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2B" w:rsidRDefault="00515C1C">
      <w:pPr>
        <w:pStyle w:val="a3"/>
      </w:pPr>
      <w:r>
        <w:br/>
      </w:r>
      <w:r>
        <w:br/>
        <w:t>План</w:t>
      </w:r>
      <w:r>
        <w:br/>
        <w:t xml:space="preserve">Введение </w:t>
      </w:r>
      <w:r>
        <w:br/>
      </w:r>
      <w:r>
        <w:rPr>
          <w:b/>
          <w:bCs/>
        </w:rPr>
        <w:t>1 Провозглашение Туркестанской советской республики</w:t>
      </w:r>
      <w:r>
        <w:br/>
      </w:r>
      <w:r>
        <w:rPr>
          <w:b/>
          <w:bCs/>
        </w:rPr>
        <w:t>2 Борьба за власть в Туркестане</w:t>
      </w:r>
      <w:r>
        <w:br/>
      </w:r>
      <w:r>
        <w:rPr>
          <w:b/>
          <w:bCs/>
        </w:rPr>
        <w:t>3 Туркреспублика в кольце фронтов Гражданской войны</w:t>
      </w:r>
      <w:r>
        <w:br/>
      </w:r>
      <w:r>
        <w:rPr>
          <w:b/>
          <w:bCs/>
        </w:rPr>
        <w:t>4 6-й Чрезвычайный съезд Советов Туркестана</w:t>
      </w:r>
      <w:r>
        <w:br/>
      </w:r>
      <w:r>
        <w:rPr>
          <w:b/>
          <w:bCs/>
        </w:rPr>
        <w:t>5 Туркреспублика - военный лагерь</w:t>
      </w:r>
      <w:r>
        <w:br/>
      </w:r>
      <w:r>
        <w:rPr>
          <w:b/>
          <w:bCs/>
        </w:rPr>
        <w:t>6 Экономика Туркреспублики</w:t>
      </w:r>
      <w:r>
        <w:br/>
      </w:r>
      <w:r>
        <w:rPr>
          <w:b/>
          <w:bCs/>
        </w:rPr>
        <w:t>7 Осиповский мятеж (январь 1919)</w:t>
      </w:r>
      <w:r>
        <w:br/>
      </w:r>
      <w:r>
        <w:rPr>
          <w:b/>
          <w:bCs/>
        </w:rPr>
        <w:t>8 Прорыв блокады</w:t>
      </w:r>
      <w:r>
        <w:br/>
      </w:r>
      <w:r>
        <w:rPr>
          <w:b/>
          <w:bCs/>
        </w:rPr>
        <w:t>9 7-й Чрезвычайный съезд Советов Туркестана (7—31 марта 1919)</w:t>
      </w:r>
      <w:r>
        <w:br/>
      </w:r>
      <w:r>
        <w:rPr>
          <w:b/>
          <w:bCs/>
        </w:rPr>
        <w:t>10 Опять в блокаде</w:t>
      </w:r>
      <w:r>
        <w:br/>
      </w:r>
      <w:r>
        <w:rPr>
          <w:b/>
          <w:bCs/>
        </w:rPr>
        <w:t>11 Образование Туркестанского фронта и прорыв блокады</w:t>
      </w:r>
      <w:r>
        <w:br/>
      </w:r>
      <w:r>
        <w:rPr>
          <w:b/>
          <w:bCs/>
        </w:rPr>
        <w:t>12 8-й съезд Советов Туркестана</w:t>
      </w:r>
      <w:r>
        <w:br/>
      </w:r>
      <w:r>
        <w:rPr>
          <w:b/>
          <w:bCs/>
        </w:rPr>
        <w:t>13 Декрет о хлебной монополии</w:t>
      </w:r>
      <w:r>
        <w:br/>
      </w:r>
      <w:r>
        <w:rPr>
          <w:b/>
          <w:bCs/>
        </w:rPr>
        <w:t>14 Борьба с контрреволюцией</w:t>
      </w:r>
      <w:r>
        <w:br/>
      </w:r>
      <w:r>
        <w:rPr>
          <w:b/>
          <w:bCs/>
        </w:rPr>
        <w:t>15 Внутриполитическая борьба в КПТ</w:t>
      </w:r>
      <w:r>
        <w:br/>
      </w:r>
      <w:r>
        <w:rPr>
          <w:b/>
          <w:bCs/>
        </w:rPr>
        <w:t>16 9-й съезд Советов Туркестана</w:t>
      </w:r>
      <w:r>
        <w:br/>
      </w:r>
      <w:r>
        <w:rPr>
          <w:b/>
          <w:bCs/>
        </w:rPr>
        <w:t>17 Национально-территориальное размежевании</w:t>
      </w:r>
      <w:r>
        <w:br/>
      </w:r>
      <w:r>
        <w:rPr>
          <w:b/>
          <w:bCs/>
        </w:rPr>
        <w:t>Список литературы</w:t>
      </w:r>
      <w:r>
        <w:br/>
        <w:t xml:space="preserve">Туркестанская Автономная Советская Социалистическая Республика </w:t>
      </w:r>
    </w:p>
    <w:p w:rsidR="00DA332B" w:rsidRDefault="00515C1C">
      <w:pPr>
        <w:pStyle w:val="21"/>
        <w:pageBreakBefore/>
        <w:numPr>
          <w:ilvl w:val="0"/>
          <w:numId w:val="0"/>
        </w:numPr>
      </w:pPr>
      <w:r>
        <w:t>Введение</w:t>
      </w:r>
    </w:p>
    <w:p w:rsidR="00DA332B" w:rsidRDefault="00515C1C">
      <w:pPr>
        <w:pStyle w:val="a3"/>
      </w:pPr>
      <w:r>
        <w:t xml:space="preserve">Туркестанская АССР (ТАССР) (Другие названия: Туркестанская советская республика (ТСР), Туркестанская Советская Федеративная Республика) — автономное образование в составе РСФСР с 30 апреля 1918 по 27 октября 1924. </w:t>
      </w:r>
      <w:r>
        <w:rPr>
          <w:i/>
          <w:iCs/>
        </w:rPr>
        <w:t>Население</w:t>
      </w:r>
      <w:r>
        <w:t xml:space="preserve"> — свыше 5 миллионов человек. </w:t>
      </w:r>
      <w:r>
        <w:rPr>
          <w:i/>
          <w:iCs/>
        </w:rPr>
        <w:t>Столица</w:t>
      </w:r>
      <w:r>
        <w:t xml:space="preserve"> — город Ташкент. </w:t>
      </w:r>
      <w:r>
        <w:rPr>
          <w:i/>
          <w:iCs/>
        </w:rPr>
        <w:t>Правящая партия</w:t>
      </w:r>
      <w:r>
        <w:t xml:space="preserve"> — Коммунистическая партия Туркестана.</w:t>
      </w:r>
    </w:p>
    <w:p w:rsidR="00DA332B" w:rsidRDefault="00515C1C">
      <w:pPr>
        <w:pStyle w:val="21"/>
        <w:pageBreakBefore/>
        <w:numPr>
          <w:ilvl w:val="0"/>
          <w:numId w:val="0"/>
        </w:numPr>
      </w:pPr>
      <w:r>
        <w:t>1. Провозглашение Туркестанской советской республики</w:t>
      </w:r>
    </w:p>
    <w:p w:rsidR="00DA332B" w:rsidRDefault="00515C1C">
      <w:pPr>
        <w:pStyle w:val="a3"/>
      </w:pPr>
      <w:r>
        <w:t>Туркестанская советская республика (ТСР) была провозглашена 30 апреля 1918 года на 5-м краевым съездом Советов (Ташкент, 20 апреля - 1 мая). В документах съезда было написано «Туркестанская Советская Федеративная Республика, управляясь автономно, признает и координирует свои действия с центральным правительством Российской Советской Федерации»</w:t>
      </w:r>
      <w:r>
        <w:rPr>
          <w:position w:val="10"/>
        </w:rPr>
        <w:t>[1]</w:t>
      </w:r>
      <w:r>
        <w:t>.</w:t>
      </w:r>
    </w:p>
    <w:p w:rsidR="00DA332B" w:rsidRDefault="00515C1C">
      <w:pPr>
        <w:pStyle w:val="a3"/>
      </w:pPr>
      <w:r>
        <w:t xml:space="preserve">В состав ТСР входила территория бывшего Туркестанского генерал-губернаторства (после Февральской революции - </w:t>
      </w:r>
      <w:r>
        <w:rPr>
          <w:b/>
          <w:bCs/>
        </w:rPr>
        <w:t>Туркестанский край</w:t>
      </w:r>
      <w:r>
        <w:t>), включавшей Закаспийскую, Самаркандскую, Семиреченскую и Ферганскую, Сырдарьинскую области.</w:t>
      </w:r>
    </w:p>
    <w:p w:rsidR="00DA332B" w:rsidRDefault="00515C1C">
      <w:pPr>
        <w:pStyle w:val="a3"/>
      </w:pPr>
      <w:r>
        <w:t>Съезд избрал Центральный исполнительный комитет (ЦИК) (председатель — коммунисты П. А. Кобозев и А. Ф. Солькин</w:t>
      </w:r>
      <w:r>
        <w:rPr>
          <w:position w:val="10"/>
        </w:rPr>
        <w:t>[2]</w:t>
      </w:r>
      <w:r>
        <w:t>) и СНК (председатель — коммунист Ф. И. Колесов). В мае 1918 образован Туркестанский военный округ.</w:t>
      </w:r>
    </w:p>
    <w:p w:rsidR="00DA332B" w:rsidRDefault="00515C1C">
      <w:pPr>
        <w:pStyle w:val="21"/>
        <w:pageBreakBefore/>
        <w:numPr>
          <w:ilvl w:val="0"/>
          <w:numId w:val="0"/>
        </w:numPr>
      </w:pPr>
      <w:r>
        <w:t>2. Борьба за власть в Туркестане</w:t>
      </w:r>
    </w:p>
    <w:p w:rsidR="00DA332B" w:rsidRDefault="00515C1C">
      <w:pPr>
        <w:pStyle w:val="a3"/>
      </w:pPr>
      <w:r>
        <w:t>Образованию ТСР предшествовала борьба, начавшаяся после установления 1(14) ноября 1917 в Ташкенте Советской власти (Смотрите: Вооруженное восстание в Ташкенте в октябре 1917 года), с национальными движениями Туркестана (Смотрите: Кокандская автономия, Шура-и–ислам, Шура-и-улема, Алаш, Алаш-орда, Алашская автономия). ЦК РКП(б) и правительство РСФСР оказывали ТСР возможную помощь, в июне 1918 были посланы в Ташкент 70 млн, руб. (доставил коммунист М. С. Качуринер) и из Царицына доставлено 115 вагонов хлеба.</w:t>
      </w:r>
    </w:p>
    <w:p w:rsidR="00DA332B" w:rsidRDefault="00515C1C">
      <w:pPr>
        <w:pStyle w:val="21"/>
        <w:pageBreakBefore/>
        <w:numPr>
          <w:ilvl w:val="0"/>
          <w:numId w:val="0"/>
        </w:numPr>
      </w:pPr>
      <w:r>
        <w:t>3. Туркреспублика в кольце фронтов Гражданской войны</w:t>
      </w:r>
    </w:p>
    <w:p w:rsidR="00DA332B" w:rsidRDefault="00515C1C">
      <w:pPr>
        <w:pStyle w:val="a3"/>
      </w:pPr>
      <w:r>
        <w:t>Летом 1918 ТСР оказалась отрезанной от РСФСР фронтами Гражданской войны. В ходе Асхабадского мятежа 1918 образовалось контрреволюционное Закаспийское временное правительство опиравшееся на английскую интервенцию в Средней Азии, возник Закаспийский фронт. Осложнились отношения с соседними Бухарским эмиратом и Хивинским ханством.</w:t>
      </w:r>
    </w:p>
    <w:p w:rsidR="00DA332B" w:rsidRDefault="00515C1C">
      <w:pPr>
        <w:pStyle w:val="a3"/>
      </w:pPr>
      <w:r>
        <w:t>В этих условиях правительство ТСР и Коммунистическая партия Туркестана (КПТ) основное внимание уделяли вопросам обороны. Создание Красной Армии осложнялось тем, что коренное местное население не подлежало воинской повинности и до лета 1920 привлекалась в Красную Армии по принципу добровольности.</w:t>
      </w:r>
    </w:p>
    <w:p w:rsidR="00DA332B" w:rsidRDefault="00515C1C">
      <w:pPr>
        <w:pStyle w:val="a3"/>
      </w:pPr>
      <w:r>
        <w:t>Численность войск Туркреспублики к лету 1918 достигала 8 тысяч человек, к весне 1919 — до 20 тысяч. Кроме них, существовали красногвардейские отряды и партийные дружины. В июле 1918 создан Военно-революционный штаб ТСР, в него вошли: Ф. И. Колесов (председатель), И. П. Белов, Буренко, А. Калашников, А. Клевлеев, И. Я. Федермессер, Н. В. Шумилов. В сентябре — декабре 1918 в помощь ТСР на станции Урбах (близ Астрахани) формировались части Туркестанской армии, имущество которой впоследствии было передано частям, шедшим на соединение с войсками ТСР.</w:t>
      </w:r>
    </w:p>
    <w:p w:rsidR="00DA332B" w:rsidRDefault="00515C1C">
      <w:pPr>
        <w:pStyle w:val="21"/>
        <w:pageBreakBefore/>
        <w:numPr>
          <w:ilvl w:val="0"/>
          <w:numId w:val="0"/>
        </w:numPr>
      </w:pPr>
      <w:r>
        <w:t>4. 6-й Чрезвычайный съезд Советов Туркестана</w:t>
      </w:r>
    </w:p>
    <w:p w:rsidR="00DA332B" w:rsidRDefault="00515C1C">
      <w:pPr>
        <w:pStyle w:val="a3"/>
      </w:pPr>
      <w:r>
        <w:t>6-й Чрезвычайный съезд Советов Туркестана (5—15 октября 1918) обсудил вопросы обороны, принял Конституцию ТСР; несмотря на возражения левых эсеров, принял решение о создании комбедов и союзов бедноты; избрал ТуркЦИК (49 коммунистов и 26 левых эсеров; председатель В. Д. Вотинцев) и СНК (левые эсеры отказались войти; председатель В. Д. Фигельский). В октября 1918 ТуркЧК раскрыла заговор Туркестанского союза борьбы с большевизмом.</w:t>
      </w:r>
    </w:p>
    <w:p w:rsidR="00DA332B" w:rsidRDefault="00515C1C">
      <w:pPr>
        <w:pStyle w:val="21"/>
        <w:pageBreakBefore/>
        <w:numPr>
          <w:ilvl w:val="0"/>
          <w:numId w:val="0"/>
        </w:numPr>
      </w:pPr>
      <w:r>
        <w:t>5. Туркреспублика - военный лагерь</w:t>
      </w:r>
    </w:p>
    <w:p w:rsidR="00DA332B" w:rsidRDefault="00515C1C">
      <w:pPr>
        <w:pStyle w:val="a3"/>
      </w:pPr>
      <w:r>
        <w:t>27 декабря 1918 ТуркЦИК объявил ТСР военным лагерем. Был создан штаб по формированию национальных частей Красной Армии (начальник — коммунист У. Бапишев). К кон. 1918 на фронтах сражалось до 2,5 тысяч бойцов-интернационалистов (бывших военнопленных 1-й мировой войны) под руководством Коммунистической партии иностранных рабочих и крестьян Туркестана. Осенью 1918 взамен Военно-революционного штаба образована Верховная коллегия по обороне ТСР под руководством Вотинцева и Фигельского. Начата реорганизация вооруженных сил — разрозненные отряды переформировывались в воинские части.</w:t>
      </w:r>
    </w:p>
    <w:p w:rsidR="00DA332B" w:rsidRDefault="00515C1C">
      <w:pPr>
        <w:pStyle w:val="21"/>
        <w:pageBreakBefore/>
        <w:numPr>
          <w:ilvl w:val="0"/>
          <w:numId w:val="0"/>
        </w:numPr>
      </w:pPr>
      <w:r>
        <w:t>6. Экономика Туркреспублики</w:t>
      </w:r>
    </w:p>
    <w:p w:rsidR="00DA332B" w:rsidRDefault="00515C1C">
      <w:pPr>
        <w:pStyle w:val="a3"/>
      </w:pPr>
      <w:r>
        <w:t>Для обеспечения обороны национализировали фабрично-заводские предприятия и часть промышленных заведений полукустарного и кустарного типа; имеющие важное значение частнособственнические, полукустарные и кустарные предприятия были поставлены под контроль советских органов. Введена трудовая повинность. Коренное население ТСР занималось главным образом животноводством, возделыванием хлопка, посевы которого в 1918 сократились до 80 тысяч десятин против 523 тысяч десятин в 1915. Общая посевная площадь Сырдарьинской, Самаркандской и Ферганской областях в 1918 сократилась по сравнению с 1917 на 46%. Производимого на месте хлеба не хватало. С ростом продовольственного кризиса с августа 1918 землевладельцы обязывались отчислять государству хлеб по твёрдым ценам; одновременно продорганы закупали хлеб на вольном рынке по свободным ценам. Осенью 1918 была образована Центральная комиссия по борьбе с голодом (председатель Т. Рыскулов).</w:t>
      </w:r>
    </w:p>
    <w:p w:rsidR="00DA332B" w:rsidRDefault="00515C1C">
      <w:pPr>
        <w:pStyle w:val="21"/>
        <w:numPr>
          <w:ilvl w:val="0"/>
          <w:numId w:val="0"/>
        </w:numPr>
      </w:pPr>
      <w:r>
        <w:t>Осиповский мятеж (январь 1919)</w:t>
      </w:r>
    </w:p>
    <w:p w:rsidR="00DA332B" w:rsidRDefault="00515C1C">
      <w:pPr>
        <w:pStyle w:val="a3"/>
      </w:pPr>
      <w:r>
        <w:t>Осложнил положение ТСР мятеж в Ташкенте организованный военным комиссаром Туркестанской республики Константином Осиповым, во время которого погибли многие партийные и советской работники (смотрите: Туркестанские комиссары).</w:t>
      </w:r>
    </w:p>
    <w:p w:rsidR="00DA332B" w:rsidRDefault="00515C1C">
      <w:pPr>
        <w:pStyle w:val="a3"/>
      </w:pPr>
      <w:r>
        <w:t>21 января 1919 образован Временно военно-революционный совет ТСР (пред. А. А. Казаков), обратившийся за помощью к СНК РСФСР.</w:t>
      </w:r>
    </w:p>
    <w:p w:rsidR="00DA332B" w:rsidRDefault="00515C1C">
      <w:pPr>
        <w:pStyle w:val="21"/>
        <w:pageBreakBefore/>
        <w:numPr>
          <w:ilvl w:val="0"/>
          <w:numId w:val="0"/>
        </w:numPr>
      </w:pPr>
      <w:r>
        <w:t>8. Прорыв блокады</w:t>
      </w:r>
    </w:p>
    <w:p w:rsidR="00DA332B" w:rsidRDefault="00515C1C">
      <w:pPr>
        <w:pStyle w:val="a3"/>
      </w:pPr>
      <w:r>
        <w:t>22 января войска Восточного фронта заняли Оренбург — блокада Туркреспублики была прорвана. В феврале 1919 образована Особая временная комиссия СНК РСФСР и ЦК РКП (б) по делам Туркестана (председатель Ш. 3. Элиава). В ТСР направлено военное имущество, 2 миллионов пудов хлеба и др. Туркреспублика отправила в РСФСР 350 вагонов хлопка.</w:t>
      </w:r>
    </w:p>
    <w:p w:rsidR="00DA332B" w:rsidRDefault="00515C1C">
      <w:pPr>
        <w:pStyle w:val="21"/>
        <w:numPr>
          <w:ilvl w:val="0"/>
          <w:numId w:val="0"/>
        </w:numPr>
      </w:pPr>
      <w:r>
        <w:t>7-й Чрезвычайный съезд Советов Туркестана (7—31 марта 1919)</w:t>
      </w:r>
    </w:p>
    <w:p w:rsidR="00DA332B" w:rsidRDefault="00515C1C">
      <w:pPr>
        <w:pStyle w:val="a3"/>
      </w:pPr>
      <w:r>
        <w:t>7-й Чрезвычайный съезд Советов Туркестана (7—31 марта 1919) наметил меры по укреплению обороны; принял решение о широком привлечении коренного населения в Красную Армию, к участию в советском строительстве, осудил великодержавно-шовинистической тенденции в этом вопросе ряда работников; избрал ТуркЦИК (председатель Казаков) и СНК (председатель К. Е. Сорокин). На съезде произошло объединение коммунистической фракции с левоэсеровской, лидеры которой заявили о самороспуске своей партии и вхождении в КПТ. 15 апреля 1919 Ташкентский союз социалистов, молодёжи реорганизован в Коммунистический союз молодёжи (КСМ) — составную часть РКСМ, положив начало созданию КСМ Туркестана (организационно оформился в январе 1920).</w:t>
      </w:r>
    </w:p>
    <w:p w:rsidR="00DA332B" w:rsidRDefault="00515C1C">
      <w:pPr>
        <w:pStyle w:val="21"/>
        <w:pageBreakBefore/>
        <w:numPr>
          <w:ilvl w:val="0"/>
          <w:numId w:val="0"/>
        </w:numPr>
      </w:pPr>
      <w:r>
        <w:t>10. Опять в блокаде</w:t>
      </w:r>
    </w:p>
    <w:p w:rsidR="00DA332B" w:rsidRDefault="00515C1C">
      <w:pPr>
        <w:pStyle w:val="a3"/>
      </w:pPr>
      <w:r>
        <w:t>В апреле 1919 войска атамана Дутова вновь отрезали край от РСФСР, образовался Актюбинский фронт. Был создан РВС Туркреспублики (Белов А. И., И. Г. Брегадзе, А. П. Востросаблин, Ф. Л. Железов). 14 апреля председательем РВС назначен Казаков, затем Д. П. Саликов, главкомом — Белов. В армию мобилизовано 25% коммунистов, 50% депутатов Советов, 10% членов профсоюзов. В апреле 1919 укреплён Актюбинский фронт, разгромлены крупные банды басмачей (Смотрите: Басмачество) под Наманганом и Кокандом. Упорные бои шли на Семиреченском фронте (Смотрите: Черкасская оборона 1918—19]).</w:t>
      </w:r>
    </w:p>
    <w:p w:rsidR="00DA332B" w:rsidRDefault="00515C1C">
      <w:pPr>
        <w:pStyle w:val="21"/>
        <w:pageBreakBefore/>
        <w:numPr>
          <w:ilvl w:val="0"/>
          <w:numId w:val="0"/>
        </w:numPr>
      </w:pPr>
      <w:r>
        <w:t>11. Образование Туркестанского фронта и прорыв блокады</w:t>
      </w:r>
    </w:p>
    <w:p w:rsidR="00DA332B" w:rsidRDefault="00515C1C">
      <w:pPr>
        <w:pStyle w:val="a3"/>
      </w:pPr>
      <w:r>
        <w:t>К лету освобождена большая часть Закаспийской области. 11 августа 1919 создан Туркестанский фронт, в подчинение командующему фронтом М. В. Фрунзе 25 августа переданы войска Туркреспублики, которые 13 сентября 1919 соединились с войсками Туркестанского фронта. Была восстановлена связь с РСФСР. Перед ТСР встали задачи полного разгрома противника в Закаспии и Семиречье и басмачества в Фергане, восстановления народного хозяйства.</w:t>
      </w:r>
    </w:p>
    <w:p w:rsidR="00DA332B" w:rsidRDefault="00515C1C">
      <w:pPr>
        <w:pStyle w:val="21"/>
        <w:pageBreakBefore/>
        <w:numPr>
          <w:ilvl w:val="0"/>
          <w:numId w:val="0"/>
        </w:numPr>
      </w:pPr>
      <w:r>
        <w:t>12. 8-й съезд Советов Туркестана</w:t>
      </w:r>
    </w:p>
    <w:p w:rsidR="00DA332B" w:rsidRDefault="00515C1C">
      <w:pPr>
        <w:pStyle w:val="a3"/>
      </w:pPr>
      <w:r>
        <w:t>8-й съезд Советов Туркестана (6 сент.— 4 окт. 1919) разработал меры по укреплению органов Советской власти и Красной Армии. Вместе с тем съезд принял ошибочные решения об упразднении СНК ТСР (заменён тремя Советами: Обороны, Экономим., Культуры и просвещения) и областных органов Советской власти. Это ослабило исполнительную власть и внесло путаницу в сфере государственного управления (в 1920 решения отменены).</w:t>
      </w:r>
    </w:p>
    <w:p w:rsidR="00DA332B" w:rsidRDefault="00515C1C">
      <w:pPr>
        <w:pStyle w:val="a3"/>
      </w:pPr>
      <w:r>
        <w:t>Избран ТуркЦИК (председатель И. А. Апин). Помощь ТСР и КПТ с октября 1919 оказывала Туркестанская комиссия ВЦИК и СНК РСФСР с полномочиями и от ЦК РКП(б). В Туркреспублики направлены советские и партийные кадры, материальная помощь: в феврале — декабре 1920 только в адрес Турккомиссии (не считая различных хозяйственных организаций) пришло 614 вагонов с народно-хозяйственными грузами. В Туркестан направилось промышленное оборудование целых предприятий. В свою очередь Туркреспублика снабжала центр сырьём (хлопок, шерсть, фрукты и др.). Особое внимание уделялось решению в Туркреспублике продовольственного вопроса.</w:t>
      </w:r>
    </w:p>
    <w:p w:rsidR="00DA332B" w:rsidRDefault="00515C1C">
      <w:pPr>
        <w:pStyle w:val="21"/>
        <w:pageBreakBefore/>
        <w:numPr>
          <w:ilvl w:val="0"/>
          <w:numId w:val="0"/>
        </w:numPr>
      </w:pPr>
      <w:r>
        <w:t>13. Декрет о хлебной монополии</w:t>
      </w:r>
    </w:p>
    <w:p w:rsidR="00DA332B" w:rsidRDefault="00515C1C">
      <w:pPr>
        <w:pStyle w:val="a3"/>
      </w:pPr>
      <w:r>
        <w:t>4 июня 1919 (с большим запозданием) ТуркЦИК принял декрет о хлебной монополии. Осуществить декрет не удалось из-за неподготовленности его введения, слабости классовых организаций трудового крестьянства, сопротивления кулачества. В феврале 1920 ТуркЦИК вынес постановления: об организации продотрядов, комбедов в посёлках с преобладанием европейского населения, о борьбе с кулаками, укрывающими хлебные излишки, о распределении продразвёрстки на всё переселенческое крестьянство. С осени 1920 продразвёрстка распространена и на коренное население. В помощь продорганам созданы отряды «мусульманской инспекции». В продотряды и отряды «мусульманской инспекции» мобилизовано и привлечено до 8,5 тыс. трудящихся, преимущественно из местных национальностей. В отличие от центра РСФСР, размеры продразвёрстки здесь не охватывали всех хлебных излишков — часть их могла быть реализована на рынке. В 1920 началось наделение трудового крестьянства землёй феодалов, увеличилась государственная помощь семенами и сельскохозяйственными орудиями. Однако в целом положение с продовольствием в ТСР оставалось тяжёлым.</w:t>
      </w:r>
    </w:p>
    <w:p w:rsidR="00DA332B" w:rsidRDefault="00515C1C">
      <w:pPr>
        <w:pStyle w:val="21"/>
        <w:pageBreakBefore/>
        <w:numPr>
          <w:ilvl w:val="0"/>
          <w:numId w:val="0"/>
        </w:numPr>
      </w:pPr>
      <w:r>
        <w:t>14. Борьба с контрреволюцией</w:t>
      </w:r>
    </w:p>
    <w:p w:rsidR="00DA332B" w:rsidRDefault="00515C1C">
      <w:pPr>
        <w:pStyle w:val="a3"/>
      </w:pPr>
      <w:r>
        <w:t>В связи с активизацией военных операций против белогвардейцев и басмачей с конца 1919 повсеместно взамен исполкомов Советов были созданы ревкомы (действовали до марта 1921). По инициативе Турккомиссии в конце 1919 были восстановлены областные деления Туркреспублики и областные органы Советской власти (кроме облсполкомов), в марте 1920 — СНК ТСР (председатель Рудзутак). В конце 1919 - начале 1920 уничтожены басмаческие банды Иргаша, Крестьянская армия Ферганы, Закаспийский и Семиреченский фронты. В июне 1920 подавлен Вернинский мятеж. К концу 1920 в Фергане разгромлены основные банды басмачей Курширмата, Хал-Ходжи и др. В 1920 году войска Туркреспублики содейтсовали совершению революции в Бухаре и революции революции в Хиве в результате которых были созданы Хорезмская Народная Советская Республика и Бухарская Народная Советская Республика.</w:t>
      </w:r>
    </w:p>
    <w:p w:rsidR="00DA332B" w:rsidRDefault="00515C1C">
      <w:pPr>
        <w:pStyle w:val="21"/>
        <w:pageBreakBefore/>
        <w:numPr>
          <w:ilvl w:val="0"/>
          <w:numId w:val="0"/>
        </w:numPr>
      </w:pPr>
      <w:r>
        <w:t>15. Внутриполитическая борьба в КПТ</w:t>
      </w:r>
    </w:p>
    <w:p w:rsidR="00DA332B" w:rsidRDefault="00515C1C">
      <w:pPr>
        <w:pStyle w:val="a3"/>
      </w:pPr>
      <w:r>
        <w:t xml:space="preserve">Турккомиссия и Крайком КПТ вели внутриполитическую борьбу как со сторонниками великодержавного шовинизма так и с националистическими тенденциями в Компартии Туркестана. Так предстаивтели последних предлагали переименовать Туркестанскую советскую республику в </w:t>
      </w:r>
      <w:r>
        <w:rPr>
          <w:b/>
          <w:bCs/>
        </w:rPr>
        <w:t>Тюркскую республику</w:t>
      </w:r>
      <w:r>
        <w:t xml:space="preserve">, а Коммунистическую партию Туркестана в </w:t>
      </w:r>
      <w:r>
        <w:rPr>
          <w:b/>
          <w:bCs/>
        </w:rPr>
        <w:t>Тюркскую компартию</w:t>
      </w:r>
      <w:r>
        <w:t>. Также выдвигалось требование о выводе немусулмьанских частей Красной Армии и формирование армии только из числа представителей коренных национальностей.</w:t>
      </w:r>
    </w:p>
    <w:p w:rsidR="00DA332B" w:rsidRDefault="00515C1C">
      <w:pPr>
        <w:pStyle w:val="a3"/>
      </w:pPr>
      <w:r>
        <w:t>ЦК РКП(б) принял 8 марта 1920 постановление «Положение об автономен Туркестана», в котором подтверждалось прежнее название партии — КПТ; подчёркивалось, что Туркестан является «Туркестанской автономной республикой РСФСР»; определялось, что правительству ТСР принадлежит вся полнота власти на территории Туркестана, за исключением обороны, внешних сношений, железной дороги, почтово-телеграфных и финансовых вопросов, находящихся в ведении правительства РСФСР. В мае 1920 делегация (Туркделегация) так называемых "национал-уклонистов" прибыла в Москву. В состав делегации вошли Рыскулов, Н. Ходжаев, Бек-Иванов. Делегация изложила свои взгляды в ЦК РКП(б), которые были отвергнуты как противоречащие национальной политике партии. Для усиления помощи КПТ в июле 1920 создано Туркестанское бюро ЦК РКП(б),</w:t>
      </w:r>
    </w:p>
    <w:p w:rsidR="00DA332B" w:rsidRDefault="00515C1C">
      <w:pPr>
        <w:pStyle w:val="21"/>
        <w:pageBreakBefore/>
        <w:numPr>
          <w:ilvl w:val="0"/>
          <w:numId w:val="0"/>
        </w:numPr>
      </w:pPr>
      <w:r>
        <w:t>16. 9-й съезд Советов Туркестана</w:t>
      </w:r>
    </w:p>
    <w:p w:rsidR="00DA332B" w:rsidRDefault="00515C1C">
      <w:pPr>
        <w:pStyle w:val="a3"/>
      </w:pPr>
      <w:r>
        <w:t xml:space="preserve">9-й съезд Советов Туркестана (19—24 сент. 1920) принял решение шире вовлекать местных трудящихся в управление государством, подготовить переход от ревкомов к выборным исполкомам Советов; осудил национал-уклонистов; утвердил новую Конституцию, по которой ТСР получала новое название— </w:t>
      </w:r>
      <w:r>
        <w:rPr>
          <w:b/>
          <w:bCs/>
        </w:rPr>
        <w:t>Туркестанская советская социалистическая республика</w:t>
      </w:r>
      <w:r>
        <w:t xml:space="preserve"> (ТССР), определялись формы взаимоотношений между РСФСР а ее автономной частью — ТССР; избрал ТуркЦИК (председатель А. Р. Рахимбаев) и СНК (председатель К. С. Атабаев). В 1924 ТССР упразднена в процессе национально-государственного размежевания советских республик Средней Азии и образования Узбекской ССР и Туркменской ССР, вошедших в состав Союза ССР.</w:t>
      </w:r>
    </w:p>
    <w:p w:rsidR="00DA332B" w:rsidRDefault="00515C1C">
      <w:pPr>
        <w:pStyle w:val="21"/>
        <w:pageBreakBefore/>
        <w:numPr>
          <w:ilvl w:val="0"/>
          <w:numId w:val="0"/>
        </w:numPr>
      </w:pPr>
      <w:r>
        <w:t>17. Национально-территориальное размежевании</w:t>
      </w:r>
    </w:p>
    <w:p w:rsidR="00DA332B" w:rsidRDefault="00515C1C">
      <w:pPr>
        <w:pStyle w:val="a3"/>
        <w:rPr>
          <w:b/>
          <w:bCs/>
        </w:rPr>
      </w:pPr>
      <w:r>
        <w:rPr>
          <w:b/>
          <w:bCs/>
        </w:rPr>
        <w:t>На территории ТАССР были созданы:</w:t>
      </w:r>
    </w:p>
    <w:p w:rsidR="00DA332B" w:rsidRDefault="00515C1C">
      <w:pPr>
        <w:pStyle w:val="a3"/>
        <w:numPr>
          <w:ilvl w:val="0"/>
          <w:numId w:val="2"/>
        </w:numPr>
        <w:tabs>
          <w:tab w:val="left" w:pos="707"/>
        </w:tabs>
        <w:spacing w:after="0"/>
      </w:pPr>
      <w:r>
        <w:t>Узбекская ССР,</w:t>
      </w:r>
    </w:p>
    <w:p w:rsidR="00DA332B" w:rsidRDefault="00515C1C">
      <w:pPr>
        <w:pStyle w:val="a3"/>
        <w:numPr>
          <w:ilvl w:val="0"/>
          <w:numId w:val="2"/>
        </w:numPr>
        <w:tabs>
          <w:tab w:val="left" w:pos="707"/>
        </w:tabs>
        <w:spacing w:after="0"/>
      </w:pPr>
      <w:r>
        <w:t>Туркменская ССР,</w:t>
      </w:r>
    </w:p>
    <w:p w:rsidR="00DA332B" w:rsidRDefault="00515C1C">
      <w:pPr>
        <w:pStyle w:val="a3"/>
        <w:numPr>
          <w:ilvl w:val="0"/>
          <w:numId w:val="2"/>
        </w:numPr>
        <w:tabs>
          <w:tab w:val="left" w:pos="707"/>
        </w:tabs>
        <w:spacing w:after="0"/>
      </w:pPr>
      <w:r>
        <w:t>Таджикская АССР,</w:t>
      </w:r>
    </w:p>
    <w:p w:rsidR="00DA332B" w:rsidRDefault="00515C1C">
      <w:pPr>
        <w:pStyle w:val="a3"/>
        <w:numPr>
          <w:ilvl w:val="0"/>
          <w:numId w:val="2"/>
        </w:numPr>
        <w:tabs>
          <w:tab w:val="left" w:pos="707"/>
        </w:tabs>
        <w:spacing w:after="0"/>
      </w:pPr>
      <w:r>
        <w:t>Кара-Киргизская АО,</w:t>
      </w:r>
    </w:p>
    <w:p w:rsidR="00DA332B" w:rsidRDefault="00515C1C">
      <w:pPr>
        <w:pStyle w:val="a3"/>
        <w:numPr>
          <w:ilvl w:val="0"/>
          <w:numId w:val="2"/>
        </w:numPr>
        <w:tabs>
          <w:tab w:val="left" w:pos="707"/>
        </w:tabs>
      </w:pPr>
      <w:r>
        <w:t>Кара-Калпакская АО</w:t>
      </w:r>
    </w:p>
    <w:p w:rsidR="00DA332B" w:rsidRDefault="00515C1C">
      <w:pPr>
        <w:pStyle w:val="a3"/>
      </w:pPr>
      <w:r>
        <w:t>(ныне Узбекистан, Туркмения, Таджикистан, Киргизия и Каракалпакия соответственно).</w:t>
      </w:r>
    </w:p>
    <w:p w:rsidR="00DA332B" w:rsidRDefault="00515C1C">
      <w:pPr>
        <w:pStyle w:val="21"/>
        <w:pageBreakBefore/>
        <w:numPr>
          <w:ilvl w:val="0"/>
          <w:numId w:val="0"/>
        </w:numPr>
      </w:pPr>
      <w:r>
        <w:t>Список литературы:</w:t>
      </w:r>
    </w:p>
    <w:p w:rsidR="00DA332B" w:rsidRDefault="00515C1C">
      <w:pPr>
        <w:pStyle w:val="a3"/>
        <w:numPr>
          <w:ilvl w:val="0"/>
          <w:numId w:val="1"/>
        </w:numPr>
        <w:tabs>
          <w:tab w:val="left" w:pos="707"/>
        </w:tabs>
        <w:spacing w:after="0"/>
      </w:pPr>
      <w:r>
        <w:t>Съезды Советов в документах, т. 1, 1959, с. 254</w:t>
      </w:r>
    </w:p>
    <w:p w:rsidR="00DA332B" w:rsidRDefault="00515C1C">
      <w:pPr>
        <w:pStyle w:val="a3"/>
        <w:numPr>
          <w:ilvl w:val="0"/>
          <w:numId w:val="1"/>
        </w:numPr>
        <w:tabs>
          <w:tab w:val="left" w:pos="707"/>
        </w:tabs>
      </w:pPr>
      <w:r>
        <w:t>Эта информация расъодится с биографическими данными о Кобозеве который был председателем ТуркЦИК в июле - сентябре 1919 года</w:t>
      </w:r>
    </w:p>
    <w:p w:rsidR="00DA332B" w:rsidRDefault="00515C1C">
      <w:pPr>
        <w:pStyle w:val="a3"/>
        <w:spacing w:after="0"/>
      </w:pPr>
      <w:r>
        <w:t>Источник: http://ru.wikipedia.org/wiki/Туркестанская_Автономная_Советская_Социалистическая_Республика</w:t>
      </w:r>
      <w:bookmarkStart w:id="0" w:name="_GoBack"/>
      <w:bookmarkEnd w:id="0"/>
    </w:p>
    <w:sectPr w:rsidR="00DA332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C1C"/>
    <w:rsid w:val="00515C1C"/>
    <w:rsid w:val="00DA332B"/>
    <w:rsid w:val="00F7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098DD-4D8D-4698-BC85-664609AB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2014-03-31T00:08:00Z</dcterms:created>
  <dcterms:modified xsi:type="dcterms:W3CDTF">2014-03-31T00:08:00Z</dcterms:modified>
</cp:coreProperties>
</file>