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3DCE" w:rsidRPr="00CF4A43" w:rsidRDefault="005A3DCE" w:rsidP="00CF4A43">
      <w:pPr>
        <w:spacing w:after="0" w:line="360" w:lineRule="auto"/>
        <w:ind w:firstLine="709"/>
        <w:jc w:val="center"/>
        <w:rPr>
          <w:rFonts w:ascii="Times New Roman" w:hAnsi="Times New Roman"/>
          <w:sz w:val="28"/>
          <w:szCs w:val="28"/>
        </w:rPr>
      </w:pPr>
      <w:r w:rsidRPr="00CF4A43">
        <w:rPr>
          <w:rFonts w:ascii="Times New Roman" w:hAnsi="Times New Roman"/>
          <w:sz w:val="28"/>
          <w:szCs w:val="28"/>
        </w:rPr>
        <w:t>Красноярская государственная академия музыки и театра</w:t>
      </w:r>
    </w:p>
    <w:p w:rsidR="005A3DCE" w:rsidRPr="00CF4A43" w:rsidRDefault="005A3DCE" w:rsidP="00CF4A43">
      <w:pPr>
        <w:spacing w:after="0" w:line="360" w:lineRule="auto"/>
        <w:ind w:firstLine="709"/>
        <w:jc w:val="center"/>
        <w:rPr>
          <w:rFonts w:ascii="Times New Roman" w:hAnsi="Times New Roman"/>
          <w:sz w:val="28"/>
          <w:szCs w:val="28"/>
        </w:rPr>
      </w:pPr>
      <w:r w:rsidRPr="00CF4A43">
        <w:rPr>
          <w:rFonts w:ascii="Times New Roman" w:hAnsi="Times New Roman"/>
          <w:sz w:val="28"/>
          <w:szCs w:val="28"/>
        </w:rPr>
        <w:t>Кафедра народных инструментов</w:t>
      </w:r>
    </w:p>
    <w:p w:rsidR="005A3DCE" w:rsidRPr="00CF4A43" w:rsidRDefault="005A3DCE" w:rsidP="00CF4A43">
      <w:pPr>
        <w:spacing w:after="0" w:line="360" w:lineRule="auto"/>
        <w:ind w:firstLine="709"/>
        <w:jc w:val="center"/>
        <w:rPr>
          <w:rFonts w:ascii="Times New Roman" w:hAnsi="Times New Roman"/>
          <w:sz w:val="28"/>
          <w:szCs w:val="28"/>
        </w:rPr>
      </w:pPr>
    </w:p>
    <w:p w:rsidR="005A3DCE" w:rsidRPr="00CF4A43" w:rsidRDefault="005A3DCE" w:rsidP="00CF4A43">
      <w:pPr>
        <w:spacing w:after="0" w:line="360" w:lineRule="auto"/>
        <w:ind w:firstLine="709"/>
        <w:jc w:val="center"/>
        <w:rPr>
          <w:rFonts w:ascii="Times New Roman" w:hAnsi="Times New Roman"/>
          <w:sz w:val="28"/>
          <w:szCs w:val="28"/>
        </w:rPr>
      </w:pPr>
    </w:p>
    <w:p w:rsidR="005A3DCE" w:rsidRPr="00CF4A43" w:rsidRDefault="005A3DCE" w:rsidP="00CF4A43">
      <w:pPr>
        <w:spacing w:after="0" w:line="360" w:lineRule="auto"/>
        <w:ind w:firstLine="709"/>
        <w:jc w:val="center"/>
        <w:rPr>
          <w:rFonts w:ascii="Times New Roman" w:hAnsi="Times New Roman"/>
          <w:sz w:val="28"/>
          <w:szCs w:val="28"/>
        </w:rPr>
      </w:pPr>
      <w:r w:rsidRPr="00CF4A43">
        <w:rPr>
          <w:rFonts w:ascii="Times New Roman" w:hAnsi="Times New Roman"/>
          <w:sz w:val="28"/>
          <w:szCs w:val="28"/>
        </w:rPr>
        <w:t>Реферат на тему:</w:t>
      </w:r>
    </w:p>
    <w:p w:rsidR="005A3DCE" w:rsidRPr="00CF4A43" w:rsidRDefault="005A3DCE" w:rsidP="00CF4A43">
      <w:pPr>
        <w:spacing w:after="0" w:line="360" w:lineRule="auto"/>
        <w:ind w:firstLine="709"/>
        <w:jc w:val="center"/>
        <w:rPr>
          <w:rFonts w:ascii="Times New Roman" w:hAnsi="Times New Roman"/>
          <w:sz w:val="28"/>
          <w:szCs w:val="28"/>
        </w:rPr>
      </w:pPr>
      <w:r w:rsidRPr="00CF4A43">
        <w:rPr>
          <w:rFonts w:ascii="Times New Roman" w:hAnsi="Times New Roman"/>
          <w:sz w:val="28"/>
          <w:szCs w:val="28"/>
        </w:rPr>
        <w:t xml:space="preserve">Композиторы </w:t>
      </w:r>
      <w:r w:rsidRPr="00CF4A43">
        <w:rPr>
          <w:rFonts w:ascii="Times New Roman" w:hAnsi="Times New Roman"/>
          <w:sz w:val="28"/>
          <w:szCs w:val="28"/>
          <w:lang w:val="en-US"/>
        </w:rPr>
        <w:t>II</w:t>
      </w:r>
      <w:r w:rsidRPr="00CF4A43">
        <w:rPr>
          <w:rFonts w:ascii="Times New Roman" w:hAnsi="Times New Roman"/>
          <w:sz w:val="28"/>
          <w:szCs w:val="28"/>
        </w:rPr>
        <w:t xml:space="preserve"> половины ХХ века</w:t>
      </w:r>
    </w:p>
    <w:p w:rsidR="005A3DCE" w:rsidRPr="00CF4A43" w:rsidRDefault="005A3DCE" w:rsidP="00CF4A43">
      <w:pPr>
        <w:spacing w:after="0" w:line="360" w:lineRule="auto"/>
        <w:ind w:firstLine="709"/>
        <w:jc w:val="center"/>
        <w:rPr>
          <w:rFonts w:ascii="Times New Roman" w:hAnsi="Times New Roman"/>
          <w:sz w:val="28"/>
          <w:szCs w:val="28"/>
        </w:rPr>
      </w:pPr>
      <w:r w:rsidRPr="00CF4A43">
        <w:rPr>
          <w:rFonts w:ascii="Times New Roman" w:hAnsi="Times New Roman"/>
          <w:sz w:val="28"/>
          <w:szCs w:val="28"/>
        </w:rPr>
        <w:t>«Янис Ксенакис»</w:t>
      </w:r>
    </w:p>
    <w:p w:rsidR="005A3DCE" w:rsidRPr="00CF4A43" w:rsidRDefault="005A3DCE" w:rsidP="00CF4A43">
      <w:pPr>
        <w:spacing w:after="0" w:line="360" w:lineRule="auto"/>
        <w:ind w:firstLine="709"/>
        <w:jc w:val="center"/>
        <w:rPr>
          <w:rFonts w:ascii="Times New Roman" w:hAnsi="Times New Roman"/>
          <w:sz w:val="28"/>
          <w:szCs w:val="28"/>
        </w:rPr>
      </w:pPr>
    </w:p>
    <w:p w:rsidR="005A3DCE" w:rsidRPr="00CF4A43" w:rsidRDefault="005A3DCE" w:rsidP="00CF4A43">
      <w:pPr>
        <w:spacing w:after="0" w:line="360" w:lineRule="auto"/>
        <w:ind w:firstLine="709"/>
        <w:jc w:val="center"/>
        <w:rPr>
          <w:rFonts w:ascii="Times New Roman" w:hAnsi="Times New Roman"/>
          <w:sz w:val="28"/>
          <w:szCs w:val="28"/>
        </w:rPr>
      </w:pPr>
    </w:p>
    <w:p w:rsidR="005A3DCE" w:rsidRPr="00CF4A43" w:rsidRDefault="005A3DCE" w:rsidP="00CF4A43">
      <w:pPr>
        <w:spacing w:after="0" w:line="360" w:lineRule="auto"/>
        <w:ind w:firstLine="709"/>
        <w:jc w:val="center"/>
        <w:rPr>
          <w:rFonts w:ascii="Times New Roman" w:hAnsi="Times New Roman"/>
          <w:sz w:val="28"/>
          <w:szCs w:val="28"/>
        </w:rPr>
      </w:pPr>
    </w:p>
    <w:p w:rsidR="005A3DCE" w:rsidRPr="00CF4A43" w:rsidRDefault="005A3DCE" w:rsidP="00CF4A43">
      <w:pPr>
        <w:spacing w:after="0" w:line="360" w:lineRule="auto"/>
        <w:ind w:firstLine="709"/>
        <w:jc w:val="center"/>
        <w:rPr>
          <w:rFonts w:ascii="Times New Roman" w:hAnsi="Times New Roman"/>
          <w:sz w:val="28"/>
          <w:szCs w:val="28"/>
        </w:rPr>
      </w:pPr>
    </w:p>
    <w:p w:rsidR="005A3DCE" w:rsidRPr="00CF4A43" w:rsidRDefault="005A3DCE" w:rsidP="00112F48">
      <w:pPr>
        <w:spacing w:after="0" w:line="360" w:lineRule="auto"/>
        <w:ind w:firstLine="709"/>
        <w:rPr>
          <w:rFonts w:ascii="Times New Roman" w:hAnsi="Times New Roman"/>
          <w:sz w:val="28"/>
          <w:szCs w:val="28"/>
        </w:rPr>
      </w:pPr>
      <w:r w:rsidRPr="00CF4A43">
        <w:rPr>
          <w:rFonts w:ascii="Times New Roman" w:hAnsi="Times New Roman"/>
          <w:sz w:val="28"/>
          <w:szCs w:val="28"/>
        </w:rPr>
        <w:t>Выполнил:</w:t>
      </w:r>
      <w:r w:rsidR="00CF4A43" w:rsidRPr="00CF4A43">
        <w:rPr>
          <w:rFonts w:ascii="Times New Roman" w:hAnsi="Times New Roman"/>
          <w:sz w:val="28"/>
          <w:szCs w:val="28"/>
        </w:rPr>
        <w:t xml:space="preserve"> </w:t>
      </w:r>
      <w:r w:rsidRPr="00CF4A43">
        <w:rPr>
          <w:rFonts w:ascii="Times New Roman" w:hAnsi="Times New Roman"/>
          <w:sz w:val="28"/>
          <w:szCs w:val="28"/>
        </w:rPr>
        <w:t>Проверила:</w:t>
      </w:r>
    </w:p>
    <w:p w:rsidR="005A3DCE" w:rsidRPr="00CF4A43" w:rsidRDefault="005A3DCE" w:rsidP="00112F48">
      <w:pPr>
        <w:spacing w:after="0" w:line="360" w:lineRule="auto"/>
        <w:ind w:firstLine="709"/>
        <w:rPr>
          <w:rFonts w:ascii="Times New Roman" w:hAnsi="Times New Roman"/>
          <w:sz w:val="28"/>
          <w:szCs w:val="28"/>
        </w:rPr>
      </w:pPr>
      <w:r w:rsidRPr="00CF4A43">
        <w:rPr>
          <w:rFonts w:ascii="Times New Roman" w:hAnsi="Times New Roman"/>
          <w:sz w:val="28"/>
          <w:szCs w:val="28"/>
        </w:rPr>
        <w:t xml:space="preserve">Студент </w:t>
      </w:r>
      <w:r w:rsidRPr="00CF4A43">
        <w:rPr>
          <w:rFonts w:ascii="Times New Roman" w:hAnsi="Times New Roman"/>
          <w:sz w:val="28"/>
          <w:szCs w:val="28"/>
          <w:lang w:val="en-US"/>
        </w:rPr>
        <w:t>IV</w:t>
      </w:r>
      <w:r w:rsidRPr="00CF4A43">
        <w:rPr>
          <w:rFonts w:ascii="Times New Roman" w:hAnsi="Times New Roman"/>
          <w:sz w:val="28"/>
          <w:szCs w:val="28"/>
        </w:rPr>
        <w:t xml:space="preserve"> курса</w:t>
      </w:r>
      <w:r w:rsidR="00CF4A43" w:rsidRPr="00CF4A43">
        <w:rPr>
          <w:rFonts w:ascii="Times New Roman" w:hAnsi="Times New Roman"/>
          <w:sz w:val="28"/>
          <w:szCs w:val="28"/>
        </w:rPr>
        <w:t xml:space="preserve"> </w:t>
      </w:r>
      <w:r w:rsidR="00FE0792" w:rsidRPr="00CF4A43">
        <w:rPr>
          <w:rFonts w:ascii="Times New Roman" w:hAnsi="Times New Roman"/>
          <w:sz w:val="28"/>
          <w:szCs w:val="28"/>
        </w:rPr>
        <w:t>Аспирант</w:t>
      </w:r>
    </w:p>
    <w:p w:rsidR="00CF4A43" w:rsidRDefault="005A3DCE" w:rsidP="00112F48">
      <w:pPr>
        <w:spacing w:after="0" w:line="360" w:lineRule="auto"/>
        <w:ind w:firstLine="709"/>
        <w:rPr>
          <w:rFonts w:ascii="Times New Roman" w:hAnsi="Times New Roman"/>
          <w:sz w:val="28"/>
          <w:szCs w:val="28"/>
        </w:rPr>
      </w:pPr>
      <w:r w:rsidRPr="00CF4A43">
        <w:rPr>
          <w:rFonts w:ascii="Times New Roman" w:hAnsi="Times New Roman"/>
          <w:sz w:val="28"/>
          <w:szCs w:val="28"/>
        </w:rPr>
        <w:t>Казачков А.</w:t>
      </w:r>
      <w:r w:rsidR="00CF4A43" w:rsidRPr="00CF4A43">
        <w:rPr>
          <w:rFonts w:ascii="Times New Roman" w:hAnsi="Times New Roman"/>
          <w:sz w:val="28"/>
          <w:szCs w:val="28"/>
        </w:rPr>
        <w:t xml:space="preserve"> </w:t>
      </w:r>
      <w:r w:rsidRPr="00CF4A43">
        <w:rPr>
          <w:rFonts w:ascii="Times New Roman" w:hAnsi="Times New Roman"/>
          <w:sz w:val="28"/>
          <w:szCs w:val="28"/>
        </w:rPr>
        <w:t>Холодова</w:t>
      </w:r>
      <w:r w:rsidR="00FE0792" w:rsidRPr="00CF4A43">
        <w:rPr>
          <w:rFonts w:ascii="Times New Roman" w:hAnsi="Times New Roman"/>
          <w:sz w:val="28"/>
          <w:szCs w:val="28"/>
        </w:rPr>
        <w:t xml:space="preserve"> М.В.</w:t>
      </w:r>
    </w:p>
    <w:p w:rsidR="00BA2B77" w:rsidRPr="00CF4A43" w:rsidRDefault="005A3DCE" w:rsidP="00CF4A43">
      <w:pPr>
        <w:spacing w:after="0" w:line="360" w:lineRule="auto"/>
        <w:ind w:firstLine="660"/>
        <w:jc w:val="both"/>
        <w:rPr>
          <w:rFonts w:ascii="Times New Roman" w:hAnsi="Times New Roman"/>
          <w:sz w:val="28"/>
          <w:szCs w:val="28"/>
        </w:rPr>
      </w:pPr>
      <w:r w:rsidRPr="00CF4A43">
        <w:rPr>
          <w:rFonts w:ascii="Times New Roman" w:hAnsi="Times New Roman"/>
          <w:sz w:val="28"/>
          <w:szCs w:val="28"/>
        </w:rPr>
        <w:br w:type="page"/>
      </w:r>
      <w:r w:rsidR="00D71A0F" w:rsidRPr="00CF4A43">
        <w:rPr>
          <w:rFonts w:ascii="Times New Roman" w:hAnsi="Times New Roman"/>
          <w:sz w:val="28"/>
          <w:szCs w:val="28"/>
        </w:rPr>
        <w:t>Я́нис Ксена́кис ( 29 мая 1922— 4 февраля 2001) — французский композитор и архитектор. Один из лидеров модернизма и концептуализма в музыке и архитектуре</w:t>
      </w:r>
      <w:r w:rsidR="0000363F" w:rsidRPr="00CF4A43">
        <w:rPr>
          <w:rFonts w:ascii="Times New Roman" w:hAnsi="Times New Roman"/>
          <w:sz w:val="28"/>
          <w:szCs w:val="28"/>
        </w:rPr>
        <w:t xml:space="preserve"> во 2й половине ХХ века</w:t>
      </w:r>
      <w:r w:rsidR="00BA2B77" w:rsidRPr="00CF4A43">
        <w:rPr>
          <w:rFonts w:ascii="Times New Roman" w:hAnsi="Times New Roman"/>
          <w:sz w:val="28"/>
          <w:szCs w:val="28"/>
        </w:rPr>
        <w:t>.</w:t>
      </w:r>
      <w:r w:rsidR="00CF4A43" w:rsidRPr="00CF4A43">
        <w:rPr>
          <w:rFonts w:ascii="Times New Roman" w:hAnsi="Times New Roman"/>
          <w:sz w:val="28"/>
          <w:szCs w:val="28"/>
        </w:rPr>
        <w:t xml:space="preserve"> </w:t>
      </w:r>
      <w:r w:rsidR="00BA2B77" w:rsidRPr="00CF4A43">
        <w:rPr>
          <w:rFonts w:ascii="Times New Roman" w:hAnsi="Times New Roman"/>
          <w:sz w:val="28"/>
          <w:szCs w:val="28"/>
        </w:rPr>
        <w:t>Даже среди таких имен как (</w:t>
      </w:r>
      <w:r w:rsidR="00BA2B77" w:rsidRPr="00CF4A43">
        <w:rPr>
          <w:rFonts w:ascii="Times New Roman" w:eastAsia="TimesNewRoman" w:hAnsi="Times New Roman"/>
          <w:sz w:val="28"/>
          <w:szCs w:val="28"/>
        </w:rPr>
        <w:t>П. Булез, К. Штокхаузен, Л. Ноно),</w:t>
      </w:r>
      <w:r w:rsidR="00CF4A43" w:rsidRPr="00CF4A43">
        <w:rPr>
          <w:rFonts w:ascii="Times New Roman" w:eastAsia="TimesNewRoman" w:hAnsi="Times New Roman"/>
          <w:sz w:val="28"/>
          <w:szCs w:val="28"/>
        </w:rPr>
        <w:t xml:space="preserve"> </w:t>
      </w:r>
      <w:r w:rsidR="00BA2B77" w:rsidRPr="00CF4A43">
        <w:rPr>
          <w:rFonts w:ascii="Times New Roman" w:eastAsia="TimesNewRoman" w:hAnsi="Times New Roman"/>
          <w:sz w:val="28"/>
          <w:szCs w:val="28"/>
        </w:rPr>
        <w:t>Ксенакис</w:t>
      </w:r>
      <w:r w:rsidR="00CF4A43" w:rsidRPr="00CF4A43">
        <w:rPr>
          <w:rFonts w:ascii="Times New Roman" w:eastAsia="TimesNewRoman" w:hAnsi="Times New Roman"/>
          <w:sz w:val="28"/>
          <w:szCs w:val="28"/>
        </w:rPr>
        <w:t xml:space="preserve"> </w:t>
      </w:r>
      <w:r w:rsidR="00BA2B77" w:rsidRPr="00CF4A43">
        <w:rPr>
          <w:rFonts w:ascii="Times New Roman" w:eastAsia="TimesNewRoman" w:hAnsi="Times New Roman"/>
          <w:sz w:val="28"/>
          <w:szCs w:val="28"/>
        </w:rPr>
        <w:t>выделяется радикальностью своей позиции, смелым внедрением современных математических средств в процесс композиции, особым звучанием его музыки.</w:t>
      </w:r>
    </w:p>
    <w:p w:rsidR="00BA2B77" w:rsidRPr="00CF4A43" w:rsidRDefault="00BA2B77" w:rsidP="00CF4A43">
      <w:pPr>
        <w:autoSpaceDE w:val="0"/>
        <w:autoSpaceDN w:val="0"/>
        <w:adjustRightInd w:val="0"/>
        <w:spacing w:after="0" w:line="360" w:lineRule="auto"/>
        <w:ind w:firstLine="709"/>
        <w:jc w:val="both"/>
        <w:rPr>
          <w:rFonts w:ascii="Times New Roman" w:eastAsia="TimesNewRoman" w:hAnsi="Times New Roman"/>
          <w:sz w:val="28"/>
          <w:szCs w:val="28"/>
        </w:rPr>
      </w:pPr>
      <w:r w:rsidRPr="00CF4A43">
        <w:rPr>
          <w:rFonts w:ascii="Times New Roman" w:eastAsia="TimesNewRoman" w:hAnsi="Times New Roman"/>
          <w:sz w:val="28"/>
          <w:szCs w:val="28"/>
        </w:rPr>
        <w:t>Творческие достижения Ксенакиса и по сей день остаются визитной карточкой 20 века. Среди таковых и муз произведения (</w:t>
      </w:r>
      <w:r w:rsidRPr="00CF4A43">
        <w:rPr>
          <w:rFonts w:ascii="Times New Roman" w:hAnsi="Times New Roman"/>
          <w:iCs/>
          <w:sz w:val="28"/>
          <w:szCs w:val="28"/>
        </w:rPr>
        <w:t>Metastaseis</w:t>
      </w:r>
      <w:r w:rsidRPr="00CF4A43">
        <w:rPr>
          <w:rFonts w:ascii="Times New Roman" w:eastAsia="TimesNewRoman" w:hAnsi="Times New Roman"/>
          <w:sz w:val="28"/>
          <w:szCs w:val="28"/>
        </w:rPr>
        <w:t xml:space="preserve">, </w:t>
      </w:r>
      <w:r w:rsidRPr="00CF4A43">
        <w:rPr>
          <w:rFonts w:ascii="Times New Roman" w:hAnsi="Times New Roman"/>
          <w:iCs/>
          <w:sz w:val="28"/>
          <w:szCs w:val="28"/>
        </w:rPr>
        <w:t>Pithoprakta</w:t>
      </w:r>
      <w:r w:rsidRPr="00CF4A43">
        <w:rPr>
          <w:rFonts w:ascii="Times New Roman" w:eastAsia="TimesNewRoman" w:hAnsi="Times New Roman"/>
          <w:sz w:val="28"/>
          <w:szCs w:val="28"/>
        </w:rPr>
        <w:t xml:space="preserve">, </w:t>
      </w:r>
      <w:r w:rsidRPr="00CF4A43">
        <w:rPr>
          <w:rFonts w:ascii="Times New Roman" w:hAnsi="Times New Roman"/>
          <w:iCs/>
          <w:sz w:val="28"/>
          <w:szCs w:val="28"/>
        </w:rPr>
        <w:t>Terretektohr)</w:t>
      </w:r>
      <w:r w:rsidR="00FE0792" w:rsidRPr="00CF4A43">
        <w:rPr>
          <w:rFonts w:ascii="Times New Roman" w:hAnsi="Times New Roman"/>
          <w:iCs/>
          <w:sz w:val="28"/>
          <w:szCs w:val="28"/>
        </w:rPr>
        <w:t xml:space="preserve">, </w:t>
      </w:r>
      <w:r w:rsidRPr="00CF4A43">
        <w:rPr>
          <w:rFonts w:ascii="Times New Roman" w:hAnsi="Times New Roman"/>
          <w:iCs/>
          <w:sz w:val="28"/>
          <w:szCs w:val="28"/>
        </w:rPr>
        <w:t>и теоретические труды</w:t>
      </w:r>
      <w:r w:rsidRPr="00CF4A43">
        <w:rPr>
          <w:rFonts w:ascii="Times New Roman" w:eastAsia="TimesNewRoman" w:hAnsi="Times New Roman"/>
          <w:sz w:val="28"/>
          <w:szCs w:val="28"/>
        </w:rPr>
        <w:t xml:space="preserve"> «Формализованная музыка». И архитектурное творение павильон «</w:t>
      </w:r>
      <w:r w:rsidRPr="00CF4A43">
        <w:rPr>
          <w:rFonts w:ascii="Times New Roman" w:eastAsia="TimesNewRoman" w:hAnsi="Times New Roman"/>
          <w:sz w:val="28"/>
          <w:szCs w:val="28"/>
          <w:lang w:val="en-US"/>
        </w:rPr>
        <w:t>Phillips</w:t>
      </w:r>
      <w:r w:rsidRPr="00CF4A43">
        <w:rPr>
          <w:rFonts w:ascii="Times New Roman" w:eastAsia="TimesNewRoman" w:hAnsi="Times New Roman"/>
          <w:sz w:val="28"/>
          <w:szCs w:val="28"/>
        </w:rPr>
        <w:t>». Сегодня дело Ксенакиса продолжается и развивается: все чаще исполняется его музыка, работают его центры, развиваются теории.</w:t>
      </w:r>
    </w:p>
    <w:p w:rsidR="00D67DA0" w:rsidRPr="00CF4A43" w:rsidRDefault="0000363F" w:rsidP="00CF4A43">
      <w:pPr>
        <w:spacing w:after="0" w:line="360" w:lineRule="auto"/>
        <w:ind w:firstLine="709"/>
        <w:jc w:val="both"/>
        <w:rPr>
          <w:rFonts w:ascii="Times New Roman" w:hAnsi="Times New Roman"/>
          <w:sz w:val="28"/>
          <w:szCs w:val="28"/>
        </w:rPr>
      </w:pPr>
      <w:r w:rsidRPr="00CF4A43">
        <w:rPr>
          <w:rFonts w:ascii="Times New Roman" w:hAnsi="Times New Roman"/>
          <w:sz w:val="28"/>
          <w:szCs w:val="28"/>
        </w:rPr>
        <w:t>Ксенакис</w:t>
      </w:r>
      <w:r w:rsidR="00D71A0F" w:rsidRPr="00CF4A43">
        <w:rPr>
          <w:rFonts w:ascii="Times New Roman" w:hAnsi="Times New Roman"/>
          <w:sz w:val="28"/>
          <w:szCs w:val="28"/>
        </w:rPr>
        <w:t xml:space="preserve"> </w:t>
      </w:r>
      <w:r w:rsidRPr="00CF4A43">
        <w:rPr>
          <w:rFonts w:ascii="Times New Roman" w:hAnsi="Times New Roman"/>
          <w:sz w:val="28"/>
          <w:szCs w:val="28"/>
        </w:rPr>
        <w:t>р</w:t>
      </w:r>
      <w:r w:rsidR="00D71A0F" w:rsidRPr="00CF4A43">
        <w:rPr>
          <w:rFonts w:ascii="Times New Roman" w:hAnsi="Times New Roman"/>
          <w:sz w:val="28"/>
          <w:szCs w:val="28"/>
        </w:rPr>
        <w:t>одился в Румынии в обеспеченной семье. Отец представитель английской экспортной компании, мать пианистка. В 1932 Ксенакис с семьей переезжает в Грецию (о</w:t>
      </w:r>
      <w:r w:rsidRPr="00CF4A43">
        <w:rPr>
          <w:rFonts w:ascii="Times New Roman" w:hAnsi="Times New Roman"/>
          <w:sz w:val="28"/>
          <w:szCs w:val="28"/>
        </w:rPr>
        <w:t>стро</w:t>
      </w:r>
      <w:r w:rsidR="00D71A0F" w:rsidRPr="00CF4A43">
        <w:rPr>
          <w:rFonts w:ascii="Times New Roman" w:hAnsi="Times New Roman"/>
          <w:sz w:val="28"/>
          <w:szCs w:val="28"/>
        </w:rPr>
        <w:t>в Спетсес, до 1938). Там Ксенакис берет первые уроки музыки - гармонии и игры на фортепиано. В 1940 Ксенакис поступил в политехнический университет в Афинах, где получил инженерное образование;</w:t>
      </w:r>
      <w:r w:rsidR="00CF4A43" w:rsidRPr="00CF4A43">
        <w:rPr>
          <w:rFonts w:ascii="Times New Roman" w:hAnsi="Times New Roman"/>
          <w:sz w:val="28"/>
          <w:szCs w:val="28"/>
        </w:rPr>
        <w:t xml:space="preserve"> </w:t>
      </w:r>
      <w:r w:rsidR="00D71A0F" w:rsidRPr="00CF4A43">
        <w:rPr>
          <w:rFonts w:ascii="Times New Roman" w:hAnsi="Times New Roman"/>
          <w:sz w:val="28"/>
          <w:szCs w:val="28"/>
        </w:rPr>
        <w:t>закончил университет в 1946. В то же время не прекращал заниматься музыкой, изучал музыкальную композицию и контрапункт. В годы второй мировой войны молодой инженер Янис Ксенакис воевал в партизанском отряде с фашистами, а потом - с освободителями англичанами. В результате тяжёлого ранения и контузии потерял глаз.</w:t>
      </w:r>
    </w:p>
    <w:p w:rsidR="00D71A0F" w:rsidRPr="00CF4A43" w:rsidRDefault="00D71A0F" w:rsidP="00CF4A43">
      <w:pPr>
        <w:spacing w:after="0" w:line="360" w:lineRule="auto"/>
        <w:ind w:firstLine="709"/>
        <w:jc w:val="both"/>
        <w:rPr>
          <w:rFonts w:ascii="Times New Roman" w:hAnsi="Times New Roman"/>
          <w:sz w:val="28"/>
          <w:szCs w:val="28"/>
        </w:rPr>
      </w:pPr>
      <w:r w:rsidRPr="00CF4A43">
        <w:rPr>
          <w:rFonts w:ascii="Times New Roman" w:hAnsi="Times New Roman"/>
          <w:sz w:val="28"/>
          <w:szCs w:val="28"/>
        </w:rPr>
        <w:t>Ксенакис был мобилизован в регулярную греческую армию, но скрылся (Греция была союзницей Германии), был объявлен государственным преступником и приговорён к смертной казни. Ему удалось бежать, сначала в Италию, затем во Францию (1948).</w:t>
      </w:r>
    </w:p>
    <w:p w:rsidR="00CF4A43" w:rsidRDefault="00D71A0F" w:rsidP="00CF4A43">
      <w:pPr>
        <w:spacing w:after="0" w:line="360" w:lineRule="auto"/>
        <w:ind w:firstLine="709"/>
        <w:jc w:val="both"/>
        <w:rPr>
          <w:rFonts w:ascii="Times New Roman" w:hAnsi="Times New Roman"/>
          <w:sz w:val="28"/>
          <w:szCs w:val="28"/>
        </w:rPr>
      </w:pPr>
      <w:r w:rsidRPr="00CF4A43">
        <w:rPr>
          <w:rFonts w:ascii="Times New Roman" w:hAnsi="Times New Roman"/>
          <w:sz w:val="28"/>
          <w:szCs w:val="28"/>
        </w:rPr>
        <w:t xml:space="preserve">По приезде во Францию Ксенакис поступил на работу в мастерскую известного французского архитектора, представителя </w:t>
      </w:r>
      <w:r w:rsidR="00FE0792" w:rsidRPr="00CF4A43">
        <w:rPr>
          <w:rFonts w:ascii="Times New Roman" w:hAnsi="Times New Roman"/>
          <w:sz w:val="28"/>
          <w:szCs w:val="28"/>
        </w:rPr>
        <w:t>авангарда, Ле Корбюзье в Париже</w:t>
      </w:r>
      <w:r w:rsidRPr="00CF4A43">
        <w:rPr>
          <w:rFonts w:ascii="Times New Roman" w:hAnsi="Times New Roman"/>
          <w:sz w:val="28"/>
          <w:szCs w:val="28"/>
        </w:rPr>
        <w:t>.</w:t>
      </w:r>
      <w:r w:rsidR="005A3DCE" w:rsidRPr="00CF4A43">
        <w:rPr>
          <w:rFonts w:ascii="Times New Roman" w:hAnsi="Times New Roman"/>
          <w:sz w:val="28"/>
          <w:szCs w:val="28"/>
        </w:rPr>
        <w:t xml:space="preserve"> Интересовали Ксенакиса здания без крыш и без стен. Пространство создаётся изгибающейся железобетонной поверхностью. Технология такова - из прямых металлических спиц собирается сложной формы каркас. </w:t>
      </w:r>
      <w:r w:rsidRPr="00CF4A43">
        <w:rPr>
          <w:rFonts w:ascii="Times New Roman" w:hAnsi="Times New Roman"/>
          <w:sz w:val="28"/>
          <w:szCs w:val="28"/>
        </w:rPr>
        <w:t>В 1956 Ле Корбюзье получил</w:t>
      </w:r>
      <w:r w:rsidR="00FE0792" w:rsidRPr="00CF4A43">
        <w:rPr>
          <w:rFonts w:ascii="Times New Roman" w:hAnsi="Times New Roman"/>
          <w:sz w:val="28"/>
          <w:szCs w:val="28"/>
        </w:rPr>
        <w:t xml:space="preserve"> заказ и</w:t>
      </w:r>
      <w:r w:rsidRPr="00CF4A43">
        <w:rPr>
          <w:rFonts w:ascii="Times New Roman" w:hAnsi="Times New Roman"/>
          <w:sz w:val="28"/>
          <w:szCs w:val="28"/>
        </w:rPr>
        <w:t xml:space="preserve"> поручил Ксенакису проектирование павильона Филипс для всемирной выставки ЭКСПО-58 в Брюсселе. Проэкт был назван «Электронная поэма».</w:t>
      </w:r>
      <w:r w:rsidR="005A3DCE" w:rsidRPr="00CF4A43">
        <w:rPr>
          <w:rFonts w:ascii="Times New Roman" w:hAnsi="Times New Roman"/>
          <w:sz w:val="28"/>
          <w:szCs w:val="28"/>
        </w:rPr>
        <w:t xml:space="preserve"> </w:t>
      </w:r>
    </w:p>
    <w:p w:rsidR="00CF4A43" w:rsidRDefault="00CF4A43" w:rsidP="00CF4A43">
      <w:pPr>
        <w:spacing w:after="0" w:line="360" w:lineRule="auto"/>
        <w:ind w:firstLine="709"/>
        <w:jc w:val="both"/>
        <w:rPr>
          <w:rFonts w:ascii="Times New Roman" w:hAnsi="Times New Roman"/>
          <w:sz w:val="28"/>
          <w:szCs w:val="28"/>
        </w:rPr>
      </w:pPr>
    </w:p>
    <w:p w:rsidR="005A3DCE" w:rsidRPr="00CF4A43" w:rsidRDefault="00360472" w:rsidP="00CF4A43">
      <w:pPr>
        <w:spacing w:after="0" w:line="360" w:lineRule="auto"/>
        <w:ind w:firstLine="709"/>
        <w:jc w:val="both"/>
        <w:rPr>
          <w:rFonts w:ascii="Times New Roman" w:hAnsi="Times New Roman"/>
          <w:sz w:val="28"/>
          <w:szCs w:val="28"/>
        </w:rPr>
      </w:pPr>
      <w:r>
        <w:rPr>
          <w:rFonts w:ascii="Times New Roman" w:hAnsi="Times New Roman"/>
          <w:noProof/>
          <w:sz w:val="28"/>
          <w:szCs w:val="2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7" o:spid="_x0000_i1025" type="#_x0000_t75" style="width:171pt;height:174.75pt;visibility:visible">
            <v:imagedata r:id="rId5" o:title=""/>
          </v:shape>
        </w:pict>
      </w:r>
      <w:r>
        <w:rPr>
          <w:rFonts w:ascii="Times New Roman" w:hAnsi="Times New Roman"/>
          <w:noProof/>
          <w:sz w:val="28"/>
          <w:szCs w:val="28"/>
          <w:lang w:eastAsia="ru-RU"/>
        </w:rPr>
        <w:pict>
          <v:shape id="Рисунок 4" o:spid="_x0000_i1026" type="#_x0000_t75" style="width:171pt;height:273.75pt;visibility:visible">
            <v:imagedata r:id="rId6" o:title=""/>
          </v:shape>
        </w:pict>
      </w:r>
    </w:p>
    <w:p w:rsidR="00CF4A43" w:rsidRDefault="00CF4A43" w:rsidP="00CF4A43">
      <w:pPr>
        <w:spacing w:after="0" w:line="360" w:lineRule="auto"/>
        <w:ind w:firstLine="709"/>
        <w:jc w:val="both"/>
        <w:rPr>
          <w:rFonts w:ascii="Times New Roman" w:hAnsi="Times New Roman"/>
          <w:sz w:val="28"/>
          <w:szCs w:val="28"/>
        </w:rPr>
      </w:pPr>
      <w:r>
        <w:rPr>
          <w:rFonts w:ascii="Times New Roman" w:hAnsi="Times New Roman"/>
          <w:sz w:val="28"/>
          <w:szCs w:val="28"/>
        </w:rPr>
        <w:t>Рис.1.</w:t>
      </w:r>
    </w:p>
    <w:p w:rsidR="00CF4A43" w:rsidRDefault="00CF4A43" w:rsidP="00CF4A43">
      <w:pPr>
        <w:spacing w:after="0" w:line="360" w:lineRule="auto"/>
        <w:ind w:firstLine="709"/>
        <w:jc w:val="both"/>
        <w:rPr>
          <w:rFonts w:ascii="Times New Roman" w:hAnsi="Times New Roman"/>
          <w:sz w:val="28"/>
          <w:szCs w:val="28"/>
        </w:rPr>
      </w:pPr>
    </w:p>
    <w:p w:rsidR="00D71A0F" w:rsidRPr="00CF4A43" w:rsidRDefault="00D71A0F" w:rsidP="00CF4A43">
      <w:pPr>
        <w:spacing w:after="0" w:line="360" w:lineRule="auto"/>
        <w:ind w:firstLine="709"/>
        <w:jc w:val="both"/>
        <w:rPr>
          <w:rFonts w:ascii="Times New Roman" w:hAnsi="Times New Roman"/>
          <w:sz w:val="28"/>
          <w:szCs w:val="28"/>
        </w:rPr>
      </w:pPr>
      <w:r w:rsidRPr="00CF4A43">
        <w:rPr>
          <w:rFonts w:ascii="Times New Roman" w:hAnsi="Times New Roman"/>
          <w:sz w:val="28"/>
          <w:szCs w:val="28"/>
        </w:rPr>
        <w:t>Его основная конструкция, винтовая в основе, с туго натянутыми металлическими растяжками, напоминает архаический струнный музыкальный инструмент, что-то вроде арфы. Исполнявшаяся внутри павильона аудио-визуальная программа под названием «Электронная поэма», - плод коллективного творчества. Аудиоряд «поэмы» был создан и записан Ксенакисом и Варезом. Это трёхминутный, беспрерывно повторяющийся опус под названием «Conc</w:t>
      </w:r>
      <w:r w:rsidR="0000363F" w:rsidRPr="00CF4A43">
        <w:rPr>
          <w:rFonts w:ascii="Times New Roman" w:hAnsi="Times New Roman"/>
          <w:sz w:val="28"/>
          <w:szCs w:val="28"/>
        </w:rPr>
        <w:t>r</w:t>
      </w:r>
      <w:r w:rsidR="005A3DCE" w:rsidRPr="00CF4A43">
        <w:rPr>
          <w:rFonts w:ascii="Times New Roman" w:hAnsi="Times New Roman"/>
          <w:sz w:val="28"/>
          <w:szCs w:val="28"/>
          <w:lang w:val="en-US"/>
        </w:rPr>
        <w:t>e</w:t>
      </w:r>
      <w:r w:rsidRPr="00CF4A43">
        <w:rPr>
          <w:rFonts w:ascii="Times New Roman" w:hAnsi="Times New Roman"/>
          <w:sz w:val="28"/>
          <w:szCs w:val="28"/>
        </w:rPr>
        <w:t>t PH»</w:t>
      </w:r>
      <w:r w:rsidR="00CF4A43" w:rsidRPr="00CF4A43">
        <w:rPr>
          <w:rFonts w:ascii="Times New Roman" w:hAnsi="Times New Roman"/>
          <w:sz w:val="28"/>
          <w:szCs w:val="28"/>
        </w:rPr>
        <w:t xml:space="preserve"> </w:t>
      </w:r>
      <w:r w:rsidR="005A3DCE" w:rsidRPr="00CF4A43">
        <w:rPr>
          <w:rFonts w:ascii="Times New Roman" w:hAnsi="Times New Roman"/>
          <w:sz w:val="28"/>
          <w:szCs w:val="28"/>
        </w:rPr>
        <w:t>Легенда гласит, что эта музыка была изготовлена так: композитор поджёг микрофон, который записывал горение собственного корпуса и мембраны. Более трезвая версия утверждает, что Ксенакис записал треск углей и потом из тысяч кусочков склеил свою музыку.</w:t>
      </w:r>
      <w:r w:rsidR="00CF4A43" w:rsidRPr="00CF4A43">
        <w:rPr>
          <w:rFonts w:ascii="Times New Roman" w:hAnsi="Times New Roman"/>
          <w:sz w:val="28"/>
          <w:szCs w:val="28"/>
        </w:rPr>
        <w:t xml:space="preserve"> </w:t>
      </w:r>
      <w:r w:rsidRPr="00CF4A43">
        <w:rPr>
          <w:rFonts w:ascii="Times New Roman" w:hAnsi="Times New Roman"/>
          <w:sz w:val="28"/>
          <w:szCs w:val="28"/>
        </w:rPr>
        <w:t>Конструкция павильона предвосхитила появления целого направления в строительстве</w:t>
      </w:r>
      <w:r w:rsidR="0000363F" w:rsidRPr="00CF4A43">
        <w:rPr>
          <w:rFonts w:ascii="Times New Roman" w:hAnsi="Times New Roman"/>
          <w:sz w:val="28"/>
          <w:szCs w:val="28"/>
        </w:rPr>
        <w:t xml:space="preserve"> павильонов (например, вантовые перекрытия Олимпийского комплекса в Токио, архитектор Кендзо Танге).</w:t>
      </w:r>
    </w:p>
    <w:p w:rsidR="00D71A0F" w:rsidRPr="00CF4A43" w:rsidRDefault="00D71A0F" w:rsidP="00CF4A43">
      <w:pPr>
        <w:spacing w:after="0" w:line="360" w:lineRule="auto"/>
        <w:ind w:firstLine="709"/>
        <w:jc w:val="both"/>
        <w:rPr>
          <w:rFonts w:ascii="Times New Roman" w:hAnsi="Times New Roman"/>
          <w:sz w:val="28"/>
          <w:szCs w:val="28"/>
        </w:rPr>
      </w:pPr>
      <w:r w:rsidRPr="00CF4A43">
        <w:rPr>
          <w:rFonts w:ascii="Times New Roman" w:hAnsi="Times New Roman"/>
          <w:sz w:val="28"/>
          <w:szCs w:val="28"/>
        </w:rPr>
        <w:t>В Париже Ксенакис возобновил свои музыкальные занятия, брал уроки у композиторов A. Онеггера и Д. Мийо (1948—1950), изучал композицию в Парижской консерватории у О. Мессиана (1950—1953)</w:t>
      </w:r>
      <w:r w:rsidR="00FE0792" w:rsidRPr="00CF4A43">
        <w:rPr>
          <w:rFonts w:ascii="Times New Roman" w:hAnsi="Times New Roman"/>
          <w:sz w:val="28"/>
          <w:szCs w:val="28"/>
        </w:rPr>
        <w:t>.</w:t>
      </w:r>
      <w:r w:rsidRPr="00CF4A43">
        <w:rPr>
          <w:rFonts w:ascii="Times New Roman" w:hAnsi="Times New Roman"/>
          <w:sz w:val="28"/>
          <w:szCs w:val="28"/>
        </w:rPr>
        <w:t xml:space="preserve"> В это время им написаны «Весенняя Симфония» (1949-50), «</w:t>
      </w:r>
      <w:r w:rsidR="00FE0792" w:rsidRPr="00CF4A43">
        <w:rPr>
          <w:rFonts w:ascii="Times New Roman" w:hAnsi="Times New Roman"/>
          <w:sz w:val="28"/>
          <w:szCs w:val="28"/>
        </w:rPr>
        <w:t>Жига</w:t>
      </w:r>
      <w:r w:rsidRPr="00CF4A43">
        <w:rPr>
          <w:rFonts w:ascii="Times New Roman" w:hAnsi="Times New Roman"/>
          <w:sz w:val="28"/>
          <w:szCs w:val="28"/>
        </w:rPr>
        <w:t>» (для скрипки и виолончели, (1951), «Zygia kathisto» (фортепьяно в 4 руки, 1952), «Трио» (1952), «Anastenaria» и «Шествие к ясным водам» (1953), «Голубь мира» (август 1953). Известность Ксенакису принесла его написанная для оркестра пьеса «Metastaseis» (Метастазы, 1954), премьера которой состоялась в октябре 1955 на фестивале</w:t>
      </w:r>
      <w:r w:rsidR="00CF4A43" w:rsidRPr="00CF4A43">
        <w:rPr>
          <w:rFonts w:ascii="Times New Roman" w:hAnsi="Times New Roman"/>
          <w:sz w:val="28"/>
          <w:szCs w:val="28"/>
        </w:rPr>
        <w:t xml:space="preserve"> </w:t>
      </w:r>
      <w:r w:rsidRPr="00CF4A43">
        <w:rPr>
          <w:rFonts w:ascii="Times New Roman" w:hAnsi="Times New Roman"/>
          <w:sz w:val="28"/>
          <w:szCs w:val="28"/>
        </w:rPr>
        <w:t xml:space="preserve">в Германии, а также его статьи, в которых он критиковал доктрину </w:t>
      </w:r>
      <w:r w:rsidR="0000363F" w:rsidRPr="00CF4A43">
        <w:rPr>
          <w:rFonts w:ascii="Times New Roman" w:hAnsi="Times New Roman"/>
          <w:sz w:val="28"/>
          <w:szCs w:val="28"/>
        </w:rPr>
        <w:t>сериализма</w:t>
      </w:r>
      <w:r w:rsidR="001F696F" w:rsidRPr="00CF4A43">
        <w:rPr>
          <w:rFonts w:ascii="Times New Roman" w:hAnsi="Times New Roman"/>
          <w:sz w:val="28"/>
          <w:szCs w:val="28"/>
        </w:rPr>
        <w:t xml:space="preserve"> (техника композиции, при которой в качестве основы используется набор неповторяющихся звуков (классический вариант — 12 звуков, но может быть и меньше) и все сочинение состоит из непрерывного повторения этого набора — серии или нескольких серий; по тому же принципу организуются ритм, динамика, тембр и т.д.).</w:t>
      </w:r>
      <w:r w:rsidRPr="00CF4A43">
        <w:rPr>
          <w:rFonts w:ascii="Times New Roman" w:hAnsi="Times New Roman"/>
          <w:sz w:val="28"/>
          <w:szCs w:val="28"/>
        </w:rPr>
        <w:t xml:space="preserve"> </w:t>
      </w:r>
      <w:r w:rsidR="001F696F" w:rsidRPr="00CF4A43">
        <w:rPr>
          <w:rFonts w:ascii="Times New Roman" w:hAnsi="Times New Roman"/>
          <w:sz w:val="28"/>
          <w:szCs w:val="28"/>
        </w:rPr>
        <w:t>Поп</w:t>
      </w:r>
      <w:r w:rsidRPr="00CF4A43">
        <w:rPr>
          <w:rFonts w:ascii="Times New Roman" w:hAnsi="Times New Roman"/>
          <w:sz w:val="28"/>
          <w:szCs w:val="28"/>
        </w:rPr>
        <w:t>улярную тогда среди ав</w:t>
      </w:r>
      <w:r w:rsidR="0000363F" w:rsidRPr="00CF4A43">
        <w:rPr>
          <w:rFonts w:ascii="Times New Roman" w:hAnsi="Times New Roman"/>
          <w:sz w:val="28"/>
          <w:szCs w:val="28"/>
        </w:rPr>
        <w:t>а</w:t>
      </w:r>
      <w:r w:rsidRPr="00CF4A43">
        <w:rPr>
          <w:rFonts w:ascii="Times New Roman" w:hAnsi="Times New Roman"/>
          <w:sz w:val="28"/>
          <w:szCs w:val="28"/>
        </w:rPr>
        <w:t>нгардистов музыкальную теорию. Пьеса была отвергнута не только консерваторами, но и такими известными музыкантами авангарда, как Штокхаузен и Булез. Статьи Ксенакиса, направленные против сериализма, были изданы его пылким поклонником, дирижером Германом Шерхеном, и вызвали негативное отношение к Ксенакису всего музыкального авангарда. Впоследствии Шерхен представил публике несколько композиций Ксенакиса: «Pithoprakta»</w:t>
      </w:r>
      <w:r w:rsidR="001F696F" w:rsidRPr="00CF4A43">
        <w:rPr>
          <w:rFonts w:ascii="Times New Roman" w:hAnsi="Times New Roman"/>
          <w:sz w:val="28"/>
          <w:szCs w:val="28"/>
        </w:rPr>
        <w:t xml:space="preserve"> (действие вероятностей, для </w:t>
      </w:r>
      <w:r w:rsidRPr="00CF4A43">
        <w:rPr>
          <w:rFonts w:ascii="Times New Roman" w:hAnsi="Times New Roman"/>
          <w:sz w:val="28"/>
          <w:szCs w:val="28"/>
        </w:rPr>
        <w:t>оркестр</w:t>
      </w:r>
      <w:r w:rsidR="001F696F" w:rsidRPr="00CF4A43">
        <w:rPr>
          <w:rFonts w:ascii="Times New Roman" w:hAnsi="Times New Roman"/>
          <w:sz w:val="28"/>
          <w:szCs w:val="28"/>
        </w:rPr>
        <w:t>а</w:t>
      </w:r>
      <w:r w:rsidRPr="00CF4A43">
        <w:rPr>
          <w:rFonts w:ascii="Times New Roman" w:hAnsi="Times New Roman"/>
          <w:sz w:val="28"/>
          <w:szCs w:val="28"/>
        </w:rPr>
        <w:t xml:space="preserve"> 1955-56), «Achorripsis»</w:t>
      </w:r>
      <w:r w:rsidR="001F696F" w:rsidRPr="00CF4A43">
        <w:rPr>
          <w:rFonts w:ascii="Times New Roman" w:hAnsi="Times New Roman"/>
          <w:sz w:val="28"/>
          <w:szCs w:val="28"/>
        </w:rPr>
        <w:t xml:space="preserve"> (Брошенное эхо, для 21 инструмента </w:t>
      </w:r>
      <w:r w:rsidRPr="00CF4A43">
        <w:rPr>
          <w:rFonts w:ascii="Times New Roman" w:hAnsi="Times New Roman"/>
          <w:sz w:val="28"/>
          <w:szCs w:val="28"/>
        </w:rPr>
        <w:t>1956-57),</w:t>
      </w:r>
      <w:r w:rsidR="001F696F" w:rsidRPr="00CF4A43">
        <w:rPr>
          <w:rFonts w:ascii="Times New Roman" w:hAnsi="Times New Roman"/>
          <w:sz w:val="28"/>
          <w:szCs w:val="28"/>
        </w:rPr>
        <w:t xml:space="preserve"> «Полла Таа Дхина» (оркестр и детский хор, 1962), «Terretektorh» (конструирование через действие, для оркестра 1966).</w:t>
      </w:r>
      <w:r w:rsidR="00BA2B77" w:rsidRPr="00CF4A43">
        <w:rPr>
          <w:rFonts w:ascii="Times New Roman" w:hAnsi="Times New Roman"/>
          <w:sz w:val="28"/>
          <w:szCs w:val="28"/>
        </w:rPr>
        <w:t xml:space="preserve"> Ксенакис стал международно известным после первой своей поездки в Японию, в 1961 году. В том же самом году, он основывает в Париже исследовательский центр авангардистской музыки "СEMAM</w:t>
      </w:r>
      <w:r w:rsidR="00BA2B77" w:rsidRPr="00CF4A43">
        <w:rPr>
          <w:rFonts w:ascii="Times New Roman" w:hAnsi="Times New Roman"/>
          <w:sz w:val="28"/>
          <w:szCs w:val="28"/>
          <w:lang w:val="en-US"/>
        </w:rPr>
        <w:t>u</w:t>
      </w:r>
      <w:r w:rsidR="00BA2B77" w:rsidRPr="00CF4A43">
        <w:rPr>
          <w:rFonts w:ascii="Times New Roman" w:hAnsi="Times New Roman"/>
          <w:sz w:val="28"/>
          <w:szCs w:val="28"/>
        </w:rPr>
        <w:t>"</w:t>
      </w:r>
      <w:r w:rsidR="00BA2B77" w:rsidRPr="00CF4A43">
        <w:rPr>
          <w:rStyle w:val="a3"/>
          <w:rFonts w:ascii="Times New Roman" w:hAnsi="Times New Roman"/>
          <w:color w:val="auto"/>
          <w:sz w:val="28"/>
          <w:szCs w:val="28"/>
          <w:u w:val="none"/>
        </w:rPr>
        <w:t xml:space="preserve"> (</w:t>
      </w:r>
      <w:r w:rsidR="00FE0792" w:rsidRPr="00CF4A43">
        <w:rPr>
          <w:rStyle w:val="style7"/>
          <w:rFonts w:ascii="Times New Roman" w:hAnsi="Times New Roman"/>
          <w:sz w:val="28"/>
          <w:szCs w:val="28"/>
        </w:rPr>
        <w:t>Центр</w:t>
      </w:r>
      <w:r w:rsidR="00BA2B77" w:rsidRPr="00CF4A43">
        <w:rPr>
          <w:rStyle w:val="style7"/>
          <w:rFonts w:ascii="Times New Roman" w:hAnsi="Times New Roman"/>
          <w:sz w:val="28"/>
          <w:szCs w:val="28"/>
        </w:rPr>
        <w:t xml:space="preserve"> исследований музыки, математики и автоматики)</w:t>
      </w:r>
    </w:p>
    <w:p w:rsidR="001F696F" w:rsidRPr="00CF4A43" w:rsidRDefault="001F696F" w:rsidP="00CF4A43">
      <w:pPr>
        <w:pStyle w:val="a4"/>
        <w:spacing w:before="0" w:beforeAutospacing="0" w:after="0" w:afterAutospacing="0" w:line="360" w:lineRule="auto"/>
        <w:ind w:firstLine="709"/>
        <w:jc w:val="both"/>
        <w:rPr>
          <w:sz w:val="28"/>
          <w:szCs w:val="28"/>
        </w:rPr>
      </w:pPr>
      <w:r w:rsidRPr="00CF4A43">
        <w:rPr>
          <w:sz w:val="28"/>
          <w:szCs w:val="28"/>
        </w:rPr>
        <w:t>В начале 60-х годов Ксенакис начал использовать, наряду с обычными музыкальными инструментами, звучания, сгенерированные c помощью ЭВМ, компьютерной техники тех времен, и специальных программ на языке Fortran (первый язык программирования).</w:t>
      </w:r>
    </w:p>
    <w:p w:rsidR="001F696F" w:rsidRPr="00CF4A43" w:rsidRDefault="005A3DCE" w:rsidP="00CF4A43">
      <w:pPr>
        <w:spacing w:after="0" w:line="360" w:lineRule="auto"/>
        <w:ind w:firstLine="709"/>
        <w:jc w:val="both"/>
        <w:rPr>
          <w:rFonts w:ascii="Times New Roman" w:hAnsi="Times New Roman"/>
          <w:sz w:val="28"/>
          <w:szCs w:val="28"/>
        </w:rPr>
      </w:pPr>
      <w:r w:rsidRPr="00CF4A43">
        <w:rPr>
          <w:rFonts w:ascii="Times New Roman" w:hAnsi="Times New Roman"/>
          <w:sz w:val="28"/>
          <w:szCs w:val="28"/>
        </w:rPr>
        <w:t>4-го февраля 2001-го года в своей парижской квартире Янис Ксенакис скончался.</w:t>
      </w:r>
    </w:p>
    <w:p w:rsidR="00BA2B77" w:rsidRPr="00CF4A43" w:rsidRDefault="00BA2B77" w:rsidP="00CF4A43">
      <w:pPr>
        <w:autoSpaceDE w:val="0"/>
        <w:autoSpaceDN w:val="0"/>
        <w:adjustRightInd w:val="0"/>
        <w:spacing w:after="0" w:line="360" w:lineRule="auto"/>
        <w:ind w:firstLine="709"/>
        <w:jc w:val="both"/>
        <w:rPr>
          <w:rFonts w:ascii="Times New Roman" w:hAnsi="Times New Roman"/>
          <w:sz w:val="28"/>
          <w:szCs w:val="28"/>
        </w:rPr>
      </w:pPr>
      <w:r w:rsidRPr="00CF4A43">
        <w:rPr>
          <w:rFonts w:ascii="Times New Roman" w:hAnsi="Times New Roman"/>
          <w:sz w:val="28"/>
          <w:szCs w:val="28"/>
        </w:rPr>
        <w:t xml:space="preserve">Ксенакис творил в таких жанрах как балет, электронная музыка, но больше всего он любил писать для оркестра. В своем творчестве он пытался слить воедино принцыпы архитектуры и композиции. Первое серьёзное произведение Ксенакиса - симфоническая пьеса </w:t>
      </w:r>
      <w:r w:rsidRPr="00CF4A43">
        <w:rPr>
          <w:rFonts w:ascii="Times New Roman" w:hAnsi="Times New Roman"/>
          <w:bCs/>
          <w:sz w:val="28"/>
          <w:szCs w:val="28"/>
        </w:rPr>
        <w:t>Metastaseis</w:t>
      </w:r>
      <w:r w:rsidRPr="00CF4A43">
        <w:rPr>
          <w:rFonts w:ascii="Times New Roman" w:hAnsi="Times New Roman"/>
          <w:sz w:val="28"/>
          <w:szCs w:val="28"/>
        </w:rPr>
        <w:t xml:space="preserve"> (Метастазы).</w:t>
      </w:r>
      <w:r w:rsidR="00FE0792" w:rsidRPr="00CF4A43">
        <w:rPr>
          <w:rFonts w:ascii="Times New Roman" w:hAnsi="Times New Roman"/>
          <w:sz w:val="28"/>
          <w:szCs w:val="28"/>
        </w:rPr>
        <w:t xml:space="preserve"> </w:t>
      </w:r>
      <w:r w:rsidRPr="00CF4A43">
        <w:rPr>
          <w:rFonts w:ascii="Times New Roman" w:hAnsi="Times New Roman"/>
          <w:sz w:val="28"/>
          <w:szCs w:val="28"/>
        </w:rPr>
        <w:t>Начинается с Глиссандо – медленно поднимающимся звуком струнных. Существует рисунок Ксенакиса, изображающий, как движутся линии отдельных инструментов: сближаются, разъезжаются, уплотняются, ломаются...Иными словами, партитура очень сильно напоминает схему металлического каркаса тех зданий, которые проектировал Ксенакис. Эта музыка явно вдохновлена визуальной аналогией. Тянущиеся линии - это рёбра жёсткости.</w:t>
      </w:r>
    </w:p>
    <w:p w:rsidR="00BA2B77" w:rsidRPr="00CF4A43" w:rsidRDefault="00BA2B77" w:rsidP="00CF4A43">
      <w:pPr>
        <w:autoSpaceDE w:val="0"/>
        <w:autoSpaceDN w:val="0"/>
        <w:adjustRightInd w:val="0"/>
        <w:spacing w:after="0" w:line="360" w:lineRule="auto"/>
        <w:ind w:firstLine="709"/>
        <w:jc w:val="both"/>
        <w:rPr>
          <w:rFonts w:ascii="Times New Roman" w:hAnsi="Times New Roman"/>
          <w:sz w:val="28"/>
          <w:szCs w:val="28"/>
        </w:rPr>
      </w:pPr>
      <w:r w:rsidRPr="00CF4A43">
        <w:rPr>
          <w:rFonts w:ascii="Times New Roman" w:hAnsi="Times New Roman"/>
          <w:sz w:val="28"/>
          <w:szCs w:val="28"/>
        </w:rPr>
        <w:t>Свою мысль Ксенакис формулировал так: представьте себе огромную толпу возмущённого народа. Голоса сливаются в гул, из которого выделяются отдельные возгласы и крики. Толпа ведёт себя как единое целое, толпа дышит, растёт, движется... Можно ли создавать музыку, думая не об отдельных нотах и инструментах, но сразу - об общем эффекте, то есть проектировать звуковые массы с заранее заданными свойствами? Да, утверждал Ксенакис. Параметры отдельных звуков не имеют особого значения. Если слушатель воспринимает какой-то пассаж пьесы в качестве аморфного облака, то композитор так и должен его сочинять в виде аморфного облака, ориентируясь не на звучание отдельных микро-звуков, к чему призывал Штокхаузен, а на общий эффект, который вполне можно создать, прибегнув к математическим методам. Соответствующая область математики называется статистикой, а музыку, сочинённую или, лучше сказать, - сгенерированную, с применением статистических методов, Ксенакис назвал «</w:t>
      </w:r>
      <w:r w:rsidRPr="00CF4A43">
        <w:rPr>
          <w:rFonts w:ascii="Times New Roman" w:hAnsi="Times New Roman"/>
          <w:bCs/>
          <w:sz w:val="28"/>
          <w:szCs w:val="28"/>
        </w:rPr>
        <w:t>стохастической</w:t>
      </w:r>
      <w:r w:rsidRPr="00CF4A43">
        <w:rPr>
          <w:rFonts w:ascii="Times New Roman" w:hAnsi="Times New Roman"/>
          <w:sz w:val="28"/>
          <w:szCs w:val="28"/>
        </w:rPr>
        <w:t>». Несмотря на то, что статистика – дисциплина родственная теории вероятности, стохастическая музыка - ни в коем случае не «случайная музыка». Статистические методы Ксенакис применял для целенаправленного построения больших звуковых масс с заранее заданными свойствами.</w:t>
      </w:r>
    </w:p>
    <w:p w:rsidR="00BA2B77" w:rsidRPr="00CF4A43" w:rsidRDefault="00BA2B77" w:rsidP="00CF4A43">
      <w:pPr>
        <w:autoSpaceDE w:val="0"/>
        <w:autoSpaceDN w:val="0"/>
        <w:adjustRightInd w:val="0"/>
        <w:spacing w:after="0" w:line="360" w:lineRule="auto"/>
        <w:ind w:firstLine="709"/>
        <w:jc w:val="both"/>
        <w:rPr>
          <w:rFonts w:ascii="Times New Roman" w:hAnsi="Times New Roman"/>
          <w:sz w:val="28"/>
          <w:szCs w:val="28"/>
        </w:rPr>
      </w:pPr>
      <w:r w:rsidRPr="00CF4A43">
        <w:rPr>
          <w:rFonts w:ascii="Times New Roman" w:hAnsi="Times New Roman"/>
          <w:sz w:val="28"/>
          <w:szCs w:val="28"/>
        </w:rPr>
        <w:t xml:space="preserve">В начале 60-х Ксенакис стал применять электронно-вычислительные машины для генерации больших звуковых масс - c помощью программ, написанных на языке Fortran IV. Под руководством Ксенакиса был разработан и компьютер с графическим вводом - он назывался </w:t>
      </w:r>
      <w:r w:rsidRPr="00CF4A43">
        <w:rPr>
          <w:rFonts w:ascii="Times New Roman" w:hAnsi="Times New Roman"/>
          <w:bCs/>
          <w:sz w:val="28"/>
          <w:szCs w:val="28"/>
        </w:rPr>
        <w:t>UPIC</w:t>
      </w:r>
      <w:r w:rsidRPr="00CF4A43">
        <w:rPr>
          <w:rFonts w:ascii="Times New Roman" w:hAnsi="Times New Roman"/>
          <w:sz w:val="28"/>
          <w:szCs w:val="28"/>
        </w:rPr>
        <w:t xml:space="preserve"> и позволял б уквально рисовать музыку: и форму волны, и поведение всей картины в целом.</w:t>
      </w:r>
    </w:p>
    <w:p w:rsidR="00BA2B77" w:rsidRPr="00CF4A43" w:rsidRDefault="00BA2B77" w:rsidP="00CF4A43">
      <w:pPr>
        <w:autoSpaceDE w:val="0"/>
        <w:autoSpaceDN w:val="0"/>
        <w:adjustRightInd w:val="0"/>
        <w:spacing w:after="0" w:line="360" w:lineRule="auto"/>
        <w:ind w:firstLine="709"/>
        <w:jc w:val="both"/>
        <w:rPr>
          <w:rFonts w:ascii="Times New Roman" w:hAnsi="Times New Roman"/>
          <w:sz w:val="28"/>
          <w:szCs w:val="28"/>
        </w:rPr>
      </w:pPr>
    </w:p>
    <w:p w:rsidR="00BA2B77" w:rsidRPr="00CF4A43" w:rsidRDefault="00360472" w:rsidP="00CF4A43">
      <w:pPr>
        <w:autoSpaceDE w:val="0"/>
        <w:autoSpaceDN w:val="0"/>
        <w:adjustRightInd w:val="0"/>
        <w:spacing w:after="0" w:line="360" w:lineRule="auto"/>
        <w:ind w:firstLine="709"/>
        <w:jc w:val="both"/>
        <w:rPr>
          <w:rFonts w:ascii="Times New Roman" w:hAnsi="Times New Roman"/>
          <w:sz w:val="28"/>
        </w:rPr>
      </w:pPr>
      <w:r>
        <w:rPr>
          <w:rFonts w:ascii="Times New Roman" w:hAnsi="Times New Roman"/>
          <w:noProof/>
          <w:sz w:val="28"/>
          <w:lang w:eastAsia="ru-RU"/>
        </w:rPr>
        <w:pict>
          <v:shape id="Рисунок 10" o:spid="_x0000_i1027" type="#_x0000_t75" style="width:171pt;height:136.5pt;visibility:visible">
            <v:imagedata r:id="rId7" o:title=""/>
          </v:shape>
        </w:pict>
      </w:r>
      <w:r w:rsidR="00CF4A43" w:rsidRPr="00CF4A43">
        <w:rPr>
          <w:rFonts w:ascii="Times New Roman" w:hAnsi="Times New Roman"/>
          <w:sz w:val="28"/>
        </w:rPr>
        <w:t xml:space="preserve"> </w:t>
      </w:r>
      <w:r>
        <w:rPr>
          <w:rFonts w:ascii="Times New Roman" w:hAnsi="Times New Roman"/>
          <w:noProof/>
          <w:sz w:val="28"/>
          <w:lang w:eastAsia="ru-RU"/>
        </w:rPr>
        <w:pict>
          <v:shape id="Рисунок 13" o:spid="_x0000_i1028" type="#_x0000_t75" style="width:171pt;height:147pt;visibility:visible">
            <v:imagedata r:id="rId8" o:title=""/>
          </v:shape>
        </w:pict>
      </w:r>
    </w:p>
    <w:p w:rsidR="00BA2B77" w:rsidRPr="00CF4A43" w:rsidRDefault="00CF4A43" w:rsidP="00CF4A43">
      <w:pPr>
        <w:autoSpaceDE w:val="0"/>
        <w:autoSpaceDN w:val="0"/>
        <w:adjustRightInd w:val="0"/>
        <w:spacing w:after="0" w:line="360" w:lineRule="auto"/>
        <w:ind w:firstLine="709"/>
        <w:jc w:val="both"/>
        <w:rPr>
          <w:rFonts w:ascii="Times New Roman" w:hAnsi="Times New Roman"/>
          <w:bCs/>
          <w:sz w:val="28"/>
        </w:rPr>
      </w:pPr>
      <w:r>
        <w:rPr>
          <w:rFonts w:ascii="Times New Roman" w:hAnsi="Times New Roman"/>
          <w:bCs/>
          <w:sz w:val="28"/>
        </w:rPr>
        <w:t>Рис. 2. Г</w:t>
      </w:r>
      <w:r w:rsidR="00BA2B77" w:rsidRPr="00CF4A43">
        <w:rPr>
          <w:rFonts w:ascii="Times New Roman" w:hAnsi="Times New Roman"/>
          <w:bCs/>
          <w:sz w:val="28"/>
        </w:rPr>
        <w:t>рафическая партитура пьесы</w:t>
      </w:r>
      <w:r w:rsidRPr="00CF4A43">
        <w:rPr>
          <w:rFonts w:ascii="Times New Roman" w:hAnsi="Times New Roman"/>
          <w:bCs/>
          <w:sz w:val="28"/>
        </w:rPr>
        <w:t xml:space="preserve"> </w:t>
      </w:r>
      <w:r w:rsidR="00BA2B77" w:rsidRPr="00CF4A43">
        <w:rPr>
          <w:rFonts w:ascii="Times New Roman" w:hAnsi="Times New Roman"/>
          <w:bCs/>
          <w:sz w:val="28"/>
        </w:rPr>
        <w:t>стохастическая музыка</w:t>
      </w:r>
      <w:r>
        <w:rPr>
          <w:rFonts w:ascii="Times New Roman" w:hAnsi="Times New Roman"/>
          <w:bCs/>
          <w:sz w:val="28"/>
        </w:rPr>
        <w:t xml:space="preserve"> </w:t>
      </w:r>
      <w:r w:rsidR="00BA2B77" w:rsidRPr="00CF4A43">
        <w:rPr>
          <w:rFonts w:ascii="Times New Roman" w:hAnsi="Times New Roman"/>
          <w:bCs/>
          <w:sz w:val="28"/>
        </w:rPr>
        <w:t>Mycenae Alhpa (1980). изображённый фрагмент длится 46сек</w:t>
      </w:r>
    </w:p>
    <w:p w:rsidR="00BA2B77" w:rsidRPr="00CF4A43" w:rsidRDefault="00BA2B77" w:rsidP="00CF4A43">
      <w:pPr>
        <w:autoSpaceDE w:val="0"/>
        <w:autoSpaceDN w:val="0"/>
        <w:adjustRightInd w:val="0"/>
        <w:spacing w:after="0" w:line="360" w:lineRule="auto"/>
        <w:ind w:firstLine="709"/>
        <w:jc w:val="both"/>
        <w:rPr>
          <w:rFonts w:ascii="Times New Roman" w:hAnsi="Times New Roman"/>
          <w:sz w:val="28"/>
        </w:rPr>
      </w:pPr>
    </w:p>
    <w:p w:rsidR="00BA2B77" w:rsidRPr="00CF4A43" w:rsidRDefault="00BA2B77" w:rsidP="00CF4A43">
      <w:pPr>
        <w:autoSpaceDE w:val="0"/>
        <w:autoSpaceDN w:val="0"/>
        <w:adjustRightInd w:val="0"/>
        <w:spacing w:after="0" w:line="360" w:lineRule="auto"/>
        <w:ind w:firstLine="709"/>
        <w:jc w:val="both"/>
        <w:rPr>
          <w:rFonts w:ascii="Times New Roman" w:hAnsi="Times New Roman"/>
          <w:sz w:val="28"/>
          <w:szCs w:val="28"/>
        </w:rPr>
      </w:pPr>
      <w:r w:rsidRPr="00CF4A43">
        <w:rPr>
          <w:rFonts w:ascii="Times New Roman" w:hAnsi="Times New Roman"/>
          <w:sz w:val="28"/>
          <w:szCs w:val="28"/>
        </w:rPr>
        <w:t>В 1960 году Ксенакис предложил использовать мало кому известный математический курьёз. Грубо говоря, идея состояла вот в чём: известно, что в кино для порождения одной секунды движущегося изображения достаточно 24 кадров. Если достаточно быстро порождать акустические стоп-кадры, то не будет ли достигнут аналогичный эффект? Реализована эта идея была лишь в 1974 году, когда компьютеры подросли. Звук оказался вполне представимым в виде суммы мельчайших акустических гранул.</w:t>
      </w:r>
    </w:p>
    <w:p w:rsidR="00BA2B77" w:rsidRPr="00CF4A43" w:rsidRDefault="00BA2B77" w:rsidP="00CF4A43">
      <w:pPr>
        <w:autoSpaceDE w:val="0"/>
        <w:autoSpaceDN w:val="0"/>
        <w:adjustRightInd w:val="0"/>
        <w:spacing w:after="0" w:line="360" w:lineRule="auto"/>
        <w:ind w:firstLine="709"/>
        <w:jc w:val="both"/>
        <w:rPr>
          <w:rFonts w:ascii="Times New Roman" w:hAnsi="Times New Roman"/>
          <w:sz w:val="28"/>
          <w:szCs w:val="28"/>
        </w:rPr>
      </w:pPr>
      <w:r w:rsidRPr="00CF4A43">
        <w:rPr>
          <w:rFonts w:ascii="Times New Roman" w:hAnsi="Times New Roman"/>
          <w:sz w:val="28"/>
          <w:szCs w:val="28"/>
        </w:rPr>
        <w:t>Идею акустических стоп-кадров композитор развил в книге «Формализованная музыка» («</w:t>
      </w:r>
      <w:r w:rsidRPr="00CF4A43">
        <w:rPr>
          <w:rFonts w:ascii="Times New Roman" w:hAnsi="Times New Roman"/>
          <w:bCs/>
          <w:sz w:val="28"/>
          <w:szCs w:val="28"/>
        </w:rPr>
        <w:t>Formalized Music</w:t>
      </w:r>
      <w:r w:rsidRPr="00CF4A43">
        <w:rPr>
          <w:rFonts w:ascii="Times New Roman" w:hAnsi="Times New Roman"/>
          <w:sz w:val="28"/>
          <w:szCs w:val="28"/>
        </w:rPr>
        <w:t>»). В приложении - программа на языке Fortran, которая генерирует партитуру для симфонического оркестра.Композитор резко критиковал своих коллег, музыка которых базировалась на математических моделях, не сложнее элементарной арифметики. При этом он применял математические методы для построения в высшей степени иррациональной и метафизически ориентированной музыки.</w:t>
      </w:r>
    </w:p>
    <w:p w:rsidR="00BA2B77" w:rsidRPr="00CF4A43" w:rsidRDefault="00BA2B77" w:rsidP="00CF4A43">
      <w:pPr>
        <w:autoSpaceDE w:val="0"/>
        <w:autoSpaceDN w:val="0"/>
        <w:adjustRightInd w:val="0"/>
        <w:spacing w:after="0" w:line="360" w:lineRule="auto"/>
        <w:ind w:firstLine="709"/>
        <w:jc w:val="both"/>
        <w:rPr>
          <w:rFonts w:ascii="Times New Roman" w:hAnsi="Times New Roman"/>
          <w:sz w:val="28"/>
          <w:szCs w:val="28"/>
        </w:rPr>
      </w:pPr>
      <w:r w:rsidRPr="00CF4A43">
        <w:rPr>
          <w:rFonts w:ascii="Times New Roman" w:hAnsi="Times New Roman"/>
          <w:sz w:val="28"/>
          <w:szCs w:val="28"/>
        </w:rPr>
        <w:t>Кстати, музыка Ксенакиса звучит куда более богато и выразительно в тембральном отношении, чем продукция его конкурентов Булеза и Штокхаузена. Музыка Ксенакиса - куда драматичнее и трагичнее. Мировосприятие композитора сформировалось, когда он ещё молодым человеком воевал в партизанском отряде с фашистами. Именно оттуда и идёт его идея музыки как толпы, музыки как стихии.</w:t>
      </w:r>
    </w:p>
    <w:p w:rsidR="00BA2B77" w:rsidRPr="00CF4A43" w:rsidRDefault="00BA2B77" w:rsidP="00CF4A43">
      <w:pPr>
        <w:autoSpaceDE w:val="0"/>
        <w:autoSpaceDN w:val="0"/>
        <w:adjustRightInd w:val="0"/>
        <w:spacing w:after="0" w:line="360" w:lineRule="auto"/>
        <w:ind w:firstLine="709"/>
        <w:jc w:val="both"/>
        <w:rPr>
          <w:rFonts w:ascii="Times New Roman" w:hAnsi="Times New Roman"/>
          <w:sz w:val="28"/>
          <w:szCs w:val="28"/>
        </w:rPr>
      </w:pPr>
      <w:r w:rsidRPr="00CF4A43">
        <w:rPr>
          <w:rFonts w:ascii="Times New Roman" w:hAnsi="Times New Roman"/>
          <w:sz w:val="28"/>
          <w:szCs w:val="28"/>
        </w:rPr>
        <w:t xml:space="preserve">Идеи Ксенакиса вовсе не относились исключительно к музыке, склеенной из кусочков магнитофонной плёнки. Нет-нет, он проектировал графически, а потом генерировал ноты при помощи компьютерных программ для музыки, которую должны исполнять вполне традиционные западноевропейские инструменты. Наприме пьеса </w:t>
      </w:r>
      <w:r w:rsidRPr="00CF4A43">
        <w:rPr>
          <w:rFonts w:ascii="Times New Roman" w:hAnsi="Times New Roman"/>
          <w:bCs/>
          <w:sz w:val="28"/>
          <w:szCs w:val="28"/>
        </w:rPr>
        <w:t>«Anaktoria»</w:t>
      </w:r>
      <w:r w:rsidRPr="00CF4A43">
        <w:rPr>
          <w:rFonts w:ascii="Times New Roman" w:hAnsi="Times New Roman"/>
          <w:sz w:val="28"/>
          <w:szCs w:val="28"/>
        </w:rPr>
        <w:t xml:space="preserve"> 1969-го года. Пьеса идёт всего 13 минут, но ансамбль Octour de Paris исполняет её только в конце своих концертов: напряжение так велико, что после окончания пьесы скрипачи и виолончелисты уже не в состоянии играть никакую музыку. Пальцы утрачивают чувствительность и долгое время не подчиняются музыкантам.</w:t>
      </w:r>
    </w:p>
    <w:p w:rsidR="00BA2B77" w:rsidRPr="00CF4A43" w:rsidRDefault="00BA2B77" w:rsidP="00CF4A43">
      <w:pPr>
        <w:autoSpaceDE w:val="0"/>
        <w:autoSpaceDN w:val="0"/>
        <w:adjustRightInd w:val="0"/>
        <w:spacing w:after="0" w:line="360" w:lineRule="auto"/>
        <w:ind w:firstLine="709"/>
        <w:jc w:val="both"/>
        <w:rPr>
          <w:rFonts w:ascii="Times New Roman" w:hAnsi="Times New Roman"/>
          <w:sz w:val="28"/>
          <w:szCs w:val="28"/>
        </w:rPr>
      </w:pPr>
      <w:r w:rsidRPr="00CF4A43">
        <w:rPr>
          <w:rFonts w:ascii="Times New Roman" w:hAnsi="Times New Roman"/>
          <w:sz w:val="28"/>
          <w:szCs w:val="28"/>
        </w:rPr>
        <w:t>К сожалению, для реализации многих амбициозных проектов у Яниса Ксенакиса не было необходимых средств: иного и быть не могло, учитывая открытое противостояние с лагерем Булеза и Штокхаузена, которые пользовались щедрым госфинансированием.</w:t>
      </w:r>
    </w:p>
    <w:p w:rsidR="00BA2B77" w:rsidRPr="00CF4A43" w:rsidRDefault="00BA2B77" w:rsidP="00CF4A43">
      <w:pPr>
        <w:autoSpaceDE w:val="0"/>
        <w:autoSpaceDN w:val="0"/>
        <w:adjustRightInd w:val="0"/>
        <w:spacing w:after="0" w:line="360" w:lineRule="auto"/>
        <w:ind w:firstLine="709"/>
        <w:jc w:val="both"/>
        <w:rPr>
          <w:rFonts w:ascii="Times New Roman" w:hAnsi="Times New Roman"/>
          <w:sz w:val="28"/>
          <w:szCs w:val="28"/>
        </w:rPr>
      </w:pPr>
      <w:r w:rsidRPr="00CF4A43">
        <w:rPr>
          <w:rFonts w:ascii="Times New Roman" w:hAnsi="Times New Roman"/>
          <w:bCs/>
          <w:sz w:val="28"/>
          <w:szCs w:val="28"/>
        </w:rPr>
        <w:t>«Persepolis»</w:t>
      </w:r>
      <w:r w:rsidRPr="00CF4A43">
        <w:rPr>
          <w:rFonts w:ascii="Times New Roman" w:hAnsi="Times New Roman"/>
          <w:sz w:val="28"/>
          <w:szCs w:val="28"/>
        </w:rPr>
        <w:t xml:space="preserve"> - один из немногих действительно масштабных проектов Яниса Ксенакиса. 1971 год. Эта электроакустическая музыка звучала ночью на развалинах античного города. Спроектировал композитор и массу световых эффектов.</w:t>
      </w:r>
      <w:r w:rsidR="00CF4A43" w:rsidRPr="00CF4A43">
        <w:rPr>
          <w:rFonts w:ascii="Times New Roman" w:hAnsi="Times New Roman"/>
          <w:sz w:val="28"/>
          <w:szCs w:val="28"/>
        </w:rPr>
        <w:t xml:space="preserve"> </w:t>
      </w:r>
      <w:r w:rsidRPr="00CF4A43">
        <w:rPr>
          <w:rFonts w:ascii="Times New Roman" w:hAnsi="Times New Roman"/>
          <w:sz w:val="28"/>
          <w:szCs w:val="28"/>
        </w:rPr>
        <w:t xml:space="preserve">Ещё один проект такого сорта Diatope. Он мыслился как единство пространства (архитектуры), звука и света. Акустическая составляющая проекта называется </w:t>
      </w:r>
      <w:r w:rsidRPr="00CF4A43">
        <w:rPr>
          <w:rFonts w:ascii="Times New Roman" w:hAnsi="Times New Roman"/>
          <w:bCs/>
          <w:sz w:val="28"/>
          <w:szCs w:val="28"/>
        </w:rPr>
        <w:t>«</w:t>
      </w:r>
      <w:smartTag w:uri="urn:schemas-microsoft-com:office:smarttags" w:element="PersonName">
        <w:smartTagPr>
          <w:attr w:name="ProductID" w:val="La Légende"/>
        </w:smartTagPr>
        <w:r w:rsidRPr="00CF4A43">
          <w:rPr>
            <w:rFonts w:ascii="Times New Roman" w:hAnsi="Times New Roman"/>
            <w:bCs/>
            <w:sz w:val="28"/>
            <w:szCs w:val="28"/>
          </w:rPr>
          <w:t>La Légende</w:t>
        </w:r>
      </w:smartTag>
      <w:r w:rsidRPr="00CF4A43">
        <w:rPr>
          <w:rFonts w:ascii="Times New Roman" w:hAnsi="Times New Roman"/>
          <w:bCs/>
          <w:sz w:val="28"/>
          <w:szCs w:val="28"/>
        </w:rPr>
        <w:t xml:space="preserve"> d'Eer»</w:t>
      </w:r>
      <w:r w:rsidRPr="00CF4A43">
        <w:rPr>
          <w:rFonts w:ascii="Times New Roman" w:hAnsi="Times New Roman"/>
          <w:sz w:val="28"/>
          <w:szCs w:val="28"/>
        </w:rPr>
        <w:t>. 1978.</w:t>
      </w:r>
    </w:p>
    <w:p w:rsidR="00BA2B77" w:rsidRPr="00CF4A43" w:rsidRDefault="00BA2B77" w:rsidP="00CF4A43">
      <w:pPr>
        <w:autoSpaceDE w:val="0"/>
        <w:autoSpaceDN w:val="0"/>
        <w:adjustRightInd w:val="0"/>
        <w:spacing w:after="0" w:line="360" w:lineRule="auto"/>
        <w:ind w:firstLine="709"/>
        <w:jc w:val="both"/>
        <w:rPr>
          <w:rFonts w:ascii="Times New Roman" w:hAnsi="Times New Roman"/>
          <w:sz w:val="28"/>
          <w:szCs w:val="28"/>
        </w:rPr>
      </w:pPr>
      <w:r w:rsidRPr="00CF4A43">
        <w:rPr>
          <w:rFonts w:ascii="Times New Roman" w:hAnsi="Times New Roman"/>
          <w:sz w:val="28"/>
          <w:szCs w:val="28"/>
        </w:rPr>
        <w:t>Не секрет, что современная электронная, электроакустическая, акузматическая, компьютерная музыка существует для крайне ограниченного числа ценителей - это далеко не популярная музыка. Делают её в университетах и в специально созданных центрах обладающих мощными компьютерами и не менее мощным интеллектуальным потенциалом. И, разумеется, щедрым финансированием. Порой на изготовление всего одного часа звука может уйти несколько лет кропотливого труда на университетском суперкомпьютере. Иногда - специально для реализации композиторского замысла - бригада программистов пишет программу, которая должна порождать звук с нужными характеристиками или вести себя необычно хитрым образом, а какой при этом получится звук, заранее вообще не ясно.</w:t>
      </w:r>
    </w:p>
    <w:p w:rsidR="00BA2B77" w:rsidRPr="00CF4A43" w:rsidRDefault="00BA2B77" w:rsidP="00CF4A43">
      <w:pPr>
        <w:autoSpaceDE w:val="0"/>
        <w:autoSpaceDN w:val="0"/>
        <w:adjustRightInd w:val="0"/>
        <w:spacing w:after="0" w:line="360" w:lineRule="auto"/>
        <w:ind w:firstLine="709"/>
        <w:jc w:val="both"/>
        <w:rPr>
          <w:rFonts w:ascii="Times New Roman" w:hAnsi="Times New Roman"/>
          <w:sz w:val="28"/>
          <w:szCs w:val="28"/>
        </w:rPr>
      </w:pPr>
      <w:r w:rsidRPr="00CF4A43">
        <w:rPr>
          <w:rFonts w:ascii="Times New Roman" w:hAnsi="Times New Roman"/>
          <w:sz w:val="28"/>
          <w:szCs w:val="28"/>
        </w:rPr>
        <w:t xml:space="preserve">Знаменитый пример такого рода - пьеса Яниса Ксенакиса </w:t>
      </w:r>
      <w:r w:rsidRPr="00CF4A43">
        <w:rPr>
          <w:rFonts w:ascii="Times New Roman" w:hAnsi="Times New Roman"/>
          <w:bCs/>
          <w:sz w:val="28"/>
          <w:szCs w:val="28"/>
        </w:rPr>
        <w:t>«S.709»</w:t>
      </w:r>
      <w:r w:rsidRPr="00CF4A43">
        <w:rPr>
          <w:rFonts w:ascii="Times New Roman" w:hAnsi="Times New Roman"/>
          <w:sz w:val="28"/>
          <w:szCs w:val="28"/>
        </w:rPr>
        <w:t xml:space="preserve"> (1994). Она длится всего семь минут. Для неё несколько профессиональных программистов и математиков в течении трёх лет создавали программу </w:t>
      </w:r>
      <w:r w:rsidRPr="00CF4A43">
        <w:rPr>
          <w:rFonts w:ascii="Times New Roman" w:hAnsi="Times New Roman"/>
          <w:bCs/>
          <w:sz w:val="28"/>
          <w:szCs w:val="28"/>
        </w:rPr>
        <w:t>GENDY</w:t>
      </w:r>
      <w:r w:rsidRPr="00CF4A43">
        <w:rPr>
          <w:rFonts w:ascii="Times New Roman" w:hAnsi="Times New Roman"/>
          <w:sz w:val="28"/>
          <w:szCs w:val="28"/>
        </w:rPr>
        <w:t>, одновременно заказчик учился ею пользоваться. Проблема состоит в том, чтобы дать композитору адекватный инструмент для воздействия на процесс генерации звука. Не секрет, что генерировать случайные числа, случайные ноты, случайные звуки со случайными тембрами - это довольно несложная и малоинтересная задача. Сложно придумать, как управлять степенью случайности. Идея Ксенакиса состояла в том, что моделью может служить шарик, прыгающий между двумя эластичными стенками, каждая из которых тоже постепенно начинает колебаться с собственной частотой (модель «обычной» музыки, точнее говоря, волнового процесса, лежащего в её основе, - это тяжёлый шарик на нити, то есть маятник: он порождает синусоидальные колебания). Модель с шариком и двумя стенками - наглядная, хорошо известная, но не очень элементарная в математическом смысле модель. Следовательно это очень сложно просчитать и применить.</w:t>
      </w:r>
    </w:p>
    <w:p w:rsidR="00BA2B77" w:rsidRPr="00CF4A43" w:rsidRDefault="00BA2B77" w:rsidP="00CF4A43">
      <w:pPr>
        <w:autoSpaceDE w:val="0"/>
        <w:autoSpaceDN w:val="0"/>
        <w:adjustRightInd w:val="0"/>
        <w:spacing w:after="0" w:line="360" w:lineRule="auto"/>
        <w:ind w:firstLine="709"/>
        <w:jc w:val="both"/>
        <w:rPr>
          <w:rFonts w:ascii="Times New Roman" w:hAnsi="Times New Roman"/>
          <w:sz w:val="28"/>
          <w:szCs w:val="28"/>
        </w:rPr>
      </w:pPr>
      <w:r w:rsidRPr="00CF4A43">
        <w:rPr>
          <w:rFonts w:ascii="Times New Roman" w:hAnsi="Times New Roman"/>
          <w:sz w:val="28"/>
          <w:szCs w:val="28"/>
        </w:rPr>
        <w:t>Ксенакис – автор и разработчик ряда новых идей музыкальной композиции – идей, которые сегодня весьма актуальны и перспективны. Эти идеи соединяют логическое мышление математика, пространственное мышление архитектора и чувственное ощущение музыканта. Идеи Ксенакиса стали общезначимыми. Прямо или косвенно, они связаны практически со всеми течениями западного послевоенного авангарда, от сонорики до алеоторики, от критикуемого Ксенакисом сериализма до компьютерной музыки.</w:t>
      </w:r>
    </w:p>
    <w:p w:rsidR="00BA2B77" w:rsidRDefault="00CF4A43" w:rsidP="00CF4A43">
      <w:pPr>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br w:type="page"/>
      </w:r>
      <w:r w:rsidR="00BA2B77" w:rsidRPr="00CF4A43">
        <w:rPr>
          <w:rFonts w:ascii="Times New Roman" w:hAnsi="Times New Roman"/>
          <w:sz w:val="28"/>
          <w:szCs w:val="28"/>
        </w:rPr>
        <w:t>Список литературы</w:t>
      </w:r>
    </w:p>
    <w:p w:rsidR="00CF4A43" w:rsidRPr="00CF4A43" w:rsidRDefault="00CF4A43" w:rsidP="00CF4A43">
      <w:pPr>
        <w:autoSpaceDE w:val="0"/>
        <w:autoSpaceDN w:val="0"/>
        <w:adjustRightInd w:val="0"/>
        <w:spacing w:after="0" w:line="360" w:lineRule="auto"/>
        <w:ind w:firstLine="709"/>
        <w:jc w:val="both"/>
        <w:rPr>
          <w:rFonts w:ascii="Times New Roman" w:hAnsi="Times New Roman"/>
          <w:sz w:val="28"/>
          <w:szCs w:val="28"/>
        </w:rPr>
      </w:pPr>
    </w:p>
    <w:p w:rsidR="00BA2B77" w:rsidRPr="00CF4A43" w:rsidRDefault="00CF4A43" w:rsidP="00CF4A43">
      <w:pPr>
        <w:autoSpaceDE w:val="0"/>
        <w:autoSpaceDN w:val="0"/>
        <w:adjustRightInd w:val="0"/>
        <w:spacing w:after="0" w:line="360" w:lineRule="auto"/>
        <w:jc w:val="both"/>
        <w:rPr>
          <w:rFonts w:ascii="Times New Roman" w:hAnsi="Times New Roman"/>
          <w:sz w:val="28"/>
          <w:szCs w:val="28"/>
        </w:rPr>
      </w:pPr>
      <w:r>
        <w:rPr>
          <w:rFonts w:ascii="Times New Roman" w:hAnsi="Times New Roman"/>
          <w:sz w:val="28"/>
          <w:szCs w:val="28"/>
        </w:rPr>
        <w:t xml:space="preserve">1. </w:t>
      </w:r>
      <w:r w:rsidR="00BA2B77" w:rsidRPr="00CF4A43">
        <w:rPr>
          <w:rFonts w:ascii="Times New Roman" w:hAnsi="Times New Roman"/>
          <w:sz w:val="28"/>
          <w:szCs w:val="28"/>
        </w:rPr>
        <w:t>www.synclub.ru/menu.php?t=user_section&amp;id=1222&amp;menuid=106&amp;mode=full</w:t>
      </w:r>
      <w:r w:rsidR="00BA2B77" w:rsidRPr="00CF4A43">
        <w:rPr>
          <w:rFonts w:ascii="Times New Roman" w:hAnsi="Times New Roman"/>
          <w:sz w:val="28"/>
        </w:rPr>
        <w:t xml:space="preserve"> </w:t>
      </w:r>
      <w:r w:rsidR="00BA2B77" w:rsidRPr="00CF4A43">
        <w:rPr>
          <w:rFonts w:ascii="Times New Roman" w:hAnsi="Times New Roman"/>
          <w:sz w:val="28"/>
          <w:szCs w:val="28"/>
        </w:rPr>
        <w:t>2. http://ru.wikipedia.org/wiki/</w:t>
      </w:r>
      <w:r w:rsidR="00BA2B77" w:rsidRPr="00CF4A43">
        <w:rPr>
          <w:rFonts w:ascii="Times New Roman" w:hAnsi="Times New Roman"/>
          <w:sz w:val="28"/>
        </w:rPr>
        <w:t xml:space="preserve"> </w:t>
      </w:r>
      <w:r w:rsidR="00BA2B77" w:rsidRPr="00CF4A43">
        <w:rPr>
          <w:rFonts w:ascii="Times New Roman" w:hAnsi="Times New Roman"/>
          <w:sz w:val="28"/>
          <w:szCs w:val="28"/>
        </w:rPr>
        <w:t>Ксенакис</w:t>
      </w:r>
    </w:p>
    <w:p w:rsidR="00BA2B77" w:rsidRPr="00CF4A43" w:rsidRDefault="00BA2B77" w:rsidP="00CF4A43">
      <w:pPr>
        <w:autoSpaceDE w:val="0"/>
        <w:autoSpaceDN w:val="0"/>
        <w:adjustRightInd w:val="0"/>
        <w:spacing w:after="0" w:line="360" w:lineRule="auto"/>
        <w:jc w:val="both"/>
        <w:rPr>
          <w:rFonts w:ascii="Times New Roman" w:hAnsi="Times New Roman"/>
          <w:sz w:val="28"/>
          <w:szCs w:val="28"/>
        </w:rPr>
      </w:pPr>
      <w:r w:rsidRPr="00CF4A43">
        <w:rPr>
          <w:rFonts w:ascii="Times New Roman" w:hAnsi="Times New Roman"/>
          <w:sz w:val="28"/>
          <w:szCs w:val="28"/>
        </w:rPr>
        <w:t>3.</w:t>
      </w:r>
      <w:r w:rsidRPr="00CF4A43">
        <w:rPr>
          <w:rFonts w:ascii="Times New Roman" w:hAnsi="Times New Roman"/>
          <w:sz w:val="28"/>
        </w:rPr>
        <w:t xml:space="preserve"> </w:t>
      </w:r>
      <w:r w:rsidRPr="00CF4A43">
        <w:rPr>
          <w:rFonts w:ascii="Times New Roman" w:hAnsi="Times New Roman"/>
          <w:sz w:val="28"/>
          <w:szCs w:val="28"/>
        </w:rPr>
        <w:t>http://www.forma.spb.ru/magazine/articles/d_008/main.shtml</w:t>
      </w:r>
    </w:p>
    <w:p w:rsidR="00BA2B77" w:rsidRPr="00CF4A43" w:rsidRDefault="00BA2B77" w:rsidP="00CF4A43">
      <w:pPr>
        <w:autoSpaceDE w:val="0"/>
        <w:autoSpaceDN w:val="0"/>
        <w:adjustRightInd w:val="0"/>
        <w:spacing w:after="0" w:line="360" w:lineRule="auto"/>
        <w:jc w:val="both"/>
        <w:rPr>
          <w:rFonts w:ascii="Times New Roman" w:hAnsi="Times New Roman"/>
          <w:sz w:val="28"/>
          <w:szCs w:val="28"/>
        </w:rPr>
      </w:pPr>
      <w:r w:rsidRPr="00CF4A43">
        <w:rPr>
          <w:rFonts w:ascii="Times New Roman" w:hAnsi="Times New Roman"/>
          <w:sz w:val="28"/>
          <w:szCs w:val="28"/>
        </w:rPr>
        <w:t>4.</w:t>
      </w:r>
      <w:r w:rsidRPr="00CF4A43">
        <w:rPr>
          <w:rFonts w:ascii="Times New Roman" w:hAnsi="Times New Roman"/>
          <w:sz w:val="28"/>
        </w:rPr>
        <w:t xml:space="preserve"> </w:t>
      </w:r>
      <w:r w:rsidRPr="00CF4A43">
        <w:rPr>
          <w:rFonts w:ascii="Times New Roman" w:hAnsi="Times New Roman"/>
          <w:sz w:val="28"/>
          <w:szCs w:val="28"/>
        </w:rPr>
        <w:t>http://www.muzprosvet.ru/xenakis.html</w:t>
      </w:r>
      <w:bookmarkStart w:id="0" w:name="_GoBack"/>
      <w:bookmarkEnd w:id="0"/>
    </w:p>
    <w:sectPr w:rsidR="00BA2B77" w:rsidRPr="00CF4A43" w:rsidSect="00CF4A43">
      <w:pgSz w:w="11906" w:h="16838"/>
      <w:pgMar w:top="1134" w:right="850" w:bottom="1134" w:left="1701" w:header="720"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TimesNewRoman">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AF3230B"/>
    <w:multiLevelType w:val="hybridMultilevel"/>
    <w:tmpl w:val="7DEC699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oNotHyphenateCaps/>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67DA0"/>
    <w:rsid w:val="0000363F"/>
    <w:rsid w:val="00112F48"/>
    <w:rsid w:val="001F696F"/>
    <w:rsid w:val="0020161F"/>
    <w:rsid w:val="002055F6"/>
    <w:rsid w:val="00360472"/>
    <w:rsid w:val="003E7163"/>
    <w:rsid w:val="005A3DCE"/>
    <w:rsid w:val="005E123A"/>
    <w:rsid w:val="006521A8"/>
    <w:rsid w:val="006F4C16"/>
    <w:rsid w:val="00990C9F"/>
    <w:rsid w:val="00BA2B77"/>
    <w:rsid w:val="00BE4189"/>
    <w:rsid w:val="00CF4A43"/>
    <w:rsid w:val="00D62C3C"/>
    <w:rsid w:val="00D67DA0"/>
    <w:rsid w:val="00D71A0F"/>
    <w:rsid w:val="00DA1611"/>
    <w:rsid w:val="00E3767D"/>
    <w:rsid w:val="00FE03FD"/>
    <w:rsid w:val="00FE07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030"/>
    <o:shapelayout v:ext="edit">
      <o:idmap v:ext="edit" data="1"/>
    </o:shapelayout>
  </w:shapeDefaults>
  <w:decimalSymbol w:val=","/>
  <w:listSeparator w:val=";"/>
  <w14:defaultImageDpi w14:val="0"/>
  <w15:chartTrackingRefBased/>
  <w15:docId w15:val="{65A67AD0-ABCE-4C39-B1E6-F5A331E80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7163"/>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rsid w:val="00D67DA0"/>
    <w:rPr>
      <w:rFonts w:cs="Times New Roman"/>
      <w:color w:val="0000FF"/>
      <w:u w:val="single"/>
    </w:rPr>
  </w:style>
  <w:style w:type="paragraph" w:styleId="a4">
    <w:name w:val="Normal (Web)"/>
    <w:basedOn w:val="a"/>
    <w:uiPriority w:val="99"/>
    <w:semiHidden/>
    <w:rsid w:val="00D67DA0"/>
    <w:pPr>
      <w:spacing w:before="100" w:beforeAutospacing="1" w:after="100" w:afterAutospacing="1" w:line="240" w:lineRule="auto"/>
    </w:pPr>
    <w:rPr>
      <w:rFonts w:ascii="Times New Roman" w:hAnsi="Times New Roman"/>
      <w:sz w:val="24"/>
      <w:szCs w:val="24"/>
      <w:lang w:eastAsia="ru-RU"/>
    </w:rPr>
  </w:style>
  <w:style w:type="paragraph" w:customStyle="1" w:styleId="big">
    <w:name w:val="big"/>
    <w:basedOn w:val="a"/>
    <w:uiPriority w:val="99"/>
    <w:rsid w:val="00D67DA0"/>
    <w:pPr>
      <w:spacing w:before="100" w:beforeAutospacing="1" w:after="100" w:afterAutospacing="1" w:line="240" w:lineRule="auto"/>
    </w:pPr>
    <w:rPr>
      <w:rFonts w:ascii="Times New Roman" w:hAnsi="Times New Roman"/>
      <w:sz w:val="24"/>
      <w:szCs w:val="24"/>
      <w:lang w:eastAsia="ru-RU"/>
    </w:rPr>
  </w:style>
  <w:style w:type="paragraph" w:styleId="a5">
    <w:name w:val="Balloon Text"/>
    <w:basedOn w:val="a"/>
    <w:link w:val="a6"/>
    <w:uiPriority w:val="99"/>
    <w:semiHidden/>
    <w:rsid w:val="005A3DCE"/>
    <w:pPr>
      <w:spacing w:after="0" w:line="240" w:lineRule="auto"/>
    </w:pPr>
    <w:rPr>
      <w:rFonts w:ascii="Tahoma" w:hAnsi="Tahoma" w:cs="Tahoma"/>
      <w:sz w:val="16"/>
      <w:szCs w:val="16"/>
    </w:rPr>
  </w:style>
  <w:style w:type="character" w:customStyle="1" w:styleId="a6">
    <w:name w:val="Текст выноски Знак"/>
    <w:link w:val="a5"/>
    <w:uiPriority w:val="99"/>
    <w:semiHidden/>
    <w:locked/>
    <w:rsid w:val="005A3DCE"/>
    <w:rPr>
      <w:rFonts w:ascii="Tahoma" w:hAnsi="Tahoma" w:cs="Tahoma"/>
      <w:sz w:val="16"/>
      <w:szCs w:val="16"/>
    </w:rPr>
  </w:style>
  <w:style w:type="paragraph" w:styleId="a7">
    <w:name w:val="List Paragraph"/>
    <w:basedOn w:val="a"/>
    <w:uiPriority w:val="99"/>
    <w:qFormat/>
    <w:rsid w:val="005A3DCE"/>
    <w:pPr>
      <w:ind w:left="720"/>
      <w:contextualSpacing/>
    </w:pPr>
  </w:style>
  <w:style w:type="character" w:customStyle="1" w:styleId="style7">
    <w:name w:val="style7"/>
    <w:uiPriority w:val="99"/>
    <w:rsid w:val="00BA2B77"/>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129802">
      <w:marLeft w:val="0"/>
      <w:marRight w:val="0"/>
      <w:marTop w:val="0"/>
      <w:marBottom w:val="0"/>
      <w:divBdr>
        <w:top w:val="none" w:sz="0" w:space="0" w:color="auto"/>
        <w:left w:val="none" w:sz="0" w:space="0" w:color="auto"/>
        <w:bottom w:val="none" w:sz="0" w:space="0" w:color="auto"/>
        <w:right w:val="none" w:sz="0" w:space="0" w:color="auto"/>
      </w:divBdr>
    </w:div>
    <w:div w:id="94129803">
      <w:marLeft w:val="0"/>
      <w:marRight w:val="0"/>
      <w:marTop w:val="0"/>
      <w:marBottom w:val="0"/>
      <w:divBdr>
        <w:top w:val="none" w:sz="0" w:space="0" w:color="auto"/>
        <w:left w:val="none" w:sz="0" w:space="0" w:color="auto"/>
        <w:bottom w:val="none" w:sz="0" w:space="0" w:color="auto"/>
        <w:right w:val="none" w:sz="0" w:space="0" w:color="auto"/>
      </w:divBdr>
    </w:div>
    <w:div w:id="9412980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1942</Words>
  <Characters>11073</Characters>
  <Application>Microsoft Office Word</Application>
  <DocSecurity>0</DocSecurity>
  <Lines>92</Lines>
  <Paragraphs>25</Paragraphs>
  <ScaleCrop>false</ScaleCrop>
  <HeadingPairs>
    <vt:vector size="2" baseType="variant">
      <vt:variant>
        <vt:lpstr>Название</vt:lpstr>
      </vt:variant>
      <vt:variant>
        <vt:i4>1</vt:i4>
      </vt:variant>
    </vt:vector>
  </HeadingPairs>
  <TitlesOfParts>
    <vt:vector size="1" baseType="lpstr">
      <vt:lpstr>Красноярская государственная академия музыки и театра</vt:lpstr>
    </vt:vector>
  </TitlesOfParts>
  <Company>Grizli777</Company>
  <LinksUpToDate>false</LinksUpToDate>
  <CharactersWithSpaces>12990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Красноярская государственная академия музыки и театра</dc:title>
  <dc:subject/>
  <dc:creator>Antoshka</dc:creator>
  <cp:keywords/>
  <dc:description/>
  <cp:lastModifiedBy>admin</cp:lastModifiedBy>
  <cp:revision>2</cp:revision>
  <dcterms:created xsi:type="dcterms:W3CDTF">2014-03-20T10:45:00Z</dcterms:created>
  <dcterms:modified xsi:type="dcterms:W3CDTF">2014-03-20T10:45:00Z</dcterms:modified>
</cp:coreProperties>
</file>