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A8" w:rsidRPr="00DA17FE" w:rsidRDefault="00914A42" w:rsidP="00DA17FE">
      <w:pPr>
        <w:shd w:val="clear" w:color="auto" w:fill="FFFFFF"/>
        <w:spacing w:line="360" w:lineRule="auto"/>
        <w:ind w:firstLine="709"/>
        <w:jc w:val="center"/>
        <w:rPr>
          <w:b/>
          <w:bCs/>
          <w:sz w:val="28"/>
          <w:szCs w:val="24"/>
        </w:rPr>
      </w:pPr>
      <w:r w:rsidRPr="00DA17FE">
        <w:rPr>
          <w:b/>
          <w:bCs/>
          <w:sz w:val="28"/>
          <w:szCs w:val="24"/>
        </w:rPr>
        <w:t>Введение</w:t>
      </w:r>
    </w:p>
    <w:p w:rsidR="00914A42" w:rsidRPr="00DA17FE" w:rsidRDefault="00914A42" w:rsidP="00DA17FE">
      <w:pPr>
        <w:shd w:val="clear" w:color="auto" w:fill="FFFFFF"/>
        <w:spacing w:line="360" w:lineRule="auto"/>
        <w:ind w:firstLine="709"/>
        <w:jc w:val="both"/>
        <w:rPr>
          <w:sz w:val="28"/>
        </w:rPr>
      </w:pPr>
    </w:p>
    <w:p w:rsidR="00BA0DA8" w:rsidRPr="00DA17FE" w:rsidRDefault="00BA0DA8" w:rsidP="00DA17FE">
      <w:pPr>
        <w:shd w:val="clear" w:color="auto" w:fill="FFFFFF"/>
        <w:spacing w:line="360" w:lineRule="auto"/>
        <w:ind w:firstLine="709"/>
        <w:jc w:val="both"/>
        <w:rPr>
          <w:sz w:val="28"/>
        </w:rPr>
      </w:pPr>
      <w:r w:rsidRPr="00DA17FE">
        <w:rPr>
          <w:sz w:val="28"/>
          <w:szCs w:val="24"/>
        </w:rPr>
        <w:t>Тяговый расчет автомобиля производится с целью определения е</w:t>
      </w:r>
      <w:r w:rsidR="00390C09" w:rsidRPr="00DA17FE">
        <w:rPr>
          <w:sz w:val="28"/>
          <w:szCs w:val="24"/>
        </w:rPr>
        <w:t>го</w:t>
      </w:r>
      <w:r w:rsidRPr="00DA17FE">
        <w:rPr>
          <w:sz w:val="28"/>
          <w:szCs w:val="24"/>
        </w:rPr>
        <w:t xml:space="preserve"> тяговых и динамических качеств. Тяговый расчет подразделяется на:</w:t>
      </w:r>
    </w:p>
    <w:p w:rsidR="00BA0DA8" w:rsidRPr="00DA17FE" w:rsidRDefault="00BA0DA8" w:rsidP="00DA17FE">
      <w:pPr>
        <w:numPr>
          <w:ilvl w:val="0"/>
          <w:numId w:val="1"/>
        </w:numPr>
        <w:shd w:val="clear" w:color="auto" w:fill="FFFFFF"/>
        <w:tabs>
          <w:tab w:val="left" w:pos="547"/>
        </w:tabs>
        <w:spacing w:line="360" w:lineRule="auto"/>
        <w:ind w:firstLine="709"/>
        <w:jc w:val="both"/>
        <w:rPr>
          <w:sz w:val="28"/>
          <w:szCs w:val="24"/>
        </w:rPr>
      </w:pPr>
      <w:r w:rsidRPr="00DA17FE">
        <w:rPr>
          <w:sz w:val="28"/>
          <w:szCs w:val="24"/>
        </w:rPr>
        <w:t>тяговый расчет проектируемой машины;</w:t>
      </w:r>
    </w:p>
    <w:p w:rsidR="00BA0DA8" w:rsidRPr="00DA17FE" w:rsidRDefault="00BA0DA8" w:rsidP="00DA17FE">
      <w:pPr>
        <w:numPr>
          <w:ilvl w:val="0"/>
          <w:numId w:val="1"/>
        </w:numPr>
        <w:shd w:val="clear" w:color="auto" w:fill="FFFFFF"/>
        <w:tabs>
          <w:tab w:val="left" w:pos="547"/>
        </w:tabs>
        <w:spacing w:line="360" w:lineRule="auto"/>
        <w:ind w:firstLine="709"/>
        <w:jc w:val="both"/>
        <w:rPr>
          <w:sz w:val="28"/>
          <w:szCs w:val="24"/>
        </w:rPr>
      </w:pPr>
      <w:r w:rsidRPr="00DA17FE">
        <w:rPr>
          <w:sz w:val="28"/>
          <w:szCs w:val="24"/>
        </w:rPr>
        <w:t>поверочный тяговый расчет, производимый для существующей машины.</w:t>
      </w:r>
    </w:p>
    <w:p w:rsidR="00BA0DA8" w:rsidRPr="00DA17FE" w:rsidRDefault="00BA0DA8" w:rsidP="00DA17FE">
      <w:pPr>
        <w:shd w:val="clear" w:color="auto" w:fill="FFFFFF"/>
        <w:spacing w:line="360" w:lineRule="auto"/>
        <w:ind w:firstLine="709"/>
        <w:jc w:val="both"/>
        <w:rPr>
          <w:sz w:val="28"/>
        </w:rPr>
      </w:pPr>
      <w:r w:rsidRPr="00DA17FE">
        <w:rPr>
          <w:sz w:val="28"/>
          <w:szCs w:val="24"/>
        </w:rPr>
        <w:t>Поверочный тяговый расчет составляют следующие отдельные задачи:</w:t>
      </w:r>
    </w:p>
    <w:p w:rsidR="00BA0DA8" w:rsidRPr="00DA17FE" w:rsidRDefault="00BA0DA8" w:rsidP="00DA17FE">
      <w:pPr>
        <w:numPr>
          <w:ilvl w:val="0"/>
          <w:numId w:val="2"/>
        </w:numPr>
        <w:shd w:val="clear" w:color="auto" w:fill="FFFFFF"/>
        <w:tabs>
          <w:tab w:val="left" w:pos="547"/>
        </w:tabs>
        <w:spacing w:line="360" w:lineRule="auto"/>
        <w:ind w:firstLine="709"/>
        <w:jc w:val="both"/>
        <w:rPr>
          <w:sz w:val="28"/>
          <w:szCs w:val="24"/>
        </w:rPr>
      </w:pPr>
      <w:r w:rsidRPr="00DA17FE">
        <w:rPr>
          <w:sz w:val="28"/>
          <w:szCs w:val="24"/>
        </w:rPr>
        <w:t>Определение максимальной скорости движения в заданных условиях.</w:t>
      </w:r>
    </w:p>
    <w:p w:rsidR="00BA0DA8" w:rsidRPr="00DA17FE" w:rsidRDefault="00BA0DA8" w:rsidP="00DA17FE">
      <w:pPr>
        <w:numPr>
          <w:ilvl w:val="0"/>
          <w:numId w:val="2"/>
        </w:numPr>
        <w:shd w:val="clear" w:color="auto" w:fill="FFFFFF"/>
        <w:tabs>
          <w:tab w:val="left" w:pos="547"/>
        </w:tabs>
        <w:spacing w:line="360" w:lineRule="auto"/>
        <w:ind w:firstLine="709"/>
        <w:jc w:val="both"/>
        <w:rPr>
          <w:sz w:val="28"/>
          <w:szCs w:val="24"/>
        </w:rPr>
      </w:pPr>
      <w:r w:rsidRPr="00DA17FE">
        <w:rPr>
          <w:sz w:val="28"/>
          <w:szCs w:val="24"/>
        </w:rPr>
        <w:t>Определение сопротивления движению и углов подъема, которые может преодолеть автомобиль на данной передаче и скорости.</w:t>
      </w:r>
    </w:p>
    <w:p w:rsidR="00BA0DA8" w:rsidRPr="00DA17FE" w:rsidRDefault="00BA0DA8" w:rsidP="00DA17FE">
      <w:pPr>
        <w:shd w:val="clear" w:color="auto" w:fill="FFFFFF"/>
        <w:spacing w:line="360" w:lineRule="auto"/>
        <w:ind w:firstLine="709"/>
        <w:jc w:val="both"/>
        <w:rPr>
          <w:sz w:val="28"/>
        </w:rPr>
      </w:pPr>
      <w:r w:rsidRPr="00DA17FE">
        <w:rPr>
          <w:sz w:val="28"/>
          <w:szCs w:val="24"/>
        </w:rPr>
        <w:t>Для решения задач тягового расчета необходимо построить тяговую характеристику автомобиля.</w:t>
      </w:r>
    </w:p>
    <w:p w:rsidR="00BA0DA8" w:rsidRPr="00DA17FE" w:rsidRDefault="00BA0DA8" w:rsidP="00DA17FE">
      <w:pPr>
        <w:shd w:val="clear" w:color="auto" w:fill="FFFFFF"/>
        <w:spacing w:line="360" w:lineRule="auto"/>
        <w:ind w:firstLine="709"/>
        <w:jc w:val="both"/>
        <w:rPr>
          <w:sz w:val="28"/>
        </w:rPr>
      </w:pPr>
      <w:r w:rsidRPr="00DA17FE">
        <w:rPr>
          <w:iCs/>
          <w:sz w:val="28"/>
          <w:szCs w:val="24"/>
        </w:rPr>
        <w:t xml:space="preserve">Тяговой характеристикой </w:t>
      </w:r>
      <w:r w:rsidRPr="00DA17FE">
        <w:rPr>
          <w:sz w:val="28"/>
          <w:szCs w:val="24"/>
        </w:rPr>
        <w:t>автомобиля называется графическая зависимость удельной силы тяги от скорости движения автомобиля на каждой передаче.</w:t>
      </w:r>
    </w:p>
    <w:p w:rsidR="00BA0DA8" w:rsidRPr="00DA17FE" w:rsidRDefault="00BA0DA8" w:rsidP="00DA17FE">
      <w:pPr>
        <w:shd w:val="clear" w:color="auto" w:fill="FFFFFF"/>
        <w:spacing w:line="360" w:lineRule="auto"/>
        <w:ind w:firstLine="709"/>
        <w:jc w:val="both"/>
        <w:rPr>
          <w:sz w:val="28"/>
        </w:rPr>
      </w:pPr>
      <w:r w:rsidRPr="00DA17FE">
        <w:rPr>
          <w:sz w:val="28"/>
          <w:szCs w:val="24"/>
        </w:rPr>
        <w:t>Задаваемыми параметрами обычно являются: тип автомобиля; грузоподъемность или максимальное число пассажиров; максимальная скорость движения, по шоссе с заданным коэффициентом дорожного сопротивления, максимальное дорожное сопротивление на низшей передаче трансмиссии. Указывается также тип двигателя (карбюраторный, дизельный).</w:t>
      </w:r>
    </w:p>
    <w:p w:rsidR="00BA0DA8" w:rsidRPr="00DA17FE" w:rsidRDefault="00BA0DA8" w:rsidP="00DA17FE">
      <w:pPr>
        <w:shd w:val="clear" w:color="auto" w:fill="FFFFFF"/>
        <w:spacing w:line="360" w:lineRule="auto"/>
        <w:ind w:firstLine="709"/>
        <w:jc w:val="both"/>
        <w:rPr>
          <w:sz w:val="28"/>
        </w:rPr>
      </w:pPr>
      <w:r w:rsidRPr="00DA17FE">
        <w:rPr>
          <w:sz w:val="28"/>
          <w:szCs w:val="24"/>
        </w:rPr>
        <w:t>Параметры, которыми задаются, могут иметь различные значения в некотором интервале. Чтобы правильно принять окончательное значение указанных выше параметров, необходимо понимать, как они влияю на тяговые качества автомобиля.</w:t>
      </w:r>
    </w:p>
    <w:p w:rsidR="00BA0DA8" w:rsidRPr="00DA17FE" w:rsidRDefault="00BA0DA8" w:rsidP="00DA17FE">
      <w:pPr>
        <w:shd w:val="clear" w:color="auto" w:fill="FFFFFF"/>
        <w:spacing w:line="360" w:lineRule="auto"/>
        <w:ind w:firstLine="709"/>
        <w:jc w:val="both"/>
        <w:rPr>
          <w:sz w:val="28"/>
        </w:rPr>
      </w:pPr>
      <w:r w:rsidRPr="00DA17FE">
        <w:rPr>
          <w:sz w:val="28"/>
          <w:szCs w:val="24"/>
        </w:rPr>
        <w:t>Построение тяговой характеристики автомобиля включает:</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Определение полной массы автомобиля, кг.</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Выбор шин и определение радиуса ведущего колеса, м.</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Расчет и построение внешней скоростной характеристики двигателя.</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Определение переда</w:t>
      </w:r>
      <w:r w:rsidR="00914A42" w:rsidRPr="00DA17FE">
        <w:rPr>
          <w:sz w:val="28"/>
          <w:szCs w:val="24"/>
        </w:rPr>
        <w:t>т</w:t>
      </w:r>
      <w:r w:rsidRPr="00DA17FE">
        <w:rPr>
          <w:sz w:val="28"/>
          <w:szCs w:val="24"/>
        </w:rPr>
        <w:t>очного числа главной передачи.</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Определение передаточных чисел коробки передач и дополнительной коробки.</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Определение скорости движения.</w:t>
      </w:r>
    </w:p>
    <w:p w:rsidR="00BA0DA8" w:rsidRPr="00DA17FE" w:rsidRDefault="00BA0DA8" w:rsidP="00DA17FE">
      <w:pPr>
        <w:numPr>
          <w:ilvl w:val="0"/>
          <w:numId w:val="3"/>
        </w:numPr>
        <w:shd w:val="clear" w:color="auto" w:fill="FFFFFF"/>
        <w:tabs>
          <w:tab w:val="left" w:pos="518"/>
        </w:tabs>
        <w:spacing w:line="360" w:lineRule="auto"/>
        <w:ind w:firstLine="709"/>
        <w:jc w:val="both"/>
        <w:rPr>
          <w:sz w:val="28"/>
          <w:szCs w:val="24"/>
        </w:rPr>
      </w:pPr>
      <w:r w:rsidRPr="00DA17FE">
        <w:rPr>
          <w:sz w:val="28"/>
          <w:szCs w:val="24"/>
        </w:rPr>
        <w:t>Определение удельной силы тяги, построение тяговой характеристики.</w:t>
      </w:r>
    </w:p>
    <w:p w:rsidR="00BA0DA8" w:rsidRPr="00DA17FE" w:rsidRDefault="00DA17FE" w:rsidP="00DA17FE">
      <w:pPr>
        <w:shd w:val="clear" w:color="auto" w:fill="FFFFFF"/>
        <w:tabs>
          <w:tab w:val="left" w:pos="518"/>
        </w:tabs>
        <w:spacing w:line="360" w:lineRule="auto"/>
        <w:ind w:firstLine="709"/>
        <w:jc w:val="center"/>
        <w:rPr>
          <w:b/>
          <w:sz w:val="28"/>
        </w:rPr>
      </w:pPr>
      <w:r>
        <w:rPr>
          <w:sz w:val="28"/>
          <w:szCs w:val="24"/>
        </w:rPr>
        <w:br w:type="page"/>
      </w:r>
      <w:r w:rsidR="00BA0DA8" w:rsidRPr="00DA17FE">
        <w:rPr>
          <w:b/>
          <w:bCs/>
          <w:sz w:val="28"/>
          <w:szCs w:val="24"/>
        </w:rPr>
        <w:t>ВЫПОЛНЕНИ</w:t>
      </w:r>
      <w:r w:rsidR="00914A42" w:rsidRPr="00DA17FE">
        <w:rPr>
          <w:b/>
          <w:bCs/>
          <w:sz w:val="28"/>
          <w:szCs w:val="24"/>
        </w:rPr>
        <w:t>Е</w:t>
      </w:r>
      <w:r w:rsidR="00BA0DA8" w:rsidRPr="00DA17FE">
        <w:rPr>
          <w:b/>
          <w:bCs/>
          <w:sz w:val="28"/>
          <w:szCs w:val="24"/>
        </w:rPr>
        <w:t xml:space="preserve"> ТЯГОВОГО РАСЧЕТА</w:t>
      </w:r>
    </w:p>
    <w:p w:rsidR="00DA17FE" w:rsidRPr="00DA17FE" w:rsidRDefault="00DA17FE" w:rsidP="00DA17FE">
      <w:pPr>
        <w:shd w:val="clear" w:color="auto" w:fill="FFFFFF"/>
        <w:spacing w:line="360" w:lineRule="auto"/>
        <w:ind w:firstLine="709"/>
        <w:jc w:val="center"/>
        <w:rPr>
          <w:b/>
          <w:bCs/>
          <w:sz w:val="28"/>
          <w:szCs w:val="24"/>
        </w:rPr>
      </w:pPr>
    </w:p>
    <w:p w:rsidR="00BA0DA8" w:rsidRPr="00DA17FE" w:rsidRDefault="00BA0DA8" w:rsidP="00DA17FE">
      <w:pPr>
        <w:shd w:val="clear" w:color="auto" w:fill="FFFFFF"/>
        <w:spacing w:line="360" w:lineRule="auto"/>
        <w:ind w:firstLine="709"/>
        <w:jc w:val="center"/>
        <w:rPr>
          <w:sz w:val="28"/>
        </w:rPr>
      </w:pPr>
      <w:r w:rsidRPr="00DA17FE">
        <w:rPr>
          <w:b/>
          <w:bCs/>
          <w:sz w:val="28"/>
          <w:szCs w:val="24"/>
        </w:rPr>
        <w:t xml:space="preserve">1. </w:t>
      </w:r>
      <w:r w:rsidRPr="00DA17FE">
        <w:rPr>
          <w:b/>
          <w:bCs/>
          <w:smallCaps/>
          <w:sz w:val="28"/>
          <w:szCs w:val="24"/>
        </w:rPr>
        <w:t>Определение полной массы машины</w:t>
      </w:r>
    </w:p>
    <w:p w:rsidR="00DA17FE" w:rsidRDefault="00DA17FE"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rPr>
      </w:pPr>
      <w:r w:rsidRPr="00DA17FE">
        <w:rPr>
          <w:sz w:val="28"/>
          <w:szCs w:val="24"/>
        </w:rPr>
        <w:t>Полная масса автомобиля определяется по формуле</w:t>
      </w:r>
    </w:p>
    <w:p w:rsidR="00BA0DA8" w:rsidRPr="00DA17FE" w:rsidRDefault="00CA1BFC" w:rsidP="00DA17FE">
      <w:pPr>
        <w:shd w:val="clear" w:color="auto" w:fill="FFFFFF"/>
        <w:tabs>
          <w:tab w:val="left" w:pos="6026"/>
        </w:tabs>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6pt;margin-top:.9pt;width:95pt;height:18pt;z-index:251652096">
            <v:imagedata r:id="rId5" o:title=""/>
          </v:shape>
        </w:pict>
      </w:r>
      <w:r>
        <w:rPr>
          <w:noProof/>
        </w:rPr>
        <w:pict>
          <v:shape id="_x0000_s1039" type="#_x0000_t75" style="position:absolute;left:0;text-align:left;margin-left:54pt;margin-top:18.9pt;width:16pt;height:18pt;z-index:251653120">
            <v:imagedata r:id="rId6" o:title=""/>
          </v:shape>
        </w:pict>
      </w:r>
      <w:r w:rsidR="008932AF" w:rsidRPr="00DA17FE">
        <w:rPr>
          <w:sz w:val="28"/>
          <w:szCs w:val="24"/>
        </w:rPr>
        <w:t xml:space="preserve">= 4300+75*3+6000=10525, кг </w:t>
      </w:r>
      <w:r w:rsidR="008932AF" w:rsidRPr="00DA17FE">
        <w:rPr>
          <w:sz w:val="28"/>
          <w:szCs w:val="24"/>
        </w:rPr>
        <w:tab/>
      </w:r>
      <w:r w:rsidR="008932AF" w:rsidRPr="00DA17FE">
        <w:rPr>
          <w:sz w:val="28"/>
          <w:szCs w:val="24"/>
        </w:rPr>
        <w:tab/>
      </w:r>
      <w:r w:rsidR="008932AF" w:rsidRPr="00DA17FE">
        <w:rPr>
          <w:sz w:val="28"/>
          <w:szCs w:val="24"/>
        </w:rPr>
        <w:tab/>
      </w:r>
      <w:r w:rsidR="00BA0DA8" w:rsidRPr="00DA17FE">
        <w:rPr>
          <w:sz w:val="28"/>
          <w:szCs w:val="24"/>
        </w:rPr>
        <w:t>(1)</w:t>
      </w:r>
    </w:p>
    <w:p w:rsidR="00256E7D" w:rsidRPr="00DA17FE" w:rsidRDefault="00BA0DA8" w:rsidP="00DA17FE">
      <w:pPr>
        <w:shd w:val="clear" w:color="auto" w:fill="FFFFFF"/>
        <w:spacing w:line="360" w:lineRule="auto"/>
        <w:ind w:firstLine="709"/>
        <w:jc w:val="both"/>
        <w:rPr>
          <w:sz w:val="28"/>
          <w:szCs w:val="24"/>
        </w:rPr>
      </w:pPr>
      <w:r w:rsidRPr="00DA17FE">
        <w:rPr>
          <w:sz w:val="28"/>
          <w:szCs w:val="24"/>
        </w:rPr>
        <w:t>где</w:t>
      </w:r>
      <w:r w:rsidR="00256E7D" w:rsidRPr="00DA17FE">
        <w:rPr>
          <w:sz w:val="28"/>
          <w:szCs w:val="24"/>
        </w:rPr>
        <w:tab/>
        <w:t xml:space="preserve">= 4300, кг </w:t>
      </w:r>
      <w:r w:rsidRPr="00DA17FE">
        <w:rPr>
          <w:sz w:val="28"/>
          <w:szCs w:val="24"/>
        </w:rPr>
        <w:t>— собственная масса машины;</w:t>
      </w:r>
    </w:p>
    <w:p w:rsidR="00BA0DA8" w:rsidRPr="00DA17FE" w:rsidRDefault="00BA0DA8" w:rsidP="00DA17FE">
      <w:pPr>
        <w:shd w:val="clear" w:color="auto" w:fill="FFFFFF"/>
        <w:spacing w:line="360" w:lineRule="auto"/>
        <w:ind w:firstLine="709"/>
        <w:jc w:val="both"/>
        <w:rPr>
          <w:sz w:val="28"/>
        </w:rPr>
      </w:pPr>
      <w:r w:rsidRPr="00DA17FE">
        <w:rPr>
          <w:iCs/>
          <w:sz w:val="28"/>
          <w:szCs w:val="24"/>
        </w:rPr>
        <w:t>п</w:t>
      </w:r>
      <w:r w:rsidR="00256E7D" w:rsidRPr="00DA17FE">
        <w:rPr>
          <w:iCs/>
          <w:sz w:val="28"/>
          <w:szCs w:val="24"/>
        </w:rPr>
        <w:t>=3</w:t>
      </w:r>
      <w:r w:rsidRPr="00DA17FE">
        <w:rPr>
          <w:iCs/>
          <w:sz w:val="28"/>
          <w:szCs w:val="24"/>
        </w:rPr>
        <w:t xml:space="preserve"> </w:t>
      </w:r>
      <w:r w:rsidRPr="00DA17FE">
        <w:rPr>
          <w:sz w:val="28"/>
          <w:szCs w:val="24"/>
        </w:rPr>
        <w:t>— число мест в кабине;</w:t>
      </w:r>
    </w:p>
    <w:p w:rsidR="00256E7D" w:rsidRPr="00DA17FE" w:rsidRDefault="00CA1BFC" w:rsidP="00DA17FE">
      <w:pPr>
        <w:shd w:val="clear" w:color="auto" w:fill="FFFFFF"/>
        <w:spacing w:line="360" w:lineRule="auto"/>
        <w:ind w:firstLine="709"/>
        <w:jc w:val="both"/>
        <w:rPr>
          <w:sz w:val="28"/>
          <w:szCs w:val="24"/>
        </w:rPr>
      </w:pPr>
      <w:r>
        <w:rPr>
          <w:noProof/>
        </w:rPr>
        <w:pict>
          <v:shape id="_x0000_s1040" type="#_x0000_t75" style="position:absolute;left:0;text-align:left;margin-left:27pt;margin-top:1.8pt;width:17pt;height:17pt;z-index:251654144">
            <v:imagedata r:id="rId7" o:title=""/>
          </v:shape>
        </w:pict>
      </w:r>
      <w:r>
        <w:rPr>
          <w:noProof/>
        </w:rPr>
        <w:pict>
          <v:shape id="_x0000_s1041" type="#_x0000_t75" style="position:absolute;left:0;text-align:left;margin-left:108pt;margin-top:19.8pt;width:17pt;height:17pt;z-index:251655168">
            <v:imagedata r:id="rId7" o:title=""/>
          </v:shape>
        </w:pict>
      </w:r>
      <w:r w:rsidR="00DA17FE">
        <w:rPr>
          <w:sz w:val="28"/>
          <w:szCs w:val="24"/>
        </w:rPr>
        <w:t xml:space="preserve"> </w:t>
      </w:r>
      <w:r w:rsidR="00256E7D" w:rsidRPr="00DA17FE">
        <w:rPr>
          <w:sz w:val="28"/>
          <w:szCs w:val="24"/>
        </w:rPr>
        <w:t xml:space="preserve">=6000, кг </w:t>
      </w:r>
      <w:r w:rsidR="00BA0DA8" w:rsidRPr="00DA17FE">
        <w:rPr>
          <w:sz w:val="28"/>
          <w:szCs w:val="24"/>
        </w:rPr>
        <w:t>— максимальная масса перевозимого груза</w:t>
      </w:r>
      <w:r w:rsidR="00256E7D" w:rsidRPr="00DA17FE">
        <w:rPr>
          <w:sz w:val="28"/>
          <w:szCs w:val="24"/>
        </w:rPr>
        <w:t>.</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 xml:space="preserve">Значения </w:t>
      </w:r>
      <w:r w:rsidRPr="00DA17FE">
        <w:rPr>
          <w:iCs/>
          <w:sz w:val="28"/>
          <w:szCs w:val="24"/>
          <w:lang w:val="en-US"/>
        </w:rPr>
        <w:t>G</w:t>
      </w:r>
      <w:r w:rsidRPr="00DA17FE">
        <w:rPr>
          <w:iCs/>
          <w:sz w:val="28"/>
          <w:szCs w:val="24"/>
          <w:vertAlign w:val="subscript"/>
        </w:rPr>
        <w:t xml:space="preserve">0 </w:t>
      </w:r>
      <w:r w:rsidRPr="00DA17FE">
        <w:rPr>
          <w:sz w:val="28"/>
          <w:szCs w:val="24"/>
        </w:rPr>
        <w:t>и</w:t>
      </w:r>
      <w:r w:rsidR="00DA17FE">
        <w:rPr>
          <w:sz w:val="28"/>
          <w:szCs w:val="24"/>
        </w:rPr>
        <w:t xml:space="preserve"> </w:t>
      </w:r>
      <w:r w:rsidR="00256E7D" w:rsidRPr="00DA17FE">
        <w:rPr>
          <w:sz w:val="28"/>
          <w:szCs w:val="24"/>
        </w:rPr>
        <w:t>берутся</w:t>
      </w:r>
      <w:r w:rsidR="00DA17FE">
        <w:rPr>
          <w:sz w:val="28"/>
          <w:szCs w:val="24"/>
        </w:rPr>
        <w:t xml:space="preserve"> </w:t>
      </w:r>
      <w:r w:rsidR="00256E7D" w:rsidRPr="00DA17FE">
        <w:rPr>
          <w:sz w:val="28"/>
          <w:szCs w:val="24"/>
        </w:rPr>
        <w:t>в соответствии с заданием</w:t>
      </w:r>
      <w:r w:rsidRPr="00DA17FE">
        <w:rPr>
          <w:sz w:val="28"/>
          <w:szCs w:val="24"/>
        </w:rPr>
        <w:t>. Для этого предварительно подбирают тип автомобиля, параметры которого соответствуют заданным.</w:t>
      </w:r>
    </w:p>
    <w:p w:rsidR="00227D34" w:rsidRPr="00DA17FE" w:rsidRDefault="00227D34" w:rsidP="00DA17FE">
      <w:pPr>
        <w:shd w:val="clear" w:color="auto" w:fill="FFFFFF"/>
        <w:spacing w:line="360" w:lineRule="auto"/>
        <w:ind w:firstLine="709"/>
        <w:jc w:val="both"/>
        <w:rPr>
          <w:sz w:val="28"/>
        </w:rPr>
      </w:pPr>
    </w:p>
    <w:p w:rsidR="00BA0DA8" w:rsidRPr="00DA17FE" w:rsidRDefault="00BA0DA8" w:rsidP="00DA17FE">
      <w:pPr>
        <w:shd w:val="clear" w:color="auto" w:fill="FFFFFF"/>
        <w:spacing w:line="360" w:lineRule="auto"/>
        <w:ind w:firstLine="709"/>
        <w:jc w:val="center"/>
        <w:rPr>
          <w:b/>
          <w:sz w:val="28"/>
        </w:rPr>
      </w:pPr>
      <w:r w:rsidRPr="00DA17FE">
        <w:rPr>
          <w:b/>
          <w:bCs/>
          <w:sz w:val="28"/>
          <w:szCs w:val="24"/>
        </w:rPr>
        <w:t xml:space="preserve">2. </w:t>
      </w:r>
      <w:r w:rsidRPr="00DA17FE">
        <w:rPr>
          <w:b/>
          <w:bCs/>
          <w:smallCaps/>
          <w:sz w:val="28"/>
          <w:szCs w:val="24"/>
        </w:rPr>
        <w:t>Выбор шин</w:t>
      </w:r>
    </w:p>
    <w:p w:rsidR="00DA17FE" w:rsidRDefault="00DA17FE" w:rsidP="00DA17FE">
      <w:pPr>
        <w:shd w:val="clear" w:color="auto" w:fill="FFFFFF"/>
        <w:spacing w:line="360" w:lineRule="auto"/>
        <w:ind w:firstLine="709"/>
        <w:jc w:val="both"/>
        <w:rPr>
          <w:sz w:val="28"/>
          <w:szCs w:val="24"/>
        </w:rPr>
      </w:pPr>
    </w:p>
    <w:p w:rsidR="008932AF" w:rsidRPr="00DA17FE" w:rsidRDefault="00BA0DA8" w:rsidP="00DA17FE">
      <w:pPr>
        <w:shd w:val="clear" w:color="auto" w:fill="FFFFFF"/>
        <w:spacing w:line="360" w:lineRule="auto"/>
        <w:ind w:firstLine="709"/>
        <w:jc w:val="both"/>
        <w:rPr>
          <w:sz w:val="28"/>
          <w:szCs w:val="24"/>
        </w:rPr>
      </w:pPr>
      <w:r w:rsidRPr="00DA17FE">
        <w:rPr>
          <w:sz w:val="28"/>
          <w:szCs w:val="24"/>
        </w:rPr>
        <w:t>Для выбора шин надо определить нагрузку, приходящуюся на одно колесо автомобиля. У грузовых автомобилей типа 4x2 на переднюю ось при полном использовании грузоподъемности приходится около 25—30% нагрузки. На задней оси этих автомобилей обычно монтируются четыре шины, каждая из которых испытывает большую весовую нагрузку, чем шина переднего колеса, поэтому выбор производится по весовой нагрузке, приходящейся на одно заднее колесо. Передние и задние колеса каждого автомобиля по конструкции почти всегда одинаковы и взаимозаменяемы. Разница состоит лишь во внутреннем давлении воздуха в шинах.</w:t>
      </w:r>
    </w:p>
    <w:p w:rsidR="008932AF" w:rsidRPr="00DA17FE" w:rsidRDefault="00CA1BFC" w:rsidP="00DA17FE">
      <w:pPr>
        <w:shd w:val="clear" w:color="auto" w:fill="FFFFFF"/>
        <w:spacing w:line="360" w:lineRule="auto"/>
        <w:ind w:firstLine="709"/>
        <w:jc w:val="both"/>
        <w:rPr>
          <w:sz w:val="28"/>
          <w:szCs w:val="24"/>
        </w:rPr>
      </w:pPr>
      <w:r>
        <w:rPr>
          <w:noProof/>
        </w:rPr>
        <w:pict>
          <v:shape id="_x0000_s1042" type="#_x0000_t75" style="position:absolute;left:0;text-align:left;margin-left:12pt;margin-top:.4pt;width:24pt;height:18pt;z-index:251656192">
            <v:imagedata r:id="rId8" o:title=""/>
          </v:shape>
        </w:pict>
      </w:r>
      <w:r w:rsidR="00DA17FE">
        <w:rPr>
          <w:sz w:val="28"/>
          <w:szCs w:val="24"/>
        </w:rPr>
        <w:t xml:space="preserve"> </w:t>
      </w:r>
      <w:r w:rsidR="008932AF" w:rsidRPr="00DA17FE">
        <w:rPr>
          <w:sz w:val="28"/>
          <w:szCs w:val="24"/>
        </w:rPr>
        <w:t xml:space="preserve">= </w:t>
      </w:r>
      <w:r w:rsidR="00187B6D" w:rsidRPr="00DA17FE">
        <w:rPr>
          <w:sz w:val="28"/>
          <w:szCs w:val="24"/>
        </w:rPr>
        <w:t>10525*0,70/4= 1841,88, кг.</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По</w:t>
      </w:r>
      <w:r w:rsidRPr="00DA17FE">
        <w:rPr>
          <w:bCs/>
          <w:sz w:val="28"/>
          <w:szCs w:val="24"/>
        </w:rPr>
        <w:t xml:space="preserve"> </w:t>
      </w:r>
      <w:r w:rsidRPr="00DA17FE">
        <w:rPr>
          <w:sz w:val="28"/>
          <w:szCs w:val="24"/>
        </w:rPr>
        <w:t>приложению подбирают тип и размеры автомобильных шин, удовлетворяющих нагрузке, приходящейся на колесо</w:t>
      </w:r>
      <w:r w:rsidR="00B85A01" w:rsidRPr="00DA17FE">
        <w:rPr>
          <w:sz w:val="28"/>
          <w:szCs w:val="24"/>
        </w:rPr>
        <w:t xml:space="preserve"> 508*260.</w:t>
      </w:r>
    </w:p>
    <w:p w:rsidR="00B85A01" w:rsidRPr="00DA17FE" w:rsidRDefault="00B85A01" w:rsidP="00DA17FE">
      <w:pPr>
        <w:shd w:val="clear" w:color="auto" w:fill="FFFFFF"/>
        <w:spacing w:line="360" w:lineRule="auto"/>
        <w:ind w:firstLine="709"/>
        <w:jc w:val="both"/>
        <w:rPr>
          <w:sz w:val="28"/>
          <w:szCs w:val="24"/>
        </w:rPr>
      </w:pPr>
      <w:r w:rsidRPr="00DA17FE">
        <w:rPr>
          <w:sz w:val="28"/>
          <w:szCs w:val="24"/>
        </w:rPr>
        <w:t>Определяют статический радиус колеса, который в дальнейшем условно считают равным радиусу качения 0,488 м.</w:t>
      </w:r>
    </w:p>
    <w:p w:rsidR="00BA0DA8" w:rsidRPr="00DA17FE" w:rsidRDefault="00DA17FE" w:rsidP="00DA17FE">
      <w:pPr>
        <w:shd w:val="clear" w:color="auto" w:fill="FFFFFF"/>
        <w:spacing w:line="360" w:lineRule="auto"/>
        <w:ind w:firstLine="709"/>
        <w:jc w:val="center"/>
        <w:rPr>
          <w:b/>
          <w:sz w:val="28"/>
        </w:rPr>
      </w:pPr>
      <w:r>
        <w:rPr>
          <w:sz w:val="28"/>
        </w:rPr>
        <w:br w:type="page"/>
      </w:r>
      <w:r w:rsidR="00BA0DA8" w:rsidRPr="00DA17FE">
        <w:rPr>
          <w:b/>
          <w:bCs/>
          <w:sz w:val="28"/>
          <w:szCs w:val="24"/>
        </w:rPr>
        <w:t xml:space="preserve">3. </w:t>
      </w:r>
      <w:r w:rsidR="00BA0DA8" w:rsidRPr="00DA17FE">
        <w:rPr>
          <w:b/>
          <w:bCs/>
          <w:smallCaps/>
          <w:sz w:val="28"/>
          <w:szCs w:val="24"/>
        </w:rPr>
        <w:t>Расчет и построение внешней характеристики двигателя</w:t>
      </w:r>
    </w:p>
    <w:p w:rsidR="00DA17FE" w:rsidRDefault="00DA17FE" w:rsidP="00DA17FE">
      <w:pPr>
        <w:shd w:val="clear" w:color="auto" w:fill="FFFFFF"/>
        <w:spacing w:line="360" w:lineRule="auto"/>
        <w:ind w:firstLine="709"/>
        <w:jc w:val="both"/>
        <w:rPr>
          <w:sz w:val="28"/>
          <w:szCs w:val="24"/>
        </w:rPr>
      </w:pPr>
    </w:p>
    <w:p w:rsidR="009E3FA9" w:rsidRPr="00DA17FE" w:rsidRDefault="00CA1BFC" w:rsidP="00DA17FE">
      <w:pPr>
        <w:shd w:val="clear" w:color="auto" w:fill="FFFFFF"/>
        <w:spacing w:line="360" w:lineRule="auto"/>
        <w:ind w:firstLine="709"/>
        <w:jc w:val="both"/>
        <w:rPr>
          <w:sz w:val="28"/>
          <w:szCs w:val="24"/>
        </w:rPr>
      </w:pPr>
      <w:r>
        <w:rPr>
          <w:noProof/>
        </w:rPr>
        <w:pict>
          <v:shape id="_x0000_s1043" type="#_x0000_t75" style="position:absolute;left:0;text-align:left;margin-left:35pt;margin-top:71.1pt;width:174pt;height:35pt;z-index:251657216">
            <v:imagedata r:id="rId9" o:title=""/>
          </v:shape>
        </w:pict>
      </w:r>
      <w:r w:rsidR="00BA0DA8" w:rsidRPr="00DA17FE">
        <w:rPr>
          <w:sz w:val="28"/>
          <w:szCs w:val="24"/>
        </w:rPr>
        <w:t>Для расчета внешней характеристики двигателя вначале определяют мощность необходимую для обеспечения заданной максимальной скорости по дороге с минимальным коэффициентом сопротивления качению</w:t>
      </w:r>
      <w:r w:rsidR="001829C3" w:rsidRPr="00DA17FE">
        <w:rPr>
          <w:sz w:val="28"/>
          <w:szCs w:val="24"/>
        </w:rPr>
        <w:t>.</w:t>
      </w:r>
    </w:p>
    <w:p w:rsidR="00086AD5" w:rsidRPr="00DA17FE" w:rsidRDefault="00DA17FE" w:rsidP="00DA17FE">
      <w:pPr>
        <w:shd w:val="clear" w:color="auto" w:fill="FFFFFF"/>
        <w:spacing w:line="360" w:lineRule="auto"/>
        <w:ind w:firstLine="709"/>
        <w:jc w:val="both"/>
        <w:rPr>
          <w:sz w:val="28"/>
          <w:szCs w:val="24"/>
        </w:rPr>
      </w:pPr>
      <w:r>
        <w:rPr>
          <w:sz w:val="28"/>
          <w:szCs w:val="24"/>
        </w:rPr>
        <w:t xml:space="preserve">                                                  </w:t>
      </w:r>
      <w:r w:rsidR="00A973BA" w:rsidRPr="00DA17FE">
        <w:rPr>
          <w:sz w:val="28"/>
          <w:szCs w:val="24"/>
        </w:rPr>
        <w:t>=</w:t>
      </w:r>
    </w:p>
    <w:p w:rsidR="00086AD5" w:rsidRPr="00DA17FE" w:rsidRDefault="00086AD5" w:rsidP="00DA17FE">
      <w:pPr>
        <w:shd w:val="clear" w:color="auto" w:fill="FFFFFF"/>
        <w:spacing w:line="360" w:lineRule="auto"/>
        <w:ind w:firstLine="709"/>
        <w:jc w:val="both"/>
        <w:rPr>
          <w:sz w:val="28"/>
          <w:szCs w:val="24"/>
        </w:rPr>
      </w:pPr>
    </w:p>
    <w:p w:rsidR="001829C3" w:rsidRPr="00DA17FE" w:rsidRDefault="00086AD5" w:rsidP="00DA17FE">
      <w:pPr>
        <w:shd w:val="clear" w:color="auto" w:fill="FFFFFF"/>
        <w:spacing w:line="360" w:lineRule="auto"/>
        <w:ind w:firstLine="709"/>
        <w:jc w:val="both"/>
        <w:rPr>
          <w:sz w:val="28"/>
          <w:szCs w:val="24"/>
        </w:rPr>
      </w:pPr>
      <w:r w:rsidRPr="00DA17FE">
        <w:rPr>
          <w:sz w:val="28"/>
          <w:szCs w:val="24"/>
        </w:rPr>
        <w:t>=</w:t>
      </w:r>
      <w:r w:rsidR="00CA1BFC">
        <w:rPr>
          <w:sz w:val="28"/>
          <w:szCs w:val="24"/>
        </w:rPr>
        <w:pict>
          <v:shape id="_x0000_i1025" type="#_x0000_t75" style="width:21.75pt;height:15.75pt">
            <v:imagedata r:id="rId10" o:title=""/>
          </v:shape>
        </w:pict>
      </w:r>
      <w:r w:rsidR="00A973BA" w:rsidRPr="00DA17FE">
        <w:rPr>
          <w:sz w:val="28"/>
          <w:szCs w:val="24"/>
        </w:rPr>
        <w:t>(0,7*4,5*25*25*25+10525*9,81*0,03*25)=140,73, кВт</w:t>
      </w:r>
      <w:r w:rsidR="00DA17FE">
        <w:rPr>
          <w:sz w:val="28"/>
          <w:szCs w:val="24"/>
        </w:rPr>
        <w:t xml:space="preserve"> </w:t>
      </w:r>
      <w:r w:rsidRPr="00DA17FE">
        <w:rPr>
          <w:sz w:val="28"/>
          <w:szCs w:val="24"/>
        </w:rPr>
        <w:tab/>
      </w:r>
      <w:r w:rsidRPr="00DA17FE">
        <w:rPr>
          <w:sz w:val="28"/>
          <w:szCs w:val="24"/>
        </w:rPr>
        <w:tab/>
      </w:r>
      <w:r w:rsidR="00DA17FE">
        <w:rPr>
          <w:sz w:val="28"/>
          <w:szCs w:val="24"/>
        </w:rPr>
        <w:t xml:space="preserve"> </w:t>
      </w:r>
      <w:r w:rsidR="009E3FA9" w:rsidRPr="00DA17FE">
        <w:rPr>
          <w:sz w:val="28"/>
          <w:szCs w:val="24"/>
        </w:rPr>
        <w:t>(2)</w:t>
      </w: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где </w:t>
      </w:r>
      <w:r w:rsidR="00CA1BFC">
        <w:rPr>
          <w:sz w:val="28"/>
          <w:szCs w:val="24"/>
        </w:rPr>
        <w:pict>
          <v:shape id="_x0000_i1026" type="#_x0000_t75" style="width:12.75pt;height:18pt">
            <v:imagedata r:id="rId11" o:title=""/>
          </v:shape>
        </w:pict>
      </w:r>
      <w:r w:rsidRPr="00DA17FE">
        <w:rPr>
          <w:sz w:val="28"/>
          <w:szCs w:val="24"/>
        </w:rPr>
        <w:t>— коэффициент обтекаемости;</w:t>
      </w:r>
    </w:p>
    <w:p w:rsidR="008C7F58" w:rsidRPr="00DA17FE" w:rsidRDefault="00CA1BFC" w:rsidP="00DA17FE">
      <w:pPr>
        <w:shd w:val="clear" w:color="auto" w:fill="FFFFFF"/>
        <w:spacing w:line="360" w:lineRule="auto"/>
        <w:ind w:firstLine="709"/>
        <w:jc w:val="both"/>
        <w:rPr>
          <w:sz w:val="28"/>
          <w:szCs w:val="24"/>
        </w:rPr>
      </w:pPr>
      <w:r>
        <w:rPr>
          <w:sz w:val="28"/>
          <w:szCs w:val="24"/>
        </w:rPr>
        <w:pict>
          <v:shape id="_x0000_i1027" type="#_x0000_t75" style="width:12pt;height:15.75pt">
            <v:imagedata r:id="rId12" o:title=""/>
          </v:shape>
        </w:pict>
      </w:r>
      <w:r w:rsidR="008C7F58" w:rsidRPr="00DA17FE">
        <w:rPr>
          <w:sz w:val="28"/>
          <w:szCs w:val="24"/>
        </w:rPr>
        <w:t xml:space="preserve"> -</w:t>
      </w:r>
      <w:r w:rsidR="00BA0DA8" w:rsidRPr="00DA17FE">
        <w:rPr>
          <w:sz w:val="28"/>
          <w:szCs w:val="24"/>
        </w:rPr>
        <w:t xml:space="preserve"> коэффициент </w:t>
      </w:r>
      <w:r w:rsidR="008C7F58" w:rsidRPr="00DA17FE">
        <w:rPr>
          <w:sz w:val="28"/>
          <w:szCs w:val="24"/>
        </w:rPr>
        <w:t>сопротивления качению;</w:t>
      </w:r>
    </w:p>
    <w:p w:rsidR="008C7F58" w:rsidRPr="00DA17FE" w:rsidRDefault="00CA1BFC" w:rsidP="00DA17FE">
      <w:pPr>
        <w:shd w:val="clear" w:color="auto" w:fill="FFFFFF"/>
        <w:spacing w:line="360" w:lineRule="auto"/>
        <w:ind w:firstLine="709"/>
        <w:jc w:val="both"/>
        <w:rPr>
          <w:sz w:val="28"/>
          <w:szCs w:val="24"/>
        </w:rPr>
      </w:pPr>
      <w:r>
        <w:rPr>
          <w:sz w:val="28"/>
          <w:szCs w:val="24"/>
        </w:rPr>
        <w:pict>
          <v:shape id="_x0000_i1028" type="#_x0000_t75" style="width:14.25pt;height:18pt">
            <v:imagedata r:id="rId13" o:title=""/>
          </v:shape>
        </w:pict>
      </w:r>
      <w:r w:rsidR="008C7F58" w:rsidRPr="00DA17FE">
        <w:rPr>
          <w:sz w:val="28"/>
          <w:szCs w:val="24"/>
        </w:rPr>
        <w:t xml:space="preserve"> - </w:t>
      </w:r>
      <w:r w:rsidR="00BA0DA8" w:rsidRPr="00DA17FE">
        <w:rPr>
          <w:sz w:val="28"/>
          <w:szCs w:val="24"/>
        </w:rPr>
        <w:t>лобовая площадь автомобиля, равная для грузовых автомобилей 3,0-6,5 м</w:t>
      </w:r>
      <w:r w:rsidR="00BA0DA8" w:rsidRPr="00DA17FE">
        <w:rPr>
          <w:sz w:val="28"/>
          <w:szCs w:val="24"/>
          <w:vertAlign w:val="superscript"/>
        </w:rPr>
        <w:t>2</w:t>
      </w:r>
      <w:r w:rsidR="00BA0DA8" w:rsidRPr="00DA17FE">
        <w:rPr>
          <w:sz w:val="28"/>
          <w:szCs w:val="24"/>
        </w:rPr>
        <w:t xml:space="preserve">, </w:t>
      </w:r>
    </w:p>
    <w:p w:rsidR="00F07959" w:rsidRPr="00DA17FE" w:rsidRDefault="00BA0DA8" w:rsidP="00DA17FE">
      <w:pPr>
        <w:shd w:val="clear" w:color="auto" w:fill="FFFFFF"/>
        <w:spacing w:line="360" w:lineRule="auto"/>
        <w:ind w:firstLine="709"/>
        <w:jc w:val="both"/>
        <w:rPr>
          <w:sz w:val="28"/>
          <w:szCs w:val="24"/>
        </w:rPr>
      </w:pPr>
      <w:r w:rsidRPr="00DA17FE">
        <w:rPr>
          <w:sz w:val="28"/>
          <w:szCs w:val="24"/>
        </w:rPr>
        <w:t>для легковых автомобилей малого литража —1,5+2,0 м</w:t>
      </w:r>
      <w:r w:rsidRPr="00DA17FE">
        <w:rPr>
          <w:sz w:val="28"/>
          <w:szCs w:val="24"/>
          <w:vertAlign w:val="superscript"/>
        </w:rPr>
        <w:t>2</w:t>
      </w:r>
      <w:r w:rsidR="008C7F58" w:rsidRPr="00DA17FE">
        <w:rPr>
          <w:sz w:val="28"/>
          <w:szCs w:val="24"/>
        </w:rPr>
        <w:t xml:space="preserve">, </w:t>
      </w:r>
    </w:p>
    <w:p w:rsidR="008C7F58" w:rsidRPr="00DA17FE" w:rsidRDefault="00F07959" w:rsidP="00DA17FE">
      <w:pPr>
        <w:shd w:val="clear" w:color="auto" w:fill="FFFFFF"/>
        <w:spacing w:line="360" w:lineRule="auto"/>
        <w:ind w:firstLine="709"/>
        <w:jc w:val="both"/>
        <w:rPr>
          <w:sz w:val="28"/>
          <w:szCs w:val="24"/>
        </w:rPr>
      </w:pPr>
      <w:r w:rsidRPr="00DA17FE">
        <w:rPr>
          <w:iCs/>
          <w:sz w:val="28"/>
          <w:szCs w:val="24"/>
          <w:lang w:val="en-US"/>
        </w:rPr>
        <w:t>F</w:t>
      </w:r>
      <w:r w:rsidRPr="00DA17FE">
        <w:rPr>
          <w:iCs/>
          <w:sz w:val="28"/>
          <w:szCs w:val="24"/>
          <w:vertAlign w:val="subscript"/>
          <w:lang w:val="en-US"/>
        </w:rPr>
        <w:t>B</w:t>
      </w:r>
      <w:r w:rsidR="00BA0DA8" w:rsidRPr="00DA17FE">
        <w:rPr>
          <w:iCs/>
          <w:sz w:val="28"/>
          <w:szCs w:val="24"/>
        </w:rPr>
        <w:t xml:space="preserve"> = КН (К— </w:t>
      </w:r>
      <w:r w:rsidR="00BA0DA8" w:rsidRPr="00DA17FE">
        <w:rPr>
          <w:sz w:val="28"/>
          <w:szCs w:val="24"/>
        </w:rPr>
        <w:t>колея автомобиля,</w:t>
      </w:r>
      <w:r w:rsidRPr="00DA17FE">
        <w:rPr>
          <w:sz w:val="28"/>
          <w:szCs w:val="24"/>
        </w:rPr>
        <w:t xml:space="preserve"> </w:t>
      </w:r>
      <w:r w:rsidR="00BA0DA8" w:rsidRPr="00DA17FE">
        <w:rPr>
          <w:iCs/>
          <w:sz w:val="28"/>
          <w:szCs w:val="24"/>
        </w:rPr>
        <w:t xml:space="preserve">Н </w:t>
      </w:r>
      <w:r w:rsidR="00BA0DA8" w:rsidRPr="00DA17FE">
        <w:rPr>
          <w:sz w:val="28"/>
          <w:szCs w:val="24"/>
        </w:rPr>
        <w:t xml:space="preserve">— наибольшая его высота); </w:t>
      </w:r>
    </w:p>
    <w:p w:rsidR="00BA0DA8" w:rsidRPr="00DA17FE" w:rsidRDefault="00CA1BFC" w:rsidP="00DA17FE">
      <w:pPr>
        <w:shd w:val="clear" w:color="auto" w:fill="FFFFFF"/>
        <w:spacing w:line="360" w:lineRule="auto"/>
        <w:ind w:firstLine="709"/>
        <w:jc w:val="both"/>
        <w:rPr>
          <w:sz w:val="28"/>
        </w:rPr>
      </w:pPr>
      <w:r>
        <w:rPr>
          <w:sz w:val="28"/>
          <w:szCs w:val="24"/>
        </w:rPr>
        <w:pict>
          <v:shape id="_x0000_i1029" type="#_x0000_t75" style="width:15.75pt;height:18pt">
            <v:imagedata r:id="rId14" o:title=""/>
          </v:shape>
        </w:pict>
      </w:r>
      <w:r w:rsidR="00BA0DA8" w:rsidRPr="00DA17FE">
        <w:rPr>
          <w:iCs/>
          <w:sz w:val="28"/>
          <w:szCs w:val="24"/>
        </w:rPr>
        <w:t xml:space="preserve"> </w:t>
      </w:r>
      <w:r w:rsidR="00BA0DA8" w:rsidRPr="00DA17FE">
        <w:rPr>
          <w:sz w:val="28"/>
          <w:szCs w:val="24"/>
        </w:rPr>
        <w:t>— масса автомобиля, кг;</w:t>
      </w:r>
    </w:p>
    <w:p w:rsidR="008C7F58" w:rsidRPr="00DA17FE" w:rsidRDefault="00BA0DA8" w:rsidP="00DA17FE">
      <w:pPr>
        <w:shd w:val="clear" w:color="auto" w:fill="FFFFFF"/>
        <w:spacing w:line="360" w:lineRule="auto"/>
        <w:ind w:firstLine="709"/>
        <w:jc w:val="both"/>
        <w:rPr>
          <w:sz w:val="28"/>
          <w:szCs w:val="24"/>
        </w:rPr>
      </w:pPr>
      <w:r w:rsidRPr="00DA17FE">
        <w:rPr>
          <w:iCs/>
          <w:sz w:val="28"/>
          <w:szCs w:val="24"/>
          <w:lang w:val="en-US"/>
        </w:rPr>
        <w:t>g</w:t>
      </w:r>
      <w:r w:rsidRPr="00DA17FE">
        <w:rPr>
          <w:iCs/>
          <w:sz w:val="28"/>
          <w:szCs w:val="24"/>
        </w:rPr>
        <w:t xml:space="preserve"> </w:t>
      </w:r>
      <w:r w:rsidRPr="00DA17FE">
        <w:rPr>
          <w:sz w:val="28"/>
          <w:szCs w:val="24"/>
        </w:rPr>
        <w:t>— 9,81 м/с</w:t>
      </w:r>
      <w:r w:rsidRPr="00DA17FE">
        <w:rPr>
          <w:sz w:val="28"/>
          <w:szCs w:val="24"/>
          <w:vertAlign w:val="superscript"/>
        </w:rPr>
        <w:t>2</w:t>
      </w:r>
      <w:r w:rsidR="008C7F58" w:rsidRPr="00DA17FE">
        <w:rPr>
          <w:sz w:val="28"/>
          <w:szCs w:val="24"/>
        </w:rPr>
        <w:t xml:space="preserve"> — ускорение свободного падения.</w:t>
      </w:r>
    </w:p>
    <w:p w:rsidR="008C7F58" w:rsidRPr="00DA17FE" w:rsidRDefault="008C7F58"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center"/>
        <w:rPr>
          <w:b/>
          <w:sz w:val="28"/>
          <w:szCs w:val="24"/>
        </w:rPr>
      </w:pPr>
      <w:r w:rsidRPr="00DA17FE">
        <w:rPr>
          <w:b/>
          <w:sz w:val="28"/>
          <w:szCs w:val="24"/>
        </w:rPr>
        <w:t>1. Внешняя скоростная характеристика двигателя</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В общем случае частота вращения коленчатого вала при максимальной скорости движения автомобиля не равна частоте вращения, соответствующей максимальной мощности двигателя, и, следовательно,</w:t>
      </w:r>
      <w:r w:rsidR="00DA17FE">
        <w:rPr>
          <w:sz w:val="28"/>
          <w:szCs w:val="24"/>
        </w:rPr>
        <w:t xml:space="preserve"> </w:t>
      </w:r>
      <w:r w:rsidR="00364723" w:rsidRPr="00DA17FE">
        <w:rPr>
          <w:sz w:val="28"/>
          <w:szCs w:val="24"/>
        </w:rPr>
        <w:t>мощность двигателя при максимальной скорости не равна максимальной мощности</w:t>
      </w:r>
      <w:r w:rsidRPr="00DA17FE">
        <w:rPr>
          <w:sz w:val="28"/>
          <w:szCs w:val="24"/>
        </w:rPr>
        <w:t>.</w:t>
      </w:r>
    </w:p>
    <w:p w:rsidR="00D47C91" w:rsidRPr="00DA17FE" w:rsidRDefault="00CA1BFC" w:rsidP="00DA17FE">
      <w:pPr>
        <w:shd w:val="clear" w:color="auto" w:fill="FFFFFF"/>
        <w:spacing w:line="360" w:lineRule="auto"/>
        <w:ind w:firstLine="709"/>
        <w:jc w:val="both"/>
        <w:rPr>
          <w:sz w:val="28"/>
          <w:szCs w:val="24"/>
        </w:rPr>
      </w:pPr>
      <w:r>
        <w:rPr>
          <w:noProof/>
        </w:rPr>
        <w:pict>
          <v:shape id="_x0000_s1044" type="#_x0000_t75" style="position:absolute;left:0;text-align:left;margin-left:27.95pt;margin-top:71.85pt;width:262.9pt;height:48.05pt;z-index:251658240">
            <v:imagedata r:id="rId15" o:title=""/>
          </v:shape>
        </w:pict>
      </w:r>
      <w:r w:rsidR="00364723" w:rsidRPr="00DA17FE">
        <w:rPr>
          <w:sz w:val="28"/>
          <w:szCs w:val="24"/>
        </w:rPr>
        <w:t>М</w:t>
      </w:r>
      <w:r w:rsidR="00BA0DA8" w:rsidRPr="00DA17FE">
        <w:rPr>
          <w:sz w:val="28"/>
          <w:szCs w:val="24"/>
        </w:rPr>
        <w:t xml:space="preserve">аксимальную мощность двигателя находим, пользуясь эмпирической формулой где а, </w:t>
      </w:r>
      <w:r w:rsidR="00D47C91" w:rsidRPr="00DA17FE">
        <w:rPr>
          <w:sz w:val="28"/>
          <w:szCs w:val="24"/>
          <w:lang w:val="en-US"/>
        </w:rPr>
        <w:t>b</w:t>
      </w:r>
      <w:r w:rsidR="00BA0DA8" w:rsidRPr="00DA17FE">
        <w:rPr>
          <w:sz w:val="28"/>
          <w:szCs w:val="24"/>
        </w:rPr>
        <w:t xml:space="preserve"> и с — эмпирические коэффициенты; для карбюраторных двигателей а = </w:t>
      </w:r>
      <w:r w:rsidR="00D47C91" w:rsidRPr="00DA17FE">
        <w:rPr>
          <w:sz w:val="28"/>
          <w:szCs w:val="24"/>
          <w:lang w:val="en-US"/>
        </w:rPr>
        <w:t>b</w:t>
      </w:r>
      <w:r w:rsidR="00D47C91" w:rsidRPr="00DA17FE">
        <w:rPr>
          <w:sz w:val="28"/>
          <w:szCs w:val="24"/>
        </w:rPr>
        <w:t xml:space="preserve"> = </w:t>
      </w:r>
      <w:r w:rsidR="00BA0DA8" w:rsidRPr="00DA17FE">
        <w:rPr>
          <w:sz w:val="28"/>
          <w:szCs w:val="24"/>
        </w:rPr>
        <w:t xml:space="preserve">с </w:t>
      </w:r>
      <w:r w:rsidR="00D47C91" w:rsidRPr="00DA17FE">
        <w:rPr>
          <w:sz w:val="28"/>
          <w:szCs w:val="24"/>
        </w:rPr>
        <w:t>=</w:t>
      </w:r>
      <w:r w:rsidR="00BA0DA8" w:rsidRPr="00DA17FE">
        <w:rPr>
          <w:sz w:val="28"/>
          <w:szCs w:val="24"/>
        </w:rPr>
        <w:t xml:space="preserve"> 1,0</w:t>
      </w:r>
      <w:r w:rsidR="00D47C91" w:rsidRPr="00DA17FE">
        <w:rPr>
          <w:sz w:val="28"/>
          <w:szCs w:val="24"/>
        </w:rPr>
        <w:t>.</w:t>
      </w:r>
    </w:p>
    <w:p w:rsidR="00086AD5" w:rsidRPr="00DA17FE" w:rsidRDefault="00DA17FE" w:rsidP="00DA17FE">
      <w:pPr>
        <w:shd w:val="clear" w:color="auto" w:fill="FFFFFF"/>
        <w:spacing w:line="360" w:lineRule="auto"/>
        <w:ind w:firstLine="709"/>
        <w:jc w:val="both"/>
        <w:rPr>
          <w:sz w:val="28"/>
          <w:szCs w:val="24"/>
        </w:rPr>
      </w:pPr>
      <w:r>
        <w:rPr>
          <w:sz w:val="28"/>
          <w:szCs w:val="24"/>
        </w:rPr>
        <w:tab/>
      </w:r>
      <w:r>
        <w:rPr>
          <w:sz w:val="28"/>
          <w:szCs w:val="24"/>
        </w:rPr>
        <w:tab/>
      </w:r>
      <w:r>
        <w:rPr>
          <w:sz w:val="28"/>
          <w:szCs w:val="24"/>
        </w:rPr>
        <w:tab/>
      </w:r>
      <w:r>
        <w:rPr>
          <w:sz w:val="28"/>
          <w:szCs w:val="24"/>
        </w:rPr>
        <w:tab/>
      </w:r>
      <w:r>
        <w:rPr>
          <w:sz w:val="28"/>
          <w:szCs w:val="24"/>
        </w:rPr>
        <w:tab/>
      </w:r>
      <w:r w:rsidR="00086AD5" w:rsidRPr="00DA17FE">
        <w:rPr>
          <w:sz w:val="28"/>
          <w:szCs w:val="24"/>
        </w:rPr>
        <w:tab/>
      </w:r>
      <w:r w:rsidR="00086AD5" w:rsidRPr="00DA17FE">
        <w:rPr>
          <w:sz w:val="28"/>
          <w:szCs w:val="24"/>
        </w:rPr>
        <w:tab/>
      </w:r>
      <w:r w:rsidR="00086AD5" w:rsidRPr="00DA17FE">
        <w:rPr>
          <w:sz w:val="28"/>
          <w:szCs w:val="24"/>
        </w:rPr>
        <w:tab/>
      </w:r>
      <w:r w:rsidR="00086AD5" w:rsidRPr="00DA17FE">
        <w:rPr>
          <w:sz w:val="28"/>
          <w:szCs w:val="24"/>
        </w:rPr>
        <w:tab/>
      </w:r>
      <w:r>
        <w:rPr>
          <w:sz w:val="28"/>
          <w:szCs w:val="24"/>
        </w:rPr>
        <w:t xml:space="preserve"> </w:t>
      </w:r>
      <w:r w:rsidR="00086AD5" w:rsidRPr="00DA17FE">
        <w:rPr>
          <w:sz w:val="28"/>
          <w:szCs w:val="24"/>
        </w:rPr>
        <w:t>(3)</w:t>
      </w:r>
    </w:p>
    <w:p w:rsidR="00086AD5" w:rsidRPr="00DA17FE" w:rsidRDefault="00086AD5"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Для современных автомобилей отношение</w:t>
      </w:r>
      <w:r w:rsidR="00DA17FE">
        <w:rPr>
          <w:sz w:val="28"/>
          <w:szCs w:val="24"/>
        </w:rPr>
        <w:t xml:space="preserve"> </w:t>
      </w:r>
      <w:r w:rsidR="00CA1BFC">
        <w:rPr>
          <w:sz w:val="28"/>
          <w:szCs w:val="24"/>
          <w:lang w:val="en-US"/>
        </w:rPr>
        <w:pict>
          <v:shape id="_x0000_i1030" type="#_x0000_t75" style="width:24.75pt;height:33.75pt">
            <v:imagedata r:id="rId16" o:title=""/>
          </v:shape>
        </w:pict>
      </w:r>
      <w:r w:rsidR="00D47C91" w:rsidRPr="00DA17FE">
        <w:rPr>
          <w:sz w:val="28"/>
          <w:szCs w:val="24"/>
        </w:rPr>
        <w:t xml:space="preserve"> </w:t>
      </w:r>
      <w:r w:rsidRPr="00DA17FE">
        <w:rPr>
          <w:sz w:val="28"/>
          <w:szCs w:val="24"/>
        </w:rPr>
        <w:t>=1,15-</w:t>
      </w:r>
      <w:r w:rsidR="00D47C91" w:rsidRPr="00DA17FE">
        <w:rPr>
          <w:sz w:val="28"/>
          <w:szCs w:val="24"/>
        </w:rPr>
        <w:t>1</w:t>
      </w:r>
      <w:r w:rsidRPr="00DA17FE">
        <w:rPr>
          <w:sz w:val="28"/>
          <w:szCs w:val="24"/>
        </w:rPr>
        <w:t>,25.</w:t>
      </w:r>
      <w:r w:rsidR="00086AD5" w:rsidRPr="00DA17FE">
        <w:rPr>
          <w:sz w:val="28"/>
          <w:szCs w:val="24"/>
        </w:rPr>
        <w:t xml:space="preserve"> </w:t>
      </w:r>
    </w:p>
    <w:p w:rsidR="00D47C91" w:rsidRPr="00DA17FE" w:rsidRDefault="00BA0DA8" w:rsidP="00DA17FE">
      <w:pPr>
        <w:spacing w:line="360" w:lineRule="auto"/>
        <w:ind w:firstLine="709"/>
        <w:jc w:val="both"/>
        <w:rPr>
          <w:sz w:val="28"/>
          <w:szCs w:val="24"/>
        </w:rPr>
      </w:pPr>
      <w:r w:rsidRPr="00DA17FE">
        <w:rPr>
          <w:sz w:val="28"/>
          <w:szCs w:val="24"/>
        </w:rPr>
        <w:t>Большее значение относится к легковым автомобилям, мень</w:t>
      </w:r>
      <w:r w:rsidRPr="00DA17FE">
        <w:rPr>
          <w:sz w:val="28"/>
          <w:szCs w:val="24"/>
        </w:rPr>
        <w:softHyphen/>
        <w:t>шее — к грузовым. Следовательно, скорость, соответствующая максимальной мощности, будет равна:</w:t>
      </w:r>
      <w:r w:rsidR="00D47C91" w:rsidRPr="00DA17FE">
        <w:rPr>
          <w:sz w:val="28"/>
          <w:szCs w:val="24"/>
        </w:rPr>
        <w:t xml:space="preserve"> </w:t>
      </w:r>
    </w:p>
    <w:p w:rsidR="00BA0DA8" w:rsidRPr="00DA17FE" w:rsidRDefault="00CA1BFC" w:rsidP="00DA17FE">
      <w:pPr>
        <w:spacing w:line="360" w:lineRule="auto"/>
        <w:ind w:firstLine="709"/>
        <w:jc w:val="both"/>
        <w:rPr>
          <w:sz w:val="28"/>
          <w:szCs w:val="24"/>
        </w:rPr>
      </w:pPr>
      <w:r>
        <w:rPr>
          <w:sz w:val="28"/>
          <w:szCs w:val="24"/>
          <w:lang w:val="en-US"/>
        </w:rPr>
        <w:pict>
          <v:shape id="_x0000_i1031" type="#_x0000_t75" style="width:71.25pt;height:33.75pt">
            <v:imagedata r:id="rId17" o:title=""/>
          </v:shape>
        </w:pict>
      </w:r>
      <w:r w:rsidR="00D47C91" w:rsidRPr="00DA17FE">
        <w:rPr>
          <w:sz w:val="28"/>
          <w:szCs w:val="24"/>
        </w:rPr>
        <w:t>=</w:t>
      </w:r>
      <w:r w:rsidR="008619EA" w:rsidRPr="00DA17FE">
        <w:rPr>
          <w:sz w:val="28"/>
          <w:szCs w:val="24"/>
        </w:rPr>
        <w:t>25*1.2=20,83, м/</w:t>
      </w:r>
      <w:r w:rsidR="008619EA" w:rsidRPr="00DA17FE">
        <w:rPr>
          <w:sz w:val="28"/>
          <w:szCs w:val="24"/>
          <w:lang w:val="en-US"/>
        </w:rPr>
        <w:t>c</w:t>
      </w:r>
      <w:r w:rsidR="008619EA" w:rsidRPr="00DA17FE">
        <w:rPr>
          <w:sz w:val="28"/>
          <w:szCs w:val="24"/>
        </w:rPr>
        <w:t>=75 км/ч.</w:t>
      </w:r>
      <w:r w:rsidR="00086AD5" w:rsidRPr="00DA17FE">
        <w:rPr>
          <w:sz w:val="28"/>
          <w:szCs w:val="24"/>
        </w:rPr>
        <w:t xml:space="preserve"> </w:t>
      </w:r>
      <w:r w:rsidR="00086AD5" w:rsidRPr="00DA17FE">
        <w:rPr>
          <w:sz w:val="28"/>
          <w:szCs w:val="24"/>
        </w:rPr>
        <w:tab/>
      </w:r>
      <w:r w:rsidR="00DA17FE">
        <w:rPr>
          <w:sz w:val="28"/>
          <w:szCs w:val="24"/>
        </w:rPr>
        <w:t xml:space="preserve"> </w:t>
      </w:r>
      <w:r w:rsidR="00086AD5" w:rsidRPr="00DA17FE">
        <w:rPr>
          <w:sz w:val="28"/>
          <w:szCs w:val="24"/>
        </w:rPr>
        <w:tab/>
      </w:r>
      <w:r w:rsidR="00227D34" w:rsidRPr="00DA17FE">
        <w:rPr>
          <w:sz w:val="28"/>
          <w:szCs w:val="24"/>
        </w:rPr>
        <w:tab/>
      </w:r>
      <w:r w:rsidR="00086AD5" w:rsidRPr="00DA17FE">
        <w:rPr>
          <w:sz w:val="28"/>
          <w:szCs w:val="24"/>
        </w:rPr>
        <w:tab/>
      </w:r>
      <w:r w:rsidR="00DA17FE">
        <w:rPr>
          <w:sz w:val="28"/>
          <w:szCs w:val="24"/>
        </w:rPr>
        <w:t xml:space="preserve"> </w:t>
      </w:r>
      <w:r w:rsidR="00086AD5" w:rsidRPr="00DA17FE">
        <w:rPr>
          <w:sz w:val="28"/>
          <w:szCs w:val="24"/>
        </w:rPr>
        <w:t>(4)</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Координаты (n</w:t>
      </w:r>
      <w:r w:rsidRPr="00DA17FE">
        <w:rPr>
          <w:sz w:val="28"/>
          <w:szCs w:val="24"/>
          <w:vertAlign w:val="subscript"/>
        </w:rPr>
        <w:t>max</w:t>
      </w:r>
      <w:r w:rsidRPr="00DA17FE">
        <w:rPr>
          <w:sz w:val="28"/>
          <w:szCs w:val="24"/>
        </w:rPr>
        <w:t>, N</w:t>
      </w:r>
      <w:r w:rsidRPr="00DA17FE">
        <w:rPr>
          <w:sz w:val="28"/>
          <w:szCs w:val="24"/>
          <w:vertAlign w:val="subscript"/>
        </w:rPr>
        <w:t>eV</w:t>
      </w:r>
      <w:r w:rsidRPr="00DA17FE">
        <w:rPr>
          <w:sz w:val="28"/>
          <w:szCs w:val="24"/>
        </w:rPr>
        <w:t>) и (n</w:t>
      </w:r>
      <w:r w:rsidRPr="00DA17FE">
        <w:rPr>
          <w:sz w:val="28"/>
          <w:szCs w:val="24"/>
          <w:vertAlign w:val="subscript"/>
        </w:rPr>
        <w:t>N</w:t>
      </w:r>
      <w:r w:rsidRPr="00DA17FE">
        <w:rPr>
          <w:sz w:val="28"/>
          <w:szCs w:val="24"/>
        </w:rPr>
        <w:t>, N</w:t>
      </w:r>
      <w:r w:rsidRPr="00DA17FE">
        <w:rPr>
          <w:sz w:val="28"/>
          <w:szCs w:val="24"/>
          <w:vertAlign w:val="subscript"/>
        </w:rPr>
        <w:t>max</w:t>
      </w:r>
      <w:r w:rsidR="00DA17FE">
        <w:rPr>
          <w:sz w:val="28"/>
          <w:szCs w:val="24"/>
        </w:rPr>
        <w:t>) дают две первые точки гра</w:t>
      </w:r>
      <w:r w:rsidRPr="00DA17FE">
        <w:rPr>
          <w:sz w:val="28"/>
          <w:szCs w:val="24"/>
        </w:rPr>
        <w:t>фика</w:t>
      </w:r>
      <w:r w:rsidR="008619EA" w:rsidRPr="00DA17FE">
        <w:rPr>
          <w:sz w:val="28"/>
          <w:szCs w:val="24"/>
        </w:rPr>
        <w:t xml:space="preserve"> внешней скоростной характеристики</w:t>
      </w:r>
      <w:r w:rsidRPr="00DA17FE">
        <w:rPr>
          <w:sz w:val="28"/>
          <w:szCs w:val="24"/>
        </w:rPr>
        <w:t>. Для получения других точек используем формулу, представленную в следующем виде:</w:t>
      </w:r>
    </w:p>
    <w:p w:rsidR="00BA0DA8" w:rsidRPr="00DA17FE" w:rsidRDefault="00CA1BFC" w:rsidP="00DA17FE">
      <w:pPr>
        <w:shd w:val="clear" w:color="auto" w:fill="FFFFFF"/>
        <w:spacing w:line="360" w:lineRule="auto"/>
        <w:ind w:firstLine="709"/>
        <w:jc w:val="both"/>
        <w:rPr>
          <w:sz w:val="28"/>
          <w:szCs w:val="24"/>
        </w:rPr>
      </w:pPr>
      <w:r>
        <w:rPr>
          <w:noProof/>
        </w:rPr>
        <w:pict>
          <v:shape id="_x0000_s1045" type="#_x0000_t75" style="position:absolute;left:0;text-align:left;margin-left:1in;margin-top:2.1pt;width:225pt;height:48.05pt;z-index:251659264">
            <v:imagedata r:id="rId18" o:title=""/>
          </v:shape>
        </w:pict>
      </w:r>
    </w:p>
    <w:p w:rsidR="00BA0DA8" w:rsidRPr="00DA17FE" w:rsidRDefault="00DA17FE" w:rsidP="00DA17FE">
      <w:pPr>
        <w:spacing w:line="360" w:lineRule="auto"/>
        <w:ind w:firstLine="709"/>
        <w:jc w:val="both"/>
        <w:rPr>
          <w:sz w:val="28"/>
          <w:szCs w:val="24"/>
        </w:rPr>
      </w:pP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sidR="00086AD5" w:rsidRPr="00DA17FE">
        <w:rPr>
          <w:sz w:val="28"/>
          <w:szCs w:val="24"/>
        </w:rPr>
        <w:tab/>
      </w:r>
      <w:r w:rsidR="00086AD5" w:rsidRPr="00DA17FE">
        <w:rPr>
          <w:sz w:val="28"/>
          <w:szCs w:val="24"/>
        </w:rPr>
        <w:tab/>
      </w:r>
      <w:r>
        <w:rPr>
          <w:sz w:val="28"/>
          <w:szCs w:val="24"/>
        </w:rPr>
        <w:t xml:space="preserve"> </w:t>
      </w:r>
      <w:r w:rsidR="00086AD5" w:rsidRPr="00DA17FE">
        <w:rPr>
          <w:sz w:val="28"/>
          <w:szCs w:val="24"/>
        </w:rPr>
        <w:t>(5)</w:t>
      </w:r>
    </w:p>
    <w:p w:rsidR="00BA0DA8" w:rsidRPr="00DA17FE" w:rsidRDefault="00BA0DA8" w:rsidP="00DA17FE">
      <w:pPr>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где N</w:t>
      </w:r>
      <w:r w:rsidR="00EF44B2" w:rsidRPr="00DA17FE">
        <w:rPr>
          <w:sz w:val="28"/>
          <w:szCs w:val="24"/>
          <w:vertAlign w:val="subscript"/>
        </w:rPr>
        <w:t>е</w:t>
      </w:r>
      <w:r w:rsidRPr="00DA17FE">
        <w:rPr>
          <w:sz w:val="28"/>
          <w:szCs w:val="24"/>
        </w:rPr>
        <w:t xml:space="preserve"> и </w:t>
      </w:r>
      <w:r w:rsidR="00EF44B2" w:rsidRPr="00DA17FE">
        <w:rPr>
          <w:sz w:val="28"/>
          <w:szCs w:val="24"/>
          <w:lang w:val="en-US"/>
        </w:rPr>
        <w:t>n</w:t>
      </w:r>
      <w:r w:rsidR="00EF44B2" w:rsidRPr="00DA17FE">
        <w:rPr>
          <w:sz w:val="28"/>
          <w:szCs w:val="24"/>
          <w:vertAlign w:val="subscript"/>
          <w:lang w:val="en-US"/>
        </w:rPr>
        <w:t>e</w:t>
      </w:r>
      <w:r w:rsidRPr="00DA17FE">
        <w:rPr>
          <w:sz w:val="28"/>
          <w:szCs w:val="24"/>
        </w:rPr>
        <w:t xml:space="preserve"> — текущие значения соответственно мощности двигате</w:t>
      </w:r>
      <w:r w:rsidR="00EF44B2" w:rsidRPr="00DA17FE">
        <w:rPr>
          <w:sz w:val="28"/>
          <w:szCs w:val="24"/>
        </w:rPr>
        <w:t xml:space="preserve"> и частоты вращения коленчатого вала.</w:t>
      </w:r>
    </w:p>
    <w:p w:rsidR="00086AD5" w:rsidRPr="00DA17FE" w:rsidRDefault="00BA0DA8" w:rsidP="00DA17FE">
      <w:pPr>
        <w:shd w:val="clear" w:color="auto" w:fill="FFFFFF"/>
        <w:spacing w:line="360" w:lineRule="auto"/>
        <w:ind w:firstLine="709"/>
        <w:jc w:val="both"/>
        <w:rPr>
          <w:sz w:val="28"/>
          <w:szCs w:val="24"/>
        </w:rPr>
      </w:pPr>
      <w:r w:rsidRPr="00DA17FE">
        <w:rPr>
          <w:sz w:val="28"/>
          <w:szCs w:val="24"/>
        </w:rPr>
        <w:t xml:space="preserve">Задаваясь такими значениями </w:t>
      </w:r>
      <w:r w:rsidRPr="00DA17FE">
        <w:rPr>
          <w:iCs/>
          <w:sz w:val="28"/>
          <w:szCs w:val="24"/>
        </w:rPr>
        <w:t>п</w:t>
      </w:r>
      <w:r w:rsidRPr="00DA17FE">
        <w:rPr>
          <w:iCs/>
          <w:sz w:val="28"/>
          <w:szCs w:val="24"/>
          <w:vertAlign w:val="subscript"/>
        </w:rPr>
        <w:t>е</w:t>
      </w:r>
      <w:r w:rsidRPr="00DA17FE">
        <w:rPr>
          <w:iCs/>
          <w:sz w:val="28"/>
          <w:szCs w:val="24"/>
        </w:rPr>
        <w:t xml:space="preserve">, </w:t>
      </w:r>
      <w:r w:rsidRPr="00DA17FE">
        <w:rPr>
          <w:sz w:val="28"/>
          <w:szCs w:val="24"/>
        </w:rPr>
        <w:t>которые соответствуют зна</w:t>
      </w:r>
      <w:r w:rsidRPr="00DA17FE">
        <w:rPr>
          <w:sz w:val="28"/>
          <w:szCs w:val="24"/>
        </w:rPr>
        <w:softHyphen/>
        <w:t xml:space="preserve">чениям отношения </w:t>
      </w:r>
      <w:r w:rsidRPr="00DA17FE">
        <w:rPr>
          <w:iCs/>
          <w:sz w:val="28"/>
          <w:szCs w:val="24"/>
          <w:lang w:val="en-US"/>
        </w:rPr>
        <w:t>n</w:t>
      </w:r>
      <w:r w:rsidR="00086AD5" w:rsidRPr="00DA17FE">
        <w:rPr>
          <w:iCs/>
          <w:sz w:val="28"/>
          <w:szCs w:val="24"/>
          <w:vertAlign w:val="subscript"/>
        </w:rPr>
        <w:t>е</w:t>
      </w:r>
      <w:r w:rsidRPr="00DA17FE">
        <w:rPr>
          <w:iCs/>
          <w:sz w:val="28"/>
          <w:szCs w:val="24"/>
          <w:lang w:val="en-US"/>
        </w:rPr>
        <w:t>Jn</w:t>
      </w:r>
      <w:r w:rsidRPr="00DA17FE">
        <w:rPr>
          <w:iCs/>
          <w:sz w:val="28"/>
          <w:szCs w:val="24"/>
          <w:vertAlign w:val="subscript"/>
          <w:lang w:val="en-US"/>
        </w:rPr>
        <w:t>N</w:t>
      </w:r>
      <w:r w:rsidRPr="00DA17FE">
        <w:rPr>
          <w:iCs/>
          <w:sz w:val="28"/>
          <w:szCs w:val="24"/>
        </w:rPr>
        <w:t>=</w:t>
      </w:r>
      <w:r w:rsidRPr="00DA17FE">
        <w:rPr>
          <w:sz w:val="28"/>
          <w:szCs w:val="24"/>
        </w:rPr>
        <w:t xml:space="preserve">0,2; 0,4; 0,6; 0,8, подсчитываем величины соответствующих мощностей </w:t>
      </w:r>
      <w:r w:rsidRPr="00DA17FE">
        <w:rPr>
          <w:iCs/>
          <w:sz w:val="28"/>
          <w:szCs w:val="24"/>
        </w:rPr>
        <w:t>N</w:t>
      </w:r>
      <w:r w:rsidR="00086AD5" w:rsidRPr="00DA17FE">
        <w:rPr>
          <w:iCs/>
          <w:sz w:val="28"/>
          <w:szCs w:val="24"/>
          <w:vertAlign w:val="subscript"/>
        </w:rPr>
        <w:t>е</w:t>
      </w:r>
      <w:r w:rsidRPr="00DA17FE">
        <w:rPr>
          <w:sz w:val="28"/>
          <w:szCs w:val="24"/>
        </w:rPr>
        <w:t>, и заносим в табл</w:t>
      </w:r>
      <w:r w:rsidR="00086AD5" w:rsidRPr="00DA17FE">
        <w:rPr>
          <w:sz w:val="28"/>
          <w:szCs w:val="24"/>
        </w:rPr>
        <w:t>ицу</w:t>
      </w:r>
      <w:r w:rsidRPr="00DA17FE">
        <w:rPr>
          <w:sz w:val="28"/>
          <w:szCs w:val="24"/>
        </w:rPr>
        <w:t>. Затем определяем текущие значения крутящих моментов</w:t>
      </w:r>
      <w:r w:rsidR="00086AD5" w:rsidRPr="00DA17FE">
        <w:rPr>
          <w:sz w:val="28"/>
          <w:szCs w:val="24"/>
        </w:rPr>
        <w:t xml:space="preserve"> и заносим в таблицу.</w:t>
      </w:r>
    </w:p>
    <w:p w:rsidR="00086AD5" w:rsidRPr="00DA17FE" w:rsidRDefault="00CA1BFC" w:rsidP="00DA17FE">
      <w:pPr>
        <w:shd w:val="clear" w:color="auto" w:fill="FFFFFF"/>
        <w:spacing w:line="360" w:lineRule="auto"/>
        <w:ind w:firstLine="709"/>
        <w:jc w:val="both"/>
        <w:rPr>
          <w:sz w:val="28"/>
          <w:szCs w:val="24"/>
        </w:rPr>
      </w:pPr>
      <w:r>
        <w:rPr>
          <w:sz w:val="28"/>
          <w:szCs w:val="24"/>
        </w:rPr>
        <w:pict>
          <v:shape id="_x0000_i1032" type="#_x0000_t75" style="width:90pt;height:43.5pt">
            <v:imagedata r:id="rId19" o:title=""/>
          </v:shape>
        </w:pict>
      </w:r>
      <w:r w:rsidR="00086AD5" w:rsidRPr="00DA17FE">
        <w:rPr>
          <w:sz w:val="28"/>
          <w:szCs w:val="24"/>
        </w:rPr>
        <w:t>, Н</w:t>
      </w:r>
      <w:r w:rsidR="00781043" w:rsidRPr="00DA17FE">
        <w:rPr>
          <w:sz w:val="28"/>
          <w:szCs w:val="24"/>
        </w:rPr>
        <w:t>.</w:t>
      </w:r>
      <w:r w:rsidR="00086AD5" w:rsidRPr="00DA17FE">
        <w:rPr>
          <w:sz w:val="28"/>
          <w:szCs w:val="24"/>
        </w:rPr>
        <w:t>м</w:t>
      </w:r>
      <w:r w:rsidR="00DA17FE">
        <w:rPr>
          <w:sz w:val="28"/>
          <w:szCs w:val="24"/>
        </w:rPr>
        <w:t xml:space="preserve"> </w:t>
      </w:r>
      <w:r w:rsidR="00086AD5" w:rsidRPr="00DA17FE">
        <w:rPr>
          <w:sz w:val="28"/>
          <w:szCs w:val="24"/>
        </w:rPr>
        <w:tab/>
      </w:r>
      <w:r w:rsidR="00086AD5" w:rsidRPr="00DA17FE">
        <w:rPr>
          <w:sz w:val="28"/>
          <w:szCs w:val="24"/>
        </w:rPr>
        <w:tab/>
      </w:r>
      <w:r w:rsidR="00227D34" w:rsidRPr="00DA17FE">
        <w:rPr>
          <w:sz w:val="28"/>
          <w:szCs w:val="24"/>
        </w:rPr>
        <w:tab/>
      </w:r>
      <w:r w:rsidR="00086AD5" w:rsidRPr="00DA17FE">
        <w:rPr>
          <w:sz w:val="28"/>
          <w:szCs w:val="24"/>
        </w:rPr>
        <w:tab/>
      </w:r>
      <w:r w:rsidR="00086AD5" w:rsidRPr="00DA17FE">
        <w:rPr>
          <w:sz w:val="28"/>
          <w:szCs w:val="24"/>
        </w:rPr>
        <w:tab/>
      </w:r>
      <w:r w:rsidR="00086AD5" w:rsidRPr="00DA17FE">
        <w:rPr>
          <w:sz w:val="28"/>
          <w:szCs w:val="24"/>
        </w:rPr>
        <w:tab/>
      </w:r>
      <w:r w:rsidR="00DA17FE">
        <w:rPr>
          <w:sz w:val="28"/>
          <w:szCs w:val="24"/>
        </w:rPr>
        <w:t xml:space="preserve"> </w:t>
      </w:r>
      <w:r w:rsidR="00086AD5" w:rsidRPr="00DA17FE">
        <w:rPr>
          <w:sz w:val="28"/>
          <w:szCs w:val="24"/>
        </w:rPr>
        <w:t>(6)</w:t>
      </w:r>
    </w:p>
    <w:p w:rsidR="00781043" w:rsidRPr="00DA17FE" w:rsidRDefault="00781043" w:rsidP="00DA17FE">
      <w:pPr>
        <w:shd w:val="clear" w:color="auto" w:fill="FFFFFF"/>
        <w:spacing w:line="360" w:lineRule="auto"/>
        <w:ind w:firstLine="709"/>
        <w:jc w:val="both"/>
        <w:rPr>
          <w:sz w:val="28"/>
          <w:szCs w:val="24"/>
        </w:rPr>
      </w:pPr>
    </w:p>
    <w:p w:rsidR="00781043" w:rsidRPr="00DA17FE" w:rsidRDefault="00781043" w:rsidP="00DA17FE">
      <w:pPr>
        <w:shd w:val="clear" w:color="auto" w:fill="FFFFFF"/>
        <w:spacing w:line="360" w:lineRule="auto"/>
        <w:ind w:firstLine="709"/>
        <w:jc w:val="both"/>
        <w:rPr>
          <w:sz w:val="28"/>
          <w:szCs w:val="24"/>
        </w:rPr>
      </w:pPr>
      <w:r w:rsidRPr="00DA17FE">
        <w:rPr>
          <w:sz w:val="28"/>
          <w:szCs w:val="24"/>
        </w:rPr>
        <w:t>Таблица</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127"/>
        <w:gridCol w:w="1716"/>
        <w:gridCol w:w="972"/>
        <w:gridCol w:w="1006"/>
        <w:gridCol w:w="1006"/>
        <w:gridCol w:w="1007"/>
        <w:gridCol w:w="1007"/>
        <w:gridCol w:w="1007"/>
      </w:tblGrid>
      <w:tr w:rsidR="00781043" w:rsidRPr="00DA17FE" w:rsidTr="000C7E8B">
        <w:tc>
          <w:tcPr>
            <w:tcW w:w="534" w:type="dxa"/>
            <w:vMerge w:val="restart"/>
            <w:shd w:val="clear" w:color="auto" w:fill="auto"/>
            <w:vAlign w:val="center"/>
          </w:tcPr>
          <w:p w:rsidR="00781043" w:rsidRPr="00DA17FE" w:rsidRDefault="00781043" w:rsidP="000C7E8B">
            <w:pPr>
              <w:spacing w:line="360" w:lineRule="auto"/>
              <w:jc w:val="both"/>
            </w:pPr>
            <w:r w:rsidRPr="00DA17FE">
              <w:t>№</w:t>
            </w:r>
          </w:p>
          <w:p w:rsidR="00781043" w:rsidRPr="00DA17FE" w:rsidRDefault="00781043" w:rsidP="000C7E8B">
            <w:pPr>
              <w:spacing w:line="360" w:lineRule="auto"/>
              <w:jc w:val="both"/>
            </w:pPr>
            <w:r w:rsidRPr="00DA17FE">
              <w:t>п/п</w:t>
            </w:r>
          </w:p>
        </w:tc>
        <w:tc>
          <w:tcPr>
            <w:tcW w:w="2843" w:type="dxa"/>
            <w:gridSpan w:val="2"/>
            <w:vMerge w:val="restart"/>
            <w:shd w:val="clear" w:color="auto" w:fill="auto"/>
            <w:vAlign w:val="center"/>
          </w:tcPr>
          <w:p w:rsidR="00781043" w:rsidRPr="00DA17FE" w:rsidRDefault="00781043" w:rsidP="000C7E8B">
            <w:pPr>
              <w:spacing w:line="360" w:lineRule="auto"/>
              <w:jc w:val="both"/>
            </w:pPr>
            <w:r w:rsidRPr="00DA17FE">
              <w:t>Показатели</w:t>
            </w:r>
          </w:p>
        </w:tc>
        <w:tc>
          <w:tcPr>
            <w:tcW w:w="6005" w:type="dxa"/>
            <w:gridSpan w:val="6"/>
            <w:shd w:val="clear" w:color="auto" w:fill="auto"/>
            <w:vAlign w:val="center"/>
          </w:tcPr>
          <w:p w:rsidR="00781043" w:rsidRPr="00DA17FE" w:rsidRDefault="00781043" w:rsidP="000C7E8B">
            <w:pPr>
              <w:spacing w:line="360" w:lineRule="auto"/>
              <w:jc w:val="both"/>
            </w:pPr>
            <w:r w:rsidRPr="00DA17FE">
              <w:t xml:space="preserve">Отношение </w:t>
            </w:r>
            <w:r w:rsidR="00CA1BFC">
              <w:rPr>
                <w:lang w:val="en-US"/>
              </w:rPr>
              <w:pict>
                <v:shape id="_x0000_i1033" type="#_x0000_t75" style="width:24.75pt;height:39pt">
                  <v:imagedata r:id="rId20" o:title=""/>
                </v:shape>
              </w:pict>
            </w:r>
          </w:p>
        </w:tc>
      </w:tr>
      <w:tr w:rsidR="00061C12" w:rsidRPr="00DA17FE" w:rsidTr="000C7E8B">
        <w:tc>
          <w:tcPr>
            <w:tcW w:w="534" w:type="dxa"/>
            <w:vMerge/>
            <w:shd w:val="clear" w:color="auto" w:fill="auto"/>
          </w:tcPr>
          <w:p w:rsidR="00061C12" w:rsidRPr="00DA17FE" w:rsidRDefault="00061C12" w:rsidP="000C7E8B">
            <w:pPr>
              <w:spacing w:line="360" w:lineRule="auto"/>
              <w:jc w:val="both"/>
            </w:pPr>
          </w:p>
        </w:tc>
        <w:tc>
          <w:tcPr>
            <w:tcW w:w="2843" w:type="dxa"/>
            <w:gridSpan w:val="2"/>
            <w:vMerge/>
            <w:shd w:val="clear" w:color="auto" w:fill="auto"/>
          </w:tcPr>
          <w:p w:rsidR="00061C12" w:rsidRPr="00DA17FE" w:rsidRDefault="00061C12" w:rsidP="000C7E8B">
            <w:pPr>
              <w:spacing w:line="360" w:lineRule="auto"/>
              <w:jc w:val="both"/>
            </w:pPr>
          </w:p>
        </w:tc>
        <w:tc>
          <w:tcPr>
            <w:tcW w:w="972" w:type="dxa"/>
            <w:shd w:val="clear" w:color="auto" w:fill="auto"/>
            <w:vAlign w:val="center"/>
          </w:tcPr>
          <w:p w:rsidR="00061C12" w:rsidRPr="00DA17FE" w:rsidRDefault="00061C12" w:rsidP="000C7E8B">
            <w:pPr>
              <w:widowControl/>
              <w:autoSpaceDE/>
              <w:autoSpaceDN/>
              <w:adjustRightInd/>
              <w:spacing w:line="360" w:lineRule="auto"/>
              <w:jc w:val="both"/>
            </w:pPr>
            <w:r w:rsidRPr="00DA17FE">
              <w:t>0,2</w:t>
            </w:r>
          </w:p>
        </w:tc>
        <w:tc>
          <w:tcPr>
            <w:tcW w:w="1006" w:type="dxa"/>
            <w:shd w:val="clear" w:color="auto" w:fill="auto"/>
            <w:vAlign w:val="center"/>
          </w:tcPr>
          <w:p w:rsidR="00061C12" w:rsidRPr="00DA17FE" w:rsidRDefault="00061C12" w:rsidP="000C7E8B">
            <w:pPr>
              <w:widowControl/>
              <w:autoSpaceDE/>
              <w:autoSpaceDN/>
              <w:adjustRightInd/>
              <w:spacing w:line="360" w:lineRule="auto"/>
              <w:jc w:val="both"/>
            </w:pPr>
            <w:r w:rsidRPr="00DA17FE">
              <w:t>0,4</w:t>
            </w:r>
          </w:p>
        </w:tc>
        <w:tc>
          <w:tcPr>
            <w:tcW w:w="1006" w:type="dxa"/>
            <w:shd w:val="clear" w:color="auto" w:fill="auto"/>
            <w:vAlign w:val="center"/>
          </w:tcPr>
          <w:p w:rsidR="00061C12" w:rsidRPr="00DA17FE" w:rsidRDefault="00061C12" w:rsidP="000C7E8B">
            <w:pPr>
              <w:widowControl/>
              <w:autoSpaceDE/>
              <w:autoSpaceDN/>
              <w:adjustRightInd/>
              <w:spacing w:line="360" w:lineRule="auto"/>
              <w:jc w:val="both"/>
            </w:pPr>
            <w:r w:rsidRPr="00DA17FE">
              <w:t>0,6</w:t>
            </w:r>
          </w:p>
        </w:tc>
        <w:tc>
          <w:tcPr>
            <w:tcW w:w="1007" w:type="dxa"/>
            <w:shd w:val="clear" w:color="auto" w:fill="auto"/>
            <w:vAlign w:val="center"/>
          </w:tcPr>
          <w:p w:rsidR="00061C12" w:rsidRPr="00DA17FE" w:rsidRDefault="00061C12" w:rsidP="000C7E8B">
            <w:pPr>
              <w:widowControl/>
              <w:autoSpaceDE/>
              <w:autoSpaceDN/>
              <w:adjustRightInd/>
              <w:spacing w:line="360" w:lineRule="auto"/>
              <w:jc w:val="both"/>
            </w:pPr>
            <w:r w:rsidRPr="00DA17FE">
              <w:t>0,8</w:t>
            </w:r>
          </w:p>
        </w:tc>
        <w:tc>
          <w:tcPr>
            <w:tcW w:w="1007" w:type="dxa"/>
            <w:shd w:val="clear" w:color="auto" w:fill="auto"/>
            <w:vAlign w:val="center"/>
          </w:tcPr>
          <w:p w:rsidR="00061C12" w:rsidRPr="00DA17FE" w:rsidRDefault="00061C12" w:rsidP="000C7E8B">
            <w:pPr>
              <w:widowControl/>
              <w:autoSpaceDE/>
              <w:autoSpaceDN/>
              <w:adjustRightInd/>
              <w:spacing w:line="360" w:lineRule="auto"/>
              <w:jc w:val="both"/>
            </w:pPr>
            <w:r w:rsidRPr="00DA17FE">
              <w:t>1,0</w:t>
            </w:r>
          </w:p>
        </w:tc>
        <w:tc>
          <w:tcPr>
            <w:tcW w:w="1007" w:type="dxa"/>
            <w:shd w:val="clear" w:color="auto" w:fill="auto"/>
            <w:vAlign w:val="center"/>
          </w:tcPr>
          <w:p w:rsidR="00061C12" w:rsidRPr="00DA17FE" w:rsidRDefault="00061C12" w:rsidP="000C7E8B">
            <w:pPr>
              <w:widowControl/>
              <w:autoSpaceDE/>
              <w:autoSpaceDN/>
              <w:adjustRightInd/>
              <w:spacing w:line="360" w:lineRule="auto"/>
              <w:jc w:val="both"/>
            </w:pPr>
            <w:r w:rsidRPr="00DA17FE">
              <w:t>1,2</w:t>
            </w:r>
          </w:p>
        </w:tc>
      </w:tr>
      <w:tr w:rsidR="00C83BC0" w:rsidRPr="00DA17FE" w:rsidTr="000C7E8B">
        <w:tc>
          <w:tcPr>
            <w:tcW w:w="534" w:type="dxa"/>
            <w:shd w:val="clear" w:color="auto" w:fill="auto"/>
            <w:vAlign w:val="center"/>
          </w:tcPr>
          <w:p w:rsidR="00C83BC0" w:rsidRPr="00DA17FE" w:rsidRDefault="00C83BC0" w:rsidP="000C7E8B">
            <w:pPr>
              <w:spacing w:line="360" w:lineRule="auto"/>
              <w:jc w:val="both"/>
            </w:pPr>
            <w:r w:rsidRPr="00DA17FE">
              <w:t>1</w:t>
            </w:r>
          </w:p>
        </w:tc>
        <w:tc>
          <w:tcPr>
            <w:tcW w:w="2843" w:type="dxa"/>
            <w:gridSpan w:val="2"/>
            <w:shd w:val="clear" w:color="auto" w:fill="auto"/>
          </w:tcPr>
          <w:p w:rsidR="00C83BC0" w:rsidRPr="00DA17FE" w:rsidRDefault="00CA1BFC" w:rsidP="000C7E8B">
            <w:pPr>
              <w:spacing w:line="360" w:lineRule="auto"/>
              <w:jc w:val="both"/>
            </w:pPr>
            <w:r>
              <w:rPr>
                <w:noProof/>
              </w:rPr>
              <w:pict>
                <v:shape id="_x0000_s1046" type="#_x0000_t75" style="position:absolute;left:0;text-align:left;margin-left:15.25pt;margin-top:-.45pt;width:12.75pt;height:18pt;z-index:251660288;mso-position-horizontal-relative:text;mso-position-vertical-relative:text">
                  <v:imagedata r:id="rId21" o:title=""/>
                </v:shape>
              </w:pict>
            </w:r>
            <w:r w:rsidR="00DA17FE" w:rsidRPr="00DA17FE">
              <w:t xml:space="preserve"> </w:t>
            </w:r>
            <w:r w:rsidR="00C83BC0" w:rsidRPr="00DA17FE">
              <w:t>, об/мин</w:t>
            </w:r>
          </w:p>
          <w:p w:rsidR="009429BB" w:rsidRPr="00DA17FE" w:rsidRDefault="00CA1BFC" w:rsidP="000C7E8B">
            <w:pPr>
              <w:spacing w:line="360" w:lineRule="auto"/>
              <w:jc w:val="both"/>
            </w:pPr>
            <w:r>
              <w:rPr>
                <w:noProof/>
              </w:rPr>
              <w:pict>
                <v:shape id="_x0000_s1047" type="#_x0000_t75" style="position:absolute;left:0;text-align:left;margin-left:10.15pt;margin-top:12.8pt;width:17.25pt;height:18pt;z-index:251661312">
                  <v:imagedata r:id="rId22" o:title=""/>
                </v:shape>
              </w:pict>
            </w:r>
            <w:r w:rsidR="009429BB" w:rsidRPr="00DA17FE">
              <w:t>(рад/с)</w:t>
            </w:r>
          </w:p>
        </w:tc>
        <w:tc>
          <w:tcPr>
            <w:tcW w:w="972" w:type="dxa"/>
            <w:shd w:val="clear" w:color="auto" w:fill="auto"/>
          </w:tcPr>
          <w:p w:rsidR="00C83BC0" w:rsidRPr="00DA17FE" w:rsidRDefault="00C83BC0" w:rsidP="000C7E8B">
            <w:pPr>
              <w:widowControl/>
              <w:autoSpaceDE/>
              <w:autoSpaceDN/>
              <w:adjustRightInd/>
              <w:spacing w:line="360" w:lineRule="auto"/>
              <w:jc w:val="both"/>
            </w:pPr>
            <w:r w:rsidRPr="00DA17FE">
              <w:t>640</w:t>
            </w:r>
          </w:p>
          <w:p w:rsidR="009429BB" w:rsidRPr="00DA17FE" w:rsidRDefault="009429BB" w:rsidP="000C7E8B">
            <w:pPr>
              <w:widowControl/>
              <w:autoSpaceDE/>
              <w:autoSpaceDN/>
              <w:adjustRightInd/>
              <w:spacing w:line="360" w:lineRule="auto"/>
              <w:jc w:val="both"/>
            </w:pPr>
            <w:r w:rsidRPr="00DA17FE">
              <w:t>(67,02)</w:t>
            </w:r>
          </w:p>
        </w:tc>
        <w:tc>
          <w:tcPr>
            <w:tcW w:w="1006" w:type="dxa"/>
            <w:shd w:val="clear" w:color="auto" w:fill="auto"/>
          </w:tcPr>
          <w:p w:rsidR="00C83BC0" w:rsidRPr="00DA17FE" w:rsidRDefault="00C83BC0" w:rsidP="000C7E8B">
            <w:pPr>
              <w:widowControl/>
              <w:autoSpaceDE/>
              <w:autoSpaceDN/>
              <w:adjustRightInd/>
              <w:spacing w:line="360" w:lineRule="auto"/>
              <w:jc w:val="both"/>
            </w:pPr>
            <w:r w:rsidRPr="00DA17FE">
              <w:t>1280</w:t>
            </w:r>
          </w:p>
          <w:p w:rsidR="009429BB" w:rsidRPr="00DA17FE" w:rsidRDefault="009429BB" w:rsidP="000C7E8B">
            <w:pPr>
              <w:widowControl/>
              <w:autoSpaceDE/>
              <w:autoSpaceDN/>
              <w:adjustRightInd/>
              <w:spacing w:line="360" w:lineRule="auto"/>
              <w:jc w:val="both"/>
            </w:pPr>
            <w:r w:rsidRPr="00DA17FE">
              <w:t>(134,04)</w:t>
            </w:r>
          </w:p>
        </w:tc>
        <w:tc>
          <w:tcPr>
            <w:tcW w:w="1006" w:type="dxa"/>
            <w:shd w:val="clear" w:color="auto" w:fill="auto"/>
          </w:tcPr>
          <w:p w:rsidR="00C83BC0" w:rsidRPr="00DA17FE" w:rsidRDefault="00C83BC0" w:rsidP="000C7E8B">
            <w:pPr>
              <w:widowControl/>
              <w:autoSpaceDE/>
              <w:autoSpaceDN/>
              <w:adjustRightInd/>
              <w:spacing w:line="360" w:lineRule="auto"/>
              <w:jc w:val="both"/>
            </w:pPr>
            <w:r w:rsidRPr="00DA17FE">
              <w:t>1920</w:t>
            </w:r>
          </w:p>
          <w:p w:rsidR="009429BB" w:rsidRPr="00DA17FE" w:rsidRDefault="009429BB" w:rsidP="000C7E8B">
            <w:pPr>
              <w:widowControl/>
              <w:autoSpaceDE/>
              <w:autoSpaceDN/>
              <w:adjustRightInd/>
              <w:spacing w:line="360" w:lineRule="auto"/>
              <w:jc w:val="both"/>
            </w:pPr>
            <w:r w:rsidRPr="00DA17FE">
              <w:t>(201,06)</w:t>
            </w:r>
          </w:p>
        </w:tc>
        <w:tc>
          <w:tcPr>
            <w:tcW w:w="1007" w:type="dxa"/>
            <w:shd w:val="clear" w:color="auto" w:fill="auto"/>
          </w:tcPr>
          <w:p w:rsidR="00C83BC0" w:rsidRPr="00DA17FE" w:rsidRDefault="00C83BC0" w:rsidP="000C7E8B">
            <w:pPr>
              <w:widowControl/>
              <w:autoSpaceDE/>
              <w:autoSpaceDN/>
              <w:adjustRightInd/>
              <w:spacing w:line="360" w:lineRule="auto"/>
              <w:jc w:val="both"/>
            </w:pPr>
            <w:r w:rsidRPr="00DA17FE">
              <w:t>2560</w:t>
            </w:r>
          </w:p>
          <w:p w:rsidR="009429BB" w:rsidRPr="00DA17FE" w:rsidRDefault="009429BB" w:rsidP="000C7E8B">
            <w:pPr>
              <w:widowControl/>
              <w:autoSpaceDE/>
              <w:autoSpaceDN/>
              <w:adjustRightInd/>
              <w:spacing w:line="360" w:lineRule="auto"/>
              <w:jc w:val="both"/>
            </w:pPr>
            <w:r w:rsidRPr="00DA17FE">
              <w:t>(268,08)</w:t>
            </w:r>
          </w:p>
        </w:tc>
        <w:tc>
          <w:tcPr>
            <w:tcW w:w="1007" w:type="dxa"/>
            <w:shd w:val="clear" w:color="auto" w:fill="auto"/>
          </w:tcPr>
          <w:p w:rsidR="00C83BC0" w:rsidRPr="00DA17FE" w:rsidRDefault="00C83BC0" w:rsidP="000C7E8B">
            <w:pPr>
              <w:widowControl/>
              <w:autoSpaceDE/>
              <w:autoSpaceDN/>
              <w:adjustRightInd/>
              <w:spacing w:line="360" w:lineRule="auto"/>
              <w:jc w:val="both"/>
            </w:pPr>
            <w:r w:rsidRPr="00DA17FE">
              <w:t>3200</w:t>
            </w:r>
          </w:p>
          <w:p w:rsidR="009429BB" w:rsidRPr="00DA17FE" w:rsidRDefault="009429BB" w:rsidP="000C7E8B">
            <w:pPr>
              <w:widowControl/>
              <w:autoSpaceDE/>
              <w:autoSpaceDN/>
              <w:adjustRightInd/>
              <w:spacing w:line="360" w:lineRule="auto"/>
              <w:jc w:val="both"/>
            </w:pPr>
            <w:r w:rsidRPr="00DA17FE">
              <w:t>(335,10)</w:t>
            </w:r>
          </w:p>
        </w:tc>
        <w:tc>
          <w:tcPr>
            <w:tcW w:w="1007" w:type="dxa"/>
            <w:shd w:val="clear" w:color="auto" w:fill="auto"/>
          </w:tcPr>
          <w:p w:rsidR="00C83BC0" w:rsidRPr="00DA17FE" w:rsidRDefault="00C83BC0" w:rsidP="000C7E8B">
            <w:pPr>
              <w:widowControl/>
              <w:autoSpaceDE/>
              <w:autoSpaceDN/>
              <w:adjustRightInd/>
              <w:spacing w:line="360" w:lineRule="auto"/>
              <w:jc w:val="both"/>
            </w:pPr>
            <w:r w:rsidRPr="00DA17FE">
              <w:t>3840</w:t>
            </w:r>
          </w:p>
          <w:p w:rsidR="009429BB" w:rsidRPr="00DA17FE" w:rsidRDefault="009429BB" w:rsidP="000C7E8B">
            <w:pPr>
              <w:widowControl/>
              <w:autoSpaceDE/>
              <w:autoSpaceDN/>
              <w:adjustRightInd/>
              <w:spacing w:line="360" w:lineRule="auto"/>
              <w:jc w:val="both"/>
            </w:pPr>
            <w:r w:rsidRPr="00DA17FE">
              <w:t>(402,12)</w:t>
            </w:r>
          </w:p>
        </w:tc>
      </w:tr>
      <w:tr w:rsidR="00C83BC0" w:rsidRPr="00DA17FE" w:rsidTr="000C7E8B">
        <w:tc>
          <w:tcPr>
            <w:tcW w:w="534" w:type="dxa"/>
            <w:shd w:val="clear" w:color="auto" w:fill="auto"/>
            <w:vAlign w:val="center"/>
          </w:tcPr>
          <w:p w:rsidR="00C83BC0" w:rsidRPr="00DA17FE" w:rsidRDefault="00C83BC0" w:rsidP="000C7E8B">
            <w:pPr>
              <w:spacing w:line="360" w:lineRule="auto"/>
              <w:jc w:val="both"/>
            </w:pPr>
            <w:r w:rsidRPr="00DA17FE">
              <w:t>2</w:t>
            </w:r>
          </w:p>
        </w:tc>
        <w:tc>
          <w:tcPr>
            <w:tcW w:w="2843" w:type="dxa"/>
            <w:gridSpan w:val="2"/>
            <w:shd w:val="clear" w:color="auto" w:fill="auto"/>
          </w:tcPr>
          <w:p w:rsidR="00C83BC0" w:rsidRPr="00DA17FE" w:rsidRDefault="00DA17FE" w:rsidP="000C7E8B">
            <w:pPr>
              <w:spacing w:line="360" w:lineRule="auto"/>
              <w:jc w:val="both"/>
            </w:pPr>
            <w:r w:rsidRPr="00DA17FE">
              <w:t xml:space="preserve"> </w:t>
            </w:r>
            <w:r w:rsidR="00C83BC0" w:rsidRPr="00DA17FE">
              <w:t>, кВт</w:t>
            </w:r>
          </w:p>
        </w:tc>
        <w:tc>
          <w:tcPr>
            <w:tcW w:w="972" w:type="dxa"/>
            <w:shd w:val="clear" w:color="auto" w:fill="auto"/>
            <w:vAlign w:val="center"/>
          </w:tcPr>
          <w:p w:rsidR="00C83BC0" w:rsidRPr="00DA17FE" w:rsidRDefault="00C83BC0" w:rsidP="000C7E8B">
            <w:pPr>
              <w:widowControl/>
              <w:autoSpaceDE/>
              <w:autoSpaceDN/>
              <w:adjustRightInd/>
              <w:spacing w:line="360" w:lineRule="auto"/>
              <w:jc w:val="both"/>
            </w:pPr>
            <w:r w:rsidRPr="00DA17FE">
              <w:t>32,5</w:t>
            </w:r>
          </w:p>
        </w:tc>
        <w:tc>
          <w:tcPr>
            <w:tcW w:w="1006" w:type="dxa"/>
            <w:shd w:val="clear" w:color="auto" w:fill="auto"/>
            <w:vAlign w:val="center"/>
          </w:tcPr>
          <w:p w:rsidR="00C83BC0" w:rsidRPr="00DA17FE" w:rsidRDefault="00C83BC0" w:rsidP="000C7E8B">
            <w:pPr>
              <w:widowControl/>
              <w:autoSpaceDE/>
              <w:autoSpaceDN/>
              <w:adjustRightInd/>
              <w:spacing w:line="360" w:lineRule="auto"/>
              <w:jc w:val="both"/>
            </w:pPr>
            <w:r w:rsidRPr="00DA17FE">
              <w:t>71,5</w:t>
            </w:r>
          </w:p>
        </w:tc>
        <w:tc>
          <w:tcPr>
            <w:tcW w:w="1006" w:type="dxa"/>
            <w:shd w:val="clear" w:color="auto" w:fill="auto"/>
            <w:vAlign w:val="center"/>
          </w:tcPr>
          <w:p w:rsidR="00C83BC0" w:rsidRPr="00DA17FE" w:rsidRDefault="00C83BC0" w:rsidP="000C7E8B">
            <w:pPr>
              <w:widowControl/>
              <w:autoSpaceDE/>
              <w:autoSpaceDN/>
              <w:adjustRightInd/>
              <w:spacing w:line="360" w:lineRule="auto"/>
              <w:jc w:val="both"/>
            </w:pPr>
            <w:r w:rsidRPr="00DA17FE">
              <w:t>109,4</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139,0</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154,3</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140,7</w:t>
            </w:r>
          </w:p>
        </w:tc>
      </w:tr>
      <w:tr w:rsidR="00C83BC0" w:rsidRPr="00DA17FE" w:rsidTr="000C7E8B">
        <w:tc>
          <w:tcPr>
            <w:tcW w:w="534" w:type="dxa"/>
            <w:shd w:val="clear" w:color="auto" w:fill="auto"/>
            <w:vAlign w:val="center"/>
          </w:tcPr>
          <w:p w:rsidR="00C83BC0" w:rsidRPr="00DA17FE" w:rsidRDefault="00C83BC0" w:rsidP="000C7E8B">
            <w:pPr>
              <w:spacing w:line="360" w:lineRule="auto"/>
              <w:jc w:val="both"/>
            </w:pPr>
            <w:r w:rsidRPr="00DA17FE">
              <w:t>3</w:t>
            </w:r>
          </w:p>
        </w:tc>
        <w:tc>
          <w:tcPr>
            <w:tcW w:w="2843" w:type="dxa"/>
            <w:gridSpan w:val="2"/>
            <w:shd w:val="clear" w:color="auto" w:fill="auto"/>
          </w:tcPr>
          <w:p w:rsidR="00C83BC0" w:rsidRPr="00DA17FE" w:rsidRDefault="00CA1BFC" w:rsidP="000C7E8B">
            <w:pPr>
              <w:spacing w:line="360" w:lineRule="auto"/>
              <w:jc w:val="both"/>
            </w:pPr>
            <w:r>
              <w:rPr>
                <w:noProof/>
              </w:rPr>
              <w:pict>
                <v:shape id="_x0000_s1048" type="#_x0000_t75" style="position:absolute;left:0;text-align:left;margin-left:9.85pt;margin-top:4.75pt;width:18.75pt;height:18pt;z-index:251662336;mso-position-horizontal-relative:text;mso-position-vertical-relative:text">
                  <v:imagedata r:id="rId23" o:title=""/>
                </v:shape>
              </w:pict>
            </w:r>
            <w:r w:rsidR="00DA17FE" w:rsidRPr="00DA17FE">
              <w:t xml:space="preserve"> </w:t>
            </w:r>
            <w:r w:rsidR="00C83BC0" w:rsidRPr="00DA17FE">
              <w:t xml:space="preserve">, Н.м </w:t>
            </w:r>
          </w:p>
        </w:tc>
        <w:tc>
          <w:tcPr>
            <w:tcW w:w="972" w:type="dxa"/>
            <w:shd w:val="clear" w:color="auto" w:fill="auto"/>
            <w:vAlign w:val="center"/>
          </w:tcPr>
          <w:p w:rsidR="00C83BC0" w:rsidRPr="00DA17FE" w:rsidRDefault="00C83BC0" w:rsidP="000C7E8B">
            <w:pPr>
              <w:widowControl/>
              <w:autoSpaceDE/>
              <w:autoSpaceDN/>
              <w:adjustRightInd/>
              <w:spacing w:line="360" w:lineRule="auto"/>
              <w:jc w:val="both"/>
            </w:pPr>
            <w:r w:rsidRPr="00DA17FE">
              <w:t>485,4</w:t>
            </w:r>
          </w:p>
        </w:tc>
        <w:tc>
          <w:tcPr>
            <w:tcW w:w="1006" w:type="dxa"/>
            <w:shd w:val="clear" w:color="auto" w:fill="auto"/>
            <w:vAlign w:val="center"/>
          </w:tcPr>
          <w:p w:rsidR="00C83BC0" w:rsidRPr="00DA17FE" w:rsidRDefault="00C83BC0" w:rsidP="000C7E8B">
            <w:pPr>
              <w:widowControl/>
              <w:autoSpaceDE/>
              <w:autoSpaceDN/>
              <w:adjustRightInd/>
              <w:spacing w:line="360" w:lineRule="auto"/>
              <w:jc w:val="both"/>
            </w:pPr>
            <w:r w:rsidRPr="00DA17FE">
              <w:t>533,3</w:t>
            </w:r>
          </w:p>
        </w:tc>
        <w:tc>
          <w:tcPr>
            <w:tcW w:w="1006" w:type="dxa"/>
            <w:shd w:val="clear" w:color="auto" w:fill="auto"/>
            <w:vAlign w:val="center"/>
          </w:tcPr>
          <w:p w:rsidR="00C83BC0" w:rsidRPr="00DA17FE" w:rsidRDefault="00C83BC0" w:rsidP="000C7E8B">
            <w:pPr>
              <w:widowControl/>
              <w:autoSpaceDE/>
              <w:autoSpaceDN/>
              <w:adjustRightInd/>
              <w:spacing w:line="360" w:lineRule="auto"/>
              <w:jc w:val="both"/>
            </w:pPr>
            <w:r w:rsidRPr="00DA17FE">
              <w:t>544,3</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518,5</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460,5</w:t>
            </w:r>
          </w:p>
        </w:tc>
        <w:tc>
          <w:tcPr>
            <w:tcW w:w="1007" w:type="dxa"/>
            <w:shd w:val="clear" w:color="auto" w:fill="auto"/>
            <w:vAlign w:val="center"/>
          </w:tcPr>
          <w:p w:rsidR="00C83BC0" w:rsidRPr="00DA17FE" w:rsidRDefault="00C83BC0" w:rsidP="000C7E8B">
            <w:pPr>
              <w:widowControl/>
              <w:autoSpaceDE/>
              <w:autoSpaceDN/>
              <w:adjustRightInd/>
              <w:spacing w:line="360" w:lineRule="auto"/>
              <w:jc w:val="both"/>
            </w:pPr>
            <w:r w:rsidRPr="00DA17FE">
              <w:t>350,0</w:t>
            </w:r>
          </w:p>
        </w:tc>
      </w:tr>
      <w:tr w:rsidR="00C11E3E" w:rsidRPr="00DA17FE" w:rsidTr="000C7E8B">
        <w:tc>
          <w:tcPr>
            <w:tcW w:w="534" w:type="dxa"/>
            <w:shd w:val="clear" w:color="auto" w:fill="auto"/>
            <w:vAlign w:val="center"/>
          </w:tcPr>
          <w:p w:rsidR="00C11E3E" w:rsidRPr="00DA17FE" w:rsidRDefault="00C11E3E" w:rsidP="000C7E8B">
            <w:pPr>
              <w:spacing w:line="360" w:lineRule="auto"/>
              <w:jc w:val="both"/>
            </w:pPr>
            <w:r w:rsidRPr="00DA17FE">
              <w:t>4</w:t>
            </w:r>
          </w:p>
        </w:tc>
        <w:tc>
          <w:tcPr>
            <w:tcW w:w="1127" w:type="dxa"/>
            <w:shd w:val="clear" w:color="auto" w:fill="auto"/>
            <w:vAlign w:val="center"/>
          </w:tcPr>
          <w:p w:rsidR="00C11E3E" w:rsidRPr="00DA17FE" w:rsidRDefault="00C11E3E" w:rsidP="000C7E8B">
            <w:pPr>
              <w:spacing w:line="360" w:lineRule="auto"/>
              <w:jc w:val="both"/>
            </w:pPr>
            <w:r w:rsidRPr="00DA17FE">
              <w:t>1 передача</w:t>
            </w:r>
          </w:p>
        </w:tc>
        <w:tc>
          <w:tcPr>
            <w:tcW w:w="1716" w:type="dxa"/>
            <w:shd w:val="clear" w:color="auto" w:fill="auto"/>
            <w:vAlign w:val="center"/>
          </w:tcPr>
          <w:p w:rsidR="00C11E3E" w:rsidRPr="00DA17FE" w:rsidRDefault="00CA1BFC" w:rsidP="000C7E8B">
            <w:pPr>
              <w:spacing w:line="360" w:lineRule="auto"/>
              <w:jc w:val="both"/>
            </w:pPr>
            <w:r>
              <w:pict>
                <v:shape id="_x0000_i1034" type="#_x0000_t75" style="width:72.75pt;height:36pt">
                  <v:imagedata r:id="rId24" o:title=""/>
                </v:shape>
              </w:pict>
            </w:r>
          </w:p>
        </w:tc>
        <w:tc>
          <w:tcPr>
            <w:tcW w:w="972" w:type="dxa"/>
            <w:shd w:val="clear" w:color="auto" w:fill="auto"/>
            <w:vAlign w:val="center"/>
          </w:tcPr>
          <w:p w:rsidR="00C11E3E" w:rsidRPr="00DA17FE" w:rsidRDefault="00C11E3E" w:rsidP="000C7E8B">
            <w:pPr>
              <w:spacing w:line="360" w:lineRule="auto"/>
              <w:jc w:val="both"/>
            </w:pPr>
            <w:r w:rsidRPr="00DA17FE">
              <w:t>2,9</w:t>
            </w:r>
            <w:r w:rsidR="00ED09DB" w:rsidRPr="00DA17FE">
              <w:t xml:space="preserve"> (0,8)</w:t>
            </w:r>
          </w:p>
          <w:p w:rsidR="000D1D5A" w:rsidRPr="00DA17FE" w:rsidRDefault="000D1D5A" w:rsidP="000C7E8B">
            <w:pPr>
              <w:spacing w:line="360" w:lineRule="auto"/>
              <w:jc w:val="both"/>
            </w:pPr>
            <w:r w:rsidRPr="00DA17FE">
              <w:t>0,34</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5,8</w:t>
            </w:r>
            <w:r w:rsidR="00ED09DB" w:rsidRPr="00DA17FE">
              <w:t xml:space="preserve"> (1,6)</w:t>
            </w:r>
          </w:p>
          <w:p w:rsidR="000D1D5A" w:rsidRPr="00DA17FE" w:rsidRDefault="000D1D5A" w:rsidP="000C7E8B">
            <w:pPr>
              <w:widowControl/>
              <w:autoSpaceDE/>
              <w:autoSpaceDN/>
              <w:adjustRightInd/>
              <w:spacing w:line="360" w:lineRule="auto"/>
              <w:jc w:val="both"/>
            </w:pPr>
            <w:r w:rsidRPr="00DA17FE">
              <w:t>0,37</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8,7</w:t>
            </w:r>
            <w:r w:rsidR="000A121E" w:rsidRPr="00DA17FE">
              <w:t xml:space="preserve"> (</w:t>
            </w:r>
            <w:r w:rsidR="00ED09DB" w:rsidRPr="00DA17FE">
              <w:t>2,4</w:t>
            </w:r>
            <w:r w:rsidR="000A121E" w:rsidRPr="00DA17FE">
              <w:t>)</w:t>
            </w:r>
          </w:p>
          <w:p w:rsidR="000D1D5A" w:rsidRPr="00DA17FE" w:rsidRDefault="000D1D5A" w:rsidP="000C7E8B">
            <w:pPr>
              <w:widowControl/>
              <w:autoSpaceDE/>
              <w:autoSpaceDN/>
              <w:adjustRightInd/>
              <w:spacing w:line="360" w:lineRule="auto"/>
              <w:jc w:val="both"/>
            </w:pPr>
            <w:r w:rsidRPr="00DA17FE">
              <w:t>0,38</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11,6</w:t>
            </w:r>
            <w:r w:rsidR="000A121E" w:rsidRPr="00DA17FE">
              <w:t xml:space="preserve"> (</w:t>
            </w:r>
            <w:r w:rsidR="00ED09DB" w:rsidRPr="00DA17FE">
              <w:t>3,2</w:t>
            </w:r>
            <w:r w:rsidR="000A121E" w:rsidRPr="00DA17FE">
              <w:t>)</w:t>
            </w:r>
          </w:p>
          <w:p w:rsidR="000D1D5A" w:rsidRPr="00DA17FE" w:rsidRDefault="000D1D5A" w:rsidP="000C7E8B">
            <w:pPr>
              <w:widowControl/>
              <w:autoSpaceDE/>
              <w:autoSpaceDN/>
              <w:adjustRightInd/>
              <w:spacing w:line="360" w:lineRule="auto"/>
              <w:jc w:val="both"/>
            </w:pPr>
            <w:r w:rsidRPr="00DA17FE">
              <w:t>0,36</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14,5</w:t>
            </w:r>
            <w:r w:rsidR="000A121E" w:rsidRPr="00DA17FE">
              <w:t xml:space="preserve"> (</w:t>
            </w:r>
            <w:r w:rsidR="00ED09DB" w:rsidRPr="00DA17FE">
              <w:t>4,0</w:t>
            </w:r>
            <w:r w:rsidR="000A121E" w:rsidRPr="00DA17FE">
              <w:t>)</w:t>
            </w:r>
          </w:p>
          <w:p w:rsidR="000D1D5A" w:rsidRPr="00DA17FE" w:rsidRDefault="000D1D5A" w:rsidP="000C7E8B">
            <w:pPr>
              <w:widowControl/>
              <w:autoSpaceDE/>
              <w:autoSpaceDN/>
              <w:adjustRightInd/>
              <w:spacing w:line="360" w:lineRule="auto"/>
              <w:jc w:val="both"/>
            </w:pPr>
            <w:r w:rsidRPr="00DA17FE">
              <w:t>0,32</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17,4</w:t>
            </w:r>
            <w:r w:rsidR="0098253F" w:rsidRPr="00DA17FE">
              <w:t xml:space="preserve"> (</w:t>
            </w:r>
            <w:r w:rsidR="00ED09DB" w:rsidRPr="00DA17FE">
              <w:t>4,8</w:t>
            </w:r>
            <w:r w:rsidR="0098253F" w:rsidRPr="00DA17FE">
              <w:t>)</w:t>
            </w:r>
          </w:p>
          <w:p w:rsidR="000D1D5A" w:rsidRPr="00DA17FE" w:rsidRDefault="000D1D5A" w:rsidP="000C7E8B">
            <w:pPr>
              <w:widowControl/>
              <w:autoSpaceDE/>
              <w:autoSpaceDN/>
              <w:adjustRightInd/>
              <w:spacing w:line="360" w:lineRule="auto"/>
              <w:jc w:val="both"/>
            </w:pPr>
            <w:r w:rsidRPr="00DA17FE">
              <w:t>0,24</w:t>
            </w:r>
          </w:p>
        </w:tc>
      </w:tr>
      <w:tr w:rsidR="00C11E3E" w:rsidRPr="00DA17FE" w:rsidTr="000C7E8B">
        <w:tc>
          <w:tcPr>
            <w:tcW w:w="534" w:type="dxa"/>
            <w:shd w:val="clear" w:color="auto" w:fill="auto"/>
            <w:vAlign w:val="center"/>
          </w:tcPr>
          <w:p w:rsidR="00C11E3E" w:rsidRPr="00DA17FE" w:rsidRDefault="00C11E3E" w:rsidP="000C7E8B">
            <w:pPr>
              <w:spacing w:line="360" w:lineRule="auto"/>
              <w:jc w:val="both"/>
            </w:pPr>
            <w:r w:rsidRPr="00DA17FE">
              <w:t>5</w:t>
            </w:r>
          </w:p>
        </w:tc>
        <w:tc>
          <w:tcPr>
            <w:tcW w:w="1127" w:type="dxa"/>
            <w:shd w:val="clear" w:color="auto" w:fill="auto"/>
            <w:vAlign w:val="center"/>
          </w:tcPr>
          <w:p w:rsidR="00C11E3E" w:rsidRPr="00DA17FE" w:rsidRDefault="00C11E3E" w:rsidP="000C7E8B">
            <w:pPr>
              <w:spacing w:line="360" w:lineRule="auto"/>
              <w:jc w:val="both"/>
            </w:pPr>
            <w:r w:rsidRPr="00DA17FE">
              <w:t>2 передача</w:t>
            </w:r>
          </w:p>
        </w:tc>
        <w:tc>
          <w:tcPr>
            <w:tcW w:w="1716" w:type="dxa"/>
            <w:shd w:val="clear" w:color="auto" w:fill="auto"/>
          </w:tcPr>
          <w:p w:rsidR="00C11E3E" w:rsidRPr="00DA17FE" w:rsidRDefault="00CA1BFC" w:rsidP="000C7E8B">
            <w:pPr>
              <w:spacing w:line="360" w:lineRule="auto"/>
              <w:jc w:val="both"/>
            </w:pPr>
            <w:r>
              <w:pict>
                <v:shape id="_x0000_i1035" type="#_x0000_t75" style="width:75pt;height:36pt">
                  <v:imagedata r:id="rId25" o:title=""/>
                </v:shape>
              </w:pict>
            </w:r>
          </w:p>
        </w:tc>
        <w:tc>
          <w:tcPr>
            <w:tcW w:w="972" w:type="dxa"/>
            <w:shd w:val="clear" w:color="auto" w:fill="auto"/>
            <w:vAlign w:val="center"/>
          </w:tcPr>
          <w:p w:rsidR="00C11E3E" w:rsidRPr="00DA17FE" w:rsidRDefault="00C11E3E" w:rsidP="000C7E8B">
            <w:pPr>
              <w:spacing w:line="360" w:lineRule="auto"/>
              <w:jc w:val="both"/>
            </w:pPr>
            <w:r w:rsidRPr="00DA17FE">
              <w:t>4,4</w:t>
            </w:r>
            <w:r w:rsidR="00ED09DB" w:rsidRPr="00DA17FE">
              <w:t xml:space="preserve"> (1,2)</w:t>
            </w:r>
          </w:p>
          <w:p w:rsidR="000D1D5A" w:rsidRPr="00DA17FE" w:rsidRDefault="000D1D5A" w:rsidP="000C7E8B">
            <w:pPr>
              <w:spacing w:line="360" w:lineRule="auto"/>
              <w:jc w:val="both"/>
            </w:pPr>
            <w:r w:rsidRPr="00DA17FE">
              <w:t>0,22</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8,7</w:t>
            </w:r>
            <w:r w:rsidR="00ED09DB" w:rsidRPr="00DA17FE">
              <w:t xml:space="preserve"> (2,4)</w:t>
            </w:r>
          </w:p>
          <w:p w:rsidR="000D1D5A" w:rsidRPr="00DA17FE" w:rsidRDefault="000D1D5A" w:rsidP="000C7E8B">
            <w:pPr>
              <w:widowControl/>
              <w:autoSpaceDE/>
              <w:autoSpaceDN/>
              <w:adjustRightInd/>
              <w:spacing w:line="360" w:lineRule="auto"/>
              <w:jc w:val="both"/>
            </w:pPr>
            <w:r w:rsidRPr="00DA17FE">
              <w:t>0,25</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13,1</w:t>
            </w:r>
            <w:r w:rsidR="000A121E" w:rsidRPr="00DA17FE">
              <w:t xml:space="preserve"> (</w:t>
            </w:r>
            <w:r w:rsidR="00ED09DB" w:rsidRPr="00DA17FE">
              <w:t>3,6</w:t>
            </w:r>
            <w:r w:rsidR="000A121E" w:rsidRPr="00DA17FE">
              <w:t>)</w:t>
            </w:r>
          </w:p>
          <w:p w:rsidR="000D1D5A" w:rsidRPr="00DA17FE" w:rsidRDefault="000D1D5A" w:rsidP="000C7E8B">
            <w:pPr>
              <w:widowControl/>
              <w:autoSpaceDE/>
              <w:autoSpaceDN/>
              <w:adjustRightInd/>
              <w:spacing w:line="360" w:lineRule="auto"/>
              <w:jc w:val="both"/>
            </w:pPr>
            <w:r w:rsidRPr="00DA17FE">
              <w:t>0,25</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17,5</w:t>
            </w:r>
            <w:r w:rsidR="000A121E" w:rsidRPr="00DA17FE">
              <w:t xml:space="preserve"> (</w:t>
            </w:r>
            <w:r w:rsidR="00ED09DB" w:rsidRPr="00DA17FE">
              <w:t>4,9</w:t>
            </w:r>
            <w:r w:rsidR="000A121E" w:rsidRPr="00DA17FE">
              <w:t>)</w:t>
            </w:r>
          </w:p>
          <w:p w:rsidR="000D1D5A" w:rsidRPr="00DA17FE" w:rsidRDefault="000D1D5A" w:rsidP="000C7E8B">
            <w:pPr>
              <w:widowControl/>
              <w:autoSpaceDE/>
              <w:autoSpaceDN/>
              <w:adjustRightInd/>
              <w:spacing w:line="360" w:lineRule="auto"/>
              <w:jc w:val="both"/>
            </w:pPr>
            <w:r w:rsidRPr="00DA17FE">
              <w:t>0,24</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21,8</w:t>
            </w:r>
            <w:r w:rsidR="000A121E" w:rsidRPr="00DA17FE">
              <w:t xml:space="preserve"> (</w:t>
            </w:r>
            <w:r w:rsidR="00ED09DB" w:rsidRPr="00DA17FE">
              <w:t>6,1</w:t>
            </w:r>
            <w:r w:rsidR="000A121E" w:rsidRPr="00DA17FE">
              <w:t>)</w:t>
            </w:r>
          </w:p>
          <w:p w:rsidR="000D1D5A" w:rsidRPr="00DA17FE" w:rsidRDefault="000D1D5A" w:rsidP="000C7E8B">
            <w:pPr>
              <w:widowControl/>
              <w:autoSpaceDE/>
              <w:autoSpaceDN/>
              <w:adjustRightInd/>
              <w:spacing w:line="360" w:lineRule="auto"/>
              <w:jc w:val="both"/>
            </w:pPr>
            <w:r w:rsidRPr="00DA17FE">
              <w:t>0,21</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26,2</w:t>
            </w:r>
            <w:r w:rsidR="0098253F" w:rsidRPr="00DA17FE">
              <w:t xml:space="preserve"> (</w:t>
            </w:r>
            <w:r w:rsidR="00ED09DB" w:rsidRPr="00DA17FE">
              <w:t>7,3</w:t>
            </w:r>
            <w:r w:rsidR="0098253F" w:rsidRPr="00DA17FE">
              <w:t>)</w:t>
            </w:r>
          </w:p>
          <w:p w:rsidR="000D1D5A" w:rsidRPr="00DA17FE" w:rsidRDefault="000D1D5A" w:rsidP="000C7E8B">
            <w:pPr>
              <w:widowControl/>
              <w:autoSpaceDE/>
              <w:autoSpaceDN/>
              <w:adjustRightInd/>
              <w:spacing w:line="360" w:lineRule="auto"/>
              <w:jc w:val="both"/>
            </w:pPr>
            <w:r w:rsidRPr="00DA17FE">
              <w:t>0,16</w:t>
            </w:r>
          </w:p>
        </w:tc>
      </w:tr>
      <w:tr w:rsidR="00C11E3E" w:rsidRPr="00DA17FE" w:rsidTr="000C7E8B">
        <w:tc>
          <w:tcPr>
            <w:tcW w:w="534" w:type="dxa"/>
            <w:shd w:val="clear" w:color="auto" w:fill="auto"/>
            <w:vAlign w:val="center"/>
          </w:tcPr>
          <w:p w:rsidR="00C11E3E" w:rsidRPr="00DA17FE" w:rsidRDefault="00C11E3E" w:rsidP="000C7E8B">
            <w:pPr>
              <w:spacing w:line="360" w:lineRule="auto"/>
              <w:jc w:val="both"/>
            </w:pPr>
            <w:r w:rsidRPr="00DA17FE">
              <w:t>6</w:t>
            </w:r>
          </w:p>
        </w:tc>
        <w:tc>
          <w:tcPr>
            <w:tcW w:w="1127" w:type="dxa"/>
            <w:shd w:val="clear" w:color="auto" w:fill="auto"/>
            <w:vAlign w:val="center"/>
          </w:tcPr>
          <w:p w:rsidR="00C11E3E" w:rsidRPr="00DA17FE" w:rsidRDefault="00C11E3E" w:rsidP="000C7E8B">
            <w:pPr>
              <w:spacing w:line="360" w:lineRule="auto"/>
              <w:jc w:val="both"/>
            </w:pPr>
            <w:r w:rsidRPr="00DA17FE">
              <w:t>3 передача</w:t>
            </w:r>
          </w:p>
        </w:tc>
        <w:tc>
          <w:tcPr>
            <w:tcW w:w="1716" w:type="dxa"/>
            <w:shd w:val="clear" w:color="auto" w:fill="auto"/>
          </w:tcPr>
          <w:p w:rsidR="00C11E3E" w:rsidRPr="00DA17FE" w:rsidRDefault="00CA1BFC" w:rsidP="000C7E8B">
            <w:pPr>
              <w:spacing w:line="360" w:lineRule="auto"/>
              <w:jc w:val="both"/>
            </w:pPr>
            <w:r>
              <w:pict>
                <v:shape id="_x0000_i1036" type="#_x0000_t75" style="width:74.25pt;height:36pt">
                  <v:imagedata r:id="rId26" o:title=""/>
                </v:shape>
              </w:pict>
            </w:r>
          </w:p>
        </w:tc>
        <w:tc>
          <w:tcPr>
            <w:tcW w:w="972" w:type="dxa"/>
            <w:shd w:val="clear" w:color="auto" w:fill="auto"/>
            <w:vAlign w:val="center"/>
          </w:tcPr>
          <w:p w:rsidR="00C11E3E" w:rsidRPr="00DA17FE" w:rsidRDefault="00C11E3E" w:rsidP="000C7E8B">
            <w:pPr>
              <w:spacing w:line="360" w:lineRule="auto"/>
              <w:jc w:val="both"/>
            </w:pPr>
            <w:r w:rsidRPr="00DA17FE">
              <w:t>6,6</w:t>
            </w:r>
            <w:r w:rsidR="00ED09DB" w:rsidRPr="00DA17FE">
              <w:t xml:space="preserve"> (1,8)</w:t>
            </w:r>
          </w:p>
          <w:p w:rsidR="000D1D5A" w:rsidRPr="00DA17FE" w:rsidRDefault="000D1D5A" w:rsidP="000C7E8B">
            <w:pPr>
              <w:spacing w:line="360" w:lineRule="auto"/>
              <w:jc w:val="both"/>
            </w:pPr>
            <w:r w:rsidRPr="00DA17FE">
              <w:t>0,15</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13,2</w:t>
            </w:r>
            <w:r w:rsidR="00ED09DB" w:rsidRPr="00DA17FE">
              <w:t xml:space="preserve"> (3,7)</w:t>
            </w:r>
          </w:p>
          <w:p w:rsidR="000D1D5A" w:rsidRPr="00DA17FE" w:rsidRDefault="000D1D5A" w:rsidP="000C7E8B">
            <w:pPr>
              <w:widowControl/>
              <w:autoSpaceDE/>
              <w:autoSpaceDN/>
              <w:adjustRightInd/>
              <w:spacing w:line="360" w:lineRule="auto"/>
              <w:jc w:val="both"/>
            </w:pPr>
            <w:r w:rsidRPr="00DA17FE">
              <w:t>0,16</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19,8</w:t>
            </w:r>
            <w:r w:rsidR="000A121E" w:rsidRPr="00DA17FE">
              <w:t xml:space="preserve"> (</w:t>
            </w:r>
            <w:r w:rsidR="00ED09DB" w:rsidRPr="00DA17FE">
              <w:t>5,5</w:t>
            </w:r>
            <w:r w:rsidR="000A121E" w:rsidRPr="00DA17FE">
              <w:t>)</w:t>
            </w:r>
          </w:p>
          <w:p w:rsidR="000D1D5A" w:rsidRPr="00DA17FE" w:rsidRDefault="000D1D5A" w:rsidP="000C7E8B">
            <w:pPr>
              <w:widowControl/>
              <w:autoSpaceDE/>
              <w:autoSpaceDN/>
              <w:adjustRightInd/>
              <w:spacing w:line="360" w:lineRule="auto"/>
              <w:jc w:val="both"/>
            </w:pPr>
            <w:r w:rsidRPr="00DA17FE">
              <w:t>0,17</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26,4</w:t>
            </w:r>
            <w:r w:rsidR="000A121E" w:rsidRPr="00DA17FE">
              <w:t xml:space="preserve"> (</w:t>
            </w:r>
            <w:r w:rsidR="00ED09DB" w:rsidRPr="00DA17FE">
              <w:t>7,3</w:t>
            </w:r>
            <w:r w:rsidR="000A121E" w:rsidRPr="00DA17FE">
              <w:t xml:space="preserve">) </w:t>
            </w:r>
          </w:p>
          <w:p w:rsidR="000D1D5A" w:rsidRPr="00DA17FE" w:rsidRDefault="000D1D5A" w:rsidP="000C7E8B">
            <w:pPr>
              <w:widowControl/>
              <w:autoSpaceDE/>
              <w:autoSpaceDN/>
              <w:adjustRightInd/>
              <w:spacing w:line="360" w:lineRule="auto"/>
              <w:jc w:val="both"/>
            </w:pPr>
            <w:r w:rsidRPr="00DA17FE">
              <w:t>0,16</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32,9</w:t>
            </w:r>
            <w:r w:rsidR="000A121E" w:rsidRPr="00DA17FE">
              <w:t xml:space="preserve"> (</w:t>
            </w:r>
            <w:r w:rsidR="00ED09DB" w:rsidRPr="00DA17FE">
              <w:t>9,2</w:t>
            </w:r>
            <w:r w:rsidR="000A121E" w:rsidRPr="00DA17FE">
              <w:t>)</w:t>
            </w:r>
          </w:p>
          <w:p w:rsidR="000D1D5A" w:rsidRPr="00DA17FE" w:rsidRDefault="000D1D5A" w:rsidP="000C7E8B">
            <w:pPr>
              <w:widowControl/>
              <w:autoSpaceDE/>
              <w:autoSpaceDN/>
              <w:adjustRightInd/>
              <w:spacing w:line="360" w:lineRule="auto"/>
              <w:jc w:val="both"/>
            </w:pPr>
            <w:r w:rsidRPr="00DA17FE">
              <w:t>0,14</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39,5</w:t>
            </w:r>
            <w:r w:rsidR="0098253F" w:rsidRPr="00DA17FE">
              <w:t xml:space="preserve"> (</w:t>
            </w:r>
            <w:r w:rsidR="00ED09DB" w:rsidRPr="00DA17FE">
              <w:t>11,0</w:t>
            </w:r>
            <w:r w:rsidR="0098253F" w:rsidRPr="00DA17FE">
              <w:t>)</w:t>
            </w:r>
          </w:p>
          <w:p w:rsidR="000D1D5A" w:rsidRPr="00DA17FE" w:rsidRDefault="000D1D5A" w:rsidP="000C7E8B">
            <w:pPr>
              <w:widowControl/>
              <w:autoSpaceDE/>
              <w:autoSpaceDN/>
              <w:adjustRightInd/>
              <w:spacing w:line="360" w:lineRule="auto"/>
              <w:jc w:val="both"/>
            </w:pPr>
            <w:r w:rsidRPr="00DA17FE">
              <w:t>0,10</w:t>
            </w:r>
          </w:p>
        </w:tc>
      </w:tr>
      <w:tr w:rsidR="00C11E3E" w:rsidRPr="00DA17FE" w:rsidTr="000C7E8B">
        <w:tc>
          <w:tcPr>
            <w:tcW w:w="534" w:type="dxa"/>
            <w:shd w:val="clear" w:color="auto" w:fill="auto"/>
            <w:vAlign w:val="center"/>
          </w:tcPr>
          <w:p w:rsidR="00C11E3E" w:rsidRPr="00DA17FE" w:rsidRDefault="00C11E3E" w:rsidP="000C7E8B">
            <w:pPr>
              <w:spacing w:line="360" w:lineRule="auto"/>
              <w:jc w:val="both"/>
            </w:pPr>
            <w:r w:rsidRPr="00DA17FE">
              <w:t>7</w:t>
            </w:r>
          </w:p>
        </w:tc>
        <w:tc>
          <w:tcPr>
            <w:tcW w:w="1127" w:type="dxa"/>
            <w:shd w:val="clear" w:color="auto" w:fill="auto"/>
            <w:vAlign w:val="center"/>
          </w:tcPr>
          <w:p w:rsidR="00C11E3E" w:rsidRPr="00DA17FE" w:rsidRDefault="00C11E3E" w:rsidP="000C7E8B">
            <w:pPr>
              <w:spacing w:line="360" w:lineRule="auto"/>
              <w:jc w:val="both"/>
            </w:pPr>
            <w:r w:rsidRPr="00DA17FE">
              <w:t>4 передача</w:t>
            </w:r>
          </w:p>
        </w:tc>
        <w:tc>
          <w:tcPr>
            <w:tcW w:w="1716" w:type="dxa"/>
            <w:shd w:val="clear" w:color="auto" w:fill="auto"/>
          </w:tcPr>
          <w:p w:rsidR="00C11E3E" w:rsidRPr="00DA17FE" w:rsidRDefault="00CA1BFC" w:rsidP="000C7E8B">
            <w:pPr>
              <w:spacing w:line="360" w:lineRule="auto"/>
              <w:jc w:val="both"/>
            </w:pPr>
            <w:r>
              <w:pict>
                <v:shape id="_x0000_i1037" type="#_x0000_t75" style="width:75pt;height:36pt">
                  <v:imagedata r:id="rId27" o:title=""/>
                </v:shape>
              </w:pict>
            </w:r>
          </w:p>
        </w:tc>
        <w:tc>
          <w:tcPr>
            <w:tcW w:w="972" w:type="dxa"/>
            <w:shd w:val="clear" w:color="auto" w:fill="auto"/>
            <w:vAlign w:val="center"/>
          </w:tcPr>
          <w:p w:rsidR="00C11E3E" w:rsidRPr="00DA17FE" w:rsidRDefault="00C11E3E" w:rsidP="000C7E8B">
            <w:pPr>
              <w:spacing w:line="360" w:lineRule="auto"/>
              <w:jc w:val="both"/>
            </w:pPr>
            <w:r w:rsidRPr="00DA17FE">
              <w:t>9,9</w:t>
            </w:r>
            <w:r w:rsidR="00ED09DB" w:rsidRPr="00DA17FE">
              <w:t xml:space="preserve"> (2,8)</w:t>
            </w:r>
          </w:p>
          <w:p w:rsidR="000D1D5A" w:rsidRPr="00DA17FE" w:rsidRDefault="000D1D5A" w:rsidP="000C7E8B">
            <w:pPr>
              <w:spacing w:line="360" w:lineRule="auto"/>
              <w:jc w:val="both"/>
            </w:pPr>
            <w:r w:rsidRPr="00DA17FE">
              <w:t>0,10</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19,9</w:t>
            </w:r>
            <w:r w:rsidR="00ED09DB" w:rsidRPr="00DA17FE">
              <w:t xml:space="preserve"> (5,5)</w:t>
            </w:r>
          </w:p>
          <w:p w:rsidR="000D1D5A" w:rsidRPr="00DA17FE" w:rsidRDefault="000D1D5A" w:rsidP="000C7E8B">
            <w:pPr>
              <w:widowControl/>
              <w:autoSpaceDE/>
              <w:autoSpaceDN/>
              <w:adjustRightInd/>
              <w:spacing w:line="360" w:lineRule="auto"/>
              <w:jc w:val="both"/>
            </w:pPr>
            <w:r w:rsidRPr="00DA17FE">
              <w:t>0,11</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29,8</w:t>
            </w:r>
            <w:r w:rsidR="000A121E" w:rsidRPr="00DA17FE">
              <w:t xml:space="preserve"> (</w:t>
            </w:r>
            <w:r w:rsidR="00ED09DB" w:rsidRPr="00DA17FE">
              <w:t>8,3</w:t>
            </w:r>
            <w:r w:rsidR="000A121E" w:rsidRPr="00DA17FE">
              <w:t>)</w:t>
            </w:r>
          </w:p>
          <w:p w:rsidR="000D1D5A" w:rsidRPr="00DA17FE" w:rsidRDefault="000D1D5A" w:rsidP="000C7E8B">
            <w:pPr>
              <w:widowControl/>
              <w:autoSpaceDE/>
              <w:autoSpaceDN/>
              <w:adjustRightInd/>
              <w:spacing w:line="360" w:lineRule="auto"/>
              <w:jc w:val="both"/>
            </w:pPr>
            <w:r w:rsidRPr="00DA17FE">
              <w:t>0,11</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39,8</w:t>
            </w:r>
            <w:r w:rsidR="000A121E" w:rsidRPr="00DA17FE">
              <w:t xml:space="preserve"> (</w:t>
            </w:r>
            <w:r w:rsidR="00ED09DB" w:rsidRPr="00DA17FE">
              <w:t>11,0</w:t>
            </w:r>
            <w:r w:rsidR="000A121E" w:rsidRPr="00DA17FE">
              <w:t>)</w:t>
            </w:r>
          </w:p>
          <w:p w:rsidR="000D1D5A" w:rsidRPr="00DA17FE" w:rsidRDefault="000D1D5A" w:rsidP="000C7E8B">
            <w:pPr>
              <w:widowControl/>
              <w:autoSpaceDE/>
              <w:autoSpaceDN/>
              <w:adjustRightInd/>
              <w:spacing w:line="360" w:lineRule="auto"/>
              <w:jc w:val="both"/>
            </w:pPr>
            <w:r w:rsidRPr="00DA17FE">
              <w:t>0,10</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49,7</w:t>
            </w:r>
            <w:r w:rsidR="000A121E" w:rsidRPr="00DA17FE">
              <w:t xml:space="preserve"> (</w:t>
            </w:r>
            <w:r w:rsidR="00ED09DB" w:rsidRPr="00DA17FE">
              <w:t>13,8</w:t>
            </w:r>
            <w:r w:rsidR="000A121E" w:rsidRPr="00DA17FE">
              <w:t>)</w:t>
            </w:r>
          </w:p>
          <w:p w:rsidR="000D1D5A" w:rsidRPr="00DA17FE" w:rsidRDefault="000D1D5A" w:rsidP="000C7E8B">
            <w:pPr>
              <w:widowControl/>
              <w:autoSpaceDE/>
              <w:autoSpaceDN/>
              <w:adjustRightInd/>
              <w:spacing w:line="360" w:lineRule="auto"/>
              <w:jc w:val="both"/>
            </w:pPr>
            <w:r w:rsidRPr="00DA17FE">
              <w:t>0,09</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59,6</w:t>
            </w:r>
            <w:r w:rsidR="0098253F" w:rsidRPr="00DA17FE">
              <w:t xml:space="preserve"> (</w:t>
            </w:r>
            <w:r w:rsidR="00ED09DB" w:rsidRPr="00DA17FE">
              <w:t>16,6</w:t>
            </w:r>
            <w:r w:rsidR="0098253F" w:rsidRPr="00DA17FE">
              <w:t>)</w:t>
            </w:r>
          </w:p>
          <w:p w:rsidR="000D1D5A" w:rsidRPr="00DA17FE" w:rsidRDefault="000D1D5A" w:rsidP="000C7E8B">
            <w:pPr>
              <w:widowControl/>
              <w:autoSpaceDE/>
              <w:autoSpaceDN/>
              <w:adjustRightInd/>
              <w:spacing w:line="360" w:lineRule="auto"/>
              <w:jc w:val="both"/>
            </w:pPr>
            <w:r w:rsidRPr="00DA17FE">
              <w:t>0,06</w:t>
            </w:r>
          </w:p>
        </w:tc>
      </w:tr>
      <w:tr w:rsidR="00C11E3E" w:rsidRPr="00DA17FE" w:rsidTr="000C7E8B">
        <w:tc>
          <w:tcPr>
            <w:tcW w:w="534" w:type="dxa"/>
            <w:shd w:val="clear" w:color="auto" w:fill="auto"/>
            <w:vAlign w:val="center"/>
          </w:tcPr>
          <w:p w:rsidR="00C11E3E" w:rsidRPr="00DA17FE" w:rsidRDefault="00C11E3E" w:rsidP="000C7E8B">
            <w:pPr>
              <w:spacing w:line="360" w:lineRule="auto"/>
              <w:jc w:val="both"/>
            </w:pPr>
            <w:r w:rsidRPr="00DA17FE">
              <w:t>8</w:t>
            </w:r>
          </w:p>
        </w:tc>
        <w:tc>
          <w:tcPr>
            <w:tcW w:w="1127" w:type="dxa"/>
            <w:shd w:val="clear" w:color="auto" w:fill="auto"/>
            <w:vAlign w:val="center"/>
          </w:tcPr>
          <w:p w:rsidR="00C11E3E" w:rsidRPr="00DA17FE" w:rsidRDefault="00C11E3E" w:rsidP="000C7E8B">
            <w:pPr>
              <w:spacing w:line="360" w:lineRule="auto"/>
              <w:jc w:val="both"/>
            </w:pPr>
            <w:r w:rsidRPr="00DA17FE">
              <w:t>5 передача</w:t>
            </w:r>
          </w:p>
        </w:tc>
        <w:tc>
          <w:tcPr>
            <w:tcW w:w="1716" w:type="dxa"/>
            <w:shd w:val="clear" w:color="auto" w:fill="auto"/>
          </w:tcPr>
          <w:p w:rsidR="00C11E3E" w:rsidRPr="00DA17FE" w:rsidRDefault="00CA1BFC" w:rsidP="000C7E8B">
            <w:pPr>
              <w:spacing w:line="360" w:lineRule="auto"/>
              <w:jc w:val="both"/>
            </w:pPr>
            <w:r>
              <w:pict>
                <v:shape id="_x0000_i1038" type="#_x0000_t75" style="width:74.25pt;height:36pt">
                  <v:imagedata r:id="rId28" o:title=""/>
                </v:shape>
              </w:pict>
            </w:r>
          </w:p>
        </w:tc>
        <w:tc>
          <w:tcPr>
            <w:tcW w:w="972" w:type="dxa"/>
            <w:shd w:val="clear" w:color="auto" w:fill="auto"/>
            <w:vAlign w:val="center"/>
          </w:tcPr>
          <w:p w:rsidR="00C11E3E" w:rsidRPr="00DA17FE" w:rsidRDefault="00C11E3E" w:rsidP="000C7E8B">
            <w:pPr>
              <w:spacing w:line="360" w:lineRule="auto"/>
              <w:jc w:val="both"/>
            </w:pPr>
            <w:r w:rsidRPr="00DA17FE">
              <w:t>15,0</w:t>
            </w:r>
            <w:r w:rsidR="00ED09DB" w:rsidRPr="00DA17FE">
              <w:t xml:space="preserve"> (4,2)</w:t>
            </w:r>
          </w:p>
          <w:p w:rsidR="000D1D5A" w:rsidRPr="00DA17FE" w:rsidRDefault="000D1D5A" w:rsidP="000C7E8B">
            <w:pPr>
              <w:spacing w:line="360" w:lineRule="auto"/>
              <w:jc w:val="both"/>
            </w:pPr>
            <w:r w:rsidRPr="00DA17FE">
              <w:t>0,07</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30,0</w:t>
            </w:r>
            <w:r w:rsidR="00ED09DB" w:rsidRPr="00DA17FE">
              <w:t xml:space="preserve"> (8,3)</w:t>
            </w:r>
          </w:p>
          <w:p w:rsidR="000D1D5A" w:rsidRPr="00DA17FE" w:rsidRDefault="000D1D5A" w:rsidP="000C7E8B">
            <w:pPr>
              <w:widowControl/>
              <w:autoSpaceDE/>
              <w:autoSpaceDN/>
              <w:adjustRightInd/>
              <w:spacing w:line="360" w:lineRule="auto"/>
              <w:jc w:val="both"/>
            </w:pPr>
            <w:r w:rsidRPr="00DA17FE">
              <w:t>0,07</w:t>
            </w:r>
          </w:p>
        </w:tc>
        <w:tc>
          <w:tcPr>
            <w:tcW w:w="1006" w:type="dxa"/>
            <w:shd w:val="clear" w:color="auto" w:fill="auto"/>
            <w:vAlign w:val="center"/>
          </w:tcPr>
          <w:p w:rsidR="00C11E3E" w:rsidRPr="00DA17FE" w:rsidRDefault="00C11E3E" w:rsidP="000C7E8B">
            <w:pPr>
              <w:widowControl/>
              <w:autoSpaceDE/>
              <w:autoSpaceDN/>
              <w:adjustRightInd/>
              <w:spacing w:line="360" w:lineRule="auto"/>
              <w:jc w:val="both"/>
            </w:pPr>
            <w:r w:rsidRPr="00DA17FE">
              <w:t>45,0</w:t>
            </w:r>
            <w:r w:rsidR="000A121E" w:rsidRPr="00DA17FE">
              <w:t xml:space="preserve"> (</w:t>
            </w:r>
            <w:r w:rsidR="00ED09DB" w:rsidRPr="00DA17FE">
              <w:t>12,5</w:t>
            </w:r>
            <w:r w:rsidR="000A121E" w:rsidRPr="00DA17FE">
              <w:t>)</w:t>
            </w:r>
          </w:p>
          <w:p w:rsidR="000D1D5A" w:rsidRPr="00DA17FE" w:rsidRDefault="000D1D5A" w:rsidP="000C7E8B">
            <w:pPr>
              <w:widowControl/>
              <w:autoSpaceDE/>
              <w:autoSpaceDN/>
              <w:adjustRightInd/>
              <w:spacing w:line="360" w:lineRule="auto"/>
              <w:jc w:val="both"/>
            </w:pPr>
            <w:r w:rsidRPr="00DA17FE">
              <w:t>0,07</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60,0</w:t>
            </w:r>
            <w:r w:rsidR="000A121E" w:rsidRPr="00DA17FE">
              <w:t xml:space="preserve"> (</w:t>
            </w:r>
            <w:r w:rsidR="00ED09DB" w:rsidRPr="00DA17FE">
              <w:t>16,7</w:t>
            </w:r>
            <w:r w:rsidR="000A121E" w:rsidRPr="00DA17FE">
              <w:t>)</w:t>
            </w:r>
          </w:p>
          <w:p w:rsidR="000D1D5A" w:rsidRPr="00DA17FE" w:rsidRDefault="000D1D5A" w:rsidP="000C7E8B">
            <w:pPr>
              <w:widowControl/>
              <w:autoSpaceDE/>
              <w:autoSpaceDN/>
              <w:adjustRightInd/>
              <w:spacing w:line="360" w:lineRule="auto"/>
              <w:jc w:val="both"/>
            </w:pPr>
            <w:r w:rsidRPr="00DA17FE">
              <w:t>0,06</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75,0</w:t>
            </w:r>
            <w:r w:rsidR="000A121E" w:rsidRPr="00DA17FE">
              <w:t xml:space="preserve"> (</w:t>
            </w:r>
            <w:r w:rsidR="00ED09DB" w:rsidRPr="00DA17FE">
              <w:t>20,8</w:t>
            </w:r>
            <w:r w:rsidR="000A121E" w:rsidRPr="00DA17FE">
              <w:t>)</w:t>
            </w:r>
          </w:p>
          <w:p w:rsidR="000D1D5A" w:rsidRPr="00DA17FE" w:rsidRDefault="000D1D5A" w:rsidP="000C7E8B">
            <w:pPr>
              <w:widowControl/>
              <w:autoSpaceDE/>
              <w:autoSpaceDN/>
              <w:adjustRightInd/>
              <w:spacing w:line="360" w:lineRule="auto"/>
              <w:jc w:val="both"/>
            </w:pPr>
            <w:r w:rsidRPr="00DA17FE">
              <w:t>0,05</w:t>
            </w:r>
          </w:p>
        </w:tc>
        <w:tc>
          <w:tcPr>
            <w:tcW w:w="1007" w:type="dxa"/>
            <w:shd w:val="clear" w:color="auto" w:fill="auto"/>
            <w:vAlign w:val="center"/>
          </w:tcPr>
          <w:p w:rsidR="00C11E3E" w:rsidRPr="00DA17FE" w:rsidRDefault="00C11E3E" w:rsidP="000C7E8B">
            <w:pPr>
              <w:widowControl/>
              <w:autoSpaceDE/>
              <w:autoSpaceDN/>
              <w:adjustRightInd/>
              <w:spacing w:line="360" w:lineRule="auto"/>
              <w:jc w:val="both"/>
            </w:pPr>
            <w:r w:rsidRPr="00DA17FE">
              <w:t>90,0</w:t>
            </w:r>
            <w:r w:rsidR="0098253F" w:rsidRPr="00DA17FE">
              <w:t xml:space="preserve"> (</w:t>
            </w:r>
            <w:r w:rsidR="00ED09DB" w:rsidRPr="00DA17FE">
              <w:t>25,0</w:t>
            </w:r>
            <w:r w:rsidR="0098253F" w:rsidRPr="00DA17FE">
              <w:t>)</w:t>
            </w:r>
          </w:p>
          <w:p w:rsidR="000D1D5A" w:rsidRPr="00DA17FE" w:rsidRDefault="000D1D5A" w:rsidP="000C7E8B">
            <w:pPr>
              <w:widowControl/>
              <w:autoSpaceDE/>
              <w:autoSpaceDN/>
              <w:adjustRightInd/>
              <w:spacing w:line="360" w:lineRule="auto"/>
              <w:jc w:val="both"/>
            </w:pPr>
            <w:r w:rsidRPr="00DA17FE">
              <w:t>0,03</w:t>
            </w:r>
          </w:p>
        </w:tc>
      </w:tr>
    </w:tbl>
    <w:p w:rsidR="00ED09DB" w:rsidRPr="00DA17FE" w:rsidRDefault="00ED09DB" w:rsidP="00DA17FE">
      <w:pPr>
        <w:shd w:val="clear" w:color="auto" w:fill="FFFFFF"/>
        <w:spacing w:line="360" w:lineRule="auto"/>
        <w:jc w:val="both"/>
      </w:pPr>
    </w:p>
    <w:p w:rsidR="003E10D7" w:rsidRPr="00DA17FE" w:rsidRDefault="00086AD5" w:rsidP="00DA17FE">
      <w:pPr>
        <w:shd w:val="clear" w:color="auto" w:fill="FFFFFF"/>
        <w:spacing w:line="360" w:lineRule="auto"/>
        <w:ind w:firstLine="709"/>
        <w:jc w:val="both"/>
        <w:rPr>
          <w:sz w:val="28"/>
          <w:szCs w:val="24"/>
        </w:rPr>
      </w:pPr>
      <w:r w:rsidRPr="00DA17FE">
        <w:rPr>
          <w:sz w:val="28"/>
          <w:szCs w:val="24"/>
        </w:rPr>
        <w:t xml:space="preserve">По результатам расчетов </w:t>
      </w:r>
      <w:r w:rsidR="003E10D7" w:rsidRPr="00DA17FE">
        <w:rPr>
          <w:sz w:val="28"/>
          <w:szCs w:val="24"/>
        </w:rPr>
        <w:t>(</w:t>
      </w:r>
      <w:r w:rsidRPr="00DA17FE">
        <w:rPr>
          <w:sz w:val="28"/>
          <w:szCs w:val="24"/>
        </w:rPr>
        <w:t>табл</w:t>
      </w:r>
      <w:r w:rsidR="003E10D7" w:rsidRPr="00DA17FE">
        <w:rPr>
          <w:sz w:val="28"/>
          <w:szCs w:val="24"/>
        </w:rPr>
        <w:t xml:space="preserve">ица, </w:t>
      </w:r>
      <w:r w:rsidRPr="00DA17FE">
        <w:rPr>
          <w:sz w:val="28"/>
          <w:szCs w:val="24"/>
        </w:rPr>
        <w:t xml:space="preserve">пункты 1, 2 и 3) строим внешнюю скоростную характеристику двигателя. </w:t>
      </w:r>
    </w:p>
    <w:p w:rsidR="00086AD5" w:rsidRPr="00DA17FE" w:rsidRDefault="00086AD5" w:rsidP="00DA17FE">
      <w:pPr>
        <w:shd w:val="clear" w:color="auto" w:fill="FFFFFF"/>
        <w:spacing w:line="360" w:lineRule="auto"/>
        <w:ind w:firstLine="709"/>
        <w:jc w:val="both"/>
        <w:rPr>
          <w:sz w:val="28"/>
        </w:rPr>
      </w:pPr>
      <w:r w:rsidRPr="00DA17FE">
        <w:rPr>
          <w:sz w:val="28"/>
          <w:szCs w:val="24"/>
        </w:rPr>
        <w:t xml:space="preserve">В дальнейшем те же значения </w:t>
      </w:r>
      <w:r w:rsidRPr="00DA17FE">
        <w:rPr>
          <w:iCs/>
          <w:sz w:val="28"/>
          <w:szCs w:val="24"/>
        </w:rPr>
        <w:t xml:space="preserve">N, </w:t>
      </w:r>
      <w:r w:rsidRPr="00DA17FE">
        <w:rPr>
          <w:sz w:val="28"/>
          <w:szCs w:val="24"/>
        </w:rPr>
        <w:t xml:space="preserve">и </w:t>
      </w:r>
      <w:r w:rsidRPr="00DA17FE">
        <w:rPr>
          <w:iCs/>
          <w:sz w:val="28"/>
          <w:szCs w:val="24"/>
        </w:rPr>
        <w:t>М</w:t>
      </w:r>
      <w:r w:rsidRPr="00DA17FE">
        <w:rPr>
          <w:iCs/>
          <w:sz w:val="28"/>
          <w:szCs w:val="24"/>
          <w:vertAlign w:val="subscript"/>
        </w:rPr>
        <w:t>е</w:t>
      </w:r>
      <w:r w:rsidRPr="00DA17FE">
        <w:rPr>
          <w:iCs/>
          <w:sz w:val="28"/>
          <w:szCs w:val="24"/>
        </w:rPr>
        <w:t xml:space="preserve"> </w:t>
      </w:r>
      <w:r w:rsidRPr="00DA17FE">
        <w:rPr>
          <w:sz w:val="28"/>
          <w:szCs w:val="24"/>
        </w:rPr>
        <w:t>используем для определения скорости движения и удельной силы тяги на всех передачах и всех выбран</w:t>
      </w:r>
      <w:r w:rsidRPr="00DA17FE">
        <w:rPr>
          <w:sz w:val="28"/>
          <w:szCs w:val="24"/>
        </w:rPr>
        <w:softHyphen/>
        <w:t>ных частотах вращения коленчатого вала.</w:t>
      </w:r>
    </w:p>
    <w:p w:rsidR="00BA0DA8" w:rsidRPr="00DA17FE" w:rsidRDefault="003E10D7" w:rsidP="00DA17FE">
      <w:pPr>
        <w:shd w:val="clear" w:color="auto" w:fill="FFFFFF"/>
        <w:spacing w:line="360" w:lineRule="auto"/>
        <w:ind w:firstLine="709"/>
        <w:jc w:val="both"/>
        <w:rPr>
          <w:sz w:val="28"/>
        </w:rPr>
      </w:pPr>
      <w:r w:rsidRPr="00DA17FE">
        <w:rPr>
          <w:sz w:val="28"/>
          <w:szCs w:val="24"/>
        </w:rPr>
        <w:t xml:space="preserve">Для </w:t>
      </w:r>
      <w:r w:rsidR="00BA0DA8" w:rsidRPr="00DA17FE">
        <w:rPr>
          <w:sz w:val="28"/>
          <w:szCs w:val="24"/>
        </w:rPr>
        <w:t xml:space="preserve">построения внешней характеристики </w:t>
      </w:r>
      <w:r w:rsidRPr="00DA17FE">
        <w:rPr>
          <w:sz w:val="28"/>
          <w:szCs w:val="24"/>
        </w:rPr>
        <w:t>используем</w:t>
      </w:r>
      <w:r w:rsidR="00BA0DA8" w:rsidRPr="00DA17FE">
        <w:rPr>
          <w:sz w:val="28"/>
          <w:szCs w:val="24"/>
        </w:rPr>
        <w:t xml:space="preserve"> масштабы шкал</w:t>
      </w:r>
      <w:r w:rsidR="00227D34" w:rsidRPr="00DA17FE">
        <w:rPr>
          <w:sz w:val="28"/>
          <w:szCs w:val="24"/>
        </w:rPr>
        <w:t xml:space="preserve"> в следующих пределах</w:t>
      </w:r>
      <w:r w:rsidR="00BA0DA8" w:rsidRPr="00DA17FE">
        <w:rPr>
          <w:sz w:val="28"/>
          <w:szCs w:val="24"/>
        </w:rPr>
        <w:t>:</w:t>
      </w:r>
    </w:p>
    <w:p w:rsidR="00BA0DA8" w:rsidRPr="00DA17FE" w:rsidRDefault="00BA0DA8" w:rsidP="00DA17FE">
      <w:pPr>
        <w:numPr>
          <w:ilvl w:val="0"/>
          <w:numId w:val="4"/>
        </w:numPr>
        <w:shd w:val="clear" w:color="auto" w:fill="FFFFFF"/>
        <w:tabs>
          <w:tab w:val="left" w:pos="482"/>
        </w:tabs>
        <w:spacing w:line="360" w:lineRule="auto"/>
        <w:ind w:firstLine="709"/>
        <w:jc w:val="both"/>
        <w:rPr>
          <w:sz w:val="28"/>
          <w:szCs w:val="24"/>
        </w:rPr>
      </w:pPr>
      <w:r w:rsidRPr="00DA17FE">
        <w:rPr>
          <w:sz w:val="28"/>
          <w:szCs w:val="24"/>
        </w:rPr>
        <w:t>частота вращения коленчатого вала</w:t>
      </w:r>
      <w:r w:rsidR="00B70D69" w:rsidRPr="00DA17FE">
        <w:rPr>
          <w:sz w:val="28"/>
          <w:szCs w:val="24"/>
        </w:rPr>
        <w:t>6</w:t>
      </w:r>
      <w:r w:rsidRPr="00DA17FE">
        <w:rPr>
          <w:iCs/>
          <w:sz w:val="28"/>
          <w:szCs w:val="24"/>
        </w:rPr>
        <w:t xml:space="preserve">. </w:t>
      </w:r>
      <w:r w:rsidRPr="00DA17FE">
        <w:rPr>
          <w:sz w:val="28"/>
          <w:szCs w:val="24"/>
        </w:rPr>
        <w:t>1 мм — (2,5</w:t>
      </w:r>
      <w:r w:rsidR="00B70D69" w:rsidRPr="00DA17FE">
        <w:rPr>
          <w:sz w:val="28"/>
          <w:szCs w:val="24"/>
        </w:rPr>
        <w:t>…</w:t>
      </w:r>
      <w:r w:rsidRPr="00DA17FE">
        <w:rPr>
          <w:sz w:val="28"/>
          <w:szCs w:val="24"/>
        </w:rPr>
        <w:t>5,0) рад/с;</w:t>
      </w:r>
    </w:p>
    <w:p w:rsidR="00BA0DA8" w:rsidRPr="00DA17FE" w:rsidRDefault="00BA0DA8" w:rsidP="00DA17FE">
      <w:pPr>
        <w:numPr>
          <w:ilvl w:val="0"/>
          <w:numId w:val="4"/>
        </w:numPr>
        <w:shd w:val="clear" w:color="auto" w:fill="FFFFFF"/>
        <w:tabs>
          <w:tab w:val="left" w:pos="482"/>
        </w:tabs>
        <w:spacing w:line="360" w:lineRule="auto"/>
        <w:ind w:firstLine="709"/>
        <w:jc w:val="both"/>
        <w:rPr>
          <w:sz w:val="28"/>
          <w:szCs w:val="24"/>
        </w:rPr>
      </w:pPr>
      <w:r w:rsidRPr="00DA17FE">
        <w:rPr>
          <w:sz w:val="28"/>
          <w:szCs w:val="24"/>
        </w:rPr>
        <w:t>мощность</w:t>
      </w:r>
      <w:r w:rsidRPr="00DA17FE">
        <w:rPr>
          <w:sz w:val="28"/>
          <w:szCs w:val="24"/>
          <w:lang w:val="en-US"/>
        </w:rPr>
        <w:t xml:space="preserve">: </w:t>
      </w:r>
      <w:r w:rsidRPr="00DA17FE">
        <w:rPr>
          <w:sz w:val="28"/>
          <w:szCs w:val="24"/>
        </w:rPr>
        <w:t>1 мм — (0,5</w:t>
      </w:r>
      <w:r w:rsidR="009429BB" w:rsidRPr="00DA17FE">
        <w:rPr>
          <w:sz w:val="28"/>
          <w:szCs w:val="24"/>
        </w:rPr>
        <w:t>…</w:t>
      </w:r>
      <w:r w:rsidRPr="00DA17FE">
        <w:rPr>
          <w:sz w:val="28"/>
          <w:szCs w:val="24"/>
        </w:rPr>
        <w:t>1,5) кВт;</w:t>
      </w:r>
    </w:p>
    <w:p w:rsidR="00BA0DA8" w:rsidRPr="00DA17FE" w:rsidRDefault="00BA0DA8" w:rsidP="00DA17FE">
      <w:pPr>
        <w:numPr>
          <w:ilvl w:val="0"/>
          <w:numId w:val="4"/>
        </w:numPr>
        <w:shd w:val="clear" w:color="auto" w:fill="FFFFFF"/>
        <w:tabs>
          <w:tab w:val="left" w:pos="482"/>
        </w:tabs>
        <w:spacing w:line="360" w:lineRule="auto"/>
        <w:ind w:firstLine="709"/>
        <w:jc w:val="both"/>
        <w:rPr>
          <w:sz w:val="28"/>
          <w:szCs w:val="24"/>
        </w:rPr>
      </w:pPr>
      <w:r w:rsidRPr="00DA17FE">
        <w:rPr>
          <w:sz w:val="28"/>
          <w:szCs w:val="24"/>
        </w:rPr>
        <w:t>крутящий момент</w:t>
      </w:r>
      <w:r w:rsidR="009429BB" w:rsidRPr="00DA17FE">
        <w:rPr>
          <w:sz w:val="28"/>
          <w:szCs w:val="24"/>
        </w:rPr>
        <w:t>:</w:t>
      </w:r>
      <w:r w:rsidRPr="00DA17FE">
        <w:rPr>
          <w:iCs/>
          <w:sz w:val="28"/>
          <w:szCs w:val="24"/>
        </w:rPr>
        <w:t xml:space="preserve">. </w:t>
      </w:r>
      <w:r w:rsidRPr="00DA17FE">
        <w:rPr>
          <w:sz w:val="28"/>
          <w:szCs w:val="24"/>
        </w:rPr>
        <w:t>1 мм = 2</w:t>
      </w:r>
      <w:r w:rsidR="009429BB" w:rsidRPr="00DA17FE">
        <w:rPr>
          <w:sz w:val="28"/>
          <w:szCs w:val="24"/>
        </w:rPr>
        <w:t>…8</w:t>
      </w:r>
      <w:r w:rsidRPr="00DA17FE">
        <w:rPr>
          <w:sz w:val="28"/>
          <w:szCs w:val="24"/>
        </w:rPr>
        <w:t xml:space="preserve"> Н</w:t>
      </w:r>
      <w:r w:rsidR="009429BB" w:rsidRPr="00DA17FE">
        <w:rPr>
          <w:sz w:val="28"/>
          <w:szCs w:val="24"/>
        </w:rPr>
        <w:t>.</w:t>
      </w:r>
      <w:r w:rsidRPr="00DA17FE">
        <w:rPr>
          <w:sz w:val="28"/>
          <w:szCs w:val="24"/>
        </w:rPr>
        <w:t>м.</w:t>
      </w:r>
    </w:p>
    <w:p w:rsidR="00BA0DA8" w:rsidRPr="00DA17FE" w:rsidRDefault="00BA0DA8" w:rsidP="00DA17FE">
      <w:pPr>
        <w:shd w:val="clear" w:color="auto" w:fill="FFFFFF"/>
        <w:spacing w:line="360" w:lineRule="auto"/>
        <w:ind w:firstLine="709"/>
        <w:jc w:val="both"/>
        <w:rPr>
          <w:sz w:val="28"/>
        </w:rPr>
      </w:pPr>
      <w:r w:rsidRPr="00DA17FE">
        <w:rPr>
          <w:sz w:val="28"/>
          <w:szCs w:val="24"/>
        </w:rPr>
        <w:t>Крайняя левая точка характеристики ограничивается частотой устойчивого вращения холостого хода (10</w:t>
      </w:r>
      <w:r w:rsidR="00D45B33" w:rsidRPr="00DA17FE">
        <w:rPr>
          <w:sz w:val="28"/>
          <w:szCs w:val="24"/>
        </w:rPr>
        <w:t>…</w:t>
      </w:r>
      <w:r w:rsidRPr="00DA17FE">
        <w:rPr>
          <w:sz w:val="28"/>
          <w:szCs w:val="24"/>
        </w:rPr>
        <w:t>70 рад/с).</w:t>
      </w:r>
    </w:p>
    <w:p w:rsidR="00B70D69" w:rsidRPr="00DA17FE" w:rsidRDefault="00BA0DA8" w:rsidP="00DA17FE">
      <w:pPr>
        <w:shd w:val="clear" w:color="auto" w:fill="FFFFFF"/>
        <w:spacing w:line="360" w:lineRule="auto"/>
        <w:ind w:firstLine="709"/>
        <w:jc w:val="both"/>
        <w:rPr>
          <w:sz w:val="28"/>
          <w:szCs w:val="24"/>
        </w:rPr>
      </w:pPr>
      <w:r w:rsidRPr="00DA17FE">
        <w:rPr>
          <w:sz w:val="28"/>
          <w:szCs w:val="24"/>
        </w:rPr>
        <w:t>Максимальная мощность карбюраторного двигателя определяется точкой перегиба кривой (началом падения мощности</w:t>
      </w:r>
      <w:r w:rsidR="00D45B33" w:rsidRPr="00DA17FE">
        <w:rPr>
          <w:sz w:val="28"/>
          <w:szCs w:val="24"/>
        </w:rPr>
        <w:t>).</w:t>
      </w:r>
    </w:p>
    <w:p w:rsidR="007623F2" w:rsidRDefault="007623F2" w:rsidP="00DA17FE">
      <w:pPr>
        <w:shd w:val="clear" w:color="auto" w:fill="FFFFFF"/>
        <w:spacing w:line="360" w:lineRule="auto"/>
        <w:ind w:firstLine="709"/>
        <w:jc w:val="both"/>
        <w:rPr>
          <w:sz w:val="28"/>
        </w:rPr>
      </w:pPr>
    </w:p>
    <w:p w:rsidR="007623F2" w:rsidRPr="00DA17FE" w:rsidRDefault="00CA1BFC" w:rsidP="00DA17FE">
      <w:pPr>
        <w:shd w:val="clear" w:color="auto" w:fill="FFFFFF"/>
        <w:spacing w:line="360" w:lineRule="auto"/>
        <w:ind w:firstLine="709"/>
        <w:jc w:val="both"/>
        <w:rPr>
          <w:sz w:val="28"/>
          <w:szCs w:val="24"/>
        </w:rPr>
      </w:pPr>
      <w:r>
        <w:rPr>
          <w:sz w:val="28"/>
        </w:rPr>
        <w:pict>
          <v:shape id="_x0000_i1039" type="#_x0000_t75" style="width:351pt;height:308.25pt">
            <v:imagedata r:id="rId29" o:title=""/>
          </v:shape>
        </w:pict>
      </w:r>
    </w:p>
    <w:p w:rsidR="00DA17FE" w:rsidRDefault="00DA17FE" w:rsidP="00DA17FE">
      <w:pPr>
        <w:shd w:val="clear" w:color="auto" w:fill="FFFFFF"/>
        <w:spacing w:line="360" w:lineRule="auto"/>
        <w:ind w:firstLine="709"/>
        <w:jc w:val="both"/>
        <w:rPr>
          <w:bCs/>
          <w:smallCaps/>
          <w:sz w:val="28"/>
          <w:szCs w:val="24"/>
        </w:rPr>
      </w:pPr>
    </w:p>
    <w:p w:rsidR="00BA0DA8" w:rsidRPr="00DA17FE" w:rsidRDefault="00B70D69" w:rsidP="00DA17FE">
      <w:pPr>
        <w:shd w:val="clear" w:color="auto" w:fill="FFFFFF"/>
        <w:spacing w:line="360" w:lineRule="auto"/>
        <w:ind w:firstLine="709"/>
        <w:jc w:val="center"/>
        <w:rPr>
          <w:b/>
          <w:bCs/>
          <w:smallCaps/>
          <w:sz w:val="28"/>
          <w:szCs w:val="24"/>
        </w:rPr>
      </w:pPr>
      <w:r w:rsidRPr="00DA17FE">
        <w:rPr>
          <w:b/>
          <w:bCs/>
          <w:smallCaps/>
          <w:sz w:val="28"/>
          <w:szCs w:val="24"/>
        </w:rPr>
        <w:t xml:space="preserve">4. </w:t>
      </w:r>
      <w:r w:rsidR="00227D34" w:rsidRPr="00DA17FE">
        <w:rPr>
          <w:b/>
          <w:bCs/>
          <w:smallCaps/>
          <w:sz w:val="28"/>
          <w:szCs w:val="24"/>
        </w:rPr>
        <w:t>Определение передаточного числа главной</w:t>
      </w:r>
      <w:r w:rsidR="00DA17FE" w:rsidRPr="00DA17FE">
        <w:rPr>
          <w:b/>
          <w:bCs/>
          <w:smallCaps/>
          <w:sz w:val="28"/>
          <w:szCs w:val="24"/>
        </w:rPr>
        <w:t xml:space="preserve"> </w:t>
      </w:r>
      <w:r w:rsidR="00227D34" w:rsidRPr="00DA17FE">
        <w:rPr>
          <w:b/>
          <w:bCs/>
          <w:smallCaps/>
          <w:sz w:val="28"/>
          <w:szCs w:val="24"/>
        </w:rPr>
        <w:t>передачи</w:t>
      </w:r>
    </w:p>
    <w:p w:rsidR="00DA17FE" w:rsidRPr="00DA17FE" w:rsidRDefault="00DA17FE" w:rsidP="00DA17FE">
      <w:pPr>
        <w:shd w:val="clear" w:color="auto" w:fill="FFFFFF"/>
        <w:spacing w:line="360" w:lineRule="auto"/>
        <w:ind w:firstLine="709"/>
        <w:jc w:val="center"/>
        <w:rPr>
          <w:b/>
          <w:sz w:val="28"/>
          <w:szCs w:val="24"/>
        </w:rPr>
      </w:pP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Передаточное число главной передачи определяе</w:t>
      </w:r>
      <w:r w:rsidR="00227D34" w:rsidRPr="00DA17FE">
        <w:rPr>
          <w:sz w:val="28"/>
          <w:szCs w:val="24"/>
        </w:rPr>
        <w:t>м</w:t>
      </w:r>
      <w:r w:rsidRPr="00DA17FE">
        <w:rPr>
          <w:sz w:val="28"/>
          <w:szCs w:val="24"/>
        </w:rPr>
        <w:t xml:space="preserve"> из условия обеспечения максимальной скорости движения на прямой передаче в коробке передач</w:t>
      </w:r>
    </w:p>
    <w:p w:rsidR="00BD11F6" w:rsidRPr="00DA17FE" w:rsidRDefault="00CA1BFC" w:rsidP="00DA17FE">
      <w:pPr>
        <w:shd w:val="clear" w:color="auto" w:fill="FFFFFF"/>
        <w:spacing w:line="360" w:lineRule="auto"/>
        <w:ind w:firstLine="709"/>
        <w:jc w:val="both"/>
        <w:rPr>
          <w:sz w:val="28"/>
          <w:szCs w:val="24"/>
        </w:rPr>
      </w:pPr>
      <w:r>
        <w:rPr>
          <w:noProof/>
        </w:rPr>
        <w:pict>
          <v:shape id="_x0000_s1049" type="#_x0000_t75" style="position:absolute;left:0;text-align:left;margin-left:51pt;margin-top:.9pt;width:66pt;height:35pt;z-index:251663360">
            <v:imagedata r:id="rId30" o:title=""/>
          </v:shape>
        </w:pict>
      </w:r>
      <w:r w:rsidR="00BD11F6" w:rsidRPr="00DA17FE">
        <w:rPr>
          <w:sz w:val="28"/>
          <w:szCs w:val="24"/>
        </w:rPr>
        <w:tab/>
      </w:r>
      <w:r w:rsidR="00BD11F6" w:rsidRPr="00DA17FE">
        <w:rPr>
          <w:sz w:val="28"/>
          <w:szCs w:val="24"/>
        </w:rPr>
        <w:tab/>
      </w:r>
      <w:r w:rsidR="00BD11F6" w:rsidRPr="00DA17FE">
        <w:rPr>
          <w:sz w:val="28"/>
          <w:szCs w:val="24"/>
        </w:rPr>
        <w:tab/>
      </w:r>
      <w:r w:rsidR="00BD11F6" w:rsidRPr="00DA17FE">
        <w:rPr>
          <w:sz w:val="28"/>
          <w:szCs w:val="24"/>
        </w:rPr>
        <w:tab/>
      </w:r>
      <w:r w:rsidR="00BD11F6" w:rsidRPr="00DA17FE">
        <w:rPr>
          <w:sz w:val="28"/>
          <w:szCs w:val="24"/>
        </w:rPr>
        <w:tab/>
      </w:r>
      <w:r w:rsidR="00BD11F6" w:rsidRPr="00DA17FE">
        <w:rPr>
          <w:sz w:val="28"/>
          <w:szCs w:val="24"/>
        </w:rPr>
        <w:tab/>
        <w:t>(7)</w:t>
      </w:r>
    </w:p>
    <w:p w:rsidR="00BD11F6" w:rsidRPr="00DA17FE" w:rsidRDefault="00BD11F6"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rPr>
      </w:pPr>
      <w:r w:rsidRPr="00DA17FE">
        <w:rPr>
          <w:sz w:val="28"/>
          <w:szCs w:val="24"/>
        </w:rPr>
        <w:t>Предварительно выбирают передаточное число коробки пе</w:t>
      </w:r>
      <w:r w:rsidR="00227D34" w:rsidRPr="00DA17FE">
        <w:rPr>
          <w:sz w:val="28"/>
          <w:szCs w:val="24"/>
        </w:rPr>
        <w:t>редач на высшей передаче,</w:t>
      </w:r>
      <w:r w:rsidRPr="00DA17FE">
        <w:rPr>
          <w:sz w:val="28"/>
          <w:szCs w:val="24"/>
        </w:rPr>
        <w:t xml:space="preserve"> В большинстве случаев высшей является прямая передача </w:t>
      </w:r>
      <w:r w:rsidRPr="00DA17FE">
        <w:rPr>
          <w:iCs/>
          <w:sz w:val="28"/>
          <w:szCs w:val="24"/>
          <w:lang w:val="en-US"/>
        </w:rPr>
        <w:t>i</w:t>
      </w:r>
      <w:r w:rsidR="00BD11F6" w:rsidRPr="00DA17FE">
        <w:rPr>
          <w:iCs/>
          <w:sz w:val="28"/>
          <w:szCs w:val="24"/>
          <w:vertAlign w:val="subscript"/>
        </w:rPr>
        <w:t>кв</w:t>
      </w:r>
      <w:r w:rsidRPr="00DA17FE">
        <w:rPr>
          <w:iCs/>
          <w:sz w:val="28"/>
          <w:szCs w:val="24"/>
        </w:rPr>
        <w:t xml:space="preserve"> </w:t>
      </w:r>
      <w:r w:rsidRPr="00DA17FE">
        <w:rPr>
          <w:sz w:val="28"/>
          <w:szCs w:val="24"/>
        </w:rPr>
        <w:t xml:space="preserve">= 1. В автомобилях с одной ведущей осью дополнительная коробка не ставится, тогда </w:t>
      </w:r>
      <w:r w:rsidR="00BD11F6" w:rsidRPr="00DA17FE">
        <w:rPr>
          <w:iCs/>
          <w:sz w:val="28"/>
          <w:szCs w:val="24"/>
          <w:lang w:val="en-US"/>
        </w:rPr>
        <w:t>i</w:t>
      </w:r>
      <w:r w:rsidR="00BD11F6" w:rsidRPr="00DA17FE">
        <w:rPr>
          <w:iCs/>
          <w:sz w:val="28"/>
          <w:szCs w:val="24"/>
          <w:vertAlign w:val="subscript"/>
        </w:rPr>
        <w:t>Д</w:t>
      </w:r>
      <w:r w:rsidRPr="00DA17FE">
        <w:rPr>
          <w:iCs/>
          <w:sz w:val="28"/>
          <w:szCs w:val="24"/>
        </w:rPr>
        <w:t xml:space="preserve"> </w:t>
      </w:r>
      <w:r w:rsidRPr="00DA17FE">
        <w:rPr>
          <w:sz w:val="28"/>
          <w:szCs w:val="24"/>
        </w:rPr>
        <w:t>= 1.</w:t>
      </w:r>
    </w:p>
    <w:p w:rsidR="00BA0DA8" w:rsidRPr="00DA17FE" w:rsidRDefault="00BA0DA8" w:rsidP="00DA17FE">
      <w:pPr>
        <w:shd w:val="clear" w:color="auto" w:fill="FFFFFF"/>
        <w:spacing w:line="360" w:lineRule="auto"/>
        <w:ind w:firstLine="709"/>
        <w:jc w:val="both"/>
        <w:rPr>
          <w:sz w:val="28"/>
        </w:rPr>
      </w:pPr>
      <w:r w:rsidRPr="00DA17FE">
        <w:rPr>
          <w:sz w:val="28"/>
          <w:szCs w:val="24"/>
        </w:rPr>
        <w:t>Полученное по формуле (7) передаточное число главной передачи необходимо сопоставить с передаточным числом главной передачи аналога проектируемого автомобиля.</w:t>
      </w:r>
    </w:p>
    <w:p w:rsidR="00B70D69" w:rsidRPr="00DA17FE" w:rsidRDefault="00BA0DA8" w:rsidP="00DA17FE">
      <w:pPr>
        <w:shd w:val="clear" w:color="auto" w:fill="FFFFFF"/>
        <w:spacing w:line="360" w:lineRule="auto"/>
        <w:ind w:firstLine="709"/>
        <w:jc w:val="both"/>
        <w:rPr>
          <w:sz w:val="28"/>
          <w:szCs w:val="24"/>
        </w:rPr>
      </w:pPr>
      <w:r w:rsidRPr="00DA17FE">
        <w:rPr>
          <w:sz w:val="28"/>
          <w:szCs w:val="24"/>
        </w:rPr>
        <w:t>Для получения достаточного дорожного просвета и упрощения конструкции передаточное число главной передачи рекомендуется брать меньше 7 у грузовых автомобилей грузоподъемностью до 4—5 т и не более 10 у тяжелых грузовых автомобилей. В последнем случае передача выполняется из двух ступеней и называется двойной главной передачей.</w:t>
      </w:r>
    </w:p>
    <w:p w:rsidR="00846675" w:rsidRPr="00DA17FE" w:rsidRDefault="00CA1BFC" w:rsidP="00DA17FE">
      <w:pPr>
        <w:shd w:val="clear" w:color="auto" w:fill="FFFFFF"/>
        <w:spacing w:line="360" w:lineRule="auto"/>
        <w:ind w:firstLine="709"/>
        <w:jc w:val="both"/>
        <w:rPr>
          <w:sz w:val="28"/>
          <w:szCs w:val="24"/>
        </w:rPr>
      </w:pPr>
      <w:r>
        <w:rPr>
          <w:sz w:val="28"/>
          <w:szCs w:val="24"/>
        </w:rPr>
        <w:pict>
          <v:shape id="_x0000_i1040" type="#_x0000_t75" style="width:93.75pt;height:30.75pt">
            <v:imagedata r:id="rId31" o:title=""/>
          </v:shape>
        </w:pict>
      </w:r>
      <w:r w:rsidR="00846675" w:rsidRPr="00DA17FE">
        <w:rPr>
          <w:sz w:val="28"/>
          <w:szCs w:val="24"/>
        </w:rPr>
        <w:t>=7,85</w:t>
      </w:r>
    </w:p>
    <w:p w:rsidR="00846675" w:rsidRPr="00DA17FE" w:rsidRDefault="00846675"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center"/>
        <w:rPr>
          <w:b/>
          <w:sz w:val="28"/>
        </w:rPr>
      </w:pPr>
      <w:r w:rsidRPr="00DA17FE">
        <w:rPr>
          <w:b/>
          <w:bCs/>
          <w:sz w:val="28"/>
          <w:szCs w:val="24"/>
        </w:rPr>
        <w:t xml:space="preserve">5. </w:t>
      </w:r>
      <w:r w:rsidR="00227D34" w:rsidRPr="00DA17FE">
        <w:rPr>
          <w:b/>
          <w:bCs/>
          <w:sz w:val="28"/>
          <w:szCs w:val="24"/>
        </w:rPr>
        <w:t>Определение передаточных чисел коробки передач и дополнительной коробки</w:t>
      </w:r>
    </w:p>
    <w:p w:rsidR="00DA17FE" w:rsidRDefault="00DA17FE"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rPr>
      </w:pPr>
      <w:r w:rsidRPr="00DA17FE">
        <w:rPr>
          <w:sz w:val="28"/>
          <w:szCs w:val="24"/>
        </w:rPr>
        <w:t>От количества передач и их передаточных чисел зависит способность автомобиля к преодолению подъемов, быстрому разгону и движению с высокой скоростью в заданных дорожных условиях.</w:t>
      </w:r>
    </w:p>
    <w:p w:rsidR="00BA0DA8" w:rsidRPr="00DA17FE" w:rsidRDefault="00BA0DA8" w:rsidP="00DA17FE">
      <w:pPr>
        <w:shd w:val="clear" w:color="auto" w:fill="FFFFFF"/>
        <w:spacing w:line="360" w:lineRule="auto"/>
        <w:ind w:firstLine="709"/>
        <w:jc w:val="both"/>
        <w:rPr>
          <w:sz w:val="28"/>
        </w:rPr>
      </w:pPr>
      <w:r w:rsidRPr="00DA17FE">
        <w:rPr>
          <w:sz w:val="28"/>
          <w:szCs w:val="24"/>
        </w:rPr>
        <w:t>В грузовых автомобилях применяют четырех- и пятиступенчатые коробки передач, причем во втором случае последняя передача обычно имеет передаточное число меньше 1, т.е. является ускоряющей.</w:t>
      </w:r>
    </w:p>
    <w:p w:rsidR="00BA0DA8" w:rsidRPr="00DA17FE" w:rsidRDefault="00BA0DA8" w:rsidP="00DA17FE">
      <w:pPr>
        <w:shd w:val="clear" w:color="auto" w:fill="FFFFFF"/>
        <w:spacing w:line="360" w:lineRule="auto"/>
        <w:ind w:firstLine="709"/>
        <w:jc w:val="both"/>
        <w:rPr>
          <w:sz w:val="28"/>
        </w:rPr>
      </w:pPr>
      <w:r w:rsidRPr="00DA17FE">
        <w:rPr>
          <w:sz w:val="28"/>
          <w:szCs w:val="24"/>
        </w:rPr>
        <w:t>Определение передаточных чисел коробки передач начинают с расчета передаточного числа первой передачи.</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Для этого используют уравнение силового баланса установившегося движения автомобиля:</w:t>
      </w:r>
    </w:p>
    <w:p w:rsidR="0023214E" w:rsidRPr="00DA17FE" w:rsidRDefault="00CA1BFC" w:rsidP="00DA17FE">
      <w:pPr>
        <w:shd w:val="clear" w:color="auto" w:fill="FFFFFF"/>
        <w:spacing w:line="360" w:lineRule="auto"/>
        <w:ind w:firstLine="709"/>
        <w:jc w:val="both"/>
        <w:rPr>
          <w:sz w:val="28"/>
        </w:rPr>
      </w:pPr>
      <w:r>
        <w:rPr>
          <w:sz w:val="28"/>
        </w:rPr>
        <w:pict>
          <v:shape id="_x0000_i1041" type="#_x0000_t75" style="width:168pt;height:20.25pt">
            <v:imagedata r:id="rId32" o:title=""/>
          </v:shape>
        </w:pict>
      </w:r>
      <w:r w:rsidR="0023214E" w:rsidRPr="00DA17FE">
        <w:rPr>
          <w:sz w:val="28"/>
        </w:rPr>
        <w:tab/>
      </w:r>
      <w:r w:rsidR="0023214E" w:rsidRPr="00DA17FE">
        <w:rPr>
          <w:sz w:val="28"/>
        </w:rPr>
        <w:tab/>
      </w:r>
      <w:r w:rsidR="0023214E" w:rsidRPr="00DA17FE">
        <w:rPr>
          <w:sz w:val="28"/>
        </w:rPr>
        <w:tab/>
      </w:r>
      <w:r w:rsidR="0023214E" w:rsidRPr="00DA17FE">
        <w:rPr>
          <w:sz w:val="28"/>
        </w:rPr>
        <w:tab/>
      </w:r>
      <w:r w:rsidR="0023214E" w:rsidRPr="00DA17FE">
        <w:rPr>
          <w:sz w:val="28"/>
        </w:rPr>
        <w:tab/>
        <w:t>(8)</w:t>
      </w:r>
    </w:p>
    <w:p w:rsidR="0023214E" w:rsidRPr="00DA17FE" w:rsidRDefault="00BA0DA8" w:rsidP="00DA17FE">
      <w:pPr>
        <w:shd w:val="clear" w:color="auto" w:fill="FFFFFF"/>
        <w:spacing w:line="360" w:lineRule="auto"/>
        <w:ind w:firstLine="709"/>
        <w:jc w:val="both"/>
        <w:rPr>
          <w:sz w:val="28"/>
          <w:szCs w:val="24"/>
        </w:rPr>
      </w:pPr>
      <w:r w:rsidRPr="00DA17FE">
        <w:rPr>
          <w:sz w:val="28"/>
          <w:szCs w:val="24"/>
        </w:rPr>
        <w:t xml:space="preserve">где </w:t>
      </w:r>
      <w:r w:rsidRPr="00DA17FE">
        <w:rPr>
          <w:iCs/>
          <w:sz w:val="28"/>
          <w:szCs w:val="24"/>
        </w:rPr>
        <w:t>Р</w:t>
      </w:r>
      <w:r w:rsidR="0023214E" w:rsidRPr="00DA17FE">
        <w:rPr>
          <w:iCs/>
          <w:sz w:val="28"/>
          <w:szCs w:val="24"/>
          <w:vertAlign w:val="subscript"/>
          <w:lang w:val="en-US"/>
        </w:rPr>
        <w:t>f</w:t>
      </w:r>
      <w:r w:rsidRPr="00DA17FE">
        <w:rPr>
          <w:iCs/>
          <w:sz w:val="28"/>
          <w:szCs w:val="24"/>
        </w:rPr>
        <w:t xml:space="preserve"> — </w:t>
      </w:r>
      <w:r w:rsidRPr="00DA17FE">
        <w:rPr>
          <w:sz w:val="28"/>
          <w:szCs w:val="24"/>
        </w:rPr>
        <w:t xml:space="preserve">сила сопротивления дороги, Н; </w:t>
      </w:r>
    </w:p>
    <w:p w:rsidR="0023214E" w:rsidRPr="00DA17FE" w:rsidRDefault="00BA0DA8" w:rsidP="00DA17FE">
      <w:pPr>
        <w:shd w:val="clear" w:color="auto" w:fill="FFFFFF"/>
        <w:spacing w:line="360" w:lineRule="auto"/>
        <w:ind w:firstLine="709"/>
        <w:jc w:val="both"/>
        <w:rPr>
          <w:sz w:val="28"/>
          <w:szCs w:val="24"/>
        </w:rPr>
      </w:pPr>
      <w:r w:rsidRPr="00DA17FE">
        <w:rPr>
          <w:iCs/>
          <w:sz w:val="28"/>
          <w:szCs w:val="24"/>
        </w:rPr>
        <w:t>Р</w:t>
      </w:r>
      <w:r w:rsidR="0023214E" w:rsidRPr="00DA17FE">
        <w:rPr>
          <w:iCs/>
          <w:sz w:val="28"/>
          <w:szCs w:val="24"/>
          <w:vertAlign w:val="subscript"/>
        </w:rPr>
        <w:t>В</w:t>
      </w:r>
      <w:r w:rsidRPr="00DA17FE">
        <w:rPr>
          <w:iCs/>
          <w:sz w:val="28"/>
          <w:szCs w:val="24"/>
        </w:rPr>
        <w:t xml:space="preserve"> </w:t>
      </w:r>
      <w:r w:rsidRPr="00DA17FE">
        <w:rPr>
          <w:sz w:val="28"/>
          <w:szCs w:val="24"/>
        </w:rPr>
        <w:t xml:space="preserve">— сила сопротивления воздуха, Н; </w:t>
      </w:r>
    </w:p>
    <w:p w:rsidR="00BA0DA8" w:rsidRPr="00DA17FE" w:rsidRDefault="00BA0DA8" w:rsidP="00DA17FE">
      <w:pPr>
        <w:shd w:val="clear" w:color="auto" w:fill="FFFFFF"/>
        <w:spacing w:line="360" w:lineRule="auto"/>
        <w:ind w:firstLine="709"/>
        <w:jc w:val="both"/>
        <w:rPr>
          <w:sz w:val="28"/>
        </w:rPr>
      </w:pPr>
      <w:r w:rsidRPr="00DA17FE">
        <w:rPr>
          <w:iCs/>
          <w:sz w:val="28"/>
          <w:szCs w:val="24"/>
          <w:lang w:val="en-US"/>
        </w:rPr>
        <w:t>G</w:t>
      </w:r>
      <w:r w:rsidR="0023214E" w:rsidRPr="00DA17FE">
        <w:rPr>
          <w:iCs/>
          <w:sz w:val="28"/>
          <w:szCs w:val="24"/>
          <w:vertAlign w:val="subscript"/>
        </w:rPr>
        <w:t>а</w:t>
      </w:r>
      <w:r w:rsidRPr="00DA17FE">
        <w:rPr>
          <w:iCs/>
          <w:sz w:val="28"/>
          <w:szCs w:val="24"/>
        </w:rPr>
        <w:t xml:space="preserve"> </w:t>
      </w:r>
      <w:r w:rsidRPr="00DA17FE">
        <w:rPr>
          <w:sz w:val="28"/>
          <w:szCs w:val="24"/>
        </w:rPr>
        <w:t>— масса автомобиля, кг;</w:t>
      </w:r>
    </w:p>
    <w:p w:rsidR="00BA0DA8" w:rsidRPr="00DA17FE" w:rsidRDefault="00BA0DA8" w:rsidP="00DA17FE">
      <w:pPr>
        <w:shd w:val="clear" w:color="auto" w:fill="FFFFFF"/>
        <w:spacing w:line="360" w:lineRule="auto"/>
        <w:ind w:firstLine="709"/>
        <w:jc w:val="both"/>
        <w:rPr>
          <w:sz w:val="28"/>
        </w:rPr>
      </w:pPr>
      <w:r w:rsidRPr="00DA17FE">
        <w:rPr>
          <w:iCs/>
          <w:sz w:val="28"/>
          <w:szCs w:val="24"/>
          <w:lang w:val="en-US"/>
        </w:rPr>
        <w:t>V</w:t>
      </w:r>
      <w:r w:rsidRPr="00DA17FE">
        <w:rPr>
          <w:iCs/>
          <w:sz w:val="28"/>
          <w:szCs w:val="24"/>
        </w:rPr>
        <w:t xml:space="preserve"> </w:t>
      </w:r>
      <w:r w:rsidRPr="00DA17FE">
        <w:rPr>
          <w:sz w:val="28"/>
          <w:szCs w:val="24"/>
        </w:rPr>
        <w:t>— скорость, м/с.</w:t>
      </w:r>
    </w:p>
    <w:p w:rsidR="0082697D" w:rsidRPr="00DA17FE" w:rsidRDefault="00BA0DA8" w:rsidP="00DA17FE">
      <w:pPr>
        <w:shd w:val="clear" w:color="auto" w:fill="FFFFFF"/>
        <w:spacing w:line="360" w:lineRule="auto"/>
        <w:ind w:firstLine="709"/>
        <w:jc w:val="both"/>
        <w:rPr>
          <w:sz w:val="28"/>
          <w:szCs w:val="24"/>
        </w:rPr>
      </w:pPr>
      <w:r w:rsidRPr="00DA17FE">
        <w:rPr>
          <w:sz w:val="28"/>
          <w:szCs w:val="24"/>
        </w:rPr>
        <w:t xml:space="preserve">Поскольку на первой передаче скорость движения автомобиля невелика, силой сопротивления воздуха можно пренебречь. Тогда уравнение (8) примет вид: </w:t>
      </w:r>
      <w:r w:rsidR="00CA1BFC">
        <w:rPr>
          <w:sz w:val="28"/>
        </w:rPr>
        <w:pict>
          <v:shape id="_x0000_i1042" type="#_x0000_t75" style="width:57pt;height:18pt">
            <v:imagedata r:id="rId33" o:title=""/>
          </v:shape>
        </w:pict>
      </w:r>
      <w:r w:rsidRPr="00DA17FE">
        <w:rPr>
          <w:iCs/>
          <w:sz w:val="28"/>
          <w:szCs w:val="24"/>
        </w:rPr>
        <w:t xml:space="preserve">. </w:t>
      </w:r>
      <w:r w:rsidRPr="00DA17FE">
        <w:rPr>
          <w:sz w:val="28"/>
          <w:szCs w:val="24"/>
        </w:rPr>
        <w:t>Сопротивление дороги, оцениваемое коэффициентом</w:t>
      </w:r>
      <w:r w:rsidR="00337993" w:rsidRPr="00DA17FE">
        <w:rPr>
          <w:sz w:val="28"/>
          <w:szCs w:val="24"/>
        </w:rPr>
        <w:t xml:space="preserve"> </w:t>
      </w:r>
      <w:r w:rsidR="00CA1BFC">
        <w:rPr>
          <w:sz w:val="28"/>
        </w:rPr>
        <w:pict>
          <v:shape id="_x0000_i1043" type="#_x0000_t75" style="width:12pt;height:12.75pt">
            <v:imagedata r:id="rId34" o:title=""/>
          </v:shape>
        </w:pict>
      </w:r>
      <w:r w:rsidRPr="00DA17FE">
        <w:rPr>
          <w:iCs/>
          <w:sz w:val="28"/>
          <w:szCs w:val="24"/>
        </w:rPr>
        <w:t xml:space="preserve">, </w:t>
      </w:r>
      <w:r w:rsidRPr="00DA17FE">
        <w:rPr>
          <w:sz w:val="28"/>
          <w:szCs w:val="24"/>
        </w:rPr>
        <w:t>может быть преодолено, если отношение максимальной тяговой силы к массе автомобиля будет равно или больше этого коэффициента, т.е.</w:t>
      </w:r>
    </w:p>
    <w:p w:rsidR="00BA0DA8" w:rsidRPr="00DA17FE" w:rsidRDefault="00CA1BFC" w:rsidP="00DA17FE">
      <w:pPr>
        <w:shd w:val="clear" w:color="auto" w:fill="FFFFFF"/>
        <w:spacing w:line="360" w:lineRule="auto"/>
        <w:ind w:firstLine="709"/>
        <w:jc w:val="both"/>
        <w:rPr>
          <w:sz w:val="28"/>
        </w:rPr>
      </w:pPr>
      <w:r>
        <w:rPr>
          <w:sz w:val="28"/>
        </w:rPr>
        <w:pict>
          <v:shape id="_x0000_i1044" type="#_x0000_t75" style="width:51.75pt;height:33.75pt">
            <v:imagedata r:id="rId35" o:title=""/>
          </v:shape>
        </w:pict>
      </w:r>
      <w:r w:rsidR="0082697D" w:rsidRPr="00DA17FE">
        <w:rPr>
          <w:sz w:val="28"/>
        </w:rPr>
        <w:t>.</w:t>
      </w:r>
      <w:r w:rsidR="0082697D" w:rsidRPr="00DA17FE">
        <w:rPr>
          <w:sz w:val="28"/>
        </w:rPr>
        <w:tab/>
      </w:r>
      <w:r w:rsidR="0082697D" w:rsidRPr="00DA17FE">
        <w:rPr>
          <w:sz w:val="28"/>
        </w:rPr>
        <w:tab/>
      </w:r>
      <w:r w:rsidR="0082697D" w:rsidRPr="00DA17FE">
        <w:rPr>
          <w:sz w:val="28"/>
        </w:rPr>
        <w:tab/>
      </w:r>
      <w:r w:rsidR="0082697D" w:rsidRPr="00DA17FE">
        <w:rPr>
          <w:sz w:val="28"/>
        </w:rPr>
        <w:tab/>
      </w:r>
      <w:r w:rsidR="0082697D" w:rsidRPr="00DA17FE">
        <w:rPr>
          <w:sz w:val="28"/>
        </w:rPr>
        <w:tab/>
      </w:r>
      <w:r w:rsidR="0082697D" w:rsidRPr="00DA17FE">
        <w:rPr>
          <w:sz w:val="28"/>
        </w:rPr>
        <w:tab/>
      </w:r>
      <w:r w:rsidR="0082697D" w:rsidRPr="00DA17FE">
        <w:rPr>
          <w:sz w:val="28"/>
        </w:rPr>
        <w:tab/>
        <w:t>(9)</w:t>
      </w:r>
    </w:p>
    <w:p w:rsidR="0082697D" w:rsidRPr="00DA17FE" w:rsidRDefault="00BA0DA8" w:rsidP="00DA17FE">
      <w:pPr>
        <w:shd w:val="clear" w:color="auto" w:fill="FFFFFF"/>
        <w:spacing w:line="360" w:lineRule="auto"/>
        <w:ind w:firstLine="709"/>
        <w:jc w:val="both"/>
        <w:rPr>
          <w:sz w:val="28"/>
          <w:szCs w:val="24"/>
        </w:rPr>
      </w:pPr>
      <w:r w:rsidRPr="00DA17FE">
        <w:rPr>
          <w:sz w:val="28"/>
          <w:szCs w:val="24"/>
        </w:rPr>
        <w:t>Подставив значения тяговой силы, получим:</w:t>
      </w:r>
    </w:p>
    <w:p w:rsidR="0082697D" w:rsidRPr="00DA17FE" w:rsidRDefault="00CA1BFC" w:rsidP="00DA17FE">
      <w:pPr>
        <w:shd w:val="clear" w:color="auto" w:fill="FFFFFF"/>
        <w:spacing w:line="360" w:lineRule="auto"/>
        <w:ind w:firstLine="709"/>
        <w:jc w:val="both"/>
        <w:rPr>
          <w:sz w:val="28"/>
        </w:rPr>
      </w:pPr>
      <w:r>
        <w:rPr>
          <w:sz w:val="28"/>
        </w:rPr>
        <w:pict>
          <v:shape id="_x0000_i1045" type="#_x0000_t75" style="width:84.75pt;height:36pt">
            <v:imagedata r:id="rId36" o:title=""/>
          </v:shape>
        </w:pict>
      </w:r>
      <w:r w:rsidR="0082697D" w:rsidRPr="00DA17FE">
        <w:rPr>
          <w:sz w:val="28"/>
        </w:rPr>
        <w:t>,</w:t>
      </w:r>
      <w:r w:rsidR="0082697D" w:rsidRPr="00DA17FE">
        <w:rPr>
          <w:sz w:val="28"/>
        </w:rPr>
        <w:tab/>
      </w:r>
      <w:r w:rsidR="0082697D" w:rsidRPr="00DA17FE">
        <w:rPr>
          <w:sz w:val="28"/>
        </w:rPr>
        <w:tab/>
      </w:r>
      <w:r w:rsidR="0082697D" w:rsidRPr="00DA17FE">
        <w:rPr>
          <w:sz w:val="28"/>
        </w:rPr>
        <w:tab/>
      </w:r>
      <w:r w:rsidR="0082697D" w:rsidRPr="00DA17FE">
        <w:rPr>
          <w:sz w:val="28"/>
        </w:rPr>
        <w:tab/>
      </w:r>
      <w:r w:rsidR="0082697D" w:rsidRPr="00DA17FE">
        <w:rPr>
          <w:sz w:val="28"/>
        </w:rPr>
        <w:tab/>
      </w:r>
      <w:r w:rsidR="0082697D" w:rsidRPr="00DA17FE">
        <w:rPr>
          <w:sz w:val="28"/>
        </w:rPr>
        <w:tab/>
        <w:t>(10)</w:t>
      </w:r>
    </w:p>
    <w:p w:rsidR="0082697D" w:rsidRPr="00DA17FE" w:rsidRDefault="00345F31" w:rsidP="00DA17FE">
      <w:pPr>
        <w:shd w:val="clear" w:color="auto" w:fill="FFFFFF"/>
        <w:spacing w:line="360" w:lineRule="auto"/>
        <w:ind w:firstLine="709"/>
        <w:jc w:val="both"/>
        <w:rPr>
          <w:sz w:val="28"/>
        </w:rPr>
      </w:pPr>
      <w:r w:rsidRPr="00DA17FE">
        <w:rPr>
          <w:sz w:val="28"/>
        </w:rPr>
        <w:t>Отсюда</w:t>
      </w:r>
    </w:p>
    <w:p w:rsidR="0082697D" w:rsidRPr="00DA17FE" w:rsidRDefault="00CA1BFC" w:rsidP="00DA17FE">
      <w:pPr>
        <w:shd w:val="clear" w:color="auto" w:fill="FFFFFF"/>
        <w:tabs>
          <w:tab w:val="left" w:pos="475"/>
        </w:tabs>
        <w:spacing w:line="360" w:lineRule="auto"/>
        <w:ind w:firstLine="709"/>
        <w:jc w:val="both"/>
        <w:rPr>
          <w:sz w:val="28"/>
        </w:rPr>
      </w:pPr>
      <w:r>
        <w:rPr>
          <w:sz w:val="28"/>
        </w:rPr>
        <w:pict>
          <v:shape id="_x0000_i1046" type="#_x0000_t75" style="width:77.25pt;height:35.25pt">
            <v:imagedata r:id="rId37" o:title=""/>
          </v:shape>
        </w:pict>
      </w:r>
      <w:r w:rsidR="00485354" w:rsidRPr="00DA17FE">
        <w:rPr>
          <w:sz w:val="28"/>
        </w:rPr>
        <w:t>=</w:t>
      </w:r>
      <w:r w:rsidR="00485354" w:rsidRPr="00DA17FE">
        <w:rPr>
          <w:sz w:val="28"/>
          <w:szCs w:val="24"/>
        </w:rPr>
        <w:t>(0,38*0,488*9,81*10525)/(544,29*7,85*0,9)=5,187</w:t>
      </w:r>
      <w:r w:rsidR="00345F31" w:rsidRPr="00DA17FE">
        <w:rPr>
          <w:sz w:val="28"/>
        </w:rPr>
        <w:tab/>
        <w:t>(11)</w:t>
      </w: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где </w:t>
      </w:r>
      <w:r w:rsidRPr="00DA17FE">
        <w:rPr>
          <w:iCs/>
          <w:sz w:val="28"/>
          <w:szCs w:val="24"/>
        </w:rPr>
        <w:t>М</w:t>
      </w:r>
      <w:r w:rsidR="0082697D" w:rsidRPr="00DA17FE">
        <w:rPr>
          <w:iCs/>
          <w:sz w:val="28"/>
          <w:szCs w:val="24"/>
          <w:vertAlign w:val="subscript"/>
          <w:lang w:val="en-US"/>
        </w:rPr>
        <w:t>max</w:t>
      </w:r>
      <w:r w:rsidR="00DA17FE">
        <w:rPr>
          <w:iCs/>
          <w:sz w:val="28"/>
          <w:szCs w:val="24"/>
        </w:rPr>
        <w:t xml:space="preserve"> </w:t>
      </w:r>
      <w:r w:rsidRPr="00DA17FE">
        <w:rPr>
          <w:sz w:val="28"/>
          <w:szCs w:val="24"/>
        </w:rPr>
        <w:t>— максимальный момент, Нм.</w:t>
      </w:r>
    </w:p>
    <w:p w:rsidR="00930DD0" w:rsidRPr="00DA17FE" w:rsidRDefault="00BA0DA8" w:rsidP="00DA17FE">
      <w:pPr>
        <w:shd w:val="clear" w:color="auto" w:fill="FFFFFF"/>
        <w:spacing w:line="360" w:lineRule="auto"/>
        <w:ind w:firstLine="709"/>
        <w:jc w:val="both"/>
        <w:rPr>
          <w:sz w:val="28"/>
          <w:szCs w:val="24"/>
        </w:rPr>
      </w:pPr>
      <w:r w:rsidRPr="00DA17FE">
        <w:rPr>
          <w:sz w:val="28"/>
          <w:szCs w:val="24"/>
        </w:rPr>
        <w:t>Увеличение передаточного числа первой передачи допустимо только до величины, при которой развиваемая тяговая сила еще не достигнет силы сцепления колес с дорогой, т.е.</w:t>
      </w:r>
    </w:p>
    <w:p w:rsidR="00BA0DA8" w:rsidRPr="00DA17FE" w:rsidRDefault="00CA1BFC" w:rsidP="00DA17FE">
      <w:pPr>
        <w:shd w:val="clear" w:color="auto" w:fill="FFFFFF"/>
        <w:spacing w:line="360" w:lineRule="auto"/>
        <w:ind w:firstLine="709"/>
        <w:jc w:val="both"/>
        <w:rPr>
          <w:sz w:val="28"/>
        </w:rPr>
      </w:pPr>
      <w:r>
        <w:rPr>
          <w:sz w:val="28"/>
        </w:rPr>
        <w:pict>
          <v:shape id="_x0000_i1047" type="#_x0000_t75" style="width:78.75pt;height:18.75pt">
            <v:imagedata r:id="rId38" o:title=""/>
          </v:shape>
        </w:pict>
      </w:r>
      <w:r w:rsidR="00930DD0" w:rsidRPr="00DA17FE">
        <w:rPr>
          <w:sz w:val="28"/>
        </w:rPr>
        <w:t>, Н</w:t>
      </w:r>
      <w:r w:rsidR="00930DD0" w:rsidRPr="00DA17FE">
        <w:rPr>
          <w:sz w:val="28"/>
        </w:rPr>
        <w:tab/>
      </w:r>
      <w:r w:rsidR="00930DD0" w:rsidRPr="00DA17FE">
        <w:rPr>
          <w:sz w:val="28"/>
        </w:rPr>
        <w:tab/>
      </w:r>
      <w:r w:rsidR="00930DD0" w:rsidRPr="00DA17FE">
        <w:rPr>
          <w:sz w:val="28"/>
        </w:rPr>
        <w:tab/>
      </w:r>
      <w:r w:rsidR="00930DD0" w:rsidRPr="00DA17FE">
        <w:rPr>
          <w:sz w:val="28"/>
        </w:rPr>
        <w:tab/>
      </w:r>
      <w:r w:rsidR="00930DD0" w:rsidRPr="00DA17FE">
        <w:rPr>
          <w:sz w:val="28"/>
        </w:rPr>
        <w:tab/>
      </w:r>
      <w:r w:rsidR="00930DD0" w:rsidRPr="00DA17FE">
        <w:rPr>
          <w:sz w:val="28"/>
        </w:rPr>
        <w:tab/>
        <w:t>(12)</w:t>
      </w:r>
    </w:p>
    <w:p w:rsidR="00930DD0" w:rsidRPr="00DA17FE" w:rsidRDefault="00BA0DA8" w:rsidP="00DA17FE">
      <w:pPr>
        <w:shd w:val="clear" w:color="auto" w:fill="FFFFFF"/>
        <w:spacing w:line="360" w:lineRule="auto"/>
        <w:ind w:firstLine="709"/>
        <w:jc w:val="both"/>
        <w:rPr>
          <w:sz w:val="28"/>
          <w:szCs w:val="24"/>
        </w:rPr>
      </w:pPr>
      <w:r w:rsidRPr="00DA17FE">
        <w:rPr>
          <w:sz w:val="28"/>
          <w:szCs w:val="24"/>
        </w:rPr>
        <w:t xml:space="preserve">где </w:t>
      </w:r>
      <w:r w:rsidRPr="00DA17FE">
        <w:rPr>
          <w:iCs/>
          <w:sz w:val="28"/>
          <w:szCs w:val="24"/>
          <w:lang w:val="en-US"/>
        </w:rPr>
        <w:t>G</w:t>
      </w:r>
      <w:r w:rsidR="00930DD0" w:rsidRPr="00DA17FE">
        <w:rPr>
          <w:iCs/>
          <w:sz w:val="28"/>
          <w:szCs w:val="24"/>
          <w:vertAlign w:val="subscript"/>
        </w:rPr>
        <w:t>сц</w:t>
      </w:r>
      <w:r w:rsidRPr="00DA17FE">
        <w:rPr>
          <w:iCs/>
          <w:sz w:val="28"/>
          <w:szCs w:val="24"/>
        </w:rPr>
        <w:t xml:space="preserve"> — </w:t>
      </w:r>
      <w:r w:rsidRPr="00DA17FE">
        <w:rPr>
          <w:sz w:val="28"/>
          <w:szCs w:val="24"/>
        </w:rPr>
        <w:t>сцепная масса, приходящаяся на ведущие колеса автомобиля;</w:t>
      </w:r>
    </w:p>
    <w:p w:rsidR="00BA0DA8" w:rsidRPr="00DA17FE" w:rsidRDefault="00CA1BFC" w:rsidP="00DA17FE">
      <w:pPr>
        <w:shd w:val="clear" w:color="auto" w:fill="FFFFFF"/>
        <w:spacing w:line="360" w:lineRule="auto"/>
        <w:ind w:firstLine="709"/>
        <w:jc w:val="both"/>
        <w:rPr>
          <w:sz w:val="28"/>
        </w:rPr>
      </w:pPr>
      <w:r>
        <w:rPr>
          <w:sz w:val="28"/>
          <w:szCs w:val="24"/>
        </w:rPr>
        <w:pict>
          <v:shape id="_x0000_i1048" type="#_x0000_t75" style="width:11.25pt;height:12.75pt">
            <v:imagedata r:id="rId39" o:title=""/>
          </v:shape>
        </w:pict>
      </w:r>
      <w:r w:rsidR="00BA0DA8" w:rsidRPr="00DA17FE">
        <w:rPr>
          <w:sz w:val="28"/>
          <w:szCs w:val="24"/>
        </w:rPr>
        <w:t xml:space="preserve"> — коэффициент сцепления (проверка по сцеплению ведется для хорошего сухого шоссе при </w:t>
      </w:r>
      <w:r>
        <w:rPr>
          <w:sz w:val="28"/>
          <w:szCs w:val="24"/>
        </w:rPr>
        <w:pict>
          <v:shape id="_x0000_i1049" type="#_x0000_t75" style="width:11.25pt;height:12.75pt">
            <v:imagedata r:id="rId39" o:title=""/>
          </v:shape>
        </w:pict>
      </w:r>
      <w:r w:rsidR="00BA0DA8" w:rsidRPr="00DA17FE">
        <w:rPr>
          <w:sz w:val="28"/>
          <w:szCs w:val="24"/>
        </w:rPr>
        <w:t xml:space="preserve"> = (0,6</w:t>
      </w:r>
      <w:r w:rsidR="00AE3061" w:rsidRPr="00DA17FE">
        <w:rPr>
          <w:sz w:val="28"/>
          <w:szCs w:val="24"/>
        </w:rPr>
        <w:t>...</w:t>
      </w:r>
      <w:r w:rsidR="00BA0DA8" w:rsidRPr="00DA17FE">
        <w:rPr>
          <w:sz w:val="28"/>
          <w:szCs w:val="24"/>
        </w:rPr>
        <w:t>0,8).</w:t>
      </w:r>
    </w:p>
    <w:p w:rsidR="00134594" w:rsidRPr="00DA17FE" w:rsidRDefault="00BA0DA8" w:rsidP="00DA17FE">
      <w:pPr>
        <w:shd w:val="clear" w:color="auto" w:fill="FFFFFF"/>
        <w:spacing w:line="360" w:lineRule="auto"/>
        <w:ind w:firstLine="709"/>
        <w:jc w:val="both"/>
        <w:rPr>
          <w:sz w:val="28"/>
          <w:szCs w:val="24"/>
        </w:rPr>
      </w:pPr>
      <w:r w:rsidRPr="00DA17FE">
        <w:rPr>
          <w:sz w:val="28"/>
          <w:szCs w:val="24"/>
        </w:rPr>
        <w:t>Из равенств (11) и (12) получаем:</w:t>
      </w:r>
    </w:p>
    <w:p w:rsidR="00BA0DA8" w:rsidRPr="00DA17FE" w:rsidRDefault="00CA1BFC" w:rsidP="00DA17FE">
      <w:pPr>
        <w:shd w:val="clear" w:color="auto" w:fill="FFFFFF"/>
        <w:spacing w:line="360" w:lineRule="auto"/>
        <w:ind w:firstLine="709"/>
        <w:jc w:val="both"/>
        <w:rPr>
          <w:sz w:val="28"/>
        </w:rPr>
      </w:pPr>
      <w:r>
        <w:rPr>
          <w:sz w:val="28"/>
        </w:rPr>
        <w:pict>
          <v:shape id="_x0000_i1050" type="#_x0000_t75" style="width:77.25pt;height:36.75pt">
            <v:imagedata r:id="rId40" o:title=""/>
          </v:shape>
        </w:pict>
      </w:r>
      <w:r w:rsidR="00134594" w:rsidRPr="00DA17FE">
        <w:rPr>
          <w:sz w:val="28"/>
        </w:rPr>
        <w:tab/>
      </w:r>
      <w:r w:rsidR="00134594" w:rsidRPr="00DA17FE">
        <w:rPr>
          <w:sz w:val="28"/>
        </w:rPr>
        <w:tab/>
      </w:r>
      <w:r w:rsidR="00134594" w:rsidRPr="00DA17FE">
        <w:rPr>
          <w:sz w:val="28"/>
        </w:rPr>
        <w:tab/>
      </w:r>
      <w:r w:rsidR="00134594" w:rsidRPr="00DA17FE">
        <w:rPr>
          <w:sz w:val="28"/>
        </w:rPr>
        <w:tab/>
      </w:r>
      <w:r w:rsidR="00134594" w:rsidRPr="00DA17FE">
        <w:rPr>
          <w:sz w:val="28"/>
        </w:rPr>
        <w:tab/>
      </w:r>
      <w:r w:rsidR="00134594" w:rsidRPr="00DA17FE">
        <w:rPr>
          <w:sz w:val="28"/>
        </w:rPr>
        <w:tab/>
        <w:t>(13)</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 xml:space="preserve">В расчетах принимают следующие значения </w:t>
      </w:r>
      <w:r w:rsidRPr="00DA17FE">
        <w:rPr>
          <w:iCs/>
          <w:sz w:val="28"/>
          <w:szCs w:val="24"/>
          <w:lang w:val="en-US"/>
        </w:rPr>
        <w:t>G</w:t>
      </w:r>
      <w:r w:rsidR="009F567E" w:rsidRPr="00DA17FE">
        <w:rPr>
          <w:iCs/>
          <w:sz w:val="28"/>
          <w:szCs w:val="24"/>
          <w:vertAlign w:val="subscript"/>
        </w:rPr>
        <w:t xml:space="preserve"> сц</w:t>
      </w:r>
      <w:r w:rsidRPr="00DA17FE">
        <w:rPr>
          <w:sz w:val="28"/>
          <w:szCs w:val="24"/>
        </w:rPr>
        <w:t>:</w:t>
      </w:r>
    </w:p>
    <w:p w:rsidR="002F5291" w:rsidRPr="00DA17FE" w:rsidRDefault="00CA1BFC" w:rsidP="00DA17FE">
      <w:pPr>
        <w:shd w:val="clear" w:color="auto" w:fill="FFFFFF"/>
        <w:spacing w:line="360" w:lineRule="auto"/>
        <w:ind w:firstLine="709"/>
        <w:jc w:val="both"/>
        <w:rPr>
          <w:sz w:val="28"/>
        </w:rPr>
      </w:pPr>
      <w:r>
        <w:rPr>
          <w:sz w:val="28"/>
        </w:rPr>
        <w:pict>
          <v:shape id="_x0000_i1051" type="#_x0000_t75" style="width:29.25pt;height:18.75pt">
            <v:imagedata r:id="rId41" o:title=""/>
          </v:shape>
        </w:pict>
      </w:r>
      <w:r w:rsidR="00B770B1" w:rsidRPr="00DA17FE">
        <w:rPr>
          <w:sz w:val="28"/>
          <w:szCs w:val="24"/>
        </w:rPr>
        <w:t>1,3</w:t>
      </w:r>
      <w:r w:rsidR="002F5291" w:rsidRPr="00DA17FE">
        <w:rPr>
          <w:sz w:val="28"/>
          <w:szCs w:val="24"/>
        </w:rPr>
        <w:t>*0,7*10525 =9577,75, кг</w:t>
      </w:r>
    </w:p>
    <w:p w:rsidR="000D0573" w:rsidRPr="00DA17FE" w:rsidRDefault="00BA0DA8" w:rsidP="00DA17FE">
      <w:pPr>
        <w:shd w:val="clear" w:color="auto" w:fill="FFFFFF"/>
        <w:spacing w:line="360" w:lineRule="auto"/>
        <w:ind w:firstLine="709"/>
        <w:jc w:val="both"/>
        <w:rPr>
          <w:sz w:val="28"/>
        </w:rPr>
      </w:pPr>
      <w:r w:rsidRPr="00DA17FE">
        <w:rPr>
          <w:sz w:val="28"/>
          <w:szCs w:val="24"/>
        </w:rPr>
        <w:t>•</w:t>
      </w:r>
      <w:r w:rsidR="002F5291" w:rsidRPr="00DA17FE">
        <w:rPr>
          <w:sz w:val="28"/>
          <w:szCs w:val="24"/>
        </w:rPr>
        <w:t xml:space="preserve"> </w:t>
      </w:r>
      <w:r w:rsidRPr="00DA17FE">
        <w:rPr>
          <w:sz w:val="28"/>
          <w:szCs w:val="24"/>
        </w:rPr>
        <w:t>для двухосного автомобиля с одной задней ведущей осью</w:t>
      </w:r>
      <w:r w:rsidR="000D0573" w:rsidRPr="00DA17FE">
        <w:rPr>
          <w:iCs/>
          <w:sz w:val="28"/>
          <w:szCs w:val="24"/>
        </w:rPr>
        <w:t xml:space="preserve"> </w:t>
      </w:r>
      <w:r w:rsidR="00CA1BFC">
        <w:rPr>
          <w:sz w:val="28"/>
        </w:rPr>
        <w:pict>
          <v:shape id="_x0000_i1052" type="#_x0000_t75" style="width:53.25pt;height:18.75pt">
            <v:imagedata r:id="rId42" o:title=""/>
          </v:shape>
        </w:pict>
      </w:r>
      <w:r w:rsidR="000D0573" w:rsidRPr="00DA17FE">
        <w:rPr>
          <w:sz w:val="28"/>
        </w:rPr>
        <w:t>,</w:t>
      </w:r>
    </w:p>
    <w:p w:rsidR="000D0573" w:rsidRPr="00DA17FE" w:rsidRDefault="00BA0DA8" w:rsidP="00DA17FE">
      <w:pPr>
        <w:shd w:val="clear" w:color="auto" w:fill="FFFFFF"/>
        <w:tabs>
          <w:tab w:val="left" w:pos="475"/>
        </w:tabs>
        <w:spacing w:line="360" w:lineRule="auto"/>
        <w:ind w:firstLine="709"/>
        <w:jc w:val="both"/>
        <w:rPr>
          <w:sz w:val="28"/>
          <w:szCs w:val="24"/>
        </w:rPr>
      </w:pPr>
      <w:r w:rsidRPr="00DA17FE">
        <w:rPr>
          <w:sz w:val="28"/>
          <w:szCs w:val="24"/>
        </w:rPr>
        <w:t xml:space="preserve">где </w:t>
      </w:r>
      <w:r w:rsidRPr="00DA17FE">
        <w:rPr>
          <w:iCs/>
          <w:sz w:val="28"/>
          <w:szCs w:val="24"/>
          <w:lang w:val="en-US"/>
        </w:rPr>
        <w:t>G</w:t>
      </w:r>
      <w:r w:rsidRPr="00DA17FE">
        <w:rPr>
          <w:iCs/>
          <w:sz w:val="28"/>
          <w:szCs w:val="24"/>
          <w:vertAlign w:val="subscript"/>
        </w:rPr>
        <w:t>2</w:t>
      </w:r>
      <w:r w:rsidRPr="00DA17FE">
        <w:rPr>
          <w:iCs/>
          <w:sz w:val="28"/>
          <w:szCs w:val="24"/>
        </w:rPr>
        <w:t xml:space="preserve"> </w:t>
      </w:r>
      <w:r w:rsidRPr="00DA17FE">
        <w:rPr>
          <w:sz w:val="28"/>
          <w:szCs w:val="24"/>
        </w:rPr>
        <w:t>— масса автомобиля, приходящаяся на заднюю ось;</w:t>
      </w:r>
    </w:p>
    <w:p w:rsidR="00BA0DA8" w:rsidRPr="00DA17FE" w:rsidRDefault="00CA1BFC" w:rsidP="00DA17FE">
      <w:pPr>
        <w:shd w:val="clear" w:color="auto" w:fill="FFFFFF"/>
        <w:tabs>
          <w:tab w:val="left" w:pos="475"/>
        </w:tabs>
        <w:spacing w:line="360" w:lineRule="auto"/>
        <w:ind w:firstLine="709"/>
        <w:jc w:val="both"/>
        <w:rPr>
          <w:sz w:val="28"/>
          <w:szCs w:val="24"/>
        </w:rPr>
      </w:pPr>
      <w:r>
        <w:rPr>
          <w:sz w:val="28"/>
        </w:rPr>
        <w:pict>
          <v:shape id="_x0000_i1053" type="#_x0000_t75" style="width:12.75pt;height:17.25pt">
            <v:imagedata r:id="rId43" o:title=""/>
          </v:shape>
        </w:pict>
      </w:r>
      <w:r w:rsidR="00BA0DA8" w:rsidRPr="00DA17FE">
        <w:rPr>
          <w:iCs/>
          <w:sz w:val="28"/>
          <w:szCs w:val="24"/>
        </w:rPr>
        <w:t xml:space="preserve">— </w:t>
      </w:r>
      <w:r w:rsidR="00BA0DA8" w:rsidRPr="00DA17FE">
        <w:rPr>
          <w:sz w:val="28"/>
          <w:szCs w:val="24"/>
        </w:rPr>
        <w:t>коэффициент перераспределения нагрузки, равный при разгоне 1,24-1,35</w:t>
      </w:r>
      <w:r w:rsidR="00EA66B9" w:rsidRPr="00DA17FE">
        <w:rPr>
          <w:sz w:val="28"/>
          <w:szCs w:val="24"/>
        </w:rPr>
        <w:t>.</w:t>
      </w:r>
    </w:p>
    <w:p w:rsidR="002F5291" w:rsidRPr="00DA17FE" w:rsidRDefault="00CA1BFC" w:rsidP="00DA17FE">
      <w:pPr>
        <w:shd w:val="clear" w:color="auto" w:fill="FFFFFF"/>
        <w:tabs>
          <w:tab w:val="left" w:pos="475"/>
        </w:tabs>
        <w:spacing w:line="360" w:lineRule="auto"/>
        <w:ind w:firstLine="709"/>
        <w:jc w:val="both"/>
        <w:rPr>
          <w:sz w:val="28"/>
          <w:szCs w:val="24"/>
        </w:rPr>
      </w:pPr>
      <w:r>
        <w:rPr>
          <w:sz w:val="28"/>
        </w:rPr>
        <w:pict>
          <v:shape id="_x0000_i1054" type="#_x0000_t75" style="width:77.25pt;height:36.75pt">
            <v:imagedata r:id="rId44" o:title=""/>
          </v:shape>
        </w:pict>
      </w:r>
      <w:r w:rsidR="005A27A9" w:rsidRPr="00DA17FE">
        <w:rPr>
          <w:sz w:val="28"/>
        </w:rPr>
        <w:t>=</w:t>
      </w:r>
      <w:r w:rsidR="005A27A9" w:rsidRPr="00DA17FE">
        <w:rPr>
          <w:sz w:val="28"/>
          <w:szCs w:val="24"/>
        </w:rPr>
        <w:t>(0,7*0,488*9,81*9577,75)/(544,29*7,85*0,9)=8,03</w:t>
      </w: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Если передаточное число </w:t>
      </w:r>
      <w:r w:rsidR="00EA66B9" w:rsidRPr="00DA17FE">
        <w:rPr>
          <w:sz w:val="28"/>
          <w:szCs w:val="24"/>
          <w:lang w:val="en-US"/>
        </w:rPr>
        <w:t>i</w:t>
      </w:r>
      <w:r w:rsidRPr="00DA17FE">
        <w:rPr>
          <w:sz w:val="28"/>
          <w:szCs w:val="24"/>
          <w:vertAlign w:val="subscript"/>
        </w:rPr>
        <w:t>к1</w:t>
      </w:r>
      <w:r w:rsidRPr="00DA17FE">
        <w:rPr>
          <w:sz w:val="28"/>
          <w:szCs w:val="24"/>
        </w:rPr>
        <w:t xml:space="preserve"> найденное по формуле (13), </w:t>
      </w:r>
      <w:r w:rsidR="003816F7" w:rsidRPr="00DA17FE">
        <w:rPr>
          <w:sz w:val="28"/>
          <w:szCs w:val="24"/>
        </w:rPr>
        <w:t xml:space="preserve">было бы </w:t>
      </w:r>
      <w:r w:rsidRPr="00DA17FE">
        <w:rPr>
          <w:sz w:val="28"/>
          <w:szCs w:val="24"/>
        </w:rPr>
        <w:t>меньше, чем определенное по формуле (11), то след</w:t>
      </w:r>
      <w:r w:rsidR="003816F7" w:rsidRPr="00DA17FE">
        <w:rPr>
          <w:sz w:val="28"/>
          <w:szCs w:val="24"/>
        </w:rPr>
        <w:t>овало бы</w:t>
      </w:r>
      <w:r w:rsidRPr="00DA17FE">
        <w:rPr>
          <w:sz w:val="28"/>
          <w:szCs w:val="24"/>
        </w:rPr>
        <w:t xml:space="preserve"> проверить возможность увеличения массы, приходящейся на ведущие</w:t>
      </w:r>
      <w:r w:rsidR="000D0573" w:rsidRPr="00DA17FE">
        <w:rPr>
          <w:sz w:val="28"/>
          <w:szCs w:val="24"/>
        </w:rPr>
        <w:t xml:space="preserve"> </w:t>
      </w:r>
      <w:r w:rsidRPr="00DA17FE">
        <w:rPr>
          <w:sz w:val="28"/>
          <w:szCs w:val="24"/>
        </w:rPr>
        <w:t xml:space="preserve">колеса, что может потребовать изменения радиуса шин. </w:t>
      </w:r>
    </w:p>
    <w:p w:rsidR="00BA0DA8" w:rsidRPr="00DA17FE" w:rsidRDefault="00BA0DA8" w:rsidP="00DA17FE">
      <w:pPr>
        <w:shd w:val="clear" w:color="auto" w:fill="FFFFFF"/>
        <w:spacing w:line="360" w:lineRule="auto"/>
        <w:ind w:firstLine="709"/>
        <w:jc w:val="both"/>
        <w:rPr>
          <w:sz w:val="28"/>
        </w:rPr>
      </w:pPr>
      <w:r w:rsidRPr="00DA17FE">
        <w:rPr>
          <w:sz w:val="28"/>
          <w:szCs w:val="24"/>
        </w:rPr>
        <w:t>Увеличение числа ступеней коробки передач улучшает тяговые качества автомобиля и особенно его способность к разгону.</w:t>
      </w:r>
    </w:p>
    <w:p w:rsidR="00BA0DA8" w:rsidRPr="00DA17FE" w:rsidRDefault="00BA0DA8" w:rsidP="00DA17FE">
      <w:pPr>
        <w:shd w:val="clear" w:color="auto" w:fill="FFFFFF"/>
        <w:spacing w:line="360" w:lineRule="auto"/>
        <w:ind w:firstLine="709"/>
        <w:jc w:val="both"/>
        <w:rPr>
          <w:sz w:val="28"/>
        </w:rPr>
      </w:pPr>
      <w:r w:rsidRPr="00DA17FE">
        <w:rPr>
          <w:sz w:val="28"/>
          <w:szCs w:val="24"/>
        </w:rPr>
        <w:t>При большом числе передач улучшается использование мощности двигателя, так как облегчается выбор передаточного числа, при котором в данных дорожных условиях будет полнее использоваться мощность, что приводит к повышению средней скорости движения автомобиля. При малом числе ступеней коробки передач тяговые качества автомобиля могут быть улучшены благодаря увеличению передаточного числа главной передачи.</w:t>
      </w: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От выбора промежуточных передаточных чисел коробки передач зависят как тяговые, так и экономические свойства автомобиля. Одним из простейших методов выбора передаточных чисел промежуточных передач является метод, в основу которого положено наиболее полное использование мощности двигателя при разгоне автомобиля, начиная с первой и кончая высшей передачей. При наличии бесступенчатой коробки передач разгон можно производить, не меняя частоты вращения коленчатого вала двигателя. В этом случае можно работать на частоте вращения </w:t>
      </w:r>
      <w:r w:rsidRPr="00DA17FE">
        <w:rPr>
          <w:iCs/>
          <w:sz w:val="28"/>
          <w:szCs w:val="24"/>
        </w:rPr>
        <w:t>п</w:t>
      </w:r>
      <w:r w:rsidR="00096AA0" w:rsidRPr="00DA17FE">
        <w:rPr>
          <w:iCs/>
          <w:sz w:val="28"/>
          <w:szCs w:val="24"/>
          <w:vertAlign w:val="subscript"/>
          <w:lang w:val="en-US"/>
        </w:rPr>
        <w:t>N</w:t>
      </w:r>
      <w:r w:rsidRPr="00DA17FE">
        <w:rPr>
          <w:iCs/>
          <w:sz w:val="28"/>
          <w:szCs w:val="24"/>
        </w:rPr>
        <w:t xml:space="preserve"> </w:t>
      </w:r>
      <w:r w:rsidRPr="00DA17FE">
        <w:rPr>
          <w:sz w:val="28"/>
          <w:szCs w:val="24"/>
        </w:rPr>
        <w:t xml:space="preserve">используя в процессе разгона максимальную мощность двигателя и получая в результате этого максимально возможные дтя данного автомобиля ускорения. При ступенчатой коробке передач для наилучшего использования мощности двигатель на всех передачах должен работать в некотором диапазоне частоты вращения коленчатого вала от </w:t>
      </w:r>
      <w:r w:rsidRPr="00DA17FE">
        <w:rPr>
          <w:iCs/>
          <w:sz w:val="28"/>
          <w:szCs w:val="24"/>
        </w:rPr>
        <w:t>п</w:t>
      </w:r>
      <w:r w:rsidR="00240086" w:rsidRPr="00DA17FE">
        <w:rPr>
          <w:iCs/>
          <w:sz w:val="28"/>
          <w:szCs w:val="24"/>
          <w:vertAlign w:val="subscript"/>
        </w:rPr>
        <w:t>1</w:t>
      </w:r>
      <w:r w:rsidRPr="00DA17FE">
        <w:rPr>
          <w:iCs/>
          <w:sz w:val="28"/>
          <w:szCs w:val="24"/>
        </w:rPr>
        <w:t xml:space="preserve"> </w:t>
      </w:r>
      <w:r w:rsidRPr="00DA17FE">
        <w:rPr>
          <w:sz w:val="28"/>
          <w:szCs w:val="24"/>
        </w:rPr>
        <w:t xml:space="preserve">до </w:t>
      </w:r>
      <w:r w:rsidRPr="00DA17FE">
        <w:rPr>
          <w:iCs/>
          <w:sz w:val="28"/>
          <w:szCs w:val="24"/>
        </w:rPr>
        <w:t>п</w:t>
      </w:r>
      <w:r w:rsidR="00240086" w:rsidRPr="00DA17FE">
        <w:rPr>
          <w:iCs/>
          <w:sz w:val="28"/>
          <w:szCs w:val="24"/>
          <w:vertAlign w:val="subscript"/>
        </w:rPr>
        <w:t>2</w:t>
      </w:r>
    </w:p>
    <w:p w:rsidR="00F11F39" w:rsidRPr="00DA17FE" w:rsidRDefault="00BA0DA8" w:rsidP="00DA17FE">
      <w:pPr>
        <w:shd w:val="clear" w:color="auto" w:fill="FFFFFF"/>
        <w:spacing w:line="360" w:lineRule="auto"/>
        <w:ind w:firstLine="709"/>
        <w:jc w:val="both"/>
        <w:rPr>
          <w:sz w:val="28"/>
          <w:szCs w:val="24"/>
        </w:rPr>
      </w:pPr>
      <w:r w:rsidRPr="00DA17FE">
        <w:rPr>
          <w:sz w:val="28"/>
          <w:szCs w:val="24"/>
        </w:rPr>
        <w:t xml:space="preserve">Если пренебречь падением скорости в процессе переключения передач, то каждый раз при переключении передач скорость движения автомобиля, достигнутая перед моментом переключения, например, в конце разгона на первой передаче </w:t>
      </w:r>
      <w:r w:rsidRPr="00DA17FE">
        <w:rPr>
          <w:iCs/>
          <w:sz w:val="28"/>
          <w:szCs w:val="24"/>
          <w:lang w:val="en-US"/>
        </w:rPr>
        <w:t>V</w:t>
      </w:r>
      <w:r w:rsidRPr="00DA17FE">
        <w:rPr>
          <w:iCs/>
          <w:sz w:val="28"/>
          <w:szCs w:val="24"/>
          <w:vertAlign w:val="subscript"/>
          <w:lang w:val="en-US"/>
        </w:rPr>
        <w:t>max</w:t>
      </w:r>
      <w:r w:rsidR="00F11F39" w:rsidRPr="00DA17FE">
        <w:rPr>
          <w:iCs/>
          <w:sz w:val="28"/>
          <w:szCs w:val="24"/>
          <w:vertAlign w:val="subscript"/>
        </w:rPr>
        <w:t>1</w:t>
      </w:r>
      <w:r w:rsidRPr="00DA17FE">
        <w:rPr>
          <w:iCs/>
          <w:sz w:val="28"/>
          <w:szCs w:val="24"/>
        </w:rPr>
        <w:t xml:space="preserve"> </w:t>
      </w:r>
      <w:r w:rsidRPr="00DA17FE">
        <w:rPr>
          <w:sz w:val="28"/>
          <w:szCs w:val="24"/>
        </w:rPr>
        <w:t>рав</w:t>
      </w:r>
      <w:r w:rsidR="00472289" w:rsidRPr="00DA17FE">
        <w:rPr>
          <w:sz w:val="28"/>
          <w:szCs w:val="24"/>
        </w:rPr>
        <w:t xml:space="preserve">на скорости, с которой начинается разгон на второй передаче, т,е, </w:t>
      </w:r>
      <w:r w:rsidR="00472289" w:rsidRPr="00DA17FE">
        <w:rPr>
          <w:iCs/>
          <w:sz w:val="28"/>
          <w:szCs w:val="24"/>
          <w:lang w:val="en-US"/>
        </w:rPr>
        <w:t>V</w:t>
      </w:r>
      <w:r w:rsidR="00472289" w:rsidRPr="00DA17FE">
        <w:rPr>
          <w:iCs/>
          <w:sz w:val="28"/>
          <w:szCs w:val="24"/>
          <w:vertAlign w:val="subscript"/>
          <w:lang w:val="en-US"/>
        </w:rPr>
        <w:t>max</w:t>
      </w:r>
      <w:r w:rsidR="00472289" w:rsidRPr="00DA17FE">
        <w:rPr>
          <w:iCs/>
          <w:sz w:val="28"/>
          <w:szCs w:val="24"/>
          <w:vertAlign w:val="subscript"/>
        </w:rPr>
        <w:t>2</w:t>
      </w:r>
    </w:p>
    <w:p w:rsidR="00F11F39" w:rsidRPr="00DA17FE" w:rsidRDefault="00CA1BFC" w:rsidP="00DA17FE">
      <w:pPr>
        <w:shd w:val="clear" w:color="auto" w:fill="FFFFFF"/>
        <w:spacing w:line="360" w:lineRule="auto"/>
        <w:ind w:firstLine="709"/>
        <w:jc w:val="both"/>
        <w:rPr>
          <w:sz w:val="28"/>
          <w:szCs w:val="24"/>
          <w:lang w:val="en-US"/>
        </w:rPr>
      </w:pPr>
      <w:r>
        <w:rPr>
          <w:sz w:val="28"/>
          <w:szCs w:val="24"/>
          <w:lang w:val="en-US"/>
        </w:rPr>
        <w:pict>
          <v:shape id="_x0000_i1055" type="#_x0000_t75" style="width:129.75pt;height:33.75pt">
            <v:imagedata r:id="rId45" o:title=""/>
          </v:shape>
        </w:pict>
      </w:r>
    </w:p>
    <w:p w:rsidR="00F11F39" w:rsidRPr="00DA17FE" w:rsidRDefault="005A0DBF" w:rsidP="00DA17FE">
      <w:pPr>
        <w:shd w:val="clear" w:color="auto" w:fill="FFFFFF"/>
        <w:spacing w:line="360" w:lineRule="auto"/>
        <w:ind w:firstLine="709"/>
        <w:jc w:val="both"/>
        <w:rPr>
          <w:sz w:val="28"/>
          <w:szCs w:val="24"/>
        </w:rPr>
      </w:pPr>
      <w:r w:rsidRPr="00DA17FE">
        <w:rPr>
          <w:sz w:val="28"/>
          <w:szCs w:val="24"/>
        </w:rPr>
        <w:t xml:space="preserve">следовательно, </w:t>
      </w:r>
      <w:r w:rsidR="00CA1BFC">
        <w:rPr>
          <w:sz w:val="28"/>
          <w:szCs w:val="24"/>
          <w:lang w:val="en-US"/>
        </w:rPr>
        <w:pict>
          <v:shape id="_x0000_i1056" type="#_x0000_t75" style="width:42pt;height:33.75pt">
            <v:imagedata r:id="rId46" o:title=""/>
          </v:shape>
        </w:pict>
      </w:r>
    </w:p>
    <w:p w:rsidR="00DA17FE" w:rsidRDefault="005A0DBF" w:rsidP="00DA17FE">
      <w:pPr>
        <w:shd w:val="clear" w:color="auto" w:fill="FFFFFF"/>
        <w:spacing w:line="360" w:lineRule="auto"/>
        <w:ind w:firstLine="709"/>
        <w:jc w:val="both"/>
        <w:rPr>
          <w:sz w:val="28"/>
          <w:szCs w:val="24"/>
        </w:rPr>
      </w:pPr>
      <w:r w:rsidRPr="00DA17FE">
        <w:rPr>
          <w:sz w:val="28"/>
          <w:szCs w:val="24"/>
        </w:rPr>
        <w:t>или</w:t>
      </w:r>
    </w:p>
    <w:p w:rsidR="005A0DBF" w:rsidRPr="00DA17FE" w:rsidRDefault="00CA1BFC" w:rsidP="00DA17FE">
      <w:pPr>
        <w:shd w:val="clear" w:color="auto" w:fill="FFFFFF"/>
        <w:spacing w:line="360" w:lineRule="auto"/>
        <w:ind w:firstLine="709"/>
        <w:jc w:val="both"/>
        <w:rPr>
          <w:sz w:val="28"/>
          <w:szCs w:val="24"/>
        </w:rPr>
      </w:pPr>
      <w:r>
        <w:rPr>
          <w:sz w:val="28"/>
          <w:szCs w:val="24"/>
          <w:lang w:val="en-US"/>
        </w:rPr>
        <w:pict>
          <v:shape id="_x0000_i1057" type="#_x0000_t75" style="width:143.25pt;height:33.75pt">
            <v:imagedata r:id="rId47" o:title=""/>
          </v:shape>
        </w:pict>
      </w:r>
      <w:r w:rsidR="005A0DBF" w:rsidRPr="00DA17FE">
        <w:rPr>
          <w:sz w:val="28"/>
          <w:szCs w:val="24"/>
        </w:rPr>
        <w:tab/>
      </w:r>
      <w:r w:rsidR="005A0DBF" w:rsidRPr="00DA17FE">
        <w:rPr>
          <w:sz w:val="28"/>
          <w:szCs w:val="24"/>
        </w:rPr>
        <w:tab/>
      </w:r>
      <w:r w:rsidR="005A0DBF" w:rsidRPr="00DA17FE">
        <w:rPr>
          <w:sz w:val="28"/>
          <w:szCs w:val="24"/>
        </w:rPr>
        <w:tab/>
        <w:t>(15)</w:t>
      </w: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Из равенства (15) следует, что для наилучшего использования мощности двигателя передаточные числа подчиняются закону геометрической прогрессии со знаменателем </w:t>
      </w:r>
      <w:r w:rsidRPr="00DA17FE">
        <w:rPr>
          <w:iCs/>
          <w:sz w:val="28"/>
          <w:szCs w:val="24"/>
          <w:lang w:val="en-US"/>
        </w:rPr>
        <w:t>q</w:t>
      </w:r>
      <w:r w:rsidRPr="00DA17FE">
        <w:rPr>
          <w:iCs/>
          <w:sz w:val="28"/>
          <w:szCs w:val="24"/>
        </w:rPr>
        <w:t>.</w:t>
      </w:r>
    </w:p>
    <w:p w:rsidR="00BA0DA8" w:rsidRPr="00DA17FE" w:rsidRDefault="00BA0DA8" w:rsidP="00DA17FE">
      <w:pPr>
        <w:shd w:val="clear" w:color="auto" w:fill="FFFFFF"/>
        <w:spacing w:line="360" w:lineRule="auto"/>
        <w:ind w:firstLine="709"/>
        <w:jc w:val="both"/>
        <w:rPr>
          <w:sz w:val="28"/>
        </w:rPr>
      </w:pPr>
      <w:r w:rsidRPr="00DA17FE">
        <w:rPr>
          <w:sz w:val="28"/>
          <w:szCs w:val="24"/>
        </w:rPr>
        <w:t>Из предварительного расчета известны передаточные числа первой и высшей передач. Пользуясь равенством (15), можно найти передаточные числа промежуточных передач для коробок передач с любым числом ступеней.</w:t>
      </w:r>
    </w:p>
    <w:p w:rsidR="00522DAD" w:rsidRPr="00DA17FE" w:rsidRDefault="00BA0DA8" w:rsidP="00DA17FE">
      <w:pPr>
        <w:shd w:val="clear" w:color="auto" w:fill="FFFFFF"/>
        <w:spacing w:line="360" w:lineRule="auto"/>
        <w:ind w:firstLine="709"/>
        <w:jc w:val="both"/>
        <w:rPr>
          <w:sz w:val="28"/>
          <w:szCs w:val="24"/>
        </w:rPr>
      </w:pPr>
      <w:r w:rsidRPr="00DA17FE">
        <w:rPr>
          <w:sz w:val="28"/>
          <w:szCs w:val="24"/>
        </w:rPr>
        <w:t xml:space="preserve">Для коробки передач с </w:t>
      </w:r>
      <w:r w:rsidRPr="00DA17FE">
        <w:rPr>
          <w:iCs/>
          <w:sz w:val="28"/>
          <w:szCs w:val="24"/>
        </w:rPr>
        <w:t xml:space="preserve">п </w:t>
      </w:r>
      <w:r w:rsidRPr="00DA17FE">
        <w:rPr>
          <w:sz w:val="28"/>
          <w:szCs w:val="24"/>
        </w:rPr>
        <w:t>ступенями передач передаточное число любой передачи можно определить по формуле</w:t>
      </w:r>
    </w:p>
    <w:p w:rsidR="00522DAD" w:rsidRPr="00DA17FE" w:rsidRDefault="00CA1BFC" w:rsidP="00DA17FE">
      <w:pPr>
        <w:shd w:val="clear" w:color="auto" w:fill="FFFFFF"/>
        <w:spacing w:line="360" w:lineRule="auto"/>
        <w:ind w:firstLine="709"/>
        <w:jc w:val="both"/>
        <w:rPr>
          <w:sz w:val="28"/>
          <w:szCs w:val="24"/>
        </w:rPr>
      </w:pPr>
      <w:r>
        <w:rPr>
          <w:sz w:val="28"/>
          <w:szCs w:val="24"/>
          <w:lang w:val="en-US"/>
        </w:rPr>
        <w:pict>
          <v:shape id="_x0000_i1058" type="#_x0000_t75" style="width:66.75pt;height:30pt">
            <v:imagedata r:id="rId48" o:title=""/>
          </v:shape>
        </w:pict>
      </w:r>
      <w:r w:rsidR="00AF7D08" w:rsidRPr="00DA17FE">
        <w:rPr>
          <w:sz w:val="28"/>
          <w:szCs w:val="24"/>
        </w:rPr>
        <w:t>,</w:t>
      </w:r>
      <w:r w:rsidR="00AF7D08" w:rsidRPr="00DA17FE">
        <w:rPr>
          <w:sz w:val="28"/>
          <w:szCs w:val="24"/>
        </w:rPr>
        <w:tab/>
      </w:r>
      <w:r w:rsidR="00AF7D08" w:rsidRPr="00DA17FE">
        <w:rPr>
          <w:sz w:val="28"/>
          <w:szCs w:val="24"/>
        </w:rPr>
        <w:tab/>
      </w:r>
      <w:r w:rsidR="00AF7D08" w:rsidRPr="00DA17FE">
        <w:rPr>
          <w:sz w:val="28"/>
          <w:szCs w:val="24"/>
        </w:rPr>
        <w:tab/>
      </w:r>
      <w:r w:rsidR="00AF7D08" w:rsidRPr="00DA17FE">
        <w:rPr>
          <w:sz w:val="28"/>
          <w:szCs w:val="24"/>
        </w:rPr>
        <w:tab/>
      </w:r>
      <w:r w:rsidR="00AF7D08" w:rsidRPr="00DA17FE">
        <w:rPr>
          <w:sz w:val="28"/>
          <w:szCs w:val="24"/>
        </w:rPr>
        <w:tab/>
      </w:r>
      <w:r w:rsidR="00AF7D08" w:rsidRPr="00DA17FE">
        <w:rPr>
          <w:sz w:val="28"/>
          <w:szCs w:val="24"/>
        </w:rPr>
        <w:tab/>
      </w:r>
      <w:r w:rsidR="00AF7D08" w:rsidRPr="00DA17FE">
        <w:rPr>
          <w:sz w:val="28"/>
          <w:szCs w:val="24"/>
        </w:rPr>
        <w:tab/>
        <w:t>(16)</w:t>
      </w:r>
    </w:p>
    <w:p w:rsidR="00522DAD" w:rsidRPr="00DA17FE" w:rsidRDefault="00AF7D08" w:rsidP="00DA17FE">
      <w:pPr>
        <w:shd w:val="clear" w:color="auto" w:fill="FFFFFF"/>
        <w:spacing w:line="360" w:lineRule="auto"/>
        <w:ind w:firstLine="709"/>
        <w:jc w:val="both"/>
        <w:rPr>
          <w:sz w:val="28"/>
          <w:szCs w:val="24"/>
        </w:rPr>
      </w:pPr>
      <w:r w:rsidRPr="00DA17FE">
        <w:rPr>
          <w:sz w:val="28"/>
          <w:szCs w:val="24"/>
        </w:rPr>
        <w:t>где к – номер передачи;</w:t>
      </w:r>
    </w:p>
    <w:p w:rsidR="00AF7D08" w:rsidRPr="00DA17FE" w:rsidRDefault="00AF7D08" w:rsidP="00DA17FE">
      <w:pPr>
        <w:shd w:val="clear" w:color="auto" w:fill="FFFFFF"/>
        <w:spacing w:line="360" w:lineRule="auto"/>
        <w:ind w:firstLine="709"/>
        <w:jc w:val="both"/>
        <w:rPr>
          <w:sz w:val="28"/>
          <w:szCs w:val="24"/>
        </w:rPr>
      </w:pPr>
      <w:r w:rsidRPr="00DA17FE">
        <w:rPr>
          <w:sz w:val="28"/>
          <w:szCs w:val="24"/>
          <w:lang w:val="en-US"/>
        </w:rPr>
        <w:t>n</w:t>
      </w:r>
      <w:r w:rsidRPr="00DA17FE">
        <w:rPr>
          <w:sz w:val="28"/>
          <w:szCs w:val="24"/>
        </w:rPr>
        <w:t xml:space="preserve"> – число ступеней, исключая зднюю и ускоряющую передачи</w:t>
      </w:r>
      <w:r w:rsidR="00AB5057" w:rsidRPr="00DA17FE">
        <w:rPr>
          <w:sz w:val="28"/>
          <w:szCs w:val="24"/>
        </w:rPr>
        <w:t>.</w:t>
      </w:r>
    </w:p>
    <w:p w:rsidR="00AB5057" w:rsidRPr="00DA17FE" w:rsidRDefault="00AB5057" w:rsidP="00DA17FE">
      <w:pPr>
        <w:shd w:val="clear" w:color="auto" w:fill="FFFFFF"/>
        <w:spacing w:line="360" w:lineRule="auto"/>
        <w:ind w:firstLine="709"/>
        <w:jc w:val="both"/>
        <w:rPr>
          <w:sz w:val="28"/>
          <w:szCs w:val="24"/>
        </w:rPr>
      </w:pPr>
    </w:p>
    <w:tbl>
      <w:tblPr>
        <w:tblW w:w="2530" w:type="dxa"/>
        <w:tblInd w:w="1368" w:type="dxa"/>
        <w:tblLook w:val="0000" w:firstRow="0" w:lastRow="0" w:firstColumn="0" w:lastColumn="0" w:noHBand="0" w:noVBand="0"/>
      </w:tblPr>
      <w:tblGrid>
        <w:gridCol w:w="1924"/>
        <w:gridCol w:w="606"/>
      </w:tblGrid>
      <w:tr w:rsidR="00AB5057" w:rsidRPr="00DA17FE">
        <w:trPr>
          <w:trHeight w:val="300"/>
        </w:trPr>
        <w:tc>
          <w:tcPr>
            <w:tcW w:w="1924" w:type="dxa"/>
            <w:tcBorders>
              <w:top w:val="single" w:sz="8" w:space="0" w:color="auto"/>
              <w:left w:val="single" w:sz="8" w:space="0" w:color="auto"/>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1 передача</w:t>
            </w:r>
          </w:p>
        </w:tc>
        <w:tc>
          <w:tcPr>
            <w:tcW w:w="606" w:type="dxa"/>
            <w:tcBorders>
              <w:top w:val="single" w:sz="8" w:space="0" w:color="auto"/>
              <w:left w:val="nil"/>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5,19</w:t>
            </w:r>
          </w:p>
        </w:tc>
      </w:tr>
      <w:tr w:rsidR="00AB5057" w:rsidRPr="00DA17FE">
        <w:trPr>
          <w:trHeight w:val="300"/>
        </w:trPr>
        <w:tc>
          <w:tcPr>
            <w:tcW w:w="1924" w:type="dxa"/>
            <w:tcBorders>
              <w:top w:val="nil"/>
              <w:left w:val="single" w:sz="8" w:space="0" w:color="auto"/>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2 передача</w:t>
            </w:r>
          </w:p>
        </w:tc>
        <w:tc>
          <w:tcPr>
            <w:tcW w:w="606" w:type="dxa"/>
            <w:tcBorders>
              <w:top w:val="nil"/>
              <w:left w:val="nil"/>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3,44</w:t>
            </w:r>
          </w:p>
        </w:tc>
      </w:tr>
      <w:tr w:rsidR="00AB5057" w:rsidRPr="00DA17FE">
        <w:trPr>
          <w:trHeight w:val="300"/>
        </w:trPr>
        <w:tc>
          <w:tcPr>
            <w:tcW w:w="1924" w:type="dxa"/>
            <w:tcBorders>
              <w:top w:val="nil"/>
              <w:left w:val="single" w:sz="8" w:space="0" w:color="auto"/>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3 передача</w:t>
            </w:r>
          </w:p>
        </w:tc>
        <w:tc>
          <w:tcPr>
            <w:tcW w:w="606" w:type="dxa"/>
            <w:tcBorders>
              <w:top w:val="nil"/>
              <w:left w:val="nil"/>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2,28</w:t>
            </w:r>
          </w:p>
        </w:tc>
      </w:tr>
      <w:tr w:rsidR="00AB5057" w:rsidRPr="00DA17FE">
        <w:trPr>
          <w:trHeight w:val="300"/>
        </w:trPr>
        <w:tc>
          <w:tcPr>
            <w:tcW w:w="1924" w:type="dxa"/>
            <w:tcBorders>
              <w:top w:val="nil"/>
              <w:left w:val="single" w:sz="8" w:space="0" w:color="auto"/>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4 передача</w:t>
            </w:r>
          </w:p>
        </w:tc>
        <w:tc>
          <w:tcPr>
            <w:tcW w:w="606" w:type="dxa"/>
            <w:tcBorders>
              <w:top w:val="nil"/>
              <w:left w:val="nil"/>
              <w:bottom w:val="single" w:sz="4"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1,51</w:t>
            </w:r>
          </w:p>
        </w:tc>
      </w:tr>
      <w:tr w:rsidR="00AB5057" w:rsidRPr="00DA17FE">
        <w:trPr>
          <w:trHeight w:val="315"/>
        </w:trPr>
        <w:tc>
          <w:tcPr>
            <w:tcW w:w="1924" w:type="dxa"/>
            <w:tcBorders>
              <w:top w:val="nil"/>
              <w:left w:val="single" w:sz="8" w:space="0" w:color="auto"/>
              <w:bottom w:val="single" w:sz="8"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5 передача</w:t>
            </w:r>
          </w:p>
        </w:tc>
        <w:tc>
          <w:tcPr>
            <w:tcW w:w="606" w:type="dxa"/>
            <w:tcBorders>
              <w:top w:val="nil"/>
              <w:left w:val="nil"/>
              <w:bottom w:val="single" w:sz="8"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1,00</w:t>
            </w:r>
          </w:p>
        </w:tc>
      </w:tr>
      <w:tr w:rsidR="00AB5057" w:rsidRPr="00DA17FE">
        <w:trPr>
          <w:trHeight w:val="315"/>
        </w:trPr>
        <w:tc>
          <w:tcPr>
            <w:tcW w:w="1924" w:type="dxa"/>
            <w:tcBorders>
              <w:top w:val="nil"/>
              <w:left w:val="single" w:sz="8" w:space="0" w:color="auto"/>
              <w:bottom w:val="single" w:sz="8"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pPr>
            <w:r w:rsidRPr="00DA17FE">
              <w:t>задняя передача</w:t>
            </w:r>
          </w:p>
        </w:tc>
        <w:tc>
          <w:tcPr>
            <w:tcW w:w="606" w:type="dxa"/>
            <w:tcBorders>
              <w:top w:val="nil"/>
              <w:left w:val="nil"/>
              <w:bottom w:val="single" w:sz="8" w:space="0" w:color="auto"/>
              <w:right w:val="single" w:sz="8" w:space="0" w:color="auto"/>
            </w:tcBorders>
            <w:noWrap/>
            <w:vAlign w:val="bottom"/>
          </w:tcPr>
          <w:p w:rsidR="00AB5057" w:rsidRPr="00DA17FE" w:rsidRDefault="00AB5057" w:rsidP="00DA17FE">
            <w:pPr>
              <w:widowControl/>
              <w:autoSpaceDE/>
              <w:autoSpaceDN/>
              <w:adjustRightInd/>
              <w:spacing w:line="360" w:lineRule="auto"/>
              <w:jc w:val="both"/>
              <w:rPr>
                <w:rFonts w:cs="Arial CYR"/>
              </w:rPr>
            </w:pPr>
            <w:r w:rsidRPr="00DA17FE">
              <w:rPr>
                <w:rFonts w:cs="Arial CYR"/>
              </w:rPr>
              <w:t>6,22</w:t>
            </w:r>
          </w:p>
        </w:tc>
      </w:tr>
    </w:tbl>
    <w:p w:rsidR="00AB5057" w:rsidRPr="00DA17FE" w:rsidRDefault="00AB5057" w:rsidP="00DA17FE">
      <w:pPr>
        <w:shd w:val="clear" w:color="auto" w:fill="FFFFFF"/>
        <w:spacing w:line="360" w:lineRule="auto"/>
        <w:ind w:firstLine="709"/>
        <w:jc w:val="both"/>
        <w:rPr>
          <w:sz w:val="28"/>
          <w:szCs w:val="24"/>
        </w:rPr>
      </w:pPr>
    </w:p>
    <w:p w:rsidR="00BA0DA8" w:rsidRPr="00DA17FE" w:rsidRDefault="00BA0DA8" w:rsidP="00DA17FE">
      <w:pPr>
        <w:shd w:val="clear" w:color="auto" w:fill="FFFFFF"/>
        <w:spacing w:line="360" w:lineRule="auto"/>
        <w:ind w:firstLine="709"/>
        <w:jc w:val="both"/>
        <w:rPr>
          <w:sz w:val="28"/>
        </w:rPr>
      </w:pPr>
      <w:r w:rsidRPr="00DA17FE">
        <w:rPr>
          <w:sz w:val="28"/>
          <w:szCs w:val="24"/>
        </w:rPr>
        <w:t xml:space="preserve">Обычно передаточное число заднего хода </w:t>
      </w:r>
      <w:r w:rsidR="00AF7D08" w:rsidRPr="00DA17FE">
        <w:rPr>
          <w:sz w:val="28"/>
          <w:szCs w:val="24"/>
          <w:lang w:val="en-US"/>
        </w:rPr>
        <w:t>i</w:t>
      </w:r>
      <w:r w:rsidRPr="00DA17FE">
        <w:rPr>
          <w:sz w:val="28"/>
          <w:szCs w:val="24"/>
          <w:vertAlign w:val="subscript"/>
        </w:rPr>
        <w:t>к3</w:t>
      </w:r>
      <w:r w:rsidRPr="00DA17FE">
        <w:rPr>
          <w:sz w:val="28"/>
          <w:szCs w:val="24"/>
        </w:rPr>
        <w:t xml:space="preserve"> = (1,2</w:t>
      </w:r>
      <w:r w:rsidR="00AF7D08" w:rsidRPr="00DA17FE">
        <w:rPr>
          <w:sz w:val="28"/>
          <w:szCs w:val="24"/>
        </w:rPr>
        <w:t>…</w:t>
      </w:r>
      <w:r w:rsidRPr="00DA17FE">
        <w:rPr>
          <w:sz w:val="28"/>
          <w:szCs w:val="24"/>
        </w:rPr>
        <w:t>1,3)</w:t>
      </w:r>
      <w:r w:rsidR="00AF7D08" w:rsidRPr="00DA17FE">
        <w:rPr>
          <w:sz w:val="28"/>
          <w:szCs w:val="24"/>
          <w:lang w:val="en-US"/>
        </w:rPr>
        <w:t>i</w:t>
      </w:r>
      <w:r w:rsidR="00AF7D08" w:rsidRPr="00DA17FE">
        <w:rPr>
          <w:sz w:val="28"/>
          <w:szCs w:val="24"/>
        </w:rPr>
        <w:t xml:space="preserve">к1. </w:t>
      </w:r>
      <w:r w:rsidRPr="00DA17FE">
        <w:rPr>
          <w:sz w:val="28"/>
          <w:szCs w:val="24"/>
        </w:rPr>
        <w:t>Передаточное число ускоряющей передачи выбирается из условий обеспечения топливной экономичности нагруженного автомобиля при движении по хорошим дорогам с малыми подъемами в пределах 0,7</w:t>
      </w:r>
      <w:r w:rsidR="00AF7D08" w:rsidRPr="00DA17FE">
        <w:rPr>
          <w:sz w:val="28"/>
          <w:szCs w:val="24"/>
        </w:rPr>
        <w:t>…</w:t>
      </w:r>
      <w:r w:rsidRPr="00DA17FE">
        <w:rPr>
          <w:sz w:val="28"/>
          <w:szCs w:val="24"/>
        </w:rPr>
        <w:t>0,85.</w:t>
      </w:r>
    </w:p>
    <w:p w:rsidR="00BA0DA8" w:rsidRPr="00DA17FE" w:rsidRDefault="00BA0DA8" w:rsidP="00DA17FE">
      <w:pPr>
        <w:shd w:val="clear" w:color="auto" w:fill="FFFFFF"/>
        <w:spacing w:line="360" w:lineRule="auto"/>
        <w:ind w:firstLine="709"/>
        <w:jc w:val="both"/>
        <w:rPr>
          <w:sz w:val="28"/>
          <w:szCs w:val="24"/>
        </w:rPr>
      </w:pPr>
      <w:r w:rsidRPr="00DA17FE">
        <w:rPr>
          <w:sz w:val="28"/>
          <w:szCs w:val="24"/>
        </w:rPr>
        <w:t xml:space="preserve">Передаточное число дополнительной коробки принимается равным </w:t>
      </w:r>
      <w:r w:rsidR="00F50312" w:rsidRPr="00DA17FE">
        <w:rPr>
          <w:sz w:val="28"/>
          <w:szCs w:val="24"/>
          <w:lang w:val="en-US"/>
        </w:rPr>
        <w:t>i</w:t>
      </w:r>
      <w:r w:rsidRPr="00DA17FE">
        <w:rPr>
          <w:sz w:val="28"/>
          <w:szCs w:val="24"/>
          <w:vertAlign w:val="subscript"/>
        </w:rPr>
        <w:t>д</w:t>
      </w:r>
      <w:r w:rsidRPr="00DA17FE">
        <w:rPr>
          <w:sz w:val="28"/>
          <w:szCs w:val="24"/>
        </w:rPr>
        <w:t xml:space="preserve"> автомобиля, выбранного в качестве аналога проектируемого автомобиля.</w:t>
      </w:r>
    </w:p>
    <w:p w:rsidR="00BA0DA8" w:rsidRPr="00DA17FE" w:rsidRDefault="00DA17FE" w:rsidP="00DA17FE">
      <w:pPr>
        <w:shd w:val="clear" w:color="auto" w:fill="FFFFFF"/>
        <w:spacing w:line="360" w:lineRule="auto"/>
        <w:ind w:firstLine="709"/>
        <w:jc w:val="center"/>
        <w:rPr>
          <w:b/>
          <w:sz w:val="28"/>
        </w:rPr>
      </w:pPr>
      <w:r>
        <w:rPr>
          <w:sz w:val="28"/>
        </w:rPr>
        <w:br w:type="page"/>
      </w:r>
      <w:r w:rsidR="00BA0DA8" w:rsidRPr="00DA17FE">
        <w:rPr>
          <w:b/>
          <w:bCs/>
          <w:sz w:val="28"/>
          <w:szCs w:val="24"/>
        </w:rPr>
        <w:t xml:space="preserve">6. </w:t>
      </w:r>
      <w:r w:rsidR="00227D34" w:rsidRPr="00DA17FE">
        <w:rPr>
          <w:b/>
          <w:bCs/>
          <w:sz w:val="28"/>
          <w:szCs w:val="24"/>
        </w:rPr>
        <w:t>Определение скорости движения</w:t>
      </w:r>
    </w:p>
    <w:p w:rsidR="00DA17FE" w:rsidRDefault="00DA17FE" w:rsidP="00DA17FE">
      <w:pPr>
        <w:shd w:val="clear" w:color="auto" w:fill="FFFFFF"/>
        <w:spacing w:line="360" w:lineRule="auto"/>
        <w:ind w:firstLine="709"/>
        <w:jc w:val="both"/>
        <w:rPr>
          <w:sz w:val="28"/>
          <w:szCs w:val="24"/>
        </w:rPr>
      </w:pPr>
    </w:p>
    <w:p w:rsidR="00DA17FE" w:rsidRDefault="00BA0DA8" w:rsidP="00DA17FE">
      <w:pPr>
        <w:shd w:val="clear" w:color="auto" w:fill="FFFFFF"/>
        <w:spacing w:line="360" w:lineRule="auto"/>
        <w:ind w:firstLine="709"/>
        <w:jc w:val="both"/>
        <w:rPr>
          <w:sz w:val="28"/>
          <w:szCs w:val="24"/>
        </w:rPr>
      </w:pPr>
      <w:r w:rsidRPr="00DA17FE">
        <w:rPr>
          <w:sz w:val="28"/>
          <w:szCs w:val="24"/>
        </w:rPr>
        <w:t>Скорости движения автомобиля на каждой передаче на всех выбранных частотах вращения коленчатого вала определяем по формуле (17), а результаты расчетов заносим в табл</w:t>
      </w:r>
      <w:r w:rsidR="00A754F0" w:rsidRPr="00DA17FE">
        <w:rPr>
          <w:sz w:val="28"/>
          <w:szCs w:val="24"/>
        </w:rPr>
        <w:t>ицу</w:t>
      </w:r>
      <w:r w:rsidR="00DA17FE">
        <w:rPr>
          <w:sz w:val="28"/>
          <w:szCs w:val="24"/>
        </w:rPr>
        <w:t xml:space="preserve"> </w:t>
      </w:r>
    </w:p>
    <w:p w:rsidR="00A754F0" w:rsidRPr="00DA17FE" w:rsidRDefault="00CA1BFC" w:rsidP="00DA17FE">
      <w:pPr>
        <w:shd w:val="clear" w:color="auto" w:fill="FFFFFF"/>
        <w:spacing w:line="360" w:lineRule="auto"/>
        <w:ind w:firstLine="709"/>
        <w:jc w:val="both"/>
        <w:rPr>
          <w:sz w:val="28"/>
          <w:szCs w:val="24"/>
        </w:rPr>
      </w:pPr>
      <w:r>
        <w:rPr>
          <w:sz w:val="28"/>
          <w:szCs w:val="24"/>
          <w:lang w:val="en-US"/>
        </w:rPr>
        <w:pict>
          <v:shape id="_x0000_i1059" type="#_x0000_t75" style="width:45pt;height:33.75pt">
            <v:imagedata r:id="rId49" o:title=""/>
          </v:shape>
        </w:pict>
      </w:r>
      <w:r w:rsidR="000F02EC" w:rsidRPr="00DA17FE">
        <w:rPr>
          <w:sz w:val="28"/>
          <w:szCs w:val="24"/>
        </w:rPr>
        <w:t>, м/с,</w:t>
      </w:r>
      <w:r w:rsidR="00785E78" w:rsidRPr="00DA17FE">
        <w:rPr>
          <w:sz w:val="28"/>
          <w:szCs w:val="24"/>
        </w:rPr>
        <w:tab/>
      </w:r>
      <w:r w:rsidR="00785E78" w:rsidRPr="00DA17FE">
        <w:rPr>
          <w:sz w:val="28"/>
          <w:szCs w:val="24"/>
        </w:rPr>
        <w:tab/>
      </w:r>
      <w:r w:rsidR="00785E78" w:rsidRPr="00DA17FE">
        <w:rPr>
          <w:sz w:val="28"/>
          <w:szCs w:val="24"/>
        </w:rPr>
        <w:tab/>
      </w:r>
      <w:r w:rsidR="00785E78" w:rsidRPr="00DA17FE">
        <w:rPr>
          <w:sz w:val="28"/>
          <w:szCs w:val="24"/>
        </w:rPr>
        <w:tab/>
      </w:r>
      <w:r w:rsidR="00785E78" w:rsidRPr="00DA17FE">
        <w:rPr>
          <w:sz w:val="28"/>
          <w:szCs w:val="24"/>
        </w:rPr>
        <w:tab/>
      </w:r>
      <w:r w:rsidR="00785E78" w:rsidRPr="00DA17FE">
        <w:rPr>
          <w:sz w:val="28"/>
          <w:szCs w:val="24"/>
        </w:rPr>
        <w:tab/>
      </w:r>
      <w:r w:rsidR="00785E78" w:rsidRPr="00DA17FE">
        <w:rPr>
          <w:sz w:val="28"/>
          <w:szCs w:val="24"/>
        </w:rPr>
        <w:tab/>
        <w:t>(17)</w:t>
      </w:r>
    </w:p>
    <w:p w:rsidR="00A754F0" w:rsidRPr="00DA17FE" w:rsidRDefault="00BA0DA8" w:rsidP="00DA17FE">
      <w:pPr>
        <w:shd w:val="clear" w:color="auto" w:fill="FFFFFF"/>
        <w:spacing w:line="360" w:lineRule="auto"/>
        <w:ind w:firstLine="709"/>
        <w:jc w:val="both"/>
        <w:rPr>
          <w:sz w:val="28"/>
          <w:szCs w:val="24"/>
        </w:rPr>
      </w:pPr>
      <w:r w:rsidRPr="00DA17FE">
        <w:rPr>
          <w:sz w:val="28"/>
          <w:szCs w:val="24"/>
        </w:rPr>
        <w:t>где</w:t>
      </w:r>
      <w:r w:rsidR="009E446D" w:rsidRPr="00DA17FE">
        <w:rPr>
          <w:sz w:val="28"/>
          <w:szCs w:val="24"/>
        </w:rPr>
        <w:t xml:space="preserve"> </w:t>
      </w:r>
      <w:r w:rsidR="009E446D" w:rsidRPr="00DA17FE">
        <w:rPr>
          <w:sz w:val="28"/>
          <w:szCs w:val="24"/>
          <w:lang w:val="en-US"/>
        </w:rPr>
        <w:t>n</w:t>
      </w:r>
      <w:r w:rsidR="009E446D" w:rsidRPr="00DA17FE">
        <w:rPr>
          <w:sz w:val="28"/>
          <w:szCs w:val="24"/>
          <w:vertAlign w:val="subscript"/>
          <w:lang w:val="en-US"/>
        </w:rPr>
        <w:t>i</w:t>
      </w:r>
      <w:r w:rsidRPr="00DA17FE">
        <w:rPr>
          <w:iCs/>
          <w:sz w:val="28"/>
          <w:szCs w:val="24"/>
        </w:rPr>
        <w:t xml:space="preserve"> — </w:t>
      </w:r>
      <w:r w:rsidRPr="00DA17FE">
        <w:rPr>
          <w:sz w:val="28"/>
          <w:szCs w:val="24"/>
        </w:rPr>
        <w:t xml:space="preserve">частота вращения коленчатого вала двигателя, рад/с; </w:t>
      </w:r>
    </w:p>
    <w:p w:rsidR="00A754F0" w:rsidRPr="00DA17FE" w:rsidRDefault="009E446D" w:rsidP="00DA17FE">
      <w:pPr>
        <w:shd w:val="clear" w:color="auto" w:fill="FFFFFF"/>
        <w:spacing w:line="360" w:lineRule="auto"/>
        <w:ind w:firstLine="709"/>
        <w:jc w:val="both"/>
        <w:rPr>
          <w:sz w:val="28"/>
          <w:szCs w:val="24"/>
        </w:rPr>
      </w:pPr>
      <w:r w:rsidRPr="00DA17FE">
        <w:rPr>
          <w:iCs/>
          <w:sz w:val="28"/>
          <w:szCs w:val="24"/>
          <w:lang w:val="en-US"/>
        </w:rPr>
        <w:t>r</w:t>
      </w:r>
      <w:r w:rsidR="00BA0DA8" w:rsidRPr="00DA17FE">
        <w:rPr>
          <w:iCs/>
          <w:sz w:val="28"/>
          <w:szCs w:val="24"/>
          <w:vertAlign w:val="subscript"/>
        </w:rPr>
        <w:t>к</w:t>
      </w:r>
      <w:r w:rsidR="00BA0DA8" w:rsidRPr="00DA17FE">
        <w:rPr>
          <w:iCs/>
          <w:sz w:val="28"/>
          <w:szCs w:val="24"/>
        </w:rPr>
        <w:t xml:space="preserve"> </w:t>
      </w:r>
      <w:r w:rsidR="00BA0DA8" w:rsidRPr="00DA17FE">
        <w:rPr>
          <w:sz w:val="28"/>
          <w:szCs w:val="24"/>
        </w:rPr>
        <w:t xml:space="preserve">— радиус ведущего колеса, м; </w:t>
      </w:r>
    </w:p>
    <w:p w:rsidR="00A754F0" w:rsidRPr="00DA17FE" w:rsidRDefault="009E446D" w:rsidP="00DA17FE">
      <w:pPr>
        <w:shd w:val="clear" w:color="auto" w:fill="FFFFFF"/>
        <w:spacing w:line="360" w:lineRule="auto"/>
        <w:ind w:firstLine="709"/>
        <w:jc w:val="both"/>
        <w:rPr>
          <w:sz w:val="28"/>
          <w:szCs w:val="24"/>
        </w:rPr>
      </w:pPr>
      <w:r w:rsidRPr="00DA17FE">
        <w:rPr>
          <w:sz w:val="28"/>
          <w:szCs w:val="24"/>
          <w:lang w:val="en-US"/>
        </w:rPr>
        <w:t>i</w:t>
      </w:r>
      <w:r w:rsidR="00BA0DA8" w:rsidRPr="00DA17FE">
        <w:rPr>
          <w:sz w:val="28"/>
          <w:szCs w:val="24"/>
          <w:vertAlign w:val="subscript"/>
        </w:rPr>
        <w:t>гл</w:t>
      </w:r>
      <w:r w:rsidR="00BA0DA8" w:rsidRPr="00DA17FE">
        <w:rPr>
          <w:sz w:val="28"/>
          <w:szCs w:val="24"/>
        </w:rPr>
        <w:t xml:space="preserve"> — передаточное число главной передачи; </w:t>
      </w:r>
    </w:p>
    <w:p w:rsidR="00BA0DA8" w:rsidRPr="00DA17FE" w:rsidRDefault="009E446D" w:rsidP="00DA17FE">
      <w:pPr>
        <w:shd w:val="clear" w:color="auto" w:fill="FFFFFF"/>
        <w:spacing w:line="360" w:lineRule="auto"/>
        <w:ind w:firstLine="709"/>
        <w:jc w:val="both"/>
        <w:rPr>
          <w:sz w:val="28"/>
          <w:szCs w:val="24"/>
        </w:rPr>
      </w:pPr>
      <w:r w:rsidRPr="00DA17FE">
        <w:rPr>
          <w:sz w:val="28"/>
          <w:szCs w:val="24"/>
          <w:lang w:val="en-US"/>
        </w:rPr>
        <w:t>i</w:t>
      </w:r>
      <w:r w:rsidR="00BA0DA8" w:rsidRPr="00DA17FE">
        <w:rPr>
          <w:sz w:val="28"/>
          <w:szCs w:val="24"/>
          <w:vertAlign w:val="subscript"/>
        </w:rPr>
        <w:t>к</w:t>
      </w:r>
      <w:r w:rsidRPr="00DA17FE">
        <w:rPr>
          <w:sz w:val="28"/>
          <w:szCs w:val="24"/>
          <w:vertAlign w:val="subscript"/>
          <w:lang w:val="en-US"/>
        </w:rPr>
        <w:t>i</w:t>
      </w:r>
      <w:r w:rsidR="00BA0DA8" w:rsidRPr="00DA17FE">
        <w:rPr>
          <w:sz w:val="28"/>
          <w:szCs w:val="24"/>
        </w:rPr>
        <w:t xml:space="preserve"> — передаточное число коробки передач на </w:t>
      </w:r>
      <w:r w:rsidRPr="00DA17FE">
        <w:rPr>
          <w:sz w:val="28"/>
          <w:szCs w:val="24"/>
          <w:lang w:val="en-US"/>
        </w:rPr>
        <w:t>i</w:t>
      </w:r>
      <w:r w:rsidR="00BA0DA8" w:rsidRPr="00DA17FE">
        <w:rPr>
          <w:sz w:val="28"/>
          <w:szCs w:val="24"/>
        </w:rPr>
        <w:t>-й передаче.</w:t>
      </w:r>
    </w:p>
    <w:p w:rsidR="00A754F0" w:rsidRPr="00DA17FE" w:rsidRDefault="00A754F0" w:rsidP="00DA17FE">
      <w:pPr>
        <w:shd w:val="clear" w:color="auto" w:fill="FFFFFF"/>
        <w:spacing w:line="360" w:lineRule="auto"/>
        <w:ind w:firstLine="709"/>
        <w:jc w:val="both"/>
        <w:rPr>
          <w:sz w:val="28"/>
        </w:rPr>
      </w:pPr>
    </w:p>
    <w:p w:rsidR="00BA0DA8" w:rsidRPr="00DA17FE" w:rsidRDefault="00BA0DA8" w:rsidP="00DA17FE">
      <w:pPr>
        <w:shd w:val="clear" w:color="auto" w:fill="FFFFFF"/>
        <w:spacing w:line="360" w:lineRule="auto"/>
        <w:ind w:firstLine="709"/>
        <w:jc w:val="center"/>
        <w:rPr>
          <w:b/>
          <w:sz w:val="28"/>
        </w:rPr>
      </w:pPr>
      <w:r w:rsidRPr="00DA17FE">
        <w:rPr>
          <w:b/>
          <w:bCs/>
          <w:sz w:val="28"/>
          <w:szCs w:val="24"/>
        </w:rPr>
        <w:t xml:space="preserve">7. </w:t>
      </w:r>
      <w:r w:rsidR="00227D34" w:rsidRPr="00DA17FE">
        <w:rPr>
          <w:b/>
          <w:bCs/>
          <w:sz w:val="28"/>
          <w:szCs w:val="24"/>
        </w:rPr>
        <w:t>Определение удельной силы тяги</w:t>
      </w:r>
    </w:p>
    <w:p w:rsidR="00DA17FE" w:rsidRDefault="00DA17FE" w:rsidP="00DA17FE">
      <w:pPr>
        <w:shd w:val="clear" w:color="auto" w:fill="FFFFFF"/>
        <w:spacing w:line="360" w:lineRule="auto"/>
        <w:ind w:firstLine="709"/>
        <w:jc w:val="both"/>
        <w:rPr>
          <w:sz w:val="28"/>
          <w:szCs w:val="24"/>
        </w:rPr>
      </w:pPr>
    </w:p>
    <w:p w:rsidR="00DA17FE" w:rsidRDefault="00BA0DA8" w:rsidP="00DA17FE">
      <w:pPr>
        <w:shd w:val="clear" w:color="auto" w:fill="FFFFFF"/>
        <w:spacing w:line="360" w:lineRule="auto"/>
        <w:ind w:firstLine="709"/>
        <w:jc w:val="both"/>
        <w:rPr>
          <w:sz w:val="28"/>
          <w:szCs w:val="24"/>
        </w:rPr>
      </w:pPr>
      <w:r w:rsidRPr="00DA17FE">
        <w:rPr>
          <w:sz w:val="28"/>
          <w:szCs w:val="24"/>
        </w:rPr>
        <w:t>Удельные силы тяги на каждой передаче, на всех выбранных частотах вращения коленчатого вала (скоростях движения) определяем по формуле (18), а результаты расчетов заносим в табл</w:t>
      </w:r>
      <w:r w:rsidR="00A754F0" w:rsidRPr="00DA17FE">
        <w:rPr>
          <w:sz w:val="28"/>
          <w:szCs w:val="24"/>
        </w:rPr>
        <w:t>ицу.</w:t>
      </w:r>
      <w:r w:rsidR="00DA17FE">
        <w:rPr>
          <w:sz w:val="28"/>
          <w:szCs w:val="24"/>
        </w:rPr>
        <w:t xml:space="preserve"> </w:t>
      </w:r>
    </w:p>
    <w:p w:rsidR="00A754F0" w:rsidRPr="00DA17FE" w:rsidRDefault="00CA1BFC" w:rsidP="00DA17FE">
      <w:pPr>
        <w:shd w:val="clear" w:color="auto" w:fill="FFFFFF"/>
        <w:spacing w:line="360" w:lineRule="auto"/>
        <w:ind w:firstLine="709"/>
        <w:jc w:val="both"/>
        <w:rPr>
          <w:sz w:val="28"/>
          <w:szCs w:val="24"/>
        </w:rPr>
      </w:pPr>
      <w:r>
        <w:rPr>
          <w:sz w:val="28"/>
          <w:szCs w:val="24"/>
        </w:rPr>
        <w:pict>
          <v:shape id="_x0000_i1060" type="#_x0000_t75" style="width:84pt;height:36pt">
            <v:imagedata r:id="rId50" o:title=""/>
          </v:shape>
        </w:pict>
      </w:r>
      <w:r w:rsidR="000F02EC" w:rsidRPr="00DA17FE">
        <w:rPr>
          <w:sz w:val="28"/>
          <w:szCs w:val="24"/>
        </w:rPr>
        <w:tab/>
      </w:r>
      <w:r w:rsidR="000F02EC" w:rsidRPr="00DA17FE">
        <w:rPr>
          <w:sz w:val="28"/>
          <w:szCs w:val="24"/>
        </w:rPr>
        <w:tab/>
      </w:r>
      <w:r w:rsidR="000F02EC" w:rsidRPr="00DA17FE">
        <w:rPr>
          <w:sz w:val="28"/>
          <w:szCs w:val="24"/>
        </w:rPr>
        <w:tab/>
      </w:r>
      <w:r w:rsidR="000F02EC" w:rsidRPr="00DA17FE">
        <w:rPr>
          <w:sz w:val="28"/>
          <w:szCs w:val="24"/>
        </w:rPr>
        <w:tab/>
      </w:r>
      <w:r w:rsidR="000F02EC" w:rsidRPr="00DA17FE">
        <w:rPr>
          <w:sz w:val="28"/>
          <w:szCs w:val="24"/>
        </w:rPr>
        <w:tab/>
      </w:r>
      <w:r w:rsidR="000F02EC" w:rsidRPr="00DA17FE">
        <w:rPr>
          <w:sz w:val="28"/>
          <w:szCs w:val="24"/>
        </w:rPr>
        <w:tab/>
        <w:t>(1</w:t>
      </w:r>
      <w:r w:rsidR="00785E78" w:rsidRPr="00DA17FE">
        <w:rPr>
          <w:sz w:val="28"/>
          <w:szCs w:val="24"/>
        </w:rPr>
        <w:t>8</w:t>
      </w:r>
      <w:r w:rsidR="000F02EC" w:rsidRPr="00DA17FE">
        <w:rPr>
          <w:sz w:val="28"/>
          <w:szCs w:val="24"/>
        </w:rPr>
        <w:t>)</w:t>
      </w:r>
    </w:p>
    <w:p w:rsidR="008A77DC" w:rsidRPr="00DA17FE" w:rsidRDefault="00A754F0" w:rsidP="00DA17FE">
      <w:pPr>
        <w:shd w:val="clear" w:color="auto" w:fill="FFFFFF"/>
        <w:spacing w:line="360" w:lineRule="auto"/>
        <w:ind w:firstLine="709"/>
        <w:jc w:val="both"/>
        <w:rPr>
          <w:sz w:val="28"/>
          <w:szCs w:val="24"/>
        </w:rPr>
      </w:pPr>
      <w:r w:rsidRPr="00DA17FE">
        <w:rPr>
          <w:sz w:val="28"/>
          <w:szCs w:val="24"/>
        </w:rPr>
        <w:t>По результатам расчетов строим тяговую характеристику, Маштаб рекомендуется выбирать для скорости движения: 1 мм – (0,1,,,0,2) м/с, удельной силы тяги: 1 мм – 0,01.</w:t>
      </w:r>
    </w:p>
    <w:p w:rsidR="008A77DC" w:rsidRDefault="008A77DC" w:rsidP="00DA17FE">
      <w:pPr>
        <w:shd w:val="clear" w:color="auto" w:fill="FFFFFF"/>
        <w:spacing w:line="360" w:lineRule="auto"/>
        <w:ind w:firstLine="709"/>
        <w:jc w:val="both"/>
        <w:rPr>
          <w:sz w:val="28"/>
          <w:szCs w:val="24"/>
        </w:rPr>
      </w:pPr>
    </w:p>
    <w:p w:rsidR="00DA17FE" w:rsidRDefault="00CA1BFC" w:rsidP="00DA17FE">
      <w:pPr>
        <w:shd w:val="clear" w:color="auto" w:fill="FFFFFF"/>
        <w:spacing w:line="360" w:lineRule="auto"/>
        <w:ind w:firstLine="709"/>
        <w:jc w:val="both"/>
        <w:rPr>
          <w:bCs/>
          <w:sz w:val="28"/>
          <w:szCs w:val="24"/>
        </w:rPr>
      </w:pPr>
      <w:r>
        <w:rPr>
          <w:sz w:val="28"/>
        </w:rPr>
        <w:pict>
          <v:shape id="_x0000_i1061" type="#_x0000_t75" style="width:333.75pt;height:273.75pt">
            <v:imagedata r:id="rId51" o:title="" cropright="5488f"/>
          </v:shape>
        </w:pict>
      </w:r>
      <w:r>
        <w:rPr>
          <w:sz w:val="28"/>
        </w:rPr>
        <w:pict>
          <v:shape id="_x0000_i1062" type="#_x0000_t75" style="width:405pt;height:278.25pt">
            <v:imagedata r:id="rId52" o:title="" cropright="5285f"/>
          </v:shape>
        </w:pict>
      </w:r>
    </w:p>
    <w:p w:rsidR="006D3B8A" w:rsidRPr="00DA17FE" w:rsidRDefault="00DA17FE" w:rsidP="00DA17FE">
      <w:pPr>
        <w:shd w:val="clear" w:color="auto" w:fill="FFFFFF"/>
        <w:spacing w:line="360" w:lineRule="auto"/>
        <w:ind w:firstLine="709"/>
        <w:jc w:val="center"/>
        <w:rPr>
          <w:b/>
          <w:bCs/>
          <w:sz w:val="28"/>
          <w:szCs w:val="24"/>
        </w:rPr>
      </w:pPr>
      <w:r>
        <w:rPr>
          <w:bCs/>
          <w:sz w:val="28"/>
          <w:szCs w:val="24"/>
        </w:rPr>
        <w:br w:type="page"/>
      </w:r>
      <w:r w:rsidR="00BA0DA8" w:rsidRPr="00DA17FE">
        <w:rPr>
          <w:b/>
          <w:bCs/>
          <w:sz w:val="28"/>
          <w:szCs w:val="24"/>
        </w:rPr>
        <w:t>ЛИТЕРАТУРА</w:t>
      </w:r>
    </w:p>
    <w:p w:rsidR="003D2578" w:rsidRPr="00DA17FE" w:rsidRDefault="003D2578" w:rsidP="00DA17FE">
      <w:pPr>
        <w:shd w:val="clear" w:color="auto" w:fill="FFFFFF"/>
        <w:spacing w:line="360" w:lineRule="auto"/>
        <w:ind w:firstLine="709"/>
        <w:jc w:val="both"/>
        <w:rPr>
          <w:bCs/>
          <w:sz w:val="28"/>
          <w:szCs w:val="24"/>
        </w:rPr>
      </w:pPr>
    </w:p>
    <w:p w:rsidR="00BA0DA8" w:rsidRPr="00DA17FE" w:rsidRDefault="00BA0DA8" w:rsidP="00DA17FE">
      <w:pPr>
        <w:shd w:val="clear" w:color="auto" w:fill="FFFFFF"/>
        <w:spacing w:line="360" w:lineRule="auto"/>
        <w:jc w:val="both"/>
        <w:rPr>
          <w:sz w:val="28"/>
        </w:rPr>
      </w:pPr>
      <w:r w:rsidRPr="00DA17FE">
        <w:rPr>
          <w:sz w:val="28"/>
          <w:szCs w:val="24"/>
        </w:rPr>
        <w:t>1.</w:t>
      </w:r>
      <w:r w:rsidR="00227D34" w:rsidRPr="00DA17FE">
        <w:rPr>
          <w:sz w:val="28"/>
          <w:szCs w:val="24"/>
        </w:rPr>
        <w:t xml:space="preserve"> </w:t>
      </w:r>
      <w:r w:rsidRPr="00DA17FE">
        <w:rPr>
          <w:sz w:val="28"/>
          <w:szCs w:val="24"/>
        </w:rPr>
        <w:t>Сергеев В. П. Автотракторный транспорт: Учеб. для вузов. — М.: Высшая школа, 1984. — 304 с.</w:t>
      </w:r>
    </w:p>
    <w:p w:rsidR="00BA0DA8" w:rsidRPr="00DA17FE" w:rsidRDefault="00BA0DA8" w:rsidP="00DA17FE">
      <w:pPr>
        <w:numPr>
          <w:ilvl w:val="0"/>
          <w:numId w:val="5"/>
        </w:numPr>
        <w:shd w:val="clear" w:color="auto" w:fill="FFFFFF"/>
        <w:tabs>
          <w:tab w:val="left" w:pos="547"/>
        </w:tabs>
        <w:spacing w:line="360" w:lineRule="auto"/>
        <w:jc w:val="both"/>
        <w:rPr>
          <w:iCs/>
          <w:sz w:val="28"/>
          <w:szCs w:val="24"/>
        </w:rPr>
      </w:pPr>
      <w:r w:rsidRPr="00DA17FE">
        <w:rPr>
          <w:sz w:val="28"/>
          <w:szCs w:val="24"/>
        </w:rPr>
        <w:t>Тракторы. Проектирование, конструирование и расчет: Учебник/ Под общ. ред. И.П. Кнесевича. — М: Машиностроение, 1991.-544 с.</w:t>
      </w:r>
    </w:p>
    <w:p w:rsidR="00BA0DA8" w:rsidRPr="00DA17FE" w:rsidRDefault="00BA0DA8" w:rsidP="00DA17FE">
      <w:pPr>
        <w:numPr>
          <w:ilvl w:val="0"/>
          <w:numId w:val="5"/>
        </w:numPr>
        <w:shd w:val="clear" w:color="auto" w:fill="FFFFFF"/>
        <w:tabs>
          <w:tab w:val="left" w:pos="547"/>
        </w:tabs>
        <w:spacing w:line="360" w:lineRule="auto"/>
        <w:jc w:val="both"/>
        <w:rPr>
          <w:sz w:val="28"/>
          <w:szCs w:val="24"/>
        </w:rPr>
      </w:pPr>
      <w:r w:rsidRPr="00DA17FE">
        <w:rPr>
          <w:sz w:val="28"/>
          <w:szCs w:val="24"/>
        </w:rPr>
        <w:t>Краткий автомобильный справочник НИИАТ. Изд. 9-е, перераб. и доп. — М: Транспорт, 1982. — 463 с.</w:t>
      </w:r>
    </w:p>
    <w:p w:rsidR="00BA0DA8" w:rsidRPr="00DA17FE" w:rsidRDefault="00BA0DA8" w:rsidP="00DA17FE">
      <w:pPr>
        <w:numPr>
          <w:ilvl w:val="0"/>
          <w:numId w:val="5"/>
        </w:numPr>
        <w:shd w:val="clear" w:color="auto" w:fill="FFFFFF"/>
        <w:tabs>
          <w:tab w:val="left" w:pos="547"/>
        </w:tabs>
        <w:spacing w:line="360" w:lineRule="auto"/>
        <w:jc w:val="both"/>
        <w:rPr>
          <w:sz w:val="28"/>
          <w:szCs w:val="24"/>
        </w:rPr>
      </w:pPr>
      <w:r w:rsidRPr="00DA17FE">
        <w:rPr>
          <w:sz w:val="28"/>
          <w:szCs w:val="24"/>
        </w:rPr>
        <w:t>Краткий автомобильный справочник НИИАТ. — М.: Транспорт, 1998. - 460 с.</w:t>
      </w:r>
    </w:p>
    <w:p w:rsidR="00DA17FE" w:rsidRPr="00DA17FE" w:rsidRDefault="004266B9" w:rsidP="00DA17FE">
      <w:pPr>
        <w:numPr>
          <w:ilvl w:val="0"/>
          <w:numId w:val="5"/>
        </w:numPr>
        <w:shd w:val="clear" w:color="auto" w:fill="FFFFFF"/>
        <w:tabs>
          <w:tab w:val="left" w:pos="547"/>
        </w:tabs>
        <w:spacing w:line="360" w:lineRule="auto"/>
        <w:jc w:val="both"/>
        <w:rPr>
          <w:sz w:val="28"/>
        </w:rPr>
      </w:pPr>
      <w:r w:rsidRPr="00DA17FE">
        <w:rPr>
          <w:sz w:val="28"/>
          <w:szCs w:val="24"/>
        </w:rPr>
        <w:t>Автотракторный транспорт: Задание на контрольную работу с методическими указаниями / Сос. В.П. Ананьев В.П., В.П. Еремин. – М.: РГОТУПС, 2005. – 20 с.</w:t>
      </w:r>
      <w:bookmarkStart w:id="0" w:name="_GoBack"/>
      <w:bookmarkEnd w:id="0"/>
    </w:p>
    <w:sectPr w:rsidR="00DA17FE" w:rsidRPr="00DA17FE" w:rsidSect="00DA1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20263C"/>
    <w:lvl w:ilvl="0">
      <w:numFmt w:val="bullet"/>
      <w:lvlText w:val="*"/>
      <w:lvlJc w:val="left"/>
    </w:lvl>
  </w:abstractNum>
  <w:abstractNum w:abstractNumId="1">
    <w:nsid w:val="2688771B"/>
    <w:multiLevelType w:val="singleLevel"/>
    <w:tmpl w:val="14821F10"/>
    <w:lvl w:ilvl="0">
      <w:start w:val="1"/>
      <w:numFmt w:val="decimal"/>
      <w:lvlText w:val="%1."/>
      <w:legacy w:legacy="1" w:legacySpace="0" w:legacyIndent="244"/>
      <w:lvlJc w:val="left"/>
      <w:rPr>
        <w:rFonts w:ascii="Times New Roman" w:hAnsi="Times New Roman" w:cs="Times New Roman" w:hint="default"/>
      </w:rPr>
    </w:lvl>
  </w:abstractNum>
  <w:abstractNum w:abstractNumId="2">
    <w:nsid w:val="3C96180A"/>
    <w:multiLevelType w:val="singleLevel"/>
    <w:tmpl w:val="BF5E1262"/>
    <w:lvl w:ilvl="0">
      <w:start w:val="2"/>
      <w:numFmt w:val="decimal"/>
      <w:lvlText w:val="%1."/>
      <w:legacy w:legacy="1" w:legacySpace="0" w:legacyIndent="252"/>
      <w:lvlJc w:val="left"/>
      <w:rPr>
        <w:rFonts w:ascii="Times New Roman" w:hAnsi="Times New Roman" w:cs="Times New Roman" w:hint="default"/>
      </w:rPr>
    </w:lvl>
  </w:abstractNum>
  <w:abstractNum w:abstractNumId="3">
    <w:nsid w:val="75772DB7"/>
    <w:multiLevelType w:val="singleLevel"/>
    <w:tmpl w:val="E2AA2880"/>
    <w:lvl w:ilvl="0">
      <w:start w:val="1"/>
      <w:numFmt w:val="decimal"/>
      <w:lvlText w:val="%1."/>
      <w:legacy w:legacy="1" w:legacySpace="0" w:legacyIndent="223"/>
      <w:lvlJc w:val="left"/>
      <w:rPr>
        <w:rFonts w:ascii="Times New Roman" w:hAnsi="Times New Roman" w:cs="Times New Roman" w:hint="default"/>
      </w:rPr>
    </w:lvl>
  </w:abstractNum>
  <w:num w:numId="1">
    <w:abstractNumId w:val="0"/>
    <w:lvlOverride w:ilvl="0">
      <w:lvl w:ilvl="0">
        <w:numFmt w:val="bullet"/>
        <w:lvlText w:val="—"/>
        <w:legacy w:legacy="1" w:legacySpace="0" w:legacyIndent="237"/>
        <w:lvlJc w:val="left"/>
        <w:rPr>
          <w:rFonts w:ascii="Times New Roman" w:hAnsi="Times New Roman" w:hint="default"/>
        </w:rPr>
      </w:lvl>
    </w:lvlOverride>
  </w:num>
  <w:num w:numId="2">
    <w:abstractNumId w:val="1"/>
  </w:num>
  <w:num w:numId="3">
    <w:abstractNumId w:val="3"/>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51"/>
    <w:rsid w:val="000212DD"/>
    <w:rsid w:val="00061C12"/>
    <w:rsid w:val="00086AD5"/>
    <w:rsid w:val="00096AA0"/>
    <w:rsid w:val="000A121E"/>
    <w:rsid w:val="000C7E8B"/>
    <w:rsid w:val="000D0573"/>
    <w:rsid w:val="000D1D5A"/>
    <w:rsid w:val="000F02EC"/>
    <w:rsid w:val="00134594"/>
    <w:rsid w:val="0017152F"/>
    <w:rsid w:val="001829C3"/>
    <w:rsid w:val="00187B6D"/>
    <w:rsid w:val="001D1B57"/>
    <w:rsid w:val="001E46A2"/>
    <w:rsid w:val="00227D34"/>
    <w:rsid w:val="0023214E"/>
    <w:rsid w:val="00240086"/>
    <w:rsid w:val="00256E7D"/>
    <w:rsid w:val="002F5291"/>
    <w:rsid w:val="00314DA0"/>
    <w:rsid w:val="00337993"/>
    <w:rsid w:val="00345F31"/>
    <w:rsid w:val="00354EBB"/>
    <w:rsid w:val="00364723"/>
    <w:rsid w:val="003778EF"/>
    <w:rsid w:val="003816F7"/>
    <w:rsid w:val="00390C09"/>
    <w:rsid w:val="003A121B"/>
    <w:rsid w:val="003D2578"/>
    <w:rsid w:val="003E0A2E"/>
    <w:rsid w:val="003E10D7"/>
    <w:rsid w:val="003E1B0C"/>
    <w:rsid w:val="004266B9"/>
    <w:rsid w:val="00472289"/>
    <w:rsid w:val="00485354"/>
    <w:rsid w:val="00522DAD"/>
    <w:rsid w:val="005A0DBF"/>
    <w:rsid w:val="005A27A9"/>
    <w:rsid w:val="005D0EB7"/>
    <w:rsid w:val="00663D0C"/>
    <w:rsid w:val="00665DB5"/>
    <w:rsid w:val="006771AA"/>
    <w:rsid w:val="00677DCB"/>
    <w:rsid w:val="00691030"/>
    <w:rsid w:val="006D3B8A"/>
    <w:rsid w:val="007623F2"/>
    <w:rsid w:val="00781043"/>
    <w:rsid w:val="00785E78"/>
    <w:rsid w:val="0082697D"/>
    <w:rsid w:val="00846675"/>
    <w:rsid w:val="008619EA"/>
    <w:rsid w:val="00866DDD"/>
    <w:rsid w:val="008932AF"/>
    <w:rsid w:val="008A77DC"/>
    <w:rsid w:val="008C7F58"/>
    <w:rsid w:val="00914A42"/>
    <w:rsid w:val="00930DD0"/>
    <w:rsid w:val="009429BB"/>
    <w:rsid w:val="0098253F"/>
    <w:rsid w:val="009A3A03"/>
    <w:rsid w:val="009E3FA9"/>
    <w:rsid w:val="009E446D"/>
    <w:rsid w:val="009F567E"/>
    <w:rsid w:val="00A754F0"/>
    <w:rsid w:val="00A973BA"/>
    <w:rsid w:val="00AB5057"/>
    <w:rsid w:val="00AE3061"/>
    <w:rsid w:val="00AF7D08"/>
    <w:rsid w:val="00B22CA8"/>
    <w:rsid w:val="00B70D69"/>
    <w:rsid w:val="00B770B1"/>
    <w:rsid w:val="00B85997"/>
    <w:rsid w:val="00B85A01"/>
    <w:rsid w:val="00BA0DA8"/>
    <w:rsid w:val="00BD11F6"/>
    <w:rsid w:val="00BE6EA7"/>
    <w:rsid w:val="00BF316F"/>
    <w:rsid w:val="00C11E3E"/>
    <w:rsid w:val="00C83BC0"/>
    <w:rsid w:val="00CA1BFC"/>
    <w:rsid w:val="00D45B33"/>
    <w:rsid w:val="00D47C91"/>
    <w:rsid w:val="00DA17FE"/>
    <w:rsid w:val="00DB6433"/>
    <w:rsid w:val="00E0371B"/>
    <w:rsid w:val="00EA66B9"/>
    <w:rsid w:val="00ED09DB"/>
    <w:rsid w:val="00ED69CD"/>
    <w:rsid w:val="00EF44B2"/>
    <w:rsid w:val="00F07959"/>
    <w:rsid w:val="00F11F39"/>
    <w:rsid w:val="00F50312"/>
    <w:rsid w:val="00F71507"/>
    <w:rsid w:val="00F744C9"/>
    <w:rsid w:val="00FA7D51"/>
    <w:rsid w:val="00FC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6354EDCA-3E99-4DFF-8CE0-39ADCC17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A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0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325928">
      <w:marLeft w:val="0"/>
      <w:marRight w:val="0"/>
      <w:marTop w:val="0"/>
      <w:marBottom w:val="0"/>
      <w:divBdr>
        <w:top w:val="none" w:sz="0" w:space="0" w:color="auto"/>
        <w:left w:val="none" w:sz="0" w:space="0" w:color="auto"/>
        <w:bottom w:val="none" w:sz="0" w:space="0" w:color="auto"/>
        <w:right w:val="none" w:sz="0" w:space="0" w:color="auto"/>
      </w:divBdr>
    </w:div>
    <w:div w:id="794325929">
      <w:marLeft w:val="0"/>
      <w:marRight w:val="0"/>
      <w:marTop w:val="0"/>
      <w:marBottom w:val="0"/>
      <w:divBdr>
        <w:top w:val="none" w:sz="0" w:space="0" w:color="auto"/>
        <w:left w:val="none" w:sz="0" w:space="0" w:color="auto"/>
        <w:bottom w:val="none" w:sz="0" w:space="0" w:color="auto"/>
        <w:right w:val="none" w:sz="0" w:space="0" w:color="auto"/>
      </w:divBdr>
    </w:div>
    <w:div w:id="794325930">
      <w:marLeft w:val="0"/>
      <w:marRight w:val="0"/>
      <w:marTop w:val="0"/>
      <w:marBottom w:val="0"/>
      <w:divBdr>
        <w:top w:val="none" w:sz="0" w:space="0" w:color="auto"/>
        <w:left w:val="none" w:sz="0" w:space="0" w:color="auto"/>
        <w:bottom w:val="none" w:sz="0" w:space="0" w:color="auto"/>
        <w:right w:val="none" w:sz="0" w:space="0" w:color="auto"/>
      </w:divBdr>
    </w:div>
    <w:div w:id="794325931">
      <w:marLeft w:val="0"/>
      <w:marRight w:val="0"/>
      <w:marTop w:val="0"/>
      <w:marBottom w:val="0"/>
      <w:divBdr>
        <w:top w:val="none" w:sz="0" w:space="0" w:color="auto"/>
        <w:left w:val="none" w:sz="0" w:space="0" w:color="auto"/>
        <w:bottom w:val="none" w:sz="0" w:space="0" w:color="auto"/>
        <w:right w:val="none" w:sz="0" w:space="0" w:color="auto"/>
      </w:divBdr>
    </w:div>
    <w:div w:id="794325932">
      <w:marLeft w:val="0"/>
      <w:marRight w:val="0"/>
      <w:marTop w:val="0"/>
      <w:marBottom w:val="0"/>
      <w:divBdr>
        <w:top w:val="none" w:sz="0" w:space="0" w:color="auto"/>
        <w:left w:val="none" w:sz="0" w:space="0" w:color="auto"/>
        <w:bottom w:val="none" w:sz="0" w:space="0" w:color="auto"/>
        <w:right w:val="none" w:sz="0" w:space="0" w:color="auto"/>
      </w:divBdr>
    </w:div>
    <w:div w:id="794325933">
      <w:marLeft w:val="0"/>
      <w:marRight w:val="0"/>
      <w:marTop w:val="0"/>
      <w:marBottom w:val="0"/>
      <w:divBdr>
        <w:top w:val="none" w:sz="0" w:space="0" w:color="auto"/>
        <w:left w:val="none" w:sz="0" w:space="0" w:color="auto"/>
        <w:bottom w:val="none" w:sz="0" w:space="0" w:color="auto"/>
        <w:right w:val="none" w:sz="0" w:space="0" w:color="auto"/>
      </w:divBdr>
    </w:div>
    <w:div w:id="794325934">
      <w:marLeft w:val="0"/>
      <w:marRight w:val="0"/>
      <w:marTop w:val="0"/>
      <w:marBottom w:val="0"/>
      <w:divBdr>
        <w:top w:val="none" w:sz="0" w:space="0" w:color="auto"/>
        <w:left w:val="none" w:sz="0" w:space="0" w:color="auto"/>
        <w:bottom w:val="none" w:sz="0" w:space="0" w:color="auto"/>
        <w:right w:val="none" w:sz="0" w:space="0" w:color="auto"/>
      </w:divBdr>
    </w:div>
    <w:div w:id="794325935">
      <w:marLeft w:val="0"/>
      <w:marRight w:val="0"/>
      <w:marTop w:val="0"/>
      <w:marBottom w:val="0"/>
      <w:divBdr>
        <w:top w:val="none" w:sz="0" w:space="0" w:color="auto"/>
        <w:left w:val="none" w:sz="0" w:space="0" w:color="auto"/>
        <w:bottom w:val="none" w:sz="0" w:space="0" w:color="auto"/>
        <w:right w:val="none" w:sz="0" w:space="0" w:color="auto"/>
      </w:divBdr>
    </w:div>
    <w:div w:id="794325936">
      <w:marLeft w:val="0"/>
      <w:marRight w:val="0"/>
      <w:marTop w:val="0"/>
      <w:marBottom w:val="0"/>
      <w:divBdr>
        <w:top w:val="none" w:sz="0" w:space="0" w:color="auto"/>
        <w:left w:val="none" w:sz="0" w:space="0" w:color="auto"/>
        <w:bottom w:val="none" w:sz="0" w:space="0" w:color="auto"/>
        <w:right w:val="none" w:sz="0" w:space="0" w:color="auto"/>
      </w:divBdr>
    </w:div>
    <w:div w:id="794325937">
      <w:marLeft w:val="0"/>
      <w:marRight w:val="0"/>
      <w:marTop w:val="0"/>
      <w:marBottom w:val="0"/>
      <w:divBdr>
        <w:top w:val="none" w:sz="0" w:space="0" w:color="auto"/>
        <w:left w:val="none" w:sz="0" w:space="0" w:color="auto"/>
        <w:bottom w:val="none" w:sz="0" w:space="0" w:color="auto"/>
        <w:right w:val="none" w:sz="0" w:space="0" w:color="auto"/>
      </w:divBdr>
    </w:div>
    <w:div w:id="794325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e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e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ТЯГОВЫЙ РАСЧЕТ АВТОМОБИЛЯ</vt:lpstr>
    </vt:vector>
  </TitlesOfParts>
  <Company>houm</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ТЯГОВЫЙ РАСЧЕТ АВТОМОБИЛЯ</dc:title>
  <dc:subject/>
  <dc:creator>WE</dc:creator>
  <cp:keywords/>
  <dc:description/>
  <cp:lastModifiedBy>Irina</cp:lastModifiedBy>
  <cp:revision>2</cp:revision>
  <dcterms:created xsi:type="dcterms:W3CDTF">2014-09-12T07:49:00Z</dcterms:created>
  <dcterms:modified xsi:type="dcterms:W3CDTF">2014-09-12T07:49:00Z</dcterms:modified>
</cp:coreProperties>
</file>