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614" w:rsidRDefault="00A014D0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История</w:t>
      </w:r>
      <w:r>
        <w:br/>
      </w:r>
      <w:r>
        <w:rPr>
          <w:b/>
          <w:bCs/>
        </w:rPr>
        <w:t>Список литературы</w:t>
      </w:r>
    </w:p>
    <w:p w:rsidR="00544614" w:rsidRDefault="00A014D0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544614" w:rsidRDefault="00A014D0">
      <w:pPr>
        <w:pStyle w:val="a3"/>
      </w:pPr>
      <w:r>
        <w:t>Тюрьма народов — фразеологизм на основе идеи французского писателя и путешественника маркиза Астольфа де Кюстина, сформулированной в его книге «Россия в 1839 году».</w:t>
      </w:r>
    </w:p>
    <w:p w:rsidR="00544614" w:rsidRDefault="00A014D0">
      <w:pPr>
        <w:pStyle w:val="21"/>
        <w:pageBreakBefore/>
        <w:numPr>
          <w:ilvl w:val="0"/>
          <w:numId w:val="0"/>
        </w:numPr>
      </w:pPr>
      <w:r>
        <w:t>1. История</w:t>
      </w:r>
    </w:p>
    <w:p w:rsidR="00544614" w:rsidRDefault="00A014D0">
      <w:pPr>
        <w:pStyle w:val="a3"/>
        <w:rPr>
          <w:position w:val="10"/>
        </w:rPr>
      </w:pPr>
      <w:r>
        <w:t>Маркиз Астольф де Кюстин, по приглашению императора Николая I, посетил Россию в 1839 году. Книга «Россия в 1839 году» впервые издана в Париже в 1843 году. А. И. Герцен назвал её «самой занимательной и умной книгой, написанной о России иностранцем»</w:t>
      </w:r>
      <w:r>
        <w:rPr>
          <w:position w:val="10"/>
        </w:rPr>
        <w:t>[1]</w:t>
      </w:r>
      <w:r>
        <w:t>. По словам Герцена, «сочинение Кюстина побывало во всех руках», образ России как «тюрьмы народов», найденный автором, благодаря частому повторению и цитированию, вошёл в русский язык в качестве афоризма</w:t>
      </w:r>
      <w:r>
        <w:rPr>
          <w:position w:val="10"/>
        </w:rPr>
        <w:t>[1]</w:t>
      </w:r>
      <w:r>
        <w:t xml:space="preserve">. Русское издание (сокращенное), увидело свет только в 1930 году, а полный перевод — в 1996 году </w:t>
      </w:r>
      <w:r>
        <w:rPr>
          <w:position w:val="10"/>
        </w:rPr>
        <w:t>[2]</w:t>
      </w:r>
    </w:p>
    <w:p w:rsidR="00544614" w:rsidRDefault="00A014D0">
      <w:pPr>
        <w:pStyle w:val="a3"/>
      </w:pPr>
      <w:r>
        <w:t>Николая I (имея в виду его статус «европейского жандарма») Астольф де Кюстин назвал «тюремщиком одной трети земного шара».</w:t>
      </w:r>
    </w:p>
    <w:p w:rsidR="00544614" w:rsidRDefault="00A014D0">
      <w:pPr>
        <w:pStyle w:val="a3"/>
      </w:pPr>
      <w:r>
        <w:t>Автор книги говорил о равно незавидном положении всех народов, находящихся под властью российского императора, об отсутствии в России гражданского общества (и просто независимого общественного мнения), способного противостоять воле монарха, который по своей необъятной власти почти равен азиатскому владыке.</w:t>
      </w:r>
    </w:p>
    <w:p w:rsidR="00544614" w:rsidRDefault="00A014D0">
      <w:pPr>
        <w:pStyle w:val="a3"/>
      </w:pPr>
      <w:r>
        <w:t>Астольф де Кюстин: «Сколь ни необъятна эта империя, она не что иное, как тюрьма, ключ от которой хранится у императора</w:t>
      </w:r>
      <w:r>
        <w:rPr>
          <w:position w:val="10"/>
        </w:rPr>
        <w:t>[2]</w:t>
      </w:r>
      <w:r>
        <w:t>»</w:t>
      </w:r>
    </w:p>
    <w:p w:rsidR="00544614" w:rsidRDefault="00A014D0">
      <w:pPr>
        <w:pStyle w:val="a3"/>
      </w:pPr>
      <w:r>
        <w:t xml:space="preserve">В. И. Ленин для выражения «тюрьма народов» сделал упор на угнетении нерусских народов в России (см. статью «К вопросу о национальной политике» </w:t>
      </w:r>
      <w:r>
        <w:rPr>
          <w:position w:val="10"/>
        </w:rPr>
        <w:t>[3]</w:t>
      </w:r>
      <w:r>
        <w:t>)</w:t>
      </w:r>
      <w:r>
        <w:rPr>
          <w:position w:val="10"/>
        </w:rPr>
        <w:t>[4]</w:t>
      </w:r>
      <w:r>
        <w:t>. Он утверждал (период Первой мировой войны): «Гнилая самодержавная Россия, эта извечная тюрьма народов просто обречена на поражение»</w:t>
      </w:r>
      <w:r>
        <w:rPr>
          <w:position w:val="10"/>
        </w:rPr>
        <w:t>[5]</w:t>
      </w:r>
      <w:r>
        <w:t>.</w:t>
      </w:r>
    </w:p>
    <w:p w:rsidR="00544614" w:rsidRDefault="00A014D0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544614" w:rsidRDefault="00A014D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Вадим Серов, Энциклопедический словарь крылатых слов и выражений</w:t>
      </w:r>
    </w:p>
    <w:p w:rsidR="00544614" w:rsidRDefault="00A014D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Кюстин (Custine) Астольф де</w:t>
      </w:r>
    </w:p>
    <w:p w:rsidR="00544614" w:rsidRDefault="00A014D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 вопросу о национальной политике</w:t>
      </w:r>
    </w:p>
    <w:p w:rsidR="00544614" w:rsidRDefault="00A014D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Н. Матюшкин. «В. И. Ленин о дружбе народов» Издательство «Знание», Москва, 1954 г.</w:t>
      </w:r>
    </w:p>
    <w:p w:rsidR="00544614" w:rsidRDefault="00A014D0">
      <w:pPr>
        <w:pStyle w:val="a3"/>
        <w:numPr>
          <w:ilvl w:val="0"/>
          <w:numId w:val="1"/>
        </w:numPr>
        <w:tabs>
          <w:tab w:val="left" w:pos="707"/>
        </w:tabs>
      </w:pPr>
      <w:r>
        <w:t>Российская империя в 1914—1917 гг.: факты, которые всегда замалчивались</w:t>
      </w:r>
    </w:p>
    <w:p w:rsidR="00544614" w:rsidRDefault="00A014D0">
      <w:pPr>
        <w:pStyle w:val="a3"/>
        <w:spacing w:after="0"/>
      </w:pPr>
      <w:r>
        <w:t>Источник: http://ru.wikipedia.org/wiki/Тюрьма_народов</w:t>
      </w:r>
      <w:bookmarkStart w:id="0" w:name="_GoBack"/>
      <w:bookmarkEnd w:id="0"/>
    </w:p>
    <w:sectPr w:rsidR="00544614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14D0"/>
    <w:rsid w:val="00544614"/>
    <w:rsid w:val="00A014D0"/>
    <w:rsid w:val="00F3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34A9E-C290-4417-9190-B2C5423A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1688</Characters>
  <Application>Microsoft Office Word</Application>
  <DocSecurity>0</DocSecurity>
  <Lines>14</Lines>
  <Paragraphs>3</Paragraphs>
  <ScaleCrop>false</ScaleCrop>
  <Company>diakov.net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1899-12-31T22:00:00Z</cp:lastPrinted>
  <dcterms:created xsi:type="dcterms:W3CDTF">2014-11-14T09:16:00Z</dcterms:created>
  <dcterms:modified xsi:type="dcterms:W3CDTF">2014-11-14T09:16:00Z</dcterms:modified>
</cp:coreProperties>
</file>