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45" w:rsidRDefault="002C5A45">
      <w:pPr>
        <w:pStyle w:val="a3"/>
      </w:pPr>
      <w:r>
        <w:t>РОССИЙСКИЙ УНИВЕРСИТЕТ ДРУЖБЫ НАРОДОВ</w:t>
      </w:r>
    </w:p>
    <w:p w:rsidR="002C5A45" w:rsidRDefault="002C5A45">
      <w:pPr>
        <w:jc w:val="center"/>
        <w:rPr>
          <w:b/>
          <w:sz w:val="28"/>
        </w:rPr>
      </w:pPr>
      <w:r>
        <w:rPr>
          <w:b/>
          <w:sz w:val="28"/>
        </w:rPr>
        <w:t>ИНСТИТУТ ДИСТАНТНОГО ОБРАЗОВАНИЯ</w:t>
      </w:r>
    </w:p>
    <w:p w:rsidR="002C5A45" w:rsidRDefault="002C5A45"/>
    <w:p w:rsidR="002C5A45" w:rsidRDefault="002C5A45"/>
    <w:p w:rsidR="002C5A45" w:rsidRDefault="002C5A45">
      <w:pPr>
        <w:jc w:val="center"/>
      </w:pPr>
    </w:p>
    <w:p w:rsidR="002C5A45" w:rsidRDefault="002C5A45">
      <w:pPr>
        <w:jc w:val="center"/>
      </w:pPr>
    </w:p>
    <w:p w:rsidR="002C5A45" w:rsidRDefault="002C5A45">
      <w:pPr>
        <w:jc w:val="center"/>
      </w:pPr>
    </w:p>
    <w:p w:rsidR="002C5A45" w:rsidRDefault="002C5A45">
      <w:pPr>
        <w:jc w:val="center"/>
      </w:pPr>
    </w:p>
    <w:p w:rsidR="002C5A45" w:rsidRDefault="002C5A45">
      <w:pPr>
        <w:jc w:val="center"/>
      </w:pPr>
    </w:p>
    <w:p w:rsidR="002C5A45" w:rsidRDefault="002C5A45">
      <w:pPr>
        <w:jc w:val="center"/>
      </w:pPr>
    </w:p>
    <w:p w:rsidR="002C5A45" w:rsidRDefault="002C5A45">
      <w:pPr>
        <w:jc w:val="center"/>
      </w:pPr>
    </w:p>
    <w:p w:rsidR="002C5A45" w:rsidRDefault="002C5A45">
      <w:pPr>
        <w:jc w:val="center"/>
      </w:pPr>
    </w:p>
    <w:p w:rsidR="002C5A45" w:rsidRDefault="002C5A45">
      <w:pPr>
        <w:jc w:val="center"/>
      </w:pPr>
    </w:p>
    <w:p w:rsidR="002C5A45" w:rsidRDefault="002C5A45">
      <w:pPr>
        <w:jc w:val="center"/>
      </w:pPr>
    </w:p>
    <w:p w:rsidR="002C5A45" w:rsidRDefault="002C5A45">
      <w:pPr>
        <w:jc w:val="both"/>
        <w:rPr>
          <w:sz w:val="24"/>
        </w:rPr>
      </w:pPr>
      <w:r>
        <w:rPr>
          <w:b/>
          <w:sz w:val="24"/>
        </w:rPr>
        <w:t xml:space="preserve">Факультет: </w:t>
      </w:r>
      <w:r>
        <w:rPr>
          <w:sz w:val="24"/>
        </w:rPr>
        <w:t>ЮРИДИЧЕСКИЙ</w:t>
      </w:r>
    </w:p>
    <w:p w:rsidR="002C5A45" w:rsidRDefault="002C5A45">
      <w:pPr>
        <w:jc w:val="center"/>
      </w:pPr>
    </w:p>
    <w:p w:rsidR="002C5A45" w:rsidRDefault="002C5A45">
      <w:pPr>
        <w:jc w:val="center"/>
      </w:pPr>
    </w:p>
    <w:p w:rsidR="002C5A45" w:rsidRDefault="002C5A45">
      <w:pPr>
        <w:jc w:val="both"/>
        <w:rPr>
          <w:sz w:val="24"/>
        </w:rPr>
      </w:pPr>
      <w:r>
        <w:rPr>
          <w:b/>
          <w:sz w:val="24"/>
        </w:rPr>
        <w:t>Дисциплина:</w:t>
      </w:r>
      <w:r>
        <w:rPr>
          <w:sz w:val="24"/>
        </w:rPr>
        <w:t xml:space="preserve"> адвокатура</w:t>
      </w:r>
    </w:p>
    <w:p w:rsidR="002C5A45" w:rsidRDefault="002C5A45">
      <w:pPr>
        <w:jc w:val="center"/>
      </w:pPr>
    </w:p>
    <w:p w:rsidR="002C5A45" w:rsidRDefault="002C5A45">
      <w:pPr>
        <w:jc w:val="center"/>
      </w:pPr>
    </w:p>
    <w:p w:rsidR="002C5A45" w:rsidRDefault="002C5A45">
      <w:pPr>
        <w:jc w:val="center"/>
      </w:pPr>
    </w:p>
    <w:p w:rsidR="002C5A45" w:rsidRDefault="002C5A45">
      <w:pPr>
        <w:jc w:val="center"/>
      </w:pPr>
    </w:p>
    <w:p w:rsidR="002C5A45" w:rsidRDefault="002C5A45">
      <w:pPr>
        <w:jc w:val="center"/>
      </w:pPr>
    </w:p>
    <w:p w:rsidR="002C5A45" w:rsidRDefault="002C5A45">
      <w:pPr>
        <w:jc w:val="center"/>
      </w:pPr>
    </w:p>
    <w:p w:rsidR="002C5A45" w:rsidRDefault="002C5A45">
      <w:pPr>
        <w:jc w:val="center"/>
      </w:pPr>
    </w:p>
    <w:p w:rsidR="002C5A45" w:rsidRDefault="002C5A45">
      <w:pPr>
        <w:jc w:val="center"/>
      </w:pPr>
    </w:p>
    <w:p w:rsidR="002C5A45" w:rsidRDefault="002C5A45">
      <w:pPr>
        <w:pStyle w:val="5"/>
      </w:pPr>
      <w:r>
        <w:t>КОНТРОЛЬНАЯ РАБОТА  № 3</w:t>
      </w:r>
    </w:p>
    <w:p w:rsidR="002C5A45" w:rsidRDefault="002C5A45">
      <w:pPr>
        <w:pStyle w:val="3"/>
        <w:jc w:val="center"/>
        <w:rPr>
          <w:u w:val="none"/>
        </w:rPr>
      </w:pPr>
      <w:r>
        <w:rPr>
          <w:u w:val="none"/>
        </w:rPr>
        <w:t>Тема: «Участие адвоката в исследовании доказательств»</w:t>
      </w:r>
    </w:p>
    <w:p w:rsidR="002C5A45" w:rsidRDefault="002C5A45">
      <w:pPr>
        <w:jc w:val="both"/>
        <w:rPr>
          <w:sz w:val="36"/>
        </w:rPr>
      </w:pPr>
    </w:p>
    <w:p w:rsidR="002C5A45" w:rsidRDefault="002C5A45">
      <w:pPr>
        <w:jc w:val="both"/>
        <w:rPr>
          <w:b/>
          <w:sz w:val="36"/>
        </w:rPr>
      </w:pPr>
    </w:p>
    <w:p w:rsidR="002C5A45" w:rsidRDefault="002C5A45">
      <w:pPr>
        <w:jc w:val="both"/>
        <w:rPr>
          <w:b/>
          <w:sz w:val="36"/>
        </w:rPr>
      </w:pPr>
    </w:p>
    <w:p w:rsidR="002C5A45" w:rsidRDefault="002C5A45">
      <w:pPr>
        <w:jc w:val="both"/>
        <w:rPr>
          <w:b/>
          <w:sz w:val="36"/>
        </w:rPr>
      </w:pPr>
    </w:p>
    <w:p w:rsidR="002C5A45" w:rsidRDefault="002C5A45">
      <w:pPr>
        <w:jc w:val="both"/>
        <w:rPr>
          <w:b/>
          <w:sz w:val="36"/>
        </w:rPr>
      </w:pPr>
    </w:p>
    <w:p w:rsidR="002C5A45" w:rsidRDefault="002C5A45">
      <w:pPr>
        <w:jc w:val="both"/>
        <w:rPr>
          <w:b/>
          <w:sz w:val="36"/>
        </w:rPr>
      </w:pPr>
    </w:p>
    <w:p w:rsidR="002C5A45" w:rsidRDefault="002C5A45">
      <w:pPr>
        <w:jc w:val="both"/>
        <w:rPr>
          <w:b/>
          <w:sz w:val="36"/>
        </w:rPr>
      </w:pPr>
    </w:p>
    <w:p w:rsidR="002C5A45" w:rsidRDefault="002C5A45">
      <w:pPr>
        <w:jc w:val="right"/>
        <w:rPr>
          <w:b/>
          <w:sz w:val="24"/>
        </w:rPr>
      </w:pPr>
      <w:r>
        <w:rPr>
          <w:b/>
          <w:sz w:val="36"/>
        </w:rPr>
        <w:t xml:space="preserve">                                       </w:t>
      </w:r>
      <w:r>
        <w:rPr>
          <w:sz w:val="24"/>
        </w:rPr>
        <w:t xml:space="preserve">Студентка: </w:t>
      </w:r>
      <w:r>
        <w:rPr>
          <w:b/>
          <w:sz w:val="24"/>
        </w:rPr>
        <w:t>Криницына Анастасия                                                                           Александровна, 3 курс.</w:t>
      </w:r>
    </w:p>
    <w:p w:rsidR="002C5A45" w:rsidRDefault="002C5A45">
      <w:pPr>
        <w:jc w:val="right"/>
        <w:rPr>
          <w:b/>
          <w:bCs/>
          <w:sz w:val="24"/>
        </w:rPr>
      </w:pPr>
      <w:r>
        <w:rPr>
          <w:b/>
          <w:bCs/>
          <w:sz w:val="24"/>
        </w:rPr>
        <w:t>Студенческий билет № 1032006505</w:t>
      </w:r>
    </w:p>
    <w:p w:rsidR="002C5A45" w:rsidRDefault="002C5A45">
      <w:pPr>
        <w:jc w:val="right"/>
      </w:pPr>
      <w:r>
        <w:rPr>
          <w:b/>
          <w:bCs/>
          <w:sz w:val="24"/>
        </w:rPr>
        <w:t>Шифр ЮЮ_06_33с_012</w:t>
      </w:r>
    </w:p>
    <w:p w:rsidR="002C5A45" w:rsidRDefault="002C5A45">
      <w:pPr>
        <w:jc w:val="both"/>
      </w:pPr>
      <w:r>
        <w:t xml:space="preserve"> </w:t>
      </w: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</w:pPr>
    </w:p>
    <w:p w:rsidR="002C5A45" w:rsidRDefault="002C5A45">
      <w:pPr>
        <w:jc w:val="both"/>
      </w:pPr>
    </w:p>
    <w:p w:rsidR="002C5A45" w:rsidRDefault="002C5A45">
      <w:pPr>
        <w:jc w:val="both"/>
      </w:pPr>
    </w:p>
    <w:p w:rsidR="002C5A45" w:rsidRDefault="002C5A45">
      <w:pPr>
        <w:jc w:val="both"/>
      </w:pPr>
    </w:p>
    <w:p w:rsidR="002C5A45" w:rsidRDefault="002C5A45">
      <w:pPr>
        <w:jc w:val="both"/>
      </w:pPr>
    </w:p>
    <w:p w:rsidR="002C5A45" w:rsidRDefault="002C5A45">
      <w:pPr>
        <w:jc w:val="both"/>
      </w:pPr>
    </w:p>
    <w:p w:rsidR="002C5A45" w:rsidRDefault="002C5A45">
      <w:pPr>
        <w:jc w:val="both"/>
      </w:pPr>
    </w:p>
    <w:p w:rsidR="002C5A45" w:rsidRDefault="002C5A45">
      <w:pPr>
        <w:jc w:val="both"/>
      </w:pPr>
    </w:p>
    <w:p w:rsidR="002C5A45" w:rsidRDefault="002C5A45">
      <w:pPr>
        <w:jc w:val="both"/>
      </w:pPr>
    </w:p>
    <w:p w:rsidR="002C5A45" w:rsidRDefault="002C5A45">
      <w:pPr>
        <w:jc w:val="both"/>
      </w:pPr>
    </w:p>
    <w:p w:rsidR="002C5A45" w:rsidRDefault="002C5A45">
      <w:pPr>
        <w:jc w:val="both"/>
      </w:pPr>
    </w:p>
    <w:p w:rsidR="002C5A45" w:rsidRDefault="002C5A45">
      <w:pPr>
        <w:jc w:val="both"/>
      </w:pPr>
    </w:p>
    <w:p w:rsidR="002C5A45" w:rsidRDefault="002C5A45">
      <w:pPr>
        <w:jc w:val="both"/>
      </w:pPr>
    </w:p>
    <w:p w:rsidR="002C5A45" w:rsidRDefault="002C5A45">
      <w:pPr>
        <w:jc w:val="both"/>
      </w:pPr>
    </w:p>
    <w:p w:rsidR="002C5A45" w:rsidRDefault="002C5A45">
      <w:pPr>
        <w:jc w:val="center"/>
        <w:rPr>
          <w:sz w:val="24"/>
        </w:rPr>
      </w:pPr>
      <w:r>
        <w:rPr>
          <w:sz w:val="24"/>
        </w:rPr>
        <w:t>г.Березники</w:t>
      </w:r>
    </w:p>
    <w:p w:rsidR="002C5A45" w:rsidRDefault="002C5A45">
      <w:pPr>
        <w:jc w:val="center"/>
        <w:rPr>
          <w:sz w:val="24"/>
        </w:rPr>
      </w:pPr>
      <w:r>
        <w:rPr>
          <w:sz w:val="24"/>
        </w:rPr>
        <w:t>2003 г.</w:t>
      </w:r>
    </w:p>
    <w:p w:rsidR="002C5A45" w:rsidRDefault="002C5A45">
      <w:pPr>
        <w:pStyle w:val="5"/>
      </w:pPr>
      <w:r>
        <w:t>П Л А Н</w:t>
      </w:r>
    </w:p>
    <w:p w:rsidR="002C5A45" w:rsidRDefault="002C5A45">
      <w:pPr>
        <w:jc w:val="center"/>
        <w:rPr>
          <w:b/>
          <w:bCs/>
          <w:sz w:val="28"/>
        </w:rPr>
      </w:pPr>
    </w:p>
    <w:p w:rsidR="002C5A45" w:rsidRDefault="002C5A45">
      <w:pPr>
        <w:jc w:val="both"/>
        <w:rPr>
          <w:sz w:val="28"/>
        </w:rPr>
      </w:pPr>
      <w:r>
        <w:rPr>
          <w:sz w:val="28"/>
        </w:rPr>
        <w:t>1.Участие адвоката в исследовании доказательств в гражданском процессе</w:t>
      </w: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  <w:r>
        <w:rPr>
          <w:sz w:val="28"/>
        </w:rPr>
        <w:t>1.1. Доказательства в гражданском процессе</w:t>
      </w: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  <w:r>
        <w:rPr>
          <w:sz w:val="28"/>
        </w:rPr>
        <w:t>1.2. Исследование доказательств</w:t>
      </w: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  <w:r>
        <w:rPr>
          <w:sz w:val="28"/>
        </w:rPr>
        <w:t>2. Участие адвоката в исследовании доказательств в уголовном процессе</w:t>
      </w: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  <w:r>
        <w:rPr>
          <w:sz w:val="28"/>
        </w:rPr>
        <w:t>2.1. Доказательства в уголовном процессе</w:t>
      </w: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  <w:r>
        <w:rPr>
          <w:sz w:val="28"/>
        </w:rPr>
        <w:t>2.2. Исследование доказательств</w:t>
      </w: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Участие адвоката в исследовании доказательств в гражданском процессе.</w:t>
      </w:r>
    </w:p>
    <w:p w:rsidR="002C5A45" w:rsidRDefault="002C5A45">
      <w:pPr>
        <w:jc w:val="both"/>
        <w:rPr>
          <w:sz w:val="28"/>
        </w:rPr>
      </w:pPr>
    </w:p>
    <w:p w:rsidR="002C5A45" w:rsidRDefault="002C5A45">
      <w:pPr>
        <w:pStyle w:val="a4"/>
        <w:rPr>
          <w:sz w:val="24"/>
        </w:rPr>
      </w:pPr>
      <w:r>
        <w:tab/>
      </w:r>
      <w:r>
        <w:rPr>
          <w:sz w:val="24"/>
        </w:rPr>
        <w:t>В соответствии со ст. 48 Гражданского процессуального кодекса Российской Федерации граждане вправе вести свои дела в суде лично или через представителей. Личное участие в деле гражданина не лишает его права иметь по этому делу представителя.</w:t>
      </w:r>
    </w:p>
    <w:p w:rsidR="002C5A45" w:rsidRDefault="002C5A45">
      <w:pPr>
        <w:pStyle w:val="a4"/>
        <w:rPr>
          <w:sz w:val="24"/>
        </w:rPr>
      </w:pPr>
      <w:r>
        <w:rPr>
          <w:sz w:val="24"/>
        </w:rPr>
        <w:tab/>
        <w:t>Представителем может выступать адвокат. Его полномочия подтверждаются ордером.</w:t>
      </w:r>
    </w:p>
    <w:p w:rsidR="002C5A45" w:rsidRDefault="002C5A45">
      <w:pPr>
        <w:pStyle w:val="a4"/>
        <w:rPr>
          <w:sz w:val="24"/>
        </w:rPr>
      </w:pPr>
      <w:r>
        <w:rPr>
          <w:sz w:val="24"/>
        </w:rPr>
        <w:tab/>
        <w:t xml:space="preserve">Представитель, в рассматриваемом случае адвокат, вправе совершать все процессуальные действия, которыми наделено лицо в гражданском процессе.  </w:t>
      </w:r>
    </w:p>
    <w:p w:rsidR="002C5A45" w:rsidRDefault="002C5A45">
      <w:pPr>
        <w:jc w:val="center"/>
        <w:rPr>
          <w:b/>
          <w:bCs/>
          <w:sz w:val="28"/>
        </w:rPr>
      </w:pPr>
    </w:p>
    <w:p w:rsidR="002C5A45" w:rsidRDefault="002C5A4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Доказательства в гражданском процессе.</w:t>
      </w:r>
    </w:p>
    <w:p w:rsidR="002C5A45" w:rsidRDefault="002C5A45">
      <w:pPr>
        <w:jc w:val="center"/>
        <w:rPr>
          <w:b/>
          <w:bCs/>
          <w:sz w:val="24"/>
        </w:rPr>
      </w:pP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Согласно ст. 55 Гражданского процессуального Кодекса РФ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 xml:space="preserve"> Доказательства, полученные с нарушением закона, не имеют юридической силы и не могут быть положены в основу решения суда.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Объяснения сторон и третьих лиц – это сведения об известных им обстоятельствах, имеющих значение для правильного рассмотрения дела.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В соответствии со ст. 69 ГПК РФ свидетелем является лицо, которому могут быть известны какие-либо сведения об обстоятельствах, имеющих значение для рассмотрения и разрешения дела. Не являются доказательствами сведения, сообщенные свидетелем, если он не может указать источник своей осведомленности.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Лицо, ходатайствующее о вызове свидетеля, обязано указать, какие обстоятельства, имеющие значение для рассмотрения и разрешения дела, может подтвердить свидетель, и сообщить суду его имя, отчество, фамилию и место жительства.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Не подлежат допросу в качестве свидетелей: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1) представители по гражданскому делу или защитники по уголовному делу, делу об административном правонарушении - об обстоятельствах, которые стали им известны в связи с исполнением обязанностей представителя или защитника;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2) судьи, присяжные, народные или арбитражные заседатели - о вопросах, возникавших в совещательной комнате в связи с обсуждением обстоятельств дела при вынесении решения суда или приговора;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3) священнослужители религиозных организаций, прошедших государственную регистрацию, - об обстоятельствах, которые стали им известны из исповеди.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Вправе отказаться от дачи свидетельских показаний: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1) гражданин против самого себя;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2) супруг против супруга, дети, в том числе усыновленные, против родителей, усыновителей, родители, усыновители против детей, в том числе усыновленных;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3) братья, сестры друг против друга, дедушка, бабушка против внуков и внуки против дедушки, бабушки;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4) депутаты законодательных органов - в отношении сведений, ставших им известными в связи с исполнением депутатских полномочий;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5) Уполномоченный по правам человека в Российской Федерации - в отношении сведений, ставших ему известными в связи с выполнением своих обязанностей.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Письменными доказательствами являются содержащие сведения об обстоятельствах, имеющих значение для рассмотрения и разрешения дела, акты, договоры, справки, деловая корреспонденция, иные документы и материалы, выполненные в форме цифровой, графической записи, в том числе полученные посредством факсимильной, электронной или другой связи либо иным позволяющим установить достоверность документа способом. К письменным доказательствам относятся приговоры и решения суда, иные судебные постановления, протоколы совершения процессуальных действий, протоколы судебных заседаний, приложения к протоколам совершения процессуальных действий (схемы, карты, планы, чертежи).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Вещественными доказательствами являются предметы, которые по своему внешнему виду, свойствам, месту нахождения или по иным признакам могут служить средством установления обстоятельств, имеющих значение для рассмотрения и разрешения дела.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Согласно ст. 77 ГПК РФ аудио- и видео записи также являются доказательствами. Лицо, представляющее аудио- и (или) видеозаписи на электронном или ином носителе либо ходатайствующее об их истребовании, обязано указать, когда, кем и в каких условиях осуществлялись записи.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При возникновении в процессе рассмотрения дела вопросов, требующих специальных знаний в различных областях науки, техники, искусства, ремесла может быть проведена экспертиза. После ее проведения эксперт дает заключение в письменном виде. Заключение эксперта также является доказательством.</w:t>
      </w:r>
    </w:p>
    <w:p w:rsidR="002C5A45" w:rsidRDefault="002C5A45">
      <w:pPr>
        <w:ind w:firstLine="720"/>
        <w:jc w:val="both"/>
        <w:rPr>
          <w:sz w:val="24"/>
        </w:rPr>
      </w:pPr>
    </w:p>
    <w:p w:rsidR="002C5A45" w:rsidRDefault="002C5A45">
      <w:pPr>
        <w:ind w:firstLine="720"/>
        <w:jc w:val="center"/>
        <w:rPr>
          <w:b/>
          <w:bCs/>
          <w:sz w:val="24"/>
        </w:rPr>
      </w:pPr>
      <w:r>
        <w:rPr>
          <w:b/>
          <w:bCs/>
          <w:sz w:val="24"/>
        </w:rPr>
        <w:t>Исследование доказательств.</w:t>
      </w:r>
    </w:p>
    <w:p w:rsidR="002C5A45" w:rsidRDefault="002C5A45">
      <w:pPr>
        <w:ind w:firstLine="720"/>
        <w:jc w:val="center"/>
        <w:rPr>
          <w:b/>
          <w:bCs/>
          <w:sz w:val="24"/>
        </w:rPr>
      </w:pPr>
    </w:p>
    <w:p w:rsidR="002C5A45" w:rsidRDefault="002C5A45">
      <w:pPr>
        <w:pStyle w:val="a5"/>
      </w:pPr>
      <w:r>
        <w:t>В Гражданском процессуальном кодексе РФ порядок исследования доказательств регламентирован достаточно полно: определена последовательность объяснений сторон и третьих лиц, очередность и порядок допроса свидетеля, исследование письменных и вещественных доказательств и заключения экспертов. Что же касается внутренней стороны процесса исследования доказательств, то есть содержания этой важнейшей части судебного разбирательства, то предписания закона непосредственно адресованы только судьям, в отношении других участников процесса установлена лишь общая обязанность добросовестного пользования своими процессуальными правами.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Функция судебного представительства, по существу, носит односторонний характер. Адвокат не может быть обязан к всестороннему и полному выяснению всех обстоятельств дела,  в том числе и неблагоприятных для клиента. Адвокат оценивает требования и намерения клиента с позиции их законности и нравственной дозволенности. В судебном разбирательстве он направляет свои усилия на ограждение только законных интересов.  В этих целях он защищает  и утверждает избранную по делу правовую позицию, устанавливает фактические обстоятельства, обосновывающие правоту клиента, и критически исследует доказательственный материал, выдвинутый процессуальным противником. Адвокат должен объективно способствовать выяснению действительных обстоятельств дела, установление которых, по его убеждению, должно привести к вынесению решения в пользу его клиента. Убежденность адвоката в законности и нравственной безупречности вверенных его защите интересов определяет содержание его процессуальной деятельности поверенного в ходе исследования доказательств. Его задача – утверждение перед судом силы и достоверности доказательственных фактов и обусловленных ими обстоятельств, лежащих в основании избранной правовой позиции по делу, содействие формированию судейского убеждения, являющегося основой правильной оценки доказательств.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Адвокат, участвуя в допросе сторон, третьих лиц и свидетелей, должен проявить необходимую выдержку, такт и безусловное уважение к личности допрашиваемого, его чести и достоинства. Недопустимо оскорбление адвокатом свидетеля, нетактичность а отношении свидетеля, ведение допроса в повышенном, эмоциональном тоне. Вопросы должны задаваться в корректной, вежливой манеры. Адвокат не должен пререкаться со свидетелем, вступать с ним в спор в попытке уличить его в недобросовестности и тем более напоминать об ответственности за дачу ложных показаний.</w:t>
      </w:r>
    </w:p>
    <w:p w:rsidR="002C5A45" w:rsidRDefault="002C5A45">
      <w:pPr>
        <w:ind w:firstLine="720"/>
        <w:jc w:val="both"/>
        <w:rPr>
          <w:sz w:val="24"/>
          <w:lang w:val="en-US"/>
        </w:rPr>
      </w:pPr>
      <w:r>
        <w:rPr>
          <w:sz w:val="24"/>
        </w:rPr>
        <w:t>Большую тактичность требует допрос в случаях, когда выясняются сведения, относящиеся к интимным сторонам жизни. Уважение к людям, такт и нравственное чувство должны являться опорой и надежным помощником адвоката в судебном разбирательстве.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Заслуживает внимания вопрос о возможности получения от допрашиваемого лица сведений, уличающих сторону, свидетеля или их близких в совершении противоправных, а то и преступных действиях. Хотя закон не содержит прямого запрета задавать подобные вопросы, адвокат должен подходить к решению этой проблемы с большим тактом, учитывая защитительную направленность своей профессиональной деятельности и ее общественный авторитет.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В деятельности адвоката большую значимость имеют требования нравственной самодисциплины. Адвокат всегда и при всяких условиях остается защитником, независимо от выполняемой функции в процессе. Обвинительные тенденции  не могут быть признаны допустимыми как при осуществлении функции судебного представительства по гражданским  делам, так и функции защиты в уголовном процессе. Адвокат только защищает и ограждает права и охраняемые законом интересы своего клиента в гражданском процессе, он не вправе добиваться показаний, влекущих самообвинение допрашиваемого лица либо извлечение им своих родственников и близких, так как подобная линия поведения, не вызываемая к тому же необходимостью обоснования и защиты правовой позиции своего доверителя, вообще не соответствует нравственному престижу адвокатской профессии и ее защитительной направленности.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Недопустимы какие-либо переговоры адвоката, участвующего в рассмотрении дела, со свидетелями, еще не допрошенными судом, по вопросам, связанным с материалами дела, а также воздействие на  свидетеля во время его допроса, чтобы понудить его дать неправильные показания, запутать его либо создать искаженное представление о характере сообщенных им сведений.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Недопустимо давление на свидетеля, в том числе и путем внушения ему желательного для допрашиваемого ответа.  В ходе допроса свидетелю не следует задавать наводящих вопросов, поскольку ответ на подобный вопрос подсказан самой формой, в которой он подставлен. Доказательственное значение такого ответа ничтожно.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Как бы не вел себя свидетель во время допроса, адвокат должен быть неизменно корректен и тактичен. Адвокату, во всяком случае, нельзя позволить себе унизить его до грубости или резких выпадов в отношении допрашиваемого лица.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Особого такта требует оглашение личной переписки граждан в открытом судебном заседании. Согласно закону это возможно только с согласия лиц, между которыми эта переписка происходит. Закон, охраняя тайну переписки, ограждает личную жизнь человека от постороннего вмешательства. Установленное ст. 182 ГПК РФ правило о возможности оглашения в открытом заседании корреспонденции носящей личный характер, лишь при согласии лиц, между которыми велась переписка, основано на положении ч. 2 ст. 23 Конституции Российской Федерации.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 xml:space="preserve">Согласие автора корреспонденции и адресата отправления должно быть выражено в утвердительной форме прямо, без каких-либо условий, в письменном виде либо устно. 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Отсутствие согласия является препятствием к оглашению и исследованию документа в открытом судебном заседании. В этом случае суд выносит определение о рассмотрении дела в закрытом судебном заседании, на котором присутствуют лица, участвующие в деле, представители, переводчики. В зале судебного заседания могут находится лица, между которыми велась переписка, эксперты, проводящие исследование документа, а также свидетели, допрашиваемые относительно фактов, приведенных в документе. После оглашения документа в закрытом заседании председательствующему следует обратиться ко всем присутствовавшим при оглашении с просьбой воздержаться от дальнейшего распространения сведений личного характера, которые им стали известны в ходе судебного разбирательства. Использование такого источника доказательств требует от адвоката предельной осторожности и тактичности, чтобы не ввести в процесс личные письма, пути получения которых доверителем нравственно небезупречны или сомнительны. Поэтому если клиент не сможет указать легальных путей получения личной переписки, адвокат не вправе рассматривать личные документы в качестве допустимого средства доказывания. Этот критерий должен учитываться адвокатом при решении о возможности представления суду любого письменного либо вещественного доказательства, но особо важное значение он имеет для личной переписки. Уже введенные в процесс и принятые судом в качестве доказательства письма и записи личного характера требует от адвоката уважения к людям и нравственной дисциплины  при их исследовании и оценке. В целях защиты интимных интересов человека и от постороннего вмешательства адвокат не должен допускать обсуждения тех частей личных писем или записей, которые не имеют отношения к рассматриваемому судом спору.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Чрезвычайно осторожно следует прибегнуть к такому процессуальному средству оспаривания подлинности письменных доказательств, как заявление о подлоге. Под подложным подразумевается документ явно фальшивый, фальсифицированный. При этом охватываются случаи как «материального», так и «интеллектуального» подлога. Подложный документ ни при каких обстоятельствах не может считаться подлинным, а подлинный не становится подложным даже в случае незаконного обращения с ним.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Адвокат должен постоянно помнить о защитительной направленности своей профессиональной деятельности. Поэтому использовать заявления спора о подлоге возможно только в случаях, когда другими способами невозможно обосновать и защитить правовую позицию клиента.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При исследовании письменных доказательств адвокату необходимо иметь в виду положение ч. 2 ст. 67 Гражданского процессуального кодекса РФ о том, что никакие доказательства не имеют для суда заранее установленной силы. Неправомерно противопоставлять показания свидетелей письменным доказательствам, утверждать большее значение нотариально оформленных актов.</w:t>
      </w:r>
    </w:p>
    <w:p w:rsidR="002C5A45" w:rsidRDefault="002C5A45">
      <w:pPr>
        <w:ind w:firstLine="720"/>
        <w:jc w:val="both"/>
        <w:rPr>
          <w:sz w:val="24"/>
        </w:rPr>
      </w:pPr>
    </w:p>
    <w:p w:rsidR="002C5A45" w:rsidRDefault="002C5A45">
      <w:pPr>
        <w:pStyle w:val="1"/>
      </w:pPr>
      <w:r>
        <w:t>Участие адвоката в исследовании доказательств в уголовном процессе</w:t>
      </w:r>
    </w:p>
    <w:p w:rsidR="002C5A45" w:rsidRDefault="002C5A45">
      <w:pPr>
        <w:ind w:firstLine="720"/>
        <w:jc w:val="center"/>
        <w:rPr>
          <w:sz w:val="24"/>
        </w:rPr>
      </w:pPr>
    </w:p>
    <w:p w:rsidR="002C5A45" w:rsidRDefault="002C5A45">
      <w:pPr>
        <w:pStyle w:val="a5"/>
      </w:pPr>
      <w:r>
        <w:t xml:space="preserve">Согласно ч. 1 ст. 11 Всеобщей декларации прав человека "каждый человек, обвиняемый в совершении преступления, имеет право считаться невиновным до тех пор, пока его невиновность не будет установлена законным порядком путем гласного судебного разбирательства, при котором ему обеспечиваются все возможности для защиты". </w:t>
      </w:r>
    </w:p>
    <w:p w:rsidR="002C5A45" w:rsidRDefault="002C5A45">
      <w:pPr>
        <w:pStyle w:val="a5"/>
      </w:pPr>
      <w:r>
        <w:t xml:space="preserve">Также </w:t>
      </w:r>
      <w:r>
        <w:rPr>
          <w:lang w:val="en-US"/>
        </w:rPr>
        <w:t>c</w:t>
      </w:r>
      <w:r>
        <w:t>огласно ч. 1 ст. 16 Уголовно-процессуального кодекса РФ подозреваемому и обвиняемому обеспечивается право на защиту, которое они могут осуществлять лично либо с помощью защитника и (или) законного представителя.</w:t>
      </w:r>
    </w:p>
    <w:p w:rsidR="002C5A45" w:rsidRDefault="002C5A45">
      <w:pPr>
        <w:pStyle w:val="a5"/>
      </w:pPr>
      <w:r>
        <w:t>В соответствии со ст. 49 УПК РФ защитник - лицо, осуществляющее в установленном УПК порядке защиту прав и интересов подозреваемых и обвиняемых и оказывающее им юридическую помощь при производстве по уголовному делу.</w:t>
      </w:r>
    </w:p>
    <w:p w:rsidR="002C5A45" w:rsidRDefault="002C5A45">
      <w:pPr>
        <w:pStyle w:val="a5"/>
      </w:pPr>
      <w:r>
        <w:t xml:space="preserve">В качестве защитников допускаются адвокаты. 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 xml:space="preserve"> Адвокат допускается к участию в уголовном деле в качестве защитника по предъявлении удостоверения адвоката и ордера. 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Адвокат не вправе отказаться от принятой на себя защиты подозреваемого, обвиняемого.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Согласно ст. 248 Уголовно-процессуального кодекса защитник подсудимого участвует в исследовании доказательств, заявляет ходатайства, излагает суду свое мнение по существу обвинения и его доказанности, об обстоятельствах, смягчающих наказание подсудимого или оправдывающих его, о мере наказания, а также по другим вопросам, возникающим в ходе судебного разбирательства.</w:t>
      </w:r>
    </w:p>
    <w:p w:rsidR="002C5A45" w:rsidRDefault="002C5A45">
      <w:pPr>
        <w:ind w:firstLine="720"/>
        <w:jc w:val="both"/>
        <w:rPr>
          <w:sz w:val="24"/>
        </w:rPr>
      </w:pPr>
    </w:p>
    <w:p w:rsidR="002C5A45" w:rsidRDefault="002C5A4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Доказательства в уголовном процессе.</w:t>
      </w:r>
    </w:p>
    <w:p w:rsidR="002C5A45" w:rsidRDefault="002C5A45">
      <w:pPr>
        <w:jc w:val="center"/>
        <w:rPr>
          <w:b/>
          <w:bCs/>
          <w:sz w:val="24"/>
        </w:rPr>
      </w:pP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Согласно ст. 74 Уголовно-процессуального кодекса Российской Федерации доказательствами по уголовному делу являются любые сведения, на основе которых суд, прокурор, следователь, дознаватель в порядке, определенном указанном кодексом, устанавливает наличие или отсутствие обстоятельств, подлежащих доказыванию при производстве по уголовному делу, а также иных обстоятельств, имеющих значение для уголовного дела.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В качестве доказательств допускаются: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1) показания подозреваемого, обвиняемого;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2) показания потерпевшего, свидетеля;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3) заключение и показания эксперта;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4) вещественные доказательства;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5) протоколы следственных и судебных действий;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6) иные документы.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 xml:space="preserve">Показаниями подозреваемого являются сведения, сообщенные им на допросе, проведенном в ходе досудебного производства. 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Показания обвиняемого являются сведения, сообщенные им на допросе, проведенном в ходе досудебного производства по уголовному делу или в суде в соответствии УПУ РФ.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Признание обвиняемым своей вины в совершении преступления может быть положено в основу обвинения лишь при подтверждении его виновности совокупностью имеющихся по уголовному делу доказательств.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Показания потерпевшего - сведения, сообщенные им на допросе, проведенном в ходе досудебного производства по уголовному делу или в суде в соответствии с требованиями закона.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Потерпевший может быть допрошен о любых обстоятельствах, подлежащих доказыванию при производстве по уголовному делу, в том числе о своих взаимоотношениях с подозреваемым, обвиняемым.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Показаниями свидетеля считаются сведения, сообщенные им на допросе, проведенном в ходе досудебного производства по уголовному делу или в суде.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Свидетель может быть допрошен о любых относящихся к уголовному делу обстоятельствах, в том числе о личности обвиняемого, потерпевшего и своих взаимоотношениях с ними и другими свидетелями.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Заключение эксперта – это представленные в письменном виде содержание исследования и выводы по вопросам, поставленным перед экспертом лицом, ведущим производство по уголовному делу, или сторонами.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Показания эксперта - сведения, сообщенные им на допросе, проведенном после получения его заключения, в целях разъяснения или уточнения данного заключения в соответствии с требованиями УПК РФ.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Руководствуясь ст. 81 Уголовно-процессуального кодекса вещественными доказательствами признаются любые предметы: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1) которые служили орудиями преступления или сохранили на себе следы преступления;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2) на которые были направлены преступные действия;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3) иные предметы и документы, которые могут служить средствами для обнаружения преступления и установления обстоятельств уголовного дела.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 xml:space="preserve"> Протоколы следственных действий и протоколы судебных заседаний допускаются в качестве доказательств, если они соответствуют требованиям, установленным законодательством.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Иные документы допускаются в качестве доказательств, если изложенные в них сведения имеют значение для установления обстоятельств, указанных в статье 73 УПК РФ: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ab/>
        <w:t>1) событие преступления (время, место, способ и другие обстоятельства совершения преступления);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ab/>
        <w:t>2) виновность лица в совершении преступления, форма его вины и мотивы;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ab/>
        <w:t>3) обстоятельства, характеризующие личность обвиняемого;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ab/>
        <w:t>4) характер и размер вреда, причиненного преступлением;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ab/>
        <w:t>5) обстоятельства, исключающие преступность и наказуемость деяния;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ab/>
        <w:t>6) обстоятельства, смягчающие и отягчающие наказание;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ab/>
        <w:t>7) обстоятельства, которые могут повлечь за собой освобождение от уголовной ответственности и наказания.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Документы могут содержать сведения, зафиксированные как в письменном, так и в ином виде. К ним могут относиться материалы фото- и киносъемки, аудио- и видеозаписи и иные носители информации, полученные, истребованные или представленные в порядке, установленном УПК.</w:t>
      </w:r>
    </w:p>
    <w:p w:rsidR="002C5A45" w:rsidRDefault="002C5A45">
      <w:pPr>
        <w:jc w:val="both"/>
      </w:pPr>
      <w:r>
        <w:tab/>
      </w:r>
    </w:p>
    <w:p w:rsidR="002C5A45" w:rsidRDefault="002C5A45">
      <w:pPr>
        <w:ind w:firstLine="720"/>
        <w:jc w:val="center"/>
        <w:rPr>
          <w:b/>
          <w:bCs/>
          <w:sz w:val="24"/>
        </w:rPr>
      </w:pPr>
    </w:p>
    <w:p w:rsidR="002C5A45" w:rsidRDefault="002C5A45">
      <w:pPr>
        <w:ind w:firstLine="720"/>
        <w:jc w:val="center"/>
        <w:rPr>
          <w:b/>
          <w:bCs/>
          <w:sz w:val="24"/>
        </w:rPr>
      </w:pPr>
    </w:p>
    <w:p w:rsidR="002C5A45" w:rsidRDefault="002C5A45">
      <w:pPr>
        <w:ind w:firstLine="720"/>
        <w:jc w:val="center"/>
        <w:rPr>
          <w:b/>
          <w:bCs/>
          <w:sz w:val="24"/>
        </w:rPr>
      </w:pPr>
    </w:p>
    <w:p w:rsidR="002C5A45" w:rsidRDefault="002C5A45">
      <w:pPr>
        <w:ind w:firstLine="720"/>
        <w:jc w:val="center"/>
        <w:rPr>
          <w:b/>
          <w:bCs/>
          <w:sz w:val="24"/>
        </w:rPr>
      </w:pPr>
      <w:r>
        <w:rPr>
          <w:b/>
          <w:bCs/>
          <w:sz w:val="24"/>
        </w:rPr>
        <w:t>Исследование доказательств.</w:t>
      </w:r>
    </w:p>
    <w:p w:rsidR="002C5A45" w:rsidRDefault="002C5A45">
      <w:pPr>
        <w:ind w:firstLine="720"/>
        <w:jc w:val="center"/>
        <w:rPr>
          <w:b/>
          <w:bCs/>
          <w:sz w:val="24"/>
        </w:rPr>
      </w:pP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ab/>
        <w:t xml:space="preserve">Статьей 274 Уголовно-процессуального кодекса РФ установлен порядок исследования доказательств. 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ab/>
        <w:t>Очередность исследования доказательств определяется стороной, представляющей доказательства суду.</w:t>
      </w:r>
    </w:p>
    <w:p w:rsidR="002C5A45" w:rsidRDefault="002C5A45">
      <w:pPr>
        <w:pStyle w:val="2"/>
      </w:pPr>
      <w:r>
        <w:tab/>
        <w:t xml:space="preserve">Первой представляет доказательства сторона обвинения. После исследования доказательств, представленных стороной обвинения, исследуются доказательства, представленные стороной защиты. </w:t>
      </w:r>
    </w:p>
    <w:p w:rsidR="002C5A45" w:rsidRDefault="002C5A45">
      <w:pPr>
        <w:jc w:val="both"/>
        <w:rPr>
          <w:sz w:val="24"/>
        </w:rPr>
      </w:pPr>
      <w:r>
        <w:tab/>
        <w:t>А</w:t>
      </w:r>
      <w:r>
        <w:rPr>
          <w:sz w:val="24"/>
        </w:rPr>
        <w:t>двокат принимает участие в исследовании доказательств, высказывает свое мнение по вопросам, возникающим в судебном разбирательстве, излагать суду соображения защиты по существу обвинения, относительно обстоятельств, смягчающих ответственность, о мере наказания и гражданско-правовых последствия преступления.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Защитнику предоставляется право высказать свое мнение о возможности слушания дела в отсутствие не явившихся свидетелей, потерпевших, экспертов, других участников процесса. Выслушав мнения, суд решает вопрос о возможности рассмотрения дела или его отложении.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Если суд решил рассматривать дело в отсутствие свидетелей, он оглашает их показания, данные на предварительном следствии. В некоторых случаях адвокат должен возражать против слушания дела в отсутствие лиц, чьи показания изобличают подсудимого в совершении преступления. Он должен настаивать на вызове и допросе лиц, оправдывающих подсудимого. Следует отметить, что показания не явившихся потерпевших и свидетелей могут быть оглашены лишь при их отсутствии только по причинам, исключающим возможность их явки в суд.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 xml:space="preserve">При проведении экспертизы обстоятельств, имеющих значение для дачи заключения, председательствующий предлагает обвинителю, защитнику, подсудимому, а также потерпевшему, гражданскому истцу и ответчику и их представителям представить в письменном виде вопросы эксперту. 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Адвокат должен настаивать на вызове эксперта в суд, даже если экспертиза проводилась на предварительном расследовании и заключение благоприятно для подсудимого, - для подтверждения. Заключение эксперта, подтверждающее виновность, но вызывающее сомнения в достоверности, также нуждается в судебной проверке. Иногда защитнику следует проконсультироваться со специалистами по поводу заключения.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 xml:space="preserve">После оглашения экспертом заключения ему могут быть заданы вопросы для разъяснения или дополнения данного им заключения. </w:t>
      </w:r>
    </w:p>
    <w:p w:rsidR="002C5A45" w:rsidRDefault="002C5A45">
      <w:pPr>
        <w:jc w:val="both"/>
        <w:rPr>
          <w:sz w:val="24"/>
        </w:rPr>
      </w:pPr>
      <w:r>
        <w:rPr>
          <w:sz w:val="24"/>
          <w:lang w:val="en-US"/>
        </w:rPr>
        <w:tab/>
      </w:r>
      <w:r>
        <w:rPr>
          <w:sz w:val="24"/>
        </w:rPr>
        <w:t>Вопросы эксперту сначала задают судьи, а затем обвинитель, потерпевший, гражданский истец, гражданский ответчик и их представители, защитник и подсудимый.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Следует отметить, что отрицание вины подсудимым не позволяет адвокату ставить вопрос о переквалификации, смягчающих обстоятельствах и мере наказания, ибо это являлось бы косвенным признанием вины.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При ответе на вопрос председательствующего, признает ли он себя виновным, подсудимый вправе обосновать свой ответ. Адвокат не должен склонять подсудимого к отрицанию вины, если  подсудимый хочет признаться и раскаяться в содеянном, но он не должен настаивать на признание вины, если подсудимый ее отрицает.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Адвокат высказывает свое мнение о порядке исследования доказательств. Лучше сначала исследовать  доказательства обвинения, а потом представить свои доказательства – последнее перекрывает первое и, как правило, лучше запоминается.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Следует отметить, что защитник, участвуя во всех судебных действия, требуя оглашения документов, имеющихся в деле, и приобщения к делу представленных им доказательств, не вправе использовать доказательства вопреки воли клиента.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Адвокат в уголовном процессе вправе на стадии судебного следствия задавать вопросы, ставить вопросы перед экспертом, участвовать во всех судебных действиях, представлять суду доказательства, заявлять ходатайства, требовать занесения в протокол всего происходящего в суде. Защите благоприятствует правило, согласно которому подсудимого последним допрашивает защитник, имеющий, таким образом, возможность сгладить ощущение виновности, которое может возникнуть у суда в отношении подсудимого после допроса его прокурором. Но после защитника суд опять может допросить подсудимого. В этом случае у защитника есть право провести допрос повторно, задать дополнительные вопросы.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Защитник первым допрашивает свидетелей, вызванных по ходатайству подсудимого, а потом уже остальных.</w:t>
      </w:r>
    </w:p>
    <w:p w:rsidR="002C5A45" w:rsidRDefault="002C5A45">
      <w:pPr>
        <w:ind w:firstLine="720"/>
        <w:jc w:val="both"/>
        <w:rPr>
          <w:sz w:val="24"/>
        </w:rPr>
      </w:pPr>
      <w:r>
        <w:rPr>
          <w:sz w:val="24"/>
        </w:rPr>
        <w:t>Особо следует сказать о допросе защитником потерпевших, в котором адвокату следует проявить такт, деликатность и понимание ущемления прав и ощутимости ущерба потерпевшего. В этих целях следует изучить личность потерпевшего, его поведение во время преступного акта и после его совершения, характер его отношений с подсудимым, так как перечисленное часто дает возможность адвокату ставить вопросы о существенном изменении объема обвинения, о переквалификации или даже о прекращении дела или об освобождении от наказания.</w:t>
      </w:r>
    </w:p>
    <w:p w:rsidR="002C5A45" w:rsidRDefault="002C5A45">
      <w:pPr>
        <w:jc w:val="both"/>
        <w:rPr>
          <w:sz w:val="24"/>
        </w:rPr>
      </w:pPr>
      <w:r>
        <w:rPr>
          <w:sz w:val="24"/>
          <w:lang w:val="en-US"/>
        </w:rPr>
        <w:tab/>
      </w:r>
      <w:r>
        <w:rPr>
          <w:sz w:val="24"/>
        </w:rPr>
        <w:t>Защитник нравственно обязан сочувствовать потерпевшему, хотя, в исключительных случаях, преступник вызывает большее сочувствие, чем потерпевший. В одних случаях потерпевшие спровоцировали правонарушение – по делам о превышении пределов необходимой обороны, о совершении преступления в состоянии аффекта, вызванного противоправными действиями потерпевшего. В других случаях потерпевшими являются лица неосмотрительные, легкомысленные, безответственные действия которых способствуют возникновению криминогенной ситуации. Пример тому – неосторожность при движении на дорогах.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  <w:t>Демонстративное недоверие к показаниям таких потерпевших, неприязнь к ним вызывает ответную реакцию и ведет к ухудшению положения подзащитного. Бестактный или насмешливый допрос переходит в открытую стычку между защитником  и потерпевшим, что вредит защите. Неправильный подход к потерпевшему может отразиться на подзащитном. В том случае, когда адвокат благожелателен к потерпевшему, это помогает потерпевшему проявить объективность, а  иногда простить и примириться с подсудимым.</w:t>
      </w:r>
    </w:p>
    <w:p w:rsidR="002C5A45" w:rsidRDefault="002C5A45">
      <w:pPr>
        <w:jc w:val="both"/>
        <w:rPr>
          <w:sz w:val="24"/>
        </w:rPr>
      </w:pPr>
      <w:r>
        <w:rPr>
          <w:sz w:val="24"/>
        </w:rPr>
        <w:tab/>
      </w: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СПИСОК ИСПОЛЬЗУЕМОЙ ЛИТЕРАТУРЫ:</w:t>
      </w:r>
    </w:p>
    <w:p w:rsidR="002C5A45" w:rsidRDefault="002C5A45">
      <w:pPr>
        <w:jc w:val="center"/>
        <w:rPr>
          <w:b/>
          <w:bCs/>
          <w:sz w:val="24"/>
        </w:rPr>
      </w:pPr>
    </w:p>
    <w:p w:rsidR="002C5A45" w:rsidRDefault="002C5A4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Конституция Российской Федерации</w:t>
      </w: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Гражданский процессуальный кодекс Российской Федерации от 14.11.2002 г. № 138-ФЗ</w:t>
      </w: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Уголовно-процессуальный кодекс Российской Федерации от 18.12.2001 г. № 174-ФЗ</w:t>
      </w: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Стешенко Л.А., Шамба Т.М. Адвокатура в Российской Федерации: Учебник для вузов. М.: Издательство НОРМА (Издательская группа НОРМА-ИНФРА·М), 2001</w:t>
      </w:r>
    </w:p>
    <w:p w:rsidR="002C5A45" w:rsidRDefault="002C5A45">
      <w:pPr>
        <w:jc w:val="both"/>
        <w:rPr>
          <w:sz w:val="24"/>
        </w:rPr>
      </w:pPr>
    </w:p>
    <w:p w:rsidR="002C5A45" w:rsidRDefault="002C5A45">
      <w:pPr>
        <w:ind w:left="360"/>
        <w:jc w:val="both"/>
        <w:rPr>
          <w:sz w:val="24"/>
        </w:rPr>
      </w:pPr>
      <w:bookmarkStart w:id="0" w:name="_GoBack"/>
      <w:bookmarkEnd w:id="0"/>
    </w:p>
    <w:sectPr w:rsidR="002C5A45">
      <w:footerReference w:type="even" r:id="rId7"/>
      <w:footerReference w:type="default" r:id="rId8"/>
      <w:pgSz w:w="11906" w:h="16838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A45" w:rsidRDefault="002C5A45">
      <w:r>
        <w:separator/>
      </w:r>
    </w:p>
  </w:endnote>
  <w:endnote w:type="continuationSeparator" w:id="0">
    <w:p w:rsidR="002C5A45" w:rsidRDefault="002C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A45" w:rsidRDefault="002C5A45">
    <w:pPr>
      <w:pStyle w:val="a6"/>
      <w:framePr w:wrap="around" w:vAnchor="text" w:hAnchor="margin" w:xAlign="right" w:y="1"/>
      <w:rPr>
        <w:rStyle w:val="a7"/>
      </w:rPr>
    </w:pPr>
  </w:p>
  <w:p w:rsidR="002C5A45" w:rsidRDefault="002C5A4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A45" w:rsidRDefault="002C5A45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10</w:t>
    </w:r>
  </w:p>
  <w:p w:rsidR="002C5A45" w:rsidRDefault="002C5A4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A45" w:rsidRDefault="002C5A45">
      <w:r>
        <w:separator/>
      </w:r>
    </w:p>
  </w:footnote>
  <w:footnote w:type="continuationSeparator" w:id="0">
    <w:p w:rsidR="002C5A45" w:rsidRDefault="002C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2173"/>
    <w:multiLevelType w:val="hybridMultilevel"/>
    <w:tmpl w:val="EEDC140A"/>
    <w:lvl w:ilvl="0" w:tplc="08562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2A"/>
    <w:rsid w:val="002C5A45"/>
    <w:rsid w:val="005425C5"/>
    <w:rsid w:val="00690738"/>
    <w:rsid w:val="00C5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7799D-99F0-43B4-8907-712A1349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pacing w:val="12"/>
      <w:sz w:val="28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a5">
    <w:name w:val="Body Text Indent"/>
    <w:basedOn w:val="a"/>
    <w:semiHidden/>
    <w:pPr>
      <w:ind w:firstLine="720"/>
      <w:jc w:val="both"/>
    </w:pPr>
    <w:rPr>
      <w:sz w:val="24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3763</Words>
  <Characters>21454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УНИВЕРСИТЕТ ДРУЖБЫ НАРОДОВ</vt:lpstr>
    </vt:vector>
  </TitlesOfParts>
  <Company>Himtrans</Company>
  <LinksUpToDate>false</LinksUpToDate>
  <CharactersWithSpaces>25167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УНИВЕРСИТЕТ ДРУЖБЫ НАРОДОВ</dc:title>
  <dc:subject/>
  <dc:creator>User</dc:creator>
  <cp:keywords/>
  <dc:description/>
  <cp:lastModifiedBy>admin</cp:lastModifiedBy>
  <cp:revision>2</cp:revision>
  <dcterms:created xsi:type="dcterms:W3CDTF">2014-02-12T22:45:00Z</dcterms:created>
  <dcterms:modified xsi:type="dcterms:W3CDTF">2014-02-12T22:45:00Z</dcterms:modified>
</cp:coreProperties>
</file>