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D5" w:rsidRPr="008662FB" w:rsidRDefault="00004FD5" w:rsidP="008662FB">
      <w:pPr>
        <w:pStyle w:val="4"/>
        <w:spacing w:line="360" w:lineRule="auto"/>
        <w:ind w:left="0" w:firstLine="709"/>
        <w:rPr>
          <w:b w:val="0"/>
          <w:smallCaps/>
          <w:szCs w:val="28"/>
        </w:rPr>
      </w:pPr>
    </w:p>
    <w:p w:rsidR="008662FB" w:rsidRDefault="008662FB" w:rsidP="008662FB">
      <w:pPr>
        <w:pStyle w:val="a3"/>
        <w:tabs>
          <w:tab w:val="left" w:pos="1873"/>
        </w:tabs>
        <w:spacing w:line="360" w:lineRule="auto"/>
        <w:ind w:firstLine="709"/>
        <w:jc w:val="center"/>
        <w:rPr>
          <w:szCs w:val="28"/>
        </w:rPr>
      </w:pPr>
    </w:p>
    <w:p w:rsidR="008662FB" w:rsidRDefault="008662FB" w:rsidP="008662FB">
      <w:pPr>
        <w:pStyle w:val="a3"/>
        <w:tabs>
          <w:tab w:val="left" w:pos="1873"/>
        </w:tabs>
        <w:spacing w:line="360" w:lineRule="auto"/>
        <w:ind w:firstLine="709"/>
        <w:jc w:val="center"/>
        <w:rPr>
          <w:szCs w:val="28"/>
        </w:rPr>
      </w:pPr>
    </w:p>
    <w:p w:rsidR="008662FB" w:rsidRDefault="008662FB" w:rsidP="008662FB">
      <w:pPr>
        <w:pStyle w:val="a3"/>
        <w:tabs>
          <w:tab w:val="left" w:pos="1873"/>
        </w:tabs>
        <w:spacing w:line="360" w:lineRule="auto"/>
        <w:ind w:firstLine="709"/>
        <w:jc w:val="center"/>
        <w:rPr>
          <w:szCs w:val="28"/>
        </w:rPr>
      </w:pPr>
    </w:p>
    <w:p w:rsidR="008662FB" w:rsidRDefault="008662FB" w:rsidP="008662FB">
      <w:pPr>
        <w:pStyle w:val="a3"/>
        <w:tabs>
          <w:tab w:val="left" w:pos="1873"/>
        </w:tabs>
        <w:spacing w:line="360" w:lineRule="auto"/>
        <w:ind w:firstLine="709"/>
        <w:jc w:val="center"/>
        <w:rPr>
          <w:szCs w:val="28"/>
        </w:rPr>
      </w:pPr>
    </w:p>
    <w:p w:rsidR="008662FB" w:rsidRDefault="008662FB" w:rsidP="008662FB">
      <w:pPr>
        <w:pStyle w:val="a3"/>
        <w:tabs>
          <w:tab w:val="left" w:pos="1873"/>
        </w:tabs>
        <w:spacing w:line="360" w:lineRule="auto"/>
        <w:ind w:firstLine="709"/>
        <w:jc w:val="center"/>
        <w:rPr>
          <w:szCs w:val="28"/>
        </w:rPr>
      </w:pPr>
    </w:p>
    <w:p w:rsidR="008662FB" w:rsidRDefault="008662FB" w:rsidP="008662FB">
      <w:pPr>
        <w:pStyle w:val="a3"/>
        <w:tabs>
          <w:tab w:val="left" w:pos="1873"/>
        </w:tabs>
        <w:spacing w:line="360" w:lineRule="auto"/>
        <w:ind w:firstLine="709"/>
        <w:jc w:val="center"/>
        <w:rPr>
          <w:szCs w:val="28"/>
        </w:rPr>
      </w:pPr>
    </w:p>
    <w:p w:rsidR="008662FB" w:rsidRDefault="008662FB" w:rsidP="008662FB">
      <w:pPr>
        <w:pStyle w:val="a3"/>
        <w:tabs>
          <w:tab w:val="left" w:pos="1873"/>
        </w:tabs>
        <w:spacing w:line="360" w:lineRule="auto"/>
        <w:ind w:firstLine="709"/>
        <w:jc w:val="center"/>
        <w:rPr>
          <w:szCs w:val="28"/>
        </w:rPr>
      </w:pPr>
    </w:p>
    <w:p w:rsidR="008662FB" w:rsidRDefault="008662FB" w:rsidP="008662FB">
      <w:pPr>
        <w:pStyle w:val="a3"/>
        <w:tabs>
          <w:tab w:val="left" w:pos="1873"/>
        </w:tabs>
        <w:spacing w:line="360" w:lineRule="auto"/>
        <w:ind w:firstLine="709"/>
        <w:jc w:val="center"/>
        <w:rPr>
          <w:szCs w:val="28"/>
        </w:rPr>
      </w:pPr>
    </w:p>
    <w:p w:rsidR="008662FB" w:rsidRDefault="008662FB" w:rsidP="008662FB">
      <w:pPr>
        <w:pStyle w:val="a3"/>
        <w:tabs>
          <w:tab w:val="left" w:pos="1873"/>
        </w:tabs>
        <w:spacing w:line="360" w:lineRule="auto"/>
        <w:ind w:firstLine="709"/>
        <w:jc w:val="center"/>
        <w:rPr>
          <w:szCs w:val="28"/>
        </w:rPr>
      </w:pPr>
    </w:p>
    <w:p w:rsidR="008662FB" w:rsidRDefault="008662FB" w:rsidP="008662FB">
      <w:pPr>
        <w:pStyle w:val="a3"/>
        <w:tabs>
          <w:tab w:val="left" w:pos="1873"/>
        </w:tabs>
        <w:spacing w:line="360" w:lineRule="auto"/>
        <w:ind w:firstLine="709"/>
        <w:jc w:val="center"/>
        <w:rPr>
          <w:szCs w:val="28"/>
        </w:rPr>
      </w:pPr>
    </w:p>
    <w:p w:rsidR="00004FD5" w:rsidRPr="008662FB" w:rsidRDefault="00004FD5" w:rsidP="008662FB">
      <w:pPr>
        <w:pStyle w:val="a3"/>
        <w:tabs>
          <w:tab w:val="left" w:pos="1873"/>
        </w:tabs>
        <w:spacing w:line="360" w:lineRule="auto"/>
        <w:ind w:firstLine="709"/>
        <w:jc w:val="center"/>
        <w:rPr>
          <w:b/>
          <w:szCs w:val="28"/>
        </w:rPr>
      </w:pPr>
      <w:r w:rsidRPr="008662FB">
        <w:rPr>
          <w:szCs w:val="28"/>
        </w:rPr>
        <w:t xml:space="preserve"> по теме № </w:t>
      </w:r>
      <w:r w:rsidR="005833DA" w:rsidRPr="008662FB">
        <w:rPr>
          <w:szCs w:val="28"/>
        </w:rPr>
        <w:t>7</w:t>
      </w:r>
      <w:r w:rsidRPr="008662FB">
        <w:rPr>
          <w:szCs w:val="28"/>
        </w:rPr>
        <w:t xml:space="preserve">: </w:t>
      </w:r>
      <w:r w:rsidRPr="008662FB">
        <w:rPr>
          <w:b/>
          <w:szCs w:val="28"/>
        </w:rPr>
        <w:t>«</w:t>
      </w:r>
      <w:r w:rsidR="00357A90" w:rsidRPr="008662FB">
        <w:rPr>
          <w:b/>
          <w:szCs w:val="28"/>
        </w:rPr>
        <w:t>Участие адвоката в подготовке и рассмотрении дел Европейским судом по правам человека. Зарубежный опыт организации и деятельности адвокатуры</w:t>
      </w:r>
      <w:r w:rsidRPr="008662FB">
        <w:rPr>
          <w:b/>
          <w:szCs w:val="28"/>
        </w:rPr>
        <w:t>»</w:t>
      </w:r>
    </w:p>
    <w:p w:rsidR="00C15D5A" w:rsidRPr="008662FB" w:rsidRDefault="008662FB" w:rsidP="008662FB">
      <w:pPr>
        <w:pStyle w:val="a3"/>
        <w:tabs>
          <w:tab w:val="left" w:pos="1873"/>
        </w:tabs>
        <w:spacing w:line="360" w:lineRule="auto"/>
        <w:ind w:firstLine="709"/>
        <w:jc w:val="center"/>
        <w:rPr>
          <w:b/>
          <w:szCs w:val="28"/>
        </w:rPr>
      </w:pPr>
      <w:r>
        <w:rPr>
          <w:b/>
          <w:szCs w:val="28"/>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C15D5A" w:rsidRPr="008662FB" w:rsidTr="008662FB">
        <w:tc>
          <w:tcPr>
            <w:tcW w:w="9606" w:type="dxa"/>
          </w:tcPr>
          <w:p w:rsidR="00C15D5A" w:rsidRPr="008662FB" w:rsidRDefault="00C15D5A" w:rsidP="008662FB">
            <w:pPr>
              <w:spacing w:line="360" w:lineRule="auto"/>
              <w:rPr>
                <w:sz w:val="28"/>
                <w:szCs w:val="28"/>
              </w:rPr>
            </w:pPr>
            <w:r w:rsidRPr="008662FB">
              <w:rPr>
                <w:sz w:val="28"/>
                <w:szCs w:val="28"/>
              </w:rPr>
              <w:t xml:space="preserve">План </w:t>
            </w:r>
          </w:p>
        </w:tc>
      </w:tr>
      <w:tr w:rsidR="00C15D5A" w:rsidRPr="008662FB" w:rsidTr="008662FB">
        <w:tc>
          <w:tcPr>
            <w:tcW w:w="9606" w:type="dxa"/>
          </w:tcPr>
          <w:p w:rsidR="00C15D5A" w:rsidRPr="008662FB" w:rsidRDefault="00C15D5A" w:rsidP="008662FB">
            <w:pPr>
              <w:spacing w:line="360" w:lineRule="auto"/>
              <w:rPr>
                <w:sz w:val="28"/>
                <w:szCs w:val="28"/>
              </w:rPr>
            </w:pPr>
            <w:r w:rsidRPr="008662FB">
              <w:rPr>
                <w:sz w:val="28"/>
                <w:szCs w:val="28"/>
              </w:rPr>
              <w:t xml:space="preserve"> Введение</w:t>
            </w:r>
          </w:p>
        </w:tc>
      </w:tr>
      <w:tr w:rsidR="00C15D5A" w:rsidRPr="008662FB" w:rsidTr="008662FB">
        <w:tc>
          <w:tcPr>
            <w:tcW w:w="9606" w:type="dxa"/>
          </w:tcPr>
          <w:p w:rsidR="00C15D5A" w:rsidRPr="008662FB" w:rsidRDefault="00C15D5A" w:rsidP="008662FB">
            <w:pPr>
              <w:spacing w:line="360" w:lineRule="auto"/>
              <w:rPr>
                <w:sz w:val="28"/>
                <w:szCs w:val="28"/>
              </w:rPr>
            </w:pPr>
            <w:r w:rsidRPr="008662FB">
              <w:rPr>
                <w:sz w:val="28"/>
                <w:szCs w:val="28"/>
              </w:rPr>
              <w:t xml:space="preserve">1. </w:t>
            </w:r>
            <w:r w:rsidRPr="008662FB">
              <w:rPr>
                <w:bCs/>
                <w:color w:val="000000"/>
                <w:sz w:val="28"/>
                <w:szCs w:val="28"/>
              </w:rPr>
              <w:t>Функции и задачи Европейского суда  по правам.</w:t>
            </w:r>
            <w:r w:rsidRPr="008662FB">
              <w:rPr>
                <w:sz w:val="28"/>
                <w:szCs w:val="28"/>
              </w:rPr>
              <w:t xml:space="preserve"> </w:t>
            </w:r>
            <w:r w:rsidRPr="008662FB">
              <w:rPr>
                <w:bCs/>
                <w:color w:val="000000"/>
                <w:sz w:val="28"/>
                <w:szCs w:val="28"/>
              </w:rPr>
              <w:t>человека</w:t>
            </w:r>
          </w:p>
        </w:tc>
      </w:tr>
      <w:tr w:rsidR="00C15D5A" w:rsidRPr="008662FB" w:rsidTr="008662FB">
        <w:tc>
          <w:tcPr>
            <w:tcW w:w="9606" w:type="dxa"/>
          </w:tcPr>
          <w:p w:rsidR="00C15D5A" w:rsidRPr="008662FB" w:rsidRDefault="00C15D5A" w:rsidP="008662FB">
            <w:pPr>
              <w:shd w:val="clear" w:color="auto" w:fill="FFFFFF"/>
              <w:autoSpaceDE w:val="0"/>
              <w:autoSpaceDN w:val="0"/>
              <w:adjustRightInd w:val="0"/>
              <w:spacing w:line="360" w:lineRule="auto"/>
              <w:jc w:val="both"/>
              <w:rPr>
                <w:bCs/>
                <w:color w:val="000000"/>
                <w:sz w:val="28"/>
                <w:szCs w:val="28"/>
              </w:rPr>
            </w:pPr>
            <w:r w:rsidRPr="008662FB">
              <w:rPr>
                <w:bCs/>
                <w:color w:val="000000"/>
                <w:sz w:val="28"/>
                <w:szCs w:val="28"/>
              </w:rPr>
              <w:t>2. Участие адвоката в подготовке</w:t>
            </w:r>
            <w:r w:rsidRPr="008662FB">
              <w:rPr>
                <w:sz w:val="28"/>
                <w:szCs w:val="28"/>
              </w:rPr>
              <w:t xml:space="preserve"> </w:t>
            </w:r>
            <w:r w:rsidRPr="008662FB">
              <w:rPr>
                <w:bCs/>
                <w:color w:val="000000"/>
                <w:sz w:val="28"/>
                <w:szCs w:val="28"/>
              </w:rPr>
              <w:t>и разбирательстве дела в Европейском суде</w:t>
            </w:r>
            <w:r w:rsidRPr="008662FB">
              <w:rPr>
                <w:sz w:val="28"/>
                <w:szCs w:val="28"/>
              </w:rPr>
              <w:t xml:space="preserve"> </w:t>
            </w:r>
            <w:r w:rsidRPr="008662FB">
              <w:rPr>
                <w:bCs/>
                <w:color w:val="000000"/>
                <w:sz w:val="28"/>
                <w:szCs w:val="28"/>
              </w:rPr>
              <w:t>по правам человека.</w:t>
            </w:r>
          </w:p>
        </w:tc>
      </w:tr>
      <w:tr w:rsidR="00C15D5A" w:rsidRPr="008662FB" w:rsidTr="008662FB">
        <w:tc>
          <w:tcPr>
            <w:tcW w:w="9606" w:type="dxa"/>
          </w:tcPr>
          <w:p w:rsidR="00C15D5A" w:rsidRPr="008662FB" w:rsidRDefault="00C15D5A" w:rsidP="008662FB">
            <w:pPr>
              <w:shd w:val="clear" w:color="auto" w:fill="FFFFFF"/>
              <w:autoSpaceDE w:val="0"/>
              <w:autoSpaceDN w:val="0"/>
              <w:adjustRightInd w:val="0"/>
              <w:spacing w:line="360" w:lineRule="auto"/>
              <w:jc w:val="both"/>
              <w:rPr>
                <w:sz w:val="28"/>
                <w:szCs w:val="28"/>
              </w:rPr>
            </w:pPr>
            <w:r w:rsidRPr="008662FB">
              <w:rPr>
                <w:sz w:val="28"/>
                <w:szCs w:val="28"/>
              </w:rPr>
              <w:t>3. Зарубежный опыт организации и деятельности адвокатуры.</w:t>
            </w:r>
          </w:p>
        </w:tc>
      </w:tr>
      <w:tr w:rsidR="00C15D5A" w:rsidRPr="008662FB" w:rsidTr="008662FB">
        <w:tc>
          <w:tcPr>
            <w:tcW w:w="9606" w:type="dxa"/>
          </w:tcPr>
          <w:p w:rsidR="00C15D5A" w:rsidRPr="008662FB" w:rsidRDefault="00C15D5A" w:rsidP="008662FB">
            <w:pPr>
              <w:pStyle w:val="a5"/>
              <w:spacing w:line="360" w:lineRule="auto"/>
              <w:ind w:firstLine="0"/>
              <w:rPr>
                <w:szCs w:val="28"/>
              </w:rPr>
            </w:pPr>
            <w:r w:rsidRPr="008662FB">
              <w:rPr>
                <w:szCs w:val="28"/>
              </w:rPr>
              <w:t xml:space="preserve">Заключение       </w:t>
            </w:r>
          </w:p>
        </w:tc>
      </w:tr>
      <w:tr w:rsidR="00C15D5A" w:rsidRPr="008662FB" w:rsidTr="008662FB">
        <w:tc>
          <w:tcPr>
            <w:tcW w:w="9606" w:type="dxa"/>
          </w:tcPr>
          <w:p w:rsidR="00C15D5A" w:rsidRPr="008662FB" w:rsidRDefault="00C15D5A" w:rsidP="008662FB">
            <w:pPr>
              <w:pStyle w:val="a5"/>
              <w:spacing w:line="360" w:lineRule="auto"/>
              <w:ind w:firstLine="0"/>
              <w:rPr>
                <w:szCs w:val="28"/>
              </w:rPr>
            </w:pPr>
            <w:r w:rsidRPr="008662FB">
              <w:rPr>
                <w:szCs w:val="28"/>
              </w:rPr>
              <w:t xml:space="preserve">Литература                                                                                           </w:t>
            </w:r>
          </w:p>
        </w:tc>
      </w:tr>
    </w:tbl>
    <w:p w:rsidR="00004FD5" w:rsidRPr="008662FB" w:rsidRDefault="00004FD5" w:rsidP="008662FB">
      <w:pPr>
        <w:spacing w:line="360" w:lineRule="auto"/>
        <w:ind w:firstLine="709"/>
        <w:jc w:val="both"/>
        <w:rPr>
          <w:sz w:val="28"/>
          <w:szCs w:val="28"/>
        </w:rPr>
      </w:pPr>
      <w:r w:rsidRPr="008662FB">
        <w:rPr>
          <w:sz w:val="28"/>
          <w:szCs w:val="28"/>
        </w:rPr>
        <w:t xml:space="preserve"> </w:t>
      </w:r>
    </w:p>
    <w:p w:rsidR="009F6C46" w:rsidRPr="008662FB" w:rsidRDefault="008662FB" w:rsidP="008662FB">
      <w:pPr>
        <w:spacing w:line="360" w:lineRule="auto"/>
        <w:ind w:firstLine="709"/>
        <w:jc w:val="both"/>
        <w:rPr>
          <w:b/>
          <w:sz w:val="28"/>
          <w:szCs w:val="28"/>
        </w:rPr>
      </w:pPr>
      <w:r>
        <w:rPr>
          <w:b/>
          <w:sz w:val="28"/>
          <w:szCs w:val="28"/>
        </w:rPr>
        <w:br w:type="page"/>
      </w:r>
      <w:r w:rsidR="009F6C46" w:rsidRPr="008662FB">
        <w:rPr>
          <w:b/>
          <w:sz w:val="28"/>
          <w:szCs w:val="28"/>
        </w:rPr>
        <w:t>Литература:</w:t>
      </w:r>
    </w:p>
    <w:p w:rsidR="008662FB" w:rsidRDefault="008662FB" w:rsidP="008662FB">
      <w:pPr>
        <w:spacing w:line="360" w:lineRule="auto"/>
        <w:ind w:firstLine="709"/>
        <w:jc w:val="both"/>
        <w:rPr>
          <w:b/>
          <w:sz w:val="28"/>
          <w:szCs w:val="28"/>
        </w:rPr>
      </w:pPr>
    </w:p>
    <w:p w:rsidR="009F6C46" w:rsidRPr="008662FB" w:rsidRDefault="009F6C46" w:rsidP="008662FB">
      <w:pPr>
        <w:spacing w:line="360" w:lineRule="auto"/>
        <w:ind w:firstLine="709"/>
        <w:jc w:val="both"/>
        <w:rPr>
          <w:b/>
          <w:sz w:val="28"/>
          <w:szCs w:val="28"/>
        </w:rPr>
      </w:pPr>
      <w:r w:rsidRPr="008662FB">
        <w:rPr>
          <w:b/>
          <w:sz w:val="28"/>
          <w:szCs w:val="28"/>
        </w:rPr>
        <w:t>1.Основная.</w:t>
      </w:r>
    </w:p>
    <w:p w:rsidR="009F6C46" w:rsidRPr="008662FB" w:rsidRDefault="009F6C46"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1.Кучерена А.Г.</w:t>
      </w:r>
      <w:r w:rsidRPr="008662FB">
        <w:rPr>
          <w:sz w:val="28"/>
          <w:szCs w:val="28"/>
        </w:rPr>
        <w:t xml:space="preserve"> </w:t>
      </w:r>
      <w:r w:rsidRPr="008662FB">
        <w:rPr>
          <w:color w:val="000000"/>
          <w:sz w:val="28"/>
          <w:szCs w:val="28"/>
        </w:rPr>
        <w:t>Адвокатура: Учебник. — М.: Юристъ, 2004.</w:t>
      </w:r>
    </w:p>
    <w:p w:rsidR="009F6C46" w:rsidRPr="008662FB" w:rsidRDefault="009F6C46" w:rsidP="008662FB">
      <w:pPr>
        <w:pStyle w:val="a3"/>
        <w:spacing w:line="360" w:lineRule="auto"/>
        <w:ind w:firstLine="709"/>
        <w:rPr>
          <w:b/>
          <w:szCs w:val="28"/>
        </w:rPr>
      </w:pPr>
      <w:r w:rsidRPr="008662FB">
        <w:rPr>
          <w:color w:val="000000"/>
          <w:szCs w:val="28"/>
        </w:rPr>
        <w:t>2.Смоленский М. Б.</w:t>
      </w:r>
      <w:r w:rsidRPr="008662FB">
        <w:rPr>
          <w:szCs w:val="28"/>
        </w:rPr>
        <w:t xml:space="preserve"> </w:t>
      </w:r>
      <w:r w:rsidRPr="008662FB">
        <w:rPr>
          <w:color w:val="000000"/>
          <w:szCs w:val="28"/>
        </w:rPr>
        <w:t>Адвокатская деятельность и адвокатура Российской Федерации. Серия «Высшее образование» — Рос</w:t>
      </w:r>
      <w:r w:rsidRPr="008662FB">
        <w:rPr>
          <w:color w:val="000000"/>
          <w:szCs w:val="28"/>
        </w:rPr>
        <w:softHyphen/>
        <w:t xml:space="preserve">тов н/Д: «Феникс», 2004. </w:t>
      </w:r>
    </w:p>
    <w:p w:rsidR="008662FB" w:rsidRDefault="008662FB" w:rsidP="008662FB">
      <w:pPr>
        <w:pStyle w:val="5"/>
        <w:spacing w:before="0" w:after="0" w:line="360" w:lineRule="auto"/>
        <w:ind w:firstLine="709"/>
        <w:jc w:val="both"/>
        <w:rPr>
          <w:i w:val="0"/>
          <w:sz w:val="28"/>
          <w:szCs w:val="28"/>
        </w:rPr>
      </w:pPr>
    </w:p>
    <w:p w:rsidR="009F6C46" w:rsidRPr="008662FB" w:rsidRDefault="009F6C46" w:rsidP="008662FB">
      <w:pPr>
        <w:pStyle w:val="5"/>
        <w:spacing w:before="0" w:after="0" w:line="360" w:lineRule="auto"/>
        <w:ind w:firstLine="709"/>
        <w:jc w:val="both"/>
        <w:rPr>
          <w:i w:val="0"/>
          <w:sz w:val="28"/>
          <w:szCs w:val="28"/>
        </w:rPr>
      </w:pPr>
      <w:r w:rsidRPr="008662FB">
        <w:rPr>
          <w:i w:val="0"/>
          <w:sz w:val="28"/>
          <w:szCs w:val="28"/>
        </w:rPr>
        <w:t>11.</w:t>
      </w:r>
      <w:r w:rsidR="00C02477" w:rsidRPr="008662FB">
        <w:rPr>
          <w:i w:val="0"/>
          <w:sz w:val="28"/>
          <w:szCs w:val="28"/>
        </w:rPr>
        <w:t xml:space="preserve"> </w:t>
      </w:r>
      <w:r w:rsidRPr="008662FB">
        <w:rPr>
          <w:i w:val="0"/>
          <w:sz w:val="28"/>
          <w:szCs w:val="28"/>
        </w:rPr>
        <w:t>Дополнительная</w:t>
      </w:r>
      <w:r w:rsidR="006A5B56" w:rsidRPr="008662FB">
        <w:rPr>
          <w:i w:val="0"/>
          <w:sz w:val="28"/>
          <w:szCs w:val="28"/>
        </w:rPr>
        <w:t>.</w:t>
      </w:r>
      <w:r w:rsidRPr="008662FB">
        <w:rPr>
          <w:i w:val="0"/>
          <w:sz w:val="28"/>
          <w:szCs w:val="28"/>
        </w:rPr>
        <w:t xml:space="preserve"> </w:t>
      </w:r>
    </w:p>
    <w:p w:rsidR="009F6C46" w:rsidRPr="008662FB" w:rsidRDefault="009F6C46" w:rsidP="008662FB">
      <w:pPr>
        <w:pStyle w:val="5"/>
        <w:spacing w:before="0" w:after="0" w:line="360" w:lineRule="auto"/>
        <w:ind w:firstLine="709"/>
        <w:jc w:val="both"/>
        <w:rPr>
          <w:b w:val="0"/>
          <w:i w:val="0"/>
          <w:sz w:val="28"/>
          <w:szCs w:val="28"/>
        </w:rPr>
      </w:pPr>
      <w:r w:rsidRPr="008662FB">
        <w:rPr>
          <w:b w:val="0"/>
          <w:i w:val="0"/>
          <w:sz w:val="28"/>
          <w:szCs w:val="28"/>
        </w:rPr>
        <w:t>1. Гриненко А. В., Костанов Ю. А., Невский С. А.   Адвокатура в Российско</w:t>
      </w:r>
      <w:r w:rsidR="00941E9D" w:rsidRPr="008662FB">
        <w:rPr>
          <w:b w:val="0"/>
          <w:i w:val="0"/>
          <w:sz w:val="28"/>
          <w:szCs w:val="28"/>
        </w:rPr>
        <w:t>й Федерации   Учеб.   пособие /</w:t>
      </w:r>
      <w:r w:rsidRPr="008662FB">
        <w:rPr>
          <w:b w:val="0"/>
          <w:i w:val="0"/>
          <w:sz w:val="28"/>
          <w:szCs w:val="28"/>
        </w:rPr>
        <w:t>Под ред.  А. В. Гриненко – М.:   ТК Велби, Изд-во Проспект, 2003.</w:t>
      </w:r>
    </w:p>
    <w:p w:rsidR="009F6C46" w:rsidRPr="008662FB" w:rsidRDefault="009F6C46" w:rsidP="008662FB">
      <w:pPr>
        <w:spacing w:line="360" w:lineRule="auto"/>
        <w:ind w:firstLine="709"/>
        <w:jc w:val="both"/>
        <w:rPr>
          <w:color w:val="000000"/>
          <w:sz w:val="28"/>
          <w:szCs w:val="28"/>
        </w:rPr>
      </w:pPr>
      <w:r w:rsidRPr="008662FB">
        <w:rPr>
          <w:color w:val="000000"/>
          <w:sz w:val="28"/>
          <w:szCs w:val="28"/>
        </w:rPr>
        <w:t>2. Иванов В.Н. Помощь адвоката предприятиям и гражданам. М., Приор, 1998.</w:t>
      </w:r>
    </w:p>
    <w:p w:rsidR="009F6C46" w:rsidRPr="008662FB" w:rsidRDefault="009F6C46"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3. </w:t>
      </w:r>
      <w:r w:rsidRPr="008662FB">
        <w:rPr>
          <w:sz w:val="28"/>
          <w:szCs w:val="28"/>
        </w:rPr>
        <w:t>Вайпан В. Сергеев В. Комментарий к ФЗ «Об адвокатской деятельности и адвокатуре в РФ» от 31.05. 2002 № 63-ФЗ// Экономика и право 2002. №11.</w:t>
      </w:r>
    </w:p>
    <w:p w:rsidR="009738AB" w:rsidRPr="008662FB" w:rsidRDefault="009F6C46" w:rsidP="008662FB">
      <w:pPr>
        <w:shd w:val="clear" w:color="auto" w:fill="FFFFFF"/>
        <w:autoSpaceDE w:val="0"/>
        <w:autoSpaceDN w:val="0"/>
        <w:adjustRightInd w:val="0"/>
        <w:spacing w:line="360" w:lineRule="auto"/>
        <w:ind w:firstLine="709"/>
        <w:jc w:val="both"/>
        <w:rPr>
          <w:sz w:val="28"/>
          <w:szCs w:val="28"/>
        </w:rPr>
      </w:pPr>
      <w:r w:rsidRPr="008662FB">
        <w:rPr>
          <w:sz w:val="28"/>
          <w:szCs w:val="28"/>
        </w:rPr>
        <w:t>4.Вайпан В. Сергеев В. Комментарий к ФЗ «Об адвокатской деятельности и адвокатуре в РФ» от 31.05. 2002 № 63-ФЗ// Право и экономика. 2003. №10.</w:t>
      </w:r>
    </w:p>
    <w:p w:rsidR="009F6C46" w:rsidRPr="008662FB" w:rsidRDefault="009738AB" w:rsidP="008662FB">
      <w:pPr>
        <w:shd w:val="clear" w:color="auto" w:fill="FFFFFF"/>
        <w:autoSpaceDE w:val="0"/>
        <w:autoSpaceDN w:val="0"/>
        <w:adjustRightInd w:val="0"/>
        <w:spacing w:line="360" w:lineRule="auto"/>
        <w:ind w:firstLine="709"/>
        <w:jc w:val="center"/>
        <w:rPr>
          <w:b/>
          <w:sz w:val="28"/>
          <w:szCs w:val="28"/>
        </w:rPr>
      </w:pPr>
      <w:r w:rsidRPr="008662FB">
        <w:rPr>
          <w:sz w:val="28"/>
          <w:szCs w:val="28"/>
        </w:rPr>
        <w:br w:type="page"/>
      </w:r>
      <w:r w:rsidRPr="008662FB">
        <w:rPr>
          <w:b/>
          <w:sz w:val="28"/>
          <w:szCs w:val="28"/>
        </w:rPr>
        <w:t xml:space="preserve">Введение </w:t>
      </w:r>
    </w:p>
    <w:p w:rsidR="008662FB" w:rsidRDefault="008662FB" w:rsidP="008662FB">
      <w:pPr>
        <w:shd w:val="clear" w:color="auto" w:fill="FFFFFF"/>
        <w:autoSpaceDE w:val="0"/>
        <w:autoSpaceDN w:val="0"/>
        <w:adjustRightInd w:val="0"/>
        <w:spacing w:line="360" w:lineRule="auto"/>
        <w:ind w:firstLine="709"/>
        <w:jc w:val="both"/>
        <w:rPr>
          <w:color w:val="000000"/>
          <w:sz w:val="28"/>
          <w:szCs w:val="28"/>
        </w:rPr>
      </w:pPr>
    </w:p>
    <w:p w:rsidR="006A5B56" w:rsidRPr="008662FB" w:rsidRDefault="006A5B56"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После ратификации в </w:t>
      </w:r>
      <w:smartTag w:uri="urn:schemas-microsoft-com:office:smarttags" w:element="metricconverter">
        <w:smartTagPr>
          <w:attr w:name="ProductID" w:val="1998 г"/>
        </w:smartTagPr>
        <w:r w:rsidRPr="008662FB">
          <w:rPr>
            <w:color w:val="000000"/>
            <w:sz w:val="28"/>
            <w:szCs w:val="28"/>
          </w:rPr>
          <w:t>1998 г</w:t>
        </w:r>
      </w:smartTag>
      <w:r w:rsidRPr="008662FB">
        <w:rPr>
          <w:color w:val="000000"/>
          <w:sz w:val="28"/>
          <w:szCs w:val="28"/>
        </w:rPr>
        <w:t>. Конвенции о защите прав и основных свобод граждан и Протоколов к ней все российские граждане получили право на обращение в Европейский суд по правам человека с жалобой на неправомерные действия государственных органов России, нарушающие их гражданские права. Это право было закреплено в ст. 46 (ч. 3) Конституции Российской Федерации, в которой говорится, что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738AB" w:rsidRPr="008662FB" w:rsidRDefault="009738AB" w:rsidP="008662FB">
      <w:pPr>
        <w:shd w:val="clear" w:color="auto" w:fill="FFFFFF"/>
        <w:spacing w:line="360" w:lineRule="auto"/>
        <w:ind w:firstLine="709"/>
        <w:jc w:val="both"/>
        <w:rPr>
          <w:sz w:val="28"/>
          <w:szCs w:val="28"/>
        </w:rPr>
      </w:pPr>
      <w:r w:rsidRPr="008662FB">
        <w:rPr>
          <w:color w:val="000000"/>
          <w:spacing w:val="3"/>
          <w:sz w:val="28"/>
          <w:szCs w:val="28"/>
        </w:rPr>
        <w:t xml:space="preserve">За последнее время резко увеличилось количество запросов </w:t>
      </w:r>
      <w:r w:rsidR="00694554" w:rsidRPr="008662FB">
        <w:rPr>
          <w:color w:val="000000"/>
          <w:spacing w:val="3"/>
          <w:sz w:val="28"/>
          <w:szCs w:val="28"/>
        </w:rPr>
        <w:t xml:space="preserve">в </w:t>
      </w:r>
      <w:r w:rsidRPr="008662FB">
        <w:rPr>
          <w:color w:val="000000"/>
          <w:spacing w:val="7"/>
          <w:sz w:val="28"/>
          <w:szCs w:val="28"/>
        </w:rPr>
        <w:t>Европейск</w:t>
      </w:r>
      <w:r w:rsidR="00694554" w:rsidRPr="008662FB">
        <w:rPr>
          <w:color w:val="000000"/>
          <w:spacing w:val="7"/>
          <w:sz w:val="28"/>
          <w:szCs w:val="28"/>
        </w:rPr>
        <w:t>ий суд</w:t>
      </w:r>
      <w:r w:rsidRPr="008662FB">
        <w:rPr>
          <w:color w:val="000000"/>
          <w:spacing w:val="7"/>
          <w:sz w:val="28"/>
          <w:szCs w:val="28"/>
        </w:rPr>
        <w:t xml:space="preserve"> по права</w:t>
      </w:r>
      <w:r w:rsidRPr="008662FB">
        <w:rPr>
          <w:color w:val="000000"/>
          <w:sz w:val="28"/>
          <w:szCs w:val="28"/>
        </w:rPr>
        <w:t>м человека о нарушениях отдельных пол</w:t>
      </w:r>
      <w:r w:rsidRPr="008662FB">
        <w:rPr>
          <w:color w:val="000000"/>
          <w:spacing w:val="1"/>
          <w:sz w:val="28"/>
          <w:szCs w:val="28"/>
        </w:rPr>
        <w:t>ожений Европейской Конвенции о защите прав человека и основных свобод</w:t>
      </w:r>
      <w:r w:rsidRPr="008662FB">
        <w:rPr>
          <w:color w:val="000000"/>
          <w:sz w:val="28"/>
          <w:szCs w:val="28"/>
        </w:rPr>
        <w:t xml:space="preserve"> (далее - Конвенция)</w:t>
      </w:r>
      <w:r w:rsidR="00694554" w:rsidRPr="008662FB">
        <w:rPr>
          <w:color w:val="000000"/>
          <w:sz w:val="28"/>
          <w:szCs w:val="28"/>
        </w:rPr>
        <w:t xml:space="preserve">. </w:t>
      </w:r>
      <w:r w:rsidRPr="008662FB">
        <w:rPr>
          <w:color w:val="000000"/>
          <w:sz w:val="28"/>
          <w:szCs w:val="28"/>
        </w:rPr>
        <w:t>С 1998 года по 2005 год на рассмотрение в Европейский Суд по правам человека (далее — «Европейский Суд») поступило 24 250 жалоб граждан Российской Федерации, 713 из них приняты к производству Европейского Суда, из которых 143</w:t>
      </w:r>
      <w:r w:rsidR="00694554" w:rsidRPr="008662FB">
        <w:rPr>
          <w:color w:val="000000"/>
          <w:sz w:val="28"/>
          <w:szCs w:val="28"/>
        </w:rPr>
        <w:t>, в частности,</w:t>
      </w:r>
      <w:r w:rsidRPr="008662FB">
        <w:rPr>
          <w:color w:val="000000"/>
          <w:sz w:val="28"/>
          <w:szCs w:val="28"/>
        </w:rPr>
        <w:t xml:space="preserve"> затрагивают интересы и компетенцию МВД России. По 10 жалобам, затрагивающим компетенцию органов внутренних </w:t>
      </w:r>
      <w:r w:rsidRPr="008662FB">
        <w:rPr>
          <w:color w:val="000000"/>
          <w:spacing w:val="-1"/>
          <w:sz w:val="28"/>
          <w:szCs w:val="28"/>
        </w:rPr>
        <w:t xml:space="preserve"> дел, вынесены окончательные решения.</w:t>
      </w:r>
    </w:p>
    <w:p w:rsidR="00694554" w:rsidRPr="008662FB" w:rsidRDefault="009738AB" w:rsidP="008662FB">
      <w:pPr>
        <w:shd w:val="clear" w:color="auto" w:fill="FFFFFF"/>
        <w:spacing w:line="360" w:lineRule="auto"/>
        <w:ind w:firstLine="709"/>
        <w:jc w:val="both"/>
        <w:rPr>
          <w:color w:val="000000"/>
          <w:spacing w:val="-1"/>
          <w:sz w:val="28"/>
          <w:szCs w:val="28"/>
        </w:rPr>
      </w:pPr>
      <w:r w:rsidRPr="008662FB">
        <w:rPr>
          <w:color w:val="000000"/>
          <w:spacing w:val="-2"/>
          <w:sz w:val="28"/>
          <w:szCs w:val="28"/>
        </w:rPr>
        <w:t xml:space="preserve">Исходя из изложенного, можно сделать вывод о том, что в настоящее </w:t>
      </w:r>
      <w:r w:rsidR="00694554" w:rsidRPr="008662FB">
        <w:rPr>
          <w:color w:val="000000"/>
          <w:spacing w:val="-2"/>
          <w:sz w:val="28"/>
          <w:szCs w:val="28"/>
        </w:rPr>
        <w:t>вре</w:t>
      </w:r>
      <w:r w:rsidRPr="008662FB">
        <w:rPr>
          <w:color w:val="000000"/>
          <w:spacing w:val="17"/>
          <w:sz w:val="28"/>
          <w:szCs w:val="28"/>
        </w:rPr>
        <w:t>мя наблюдается значительный рост количества жалоб, расс</w:t>
      </w:r>
      <w:r w:rsidR="00694554" w:rsidRPr="008662FB">
        <w:rPr>
          <w:color w:val="000000"/>
          <w:spacing w:val="-1"/>
          <w:sz w:val="28"/>
          <w:szCs w:val="28"/>
        </w:rPr>
        <w:t>матриваемых в Европейском Суде.</w:t>
      </w:r>
      <w:r w:rsidRPr="008662FB">
        <w:rPr>
          <w:color w:val="000000"/>
          <w:spacing w:val="-1"/>
          <w:sz w:val="28"/>
          <w:szCs w:val="28"/>
        </w:rPr>
        <w:t xml:space="preserve"> </w:t>
      </w:r>
    </w:p>
    <w:p w:rsidR="009738AB" w:rsidRPr="008662FB" w:rsidRDefault="009738AB" w:rsidP="008662FB">
      <w:pPr>
        <w:shd w:val="clear" w:color="auto" w:fill="FFFFFF"/>
        <w:spacing w:line="360" w:lineRule="auto"/>
        <w:ind w:firstLine="709"/>
        <w:jc w:val="both"/>
        <w:rPr>
          <w:sz w:val="28"/>
          <w:szCs w:val="28"/>
        </w:rPr>
      </w:pPr>
      <w:r w:rsidRPr="008662FB">
        <w:rPr>
          <w:color w:val="000000"/>
          <w:spacing w:val="-1"/>
          <w:sz w:val="28"/>
          <w:szCs w:val="28"/>
        </w:rPr>
        <w:t xml:space="preserve">Рост числа обращений граждан, связанный с деятельностью органов внутренних </w:t>
      </w:r>
      <w:r w:rsidRPr="008662FB">
        <w:rPr>
          <w:color w:val="000000"/>
          <w:spacing w:val="13"/>
          <w:sz w:val="28"/>
          <w:szCs w:val="28"/>
        </w:rPr>
        <w:t>дел и внутренних войск МВД России, обусловлен совер</w:t>
      </w:r>
      <w:r w:rsidRPr="008662FB">
        <w:rPr>
          <w:color w:val="000000"/>
          <w:spacing w:val="1"/>
          <w:sz w:val="28"/>
          <w:szCs w:val="28"/>
        </w:rPr>
        <w:t xml:space="preserve">шением противоправных действий со стороны сотрудников </w:t>
      </w:r>
      <w:r w:rsidRPr="008662FB">
        <w:rPr>
          <w:color w:val="000000"/>
          <w:spacing w:val="-1"/>
          <w:sz w:val="28"/>
          <w:szCs w:val="28"/>
        </w:rPr>
        <w:t>правоохранительных органов; непринятием должных мер по проверке и реаги</w:t>
      </w:r>
      <w:r w:rsidRPr="008662FB">
        <w:rPr>
          <w:color w:val="000000"/>
          <w:spacing w:val="1"/>
          <w:sz w:val="28"/>
          <w:szCs w:val="28"/>
        </w:rPr>
        <w:t xml:space="preserve">рованию на заявления по данным фактам органами прокуратуры и </w:t>
      </w:r>
      <w:r w:rsidRPr="008662FB">
        <w:rPr>
          <w:color w:val="000000"/>
          <w:spacing w:val="4"/>
          <w:sz w:val="28"/>
          <w:szCs w:val="28"/>
        </w:rPr>
        <w:t>милиции; нарушением сроков исполнения вступивших в законную силу реш</w:t>
      </w:r>
      <w:r w:rsidRPr="008662FB">
        <w:rPr>
          <w:color w:val="000000"/>
          <w:spacing w:val="-1"/>
          <w:sz w:val="28"/>
          <w:szCs w:val="28"/>
        </w:rPr>
        <w:t>ений судов; невыполнением требований международного права и зако</w:t>
      </w:r>
      <w:r w:rsidRPr="008662FB">
        <w:rPr>
          <w:color w:val="000000"/>
          <w:spacing w:val="-2"/>
          <w:sz w:val="28"/>
          <w:szCs w:val="28"/>
        </w:rPr>
        <w:t xml:space="preserve">нодательства Российской Федерации при содержании задержанных в </w:t>
      </w:r>
      <w:r w:rsidRPr="008662FB">
        <w:rPr>
          <w:color w:val="000000"/>
          <w:sz w:val="28"/>
          <w:szCs w:val="28"/>
        </w:rPr>
        <w:t>изоляторах временного содержания органов внутренних</w:t>
      </w:r>
      <w:r w:rsidR="00694554" w:rsidRPr="008662FB">
        <w:rPr>
          <w:color w:val="000000"/>
          <w:sz w:val="28"/>
          <w:szCs w:val="28"/>
        </w:rPr>
        <w:t xml:space="preserve"> дел.</w:t>
      </w:r>
    </w:p>
    <w:p w:rsidR="009738AB" w:rsidRPr="008662FB" w:rsidRDefault="009738AB" w:rsidP="008662FB">
      <w:pPr>
        <w:shd w:val="clear" w:color="auto" w:fill="FFFFFF"/>
        <w:spacing w:line="360" w:lineRule="auto"/>
        <w:ind w:firstLine="709"/>
        <w:jc w:val="both"/>
        <w:rPr>
          <w:sz w:val="28"/>
          <w:szCs w:val="28"/>
        </w:rPr>
      </w:pPr>
      <w:r w:rsidRPr="008662FB">
        <w:rPr>
          <w:color w:val="000000"/>
          <w:spacing w:val="8"/>
          <w:sz w:val="28"/>
          <w:szCs w:val="28"/>
        </w:rPr>
        <w:t>Среди жалоб, поступающих в Европейский Суд по линии МВД России</w:t>
      </w:r>
      <w:r w:rsidRPr="008662FB">
        <w:rPr>
          <w:color w:val="000000"/>
          <w:spacing w:val="-1"/>
          <w:sz w:val="28"/>
          <w:szCs w:val="28"/>
        </w:rPr>
        <w:t>, наиболее часто предметом рассмотрения являются: п</w:t>
      </w:r>
      <w:r w:rsidR="008662FB">
        <w:rPr>
          <w:color w:val="000000"/>
          <w:spacing w:val="4"/>
          <w:sz w:val="28"/>
          <w:szCs w:val="28"/>
        </w:rPr>
        <w:t xml:space="preserve">рименение   пыток, избиений, незаконного </w:t>
      </w:r>
      <w:r w:rsidRPr="008662FB">
        <w:rPr>
          <w:color w:val="000000"/>
          <w:spacing w:val="4"/>
          <w:sz w:val="28"/>
          <w:szCs w:val="28"/>
        </w:rPr>
        <w:t>применения   силы, н</w:t>
      </w:r>
      <w:r w:rsidRPr="008662FB">
        <w:rPr>
          <w:color w:val="000000"/>
          <w:spacing w:val="-2"/>
          <w:sz w:val="28"/>
          <w:szCs w:val="28"/>
        </w:rPr>
        <w:t>еоказание медицинской помощи лицам, задержанным по подозрению в со</w:t>
      </w:r>
      <w:r w:rsidRPr="008662FB">
        <w:rPr>
          <w:color w:val="000000"/>
          <w:spacing w:val="-1"/>
          <w:sz w:val="28"/>
          <w:szCs w:val="28"/>
        </w:rPr>
        <w:t>вершении преступлений.</w:t>
      </w:r>
    </w:p>
    <w:p w:rsidR="009738AB" w:rsidRPr="008662FB" w:rsidRDefault="009738AB" w:rsidP="008662FB">
      <w:pPr>
        <w:shd w:val="clear" w:color="auto" w:fill="FFFFFF"/>
        <w:spacing w:line="360" w:lineRule="auto"/>
        <w:ind w:firstLine="709"/>
        <w:jc w:val="both"/>
        <w:rPr>
          <w:sz w:val="28"/>
          <w:szCs w:val="28"/>
        </w:rPr>
      </w:pPr>
      <w:r w:rsidRPr="008662FB">
        <w:rPr>
          <w:color w:val="000000"/>
          <w:spacing w:val="3"/>
          <w:sz w:val="28"/>
          <w:szCs w:val="28"/>
        </w:rPr>
        <w:t>Необоснованное    задержание    по    подозрению    в    совершении п</w:t>
      </w:r>
      <w:r w:rsidRPr="008662FB">
        <w:rPr>
          <w:color w:val="000000"/>
          <w:spacing w:val="8"/>
          <w:sz w:val="28"/>
          <w:szCs w:val="28"/>
        </w:rPr>
        <w:t xml:space="preserve">реступлений и содержание под стражей; бесчеловечные условия </w:t>
      </w:r>
      <w:r w:rsidRPr="008662FB">
        <w:rPr>
          <w:color w:val="000000"/>
          <w:spacing w:val="-1"/>
          <w:sz w:val="28"/>
          <w:szCs w:val="28"/>
        </w:rPr>
        <w:t>удержания в комнатах для административно задержанных; нарушение ср</w:t>
      </w:r>
      <w:r w:rsidRPr="008662FB">
        <w:rPr>
          <w:color w:val="000000"/>
          <w:spacing w:val="-2"/>
          <w:sz w:val="28"/>
          <w:szCs w:val="28"/>
        </w:rPr>
        <w:t>оков содержания в ИВС, а так же в</w:t>
      </w:r>
      <w:r w:rsidRPr="008662FB">
        <w:rPr>
          <w:color w:val="000000"/>
          <w:spacing w:val="6"/>
          <w:sz w:val="28"/>
          <w:szCs w:val="28"/>
        </w:rPr>
        <w:t xml:space="preserve">олокита  при  производстве расследования  по  уголовным делам, </w:t>
      </w:r>
      <w:r w:rsidRPr="008662FB">
        <w:rPr>
          <w:color w:val="000000"/>
          <w:spacing w:val="2"/>
          <w:sz w:val="28"/>
          <w:szCs w:val="28"/>
        </w:rPr>
        <w:t xml:space="preserve">установленных Уголовно-процессуальным кодексом Российской </w:t>
      </w:r>
      <w:r w:rsidRPr="008662FB">
        <w:rPr>
          <w:color w:val="000000"/>
          <w:spacing w:val="8"/>
          <w:sz w:val="28"/>
          <w:szCs w:val="28"/>
        </w:rPr>
        <w:t xml:space="preserve">Федерации; осуждение граждан на основании доказательств, </w:t>
      </w:r>
      <w:r w:rsidRPr="008662FB">
        <w:rPr>
          <w:color w:val="000000"/>
          <w:spacing w:val="1"/>
          <w:sz w:val="28"/>
          <w:szCs w:val="28"/>
        </w:rPr>
        <w:t xml:space="preserve">полученных незаконным путем (в том числе методом провокации </w:t>
      </w:r>
      <w:r w:rsidRPr="008662FB">
        <w:rPr>
          <w:color w:val="000000"/>
          <w:spacing w:val="-2"/>
          <w:sz w:val="28"/>
          <w:szCs w:val="28"/>
        </w:rPr>
        <w:t>совершения преступления).</w:t>
      </w:r>
    </w:p>
    <w:p w:rsidR="009738AB" w:rsidRPr="008662FB" w:rsidRDefault="009738AB" w:rsidP="008662FB">
      <w:pPr>
        <w:shd w:val="clear" w:color="auto" w:fill="FFFFFF"/>
        <w:tabs>
          <w:tab w:val="left" w:pos="245"/>
        </w:tabs>
        <w:spacing w:line="360" w:lineRule="auto"/>
        <w:ind w:firstLine="709"/>
        <w:jc w:val="both"/>
        <w:rPr>
          <w:color w:val="000000"/>
          <w:sz w:val="28"/>
          <w:szCs w:val="28"/>
        </w:rPr>
      </w:pPr>
      <w:r w:rsidRPr="008662FB">
        <w:rPr>
          <w:color w:val="000000"/>
          <w:spacing w:val="13"/>
          <w:sz w:val="28"/>
          <w:szCs w:val="28"/>
        </w:rPr>
        <w:t>Незаконное вмешательство в частную жизнь граждан в связи с</w:t>
      </w:r>
      <w:r w:rsidR="008662FB">
        <w:rPr>
          <w:color w:val="000000"/>
          <w:spacing w:val="13"/>
          <w:sz w:val="28"/>
          <w:szCs w:val="28"/>
        </w:rPr>
        <w:t xml:space="preserve"> </w:t>
      </w:r>
      <w:r w:rsidRPr="008662FB">
        <w:rPr>
          <w:color w:val="000000"/>
          <w:spacing w:val="7"/>
          <w:sz w:val="28"/>
          <w:szCs w:val="28"/>
        </w:rPr>
        <w:t>н</w:t>
      </w:r>
      <w:r w:rsidR="008662FB">
        <w:rPr>
          <w:color w:val="000000"/>
          <w:spacing w:val="7"/>
          <w:sz w:val="28"/>
          <w:szCs w:val="28"/>
        </w:rPr>
        <w:t xml:space="preserve">езаконным проведением обысков, </w:t>
      </w:r>
      <w:r w:rsidRPr="008662FB">
        <w:rPr>
          <w:color w:val="000000"/>
          <w:spacing w:val="7"/>
          <w:sz w:val="28"/>
          <w:szCs w:val="28"/>
        </w:rPr>
        <w:t>осмотров жилища, предметов,</w:t>
      </w:r>
      <w:r w:rsidR="008662FB">
        <w:rPr>
          <w:color w:val="000000"/>
          <w:spacing w:val="7"/>
          <w:sz w:val="28"/>
          <w:szCs w:val="28"/>
        </w:rPr>
        <w:t xml:space="preserve"> </w:t>
      </w:r>
      <w:r w:rsidRPr="008662FB">
        <w:rPr>
          <w:color w:val="000000"/>
          <w:spacing w:val="8"/>
          <w:sz w:val="28"/>
          <w:szCs w:val="28"/>
        </w:rPr>
        <w:t>документов, личных досмотров, выселения из занимаемых жилых</w:t>
      </w:r>
      <w:r w:rsidR="008662FB">
        <w:rPr>
          <w:color w:val="000000"/>
          <w:spacing w:val="8"/>
          <w:sz w:val="28"/>
          <w:szCs w:val="28"/>
        </w:rPr>
        <w:t xml:space="preserve"> </w:t>
      </w:r>
      <w:r w:rsidRPr="008662FB">
        <w:rPr>
          <w:color w:val="000000"/>
          <w:spacing w:val="-1"/>
          <w:sz w:val="28"/>
          <w:szCs w:val="28"/>
        </w:rPr>
        <w:t>помещений без имеющихся законных оснований.</w:t>
      </w:r>
    </w:p>
    <w:p w:rsidR="009738AB" w:rsidRPr="008662FB" w:rsidRDefault="009738AB" w:rsidP="008662FB">
      <w:pPr>
        <w:shd w:val="clear" w:color="auto" w:fill="FFFFFF"/>
        <w:tabs>
          <w:tab w:val="left" w:pos="245"/>
        </w:tabs>
        <w:spacing w:line="360" w:lineRule="auto"/>
        <w:ind w:firstLine="709"/>
        <w:jc w:val="both"/>
        <w:rPr>
          <w:color w:val="000000"/>
          <w:spacing w:val="-3"/>
          <w:sz w:val="28"/>
          <w:szCs w:val="28"/>
        </w:rPr>
      </w:pPr>
      <w:r w:rsidRPr="008662FB">
        <w:rPr>
          <w:color w:val="000000"/>
          <w:spacing w:val="3"/>
          <w:sz w:val="28"/>
          <w:szCs w:val="28"/>
        </w:rPr>
        <w:t>Нарушение прав на справедливое судебное разбирательство, в связи с</w:t>
      </w:r>
      <w:r w:rsidR="008662FB">
        <w:rPr>
          <w:color w:val="000000"/>
          <w:spacing w:val="3"/>
          <w:sz w:val="28"/>
          <w:szCs w:val="28"/>
        </w:rPr>
        <w:t xml:space="preserve"> </w:t>
      </w:r>
      <w:r w:rsidRPr="008662FB">
        <w:rPr>
          <w:color w:val="000000"/>
          <w:spacing w:val="-1"/>
          <w:sz w:val="28"/>
          <w:szCs w:val="28"/>
        </w:rPr>
        <w:t>несвоевременным исполнением судебных решений о взыскании средств</w:t>
      </w:r>
      <w:r w:rsidR="008662FB">
        <w:rPr>
          <w:color w:val="000000"/>
          <w:spacing w:val="-1"/>
          <w:sz w:val="28"/>
          <w:szCs w:val="28"/>
        </w:rPr>
        <w:t xml:space="preserve"> </w:t>
      </w:r>
      <w:r w:rsidRPr="008662FB">
        <w:rPr>
          <w:color w:val="000000"/>
          <w:spacing w:val="10"/>
          <w:sz w:val="28"/>
          <w:szCs w:val="28"/>
        </w:rPr>
        <w:t>с подразделений системы МВД России либо с казны Российской</w:t>
      </w:r>
      <w:r w:rsidR="008662FB">
        <w:rPr>
          <w:color w:val="000000"/>
          <w:spacing w:val="10"/>
          <w:sz w:val="28"/>
          <w:szCs w:val="28"/>
        </w:rPr>
        <w:t xml:space="preserve"> </w:t>
      </w:r>
      <w:r w:rsidRPr="008662FB">
        <w:rPr>
          <w:color w:val="000000"/>
          <w:spacing w:val="-3"/>
          <w:sz w:val="28"/>
          <w:szCs w:val="28"/>
        </w:rPr>
        <w:t>Федерации.</w:t>
      </w:r>
    </w:p>
    <w:p w:rsidR="00A023A7" w:rsidRPr="008662FB" w:rsidRDefault="009738AB" w:rsidP="008662FB">
      <w:pPr>
        <w:shd w:val="clear" w:color="auto" w:fill="FFFFFF"/>
        <w:tabs>
          <w:tab w:val="left" w:pos="245"/>
        </w:tabs>
        <w:spacing w:line="360" w:lineRule="auto"/>
        <w:ind w:firstLine="709"/>
        <w:jc w:val="both"/>
        <w:rPr>
          <w:color w:val="000000"/>
          <w:spacing w:val="-3"/>
          <w:sz w:val="28"/>
          <w:szCs w:val="28"/>
        </w:rPr>
      </w:pPr>
      <w:r w:rsidRPr="008662FB">
        <w:rPr>
          <w:color w:val="000000"/>
          <w:spacing w:val="-3"/>
          <w:sz w:val="28"/>
          <w:szCs w:val="28"/>
        </w:rPr>
        <w:t xml:space="preserve">Необходимо отметить, что обращению граждан в Европейский суд по правам человека предшествует грамотное, мотивированное составление такого обращения, где  невозможно обойтись без помощи адвоката. </w:t>
      </w:r>
    </w:p>
    <w:p w:rsidR="00694554" w:rsidRPr="008662FB" w:rsidRDefault="00694554" w:rsidP="008662FB">
      <w:pPr>
        <w:shd w:val="clear" w:color="auto" w:fill="FFFFFF"/>
        <w:tabs>
          <w:tab w:val="left" w:pos="245"/>
        </w:tabs>
        <w:spacing w:line="360" w:lineRule="auto"/>
        <w:ind w:firstLine="709"/>
        <w:jc w:val="both"/>
        <w:rPr>
          <w:color w:val="000000"/>
          <w:spacing w:val="-3"/>
          <w:sz w:val="28"/>
          <w:szCs w:val="28"/>
        </w:rPr>
      </w:pPr>
      <w:r w:rsidRPr="008662FB">
        <w:rPr>
          <w:color w:val="000000"/>
          <w:spacing w:val="-3"/>
          <w:sz w:val="28"/>
          <w:szCs w:val="28"/>
        </w:rPr>
        <w:t>В данной лекции будут рассмотрены вопросы, касающиеся участия адвоката в подготовке и рассмотрении дел Европейским судом по правам человека, а также зарубежный опыт организации и деятельности адвокатуры.</w:t>
      </w:r>
    </w:p>
    <w:p w:rsidR="00694554" w:rsidRPr="008662FB" w:rsidRDefault="00694554" w:rsidP="008662FB">
      <w:pPr>
        <w:shd w:val="clear" w:color="auto" w:fill="FFFFFF"/>
        <w:tabs>
          <w:tab w:val="left" w:pos="245"/>
        </w:tabs>
        <w:spacing w:line="360" w:lineRule="auto"/>
        <w:ind w:firstLine="709"/>
        <w:jc w:val="both"/>
        <w:rPr>
          <w:color w:val="000000"/>
          <w:spacing w:val="-3"/>
          <w:sz w:val="28"/>
          <w:szCs w:val="28"/>
        </w:rPr>
      </w:pPr>
      <w:r w:rsidRPr="008662FB">
        <w:rPr>
          <w:color w:val="000000"/>
          <w:spacing w:val="-3"/>
          <w:sz w:val="28"/>
          <w:szCs w:val="28"/>
        </w:rPr>
        <w:t>Перейдем к рассмотрению первого вопроса.</w:t>
      </w:r>
    </w:p>
    <w:p w:rsidR="008662FB" w:rsidRDefault="00A023A7" w:rsidP="008662FB">
      <w:pPr>
        <w:shd w:val="clear" w:color="auto" w:fill="FFFFFF"/>
        <w:autoSpaceDE w:val="0"/>
        <w:autoSpaceDN w:val="0"/>
        <w:adjustRightInd w:val="0"/>
        <w:spacing w:line="360" w:lineRule="auto"/>
        <w:ind w:firstLine="709"/>
        <w:jc w:val="both"/>
        <w:rPr>
          <w:b/>
          <w:bCs/>
          <w:color w:val="000000"/>
          <w:sz w:val="28"/>
          <w:szCs w:val="28"/>
          <w:u w:val="single"/>
        </w:rPr>
      </w:pPr>
      <w:r w:rsidRPr="008662FB">
        <w:rPr>
          <w:color w:val="000000"/>
          <w:spacing w:val="-3"/>
          <w:sz w:val="28"/>
          <w:szCs w:val="28"/>
        </w:rPr>
        <w:br w:type="page"/>
      </w:r>
      <w:r w:rsidR="009C1CA3" w:rsidRPr="008662FB">
        <w:rPr>
          <w:b/>
          <w:color w:val="000000"/>
          <w:spacing w:val="-3"/>
          <w:sz w:val="28"/>
          <w:szCs w:val="28"/>
          <w:u w:val="single"/>
        </w:rPr>
        <w:t xml:space="preserve">Вопрос 1. </w:t>
      </w:r>
      <w:r w:rsidRPr="008662FB">
        <w:rPr>
          <w:b/>
          <w:bCs/>
          <w:color w:val="000000"/>
          <w:sz w:val="28"/>
          <w:szCs w:val="28"/>
          <w:u w:val="single"/>
        </w:rPr>
        <w:t>Функции и задачи Европейского суда</w:t>
      </w:r>
      <w:r w:rsidR="009C1CA3" w:rsidRPr="008662FB">
        <w:rPr>
          <w:b/>
          <w:bCs/>
          <w:color w:val="000000"/>
          <w:sz w:val="28"/>
          <w:szCs w:val="28"/>
          <w:u w:val="single"/>
        </w:rPr>
        <w:t xml:space="preserve"> </w:t>
      </w:r>
      <w:r w:rsidRPr="008662FB">
        <w:rPr>
          <w:b/>
          <w:bCs/>
          <w:color w:val="000000"/>
          <w:sz w:val="28"/>
          <w:szCs w:val="28"/>
          <w:u w:val="single"/>
        </w:rPr>
        <w:t xml:space="preserve"> по правам</w:t>
      </w:r>
      <w:r w:rsidRPr="008662FB">
        <w:rPr>
          <w:b/>
          <w:sz w:val="28"/>
          <w:szCs w:val="28"/>
          <w:u w:val="single"/>
        </w:rPr>
        <w:t xml:space="preserve"> </w:t>
      </w:r>
    </w:p>
    <w:p w:rsidR="00A023A7" w:rsidRPr="008662FB" w:rsidRDefault="00A023A7" w:rsidP="008662FB">
      <w:pPr>
        <w:shd w:val="clear" w:color="auto" w:fill="FFFFFF"/>
        <w:autoSpaceDE w:val="0"/>
        <w:autoSpaceDN w:val="0"/>
        <w:adjustRightInd w:val="0"/>
        <w:spacing w:line="360" w:lineRule="auto"/>
        <w:ind w:firstLine="709"/>
        <w:jc w:val="both"/>
        <w:rPr>
          <w:b/>
          <w:bCs/>
          <w:color w:val="000000"/>
          <w:sz w:val="28"/>
          <w:szCs w:val="28"/>
          <w:u w:val="single"/>
        </w:rPr>
      </w:pPr>
      <w:r w:rsidRPr="008662FB">
        <w:rPr>
          <w:b/>
          <w:bCs/>
          <w:color w:val="000000"/>
          <w:sz w:val="28"/>
          <w:szCs w:val="28"/>
          <w:u w:val="single"/>
        </w:rPr>
        <w:t>человека</w:t>
      </w:r>
    </w:p>
    <w:p w:rsidR="009C1CA3" w:rsidRPr="008662FB" w:rsidRDefault="009C1CA3" w:rsidP="008662FB">
      <w:pPr>
        <w:shd w:val="clear" w:color="auto" w:fill="FFFFFF"/>
        <w:autoSpaceDE w:val="0"/>
        <w:autoSpaceDN w:val="0"/>
        <w:adjustRightInd w:val="0"/>
        <w:spacing w:line="360" w:lineRule="auto"/>
        <w:ind w:firstLine="709"/>
        <w:jc w:val="both"/>
        <w:rPr>
          <w:sz w:val="28"/>
          <w:szCs w:val="28"/>
        </w:rPr>
      </w:pPr>
    </w:p>
    <w:p w:rsidR="00B822B4" w:rsidRPr="008662FB" w:rsidRDefault="00C75A43"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 xml:space="preserve">Перед тем как рассматривать </w:t>
      </w:r>
      <w:r w:rsidR="00B822B4" w:rsidRPr="008662FB">
        <w:rPr>
          <w:color w:val="000000"/>
          <w:sz w:val="28"/>
          <w:szCs w:val="28"/>
        </w:rPr>
        <w:t xml:space="preserve">вопрос об </w:t>
      </w:r>
      <w:r w:rsidRPr="008662FB">
        <w:rPr>
          <w:color w:val="000000"/>
          <w:sz w:val="28"/>
          <w:szCs w:val="28"/>
        </w:rPr>
        <w:t>участи</w:t>
      </w:r>
      <w:r w:rsidR="00B822B4" w:rsidRPr="008662FB">
        <w:rPr>
          <w:color w:val="000000"/>
          <w:sz w:val="28"/>
          <w:szCs w:val="28"/>
        </w:rPr>
        <w:t>и</w:t>
      </w:r>
      <w:r w:rsidRPr="008662FB">
        <w:rPr>
          <w:color w:val="000000"/>
          <w:sz w:val="28"/>
          <w:szCs w:val="28"/>
        </w:rPr>
        <w:t xml:space="preserve"> адвоката в подготовке и рассмотрении дел Европейским судом по правам человека, необходимо</w:t>
      </w:r>
      <w:r w:rsidR="00B822B4" w:rsidRPr="008662FB">
        <w:rPr>
          <w:color w:val="000000"/>
          <w:sz w:val="28"/>
          <w:szCs w:val="28"/>
        </w:rPr>
        <w:t xml:space="preserve"> акцентировать внимание на функциях и задачах Европейского суда по правам человека.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Российская Федерация, идя по пути построения правового государства основанного на демократических принципах уважения прав и свобод человека, строя гражданское общество, вступила в </w:t>
      </w:r>
      <w:smartTag w:uri="urn:schemas-microsoft-com:office:smarttags" w:element="metricconverter">
        <w:smartTagPr>
          <w:attr w:name="ProductID" w:val="1996 г"/>
        </w:smartTagPr>
        <w:r w:rsidRPr="008662FB">
          <w:rPr>
            <w:color w:val="000000"/>
            <w:sz w:val="28"/>
            <w:szCs w:val="28"/>
          </w:rPr>
          <w:t>1996 г</w:t>
        </w:r>
      </w:smartTag>
      <w:r w:rsidRPr="008662FB">
        <w:rPr>
          <w:color w:val="000000"/>
          <w:sz w:val="28"/>
          <w:szCs w:val="28"/>
        </w:rPr>
        <w:t xml:space="preserve">. в состав Совета Европы, и 30 марта </w:t>
      </w:r>
      <w:smartTag w:uri="urn:schemas-microsoft-com:office:smarttags" w:element="metricconverter">
        <w:smartTagPr>
          <w:attr w:name="ProductID" w:val="1998 г"/>
        </w:smartTagPr>
        <w:r w:rsidRPr="008662FB">
          <w:rPr>
            <w:color w:val="000000"/>
            <w:sz w:val="28"/>
            <w:szCs w:val="28"/>
          </w:rPr>
          <w:t>1998 г</w:t>
        </w:r>
      </w:smartTag>
      <w:r w:rsidRPr="008662FB">
        <w:rPr>
          <w:color w:val="000000"/>
          <w:sz w:val="28"/>
          <w:szCs w:val="28"/>
        </w:rPr>
        <w:t>. Федеральным законом № 54-ФЗ «О ратификации Конвенции о защите прав человека и основных свобод и Протоколов к ней» была ратифицирована Европейская конвенция о защите прав человека и основных свобод.</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На территории Российской Федерации Конвенция вступила в силу с 5 мая </w:t>
      </w:r>
      <w:smartTag w:uri="urn:schemas-microsoft-com:office:smarttags" w:element="metricconverter">
        <w:smartTagPr>
          <w:attr w:name="ProductID" w:val="1998 г"/>
        </w:smartTagPr>
        <w:r w:rsidRPr="008662FB">
          <w:rPr>
            <w:color w:val="000000"/>
            <w:sz w:val="28"/>
            <w:szCs w:val="28"/>
          </w:rPr>
          <w:t>1998 г</w:t>
        </w:r>
      </w:smartTag>
      <w:r w:rsidRPr="008662FB">
        <w:rPr>
          <w:color w:val="000000"/>
          <w:sz w:val="28"/>
          <w:szCs w:val="28"/>
        </w:rPr>
        <w:t>. С этого дня, благодаря ст. 15 п. 5 Конституции РФ, гласящей, что «общепризнанные принципы и нормы международного права и международные договоры Российской Федерации являются частью ее правовой системы», Европейская конвенция по защите прав человека и основных свобод стала частью российской правовой системы.</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Конвенция имеет для России обязательную силу и отражает реальные шаги государства по реальному обеспечению основных прав и свобод человека, сформулированных во Всеобщей декларации прав человека, принятой ООН в </w:t>
      </w:r>
      <w:smartTag w:uri="urn:schemas-microsoft-com:office:smarttags" w:element="metricconverter">
        <w:smartTagPr>
          <w:attr w:name="ProductID" w:val="1948 г"/>
        </w:smartTagPr>
        <w:r w:rsidRPr="008662FB">
          <w:rPr>
            <w:color w:val="000000"/>
            <w:sz w:val="28"/>
            <w:szCs w:val="28"/>
          </w:rPr>
          <w:t>1948 г</w:t>
        </w:r>
      </w:smartTag>
      <w:r w:rsidRPr="008662FB">
        <w:rPr>
          <w:color w:val="000000"/>
          <w:sz w:val="28"/>
          <w:szCs w:val="28"/>
        </w:rPr>
        <w:t>.</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Конвенция является международно-правовым договором, согласно которому значительная часть европейских государств взяла на себя обязательство соблюдать основополагающие права человека. Она служит своеобразным продолжением и развитием Всеобщей декларации. Но, в отличие от нее, Конвенция не только провозгласила основополагающие права человека, но и создала особый механизм их защиты, заключающийся, прежде всего, в функционировании Европейского суда по правам человека. Юрисдикция этого суда теперь с некоторыми оговорками, в частности, в отношении военнослужащих и некоторых статей Уголовно-процессуального кодекса, распространяется и на Российскую Федерацию.</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После ратификации в </w:t>
      </w:r>
      <w:smartTag w:uri="urn:schemas-microsoft-com:office:smarttags" w:element="metricconverter">
        <w:smartTagPr>
          <w:attr w:name="ProductID" w:val="1998 г"/>
        </w:smartTagPr>
        <w:r w:rsidRPr="008662FB">
          <w:rPr>
            <w:color w:val="000000"/>
            <w:sz w:val="28"/>
            <w:szCs w:val="28"/>
          </w:rPr>
          <w:t>1998 г</w:t>
        </w:r>
      </w:smartTag>
      <w:r w:rsidRPr="008662FB">
        <w:rPr>
          <w:color w:val="000000"/>
          <w:sz w:val="28"/>
          <w:szCs w:val="28"/>
        </w:rPr>
        <w:t>. Конвенции и Протоколов к ней все российские граждане получили право на обращение в Европейский суд по правам человека с жалобой на неправомерные действия государственных органов России, нарушающие их гражданские права. Это право было закреплено в ст. 46 (ч. 3) Конституции Российской Федерации, в которой говорится, что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023A7" w:rsidRPr="008662FB" w:rsidRDefault="00A023A7" w:rsidP="008662FB">
      <w:pPr>
        <w:shd w:val="clear" w:color="auto" w:fill="FFFFFF"/>
        <w:autoSpaceDE w:val="0"/>
        <w:autoSpaceDN w:val="0"/>
        <w:adjustRightInd w:val="0"/>
        <w:spacing w:line="360" w:lineRule="auto"/>
        <w:ind w:firstLine="709"/>
        <w:jc w:val="both"/>
        <w:rPr>
          <w:b/>
          <w:sz w:val="28"/>
          <w:szCs w:val="28"/>
        </w:rPr>
      </w:pPr>
      <w:r w:rsidRPr="008662FB">
        <w:rPr>
          <w:color w:val="000000"/>
          <w:sz w:val="28"/>
          <w:szCs w:val="28"/>
        </w:rPr>
        <w:t xml:space="preserve">На это адвокату следует обратить особое внимание. </w:t>
      </w:r>
      <w:r w:rsidRPr="008662FB">
        <w:rPr>
          <w:b/>
          <w:color w:val="000000"/>
          <w:sz w:val="28"/>
          <w:szCs w:val="28"/>
        </w:rPr>
        <w:t>Только исчерпав все способы защиты прав в Российской Федерации, пройдя все инстанции судебной системы, можно обратиться в Европейский суд.</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Кроме того, в Европейском суде по правам человека могут быть рассмотрены и межгосударственные споры по жалобам государств-участников на нарушение Конвенции другим государством. В связи с этим у российских адвокатов появилось еще одно поле деятельности и новый инструмент по защите прав граждан и их объединений, особенно, когда это касается прав российских граждан, ущемленных в других государствах.</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Сам Европейский суд как орган был учрежден в </w:t>
      </w:r>
      <w:smartTag w:uri="urn:schemas-microsoft-com:office:smarttags" w:element="metricconverter">
        <w:smartTagPr>
          <w:attr w:name="ProductID" w:val="1959 г"/>
        </w:smartTagPr>
        <w:r w:rsidRPr="008662FB">
          <w:rPr>
            <w:color w:val="000000"/>
            <w:sz w:val="28"/>
            <w:szCs w:val="28"/>
          </w:rPr>
          <w:t>1959 г</w:t>
        </w:r>
      </w:smartTag>
      <w:r w:rsidRPr="008662FB">
        <w:rPr>
          <w:color w:val="000000"/>
          <w:sz w:val="28"/>
          <w:szCs w:val="28"/>
        </w:rPr>
        <w:t>. для обеспечения исполнения обязательств государствами, принятыми в члены Совета Европы. Это его главная задача. В функции Суда входит рассмотрение жалоб о нарушении прав, гарантированных Конвенцией, поданных одним государством против другого, физическим лицом, группой лиц или неправительственной организацией. Решения Европейского суда имеют абсолютную юридическую силу на территории Российской Федерации и обязательны для исполнения всеми органами государственной власти. При этом суд не является вышестоящей инстанцией по отношению к национальным судам и не может изменять или отменять их решений.</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По существу </w:t>
      </w:r>
      <w:r w:rsidRPr="008662FB">
        <w:rPr>
          <w:b/>
          <w:color w:val="000000"/>
          <w:sz w:val="28"/>
          <w:szCs w:val="28"/>
        </w:rPr>
        <w:t>решения</w:t>
      </w:r>
      <w:r w:rsidRPr="008662FB">
        <w:rPr>
          <w:color w:val="000000"/>
          <w:sz w:val="28"/>
          <w:szCs w:val="28"/>
        </w:rPr>
        <w:t xml:space="preserve"> Европейского суда сводятся к ответу только на один вопрос: было в конкретном случае нарушение положений Конвенции. Кроме того, судом в пользу заявителя с государства, нарушившего Конвенцию, может быть взыскана соответствующая компенсация и возмещение расходов по предъявлению иска.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Однако немаловажную роль играет общественное решение, создаваемое судом. Поэтому членом международного суда могут быть только очень квалифицированные, уважаемые в своей стране люди, к чьему мнению прислушивается государство, пресса и население. Помимо всего прочего, роль Конвенции еще состоит в том, что деятельность всех российских органов государственной власти, в особенности судебных, их решения и используемые процедуры, равно как и решения законодательных органов, не должны противоречить положениям Конвенции.</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В заключение необходимо </w:t>
      </w:r>
      <w:r w:rsidR="00615F06" w:rsidRPr="008662FB">
        <w:rPr>
          <w:color w:val="000000"/>
          <w:sz w:val="28"/>
          <w:szCs w:val="28"/>
        </w:rPr>
        <w:t xml:space="preserve">отметить, что </w:t>
      </w:r>
      <w:r w:rsidRPr="008662FB">
        <w:rPr>
          <w:color w:val="000000"/>
          <w:sz w:val="28"/>
          <w:szCs w:val="28"/>
        </w:rPr>
        <w:t xml:space="preserve">в отличие от российской правовой системы, где нет прецедентного права, Европейский суд работает в области прецедентного права. То есть для правильного понимания значения статей Конвенции адвокату необходимо также изучить перечень основополагающих решений Европейского суда, впервые опубликованный в нашей стране в </w:t>
      </w:r>
      <w:smartTag w:uri="urn:schemas-microsoft-com:office:smarttags" w:element="metricconverter">
        <w:smartTagPr>
          <w:attr w:name="ProductID" w:val="2000 г"/>
        </w:smartTagPr>
        <w:r w:rsidRPr="008662FB">
          <w:rPr>
            <w:color w:val="000000"/>
            <w:sz w:val="28"/>
            <w:szCs w:val="28"/>
          </w:rPr>
          <w:t>2000 г</w:t>
        </w:r>
      </w:smartTag>
      <w:r w:rsidRPr="008662FB">
        <w:rPr>
          <w:color w:val="000000"/>
          <w:sz w:val="28"/>
          <w:szCs w:val="28"/>
        </w:rPr>
        <w:t>.</w:t>
      </w:r>
    </w:p>
    <w:p w:rsidR="007C5D81" w:rsidRPr="008662FB" w:rsidRDefault="00A023A7"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Буквальное толкование норм Конвенции без обращения к конкретным решениям Европейского суда может привести к неправильному пониманию положений, изложенных в ней. Указанное обстоятельство является основополагающим, на что российскому адвокату, решившемуся обратиться в Европейский суд необходимо обратить внимание.</w:t>
      </w:r>
    </w:p>
    <w:p w:rsidR="008662FB" w:rsidRDefault="007C5D81" w:rsidP="008662FB">
      <w:pPr>
        <w:shd w:val="clear" w:color="auto" w:fill="FFFFFF"/>
        <w:autoSpaceDE w:val="0"/>
        <w:autoSpaceDN w:val="0"/>
        <w:adjustRightInd w:val="0"/>
        <w:spacing w:line="360" w:lineRule="auto"/>
        <w:ind w:firstLine="709"/>
        <w:jc w:val="both"/>
        <w:rPr>
          <w:b/>
          <w:bCs/>
          <w:color w:val="000000"/>
          <w:sz w:val="28"/>
          <w:szCs w:val="28"/>
          <w:u w:val="single"/>
        </w:rPr>
      </w:pPr>
      <w:r w:rsidRPr="008662FB">
        <w:rPr>
          <w:color w:val="000000"/>
          <w:sz w:val="28"/>
          <w:szCs w:val="28"/>
        </w:rPr>
        <w:br w:type="page"/>
      </w:r>
      <w:r w:rsidRPr="008662FB">
        <w:rPr>
          <w:b/>
          <w:color w:val="000000"/>
          <w:sz w:val="28"/>
          <w:szCs w:val="28"/>
          <w:u w:val="single"/>
        </w:rPr>
        <w:t xml:space="preserve">Вопрос 2. </w:t>
      </w:r>
      <w:r w:rsidR="002A7970" w:rsidRPr="008662FB">
        <w:rPr>
          <w:b/>
          <w:color w:val="000000"/>
          <w:sz w:val="28"/>
          <w:szCs w:val="28"/>
          <w:u w:val="single"/>
        </w:rPr>
        <w:t xml:space="preserve"> </w:t>
      </w:r>
      <w:r w:rsidR="00A023A7" w:rsidRPr="008662FB">
        <w:rPr>
          <w:b/>
          <w:bCs/>
          <w:color w:val="000000"/>
          <w:sz w:val="28"/>
          <w:szCs w:val="28"/>
          <w:u w:val="single"/>
        </w:rPr>
        <w:t>Участие адвоката в подготовке</w:t>
      </w:r>
      <w:r w:rsidR="00A023A7" w:rsidRPr="008662FB">
        <w:rPr>
          <w:b/>
          <w:sz w:val="28"/>
          <w:szCs w:val="28"/>
          <w:u w:val="single"/>
        </w:rPr>
        <w:t xml:space="preserve"> </w:t>
      </w:r>
      <w:r w:rsidR="00A023A7" w:rsidRPr="008662FB">
        <w:rPr>
          <w:b/>
          <w:bCs/>
          <w:color w:val="000000"/>
          <w:sz w:val="28"/>
          <w:szCs w:val="28"/>
          <w:u w:val="single"/>
        </w:rPr>
        <w:t xml:space="preserve">и разбирательстве дела в </w:t>
      </w:r>
    </w:p>
    <w:p w:rsidR="00A023A7" w:rsidRPr="008662FB" w:rsidRDefault="00A023A7" w:rsidP="008662FB">
      <w:pPr>
        <w:shd w:val="clear" w:color="auto" w:fill="FFFFFF"/>
        <w:autoSpaceDE w:val="0"/>
        <w:autoSpaceDN w:val="0"/>
        <w:adjustRightInd w:val="0"/>
        <w:spacing w:line="360" w:lineRule="auto"/>
        <w:ind w:firstLine="709"/>
        <w:jc w:val="both"/>
        <w:rPr>
          <w:b/>
          <w:bCs/>
          <w:color w:val="000000"/>
          <w:sz w:val="28"/>
          <w:szCs w:val="28"/>
          <w:u w:val="single"/>
        </w:rPr>
      </w:pPr>
      <w:r w:rsidRPr="008662FB">
        <w:rPr>
          <w:b/>
          <w:bCs/>
          <w:color w:val="000000"/>
          <w:sz w:val="28"/>
          <w:szCs w:val="28"/>
          <w:u w:val="single"/>
        </w:rPr>
        <w:t>Европейском суде</w:t>
      </w:r>
      <w:r w:rsidRPr="008662FB">
        <w:rPr>
          <w:b/>
          <w:sz w:val="28"/>
          <w:szCs w:val="28"/>
          <w:u w:val="single"/>
        </w:rPr>
        <w:t xml:space="preserve"> </w:t>
      </w:r>
      <w:r w:rsidRPr="008662FB">
        <w:rPr>
          <w:b/>
          <w:bCs/>
          <w:color w:val="000000"/>
          <w:sz w:val="28"/>
          <w:szCs w:val="28"/>
          <w:u w:val="single"/>
        </w:rPr>
        <w:t>по правам человека</w:t>
      </w:r>
    </w:p>
    <w:p w:rsidR="007C5D81" w:rsidRPr="008662FB" w:rsidRDefault="007C5D81" w:rsidP="008662FB">
      <w:pPr>
        <w:shd w:val="clear" w:color="auto" w:fill="FFFFFF"/>
        <w:autoSpaceDE w:val="0"/>
        <w:autoSpaceDN w:val="0"/>
        <w:adjustRightInd w:val="0"/>
        <w:spacing w:line="360" w:lineRule="auto"/>
        <w:ind w:firstLine="709"/>
        <w:jc w:val="both"/>
        <w:rPr>
          <w:b/>
          <w:sz w:val="28"/>
          <w:szCs w:val="28"/>
          <w:u w:val="single"/>
        </w:rPr>
      </w:pP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Порядок рассмотрения жалоб и организация слушаний в Европейском суде изложены в регламенте, утвержденном самим Судом, а также в самой Конвенции и в Протоколе № 11 от 11 мая </w:t>
      </w:r>
      <w:smartTag w:uri="urn:schemas-microsoft-com:office:smarttags" w:element="metricconverter">
        <w:smartTagPr>
          <w:attr w:name="ProductID" w:val="1994 г"/>
        </w:smartTagPr>
        <w:r w:rsidRPr="008662FB">
          <w:rPr>
            <w:color w:val="000000"/>
            <w:sz w:val="28"/>
            <w:szCs w:val="28"/>
          </w:rPr>
          <w:t>1994 г</w:t>
        </w:r>
      </w:smartTag>
      <w:r w:rsidRPr="008662FB">
        <w:rPr>
          <w:color w:val="000000"/>
          <w:sz w:val="28"/>
          <w:szCs w:val="28"/>
        </w:rPr>
        <w:t>., которым были определены контрольные механизмы исполнения решений Суда и внесены последние структурные изменения в его организацию.</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 соответствии с этими документами, жалобы в Суд подаются письменно и первоначально в виде письма обычной формы с кратким изложением существа спора и нарушенного права. В нем указывается, в какие инстанции гражданин обращался на территории России, какие нормы закона, в том числе международных договоров, по его мнению, нарушены и каких результатов он ожидает в связи с рассмотрением жалобы Судом. К жалобе прилагается список решений, вынесенных по делу гражданина российскими судебными и иными органами, а также копии этих</w:t>
      </w:r>
      <w:r w:rsidRPr="008662FB">
        <w:rPr>
          <w:sz w:val="28"/>
          <w:szCs w:val="28"/>
        </w:rPr>
        <w:t xml:space="preserve"> </w:t>
      </w:r>
      <w:r w:rsidRPr="008662FB">
        <w:rPr>
          <w:color w:val="000000"/>
          <w:sz w:val="28"/>
          <w:szCs w:val="28"/>
        </w:rPr>
        <w:t>решений. Кроме того, указывается, в какие международные организации обращался гражданин, когда и какие ответы им были получены. Жалоба может подаваться как на одном из официальных рабочих языков Суда — английском или французском, — так и на русском языке.</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Секретарь Суда по получению данного письма регистрирует его и высылает специальный формуляр утвержденной формы. Формуляр должен быть заполнен полно и аккуратно, даже если подобная информация уже излагалась в предыдущей переписке. В соответствии со ст. 25 Конвенции, заполненная форма составит основу для рассмотрения жалобы в Суде.</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Суд собирает материал для организации слушаний. В ходе сбора материала, если имелось аналогичное дело, его материалы могут быть высланы адвокату. Также ему может быть предложено направить в Суд недостающие, по мнению Суда, материалы.</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Адвокат действует по нотариально заверенной доверенности. Когда Суд наберет достаточно материала, жалоба регистрируется как формальная жалоба.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 соответствии со ст. 49 регламента Суда, индивидуальные жалобы передаются, прежде всего, судье-докладчику, который принимает решение, в какой из органов суда она должна быть направлена. Впоследствии жалоба может попасть в Комитет (из трех судей) или в Палату (из семи судей).</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Комитет единогласным решением может постановить, что жалоба не подлежит дальнейшему рассмотрению, то есть что она является неприемлемой. Данное постановление окончательно и не подлежит обжалованию ни в Суд, ни в другие инстанции. Если хотя бы один из трех судей считает жалобу все-таки приемлемой, то дело направляется для рассмотрения в Палату.</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Палаты принимают постановления о приемлемости или неприемлемости более сложных жалоб. Такие постановления также являются окончательными. В функцию Палаты входит и непосредственное принятие решений по существу жалоб. Особо сложные дела, дела, поднимающие серьезные вопросы толкования Конвенции, или дела, решение по которым может противоречить прецедентам Суда, могут быть переданы на рассмотрение Большой Палате (состоящей из 17 судей). Большая Палата может также быть и апелляционной инстанции. В соответствии со ст. 43 Конвенции, сторона имеет</w:t>
      </w:r>
      <w:r w:rsidRPr="008662FB">
        <w:rPr>
          <w:color w:val="000000"/>
          <w:sz w:val="28"/>
          <w:szCs w:val="28"/>
          <w:vertAlign w:val="superscript"/>
        </w:rPr>
        <w:t xml:space="preserve"> </w:t>
      </w:r>
      <w:r w:rsidRPr="008662FB">
        <w:rPr>
          <w:color w:val="000000"/>
          <w:sz w:val="28"/>
          <w:szCs w:val="28"/>
        </w:rPr>
        <w:t>право в течение трех месяцев после принятия Палатой</w:t>
      </w:r>
      <w:r w:rsidRPr="008662FB">
        <w:rPr>
          <w:sz w:val="28"/>
          <w:szCs w:val="28"/>
        </w:rPr>
        <w:t xml:space="preserve"> </w:t>
      </w:r>
      <w:r w:rsidRPr="008662FB">
        <w:rPr>
          <w:color w:val="000000"/>
          <w:sz w:val="28"/>
          <w:szCs w:val="28"/>
        </w:rPr>
        <w:t>решения подать запрос о передаче дела в Большую Палату для его пересмотра.</w:t>
      </w:r>
    </w:p>
    <w:p w:rsidR="00A023A7" w:rsidRPr="008662FB" w:rsidRDefault="00A023A7" w:rsidP="008662FB">
      <w:pPr>
        <w:shd w:val="clear" w:color="auto" w:fill="FFFFFF"/>
        <w:autoSpaceDE w:val="0"/>
        <w:autoSpaceDN w:val="0"/>
        <w:adjustRightInd w:val="0"/>
        <w:spacing w:line="360" w:lineRule="auto"/>
        <w:ind w:firstLine="709"/>
        <w:jc w:val="both"/>
        <w:rPr>
          <w:b/>
          <w:sz w:val="28"/>
          <w:szCs w:val="28"/>
        </w:rPr>
      </w:pPr>
      <w:r w:rsidRPr="008662FB">
        <w:rPr>
          <w:b/>
          <w:color w:val="000000"/>
          <w:sz w:val="28"/>
          <w:szCs w:val="28"/>
        </w:rPr>
        <w:t>Рассматриваемая судом жалоба должна отвечать следующим принципам:</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1.  Жалоба должна быть подана надлежащим лицом, т.е. человеком, пострадавшим от нарушения Конвенции.</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2.  Жалоба должна быть подана на нарушение права гарантированного от нарушений Конвенцией.</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3. Нарушение прав должно иметь место после ратификации государством-ответчиком Конвенции, т.е. все дела</w:t>
      </w:r>
      <w:r w:rsidRPr="008662FB">
        <w:rPr>
          <w:sz w:val="28"/>
          <w:szCs w:val="28"/>
        </w:rPr>
        <w:t xml:space="preserve"> </w:t>
      </w:r>
      <w:r w:rsidRPr="008662FB">
        <w:rPr>
          <w:color w:val="000000"/>
          <w:sz w:val="28"/>
          <w:szCs w:val="28"/>
        </w:rPr>
        <w:t xml:space="preserve">до 5 мая </w:t>
      </w:r>
      <w:smartTag w:uri="urn:schemas-microsoft-com:office:smarttags" w:element="metricconverter">
        <w:smartTagPr>
          <w:attr w:name="ProductID" w:val="1998 г"/>
        </w:smartTagPr>
        <w:r w:rsidRPr="008662FB">
          <w:rPr>
            <w:color w:val="000000"/>
            <w:sz w:val="28"/>
            <w:szCs w:val="28"/>
          </w:rPr>
          <w:t>1998 г</w:t>
        </w:r>
      </w:smartTag>
      <w:r w:rsidRPr="008662FB">
        <w:rPr>
          <w:color w:val="000000"/>
          <w:sz w:val="28"/>
          <w:szCs w:val="28"/>
        </w:rPr>
        <w:t>. Европейским судом не рассматриваются.</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4. Нарушение прав должно произойти в пределах юрисдикции государства-ответчика.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5.  Жалоба подается только после использования всех средств защиты права в Российской Федерации.</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6. Жалоба должна быть подана в течение шести месяцев после вступления в законную силу окончательного решения на территории Российской Федерации, т.е. решением Верховного суда РФ в кассационной инстанции.</w:t>
      </w:r>
    </w:p>
    <w:p w:rsidR="00A023A7" w:rsidRPr="008662FB" w:rsidRDefault="00A023A7" w:rsidP="008662FB">
      <w:pPr>
        <w:shd w:val="clear" w:color="auto" w:fill="FFFFFF"/>
        <w:autoSpaceDE w:val="0"/>
        <w:autoSpaceDN w:val="0"/>
        <w:adjustRightInd w:val="0"/>
        <w:spacing w:line="360" w:lineRule="auto"/>
        <w:ind w:firstLine="709"/>
        <w:jc w:val="both"/>
        <w:rPr>
          <w:b/>
          <w:sz w:val="28"/>
          <w:szCs w:val="28"/>
        </w:rPr>
      </w:pPr>
      <w:r w:rsidRPr="008662FB">
        <w:rPr>
          <w:b/>
          <w:color w:val="000000"/>
          <w:sz w:val="28"/>
          <w:szCs w:val="28"/>
        </w:rPr>
        <w:t>Суд не будет рассматривать заявление, если оно:</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анонимно;</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является, по существу, той же жалобой, которая уже была рассмотрена Судом, или уже является предметом другого международного разбирательства;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суд будет считать неприемлемой любую жалобу, несовместимую с положениями Конвенции, явно необоснованную или представляющую собой злоупотребление правом подачи петиции.</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Решения Конституционного суда РФ можно сразу обжаловать в Европейский суд, т.к. они вступают в силу немедленно после вынесения решения и обжалованию не подлежат.</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Индивидуальные жалобы могу быть поданы в суд как самим гражданином (группой граждан, организацией), таки его представителем. В случае подачи жалобы представителем это должно быть указано в самой жалобе. Наряду с контактной информацией представителя должна быть приложена доверенность от заявителя на право ведения дела в Европейском суде.</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Каждый факт, на который ссылается в жалобе заявитель, должен быть подтвержден документально (отказ в вызове свидетеля, отказ в приобщении документов к делу, нарушение установленных законодательством процессуальных сроков). При этом следует учесть, что требования, предъявляемые Судом к доказательствам, значительно</w:t>
      </w:r>
      <w:r w:rsidRPr="008662FB">
        <w:rPr>
          <w:sz w:val="28"/>
          <w:szCs w:val="28"/>
        </w:rPr>
        <w:t xml:space="preserve"> </w:t>
      </w:r>
      <w:r w:rsidRPr="008662FB">
        <w:rPr>
          <w:color w:val="000000"/>
          <w:sz w:val="28"/>
          <w:szCs w:val="28"/>
        </w:rPr>
        <w:t>отличаются от требований национальных судов. Европейский суд принимает, в качестве доказательства письменные показания свидетелей, не заверенные нотариально, копии газетных статей (например, для обоснования пристрастности суда при рассмотрении уголовного дела доказательством явилась статья в газете, в которой обвиняемый назван преступником). Копии других документов также не нуждаются в нотариальном заверении.</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Далее о деле докладывает судья-докладчик.</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После доклада судьи-докладчика Комитет либо Палата решают, какие действия следует предпринять в дальнейшем по жалобе. Жалоба может быть признана неприемлемой и снята с дальнейшего разбирательства.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Палата может также решить, что требуется дополнительная информация от заявителя или от соответствующего государства.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Если жалоба была признана приемлемой, дело входит в стадию, где заявителю и его адвокату предстоит убедить Суд в нарушении государством Европейской конвенции.</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Если палата решит провести устное слушание, стороны будут уведомлены об этом и будет назначена удобная(до определенных пределов) для всех сторон дата. Сторонам также будет предложено представить свои окончательные доводы суду заранее, чтобы они были переведены и предоставлены судьям на слушании.</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Для выступления перед Судом каждой стороне предоставляется 45 минут. В речи должны быть затронуты только ключевые моменты дела, и высказываться они должны в простых и четких фразах. За редким исключением устные слушания публичны.</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Как минимум за 14 дней до даты слушания стороны могут предоставить свое заявление Суду в письменной форме. Как минимум за 10 дней до даты слушания. Суд должен быть уведомлен об именах и должностных обязанностях лиц, представляющих заявителя. Суд имеет право ограничить количество представителей или советников.</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Даже в том случае, когда заявителя представляет адвокат, рекомендуется присутствие в Суде и самого заявителя. Суд должен убедиться, что дело не носит формальный характер и что живой человек активно заинтересован в исходе дела.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Это производит на Суд необходимое психологическое воздействие.</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Устные показания свидетелей могут быть заслушаны, но это скорее исключение, чем практика.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 ходе начавшегося процесса первым предоставляется право говорить государству и уже за ним — заявителю. После вступительных речей судьи могут задавать вопросы. Суд</w:t>
      </w:r>
      <w:r w:rsidR="001E1681" w:rsidRPr="008662FB">
        <w:rPr>
          <w:color w:val="000000"/>
          <w:sz w:val="28"/>
          <w:szCs w:val="28"/>
        </w:rPr>
        <w:t>,</w:t>
      </w:r>
      <w:r w:rsidRPr="008662FB">
        <w:rPr>
          <w:color w:val="000000"/>
          <w:sz w:val="28"/>
          <w:szCs w:val="28"/>
        </w:rPr>
        <w:t xml:space="preserve"> не ожидает немедленного ответа. После того как будут заданы все вопросы, в слушании будет сделан перерыв на 20 минут, в течение которого стороны смогут подготовить ответы Суду. На ответы, а также на заключительные доводы стороне отводится 15 минут.</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Решение суда сообщается сторонам на следующие сутки. На подготовку окончательной версии решения уходит около месяца. Мотивированное решение Палаты по существу жалобы передается заявителю, государству, а также будет напечатано в периодических изданиях Суда.</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 случае, если Суд нашел нарушение Конвенции, в соответствии со ст. 41 Конвенции, решается, надлежит ли выплатить заявителю какую-либо компенсацию. Если заявитель просит эту компенсацию, необходимо предоставить Суду все детали требования в течение двух месяцев после вынесения решения о приемлемости. В случае пропуска этого срока требование может быть отклонено. Ничего, кроме компенсации (материальных убытков и морального вреда) и возмещения расходов Суд присудить не может.</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Все сметы расходов в Европейский суд предоставляются детализирование с обоснованием каждой статьи. Сумма компенсации зависит от уровня жизни страны заявителя и может быть большей или меньшей по сходным делам.</w:t>
      </w:r>
    </w:p>
    <w:p w:rsidR="00A023A7" w:rsidRPr="008662FB" w:rsidRDefault="00A023A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 течение трех месяцев после даты вынесения Палатой решения заявителем может быть подано прошение о том, чтобы дело было направлено на рассмотрение Большой Палаты. В случае, если дело поднимает серьезный вопрос, затрагивающий толкование или применение Конвенции или Протоколов к ней или серьезную проблему общего значения, Камера в составе пяти членов Большой палаты может передать дело на рассмотрение в Большую палату, и тогда последняя принимает решение по существу.</w:t>
      </w:r>
    </w:p>
    <w:p w:rsidR="00A023A7" w:rsidRPr="008662FB" w:rsidRDefault="00A023A7" w:rsidP="008662FB">
      <w:pPr>
        <w:pStyle w:val="21"/>
        <w:spacing w:after="0" w:line="360" w:lineRule="auto"/>
        <w:ind w:left="0" w:firstLine="709"/>
        <w:jc w:val="both"/>
        <w:rPr>
          <w:sz w:val="28"/>
          <w:szCs w:val="28"/>
        </w:rPr>
      </w:pPr>
      <w:r w:rsidRPr="008662FB">
        <w:rPr>
          <w:sz w:val="28"/>
          <w:szCs w:val="28"/>
        </w:rPr>
        <w:t>Решения Европейского суда по правам человека обязательны для исполнения государством-ответчиком. Решение передается Комитету Министров, который контролирует его исполнение в соответствии с международным правом и Конвенцией.</w:t>
      </w:r>
    </w:p>
    <w:p w:rsidR="00093898" w:rsidRPr="008662FB" w:rsidRDefault="00664C61" w:rsidP="008662FB">
      <w:pPr>
        <w:shd w:val="clear" w:color="auto" w:fill="FFFFFF"/>
        <w:autoSpaceDE w:val="0"/>
        <w:autoSpaceDN w:val="0"/>
        <w:adjustRightInd w:val="0"/>
        <w:spacing w:line="360" w:lineRule="auto"/>
        <w:ind w:firstLine="709"/>
        <w:jc w:val="both"/>
        <w:rPr>
          <w:sz w:val="28"/>
          <w:szCs w:val="28"/>
        </w:rPr>
      </w:pPr>
      <w:r w:rsidRPr="008662FB">
        <w:rPr>
          <w:sz w:val="28"/>
          <w:szCs w:val="28"/>
        </w:rPr>
        <w:t xml:space="preserve">Подводя итог, следует акцентировать внимание на то, что </w:t>
      </w:r>
      <w:r w:rsidR="00093898" w:rsidRPr="008662FB">
        <w:rPr>
          <w:sz w:val="28"/>
          <w:szCs w:val="28"/>
        </w:rPr>
        <w:t>р</w:t>
      </w:r>
      <w:r w:rsidR="00093898" w:rsidRPr="008662FB">
        <w:rPr>
          <w:color w:val="000000"/>
          <w:sz w:val="28"/>
          <w:szCs w:val="28"/>
        </w:rPr>
        <w:t>ассматриваемая судом жалоба должна отвечать следующим принципам:</w:t>
      </w:r>
    </w:p>
    <w:p w:rsidR="00093898" w:rsidRPr="008662FB" w:rsidRDefault="00093898"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1.  Жалоба должна быть подана надлежащим лицом, т.е. человеком, пострадавшим от нарушения Конвенции.</w:t>
      </w:r>
    </w:p>
    <w:p w:rsidR="00093898" w:rsidRPr="008662FB" w:rsidRDefault="00093898"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2.  Жалоба должна быть подана на нарушение права гарантированного от нарушений Конвенцией.</w:t>
      </w:r>
    </w:p>
    <w:p w:rsidR="00093898" w:rsidRPr="008662FB" w:rsidRDefault="00093898"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3. Нарушение прав должно иметь место после ратификации государством-ответчиком Конвенции, т.е. все дела</w:t>
      </w:r>
      <w:r w:rsidRPr="008662FB">
        <w:rPr>
          <w:sz w:val="28"/>
          <w:szCs w:val="28"/>
        </w:rPr>
        <w:t xml:space="preserve"> </w:t>
      </w:r>
      <w:r w:rsidRPr="008662FB">
        <w:rPr>
          <w:color w:val="000000"/>
          <w:sz w:val="28"/>
          <w:szCs w:val="28"/>
        </w:rPr>
        <w:t xml:space="preserve">до 5 мая </w:t>
      </w:r>
      <w:smartTag w:uri="urn:schemas-microsoft-com:office:smarttags" w:element="metricconverter">
        <w:smartTagPr>
          <w:attr w:name="ProductID" w:val="1998 г"/>
        </w:smartTagPr>
        <w:r w:rsidRPr="008662FB">
          <w:rPr>
            <w:color w:val="000000"/>
            <w:sz w:val="28"/>
            <w:szCs w:val="28"/>
          </w:rPr>
          <w:t>1998 г</w:t>
        </w:r>
      </w:smartTag>
      <w:r w:rsidRPr="008662FB">
        <w:rPr>
          <w:color w:val="000000"/>
          <w:sz w:val="28"/>
          <w:szCs w:val="28"/>
        </w:rPr>
        <w:t>. Европейским судом не рассматриваются.</w:t>
      </w:r>
    </w:p>
    <w:p w:rsidR="00093898" w:rsidRPr="008662FB" w:rsidRDefault="00093898"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4. Нарушение прав должно произойти в пределах юрисдикции государства-ответчика.</w:t>
      </w:r>
    </w:p>
    <w:p w:rsidR="00093898" w:rsidRPr="008662FB" w:rsidRDefault="00093898"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5.  Жалоба подается только после использования всех средств защиты права в Российской Федерации.</w:t>
      </w:r>
    </w:p>
    <w:p w:rsidR="00093898" w:rsidRPr="008662FB" w:rsidRDefault="00093898"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6. Жалоба должна быть подана в течение шести месяцев после вступления в законную силу окончательного решения на территории Российской Федерации, т.е. решением Верховного суда РФ в кассационной инстанции.</w:t>
      </w:r>
    </w:p>
    <w:p w:rsidR="006F2760" w:rsidRPr="008662FB" w:rsidRDefault="00093898"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Если  эти требования не будут соблюдены в жалобе, то Европейский суд откажет в рассмотрении жалобы.</w:t>
      </w:r>
    </w:p>
    <w:p w:rsidR="008662FB" w:rsidRDefault="008662FB" w:rsidP="008662FB">
      <w:pPr>
        <w:shd w:val="clear" w:color="auto" w:fill="FFFFFF"/>
        <w:autoSpaceDE w:val="0"/>
        <w:autoSpaceDN w:val="0"/>
        <w:adjustRightInd w:val="0"/>
        <w:spacing w:line="360" w:lineRule="auto"/>
        <w:ind w:firstLine="709"/>
        <w:jc w:val="both"/>
        <w:rPr>
          <w:sz w:val="28"/>
          <w:szCs w:val="28"/>
        </w:rPr>
      </w:pPr>
    </w:p>
    <w:p w:rsidR="008662FB" w:rsidRDefault="00B260A4" w:rsidP="008662FB">
      <w:pPr>
        <w:shd w:val="clear" w:color="auto" w:fill="FFFFFF"/>
        <w:autoSpaceDE w:val="0"/>
        <w:autoSpaceDN w:val="0"/>
        <w:adjustRightInd w:val="0"/>
        <w:spacing w:line="360" w:lineRule="auto"/>
        <w:ind w:firstLine="709"/>
        <w:jc w:val="both"/>
        <w:rPr>
          <w:b/>
          <w:color w:val="000000"/>
          <w:sz w:val="28"/>
          <w:szCs w:val="28"/>
          <w:u w:val="single"/>
        </w:rPr>
      </w:pPr>
      <w:r w:rsidRPr="008662FB">
        <w:rPr>
          <w:b/>
          <w:color w:val="000000"/>
          <w:sz w:val="28"/>
          <w:szCs w:val="28"/>
          <w:u w:val="single"/>
        </w:rPr>
        <w:t xml:space="preserve">Вопрос 3.  Зарубежный опыт организации и деятельности </w:t>
      </w:r>
    </w:p>
    <w:p w:rsidR="00B260A4" w:rsidRPr="008662FB" w:rsidRDefault="00B260A4" w:rsidP="008662FB">
      <w:pPr>
        <w:shd w:val="clear" w:color="auto" w:fill="FFFFFF"/>
        <w:autoSpaceDE w:val="0"/>
        <w:autoSpaceDN w:val="0"/>
        <w:adjustRightInd w:val="0"/>
        <w:spacing w:line="360" w:lineRule="auto"/>
        <w:ind w:firstLine="709"/>
        <w:jc w:val="both"/>
        <w:rPr>
          <w:b/>
          <w:color w:val="000000"/>
          <w:sz w:val="28"/>
          <w:szCs w:val="28"/>
          <w:u w:val="single"/>
        </w:rPr>
      </w:pPr>
      <w:r w:rsidRPr="008662FB">
        <w:rPr>
          <w:b/>
          <w:color w:val="000000"/>
          <w:sz w:val="28"/>
          <w:szCs w:val="28"/>
          <w:u w:val="single"/>
        </w:rPr>
        <w:t>адвокатуры</w:t>
      </w:r>
    </w:p>
    <w:p w:rsidR="00B260A4" w:rsidRPr="008662FB" w:rsidRDefault="00B260A4" w:rsidP="008662FB">
      <w:pPr>
        <w:shd w:val="clear" w:color="auto" w:fill="FFFFFF"/>
        <w:autoSpaceDE w:val="0"/>
        <w:autoSpaceDN w:val="0"/>
        <w:adjustRightInd w:val="0"/>
        <w:spacing w:line="360" w:lineRule="auto"/>
        <w:ind w:firstLine="709"/>
        <w:jc w:val="both"/>
        <w:rPr>
          <w:b/>
          <w:color w:val="000000"/>
          <w:sz w:val="28"/>
          <w:szCs w:val="28"/>
          <w:u w:val="single"/>
        </w:rPr>
      </w:pPr>
    </w:p>
    <w:p w:rsidR="00AD74B1" w:rsidRPr="008662FB" w:rsidRDefault="00AD74B1"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Изучение систем адвокатуры в зарубежных странах помогает  прогнозировать развитие института адвокатуры в нашей стране, лучше понимать цели, задачи данного института, являющегося частью правовой культуры. От его развития зависит и развитие самой правовой культуры.</w:t>
      </w:r>
      <w:r w:rsidR="008F7577" w:rsidRPr="008662FB">
        <w:rPr>
          <w:color w:val="000000"/>
          <w:sz w:val="28"/>
          <w:szCs w:val="28"/>
        </w:rPr>
        <w:t xml:space="preserve">  В данном вопросе мы последовательно рассмотрим организацию и деятельность адвокатуры Германии, Франции и США.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bCs/>
          <w:color w:val="000000"/>
          <w:sz w:val="28"/>
          <w:szCs w:val="28"/>
        </w:rPr>
        <w:t>1. Адвокатура в Германии</w:t>
      </w:r>
    </w:p>
    <w:p w:rsidR="008F7577" w:rsidRPr="008662FB" w:rsidRDefault="00AD74B1"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В Германии деятельность и построение адвокатуры регламентирует специальное законодательство.</w:t>
      </w:r>
      <w:r w:rsidR="008F7577" w:rsidRPr="008662FB">
        <w:rPr>
          <w:color w:val="000000"/>
          <w:sz w:val="28"/>
          <w:szCs w:val="28"/>
        </w:rPr>
        <w:t xml:space="preserve"> </w:t>
      </w:r>
      <w:r w:rsidRPr="008662FB">
        <w:rPr>
          <w:color w:val="000000"/>
          <w:sz w:val="28"/>
          <w:szCs w:val="28"/>
        </w:rPr>
        <w:t xml:space="preserve">Это Федеральный закон </w:t>
      </w:r>
      <w:r w:rsidR="008F7577" w:rsidRPr="008662FB">
        <w:rPr>
          <w:color w:val="000000"/>
          <w:sz w:val="28"/>
          <w:szCs w:val="28"/>
        </w:rPr>
        <w:t>«О</w:t>
      </w:r>
      <w:r w:rsidRPr="008662FB">
        <w:rPr>
          <w:color w:val="000000"/>
          <w:sz w:val="28"/>
          <w:szCs w:val="28"/>
        </w:rPr>
        <w:t>б адвокатуре</w:t>
      </w:r>
      <w:r w:rsidR="008F7577" w:rsidRPr="008662FB">
        <w:rPr>
          <w:color w:val="000000"/>
          <w:sz w:val="28"/>
          <w:szCs w:val="28"/>
        </w:rPr>
        <w:t>»</w:t>
      </w:r>
      <w:r w:rsidRPr="008662FB">
        <w:rPr>
          <w:color w:val="000000"/>
          <w:sz w:val="28"/>
          <w:szCs w:val="28"/>
        </w:rPr>
        <w:t xml:space="preserve">, принятый 1 августа </w:t>
      </w:r>
      <w:smartTag w:uri="urn:schemas-microsoft-com:office:smarttags" w:element="metricconverter">
        <w:smartTagPr>
          <w:attr w:name="ProductID" w:val="1959 г"/>
        </w:smartTagPr>
        <w:r w:rsidRPr="008662FB">
          <w:rPr>
            <w:color w:val="000000"/>
            <w:sz w:val="28"/>
            <w:szCs w:val="28"/>
          </w:rPr>
          <w:t>1959 г</w:t>
        </w:r>
      </w:smartTag>
      <w:r w:rsidRPr="008662FB">
        <w:rPr>
          <w:color w:val="000000"/>
          <w:sz w:val="28"/>
          <w:szCs w:val="28"/>
        </w:rPr>
        <w:t xml:space="preserve">., и Федеральное положение </w:t>
      </w:r>
      <w:r w:rsidR="008F7577" w:rsidRPr="008662FB">
        <w:rPr>
          <w:color w:val="000000"/>
          <w:sz w:val="28"/>
          <w:szCs w:val="28"/>
        </w:rPr>
        <w:t>«О</w:t>
      </w:r>
      <w:r w:rsidRPr="008662FB">
        <w:rPr>
          <w:color w:val="000000"/>
          <w:sz w:val="28"/>
          <w:szCs w:val="28"/>
        </w:rPr>
        <w:t>б оплате услуг адвокатов</w:t>
      </w:r>
      <w:r w:rsidR="008F7577" w:rsidRPr="008662FB">
        <w:rPr>
          <w:color w:val="000000"/>
          <w:sz w:val="28"/>
          <w:szCs w:val="28"/>
        </w:rPr>
        <w:t>»</w:t>
      </w:r>
      <w:r w:rsidRPr="008662FB">
        <w:rPr>
          <w:color w:val="000000"/>
          <w:sz w:val="28"/>
          <w:szCs w:val="28"/>
        </w:rPr>
        <w:t xml:space="preserve">, принятое 26 июля </w:t>
      </w:r>
      <w:smartTag w:uri="urn:schemas-microsoft-com:office:smarttags" w:element="metricconverter">
        <w:smartTagPr>
          <w:attr w:name="ProductID" w:val="1957 г"/>
        </w:smartTagPr>
        <w:r w:rsidRPr="008662FB">
          <w:rPr>
            <w:color w:val="000000"/>
            <w:sz w:val="28"/>
            <w:szCs w:val="28"/>
          </w:rPr>
          <w:t>1957 г</w:t>
        </w:r>
      </w:smartTag>
      <w:r w:rsidRPr="008662FB">
        <w:rPr>
          <w:color w:val="000000"/>
          <w:sz w:val="28"/>
          <w:szCs w:val="28"/>
        </w:rPr>
        <w:t>.</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Согласно Государственному договору об экономическом, валютном и социальном союзе, подписанному между ФРГ и ГДР и вступившему в силу с 1 июля </w:t>
      </w:r>
      <w:smartTag w:uri="urn:schemas-microsoft-com:office:smarttags" w:element="metricconverter">
        <w:smartTagPr>
          <w:attr w:name="ProductID" w:val="1990 г"/>
        </w:smartTagPr>
        <w:r w:rsidRPr="008662FB">
          <w:rPr>
            <w:color w:val="000000"/>
            <w:sz w:val="28"/>
            <w:szCs w:val="28"/>
          </w:rPr>
          <w:t>1990 г</w:t>
        </w:r>
      </w:smartTag>
      <w:r w:rsidRPr="008662FB">
        <w:rPr>
          <w:color w:val="000000"/>
          <w:sz w:val="28"/>
          <w:szCs w:val="28"/>
        </w:rPr>
        <w:t>., на территории бывшей ГДР стали применяться законы ФРГ. Соответственно в настоящее время эти два нормативные акта действуют на всей территории объединенной Германии.</w:t>
      </w:r>
    </w:p>
    <w:p w:rsidR="00AD74B1" w:rsidRPr="008662FB" w:rsidRDefault="00AD74B1" w:rsidP="008662FB">
      <w:pPr>
        <w:shd w:val="clear" w:color="auto" w:fill="FFFFFF"/>
        <w:autoSpaceDE w:val="0"/>
        <w:autoSpaceDN w:val="0"/>
        <w:adjustRightInd w:val="0"/>
        <w:spacing w:line="360" w:lineRule="auto"/>
        <w:ind w:firstLine="709"/>
        <w:jc w:val="both"/>
        <w:rPr>
          <w:b/>
          <w:sz w:val="28"/>
          <w:szCs w:val="28"/>
        </w:rPr>
      </w:pPr>
      <w:r w:rsidRPr="008662FB">
        <w:rPr>
          <w:b/>
          <w:color w:val="000000"/>
          <w:sz w:val="28"/>
          <w:szCs w:val="28"/>
        </w:rPr>
        <w:t>На адвокатов в Германии возложены следующие функции, в соответствии с Федеральным законом:</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1)  дача советов и консультаций (информации) по юридическим вопросам;</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2)  представительство клиентов, выступающих в качестве сторон в гражданском процессе (в суде и во внесудебных органах);</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3)  защита обвиняемого или подсудимого по уголовному делу (это также считается формой представительства клиента, но уже в рамках уголовного процесса) в суде, и или органах следствия. В рамках уголовного процесса адвокат может выступать и в качестве представителя интересов потерпевшего;</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4)  закон предоставляет адвокату право заключить договор с клиентом на управление имуществом последнего;</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5)  адвокат может выполнять функции юрисконсультов, но по специальному договору, т.к. официально он не может работать юрисконсультом, в соответствии с Федеральным законом, который определяет адвокатуру как «независимый орган правосудия» (имеется в виду правосудие в широком смысле слова — правоохранительная деятельность, юстиция).</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К адвокатской деятельности допускается</w:t>
      </w:r>
      <w:r w:rsidRPr="008662FB">
        <w:rPr>
          <w:color w:val="000000"/>
          <w:sz w:val="28"/>
          <w:szCs w:val="28"/>
        </w:rPr>
        <w:t xml:space="preserve"> только тот, кто, в соответствии с законом о судоустройстве, может быть признан пригодным к исполнению судейских обязанностей. Для адвокатов и судей установлены одинаковые требования к уровню образования.</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Соискатель, имеющий высшее юридическое образование, должен </w:t>
      </w:r>
      <w:r w:rsidRPr="008662FB">
        <w:rPr>
          <w:b/>
          <w:color w:val="000000"/>
          <w:sz w:val="28"/>
          <w:szCs w:val="28"/>
        </w:rPr>
        <w:t>прослушать курс</w:t>
      </w:r>
      <w:r w:rsidRPr="008662FB">
        <w:rPr>
          <w:color w:val="000000"/>
          <w:sz w:val="28"/>
          <w:szCs w:val="28"/>
        </w:rPr>
        <w:t xml:space="preserve"> права в течение 6 семестров водном из университетов Германии. Затем он должен успешно сдать два специальных экзамена. Первый экзамен можно назвать выпускным, поскольку сдается он в том учебном заведении, в котором обучался будущий судья или адвокат. </w:t>
      </w:r>
      <w:r w:rsidRPr="008662FB">
        <w:rPr>
          <w:b/>
          <w:color w:val="000000"/>
          <w:sz w:val="28"/>
          <w:szCs w:val="28"/>
        </w:rPr>
        <w:t>Следующий этап — стажировка</w:t>
      </w:r>
      <w:r w:rsidRPr="008662FB">
        <w:rPr>
          <w:color w:val="000000"/>
          <w:sz w:val="28"/>
          <w:szCs w:val="28"/>
        </w:rPr>
        <w:t xml:space="preserve"> (от трех с половиной до четырех лет) в органах суда, прокуратуры, нотариата или адвокатуре. Оплата стажировки — за счет казны (специальных фондов земельных органов власти). После окончания стажировки наступает время для сдачи второго экзамена. Этот экзамен проводится под эгидой министерства (управления) юстиции соответствующей административной территории (земли). Именно министерство (управление) разрабатывает программу экзамена и формирует экзаменационные билеты, издает методические пособия, создает экзаменационную комиссию. Это уже не экзамен на знания, а экзамен на практические навыки, на овладение профессией. Сдавший его может стать и судьей, и адвокатом. Из этого правила есть одно лишь исключение: и без стажировки, и без экзамена адвокатом может стать юрист, имеющий степень доктора права Германии.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Вопрос о допуске</w:t>
      </w:r>
      <w:r w:rsidRPr="008662FB">
        <w:rPr>
          <w:color w:val="000000"/>
          <w:sz w:val="28"/>
          <w:szCs w:val="28"/>
        </w:rPr>
        <w:t xml:space="preserve"> к адвокатской практике решается министерством (управлением) юстиции той земли, на территории которой проживает соискатель. Однако решение принимается с учетом мнения территориальной коллегии адвокатов. После получения ходатайства министерство запрашивает мнение коллегии адвокатов округа, в котором заявитель собирается работать. Максимальный срок для дачи ответа — два месяца. Однако, если за это время коллегия никак не отреагировала на запрос о ее мнении по поводу заявителя, не высказала своего мнения, считается, что возражений со стороны коллегии нет.</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Закон об адвок</w:t>
      </w:r>
      <w:r w:rsidR="008F7577" w:rsidRPr="008662FB">
        <w:rPr>
          <w:color w:val="000000"/>
          <w:sz w:val="28"/>
          <w:szCs w:val="28"/>
        </w:rPr>
        <w:t xml:space="preserve">атуре содержит исчерпывающий </w:t>
      </w:r>
      <w:r w:rsidRPr="008662FB">
        <w:rPr>
          <w:color w:val="000000"/>
          <w:sz w:val="28"/>
          <w:szCs w:val="28"/>
        </w:rPr>
        <w:t xml:space="preserve"> перечень оснований, по которым соискателю может быть отказано в удовлетворении его ходатайства.</w:t>
      </w:r>
    </w:p>
    <w:p w:rsidR="00AD74B1" w:rsidRPr="008662FB" w:rsidRDefault="00AD74B1" w:rsidP="008662FB">
      <w:pPr>
        <w:shd w:val="clear" w:color="auto" w:fill="FFFFFF"/>
        <w:autoSpaceDE w:val="0"/>
        <w:autoSpaceDN w:val="0"/>
        <w:adjustRightInd w:val="0"/>
        <w:spacing w:line="360" w:lineRule="auto"/>
        <w:ind w:firstLine="709"/>
        <w:jc w:val="both"/>
        <w:rPr>
          <w:b/>
          <w:sz w:val="28"/>
          <w:szCs w:val="28"/>
        </w:rPr>
      </w:pPr>
      <w:r w:rsidRPr="008662FB">
        <w:rPr>
          <w:b/>
          <w:color w:val="000000"/>
          <w:sz w:val="28"/>
          <w:szCs w:val="28"/>
        </w:rPr>
        <w:t>Гражданин не будет допущен к адвокатской практике, если он:</w:t>
      </w:r>
    </w:p>
    <w:p w:rsidR="00AD74B1" w:rsidRPr="008662FB" w:rsidRDefault="008F757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был лишен по решению Федерального конституционного суда основных гражданских прав;</w:t>
      </w:r>
    </w:p>
    <w:p w:rsidR="00AD74B1" w:rsidRPr="008662FB" w:rsidRDefault="008F757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по решению суда лишен права занимать публичные должности;</w:t>
      </w:r>
    </w:p>
    <w:p w:rsidR="00AD74B1" w:rsidRPr="008662FB" w:rsidRDefault="008F757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решением суда был исключен из адвокатуры;</w:t>
      </w:r>
    </w:p>
    <w:p w:rsidR="00AD74B1" w:rsidRPr="008662FB" w:rsidRDefault="008F757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решением дисциплинарного суда был уволен из органов правосудия;</w:t>
      </w:r>
    </w:p>
    <w:p w:rsidR="00AD74B1" w:rsidRPr="008662FB" w:rsidRDefault="008F757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был обвинен в совершении поступка, недостойного адвокатского звания;</w:t>
      </w:r>
    </w:p>
    <w:p w:rsidR="00AD74B1" w:rsidRPr="008662FB" w:rsidRDefault="008F757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противозаконным способом участвует в борьбе против существующего в Германии общественного строя;</w:t>
      </w:r>
    </w:p>
    <w:p w:rsidR="00AD74B1" w:rsidRPr="008662FB" w:rsidRDefault="008F7577"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вследствие своих физических недостатков или слабости духовных сил длительное время будет не в состоянии надлежащим образом исполнять адвокатские функции;</w:t>
      </w:r>
    </w:p>
    <w:p w:rsidR="00AD74B1" w:rsidRPr="008662FB" w:rsidRDefault="0022521D"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занимается деятельностью, не совместимой с профессией и репутацией адвоката;</w:t>
      </w:r>
    </w:p>
    <w:p w:rsidR="00AD74B1" w:rsidRPr="008662FB" w:rsidRDefault="0022521D"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ограничен решением суда в праве распоряжаться своей собственностью;</w:t>
      </w:r>
    </w:p>
    <w:p w:rsidR="00AD74B1" w:rsidRPr="008662FB" w:rsidRDefault="0022521D"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является судьей или государственным служащим (за исключением случаев, когда эти функции выполняются на общественных началах).</w:t>
      </w:r>
    </w:p>
    <w:p w:rsidR="00AD74B1" w:rsidRPr="008662FB" w:rsidRDefault="00AD74B1" w:rsidP="008662FB">
      <w:pPr>
        <w:shd w:val="clear" w:color="auto" w:fill="FFFFFF"/>
        <w:autoSpaceDE w:val="0"/>
        <w:autoSpaceDN w:val="0"/>
        <w:adjustRightInd w:val="0"/>
        <w:spacing w:line="360" w:lineRule="auto"/>
        <w:ind w:firstLine="709"/>
        <w:jc w:val="both"/>
        <w:rPr>
          <w:b/>
          <w:sz w:val="28"/>
          <w:szCs w:val="28"/>
        </w:rPr>
      </w:pPr>
      <w:r w:rsidRPr="008662FB">
        <w:rPr>
          <w:b/>
          <w:color w:val="000000"/>
          <w:sz w:val="28"/>
          <w:szCs w:val="28"/>
        </w:rPr>
        <w:t>Адвокат имеет право осуществлять адвокатскую практику только в одном суде, к которому он приписан.</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Возможно получение разрешения на работу в других судах, но только в интересах правосудия и в виде исключения.</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Юристу, допущенному к адвокатской деятельности в Федеральном верховном суде Германии, адвокатская практика в любом нижестоящем суде запрещается без каких бы то ни было исключений.</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Коллегии адвокатов</w:t>
      </w:r>
      <w:r w:rsidRPr="008662FB">
        <w:rPr>
          <w:color w:val="000000"/>
          <w:sz w:val="28"/>
          <w:szCs w:val="28"/>
        </w:rPr>
        <w:t xml:space="preserve"> </w:t>
      </w:r>
      <w:r w:rsidR="0022521D" w:rsidRPr="008662FB">
        <w:rPr>
          <w:color w:val="000000"/>
          <w:sz w:val="28"/>
          <w:szCs w:val="28"/>
        </w:rPr>
        <w:t xml:space="preserve">в Германии </w:t>
      </w:r>
      <w:r w:rsidRPr="008662FB">
        <w:rPr>
          <w:color w:val="000000"/>
          <w:sz w:val="28"/>
          <w:szCs w:val="28"/>
        </w:rPr>
        <w:t>образуются по территориальному принципу и объединяют адвокатов, приписанных к суду одной и той же земл</w:t>
      </w:r>
      <w:r w:rsidR="0022521D" w:rsidRPr="008662FB">
        <w:rPr>
          <w:color w:val="000000"/>
          <w:sz w:val="28"/>
          <w:szCs w:val="28"/>
        </w:rPr>
        <w:t>и</w:t>
      </w:r>
      <w:r w:rsidRPr="008662FB">
        <w:rPr>
          <w:color w:val="000000"/>
          <w:sz w:val="28"/>
          <w:szCs w:val="28"/>
        </w:rPr>
        <w:t>. Министерство (управление) юстиции земли может дать согласие на образование второй коллегии на территории данного округа, но лишь в том случае, когда количество практикующих там адвокатов превысит 500 человек.</w:t>
      </w:r>
    </w:p>
    <w:p w:rsidR="00AD74B1" w:rsidRPr="008662FB" w:rsidRDefault="00AD74B1" w:rsidP="008662FB">
      <w:pPr>
        <w:shd w:val="clear" w:color="auto" w:fill="FFFFFF"/>
        <w:autoSpaceDE w:val="0"/>
        <w:autoSpaceDN w:val="0"/>
        <w:adjustRightInd w:val="0"/>
        <w:spacing w:line="360" w:lineRule="auto"/>
        <w:ind w:firstLine="709"/>
        <w:jc w:val="both"/>
        <w:rPr>
          <w:b/>
          <w:sz w:val="28"/>
          <w:szCs w:val="28"/>
        </w:rPr>
      </w:pPr>
      <w:r w:rsidRPr="008662FB">
        <w:rPr>
          <w:b/>
          <w:sz w:val="28"/>
          <w:szCs w:val="28"/>
        </w:rPr>
        <w:t xml:space="preserve"> </w:t>
      </w:r>
      <w:r w:rsidRPr="008662FB">
        <w:rPr>
          <w:b/>
          <w:color w:val="000000"/>
          <w:sz w:val="28"/>
          <w:szCs w:val="28"/>
        </w:rPr>
        <w:t>Все существующие в Германии коллегии адвокатов объединяются в единую Федеральную палату адвокатов.</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Высшим органом коллегии является общее собрание ее членов. Оно собирается по инициативе председателя коллегии или по требованию не менее чем десяти процентов адвокатов, в нее входящих. Вопросы кворума и процедуры решаются уставом или правилами внутреннего распорядка соответствующей коллегии. Все решения общего собрания принимаются простым большинством голосов, а при их равенстве решающим становится голос председателя. Из этого правила есть одно исключение. Если при выборе членов правления нет большинства голосов в пользу того или иного кандидата, решающим оказывается не голос председателя, а ... жребий. Общее собрание избирает правление коллегии, устанавливает размер членских взносов и порядок их уплаты, решает вопросы социального обеспечения адвокатов коллегии и членов их семей, вопросы стажировки, выделения средств на обще коллегиальные нужды, возмещения расходов членов правления и членов суда адвокатской чести.</w:t>
      </w:r>
    </w:p>
    <w:p w:rsidR="00AD74B1" w:rsidRPr="008662FB" w:rsidRDefault="00AD74B1" w:rsidP="008662FB">
      <w:pPr>
        <w:shd w:val="clear" w:color="auto" w:fill="FFFFFF"/>
        <w:autoSpaceDE w:val="0"/>
        <w:autoSpaceDN w:val="0"/>
        <w:adjustRightInd w:val="0"/>
        <w:spacing w:line="360" w:lineRule="auto"/>
        <w:ind w:firstLine="709"/>
        <w:jc w:val="both"/>
        <w:rPr>
          <w:b/>
          <w:sz w:val="28"/>
          <w:szCs w:val="28"/>
        </w:rPr>
      </w:pPr>
      <w:r w:rsidRPr="008662FB">
        <w:rPr>
          <w:b/>
          <w:color w:val="000000"/>
          <w:sz w:val="28"/>
          <w:szCs w:val="28"/>
        </w:rPr>
        <w:t>Исполнительным органом коллегии является правление, обычно состоящее из семи человек.</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Однако не все немецкие адвокаты объединены в коллегии. По немецкому законодательству коллегии адвокатов отнесены к категории «корпораций публичного права», что уже само по себе, казалось бы, должно означать, что вхождение в их состав есть дело добровольное. Но если адвокат — не член коллегии, то он никогда не сможет работать при Федеральном верховном в суде. Возникнет у него и ряд других проблем. Однако формально такое возможно. Дело все в том, что любое лицо, допущенное к адвокатской практике, обязано открыть свою канцелярию при суде, к которому адвокат приписан.</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Федеральное положение об оплате услуг адвоката </w:t>
      </w:r>
      <w:smartTag w:uri="urn:schemas-microsoft-com:office:smarttags" w:element="metricconverter">
        <w:smartTagPr>
          <w:attr w:name="ProductID" w:val="1957 г"/>
        </w:smartTagPr>
        <w:r w:rsidRPr="008662FB">
          <w:rPr>
            <w:color w:val="000000"/>
            <w:sz w:val="28"/>
            <w:szCs w:val="28"/>
          </w:rPr>
          <w:t>1957 г</w:t>
        </w:r>
      </w:smartTag>
      <w:r w:rsidRPr="008662FB">
        <w:rPr>
          <w:color w:val="000000"/>
          <w:sz w:val="28"/>
          <w:szCs w:val="28"/>
        </w:rPr>
        <w:t>. содержит указание на размер минимального тарифа. Данное положение не раз дополнялось и изменялось.</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Коллегия определяет в рекомендательном плане тарифные ставки, и этические нормы требуют их соблюдения.</w:t>
      </w:r>
    </w:p>
    <w:p w:rsidR="00AD74B1" w:rsidRPr="008662FB" w:rsidRDefault="00AD74B1" w:rsidP="008662FB">
      <w:pPr>
        <w:pStyle w:val="21"/>
        <w:spacing w:after="0" w:line="360" w:lineRule="auto"/>
        <w:ind w:left="0" w:firstLine="709"/>
        <w:jc w:val="both"/>
        <w:rPr>
          <w:sz w:val="28"/>
          <w:szCs w:val="28"/>
        </w:rPr>
      </w:pPr>
      <w:r w:rsidRPr="008662FB">
        <w:rPr>
          <w:sz w:val="28"/>
          <w:szCs w:val="28"/>
        </w:rPr>
        <w:t>Бесплатная помощь населению адвокатами оказывается, но она оплачивается из федерального бюджета.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bCs/>
          <w:color w:val="000000"/>
          <w:sz w:val="28"/>
          <w:szCs w:val="28"/>
        </w:rPr>
        <w:t>2. Адвокатура США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Сложная правовая система США, традиционно высокая роль правового регулирования жизни американского общества предопределяют особое место профессии адвоката по сравнению с другими профессиональными группами. Юристы занимают многие ключевые посты в экономике и государственно-политическом механизме США. В США работает около 60 % от общего числа юристов всего мира. Следующие данные свидетельствуют о социально-политической роли обладателей диплома юриста в США. Из сорока двух президентов США двадцать пять были юристами; в частности,</w:t>
      </w:r>
      <w:r w:rsidR="00C63253" w:rsidRPr="008662FB">
        <w:rPr>
          <w:color w:val="000000"/>
          <w:sz w:val="28"/>
          <w:szCs w:val="28"/>
        </w:rPr>
        <w:t xml:space="preserve"> адвокатами по профессии были А.</w:t>
      </w:r>
      <w:r w:rsidRPr="008662FB">
        <w:rPr>
          <w:color w:val="000000"/>
          <w:sz w:val="28"/>
          <w:szCs w:val="28"/>
        </w:rPr>
        <w:t xml:space="preserve"> Линкольн, Ф.Д. Рузвельт, Г. Трумэн, Р. Никсон, Б. Клинтон. Две трети сенаторов и почти половина членов палаты представителей Конгресса США — юристы. Обладателями диплома юриста</w:t>
      </w:r>
      <w:r w:rsidR="00C63253" w:rsidRPr="008662FB">
        <w:rPr>
          <w:color w:val="000000"/>
          <w:sz w:val="28"/>
          <w:szCs w:val="28"/>
        </w:rPr>
        <w:t xml:space="preserve"> </w:t>
      </w:r>
      <w:r w:rsidRPr="008662FB">
        <w:rPr>
          <w:color w:val="000000"/>
          <w:sz w:val="28"/>
          <w:szCs w:val="28"/>
        </w:rPr>
        <w:t>являются половина губернаторов штатов и 40 % дипломатов. Около 45 % лиц, занимавших с 60-х годов высшие посты в правительстве, были юристами, более 25 % государственного аппарата составляют бывшие адвокаты.</w:t>
      </w:r>
    </w:p>
    <w:p w:rsidR="00E251A8" w:rsidRPr="008662FB" w:rsidRDefault="00AD74B1" w:rsidP="008662FB">
      <w:pPr>
        <w:shd w:val="clear" w:color="auto" w:fill="FFFFFF"/>
        <w:autoSpaceDE w:val="0"/>
        <w:autoSpaceDN w:val="0"/>
        <w:adjustRightInd w:val="0"/>
        <w:spacing w:line="360" w:lineRule="auto"/>
        <w:ind w:firstLine="709"/>
        <w:jc w:val="both"/>
        <w:rPr>
          <w:color w:val="000000"/>
          <w:sz w:val="28"/>
          <w:szCs w:val="28"/>
        </w:rPr>
      </w:pPr>
      <w:r w:rsidRPr="008662FB">
        <w:rPr>
          <w:b/>
          <w:color w:val="000000"/>
          <w:sz w:val="28"/>
          <w:szCs w:val="28"/>
        </w:rPr>
        <w:t>Юридическое образование в США двухступенчатое:</w:t>
      </w:r>
      <w:r w:rsidRPr="008662FB">
        <w:rPr>
          <w:color w:val="000000"/>
          <w:sz w:val="28"/>
          <w:szCs w:val="28"/>
        </w:rPr>
        <w:t xml:space="preserve"> </w:t>
      </w:r>
    </w:p>
    <w:p w:rsidR="00AD74B1" w:rsidRPr="008662FB" w:rsidRDefault="00E251A8"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 </w:t>
      </w:r>
      <w:r w:rsidR="00AD74B1" w:rsidRPr="008662FB">
        <w:rPr>
          <w:color w:val="000000"/>
          <w:sz w:val="28"/>
          <w:szCs w:val="28"/>
        </w:rPr>
        <w:t>первая ступень, начинающаяся после получения среднего образования, —  колледж (3—4 года обучения). Выпускник получает диплом бакалавра искусств. Вторая — это высшее специальное (профессиональное) образование, его получают в специализированных школах или колледжах университетов только по окончании общеобразовательного колледжа.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Вступительных экзаменов в юридический вуз нет, их заменяет тест на способность к обучению в юридической школе, высылаемый по почте абитуриенту. Учитываются также оценки абитуриента, полученные им при обучении в колледже. Срок обучения, как правило, три года. Обязательные учебные дисциплины существуют только на первом курсе; к ним обычно относятся договорное, имущественное, деликтное, уголовное и административное право, профессия юриста, философия права и др. На втором и третьем году обучения обязательных предметов нет, однако устанавливается определенное минимальное их число, которое надлежит изучить студенту, и минимальное количество учебных часов в неделю.</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По завершении обучения выпускник получает диплом и степень доктора юриспруденции, что необходимо и достаточно для занятия юридической практикой. Можно также продолжить обучение на степень магистра права, год занятий и представление соответствующей диссертации) или доктора юридических наук (2—3 года занятий и представление соответствующей диссертации).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Выпускник юридического вуза вместе с дипломом и степенью не обретает автоматического права заниматься адвокатской практикой</w:t>
      </w:r>
      <w:r w:rsidRPr="008662FB">
        <w:rPr>
          <w:color w:val="000000"/>
          <w:sz w:val="28"/>
          <w:szCs w:val="28"/>
        </w:rPr>
        <w:t>. Для того чтобы получить патент на адвокатскую практику, ему необходимо пройти дополнительную аттестацию. Причем патент выдается на право заниматься адвокатской практикой не вообще, повсеместно в США, а только на территории того штата, где собирается практиковать данный кандидат в адвокаты.</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Условия допуска к адвокатской практике устанавливаются обычно Верховным судом штата, однако вопрос о самом допуске решается специальной комиссией по допуску в адвокатуру, формируемой либо ассоциацией адвокатов штата, либо по назначению суда или губернатора штата. Как правило, эта комиссия состоит из практикующих юристов.</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При решении вопроса о допуске к адвокатской практике комиссия исходит из моральных качеств кандидата и результатов проводимого ею экзамена.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Изучение моральных качеств предваряет экзамен и состоит в исследовании документов, представляемых самим кандидатом. Если у комиссии возникнут какие-либо сомнения по поводу правдивости предоставленной информации, она вправе провести негласную проверку полученных данных. Характеристика лица складывается из рассказа претендента о самом себе, а также из информации о наличии или отсутствии судимостей, приводов в полицию, о том, страдает ли он наркоманией или алкоголизмом. Нередко о моральном облике соискателя патента справки наводятся и у его соседей по месту жительства.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Экзамен состоит из устного собеседования и письменной работы. Письменная работа, как правило, продолжается несколько дней, в течение которых претендент должен ответить на 20—30 вопросов, касающихся знания, толкования и применения правовых норм штата, в котором сдается экзамен.</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Решение экзаменационной комиссии может быть обжаловано в суде.</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Разрешение на ведение дел в федеральных судах выдается автоматически лицам, допущенным к адвокатской практике в штате.</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В каждом штате имеется ассоциация адвокатов штата</w:t>
      </w:r>
      <w:r w:rsidRPr="008662FB">
        <w:rPr>
          <w:color w:val="000000"/>
          <w:sz w:val="28"/>
          <w:szCs w:val="28"/>
        </w:rPr>
        <w:t>. В большинстве штатов установлено обязательное членство в ассоциации для всех лиц, допущенных к адвокатской практике. Однако в ряде штатов для занятия адвокатской деятельностью не обязательно быть членом ассоциации адвокатов. В таких штатах ассоциации адвокатов создаются как добровольные организации. Общенациональной организацией адвокатов с добровольным членством является Американская ассоциация юристов.</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Ассоциация юристов имеет две главные цели,</w:t>
      </w:r>
      <w:r w:rsidRPr="008662FB">
        <w:rPr>
          <w:color w:val="000000"/>
          <w:sz w:val="28"/>
          <w:szCs w:val="28"/>
        </w:rPr>
        <w:t xml:space="preserve"> так сказать, двуединую задачу. Первая задача — способствовать развитию права и укреплению правосудия в целом, осуществлять правовое воспитание граждан и т.д. Второй, но не менее важной задачей является оказание содействия своим членам, повышение профессионального уровня американских юристов, развитие юридической профессии как таковой.</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 задачи ассоциаций входят установление норм профессиональной этики, содействие адвокатам, принятие дисциплинарных мер, разработка стандартов адвокатской деятельности, содействие совершенствованию права и осуществлению правосудия и т.п.</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Ассоциации юристов являются чисто профессиональными объединениями и не ведут никакой практической юридической деятельности. Членские взносы в ассоциации юристов никак не связаны ни с доходами юристов, ни с тем,  в каком юридическом ведомстве или фирме они работают.</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Необходимо отметить, что членами ассоциаций адвокатов являются не только практикующие адвокаты, но и юристы, работающие в прокуратуре, а также лица, работающие юрисконсультами.</w:t>
      </w:r>
    </w:p>
    <w:p w:rsidR="00A646FB" w:rsidRPr="008662FB" w:rsidRDefault="00AD74B1" w:rsidP="008662FB">
      <w:pPr>
        <w:shd w:val="clear" w:color="auto" w:fill="FFFFFF"/>
        <w:autoSpaceDE w:val="0"/>
        <w:autoSpaceDN w:val="0"/>
        <w:adjustRightInd w:val="0"/>
        <w:spacing w:line="360" w:lineRule="auto"/>
        <w:ind w:firstLine="709"/>
        <w:jc w:val="both"/>
        <w:rPr>
          <w:color w:val="000000"/>
          <w:sz w:val="28"/>
          <w:szCs w:val="28"/>
        </w:rPr>
      </w:pPr>
      <w:r w:rsidRPr="008662FB">
        <w:rPr>
          <w:b/>
          <w:color w:val="000000"/>
          <w:sz w:val="28"/>
          <w:szCs w:val="28"/>
        </w:rPr>
        <w:t>Более половины адвокатов в США работают в одиночку</w:t>
      </w:r>
      <w:r w:rsidRPr="008662FB">
        <w:rPr>
          <w:color w:val="000000"/>
          <w:sz w:val="28"/>
          <w:szCs w:val="28"/>
        </w:rPr>
        <w:t xml:space="preserve"> либо вместе с двумя-тремя адвокатами. Однако основной по значимости для американского адвокатского сообщества формой адвокатской деятельности являются крупные (более пятидесяти адвокатов) адвокатские фирмы. Такие фирмы, как правило, не занимаются уголовными делами и предпочитают вести дела обеспеченных клиентов, преимущественно корпораций. Хозяевами таких фирм являются партнеры. </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iCs/>
          <w:color w:val="000000"/>
          <w:sz w:val="28"/>
          <w:szCs w:val="28"/>
        </w:rPr>
        <w:t xml:space="preserve">Партнер </w:t>
      </w:r>
      <w:r w:rsidRPr="008662FB">
        <w:rPr>
          <w:color w:val="000000"/>
          <w:sz w:val="28"/>
          <w:szCs w:val="28"/>
        </w:rPr>
        <w:t xml:space="preserve">— адвокат, имеющий обширную практику, а как следствие — высокий доход и право на часть прибыли адвокатской фирмы, вторая группа адвокатов — </w:t>
      </w:r>
      <w:r w:rsidRPr="008662FB">
        <w:rPr>
          <w:b/>
          <w:iCs/>
          <w:color w:val="000000"/>
          <w:sz w:val="28"/>
          <w:szCs w:val="28"/>
        </w:rPr>
        <w:t>ассоциаторы,</w:t>
      </w:r>
      <w:r w:rsidRPr="008662FB">
        <w:rPr>
          <w:i/>
          <w:iCs/>
          <w:color w:val="000000"/>
          <w:sz w:val="28"/>
          <w:szCs w:val="28"/>
        </w:rPr>
        <w:t xml:space="preserve"> </w:t>
      </w:r>
      <w:r w:rsidRPr="008662FB">
        <w:rPr>
          <w:color w:val="000000"/>
          <w:sz w:val="28"/>
          <w:szCs w:val="28"/>
        </w:rPr>
        <w:t>как правило, молодые адвокаты, имеющий небольшую собственную клиентуру либо не имеющие таковой вообще. Ассоциатор получает жалование от фирмы.</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sz w:val="28"/>
          <w:szCs w:val="28"/>
        </w:rPr>
        <w:t xml:space="preserve"> </w:t>
      </w:r>
      <w:r w:rsidRPr="008662FB">
        <w:rPr>
          <w:color w:val="000000"/>
          <w:sz w:val="28"/>
          <w:szCs w:val="28"/>
        </w:rPr>
        <w:t>В подобных фирмах устанавливается ассоциаторский стаж (обычно 8 лет), за который ассоциатор должен обзавестись собственной клиентурой и стать экономически выгодным фирме; по прошествии указанного срока ассоциатор либо становится партнером, либо, если он не выполнил указанного условия, ему будет предложено уйти из фирмы. В некоторых фирмах указанная градация может быть более многоступенчатой.</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Часть адвокатов работает в ведомствах «публичных защитников» — организациях, состоящих на государственном бюджете штата и обслуживающих на бесплатной основе обвиняемых из числа неимущих граждан.</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Существуют и аналогичные службы юридической помощи неимущим, финансируемые из федерального бюджета. Головной организацией этих служб является Корпорация по оказанию юридической помощи, учрежденная и финансируемая Конгрессом.</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Интересной является такая форма адвокатской деятельности, как адвокатские конторы, защищающие интересы общества. Они не ведут дела отдельных клиентов, а выступают против государства или корпораций с исками, связанными с охраной прав и интересов крупных категорий граждан (потребителей, политических активистов, избирателей, налогоплательщиков) или с охраной природы и охраной здоровья населения (например, иски против предприятий, загрязняющих окружающую среду, или против строительства атомных электростанций).</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Многие адвокаты работают в юридических службах общественных организаций, ориентирующихся преимущественно на судебно-правовые способы реализации своих задач. Наиболее известные и крупные организации такого рода — Американский союз защиты гражданских свобод, Национальная ассоциация содействия развитию цветного населения, Центр охраны конституционных прав граждан, Национальный совет по охране природных ресурсов, Национальный союз борьбы с расовыми и политическими репрессиями.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 США, как и в России, не существует системы твердо установленных тарифов оплаты услуг адвоката. Сумма гонорара устанавливается по договоренности с клиентом. Наиболее распространена почасовая система оплаты труда. Также практикуется такая система оплаты, когда адвокат получает гонорар только в случае выигрыша дела.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Предоставление бесплатной юридической помощи</w:t>
      </w:r>
    </w:p>
    <w:p w:rsidR="00952E10" w:rsidRPr="008662FB" w:rsidRDefault="00AD74B1"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В ряде решений Верховного суда США установлено, что право на адвоката-защитника по назначению распространяется на малоимущих и неимущих обвиняемых по уголовным делам, привлеченных к уголовной ответственности за совершение преступлений, караемых лишением свободы. Учитывая тот факт, что около 80 % лиц, обвиняемых в совершении тяжких преступлений, по своему финансовому положению не могут позволить себе нанять адвоката-защитника, в Соединенных Штатах существует три формы предоставления услуг защитника бесплатно:</w:t>
      </w:r>
    </w:p>
    <w:p w:rsidR="00952E10" w:rsidRPr="008662FB" w:rsidRDefault="00AD74B1"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 xml:space="preserve">1) адвокаты-защитники по назначению; </w:t>
      </w:r>
    </w:p>
    <w:p w:rsidR="00952E10" w:rsidRPr="008662FB" w:rsidRDefault="00AD74B1"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2) ад</w:t>
      </w:r>
      <w:r w:rsidR="00952E10" w:rsidRPr="008662FB">
        <w:rPr>
          <w:color w:val="000000"/>
          <w:sz w:val="28"/>
          <w:szCs w:val="28"/>
        </w:rPr>
        <w:t xml:space="preserve">вокаты-защитники по контракту; </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3) ведомства «публичных защитников».</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Крупнейшей и наиболее влиятельной общественной организацией адвокатов является Американская ассоциация юристов (ААЮ).</w:t>
      </w:r>
      <w:r w:rsidRPr="008662FB">
        <w:rPr>
          <w:color w:val="000000"/>
          <w:sz w:val="28"/>
          <w:szCs w:val="28"/>
        </w:rPr>
        <w:t xml:space="preserve"> Членами этой организации являются более 400 тысяч человек. Основную массу индивидуальных членов ААЮ составляют адвокаты. Помимо них индивидуальными членами могут быть юристы государственных ведомств, юристы-ученые, студенты юридических вузов. На правах коллективных членов в деятельности ААЮ принимают участие около 35 специализированных профессиональных организаций юристов (например, Общество судей, Национальная ассоциация генеральных атторнеев, Национальная ассоциация адвокатов по уголовным делам, Национальная ассоциация женщин-адвокатов).</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Деятельность ААЮ охватывает все аспекты функционирования правовой системы США: от вопросов профессиональной этики до разработки законопроектов важной политической значимости. Ассоциация выступает с крупными законодательными инициативами в различных отраслях права; ее рекомендации способствуют унификации законодательства, выработке единообразных стандартов адвокатской практики и принципов отправления правосудия. На заключениях ААЮ основываются решения Президента и Сената при назначении и утверждении в должности федеральных судей, включая членов Верховного суда США, лиц на посты в высшем эшелоне министерства юстиции, федеральных обвинителей.</w:t>
      </w:r>
    </w:p>
    <w:p w:rsidR="00AD74B1" w:rsidRPr="008662FB" w:rsidRDefault="00AD74B1" w:rsidP="008662FB">
      <w:pPr>
        <w:pStyle w:val="21"/>
        <w:spacing w:after="0" w:line="360" w:lineRule="auto"/>
        <w:ind w:left="0" w:firstLine="709"/>
        <w:jc w:val="both"/>
        <w:rPr>
          <w:sz w:val="28"/>
          <w:szCs w:val="28"/>
        </w:rPr>
      </w:pPr>
      <w:r w:rsidRPr="008662FB">
        <w:rPr>
          <w:sz w:val="28"/>
          <w:szCs w:val="28"/>
        </w:rPr>
        <w:t>Членами ААЮ могут быть граждане США, имеющие диплом юриста и допущенные к адвокатской практике в штатах, в соответствии с установленными правилами. Юристы из других стран, не допущенные к практике в США, могут стать иностранными членами ААЮ.</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Исполнительным органом ААЮ</w:t>
      </w:r>
      <w:r w:rsidRPr="008662FB">
        <w:rPr>
          <w:color w:val="000000"/>
          <w:sz w:val="28"/>
          <w:szCs w:val="28"/>
        </w:rPr>
        <w:t xml:space="preserve"> является правление, руководящими должностными лицами — президент (на текущий год), президент будущего года, председатель палаты делегатов, секретарь, казначей, президент прошедшего года, исполнительный директор. Выработкой текущей политики и решением крупных административных вопросов занимается палата делегатов ААЮ. На ежегодных съездах ААЮ обсуждаются общие вопросы ее деятельности и избираются руководящие должностные лица на следующий год.</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Рабочими органами Ассоциации</w:t>
      </w:r>
      <w:r w:rsidRPr="008662FB">
        <w:rPr>
          <w:color w:val="000000"/>
          <w:sz w:val="28"/>
          <w:szCs w:val="28"/>
        </w:rPr>
        <w:t xml:space="preserve"> являются постоянные комитеты, специальные комитеты и комиссии, секции и отделения, организуемые по отдельным отраслям права, вопросам разработки законодательства, различным аспектам адвокатской практики, деятельности судов и правоприменяющих учреждений.</w:t>
      </w:r>
    </w:p>
    <w:p w:rsidR="00952E10" w:rsidRPr="008662FB" w:rsidRDefault="00952E10"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 отдельных крупных городах (например, в Нью-Йорке) на контрактной основе с городской властью создаются организации по оказанию бесплатной юридической помощи, имеющие статус частных некоммерческих корпораций. Такие корпорации также финансируются из бюджета штата и или муниципалитета; они могут получать и благотворительные пожертвования. Несмотря на государственное финансирование, такие ведомства и корпорации не зависимы от властей. Сотрудники ведомств «публичных защитников» или корпораций получают зарплату, набираются в обычном порядке из числа допущенных к практике адвокатов, пожелавших работать в таком ведомстве и прошедших проверку квалификационных комиссий, создаваемых учредившим данное ведомство органом власти. Деятельность адвокатов, работающих в этих ведомствах, оплачивается государством, и в ведомстве может работать от одного до сотни адвокатов. Во многих таких ведомствах сотрудникам запрещено совместительство, чтобы их рабочее время целиком уделялось защите малоимущих. Руководитель ведомства «публичных защитников» занимается выполнением повседневных административных задач, а также контролем за нагрузкой ведомства. Вспомогательный персонал нанимается на работу руководителем. Подбор кадров на вспомогательные должности, как правило, подлежит утверждению советом по бюджету муниципальной административно-территориальной единицы. В состав совета не должны включаться лица, имеющие отношение к полиции, прокуратуре, законодательным или исполнительным органам власти для того, чтобы избежать обвинений в ведомственной заинтересованности.</w:t>
      </w:r>
    </w:p>
    <w:p w:rsidR="00952E10" w:rsidRPr="008662FB" w:rsidRDefault="00952E10"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Выгода такой системы среди прочего состоит в том, что между адвокатами-защитниками налаживается постоянный обмен опытом по тактике и методике защиты; к тому же система доказала свою эффективность с точки зрения экономии ресурсов. В числе недостатков можно назвать ограниченность кадровых ресурсов и стесненность средствах из-за отсутствия у выборных политиков и населения в целом энтузиазма по поводу выделения средств на оплату защиты преступников.</w:t>
      </w:r>
    </w:p>
    <w:p w:rsidR="00952E10" w:rsidRPr="008662FB" w:rsidRDefault="00952E10"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В небольших городах, сельской местности бесплатная юридическая помощь неимущим оказывается адвокатами, вызвавшимися представлять интересы неимущих помимо своей основной практики. Такие адвокаты после собеседования в квалификационной комиссии включаются в списки адвокатов, ведущих дела неимущих граждан, распространяющиеся по всем судам данной юрисдикции. Аналогичные списки составляются и на федеральном уровне. Услуги «списочных» адвокатов оплачиваются государством по тарифной сетке (почасовая оплата или оплата за дело), утвержденной соответствующим органом власти.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bCs/>
          <w:color w:val="000000"/>
          <w:sz w:val="28"/>
          <w:szCs w:val="28"/>
        </w:rPr>
        <w:t>3. Адвокатура Франции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С конца </w:t>
      </w:r>
      <w:r w:rsidRPr="008662FB">
        <w:rPr>
          <w:color w:val="000000"/>
          <w:sz w:val="28"/>
          <w:szCs w:val="28"/>
          <w:lang w:val="en-US"/>
        </w:rPr>
        <w:t>XIX</w:t>
      </w:r>
      <w:r w:rsidRPr="008662FB">
        <w:rPr>
          <w:color w:val="000000"/>
          <w:sz w:val="28"/>
          <w:szCs w:val="28"/>
        </w:rPr>
        <w:t xml:space="preserve"> в. во Франции утвердился принцип независимости адвокатской профессии, которая традиционно занимала престижное место в общественной жизни страны. Адвокаты во Франции всегда пользовались гораздо большей свободой, чем в других странах Европы, что в свою очередь позволило сформировать богатейшие традиции французской адвокатуры. В настоящее время во Франции насчитывается более 19 000 адвокатов. Если к этой армии добавить огромное количество вспомогательных служб, исследовательских центров и институтов, то станет очевидным значение адвокатуры как общественного института, который играет огромную роль в жизни государства в целом.</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Прежде чем остановиться на вопросе организации адвокатуры, следует ответить на вопрос: кто является адвокатом во Франции?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В последние двадцать лет адвокатура Франции переживает существенные изменения. По закону от 31 декабря </w:t>
      </w:r>
      <w:smartTag w:uri="urn:schemas-microsoft-com:office:smarttags" w:element="metricconverter">
        <w:smartTagPr>
          <w:attr w:name="ProductID" w:val="1971 г"/>
        </w:smartTagPr>
        <w:r w:rsidRPr="008662FB">
          <w:rPr>
            <w:color w:val="000000"/>
            <w:sz w:val="28"/>
            <w:szCs w:val="28"/>
          </w:rPr>
          <w:t>1971 г</w:t>
        </w:r>
      </w:smartTag>
      <w:r w:rsidRPr="008662FB">
        <w:rPr>
          <w:color w:val="000000"/>
          <w:sz w:val="28"/>
          <w:szCs w:val="28"/>
        </w:rPr>
        <w:t xml:space="preserve">. произошло слияние ряда адвокатских профессий (адвоката, поверенного и консультанта-эксперта в коммерческих судах) в единую профессию адвоката. В </w:t>
      </w:r>
      <w:smartTag w:uri="urn:schemas-microsoft-com:office:smarttags" w:element="metricconverter">
        <w:smartTagPr>
          <w:attr w:name="ProductID" w:val="1992 г"/>
        </w:smartTagPr>
        <w:r w:rsidRPr="008662FB">
          <w:rPr>
            <w:color w:val="000000"/>
            <w:sz w:val="28"/>
            <w:szCs w:val="28"/>
          </w:rPr>
          <w:t>1992 г</w:t>
        </w:r>
      </w:smartTag>
      <w:r w:rsidRPr="008662FB">
        <w:rPr>
          <w:color w:val="000000"/>
          <w:sz w:val="28"/>
          <w:szCs w:val="28"/>
        </w:rPr>
        <w:t>. также произошло слияние адвоката и юридического советника в новую и единую адвокатскую профессию. Указанные изменения были вызваны тем, что традиционно адвокатские ассоциации были организованы при судах соответствующих инстанций, считались независимыми и не состояли в отношениях какой-либо соподчиненности, не воспринимая единых профессиональных стандартов, что в настоящее время представляется необходимым. В рамках указанных преобразований была создана единая адвокатская ассоциация, а также учрежден Центр профессиональной адвокатской подготовки.</w:t>
      </w:r>
    </w:p>
    <w:p w:rsidR="00AD74B1" w:rsidRPr="008662FB" w:rsidRDefault="00AD74B1" w:rsidP="008662FB">
      <w:pPr>
        <w:shd w:val="clear" w:color="auto" w:fill="FFFFFF"/>
        <w:autoSpaceDE w:val="0"/>
        <w:autoSpaceDN w:val="0"/>
        <w:adjustRightInd w:val="0"/>
        <w:spacing w:line="360" w:lineRule="auto"/>
        <w:ind w:firstLine="709"/>
        <w:jc w:val="both"/>
        <w:rPr>
          <w:b/>
          <w:sz w:val="28"/>
          <w:szCs w:val="28"/>
        </w:rPr>
      </w:pPr>
      <w:r w:rsidRPr="008662FB">
        <w:rPr>
          <w:b/>
          <w:color w:val="000000"/>
          <w:sz w:val="28"/>
          <w:szCs w:val="28"/>
        </w:rPr>
        <w:t>В настоящее время существует три категории адвокатов, имеющих право выступать в суде: солиситоры, барристеры и барристеры перед советом.</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Солиситоры</w:t>
      </w:r>
      <w:r w:rsidRPr="008662FB">
        <w:rPr>
          <w:color w:val="000000"/>
          <w:sz w:val="28"/>
          <w:szCs w:val="28"/>
        </w:rPr>
        <w:t xml:space="preserve"> имеют право на представление интересов в судах первой инстанции, барристеры — в апелляционных судах и, наконец, стороны в кассационном суде и совете государства должны быть представлены специалистами — барристерами перед советом.</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Необходимо отметить, что во Франции термин «адвокат» обозначает не звание, а вид профессиональной деятельности практикующего лица. Поэтому любой человек, имеющий квалификацию адвоката, но прекративший работать в адвокатуре, даже если он продолжает работать в других сферах права, более не может именоваться адвокатом.</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Условия доступа к адвокатской профессии</w:t>
      </w:r>
      <w:r w:rsidRPr="008662FB">
        <w:rPr>
          <w:color w:val="000000"/>
          <w:sz w:val="28"/>
          <w:szCs w:val="28"/>
        </w:rPr>
        <w:t xml:space="preserve"> во Франции довольно жесткие и определены декретом </w:t>
      </w:r>
      <w:smartTag w:uri="urn:schemas-microsoft-com:office:smarttags" w:element="metricconverter">
        <w:smartTagPr>
          <w:attr w:name="ProductID" w:val="1972 г"/>
        </w:smartTagPr>
        <w:r w:rsidRPr="008662FB">
          <w:rPr>
            <w:color w:val="000000"/>
            <w:sz w:val="28"/>
            <w:szCs w:val="28"/>
          </w:rPr>
          <w:t>1972 г</w:t>
        </w:r>
      </w:smartTag>
      <w:r w:rsidRPr="008662FB">
        <w:rPr>
          <w:color w:val="000000"/>
          <w:sz w:val="28"/>
          <w:szCs w:val="28"/>
        </w:rPr>
        <w:t>.</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Прежде всего, необходимо иметь французское гражданство и диплом по специальности высшего учебного заведения (как минимум магистра права); кроме того, лицо, желающее стать членом ассоциации адвокатов, должно не иметь судимостей, а также взысканий за серьезные дисциплинарные или административные проступки, а также не быть соучастником банкротства по линии какой-либо фирмы или предприятия.</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Лицо, соответствующее указанным требованиям, должно пройти вступительный экзамен в Центре профессиональной подготовки (два письменных и устный), проучиться там год, пройти теоретический курс и практическую стажировку, а затем сдать выпускные экзамены (1 письменный и 3 устных).</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При соблюдении этих условий юрист принимается в ассоциацию адвокатов и принимает присягу следующего содержания: «Присягаю как адвокат исполнять свои функции с достоинством, добросовестно, независимо, честно и гуманно». После этого он уже в качестве адвоката проходит двухгодичную стажировку по специальности и получает свидетельство.</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Адвокатом во Франции может стать также гражданин одного из государств общего рынка при наличии условии</w:t>
      </w:r>
      <w:r w:rsidRPr="008662FB">
        <w:rPr>
          <w:sz w:val="28"/>
          <w:szCs w:val="28"/>
        </w:rPr>
        <w:t xml:space="preserve"> </w:t>
      </w:r>
      <w:r w:rsidRPr="008662FB">
        <w:rPr>
          <w:color w:val="000000"/>
          <w:sz w:val="28"/>
          <w:szCs w:val="28"/>
        </w:rPr>
        <w:t>взаимною признания дипломов о высшем образовании. Кроме того, иностранцы должны соответствовать ряду особых требований.</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Адвокаты Франции объединены в ассоциации</w:t>
      </w:r>
      <w:r w:rsidRPr="008662FB">
        <w:rPr>
          <w:color w:val="000000"/>
          <w:sz w:val="28"/>
          <w:szCs w:val="28"/>
        </w:rPr>
        <w:t xml:space="preserve"> (ордена). В каждом судебном регионе существует только одна ассоциация. Существует 181 региональный суд и, соответственно, столько же адвокатских ассоциаций. Ассоциации различны по своему количественному составу так, в наименьшей насчитывается только 7 барристеров, тогда как в самой крупной — 11 тысяч барристеров. Каждая ассоциация остается независимой, самостоятельной организацией, вырабатывающей внутренний регламент своей деятельности и обладающей своим имуществом.</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Главой ассоциации</w:t>
      </w:r>
      <w:r w:rsidRPr="008662FB">
        <w:rPr>
          <w:color w:val="000000"/>
          <w:sz w:val="28"/>
          <w:szCs w:val="28"/>
        </w:rPr>
        <w:t xml:space="preserve"> адвокатов является председатель, избираемый тайным голосованием членов ассоциации (включая стажеров) сроком на два года. В компетенцию председателя входит представление интересов ассоциации перед государственными органами и общественными организациями, разрешение споров между адвокатами, применение дисциплинарных взысканий к адвокатам ассоциации, руководство службами ассоциации; он является председателем совета ассоциации.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Совет ассоциации</w:t>
      </w:r>
      <w:r w:rsidRPr="008662FB">
        <w:rPr>
          <w:color w:val="000000"/>
          <w:sz w:val="28"/>
          <w:szCs w:val="28"/>
        </w:rPr>
        <w:t xml:space="preserve"> избирается членами ассоциации (включая стажеров) также тайным голосованием на срок три года. В компетенцию совета ассоциации входит управление различными областями деятельности ассоциации.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На национальном уровне адвокатура Франции представлена советом ассоциаций адвокатов, которая избирается членами ассоциации.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Основной деятельностью совета ассоциаций адвокатов Франции является координация учебных центров по подготовке адвокатов, представление сообщества адвокатов перед государственными органами и общественностью. Также совет ассоциаций адвокатов имеет право вырабатывать дисциплинарные и этические нормы для всей профессии.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color w:val="000000"/>
          <w:sz w:val="28"/>
          <w:szCs w:val="28"/>
        </w:rPr>
        <w:t>Адвокаты вправе работать самостоятельно или объединяться на условиях партнерства с другими адвокатами.</w:t>
      </w:r>
      <w:r w:rsidRPr="008662FB">
        <w:rPr>
          <w:color w:val="000000"/>
          <w:sz w:val="28"/>
          <w:szCs w:val="28"/>
        </w:rPr>
        <w:t xml:space="preserve"> С </w:t>
      </w:r>
      <w:smartTag w:uri="urn:schemas-microsoft-com:office:smarttags" w:element="metricconverter">
        <w:smartTagPr>
          <w:attr w:name="ProductID" w:val="1992 г"/>
        </w:smartTagPr>
        <w:r w:rsidRPr="008662FB">
          <w:rPr>
            <w:color w:val="000000"/>
            <w:sz w:val="28"/>
            <w:szCs w:val="28"/>
          </w:rPr>
          <w:t>1992 г</w:t>
        </w:r>
      </w:smartTag>
      <w:r w:rsidRPr="008662FB">
        <w:rPr>
          <w:color w:val="000000"/>
          <w:sz w:val="28"/>
          <w:szCs w:val="28"/>
        </w:rPr>
        <w:t>. адвокатам также разрешено работать в</w:t>
      </w:r>
      <w:r w:rsidRPr="008662FB">
        <w:rPr>
          <w:sz w:val="28"/>
          <w:szCs w:val="28"/>
        </w:rPr>
        <w:t xml:space="preserve"> </w:t>
      </w:r>
      <w:r w:rsidRPr="008662FB">
        <w:rPr>
          <w:color w:val="000000"/>
          <w:sz w:val="28"/>
          <w:szCs w:val="28"/>
        </w:rPr>
        <w:t>коммерческих организациях. Кроме того, адвокат может нанимать других адвокатов. Адвокат, работающий по найму у другого адвоката, не вправе иметь собственную клиентуру. При этом всю полноту гражданско-правовой ответственности несет адвокат-наниматель. При этом адвокат, работающий по найму, обязан в своей деятельности указывать данные адвоката, на которого он работает. Формы совместной работы адвокатов чрезвычайно разнообразны и классифицируются по мере ответственности адвоката за деятельность его партнера, а также по форме оплаты труда.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Традиционно наиболее распространенными являются ассоциации и гражданско-профессиональные товарищества.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b/>
          <w:iCs/>
          <w:color w:val="000000"/>
          <w:sz w:val="28"/>
          <w:szCs w:val="28"/>
        </w:rPr>
        <w:t>Ассоциация</w:t>
      </w:r>
      <w:r w:rsidRPr="008662FB">
        <w:rPr>
          <w:i/>
          <w:iCs/>
          <w:color w:val="000000"/>
          <w:sz w:val="28"/>
          <w:szCs w:val="28"/>
        </w:rPr>
        <w:t xml:space="preserve"> </w:t>
      </w:r>
      <w:r w:rsidRPr="008662FB">
        <w:rPr>
          <w:color w:val="000000"/>
          <w:sz w:val="28"/>
          <w:szCs w:val="28"/>
        </w:rPr>
        <w:t>— это объединение адвокатов, каждый из которых персонально отвечает перед своим клиентом. Права члена ассоциации имеют личностный характер и не могут передаваться. Члены ассоциации в полной мере сохраняют свою самостоятельность. Договор о создании ассоциации доводится до сведения совета ассоциации адвокатов.</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Интересную форму объединения адвокатов представляют гражданско-профессиональные товарищества (ГПТ), которые, подлежат регистрации как юридические лица и вносятся в списки ассоциаций адвокатов. Члены ГПТ отвечают по долгам ГПТ солидарно и полностью. Клиентура, которую имел каждый адвокат ГПТ, если можно так выразиться, передается в собственность или пользование товарищества. Адвокат не получает гонораров, а лишь долю от прибыли ГПТ в соответствии с долей уставного капитала. Текущие и производственные затраты несет ГИТ. Каждый адвокат персонально налогом не облагается.</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Кроме рассмотренных выше существуют способы объединения не для «полного осуществления профессиональной адвокатской деятельности», а лишь объединение «определенных материальных средств» с целью облегчения осуществления этой деятельности. Такими являются «гражданское товарищество с объединенными средствами» либо, например, групповая адвокатская контора, связи и взаимозависимость между членами которой являются значительно менее жесткими.</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Расширяет сферу деятельности адвоката введенное реформой </w:t>
      </w:r>
      <w:smartTag w:uri="urn:schemas-microsoft-com:office:smarttags" w:element="metricconverter">
        <w:smartTagPr>
          <w:attr w:name="ProductID" w:val="1992 г"/>
        </w:smartTagPr>
        <w:r w:rsidRPr="008662FB">
          <w:rPr>
            <w:color w:val="000000"/>
            <w:sz w:val="28"/>
            <w:szCs w:val="28"/>
          </w:rPr>
          <w:t>1992 г</w:t>
        </w:r>
      </w:smartTag>
      <w:r w:rsidRPr="008662FB">
        <w:rPr>
          <w:color w:val="000000"/>
          <w:sz w:val="28"/>
          <w:szCs w:val="28"/>
        </w:rPr>
        <w:t>. разрешение адвокатам быть членами «объединений экономического стимулирования», которые являются юридическими лицами, и хотя регистрируются</w:t>
      </w:r>
      <w:r w:rsidRPr="008662FB">
        <w:rPr>
          <w:sz w:val="28"/>
          <w:szCs w:val="28"/>
        </w:rPr>
        <w:t xml:space="preserve"> </w:t>
      </w:r>
      <w:r w:rsidRPr="008662FB">
        <w:rPr>
          <w:color w:val="000000"/>
          <w:sz w:val="28"/>
          <w:szCs w:val="28"/>
        </w:rPr>
        <w:t>как таковые, но в прямом смысле не являются хозяйственными товариществами. Объединения экономического стимулирования не имеют прибыли для себя, а содействуют экономической деятельности своих членов.</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Поскольку профессия адвоката отнесена законом к независимым, вмешательство в финансовые отношения адвоката и его клиента ограничено. Основой взаимоотношений адвоката и клиента является добровольная сделка. Ст. 10 Закона о статусе адвокатов предусматривает, что тарифы за составление гражданско-процессуальных документов и участие в процессуальных действиях устанавливаются гражданско-процессуальным законодательством. Гонорары же за консультации, помощь в суде, дачу советов, составление правовых документов, которые не требуют удостоверения, и за выступление в прениях устанавливаются по договоренности с клиентом.</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При отсутствии согласия с последним гонорар определяется, как правило, с учетом материального обеспечения клиента, сложности дела, затрат адвоката и др. Запрещено устанавливать размер гонорара лишь в зависимости от результатов судебного дела. Однако не запрещается к основному гонорару доплачивать дополнительный в случае положительного для клиента решения суда.</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Споры относительно гонораров между адвокатом и клиентом разрешается руководством ассоциации адвокатов.</w:t>
      </w:r>
    </w:p>
    <w:p w:rsidR="00AD74B1" w:rsidRPr="008662FB" w:rsidRDefault="00AD74B1"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Проблемы Франции в сфере оказания бесплатной или льготной юридической помощи схожи с проблемами в России: вознаграждение адвокатов за бесплатную юридическую помощь достаточно скромное и выплачивается с большим промежутком во времени. При этом объем такой помощи порок доходит до 50 % всех гражданских и уголовных дел. Ситуация осложняется еще и практикой привлечения адвокатов к предварительному следствию по назначению.</w:t>
      </w:r>
    </w:p>
    <w:p w:rsidR="007716FE" w:rsidRPr="008662FB" w:rsidRDefault="00AD74B1"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 xml:space="preserve">После реформы, проведенной в январе </w:t>
      </w:r>
      <w:smartTag w:uri="urn:schemas-microsoft-com:office:smarttags" w:element="metricconverter">
        <w:smartTagPr>
          <w:attr w:name="ProductID" w:val="1972 г"/>
        </w:smartTagPr>
        <w:r w:rsidRPr="008662FB">
          <w:rPr>
            <w:color w:val="000000"/>
            <w:sz w:val="28"/>
            <w:szCs w:val="28"/>
          </w:rPr>
          <w:t>1972 г</w:t>
        </w:r>
      </w:smartTag>
      <w:r w:rsidRPr="008662FB">
        <w:rPr>
          <w:color w:val="000000"/>
          <w:sz w:val="28"/>
          <w:szCs w:val="28"/>
        </w:rPr>
        <w:t>., стало возможным соизмерять оказание юридической помощи в зависимости от имеющихся у клиента средств, освобождать его от части судебных расходов. Это позволило предоставлять правовую помощь лицам, которые не столь уж несостоятельны, чтобы рассчитывать на безвозмездное рассмотрение дел, и не слишком богаты, чтобы самим полностью оплатить все расходы по процессу.</w:t>
      </w:r>
    </w:p>
    <w:p w:rsidR="001F43F2" w:rsidRPr="008662FB" w:rsidRDefault="001F43F2"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 xml:space="preserve">Таким образом, зарубежный опыт  организации и деятельности адвокатуры в Германии, США и Франции многогранен и различен, но  объединяет их то, что лица, претендующие на получение разрешения осуществлять деятельность адвоката должно иметь юридическое образование </w:t>
      </w:r>
      <w:r w:rsidR="00AE7295" w:rsidRPr="008662FB">
        <w:rPr>
          <w:color w:val="000000"/>
          <w:sz w:val="28"/>
          <w:szCs w:val="28"/>
        </w:rPr>
        <w:t xml:space="preserve">(высшее), так же  </w:t>
      </w:r>
      <w:r w:rsidR="00E15D87" w:rsidRPr="008662FB">
        <w:rPr>
          <w:color w:val="000000"/>
          <w:sz w:val="28"/>
          <w:szCs w:val="28"/>
        </w:rPr>
        <w:t>в этих странах, как и в России, предусмотрено оказание бесплатной юридической помощи гражданам.</w:t>
      </w:r>
    </w:p>
    <w:p w:rsidR="00AD74B1" w:rsidRPr="008662FB" w:rsidRDefault="007716FE" w:rsidP="008662FB">
      <w:pPr>
        <w:shd w:val="clear" w:color="auto" w:fill="FFFFFF"/>
        <w:autoSpaceDE w:val="0"/>
        <w:autoSpaceDN w:val="0"/>
        <w:adjustRightInd w:val="0"/>
        <w:spacing w:line="360" w:lineRule="auto"/>
        <w:ind w:firstLine="709"/>
        <w:jc w:val="center"/>
        <w:rPr>
          <w:b/>
          <w:sz w:val="28"/>
          <w:szCs w:val="28"/>
        </w:rPr>
      </w:pPr>
      <w:r w:rsidRPr="008662FB">
        <w:rPr>
          <w:color w:val="000000"/>
          <w:sz w:val="28"/>
          <w:szCs w:val="28"/>
        </w:rPr>
        <w:br w:type="page"/>
      </w:r>
      <w:r w:rsidRPr="008662FB">
        <w:rPr>
          <w:b/>
          <w:color w:val="000000"/>
          <w:sz w:val="28"/>
          <w:szCs w:val="28"/>
        </w:rPr>
        <w:t>Заключение</w:t>
      </w:r>
    </w:p>
    <w:p w:rsidR="009F6C46" w:rsidRPr="008662FB" w:rsidRDefault="009F6C46" w:rsidP="008662FB">
      <w:pPr>
        <w:spacing w:line="360" w:lineRule="auto"/>
        <w:ind w:firstLine="709"/>
        <w:jc w:val="both"/>
        <w:rPr>
          <w:sz w:val="28"/>
          <w:szCs w:val="28"/>
        </w:rPr>
      </w:pPr>
    </w:p>
    <w:p w:rsidR="00873876" w:rsidRPr="008662FB" w:rsidRDefault="00873876"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 xml:space="preserve">В заключение необходимо отметить, что в отличие от российской правовой системы, где нет прецедентного права, Европейский суд работает в области прецедентного права. То есть для правильного понимания значения статей Конвенции адвокату необходимо также изучить перечень основополагающих решений Европейского суда, впервые опубликованный в нашей стране в </w:t>
      </w:r>
      <w:smartTag w:uri="urn:schemas-microsoft-com:office:smarttags" w:element="metricconverter">
        <w:smartTagPr>
          <w:attr w:name="ProductID" w:val="2000 г"/>
        </w:smartTagPr>
        <w:r w:rsidRPr="008662FB">
          <w:rPr>
            <w:color w:val="000000"/>
            <w:sz w:val="28"/>
            <w:szCs w:val="28"/>
          </w:rPr>
          <w:t>2000 г</w:t>
        </w:r>
      </w:smartTag>
      <w:r w:rsidRPr="008662FB">
        <w:rPr>
          <w:color w:val="000000"/>
          <w:sz w:val="28"/>
          <w:szCs w:val="28"/>
        </w:rPr>
        <w:t>.</w:t>
      </w:r>
    </w:p>
    <w:p w:rsidR="00873876" w:rsidRPr="008662FB" w:rsidRDefault="00873876"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Буквальное толкование норм Конвенции без обращения к конкретным решениям Европейского суда может привести к неправильному пониманию положений, изложенных в ней. Указанное обстоятельство является основополагающим, на что российскому адвокату, решившемуся обратиться в Европейский суд необходимо обратить внимание.</w:t>
      </w:r>
    </w:p>
    <w:p w:rsidR="007D06FC" w:rsidRPr="008662FB" w:rsidRDefault="007D06FC" w:rsidP="008662FB">
      <w:pPr>
        <w:shd w:val="clear" w:color="auto" w:fill="FFFFFF"/>
        <w:autoSpaceDE w:val="0"/>
        <w:autoSpaceDN w:val="0"/>
        <w:adjustRightInd w:val="0"/>
        <w:spacing w:line="360" w:lineRule="auto"/>
        <w:ind w:firstLine="709"/>
        <w:jc w:val="both"/>
        <w:rPr>
          <w:sz w:val="28"/>
          <w:szCs w:val="28"/>
        </w:rPr>
      </w:pPr>
      <w:r w:rsidRPr="008662FB">
        <w:rPr>
          <w:sz w:val="28"/>
          <w:szCs w:val="28"/>
        </w:rPr>
        <w:t>Подводя итог, следует акцентировать внимание на то, что р</w:t>
      </w:r>
      <w:r w:rsidRPr="008662FB">
        <w:rPr>
          <w:color w:val="000000"/>
          <w:sz w:val="28"/>
          <w:szCs w:val="28"/>
        </w:rPr>
        <w:t>ассматриваемая судом жалоба должна отвечать следующим принципам:</w:t>
      </w:r>
    </w:p>
    <w:p w:rsidR="007D06FC" w:rsidRPr="008662FB" w:rsidRDefault="007D06FC"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1.  Жалоба должна быть подана надлежащим лицом, т.е. человеком, пострадавшим от нарушения Конвенции.</w:t>
      </w:r>
    </w:p>
    <w:p w:rsidR="007D06FC" w:rsidRPr="008662FB" w:rsidRDefault="007D06FC"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2.  Жалоба должна быть подана на нарушение права гарантированного от нарушений Конвенцией.</w:t>
      </w:r>
    </w:p>
    <w:p w:rsidR="007D06FC" w:rsidRPr="008662FB" w:rsidRDefault="007D06FC"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3. Нарушение прав должно иметь место после ратификации государством-ответчиком Конвенции, т.е. все дела</w:t>
      </w:r>
      <w:r w:rsidRPr="008662FB">
        <w:rPr>
          <w:sz w:val="28"/>
          <w:szCs w:val="28"/>
        </w:rPr>
        <w:t xml:space="preserve"> </w:t>
      </w:r>
      <w:r w:rsidRPr="008662FB">
        <w:rPr>
          <w:color w:val="000000"/>
          <w:sz w:val="28"/>
          <w:szCs w:val="28"/>
        </w:rPr>
        <w:t xml:space="preserve">до 5 мая </w:t>
      </w:r>
      <w:smartTag w:uri="urn:schemas-microsoft-com:office:smarttags" w:element="metricconverter">
        <w:smartTagPr>
          <w:attr w:name="ProductID" w:val="1998 г"/>
        </w:smartTagPr>
        <w:r w:rsidRPr="008662FB">
          <w:rPr>
            <w:color w:val="000000"/>
            <w:sz w:val="28"/>
            <w:szCs w:val="28"/>
          </w:rPr>
          <w:t>1998 г</w:t>
        </w:r>
      </w:smartTag>
      <w:r w:rsidRPr="008662FB">
        <w:rPr>
          <w:color w:val="000000"/>
          <w:sz w:val="28"/>
          <w:szCs w:val="28"/>
        </w:rPr>
        <w:t>. Европейским судом не рассматриваются.</w:t>
      </w:r>
    </w:p>
    <w:p w:rsidR="007D06FC" w:rsidRPr="008662FB" w:rsidRDefault="007D06FC"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4. Нарушение прав должно произойти в пределах юрисдикции государства-ответчика.</w:t>
      </w:r>
    </w:p>
    <w:p w:rsidR="007D06FC" w:rsidRPr="008662FB" w:rsidRDefault="007D06FC"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5.  Жалоба подается только после использования всех средств защиты права в Российской Федерации.</w:t>
      </w:r>
    </w:p>
    <w:p w:rsidR="007D06FC" w:rsidRPr="008662FB" w:rsidRDefault="007D06FC"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6. Жалоба должна быть подана в течение шести месяцев после вступления в законную силу окончательного решения на территории Российской Федерации, т.е. решением Верховного суда РФ в кассационной инстанции.</w:t>
      </w:r>
    </w:p>
    <w:p w:rsidR="007D06FC" w:rsidRPr="008662FB" w:rsidRDefault="007D06FC" w:rsidP="008662FB">
      <w:pPr>
        <w:shd w:val="clear" w:color="auto" w:fill="FFFFFF"/>
        <w:autoSpaceDE w:val="0"/>
        <w:autoSpaceDN w:val="0"/>
        <w:adjustRightInd w:val="0"/>
        <w:spacing w:line="360" w:lineRule="auto"/>
        <w:ind w:firstLine="709"/>
        <w:jc w:val="both"/>
        <w:rPr>
          <w:sz w:val="28"/>
          <w:szCs w:val="28"/>
        </w:rPr>
      </w:pPr>
      <w:r w:rsidRPr="008662FB">
        <w:rPr>
          <w:color w:val="000000"/>
          <w:sz w:val="28"/>
          <w:szCs w:val="28"/>
        </w:rPr>
        <w:t>Если  эти требования не будут соблюдены в жалобе, то Европейский суд откажет в рассмотрении жалобы.</w:t>
      </w:r>
    </w:p>
    <w:p w:rsidR="00E15D87" w:rsidRPr="008662FB" w:rsidRDefault="007D06FC" w:rsidP="008662FB">
      <w:pPr>
        <w:shd w:val="clear" w:color="auto" w:fill="FFFFFF"/>
        <w:autoSpaceDE w:val="0"/>
        <w:autoSpaceDN w:val="0"/>
        <w:adjustRightInd w:val="0"/>
        <w:spacing w:line="360" w:lineRule="auto"/>
        <w:ind w:firstLine="709"/>
        <w:jc w:val="both"/>
        <w:rPr>
          <w:color w:val="000000"/>
          <w:sz w:val="28"/>
          <w:szCs w:val="28"/>
        </w:rPr>
      </w:pPr>
      <w:r w:rsidRPr="008662FB">
        <w:rPr>
          <w:color w:val="000000"/>
          <w:sz w:val="28"/>
          <w:szCs w:val="28"/>
        </w:rPr>
        <w:t>З</w:t>
      </w:r>
      <w:r w:rsidR="00E15D87" w:rsidRPr="008662FB">
        <w:rPr>
          <w:color w:val="000000"/>
          <w:sz w:val="28"/>
          <w:szCs w:val="28"/>
        </w:rPr>
        <w:t>арубежный опыт  организации и деятельности адвокатуры в Германии, США и Франции многогранен и различен, но  объединяет их то, что лица, претендующие на получение разрешения осуществлять деятельность адвоката должно иметь юридическое образование (высшее), так же  в этих странах, как и в России, предусмотрено оказание бесплатной юридической помощи гражданам.</w:t>
      </w:r>
    </w:p>
    <w:p w:rsidR="00E15D87" w:rsidRPr="008662FB" w:rsidRDefault="00E205A1" w:rsidP="008662FB">
      <w:pPr>
        <w:spacing w:line="360" w:lineRule="auto"/>
        <w:ind w:firstLine="709"/>
        <w:jc w:val="center"/>
        <w:rPr>
          <w:b/>
          <w:sz w:val="28"/>
          <w:szCs w:val="28"/>
        </w:rPr>
      </w:pPr>
      <w:r w:rsidRPr="008662FB">
        <w:rPr>
          <w:sz w:val="28"/>
          <w:szCs w:val="28"/>
        </w:rPr>
        <w:br w:type="page"/>
      </w:r>
      <w:r w:rsidRPr="008662FB">
        <w:rPr>
          <w:b/>
          <w:sz w:val="28"/>
          <w:szCs w:val="28"/>
        </w:rPr>
        <w:t>Литература</w:t>
      </w:r>
    </w:p>
    <w:p w:rsidR="003F4E38" w:rsidRPr="008662FB" w:rsidRDefault="003F4E38" w:rsidP="008662FB">
      <w:pPr>
        <w:spacing w:line="360" w:lineRule="auto"/>
        <w:ind w:firstLine="709"/>
        <w:jc w:val="center"/>
        <w:rPr>
          <w:sz w:val="28"/>
          <w:szCs w:val="28"/>
        </w:rPr>
      </w:pPr>
    </w:p>
    <w:p w:rsidR="000D1130" w:rsidRPr="008662FB" w:rsidRDefault="003F4E38" w:rsidP="008662FB">
      <w:pPr>
        <w:numPr>
          <w:ilvl w:val="0"/>
          <w:numId w:val="4"/>
        </w:numPr>
        <w:spacing w:line="360" w:lineRule="auto"/>
        <w:ind w:left="0" w:firstLine="709"/>
        <w:jc w:val="both"/>
        <w:rPr>
          <w:sz w:val="28"/>
          <w:szCs w:val="28"/>
        </w:rPr>
      </w:pPr>
      <w:r w:rsidRPr="008662FB">
        <w:rPr>
          <w:sz w:val="28"/>
          <w:szCs w:val="28"/>
        </w:rPr>
        <w:t>Конституция Российской Федерации (принятая всенародным голосованием 12.12.1993 года);</w:t>
      </w:r>
      <w:r w:rsidR="000D1130" w:rsidRPr="008662FB">
        <w:rPr>
          <w:sz w:val="28"/>
          <w:szCs w:val="28"/>
        </w:rPr>
        <w:t xml:space="preserve"> </w:t>
      </w:r>
    </w:p>
    <w:p w:rsidR="00AA5480" w:rsidRPr="008662FB" w:rsidRDefault="000D1130" w:rsidP="008662FB">
      <w:pPr>
        <w:numPr>
          <w:ilvl w:val="0"/>
          <w:numId w:val="4"/>
        </w:numPr>
        <w:spacing w:line="360" w:lineRule="auto"/>
        <w:ind w:left="0" w:firstLine="709"/>
        <w:jc w:val="both"/>
        <w:rPr>
          <w:color w:val="000000"/>
          <w:sz w:val="28"/>
          <w:szCs w:val="28"/>
        </w:rPr>
      </w:pPr>
      <w:r w:rsidRPr="008662FB">
        <w:rPr>
          <w:sz w:val="28"/>
          <w:szCs w:val="28"/>
        </w:rPr>
        <w:t>Обзор</w:t>
      </w:r>
      <w:r w:rsidRPr="008662FB">
        <w:rPr>
          <w:bCs/>
          <w:color w:val="000000"/>
          <w:spacing w:val="-4"/>
          <w:sz w:val="28"/>
          <w:szCs w:val="28"/>
        </w:rPr>
        <w:t xml:space="preserve"> жа</w:t>
      </w:r>
      <w:r w:rsidRPr="008662FB">
        <w:rPr>
          <w:bCs/>
          <w:color w:val="000000"/>
          <w:spacing w:val="-1"/>
          <w:sz w:val="28"/>
          <w:szCs w:val="28"/>
        </w:rPr>
        <w:t xml:space="preserve">лоб граждан Российской Федерации, находящихся на рассмотрении </w:t>
      </w:r>
      <w:r w:rsidRPr="008662FB">
        <w:rPr>
          <w:bCs/>
          <w:color w:val="000000"/>
          <w:spacing w:val="-2"/>
          <w:sz w:val="28"/>
          <w:szCs w:val="28"/>
        </w:rPr>
        <w:t xml:space="preserve">Европейском Суде по правам человека, затрагивающих интересы и </w:t>
      </w:r>
      <w:r w:rsidRPr="008662FB">
        <w:rPr>
          <w:bCs/>
          <w:color w:val="000000"/>
          <w:spacing w:val="-1"/>
          <w:sz w:val="28"/>
          <w:szCs w:val="28"/>
        </w:rPr>
        <w:t>компетенцию МВД России</w:t>
      </w:r>
      <w:r w:rsidR="00AA5480" w:rsidRPr="008662FB">
        <w:rPr>
          <w:bCs/>
          <w:color w:val="000000"/>
          <w:spacing w:val="-1"/>
          <w:sz w:val="28"/>
          <w:szCs w:val="28"/>
        </w:rPr>
        <w:t>.</w:t>
      </w:r>
    </w:p>
    <w:p w:rsidR="00AA5480" w:rsidRPr="008662FB" w:rsidRDefault="00AA5480" w:rsidP="008662FB">
      <w:pPr>
        <w:numPr>
          <w:ilvl w:val="0"/>
          <w:numId w:val="4"/>
        </w:numPr>
        <w:spacing w:line="360" w:lineRule="auto"/>
        <w:ind w:left="0" w:firstLine="709"/>
        <w:jc w:val="both"/>
        <w:rPr>
          <w:sz w:val="28"/>
          <w:szCs w:val="28"/>
        </w:rPr>
      </w:pPr>
      <w:r w:rsidRPr="008662FB">
        <w:rPr>
          <w:sz w:val="28"/>
          <w:szCs w:val="28"/>
        </w:rPr>
        <w:t>Кучерена А.Г. Адвокатура: Учебник. — М.: Юристъ, 2004.</w:t>
      </w:r>
    </w:p>
    <w:p w:rsidR="00AA5480" w:rsidRPr="008662FB" w:rsidRDefault="00AA5480" w:rsidP="008662FB">
      <w:pPr>
        <w:numPr>
          <w:ilvl w:val="0"/>
          <w:numId w:val="4"/>
        </w:numPr>
        <w:spacing w:line="360" w:lineRule="auto"/>
        <w:ind w:left="0" w:firstLine="709"/>
        <w:jc w:val="both"/>
        <w:rPr>
          <w:sz w:val="28"/>
          <w:szCs w:val="28"/>
        </w:rPr>
      </w:pPr>
      <w:r w:rsidRPr="008662FB">
        <w:rPr>
          <w:sz w:val="28"/>
          <w:szCs w:val="28"/>
        </w:rPr>
        <w:t>Смоленский М. Б. Адвокатская деятельность и адвокатура Российской Федерации. Серия «Высшее образование» — Рос</w:t>
      </w:r>
      <w:r w:rsidRPr="008662FB">
        <w:rPr>
          <w:sz w:val="28"/>
          <w:szCs w:val="28"/>
        </w:rPr>
        <w:softHyphen/>
        <w:t xml:space="preserve">тов н/Д: «Феникс», 2004. </w:t>
      </w:r>
    </w:p>
    <w:p w:rsidR="00AA5480" w:rsidRPr="008662FB" w:rsidRDefault="00AA5480" w:rsidP="008662FB">
      <w:pPr>
        <w:numPr>
          <w:ilvl w:val="0"/>
          <w:numId w:val="4"/>
        </w:numPr>
        <w:spacing w:line="360" w:lineRule="auto"/>
        <w:ind w:left="0" w:firstLine="709"/>
        <w:jc w:val="both"/>
        <w:rPr>
          <w:color w:val="000000"/>
          <w:sz w:val="28"/>
          <w:szCs w:val="28"/>
        </w:rPr>
      </w:pPr>
      <w:r w:rsidRPr="008662FB">
        <w:rPr>
          <w:sz w:val="28"/>
          <w:szCs w:val="28"/>
        </w:rPr>
        <w:t>Гриненко А. В., Костанов Ю. А., Невский С. А.   Адвокатура в Российской Федерации   Учеб.   пособие /Под ред.  А. В. Гриненко – М.:   ТК Велби, Изд-во Проспект, 2003.</w:t>
      </w:r>
    </w:p>
    <w:p w:rsidR="00AA5480" w:rsidRPr="008662FB" w:rsidRDefault="00AA5480" w:rsidP="008662FB">
      <w:pPr>
        <w:numPr>
          <w:ilvl w:val="0"/>
          <w:numId w:val="4"/>
        </w:numPr>
        <w:spacing w:line="360" w:lineRule="auto"/>
        <w:ind w:left="0" w:firstLine="709"/>
        <w:jc w:val="both"/>
        <w:rPr>
          <w:sz w:val="28"/>
          <w:szCs w:val="28"/>
        </w:rPr>
      </w:pPr>
      <w:r w:rsidRPr="008662FB">
        <w:rPr>
          <w:color w:val="000000"/>
          <w:sz w:val="28"/>
          <w:szCs w:val="28"/>
        </w:rPr>
        <w:t xml:space="preserve">Иванов В.Н. Помощь адвоката предприятиям и гражданам. М., Приор, 1998. </w:t>
      </w:r>
    </w:p>
    <w:p w:rsidR="00AA5480" w:rsidRPr="008662FB" w:rsidRDefault="00AA5480" w:rsidP="008662FB">
      <w:pPr>
        <w:numPr>
          <w:ilvl w:val="0"/>
          <w:numId w:val="4"/>
        </w:numPr>
        <w:spacing w:line="360" w:lineRule="auto"/>
        <w:ind w:left="0" w:firstLine="709"/>
        <w:jc w:val="both"/>
        <w:rPr>
          <w:sz w:val="28"/>
          <w:szCs w:val="28"/>
        </w:rPr>
      </w:pPr>
      <w:r w:rsidRPr="008662FB">
        <w:rPr>
          <w:sz w:val="28"/>
          <w:szCs w:val="28"/>
        </w:rPr>
        <w:t>Вайпан В. Сергеев В. Комментарий к ФЗ «Об адвокатской деятельности и адвокатуре в РФ» от 31.05. 2002 № 63-ФЗ// Экономика и право 2002. №11.</w:t>
      </w:r>
    </w:p>
    <w:p w:rsidR="00AA5480" w:rsidRPr="008662FB" w:rsidRDefault="00AA5480" w:rsidP="008662FB">
      <w:pPr>
        <w:numPr>
          <w:ilvl w:val="0"/>
          <w:numId w:val="4"/>
        </w:numPr>
        <w:spacing w:line="360" w:lineRule="auto"/>
        <w:ind w:left="0" w:firstLine="709"/>
        <w:jc w:val="both"/>
        <w:rPr>
          <w:sz w:val="28"/>
          <w:szCs w:val="28"/>
        </w:rPr>
      </w:pPr>
      <w:r w:rsidRPr="008662FB">
        <w:rPr>
          <w:sz w:val="28"/>
          <w:szCs w:val="28"/>
        </w:rPr>
        <w:t>Вайпан В. Сергеев В. Комментарий к ФЗ «Об адвокатской деятельности и адвокатуре в РФ» от 31.05. 2002 № 63-ФЗ// Право и экономика. 2003. №10.</w:t>
      </w:r>
    </w:p>
    <w:p w:rsidR="00AA5480" w:rsidRPr="008662FB" w:rsidRDefault="00AA5480" w:rsidP="008662FB">
      <w:pPr>
        <w:spacing w:line="360" w:lineRule="auto"/>
        <w:ind w:firstLine="709"/>
        <w:jc w:val="both"/>
        <w:rPr>
          <w:sz w:val="28"/>
          <w:szCs w:val="28"/>
        </w:rPr>
      </w:pPr>
    </w:p>
    <w:p w:rsidR="00004FD5" w:rsidRPr="008662FB" w:rsidRDefault="00004FD5" w:rsidP="008662FB">
      <w:pPr>
        <w:spacing w:line="360" w:lineRule="auto"/>
        <w:rPr>
          <w:sz w:val="28"/>
          <w:szCs w:val="28"/>
        </w:rPr>
      </w:pPr>
      <w:bookmarkStart w:id="0" w:name="_GoBack"/>
      <w:bookmarkEnd w:id="0"/>
    </w:p>
    <w:sectPr w:rsidR="00004FD5" w:rsidRPr="008662FB" w:rsidSect="008662FB">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52" w:rsidRDefault="00604C52">
      <w:r>
        <w:separator/>
      </w:r>
    </w:p>
  </w:endnote>
  <w:endnote w:type="continuationSeparator" w:id="0">
    <w:p w:rsidR="00604C52" w:rsidRDefault="0060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45" w:rsidRDefault="005D3F45" w:rsidP="009F70DD">
    <w:pPr>
      <w:pStyle w:val="a7"/>
      <w:framePr w:wrap="around" w:vAnchor="text" w:hAnchor="margin" w:xAlign="right" w:y="1"/>
      <w:rPr>
        <w:rStyle w:val="a9"/>
      </w:rPr>
    </w:pPr>
  </w:p>
  <w:p w:rsidR="005D3F45" w:rsidRDefault="005D3F45" w:rsidP="0092665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45" w:rsidRDefault="009853C3" w:rsidP="009F70DD">
    <w:pPr>
      <w:pStyle w:val="a7"/>
      <w:framePr w:wrap="around" w:vAnchor="text" w:hAnchor="margin" w:xAlign="right" w:y="1"/>
      <w:rPr>
        <w:rStyle w:val="a9"/>
      </w:rPr>
    </w:pPr>
    <w:r>
      <w:rPr>
        <w:rStyle w:val="a9"/>
        <w:noProof/>
      </w:rPr>
      <w:t>1</w:t>
    </w:r>
  </w:p>
  <w:p w:rsidR="005D3F45" w:rsidRDefault="005D3F45" w:rsidP="0092665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52" w:rsidRDefault="00604C52">
      <w:r>
        <w:separator/>
      </w:r>
    </w:p>
  </w:footnote>
  <w:footnote w:type="continuationSeparator" w:id="0">
    <w:p w:rsidR="00604C52" w:rsidRDefault="00604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7B6B"/>
    <w:multiLevelType w:val="singleLevel"/>
    <w:tmpl w:val="0E669D36"/>
    <w:lvl w:ilvl="0">
      <w:start w:val="1"/>
      <w:numFmt w:val="decimal"/>
      <w:lvlText w:val="%1."/>
      <w:lvlJc w:val="left"/>
      <w:pPr>
        <w:tabs>
          <w:tab w:val="num" w:pos="360"/>
        </w:tabs>
        <w:ind w:left="360" w:hanging="360"/>
      </w:pPr>
      <w:rPr>
        <w:rFonts w:cs="Times New Roman"/>
        <w:b w:val="0"/>
        <w:i w:val="0"/>
        <w:caps w:val="0"/>
        <w:vanish w:val="0"/>
        <w:sz w:val="24"/>
      </w:rPr>
    </w:lvl>
  </w:abstractNum>
  <w:abstractNum w:abstractNumId="1">
    <w:nsid w:val="3E0D3718"/>
    <w:multiLevelType w:val="hybridMultilevel"/>
    <w:tmpl w:val="1D861A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182C9C"/>
    <w:multiLevelType w:val="multilevel"/>
    <w:tmpl w:val="2E9C5C06"/>
    <w:lvl w:ilvl="0">
      <w:start w:val="2"/>
      <w:numFmt w:val="decimal"/>
      <w:lvlText w:val="%1."/>
      <w:lvlJc w:val="left"/>
      <w:pPr>
        <w:tabs>
          <w:tab w:val="num" w:pos="360"/>
        </w:tabs>
        <w:ind w:left="360" w:hanging="360"/>
      </w:pPr>
      <w:rPr>
        <w:rFonts w:cs="Times New Roman"/>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7BD870B8"/>
    <w:multiLevelType w:val="hybridMultilevel"/>
    <w:tmpl w:val="AC70F5F2"/>
    <w:lvl w:ilvl="0" w:tplc="E6305E02">
      <w:start w:val="1"/>
      <w:numFmt w:val="decimal"/>
      <w:lvlText w:val="%1."/>
      <w:lvlJc w:val="left"/>
      <w:pPr>
        <w:tabs>
          <w:tab w:val="num" w:pos="1245"/>
        </w:tabs>
        <w:ind w:left="1245" w:hanging="54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2"/>
    <w:lvlOverride w:ilvl="0">
      <w:startOverride w:val="2"/>
    </w:lvlOverride>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FD5"/>
    <w:rsid w:val="00004FD5"/>
    <w:rsid w:val="00093898"/>
    <w:rsid w:val="000B2B01"/>
    <w:rsid w:val="000D0A9D"/>
    <w:rsid w:val="000D1130"/>
    <w:rsid w:val="000F10B6"/>
    <w:rsid w:val="001840A1"/>
    <w:rsid w:val="001E1681"/>
    <w:rsid w:val="001F307C"/>
    <w:rsid w:val="001F43F2"/>
    <w:rsid w:val="002147AA"/>
    <w:rsid w:val="0022521D"/>
    <w:rsid w:val="002427E1"/>
    <w:rsid w:val="00251759"/>
    <w:rsid w:val="002867DA"/>
    <w:rsid w:val="002A7970"/>
    <w:rsid w:val="002C5616"/>
    <w:rsid w:val="00357A90"/>
    <w:rsid w:val="0038748F"/>
    <w:rsid w:val="003F4E38"/>
    <w:rsid w:val="00454720"/>
    <w:rsid w:val="004B3E91"/>
    <w:rsid w:val="005833DA"/>
    <w:rsid w:val="005962BD"/>
    <w:rsid w:val="005A3845"/>
    <w:rsid w:val="005D3F45"/>
    <w:rsid w:val="00604C52"/>
    <w:rsid w:val="00615F06"/>
    <w:rsid w:val="00662E4F"/>
    <w:rsid w:val="00664C61"/>
    <w:rsid w:val="00675D45"/>
    <w:rsid w:val="00694554"/>
    <w:rsid w:val="006A5B56"/>
    <w:rsid w:val="006F2760"/>
    <w:rsid w:val="00741827"/>
    <w:rsid w:val="007716FE"/>
    <w:rsid w:val="007B00CA"/>
    <w:rsid w:val="007C5D81"/>
    <w:rsid w:val="007D06FC"/>
    <w:rsid w:val="0082458A"/>
    <w:rsid w:val="00855B79"/>
    <w:rsid w:val="008662FB"/>
    <w:rsid w:val="00873876"/>
    <w:rsid w:val="008F4AD9"/>
    <w:rsid w:val="008F7577"/>
    <w:rsid w:val="00926651"/>
    <w:rsid w:val="00941E9D"/>
    <w:rsid w:val="00952E10"/>
    <w:rsid w:val="009738AB"/>
    <w:rsid w:val="009853C3"/>
    <w:rsid w:val="009C1CA3"/>
    <w:rsid w:val="009C554F"/>
    <w:rsid w:val="009C7808"/>
    <w:rsid w:val="009F6C46"/>
    <w:rsid w:val="009F70DD"/>
    <w:rsid w:val="00A023A7"/>
    <w:rsid w:val="00A1236D"/>
    <w:rsid w:val="00A342B1"/>
    <w:rsid w:val="00A35500"/>
    <w:rsid w:val="00A646FB"/>
    <w:rsid w:val="00AA5480"/>
    <w:rsid w:val="00AD74B1"/>
    <w:rsid w:val="00AE7295"/>
    <w:rsid w:val="00B260A4"/>
    <w:rsid w:val="00B55B78"/>
    <w:rsid w:val="00B822B4"/>
    <w:rsid w:val="00C00C63"/>
    <w:rsid w:val="00C02477"/>
    <w:rsid w:val="00C15D5A"/>
    <w:rsid w:val="00C63253"/>
    <w:rsid w:val="00C75A43"/>
    <w:rsid w:val="00CE45FF"/>
    <w:rsid w:val="00CF0A6F"/>
    <w:rsid w:val="00D14EA6"/>
    <w:rsid w:val="00D202B3"/>
    <w:rsid w:val="00D5068D"/>
    <w:rsid w:val="00DE0AC8"/>
    <w:rsid w:val="00E15D87"/>
    <w:rsid w:val="00E205A1"/>
    <w:rsid w:val="00E22BC4"/>
    <w:rsid w:val="00E251A8"/>
    <w:rsid w:val="00E90B60"/>
    <w:rsid w:val="00F46EAF"/>
    <w:rsid w:val="00F71FB2"/>
    <w:rsid w:val="00FA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86BCD9-CB8B-4500-ACC3-F701960B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FD5"/>
  </w:style>
  <w:style w:type="paragraph" w:styleId="1">
    <w:name w:val="heading 1"/>
    <w:basedOn w:val="a"/>
    <w:next w:val="a"/>
    <w:link w:val="10"/>
    <w:uiPriority w:val="9"/>
    <w:qFormat/>
    <w:rsid w:val="00004FD5"/>
    <w:pPr>
      <w:keepNext/>
      <w:ind w:firstLine="851"/>
      <w:jc w:val="center"/>
      <w:outlineLvl w:val="0"/>
    </w:pPr>
    <w:rPr>
      <w:b/>
      <w:sz w:val="32"/>
    </w:rPr>
  </w:style>
  <w:style w:type="paragraph" w:styleId="2">
    <w:name w:val="heading 2"/>
    <w:basedOn w:val="a"/>
    <w:next w:val="a"/>
    <w:link w:val="20"/>
    <w:uiPriority w:val="9"/>
    <w:qFormat/>
    <w:rsid w:val="00004FD5"/>
    <w:pPr>
      <w:keepNext/>
      <w:widowControl w:val="0"/>
      <w:overflowPunct w:val="0"/>
      <w:autoSpaceDE w:val="0"/>
      <w:autoSpaceDN w:val="0"/>
      <w:adjustRightInd w:val="0"/>
      <w:spacing w:line="360" w:lineRule="auto"/>
      <w:ind w:firstLine="720"/>
      <w:jc w:val="both"/>
      <w:outlineLvl w:val="1"/>
    </w:pPr>
    <w:rPr>
      <w:sz w:val="28"/>
    </w:rPr>
  </w:style>
  <w:style w:type="paragraph" w:styleId="3">
    <w:name w:val="heading 3"/>
    <w:basedOn w:val="a"/>
    <w:next w:val="a"/>
    <w:link w:val="30"/>
    <w:uiPriority w:val="9"/>
    <w:qFormat/>
    <w:rsid w:val="00004FD5"/>
    <w:pPr>
      <w:keepNext/>
      <w:spacing w:line="360" w:lineRule="auto"/>
      <w:ind w:firstLine="851"/>
      <w:jc w:val="both"/>
      <w:outlineLvl w:val="2"/>
    </w:pPr>
    <w:rPr>
      <w:b/>
      <w:color w:val="FF0000"/>
      <w:sz w:val="28"/>
    </w:rPr>
  </w:style>
  <w:style w:type="paragraph" w:styleId="4">
    <w:name w:val="heading 4"/>
    <w:basedOn w:val="a"/>
    <w:next w:val="a"/>
    <w:link w:val="40"/>
    <w:uiPriority w:val="9"/>
    <w:qFormat/>
    <w:rsid w:val="00004FD5"/>
    <w:pPr>
      <w:keepNext/>
      <w:ind w:left="284"/>
      <w:jc w:val="both"/>
      <w:outlineLvl w:val="3"/>
    </w:pPr>
    <w:rPr>
      <w:b/>
      <w:sz w:val="28"/>
    </w:rPr>
  </w:style>
  <w:style w:type="paragraph" w:styleId="5">
    <w:name w:val="heading 5"/>
    <w:basedOn w:val="a"/>
    <w:next w:val="a"/>
    <w:link w:val="50"/>
    <w:uiPriority w:val="9"/>
    <w:qFormat/>
    <w:rsid w:val="009F6C46"/>
    <w:pPr>
      <w:spacing w:before="240" w:after="60"/>
      <w:outlineLvl w:val="4"/>
    </w:pPr>
    <w:rPr>
      <w:b/>
      <w:bCs/>
      <w:i/>
      <w:iCs/>
      <w:sz w:val="26"/>
      <w:szCs w:val="26"/>
    </w:rPr>
  </w:style>
  <w:style w:type="paragraph" w:styleId="6">
    <w:name w:val="heading 6"/>
    <w:basedOn w:val="a"/>
    <w:next w:val="a"/>
    <w:link w:val="60"/>
    <w:uiPriority w:val="9"/>
    <w:qFormat/>
    <w:rsid w:val="00004FD5"/>
    <w:pPr>
      <w:keepNext/>
      <w:jc w:val="center"/>
      <w:outlineLvl w:val="5"/>
    </w:pPr>
    <w:rPr>
      <w:b/>
      <w:sz w:val="32"/>
    </w:rPr>
  </w:style>
  <w:style w:type="paragraph" w:styleId="8">
    <w:name w:val="heading 8"/>
    <w:basedOn w:val="a"/>
    <w:next w:val="a"/>
    <w:link w:val="80"/>
    <w:uiPriority w:val="9"/>
    <w:qFormat/>
    <w:rsid w:val="00004FD5"/>
    <w:pPr>
      <w:keepNext/>
      <w:spacing w:line="360" w:lineRule="auto"/>
      <w:jc w:val="both"/>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004FD5"/>
    <w:pPr>
      <w:jc w:val="both"/>
    </w:pPr>
    <w:rPr>
      <w:sz w:val="28"/>
    </w:rPr>
  </w:style>
  <w:style w:type="character" w:customStyle="1" w:styleId="a4">
    <w:name w:val="Основной текст Знак"/>
    <w:link w:val="a3"/>
    <w:uiPriority w:val="99"/>
    <w:semiHidden/>
  </w:style>
  <w:style w:type="paragraph" w:styleId="a5">
    <w:name w:val="Body Text Indent"/>
    <w:basedOn w:val="a"/>
    <w:link w:val="a6"/>
    <w:uiPriority w:val="99"/>
    <w:rsid w:val="00004FD5"/>
    <w:pPr>
      <w:ind w:firstLine="397"/>
      <w:jc w:val="both"/>
    </w:pPr>
    <w:rPr>
      <w:sz w:val="28"/>
    </w:rPr>
  </w:style>
  <w:style w:type="character" w:customStyle="1" w:styleId="a6">
    <w:name w:val="Основной текст с отступом Знак"/>
    <w:link w:val="a5"/>
    <w:uiPriority w:val="99"/>
    <w:semiHidden/>
  </w:style>
  <w:style w:type="paragraph" w:customStyle="1" w:styleId="11">
    <w:name w:val="заголовок 1"/>
    <w:basedOn w:val="a"/>
    <w:next w:val="a"/>
    <w:rsid w:val="00004FD5"/>
    <w:pPr>
      <w:keepNext/>
      <w:widowControl w:val="0"/>
      <w:spacing w:line="-398" w:lineRule="auto"/>
      <w:jc w:val="center"/>
    </w:pPr>
    <w:rPr>
      <w:b/>
      <w:sz w:val="28"/>
    </w:rPr>
  </w:style>
  <w:style w:type="paragraph" w:styleId="21">
    <w:name w:val="Body Text Indent 2"/>
    <w:basedOn w:val="a"/>
    <w:link w:val="22"/>
    <w:uiPriority w:val="99"/>
    <w:rsid w:val="00A023A7"/>
    <w:pPr>
      <w:spacing w:after="120" w:line="480" w:lineRule="auto"/>
      <w:ind w:left="283"/>
    </w:pPr>
  </w:style>
  <w:style w:type="character" w:customStyle="1" w:styleId="22">
    <w:name w:val="Основной текст с отступом 2 Знак"/>
    <w:link w:val="21"/>
    <w:uiPriority w:val="99"/>
    <w:semiHidden/>
  </w:style>
  <w:style w:type="paragraph" w:styleId="a7">
    <w:name w:val="footer"/>
    <w:basedOn w:val="a"/>
    <w:link w:val="a8"/>
    <w:uiPriority w:val="99"/>
    <w:rsid w:val="00926651"/>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926651"/>
    <w:rPr>
      <w:rFonts w:cs="Times New Roman"/>
    </w:rPr>
  </w:style>
  <w:style w:type="paragraph" w:styleId="23">
    <w:name w:val="Body Text 2"/>
    <w:basedOn w:val="a"/>
    <w:link w:val="24"/>
    <w:uiPriority w:val="99"/>
    <w:rsid w:val="00AD74B1"/>
    <w:pPr>
      <w:spacing w:after="120" w:line="480" w:lineRule="auto"/>
    </w:pPr>
  </w:style>
  <w:style w:type="character" w:customStyle="1" w:styleId="24">
    <w:name w:val="Основной текст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57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8295</Words>
  <Characters>47287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55472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Столбина</dc:creator>
  <cp:keywords/>
  <dc:description/>
  <cp:lastModifiedBy>admin</cp:lastModifiedBy>
  <cp:revision>2</cp:revision>
  <cp:lastPrinted>2006-02-07T11:35:00Z</cp:lastPrinted>
  <dcterms:created xsi:type="dcterms:W3CDTF">2014-03-07T12:09:00Z</dcterms:created>
  <dcterms:modified xsi:type="dcterms:W3CDTF">2014-03-07T12:09:00Z</dcterms:modified>
</cp:coreProperties>
</file>