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DBD" w:rsidRDefault="00D97DBD" w:rsidP="0012721A">
      <w:pPr>
        <w:rPr>
          <w:rFonts w:ascii="Times New Roman" w:hAnsi="Times New Roman"/>
          <w:sz w:val="28"/>
          <w:szCs w:val="28"/>
        </w:rPr>
      </w:pPr>
    </w:p>
    <w:p w:rsidR="00CE13FC" w:rsidRPr="0012721A" w:rsidRDefault="00CE13FC" w:rsidP="0012721A">
      <w:pPr>
        <w:rPr>
          <w:rFonts w:ascii="Times New Roman" w:hAnsi="Times New Roman"/>
          <w:sz w:val="28"/>
          <w:szCs w:val="28"/>
        </w:rPr>
      </w:pPr>
      <w:r w:rsidRPr="00CE13FC">
        <w:rPr>
          <w:rFonts w:ascii="Times New Roman" w:hAnsi="Times New Roman"/>
          <w:sz w:val="28"/>
          <w:szCs w:val="28"/>
        </w:rPr>
        <w:t xml:space="preserve">                                         </w:t>
      </w:r>
      <w:r>
        <w:rPr>
          <w:rFonts w:ascii="Times New Roman" w:hAnsi="Times New Roman"/>
          <w:sz w:val="28"/>
          <w:szCs w:val="28"/>
        </w:rPr>
        <w:t xml:space="preserve">     </w:t>
      </w:r>
      <w:r w:rsidRPr="00CE13FC">
        <w:rPr>
          <w:rFonts w:ascii="Times New Roman" w:hAnsi="Times New Roman"/>
          <w:b/>
          <w:sz w:val="28"/>
          <w:szCs w:val="28"/>
        </w:rPr>
        <w:t xml:space="preserve">  План </w:t>
      </w:r>
    </w:p>
    <w:p w:rsidR="00CE13FC" w:rsidRPr="00102840" w:rsidRDefault="00CE13FC" w:rsidP="00CE13FC">
      <w:pPr>
        <w:rPr>
          <w:rFonts w:ascii="Times New Roman" w:hAnsi="Times New Roman"/>
          <w:b/>
          <w:sz w:val="28"/>
          <w:szCs w:val="28"/>
        </w:rPr>
      </w:pPr>
      <w:r>
        <w:rPr>
          <w:rFonts w:ascii="Times New Roman" w:hAnsi="Times New Roman"/>
          <w:sz w:val="28"/>
          <w:szCs w:val="28"/>
        </w:rPr>
        <w:t>1.</w:t>
      </w:r>
      <w:r w:rsidRPr="00CE13FC">
        <w:rPr>
          <w:rFonts w:ascii="Times New Roman" w:hAnsi="Times New Roman"/>
          <w:b/>
          <w:sz w:val="28"/>
          <w:szCs w:val="28"/>
        </w:rPr>
        <w:t>Введение</w:t>
      </w:r>
      <w:r w:rsidR="00C70EAF" w:rsidRPr="00102840">
        <w:rPr>
          <w:rFonts w:ascii="Times New Roman" w:hAnsi="Times New Roman"/>
          <w:b/>
          <w:sz w:val="28"/>
          <w:szCs w:val="28"/>
        </w:rPr>
        <w:t>.</w:t>
      </w:r>
    </w:p>
    <w:p w:rsidR="00CE13FC" w:rsidRPr="00102840" w:rsidRDefault="00CE13FC" w:rsidP="00CE13FC">
      <w:pPr>
        <w:rPr>
          <w:rFonts w:ascii="Times New Roman" w:hAnsi="Times New Roman"/>
          <w:b/>
          <w:sz w:val="28"/>
          <w:szCs w:val="28"/>
        </w:rPr>
      </w:pPr>
      <w:r>
        <w:rPr>
          <w:rFonts w:ascii="Times New Roman" w:hAnsi="Times New Roman"/>
          <w:b/>
          <w:sz w:val="28"/>
          <w:szCs w:val="28"/>
        </w:rPr>
        <w:t>2.Участники  уго</w:t>
      </w:r>
      <w:r w:rsidR="00102840">
        <w:rPr>
          <w:rFonts w:ascii="Times New Roman" w:hAnsi="Times New Roman"/>
          <w:b/>
          <w:sz w:val="28"/>
          <w:szCs w:val="28"/>
        </w:rPr>
        <w:t>л</w:t>
      </w:r>
      <w:r>
        <w:rPr>
          <w:rFonts w:ascii="Times New Roman" w:hAnsi="Times New Roman"/>
          <w:b/>
          <w:sz w:val="28"/>
          <w:szCs w:val="28"/>
        </w:rPr>
        <w:t>овного процесса</w:t>
      </w:r>
      <w:r w:rsidR="00C70EAF" w:rsidRPr="00102840">
        <w:rPr>
          <w:rFonts w:ascii="Times New Roman" w:hAnsi="Times New Roman"/>
          <w:b/>
          <w:sz w:val="28"/>
          <w:szCs w:val="28"/>
        </w:rPr>
        <w:t xml:space="preserve">  </w:t>
      </w:r>
      <w:r>
        <w:rPr>
          <w:rFonts w:ascii="Times New Roman" w:hAnsi="Times New Roman"/>
          <w:b/>
          <w:sz w:val="28"/>
          <w:szCs w:val="28"/>
        </w:rPr>
        <w:t>со стороны защиты</w:t>
      </w:r>
      <w:r w:rsidR="00C70EAF" w:rsidRPr="00102840">
        <w:rPr>
          <w:rFonts w:ascii="Times New Roman" w:hAnsi="Times New Roman"/>
          <w:b/>
          <w:sz w:val="28"/>
          <w:szCs w:val="28"/>
        </w:rPr>
        <w:t>.</w:t>
      </w:r>
    </w:p>
    <w:p w:rsidR="00CE13FC" w:rsidRPr="00102840" w:rsidRDefault="00CE13FC" w:rsidP="00CE13FC">
      <w:pPr>
        <w:rPr>
          <w:rFonts w:ascii="Times New Roman" w:hAnsi="Times New Roman"/>
          <w:b/>
          <w:sz w:val="28"/>
          <w:szCs w:val="28"/>
        </w:rPr>
      </w:pPr>
      <w:r w:rsidRPr="00CE13FC">
        <w:rPr>
          <w:rFonts w:ascii="Times New Roman" w:hAnsi="Times New Roman"/>
          <w:b/>
          <w:sz w:val="28"/>
          <w:szCs w:val="28"/>
        </w:rPr>
        <w:t xml:space="preserve">3. </w:t>
      </w:r>
      <w:r>
        <w:rPr>
          <w:rFonts w:ascii="Times New Roman" w:hAnsi="Times New Roman"/>
          <w:b/>
          <w:sz w:val="28"/>
          <w:szCs w:val="28"/>
        </w:rPr>
        <w:t>Полномочия стороны защиты</w:t>
      </w:r>
      <w:r w:rsidR="00C70EAF" w:rsidRPr="00102840">
        <w:rPr>
          <w:rFonts w:ascii="Times New Roman" w:hAnsi="Times New Roman"/>
          <w:b/>
          <w:sz w:val="28"/>
          <w:szCs w:val="28"/>
        </w:rPr>
        <w:t xml:space="preserve"> .</w:t>
      </w:r>
    </w:p>
    <w:p w:rsidR="00CE13FC" w:rsidRPr="00102840" w:rsidRDefault="00CE13FC" w:rsidP="00CE13FC">
      <w:pPr>
        <w:rPr>
          <w:rFonts w:ascii="Times New Roman" w:hAnsi="Times New Roman"/>
          <w:b/>
          <w:sz w:val="28"/>
          <w:szCs w:val="28"/>
        </w:rPr>
      </w:pPr>
      <w:r w:rsidRPr="00CE13FC">
        <w:rPr>
          <w:rFonts w:ascii="Times New Roman" w:hAnsi="Times New Roman"/>
          <w:b/>
          <w:sz w:val="28"/>
          <w:szCs w:val="28"/>
        </w:rPr>
        <w:t>4.</w:t>
      </w:r>
      <w:r>
        <w:rPr>
          <w:rFonts w:ascii="Times New Roman" w:hAnsi="Times New Roman"/>
          <w:b/>
          <w:sz w:val="28"/>
          <w:szCs w:val="28"/>
        </w:rPr>
        <w:t xml:space="preserve"> Литература</w:t>
      </w:r>
      <w:r w:rsidR="00102840">
        <w:rPr>
          <w:rFonts w:ascii="Times New Roman" w:hAnsi="Times New Roman"/>
          <w:b/>
          <w:sz w:val="28"/>
          <w:szCs w:val="28"/>
        </w:rPr>
        <w:t xml:space="preserve">. </w:t>
      </w:r>
    </w:p>
    <w:p w:rsidR="00CE13FC" w:rsidRDefault="00CE13FC" w:rsidP="00CE13FC">
      <w:pPr>
        <w:rPr>
          <w:rFonts w:ascii="Times New Roman" w:hAnsi="Times New Roman"/>
          <w:sz w:val="28"/>
          <w:szCs w:val="28"/>
        </w:rPr>
      </w:pPr>
    </w:p>
    <w:p w:rsidR="00CE13FC" w:rsidRDefault="00CE13FC" w:rsidP="00CE13FC">
      <w:pPr>
        <w:rPr>
          <w:rFonts w:ascii="Times New Roman" w:hAnsi="Times New Roman"/>
          <w:sz w:val="28"/>
          <w:szCs w:val="28"/>
        </w:rPr>
      </w:pPr>
    </w:p>
    <w:p w:rsidR="00CE13FC" w:rsidRDefault="00CE13FC" w:rsidP="00CE13FC">
      <w:pPr>
        <w:rPr>
          <w:rFonts w:ascii="Times New Roman" w:hAnsi="Times New Roman"/>
          <w:sz w:val="28"/>
          <w:szCs w:val="28"/>
        </w:rPr>
      </w:pPr>
    </w:p>
    <w:p w:rsidR="00CE13FC" w:rsidRDefault="00CE13FC" w:rsidP="00CE13FC">
      <w:pPr>
        <w:rPr>
          <w:rFonts w:ascii="Times New Roman" w:hAnsi="Times New Roman"/>
          <w:sz w:val="28"/>
          <w:szCs w:val="28"/>
        </w:rPr>
      </w:pPr>
    </w:p>
    <w:p w:rsidR="00CE13FC" w:rsidRDefault="00CE13FC" w:rsidP="00CE13FC">
      <w:pPr>
        <w:rPr>
          <w:rFonts w:ascii="Times New Roman" w:hAnsi="Times New Roman"/>
          <w:sz w:val="28"/>
          <w:szCs w:val="28"/>
        </w:rPr>
      </w:pPr>
    </w:p>
    <w:p w:rsidR="00CE13FC" w:rsidRDefault="00CE13FC" w:rsidP="00CE13FC">
      <w:pPr>
        <w:rPr>
          <w:rFonts w:ascii="Times New Roman" w:hAnsi="Times New Roman"/>
          <w:sz w:val="28"/>
          <w:szCs w:val="28"/>
        </w:rPr>
      </w:pPr>
    </w:p>
    <w:p w:rsidR="00CE13FC" w:rsidRDefault="00CE13FC" w:rsidP="00CE13FC">
      <w:pPr>
        <w:rPr>
          <w:rFonts w:ascii="Times New Roman" w:hAnsi="Times New Roman"/>
          <w:sz w:val="28"/>
          <w:szCs w:val="28"/>
        </w:rPr>
      </w:pPr>
    </w:p>
    <w:p w:rsidR="00CE13FC" w:rsidRDefault="00CE13FC" w:rsidP="00CE13FC">
      <w:pPr>
        <w:rPr>
          <w:rFonts w:ascii="Times New Roman" w:hAnsi="Times New Roman"/>
          <w:sz w:val="28"/>
          <w:szCs w:val="28"/>
        </w:rPr>
      </w:pPr>
    </w:p>
    <w:p w:rsidR="00CE13FC" w:rsidRDefault="00CE13FC" w:rsidP="00CE13FC">
      <w:pPr>
        <w:rPr>
          <w:rFonts w:ascii="Times New Roman" w:hAnsi="Times New Roman"/>
          <w:sz w:val="28"/>
          <w:szCs w:val="28"/>
        </w:rPr>
      </w:pPr>
    </w:p>
    <w:p w:rsidR="00CE13FC" w:rsidRDefault="00CE13FC" w:rsidP="00CE13FC">
      <w:pPr>
        <w:rPr>
          <w:rFonts w:ascii="Times New Roman" w:hAnsi="Times New Roman"/>
          <w:sz w:val="28"/>
          <w:szCs w:val="28"/>
        </w:rPr>
      </w:pPr>
    </w:p>
    <w:p w:rsidR="00CE13FC" w:rsidRDefault="00CE13FC" w:rsidP="00CE13FC">
      <w:pPr>
        <w:rPr>
          <w:rFonts w:ascii="Times New Roman" w:hAnsi="Times New Roman"/>
          <w:sz w:val="28"/>
          <w:szCs w:val="28"/>
        </w:rPr>
      </w:pPr>
    </w:p>
    <w:p w:rsidR="00CE13FC" w:rsidRDefault="00CE13FC" w:rsidP="00CE13FC">
      <w:pPr>
        <w:rPr>
          <w:rFonts w:ascii="Times New Roman" w:hAnsi="Times New Roman"/>
          <w:sz w:val="28"/>
          <w:szCs w:val="28"/>
        </w:rPr>
      </w:pPr>
    </w:p>
    <w:p w:rsidR="00CE13FC" w:rsidRDefault="00CE13FC" w:rsidP="00CE13FC">
      <w:pPr>
        <w:rPr>
          <w:rFonts w:ascii="Times New Roman" w:hAnsi="Times New Roman"/>
          <w:sz w:val="28"/>
          <w:szCs w:val="28"/>
        </w:rPr>
      </w:pPr>
    </w:p>
    <w:p w:rsidR="00CE13FC" w:rsidRDefault="00CE13FC" w:rsidP="00CE13FC">
      <w:pPr>
        <w:rPr>
          <w:rFonts w:ascii="Times New Roman" w:hAnsi="Times New Roman"/>
          <w:sz w:val="28"/>
          <w:szCs w:val="28"/>
        </w:rPr>
      </w:pPr>
    </w:p>
    <w:p w:rsidR="00CE13FC" w:rsidRDefault="00CE13FC" w:rsidP="00CE13FC">
      <w:pPr>
        <w:rPr>
          <w:rFonts w:ascii="Times New Roman" w:hAnsi="Times New Roman"/>
          <w:sz w:val="28"/>
          <w:szCs w:val="28"/>
        </w:rPr>
      </w:pPr>
    </w:p>
    <w:p w:rsidR="00C70EAF" w:rsidRPr="00102840" w:rsidRDefault="00CE13FC" w:rsidP="00CE13FC">
      <w:pPr>
        <w:rPr>
          <w:rFonts w:ascii="Times New Roman" w:hAnsi="Times New Roman"/>
          <w:sz w:val="28"/>
          <w:szCs w:val="28"/>
        </w:rPr>
      </w:pPr>
      <w:r>
        <w:rPr>
          <w:rFonts w:ascii="Times New Roman" w:hAnsi="Times New Roman"/>
          <w:sz w:val="28"/>
          <w:szCs w:val="28"/>
        </w:rPr>
        <w:t xml:space="preserve">                  </w:t>
      </w:r>
      <w:r w:rsidR="00C70EAF">
        <w:rPr>
          <w:rFonts w:ascii="Times New Roman" w:hAnsi="Times New Roman"/>
          <w:sz w:val="28"/>
          <w:szCs w:val="28"/>
        </w:rPr>
        <w:t xml:space="preserve">                               </w:t>
      </w:r>
      <w:r w:rsidR="00C70EAF" w:rsidRPr="00102840">
        <w:rPr>
          <w:rFonts w:ascii="Times New Roman" w:hAnsi="Times New Roman"/>
          <w:sz w:val="28"/>
          <w:szCs w:val="28"/>
        </w:rPr>
        <w:t xml:space="preserve">   </w:t>
      </w:r>
    </w:p>
    <w:p w:rsidR="00CE13FC" w:rsidRDefault="00C70EAF" w:rsidP="00CE13FC">
      <w:pPr>
        <w:rPr>
          <w:rFonts w:ascii="Times New Roman" w:hAnsi="Times New Roman"/>
          <w:b/>
          <w:sz w:val="28"/>
          <w:szCs w:val="28"/>
        </w:rPr>
      </w:pPr>
      <w:r w:rsidRPr="00102840">
        <w:rPr>
          <w:rFonts w:ascii="Times New Roman" w:hAnsi="Times New Roman"/>
          <w:b/>
          <w:sz w:val="28"/>
          <w:szCs w:val="28"/>
        </w:rPr>
        <w:t xml:space="preserve">                                               1.</w:t>
      </w:r>
      <w:r w:rsidRPr="00102840">
        <w:rPr>
          <w:rFonts w:ascii="Times New Roman" w:hAnsi="Times New Roman"/>
          <w:sz w:val="28"/>
          <w:szCs w:val="28"/>
        </w:rPr>
        <w:t xml:space="preserve">  </w:t>
      </w:r>
      <w:r w:rsidR="00CE13FC" w:rsidRPr="00CE13FC">
        <w:rPr>
          <w:rFonts w:ascii="Times New Roman" w:hAnsi="Times New Roman"/>
          <w:b/>
          <w:sz w:val="28"/>
          <w:szCs w:val="28"/>
        </w:rPr>
        <w:t>В</w:t>
      </w:r>
      <w:r w:rsidR="00CE13FC" w:rsidRPr="00102840">
        <w:rPr>
          <w:rFonts w:ascii="Times New Roman" w:hAnsi="Times New Roman"/>
          <w:b/>
          <w:sz w:val="28"/>
          <w:szCs w:val="28"/>
        </w:rPr>
        <w:t>в</w:t>
      </w:r>
      <w:r w:rsidR="00CE13FC" w:rsidRPr="00CE13FC">
        <w:rPr>
          <w:rFonts w:ascii="Times New Roman" w:hAnsi="Times New Roman"/>
          <w:b/>
          <w:sz w:val="28"/>
          <w:szCs w:val="28"/>
        </w:rPr>
        <w:t>едение</w:t>
      </w:r>
    </w:p>
    <w:p w:rsidR="00CE13FC" w:rsidRPr="00CE13FC" w:rsidRDefault="00CE13FC" w:rsidP="00CE13FC">
      <w:pPr>
        <w:rPr>
          <w:rFonts w:ascii="Times New Roman" w:hAnsi="Times New Roman"/>
          <w:b/>
          <w:sz w:val="28"/>
          <w:szCs w:val="28"/>
        </w:rPr>
      </w:pPr>
      <w:r w:rsidRPr="00CE13FC">
        <w:rPr>
          <w:rFonts w:ascii="Times New Roman" w:hAnsi="Times New Roman"/>
          <w:b/>
          <w:sz w:val="28"/>
          <w:szCs w:val="28"/>
        </w:rPr>
        <w:t xml:space="preserve"> </w:t>
      </w:r>
    </w:p>
    <w:p w:rsidR="00102840" w:rsidRPr="00102840" w:rsidRDefault="00102840" w:rsidP="00102840">
      <w:pPr>
        <w:tabs>
          <w:tab w:val="left" w:pos="360"/>
        </w:tabs>
        <w:ind w:left="0"/>
        <w:jc w:val="both"/>
        <w:rPr>
          <w:color w:val="000000"/>
          <w:sz w:val="28"/>
          <w:szCs w:val="28"/>
        </w:rPr>
      </w:pPr>
      <w:r w:rsidRPr="007D67E0">
        <w:rPr>
          <w:color w:val="000000"/>
          <w:sz w:val="28"/>
          <w:szCs w:val="28"/>
        </w:rPr>
        <w:t>Участники уголовного судопроизводства (процесса) – это все лица,</w:t>
      </w:r>
      <w:r w:rsidR="00190FEC">
        <w:rPr>
          <w:color w:val="000000"/>
          <w:sz w:val="28"/>
          <w:szCs w:val="28"/>
        </w:rPr>
        <w:t xml:space="preserve"> </w:t>
      </w:r>
      <w:r w:rsidRPr="007D67E0">
        <w:rPr>
          <w:color w:val="000000"/>
          <w:sz w:val="28"/>
          <w:szCs w:val="28"/>
        </w:rPr>
        <w:t>которые участвуют в уголовно-процессуальных правоотношениях, то есть имеют здесь определенные права и обязанности. Они выполняют часть уголовно-процессуальной деятельности и являются субъектами отдельных уголовно-процессуальных действий и отношений.</w:t>
      </w:r>
      <w:r w:rsidR="00190FEC">
        <w:rPr>
          <w:color w:val="000000"/>
          <w:sz w:val="28"/>
          <w:szCs w:val="28"/>
        </w:rPr>
        <w:t xml:space="preserve"> </w:t>
      </w:r>
      <w:r w:rsidRPr="007D67E0">
        <w:rPr>
          <w:color w:val="000000"/>
          <w:sz w:val="28"/>
          <w:szCs w:val="28"/>
        </w:rPr>
        <w:t>Вместе с тем некоторые участники уголовного процесса играют в нем ведущую роль, состоя в главном, центральном процессуальном правоотношении, выполняя одну из основных процессуальных функций: обвинения, защиты или разрешения дела. Эти участники являются субъектами не только отдельных процессуальных действий, но и всего уголовного процесса.</w:t>
      </w:r>
      <w:r>
        <w:rPr>
          <w:color w:val="000000"/>
          <w:sz w:val="28"/>
          <w:szCs w:val="28"/>
        </w:rPr>
        <w:t xml:space="preserve"> </w:t>
      </w:r>
      <w:r w:rsidRPr="007D67E0">
        <w:rPr>
          <w:color w:val="000000"/>
          <w:sz w:val="28"/>
          <w:szCs w:val="28"/>
        </w:rPr>
        <w:t>Таким образом, субъекты уголовного процесса – это такие его участники, уголовно-процессуальные права которых позволяют им влиять на ход и исход уголовного дела.</w:t>
      </w:r>
    </w:p>
    <w:p w:rsidR="00C70EAF" w:rsidRPr="00102840" w:rsidRDefault="00C70EAF" w:rsidP="00CE13FC">
      <w:pPr>
        <w:shd w:val="clear" w:color="auto" w:fill="F8FCFF"/>
        <w:spacing w:before="100" w:beforeAutospacing="1" w:after="100" w:afterAutospacing="1" w:line="240" w:lineRule="auto"/>
        <w:outlineLvl w:val="1"/>
        <w:rPr>
          <w:rFonts w:ascii="Times New Roman" w:hAnsi="Times New Roman"/>
          <w:b/>
          <w:bCs/>
          <w:sz w:val="28"/>
          <w:szCs w:val="28"/>
        </w:rPr>
      </w:pPr>
    </w:p>
    <w:p w:rsidR="0012721A" w:rsidRDefault="0012721A" w:rsidP="0012721A">
      <w:pPr>
        <w:shd w:val="clear" w:color="auto" w:fill="F8FCFF"/>
        <w:spacing w:before="100" w:beforeAutospacing="1" w:after="100" w:afterAutospacing="1" w:line="240" w:lineRule="auto"/>
        <w:ind w:left="0"/>
        <w:outlineLvl w:val="1"/>
        <w:rPr>
          <w:rFonts w:ascii="Times New Roman" w:hAnsi="Times New Roman"/>
          <w:b/>
          <w:bCs/>
          <w:sz w:val="28"/>
          <w:szCs w:val="28"/>
        </w:rPr>
      </w:pPr>
      <w:r>
        <w:rPr>
          <w:rFonts w:ascii="Times New Roman" w:hAnsi="Times New Roman"/>
          <w:b/>
          <w:bCs/>
          <w:sz w:val="28"/>
          <w:szCs w:val="28"/>
        </w:rPr>
        <w:t xml:space="preserve">  </w:t>
      </w:r>
    </w:p>
    <w:p w:rsidR="0012721A" w:rsidRDefault="0012721A" w:rsidP="0012721A">
      <w:pPr>
        <w:shd w:val="clear" w:color="auto" w:fill="F8FCFF"/>
        <w:spacing w:before="100" w:beforeAutospacing="1" w:after="100" w:afterAutospacing="1" w:line="240" w:lineRule="auto"/>
        <w:ind w:left="0"/>
        <w:outlineLvl w:val="1"/>
        <w:rPr>
          <w:rFonts w:ascii="Times New Roman" w:hAnsi="Times New Roman"/>
          <w:b/>
          <w:bCs/>
          <w:sz w:val="28"/>
          <w:szCs w:val="28"/>
        </w:rPr>
      </w:pPr>
    </w:p>
    <w:p w:rsidR="0012721A" w:rsidRDefault="0012721A" w:rsidP="0012721A">
      <w:pPr>
        <w:shd w:val="clear" w:color="auto" w:fill="F8FCFF"/>
        <w:spacing w:before="100" w:beforeAutospacing="1" w:after="100" w:afterAutospacing="1" w:line="240" w:lineRule="auto"/>
        <w:ind w:left="0"/>
        <w:outlineLvl w:val="1"/>
        <w:rPr>
          <w:rFonts w:ascii="Times New Roman" w:hAnsi="Times New Roman"/>
          <w:b/>
          <w:bCs/>
          <w:sz w:val="28"/>
          <w:szCs w:val="28"/>
        </w:rPr>
      </w:pPr>
      <w:r>
        <w:rPr>
          <w:rFonts w:ascii="Times New Roman" w:hAnsi="Times New Roman"/>
          <w:b/>
          <w:bCs/>
          <w:sz w:val="28"/>
          <w:szCs w:val="28"/>
        </w:rPr>
        <w:t xml:space="preserve">     </w:t>
      </w:r>
    </w:p>
    <w:p w:rsidR="00102840" w:rsidRDefault="0012721A" w:rsidP="0012721A">
      <w:pPr>
        <w:shd w:val="clear" w:color="auto" w:fill="F8FCFF"/>
        <w:spacing w:before="100" w:beforeAutospacing="1" w:after="100" w:afterAutospacing="1" w:line="240" w:lineRule="auto"/>
        <w:ind w:left="0"/>
        <w:outlineLvl w:val="1"/>
        <w:rPr>
          <w:rFonts w:ascii="Times New Roman" w:hAnsi="Times New Roman"/>
          <w:b/>
          <w:bCs/>
          <w:sz w:val="28"/>
          <w:szCs w:val="28"/>
        </w:rPr>
      </w:pPr>
      <w:r>
        <w:rPr>
          <w:rFonts w:ascii="Times New Roman" w:hAnsi="Times New Roman"/>
          <w:b/>
          <w:bCs/>
          <w:sz w:val="28"/>
          <w:szCs w:val="28"/>
        </w:rPr>
        <w:t xml:space="preserve">      </w:t>
      </w:r>
    </w:p>
    <w:p w:rsidR="00102840" w:rsidRDefault="00102840" w:rsidP="0012721A">
      <w:pPr>
        <w:shd w:val="clear" w:color="auto" w:fill="F8FCFF"/>
        <w:spacing w:before="100" w:beforeAutospacing="1" w:after="100" w:afterAutospacing="1" w:line="240" w:lineRule="auto"/>
        <w:ind w:left="0"/>
        <w:outlineLvl w:val="1"/>
        <w:rPr>
          <w:rFonts w:ascii="Times New Roman" w:hAnsi="Times New Roman"/>
          <w:b/>
          <w:bCs/>
          <w:sz w:val="28"/>
          <w:szCs w:val="28"/>
        </w:rPr>
      </w:pPr>
    </w:p>
    <w:p w:rsidR="00102840" w:rsidRDefault="00102840" w:rsidP="0012721A">
      <w:pPr>
        <w:shd w:val="clear" w:color="auto" w:fill="F8FCFF"/>
        <w:spacing w:before="100" w:beforeAutospacing="1" w:after="100" w:afterAutospacing="1" w:line="240" w:lineRule="auto"/>
        <w:ind w:left="0"/>
        <w:outlineLvl w:val="1"/>
        <w:rPr>
          <w:rFonts w:ascii="Times New Roman" w:hAnsi="Times New Roman"/>
          <w:b/>
          <w:bCs/>
          <w:sz w:val="28"/>
          <w:szCs w:val="28"/>
        </w:rPr>
      </w:pPr>
    </w:p>
    <w:p w:rsidR="00102840" w:rsidRDefault="00102840" w:rsidP="0012721A">
      <w:pPr>
        <w:shd w:val="clear" w:color="auto" w:fill="F8FCFF"/>
        <w:spacing w:before="100" w:beforeAutospacing="1" w:after="100" w:afterAutospacing="1" w:line="240" w:lineRule="auto"/>
        <w:ind w:left="0"/>
        <w:outlineLvl w:val="1"/>
        <w:rPr>
          <w:rFonts w:ascii="Times New Roman" w:hAnsi="Times New Roman"/>
          <w:b/>
          <w:bCs/>
          <w:sz w:val="28"/>
          <w:szCs w:val="28"/>
        </w:rPr>
      </w:pPr>
    </w:p>
    <w:p w:rsidR="00102840" w:rsidRDefault="00102840" w:rsidP="0012721A">
      <w:pPr>
        <w:shd w:val="clear" w:color="auto" w:fill="F8FCFF"/>
        <w:spacing w:before="100" w:beforeAutospacing="1" w:after="100" w:afterAutospacing="1" w:line="240" w:lineRule="auto"/>
        <w:ind w:left="0"/>
        <w:outlineLvl w:val="1"/>
        <w:rPr>
          <w:rFonts w:ascii="Times New Roman" w:hAnsi="Times New Roman"/>
          <w:b/>
          <w:bCs/>
          <w:sz w:val="28"/>
          <w:szCs w:val="28"/>
        </w:rPr>
      </w:pPr>
    </w:p>
    <w:p w:rsidR="00102840" w:rsidRDefault="00102840" w:rsidP="0012721A">
      <w:pPr>
        <w:shd w:val="clear" w:color="auto" w:fill="F8FCFF"/>
        <w:spacing w:before="100" w:beforeAutospacing="1" w:after="100" w:afterAutospacing="1" w:line="240" w:lineRule="auto"/>
        <w:ind w:left="0"/>
        <w:outlineLvl w:val="1"/>
        <w:rPr>
          <w:rFonts w:ascii="Times New Roman" w:hAnsi="Times New Roman"/>
          <w:b/>
          <w:bCs/>
          <w:sz w:val="28"/>
          <w:szCs w:val="28"/>
        </w:rPr>
      </w:pPr>
    </w:p>
    <w:p w:rsidR="00102840" w:rsidRDefault="00102840" w:rsidP="0012721A">
      <w:pPr>
        <w:shd w:val="clear" w:color="auto" w:fill="F8FCFF"/>
        <w:spacing w:before="100" w:beforeAutospacing="1" w:after="100" w:afterAutospacing="1" w:line="240" w:lineRule="auto"/>
        <w:ind w:left="0"/>
        <w:outlineLvl w:val="1"/>
        <w:rPr>
          <w:rFonts w:ascii="Times New Roman" w:hAnsi="Times New Roman"/>
          <w:b/>
          <w:bCs/>
          <w:sz w:val="28"/>
          <w:szCs w:val="28"/>
        </w:rPr>
      </w:pPr>
    </w:p>
    <w:p w:rsidR="00CE13FC" w:rsidRDefault="0012721A" w:rsidP="0012721A">
      <w:pPr>
        <w:shd w:val="clear" w:color="auto" w:fill="F8FCFF"/>
        <w:spacing w:before="100" w:beforeAutospacing="1" w:after="100" w:afterAutospacing="1" w:line="240" w:lineRule="auto"/>
        <w:ind w:left="0"/>
        <w:outlineLvl w:val="1"/>
        <w:rPr>
          <w:rFonts w:ascii="Times New Roman" w:hAnsi="Times New Roman"/>
          <w:b/>
          <w:bCs/>
          <w:sz w:val="28"/>
          <w:szCs w:val="28"/>
        </w:rPr>
      </w:pPr>
      <w:r>
        <w:rPr>
          <w:rFonts w:ascii="Times New Roman" w:hAnsi="Times New Roman"/>
          <w:b/>
          <w:bCs/>
          <w:sz w:val="28"/>
          <w:szCs w:val="28"/>
        </w:rPr>
        <w:t xml:space="preserve">  2.</w:t>
      </w:r>
      <w:r w:rsidR="00C70EAF" w:rsidRPr="00102840">
        <w:rPr>
          <w:rFonts w:ascii="Times New Roman" w:hAnsi="Times New Roman"/>
          <w:b/>
          <w:bCs/>
          <w:sz w:val="28"/>
          <w:szCs w:val="28"/>
        </w:rPr>
        <w:t xml:space="preserve"> </w:t>
      </w:r>
      <w:r w:rsidR="00CE13FC" w:rsidRPr="0012721A">
        <w:rPr>
          <w:rFonts w:ascii="Times New Roman" w:hAnsi="Times New Roman"/>
          <w:b/>
          <w:bCs/>
          <w:sz w:val="28"/>
          <w:szCs w:val="28"/>
        </w:rPr>
        <w:t xml:space="preserve">Участники уголовного </w:t>
      </w:r>
      <w:r w:rsidR="00102840">
        <w:rPr>
          <w:rFonts w:ascii="Times New Roman" w:hAnsi="Times New Roman"/>
          <w:b/>
          <w:bCs/>
          <w:sz w:val="28"/>
          <w:szCs w:val="28"/>
        </w:rPr>
        <w:t>процесса</w:t>
      </w:r>
      <w:r w:rsidR="00CE13FC" w:rsidRPr="0012721A">
        <w:rPr>
          <w:rFonts w:ascii="Times New Roman" w:hAnsi="Times New Roman"/>
          <w:b/>
          <w:bCs/>
          <w:sz w:val="28"/>
          <w:szCs w:val="28"/>
        </w:rPr>
        <w:t xml:space="preserve"> со стороны защиты.</w:t>
      </w:r>
    </w:p>
    <w:p w:rsidR="00CE13FC" w:rsidRPr="00CE13FC" w:rsidRDefault="00CE13FC" w:rsidP="0012721A">
      <w:pPr>
        <w:ind w:left="0"/>
        <w:rPr>
          <w:rFonts w:ascii="Times New Roman" w:hAnsi="Times New Roman"/>
          <w:sz w:val="28"/>
          <w:szCs w:val="28"/>
        </w:rPr>
      </w:pPr>
      <w:r w:rsidRPr="00CE13FC">
        <w:rPr>
          <w:rFonts w:ascii="Times New Roman" w:hAnsi="Times New Roman"/>
          <w:b/>
          <w:sz w:val="28"/>
          <w:szCs w:val="28"/>
        </w:rPr>
        <w:t>Участники уголовного судопроизводства</w:t>
      </w:r>
      <w:r w:rsidRPr="00CE13FC">
        <w:rPr>
          <w:rFonts w:ascii="Times New Roman" w:hAnsi="Times New Roman"/>
          <w:sz w:val="28"/>
          <w:szCs w:val="28"/>
        </w:rPr>
        <w:t xml:space="preserve"> </w:t>
      </w:r>
      <w:r w:rsidRPr="00CE13FC">
        <w:rPr>
          <w:rFonts w:ascii="Times New Roman" w:hAnsi="Times New Roman"/>
          <w:b/>
          <w:sz w:val="28"/>
          <w:szCs w:val="28"/>
        </w:rPr>
        <w:t xml:space="preserve">(процесса) </w:t>
      </w:r>
      <w:r w:rsidR="0012721A">
        <w:rPr>
          <w:rFonts w:ascii="Times New Roman" w:hAnsi="Times New Roman"/>
          <w:sz w:val="28"/>
          <w:szCs w:val="28"/>
        </w:rPr>
        <w:t>- это все лица,</w:t>
      </w:r>
      <w:r w:rsidR="00102840">
        <w:rPr>
          <w:rFonts w:ascii="Times New Roman" w:hAnsi="Times New Roman"/>
          <w:sz w:val="28"/>
          <w:szCs w:val="28"/>
        </w:rPr>
        <w:t xml:space="preserve"> </w:t>
      </w:r>
      <w:r w:rsidRPr="00CE13FC">
        <w:rPr>
          <w:rFonts w:ascii="Times New Roman" w:hAnsi="Times New Roman"/>
          <w:sz w:val="28"/>
          <w:szCs w:val="28"/>
        </w:rPr>
        <w:t>которые участвуют в уголовно-процессуальных правоотношениях, то есть имеют здесь определенные права и обязанности. Они выполняют часть уголовно- процессуальной деятельности и являются субъектами отдельных уголовно- процессуальных действий и отношений. Вместе с тем некоторые участники уголовного процесса играют в нем ведущую роль, состоя в главном, центральном процессуальном правоотношении, выполняя одну из основных процессуальных функций: о</w:t>
      </w:r>
      <w:r w:rsidR="0012721A">
        <w:rPr>
          <w:rFonts w:ascii="Times New Roman" w:hAnsi="Times New Roman"/>
          <w:sz w:val="28"/>
          <w:szCs w:val="28"/>
        </w:rPr>
        <w:t>бвинения, защиты или разрешения-</w:t>
      </w:r>
      <w:r w:rsidRPr="00CE13FC">
        <w:rPr>
          <w:rFonts w:ascii="Times New Roman" w:hAnsi="Times New Roman"/>
          <w:sz w:val="28"/>
          <w:szCs w:val="28"/>
        </w:rPr>
        <w:t>дела. Эти участники являются субъектами не только отдельных процессуальных действий, но и всего уголовного процесса. Таким образом, субъекты уголовного процесса</w:t>
      </w:r>
    </w:p>
    <w:p w:rsidR="00F96F48" w:rsidRDefault="00CE13FC" w:rsidP="0012721A">
      <w:pPr>
        <w:ind w:left="0"/>
        <w:rPr>
          <w:rFonts w:ascii="Times New Roman" w:hAnsi="Times New Roman"/>
          <w:sz w:val="28"/>
          <w:szCs w:val="28"/>
        </w:rPr>
      </w:pPr>
      <w:r w:rsidRPr="00CE13FC">
        <w:rPr>
          <w:rFonts w:ascii="Times New Roman" w:hAnsi="Times New Roman"/>
          <w:sz w:val="28"/>
          <w:szCs w:val="28"/>
        </w:rPr>
        <w:t>- это такие его участники, уголовно-процессуальные права которых позволяют им влиять на ход и исход уголовного дела.</w:t>
      </w:r>
    </w:p>
    <w:p w:rsidR="00102840" w:rsidRPr="00102840" w:rsidRDefault="00102840" w:rsidP="00102840">
      <w:pPr>
        <w:shd w:val="clear" w:color="auto" w:fill="F8FCFF"/>
        <w:spacing w:before="100" w:beforeAutospacing="1" w:after="100" w:afterAutospacing="1" w:line="240" w:lineRule="auto"/>
        <w:ind w:left="0"/>
        <w:outlineLvl w:val="1"/>
        <w:rPr>
          <w:rFonts w:ascii="Times New Roman" w:hAnsi="Times New Roman"/>
          <w:bCs/>
          <w:sz w:val="28"/>
          <w:szCs w:val="28"/>
        </w:rPr>
      </w:pPr>
      <w:r w:rsidRPr="00102840">
        <w:rPr>
          <w:rFonts w:ascii="Times New Roman" w:hAnsi="Times New Roman"/>
          <w:bCs/>
          <w:sz w:val="28"/>
          <w:szCs w:val="28"/>
        </w:rPr>
        <w:t>Участниками уголовного процесса являются</w:t>
      </w:r>
      <w:r>
        <w:rPr>
          <w:rFonts w:ascii="Times New Roman" w:hAnsi="Times New Roman"/>
          <w:b/>
          <w:bCs/>
          <w:sz w:val="28"/>
          <w:szCs w:val="28"/>
        </w:rPr>
        <w:t xml:space="preserve"> </w:t>
      </w:r>
      <w:r w:rsidRPr="007D67E0">
        <w:rPr>
          <w:bCs/>
          <w:iCs/>
          <w:sz w:val="28"/>
          <w:szCs w:val="28"/>
        </w:rPr>
        <w:t>следующие</w:t>
      </w:r>
      <w:r>
        <w:rPr>
          <w:bCs/>
          <w:iCs/>
          <w:sz w:val="28"/>
          <w:szCs w:val="28"/>
        </w:rPr>
        <w:t xml:space="preserve"> : </w:t>
      </w:r>
    </w:p>
    <w:p w:rsidR="00102840" w:rsidRPr="007D67E0" w:rsidRDefault="00102840" w:rsidP="00102840">
      <w:pPr>
        <w:numPr>
          <w:ilvl w:val="0"/>
          <w:numId w:val="6"/>
        </w:numPr>
        <w:tabs>
          <w:tab w:val="left" w:pos="360"/>
        </w:tabs>
        <w:spacing w:after="0"/>
        <w:ind w:left="0" w:firstLine="709"/>
        <w:jc w:val="both"/>
        <w:rPr>
          <w:bCs/>
          <w:sz w:val="28"/>
          <w:szCs w:val="28"/>
        </w:rPr>
      </w:pPr>
      <w:r w:rsidRPr="007D67E0">
        <w:rPr>
          <w:bCs/>
          <w:sz w:val="28"/>
          <w:szCs w:val="28"/>
        </w:rPr>
        <w:t>Подозреваемый;</w:t>
      </w:r>
    </w:p>
    <w:p w:rsidR="00102840" w:rsidRPr="007D67E0" w:rsidRDefault="00102840" w:rsidP="00102840">
      <w:pPr>
        <w:numPr>
          <w:ilvl w:val="0"/>
          <w:numId w:val="6"/>
        </w:numPr>
        <w:tabs>
          <w:tab w:val="left" w:pos="360"/>
        </w:tabs>
        <w:spacing w:after="0"/>
        <w:ind w:left="0" w:firstLine="709"/>
        <w:jc w:val="both"/>
        <w:rPr>
          <w:bCs/>
          <w:sz w:val="28"/>
          <w:szCs w:val="28"/>
        </w:rPr>
      </w:pPr>
      <w:r w:rsidRPr="007D67E0">
        <w:rPr>
          <w:bCs/>
          <w:sz w:val="28"/>
          <w:szCs w:val="28"/>
        </w:rPr>
        <w:t>Обвиняемый;</w:t>
      </w:r>
    </w:p>
    <w:p w:rsidR="00102840" w:rsidRPr="007D67E0" w:rsidRDefault="00102840" w:rsidP="00102840">
      <w:pPr>
        <w:numPr>
          <w:ilvl w:val="0"/>
          <w:numId w:val="6"/>
        </w:numPr>
        <w:tabs>
          <w:tab w:val="left" w:pos="360"/>
        </w:tabs>
        <w:spacing w:after="0"/>
        <w:ind w:left="0" w:firstLine="709"/>
        <w:jc w:val="both"/>
        <w:rPr>
          <w:bCs/>
          <w:sz w:val="28"/>
          <w:szCs w:val="28"/>
        </w:rPr>
      </w:pPr>
      <w:r w:rsidRPr="007D67E0">
        <w:rPr>
          <w:bCs/>
          <w:sz w:val="28"/>
          <w:szCs w:val="28"/>
        </w:rPr>
        <w:t>Законные представители несовершеннолетнего обвиняемого и подозреваемого;</w:t>
      </w:r>
    </w:p>
    <w:p w:rsidR="00102840" w:rsidRPr="007D67E0" w:rsidRDefault="00102840" w:rsidP="00102840">
      <w:pPr>
        <w:numPr>
          <w:ilvl w:val="0"/>
          <w:numId w:val="6"/>
        </w:numPr>
        <w:tabs>
          <w:tab w:val="left" w:pos="360"/>
        </w:tabs>
        <w:spacing w:after="0"/>
        <w:ind w:left="0" w:firstLine="709"/>
        <w:jc w:val="both"/>
        <w:rPr>
          <w:bCs/>
          <w:sz w:val="28"/>
          <w:szCs w:val="28"/>
        </w:rPr>
      </w:pPr>
      <w:r w:rsidRPr="007D67E0">
        <w:rPr>
          <w:bCs/>
          <w:sz w:val="28"/>
          <w:szCs w:val="28"/>
        </w:rPr>
        <w:t>Защитник</w:t>
      </w:r>
    </w:p>
    <w:p w:rsidR="00102840" w:rsidRPr="007D67E0" w:rsidRDefault="00102840" w:rsidP="00102840">
      <w:pPr>
        <w:numPr>
          <w:ilvl w:val="0"/>
          <w:numId w:val="6"/>
        </w:numPr>
        <w:tabs>
          <w:tab w:val="left" w:pos="360"/>
        </w:tabs>
        <w:spacing w:after="0"/>
        <w:ind w:left="0" w:firstLine="709"/>
        <w:jc w:val="both"/>
        <w:rPr>
          <w:bCs/>
          <w:sz w:val="28"/>
          <w:szCs w:val="28"/>
        </w:rPr>
      </w:pPr>
      <w:r w:rsidRPr="007D67E0">
        <w:rPr>
          <w:bCs/>
          <w:sz w:val="28"/>
          <w:szCs w:val="28"/>
        </w:rPr>
        <w:t>Гражданский ответчик;</w:t>
      </w:r>
    </w:p>
    <w:p w:rsidR="00102840" w:rsidRPr="007D67E0" w:rsidRDefault="00102840" w:rsidP="00102840">
      <w:pPr>
        <w:numPr>
          <w:ilvl w:val="0"/>
          <w:numId w:val="6"/>
        </w:numPr>
        <w:tabs>
          <w:tab w:val="left" w:pos="360"/>
        </w:tabs>
        <w:spacing w:after="0"/>
        <w:ind w:left="0" w:firstLine="709"/>
        <w:jc w:val="both"/>
        <w:rPr>
          <w:bCs/>
          <w:sz w:val="28"/>
          <w:szCs w:val="28"/>
        </w:rPr>
      </w:pPr>
      <w:r w:rsidRPr="007D67E0">
        <w:rPr>
          <w:bCs/>
          <w:sz w:val="28"/>
          <w:szCs w:val="28"/>
        </w:rPr>
        <w:t>Представитель гражданского ответчика.</w:t>
      </w:r>
    </w:p>
    <w:p w:rsidR="00CE13FC" w:rsidRPr="00CE13FC" w:rsidRDefault="00CE13FC" w:rsidP="0012721A">
      <w:pPr>
        <w:ind w:left="0"/>
        <w:rPr>
          <w:rFonts w:ascii="Times New Roman" w:hAnsi="Times New Roman"/>
          <w:sz w:val="28"/>
          <w:szCs w:val="28"/>
        </w:rPr>
      </w:pPr>
      <w:r w:rsidRPr="004E22A4">
        <w:rPr>
          <w:rFonts w:ascii="Times New Roman" w:hAnsi="Times New Roman"/>
          <w:b/>
          <w:sz w:val="28"/>
          <w:szCs w:val="28"/>
        </w:rPr>
        <w:t>Подозреваемый:</w:t>
      </w:r>
      <w:r w:rsidRPr="00CE13FC">
        <w:rPr>
          <w:rFonts w:ascii="Times New Roman" w:hAnsi="Times New Roman"/>
          <w:sz w:val="28"/>
          <w:szCs w:val="28"/>
        </w:rPr>
        <w:t xml:space="preserve"> лицо, в отношении которого возбуждено уголовное дело;</w:t>
      </w:r>
      <w:r w:rsidR="0012721A">
        <w:rPr>
          <w:rFonts w:ascii="Times New Roman" w:hAnsi="Times New Roman"/>
          <w:sz w:val="28"/>
          <w:szCs w:val="28"/>
        </w:rPr>
        <w:t xml:space="preserve">  </w:t>
      </w:r>
      <w:r w:rsidRPr="00CE13FC">
        <w:rPr>
          <w:rFonts w:ascii="Times New Roman" w:hAnsi="Times New Roman"/>
          <w:sz w:val="28"/>
          <w:szCs w:val="28"/>
        </w:rPr>
        <w:t xml:space="preserve"> </w:t>
      </w:r>
      <w:r w:rsidR="0012721A">
        <w:rPr>
          <w:rFonts w:ascii="Times New Roman" w:hAnsi="Times New Roman"/>
          <w:sz w:val="28"/>
          <w:szCs w:val="28"/>
        </w:rPr>
        <w:t>----</w:t>
      </w:r>
      <w:r w:rsidRPr="00CE13FC">
        <w:rPr>
          <w:rFonts w:ascii="Times New Roman" w:hAnsi="Times New Roman"/>
          <w:sz w:val="28"/>
          <w:szCs w:val="28"/>
        </w:rPr>
        <w:t>лицо, которое задержано по подозрению в совершении преступления;</w:t>
      </w:r>
    </w:p>
    <w:p w:rsidR="00CE13FC" w:rsidRPr="00CE13FC" w:rsidRDefault="00CE13FC" w:rsidP="0012721A">
      <w:pPr>
        <w:ind w:left="0"/>
        <w:rPr>
          <w:rFonts w:ascii="Times New Roman" w:hAnsi="Times New Roman"/>
          <w:sz w:val="28"/>
          <w:szCs w:val="28"/>
        </w:rPr>
      </w:pPr>
      <w:r w:rsidRPr="00CE13FC">
        <w:rPr>
          <w:rFonts w:ascii="Times New Roman" w:hAnsi="Times New Roman"/>
          <w:sz w:val="28"/>
          <w:szCs w:val="28"/>
        </w:rPr>
        <w:t>• лицо, к которому применена мера пресечения до предъявления обвинения в соответствии со ст. 100 УПК.</w:t>
      </w:r>
    </w:p>
    <w:p w:rsidR="00CE13FC" w:rsidRDefault="00CE13FC" w:rsidP="0012721A">
      <w:pPr>
        <w:ind w:left="0"/>
        <w:rPr>
          <w:rFonts w:ascii="Times New Roman" w:hAnsi="Times New Roman"/>
          <w:sz w:val="28"/>
          <w:szCs w:val="28"/>
        </w:rPr>
      </w:pPr>
      <w:r w:rsidRPr="00CE13FC">
        <w:rPr>
          <w:rFonts w:ascii="Times New Roman" w:hAnsi="Times New Roman"/>
          <w:b/>
          <w:sz w:val="28"/>
          <w:szCs w:val="28"/>
        </w:rPr>
        <w:t>Обвиняемый</w:t>
      </w:r>
      <w:r w:rsidRPr="00CE13FC">
        <w:rPr>
          <w:rFonts w:ascii="Times New Roman" w:hAnsi="Times New Roman"/>
          <w:sz w:val="28"/>
          <w:szCs w:val="28"/>
        </w:rPr>
        <w:t xml:space="preserve"> – это лицо, в отношении которого вынесено постановление о привлечении в качестве обвиняемого либо обвинительный акт. Обвинительное заключение составляется следователем по окончанию предварительного следствия (ст. 220 УПК РФ), а обвинительный акт – дознавателем, по окончанию предварительного расследования в форме дознания (ст. 225 УПК РФ) С момента назначения судебного разбирательства обвиняемый именуется подсудимым. Обвиняемый, в отношении которого вынесен обвинительный приговор, именуется осужденным, если вынесен оправдательный приговор – оправданным (ст. 47 УПК РФ).[1]</w:t>
      </w:r>
      <w:r w:rsidRPr="00CE13FC">
        <w:t xml:space="preserve"> </w:t>
      </w:r>
      <w:r w:rsidRPr="00CE13FC">
        <w:rPr>
          <w:rFonts w:ascii="Times New Roman" w:hAnsi="Times New Roman"/>
          <w:sz w:val="28"/>
          <w:szCs w:val="28"/>
        </w:rPr>
        <w:t>Как и подозреваемый, обвиняемый является обязательным участником уголовного процесса, т.к. без него не может быть преступления, следовательно, и уголовного процесса, как такового.</w:t>
      </w:r>
    </w:p>
    <w:p w:rsidR="00CE13FC" w:rsidRPr="004E22A4" w:rsidRDefault="00CE13FC" w:rsidP="0012721A">
      <w:pPr>
        <w:ind w:left="0"/>
        <w:rPr>
          <w:rFonts w:ascii="Times New Roman" w:hAnsi="Times New Roman"/>
          <w:b/>
          <w:sz w:val="28"/>
          <w:szCs w:val="28"/>
        </w:rPr>
      </w:pPr>
      <w:r w:rsidRPr="00CE13FC">
        <w:rPr>
          <w:rFonts w:ascii="Times New Roman" w:hAnsi="Times New Roman"/>
          <w:b/>
          <w:sz w:val="28"/>
          <w:szCs w:val="28"/>
        </w:rPr>
        <w:t>Законные представители несовершеннолетнего подозреваемого и обвиняемого.</w:t>
      </w:r>
      <w:r w:rsidR="00102840">
        <w:rPr>
          <w:rFonts w:ascii="Times New Roman" w:hAnsi="Times New Roman"/>
          <w:b/>
          <w:sz w:val="28"/>
          <w:szCs w:val="28"/>
        </w:rPr>
        <w:t xml:space="preserve"> </w:t>
      </w:r>
      <w:r w:rsidRPr="00CE13FC">
        <w:rPr>
          <w:rFonts w:ascii="Times New Roman" w:hAnsi="Times New Roman"/>
          <w:sz w:val="28"/>
          <w:szCs w:val="28"/>
        </w:rPr>
        <w:t>По уголовным делам о преступлениях, совершенных несовершеннолетними, к обязательному участию в уголовном деле привлекаются их законные представители. В соответствии с п. 12 ст. 5 УПК РФ законными представителями могут быть родители, усыновители, опекуны или попечители несовершеннолетнего подозреваемого, обвиняемого либо потерпевшего, представители учреждений или организаций, на попечении которых находится несовершеннолетний подозреваемый, обвиняемый либо потерпевший, органы опеки и попечительства(п. 12 ст. 5 УПК РФ).</w:t>
      </w:r>
    </w:p>
    <w:p w:rsidR="00190845" w:rsidRDefault="00CE13FC" w:rsidP="0012721A">
      <w:pPr>
        <w:ind w:left="0"/>
        <w:rPr>
          <w:rFonts w:ascii="Times New Roman" w:hAnsi="Times New Roman"/>
          <w:sz w:val="28"/>
          <w:szCs w:val="28"/>
        </w:rPr>
      </w:pPr>
      <w:r w:rsidRPr="00CE13FC">
        <w:rPr>
          <w:rFonts w:ascii="Times New Roman" w:hAnsi="Times New Roman"/>
          <w:b/>
          <w:sz w:val="28"/>
          <w:szCs w:val="28"/>
        </w:rPr>
        <w:t>Защитник</w:t>
      </w:r>
      <w:r w:rsidRPr="00CE13FC">
        <w:rPr>
          <w:rFonts w:ascii="Times New Roman" w:hAnsi="Times New Roman"/>
          <w:sz w:val="28"/>
          <w:szCs w:val="28"/>
        </w:rPr>
        <w:t xml:space="preserve"> – это лицо, которое по поручению или с согласия подозреваемого или обвиняемого осуществляет защиту их прав и интересов, а также оказывает им юридическую помощь при производстве по уголовному делу (ст. 49 УПК РФ). В качестве защитников допускаются адвокаты (при предъявлении удостоверения адвоката и ордера). В соответствии со ст. 9 Федерального Закона «Об адвокатской деятельности и адвокатуре в Российской</w:t>
      </w:r>
      <w:r>
        <w:rPr>
          <w:rFonts w:ascii="Times New Roman" w:hAnsi="Times New Roman"/>
          <w:sz w:val="28"/>
          <w:szCs w:val="28"/>
        </w:rPr>
        <w:t xml:space="preserve">  </w:t>
      </w:r>
      <w:r w:rsidRPr="00CE13FC">
        <w:rPr>
          <w:rFonts w:ascii="Times New Roman" w:hAnsi="Times New Roman"/>
          <w:sz w:val="28"/>
          <w:szCs w:val="28"/>
        </w:rPr>
        <w:t xml:space="preserve">Федерации» от 31 мая 2002 г. адвокатом может быть лицо, которое имеет высшее юридическое образование, либо ученую степень по юридической специальности. Указанное лицо также должно иметь стаж работы по юридической специальности не менее двух лет либо пройти стажировку в адвокатском образовании. </w:t>
      </w:r>
    </w:p>
    <w:p w:rsidR="00CE13FC" w:rsidRDefault="00CE13FC" w:rsidP="0012721A">
      <w:pPr>
        <w:ind w:left="0"/>
        <w:rPr>
          <w:rFonts w:ascii="Times New Roman" w:hAnsi="Times New Roman"/>
          <w:sz w:val="28"/>
          <w:szCs w:val="28"/>
        </w:rPr>
      </w:pPr>
      <w:r w:rsidRPr="00CE13FC">
        <w:rPr>
          <w:rFonts w:ascii="Times New Roman" w:hAnsi="Times New Roman"/>
          <w:sz w:val="28"/>
          <w:szCs w:val="28"/>
        </w:rPr>
        <w:t>По общему правилу защитник допускается к участию в уголовном деле с момента вынесения постановления о привлечении лица в качестве обвиняемого. Однако это положение</w:t>
      </w:r>
      <w:r w:rsidR="00190845">
        <w:rPr>
          <w:rFonts w:ascii="Times New Roman" w:hAnsi="Times New Roman"/>
          <w:sz w:val="28"/>
          <w:szCs w:val="28"/>
        </w:rPr>
        <w:t xml:space="preserve"> имеет ряд исключений </w:t>
      </w:r>
      <w:r w:rsidRPr="00CE13FC">
        <w:rPr>
          <w:rFonts w:ascii="Times New Roman" w:hAnsi="Times New Roman"/>
          <w:sz w:val="28"/>
          <w:szCs w:val="28"/>
        </w:rPr>
        <w:t>, в которых защитник допускае</w:t>
      </w:r>
      <w:r>
        <w:rPr>
          <w:rFonts w:ascii="Times New Roman" w:hAnsi="Times New Roman"/>
          <w:sz w:val="28"/>
          <w:szCs w:val="28"/>
        </w:rPr>
        <w:t>тся к участию в уголовном деле:</w:t>
      </w:r>
    </w:p>
    <w:p w:rsidR="00CE13FC" w:rsidRDefault="00CE13FC" w:rsidP="00CE13FC">
      <w:pPr>
        <w:rPr>
          <w:rFonts w:ascii="Times New Roman" w:hAnsi="Times New Roman"/>
          <w:sz w:val="28"/>
          <w:szCs w:val="28"/>
        </w:rPr>
      </w:pPr>
      <w:r w:rsidRPr="00CE13FC">
        <w:rPr>
          <w:rFonts w:ascii="Times New Roman" w:hAnsi="Times New Roman"/>
          <w:sz w:val="28"/>
          <w:szCs w:val="28"/>
        </w:rPr>
        <w:t>1) с момента возбуждения уголовного дела органом дознания либо уголовного дела частного обвинения;</w:t>
      </w:r>
    </w:p>
    <w:p w:rsidR="00CE13FC" w:rsidRPr="00CE13FC" w:rsidRDefault="00CE13FC" w:rsidP="00CE13FC">
      <w:pPr>
        <w:rPr>
          <w:rFonts w:ascii="Times New Roman" w:hAnsi="Times New Roman"/>
          <w:sz w:val="28"/>
          <w:szCs w:val="28"/>
        </w:rPr>
      </w:pPr>
      <w:r w:rsidRPr="00CE13FC">
        <w:rPr>
          <w:rFonts w:ascii="Times New Roman" w:hAnsi="Times New Roman"/>
          <w:sz w:val="28"/>
          <w:szCs w:val="28"/>
        </w:rPr>
        <w:t>2) с момента фактического задержания лица, подозреваемого в совершении преступления в соответствии со ст. 91, 92 УПК РФ либо заключения под стражу как меры пресечения в соответствии со ст. 100 УПК РФ;</w:t>
      </w:r>
    </w:p>
    <w:p w:rsidR="00CE13FC" w:rsidRPr="00CE13FC" w:rsidRDefault="00CE13FC" w:rsidP="00CE13FC">
      <w:pPr>
        <w:rPr>
          <w:rFonts w:ascii="Times New Roman" w:hAnsi="Times New Roman"/>
          <w:sz w:val="28"/>
          <w:szCs w:val="28"/>
        </w:rPr>
      </w:pPr>
      <w:r w:rsidRPr="00CE13FC">
        <w:rPr>
          <w:rFonts w:ascii="Times New Roman" w:hAnsi="Times New Roman"/>
          <w:sz w:val="28"/>
          <w:szCs w:val="28"/>
        </w:rPr>
        <w:t>3) с момента объявления лицу, подозреваемому в совершении преступления, постановления о назначении судебно-психиатрической экспертизы;</w:t>
      </w:r>
    </w:p>
    <w:p w:rsidR="00CE13FC" w:rsidRDefault="00CE13FC" w:rsidP="00CE13FC">
      <w:pPr>
        <w:rPr>
          <w:rFonts w:ascii="Times New Roman" w:hAnsi="Times New Roman"/>
          <w:sz w:val="28"/>
          <w:szCs w:val="28"/>
        </w:rPr>
      </w:pPr>
      <w:r w:rsidRPr="00CE13FC">
        <w:rPr>
          <w:rFonts w:ascii="Times New Roman" w:hAnsi="Times New Roman"/>
          <w:sz w:val="28"/>
          <w:szCs w:val="28"/>
        </w:rPr>
        <w:t>4) с момента начала осуществления иных мер процессуального принуждения(обязательство о явке, привод, временное отстранение от должности, наложение ареста на имущество) или иных процессуальных действий, затрагивающих права и свободы лица, подозреваемого в совершении преступления (например, вызов лица по повестке в ОВД).</w:t>
      </w:r>
    </w:p>
    <w:p w:rsidR="00CE13FC" w:rsidRPr="00102840" w:rsidRDefault="00CE13FC" w:rsidP="00102840">
      <w:pPr>
        <w:ind w:left="0"/>
        <w:rPr>
          <w:rFonts w:ascii="Times New Roman" w:hAnsi="Times New Roman"/>
          <w:b/>
          <w:sz w:val="28"/>
          <w:szCs w:val="28"/>
        </w:rPr>
      </w:pPr>
      <w:r w:rsidRPr="0012721A">
        <w:rPr>
          <w:rFonts w:ascii="Times New Roman" w:hAnsi="Times New Roman"/>
          <w:b/>
          <w:sz w:val="28"/>
          <w:szCs w:val="28"/>
        </w:rPr>
        <w:t>Гражданский ответчик</w:t>
      </w:r>
      <w:r w:rsidRPr="00CE13FC">
        <w:rPr>
          <w:rFonts w:ascii="Times New Roman" w:hAnsi="Times New Roman"/>
          <w:sz w:val="28"/>
          <w:szCs w:val="28"/>
        </w:rPr>
        <w:t xml:space="preserve"> — физическое или юридическое лицо, которое в соответствии с Гражданским кодексом РФ несет ответственность за вред, причиненный преступлением (ст. 54 УПК).</w:t>
      </w:r>
      <w:r w:rsidR="00190845">
        <w:rPr>
          <w:rFonts w:ascii="Times New Roman" w:hAnsi="Times New Roman"/>
          <w:sz w:val="28"/>
          <w:szCs w:val="28"/>
        </w:rPr>
        <w:t xml:space="preserve"> </w:t>
      </w:r>
      <w:r w:rsidRPr="00CE13FC">
        <w:rPr>
          <w:rFonts w:ascii="Times New Roman" w:hAnsi="Times New Roman"/>
          <w:sz w:val="28"/>
          <w:szCs w:val="28"/>
        </w:rPr>
        <w:t>О привлечении лица в качестве гражданского ответчика дознаватель, следователь, прокурор или судья выносит постановление, а суд — определение.</w:t>
      </w:r>
      <w:r w:rsidR="00102840">
        <w:rPr>
          <w:rFonts w:ascii="Times New Roman" w:hAnsi="Times New Roman"/>
          <w:sz w:val="28"/>
          <w:szCs w:val="28"/>
        </w:rPr>
        <w:t xml:space="preserve"> </w:t>
      </w:r>
      <w:r w:rsidRPr="00CE13FC">
        <w:rPr>
          <w:rFonts w:ascii="Times New Roman" w:hAnsi="Times New Roman"/>
          <w:sz w:val="28"/>
          <w:szCs w:val="28"/>
        </w:rPr>
        <w:t>Гражданский ответчик появляется в суде только в том случае, если ответственность за имущественный вред, причиненный действиями обвиняемого, должно нести другое лицо или организация. Если же гражданский иск предъявляется обвиняемому, то он специально в качестве гражданского ответчика не привлекается.</w:t>
      </w:r>
      <w:r w:rsidR="00102840">
        <w:rPr>
          <w:rFonts w:ascii="Times New Roman" w:hAnsi="Times New Roman"/>
          <w:sz w:val="28"/>
          <w:szCs w:val="28"/>
        </w:rPr>
        <w:t xml:space="preserve"> </w:t>
      </w:r>
      <w:r w:rsidRPr="00CE13FC">
        <w:rPr>
          <w:rFonts w:ascii="Times New Roman" w:hAnsi="Times New Roman"/>
          <w:sz w:val="28"/>
          <w:szCs w:val="28"/>
        </w:rPr>
        <w:t>Гражданский кодекс, исходя из правила возмещения вреда самим причинителем, допускает возможность возложения обязанности возмещения вреда на других лиц (ч. 1 ст. 1064 ГК РФ), которые в судопроизводстве признаются гражданскими ответчиками. Обвиняемый лично несет имущественную ответственность за свои действия и гражданским ответчиком не признается.</w:t>
      </w:r>
    </w:p>
    <w:p w:rsidR="00CE13FC" w:rsidRPr="00CE13FC" w:rsidRDefault="00CE13FC" w:rsidP="00102840">
      <w:pPr>
        <w:ind w:left="0"/>
        <w:rPr>
          <w:rFonts w:ascii="Times New Roman" w:hAnsi="Times New Roman"/>
          <w:sz w:val="28"/>
          <w:szCs w:val="28"/>
        </w:rPr>
      </w:pPr>
      <w:r w:rsidRPr="00CE13FC">
        <w:rPr>
          <w:rFonts w:ascii="Times New Roman" w:hAnsi="Times New Roman"/>
          <w:sz w:val="28"/>
          <w:szCs w:val="28"/>
        </w:rPr>
        <w:t>При наличии определенных условий к гражданским ответчикам относятся:</w:t>
      </w:r>
    </w:p>
    <w:p w:rsidR="00CE13FC" w:rsidRPr="00CE13FC" w:rsidRDefault="00CE13FC" w:rsidP="00CE13FC">
      <w:pPr>
        <w:rPr>
          <w:rFonts w:ascii="Times New Roman" w:hAnsi="Times New Roman"/>
          <w:sz w:val="28"/>
          <w:szCs w:val="28"/>
        </w:rPr>
      </w:pPr>
      <w:r w:rsidRPr="00CE13FC">
        <w:rPr>
          <w:rFonts w:ascii="Times New Roman" w:hAnsi="Times New Roman"/>
          <w:sz w:val="28"/>
          <w:szCs w:val="28"/>
        </w:rPr>
        <w:t>• родители (усыновители) или попечители несовершеннолетних в возрасте от 14 до 18 лет;</w:t>
      </w:r>
    </w:p>
    <w:p w:rsidR="00CE13FC" w:rsidRPr="00CE13FC" w:rsidRDefault="00CE13FC" w:rsidP="00CE13FC">
      <w:pPr>
        <w:rPr>
          <w:rFonts w:ascii="Times New Roman" w:hAnsi="Times New Roman"/>
          <w:sz w:val="28"/>
          <w:szCs w:val="28"/>
        </w:rPr>
      </w:pPr>
      <w:r w:rsidRPr="00CE13FC">
        <w:rPr>
          <w:rFonts w:ascii="Times New Roman" w:hAnsi="Times New Roman"/>
          <w:sz w:val="28"/>
          <w:szCs w:val="28"/>
        </w:rPr>
        <w:t>• опекун гражданина, признанного недееспособным, или организация, обязанная осуществлять за ним надзор;</w:t>
      </w:r>
    </w:p>
    <w:p w:rsidR="00CE13FC" w:rsidRPr="00CE13FC" w:rsidRDefault="00CE13FC" w:rsidP="00CE13FC">
      <w:pPr>
        <w:rPr>
          <w:rFonts w:ascii="Times New Roman" w:hAnsi="Times New Roman"/>
          <w:sz w:val="28"/>
          <w:szCs w:val="28"/>
        </w:rPr>
      </w:pPr>
      <w:r w:rsidRPr="00CE13FC">
        <w:rPr>
          <w:rFonts w:ascii="Times New Roman" w:hAnsi="Times New Roman"/>
          <w:sz w:val="28"/>
          <w:szCs w:val="28"/>
        </w:rPr>
        <w:t>• супруг, родители, совершеннолетние дети лица, которое не могло понимать значение своих действий или руководить ими вследствие психического расстройства;</w:t>
      </w:r>
    </w:p>
    <w:p w:rsidR="00CE13FC" w:rsidRPr="00CE13FC" w:rsidRDefault="00CE13FC" w:rsidP="00CE13FC">
      <w:pPr>
        <w:rPr>
          <w:rFonts w:ascii="Times New Roman" w:hAnsi="Times New Roman"/>
          <w:sz w:val="28"/>
          <w:szCs w:val="28"/>
        </w:rPr>
      </w:pPr>
      <w:r w:rsidRPr="00CE13FC">
        <w:rPr>
          <w:rFonts w:ascii="Times New Roman" w:hAnsi="Times New Roman"/>
          <w:sz w:val="28"/>
          <w:szCs w:val="28"/>
        </w:rPr>
        <w:t>• юридические лица и граждане, деятельность которых связана с повышенной опасностью для окружающих.</w:t>
      </w:r>
    </w:p>
    <w:p w:rsidR="004E22A4" w:rsidRDefault="004E22A4" w:rsidP="00CE13FC">
      <w:pPr>
        <w:rPr>
          <w:rFonts w:ascii="Times New Roman" w:hAnsi="Times New Roman"/>
          <w:b/>
          <w:sz w:val="28"/>
          <w:szCs w:val="28"/>
        </w:rPr>
      </w:pPr>
    </w:p>
    <w:p w:rsidR="004E22A4" w:rsidRDefault="004E22A4" w:rsidP="00CE13FC">
      <w:pPr>
        <w:rPr>
          <w:rFonts w:ascii="Times New Roman" w:hAnsi="Times New Roman"/>
          <w:b/>
          <w:sz w:val="28"/>
          <w:szCs w:val="28"/>
        </w:rPr>
      </w:pPr>
    </w:p>
    <w:p w:rsidR="00102840" w:rsidRDefault="00102840" w:rsidP="00102840">
      <w:pPr>
        <w:ind w:left="0"/>
        <w:rPr>
          <w:rFonts w:ascii="Times New Roman" w:hAnsi="Times New Roman"/>
          <w:b/>
          <w:sz w:val="28"/>
          <w:szCs w:val="28"/>
        </w:rPr>
      </w:pPr>
    </w:p>
    <w:p w:rsidR="00102840" w:rsidRDefault="00102840" w:rsidP="00102840">
      <w:pPr>
        <w:ind w:left="0"/>
        <w:rPr>
          <w:rFonts w:ascii="Times New Roman" w:hAnsi="Times New Roman"/>
          <w:b/>
          <w:sz w:val="28"/>
          <w:szCs w:val="28"/>
        </w:rPr>
      </w:pPr>
    </w:p>
    <w:p w:rsidR="00102840" w:rsidRDefault="00102840" w:rsidP="00102840">
      <w:pPr>
        <w:ind w:left="0"/>
        <w:rPr>
          <w:rFonts w:ascii="Times New Roman" w:hAnsi="Times New Roman"/>
          <w:b/>
          <w:sz w:val="28"/>
          <w:szCs w:val="28"/>
        </w:rPr>
      </w:pPr>
    </w:p>
    <w:p w:rsidR="00102840" w:rsidRDefault="00102840" w:rsidP="00102840">
      <w:pPr>
        <w:ind w:left="0"/>
        <w:rPr>
          <w:rFonts w:ascii="Times New Roman" w:hAnsi="Times New Roman"/>
          <w:b/>
          <w:sz w:val="28"/>
          <w:szCs w:val="28"/>
        </w:rPr>
      </w:pPr>
    </w:p>
    <w:p w:rsidR="00102840" w:rsidRDefault="00102840" w:rsidP="00102840">
      <w:pPr>
        <w:ind w:left="0"/>
        <w:rPr>
          <w:rFonts w:ascii="Times New Roman" w:hAnsi="Times New Roman"/>
          <w:b/>
          <w:sz w:val="28"/>
          <w:szCs w:val="28"/>
        </w:rPr>
      </w:pPr>
    </w:p>
    <w:p w:rsidR="00102840" w:rsidRDefault="00102840" w:rsidP="00102840">
      <w:pPr>
        <w:ind w:left="0"/>
        <w:rPr>
          <w:rFonts w:ascii="Times New Roman" w:hAnsi="Times New Roman"/>
          <w:b/>
          <w:sz w:val="28"/>
          <w:szCs w:val="28"/>
        </w:rPr>
      </w:pPr>
    </w:p>
    <w:p w:rsidR="00102840" w:rsidRDefault="00102840" w:rsidP="00102840">
      <w:pPr>
        <w:ind w:left="0"/>
        <w:rPr>
          <w:rFonts w:ascii="Times New Roman" w:hAnsi="Times New Roman"/>
          <w:b/>
          <w:sz w:val="28"/>
          <w:szCs w:val="28"/>
        </w:rPr>
      </w:pPr>
    </w:p>
    <w:p w:rsidR="00190845" w:rsidRDefault="00190845" w:rsidP="00102840">
      <w:pPr>
        <w:ind w:left="0"/>
        <w:rPr>
          <w:rFonts w:ascii="Times New Roman" w:hAnsi="Times New Roman"/>
          <w:b/>
          <w:sz w:val="28"/>
          <w:szCs w:val="28"/>
        </w:rPr>
      </w:pPr>
    </w:p>
    <w:p w:rsidR="00C547BB" w:rsidRPr="00102840" w:rsidRDefault="00190845" w:rsidP="00102840">
      <w:pPr>
        <w:ind w:left="0"/>
        <w:rPr>
          <w:rFonts w:ascii="Times New Roman" w:hAnsi="Times New Roman"/>
          <w:b/>
          <w:sz w:val="28"/>
          <w:szCs w:val="28"/>
        </w:rPr>
      </w:pPr>
      <w:r>
        <w:rPr>
          <w:rFonts w:ascii="Times New Roman" w:hAnsi="Times New Roman"/>
          <w:b/>
          <w:sz w:val="28"/>
          <w:szCs w:val="28"/>
        </w:rPr>
        <w:t xml:space="preserve">                          </w:t>
      </w:r>
      <w:r w:rsidR="00102840">
        <w:rPr>
          <w:rFonts w:ascii="Times New Roman" w:hAnsi="Times New Roman"/>
          <w:b/>
          <w:sz w:val="28"/>
          <w:szCs w:val="28"/>
        </w:rPr>
        <w:t xml:space="preserve"> 3.</w:t>
      </w:r>
      <w:r w:rsidR="00C70EAF" w:rsidRPr="00102840">
        <w:rPr>
          <w:rFonts w:ascii="Times New Roman" w:hAnsi="Times New Roman"/>
          <w:b/>
          <w:sz w:val="28"/>
          <w:szCs w:val="28"/>
        </w:rPr>
        <w:t>Полномочия стороны защиты.</w:t>
      </w:r>
    </w:p>
    <w:p w:rsidR="00C547BB" w:rsidRDefault="00C547BB" w:rsidP="00102840">
      <w:pPr>
        <w:ind w:left="0"/>
        <w:rPr>
          <w:rFonts w:ascii="Times New Roman" w:hAnsi="Times New Roman"/>
          <w:sz w:val="28"/>
          <w:szCs w:val="28"/>
        </w:rPr>
      </w:pPr>
      <w:r w:rsidRPr="00C547BB">
        <w:rPr>
          <w:rFonts w:ascii="Times New Roman" w:hAnsi="Times New Roman"/>
          <w:sz w:val="28"/>
          <w:szCs w:val="28"/>
        </w:rPr>
        <w:t>Согласно положениям ст. 53 Уголовно-процессуального кодекса РФ и ст. 6 Федерального закона РФ «Об адвокатуре и адвокатской деятельности» с момента допуска к участию в уголовном деле защитник вправе: [3, 4]</w:t>
      </w:r>
    </w:p>
    <w:p w:rsidR="00C547BB" w:rsidRDefault="00C547BB" w:rsidP="00102840">
      <w:pPr>
        <w:ind w:left="0"/>
        <w:rPr>
          <w:rFonts w:ascii="Times New Roman" w:hAnsi="Times New Roman"/>
          <w:sz w:val="28"/>
          <w:szCs w:val="28"/>
        </w:rPr>
      </w:pPr>
      <w:r>
        <w:rPr>
          <w:rFonts w:ascii="Times New Roman" w:hAnsi="Times New Roman"/>
          <w:sz w:val="28"/>
          <w:szCs w:val="28"/>
        </w:rPr>
        <w:t xml:space="preserve">- </w:t>
      </w:r>
      <w:r w:rsidRPr="00C547BB">
        <w:rPr>
          <w:rFonts w:ascii="Times New Roman" w:hAnsi="Times New Roman"/>
          <w:sz w:val="28"/>
          <w:szCs w:val="28"/>
        </w:rPr>
        <w:t>иметь со своим подзащитным (подозреваемым, обвиняемым) свидания; беспрепятственно встречаться с ним наедине, и в условиях, обеспечивающих конфиденциальность (в том числе в период его содержания под стражей), без ограничения числа таких свиданий и их продолжительности;</w:t>
      </w:r>
    </w:p>
    <w:p w:rsidR="00C547BB" w:rsidRPr="00C547BB" w:rsidRDefault="00C547BB" w:rsidP="00102840">
      <w:pPr>
        <w:ind w:left="0"/>
        <w:rPr>
          <w:rFonts w:ascii="Times New Roman" w:hAnsi="Times New Roman"/>
          <w:sz w:val="28"/>
          <w:szCs w:val="28"/>
        </w:rPr>
      </w:pPr>
      <w:r>
        <w:rPr>
          <w:rFonts w:ascii="Times New Roman" w:hAnsi="Times New Roman"/>
          <w:sz w:val="28"/>
          <w:szCs w:val="28"/>
        </w:rPr>
        <w:t xml:space="preserve">- </w:t>
      </w:r>
      <w:r w:rsidRPr="00C547BB">
        <w:rPr>
          <w:rFonts w:ascii="Times New Roman" w:hAnsi="Times New Roman"/>
          <w:sz w:val="28"/>
          <w:szCs w:val="28"/>
        </w:rPr>
        <w:t>собирать и представлять доказательства,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самоуправления, общественных объединений, а также иных организаций, причем указанные органы и организации обязаны в порядке, установленном законом, выдавать адвокату запрошенные им документы или их заверенные копии;</w:t>
      </w:r>
    </w:p>
    <w:p w:rsidR="00C547BB" w:rsidRPr="00C547BB" w:rsidRDefault="00C547BB" w:rsidP="00102840">
      <w:pPr>
        <w:widowControl w:val="0"/>
        <w:tabs>
          <w:tab w:val="left" w:pos="900"/>
          <w:tab w:val="left" w:pos="1080"/>
        </w:tabs>
        <w:overflowPunct w:val="0"/>
        <w:autoSpaceDE w:val="0"/>
        <w:autoSpaceDN w:val="0"/>
        <w:adjustRightInd w:val="0"/>
        <w:spacing w:after="0"/>
        <w:ind w:left="0"/>
        <w:jc w:val="both"/>
        <w:textAlignment w:val="baseline"/>
        <w:rPr>
          <w:rFonts w:ascii="Times New Roman" w:hAnsi="Times New Roman"/>
          <w:sz w:val="28"/>
          <w:szCs w:val="28"/>
        </w:rPr>
      </w:pPr>
      <w:r>
        <w:rPr>
          <w:rFonts w:ascii="Times New Roman" w:hAnsi="Times New Roman"/>
          <w:sz w:val="28"/>
          <w:szCs w:val="28"/>
        </w:rPr>
        <w:t xml:space="preserve">- </w:t>
      </w:r>
      <w:r w:rsidRPr="00C547BB">
        <w:rPr>
          <w:rFonts w:ascii="Times New Roman" w:hAnsi="Times New Roman"/>
          <w:sz w:val="28"/>
          <w:szCs w:val="28"/>
        </w:rPr>
        <w:t>привлекать на договорной основе различного рода специалистов для разъяснения вопросов, связанных с оказанием юридической помощи;</w:t>
      </w:r>
    </w:p>
    <w:p w:rsidR="00C547BB" w:rsidRPr="00C547BB" w:rsidRDefault="00C547BB" w:rsidP="00102840">
      <w:pPr>
        <w:widowControl w:val="0"/>
        <w:tabs>
          <w:tab w:val="left" w:pos="900"/>
          <w:tab w:val="left" w:pos="1080"/>
        </w:tabs>
        <w:overflowPunct w:val="0"/>
        <w:autoSpaceDE w:val="0"/>
        <w:autoSpaceDN w:val="0"/>
        <w:adjustRightInd w:val="0"/>
        <w:spacing w:after="0"/>
        <w:ind w:left="0"/>
        <w:jc w:val="both"/>
        <w:textAlignment w:val="baseline"/>
        <w:rPr>
          <w:rFonts w:ascii="Times New Roman" w:hAnsi="Times New Roman"/>
          <w:sz w:val="28"/>
          <w:szCs w:val="28"/>
        </w:rPr>
      </w:pPr>
      <w:r>
        <w:rPr>
          <w:rFonts w:ascii="Times New Roman" w:hAnsi="Times New Roman"/>
          <w:sz w:val="28"/>
          <w:szCs w:val="28"/>
        </w:rPr>
        <w:t>-</w:t>
      </w:r>
      <w:r w:rsidRPr="00C547BB">
        <w:rPr>
          <w:rFonts w:ascii="Times New Roman" w:hAnsi="Times New Roman"/>
          <w:sz w:val="28"/>
          <w:szCs w:val="28"/>
        </w:rPr>
        <w:t>присутствовать при предъявлении своему подзащитному обвинения;</w:t>
      </w:r>
    </w:p>
    <w:p w:rsidR="00C547BB" w:rsidRPr="00C547BB" w:rsidRDefault="00C547BB" w:rsidP="00102840">
      <w:pPr>
        <w:widowControl w:val="0"/>
        <w:tabs>
          <w:tab w:val="left" w:pos="900"/>
          <w:tab w:val="left" w:pos="1080"/>
        </w:tabs>
        <w:overflowPunct w:val="0"/>
        <w:autoSpaceDE w:val="0"/>
        <w:autoSpaceDN w:val="0"/>
        <w:adjustRightInd w:val="0"/>
        <w:spacing w:after="0"/>
        <w:ind w:left="0"/>
        <w:jc w:val="both"/>
        <w:textAlignment w:val="baseline"/>
        <w:rPr>
          <w:rFonts w:ascii="Times New Roman" w:hAnsi="Times New Roman"/>
          <w:sz w:val="28"/>
          <w:szCs w:val="28"/>
        </w:rPr>
      </w:pPr>
      <w:r>
        <w:rPr>
          <w:rFonts w:ascii="Times New Roman" w:hAnsi="Times New Roman"/>
          <w:sz w:val="28"/>
          <w:szCs w:val="28"/>
        </w:rPr>
        <w:t>-</w:t>
      </w:r>
      <w:r w:rsidRPr="00C547BB">
        <w:rPr>
          <w:rFonts w:ascii="Times New Roman" w:hAnsi="Times New Roman"/>
          <w:sz w:val="28"/>
          <w:szCs w:val="28"/>
        </w:rPr>
        <w:t>участвовать в допросе подозреваемого, обвиняемого, а также в иных следственных действиях, производимых с участием подозреваемого, обвиняемого либо по его ходатайству или по ходатайству самого защитника;</w:t>
      </w:r>
    </w:p>
    <w:p w:rsidR="00C547BB" w:rsidRPr="00C547BB" w:rsidRDefault="00C547BB" w:rsidP="00102840">
      <w:pPr>
        <w:widowControl w:val="0"/>
        <w:tabs>
          <w:tab w:val="left" w:pos="900"/>
          <w:tab w:val="left" w:pos="1080"/>
        </w:tabs>
        <w:overflowPunct w:val="0"/>
        <w:autoSpaceDE w:val="0"/>
        <w:autoSpaceDN w:val="0"/>
        <w:adjustRightInd w:val="0"/>
        <w:spacing w:after="0"/>
        <w:ind w:left="0"/>
        <w:jc w:val="both"/>
        <w:textAlignment w:val="baseline"/>
        <w:rPr>
          <w:rFonts w:ascii="Times New Roman" w:hAnsi="Times New Roman"/>
          <w:sz w:val="28"/>
          <w:szCs w:val="28"/>
        </w:rPr>
      </w:pPr>
      <w:r>
        <w:rPr>
          <w:rFonts w:ascii="Times New Roman" w:hAnsi="Times New Roman"/>
          <w:sz w:val="28"/>
          <w:szCs w:val="28"/>
        </w:rPr>
        <w:t xml:space="preserve">-  </w:t>
      </w:r>
      <w:r w:rsidRPr="00C547BB">
        <w:rPr>
          <w:rFonts w:ascii="Times New Roman" w:hAnsi="Times New Roman"/>
          <w:sz w:val="28"/>
          <w:szCs w:val="28"/>
        </w:rPr>
        <w:t>опрашивать лиц, предположительно владеющих информацией, относящейся к делу, по которому защитник оказывает юридическую помощь;</w:t>
      </w:r>
    </w:p>
    <w:p w:rsidR="00C547BB" w:rsidRPr="00C547BB" w:rsidRDefault="00C547BB" w:rsidP="00102840">
      <w:pPr>
        <w:widowControl w:val="0"/>
        <w:tabs>
          <w:tab w:val="left" w:pos="900"/>
          <w:tab w:val="left" w:pos="1080"/>
        </w:tabs>
        <w:overflowPunct w:val="0"/>
        <w:autoSpaceDE w:val="0"/>
        <w:autoSpaceDN w:val="0"/>
        <w:adjustRightInd w:val="0"/>
        <w:spacing w:after="0"/>
        <w:ind w:left="0"/>
        <w:jc w:val="both"/>
        <w:textAlignment w:val="baseline"/>
        <w:rPr>
          <w:rFonts w:ascii="Times New Roman" w:hAnsi="Times New Roman"/>
          <w:sz w:val="28"/>
          <w:szCs w:val="28"/>
        </w:rPr>
      </w:pPr>
      <w:r>
        <w:rPr>
          <w:rFonts w:ascii="Times New Roman" w:hAnsi="Times New Roman"/>
          <w:sz w:val="28"/>
          <w:szCs w:val="28"/>
        </w:rPr>
        <w:t xml:space="preserve">-  </w:t>
      </w:r>
      <w:r w:rsidRPr="00C547BB">
        <w:rPr>
          <w:rFonts w:ascii="Times New Roman" w:hAnsi="Times New Roman"/>
          <w:sz w:val="28"/>
          <w:szCs w:val="28"/>
        </w:rPr>
        <w:t>знакомиться с протоколом задержания, постановлением о применении меры пресечения, протоколами следственных действий, произведенных с участием подозреваемого, обвиняемого, документами, которые предъявлялись либо должны были предъявляться подозреваемому, обвиняемому;</w:t>
      </w:r>
    </w:p>
    <w:p w:rsidR="00C547BB" w:rsidRPr="00C547BB" w:rsidRDefault="00C547BB" w:rsidP="00102840">
      <w:pPr>
        <w:widowControl w:val="0"/>
        <w:tabs>
          <w:tab w:val="left" w:pos="900"/>
          <w:tab w:val="left" w:pos="1080"/>
        </w:tabs>
        <w:overflowPunct w:val="0"/>
        <w:autoSpaceDE w:val="0"/>
        <w:autoSpaceDN w:val="0"/>
        <w:adjustRightInd w:val="0"/>
        <w:spacing w:after="0"/>
        <w:ind w:left="0"/>
        <w:jc w:val="both"/>
        <w:textAlignment w:val="baseline"/>
        <w:rPr>
          <w:rFonts w:ascii="Times New Roman" w:hAnsi="Times New Roman"/>
          <w:sz w:val="28"/>
          <w:szCs w:val="28"/>
        </w:rPr>
      </w:pPr>
      <w:r>
        <w:rPr>
          <w:rFonts w:ascii="Times New Roman" w:hAnsi="Times New Roman"/>
          <w:sz w:val="28"/>
          <w:szCs w:val="28"/>
        </w:rPr>
        <w:t xml:space="preserve">- </w:t>
      </w:r>
      <w:r w:rsidRPr="00C547BB">
        <w:rPr>
          <w:rFonts w:ascii="Times New Roman" w:hAnsi="Times New Roman"/>
          <w:sz w:val="28"/>
          <w:szCs w:val="28"/>
        </w:rPr>
        <w:t>знакомиться по окончании предварительного расследования со всеми материалами уголовного дела, выписывать из данного уголовного дела любые сведения в любом объеме, снимать за свой счет копии с материалов уголовного дела, в том числе с помощью технических средств; соблюдая при этом государственную и иную охраняемую законом тайну;</w:t>
      </w:r>
    </w:p>
    <w:p w:rsidR="00C547BB" w:rsidRPr="00C547BB" w:rsidRDefault="00C547BB" w:rsidP="00102840">
      <w:pPr>
        <w:widowControl w:val="0"/>
        <w:tabs>
          <w:tab w:val="left" w:pos="900"/>
          <w:tab w:val="left" w:pos="1080"/>
        </w:tabs>
        <w:overflowPunct w:val="0"/>
        <w:autoSpaceDE w:val="0"/>
        <w:autoSpaceDN w:val="0"/>
        <w:adjustRightInd w:val="0"/>
        <w:spacing w:after="0"/>
        <w:ind w:left="0"/>
        <w:jc w:val="both"/>
        <w:textAlignment w:val="baseline"/>
        <w:rPr>
          <w:rFonts w:ascii="Times New Roman" w:hAnsi="Times New Roman"/>
          <w:sz w:val="28"/>
          <w:szCs w:val="28"/>
        </w:rPr>
      </w:pPr>
      <w:r>
        <w:rPr>
          <w:rFonts w:ascii="Times New Roman" w:hAnsi="Times New Roman"/>
          <w:sz w:val="28"/>
          <w:szCs w:val="28"/>
        </w:rPr>
        <w:t xml:space="preserve">-  </w:t>
      </w:r>
      <w:r w:rsidRPr="00C547BB">
        <w:rPr>
          <w:rFonts w:ascii="Times New Roman" w:hAnsi="Times New Roman"/>
          <w:sz w:val="28"/>
          <w:szCs w:val="28"/>
        </w:rPr>
        <w:t>имеет право заявлять различного рода ходатайства и отводы;</w:t>
      </w:r>
    </w:p>
    <w:p w:rsidR="00C547BB" w:rsidRPr="00C547BB" w:rsidRDefault="00C547BB" w:rsidP="00102840">
      <w:pPr>
        <w:widowControl w:val="0"/>
        <w:tabs>
          <w:tab w:val="left" w:pos="900"/>
          <w:tab w:val="left" w:pos="1080"/>
        </w:tabs>
        <w:overflowPunct w:val="0"/>
        <w:autoSpaceDE w:val="0"/>
        <w:autoSpaceDN w:val="0"/>
        <w:adjustRightInd w:val="0"/>
        <w:spacing w:after="0"/>
        <w:ind w:left="0"/>
        <w:jc w:val="both"/>
        <w:textAlignment w:val="baseline"/>
        <w:rPr>
          <w:rFonts w:ascii="Times New Roman" w:hAnsi="Times New Roman"/>
          <w:sz w:val="28"/>
          <w:szCs w:val="28"/>
        </w:rPr>
      </w:pPr>
      <w:r>
        <w:rPr>
          <w:rFonts w:ascii="Times New Roman" w:hAnsi="Times New Roman"/>
          <w:sz w:val="28"/>
          <w:szCs w:val="28"/>
        </w:rPr>
        <w:t xml:space="preserve">- </w:t>
      </w:r>
      <w:r w:rsidRPr="00C547BB">
        <w:rPr>
          <w:rFonts w:ascii="Times New Roman" w:hAnsi="Times New Roman"/>
          <w:sz w:val="28"/>
          <w:szCs w:val="28"/>
        </w:rPr>
        <w:t>непосредственно участвовать в судебном разбирательстве уголовного дела в судах первой инстанции, второй инстанции и надзорной инстанций, а также в рассмотрении вопросов, связанных с исполнением приговора;</w:t>
      </w:r>
    </w:p>
    <w:p w:rsidR="00C547BB" w:rsidRPr="00C547BB" w:rsidRDefault="00C547BB" w:rsidP="00102840">
      <w:pPr>
        <w:widowControl w:val="0"/>
        <w:tabs>
          <w:tab w:val="left" w:pos="900"/>
          <w:tab w:val="left" w:pos="1080"/>
        </w:tabs>
        <w:overflowPunct w:val="0"/>
        <w:autoSpaceDE w:val="0"/>
        <w:autoSpaceDN w:val="0"/>
        <w:adjustRightInd w:val="0"/>
        <w:spacing w:after="0"/>
        <w:ind w:left="0"/>
        <w:jc w:val="both"/>
        <w:textAlignment w:val="baseline"/>
        <w:rPr>
          <w:rFonts w:ascii="Times New Roman" w:hAnsi="Times New Roman"/>
          <w:sz w:val="28"/>
          <w:szCs w:val="28"/>
        </w:rPr>
      </w:pPr>
      <w:r>
        <w:rPr>
          <w:rFonts w:ascii="Times New Roman" w:hAnsi="Times New Roman"/>
          <w:sz w:val="28"/>
          <w:szCs w:val="28"/>
        </w:rPr>
        <w:t xml:space="preserve">- </w:t>
      </w:r>
      <w:r w:rsidRPr="00C547BB">
        <w:rPr>
          <w:rFonts w:ascii="Times New Roman" w:hAnsi="Times New Roman"/>
          <w:sz w:val="28"/>
          <w:szCs w:val="28"/>
        </w:rPr>
        <w:t>приносить жалобы на действия (бездействие) и решения дознавателя, следователя, прокурора, суда и участвовать в их рассмотрении судом;</w:t>
      </w:r>
    </w:p>
    <w:p w:rsidR="00C547BB" w:rsidRPr="00C547BB" w:rsidRDefault="00C547BB" w:rsidP="00102840">
      <w:pPr>
        <w:widowControl w:val="0"/>
        <w:tabs>
          <w:tab w:val="left" w:pos="900"/>
          <w:tab w:val="left" w:pos="1080"/>
        </w:tabs>
        <w:overflowPunct w:val="0"/>
        <w:autoSpaceDE w:val="0"/>
        <w:autoSpaceDN w:val="0"/>
        <w:adjustRightInd w:val="0"/>
        <w:spacing w:after="0"/>
        <w:ind w:left="0"/>
        <w:jc w:val="both"/>
        <w:textAlignment w:val="baseline"/>
        <w:rPr>
          <w:rFonts w:ascii="Times New Roman" w:hAnsi="Times New Roman"/>
          <w:sz w:val="28"/>
          <w:szCs w:val="28"/>
        </w:rPr>
      </w:pPr>
      <w:r>
        <w:rPr>
          <w:rFonts w:ascii="Times New Roman" w:hAnsi="Times New Roman"/>
          <w:sz w:val="28"/>
          <w:szCs w:val="28"/>
        </w:rPr>
        <w:t xml:space="preserve">-  </w:t>
      </w:r>
      <w:r w:rsidRPr="00C547BB">
        <w:rPr>
          <w:rFonts w:ascii="Times New Roman" w:hAnsi="Times New Roman"/>
          <w:sz w:val="28"/>
          <w:szCs w:val="28"/>
        </w:rPr>
        <w:t>использовать иные, не запрещенные У</w:t>
      </w:r>
      <w:r w:rsidR="00102840">
        <w:rPr>
          <w:rFonts w:ascii="Times New Roman" w:hAnsi="Times New Roman"/>
          <w:sz w:val="28"/>
          <w:szCs w:val="28"/>
        </w:rPr>
        <w:t xml:space="preserve">головно-процессуальным кодексом </w:t>
      </w:r>
      <w:r w:rsidRPr="00C547BB">
        <w:rPr>
          <w:rFonts w:ascii="Times New Roman" w:hAnsi="Times New Roman"/>
          <w:sz w:val="28"/>
          <w:szCs w:val="28"/>
        </w:rPr>
        <w:t>РФ средства и способы защиты, а также совершать иные действия, не противоречащие положениям законодательства Российской Федерации.</w:t>
      </w:r>
    </w:p>
    <w:p w:rsidR="00C547BB" w:rsidRPr="00C547BB" w:rsidRDefault="00102840" w:rsidP="00102840">
      <w:pPr>
        <w:ind w:left="0"/>
        <w:rPr>
          <w:rFonts w:ascii="Times New Roman" w:hAnsi="Times New Roman"/>
          <w:sz w:val="28"/>
          <w:szCs w:val="28"/>
        </w:rPr>
      </w:pPr>
      <w:r>
        <w:rPr>
          <w:rFonts w:ascii="Times New Roman" w:hAnsi="Times New Roman"/>
          <w:sz w:val="28"/>
          <w:szCs w:val="28"/>
        </w:rPr>
        <w:t xml:space="preserve">     </w:t>
      </w:r>
      <w:r w:rsidR="00C547BB" w:rsidRPr="00C547BB">
        <w:rPr>
          <w:rFonts w:ascii="Times New Roman" w:hAnsi="Times New Roman"/>
          <w:sz w:val="28"/>
          <w:szCs w:val="28"/>
        </w:rPr>
        <w:t>Защитник, участвующий в производстве следственного действия, в рамках оказания юридической помощи своему подзащитному вправе давать ему в присутствии следователя краткие консультации, задавать с разрешения следователя вопросы допрашиваемым лицам, делать письменные замечания по поводу правильности и полноты записей в протоколе данного следственного действия и т.п. Следователь может отвести вопросы защитника, но при этом он обязан занести отведенные вопросы в протокол. Защитник (адвокат) не вправе разглашать данные предварительного расследования, ставшие ему известными в связи с осуществлением защиты, если он был об этом заранее предупрежден. За разглашение данных предварительного расследования защитник несет уголовную ответственность. При этом защитник не вправе:</w:t>
      </w:r>
      <w:r w:rsidR="00C547BB" w:rsidRPr="00C547BB">
        <w:rPr>
          <w:rStyle w:val="a7"/>
          <w:rFonts w:ascii="Times New Roman" w:hAnsi="Times New Roman"/>
          <w:sz w:val="28"/>
          <w:szCs w:val="28"/>
        </w:rPr>
        <w:footnoteReference w:id="1"/>
      </w:r>
    </w:p>
    <w:p w:rsidR="00102840" w:rsidRDefault="00102840" w:rsidP="00C547BB">
      <w:pPr>
        <w:rPr>
          <w:rFonts w:ascii="Times New Roman" w:hAnsi="Times New Roman"/>
          <w:sz w:val="28"/>
          <w:szCs w:val="28"/>
        </w:rPr>
      </w:pPr>
      <w:r>
        <w:rPr>
          <w:rFonts w:ascii="Times New Roman" w:hAnsi="Times New Roman"/>
          <w:sz w:val="28"/>
          <w:szCs w:val="28"/>
        </w:rPr>
        <w:t>1) примени</w:t>
      </w:r>
      <w:r w:rsidR="00C547BB" w:rsidRPr="00C547BB">
        <w:rPr>
          <w:rFonts w:ascii="Times New Roman" w:hAnsi="Times New Roman"/>
          <w:sz w:val="28"/>
          <w:szCs w:val="28"/>
        </w:rPr>
        <w:t xml:space="preserve">ть от лица, обратившегося к нему за оказанием юридической </w:t>
      </w:r>
      <w:r>
        <w:rPr>
          <w:rFonts w:ascii="Times New Roman" w:hAnsi="Times New Roman"/>
          <w:sz w:val="28"/>
          <w:szCs w:val="28"/>
        </w:rPr>
        <w:t xml:space="preserve">помощи                                                                                                                                                    </w:t>
      </w:r>
    </w:p>
    <w:p w:rsidR="00C547BB" w:rsidRPr="00C547BB" w:rsidRDefault="00C547BB" w:rsidP="00C547BB">
      <w:pPr>
        <w:rPr>
          <w:rFonts w:ascii="Times New Roman" w:hAnsi="Times New Roman"/>
          <w:sz w:val="28"/>
          <w:szCs w:val="28"/>
        </w:rPr>
      </w:pPr>
      <w:r w:rsidRPr="00C547BB">
        <w:rPr>
          <w:rFonts w:ascii="Times New Roman" w:hAnsi="Times New Roman"/>
          <w:sz w:val="28"/>
          <w:szCs w:val="28"/>
        </w:rPr>
        <w:t>2) принимать от лица, обратившегося к нему за оказанием юридической помощи, поручение в случаях, если он: имеет самостоятельный интерес по предмету соглашения с доверителем, отличный от интереса данного лица; участвовал в деле в качестве судьи, третейского судьи или арбитра, посредника, прокурора, следователя, дознавателя, эксперта, специалиста, переводчика, является по данному делу потерпевшим или свидетелем, а также если он являлся должностным лицом, в компетенции которого находилось принятие решения в интересах данного лица; состоит в родственных или семейных отношениях с должностным лицом, которое принимало или принимает участие в расследовании или рассмотрении дела данного лица; оказывает помощь доверителю, интересы которого противоречат интересам данного лица;</w:t>
      </w:r>
    </w:p>
    <w:p w:rsidR="00C547BB" w:rsidRPr="00C547BB" w:rsidRDefault="00C547BB" w:rsidP="00C547BB">
      <w:pPr>
        <w:ind w:firstLine="709"/>
        <w:rPr>
          <w:rFonts w:ascii="Times New Roman" w:hAnsi="Times New Roman"/>
          <w:sz w:val="28"/>
          <w:szCs w:val="28"/>
        </w:rPr>
      </w:pPr>
      <w:r w:rsidRPr="00C547BB">
        <w:rPr>
          <w:rFonts w:ascii="Times New Roman" w:hAnsi="Times New Roman"/>
          <w:sz w:val="28"/>
          <w:szCs w:val="28"/>
        </w:rPr>
        <w:t>3) занимать по делу позицию вопреки воле доверителя, за исключением случаев, когда адвокат убежден в наличии самооговора доверителя;</w:t>
      </w:r>
    </w:p>
    <w:p w:rsidR="00C547BB" w:rsidRPr="00C547BB" w:rsidRDefault="00C547BB" w:rsidP="00C547BB">
      <w:pPr>
        <w:ind w:firstLine="709"/>
        <w:rPr>
          <w:rFonts w:ascii="Times New Roman" w:hAnsi="Times New Roman"/>
          <w:sz w:val="28"/>
          <w:szCs w:val="28"/>
        </w:rPr>
      </w:pPr>
      <w:r w:rsidRPr="00C547BB">
        <w:rPr>
          <w:rFonts w:ascii="Times New Roman" w:hAnsi="Times New Roman"/>
          <w:sz w:val="28"/>
          <w:szCs w:val="28"/>
        </w:rPr>
        <w:t>4) делать публичные заявления о доказанности вины своего доверителя (обвиняемого, подозреваемого), если тот эту вину отрицает;</w:t>
      </w:r>
    </w:p>
    <w:p w:rsidR="00C547BB" w:rsidRPr="00C547BB" w:rsidRDefault="00C547BB" w:rsidP="00C547BB">
      <w:pPr>
        <w:ind w:firstLine="709"/>
        <w:rPr>
          <w:rFonts w:ascii="Times New Roman" w:hAnsi="Times New Roman"/>
          <w:sz w:val="28"/>
          <w:szCs w:val="28"/>
        </w:rPr>
      </w:pPr>
      <w:r w:rsidRPr="00C547BB">
        <w:rPr>
          <w:rFonts w:ascii="Times New Roman" w:hAnsi="Times New Roman"/>
          <w:sz w:val="28"/>
          <w:szCs w:val="28"/>
        </w:rPr>
        <w:t>5) разглашать сведения, сообщенные ему доверителем в связи с оказанием последнему юридической помощи, без согласия доверителя;</w:t>
      </w:r>
    </w:p>
    <w:p w:rsidR="00C547BB" w:rsidRPr="00C547BB" w:rsidRDefault="00C547BB" w:rsidP="00C547BB">
      <w:pPr>
        <w:ind w:firstLine="709"/>
        <w:rPr>
          <w:rFonts w:ascii="Times New Roman" w:hAnsi="Times New Roman"/>
          <w:sz w:val="28"/>
          <w:szCs w:val="28"/>
        </w:rPr>
      </w:pPr>
      <w:r w:rsidRPr="00C547BB">
        <w:rPr>
          <w:rFonts w:ascii="Times New Roman" w:hAnsi="Times New Roman"/>
          <w:sz w:val="28"/>
          <w:szCs w:val="28"/>
        </w:rPr>
        <w:t>6) отказаться от принятой на себя защиты.</w:t>
      </w:r>
    </w:p>
    <w:p w:rsidR="00C547BB" w:rsidRPr="00C547BB" w:rsidRDefault="00C547BB" w:rsidP="00C547BB">
      <w:pPr>
        <w:ind w:firstLine="709"/>
        <w:rPr>
          <w:rFonts w:ascii="Times New Roman" w:hAnsi="Times New Roman"/>
          <w:sz w:val="28"/>
          <w:szCs w:val="28"/>
        </w:rPr>
      </w:pPr>
      <w:r w:rsidRPr="00C547BB">
        <w:rPr>
          <w:rFonts w:ascii="Times New Roman" w:hAnsi="Times New Roman"/>
          <w:sz w:val="28"/>
          <w:szCs w:val="28"/>
        </w:rPr>
        <w:t xml:space="preserve">Следует отметить, что негласное сотрудничество адвоката с органами, осуществляющими оперативно-розыскную деятельность, также запрещается. </w:t>
      </w:r>
    </w:p>
    <w:p w:rsidR="00C547BB" w:rsidRPr="00C547BB" w:rsidRDefault="00C547BB" w:rsidP="00C547BB">
      <w:pPr>
        <w:ind w:firstLine="709"/>
        <w:rPr>
          <w:rFonts w:ascii="Times New Roman" w:hAnsi="Times New Roman"/>
          <w:sz w:val="28"/>
          <w:szCs w:val="28"/>
        </w:rPr>
      </w:pPr>
      <w:r w:rsidRPr="00C547BB">
        <w:rPr>
          <w:rFonts w:ascii="Times New Roman" w:hAnsi="Times New Roman"/>
          <w:sz w:val="28"/>
          <w:szCs w:val="28"/>
        </w:rPr>
        <w:t>Прямые обязанности защитника (адвоката) заключаются в следующем:</w:t>
      </w:r>
      <w:r w:rsidRPr="00C547BB">
        <w:rPr>
          <w:rStyle w:val="a7"/>
          <w:rFonts w:ascii="Times New Roman" w:hAnsi="Times New Roman"/>
          <w:sz w:val="28"/>
          <w:szCs w:val="28"/>
        </w:rPr>
        <w:footnoteReference w:id="2"/>
      </w:r>
    </w:p>
    <w:p w:rsidR="00C547BB" w:rsidRPr="00C547BB" w:rsidRDefault="00102840" w:rsidP="00102840">
      <w:pPr>
        <w:widowControl w:val="0"/>
        <w:tabs>
          <w:tab w:val="left" w:pos="720"/>
          <w:tab w:val="left" w:pos="900"/>
          <w:tab w:val="left" w:pos="1080"/>
          <w:tab w:val="left" w:pos="1260"/>
        </w:tabs>
        <w:overflowPunct w:val="0"/>
        <w:autoSpaceDE w:val="0"/>
        <w:autoSpaceDN w:val="0"/>
        <w:adjustRightInd w:val="0"/>
        <w:spacing w:after="0"/>
        <w:ind w:left="0"/>
        <w:jc w:val="both"/>
        <w:textAlignment w:val="baseline"/>
        <w:rPr>
          <w:rFonts w:ascii="Times New Roman" w:hAnsi="Times New Roman"/>
          <w:sz w:val="28"/>
          <w:szCs w:val="28"/>
        </w:rPr>
      </w:pPr>
      <w:r>
        <w:rPr>
          <w:rFonts w:ascii="Times New Roman" w:hAnsi="Times New Roman"/>
          <w:sz w:val="28"/>
          <w:szCs w:val="28"/>
        </w:rPr>
        <w:t>-</w:t>
      </w:r>
      <w:r w:rsidR="00C547BB" w:rsidRPr="00C547BB">
        <w:rPr>
          <w:rFonts w:ascii="Times New Roman" w:hAnsi="Times New Roman"/>
          <w:sz w:val="28"/>
          <w:szCs w:val="28"/>
        </w:rPr>
        <w:t>честно, разумно и добросовестно отстаивать права и законные интересы доверителя всеми не запрещенными законодательством РФ средствами;</w:t>
      </w:r>
    </w:p>
    <w:p w:rsidR="00C547BB" w:rsidRPr="00C547BB" w:rsidRDefault="00C547BB" w:rsidP="00C547BB">
      <w:pPr>
        <w:widowControl w:val="0"/>
        <w:numPr>
          <w:ilvl w:val="0"/>
          <w:numId w:val="2"/>
        </w:numPr>
        <w:tabs>
          <w:tab w:val="left" w:pos="720"/>
          <w:tab w:val="left" w:pos="900"/>
          <w:tab w:val="left" w:pos="1080"/>
          <w:tab w:val="left" w:pos="1260"/>
        </w:tabs>
        <w:overflowPunct w:val="0"/>
        <w:autoSpaceDE w:val="0"/>
        <w:autoSpaceDN w:val="0"/>
        <w:adjustRightInd w:val="0"/>
        <w:spacing w:after="0"/>
        <w:ind w:left="0" w:firstLine="360"/>
        <w:jc w:val="both"/>
        <w:textAlignment w:val="baseline"/>
        <w:rPr>
          <w:rFonts w:ascii="Times New Roman" w:hAnsi="Times New Roman"/>
          <w:sz w:val="28"/>
          <w:szCs w:val="28"/>
        </w:rPr>
      </w:pPr>
      <w:r w:rsidRPr="00C547BB">
        <w:rPr>
          <w:rFonts w:ascii="Times New Roman" w:hAnsi="Times New Roman"/>
          <w:sz w:val="28"/>
          <w:szCs w:val="28"/>
        </w:rPr>
        <w:t>исполнять требования закона об обязательном участии адвоката в качестве защитника в уголовном судопроизводстве по назначению органов дознания, органов предварительного следствия, прокурора или суда, а также оказывать юридическую помощь гражданам России бесплатно в иных случаях, предусмотренных законодательством Российской Федерации;</w:t>
      </w:r>
    </w:p>
    <w:p w:rsidR="00C547BB" w:rsidRPr="00C547BB" w:rsidRDefault="00C547BB" w:rsidP="00C547BB">
      <w:pPr>
        <w:widowControl w:val="0"/>
        <w:numPr>
          <w:ilvl w:val="0"/>
          <w:numId w:val="2"/>
        </w:numPr>
        <w:tabs>
          <w:tab w:val="left" w:pos="720"/>
          <w:tab w:val="left" w:pos="900"/>
          <w:tab w:val="left" w:pos="1080"/>
          <w:tab w:val="left" w:pos="1260"/>
        </w:tabs>
        <w:overflowPunct w:val="0"/>
        <w:autoSpaceDE w:val="0"/>
        <w:autoSpaceDN w:val="0"/>
        <w:adjustRightInd w:val="0"/>
        <w:spacing w:after="0"/>
        <w:ind w:left="0" w:firstLine="360"/>
        <w:jc w:val="both"/>
        <w:textAlignment w:val="baseline"/>
        <w:rPr>
          <w:rFonts w:ascii="Times New Roman" w:hAnsi="Times New Roman"/>
          <w:sz w:val="28"/>
          <w:szCs w:val="28"/>
        </w:rPr>
      </w:pPr>
      <w:r w:rsidRPr="00C547BB">
        <w:rPr>
          <w:rFonts w:ascii="Times New Roman" w:hAnsi="Times New Roman"/>
          <w:sz w:val="28"/>
          <w:szCs w:val="28"/>
        </w:rPr>
        <w:t>совершенствовать свои знания и повышать свою квалификацию;</w:t>
      </w:r>
    </w:p>
    <w:p w:rsidR="00C547BB" w:rsidRPr="00C547BB" w:rsidRDefault="00C547BB" w:rsidP="00C547BB">
      <w:pPr>
        <w:widowControl w:val="0"/>
        <w:numPr>
          <w:ilvl w:val="0"/>
          <w:numId w:val="2"/>
        </w:numPr>
        <w:tabs>
          <w:tab w:val="left" w:pos="720"/>
          <w:tab w:val="left" w:pos="900"/>
          <w:tab w:val="left" w:pos="1080"/>
          <w:tab w:val="left" w:pos="1260"/>
        </w:tabs>
        <w:overflowPunct w:val="0"/>
        <w:autoSpaceDE w:val="0"/>
        <w:autoSpaceDN w:val="0"/>
        <w:adjustRightInd w:val="0"/>
        <w:spacing w:after="0"/>
        <w:ind w:left="0" w:firstLine="360"/>
        <w:jc w:val="both"/>
        <w:textAlignment w:val="baseline"/>
        <w:rPr>
          <w:rFonts w:ascii="Times New Roman" w:hAnsi="Times New Roman"/>
          <w:sz w:val="28"/>
          <w:szCs w:val="28"/>
        </w:rPr>
      </w:pPr>
      <w:r w:rsidRPr="00C547BB">
        <w:rPr>
          <w:rFonts w:ascii="Times New Roman" w:hAnsi="Times New Roman"/>
          <w:sz w:val="28"/>
          <w:szCs w:val="28"/>
        </w:rPr>
        <w:t>соблюдать кодекс профессиональной этики адвоката и исполнять решения органов адвокатской палаты субъекта Российской Федерации и Федеральной палаты адвокатов Российской Федерации.</w:t>
      </w:r>
    </w:p>
    <w:p w:rsidR="004E22A4" w:rsidRDefault="00102840" w:rsidP="00102840">
      <w:pPr>
        <w:ind w:left="0"/>
        <w:rPr>
          <w:rFonts w:ascii="Times New Roman" w:hAnsi="Times New Roman"/>
          <w:sz w:val="28"/>
          <w:szCs w:val="28"/>
        </w:rPr>
      </w:pPr>
      <w:r>
        <w:rPr>
          <w:rFonts w:ascii="Times New Roman" w:hAnsi="Times New Roman"/>
          <w:sz w:val="28"/>
          <w:szCs w:val="28"/>
        </w:rPr>
        <w:t xml:space="preserve">    </w:t>
      </w:r>
      <w:r w:rsidR="00C547BB" w:rsidRPr="00C547BB">
        <w:rPr>
          <w:rFonts w:ascii="Times New Roman" w:hAnsi="Times New Roman"/>
          <w:sz w:val="28"/>
          <w:szCs w:val="28"/>
        </w:rPr>
        <w:t>За неисполнение, ненадлежащее исполнение своих профессиональных обязанностей адвокат несет ответственность, предусмотренную законом.</w:t>
      </w:r>
    </w:p>
    <w:p w:rsidR="00190845" w:rsidRPr="00190845" w:rsidRDefault="00190845" w:rsidP="00190845">
      <w:pPr>
        <w:tabs>
          <w:tab w:val="left" w:pos="360"/>
        </w:tabs>
        <w:ind w:left="0"/>
        <w:jc w:val="both"/>
        <w:rPr>
          <w:rFonts w:ascii="Times New Roman" w:hAnsi="Times New Roman"/>
          <w:b/>
          <w:sz w:val="28"/>
          <w:szCs w:val="28"/>
        </w:rPr>
      </w:pPr>
      <w:r w:rsidRPr="00190845">
        <w:rPr>
          <w:rFonts w:ascii="Times New Roman" w:hAnsi="Times New Roman"/>
          <w:b/>
          <w:iCs/>
          <w:sz w:val="28"/>
          <w:szCs w:val="28"/>
        </w:rPr>
        <w:t>Подозреваемый вправе</w:t>
      </w:r>
      <w:r w:rsidRPr="00190845">
        <w:rPr>
          <w:rFonts w:ascii="Times New Roman" w:hAnsi="Times New Roman"/>
          <w:b/>
          <w:sz w:val="28"/>
          <w:szCs w:val="28"/>
        </w:rPr>
        <w:t>:</w:t>
      </w:r>
    </w:p>
    <w:p w:rsidR="00190845" w:rsidRPr="00190845" w:rsidRDefault="00190845" w:rsidP="00190845">
      <w:pPr>
        <w:pStyle w:val="a9"/>
        <w:ind w:firstLine="709"/>
        <w:rPr>
          <w:rFonts w:ascii="Times New Roman" w:hAnsi="Times New Roman"/>
          <w:sz w:val="28"/>
          <w:szCs w:val="28"/>
        </w:rPr>
      </w:pPr>
      <w:r w:rsidRPr="00190845">
        <w:rPr>
          <w:rFonts w:ascii="Times New Roman" w:hAnsi="Times New Roman"/>
          <w:sz w:val="28"/>
          <w:szCs w:val="28"/>
        </w:rPr>
        <w:t>1) знать, в чем он подозревается, и получить копию постановления о возбуждении против него уголовного дела, либо копию протокола задержания, либо копию постановления о применении к нему меры пресечения;</w:t>
      </w:r>
    </w:p>
    <w:p w:rsidR="00190845" w:rsidRPr="00190845" w:rsidRDefault="00190845" w:rsidP="00190845">
      <w:pPr>
        <w:pStyle w:val="a9"/>
        <w:ind w:firstLine="709"/>
        <w:rPr>
          <w:rFonts w:ascii="Times New Roman" w:hAnsi="Times New Roman"/>
          <w:sz w:val="28"/>
          <w:szCs w:val="28"/>
        </w:rPr>
      </w:pPr>
      <w:r w:rsidRPr="00190845">
        <w:rPr>
          <w:rFonts w:ascii="Times New Roman" w:hAnsi="Times New Roman"/>
          <w:sz w:val="28"/>
          <w:szCs w:val="28"/>
        </w:rPr>
        <w:t>2) давать объяснения и показания по поводу имеющегося в отношении его подозрения либо отказаться от дачи объяснений и показаний. При согласии подозреваемого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при его последующем отказе от этих показаний, за исключением случая, предусмотренного пунктом 1 части второй статьи 75 УПК РФ;</w:t>
      </w:r>
    </w:p>
    <w:p w:rsidR="00190845" w:rsidRPr="00190845" w:rsidRDefault="00190845" w:rsidP="00190845">
      <w:pPr>
        <w:pStyle w:val="a9"/>
        <w:ind w:firstLine="709"/>
        <w:rPr>
          <w:rFonts w:ascii="Times New Roman" w:hAnsi="Times New Roman"/>
          <w:sz w:val="28"/>
          <w:szCs w:val="28"/>
        </w:rPr>
      </w:pPr>
      <w:r w:rsidRPr="00190845">
        <w:rPr>
          <w:rFonts w:ascii="Times New Roman" w:hAnsi="Times New Roman"/>
          <w:sz w:val="28"/>
          <w:szCs w:val="28"/>
        </w:rPr>
        <w:t>3) пользоваться помощью защитника и иметь свидание с ним наедине и конфиденциально до первого допроса подозреваемого;</w:t>
      </w:r>
    </w:p>
    <w:p w:rsidR="00190845" w:rsidRPr="00190845" w:rsidRDefault="00190845" w:rsidP="00190845">
      <w:pPr>
        <w:tabs>
          <w:tab w:val="left" w:pos="360"/>
        </w:tabs>
        <w:ind w:firstLine="709"/>
        <w:jc w:val="both"/>
        <w:rPr>
          <w:rFonts w:ascii="Times New Roman" w:hAnsi="Times New Roman"/>
          <w:sz w:val="28"/>
          <w:szCs w:val="28"/>
        </w:rPr>
      </w:pPr>
      <w:r w:rsidRPr="00190845">
        <w:rPr>
          <w:rFonts w:ascii="Times New Roman" w:hAnsi="Times New Roman"/>
          <w:sz w:val="28"/>
          <w:szCs w:val="28"/>
        </w:rPr>
        <w:t>4) представлять доказательства;</w:t>
      </w:r>
    </w:p>
    <w:p w:rsidR="00190845" w:rsidRPr="00190845" w:rsidRDefault="00190845" w:rsidP="00190845">
      <w:pPr>
        <w:tabs>
          <w:tab w:val="left" w:pos="360"/>
        </w:tabs>
        <w:ind w:firstLine="709"/>
        <w:jc w:val="both"/>
        <w:rPr>
          <w:rFonts w:ascii="Times New Roman" w:hAnsi="Times New Roman"/>
          <w:sz w:val="28"/>
          <w:szCs w:val="28"/>
        </w:rPr>
      </w:pPr>
      <w:r w:rsidRPr="00190845">
        <w:rPr>
          <w:rFonts w:ascii="Times New Roman" w:hAnsi="Times New Roman"/>
          <w:sz w:val="28"/>
          <w:szCs w:val="28"/>
        </w:rPr>
        <w:t>5) заявлять ходатайства и отводы;</w:t>
      </w:r>
    </w:p>
    <w:p w:rsidR="00190845" w:rsidRPr="00190845" w:rsidRDefault="00190845" w:rsidP="00190845">
      <w:pPr>
        <w:tabs>
          <w:tab w:val="left" w:pos="360"/>
        </w:tabs>
        <w:ind w:firstLine="709"/>
        <w:jc w:val="both"/>
        <w:rPr>
          <w:rFonts w:ascii="Times New Roman" w:hAnsi="Times New Roman"/>
          <w:sz w:val="28"/>
          <w:szCs w:val="28"/>
        </w:rPr>
      </w:pPr>
      <w:r w:rsidRPr="00190845">
        <w:rPr>
          <w:rFonts w:ascii="Times New Roman" w:hAnsi="Times New Roman"/>
          <w:sz w:val="28"/>
          <w:szCs w:val="28"/>
        </w:rPr>
        <w:t xml:space="preserve">6) давать показания и объяснения на родном языке или языке, которым он владеет; </w:t>
      </w:r>
    </w:p>
    <w:p w:rsidR="00190845" w:rsidRPr="00190845" w:rsidRDefault="00190845" w:rsidP="00190845">
      <w:pPr>
        <w:tabs>
          <w:tab w:val="left" w:pos="360"/>
        </w:tabs>
        <w:ind w:firstLine="709"/>
        <w:jc w:val="both"/>
        <w:rPr>
          <w:rFonts w:ascii="Times New Roman" w:hAnsi="Times New Roman"/>
          <w:sz w:val="28"/>
          <w:szCs w:val="28"/>
        </w:rPr>
      </w:pPr>
      <w:r w:rsidRPr="00190845">
        <w:rPr>
          <w:rFonts w:ascii="Times New Roman" w:hAnsi="Times New Roman"/>
          <w:sz w:val="28"/>
          <w:szCs w:val="28"/>
        </w:rPr>
        <w:t>7) пользоваться помощью переводчика бесплатно;</w:t>
      </w:r>
    </w:p>
    <w:p w:rsidR="00190845" w:rsidRPr="00190845" w:rsidRDefault="00190845" w:rsidP="00190845">
      <w:pPr>
        <w:pStyle w:val="a9"/>
        <w:ind w:firstLine="709"/>
        <w:rPr>
          <w:rFonts w:ascii="Times New Roman" w:hAnsi="Times New Roman"/>
          <w:sz w:val="28"/>
          <w:szCs w:val="28"/>
        </w:rPr>
      </w:pPr>
      <w:r w:rsidRPr="00190845">
        <w:rPr>
          <w:rFonts w:ascii="Times New Roman" w:hAnsi="Times New Roman"/>
          <w:sz w:val="28"/>
          <w:szCs w:val="28"/>
        </w:rPr>
        <w:t>8) знакомиться с протоколами следственных действий, произведенных с его участием, и подавать на них замечания;</w:t>
      </w:r>
    </w:p>
    <w:p w:rsidR="00190845" w:rsidRPr="00190845" w:rsidRDefault="00190845" w:rsidP="00190845">
      <w:pPr>
        <w:pStyle w:val="a9"/>
        <w:ind w:firstLine="709"/>
        <w:rPr>
          <w:rFonts w:ascii="Times New Roman" w:hAnsi="Times New Roman"/>
          <w:sz w:val="28"/>
          <w:szCs w:val="28"/>
        </w:rPr>
      </w:pPr>
      <w:r w:rsidRPr="00190845">
        <w:rPr>
          <w:rFonts w:ascii="Times New Roman" w:hAnsi="Times New Roman"/>
          <w:sz w:val="28"/>
          <w:szCs w:val="28"/>
        </w:rPr>
        <w:t>9) участвовать с разрешения следователя или дознавателя в следственных действиях, производимых по его ходатайству, ходатайству его защитника либо законного представителя;</w:t>
      </w:r>
    </w:p>
    <w:p w:rsidR="00190845" w:rsidRPr="00190845" w:rsidRDefault="00190845" w:rsidP="00190845">
      <w:pPr>
        <w:pStyle w:val="a9"/>
        <w:ind w:firstLine="709"/>
        <w:rPr>
          <w:rFonts w:ascii="Times New Roman" w:hAnsi="Times New Roman"/>
          <w:sz w:val="28"/>
          <w:szCs w:val="28"/>
        </w:rPr>
      </w:pPr>
      <w:r w:rsidRPr="00190845">
        <w:rPr>
          <w:rFonts w:ascii="Times New Roman" w:hAnsi="Times New Roman"/>
          <w:sz w:val="28"/>
          <w:szCs w:val="28"/>
        </w:rPr>
        <w:t>10) приносить жалобы на действия (бездействие) и решения суда, прокурора, следователя и дознавателя;</w:t>
      </w:r>
    </w:p>
    <w:p w:rsidR="00190845" w:rsidRPr="00190845" w:rsidRDefault="00190845" w:rsidP="00190845">
      <w:pPr>
        <w:tabs>
          <w:tab w:val="left" w:pos="360"/>
        </w:tabs>
        <w:ind w:firstLine="709"/>
        <w:jc w:val="both"/>
        <w:rPr>
          <w:rFonts w:ascii="Times New Roman" w:hAnsi="Times New Roman"/>
          <w:sz w:val="28"/>
          <w:szCs w:val="28"/>
        </w:rPr>
      </w:pPr>
      <w:r w:rsidRPr="00190845">
        <w:rPr>
          <w:rFonts w:ascii="Times New Roman" w:hAnsi="Times New Roman"/>
          <w:sz w:val="28"/>
          <w:szCs w:val="28"/>
        </w:rPr>
        <w:t>11) защищаться иными средствами и способами, не запрещенными настоящим Кодексом (ст. 46 УПК РФ).</w:t>
      </w:r>
    </w:p>
    <w:p w:rsidR="00190845" w:rsidRPr="00190845" w:rsidRDefault="00190845" w:rsidP="00190845">
      <w:pPr>
        <w:tabs>
          <w:tab w:val="left" w:pos="360"/>
        </w:tabs>
        <w:ind w:firstLine="709"/>
        <w:jc w:val="both"/>
        <w:rPr>
          <w:rFonts w:ascii="Times New Roman" w:hAnsi="Times New Roman"/>
          <w:sz w:val="28"/>
          <w:szCs w:val="28"/>
        </w:rPr>
      </w:pPr>
      <w:r w:rsidRPr="00190845">
        <w:rPr>
          <w:rFonts w:ascii="Times New Roman" w:hAnsi="Times New Roman"/>
          <w:sz w:val="28"/>
          <w:szCs w:val="28"/>
        </w:rPr>
        <w:t>Права подозреваемого, в частности, его право знать, в чем он подозревается, и право давать объяснения по поводу возникшего в отношении его подозрения, не могут быть ограничены</w:t>
      </w:r>
      <w:r w:rsidRPr="00190845">
        <w:rPr>
          <w:rFonts w:ascii="Times New Roman" w:hAnsi="Times New Roman"/>
          <w:sz w:val="28"/>
          <w:szCs w:val="28"/>
          <w:vertAlign w:val="superscript"/>
        </w:rPr>
        <w:t>1</w:t>
      </w:r>
      <w:r w:rsidRPr="00190845">
        <w:rPr>
          <w:rFonts w:ascii="Times New Roman" w:hAnsi="Times New Roman"/>
          <w:sz w:val="28"/>
          <w:szCs w:val="28"/>
        </w:rPr>
        <w:t>. Права эти возникают с того момента, с которого гражданин фактически стал подозреваемым.Указание в ст. 92 УПК РФ о том, что протокол задержания, в котором делается отметка о разъяснении задержанному его прав, должен быть составлен в срок не более трех часов с момента фактического задержания, не означает, что производившие задержание должностные лица в течение этого</w:t>
      </w:r>
      <w:r>
        <w:rPr>
          <w:rFonts w:ascii="Times New Roman" w:hAnsi="Times New Roman"/>
          <w:sz w:val="28"/>
          <w:szCs w:val="28"/>
        </w:rPr>
        <w:t xml:space="preserve"> </w:t>
      </w:r>
      <w:r w:rsidRPr="00190845">
        <w:rPr>
          <w:rFonts w:ascii="Times New Roman" w:hAnsi="Times New Roman"/>
          <w:sz w:val="28"/>
          <w:szCs w:val="28"/>
        </w:rPr>
        <w:t>срока вправе не сообщать задержанному, по подозрению в каком преступлении он задержан.</w:t>
      </w:r>
    </w:p>
    <w:p w:rsidR="00190845" w:rsidRDefault="00190845" w:rsidP="00190845">
      <w:pPr>
        <w:tabs>
          <w:tab w:val="left" w:pos="360"/>
        </w:tabs>
        <w:ind w:firstLine="709"/>
        <w:jc w:val="both"/>
        <w:rPr>
          <w:rFonts w:ascii="Times New Roman" w:hAnsi="Times New Roman"/>
          <w:i/>
          <w:iCs/>
          <w:sz w:val="28"/>
          <w:szCs w:val="28"/>
        </w:rPr>
      </w:pPr>
      <w:r w:rsidRPr="00190845">
        <w:rPr>
          <w:rFonts w:ascii="Times New Roman" w:hAnsi="Times New Roman"/>
          <w:sz w:val="28"/>
          <w:szCs w:val="28"/>
        </w:rPr>
        <w:t>Если по каким-либо обстоятельствам подозреваемый не может быть допрошен немедленно по задержании, допрос может быть отложен, но не более чем на 24 часа (ч. 2 ст. 46 УПК РФ). Это, однако, не снимает обязанности органа дознания, следователя или прокурора незамедлительно объявить задержанному о причинах его задержания.</w:t>
      </w:r>
      <w:r w:rsidRPr="00190845">
        <w:rPr>
          <w:rFonts w:ascii="Times New Roman" w:hAnsi="Times New Roman"/>
          <w:i/>
          <w:iCs/>
          <w:sz w:val="28"/>
          <w:szCs w:val="28"/>
        </w:rPr>
        <w:t xml:space="preserve"> </w:t>
      </w:r>
    </w:p>
    <w:p w:rsidR="00190845" w:rsidRDefault="00190845" w:rsidP="00190845">
      <w:pPr>
        <w:tabs>
          <w:tab w:val="left" w:pos="360"/>
        </w:tabs>
        <w:ind w:firstLine="709"/>
        <w:jc w:val="both"/>
        <w:rPr>
          <w:rFonts w:ascii="Times New Roman" w:hAnsi="Times New Roman"/>
          <w:i/>
          <w:iCs/>
          <w:sz w:val="28"/>
          <w:szCs w:val="28"/>
        </w:rPr>
      </w:pPr>
    </w:p>
    <w:p w:rsidR="00190845" w:rsidRDefault="00190845" w:rsidP="00190845">
      <w:pPr>
        <w:tabs>
          <w:tab w:val="left" w:pos="360"/>
        </w:tabs>
        <w:ind w:firstLine="709"/>
        <w:jc w:val="both"/>
        <w:rPr>
          <w:rFonts w:ascii="Times New Roman" w:hAnsi="Times New Roman"/>
          <w:i/>
          <w:iCs/>
          <w:sz w:val="28"/>
          <w:szCs w:val="28"/>
        </w:rPr>
      </w:pPr>
    </w:p>
    <w:p w:rsidR="00190845" w:rsidRPr="00190845" w:rsidRDefault="00190845" w:rsidP="00190845">
      <w:pPr>
        <w:pStyle w:val="a9"/>
        <w:ind w:firstLine="709"/>
        <w:rPr>
          <w:rFonts w:ascii="Times New Roman" w:hAnsi="Times New Roman"/>
          <w:sz w:val="28"/>
          <w:szCs w:val="28"/>
        </w:rPr>
      </w:pPr>
      <w:r w:rsidRPr="00190845">
        <w:rPr>
          <w:rFonts w:ascii="Times New Roman" w:hAnsi="Times New Roman"/>
          <w:b/>
          <w:iCs/>
          <w:sz w:val="28"/>
          <w:szCs w:val="28"/>
        </w:rPr>
        <w:t>Законные представители несовершеннолетнего подозреваемого, обвиняемого</w:t>
      </w:r>
      <w:r w:rsidRPr="00190845">
        <w:rPr>
          <w:rFonts w:ascii="Times New Roman" w:hAnsi="Times New Roman"/>
          <w:sz w:val="28"/>
          <w:szCs w:val="28"/>
        </w:rPr>
        <w:t xml:space="preserve"> допускаются к участию в уголовном деле на основании постановления прокурора, следователя, дознавателя с момента первого допроса несовершеннолетнего, в качестве подозреваемого или обвиняемого. При допуске к участию в уголовном деле им разъясняются права.</w:t>
      </w:r>
    </w:p>
    <w:p w:rsidR="00190845" w:rsidRPr="00190845" w:rsidRDefault="00190845" w:rsidP="00190845">
      <w:pPr>
        <w:pStyle w:val="a9"/>
        <w:ind w:firstLine="709"/>
        <w:rPr>
          <w:rFonts w:ascii="Times New Roman" w:hAnsi="Times New Roman"/>
          <w:sz w:val="28"/>
          <w:szCs w:val="28"/>
        </w:rPr>
      </w:pPr>
      <w:r w:rsidRPr="00190845">
        <w:rPr>
          <w:rFonts w:ascii="Times New Roman" w:hAnsi="Times New Roman"/>
          <w:iCs/>
          <w:sz w:val="28"/>
          <w:szCs w:val="28"/>
        </w:rPr>
        <w:t>Законный представитель вправе</w:t>
      </w:r>
      <w:r w:rsidRPr="00190845">
        <w:rPr>
          <w:rFonts w:ascii="Times New Roman" w:hAnsi="Times New Roman"/>
          <w:sz w:val="28"/>
          <w:szCs w:val="28"/>
        </w:rPr>
        <w:t>:</w:t>
      </w:r>
    </w:p>
    <w:p w:rsidR="00190845" w:rsidRPr="00190845" w:rsidRDefault="00190845" w:rsidP="00190845">
      <w:pPr>
        <w:pStyle w:val="a9"/>
        <w:numPr>
          <w:ilvl w:val="0"/>
          <w:numId w:val="7"/>
        </w:numPr>
        <w:tabs>
          <w:tab w:val="left" w:pos="360"/>
        </w:tabs>
        <w:spacing w:after="0"/>
        <w:ind w:left="0" w:firstLine="709"/>
        <w:jc w:val="both"/>
        <w:rPr>
          <w:rFonts w:ascii="Times New Roman" w:hAnsi="Times New Roman"/>
          <w:sz w:val="28"/>
          <w:szCs w:val="28"/>
        </w:rPr>
      </w:pPr>
      <w:r w:rsidRPr="00190845">
        <w:rPr>
          <w:rFonts w:ascii="Times New Roman" w:hAnsi="Times New Roman"/>
          <w:sz w:val="28"/>
          <w:szCs w:val="28"/>
        </w:rPr>
        <w:t>знать, в чем подозревается или обвиняется несовершеннолетний;</w:t>
      </w:r>
    </w:p>
    <w:p w:rsidR="00190845" w:rsidRPr="00190845" w:rsidRDefault="00190845" w:rsidP="00190845">
      <w:pPr>
        <w:pStyle w:val="a9"/>
        <w:numPr>
          <w:ilvl w:val="0"/>
          <w:numId w:val="7"/>
        </w:numPr>
        <w:tabs>
          <w:tab w:val="left" w:pos="360"/>
        </w:tabs>
        <w:spacing w:after="0"/>
        <w:ind w:left="0" w:firstLine="709"/>
        <w:jc w:val="both"/>
        <w:rPr>
          <w:rFonts w:ascii="Times New Roman" w:hAnsi="Times New Roman"/>
          <w:sz w:val="28"/>
          <w:szCs w:val="28"/>
        </w:rPr>
      </w:pPr>
      <w:r w:rsidRPr="00190845">
        <w:rPr>
          <w:rFonts w:ascii="Times New Roman" w:hAnsi="Times New Roman"/>
          <w:sz w:val="28"/>
          <w:szCs w:val="28"/>
        </w:rPr>
        <w:t>присутствовать при предъявлении обвинения;</w:t>
      </w:r>
    </w:p>
    <w:p w:rsidR="00190845" w:rsidRPr="00190845" w:rsidRDefault="00190845" w:rsidP="00190845">
      <w:pPr>
        <w:pStyle w:val="a9"/>
        <w:numPr>
          <w:ilvl w:val="0"/>
          <w:numId w:val="7"/>
        </w:numPr>
        <w:tabs>
          <w:tab w:val="left" w:pos="360"/>
        </w:tabs>
        <w:spacing w:after="0"/>
        <w:ind w:left="0" w:firstLine="709"/>
        <w:jc w:val="both"/>
        <w:rPr>
          <w:rFonts w:ascii="Times New Roman" w:hAnsi="Times New Roman"/>
          <w:sz w:val="28"/>
          <w:szCs w:val="28"/>
        </w:rPr>
      </w:pPr>
      <w:r w:rsidRPr="00190845">
        <w:rPr>
          <w:rFonts w:ascii="Times New Roman" w:hAnsi="Times New Roman"/>
          <w:sz w:val="28"/>
          <w:szCs w:val="28"/>
        </w:rPr>
        <w:t>участвовать в допросе несовершеннолетнего подозреваемого,</w:t>
      </w:r>
    </w:p>
    <w:p w:rsidR="00190845" w:rsidRPr="00190845" w:rsidRDefault="00190845" w:rsidP="00190845">
      <w:pPr>
        <w:pStyle w:val="a9"/>
        <w:ind w:firstLine="709"/>
        <w:rPr>
          <w:rFonts w:ascii="Times New Roman" w:hAnsi="Times New Roman"/>
          <w:sz w:val="28"/>
          <w:szCs w:val="28"/>
        </w:rPr>
      </w:pPr>
      <w:r w:rsidRPr="00190845">
        <w:rPr>
          <w:rFonts w:ascii="Times New Roman" w:hAnsi="Times New Roman"/>
          <w:sz w:val="28"/>
          <w:szCs w:val="28"/>
        </w:rPr>
        <w:t>обвиняемого, а также с разрешения следователя – в иных следственных действиях, производимых с его участием и участием защитника;</w:t>
      </w:r>
    </w:p>
    <w:p w:rsidR="00190845" w:rsidRPr="00190845" w:rsidRDefault="00190845" w:rsidP="00190845">
      <w:pPr>
        <w:pStyle w:val="a9"/>
        <w:numPr>
          <w:ilvl w:val="0"/>
          <w:numId w:val="7"/>
        </w:numPr>
        <w:tabs>
          <w:tab w:val="left" w:pos="360"/>
        </w:tabs>
        <w:spacing w:after="0"/>
        <w:jc w:val="both"/>
        <w:rPr>
          <w:rFonts w:ascii="Times New Roman" w:hAnsi="Times New Roman"/>
          <w:sz w:val="28"/>
          <w:szCs w:val="28"/>
        </w:rPr>
      </w:pPr>
      <w:r w:rsidRPr="00190845">
        <w:rPr>
          <w:rFonts w:ascii="Times New Roman" w:hAnsi="Times New Roman"/>
          <w:sz w:val="28"/>
          <w:szCs w:val="28"/>
        </w:rPr>
        <w:t>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w:t>
      </w:r>
    </w:p>
    <w:p w:rsidR="00190845" w:rsidRPr="00190845" w:rsidRDefault="00190845" w:rsidP="00190845">
      <w:pPr>
        <w:tabs>
          <w:tab w:val="left" w:pos="360"/>
        </w:tabs>
        <w:jc w:val="both"/>
        <w:rPr>
          <w:rFonts w:ascii="Times New Roman" w:hAnsi="Times New Roman"/>
          <w:sz w:val="28"/>
          <w:szCs w:val="28"/>
        </w:rPr>
      </w:pPr>
      <w:r w:rsidRPr="00190845">
        <w:rPr>
          <w:rFonts w:ascii="Times New Roman" w:hAnsi="Times New Roman"/>
          <w:sz w:val="28"/>
          <w:szCs w:val="28"/>
        </w:rPr>
        <w:t>5) приносить жалобы на действия (бездействие) и решения суда;</w:t>
      </w:r>
    </w:p>
    <w:p w:rsidR="00190845" w:rsidRPr="00190845" w:rsidRDefault="00190845" w:rsidP="00190845">
      <w:pPr>
        <w:pStyle w:val="a9"/>
        <w:rPr>
          <w:rFonts w:ascii="Times New Roman" w:hAnsi="Times New Roman"/>
          <w:sz w:val="28"/>
          <w:szCs w:val="28"/>
        </w:rPr>
      </w:pPr>
      <w:r w:rsidRPr="00190845">
        <w:rPr>
          <w:rFonts w:ascii="Times New Roman" w:hAnsi="Times New Roman"/>
          <w:sz w:val="28"/>
          <w:szCs w:val="28"/>
        </w:rPr>
        <w:t>6) участвовать в заседании судов апелляционной, кассационной и надзорной инстанций.</w:t>
      </w:r>
    </w:p>
    <w:p w:rsidR="00190845" w:rsidRPr="00190845" w:rsidRDefault="00190845" w:rsidP="00190845">
      <w:pPr>
        <w:pStyle w:val="a9"/>
        <w:ind w:firstLine="709"/>
        <w:rPr>
          <w:rFonts w:ascii="Times New Roman" w:hAnsi="Times New Roman"/>
          <w:sz w:val="28"/>
          <w:szCs w:val="28"/>
        </w:rPr>
      </w:pPr>
      <w:r w:rsidRPr="00190845">
        <w:rPr>
          <w:rFonts w:ascii="Times New Roman" w:hAnsi="Times New Roman"/>
          <w:sz w:val="28"/>
          <w:szCs w:val="28"/>
        </w:rPr>
        <w:t>По определению или постановлению суда законный представитель может быть отстранен от участия в судебном разбирательстве, если есть основания полагать, что его действия наносят ущерб интересам несовершеннолетнего подсудимого. В этом случае допускается другой законный представитель несовершеннолетнего подсудимого.</w:t>
      </w:r>
    </w:p>
    <w:p w:rsidR="00190845" w:rsidRPr="00190845" w:rsidRDefault="00190845" w:rsidP="00190845">
      <w:pPr>
        <w:pStyle w:val="a9"/>
        <w:ind w:firstLine="709"/>
        <w:rPr>
          <w:rFonts w:ascii="Times New Roman" w:hAnsi="Times New Roman"/>
          <w:sz w:val="28"/>
          <w:szCs w:val="28"/>
        </w:rPr>
      </w:pPr>
      <w:r w:rsidRPr="00190845">
        <w:rPr>
          <w:rFonts w:ascii="Times New Roman" w:hAnsi="Times New Roman"/>
          <w:sz w:val="28"/>
          <w:szCs w:val="28"/>
        </w:rPr>
        <w:t>Неявка своевременно извещенного законного представителя несовершеннолетнего подсудимого не приостанавливает рассмотрения уголовного дела, если суд не найдет его участие необходимым.</w:t>
      </w:r>
    </w:p>
    <w:p w:rsidR="00190845" w:rsidRPr="00190845" w:rsidRDefault="00190845" w:rsidP="00190845">
      <w:pPr>
        <w:pStyle w:val="a9"/>
        <w:ind w:firstLine="709"/>
        <w:rPr>
          <w:rFonts w:ascii="Times New Roman" w:hAnsi="Times New Roman"/>
          <w:sz w:val="28"/>
          <w:szCs w:val="28"/>
        </w:rPr>
      </w:pPr>
      <w:r w:rsidRPr="00190845">
        <w:rPr>
          <w:rFonts w:ascii="Times New Roman" w:hAnsi="Times New Roman"/>
          <w:sz w:val="28"/>
          <w:szCs w:val="28"/>
        </w:rPr>
        <w:t>Если законный представитель несовершеннолетнего подсудимого допущен к участию в уголовном деле в качестве защитника или гражданского ответчика, то он имеет права и несет ответственность (ст. 428 УПК РФ).</w:t>
      </w:r>
    </w:p>
    <w:p w:rsidR="00190845" w:rsidRPr="00190845" w:rsidRDefault="00190845" w:rsidP="00190845">
      <w:pPr>
        <w:pStyle w:val="a9"/>
        <w:ind w:firstLine="709"/>
        <w:rPr>
          <w:rFonts w:ascii="Times New Roman" w:hAnsi="Times New Roman"/>
          <w:sz w:val="28"/>
          <w:szCs w:val="28"/>
        </w:rPr>
      </w:pPr>
      <w:r w:rsidRPr="00190845">
        <w:rPr>
          <w:rFonts w:ascii="Times New Roman" w:hAnsi="Times New Roman"/>
          <w:sz w:val="28"/>
          <w:szCs w:val="28"/>
        </w:rPr>
        <w:t>В статье 428 УПК РФ реализована общепризнанная международно-правовая норма о том, что родители и другие законные представители несовершеннолетнего имеют право участвовать в судебном разбирательстве дела и компетентный орган может потребовать их присутствия в интересах несовершеннолетнего</w:t>
      </w:r>
      <w:r w:rsidRPr="00190845">
        <w:rPr>
          <w:rFonts w:ascii="Times New Roman" w:hAnsi="Times New Roman"/>
          <w:sz w:val="28"/>
          <w:szCs w:val="28"/>
          <w:vertAlign w:val="superscript"/>
        </w:rPr>
        <w:t xml:space="preserve"> </w:t>
      </w:r>
      <w:r w:rsidRPr="00190845">
        <w:rPr>
          <w:rFonts w:ascii="Times New Roman" w:hAnsi="Times New Roman"/>
          <w:sz w:val="28"/>
          <w:szCs w:val="28"/>
        </w:rPr>
        <w:t>(ст. 15.2)</w:t>
      </w:r>
      <w:r w:rsidRPr="00190845">
        <w:rPr>
          <w:rFonts w:ascii="Times New Roman" w:hAnsi="Times New Roman"/>
          <w:sz w:val="28"/>
          <w:szCs w:val="28"/>
          <w:vertAlign w:val="superscript"/>
        </w:rPr>
        <w:t>1</w:t>
      </w:r>
      <w:r w:rsidRPr="00190845">
        <w:rPr>
          <w:rFonts w:ascii="Times New Roman" w:hAnsi="Times New Roman"/>
          <w:sz w:val="28"/>
          <w:szCs w:val="28"/>
        </w:rPr>
        <w:t>.</w:t>
      </w:r>
    </w:p>
    <w:p w:rsidR="00190845" w:rsidRPr="00190845" w:rsidRDefault="00190845" w:rsidP="00190845">
      <w:pPr>
        <w:tabs>
          <w:tab w:val="left" w:pos="360"/>
        </w:tabs>
        <w:jc w:val="both"/>
        <w:rPr>
          <w:rFonts w:ascii="Times New Roman" w:hAnsi="Times New Roman"/>
          <w:iCs/>
          <w:sz w:val="28"/>
          <w:szCs w:val="28"/>
        </w:rPr>
      </w:pPr>
    </w:p>
    <w:p w:rsidR="00C70EAF" w:rsidRDefault="00C70EAF" w:rsidP="00C547BB">
      <w:pPr>
        <w:ind w:firstLine="720"/>
        <w:rPr>
          <w:rFonts w:ascii="Times New Roman" w:hAnsi="Times New Roman"/>
          <w:sz w:val="28"/>
          <w:szCs w:val="28"/>
        </w:rPr>
      </w:pPr>
    </w:p>
    <w:p w:rsidR="00C70EAF" w:rsidRDefault="00C70EAF" w:rsidP="00C547BB">
      <w:pPr>
        <w:ind w:firstLine="720"/>
        <w:rPr>
          <w:rFonts w:ascii="Times New Roman" w:hAnsi="Times New Roman"/>
          <w:sz w:val="28"/>
          <w:szCs w:val="28"/>
        </w:rPr>
      </w:pPr>
    </w:p>
    <w:p w:rsidR="00C70EAF" w:rsidRDefault="00C70EAF" w:rsidP="00C547BB">
      <w:pPr>
        <w:ind w:firstLine="720"/>
        <w:rPr>
          <w:rFonts w:ascii="Times New Roman" w:hAnsi="Times New Roman"/>
          <w:sz w:val="28"/>
          <w:szCs w:val="28"/>
        </w:rPr>
      </w:pPr>
    </w:p>
    <w:p w:rsidR="00C70EAF" w:rsidRDefault="00C70EAF" w:rsidP="00C547BB">
      <w:pPr>
        <w:ind w:firstLine="720"/>
        <w:rPr>
          <w:rFonts w:ascii="Times New Roman" w:hAnsi="Times New Roman"/>
          <w:sz w:val="28"/>
          <w:szCs w:val="28"/>
        </w:rPr>
      </w:pPr>
    </w:p>
    <w:p w:rsidR="00C70EAF" w:rsidRDefault="00C70EAF" w:rsidP="00C547BB">
      <w:pPr>
        <w:ind w:firstLine="720"/>
        <w:rPr>
          <w:rFonts w:ascii="Times New Roman" w:hAnsi="Times New Roman"/>
          <w:sz w:val="28"/>
          <w:szCs w:val="28"/>
        </w:rPr>
      </w:pPr>
    </w:p>
    <w:p w:rsidR="00C70EAF" w:rsidRDefault="00C70EAF" w:rsidP="00C547BB">
      <w:pPr>
        <w:ind w:firstLine="720"/>
        <w:rPr>
          <w:rFonts w:ascii="Times New Roman" w:hAnsi="Times New Roman"/>
          <w:sz w:val="28"/>
          <w:szCs w:val="28"/>
        </w:rPr>
      </w:pPr>
    </w:p>
    <w:p w:rsidR="00C70EAF" w:rsidRDefault="00C70EAF" w:rsidP="00C547BB">
      <w:pPr>
        <w:ind w:firstLine="720"/>
        <w:rPr>
          <w:rFonts w:ascii="Times New Roman" w:hAnsi="Times New Roman"/>
          <w:sz w:val="28"/>
          <w:szCs w:val="28"/>
        </w:rPr>
      </w:pPr>
    </w:p>
    <w:p w:rsidR="00C70EAF" w:rsidRDefault="00C70EAF" w:rsidP="00C547BB">
      <w:pPr>
        <w:ind w:firstLine="720"/>
        <w:rPr>
          <w:rFonts w:ascii="Times New Roman" w:hAnsi="Times New Roman"/>
          <w:sz w:val="28"/>
          <w:szCs w:val="28"/>
        </w:rPr>
      </w:pPr>
    </w:p>
    <w:p w:rsidR="00C70EAF" w:rsidRDefault="00C70EAF" w:rsidP="00C547BB">
      <w:pPr>
        <w:ind w:firstLine="720"/>
        <w:rPr>
          <w:rFonts w:ascii="Times New Roman" w:hAnsi="Times New Roman"/>
          <w:sz w:val="28"/>
          <w:szCs w:val="28"/>
        </w:rPr>
      </w:pPr>
    </w:p>
    <w:p w:rsidR="00102840" w:rsidRDefault="00102840" w:rsidP="00102840">
      <w:pPr>
        <w:ind w:left="0"/>
        <w:rPr>
          <w:rFonts w:ascii="Times New Roman" w:hAnsi="Times New Roman"/>
          <w:sz w:val="28"/>
          <w:szCs w:val="28"/>
        </w:rPr>
      </w:pPr>
    </w:p>
    <w:p w:rsidR="00102840" w:rsidRDefault="00102840" w:rsidP="00102840">
      <w:pPr>
        <w:ind w:left="0"/>
        <w:rPr>
          <w:rFonts w:ascii="Times New Roman" w:hAnsi="Times New Roman"/>
          <w:sz w:val="28"/>
          <w:szCs w:val="28"/>
        </w:rPr>
      </w:pPr>
    </w:p>
    <w:p w:rsidR="00102840" w:rsidRDefault="00102840" w:rsidP="00102840">
      <w:pPr>
        <w:ind w:left="0"/>
        <w:rPr>
          <w:rFonts w:ascii="Times New Roman" w:hAnsi="Times New Roman"/>
          <w:sz w:val="28"/>
          <w:szCs w:val="28"/>
        </w:rPr>
      </w:pPr>
    </w:p>
    <w:p w:rsidR="00102840" w:rsidRDefault="00102840" w:rsidP="00102840">
      <w:pPr>
        <w:ind w:left="0"/>
        <w:rPr>
          <w:rFonts w:ascii="Times New Roman" w:hAnsi="Times New Roman"/>
          <w:sz w:val="28"/>
          <w:szCs w:val="28"/>
        </w:rPr>
      </w:pPr>
    </w:p>
    <w:p w:rsidR="00190845" w:rsidRDefault="00102840" w:rsidP="00102840">
      <w:pPr>
        <w:ind w:left="0"/>
        <w:rPr>
          <w:rFonts w:ascii="Times New Roman" w:hAnsi="Times New Roman"/>
          <w:sz w:val="28"/>
          <w:szCs w:val="28"/>
        </w:rPr>
      </w:pPr>
      <w:r>
        <w:rPr>
          <w:rFonts w:ascii="Times New Roman" w:hAnsi="Times New Roman"/>
          <w:sz w:val="28"/>
          <w:szCs w:val="28"/>
        </w:rPr>
        <w:t xml:space="preserve">                                        </w:t>
      </w:r>
    </w:p>
    <w:p w:rsidR="00190845" w:rsidRDefault="00190845" w:rsidP="00102840">
      <w:pPr>
        <w:ind w:left="0"/>
        <w:rPr>
          <w:rFonts w:ascii="Times New Roman" w:hAnsi="Times New Roman"/>
          <w:sz w:val="28"/>
          <w:szCs w:val="28"/>
        </w:rPr>
      </w:pPr>
    </w:p>
    <w:p w:rsidR="00190845" w:rsidRDefault="00190845" w:rsidP="00102840">
      <w:pPr>
        <w:ind w:left="0"/>
        <w:rPr>
          <w:rFonts w:ascii="Times New Roman" w:hAnsi="Times New Roman"/>
          <w:sz w:val="28"/>
          <w:szCs w:val="28"/>
        </w:rPr>
      </w:pPr>
    </w:p>
    <w:p w:rsidR="00102840" w:rsidRDefault="00190845" w:rsidP="00102840">
      <w:pPr>
        <w:ind w:left="0"/>
        <w:rPr>
          <w:rFonts w:ascii="Times New Roman" w:hAnsi="Times New Roman"/>
          <w:b/>
          <w:sz w:val="28"/>
          <w:szCs w:val="28"/>
        </w:rPr>
      </w:pPr>
      <w:r>
        <w:rPr>
          <w:rFonts w:ascii="Times New Roman" w:hAnsi="Times New Roman"/>
          <w:sz w:val="28"/>
          <w:szCs w:val="28"/>
        </w:rPr>
        <w:t xml:space="preserve">                                          </w:t>
      </w:r>
      <w:r w:rsidR="00102840">
        <w:rPr>
          <w:rFonts w:ascii="Times New Roman" w:hAnsi="Times New Roman"/>
          <w:sz w:val="28"/>
          <w:szCs w:val="28"/>
        </w:rPr>
        <w:t xml:space="preserve">  </w:t>
      </w:r>
      <w:r w:rsidR="0012721A" w:rsidRPr="0012721A">
        <w:rPr>
          <w:rFonts w:ascii="Times New Roman" w:hAnsi="Times New Roman"/>
          <w:b/>
          <w:sz w:val="28"/>
          <w:szCs w:val="28"/>
        </w:rPr>
        <w:t xml:space="preserve"> </w:t>
      </w:r>
      <w:r w:rsidR="0012721A">
        <w:rPr>
          <w:rFonts w:ascii="Times New Roman" w:hAnsi="Times New Roman"/>
          <w:b/>
          <w:sz w:val="28"/>
          <w:szCs w:val="28"/>
        </w:rPr>
        <w:t>4.</w:t>
      </w:r>
      <w:r w:rsidR="0012721A" w:rsidRPr="0012721A">
        <w:rPr>
          <w:rFonts w:ascii="Times New Roman" w:hAnsi="Times New Roman"/>
          <w:b/>
          <w:sz w:val="28"/>
          <w:szCs w:val="28"/>
        </w:rPr>
        <w:t xml:space="preserve">    Заключение</w:t>
      </w:r>
      <w:r w:rsidR="00C70EAF" w:rsidRPr="0012721A">
        <w:rPr>
          <w:rFonts w:ascii="Times New Roman" w:hAnsi="Times New Roman"/>
          <w:b/>
          <w:sz w:val="28"/>
          <w:szCs w:val="28"/>
        </w:rPr>
        <w:t xml:space="preserve">     </w:t>
      </w:r>
    </w:p>
    <w:p w:rsidR="0012721A" w:rsidRPr="00102840" w:rsidRDefault="00102840" w:rsidP="00102840">
      <w:pPr>
        <w:tabs>
          <w:tab w:val="left" w:pos="360"/>
        </w:tabs>
        <w:ind w:left="0"/>
        <w:jc w:val="both"/>
        <w:rPr>
          <w:rFonts w:ascii="Times New Roman" w:hAnsi="Times New Roman"/>
          <w:iCs/>
          <w:sz w:val="28"/>
          <w:szCs w:val="28"/>
        </w:rPr>
      </w:pPr>
      <w:r w:rsidRPr="007D67E0">
        <w:rPr>
          <w:snapToGrid w:val="0"/>
          <w:sz w:val="28"/>
          <w:szCs w:val="28"/>
        </w:rPr>
        <w:t>И</w:t>
      </w:r>
      <w:r>
        <w:rPr>
          <w:snapToGrid w:val="0"/>
          <w:sz w:val="28"/>
          <w:szCs w:val="28"/>
        </w:rPr>
        <w:t xml:space="preserve"> </w:t>
      </w:r>
      <w:r w:rsidRPr="007D67E0">
        <w:rPr>
          <w:snapToGrid w:val="0"/>
          <w:sz w:val="28"/>
          <w:szCs w:val="28"/>
        </w:rPr>
        <w:t>так определили понятие</w:t>
      </w:r>
      <w:r w:rsidRPr="007D67E0">
        <w:rPr>
          <w:sz w:val="28"/>
          <w:szCs w:val="28"/>
        </w:rPr>
        <w:t xml:space="preserve"> участников </w:t>
      </w:r>
      <w:r w:rsidRPr="007D67E0">
        <w:rPr>
          <w:iCs/>
          <w:sz w:val="28"/>
          <w:szCs w:val="28"/>
        </w:rPr>
        <w:t>уголовного процесса со</w:t>
      </w:r>
      <w:r>
        <w:rPr>
          <w:iCs/>
          <w:sz w:val="28"/>
          <w:szCs w:val="28"/>
        </w:rPr>
        <w:t xml:space="preserve"> </w:t>
      </w:r>
      <w:r w:rsidRPr="007D67E0">
        <w:rPr>
          <w:iCs/>
          <w:sz w:val="28"/>
          <w:szCs w:val="28"/>
        </w:rPr>
        <w:t>стороны защиты, а также рассмотрели права и обязанности</w:t>
      </w:r>
      <w:r w:rsidRPr="007D67E0">
        <w:rPr>
          <w:sz w:val="28"/>
          <w:szCs w:val="28"/>
        </w:rPr>
        <w:t xml:space="preserve"> участников </w:t>
      </w:r>
      <w:r w:rsidRPr="007D67E0">
        <w:rPr>
          <w:iCs/>
          <w:sz w:val="28"/>
          <w:szCs w:val="28"/>
        </w:rPr>
        <w:t>уголовного процесса со стороны защиты</w:t>
      </w:r>
      <w:r w:rsidRPr="007D67E0">
        <w:rPr>
          <w:snapToGrid w:val="0"/>
          <w:sz w:val="28"/>
          <w:szCs w:val="28"/>
        </w:rPr>
        <w:t>.</w:t>
      </w:r>
      <w:r>
        <w:rPr>
          <w:snapToGrid w:val="0"/>
          <w:sz w:val="28"/>
          <w:szCs w:val="28"/>
        </w:rPr>
        <w:t xml:space="preserve"> </w:t>
      </w:r>
      <w:r w:rsidRPr="007D67E0">
        <w:rPr>
          <w:snapToGrid w:val="0"/>
          <w:sz w:val="28"/>
          <w:szCs w:val="28"/>
        </w:rPr>
        <w:t>Таким образом, п</w:t>
      </w:r>
      <w:r w:rsidRPr="007D67E0">
        <w:rPr>
          <w:color w:val="000000"/>
          <w:sz w:val="28"/>
          <w:szCs w:val="28"/>
        </w:rPr>
        <w:t>одозреваемый, обвиняемый, защитник, гражданский ответчик и его представитель, являются участниками уголовного судопроизводства, выполняющими функцию защиты, и выступают в качестве стороны защиты.</w:t>
      </w:r>
      <w:r>
        <w:rPr>
          <w:color w:val="000000"/>
          <w:sz w:val="28"/>
          <w:szCs w:val="28"/>
        </w:rPr>
        <w:t xml:space="preserve">  </w:t>
      </w:r>
      <w:r w:rsidRPr="007D67E0">
        <w:rPr>
          <w:color w:val="000000"/>
          <w:sz w:val="28"/>
          <w:szCs w:val="28"/>
        </w:rPr>
        <w:t>Обвиняемый является основным носителем права на защиту.</w:t>
      </w:r>
      <w:r>
        <w:rPr>
          <w:color w:val="000000"/>
          <w:sz w:val="28"/>
          <w:szCs w:val="28"/>
        </w:rPr>
        <w:t xml:space="preserve"> </w:t>
      </w:r>
      <w:r w:rsidRPr="007D67E0">
        <w:rPr>
          <w:color w:val="000000"/>
          <w:sz w:val="28"/>
          <w:szCs w:val="28"/>
        </w:rPr>
        <w:t>Защитник помогает подозреваемому реализовать его право на защиту, предусматривающее возможности по ознакомлению с подозрением, выдвижению защитительных версий и подкреплению их защитительными доказательствами.</w:t>
      </w:r>
      <w:r>
        <w:rPr>
          <w:color w:val="000000"/>
          <w:sz w:val="28"/>
          <w:szCs w:val="28"/>
        </w:rPr>
        <w:t xml:space="preserve"> </w:t>
      </w:r>
      <w:r w:rsidRPr="00102840">
        <w:rPr>
          <w:color w:val="000000"/>
          <w:sz w:val="28"/>
          <w:szCs w:val="28"/>
        </w:rPr>
        <w:t>Обязанности защитника: своими действиями не ухудшать положение</w:t>
      </w:r>
      <w:r w:rsidRPr="007D67E0">
        <w:rPr>
          <w:szCs w:val="28"/>
        </w:rPr>
        <w:t xml:space="preserve"> </w:t>
      </w:r>
      <w:r w:rsidRPr="00102840">
        <w:rPr>
          <w:rFonts w:ascii="Times New Roman" w:hAnsi="Times New Roman"/>
          <w:sz w:val="28"/>
          <w:szCs w:val="28"/>
        </w:rPr>
        <w:t>подзащитного, принимать все предусмотренные законом меры по защите, не разглашать данные предварительного расследования (о чем он дает подписку), соблюдать порядок в судебном заседании.</w:t>
      </w:r>
      <w:r>
        <w:rPr>
          <w:rFonts w:ascii="Times New Roman" w:hAnsi="Times New Roman"/>
          <w:sz w:val="28"/>
          <w:szCs w:val="28"/>
        </w:rPr>
        <w:t xml:space="preserve"> </w:t>
      </w:r>
      <w:r w:rsidRPr="00102840">
        <w:rPr>
          <w:rFonts w:ascii="Times New Roman" w:hAnsi="Times New Roman"/>
          <w:sz w:val="28"/>
          <w:szCs w:val="28"/>
        </w:rPr>
        <w:t>Также адвокат не вправе: отказаться от принятой на себя защиты, занимать позицию вопреки воле доверителя (кроме случаев самооговора), разглашать сведения, ставшие ему известными в связи с оказанием юридической помощи без согласия доверителя.</w:t>
      </w:r>
      <w:r>
        <w:rPr>
          <w:rFonts w:ascii="Times New Roman" w:hAnsi="Times New Roman"/>
          <w:sz w:val="28"/>
          <w:szCs w:val="28"/>
        </w:rPr>
        <w:t xml:space="preserve"> </w:t>
      </w:r>
      <w:r w:rsidRPr="00102840">
        <w:rPr>
          <w:rStyle w:val="f1sz12"/>
          <w:rFonts w:ascii="Times New Roman" w:hAnsi="Times New Roman"/>
          <w:sz w:val="28"/>
          <w:szCs w:val="28"/>
        </w:rPr>
        <w:t>На основании вышеизложенного можно сказать, что регламентация</w:t>
      </w:r>
      <w:r>
        <w:rPr>
          <w:rStyle w:val="f1sz12"/>
          <w:rFonts w:ascii="Times New Roman" w:hAnsi="Times New Roman"/>
          <w:sz w:val="28"/>
          <w:szCs w:val="28"/>
        </w:rPr>
        <w:t xml:space="preserve"> </w:t>
      </w:r>
      <w:r w:rsidRPr="00102840">
        <w:rPr>
          <w:rStyle w:val="f1sz12"/>
          <w:rFonts w:ascii="Times New Roman" w:hAnsi="Times New Roman"/>
          <w:color w:val="000000"/>
          <w:sz w:val="28"/>
          <w:szCs w:val="28"/>
        </w:rPr>
        <w:t>правового статуса участников</w:t>
      </w:r>
      <w:r w:rsidRPr="00102840">
        <w:rPr>
          <w:rFonts w:ascii="Times New Roman" w:hAnsi="Times New Roman"/>
          <w:iCs/>
          <w:sz w:val="28"/>
          <w:szCs w:val="28"/>
        </w:rPr>
        <w:t xml:space="preserve"> уголовного процесса со стороны защиты </w:t>
      </w:r>
      <w:r w:rsidRPr="00102840">
        <w:rPr>
          <w:rStyle w:val="f1sz12"/>
          <w:rFonts w:ascii="Times New Roman" w:hAnsi="Times New Roman"/>
          <w:color w:val="000000"/>
          <w:sz w:val="28"/>
          <w:szCs w:val="28"/>
        </w:rPr>
        <w:t>в российском уголовно-процессуальном законодательстве соответствует нормам международного права</w:t>
      </w:r>
      <w:r>
        <w:rPr>
          <w:rStyle w:val="f1sz12"/>
          <w:rFonts w:ascii="Times New Roman" w:hAnsi="Times New Roman"/>
          <w:color w:val="000000"/>
          <w:sz w:val="28"/>
          <w:szCs w:val="28"/>
        </w:rPr>
        <w:t>.</w:t>
      </w:r>
      <w:r w:rsidR="00C70EAF" w:rsidRPr="00102840">
        <w:rPr>
          <w:rFonts w:ascii="Times New Roman" w:hAnsi="Times New Roman"/>
          <w:b/>
          <w:sz w:val="28"/>
          <w:szCs w:val="28"/>
        </w:rPr>
        <w:t xml:space="preserve">    </w:t>
      </w:r>
    </w:p>
    <w:p w:rsidR="00102840" w:rsidRDefault="00102840" w:rsidP="0012721A">
      <w:pPr>
        <w:ind w:left="0"/>
        <w:rPr>
          <w:rFonts w:ascii="Times New Roman" w:hAnsi="Times New Roman"/>
          <w:b/>
          <w:sz w:val="28"/>
          <w:szCs w:val="28"/>
        </w:rPr>
      </w:pPr>
      <w:r>
        <w:rPr>
          <w:rFonts w:ascii="Times New Roman" w:hAnsi="Times New Roman"/>
          <w:b/>
          <w:sz w:val="28"/>
          <w:szCs w:val="28"/>
        </w:rPr>
        <w:t xml:space="preserve">                                  </w:t>
      </w:r>
    </w:p>
    <w:p w:rsidR="00102840" w:rsidRDefault="00102840" w:rsidP="0012721A">
      <w:pPr>
        <w:ind w:left="0"/>
        <w:rPr>
          <w:rFonts w:ascii="Times New Roman" w:hAnsi="Times New Roman"/>
          <w:b/>
          <w:sz w:val="28"/>
          <w:szCs w:val="28"/>
        </w:rPr>
      </w:pPr>
    </w:p>
    <w:p w:rsidR="00102840" w:rsidRDefault="00102840" w:rsidP="0012721A">
      <w:pPr>
        <w:ind w:left="0"/>
        <w:rPr>
          <w:rFonts w:ascii="Times New Roman" w:hAnsi="Times New Roman"/>
          <w:b/>
          <w:sz w:val="28"/>
          <w:szCs w:val="28"/>
        </w:rPr>
      </w:pPr>
    </w:p>
    <w:p w:rsidR="00102840" w:rsidRDefault="00102840" w:rsidP="0012721A">
      <w:pPr>
        <w:ind w:left="0"/>
        <w:rPr>
          <w:rFonts w:ascii="Times New Roman" w:hAnsi="Times New Roman"/>
          <w:b/>
          <w:sz w:val="28"/>
          <w:szCs w:val="28"/>
        </w:rPr>
      </w:pPr>
    </w:p>
    <w:p w:rsidR="00102840" w:rsidRDefault="00102840" w:rsidP="0012721A">
      <w:pPr>
        <w:ind w:left="0"/>
        <w:rPr>
          <w:rFonts w:ascii="Times New Roman" w:hAnsi="Times New Roman"/>
          <w:b/>
          <w:sz w:val="28"/>
          <w:szCs w:val="28"/>
        </w:rPr>
      </w:pPr>
    </w:p>
    <w:p w:rsidR="00102840" w:rsidRDefault="00102840" w:rsidP="0012721A">
      <w:pPr>
        <w:ind w:left="0"/>
        <w:rPr>
          <w:rFonts w:ascii="Times New Roman" w:hAnsi="Times New Roman"/>
          <w:b/>
          <w:sz w:val="28"/>
          <w:szCs w:val="28"/>
        </w:rPr>
      </w:pPr>
    </w:p>
    <w:p w:rsidR="00C70EAF" w:rsidRPr="0012721A" w:rsidRDefault="00102840" w:rsidP="0012721A">
      <w:pPr>
        <w:ind w:left="0"/>
        <w:rPr>
          <w:rFonts w:ascii="Times New Roman" w:hAnsi="Times New Roman"/>
          <w:b/>
          <w:sz w:val="28"/>
          <w:szCs w:val="28"/>
        </w:rPr>
      </w:pPr>
      <w:r>
        <w:rPr>
          <w:rFonts w:ascii="Times New Roman" w:hAnsi="Times New Roman"/>
          <w:b/>
          <w:sz w:val="28"/>
          <w:szCs w:val="28"/>
        </w:rPr>
        <w:t xml:space="preserve">                                    </w:t>
      </w:r>
      <w:r w:rsidR="0012721A">
        <w:rPr>
          <w:rFonts w:ascii="Times New Roman" w:hAnsi="Times New Roman"/>
          <w:b/>
          <w:sz w:val="28"/>
          <w:szCs w:val="28"/>
        </w:rPr>
        <w:t xml:space="preserve">   5.    Литература </w:t>
      </w:r>
    </w:p>
    <w:p w:rsidR="00C70EAF" w:rsidRPr="00CF22B3" w:rsidRDefault="00C70EAF" w:rsidP="00CF22B3">
      <w:pPr>
        <w:ind w:left="0"/>
        <w:rPr>
          <w:rFonts w:ascii="Times New Roman" w:hAnsi="Times New Roman"/>
          <w:b/>
          <w:sz w:val="28"/>
          <w:szCs w:val="28"/>
          <w:lang w:val="en-US"/>
        </w:rPr>
      </w:pPr>
    </w:p>
    <w:p w:rsidR="00C70EAF" w:rsidRPr="00102840" w:rsidRDefault="00C70EAF" w:rsidP="00102840">
      <w:pPr>
        <w:ind w:left="0"/>
        <w:rPr>
          <w:rFonts w:ascii="Times New Roman" w:hAnsi="Times New Roman"/>
          <w:b/>
          <w:sz w:val="28"/>
          <w:szCs w:val="28"/>
        </w:rPr>
      </w:pPr>
      <w:r w:rsidRPr="00102840">
        <w:rPr>
          <w:rFonts w:ascii="Times New Roman" w:hAnsi="Times New Roman"/>
          <w:b/>
          <w:sz w:val="28"/>
          <w:szCs w:val="28"/>
        </w:rPr>
        <w:t xml:space="preserve">1. Конституция Российской Федерации. - М., 1993. </w:t>
      </w:r>
    </w:p>
    <w:p w:rsidR="00C70EAF" w:rsidRPr="00102840" w:rsidRDefault="00C70EAF" w:rsidP="00102840">
      <w:pPr>
        <w:ind w:left="0"/>
        <w:rPr>
          <w:rFonts w:ascii="Times New Roman" w:hAnsi="Times New Roman"/>
          <w:b/>
          <w:sz w:val="28"/>
          <w:szCs w:val="28"/>
        </w:rPr>
      </w:pPr>
      <w:r w:rsidRPr="00102840">
        <w:rPr>
          <w:rFonts w:ascii="Times New Roman" w:hAnsi="Times New Roman"/>
          <w:b/>
          <w:sz w:val="28"/>
          <w:szCs w:val="28"/>
        </w:rPr>
        <w:t xml:space="preserve">2. Уголовно - процессуальный кодекс РФ. - М., 2004. </w:t>
      </w:r>
    </w:p>
    <w:p w:rsidR="00C70EAF" w:rsidRPr="00102840" w:rsidRDefault="00C70EAF" w:rsidP="00102840">
      <w:pPr>
        <w:ind w:left="0"/>
        <w:rPr>
          <w:rFonts w:ascii="Times New Roman" w:hAnsi="Times New Roman"/>
          <w:b/>
          <w:sz w:val="28"/>
          <w:szCs w:val="28"/>
        </w:rPr>
      </w:pPr>
      <w:r w:rsidRPr="00102840">
        <w:rPr>
          <w:rFonts w:ascii="Times New Roman" w:hAnsi="Times New Roman"/>
          <w:b/>
          <w:sz w:val="28"/>
          <w:szCs w:val="28"/>
        </w:rPr>
        <w:t xml:space="preserve">3. Уголовный кодекс РФ. - М., 2004. </w:t>
      </w:r>
    </w:p>
    <w:p w:rsidR="00C70EAF" w:rsidRPr="00102840" w:rsidRDefault="00102840" w:rsidP="00102840">
      <w:pPr>
        <w:ind w:left="0"/>
        <w:rPr>
          <w:rFonts w:ascii="Times New Roman" w:hAnsi="Times New Roman"/>
          <w:b/>
          <w:sz w:val="28"/>
          <w:szCs w:val="28"/>
        </w:rPr>
      </w:pPr>
      <w:r>
        <w:rPr>
          <w:rFonts w:ascii="Times New Roman" w:hAnsi="Times New Roman"/>
          <w:b/>
          <w:sz w:val="28"/>
          <w:szCs w:val="28"/>
        </w:rPr>
        <w:t>4.</w:t>
      </w:r>
      <w:r w:rsidR="00C70EAF" w:rsidRPr="00102840">
        <w:rPr>
          <w:rFonts w:ascii="Times New Roman" w:hAnsi="Times New Roman"/>
          <w:b/>
          <w:sz w:val="28"/>
          <w:szCs w:val="28"/>
        </w:rPr>
        <w:t xml:space="preserve"> Алексеева Л.Б., Жуйков В.М., Лукашук И.И. Международные нормы о правах человека и применение их судами Российской Федерации. - М., 1996. </w:t>
      </w:r>
    </w:p>
    <w:p w:rsidR="00102840" w:rsidRDefault="00102840" w:rsidP="00102840">
      <w:pPr>
        <w:ind w:left="0"/>
        <w:rPr>
          <w:rFonts w:ascii="Times New Roman" w:hAnsi="Times New Roman"/>
          <w:b/>
          <w:sz w:val="28"/>
          <w:szCs w:val="28"/>
        </w:rPr>
      </w:pPr>
      <w:r>
        <w:rPr>
          <w:rFonts w:ascii="Times New Roman" w:hAnsi="Times New Roman"/>
          <w:b/>
          <w:sz w:val="28"/>
          <w:szCs w:val="28"/>
        </w:rPr>
        <w:t>5</w:t>
      </w:r>
      <w:r w:rsidR="00C70EAF" w:rsidRPr="00102840">
        <w:rPr>
          <w:rFonts w:ascii="Times New Roman" w:hAnsi="Times New Roman"/>
          <w:b/>
          <w:sz w:val="28"/>
          <w:szCs w:val="28"/>
        </w:rPr>
        <w:t xml:space="preserve">. Безлепкин Б.Т. Уголовный процесс России в вопросах и ответах Учебное пособие. - М.: Юрист, 2000. </w:t>
      </w:r>
    </w:p>
    <w:p w:rsidR="00C70EAF" w:rsidRPr="00102840" w:rsidRDefault="00102840" w:rsidP="00102840">
      <w:pPr>
        <w:ind w:left="0"/>
        <w:rPr>
          <w:rFonts w:ascii="Times New Roman" w:hAnsi="Times New Roman"/>
          <w:b/>
          <w:sz w:val="28"/>
          <w:szCs w:val="28"/>
        </w:rPr>
      </w:pPr>
      <w:r>
        <w:rPr>
          <w:rFonts w:ascii="Times New Roman" w:hAnsi="Times New Roman"/>
          <w:b/>
          <w:sz w:val="28"/>
          <w:szCs w:val="28"/>
        </w:rPr>
        <w:t xml:space="preserve">   6.</w:t>
      </w:r>
      <w:r w:rsidR="00C70EAF" w:rsidRPr="00102840">
        <w:rPr>
          <w:rFonts w:ascii="Times New Roman" w:hAnsi="Times New Roman"/>
          <w:b/>
          <w:sz w:val="28"/>
          <w:szCs w:val="28"/>
        </w:rPr>
        <w:t>Уголовный процесс Пикалов И.А. Уголовный процесс Российской Федерации (краткий   курс): Учебное пособие, 2005. // Allpravo.Ru - 2005.</w:t>
      </w:r>
    </w:p>
    <w:p w:rsidR="00C70EAF" w:rsidRPr="00C70EAF" w:rsidRDefault="00C70EAF" w:rsidP="00C70EAF">
      <w:pPr>
        <w:rPr>
          <w:rFonts w:ascii="Times New Roman" w:hAnsi="Times New Roman"/>
          <w:b/>
          <w:sz w:val="28"/>
          <w:szCs w:val="28"/>
        </w:rPr>
      </w:pPr>
    </w:p>
    <w:p w:rsidR="00C70EAF" w:rsidRDefault="00C70EAF" w:rsidP="00C70EAF">
      <w:pPr>
        <w:rPr>
          <w:rFonts w:ascii="Times New Roman" w:hAnsi="Times New Roman"/>
          <w:b/>
          <w:sz w:val="28"/>
          <w:szCs w:val="28"/>
        </w:rPr>
      </w:pPr>
    </w:p>
    <w:p w:rsidR="00C70EAF" w:rsidRDefault="00C70EAF" w:rsidP="00C70EAF">
      <w:pPr>
        <w:rPr>
          <w:rFonts w:ascii="Times New Roman" w:hAnsi="Times New Roman"/>
          <w:b/>
          <w:sz w:val="28"/>
          <w:szCs w:val="28"/>
        </w:rPr>
      </w:pPr>
    </w:p>
    <w:p w:rsidR="00C70EAF" w:rsidRPr="00C70EAF" w:rsidRDefault="00C70EAF" w:rsidP="00C70EAF">
      <w:pPr>
        <w:rPr>
          <w:rFonts w:ascii="Times New Roman" w:hAnsi="Times New Roman"/>
          <w:b/>
          <w:sz w:val="28"/>
          <w:szCs w:val="28"/>
        </w:rPr>
      </w:pPr>
    </w:p>
    <w:p w:rsidR="00C70EAF" w:rsidRDefault="00C70EAF" w:rsidP="00C547BB">
      <w:pPr>
        <w:ind w:firstLine="720"/>
        <w:rPr>
          <w:rFonts w:ascii="Times New Roman" w:hAnsi="Times New Roman"/>
          <w:sz w:val="28"/>
          <w:szCs w:val="28"/>
        </w:rPr>
      </w:pPr>
    </w:p>
    <w:p w:rsidR="009369D0" w:rsidRDefault="009369D0" w:rsidP="00C547BB">
      <w:pPr>
        <w:ind w:firstLine="720"/>
        <w:rPr>
          <w:rFonts w:ascii="Times New Roman" w:hAnsi="Times New Roman"/>
          <w:sz w:val="28"/>
          <w:szCs w:val="28"/>
          <w:lang w:val="en-US"/>
        </w:rPr>
      </w:pPr>
    </w:p>
    <w:p w:rsidR="00CF22B3" w:rsidRDefault="00CF22B3" w:rsidP="00C547BB">
      <w:pPr>
        <w:ind w:firstLine="720"/>
        <w:rPr>
          <w:rFonts w:ascii="Times New Roman" w:hAnsi="Times New Roman"/>
          <w:sz w:val="28"/>
          <w:szCs w:val="28"/>
          <w:lang w:val="en-US"/>
        </w:rPr>
      </w:pPr>
    </w:p>
    <w:p w:rsidR="00CF22B3" w:rsidRPr="00CF22B3" w:rsidRDefault="00CF22B3" w:rsidP="00C547BB">
      <w:pPr>
        <w:ind w:firstLine="720"/>
        <w:rPr>
          <w:rFonts w:ascii="Times New Roman" w:hAnsi="Times New Roman"/>
          <w:sz w:val="28"/>
          <w:szCs w:val="28"/>
          <w:lang w:val="en-US"/>
        </w:rPr>
      </w:pPr>
    </w:p>
    <w:p w:rsidR="009369D0" w:rsidRPr="002A0851" w:rsidRDefault="009369D0" w:rsidP="00CF22B3">
      <w:pPr>
        <w:spacing w:after="0"/>
        <w:ind w:left="0"/>
        <w:rPr>
          <w:rFonts w:ascii="Times New Roman" w:hAnsi="Times New Roman"/>
          <w:sz w:val="28"/>
          <w:szCs w:val="28"/>
          <w:lang w:val="en-US"/>
        </w:rPr>
      </w:pPr>
      <w:bookmarkStart w:id="0" w:name="_GoBack"/>
      <w:bookmarkEnd w:id="0"/>
    </w:p>
    <w:sectPr w:rsidR="009369D0" w:rsidRPr="002A0851" w:rsidSect="00190FEC">
      <w:footerReference w:type="default" r:id="rId7"/>
      <w:pgSz w:w="11906" w:h="16838" w:code="9"/>
      <w:pgMar w:top="1134" w:right="567"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431" w:rsidRDefault="00445431" w:rsidP="00C547BB">
      <w:pPr>
        <w:spacing w:after="0" w:line="240" w:lineRule="auto"/>
      </w:pPr>
      <w:r>
        <w:separator/>
      </w:r>
    </w:p>
  </w:endnote>
  <w:endnote w:type="continuationSeparator" w:id="0">
    <w:p w:rsidR="00445431" w:rsidRDefault="00445431" w:rsidP="00C54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FEC" w:rsidRDefault="00190FEC" w:rsidP="00190FEC">
    <w:pPr>
      <w:pStyle w:val="ad"/>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431" w:rsidRDefault="00445431" w:rsidP="00C547BB">
      <w:pPr>
        <w:spacing w:after="0" w:line="240" w:lineRule="auto"/>
      </w:pPr>
      <w:r>
        <w:separator/>
      </w:r>
    </w:p>
  </w:footnote>
  <w:footnote w:type="continuationSeparator" w:id="0">
    <w:p w:rsidR="00445431" w:rsidRDefault="00445431" w:rsidP="00C547BB">
      <w:pPr>
        <w:spacing w:after="0" w:line="240" w:lineRule="auto"/>
      </w:pPr>
      <w:r>
        <w:continuationSeparator/>
      </w:r>
    </w:p>
  </w:footnote>
  <w:footnote w:id="1">
    <w:p w:rsidR="00C547BB" w:rsidRDefault="00C547BB" w:rsidP="00C547BB">
      <w:pPr>
        <w:pStyle w:val="a5"/>
        <w:ind w:firstLine="0"/>
      </w:pPr>
      <w:r>
        <w:rPr>
          <w:rStyle w:val="a7"/>
        </w:rPr>
        <w:footnoteRef/>
      </w:r>
      <w:r>
        <w:t xml:space="preserve"> </w:t>
      </w:r>
      <w:r w:rsidRPr="008B366C">
        <w:t>Уголовно-процессуальное право (Уголовный процесс): учебник</w:t>
      </w:r>
      <w:r>
        <w:t>/ Под. ред. В.И. Шитова. – М</w:t>
      </w:r>
      <w:r w:rsidRPr="008B366C">
        <w:t xml:space="preserve">, 2006. – </w:t>
      </w:r>
      <w:r>
        <w:t>С</w:t>
      </w:r>
      <w:r w:rsidRPr="008B366C">
        <w:t>.</w:t>
      </w:r>
      <w:r>
        <w:t>81</w:t>
      </w:r>
    </w:p>
  </w:footnote>
  <w:footnote w:id="2">
    <w:p w:rsidR="00C547BB" w:rsidRDefault="00C547BB" w:rsidP="00C547BB">
      <w:pPr>
        <w:pStyle w:val="a5"/>
        <w:ind w:firstLine="0"/>
      </w:pPr>
      <w:r>
        <w:rPr>
          <w:rStyle w:val="a7"/>
        </w:rPr>
        <w:footnoteRef/>
      </w:r>
      <w:r>
        <w:t xml:space="preserve"> </w:t>
      </w:r>
      <w:r w:rsidRPr="008B366C">
        <w:rPr>
          <w:bCs/>
        </w:rPr>
        <w:t>Уголовный процесс РФ (краткий курс): учебное пособ</w:t>
      </w:r>
      <w:r>
        <w:rPr>
          <w:bCs/>
        </w:rPr>
        <w:t>ие / Под ред. И.А. Пикалова – М</w:t>
      </w:r>
      <w:r w:rsidRPr="008B366C">
        <w:rPr>
          <w:bCs/>
        </w:rPr>
        <w:t>, 2007. – с</w:t>
      </w:r>
      <w:r>
        <w:rPr>
          <w:bCs/>
        </w:rPr>
        <w:t>. 96-97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710EB"/>
    <w:multiLevelType w:val="hybridMultilevel"/>
    <w:tmpl w:val="92A65A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F43AC4"/>
    <w:multiLevelType w:val="hybridMultilevel"/>
    <w:tmpl w:val="B3B6E75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513905"/>
    <w:multiLevelType w:val="hybridMultilevel"/>
    <w:tmpl w:val="FBF6B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FD798F"/>
    <w:multiLevelType w:val="hybridMultilevel"/>
    <w:tmpl w:val="B3B6E75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0F33234"/>
    <w:multiLevelType w:val="hybridMultilevel"/>
    <w:tmpl w:val="4C2E0C06"/>
    <w:lvl w:ilvl="0" w:tplc="E85C9D72">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43D7CD1"/>
    <w:multiLevelType w:val="hybridMultilevel"/>
    <w:tmpl w:val="B3B6E75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BEF6D11"/>
    <w:multiLevelType w:val="hybridMultilevel"/>
    <w:tmpl w:val="B4989C2E"/>
    <w:lvl w:ilvl="0" w:tplc="2E0C124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2BB3ECA"/>
    <w:multiLevelType w:val="hybridMultilevel"/>
    <w:tmpl w:val="B3B6E75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F4A1A1B"/>
    <w:multiLevelType w:val="hybridMultilevel"/>
    <w:tmpl w:val="22F2F8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F9284E"/>
    <w:multiLevelType w:val="hybridMultilevel"/>
    <w:tmpl w:val="E98679B0"/>
    <w:lvl w:ilvl="0" w:tplc="E85C9D72">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4"/>
  </w:num>
  <w:num w:numId="3">
    <w:abstractNumId w:val="2"/>
  </w:num>
  <w:num w:numId="4">
    <w:abstractNumId w:val="6"/>
  </w:num>
  <w:num w:numId="5">
    <w:abstractNumId w:val="8"/>
  </w:num>
  <w:num w:numId="6">
    <w:abstractNumId w:val="0"/>
  </w:num>
  <w:num w:numId="7">
    <w:abstractNumId w:val="5"/>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3FC"/>
    <w:rsid w:val="000B7180"/>
    <w:rsid w:val="00102840"/>
    <w:rsid w:val="0012721A"/>
    <w:rsid w:val="00190845"/>
    <w:rsid w:val="00190FEC"/>
    <w:rsid w:val="0021131D"/>
    <w:rsid w:val="002573B6"/>
    <w:rsid w:val="00281964"/>
    <w:rsid w:val="002A0851"/>
    <w:rsid w:val="00340E0E"/>
    <w:rsid w:val="00374576"/>
    <w:rsid w:val="003D1918"/>
    <w:rsid w:val="003F2AD5"/>
    <w:rsid w:val="00445431"/>
    <w:rsid w:val="00455674"/>
    <w:rsid w:val="00493214"/>
    <w:rsid w:val="004B3809"/>
    <w:rsid w:val="004E22A4"/>
    <w:rsid w:val="009369D0"/>
    <w:rsid w:val="00B74D63"/>
    <w:rsid w:val="00C547BB"/>
    <w:rsid w:val="00C56CBA"/>
    <w:rsid w:val="00C6372A"/>
    <w:rsid w:val="00C70EAF"/>
    <w:rsid w:val="00CE13FC"/>
    <w:rsid w:val="00CF22B3"/>
    <w:rsid w:val="00D97DBD"/>
    <w:rsid w:val="00DE286B"/>
    <w:rsid w:val="00E44F20"/>
    <w:rsid w:val="00F96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DD64F-52B0-4EE1-80DE-33161D15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F48"/>
    <w:pPr>
      <w:spacing w:after="200" w:line="360" w:lineRule="auto"/>
      <w:ind w:left="357"/>
    </w:pPr>
    <w:rPr>
      <w:sz w:val="22"/>
      <w:szCs w:val="22"/>
    </w:rPr>
  </w:style>
  <w:style w:type="paragraph" w:styleId="2">
    <w:name w:val="heading 2"/>
    <w:basedOn w:val="a"/>
    <w:link w:val="20"/>
    <w:uiPriority w:val="9"/>
    <w:qFormat/>
    <w:rsid w:val="00CE13FC"/>
    <w:pPr>
      <w:spacing w:before="100" w:beforeAutospacing="1" w:after="100" w:afterAutospacing="1" w:line="240" w:lineRule="auto"/>
      <w:outlineLvl w:val="1"/>
    </w:pPr>
    <w:rPr>
      <w:rFonts w:ascii="Times New Roman" w:hAnsi="Times New Roman"/>
      <w:b/>
      <w:bCs/>
      <w:sz w:val="36"/>
      <w:szCs w:val="36"/>
    </w:rPr>
  </w:style>
  <w:style w:type="paragraph" w:styleId="4">
    <w:name w:val="heading 4"/>
    <w:basedOn w:val="a"/>
    <w:next w:val="a"/>
    <w:link w:val="40"/>
    <w:uiPriority w:val="9"/>
    <w:qFormat/>
    <w:rsid w:val="00102840"/>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E13FC"/>
    <w:rPr>
      <w:rFonts w:ascii="Times New Roman" w:eastAsia="Times New Roman" w:hAnsi="Times New Roman" w:cs="Times New Roman"/>
      <w:b/>
      <w:bCs/>
      <w:sz w:val="36"/>
      <w:szCs w:val="36"/>
    </w:rPr>
  </w:style>
  <w:style w:type="character" w:styleId="a3">
    <w:name w:val="Hyperlink"/>
    <w:basedOn w:val="a0"/>
    <w:uiPriority w:val="99"/>
    <w:semiHidden/>
    <w:unhideWhenUsed/>
    <w:rsid w:val="00CE13FC"/>
    <w:rPr>
      <w:color w:val="0000FF"/>
      <w:u w:val="single"/>
    </w:rPr>
  </w:style>
  <w:style w:type="paragraph" w:styleId="a4">
    <w:name w:val="Normal (Web)"/>
    <w:basedOn w:val="a"/>
    <w:uiPriority w:val="99"/>
    <w:semiHidden/>
    <w:unhideWhenUsed/>
    <w:rsid w:val="00CE13FC"/>
    <w:pPr>
      <w:spacing w:before="100" w:beforeAutospacing="1" w:after="100" w:afterAutospacing="1" w:line="240" w:lineRule="auto"/>
    </w:pPr>
    <w:rPr>
      <w:rFonts w:ascii="Times New Roman" w:hAnsi="Times New Roman"/>
      <w:sz w:val="24"/>
      <w:szCs w:val="24"/>
    </w:rPr>
  </w:style>
  <w:style w:type="character" w:customStyle="1" w:styleId="mw-headline">
    <w:name w:val="mw-headline"/>
    <w:basedOn w:val="a0"/>
    <w:rsid w:val="00CE13FC"/>
  </w:style>
  <w:style w:type="paragraph" w:styleId="a5">
    <w:name w:val="footnote text"/>
    <w:basedOn w:val="a"/>
    <w:link w:val="a6"/>
    <w:uiPriority w:val="99"/>
    <w:semiHidden/>
    <w:rsid w:val="00C547BB"/>
    <w:pPr>
      <w:widowControl w:val="0"/>
      <w:overflowPunct w:val="0"/>
      <w:autoSpaceDE w:val="0"/>
      <w:autoSpaceDN w:val="0"/>
      <w:adjustRightInd w:val="0"/>
      <w:spacing w:after="0" w:line="260" w:lineRule="auto"/>
      <w:ind w:firstLine="300"/>
      <w:jc w:val="both"/>
      <w:textAlignment w:val="baseline"/>
    </w:pPr>
    <w:rPr>
      <w:rFonts w:ascii="Times New Roman" w:hAnsi="Times New Roman"/>
      <w:sz w:val="20"/>
      <w:szCs w:val="20"/>
    </w:rPr>
  </w:style>
  <w:style w:type="character" w:customStyle="1" w:styleId="a6">
    <w:name w:val="Текст сноски Знак"/>
    <w:basedOn w:val="a0"/>
    <w:link w:val="a5"/>
    <w:uiPriority w:val="99"/>
    <w:semiHidden/>
    <w:rsid w:val="00C547BB"/>
    <w:rPr>
      <w:rFonts w:ascii="Times New Roman" w:eastAsia="Times New Roman" w:hAnsi="Times New Roman" w:cs="Times New Roman"/>
      <w:sz w:val="20"/>
      <w:szCs w:val="20"/>
    </w:rPr>
  </w:style>
  <w:style w:type="character" w:styleId="a7">
    <w:name w:val="footnote reference"/>
    <w:basedOn w:val="a0"/>
    <w:uiPriority w:val="99"/>
    <w:semiHidden/>
    <w:rsid w:val="00C547BB"/>
    <w:rPr>
      <w:rFonts w:cs="Times New Roman"/>
      <w:vertAlign w:val="superscript"/>
    </w:rPr>
  </w:style>
  <w:style w:type="paragraph" w:styleId="a8">
    <w:name w:val="List Paragraph"/>
    <w:basedOn w:val="a"/>
    <w:uiPriority w:val="34"/>
    <w:qFormat/>
    <w:rsid w:val="00C70EAF"/>
    <w:pPr>
      <w:ind w:left="720"/>
      <w:contextualSpacing/>
    </w:pPr>
  </w:style>
  <w:style w:type="paragraph" w:styleId="21">
    <w:name w:val="Body Text 2"/>
    <w:basedOn w:val="a"/>
    <w:link w:val="22"/>
    <w:uiPriority w:val="99"/>
    <w:rsid w:val="00102840"/>
    <w:pPr>
      <w:tabs>
        <w:tab w:val="left" w:pos="360"/>
      </w:tabs>
      <w:spacing w:after="0"/>
      <w:ind w:left="0"/>
      <w:jc w:val="both"/>
    </w:pPr>
    <w:rPr>
      <w:rFonts w:ascii="Times New Roman" w:hAnsi="Times New Roman"/>
      <w:color w:val="000000"/>
      <w:sz w:val="28"/>
      <w:szCs w:val="24"/>
    </w:rPr>
  </w:style>
  <w:style w:type="character" w:customStyle="1" w:styleId="22">
    <w:name w:val="Основной текст 2 Знак"/>
    <w:basedOn w:val="a0"/>
    <w:link w:val="21"/>
    <w:uiPriority w:val="99"/>
    <w:rsid w:val="00102840"/>
    <w:rPr>
      <w:rFonts w:ascii="Times New Roman" w:eastAsia="Times New Roman" w:hAnsi="Times New Roman" w:cs="Times New Roman"/>
      <w:color w:val="000000"/>
      <w:sz w:val="28"/>
      <w:szCs w:val="24"/>
    </w:rPr>
  </w:style>
  <w:style w:type="character" w:customStyle="1" w:styleId="f1sz12">
    <w:name w:val="f1 sz12"/>
    <w:basedOn w:val="a0"/>
    <w:rsid w:val="00102840"/>
    <w:rPr>
      <w:rFonts w:cs="Times New Roman"/>
    </w:rPr>
  </w:style>
  <w:style w:type="character" w:customStyle="1" w:styleId="40">
    <w:name w:val="Заголовок 4 Знак"/>
    <w:basedOn w:val="a0"/>
    <w:link w:val="4"/>
    <w:uiPriority w:val="9"/>
    <w:semiHidden/>
    <w:rsid w:val="00102840"/>
    <w:rPr>
      <w:rFonts w:ascii="Cambria" w:eastAsia="Times New Roman" w:hAnsi="Cambria" w:cs="Times New Roman"/>
      <w:b/>
      <w:bCs/>
      <w:i/>
      <w:iCs/>
      <w:color w:val="4F81BD"/>
    </w:rPr>
  </w:style>
  <w:style w:type="paragraph" w:styleId="a9">
    <w:name w:val="Body Text"/>
    <w:basedOn w:val="a"/>
    <w:link w:val="aa"/>
    <w:uiPriority w:val="99"/>
    <w:unhideWhenUsed/>
    <w:rsid w:val="00190845"/>
    <w:pPr>
      <w:spacing w:after="120"/>
    </w:pPr>
  </w:style>
  <w:style w:type="character" w:customStyle="1" w:styleId="aa">
    <w:name w:val="Основной текст Знак"/>
    <w:basedOn w:val="a0"/>
    <w:link w:val="a9"/>
    <w:uiPriority w:val="99"/>
    <w:rsid w:val="00190845"/>
  </w:style>
  <w:style w:type="character" w:customStyle="1" w:styleId="apple-style-span">
    <w:name w:val="apple-style-span"/>
    <w:basedOn w:val="a0"/>
    <w:rsid w:val="00190FEC"/>
  </w:style>
  <w:style w:type="paragraph" w:styleId="ab">
    <w:name w:val="header"/>
    <w:basedOn w:val="a"/>
    <w:link w:val="ac"/>
    <w:uiPriority w:val="99"/>
    <w:semiHidden/>
    <w:unhideWhenUsed/>
    <w:rsid w:val="00190FEC"/>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90FEC"/>
  </w:style>
  <w:style w:type="paragraph" w:styleId="ad">
    <w:name w:val="footer"/>
    <w:basedOn w:val="a"/>
    <w:link w:val="ae"/>
    <w:uiPriority w:val="99"/>
    <w:semiHidden/>
    <w:unhideWhenUsed/>
    <w:rsid w:val="00190FEC"/>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190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592797">
      <w:bodyDiv w:val="1"/>
      <w:marLeft w:val="0"/>
      <w:marRight w:val="0"/>
      <w:marTop w:val="0"/>
      <w:marBottom w:val="0"/>
      <w:divBdr>
        <w:top w:val="none" w:sz="0" w:space="0" w:color="auto"/>
        <w:left w:val="none" w:sz="0" w:space="0" w:color="auto"/>
        <w:bottom w:val="none" w:sz="0" w:space="0" w:color="auto"/>
        <w:right w:val="none" w:sz="0" w:space="0" w:color="auto"/>
      </w:divBdr>
      <w:divsChild>
        <w:div w:id="796290675">
          <w:marLeft w:val="0"/>
          <w:marRight w:val="0"/>
          <w:marTop w:val="0"/>
          <w:marBottom w:val="0"/>
          <w:divBdr>
            <w:top w:val="none" w:sz="0" w:space="0" w:color="auto"/>
            <w:left w:val="none" w:sz="0" w:space="0" w:color="auto"/>
            <w:bottom w:val="none" w:sz="0" w:space="0" w:color="auto"/>
            <w:right w:val="none" w:sz="0" w:space="0" w:color="auto"/>
          </w:divBdr>
          <w:divsChild>
            <w:div w:id="891963555">
              <w:marLeft w:val="0"/>
              <w:marRight w:val="0"/>
              <w:marTop w:val="0"/>
              <w:marBottom w:val="0"/>
              <w:divBdr>
                <w:top w:val="none" w:sz="0" w:space="0" w:color="auto"/>
                <w:left w:val="none" w:sz="0" w:space="0" w:color="auto"/>
                <w:bottom w:val="none" w:sz="0" w:space="0" w:color="auto"/>
                <w:right w:val="none" w:sz="0" w:space="0" w:color="auto"/>
              </w:divBdr>
              <w:divsChild>
                <w:div w:id="453866749">
                  <w:marLeft w:val="0"/>
                  <w:marRight w:val="0"/>
                  <w:marTop w:val="0"/>
                  <w:marBottom w:val="0"/>
                  <w:divBdr>
                    <w:top w:val="none" w:sz="0" w:space="0" w:color="auto"/>
                    <w:left w:val="none" w:sz="0" w:space="0" w:color="auto"/>
                    <w:bottom w:val="none" w:sz="0" w:space="0" w:color="auto"/>
                    <w:right w:val="none" w:sz="0" w:space="0" w:color="auto"/>
                  </w:divBdr>
                  <w:divsChild>
                    <w:div w:id="4162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2906</Words>
  <Characters>16568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2014-04-06T08:01:00Z</dcterms:created>
  <dcterms:modified xsi:type="dcterms:W3CDTF">2014-04-06T08:01:00Z</dcterms:modified>
</cp:coreProperties>
</file>