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ФЕДЕРАЛЬНОЕ АГЕНТСТВО ПО ОБРАЗОВАНИЮ</w:t>
      </w: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БУРЯТСКИЙ ГОСУДАРСТВЕННЫЙ УНИВЕРСИТЕТ</w:t>
      </w: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ЮРИДИЧЕСКИЙ ФАКУЛЬТЕТ</w:t>
      </w: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9539CA" w:rsidRPr="00366A45" w:rsidRDefault="009539CA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9539CA" w:rsidRPr="00366A45" w:rsidRDefault="009539CA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9539CA" w:rsidRPr="00366A45" w:rsidRDefault="009539CA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9539CA" w:rsidRPr="00366A45" w:rsidRDefault="009539CA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9539CA" w:rsidRPr="00366A45" w:rsidRDefault="009539CA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Учения о государстве</w:t>
      </w:r>
    </w:p>
    <w:p w:rsidR="0034638C" w:rsidRPr="00366A45" w:rsidRDefault="00E96346" w:rsidP="009539CA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(реферат)</w:t>
      </w: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96346" w:rsidRPr="00366A45" w:rsidRDefault="0034638C" w:rsidP="00F6117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Выполнил:</w:t>
      </w:r>
    </w:p>
    <w:p w:rsidR="0034638C" w:rsidRPr="00366A45" w:rsidRDefault="00E96346" w:rsidP="00F61173">
      <w:pPr>
        <w:spacing w:line="360" w:lineRule="auto"/>
        <w:rPr>
          <w:rFonts w:cs="Times New Roman"/>
          <w:bCs/>
          <w:sz w:val="28"/>
          <w:szCs w:val="28"/>
        </w:rPr>
      </w:pPr>
      <w:r w:rsidRPr="00366A45">
        <w:rPr>
          <w:rFonts w:cs="Times New Roman"/>
          <w:bCs/>
          <w:sz w:val="28"/>
          <w:szCs w:val="28"/>
        </w:rPr>
        <w:t>ст.</w:t>
      </w:r>
      <w:r w:rsidR="0034638C" w:rsidRPr="00366A45">
        <w:rPr>
          <w:rFonts w:cs="Times New Roman"/>
          <w:bCs/>
          <w:sz w:val="28"/>
          <w:szCs w:val="28"/>
        </w:rPr>
        <w:t xml:space="preserve"> гр. 12164 </w:t>
      </w:r>
      <w:r w:rsidR="001B743A" w:rsidRPr="00366A45">
        <w:rPr>
          <w:rFonts w:cs="Times New Roman"/>
          <w:bCs/>
          <w:sz w:val="28"/>
          <w:szCs w:val="28"/>
        </w:rPr>
        <w:t>Иванов И.И</w:t>
      </w:r>
      <w:r w:rsidR="0034638C" w:rsidRPr="00366A45">
        <w:rPr>
          <w:rFonts w:cs="Times New Roman"/>
          <w:bCs/>
          <w:sz w:val="28"/>
          <w:szCs w:val="28"/>
        </w:rPr>
        <w:t>.</w:t>
      </w:r>
    </w:p>
    <w:p w:rsidR="00E96346" w:rsidRPr="00366A45" w:rsidRDefault="00E96346" w:rsidP="00F61173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E96346" w:rsidRPr="00366A45" w:rsidRDefault="0034638C" w:rsidP="00F61173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366A45">
        <w:rPr>
          <w:rFonts w:cs="Times New Roman"/>
          <w:b/>
          <w:bCs/>
          <w:sz w:val="28"/>
          <w:szCs w:val="28"/>
        </w:rPr>
        <w:t>Проверил:</w:t>
      </w:r>
    </w:p>
    <w:p w:rsidR="00E96346" w:rsidRPr="00366A45" w:rsidRDefault="00254044" w:rsidP="00F61173">
      <w:pPr>
        <w:spacing w:line="360" w:lineRule="auto"/>
        <w:rPr>
          <w:rFonts w:cs="Times New Roman"/>
          <w:bCs/>
          <w:sz w:val="28"/>
          <w:szCs w:val="28"/>
        </w:rPr>
      </w:pPr>
      <w:r w:rsidRPr="00366A45">
        <w:rPr>
          <w:rFonts w:cs="Times New Roman"/>
          <w:bCs/>
          <w:sz w:val="28"/>
          <w:szCs w:val="28"/>
        </w:rPr>
        <w:t>к.с</w:t>
      </w:r>
      <w:r w:rsidR="001F3B68" w:rsidRPr="00366A45">
        <w:rPr>
          <w:rFonts w:cs="Times New Roman"/>
          <w:bCs/>
          <w:sz w:val="28"/>
          <w:szCs w:val="28"/>
        </w:rPr>
        <w:t>.н., ст. преподаватель</w:t>
      </w:r>
    </w:p>
    <w:p w:rsidR="00F61173" w:rsidRDefault="0034638C" w:rsidP="00F61173">
      <w:pPr>
        <w:spacing w:line="360" w:lineRule="auto"/>
        <w:rPr>
          <w:rFonts w:cs="Times New Roman"/>
          <w:bCs/>
          <w:sz w:val="28"/>
          <w:szCs w:val="28"/>
        </w:rPr>
      </w:pPr>
      <w:r w:rsidRPr="00366A45">
        <w:rPr>
          <w:rFonts w:cs="Times New Roman"/>
          <w:bCs/>
          <w:sz w:val="28"/>
          <w:szCs w:val="28"/>
        </w:rPr>
        <w:t>Хубриков О. М.</w:t>
      </w: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34638C" w:rsidRPr="00366A45" w:rsidRDefault="0034638C" w:rsidP="009539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539CA" w:rsidRPr="00366A45" w:rsidRDefault="0034638C" w:rsidP="009539CA">
      <w:pPr>
        <w:pStyle w:val="1"/>
        <w:spacing w:line="360" w:lineRule="auto"/>
        <w:ind w:firstLine="709"/>
        <w:jc w:val="center"/>
        <w:rPr>
          <w:rFonts w:cs="Times New Roman"/>
          <w:szCs w:val="28"/>
        </w:rPr>
      </w:pPr>
      <w:r w:rsidRPr="00366A45">
        <w:rPr>
          <w:rFonts w:cs="Times New Roman"/>
          <w:b w:val="0"/>
          <w:bCs w:val="0"/>
          <w:szCs w:val="28"/>
        </w:rPr>
        <w:t>Улан – Удэ</w:t>
      </w:r>
      <w:r w:rsidR="009539CA" w:rsidRPr="00366A45">
        <w:rPr>
          <w:rFonts w:cs="Times New Roman"/>
          <w:b w:val="0"/>
          <w:bCs w:val="0"/>
          <w:szCs w:val="28"/>
        </w:rPr>
        <w:t xml:space="preserve"> </w:t>
      </w:r>
      <w:r w:rsidRPr="00366A45">
        <w:rPr>
          <w:rFonts w:cs="Times New Roman"/>
          <w:szCs w:val="28"/>
        </w:rPr>
        <w:t>2008</w:t>
      </w:r>
    </w:p>
    <w:p w:rsidR="0034638C" w:rsidRPr="00366A45" w:rsidRDefault="009539CA" w:rsidP="009539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66A45">
        <w:br w:type="page"/>
      </w:r>
      <w:r w:rsidR="00134C98" w:rsidRPr="00366A45">
        <w:rPr>
          <w:rFonts w:cs="Times New Roman"/>
          <w:b/>
          <w:bCs/>
          <w:sz w:val="28"/>
          <w:szCs w:val="28"/>
        </w:rPr>
        <w:t>Введение</w:t>
      </w:r>
    </w:p>
    <w:p w:rsidR="009539CA" w:rsidRPr="00366A45" w:rsidRDefault="009539CA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F47B7" w:rsidRPr="00366A45" w:rsidRDefault="004F47B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данной работе мы рассматриваем учения о государстве в различные исторические периоды.</w:t>
      </w:r>
    </w:p>
    <w:p w:rsidR="00F61173" w:rsidRDefault="004F47B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b/>
          <w:sz w:val="28"/>
          <w:szCs w:val="28"/>
        </w:rPr>
        <w:t>Актуальность</w:t>
      </w:r>
      <w:r w:rsidRPr="00366A45">
        <w:rPr>
          <w:rFonts w:cs="Times New Roman"/>
          <w:sz w:val="28"/>
          <w:szCs w:val="28"/>
        </w:rPr>
        <w:t xml:space="preserve"> данной темы состоит в следующем. </w:t>
      </w:r>
      <w:r w:rsidR="00D93261" w:rsidRPr="00366A45">
        <w:rPr>
          <w:rFonts w:cs="Times New Roman"/>
          <w:sz w:val="28"/>
          <w:szCs w:val="28"/>
        </w:rPr>
        <w:t>На протяжении всего</w:t>
      </w:r>
      <w:r w:rsidR="009539CA" w:rsidRPr="00366A45">
        <w:rPr>
          <w:rFonts w:cs="Times New Roman"/>
          <w:sz w:val="28"/>
          <w:szCs w:val="28"/>
        </w:rPr>
        <w:t xml:space="preserve"> </w:t>
      </w:r>
      <w:r w:rsidR="00D93261" w:rsidRPr="00366A45">
        <w:rPr>
          <w:rFonts w:cs="Times New Roman"/>
          <w:sz w:val="28"/>
          <w:szCs w:val="28"/>
        </w:rPr>
        <w:t>периода существования человечества мыслители разных времён разрабатывали различные проекты идеального государственного устройства. Ведь основной функцией государства является обеспечение наиболее приемлемого существования людей. А любое государство обладает рядом специфических признаков – основополагающим из которых является законодательство,</w:t>
      </w:r>
      <w:r w:rsidR="009539CA" w:rsidRPr="00366A45">
        <w:rPr>
          <w:rFonts w:cs="Times New Roman"/>
          <w:sz w:val="28"/>
          <w:szCs w:val="28"/>
        </w:rPr>
        <w:t xml:space="preserve"> </w:t>
      </w:r>
      <w:r w:rsidR="00D93261" w:rsidRPr="00366A45">
        <w:rPr>
          <w:rFonts w:cs="Times New Roman"/>
          <w:sz w:val="28"/>
          <w:szCs w:val="28"/>
        </w:rPr>
        <w:t>– присущих конкретному периоду.</w:t>
      </w:r>
    </w:p>
    <w:p w:rsidR="00F61173" w:rsidRDefault="00E80074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b/>
          <w:sz w:val="28"/>
          <w:szCs w:val="28"/>
        </w:rPr>
        <w:t>Объектом</w:t>
      </w:r>
      <w:r w:rsidRPr="00366A45">
        <w:rPr>
          <w:rFonts w:cs="Times New Roman"/>
          <w:sz w:val="28"/>
          <w:szCs w:val="28"/>
        </w:rPr>
        <w:t xml:space="preserve"> данной работы являются представления о государстве в разные исторические эпохи, </w:t>
      </w:r>
      <w:r w:rsidRPr="00366A45">
        <w:rPr>
          <w:rFonts w:cs="Times New Roman"/>
          <w:b/>
          <w:sz w:val="28"/>
          <w:szCs w:val="28"/>
        </w:rPr>
        <w:t>предмет</w:t>
      </w:r>
      <w:r w:rsidR="00F74855" w:rsidRPr="00366A45">
        <w:rPr>
          <w:rFonts w:cs="Times New Roman"/>
          <w:sz w:val="28"/>
          <w:szCs w:val="28"/>
        </w:rPr>
        <w:t xml:space="preserve"> составляют такие работы, как «Государство» Платона, «Политика» Аристотеля, «О Граде Божьем» Августина Блаженного, «Защитник Мира» Марсилия Падуанского, «Государь» Макиавелли, «Город Солнца» Кампанеллы, «Левиафан» Гоббса, «Два трактата о государственном правлении» Локка. </w:t>
      </w:r>
    </w:p>
    <w:p w:rsidR="00F61173" w:rsidRDefault="00D0706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b/>
          <w:sz w:val="28"/>
          <w:szCs w:val="28"/>
        </w:rPr>
        <w:t>Цель</w:t>
      </w:r>
      <w:r w:rsidR="00246B6A" w:rsidRPr="00366A45">
        <w:rPr>
          <w:rFonts w:cs="Times New Roman"/>
          <w:b/>
          <w:sz w:val="28"/>
          <w:szCs w:val="28"/>
        </w:rPr>
        <w:t xml:space="preserve"> </w:t>
      </w:r>
      <w:r w:rsidR="00246B6A" w:rsidRPr="00366A45">
        <w:rPr>
          <w:rFonts w:cs="Times New Roman"/>
          <w:sz w:val="28"/>
          <w:szCs w:val="28"/>
        </w:rPr>
        <w:t>работы</w:t>
      </w:r>
      <w:r w:rsidRPr="00366A45">
        <w:rPr>
          <w:rFonts w:cs="Times New Roman"/>
          <w:sz w:val="28"/>
          <w:szCs w:val="28"/>
        </w:rPr>
        <w:t xml:space="preserve"> заключается в исследовании учений о государстве в их историческом аспекте.</w:t>
      </w:r>
    </w:p>
    <w:p w:rsidR="00D07067" w:rsidRPr="00366A45" w:rsidRDefault="00246B6A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b/>
          <w:sz w:val="28"/>
          <w:szCs w:val="28"/>
        </w:rPr>
        <w:t xml:space="preserve">Задачи </w:t>
      </w:r>
      <w:r w:rsidRPr="00366A45">
        <w:rPr>
          <w:rFonts w:cs="Times New Roman"/>
          <w:sz w:val="28"/>
          <w:szCs w:val="28"/>
        </w:rPr>
        <w:t>работы:</w:t>
      </w:r>
    </w:p>
    <w:p w:rsidR="00FA2CA6" w:rsidRPr="00366A45" w:rsidRDefault="00D0706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- </w:t>
      </w:r>
      <w:r w:rsidR="00C7658B" w:rsidRPr="00366A45">
        <w:rPr>
          <w:rFonts w:cs="Times New Roman"/>
          <w:sz w:val="28"/>
          <w:szCs w:val="28"/>
        </w:rPr>
        <w:t>выявить общие</w:t>
      </w:r>
      <w:r w:rsidRPr="00366A45">
        <w:rPr>
          <w:rFonts w:cs="Times New Roman"/>
          <w:sz w:val="28"/>
          <w:szCs w:val="28"/>
        </w:rPr>
        <w:t xml:space="preserve"> </w:t>
      </w:r>
      <w:r w:rsidR="00C7658B" w:rsidRPr="00366A45">
        <w:rPr>
          <w:rFonts w:cs="Times New Roman"/>
          <w:sz w:val="28"/>
          <w:szCs w:val="28"/>
        </w:rPr>
        <w:t>тенденции</w:t>
      </w:r>
      <w:r w:rsidRPr="00366A45">
        <w:rPr>
          <w:rFonts w:cs="Times New Roman"/>
          <w:sz w:val="28"/>
          <w:szCs w:val="28"/>
        </w:rPr>
        <w:t xml:space="preserve"> политико-правовой мысли</w:t>
      </w:r>
      <w:r w:rsidR="00FA2CA6" w:rsidRPr="00366A45">
        <w:rPr>
          <w:rFonts w:cs="Times New Roman"/>
          <w:sz w:val="28"/>
          <w:szCs w:val="28"/>
        </w:rPr>
        <w:t xml:space="preserve"> в Древности</w:t>
      </w:r>
      <w:r w:rsidR="00C7658B" w:rsidRPr="00366A45">
        <w:rPr>
          <w:rFonts w:cs="Times New Roman"/>
          <w:sz w:val="28"/>
          <w:szCs w:val="28"/>
        </w:rPr>
        <w:t>;</w:t>
      </w:r>
    </w:p>
    <w:p w:rsidR="00D07067" w:rsidRPr="00366A45" w:rsidRDefault="00D0706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- </w:t>
      </w:r>
      <w:r w:rsidR="00C7658B" w:rsidRPr="00366A45">
        <w:rPr>
          <w:rFonts w:cs="Times New Roman"/>
          <w:sz w:val="28"/>
          <w:szCs w:val="28"/>
        </w:rPr>
        <w:t>изучить</w:t>
      </w:r>
      <w:r w:rsidRPr="00366A45">
        <w:rPr>
          <w:rFonts w:cs="Times New Roman"/>
          <w:sz w:val="28"/>
          <w:szCs w:val="28"/>
        </w:rPr>
        <w:t xml:space="preserve"> </w:t>
      </w:r>
      <w:r w:rsidR="00C7658B" w:rsidRPr="00366A45">
        <w:rPr>
          <w:rFonts w:cs="Times New Roman"/>
          <w:sz w:val="28"/>
          <w:szCs w:val="28"/>
        </w:rPr>
        <w:t>институт государства в аспекте Христианства в Средневековье;</w:t>
      </w:r>
    </w:p>
    <w:p w:rsidR="00C7658B" w:rsidRPr="00366A45" w:rsidRDefault="00C7658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- проанализировать представления о государстве и праве эпохи Возрождения;</w:t>
      </w:r>
    </w:p>
    <w:p w:rsidR="00C7658B" w:rsidRPr="00366A45" w:rsidRDefault="00C7658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- рассмотреть политико-правовую мысль Нового времени;</w:t>
      </w:r>
    </w:p>
    <w:p w:rsidR="00F61173" w:rsidRDefault="00C7658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-</w:t>
      </w:r>
      <w:r w:rsidR="00DB4E30" w:rsidRPr="00366A45">
        <w:rPr>
          <w:rFonts w:cs="Times New Roman"/>
          <w:sz w:val="28"/>
          <w:szCs w:val="28"/>
        </w:rPr>
        <w:t xml:space="preserve"> сформировать идею современного государства.</w:t>
      </w:r>
      <w:r w:rsidRPr="00366A45">
        <w:rPr>
          <w:rFonts w:cs="Times New Roman"/>
          <w:sz w:val="28"/>
          <w:szCs w:val="28"/>
        </w:rPr>
        <w:t xml:space="preserve"> </w:t>
      </w:r>
    </w:p>
    <w:p w:rsidR="00F61173" w:rsidRDefault="00F74855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При изучении данной проблематики были использованы следующие </w:t>
      </w:r>
      <w:r w:rsidRPr="00366A45">
        <w:rPr>
          <w:rFonts w:cs="Times New Roman"/>
          <w:b/>
          <w:sz w:val="28"/>
          <w:szCs w:val="28"/>
        </w:rPr>
        <w:t xml:space="preserve">методы: </w:t>
      </w:r>
      <w:r w:rsidRPr="00366A45">
        <w:rPr>
          <w:rFonts w:cs="Times New Roman"/>
          <w:sz w:val="28"/>
          <w:szCs w:val="28"/>
        </w:rPr>
        <w:t>сравнительно – исторический анализ, дедукци</w:t>
      </w:r>
      <w:r w:rsidR="00020D9C" w:rsidRPr="00366A45">
        <w:rPr>
          <w:rFonts w:cs="Times New Roman"/>
          <w:sz w:val="28"/>
          <w:szCs w:val="28"/>
        </w:rPr>
        <w:t>и, синтез.</w:t>
      </w:r>
    </w:p>
    <w:p w:rsidR="00F61173" w:rsidRDefault="008706F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При рассмотрении данной темы мы обращались к таким </w:t>
      </w:r>
      <w:r w:rsidRPr="00366A45">
        <w:rPr>
          <w:rFonts w:cs="Times New Roman"/>
          <w:b/>
          <w:sz w:val="28"/>
          <w:szCs w:val="28"/>
        </w:rPr>
        <w:t>учёным</w:t>
      </w:r>
      <w:r w:rsidRPr="00366A45">
        <w:rPr>
          <w:rFonts w:cs="Times New Roman"/>
          <w:sz w:val="28"/>
          <w:szCs w:val="28"/>
        </w:rPr>
        <w:t>, как Борисов Г. А., Демиденко Г. Г., Нерсесянц В. С.</w:t>
      </w:r>
    </w:p>
    <w:p w:rsidR="00754F78" w:rsidRPr="00366A45" w:rsidRDefault="00754F78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Работа имеет следующую </w:t>
      </w:r>
      <w:r w:rsidRPr="00366A45">
        <w:rPr>
          <w:rFonts w:cs="Times New Roman"/>
          <w:b/>
          <w:sz w:val="28"/>
          <w:szCs w:val="28"/>
        </w:rPr>
        <w:t>структуру</w:t>
      </w:r>
      <w:r w:rsidRPr="00366A45">
        <w:rPr>
          <w:rFonts w:cs="Times New Roman"/>
          <w:sz w:val="28"/>
          <w:szCs w:val="28"/>
        </w:rPr>
        <w:t>: введение, учения о государстве в древности, учения о государстве в эпоху Средневековья, учения о государстве в эпоху Возрождения, учения о государстве в Новое время, идея современного государства, заключение.</w:t>
      </w:r>
    </w:p>
    <w:p w:rsidR="0034638C" w:rsidRPr="00366A45" w:rsidRDefault="009539CA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br w:type="page"/>
      </w:r>
      <w:r w:rsidR="003541AE" w:rsidRPr="00366A45">
        <w:rPr>
          <w:rFonts w:cs="Times New Roman"/>
          <w:b/>
          <w:sz w:val="28"/>
          <w:szCs w:val="28"/>
        </w:rPr>
        <w:t xml:space="preserve">1. </w:t>
      </w:r>
      <w:r w:rsidR="00F56180" w:rsidRPr="00366A45">
        <w:rPr>
          <w:rFonts w:cs="Times New Roman"/>
          <w:b/>
          <w:sz w:val="28"/>
          <w:szCs w:val="28"/>
        </w:rPr>
        <w:t>У</w:t>
      </w:r>
      <w:r w:rsidR="00134C98" w:rsidRPr="00366A45">
        <w:rPr>
          <w:rFonts w:cs="Times New Roman"/>
          <w:b/>
          <w:sz w:val="28"/>
          <w:szCs w:val="28"/>
        </w:rPr>
        <w:t>чения о государстве в Древности</w:t>
      </w:r>
    </w:p>
    <w:p w:rsidR="00F61173" w:rsidRDefault="00F61173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61173" w:rsidRDefault="00F56180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Одним из наиболее видных мыслителей Древности явился Платон. В своём труде «Государство» он ставит вопрос о сущности справедливого государства. П</w:t>
      </w:r>
      <w:r w:rsidR="00B16E67" w:rsidRPr="00366A45">
        <w:rPr>
          <w:rFonts w:cs="Times New Roman"/>
          <w:sz w:val="28"/>
          <w:szCs w:val="28"/>
        </w:rPr>
        <w:t>од данным</w:t>
      </w:r>
      <w:r w:rsidRPr="00366A45">
        <w:rPr>
          <w:rFonts w:cs="Times New Roman"/>
          <w:sz w:val="28"/>
          <w:szCs w:val="28"/>
        </w:rPr>
        <w:t xml:space="preserve"> критерием понимается</w:t>
      </w:r>
      <w:r w:rsidR="00B16E67" w:rsidRPr="00366A45">
        <w:rPr>
          <w:rFonts w:cs="Times New Roman"/>
          <w:sz w:val="28"/>
          <w:szCs w:val="28"/>
        </w:rPr>
        <w:t>,</w:t>
      </w:r>
      <w:r w:rsidRPr="00366A45">
        <w:rPr>
          <w:rFonts w:cs="Times New Roman"/>
          <w:sz w:val="28"/>
          <w:szCs w:val="28"/>
        </w:rPr>
        <w:t xml:space="preserve"> </w:t>
      </w:r>
      <w:r w:rsidR="00B16E67" w:rsidRPr="00366A45">
        <w:rPr>
          <w:rFonts w:cs="Times New Roman"/>
          <w:sz w:val="28"/>
          <w:szCs w:val="28"/>
        </w:rPr>
        <w:t xml:space="preserve">во-первых, высокий нравственный уровень людей, населяющих государство, а во-вторых, то, что пригодно существующей власти. Уже на столь раннем этапе Платон понимает существование аналогии политической идеологии. Наряду с этим в его труде </w:t>
      </w:r>
      <w:r w:rsidR="006C599E" w:rsidRPr="00366A45">
        <w:rPr>
          <w:rFonts w:cs="Times New Roman"/>
          <w:sz w:val="28"/>
          <w:szCs w:val="28"/>
        </w:rPr>
        <w:t>раскрывается концепция справедливого правителя – подлинный правитель заботится, прежде всего, о том, что пригодно его подвластному. Данная концепция рассматривается в утопической форме, поскольку, все оспаривают власть друг у друга.</w:t>
      </w:r>
      <w:r w:rsidR="0098390A" w:rsidRPr="00366A45">
        <w:rPr>
          <w:rFonts w:cs="Times New Roman"/>
          <w:sz w:val="28"/>
          <w:szCs w:val="28"/>
        </w:rPr>
        <w:t xml:space="preserve"> Утопическая модель</w:t>
      </w:r>
      <w:r w:rsidR="00813919" w:rsidRPr="00366A45">
        <w:rPr>
          <w:rFonts w:cs="Times New Roman"/>
          <w:sz w:val="28"/>
          <w:szCs w:val="28"/>
        </w:rPr>
        <w:t xml:space="preserve"> раскрывается, как счастливое государство, но не в отдельной его части, не так, чтобы только кое-кто был счастлив в нём, а в целом. По мнению Платона, для роста и благоустройства государства необходимо предоставить всем сословиям возможность иметь свою долю в общем процветании, соответственно их природным данным. В Древности, на ранних этапах государственности характерно было большое ориентирование на концепцию естественного права</w:t>
      </w:r>
      <w:r w:rsidR="00D0543B" w:rsidRPr="00366A45">
        <w:rPr>
          <w:rFonts w:cs="Times New Roman"/>
          <w:sz w:val="28"/>
          <w:szCs w:val="28"/>
        </w:rPr>
        <w:t>. Поэтому в понимании политико-правовой мысли того времени наиболее важными чертами этого института выступала мудрость и справедливость. Государство, основанное согласно природе, было бы мудрым и справедливым благодаря небольшой части его населения, которая стоит во главе</w:t>
      </w:r>
      <w:r w:rsidR="00870F8F" w:rsidRPr="00366A45">
        <w:rPr>
          <w:rStyle w:val="aa"/>
          <w:sz w:val="28"/>
          <w:szCs w:val="28"/>
        </w:rPr>
        <w:footnoteReference w:id="1"/>
      </w:r>
      <w:r w:rsidR="00D0543B" w:rsidRPr="00366A45">
        <w:rPr>
          <w:rFonts w:cs="Times New Roman"/>
          <w:sz w:val="28"/>
          <w:szCs w:val="28"/>
        </w:rPr>
        <w:t>. Править государством должны философы, и только тогда оно придёт к полной гармонии. А наивысшим злом, по мнению Платона, является абсолютная рознь философов, которые стремятся лишь к познанию истины, и владык, которые только и занимаются, что оспаривают</w:t>
      </w:r>
      <w:r w:rsidR="00336FE9" w:rsidRPr="00366A45">
        <w:rPr>
          <w:rFonts w:cs="Times New Roman"/>
          <w:sz w:val="28"/>
          <w:szCs w:val="28"/>
        </w:rPr>
        <w:t xml:space="preserve"> друг у друга власть. В своих рассуждениях автор принимает оппозиционную сторону</w:t>
      </w:r>
      <w:r w:rsidR="003B7880" w:rsidRPr="00366A45">
        <w:rPr>
          <w:rFonts w:cs="Times New Roman"/>
          <w:sz w:val="28"/>
          <w:szCs w:val="28"/>
        </w:rPr>
        <w:t xml:space="preserve">, критикует в какой-то степени существующую власть и выдвигает свои предложения по её реорганизации. Например, власть надо отдавать самым надёжным, мужественным и самым благообразным. У правителя должна быть острая восприимчивость к наукам, развитый ум, он должен быть одарённой натурой. </w:t>
      </w:r>
    </w:p>
    <w:p w:rsidR="00F61173" w:rsidRDefault="003B7880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Платон выделяет четыре</w:t>
      </w:r>
      <w:r w:rsidR="007C239D" w:rsidRPr="00366A45">
        <w:rPr>
          <w:rFonts w:cs="Times New Roman"/>
          <w:sz w:val="28"/>
          <w:szCs w:val="28"/>
        </w:rPr>
        <w:t xml:space="preserve"> вида извращённого государственного устройства. Такие, как тимократия, олигархия, демократия и тирания. </w:t>
      </w:r>
      <w:r w:rsidR="00800A49" w:rsidRPr="00366A45">
        <w:rPr>
          <w:rFonts w:cs="Times New Roman"/>
          <w:sz w:val="28"/>
          <w:szCs w:val="28"/>
        </w:rPr>
        <w:t>Для</w:t>
      </w:r>
      <w:r w:rsidR="007C239D" w:rsidRPr="00366A45">
        <w:rPr>
          <w:rFonts w:cs="Times New Roman"/>
          <w:sz w:val="28"/>
          <w:szCs w:val="28"/>
        </w:rPr>
        <w:t xml:space="preserve"> ти</w:t>
      </w:r>
      <w:r w:rsidR="00800A49" w:rsidRPr="00366A45">
        <w:rPr>
          <w:rFonts w:cs="Times New Roman"/>
          <w:sz w:val="28"/>
          <w:szCs w:val="28"/>
        </w:rPr>
        <w:t>мократии характерными чертами являются раздоры внутри сословия, обладающего властью. Для олигархии – остро развитый имущественный ценз, в котором властью обладают богатые и извращают законы с целью сохранить своё богатство. Демократия выступает, как наименее отрицательный тип государственного устройства, но всё же имеющий определённые минусы – отсутствие надобности заниматься управлением, а люди, проявляющие себя только с асоциальной стороны, приговорённые к смерти или к изгнанию из общества, продолжают вращаться в этом обществе и нести опасность для остальных его членов.</w:t>
      </w:r>
      <w:r w:rsidR="00956638" w:rsidRPr="00366A45">
        <w:rPr>
          <w:rFonts w:cs="Times New Roman"/>
          <w:sz w:val="28"/>
          <w:szCs w:val="28"/>
        </w:rPr>
        <w:t xml:space="preserve"> Наконец, при тирании граждан, подчиняющихся властям, смешивают с грязью, как ничего не стоящих добровольных рабов</w:t>
      </w:r>
      <w:r w:rsidR="00870F8F" w:rsidRPr="00366A45">
        <w:rPr>
          <w:rStyle w:val="aa"/>
          <w:sz w:val="28"/>
          <w:szCs w:val="28"/>
        </w:rPr>
        <w:footnoteReference w:id="2"/>
      </w:r>
      <w:r w:rsidR="00956638" w:rsidRPr="00366A45">
        <w:rPr>
          <w:rFonts w:cs="Times New Roman"/>
          <w:sz w:val="28"/>
          <w:szCs w:val="28"/>
        </w:rPr>
        <w:t>.</w:t>
      </w:r>
    </w:p>
    <w:p w:rsidR="00F61173" w:rsidRDefault="00A862F1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Ещё один не менее известный мыслитель того времени Аристотель уделял особое внимание государству. В основу цели его деятельности ставится благо. Государство понимается, как своеобразное политическое общение, то есть взаимодействие людей, осуществляемое ради достижения наибольшего блага. Государство возникает ради потребностей жизни, а существует ради достижения благой жизни. Следовательно, всякое государство – продукт естественного развития</w:t>
      </w:r>
      <w:r w:rsidR="007D717E" w:rsidRPr="00366A45">
        <w:rPr>
          <w:rFonts w:cs="Times New Roman"/>
          <w:sz w:val="28"/>
          <w:szCs w:val="28"/>
        </w:rPr>
        <w:t xml:space="preserve"> и деятельности человека, который в свою очередь является политическим существом.</w:t>
      </w:r>
      <w:r w:rsidRPr="00366A45">
        <w:rPr>
          <w:rFonts w:cs="Times New Roman"/>
          <w:sz w:val="28"/>
          <w:szCs w:val="28"/>
        </w:rPr>
        <w:t xml:space="preserve"> </w:t>
      </w:r>
      <w:r w:rsidR="007D717E" w:rsidRPr="00366A45">
        <w:rPr>
          <w:rFonts w:cs="Times New Roman"/>
          <w:sz w:val="28"/>
          <w:szCs w:val="28"/>
        </w:rPr>
        <w:t>По мнению Аристотеля, природа вселила во всех людей стремление к политическому общению. Природа государства стоит выше природы индивида и совокупности индивидов – общества или с</w:t>
      </w:r>
      <w:r w:rsidR="003F07D1" w:rsidRPr="00366A45">
        <w:rPr>
          <w:rFonts w:cs="Times New Roman"/>
          <w:sz w:val="28"/>
          <w:szCs w:val="28"/>
        </w:rPr>
        <w:t>емьи. Иными словами, государству</w:t>
      </w:r>
      <w:r w:rsidR="007D717E" w:rsidRPr="00366A45">
        <w:rPr>
          <w:rFonts w:cs="Times New Roman"/>
          <w:sz w:val="28"/>
          <w:szCs w:val="28"/>
        </w:rPr>
        <w:t xml:space="preserve"> предшествует и порождает</w:t>
      </w:r>
      <w:r w:rsidR="003F07D1" w:rsidRPr="00366A45">
        <w:rPr>
          <w:rFonts w:cs="Times New Roman"/>
          <w:sz w:val="28"/>
          <w:szCs w:val="28"/>
        </w:rPr>
        <w:t xml:space="preserve"> его</w:t>
      </w:r>
      <w:r w:rsidR="007D717E" w:rsidRPr="00366A45">
        <w:rPr>
          <w:rFonts w:cs="Times New Roman"/>
          <w:sz w:val="28"/>
          <w:szCs w:val="28"/>
        </w:rPr>
        <w:t xml:space="preserve"> общество, каждое государство состоит из отдельных семей. Аристотель выделяет те же формы государственного устройства, что и Платон, добавляя к ним монархию и аристократию. Монархическое правление предполагает царскую власть, власть одного; аристократия – власть немногих, но более одного. Лишь одно лицо или немногие могут отличаться от всех своей добродетелью. </w:t>
      </w:r>
      <w:r w:rsidR="005D49CC" w:rsidRPr="00366A45">
        <w:rPr>
          <w:rFonts w:cs="Times New Roman"/>
          <w:sz w:val="28"/>
          <w:szCs w:val="28"/>
        </w:rPr>
        <w:t>Идеал государственного устройства заключается в добродетели для большинства. Легче всего данная степень совершенства, по мнению Аристотеля, проявляется в военной доблести, когда правитель или правители защищают свой народ в сражениях. Законы должны быть согласованы с определённой формой государственного устройства.</w:t>
      </w:r>
      <w:r w:rsidR="0078175B" w:rsidRPr="00366A45">
        <w:rPr>
          <w:rFonts w:cs="Times New Roman"/>
          <w:sz w:val="28"/>
          <w:szCs w:val="28"/>
        </w:rPr>
        <w:t xml:space="preserve"> Право же является высшим государственным благом, оно служит на благо общего. Однако, как и Платон, Аристотель утверждает, что наилучшей формой правления считает</w:t>
      </w:r>
      <w:r w:rsidR="00870F8F" w:rsidRPr="00366A45">
        <w:rPr>
          <w:rFonts w:cs="Times New Roman"/>
          <w:sz w:val="28"/>
          <w:szCs w:val="28"/>
        </w:rPr>
        <w:t>ся та, в которой правят лучшие</w:t>
      </w:r>
      <w:r w:rsidR="00870F8F" w:rsidRPr="00366A45">
        <w:rPr>
          <w:rStyle w:val="aa"/>
          <w:sz w:val="28"/>
          <w:szCs w:val="28"/>
        </w:rPr>
        <w:footnoteReference w:id="3"/>
      </w:r>
      <w:r w:rsidR="00870F8F" w:rsidRPr="00366A45">
        <w:rPr>
          <w:rFonts w:cs="Times New Roman"/>
          <w:sz w:val="28"/>
          <w:szCs w:val="28"/>
        </w:rPr>
        <w:t>.</w:t>
      </w:r>
    </w:p>
    <w:p w:rsidR="00F10945" w:rsidRPr="00366A45" w:rsidRDefault="0078175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Таким образом, идеи о государстве в Древности складывается под влиянием приоритета естественной концепции общества и права. Критике подвергаются </w:t>
      </w:r>
      <w:r w:rsidR="001E3B44" w:rsidRPr="00366A45">
        <w:rPr>
          <w:rFonts w:cs="Times New Roman"/>
          <w:sz w:val="28"/>
          <w:szCs w:val="28"/>
        </w:rPr>
        <w:t xml:space="preserve">светские формы государственного устройства, как порождённые человеком. Происхождение государственного института приписывается естественному развитию людей под влиянием природы, однако впоследствии люди извращают понимание естественных законов и создают свои собственные. Мыслители Древности допускают существование извращённых форм правления и государственного устройства, выделяя из них самые неприемлемые. Они излагают своё виденье проблемы, предлагая преобразовать определённые черты, или создают теории утопических государств. </w:t>
      </w:r>
    </w:p>
    <w:p w:rsidR="00F10945" w:rsidRPr="00366A45" w:rsidRDefault="00F10945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10945" w:rsidRPr="00366A45" w:rsidRDefault="003541AE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b/>
          <w:sz w:val="28"/>
          <w:szCs w:val="28"/>
        </w:rPr>
        <w:t xml:space="preserve">2. </w:t>
      </w:r>
      <w:r w:rsidR="00F10945" w:rsidRPr="00366A45">
        <w:rPr>
          <w:rFonts w:cs="Times New Roman"/>
          <w:b/>
          <w:sz w:val="28"/>
          <w:szCs w:val="28"/>
        </w:rPr>
        <w:t xml:space="preserve">Учения о государстве в эпоху </w:t>
      </w:r>
      <w:r w:rsidR="005356C5" w:rsidRPr="00366A45">
        <w:rPr>
          <w:rFonts w:cs="Times New Roman"/>
          <w:b/>
          <w:sz w:val="28"/>
          <w:szCs w:val="28"/>
        </w:rPr>
        <w:t>Средневековья</w:t>
      </w:r>
    </w:p>
    <w:p w:rsidR="00F61173" w:rsidRDefault="00F61173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61173" w:rsidRDefault="00707FE0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Появление христианства, как общепризнанной официальной религии не могло не сказаться на существующих на тот момент европейских государствах. </w:t>
      </w:r>
      <w:r w:rsidR="00354ECE" w:rsidRPr="00366A45">
        <w:rPr>
          <w:rFonts w:cs="Times New Roman"/>
          <w:sz w:val="28"/>
          <w:szCs w:val="28"/>
        </w:rPr>
        <w:t>Общественное сознание и правовая поддержка правителей вознесли эту религию на вершину человеческого бытия и поставили её на первое место в списке людских приоритетов. Резонно предположить, что правящие в тот период монархи сами отдали власть над людьми авторитету церкви. Чем это вызвано и с чем это связано? Во-первых, несовершенством государственной машины, падением авторитета светских правителей в глазах подданных, и, во-вторых, это связано с определённой ментальностью последних и стремлением найти утешение от всех несправедливостей, коим их подвергали светские правители.</w:t>
      </w:r>
      <w:r w:rsidR="002A2C27" w:rsidRPr="00366A45">
        <w:rPr>
          <w:rFonts w:cs="Times New Roman"/>
          <w:sz w:val="28"/>
          <w:szCs w:val="28"/>
        </w:rPr>
        <w:t xml:space="preserve"> Так или иначе, языческие представления о Мире и месте человека в нём навсегда сменяются христианскими догмами, трактующими человеческое существование совершенно по-иному.</w:t>
      </w:r>
    </w:p>
    <w:p w:rsidR="00F61173" w:rsidRDefault="005356C5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Политико-правовая мысль эпохи Раннего Христианства, как составной исторической части периода Средневековья, представлена в трудах Августина Аврелия. Как многие его предшественники Августин разрабатывал теорию справедливости в отношении государства. Справедливым государством, по его мнению, является то государство, в котором царит гармония и согласия между высшим и низшими слоями населения. </w:t>
      </w:r>
      <w:r w:rsidR="0058471C" w:rsidRPr="00366A45">
        <w:rPr>
          <w:rFonts w:cs="Times New Roman"/>
          <w:sz w:val="28"/>
          <w:szCs w:val="28"/>
        </w:rPr>
        <w:t>Под высшими понимаются правители, государственные вельможи, богачи. А под низшими, следовательно, все остальные. Церковь же, согласно религиозным канонам, ставится выше, чем те и другие. Вообще, церковь в тот период рассматривается, как отдельный политико-правовой и социо-культурный институт. Так же, по мнению Августина, справедливость считается достижимой гранью, которая, в принципе, была и достигнута. Мировоззренческие взгляды данного деятеля сложились исключительно под влиянием христианских норм и впоследствии полностью им соответствовали. Основа мировоззрения Августина заключалась в учении о том, что Бог, как первоначальный создатель всего, наделяет церковь двумя мечами – золотым и серебряным, чтобы та с их помощью осуществляла правление над всеми людьми.</w:t>
      </w:r>
      <w:r w:rsidR="00E271FF" w:rsidRPr="00366A45">
        <w:rPr>
          <w:rFonts w:cs="Times New Roman"/>
          <w:sz w:val="28"/>
          <w:szCs w:val="28"/>
        </w:rPr>
        <w:t xml:space="preserve"> </w:t>
      </w:r>
      <w:r w:rsidR="00065AE4" w:rsidRPr="00366A45">
        <w:rPr>
          <w:rFonts w:cs="Times New Roman"/>
          <w:sz w:val="28"/>
          <w:szCs w:val="28"/>
        </w:rPr>
        <w:t>Мечи в раннесредневековом представлении – это символ и инструмент власти. Золотым мечом церковь владеет сама, а серебряный отдаёт светскому правителю, чтобы тот исполнял её волю, выражающуюся в насильственных актах. Церковь не могла самостоятельно воевать и проливать кровь, поручая э</w:t>
      </w:r>
      <w:r w:rsidR="00997B56" w:rsidRPr="00366A45">
        <w:rPr>
          <w:rFonts w:cs="Times New Roman"/>
          <w:sz w:val="28"/>
          <w:szCs w:val="28"/>
        </w:rPr>
        <w:t>то монарху и его слугам. Однако</w:t>
      </w:r>
      <w:r w:rsidR="00065AE4" w:rsidRPr="00366A45">
        <w:rPr>
          <w:rFonts w:cs="Times New Roman"/>
          <w:sz w:val="28"/>
          <w:szCs w:val="28"/>
        </w:rPr>
        <w:t xml:space="preserve"> наделение светского правителя символом власти не означает, что </w:t>
      </w:r>
      <w:r w:rsidR="00997B56" w:rsidRPr="00366A45">
        <w:rPr>
          <w:rFonts w:cs="Times New Roman"/>
          <w:sz w:val="28"/>
          <w:szCs w:val="28"/>
        </w:rPr>
        <w:t xml:space="preserve">он </w:t>
      </w:r>
      <w:r w:rsidR="00065AE4" w:rsidRPr="00366A45">
        <w:rPr>
          <w:rFonts w:cs="Times New Roman"/>
          <w:sz w:val="28"/>
          <w:szCs w:val="28"/>
        </w:rPr>
        <w:t xml:space="preserve">властен в своих решениях и независим от церкви. Церковь оставляет за собой право в любой момент отнять серебряный меч у монарха и отлучить его от себя и от Бога, если он станет осуществлять не угодные ей и Богу деяния. </w:t>
      </w:r>
    </w:p>
    <w:p w:rsidR="00F61173" w:rsidRDefault="00065AE4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Исходя из этого, государство, по мнению Августина Блаженного, является условно-необходимым институтом. Поскольку всё бытие, всё сущее он разделял на два Града – Град Божий и Град Земной. </w:t>
      </w:r>
      <w:r w:rsidR="00155D50" w:rsidRPr="00366A45">
        <w:rPr>
          <w:rFonts w:cs="Times New Roman"/>
          <w:sz w:val="28"/>
          <w:szCs w:val="28"/>
        </w:rPr>
        <w:t>Граждане Града Земного, то есть государства</w:t>
      </w:r>
      <w:r w:rsidR="000F3A7D" w:rsidRPr="00366A45">
        <w:rPr>
          <w:rFonts w:cs="Times New Roman"/>
          <w:sz w:val="28"/>
          <w:szCs w:val="28"/>
        </w:rPr>
        <w:t>, рождены извращённой в грехе природой и обречен</w:t>
      </w:r>
      <w:r w:rsidR="00870F8F" w:rsidRPr="00366A45">
        <w:rPr>
          <w:rFonts w:cs="Times New Roman"/>
          <w:sz w:val="28"/>
          <w:szCs w:val="28"/>
        </w:rPr>
        <w:t>ы вечно страдать с дьяволом.</w:t>
      </w:r>
      <w:r w:rsidR="00870F8F" w:rsidRPr="00366A45">
        <w:rPr>
          <w:rStyle w:val="aa"/>
          <w:sz w:val="28"/>
          <w:szCs w:val="28"/>
        </w:rPr>
        <w:footnoteReference w:id="4"/>
      </w:r>
    </w:p>
    <w:p w:rsidR="00F61173" w:rsidRDefault="000350CA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Политико-правовая мысль конца Средневековья раскрывается</w:t>
      </w:r>
      <w:r w:rsidR="00997B56" w:rsidRPr="00366A45">
        <w:rPr>
          <w:rFonts w:cs="Times New Roman"/>
          <w:sz w:val="28"/>
          <w:szCs w:val="28"/>
        </w:rPr>
        <w:t xml:space="preserve"> так же</w:t>
      </w:r>
      <w:r w:rsidRPr="00366A45">
        <w:rPr>
          <w:rFonts w:cs="Times New Roman"/>
          <w:sz w:val="28"/>
          <w:szCs w:val="28"/>
        </w:rPr>
        <w:t xml:space="preserve"> в трудах Марсилия Падуанского. </w:t>
      </w:r>
      <w:r w:rsidR="00AE0892" w:rsidRPr="00366A45">
        <w:rPr>
          <w:rFonts w:cs="Times New Roman"/>
          <w:sz w:val="28"/>
          <w:szCs w:val="28"/>
        </w:rPr>
        <w:t>Период его жизни выпадает на конец тринадцатого – начало четырнадцатого веков, когда начинает ослабевать мощь папства, а впоследствии происходит открытый конфликт между католической церковью и светскими правителями. В своей книге «Защитник Мира» Марсилий резко критикует теократические теории. Основная причина войн, смут и возмущений – неверные представления о соотношении церкви и государства, божественного и человеческого законов. Попытки церкви вмешаться в дела светской власти сеют раздоры и лишают мира европейские государства.</w:t>
      </w:r>
    </w:p>
    <w:p w:rsidR="00F61173" w:rsidRDefault="00AE0892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Божественный закон указывает пути достижения вечного блаженства, цель человеческого закона – правда и общее благо, прочность и твёрдость власти.</w:t>
      </w:r>
      <w:r w:rsidR="00584C5B" w:rsidRPr="00366A45">
        <w:rPr>
          <w:rFonts w:cs="Times New Roman"/>
          <w:sz w:val="28"/>
          <w:szCs w:val="28"/>
        </w:rPr>
        <w:t xml:space="preserve"> По мнению Марсилия Падуанского, необходимо строго разграничивать эти два вида законов, так как в них заключены цели и задачи церкви и государства, как абсолютно различных, неза</w:t>
      </w:r>
      <w:r w:rsidR="00997B56" w:rsidRPr="00366A45">
        <w:rPr>
          <w:rFonts w:cs="Times New Roman"/>
          <w:sz w:val="28"/>
          <w:szCs w:val="28"/>
        </w:rPr>
        <w:t>висимых друг от друга института</w:t>
      </w:r>
      <w:r w:rsidR="00584C5B" w:rsidRPr="00366A45">
        <w:rPr>
          <w:rFonts w:cs="Times New Roman"/>
          <w:sz w:val="28"/>
          <w:szCs w:val="28"/>
        </w:rPr>
        <w:t>. Данное утверждение позволило автору пойти дальше – назвать глав церкви главн</w:t>
      </w:r>
      <w:r w:rsidR="00997B56" w:rsidRPr="00366A45">
        <w:rPr>
          <w:rFonts w:cs="Times New Roman"/>
          <w:sz w:val="28"/>
          <w:szCs w:val="28"/>
        </w:rPr>
        <w:t>ыми врагами м</w:t>
      </w:r>
      <w:r w:rsidR="00584C5B" w:rsidRPr="00366A45">
        <w:rPr>
          <w:rFonts w:cs="Times New Roman"/>
          <w:sz w:val="28"/>
          <w:szCs w:val="28"/>
        </w:rPr>
        <w:t xml:space="preserve">ира. Особый вклад Марсилия заключается в разработке теории разделения властей на три общеизвестные ветви и обосновании идеи народного суверенитета. </w:t>
      </w:r>
      <w:r w:rsidR="00D342A9" w:rsidRPr="00366A45">
        <w:rPr>
          <w:rFonts w:cs="Times New Roman"/>
          <w:sz w:val="28"/>
          <w:szCs w:val="28"/>
        </w:rPr>
        <w:t>Государство понималось им, как союз самодостаточных, разумных</w:t>
      </w:r>
      <w:r w:rsidR="00F7585B" w:rsidRPr="00366A45">
        <w:rPr>
          <w:rFonts w:cs="Times New Roman"/>
          <w:sz w:val="28"/>
          <w:szCs w:val="28"/>
        </w:rPr>
        <w:t xml:space="preserve"> и опытных людей, о</w:t>
      </w:r>
      <w:r w:rsidR="00870F8F" w:rsidRPr="00366A45">
        <w:rPr>
          <w:rFonts w:cs="Times New Roman"/>
          <w:sz w:val="28"/>
          <w:szCs w:val="28"/>
        </w:rPr>
        <w:t>бъединённых, чтобы хорошо жить</w:t>
      </w:r>
      <w:r w:rsidR="00870F8F" w:rsidRPr="00366A45">
        <w:rPr>
          <w:rStyle w:val="aa"/>
          <w:sz w:val="28"/>
          <w:szCs w:val="28"/>
        </w:rPr>
        <w:footnoteReference w:id="5"/>
      </w:r>
      <w:r w:rsidR="00870F8F" w:rsidRPr="00366A45">
        <w:rPr>
          <w:rFonts w:cs="Times New Roman"/>
          <w:sz w:val="28"/>
          <w:szCs w:val="28"/>
        </w:rPr>
        <w:t>.</w:t>
      </w:r>
    </w:p>
    <w:p w:rsidR="00F61173" w:rsidRDefault="00F7585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Авторитет и власть церкви резко падает, и всё это сопровождается процессом окончательного отделения государственного института от церкви.</w:t>
      </w:r>
    </w:p>
    <w:p w:rsidR="00C91220" w:rsidRPr="00366A45" w:rsidRDefault="00FF6863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Эпоха Средневековья предстаёт, как достаточно неоднозначная и противоречивая эпоха, в которой государству отводились различные места. </w:t>
      </w:r>
      <w:r w:rsidR="002C4EC1" w:rsidRPr="00366A45">
        <w:rPr>
          <w:rFonts w:cs="Times New Roman"/>
          <w:sz w:val="28"/>
          <w:szCs w:val="28"/>
        </w:rPr>
        <w:t xml:space="preserve">С одной стороны это довлеющий авторитет церкви, расценивающий государство, как условно-необходимую часть себя и отводящий ему самую низменную роль. </w:t>
      </w:r>
      <w:r w:rsidR="002F6904" w:rsidRPr="00366A45">
        <w:rPr>
          <w:rFonts w:cs="Times New Roman"/>
          <w:sz w:val="28"/>
          <w:szCs w:val="28"/>
        </w:rPr>
        <w:t>С другой стороны теори</w:t>
      </w:r>
      <w:r w:rsidR="0045133A" w:rsidRPr="00366A45">
        <w:rPr>
          <w:rFonts w:cs="Times New Roman"/>
          <w:sz w:val="28"/>
          <w:szCs w:val="28"/>
        </w:rPr>
        <w:t xml:space="preserve">я справедливого государства, так же отводящая государству силовые и карательные функции. </w:t>
      </w:r>
      <w:r w:rsidR="003D37AC" w:rsidRPr="00366A45">
        <w:rPr>
          <w:rFonts w:cs="Times New Roman"/>
          <w:sz w:val="28"/>
          <w:szCs w:val="28"/>
        </w:rPr>
        <w:t xml:space="preserve">Однако впоследствии социальное мировоззрение постепенно, но кардинально изменяется. </w:t>
      </w:r>
      <w:r w:rsidR="00D14926" w:rsidRPr="00366A45">
        <w:rPr>
          <w:rFonts w:cs="Times New Roman"/>
          <w:sz w:val="28"/>
          <w:szCs w:val="28"/>
        </w:rPr>
        <w:t>С те</w:t>
      </w:r>
      <w:r w:rsidR="00CA4A36" w:rsidRPr="00366A45">
        <w:rPr>
          <w:rFonts w:cs="Times New Roman"/>
          <w:sz w:val="28"/>
          <w:szCs w:val="28"/>
        </w:rPr>
        <w:t>чением времени авторитет папства падает, что было связано с определённым изживанием религиозных догм. Нет, они не отмирают и не исчезают из общественной жизни людей, а скорее начинают по-иному восприниматьс</w:t>
      </w:r>
      <w:r w:rsidR="00FF3642" w:rsidRPr="00366A45">
        <w:rPr>
          <w:rFonts w:cs="Times New Roman"/>
          <w:sz w:val="28"/>
          <w:szCs w:val="28"/>
        </w:rPr>
        <w:t xml:space="preserve">я общественностью, и начинают преследовать достаточно отличные задачи от задач, преследуемых церковью в период Раннего Христианства. </w:t>
      </w:r>
      <w:r w:rsidR="002F366A" w:rsidRPr="00366A45">
        <w:rPr>
          <w:rFonts w:cs="Times New Roman"/>
          <w:sz w:val="28"/>
          <w:szCs w:val="28"/>
        </w:rPr>
        <w:t>Государство, как совокупность людей выходит на первый план. Человек, как главный носитель суверенитета ставится в центр политико-правовой мысли. Народу отводится право</w:t>
      </w:r>
      <w:r w:rsidR="000552D8" w:rsidRPr="00366A45">
        <w:rPr>
          <w:rFonts w:cs="Times New Roman"/>
          <w:sz w:val="28"/>
          <w:szCs w:val="28"/>
        </w:rPr>
        <w:t xml:space="preserve"> основополагающей законодательной ветви власти, а исполнительная предоставляется главе государства, который будет избираться. Нельзя сказать, что политическая ситуация в европейских странах времён позднего Средневековья кардинально поменялась, но это всё же послужило определённым толчком в развитии правовой, политической и культурной мысли.</w:t>
      </w:r>
    </w:p>
    <w:p w:rsidR="00C91220" w:rsidRPr="00366A45" w:rsidRDefault="00C91220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91220" w:rsidRPr="00366A45" w:rsidRDefault="003541AE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3.</w:t>
      </w:r>
      <w:r w:rsidR="00C91220" w:rsidRPr="00366A45">
        <w:rPr>
          <w:rFonts w:cs="Times New Roman"/>
          <w:sz w:val="28"/>
          <w:szCs w:val="28"/>
        </w:rPr>
        <w:t xml:space="preserve"> </w:t>
      </w:r>
      <w:r w:rsidR="00C91220" w:rsidRPr="00366A45">
        <w:rPr>
          <w:rFonts w:cs="Times New Roman"/>
          <w:b/>
          <w:sz w:val="28"/>
          <w:szCs w:val="28"/>
        </w:rPr>
        <w:t>Учения о государстве в эпоху Возрождения</w:t>
      </w:r>
    </w:p>
    <w:p w:rsidR="00C91220" w:rsidRPr="00366A45" w:rsidRDefault="00C91220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61173" w:rsidRDefault="00C91220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Эпоха Возрождения привносит в общественную жизнь новые веянья. Происходит резкий отход от религиозного догматизма, зародившийся ещё в конце тринадцатого века.</w:t>
      </w:r>
      <w:r w:rsidR="00A44991" w:rsidRPr="00366A45">
        <w:rPr>
          <w:rFonts w:cs="Times New Roman"/>
          <w:sz w:val="28"/>
          <w:szCs w:val="28"/>
        </w:rPr>
        <w:t xml:space="preserve"> </w:t>
      </w:r>
      <w:r w:rsidR="002301B7" w:rsidRPr="00366A45">
        <w:rPr>
          <w:rFonts w:cs="Times New Roman"/>
          <w:sz w:val="28"/>
          <w:szCs w:val="28"/>
        </w:rPr>
        <w:t>Политико-правовая мысль данного периода меняется вместе с изменением социо-культурных ценностей людей. Церковь окончательно утрачивает главенствующие позиции</w:t>
      </w:r>
      <w:r w:rsidR="00EF39C7" w:rsidRPr="00366A45">
        <w:rPr>
          <w:rFonts w:cs="Times New Roman"/>
          <w:sz w:val="28"/>
          <w:szCs w:val="28"/>
        </w:rPr>
        <w:t>.</w:t>
      </w:r>
      <w:r w:rsidR="00C53E7B" w:rsidRPr="00366A45">
        <w:rPr>
          <w:rFonts w:cs="Times New Roman"/>
          <w:sz w:val="28"/>
          <w:szCs w:val="28"/>
        </w:rPr>
        <w:t xml:space="preserve"> Основополагающей чертой эпохи Возрождения явля</w:t>
      </w:r>
      <w:r w:rsidR="00997B56" w:rsidRPr="00366A45">
        <w:rPr>
          <w:rFonts w:cs="Times New Roman"/>
          <w:sz w:val="28"/>
          <w:szCs w:val="28"/>
        </w:rPr>
        <w:t xml:space="preserve">ется концепция антропоцентризма, предполагающая выставление человека с его потребностями и интересами в центр миропонимания. </w:t>
      </w:r>
    </w:p>
    <w:p w:rsidR="00F61173" w:rsidRDefault="00997B56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Одним их ярчайших представителей политико-правовой мысли эпохи Возрождения является Николо Макиавелли. </w:t>
      </w:r>
      <w:r w:rsidR="00C750BA" w:rsidRPr="00366A45">
        <w:rPr>
          <w:rFonts w:cs="Times New Roman"/>
          <w:sz w:val="28"/>
          <w:szCs w:val="28"/>
        </w:rPr>
        <w:t>В своём труде «Государь» он раскрывает собственное виденье института государственности. Все гражданские общества, пишет он, представляют собой монархии или республики. Далее выделяется несколько видов монархий: наследственные, правители которых продолжительное время составляют одну династию или вновь возникающие. Макиавелли впервые раскрывает сущность достаточно нового вида монархии – вновь возникающая. Вновь возникающая монархия образуется двумя способами: самостоятельно или входит в уже существующую, в качестве составной части, когда правители расширяют свои владения, примером тому служит присоединение Неаполитанского королевства</w:t>
      </w:r>
      <w:r w:rsidRPr="00366A45">
        <w:rPr>
          <w:rFonts w:cs="Times New Roman"/>
          <w:sz w:val="28"/>
          <w:szCs w:val="28"/>
        </w:rPr>
        <w:t xml:space="preserve"> </w:t>
      </w:r>
      <w:r w:rsidR="00C750BA" w:rsidRPr="00366A45">
        <w:rPr>
          <w:rFonts w:cs="Times New Roman"/>
          <w:sz w:val="28"/>
          <w:szCs w:val="28"/>
        </w:rPr>
        <w:t>к Испанскому королевству.</w:t>
      </w:r>
      <w:r w:rsidR="003D122B" w:rsidRPr="00366A45">
        <w:rPr>
          <w:rFonts w:cs="Times New Roman"/>
          <w:sz w:val="28"/>
          <w:szCs w:val="28"/>
        </w:rPr>
        <w:t xml:space="preserve"> Так же автор размышляет о качествах истинного и ложного правителя, о способах создания и удержания единовластия. Единовластие учреждается либо знатью, либо народом. В данном случае объектом рассмотрения выступает исключительно монархия, поскольку она была доминирующей формой правления в период эпохи Возрождения. Если государь пришёл к власти при помощи знати, то ему следует поступать с ними так, как поступают они. А если же государь пришёл к власти, поддерживаемый народом, он должен стараться удержать его дружбу, так как при возникновении острых противоречий он может быть в любую минуту свергнут.</w:t>
      </w:r>
      <w:r w:rsidR="009539CA" w:rsidRPr="00366A45">
        <w:rPr>
          <w:rFonts w:cs="Times New Roman"/>
          <w:sz w:val="28"/>
          <w:szCs w:val="28"/>
        </w:rPr>
        <w:t xml:space="preserve"> </w:t>
      </w:r>
      <w:r w:rsidR="00597C55" w:rsidRPr="00366A45">
        <w:rPr>
          <w:rFonts w:cs="Times New Roman"/>
          <w:sz w:val="28"/>
          <w:szCs w:val="28"/>
        </w:rPr>
        <w:t>Впервые в работе Макиавелли говорится о высокой роли законов. Законы являются основным инструментом борьбы с врагами</w:t>
      </w:r>
      <w:r w:rsidR="00A54F9F" w:rsidRPr="00366A45">
        <w:rPr>
          <w:rFonts w:cs="Times New Roman"/>
          <w:sz w:val="28"/>
          <w:szCs w:val="28"/>
        </w:rPr>
        <w:t>, и любой государь, если не сразу, то в лю</w:t>
      </w:r>
      <w:r w:rsidR="00870F8F" w:rsidRPr="00366A45">
        <w:rPr>
          <w:rFonts w:cs="Times New Roman"/>
          <w:sz w:val="28"/>
          <w:szCs w:val="28"/>
        </w:rPr>
        <w:t>бом случае прибегнет к законам</w:t>
      </w:r>
      <w:r w:rsidR="00870F8F" w:rsidRPr="00366A45">
        <w:rPr>
          <w:rStyle w:val="aa"/>
          <w:sz w:val="28"/>
          <w:szCs w:val="28"/>
        </w:rPr>
        <w:footnoteReference w:id="6"/>
      </w:r>
      <w:r w:rsidR="00870F8F" w:rsidRPr="00366A45">
        <w:rPr>
          <w:rFonts w:cs="Times New Roman"/>
          <w:sz w:val="28"/>
          <w:szCs w:val="28"/>
        </w:rPr>
        <w:t>.</w:t>
      </w:r>
    </w:p>
    <w:p w:rsidR="00F61173" w:rsidRDefault="009C6EF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произведении</w:t>
      </w:r>
      <w:r w:rsidR="00E53967" w:rsidRPr="00366A45">
        <w:rPr>
          <w:rFonts w:cs="Times New Roman"/>
          <w:sz w:val="28"/>
          <w:szCs w:val="28"/>
        </w:rPr>
        <w:t xml:space="preserve"> «Город Солнца» Томазо Кампанелла рисует утопическую модель государства.</w:t>
      </w:r>
      <w:r w:rsidR="005E5763" w:rsidRPr="00366A45">
        <w:rPr>
          <w:rFonts w:cs="Times New Roman"/>
          <w:sz w:val="28"/>
          <w:szCs w:val="28"/>
        </w:rPr>
        <w:t xml:space="preserve"> В данной модели государства прослеживается чёткое разграничение между светским и духовным, однако во главе и того и другого стоит единый правитель, который по всем вопросам и спорам выносит окончательное решение. При нём стоят три соправителя</w:t>
      </w:r>
      <w:r w:rsidR="002301B7" w:rsidRPr="00366A45">
        <w:rPr>
          <w:rFonts w:cs="Times New Roman"/>
          <w:sz w:val="28"/>
          <w:szCs w:val="28"/>
        </w:rPr>
        <w:t xml:space="preserve"> </w:t>
      </w:r>
      <w:r w:rsidR="005E5763" w:rsidRPr="00366A45">
        <w:rPr>
          <w:rFonts w:cs="Times New Roman"/>
          <w:sz w:val="28"/>
          <w:szCs w:val="28"/>
        </w:rPr>
        <w:t xml:space="preserve">– Мощь, Мудрость и Любовь. В данном случае эти соправители рассматриваются, как </w:t>
      </w:r>
      <w:r w:rsidR="006B3EFF" w:rsidRPr="00366A45">
        <w:rPr>
          <w:rFonts w:cs="Times New Roman"/>
          <w:sz w:val="28"/>
          <w:szCs w:val="28"/>
        </w:rPr>
        <w:t>верховные вельможи при правителе</w:t>
      </w:r>
      <w:r w:rsidR="005D0409" w:rsidRPr="00366A45">
        <w:rPr>
          <w:rFonts w:cs="Times New Roman"/>
          <w:sz w:val="28"/>
          <w:szCs w:val="28"/>
        </w:rPr>
        <w:t>. В ведении Мощи находится всё, что касается войны и мира: военное искусство, верховное командование на войне</w:t>
      </w:r>
      <w:r w:rsidR="006B3EFF" w:rsidRPr="00366A45">
        <w:rPr>
          <w:rFonts w:cs="Times New Roman"/>
          <w:sz w:val="28"/>
          <w:szCs w:val="28"/>
        </w:rPr>
        <w:t xml:space="preserve">. Ведению Мудрости подлежат свободные искусства, ремёсла и всевозможные науки, учёные и учебные заведения. Ведению Любви подлежит деторождение и наблюдение за тем, чтобы сочетание мужчин и женщин давало наилучшее потомство, а также воспитание новорождённых, врачевание, изготовление лекарств, посевы, сбор плодов, земледелие, скотоводство и другое. </w:t>
      </w:r>
      <w:r w:rsidR="008E3732" w:rsidRPr="00366A45">
        <w:rPr>
          <w:rFonts w:cs="Times New Roman"/>
          <w:sz w:val="28"/>
          <w:szCs w:val="28"/>
        </w:rPr>
        <w:t>Форма правления идеального государства</w:t>
      </w:r>
      <w:r w:rsidR="00AE45E7" w:rsidRPr="00366A45">
        <w:rPr>
          <w:rFonts w:cs="Times New Roman"/>
          <w:sz w:val="28"/>
          <w:szCs w:val="28"/>
        </w:rPr>
        <w:t xml:space="preserve"> – республика. </w:t>
      </w:r>
    </w:p>
    <w:p w:rsidR="00F61173" w:rsidRDefault="00CC51B6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отличие от Макиавелли, который преимущественно ставит объектом рассмотрения монархическую форму правления, Кампанелла рассматривает республику. И, по его мнению, эта форма правления является наиболее идеальной и приемлемой.</w:t>
      </w:r>
    </w:p>
    <w:p w:rsidR="003C7DE2" w:rsidRPr="00F61173" w:rsidRDefault="009C6EF7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Эпоха Возрождения предстаёт в достаточно вольных тонах</w:t>
      </w:r>
      <w:r w:rsidR="00105F4C" w:rsidRPr="00366A45">
        <w:rPr>
          <w:rFonts w:cs="Times New Roman"/>
          <w:sz w:val="28"/>
          <w:szCs w:val="28"/>
        </w:rPr>
        <w:t xml:space="preserve">. Поскольку в этот период мыслители позволяют себе более детально углубляться в желаемые для них качества личности правителей государств, критикуя их тем самым. В период Позднего Возрождения впервые настолько явственно описывается теория идеального государства в форме республики. Впервые говорится о допущении существования республиканской формы правления на полных правых со времён Аристотеля. Человеческие ценности ставятся превыше религиозных ценностей и догматов, и это проявляется во всём, в том числе в культуре, науке и искусстве. </w:t>
      </w:r>
      <w:r w:rsidR="000A065C" w:rsidRPr="00366A45">
        <w:rPr>
          <w:rFonts w:cs="Times New Roman"/>
          <w:sz w:val="28"/>
          <w:szCs w:val="28"/>
        </w:rPr>
        <w:t xml:space="preserve">Это явление не могло не сказаться на развитии института государства. </w:t>
      </w:r>
      <w:r w:rsidR="001460FE" w:rsidRPr="00366A45">
        <w:rPr>
          <w:rFonts w:cs="Times New Roman"/>
          <w:sz w:val="28"/>
          <w:szCs w:val="28"/>
        </w:rPr>
        <w:t>Так же не менее важную роль начинает играть правовое регулирование, усиливается роль законов, они рассматриваются, как главный инструмент регулирования общественных отношений.</w:t>
      </w:r>
    </w:p>
    <w:p w:rsidR="003C7DE2" w:rsidRPr="00366A45" w:rsidRDefault="003C7DE2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C7DE2" w:rsidRPr="00366A45" w:rsidRDefault="003541AE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4.</w:t>
      </w:r>
      <w:r w:rsidR="003C7DE2" w:rsidRPr="00366A45">
        <w:rPr>
          <w:rFonts w:cs="Times New Roman"/>
          <w:sz w:val="28"/>
          <w:szCs w:val="28"/>
        </w:rPr>
        <w:t xml:space="preserve"> </w:t>
      </w:r>
      <w:r w:rsidR="003C7DE2" w:rsidRPr="00366A45">
        <w:rPr>
          <w:rFonts w:cs="Times New Roman"/>
          <w:b/>
          <w:sz w:val="28"/>
          <w:szCs w:val="28"/>
        </w:rPr>
        <w:t>Учения о государстве в Новое время</w:t>
      </w:r>
    </w:p>
    <w:p w:rsidR="00F61173" w:rsidRDefault="00F61173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61173" w:rsidRDefault="005159AD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Политико-правовая мысль Нового времени представлена в работах Томаса Гоббса и Джона Локка. </w:t>
      </w:r>
      <w:r w:rsidR="00AA2571" w:rsidRPr="00366A45">
        <w:rPr>
          <w:rFonts w:cs="Times New Roman"/>
          <w:sz w:val="28"/>
          <w:szCs w:val="28"/>
        </w:rPr>
        <w:t xml:space="preserve">Государство определяется в работе Гоббса «Левиафан, или материя, форма и власть государства церковного и гражданского», как искусственный человек, созданный для охраны и защиты естественного человека. Данное определение носит достаточно абстрактный характер, однако ему присущи некоторые объективные качества, которые выражают сущность самого государства с истинной стороны. Автор подразумевает, что государство является продуктом творческой деятельности людей, потому оно и определяется в качестве человека, ненастоящего, искусственного. </w:t>
      </w:r>
      <w:r w:rsidR="002C0295" w:rsidRPr="00366A45">
        <w:rPr>
          <w:rFonts w:cs="Times New Roman"/>
          <w:sz w:val="28"/>
          <w:szCs w:val="28"/>
        </w:rPr>
        <w:t xml:space="preserve">Душа этого искусственного человека – верховная власть, так как она даёт движение всему телу. Суставы – должностные лица и иные представители исполнительной и судебной власти. Надо полагать, законодательная инициатива остаётся прерогативой верховной власти. Нервы искусственного человека – это награда и наказание, то есть определённая оценка правомерного или неправомерного поведения. </w:t>
      </w:r>
      <w:r w:rsidR="000B231C" w:rsidRPr="00366A45">
        <w:rPr>
          <w:rFonts w:cs="Times New Roman"/>
          <w:sz w:val="28"/>
          <w:szCs w:val="28"/>
        </w:rPr>
        <w:t xml:space="preserve">Сила или наоборот слабость человека – благосостояние или нищета народа. Здоровье – гражданский мир, болезнь – смута, а война – это смерть искусственного человека. </w:t>
      </w:r>
      <w:r w:rsidR="00716D08" w:rsidRPr="00366A45">
        <w:rPr>
          <w:rFonts w:cs="Times New Roman"/>
          <w:sz w:val="28"/>
          <w:szCs w:val="28"/>
        </w:rPr>
        <w:t>Таким образом, Томас Гоббс полностью описал государственную структуру</w:t>
      </w:r>
      <w:r w:rsidR="006E053B" w:rsidRPr="00366A45">
        <w:rPr>
          <w:rFonts w:cs="Times New Roman"/>
          <w:sz w:val="28"/>
          <w:szCs w:val="28"/>
        </w:rPr>
        <w:t xml:space="preserve"> во всех её организационно-правовых аспектах.</w:t>
      </w:r>
      <w:r w:rsidR="00716D08" w:rsidRPr="00366A45">
        <w:rPr>
          <w:rFonts w:cs="Times New Roman"/>
          <w:sz w:val="28"/>
          <w:szCs w:val="28"/>
        </w:rPr>
        <w:t xml:space="preserve"> </w:t>
      </w:r>
    </w:p>
    <w:p w:rsidR="00F61173" w:rsidRDefault="006E053B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В тот период особенное внимание уделяется праву. Оно расценивается, как универсальный социальный регулятор общественных отношений, но в отличие от мысли эпохи Возрождения право Нового времени полностью обеспечено силой государственного принуждения, а также выступает своеобразной мерой </w:t>
      </w:r>
      <w:r w:rsidR="00C278A6" w:rsidRPr="00366A45">
        <w:rPr>
          <w:rFonts w:cs="Times New Roman"/>
          <w:sz w:val="28"/>
          <w:szCs w:val="28"/>
        </w:rPr>
        <w:t>поведения людей. В данной работе автор даёт понятие естественного права и естественного закона. Естественное право – есть свобода всякого человека использовать свои силы по своему усмотрению. А естественный закон – есть предписание или найденное разумом общее правило, запрещающее делать человеку то, что пагубно для его жизни и жизни других. Также Гоббс выделяет различия между правом и законом как таковыми. Право состоит в свободе делать или не делать что-либо, а закон обязывает человека к тому или другому. Следовательно, право и закон различаются между собой и являются несовместимыми.</w:t>
      </w:r>
      <w:r w:rsidR="00DA53DD" w:rsidRPr="00366A45">
        <w:rPr>
          <w:rFonts w:cs="Times New Roman"/>
          <w:sz w:val="28"/>
          <w:szCs w:val="28"/>
        </w:rPr>
        <w:t xml:space="preserve"> В данном случае закон и право рассматриваются в качестве двух совершенно противоположных поня</w:t>
      </w:r>
      <w:r w:rsidR="00AF792E" w:rsidRPr="00366A45">
        <w:rPr>
          <w:rFonts w:cs="Times New Roman"/>
          <w:sz w:val="28"/>
          <w:szCs w:val="28"/>
        </w:rPr>
        <w:t>тий. Правовая мысль ещё не дозре</w:t>
      </w:r>
      <w:r w:rsidR="00DA53DD" w:rsidRPr="00366A45">
        <w:rPr>
          <w:rFonts w:cs="Times New Roman"/>
          <w:sz w:val="28"/>
          <w:szCs w:val="28"/>
        </w:rPr>
        <w:t xml:space="preserve">ла до осознания того, что законы являются продуктом права, и оба они, по </w:t>
      </w:r>
      <w:r w:rsidR="00CD3926" w:rsidRPr="00366A45">
        <w:rPr>
          <w:rFonts w:cs="Times New Roman"/>
          <w:sz w:val="28"/>
          <w:szCs w:val="28"/>
        </w:rPr>
        <w:t>сути, состоят из одной материи</w:t>
      </w:r>
      <w:r w:rsidR="00CD3926" w:rsidRPr="00366A45">
        <w:rPr>
          <w:rStyle w:val="aa"/>
          <w:sz w:val="28"/>
          <w:szCs w:val="28"/>
        </w:rPr>
        <w:footnoteReference w:id="7"/>
      </w:r>
      <w:r w:rsidR="00CD3926" w:rsidRPr="00366A45">
        <w:rPr>
          <w:rFonts w:cs="Times New Roman"/>
          <w:sz w:val="28"/>
          <w:szCs w:val="28"/>
        </w:rPr>
        <w:t>.</w:t>
      </w:r>
    </w:p>
    <w:p w:rsidR="00F61173" w:rsidRDefault="00DA53DD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Основная цель государства, по мнению Гоббса, заключается в обеспечении безопасности, которая в свою очередь не гарантируется естественным законом. Более приближенное к реальности определение государства даётся Гоббсом в труде «О государстве». Итак, государство – это единое лицо, сделавшее себя ответственным за свои же действия путём</w:t>
      </w:r>
      <w:r w:rsidR="00996ACC" w:rsidRPr="00366A45">
        <w:rPr>
          <w:rFonts w:cs="Times New Roman"/>
          <w:sz w:val="28"/>
          <w:szCs w:val="28"/>
        </w:rPr>
        <w:t xml:space="preserve"> взаимного договора между собой и огромным множеством людей, на условиях, что это лицо может использовать силу и средства этих людей так, как сочтёт необходимым для их защиты и мира. Носитель этого лица называется сувереном. </w:t>
      </w:r>
    </w:p>
    <w:p w:rsidR="00F61173" w:rsidRDefault="001106FF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Джон Локк понимал государство, как любое независимое сообщество. Необходимо отметить, что данная трактовка несовершенна, поскольку сообщество, именуемое государством, должно обладать помимо независимости ещё и рядом других признаков. Как говорилось ранее, в эпоху Нового времени очень большое внимание уделялось сущности и назначению законов. </w:t>
      </w:r>
      <w:r w:rsidR="008E4F92" w:rsidRPr="00366A45">
        <w:rPr>
          <w:rFonts w:cs="Times New Roman"/>
          <w:sz w:val="28"/>
          <w:szCs w:val="28"/>
        </w:rPr>
        <w:t xml:space="preserve">В понимании Локка возможность принимать законы несло в себе наличие политической власти. </w:t>
      </w:r>
      <w:r w:rsidR="00026403" w:rsidRPr="00366A45">
        <w:rPr>
          <w:rFonts w:cs="Times New Roman"/>
          <w:sz w:val="28"/>
          <w:szCs w:val="28"/>
        </w:rPr>
        <w:t>Главной целью существования государства выступает общее благо. Ради достижения и сохранения общего блага используются законы, исполняемые сообществом.</w:t>
      </w:r>
      <w:r w:rsidR="00621169" w:rsidRPr="00366A45">
        <w:rPr>
          <w:rFonts w:cs="Times New Roman"/>
          <w:sz w:val="28"/>
          <w:szCs w:val="28"/>
        </w:rPr>
        <w:t xml:space="preserve"> Джон Локк раскрывает известные на тот период формы правления: демократия, олигархия, монархия. Отсутствие в этом перечне такой формы правления, как республика объясняется, по всей видимости, государственной принадлежностью самого Локка к сверх консервативной Англии. </w:t>
      </w:r>
      <w:r w:rsidR="000920E0" w:rsidRPr="00366A45">
        <w:rPr>
          <w:rFonts w:cs="Times New Roman"/>
          <w:sz w:val="28"/>
          <w:szCs w:val="28"/>
        </w:rPr>
        <w:t>Особое внимание автор заостряет на дополнительных видах монархии, выделяя наследственную и выборную монархию.</w:t>
      </w:r>
      <w:r w:rsidR="004F2E2B" w:rsidRPr="00366A45">
        <w:rPr>
          <w:rFonts w:cs="Times New Roman"/>
          <w:sz w:val="28"/>
          <w:szCs w:val="28"/>
        </w:rPr>
        <w:t xml:space="preserve"> Формы правления определяются лишь тем, в чьих руках находится верховная власть. Под верховной властью подразумевалась законодательная власть.</w:t>
      </w:r>
      <w:r w:rsidR="00095907" w:rsidRPr="00366A45">
        <w:rPr>
          <w:rFonts w:cs="Times New Roman"/>
          <w:sz w:val="28"/>
          <w:szCs w:val="28"/>
        </w:rPr>
        <w:t xml:space="preserve"> Законотворчество воспринималось обществом, как наивысшая привилегия, дарованная только правителям</w:t>
      </w:r>
      <w:r w:rsidR="00CD3926" w:rsidRPr="00366A45">
        <w:rPr>
          <w:rStyle w:val="aa"/>
          <w:sz w:val="28"/>
          <w:szCs w:val="28"/>
        </w:rPr>
        <w:footnoteReference w:id="8"/>
      </w:r>
      <w:r w:rsidR="00095907" w:rsidRPr="00366A45">
        <w:rPr>
          <w:rFonts w:cs="Times New Roman"/>
          <w:sz w:val="28"/>
          <w:szCs w:val="28"/>
        </w:rPr>
        <w:t>.</w:t>
      </w:r>
    </w:p>
    <w:p w:rsidR="003B476F" w:rsidRPr="00366A45" w:rsidRDefault="00954E4E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Новое время привносит более совершенное понимание государства, не просто как института, а как правового института. Право занимает абсолютно лидирующие позиции в человеческих приоритетах. Право, в современном понимании, порождающее законы и регулирующее деятельность человека, является инструментом верховного правления. О</w:t>
      </w:r>
      <w:r w:rsidR="006A3443" w:rsidRPr="00366A45">
        <w:rPr>
          <w:rFonts w:cs="Times New Roman"/>
          <w:sz w:val="28"/>
          <w:szCs w:val="28"/>
        </w:rPr>
        <w:t>днако в отличие</w:t>
      </w:r>
      <w:r w:rsidRPr="00366A45">
        <w:rPr>
          <w:rFonts w:cs="Times New Roman"/>
          <w:sz w:val="28"/>
          <w:szCs w:val="28"/>
        </w:rPr>
        <w:t xml:space="preserve"> от эпохи Возрождения правотворчество выступает обязательной частью госу</w:t>
      </w:r>
      <w:r w:rsidR="006A3443" w:rsidRPr="00366A45">
        <w:rPr>
          <w:rFonts w:cs="Times New Roman"/>
          <w:sz w:val="28"/>
          <w:szCs w:val="28"/>
        </w:rPr>
        <w:t>дарства. С одной точки зрения государство трактуется, как лицо правителя, а с другой – как искусственно созданное сообщество. Присутствует понимание того, что естественные законы, которые могут исходить от природы или от церкви, не способны</w:t>
      </w:r>
      <w:r w:rsidR="00AF792E" w:rsidRPr="00366A45">
        <w:rPr>
          <w:rFonts w:cs="Times New Roman"/>
          <w:sz w:val="28"/>
          <w:szCs w:val="28"/>
        </w:rPr>
        <w:t xml:space="preserve"> обеспечить достижение главной цели деятельности государства - безопасности</w:t>
      </w:r>
      <w:r w:rsidR="006A3443" w:rsidRPr="00366A45">
        <w:rPr>
          <w:rFonts w:cs="Times New Roman"/>
          <w:sz w:val="28"/>
          <w:szCs w:val="28"/>
        </w:rPr>
        <w:t xml:space="preserve"> </w:t>
      </w:r>
      <w:r w:rsidR="00AF792E" w:rsidRPr="00366A45">
        <w:rPr>
          <w:rFonts w:cs="Times New Roman"/>
          <w:sz w:val="28"/>
          <w:szCs w:val="28"/>
        </w:rPr>
        <w:t xml:space="preserve">народа. </w:t>
      </w:r>
      <w:r w:rsidR="00456156" w:rsidRPr="00366A45">
        <w:rPr>
          <w:rFonts w:cs="Times New Roman"/>
          <w:sz w:val="28"/>
          <w:szCs w:val="28"/>
        </w:rPr>
        <w:t xml:space="preserve">Главную роль отныне играют позитивные законы, а впоследствии и нормативные. </w:t>
      </w:r>
      <w:r w:rsidR="009E71E1" w:rsidRPr="00366A45">
        <w:rPr>
          <w:rFonts w:cs="Times New Roman"/>
          <w:sz w:val="28"/>
          <w:szCs w:val="28"/>
        </w:rPr>
        <w:t xml:space="preserve">Право становится частью материи государства, оно выступает </w:t>
      </w:r>
      <w:r w:rsidR="007F6D33" w:rsidRPr="00366A45">
        <w:rPr>
          <w:rFonts w:cs="Times New Roman"/>
          <w:sz w:val="28"/>
          <w:szCs w:val="28"/>
        </w:rPr>
        <w:t>методом достижения целей сообщества, а также регулятором отношений людей, оно даёт общественную и государственную оценку людским поступкам, наказывая или поощряя тех, кто их совершил.</w:t>
      </w:r>
    </w:p>
    <w:p w:rsidR="0033051E" w:rsidRPr="00366A45" w:rsidRDefault="009539CA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br w:type="page"/>
      </w:r>
      <w:r w:rsidR="003541AE" w:rsidRPr="00366A45">
        <w:rPr>
          <w:rFonts w:cs="Times New Roman"/>
          <w:b/>
          <w:sz w:val="28"/>
          <w:szCs w:val="28"/>
        </w:rPr>
        <w:t>5.</w:t>
      </w:r>
      <w:r w:rsidR="003B476F" w:rsidRPr="00366A45">
        <w:rPr>
          <w:rFonts w:cs="Times New Roman"/>
          <w:b/>
          <w:sz w:val="28"/>
          <w:szCs w:val="28"/>
        </w:rPr>
        <w:t xml:space="preserve"> Идея сов</w:t>
      </w:r>
      <w:r w:rsidR="00134C98" w:rsidRPr="00366A45">
        <w:rPr>
          <w:rFonts w:cs="Times New Roman"/>
          <w:b/>
          <w:sz w:val="28"/>
          <w:szCs w:val="28"/>
        </w:rPr>
        <w:t>ременного государства</w:t>
      </w:r>
    </w:p>
    <w:p w:rsidR="00A0235A" w:rsidRPr="00366A45" w:rsidRDefault="00A0235A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61173" w:rsidRDefault="00A0235A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Любое государство в истории человечества существует подобно движению по спирали. Вначале оно возникает, затем развивается, входит в состояние упадка, и в конечном итоге угасает. Этот процесс можно назвать закономерностью и противостоять ему бессмысленно. Однако, некоторые государства начинают угасать намного раньше отведённого им срока. Главная цель науки – предотвратить это явление. Для достижения поставленной цели необходимо выработать рациональные задачи, такие, как формирование идеи современного государства. Под данным утверждением понимается в первую очередь реорганизация всех политико-правовых, социо-культурных</w:t>
      </w:r>
      <w:r w:rsidR="00BB30DA" w:rsidRPr="00366A45">
        <w:rPr>
          <w:rFonts w:cs="Times New Roman"/>
          <w:sz w:val="28"/>
          <w:szCs w:val="28"/>
        </w:rPr>
        <w:t>, общественно-экономических и других важных аспектов жизнедеятельности государства.</w:t>
      </w:r>
    </w:p>
    <w:p w:rsidR="00F61173" w:rsidRDefault="00BB30DA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Изучив и проанализировав политико-правовую мысль различных, предшествующих нашей, эпох</w:t>
      </w:r>
      <w:r w:rsidR="00985714" w:rsidRPr="00366A45">
        <w:rPr>
          <w:rFonts w:cs="Times New Roman"/>
          <w:sz w:val="28"/>
          <w:szCs w:val="28"/>
        </w:rPr>
        <w:t>, можно вычленить все наиболее положительные моменты.</w:t>
      </w:r>
      <w:r w:rsidR="00B93D7A" w:rsidRPr="00366A45">
        <w:rPr>
          <w:rFonts w:cs="Times New Roman"/>
          <w:sz w:val="28"/>
          <w:szCs w:val="28"/>
        </w:rPr>
        <w:t xml:space="preserve"> В Древности особенное внимание уделялось качествам, необходимым для личности правителя.</w:t>
      </w:r>
      <w:r w:rsidR="00CC7A88" w:rsidRPr="00366A45">
        <w:rPr>
          <w:rFonts w:cs="Times New Roman"/>
          <w:sz w:val="28"/>
          <w:szCs w:val="28"/>
        </w:rPr>
        <w:t xml:space="preserve"> Правитель государства </w:t>
      </w:r>
      <w:r w:rsidR="00B12022" w:rsidRPr="00366A45">
        <w:rPr>
          <w:rFonts w:cs="Times New Roman"/>
          <w:sz w:val="28"/>
          <w:szCs w:val="28"/>
        </w:rPr>
        <w:t>может</w:t>
      </w:r>
      <w:r w:rsidR="00CC7A88" w:rsidRPr="00366A45">
        <w:rPr>
          <w:rFonts w:cs="Times New Roman"/>
          <w:sz w:val="28"/>
          <w:szCs w:val="28"/>
        </w:rPr>
        <w:t xml:space="preserve"> быть всесторонне развитым, философски сориентированным </w:t>
      </w:r>
      <w:r w:rsidR="00B12022" w:rsidRPr="00366A45">
        <w:rPr>
          <w:rFonts w:cs="Times New Roman"/>
          <w:sz w:val="28"/>
          <w:szCs w:val="28"/>
        </w:rPr>
        <w:t>человеком. Это вовсе не значит, что он должен постоянно философски рассуждать о смысле бытия, ведь сущность философии сводится к формированию картины мира и к истинному пониманию окружающей действительности. Концепция Аристотеля о человеке, как о политическом существе, могла бы сыграть очень важную роль в поднятии</w:t>
      </w:r>
      <w:r w:rsidR="006864C3" w:rsidRPr="00366A45">
        <w:rPr>
          <w:rFonts w:cs="Times New Roman"/>
          <w:sz w:val="28"/>
          <w:szCs w:val="28"/>
        </w:rPr>
        <w:t xml:space="preserve"> правосознания людей и снижении уровня политического нигилизма.</w:t>
      </w:r>
      <w:r w:rsidR="003F07D1" w:rsidRPr="00366A45">
        <w:rPr>
          <w:rFonts w:cs="Times New Roman"/>
          <w:sz w:val="28"/>
          <w:szCs w:val="28"/>
        </w:rPr>
        <w:t xml:space="preserve"> С течением времени людьми было утрачено понимание того, что они являются существами, напрямую влияющими на деятельность государства и функционирование права. Наличие верхушки и низа, высших и низших во все времена было данностью, и спорить с этим, даже сегодня – при существовании демократии, не имеет смысла. И во все времена деятелями политико-правовой мысли высказывалось утверждение по поводу гармоничной связи высших с низшими, это рассматривалось как неотъемлемая часть справедливости государственной системы. В современном государстве данная гармоничность полностью отсутствует</w:t>
      </w:r>
      <w:r w:rsidR="00167FF9" w:rsidRPr="00366A45">
        <w:rPr>
          <w:rFonts w:cs="Times New Roman"/>
          <w:sz w:val="28"/>
          <w:szCs w:val="28"/>
        </w:rPr>
        <w:t xml:space="preserve">, те верхушка и низы кардинально параллельны и между ними нет никакой общественно важной связи. </w:t>
      </w:r>
      <w:r w:rsidR="00F161B3" w:rsidRPr="00366A45">
        <w:rPr>
          <w:rFonts w:cs="Times New Roman"/>
          <w:sz w:val="28"/>
          <w:szCs w:val="28"/>
        </w:rPr>
        <w:t>Ситуацию с этим необходимо поменять до противоположного.</w:t>
      </w:r>
    </w:p>
    <w:p w:rsidR="00F61173" w:rsidRDefault="00F161B3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Современное государство носит однозначно светский характер. С одной точки зрения это правильно, но с другой стороны – совершенно низкий уровень религиозности является показателем низкого уровня культуры в обществе. Ведь религия – это основополагающая часть культуры. Разумеется, сегодняшняя церковь не сможет в ближайшем будущем вернуть себе</w:t>
      </w:r>
      <w:r w:rsidR="00706DE6" w:rsidRPr="00366A45">
        <w:rPr>
          <w:rFonts w:cs="Times New Roman"/>
          <w:sz w:val="28"/>
          <w:szCs w:val="28"/>
        </w:rPr>
        <w:t xml:space="preserve"> главенствующие позиции. Однако</w:t>
      </w:r>
      <w:r w:rsidR="00740214" w:rsidRPr="00366A45">
        <w:rPr>
          <w:rFonts w:cs="Times New Roman"/>
          <w:sz w:val="28"/>
          <w:szCs w:val="28"/>
        </w:rPr>
        <w:t xml:space="preserve"> общественности руководству государства всё же стоит направить некоторое внимание и ресурсы на поднятие уровня религиозности, поскольку сегодня он недопустимо низок.</w:t>
      </w:r>
      <w:r w:rsidR="000A783C" w:rsidRPr="00366A45">
        <w:rPr>
          <w:rFonts w:cs="Times New Roman"/>
          <w:sz w:val="28"/>
          <w:szCs w:val="28"/>
        </w:rPr>
        <w:t xml:space="preserve"> Утопия, обрисованная</w:t>
      </w:r>
      <w:r w:rsidR="00706DE6" w:rsidRPr="00366A45">
        <w:rPr>
          <w:rFonts w:cs="Times New Roman"/>
          <w:sz w:val="28"/>
          <w:szCs w:val="28"/>
        </w:rPr>
        <w:t xml:space="preserve"> Кампанеллой </w:t>
      </w:r>
      <w:r w:rsidR="009F75B6" w:rsidRPr="00366A45">
        <w:rPr>
          <w:rFonts w:cs="Times New Roman"/>
          <w:sz w:val="28"/>
          <w:szCs w:val="28"/>
        </w:rPr>
        <w:t xml:space="preserve">в </w:t>
      </w:r>
      <w:r w:rsidR="00706DE6" w:rsidRPr="00366A45">
        <w:rPr>
          <w:rFonts w:cs="Times New Roman"/>
          <w:sz w:val="28"/>
          <w:szCs w:val="28"/>
        </w:rPr>
        <w:t>труде «Город Солнца» вполне приемлема для сегодняшних реалий. Описываемая республика достаточно ёмко характеризует идеал современного государства – совершенная система государственных органов, в которой законодательные функции предоставлены идеальным соправителям верховного правителя</w:t>
      </w:r>
      <w:r w:rsidR="00E406C6" w:rsidRPr="00366A45">
        <w:rPr>
          <w:rFonts w:cs="Times New Roman"/>
          <w:sz w:val="28"/>
          <w:szCs w:val="28"/>
        </w:rPr>
        <w:t>. Законодательная власть в описываемой республике отдана верховному правителю, что не вполне соответствует нынешнему положению в обществе. Но в городе Солнца правитель обладает всем рядом качеств, достаточных для справедливого и разумного принятия и издания законов. Данная концепция неприемлема для современного государства, так как первичное руководство, выраженное в создании законов, должно находиться в руках граждан</w:t>
      </w:r>
      <w:r w:rsidR="009F75B6" w:rsidRPr="00366A45">
        <w:rPr>
          <w:rFonts w:cs="Times New Roman"/>
          <w:sz w:val="28"/>
          <w:szCs w:val="28"/>
        </w:rPr>
        <w:t>. Эта концепция, определяющая нахождение законодательной власти в руках верховного правителя так же поддерживалась мыслителями Нового времени, даже более того, она отводила законотворчеству роль обязательного атрибута высшей власти. Как и говорилось ранее, в условиях сегодняшней социальной нестабильности нельзя давать столь важную нить управления одному лицу.</w:t>
      </w:r>
    </w:p>
    <w:p w:rsidR="00F161B3" w:rsidRPr="00366A45" w:rsidRDefault="009F75B6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Абсолютно во все эпохи главной целью создания и деятельности государства являлось всеобщее благо: всеобщая безопасность, всеобщее благосостояние, всеобщая социальная стабильность. Создавать государство для поддержания блага только определённой группы лиц или определённого слоя нецелесообразно и недопустимо. Во-первых, любое государство создавалось всем сообществом, а не отдельными лицами. Во-вторых, </w:t>
      </w:r>
      <w:r w:rsidR="00D06212" w:rsidRPr="00366A45">
        <w:rPr>
          <w:rFonts w:cs="Times New Roman"/>
          <w:sz w:val="28"/>
          <w:szCs w:val="28"/>
        </w:rPr>
        <w:t>государство – это не конкретное лицо, как полагал Гоббс, а совокупность всех лиц. И, в-третьих, государство, в котором большая часть населения существует только с целью поддержать жизнедеятельность меньшей части, очень скоро будет уничтожено. Так или иначе, функционирование современного государства должно быть полностью направлено на поддержание и защиту абсолютно всех слоёв населения, путём правового регулирования. Роль права в современном государстве достаточно высока, поскольку оно является практически единственным действенным инструментом для реализации поставленных целей и задач, таких, как всеобщее благо, выраженное в более детальных структурных его аспектах.</w:t>
      </w:r>
      <w:r w:rsidR="009539CA" w:rsidRPr="00366A45">
        <w:rPr>
          <w:rFonts w:cs="Times New Roman"/>
          <w:sz w:val="28"/>
          <w:szCs w:val="28"/>
        </w:rPr>
        <w:t xml:space="preserve"> </w:t>
      </w:r>
    </w:p>
    <w:p w:rsidR="00F46CC9" w:rsidRPr="00366A45" w:rsidRDefault="009539CA" w:rsidP="009539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br w:type="page"/>
      </w:r>
      <w:r w:rsidR="00F46CC9" w:rsidRPr="00366A45">
        <w:rPr>
          <w:rFonts w:cs="Times New Roman"/>
          <w:b/>
          <w:sz w:val="28"/>
          <w:szCs w:val="28"/>
        </w:rPr>
        <w:t>Заключение</w:t>
      </w:r>
    </w:p>
    <w:p w:rsidR="00F61173" w:rsidRDefault="00F61173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данной работе были исследованы проблемы государства в своей исторической стези.</w:t>
      </w: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 xml:space="preserve">Идеи о государстве в Древности складывается под влиянием приоритета естественной концепции общества и права. Критике подвергаются светские формы государственного устройства, как порождённые человеком. </w:t>
      </w: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эпоху Средневековья присутствуют, с одной стороны, довлеющий авторитет церкви, расценивающий государство, как условно-необходимую часть себя и отводящий ему самую низменную роль, с другой стороны теория справедливого государства, так же отводящая государству силовые и карательные функции.</w:t>
      </w: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эпоху Возрождения мыслители позволяют себе более детально углубляться в желаемые для них качества личности правителей государств, критикуя их тем самым. Человеческие ценности ставятся превыше религиозных ценностей и догматов, и это проявляется во всём, в том числе в культуре, науке и искусстве; важную роль начинает играть правовое регулирование, усиливается роль законов, они рассматриваются, как главный инструмент регулирования общественных отношений.</w:t>
      </w: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В Новое время право занимает абсолютно лидирующие позиции в человеческих приоритетах. Однако в отличие от эпохи Возрождения правотворчество выступает обязательной частью государства. Главную роль отныне играют позитивные законы, а впоследствии и нормативные.</w:t>
      </w:r>
    </w:p>
    <w:p w:rsidR="00F61173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Современное государство носит однозначно светский характер. Так или иначе, функционирование современного государства должно быть полностью направлено на поддержание и защиту абсолютно всех слоёв населения, путём правового регулирования. Роль права в современном государстве достаточно высока, поскольку оно является практически единственным действенным инструментом для реализации поставленных целей и задач, таких, как всеобщее благо, выраженное в более детальных структурных его аспектах.</w:t>
      </w:r>
    </w:p>
    <w:p w:rsidR="00F46CC9" w:rsidRPr="00366A45" w:rsidRDefault="00F46CC9" w:rsidP="009539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Для усовершенствования современного государственно-правового института необходимо взять в разработку все выявленные плюсы и минусы институтов государства в предшествующих эпохах. Одни аспекты можно развивать, а появления других не допускать. Так или иначе, описанная в трудах мыслителей практика должна послужить теоретической базой для усовершенствования государства.</w:t>
      </w:r>
    </w:p>
    <w:p w:rsidR="00106150" w:rsidRPr="00366A45" w:rsidRDefault="009539CA" w:rsidP="00F61173">
      <w:pPr>
        <w:spacing w:line="360" w:lineRule="auto"/>
        <w:ind w:left="1" w:firstLine="708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br w:type="page"/>
      </w:r>
      <w:r w:rsidR="003541AE" w:rsidRPr="00366A45">
        <w:rPr>
          <w:rFonts w:cs="Times New Roman"/>
          <w:b/>
          <w:sz w:val="28"/>
          <w:szCs w:val="28"/>
        </w:rPr>
        <w:t>Литература</w:t>
      </w:r>
    </w:p>
    <w:p w:rsidR="00806FC6" w:rsidRPr="00F61173" w:rsidRDefault="00806FC6" w:rsidP="00366A45">
      <w:pPr>
        <w:spacing w:line="360" w:lineRule="auto"/>
        <w:rPr>
          <w:rFonts w:cs="Times New Roman"/>
          <w:sz w:val="28"/>
          <w:szCs w:val="28"/>
        </w:rPr>
      </w:pPr>
    </w:p>
    <w:p w:rsidR="00106150" w:rsidRPr="00366A45" w:rsidRDefault="00806FC6" w:rsidP="00366A45">
      <w:pPr>
        <w:tabs>
          <w:tab w:val="left" w:pos="284"/>
          <w:tab w:val="left" w:pos="426"/>
        </w:tabs>
        <w:spacing w:line="360" w:lineRule="auto"/>
        <w:rPr>
          <w:rFonts w:cs="Times New Roman"/>
          <w:sz w:val="28"/>
          <w:szCs w:val="28"/>
        </w:rPr>
      </w:pPr>
      <w:r w:rsidRPr="00366A45">
        <w:rPr>
          <w:rFonts w:cs="Times New Roman"/>
          <w:sz w:val="28"/>
          <w:szCs w:val="28"/>
        </w:rPr>
        <w:t>1.</w:t>
      </w:r>
      <w:r w:rsidR="009539CA" w:rsidRPr="00366A45">
        <w:rPr>
          <w:rFonts w:cs="Times New Roman"/>
          <w:sz w:val="28"/>
          <w:szCs w:val="28"/>
        </w:rPr>
        <w:t xml:space="preserve"> </w:t>
      </w:r>
      <w:r w:rsidR="00ED187B" w:rsidRPr="00366A45">
        <w:rPr>
          <w:rFonts w:cs="Times New Roman"/>
          <w:sz w:val="28"/>
          <w:szCs w:val="28"/>
        </w:rPr>
        <w:t>Платон «Государство</w:t>
      </w:r>
      <w:r w:rsidR="00106150" w:rsidRPr="00366A45">
        <w:rPr>
          <w:rFonts w:cs="Times New Roman"/>
          <w:sz w:val="28"/>
          <w:szCs w:val="28"/>
        </w:rPr>
        <w:t>».</w:t>
      </w:r>
      <w:r w:rsidR="005A45B6" w:rsidRPr="00366A45">
        <w:rPr>
          <w:rFonts w:cs="Times New Roman"/>
          <w:sz w:val="28"/>
          <w:szCs w:val="28"/>
        </w:rPr>
        <w:t xml:space="preserve"> М. Мысль. 1998.</w:t>
      </w:r>
      <w:r w:rsidR="005A21AB" w:rsidRPr="00366A45">
        <w:rPr>
          <w:rFonts w:cs="Times New Roman"/>
          <w:sz w:val="28"/>
          <w:szCs w:val="28"/>
        </w:rPr>
        <w:t>-</w:t>
      </w:r>
      <w:r w:rsidR="005A45B6" w:rsidRPr="00366A45">
        <w:rPr>
          <w:rFonts w:cs="Times New Roman"/>
          <w:sz w:val="28"/>
          <w:szCs w:val="28"/>
        </w:rPr>
        <w:t xml:space="preserve"> 798с.</w:t>
      </w:r>
    </w:p>
    <w:p w:rsidR="00106150" w:rsidRPr="00366A45" w:rsidRDefault="00806FC6" w:rsidP="00366A45">
      <w:pPr>
        <w:tabs>
          <w:tab w:val="left" w:pos="284"/>
          <w:tab w:val="left" w:pos="426"/>
        </w:tabs>
        <w:spacing w:line="360" w:lineRule="auto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2.</w:t>
      </w:r>
      <w:r w:rsidR="009539CA" w:rsidRPr="00366A45">
        <w:rPr>
          <w:rFonts w:cs="Times New Roman"/>
          <w:sz w:val="28"/>
          <w:szCs w:val="28"/>
        </w:rPr>
        <w:t xml:space="preserve"> </w:t>
      </w:r>
      <w:r w:rsidR="00106150" w:rsidRPr="00366A45">
        <w:rPr>
          <w:rFonts w:cs="Times New Roman"/>
          <w:sz w:val="28"/>
          <w:szCs w:val="28"/>
        </w:rPr>
        <w:t>Аристотель «Политика»</w:t>
      </w:r>
      <w:r w:rsidR="00CB0C83" w:rsidRPr="00366A45">
        <w:rPr>
          <w:rFonts w:cs="Times New Roman"/>
          <w:sz w:val="28"/>
          <w:szCs w:val="28"/>
        </w:rPr>
        <w:t>.</w:t>
      </w:r>
      <w:r w:rsidR="005A45B6" w:rsidRPr="00366A45">
        <w:rPr>
          <w:rFonts w:cs="Times New Roman"/>
          <w:sz w:val="28"/>
          <w:szCs w:val="28"/>
        </w:rPr>
        <w:t xml:space="preserve"> М. Мысль. 1997.</w:t>
      </w:r>
      <w:r w:rsidR="005A21AB" w:rsidRPr="00366A45">
        <w:rPr>
          <w:rFonts w:cs="Times New Roman"/>
          <w:sz w:val="28"/>
          <w:szCs w:val="28"/>
        </w:rPr>
        <w:t>-</w:t>
      </w:r>
      <w:r w:rsidR="005A45B6" w:rsidRPr="00366A45">
        <w:rPr>
          <w:rFonts w:cs="Times New Roman"/>
          <w:sz w:val="28"/>
          <w:szCs w:val="28"/>
        </w:rPr>
        <w:t xml:space="preserve"> 458с.</w:t>
      </w:r>
    </w:p>
    <w:p w:rsidR="005A45B6" w:rsidRPr="00366A45" w:rsidRDefault="00106150" w:rsidP="00366A45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Николо Макиавелли «Государь»</w:t>
      </w:r>
      <w:r w:rsidR="00CB0C83" w:rsidRPr="00366A45">
        <w:rPr>
          <w:rFonts w:cs="Times New Roman"/>
          <w:sz w:val="28"/>
          <w:szCs w:val="28"/>
        </w:rPr>
        <w:t>.</w:t>
      </w:r>
      <w:r w:rsidR="005A45B6" w:rsidRPr="00366A45">
        <w:rPr>
          <w:rFonts w:cs="Times New Roman"/>
          <w:sz w:val="28"/>
          <w:szCs w:val="28"/>
        </w:rPr>
        <w:t xml:space="preserve"> СПб. Азбука. 2007.</w:t>
      </w:r>
      <w:r w:rsidR="005A21AB" w:rsidRPr="00366A45">
        <w:rPr>
          <w:rFonts w:cs="Times New Roman"/>
          <w:sz w:val="28"/>
          <w:szCs w:val="28"/>
        </w:rPr>
        <w:t>-</w:t>
      </w:r>
      <w:r w:rsidR="005A45B6" w:rsidRPr="00366A45">
        <w:rPr>
          <w:rFonts w:cs="Times New Roman"/>
          <w:sz w:val="28"/>
          <w:szCs w:val="28"/>
        </w:rPr>
        <w:t xml:space="preserve"> 271с.</w:t>
      </w:r>
    </w:p>
    <w:p w:rsidR="005A21AB" w:rsidRPr="00366A45" w:rsidRDefault="005F2531" w:rsidP="00366A45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Демиденко Г.Г., Борисов Г.А. «История политических и правовых учений». Белгород. 1999.</w:t>
      </w:r>
      <w:r w:rsidR="005A21AB" w:rsidRPr="00366A45">
        <w:rPr>
          <w:rFonts w:cs="Times New Roman"/>
          <w:sz w:val="28"/>
          <w:szCs w:val="28"/>
        </w:rPr>
        <w:t>-</w:t>
      </w:r>
      <w:r w:rsidR="005061A2" w:rsidRPr="00366A45">
        <w:rPr>
          <w:rFonts w:cs="Times New Roman"/>
          <w:sz w:val="28"/>
          <w:szCs w:val="28"/>
        </w:rPr>
        <w:t xml:space="preserve"> 1158с.</w:t>
      </w:r>
    </w:p>
    <w:p w:rsidR="00C91220" w:rsidRPr="00366A45" w:rsidRDefault="005A21AB" w:rsidP="00366A45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cs="Times New Roman"/>
          <w:b/>
          <w:sz w:val="28"/>
          <w:szCs w:val="28"/>
        </w:rPr>
      </w:pPr>
      <w:r w:rsidRPr="00366A45">
        <w:rPr>
          <w:rFonts w:cs="Times New Roman"/>
          <w:sz w:val="28"/>
          <w:szCs w:val="28"/>
        </w:rPr>
        <w:t>Нерсесянс В.С. «История политических и правовых учений». М. Норма. 2006.- 944с.</w:t>
      </w:r>
      <w:r w:rsidR="009539CA" w:rsidRPr="00366A45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sectPr w:rsidR="00C91220" w:rsidRPr="00366A45" w:rsidSect="009539CA">
      <w:footerReference w:type="even" r:id="rId7"/>
      <w:footerReference w:type="default" r:id="rId8"/>
      <w:type w:val="continuous"/>
      <w:pgSz w:w="11906" w:h="16838" w:code="9"/>
      <w:pgMar w:top="1134" w:right="851" w:bottom="1134" w:left="1701" w:header="113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D0" w:rsidRDefault="00D157D0">
      <w:r>
        <w:separator/>
      </w:r>
    </w:p>
  </w:endnote>
  <w:endnote w:type="continuationSeparator" w:id="0">
    <w:p w:rsidR="00D157D0" w:rsidRDefault="00D1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26" w:rsidRDefault="00CD3926" w:rsidP="00593869">
    <w:pPr>
      <w:pStyle w:val="a3"/>
      <w:framePr w:wrap="around" w:vAnchor="text" w:hAnchor="margin" w:xAlign="right" w:y="1"/>
      <w:rPr>
        <w:rStyle w:val="a5"/>
        <w:rFonts w:cs="Arial"/>
      </w:rPr>
    </w:pPr>
  </w:p>
  <w:p w:rsidR="00CD3926" w:rsidRDefault="00CD3926" w:rsidP="00134C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26" w:rsidRDefault="009F1717" w:rsidP="00593869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3</w:t>
    </w:r>
  </w:p>
  <w:p w:rsidR="00CD3926" w:rsidRDefault="00CD3926" w:rsidP="00366A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D0" w:rsidRDefault="00D157D0">
      <w:r>
        <w:separator/>
      </w:r>
    </w:p>
  </w:footnote>
  <w:footnote w:type="continuationSeparator" w:id="0">
    <w:p w:rsidR="00D157D0" w:rsidRDefault="00D157D0">
      <w:r>
        <w:continuationSeparator/>
      </w:r>
    </w:p>
  </w:footnote>
  <w:footnote w:id="1">
    <w:p w:rsidR="00D157D0" w:rsidRDefault="00CD3926" w:rsidP="00870F8F">
      <w:pPr>
        <w:spacing w:line="360" w:lineRule="auto"/>
        <w:jc w:val="both"/>
      </w:pPr>
      <w:r>
        <w:rPr>
          <w:rStyle w:val="aa"/>
          <w:rFonts w:cs="Arial"/>
        </w:rPr>
        <w:footnoteRef/>
      </w:r>
      <w:r>
        <w:t xml:space="preserve"> Нерсесянс. </w:t>
      </w:r>
      <w:r w:rsidRPr="00B73B21">
        <w:t xml:space="preserve">История политических </w:t>
      </w:r>
      <w:r>
        <w:t>и правовых учений</w:t>
      </w:r>
      <w:r w:rsidRPr="00B73B21">
        <w:t>. М. Норма. 2006.</w:t>
      </w:r>
    </w:p>
  </w:footnote>
  <w:footnote w:id="2">
    <w:p w:rsidR="00D157D0" w:rsidRDefault="00CD3926" w:rsidP="00870F8F">
      <w:pPr>
        <w:spacing w:line="360" w:lineRule="auto"/>
        <w:jc w:val="both"/>
      </w:pPr>
      <w:r>
        <w:rPr>
          <w:rStyle w:val="aa"/>
          <w:rFonts w:cs="Arial"/>
        </w:rPr>
        <w:footnoteRef/>
      </w:r>
      <w:r>
        <w:t xml:space="preserve"> Платон. Государство. М. Мысль. 1998.</w:t>
      </w:r>
    </w:p>
  </w:footnote>
  <w:footnote w:id="3">
    <w:p w:rsidR="00D157D0" w:rsidRDefault="00CD3926" w:rsidP="00870F8F">
      <w:pPr>
        <w:spacing w:line="360" w:lineRule="auto"/>
        <w:jc w:val="both"/>
      </w:pPr>
      <w:r w:rsidRPr="00F61173">
        <w:rPr>
          <w:rStyle w:val="aa"/>
          <w:rFonts w:cs="Arial"/>
          <w:sz w:val="20"/>
        </w:rPr>
        <w:footnoteRef/>
      </w:r>
      <w:r w:rsidRPr="00F61173">
        <w:rPr>
          <w:sz w:val="20"/>
        </w:rPr>
        <w:t xml:space="preserve"> Аристотель. Политика. М. Мысль. 1997.</w:t>
      </w:r>
    </w:p>
  </w:footnote>
  <w:footnote w:id="4">
    <w:p w:rsidR="00D157D0" w:rsidRDefault="00CD3926" w:rsidP="00870F8F">
      <w:pPr>
        <w:spacing w:line="360" w:lineRule="auto"/>
        <w:jc w:val="both"/>
      </w:pPr>
      <w:r w:rsidRPr="00F61173">
        <w:rPr>
          <w:rStyle w:val="aa"/>
          <w:rFonts w:cs="Arial"/>
          <w:sz w:val="20"/>
        </w:rPr>
        <w:footnoteRef/>
      </w:r>
      <w:r w:rsidRPr="00F61173">
        <w:rPr>
          <w:sz w:val="20"/>
        </w:rPr>
        <w:t xml:space="preserve"> Демиденко, Борисов. История политических и правовых учений. Белгород. 1999.</w:t>
      </w:r>
    </w:p>
  </w:footnote>
  <w:footnote w:id="5">
    <w:p w:rsidR="00D157D0" w:rsidRDefault="00CD3926" w:rsidP="00870F8F">
      <w:pPr>
        <w:spacing w:line="360" w:lineRule="auto"/>
        <w:jc w:val="both"/>
      </w:pPr>
      <w:r w:rsidRPr="00F61173">
        <w:rPr>
          <w:rStyle w:val="aa"/>
          <w:rFonts w:cs="Arial"/>
          <w:sz w:val="20"/>
        </w:rPr>
        <w:footnoteRef/>
      </w:r>
      <w:r w:rsidRPr="00F61173">
        <w:rPr>
          <w:sz w:val="20"/>
        </w:rPr>
        <w:t xml:space="preserve"> Нерсесянс. История политических и правовых учений. М. Норма. 2006.</w:t>
      </w:r>
    </w:p>
  </w:footnote>
  <w:footnote w:id="6">
    <w:p w:rsidR="00D157D0" w:rsidRDefault="00CD3926" w:rsidP="00870F8F">
      <w:pPr>
        <w:spacing w:line="360" w:lineRule="auto"/>
        <w:jc w:val="both"/>
      </w:pPr>
      <w:r w:rsidRPr="00F61173">
        <w:rPr>
          <w:rStyle w:val="aa"/>
          <w:rFonts w:cs="Arial"/>
          <w:sz w:val="20"/>
        </w:rPr>
        <w:footnoteRef/>
      </w:r>
      <w:r w:rsidRPr="00F61173">
        <w:rPr>
          <w:sz w:val="20"/>
        </w:rPr>
        <w:t xml:space="preserve"> </w:t>
      </w:r>
      <w:r w:rsidRPr="00F61173">
        <w:rPr>
          <w:rFonts w:cs="Times New Roman"/>
          <w:sz w:val="20"/>
        </w:rPr>
        <w:t>Макиавелли. Государь. СПб. Азбука. 2007.</w:t>
      </w:r>
    </w:p>
  </w:footnote>
  <w:footnote w:id="7">
    <w:p w:rsidR="00D157D0" w:rsidRDefault="00CD3926" w:rsidP="00CD3926">
      <w:pPr>
        <w:spacing w:line="360" w:lineRule="auto"/>
        <w:jc w:val="both"/>
      </w:pPr>
      <w:r>
        <w:rPr>
          <w:rStyle w:val="aa"/>
          <w:rFonts w:cs="Arial"/>
        </w:rPr>
        <w:footnoteRef/>
      </w:r>
      <w:r>
        <w:t xml:space="preserve"> Нерсесянс. </w:t>
      </w:r>
      <w:r w:rsidRPr="00B73B21">
        <w:t xml:space="preserve">История политических </w:t>
      </w:r>
      <w:r>
        <w:t>и правовых учений</w:t>
      </w:r>
      <w:r w:rsidRPr="00B73B21">
        <w:t>. М. Норма. 2006.</w:t>
      </w:r>
    </w:p>
  </w:footnote>
  <w:footnote w:id="8">
    <w:p w:rsidR="00D157D0" w:rsidRDefault="00CD3926" w:rsidP="00CD3926">
      <w:pPr>
        <w:spacing w:line="360" w:lineRule="auto"/>
        <w:jc w:val="both"/>
      </w:pPr>
      <w:r>
        <w:rPr>
          <w:rStyle w:val="aa"/>
          <w:rFonts w:cs="Arial"/>
        </w:rPr>
        <w:footnoteRef/>
      </w:r>
      <w:r>
        <w:t xml:space="preserve"> Демиденко, Борисов. </w:t>
      </w:r>
      <w:r w:rsidRPr="00B73B21">
        <w:t>История</w:t>
      </w:r>
      <w:r>
        <w:t xml:space="preserve"> политических и правовых учений</w:t>
      </w:r>
      <w:r w:rsidRPr="00B73B21">
        <w:t>. Белгород.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0AD0"/>
    <w:multiLevelType w:val="hybridMultilevel"/>
    <w:tmpl w:val="A9A0C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A366AB"/>
    <w:multiLevelType w:val="hybridMultilevel"/>
    <w:tmpl w:val="C23A9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579"/>
    <w:rsid w:val="00020D9C"/>
    <w:rsid w:val="00026403"/>
    <w:rsid w:val="000350CA"/>
    <w:rsid w:val="00046F37"/>
    <w:rsid w:val="000552D8"/>
    <w:rsid w:val="00064854"/>
    <w:rsid w:val="00065AE4"/>
    <w:rsid w:val="00066351"/>
    <w:rsid w:val="00076C71"/>
    <w:rsid w:val="000920E0"/>
    <w:rsid w:val="00095907"/>
    <w:rsid w:val="000A065C"/>
    <w:rsid w:val="000A19C0"/>
    <w:rsid w:val="000A783C"/>
    <w:rsid w:val="000B231C"/>
    <w:rsid w:val="000B76B8"/>
    <w:rsid w:val="000F3A7D"/>
    <w:rsid w:val="00105F4C"/>
    <w:rsid w:val="00106150"/>
    <w:rsid w:val="00107584"/>
    <w:rsid w:val="00107FF5"/>
    <w:rsid w:val="001106FF"/>
    <w:rsid w:val="00134C98"/>
    <w:rsid w:val="001460FE"/>
    <w:rsid w:val="00155D50"/>
    <w:rsid w:val="00167FF9"/>
    <w:rsid w:val="001B743A"/>
    <w:rsid w:val="001E3B44"/>
    <w:rsid w:val="001F3B68"/>
    <w:rsid w:val="0020491E"/>
    <w:rsid w:val="002301B7"/>
    <w:rsid w:val="00246B6A"/>
    <w:rsid w:val="00254044"/>
    <w:rsid w:val="002A2C27"/>
    <w:rsid w:val="002C0295"/>
    <w:rsid w:val="002C4EC1"/>
    <w:rsid w:val="002C5DAE"/>
    <w:rsid w:val="002E3F5C"/>
    <w:rsid w:val="002F366A"/>
    <w:rsid w:val="002F6904"/>
    <w:rsid w:val="0033051E"/>
    <w:rsid w:val="00336FE9"/>
    <w:rsid w:val="0034638C"/>
    <w:rsid w:val="003541AE"/>
    <w:rsid w:val="00354ECE"/>
    <w:rsid w:val="00355206"/>
    <w:rsid w:val="00366A45"/>
    <w:rsid w:val="003B476F"/>
    <w:rsid w:val="003B6028"/>
    <w:rsid w:val="003B7880"/>
    <w:rsid w:val="003C7DE2"/>
    <w:rsid w:val="003D122B"/>
    <w:rsid w:val="003D37AC"/>
    <w:rsid w:val="003F07D1"/>
    <w:rsid w:val="003F7C43"/>
    <w:rsid w:val="0045133A"/>
    <w:rsid w:val="00456156"/>
    <w:rsid w:val="004F2E2B"/>
    <w:rsid w:val="004F47B7"/>
    <w:rsid w:val="005061A2"/>
    <w:rsid w:val="005159AD"/>
    <w:rsid w:val="005356C5"/>
    <w:rsid w:val="00536D67"/>
    <w:rsid w:val="00576B3E"/>
    <w:rsid w:val="0058471C"/>
    <w:rsid w:val="00584C5B"/>
    <w:rsid w:val="00593869"/>
    <w:rsid w:val="00597C55"/>
    <w:rsid w:val="005A21AB"/>
    <w:rsid w:val="005A45B6"/>
    <w:rsid w:val="005D0409"/>
    <w:rsid w:val="005D49CC"/>
    <w:rsid w:val="005E5763"/>
    <w:rsid w:val="005F2531"/>
    <w:rsid w:val="00610EAD"/>
    <w:rsid w:val="00621169"/>
    <w:rsid w:val="0064390C"/>
    <w:rsid w:val="006864C3"/>
    <w:rsid w:val="006A3443"/>
    <w:rsid w:val="006B3EFF"/>
    <w:rsid w:val="006C2356"/>
    <w:rsid w:val="006C599E"/>
    <w:rsid w:val="006D2419"/>
    <w:rsid w:val="006E053B"/>
    <w:rsid w:val="00701D7E"/>
    <w:rsid w:val="00706DE6"/>
    <w:rsid w:val="00707FE0"/>
    <w:rsid w:val="00716D08"/>
    <w:rsid w:val="007252FF"/>
    <w:rsid w:val="00733FF4"/>
    <w:rsid w:val="00740214"/>
    <w:rsid w:val="00752CD5"/>
    <w:rsid w:val="00754F78"/>
    <w:rsid w:val="0078175B"/>
    <w:rsid w:val="007A2448"/>
    <w:rsid w:val="007C239D"/>
    <w:rsid w:val="007D717E"/>
    <w:rsid w:val="007E1110"/>
    <w:rsid w:val="007F6D33"/>
    <w:rsid w:val="00800A49"/>
    <w:rsid w:val="00806FC6"/>
    <w:rsid w:val="00813919"/>
    <w:rsid w:val="00861E07"/>
    <w:rsid w:val="008706F7"/>
    <w:rsid w:val="00870F8F"/>
    <w:rsid w:val="00892579"/>
    <w:rsid w:val="008D30B4"/>
    <w:rsid w:val="008E3732"/>
    <w:rsid w:val="008E4F92"/>
    <w:rsid w:val="009539CA"/>
    <w:rsid w:val="00954E4E"/>
    <w:rsid w:val="00956638"/>
    <w:rsid w:val="00956F70"/>
    <w:rsid w:val="00957217"/>
    <w:rsid w:val="0098390A"/>
    <w:rsid w:val="00985714"/>
    <w:rsid w:val="00996ACC"/>
    <w:rsid w:val="00997B56"/>
    <w:rsid w:val="009C6EF7"/>
    <w:rsid w:val="009E71E1"/>
    <w:rsid w:val="009F1717"/>
    <w:rsid w:val="009F75B6"/>
    <w:rsid w:val="00A0235A"/>
    <w:rsid w:val="00A44991"/>
    <w:rsid w:val="00A54F9F"/>
    <w:rsid w:val="00A6707F"/>
    <w:rsid w:val="00A862F1"/>
    <w:rsid w:val="00A95187"/>
    <w:rsid w:val="00AA2571"/>
    <w:rsid w:val="00AA3F70"/>
    <w:rsid w:val="00AE0892"/>
    <w:rsid w:val="00AE45E7"/>
    <w:rsid w:val="00AF792E"/>
    <w:rsid w:val="00B12022"/>
    <w:rsid w:val="00B16E67"/>
    <w:rsid w:val="00B73B21"/>
    <w:rsid w:val="00B93D7A"/>
    <w:rsid w:val="00BB30DA"/>
    <w:rsid w:val="00C22529"/>
    <w:rsid w:val="00C278A6"/>
    <w:rsid w:val="00C53E7B"/>
    <w:rsid w:val="00C750BA"/>
    <w:rsid w:val="00C7658B"/>
    <w:rsid w:val="00C91220"/>
    <w:rsid w:val="00C970E1"/>
    <w:rsid w:val="00CA4A36"/>
    <w:rsid w:val="00CB0C83"/>
    <w:rsid w:val="00CC51B6"/>
    <w:rsid w:val="00CC7A88"/>
    <w:rsid w:val="00CD3926"/>
    <w:rsid w:val="00CD5791"/>
    <w:rsid w:val="00D0543B"/>
    <w:rsid w:val="00D06212"/>
    <w:rsid w:val="00D07067"/>
    <w:rsid w:val="00D10E6D"/>
    <w:rsid w:val="00D14926"/>
    <w:rsid w:val="00D157D0"/>
    <w:rsid w:val="00D26397"/>
    <w:rsid w:val="00D342A9"/>
    <w:rsid w:val="00D74125"/>
    <w:rsid w:val="00D93261"/>
    <w:rsid w:val="00DA53DD"/>
    <w:rsid w:val="00DB4E30"/>
    <w:rsid w:val="00E00E67"/>
    <w:rsid w:val="00E271FF"/>
    <w:rsid w:val="00E406C6"/>
    <w:rsid w:val="00E53967"/>
    <w:rsid w:val="00E80074"/>
    <w:rsid w:val="00E96346"/>
    <w:rsid w:val="00ED187B"/>
    <w:rsid w:val="00EF39C7"/>
    <w:rsid w:val="00F10945"/>
    <w:rsid w:val="00F161B3"/>
    <w:rsid w:val="00F229A0"/>
    <w:rsid w:val="00F42D12"/>
    <w:rsid w:val="00F46CC9"/>
    <w:rsid w:val="00F56180"/>
    <w:rsid w:val="00F61173"/>
    <w:rsid w:val="00F74855"/>
    <w:rsid w:val="00F7585B"/>
    <w:rsid w:val="00F81D16"/>
    <w:rsid w:val="00FA2CA6"/>
    <w:rsid w:val="00FA7F40"/>
    <w:rsid w:val="00FC5AC9"/>
    <w:rsid w:val="00FF364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737DF-2E96-4FAD-BC63-AB5CB990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34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Arial"/>
      <w:sz w:val="24"/>
    </w:rPr>
  </w:style>
  <w:style w:type="character" w:styleId="a5">
    <w:name w:val="page number"/>
    <w:uiPriority w:val="99"/>
    <w:rsid w:val="00134C98"/>
    <w:rPr>
      <w:rFonts w:cs="Times New Roman"/>
    </w:rPr>
  </w:style>
  <w:style w:type="paragraph" w:styleId="a6">
    <w:name w:val="header"/>
    <w:basedOn w:val="a"/>
    <w:link w:val="a7"/>
    <w:uiPriority w:val="99"/>
    <w:rsid w:val="006C23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Arial"/>
      <w:sz w:val="24"/>
    </w:rPr>
  </w:style>
  <w:style w:type="paragraph" w:styleId="a8">
    <w:name w:val="footnote text"/>
    <w:basedOn w:val="a"/>
    <w:link w:val="a9"/>
    <w:uiPriority w:val="99"/>
    <w:semiHidden/>
    <w:rsid w:val="00870F8F"/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Arial"/>
    </w:rPr>
  </w:style>
  <w:style w:type="character" w:styleId="aa">
    <w:name w:val="footnote reference"/>
    <w:uiPriority w:val="99"/>
    <w:semiHidden/>
    <w:rsid w:val="00870F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ФЕДЕРАЛЬНОЕ АГЕНТСТВО ПО ОБРАЗОВАНИЮ</vt:lpstr>
    </vt:vector>
  </TitlesOfParts>
  <Company>YF</Company>
  <LinksUpToDate>false</LinksUpToDate>
  <CharactersWithSpaces>29747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ФЕДЕРАЛЬНОЕ АГЕНТСТВО ПО ОБРАЗОВАНИЮ</dc:title>
  <dc:subject/>
  <dc:creator>13y</dc:creator>
  <cp:keywords/>
  <dc:description/>
  <cp:lastModifiedBy>admin</cp:lastModifiedBy>
  <cp:revision>2</cp:revision>
  <dcterms:created xsi:type="dcterms:W3CDTF">2014-03-07T12:21:00Z</dcterms:created>
  <dcterms:modified xsi:type="dcterms:W3CDTF">2014-03-07T12:21:00Z</dcterms:modified>
</cp:coreProperties>
</file>