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C25" w:rsidRDefault="00A37C25" w:rsidP="00F6146E">
      <w:pPr>
        <w:spacing w:line="264" w:lineRule="auto"/>
        <w:ind w:firstLine="900"/>
        <w:jc w:val="center"/>
        <w:rPr>
          <w:sz w:val="28"/>
        </w:rPr>
      </w:pPr>
      <w:r>
        <w:rPr>
          <w:sz w:val="28"/>
        </w:rPr>
        <w:t>СОДЕРЖАНИЕ</w:t>
      </w:r>
    </w:p>
    <w:p w:rsidR="00A37C25" w:rsidRDefault="00A37C25" w:rsidP="00F6146E">
      <w:pPr>
        <w:spacing w:line="264" w:lineRule="auto"/>
        <w:ind w:firstLine="900"/>
        <w:jc w:val="both"/>
        <w:rPr>
          <w:sz w:val="28"/>
        </w:rPr>
      </w:pPr>
    </w:p>
    <w:p w:rsidR="00F6146E" w:rsidRDefault="00F6146E" w:rsidP="00F6146E">
      <w:pPr>
        <w:spacing w:line="264" w:lineRule="auto"/>
        <w:ind w:firstLine="900"/>
        <w:jc w:val="both"/>
        <w:rPr>
          <w:sz w:val="28"/>
        </w:rPr>
      </w:pPr>
    </w:p>
    <w:p w:rsidR="00A37C25" w:rsidRPr="00A37C25" w:rsidRDefault="00A37C25" w:rsidP="002C212A">
      <w:pPr>
        <w:pStyle w:val="a7"/>
        <w:spacing w:line="264" w:lineRule="auto"/>
        <w:ind w:firstLine="540"/>
        <w:jc w:val="both"/>
        <w:rPr>
          <w:sz w:val="28"/>
          <w:szCs w:val="28"/>
        </w:rPr>
      </w:pPr>
      <w:r>
        <w:t xml:space="preserve"> </w:t>
      </w:r>
      <w:r w:rsidRPr="00A37C25">
        <w:rPr>
          <w:sz w:val="28"/>
          <w:szCs w:val="28"/>
        </w:rPr>
        <w:t>Введение</w:t>
      </w:r>
      <w:r w:rsidR="009928E6">
        <w:rPr>
          <w:sz w:val="28"/>
          <w:szCs w:val="28"/>
        </w:rPr>
        <w:t xml:space="preserve"> …………………………………………………………………… 3</w:t>
      </w:r>
    </w:p>
    <w:p w:rsidR="00A37C25" w:rsidRDefault="00534F98" w:rsidP="002C212A">
      <w:pPr>
        <w:pStyle w:val="a7"/>
        <w:spacing w:line="264" w:lineRule="auto"/>
        <w:ind w:firstLine="540"/>
        <w:jc w:val="both"/>
        <w:rPr>
          <w:sz w:val="28"/>
          <w:szCs w:val="28"/>
        </w:rPr>
      </w:pPr>
      <w:r>
        <w:rPr>
          <w:sz w:val="28"/>
          <w:szCs w:val="28"/>
        </w:rPr>
        <w:t>1</w:t>
      </w:r>
      <w:r w:rsidR="00A37C25" w:rsidRPr="00A37C25">
        <w:rPr>
          <w:sz w:val="28"/>
          <w:szCs w:val="28"/>
        </w:rPr>
        <w:t>.</w:t>
      </w:r>
      <w:r>
        <w:rPr>
          <w:sz w:val="28"/>
          <w:szCs w:val="28"/>
        </w:rPr>
        <w:t>Краткая организационно-экономическая характеристика хозяйства</w:t>
      </w:r>
      <w:r w:rsidR="009928E6">
        <w:rPr>
          <w:sz w:val="28"/>
          <w:szCs w:val="28"/>
        </w:rPr>
        <w:t xml:space="preserve"> …4</w:t>
      </w:r>
    </w:p>
    <w:p w:rsidR="00534F98" w:rsidRDefault="00534F98" w:rsidP="002C212A">
      <w:pPr>
        <w:pStyle w:val="a7"/>
        <w:spacing w:line="264" w:lineRule="auto"/>
        <w:ind w:firstLine="540"/>
        <w:jc w:val="both"/>
        <w:rPr>
          <w:sz w:val="28"/>
          <w:szCs w:val="28"/>
        </w:rPr>
      </w:pPr>
      <w:r>
        <w:rPr>
          <w:sz w:val="28"/>
          <w:szCs w:val="28"/>
        </w:rPr>
        <w:t>2. Учет животных на выращивании и откорме</w:t>
      </w:r>
      <w:r w:rsidR="009928E6">
        <w:rPr>
          <w:sz w:val="28"/>
          <w:szCs w:val="28"/>
        </w:rPr>
        <w:t xml:space="preserve"> …………………………... 6</w:t>
      </w:r>
    </w:p>
    <w:p w:rsidR="00730E5B" w:rsidRDefault="00730E5B" w:rsidP="002C212A">
      <w:pPr>
        <w:pStyle w:val="a7"/>
        <w:spacing w:line="264" w:lineRule="auto"/>
        <w:ind w:firstLine="540"/>
        <w:jc w:val="both"/>
        <w:rPr>
          <w:sz w:val="28"/>
          <w:szCs w:val="28"/>
        </w:rPr>
      </w:pPr>
      <w:r>
        <w:rPr>
          <w:sz w:val="28"/>
          <w:szCs w:val="28"/>
        </w:rPr>
        <w:t>2.1. Значение и задачи учета</w:t>
      </w:r>
      <w:r w:rsidR="009928E6">
        <w:rPr>
          <w:sz w:val="28"/>
          <w:szCs w:val="28"/>
        </w:rPr>
        <w:t xml:space="preserve"> ………………………………………………. 6</w:t>
      </w:r>
    </w:p>
    <w:p w:rsidR="00730E5B" w:rsidRDefault="00730E5B" w:rsidP="002C212A">
      <w:pPr>
        <w:pStyle w:val="a7"/>
        <w:spacing w:line="264" w:lineRule="auto"/>
        <w:ind w:firstLine="540"/>
        <w:jc w:val="both"/>
        <w:rPr>
          <w:sz w:val="28"/>
          <w:szCs w:val="28"/>
        </w:rPr>
      </w:pPr>
      <w:r>
        <w:rPr>
          <w:sz w:val="28"/>
          <w:szCs w:val="28"/>
        </w:rPr>
        <w:t>2.2. Принципы и порядок оценки животных на выращивании и откорме</w:t>
      </w:r>
      <w:r w:rsidR="002C212A">
        <w:rPr>
          <w:sz w:val="28"/>
          <w:szCs w:val="28"/>
        </w:rPr>
        <w:t xml:space="preserve"> .6</w:t>
      </w:r>
    </w:p>
    <w:p w:rsidR="00730E5B" w:rsidRDefault="00CD63CF" w:rsidP="002C212A">
      <w:pPr>
        <w:pStyle w:val="a7"/>
        <w:spacing w:line="264" w:lineRule="auto"/>
        <w:ind w:firstLine="540"/>
        <w:jc w:val="both"/>
        <w:rPr>
          <w:sz w:val="28"/>
          <w:szCs w:val="28"/>
        </w:rPr>
      </w:pPr>
      <w:r>
        <w:rPr>
          <w:sz w:val="28"/>
          <w:szCs w:val="28"/>
        </w:rPr>
        <w:t xml:space="preserve">2.3. </w:t>
      </w:r>
      <w:r w:rsidR="00730E5B">
        <w:rPr>
          <w:sz w:val="28"/>
          <w:szCs w:val="28"/>
        </w:rPr>
        <w:t>Первичный и производственный учет движения животных на выращивании и откорме, его совершенствование</w:t>
      </w:r>
      <w:r w:rsidR="002C212A">
        <w:rPr>
          <w:sz w:val="28"/>
          <w:szCs w:val="28"/>
        </w:rPr>
        <w:t xml:space="preserve"> …………………………….. 8</w:t>
      </w:r>
    </w:p>
    <w:p w:rsidR="00730E5B" w:rsidRDefault="00CE6E35" w:rsidP="002C212A">
      <w:pPr>
        <w:pStyle w:val="a7"/>
        <w:spacing w:line="264" w:lineRule="auto"/>
        <w:ind w:firstLine="540"/>
        <w:jc w:val="both"/>
        <w:rPr>
          <w:sz w:val="28"/>
          <w:szCs w:val="28"/>
        </w:rPr>
      </w:pPr>
      <w:r>
        <w:rPr>
          <w:sz w:val="28"/>
          <w:szCs w:val="28"/>
        </w:rPr>
        <w:t>2.4. Синтетический и аналитический учет животных на выращивании и откорме</w:t>
      </w:r>
      <w:r w:rsidR="002C212A">
        <w:rPr>
          <w:sz w:val="28"/>
          <w:szCs w:val="28"/>
        </w:rPr>
        <w:t xml:space="preserve"> …………………………………………………………………………… 11</w:t>
      </w:r>
    </w:p>
    <w:p w:rsidR="00CE6E35" w:rsidRDefault="00CE6E35" w:rsidP="002C212A">
      <w:pPr>
        <w:pStyle w:val="a7"/>
        <w:spacing w:line="264" w:lineRule="auto"/>
        <w:ind w:firstLine="540"/>
        <w:jc w:val="both"/>
        <w:rPr>
          <w:sz w:val="28"/>
          <w:szCs w:val="28"/>
        </w:rPr>
      </w:pPr>
      <w:r>
        <w:rPr>
          <w:sz w:val="28"/>
          <w:szCs w:val="28"/>
        </w:rPr>
        <w:t>2.5. Инвентаризация животных на выращивании и откорме</w:t>
      </w:r>
      <w:r w:rsidR="002C212A">
        <w:rPr>
          <w:sz w:val="28"/>
          <w:szCs w:val="28"/>
        </w:rPr>
        <w:t xml:space="preserve"> ……………. 18</w:t>
      </w:r>
    </w:p>
    <w:p w:rsidR="00CE6E35" w:rsidRDefault="00CE6E35" w:rsidP="002C212A">
      <w:pPr>
        <w:pStyle w:val="a7"/>
        <w:spacing w:line="264" w:lineRule="auto"/>
        <w:ind w:firstLine="540"/>
        <w:jc w:val="both"/>
        <w:rPr>
          <w:sz w:val="28"/>
          <w:szCs w:val="28"/>
        </w:rPr>
      </w:pPr>
      <w:r>
        <w:rPr>
          <w:sz w:val="28"/>
          <w:szCs w:val="28"/>
        </w:rPr>
        <w:t>2.6. Отчетность о движении животных на выращивании и откорме</w:t>
      </w:r>
      <w:r w:rsidR="002C212A">
        <w:rPr>
          <w:sz w:val="28"/>
          <w:szCs w:val="28"/>
        </w:rPr>
        <w:t xml:space="preserve"> …… 20</w:t>
      </w:r>
    </w:p>
    <w:p w:rsidR="00CE6E35" w:rsidRDefault="00CE6E35" w:rsidP="002C212A">
      <w:pPr>
        <w:pStyle w:val="a7"/>
        <w:spacing w:line="264" w:lineRule="auto"/>
        <w:ind w:firstLine="540"/>
        <w:jc w:val="both"/>
        <w:rPr>
          <w:sz w:val="28"/>
          <w:szCs w:val="28"/>
        </w:rPr>
      </w:pPr>
      <w:r>
        <w:rPr>
          <w:sz w:val="28"/>
          <w:szCs w:val="28"/>
        </w:rPr>
        <w:t>Выводы и предложения</w:t>
      </w:r>
      <w:r w:rsidR="00621ED2">
        <w:rPr>
          <w:sz w:val="28"/>
          <w:szCs w:val="28"/>
        </w:rPr>
        <w:t xml:space="preserve"> ……………………………………………………. 21</w:t>
      </w:r>
    </w:p>
    <w:p w:rsidR="00CE6E35" w:rsidRDefault="00CE6E35" w:rsidP="002C212A">
      <w:pPr>
        <w:pStyle w:val="a7"/>
        <w:spacing w:line="264" w:lineRule="auto"/>
        <w:ind w:firstLine="540"/>
        <w:jc w:val="both"/>
        <w:rPr>
          <w:sz w:val="28"/>
          <w:szCs w:val="28"/>
        </w:rPr>
      </w:pPr>
      <w:r>
        <w:rPr>
          <w:sz w:val="28"/>
          <w:szCs w:val="28"/>
        </w:rPr>
        <w:t>Список используемой литературы</w:t>
      </w:r>
      <w:r w:rsidR="00621ED2">
        <w:rPr>
          <w:sz w:val="28"/>
          <w:szCs w:val="28"/>
        </w:rPr>
        <w:t xml:space="preserve"> ………………………………………… 22</w:t>
      </w:r>
    </w:p>
    <w:p w:rsidR="00CE6E35" w:rsidRDefault="00CE6E35" w:rsidP="002C212A">
      <w:pPr>
        <w:pStyle w:val="a7"/>
        <w:spacing w:line="264" w:lineRule="auto"/>
        <w:ind w:firstLine="540"/>
        <w:jc w:val="both"/>
        <w:rPr>
          <w:sz w:val="28"/>
          <w:szCs w:val="28"/>
        </w:rPr>
      </w:pPr>
      <w:r>
        <w:rPr>
          <w:sz w:val="28"/>
          <w:szCs w:val="28"/>
        </w:rPr>
        <w:t>Приложения</w:t>
      </w:r>
    </w:p>
    <w:p w:rsidR="00534F98" w:rsidRDefault="00534F98" w:rsidP="00F6146E">
      <w:pPr>
        <w:pStyle w:val="a7"/>
        <w:spacing w:line="264" w:lineRule="auto"/>
        <w:ind w:firstLine="900"/>
        <w:jc w:val="both"/>
        <w:rPr>
          <w:sz w:val="28"/>
          <w:szCs w:val="28"/>
        </w:rPr>
      </w:pPr>
    </w:p>
    <w:p w:rsidR="00534F98" w:rsidRDefault="00534F98" w:rsidP="00F6146E">
      <w:pPr>
        <w:pStyle w:val="a7"/>
        <w:spacing w:line="264" w:lineRule="auto"/>
        <w:ind w:firstLine="900"/>
        <w:jc w:val="both"/>
        <w:rPr>
          <w:sz w:val="28"/>
          <w:szCs w:val="28"/>
        </w:rPr>
      </w:pPr>
    </w:p>
    <w:p w:rsidR="00534F98" w:rsidRDefault="00534F98" w:rsidP="00F6146E">
      <w:pPr>
        <w:pStyle w:val="a7"/>
        <w:spacing w:line="264" w:lineRule="auto"/>
        <w:ind w:firstLine="900"/>
        <w:jc w:val="both"/>
        <w:rPr>
          <w:sz w:val="28"/>
          <w:szCs w:val="28"/>
        </w:rPr>
      </w:pPr>
    </w:p>
    <w:p w:rsidR="00534F98" w:rsidRDefault="00534F98" w:rsidP="00F6146E">
      <w:pPr>
        <w:pStyle w:val="a7"/>
        <w:spacing w:line="264" w:lineRule="auto"/>
        <w:ind w:firstLine="900"/>
        <w:jc w:val="both"/>
        <w:rPr>
          <w:sz w:val="28"/>
          <w:szCs w:val="28"/>
        </w:rPr>
      </w:pPr>
    </w:p>
    <w:p w:rsidR="00534F98" w:rsidRPr="00A37C25" w:rsidRDefault="00534F98" w:rsidP="00F6146E">
      <w:pPr>
        <w:pStyle w:val="a7"/>
        <w:spacing w:line="264" w:lineRule="auto"/>
        <w:ind w:firstLine="900"/>
        <w:jc w:val="both"/>
        <w:rPr>
          <w:sz w:val="28"/>
          <w:szCs w:val="28"/>
        </w:rPr>
      </w:pPr>
    </w:p>
    <w:p w:rsidR="00D56E3E" w:rsidRDefault="00D56E3E" w:rsidP="00F6146E">
      <w:pPr>
        <w:spacing w:line="264" w:lineRule="auto"/>
        <w:ind w:firstLine="900"/>
        <w:rPr>
          <w:sz w:val="28"/>
          <w:szCs w:val="28"/>
        </w:rPr>
      </w:pPr>
    </w:p>
    <w:p w:rsidR="00A37C25" w:rsidRDefault="00A37C25" w:rsidP="00F6146E">
      <w:pPr>
        <w:spacing w:line="264" w:lineRule="auto"/>
        <w:ind w:firstLine="900"/>
        <w:rPr>
          <w:sz w:val="28"/>
          <w:szCs w:val="28"/>
        </w:rPr>
      </w:pPr>
    </w:p>
    <w:p w:rsidR="00A37C25" w:rsidRDefault="00A37C25" w:rsidP="00F6146E">
      <w:pPr>
        <w:spacing w:line="264" w:lineRule="auto"/>
        <w:ind w:firstLine="900"/>
        <w:rPr>
          <w:sz w:val="28"/>
          <w:szCs w:val="28"/>
        </w:rPr>
      </w:pPr>
    </w:p>
    <w:p w:rsidR="00A37C25" w:rsidRDefault="00A37C25" w:rsidP="00F6146E">
      <w:pPr>
        <w:spacing w:line="264" w:lineRule="auto"/>
        <w:ind w:firstLine="900"/>
        <w:rPr>
          <w:sz w:val="28"/>
          <w:szCs w:val="28"/>
        </w:rPr>
      </w:pPr>
    </w:p>
    <w:p w:rsidR="00A37C25" w:rsidRDefault="00A37C25" w:rsidP="00F6146E">
      <w:pPr>
        <w:spacing w:line="264" w:lineRule="auto"/>
        <w:ind w:firstLine="900"/>
        <w:rPr>
          <w:sz w:val="28"/>
          <w:szCs w:val="28"/>
        </w:rPr>
      </w:pPr>
    </w:p>
    <w:p w:rsidR="00A37C25" w:rsidRDefault="00A37C25" w:rsidP="00F6146E">
      <w:pPr>
        <w:spacing w:line="264" w:lineRule="auto"/>
        <w:ind w:firstLine="900"/>
        <w:rPr>
          <w:sz w:val="28"/>
          <w:szCs w:val="28"/>
        </w:rPr>
      </w:pPr>
    </w:p>
    <w:p w:rsidR="00A37C25" w:rsidRDefault="00A37C25" w:rsidP="00F6146E">
      <w:pPr>
        <w:spacing w:line="264" w:lineRule="auto"/>
        <w:ind w:firstLine="900"/>
        <w:rPr>
          <w:sz w:val="28"/>
          <w:szCs w:val="28"/>
        </w:rPr>
      </w:pPr>
    </w:p>
    <w:p w:rsidR="00A37C25" w:rsidRDefault="00A37C25" w:rsidP="00F6146E">
      <w:pPr>
        <w:spacing w:line="264" w:lineRule="auto"/>
        <w:ind w:firstLine="900"/>
        <w:rPr>
          <w:sz w:val="28"/>
          <w:szCs w:val="28"/>
        </w:rPr>
      </w:pPr>
    </w:p>
    <w:p w:rsidR="00A37C25" w:rsidRDefault="00A37C25" w:rsidP="00F6146E">
      <w:pPr>
        <w:spacing w:line="264" w:lineRule="auto"/>
        <w:ind w:firstLine="900"/>
        <w:rPr>
          <w:sz w:val="28"/>
          <w:szCs w:val="28"/>
        </w:rPr>
      </w:pPr>
    </w:p>
    <w:p w:rsidR="00A37C25" w:rsidRDefault="00A37C25" w:rsidP="00F6146E">
      <w:pPr>
        <w:spacing w:line="264" w:lineRule="auto"/>
        <w:ind w:firstLine="900"/>
        <w:rPr>
          <w:sz w:val="28"/>
          <w:szCs w:val="28"/>
        </w:rPr>
      </w:pPr>
    </w:p>
    <w:p w:rsidR="00A37C25" w:rsidRDefault="00A37C25" w:rsidP="00F6146E">
      <w:pPr>
        <w:spacing w:line="264" w:lineRule="auto"/>
        <w:ind w:firstLine="900"/>
        <w:rPr>
          <w:sz w:val="28"/>
          <w:szCs w:val="28"/>
        </w:rPr>
      </w:pPr>
    </w:p>
    <w:p w:rsidR="00A37C25" w:rsidRDefault="00A37C25" w:rsidP="00F6146E">
      <w:pPr>
        <w:spacing w:line="264" w:lineRule="auto"/>
        <w:ind w:firstLine="900"/>
        <w:rPr>
          <w:sz w:val="28"/>
          <w:szCs w:val="28"/>
        </w:rPr>
      </w:pPr>
    </w:p>
    <w:p w:rsidR="00A37C25" w:rsidRDefault="00A37C25" w:rsidP="00F6146E">
      <w:pPr>
        <w:spacing w:line="264" w:lineRule="auto"/>
        <w:ind w:firstLine="900"/>
        <w:rPr>
          <w:sz w:val="28"/>
          <w:szCs w:val="28"/>
        </w:rPr>
      </w:pPr>
    </w:p>
    <w:p w:rsidR="00A37C25" w:rsidRDefault="00A37C25" w:rsidP="00F6146E">
      <w:pPr>
        <w:spacing w:line="264" w:lineRule="auto"/>
        <w:ind w:firstLine="900"/>
        <w:rPr>
          <w:sz w:val="28"/>
          <w:szCs w:val="28"/>
        </w:rPr>
      </w:pPr>
    </w:p>
    <w:p w:rsidR="00A37C25" w:rsidRDefault="00A37C25" w:rsidP="00F6146E">
      <w:pPr>
        <w:spacing w:line="264" w:lineRule="auto"/>
        <w:ind w:firstLine="900"/>
        <w:rPr>
          <w:sz w:val="28"/>
          <w:szCs w:val="28"/>
        </w:rPr>
      </w:pPr>
    </w:p>
    <w:p w:rsidR="00A37C25" w:rsidRDefault="00A37C25" w:rsidP="00F6146E">
      <w:pPr>
        <w:spacing w:line="264" w:lineRule="auto"/>
        <w:ind w:firstLine="900"/>
        <w:rPr>
          <w:sz w:val="28"/>
          <w:szCs w:val="28"/>
        </w:rPr>
      </w:pPr>
    </w:p>
    <w:p w:rsidR="00A37C25" w:rsidRDefault="00A37C25" w:rsidP="00F6146E">
      <w:pPr>
        <w:spacing w:line="264" w:lineRule="auto"/>
        <w:ind w:firstLine="900"/>
        <w:rPr>
          <w:sz w:val="28"/>
          <w:szCs w:val="28"/>
        </w:rPr>
      </w:pPr>
    </w:p>
    <w:p w:rsidR="00A37C25" w:rsidRDefault="00A37C25" w:rsidP="00F6146E">
      <w:pPr>
        <w:spacing w:line="264" w:lineRule="auto"/>
        <w:ind w:firstLine="900"/>
        <w:rPr>
          <w:sz w:val="28"/>
          <w:szCs w:val="28"/>
        </w:rPr>
      </w:pPr>
    </w:p>
    <w:p w:rsidR="00A37C25" w:rsidRDefault="00A37C25" w:rsidP="00F6146E">
      <w:pPr>
        <w:spacing w:line="264" w:lineRule="auto"/>
        <w:ind w:firstLine="900"/>
        <w:rPr>
          <w:sz w:val="28"/>
          <w:szCs w:val="28"/>
        </w:rPr>
      </w:pPr>
    </w:p>
    <w:p w:rsidR="00F6146E" w:rsidRDefault="00F6146E" w:rsidP="00F6146E">
      <w:pPr>
        <w:spacing w:line="264" w:lineRule="auto"/>
        <w:ind w:firstLine="900"/>
        <w:rPr>
          <w:sz w:val="28"/>
          <w:szCs w:val="28"/>
        </w:rPr>
      </w:pPr>
    </w:p>
    <w:p w:rsidR="004A658E" w:rsidRDefault="00F6146E" w:rsidP="00F6146E">
      <w:pPr>
        <w:pStyle w:val="a8"/>
        <w:spacing w:line="264" w:lineRule="auto"/>
        <w:ind w:left="0" w:firstLine="900"/>
      </w:pPr>
      <w:r>
        <w:t>ВВЕДЕНИЕ</w:t>
      </w:r>
    </w:p>
    <w:p w:rsidR="00F6146E" w:rsidRDefault="00F6146E" w:rsidP="00F6146E">
      <w:pPr>
        <w:pStyle w:val="a8"/>
        <w:spacing w:line="264" w:lineRule="auto"/>
        <w:ind w:left="0" w:firstLine="900"/>
      </w:pPr>
    </w:p>
    <w:p w:rsidR="004A658E" w:rsidRDefault="004A658E" w:rsidP="00F6146E">
      <w:pPr>
        <w:spacing w:line="264" w:lineRule="auto"/>
        <w:ind w:firstLine="900"/>
        <w:jc w:val="both"/>
        <w:rPr>
          <w:sz w:val="28"/>
        </w:rPr>
      </w:pPr>
    </w:p>
    <w:p w:rsidR="004A658E" w:rsidRDefault="004A658E" w:rsidP="00F6146E">
      <w:pPr>
        <w:spacing w:line="264" w:lineRule="auto"/>
        <w:ind w:firstLine="900"/>
        <w:jc w:val="both"/>
        <w:rPr>
          <w:sz w:val="28"/>
        </w:rPr>
      </w:pPr>
      <w:r>
        <w:rPr>
          <w:sz w:val="28"/>
        </w:rPr>
        <w:t>В Республике Беларусь сельское хозяйство традиционно специализируется</w:t>
      </w:r>
      <w:r>
        <w:t xml:space="preserve"> </w:t>
      </w:r>
      <w:r>
        <w:rPr>
          <w:sz w:val="28"/>
        </w:rPr>
        <w:t>на</w:t>
      </w:r>
      <w:r>
        <w:t xml:space="preserve"> </w:t>
      </w:r>
      <w:r>
        <w:rPr>
          <w:sz w:val="28"/>
        </w:rPr>
        <w:t>производстве продукции животноводства. Причем скотоводство выступает одной из важнейших отраслей животноводства, которое является источником получения продукции питания для населения, важнейшим видом сырья для легкой и пищевой промышленности, поставщиком органических удобрений отрасли растениеводства.</w:t>
      </w:r>
    </w:p>
    <w:p w:rsidR="004A658E" w:rsidRDefault="004A658E" w:rsidP="00F6146E">
      <w:pPr>
        <w:spacing w:line="264" w:lineRule="auto"/>
        <w:ind w:firstLine="900"/>
        <w:jc w:val="both"/>
        <w:rPr>
          <w:sz w:val="28"/>
        </w:rPr>
      </w:pPr>
      <w:r>
        <w:rPr>
          <w:sz w:val="28"/>
        </w:rPr>
        <w:t>В настоящее время проблема обеспечения населения Беларуси продуктами животноводства – наиболее сложная и актуальная, поэтому необходимо уделять большое внимание, состоянию отрасли, приняв в качестве основной цели рост продуктивности животных.</w:t>
      </w:r>
    </w:p>
    <w:p w:rsidR="00F6146E" w:rsidRDefault="004A658E" w:rsidP="00F6146E">
      <w:pPr>
        <w:spacing w:line="264" w:lineRule="auto"/>
        <w:ind w:firstLine="900"/>
        <w:jc w:val="both"/>
        <w:rPr>
          <w:sz w:val="28"/>
        </w:rPr>
      </w:pPr>
      <w:r>
        <w:rPr>
          <w:sz w:val="28"/>
        </w:rPr>
        <w:t xml:space="preserve">Проблему  достаточного обеспечения населения мясной продукцией невозможно решить без интенсивного развития скотоводства. Наличие в Беларуси развитого лугового кормопроизводства и способность крупного рогатого скота эффективно трансформировать в продукцию значительные объемы грубого растительного корма позволяют успешно заниматься производством продукции выращивания крупного рогатого скота. </w:t>
      </w:r>
    </w:p>
    <w:p w:rsidR="004A658E" w:rsidRDefault="004A658E" w:rsidP="00F6146E">
      <w:pPr>
        <w:spacing w:line="264" w:lineRule="auto"/>
        <w:ind w:firstLine="900"/>
        <w:jc w:val="both"/>
        <w:rPr>
          <w:sz w:val="28"/>
        </w:rPr>
      </w:pPr>
      <w:r>
        <w:rPr>
          <w:sz w:val="28"/>
        </w:rPr>
        <w:t>Одной из важнейших задач животноводства является увеличение объема производства продукции. Поэтому в современных условиях хозяйствование перед сельскохозяйственными предприятиями Республики Беларусь стоит сложная задача создать прочную кормовую базу и на ее основе обеспечить высокие приросты массы животных, что позволяет насытить рынок республики мясом и мясопродуктами.</w:t>
      </w:r>
    </w:p>
    <w:p w:rsidR="004A658E" w:rsidRDefault="004A658E" w:rsidP="00F6146E">
      <w:pPr>
        <w:spacing w:line="264" w:lineRule="auto"/>
        <w:ind w:firstLine="900"/>
        <w:jc w:val="both"/>
        <w:rPr>
          <w:sz w:val="28"/>
        </w:rPr>
      </w:pPr>
      <w:r>
        <w:rPr>
          <w:sz w:val="28"/>
        </w:rPr>
        <w:t>Ускоренное развитие технического прогресса в сельском хозяйстве, внедрение более современной технологии производства, перевод предприятий на самофинансирование и самоокупаемость требуют дальнейшего совершенствования учета и анализа производства продукции животноводства, позволяющих в свою очередь обеспечить систематический контроль наличия поголовья, своевременное отражение всех изменений в составе поголовья скота, правильное определение прироста и другой продукции животных, а так же изучить влияние факторов на изменение уровня производства продукции выращивания и выявить резервы увеличения объемов его производства.</w:t>
      </w:r>
    </w:p>
    <w:p w:rsidR="004A658E" w:rsidRDefault="004A658E" w:rsidP="00F6146E">
      <w:pPr>
        <w:spacing w:line="264" w:lineRule="auto"/>
        <w:ind w:firstLine="900"/>
        <w:jc w:val="both"/>
        <w:rPr>
          <w:sz w:val="28"/>
        </w:rPr>
      </w:pPr>
      <w:r>
        <w:rPr>
          <w:sz w:val="28"/>
        </w:rPr>
        <w:t>Бухгалтерский учет помогает осуществить контроль над производством продукции животноводства, вскрыть внутренние резервы отрасли. Все вышеизложенное и подтверждает актуальность темы курсовой работы.</w:t>
      </w:r>
    </w:p>
    <w:p w:rsidR="004A658E" w:rsidRDefault="004A658E" w:rsidP="00F6146E">
      <w:pPr>
        <w:spacing w:line="264" w:lineRule="auto"/>
        <w:ind w:firstLine="900"/>
        <w:jc w:val="both"/>
        <w:rPr>
          <w:sz w:val="28"/>
        </w:rPr>
      </w:pPr>
      <w:r>
        <w:rPr>
          <w:sz w:val="28"/>
        </w:rPr>
        <w:t>Теоретической и методологической основой написания работы явились научные труды ученых, разработки экономистов-практиков, нормативные акты Республики Беларусь, материалы периодической печати, специальная методическая и учебная литература по бухгалтерскому учету сельскохозяйственных предприятий.</w:t>
      </w:r>
    </w:p>
    <w:p w:rsidR="004A658E" w:rsidRDefault="004A658E" w:rsidP="00F6146E">
      <w:pPr>
        <w:spacing w:line="264" w:lineRule="auto"/>
        <w:ind w:firstLine="900"/>
        <w:rPr>
          <w:sz w:val="28"/>
          <w:szCs w:val="28"/>
        </w:rPr>
      </w:pPr>
    </w:p>
    <w:p w:rsidR="004A658E" w:rsidRDefault="00F6146E" w:rsidP="00F6146E">
      <w:pPr>
        <w:spacing w:line="264" w:lineRule="auto"/>
        <w:ind w:firstLine="900"/>
        <w:jc w:val="both"/>
        <w:rPr>
          <w:sz w:val="28"/>
          <w:szCs w:val="28"/>
        </w:rPr>
      </w:pPr>
      <w:r>
        <w:rPr>
          <w:sz w:val="28"/>
          <w:szCs w:val="28"/>
        </w:rPr>
        <w:t>1. КРАТКАЯ ОРГАНИЗАЦИОННО-ЭКОНОМИЧЕСКАЯ ХАРАКТЕРИСТИКА ХОЗЯЙСТВА</w:t>
      </w:r>
    </w:p>
    <w:p w:rsidR="004A658E" w:rsidRDefault="004A658E" w:rsidP="00F6146E">
      <w:pPr>
        <w:spacing w:line="264" w:lineRule="auto"/>
        <w:ind w:firstLine="900"/>
        <w:jc w:val="both"/>
        <w:rPr>
          <w:sz w:val="28"/>
          <w:szCs w:val="28"/>
        </w:rPr>
      </w:pPr>
    </w:p>
    <w:p w:rsidR="00BE5C87" w:rsidRDefault="00BE5C87" w:rsidP="00F6146E">
      <w:pPr>
        <w:spacing w:line="264" w:lineRule="auto"/>
        <w:ind w:firstLine="900"/>
        <w:jc w:val="both"/>
        <w:rPr>
          <w:sz w:val="28"/>
          <w:szCs w:val="28"/>
        </w:rPr>
      </w:pPr>
      <w:r>
        <w:rPr>
          <w:sz w:val="28"/>
          <w:szCs w:val="28"/>
        </w:rPr>
        <w:t>Колхоз «Рассвет» был образован в 1947 году. В 2003 году переименован в СПК «Матюково».  СПК «Матюково» расположено в Глубокском р-не Витебской обл. На протяжении всего времени имеются 4 фермы и 1 полеводческая бригада.</w:t>
      </w:r>
    </w:p>
    <w:p w:rsidR="00B83ABF" w:rsidRDefault="00B83ABF" w:rsidP="00B83ABF">
      <w:pPr>
        <w:pStyle w:val="a8"/>
        <w:spacing w:line="264" w:lineRule="auto"/>
        <w:ind w:firstLine="709"/>
        <w:jc w:val="both"/>
        <w:rPr>
          <w:b/>
          <w:bCs/>
        </w:rPr>
      </w:pPr>
    </w:p>
    <w:p w:rsidR="00B83ABF" w:rsidRDefault="00B83ABF" w:rsidP="00B83ABF">
      <w:pPr>
        <w:pStyle w:val="a8"/>
        <w:spacing w:line="264" w:lineRule="auto"/>
        <w:ind w:firstLine="709"/>
        <w:rPr>
          <w:b/>
          <w:bCs/>
        </w:rPr>
      </w:pPr>
      <w:r>
        <w:rPr>
          <w:b/>
          <w:bCs/>
        </w:rPr>
        <w:t>Таблица 1 – Состав и структура земельных угодий</w:t>
      </w:r>
    </w:p>
    <w:tbl>
      <w:tblPr>
        <w:tblW w:w="9187" w:type="dxa"/>
        <w:tblInd w:w="250" w:type="dxa"/>
        <w:tblLook w:val="04A0" w:firstRow="1" w:lastRow="0" w:firstColumn="1" w:lastColumn="0" w:noHBand="0" w:noVBand="1"/>
      </w:tblPr>
      <w:tblGrid>
        <w:gridCol w:w="2339"/>
        <w:gridCol w:w="1129"/>
        <w:gridCol w:w="1255"/>
        <w:gridCol w:w="1129"/>
        <w:gridCol w:w="1255"/>
        <w:gridCol w:w="840"/>
        <w:gridCol w:w="1240"/>
      </w:tblGrid>
      <w:tr w:rsidR="00B83ABF" w:rsidRPr="00AC2144">
        <w:trPr>
          <w:trHeight w:val="600"/>
        </w:trPr>
        <w:tc>
          <w:tcPr>
            <w:tcW w:w="233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B83ABF" w:rsidRPr="00AC2144" w:rsidRDefault="00B83ABF" w:rsidP="001B11D6">
            <w:pPr>
              <w:jc w:val="center"/>
              <w:rPr>
                <w:color w:val="000000"/>
                <w:sz w:val="22"/>
                <w:szCs w:val="22"/>
              </w:rPr>
            </w:pPr>
            <w:r w:rsidRPr="00AC2144">
              <w:rPr>
                <w:color w:val="000000"/>
                <w:sz w:val="22"/>
                <w:szCs w:val="22"/>
              </w:rPr>
              <w:t>Вид угодий</w:t>
            </w:r>
          </w:p>
        </w:tc>
        <w:tc>
          <w:tcPr>
            <w:tcW w:w="2384" w:type="dxa"/>
            <w:gridSpan w:val="2"/>
            <w:tcBorders>
              <w:top w:val="single" w:sz="8" w:space="0" w:color="auto"/>
              <w:left w:val="nil"/>
              <w:bottom w:val="single" w:sz="4" w:space="0" w:color="auto"/>
              <w:right w:val="single" w:sz="4" w:space="0" w:color="auto"/>
            </w:tcBorders>
            <w:shd w:val="clear" w:color="auto" w:fill="auto"/>
            <w:vAlign w:val="center"/>
          </w:tcPr>
          <w:p w:rsidR="00B83ABF" w:rsidRPr="00AC2144" w:rsidRDefault="00B83ABF" w:rsidP="001B11D6">
            <w:pPr>
              <w:jc w:val="center"/>
              <w:rPr>
                <w:color w:val="000000"/>
                <w:sz w:val="22"/>
                <w:szCs w:val="22"/>
              </w:rPr>
            </w:pPr>
            <w:r w:rsidRPr="00AC2144">
              <w:rPr>
                <w:color w:val="000000"/>
                <w:sz w:val="22"/>
                <w:szCs w:val="22"/>
              </w:rPr>
              <w:t>Базисный год         (2007 год)</w:t>
            </w:r>
          </w:p>
        </w:tc>
        <w:tc>
          <w:tcPr>
            <w:tcW w:w="2384" w:type="dxa"/>
            <w:gridSpan w:val="2"/>
            <w:tcBorders>
              <w:top w:val="single" w:sz="8" w:space="0" w:color="auto"/>
              <w:left w:val="nil"/>
              <w:bottom w:val="single" w:sz="4" w:space="0" w:color="auto"/>
              <w:right w:val="single" w:sz="4" w:space="0" w:color="auto"/>
            </w:tcBorders>
            <w:shd w:val="clear" w:color="auto" w:fill="auto"/>
            <w:vAlign w:val="center"/>
          </w:tcPr>
          <w:p w:rsidR="00B83ABF" w:rsidRPr="00AC2144" w:rsidRDefault="00B83ABF" w:rsidP="001B11D6">
            <w:pPr>
              <w:jc w:val="center"/>
              <w:rPr>
                <w:color w:val="000000"/>
                <w:sz w:val="22"/>
                <w:szCs w:val="22"/>
              </w:rPr>
            </w:pPr>
            <w:r w:rsidRPr="00AC2144">
              <w:rPr>
                <w:color w:val="000000"/>
                <w:sz w:val="22"/>
                <w:szCs w:val="22"/>
              </w:rPr>
              <w:t>Отчетный год          (2008 год)</w:t>
            </w:r>
          </w:p>
        </w:tc>
        <w:tc>
          <w:tcPr>
            <w:tcW w:w="2080" w:type="dxa"/>
            <w:gridSpan w:val="2"/>
            <w:tcBorders>
              <w:top w:val="single" w:sz="8" w:space="0" w:color="auto"/>
              <w:left w:val="nil"/>
              <w:bottom w:val="single" w:sz="4" w:space="0" w:color="auto"/>
              <w:right w:val="single" w:sz="8" w:space="0" w:color="000000"/>
            </w:tcBorders>
            <w:shd w:val="clear" w:color="auto" w:fill="auto"/>
            <w:noWrap/>
            <w:vAlign w:val="center"/>
          </w:tcPr>
          <w:p w:rsidR="00B83ABF" w:rsidRPr="00AC2144" w:rsidRDefault="00B83ABF" w:rsidP="001B11D6">
            <w:pPr>
              <w:jc w:val="center"/>
              <w:rPr>
                <w:color w:val="000000"/>
                <w:sz w:val="22"/>
                <w:szCs w:val="22"/>
              </w:rPr>
            </w:pPr>
            <w:r w:rsidRPr="00AC2144">
              <w:rPr>
                <w:color w:val="000000"/>
                <w:sz w:val="22"/>
                <w:szCs w:val="22"/>
              </w:rPr>
              <w:t>Отклонение</w:t>
            </w:r>
          </w:p>
        </w:tc>
      </w:tr>
      <w:tr w:rsidR="00B83ABF" w:rsidRPr="00AC2144">
        <w:trPr>
          <w:trHeight w:val="645"/>
        </w:trPr>
        <w:tc>
          <w:tcPr>
            <w:tcW w:w="2339" w:type="dxa"/>
            <w:vMerge/>
            <w:tcBorders>
              <w:top w:val="single" w:sz="8" w:space="0" w:color="auto"/>
              <w:left w:val="single" w:sz="8" w:space="0" w:color="auto"/>
              <w:bottom w:val="single" w:sz="8" w:space="0" w:color="000000"/>
              <w:right w:val="single" w:sz="4" w:space="0" w:color="auto"/>
            </w:tcBorders>
            <w:vAlign w:val="center"/>
          </w:tcPr>
          <w:p w:rsidR="00B83ABF" w:rsidRPr="00AC2144" w:rsidRDefault="00B83ABF" w:rsidP="001B11D6">
            <w:pPr>
              <w:rPr>
                <w:color w:val="000000"/>
                <w:sz w:val="22"/>
                <w:szCs w:val="22"/>
              </w:rPr>
            </w:pPr>
          </w:p>
        </w:tc>
        <w:tc>
          <w:tcPr>
            <w:tcW w:w="1129" w:type="dxa"/>
            <w:tcBorders>
              <w:top w:val="nil"/>
              <w:left w:val="nil"/>
              <w:bottom w:val="single" w:sz="8" w:space="0" w:color="auto"/>
              <w:right w:val="single" w:sz="4" w:space="0" w:color="auto"/>
            </w:tcBorders>
            <w:shd w:val="clear" w:color="auto" w:fill="auto"/>
            <w:vAlign w:val="center"/>
          </w:tcPr>
          <w:p w:rsidR="00B83ABF" w:rsidRPr="00AC2144" w:rsidRDefault="00B83ABF" w:rsidP="001B11D6">
            <w:pPr>
              <w:jc w:val="center"/>
              <w:rPr>
                <w:color w:val="000000"/>
                <w:sz w:val="22"/>
                <w:szCs w:val="22"/>
              </w:rPr>
            </w:pPr>
            <w:r w:rsidRPr="00AC2144">
              <w:rPr>
                <w:color w:val="000000"/>
                <w:sz w:val="22"/>
                <w:szCs w:val="22"/>
              </w:rPr>
              <w:t>Площадь, га</w:t>
            </w:r>
          </w:p>
        </w:tc>
        <w:tc>
          <w:tcPr>
            <w:tcW w:w="1255" w:type="dxa"/>
            <w:tcBorders>
              <w:top w:val="nil"/>
              <w:left w:val="nil"/>
              <w:bottom w:val="single" w:sz="8" w:space="0" w:color="auto"/>
              <w:right w:val="single" w:sz="4" w:space="0" w:color="auto"/>
            </w:tcBorders>
            <w:shd w:val="clear" w:color="auto" w:fill="auto"/>
            <w:vAlign w:val="center"/>
          </w:tcPr>
          <w:p w:rsidR="00B83ABF" w:rsidRPr="00AC2144" w:rsidRDefault="00B83ABF" w:rsidP="001B11D6">
            <w:pPr>
              <w:jc w:val="center"/>
              <w:rPr>
                <w:color w:val="000000"/>
                <w:sz w:val="22"/>
                <w:szCs w:val="22"/>
              </w:rPr>
            </w:pPr>
            <w:r w:rsidRPr="00AC2144">
              <w:rPr>
                <w:color w:val="000000"/>
                <w:sz w:val="22"/>
                <w:szCs w:val="22"/>
              </w:rPr>
              <w:t>Структура, %</w:t>
            </w:r>
          </w:p>
        </w:tc>
        <w:tc>
          <w:tcPr>
            <w:tcW w:w="1129" w:type="dxa"/>
            <w:tcBorders>
              <w:top w:val="nil"/>
              <w:left w:val="nil"/>
              <w:bottom w:val="single" w:sz="8" w:space="0" w:color="auto"/>
              <w:right w:val="single" w:sz="4" w:space="0" w:color="auto"/>
            </w:tcBorders>
            <w:shd w:val="clear" w:color="auto" w:fill="auto"/>
            <w:vAlign w:val="center"/>
          </w:tcPr>
          <w:p w:rsidR="00B83ABF" w:rsidRPr="00AC2144" w:rsidRDefault="00B83ABF" w:rsidP="001B11D6">
            <w:pPr>
              <w:jc w:val="center"/>
              <w:rPr>
                <w:color w:val="000000"/>
                <w:sz w:val="22"/>
                <w:szCs w:val="22"/>
              </w:rPr>
            </w:pPr>
            <w:r w:rsidRPr="00AC2144">
              <w:rPr>
                <w:color w:val="000000"/>
                <w:sz w:val="22"/>
                <w:szCs w:val="22"/>
              </w:rPr>
              <w:t>Площадь, га</w:t>
            </w:r>
          </w:p>
        </w:tc>
        <w:tc>
          <w:tcPr>
            <w:tcW w:w="1255" w:type="dxa"/>
            <w:tcBorders>
              <w:top w:val="nil"/>
              <w:left w:val="nil"/>
              <w:bottom w:val="single" w:sz="8" w:space="0" w:color="auto"/>
              <w:right w:val="single" w:sz="4" w:space="0" w:color="auto"/>
            </w:tcBorders>
            <w:shd w:val="clear" w:color="auto" w:fill="auto"/>
            <w:vAlign w:val="center"/>
          </w:tcPr>
          <w:p w:rsidR="00B83ABF" w:rsidRPr="00AC2144" w:rsidRDefault="00B83ABF" w:rsidP="001B11D6">
            <w:pPr>
              <w:jc w:val="center"/>
              <w:rPr>
                <w:color w:val="000000"/>
                <w:sz w:val="22"/>
                <w:szCs w:val="22"/>
              </w:rPr>
            </w:pPr>
            <w:r w:rsidRPr="00AC2144">
              <w:rPr>
                <w:color w:val="000000"/>
                <w:sz w:val="22"/>
                <w:szCs w:val="22"/>
              </w:rPr>
              <w:t>Структура, %</w:t>
            </w:r>
          </w:p>
        </w:tc>
        <w:tc>
          <w:tcPr>
            <w:tcW w:w="840" w:type="dxa"/>
            <w:tcBorders>
              <w:top w:val="nil"/>
              <w:left w:val="nil"/>
              <w:bottom w:val="single" w:sz="8" w:space="0" w:color="auto"/>
              <w:right w:val="single" w:sz="4" w:space="0" w:color="auto"/>
            </w:tcBorders>
            <w:shd w:val="clear" w:color="auto" w:fill="auto"/>
            <w:vAlign w:val="center"/>
          </w:tcPr>
          <w:p w:rsidR="00B83ABF" w:rsidRPr="00AC2144" w:rsidRDefault="00B83ABF" w:rsidP="001B11D6">
            <w:pPr>
              <w:jc w:val="center"/>
              <w:rPr>
                <w:color w:val="000000"/>
                <w:sz w:val="22"/>
                <w:szCs w:val="22"/>
              </w:rPr>
            </w:pPr>
            <w:r w:rsidRPr="00AC2144">
              <w:rPr>
                <w:color w:val="000000"/>
                <w:sz w:val="22"/>
                <w:szCs w:val="22"/>
              </w:rPr>
              <w:t>+,-, га</w:t>
            </w:r>
          </w:p>
        </w:tc>
        <w:tc>
          <w:tcPr>
            <w:tcW w:w="1240" w:type="dxa"/>
            <w:tcBorders>
              <w:top w:val="nil"/>
              <w:left w:val="nil"/>
              <w:bottom w:val="single" w:sz="8" w:space="0" w:color="auto"/>
              <w:right w:val="single" w:sz="8" w:space="0" w:color="auto"/>
            </w:tcBorders>
            <w:shd w:val="clear" w:color="auto" w:fill="auto"/>
            <w:vAlign w:val="center"/>
          </w:tcPr>
          <w:p w:rsidR="00B83ABF" w:rsidRPr="00AC2144" w:rsidRDefault="00B83ABF" w:rsidP="001B11D6">
            <w:pPr>
              <w:jc w:val="center"/>
              <w:rPr>
                <w:color w:val="000000"/>
                <w:sz w:val="22"/>
                <w:szCs w:val="22"/>
              </w:rPr>
            </w:pPr>
            <w:r w:rsidRPr="00AC2144">
              <w:rPr>
                <w:color w:val="000000"/>
                <w:sz w:val="22"/>
                <w:szCs w:val="22"/>
              </w:rPr>
              <w:t>Отч. год к базисному</w:t>
            </w:r>
          </w:p>
        </w:tc>
      </w:tr>
      <w:tr w:rsidR="00B83ABF" w:rsidRPr="00AC2144">
        <w:trPr>
          <w:trHeight w:val="586"/>
        </w:trPr>
        <w:tc>
          <w:tcPr>
            <w:tcW w:w="2339" w:type="dxa"/>
            <w:tcBorders>
              <w:top w:val="nil"/>
              <w:left w:val="single" w:sz="8" w:space="0" w:color="auto"/>
              <w:bottom w:val="single" w:sz="4" w:space="0" w:color="auto"/>
              <w:right w:val="single" w:sz="4" w:space="0" w:color="auto"/>
            </w:tcBorders>
            <w:shd w:val="clear" w:color="auto" w:fill="auto"/>
            <w:vAlign w:val="center"/>
          </w:tcPr>
          <w:p w:rsidR="00B83ABF" w:rsidRPr="00AC2144" w:rsidRDefault="00B83ABF" w:rsidP="001B11D6">
            <w:pPr>
              <w:jc w:val="both"/>
              <w:rPr>
                <w:color w:val="000000"/>
                <w:sz w:val="22"/>
                <w:szCs w:val="22"/>
              </w:rPr>
            </w:pPr>
            <w:r w:rsidRPr="00AC2144">
              <w:rPr>
                <w:color w:val="000000"/>
                <w:sz w:val="22"/>
                <w:szCs w:val="22"/>
              </w:rPr>
              <w:t>Общая земельная площадь</w:t>
            </w:r>
          </w:p>
        </w:tc>
        <w:tc>
          <w:tcPr>
            <w:tcW w:w="1129" w:type="dxa"/>
            <w:tcBorders>
              <w:top w:val="nil"/>
              <w:left w:val="nil"/>
              <w:bottom w:val="single" w:sz="4" w:space="0" w:color="auto"/>
              <w:right w:val="single" w:sz="4" w:space="0" w:color="auto"/>
            </w:tcBorders>
            <w:shd w:val="clear" w:color="auto" w:fill="auto"/>
            <w:noWrap/>
            <w:vAlign w:val="bottom"/>
          </w:tcPr>
          <w:p w:rsidR="00B83ABF" w:rsidRPr="00AC2144" w:rsidRDefault="00B83ABF" w:rsidP="001B11D6">
            <w:pPr>
              <w:jc w:val="center"/>
              <w:rPr>
                <w:color w:val="000000"/>
                <w:sz w:val="22"/>
                <w:szCs w:val="22"/>
              </w:rPr>
            </w:pPr>
            <w:r>
              <w:rPr>
                <w:color w:val="000000"/>
                <w:sz w:val="22"/>
                <w:szCs w:val="22"/>
              </w:rPr>
              <w:t>2 704</w:t>
            </w:r>
          </w:p>
        </w:tc>
        <w:tc>
          <w:tcPr>
            <w:tcW w:w="1255" w:type="dxa"/>
            <w:tcBorders>
              <w:top w:val="nil"/>
              <w:left w:val="nil"/>
              <w:bottom w:val="single" w:sz="4" w:space="0" w:color="auto"/>
              <w:right w:val="single" w:sz="4" w:space="0" w:color="auto"/>
            </w:tcBorders>
            <w:shd w:val="clear" w:color="auto" w:fill="auto"/>
            <w:noWrap/>
            <w:vAlign w:val="bottom"/>
          </w:tcPr>
          <w:p w:rsidR="00B83ABF" w:rsidRPr="00AC2144" w:rsidRDefault="00B83ABF" w:rsidP="001B11D6">
            <w:pPr>
              <w:jc w:val="center"/>
              <w:rPr>
                <w:color w:val="000000"/>
                <w:sz w:val="22"/>
                <w:szCs w:val="22"/>
              </w:rPr>
            </w:pPr>
          </w:p>
        </w:tc>
        <w:tc>
          <w:tcPr>
            <w:tcW w:w="1129" w:type="dxa"/>
            <w:tcBorders>
              <w:top w:val="nil"/>
              <w:left w:val="nil"/>
              <w:bottom w:val="single" w:sz="4" w:space="0" w:color="auto"/>
              <w:right w:val="single" w:sz="4" w:space="0" w:color="auto"/>
            </w:tcBorders>
            <w:shd w:val="clear" w:color="auto" w:fill="auto"/>
            <w:noWrap/>
            <w:vAlign w:val="bottom"/>
          </w:tcPr>
          <w:p w:rsidR="00B83ABF" w:rsidRPr="00AC2144" w:rsidRDefault="00B83ABF" w:rsidP="001B11D6">
            <w:pPr>
              <w:jc w:val="center"/>
              <w:rPr>
                <w:color w:val="000000"/>
                <w:sz w:val="22"/>
                <w:szCs w:val="22"/>
              </w:rPr>
            </w:pPr>
            <w:r>
              <w:rPr>
                <w:color w:val="000000"/>
                <w:sz w:val="22"/>
                <w:szCs w:val="22"/>
              </w:rPr>
              <w:t>2 705</w:t>
            </w:r>
          </w:p>
        </w:tc>
        <w:tc>
          <w:tcPr>
            <w:tcW w:w="1255" w:type="dxa"/>
            <w:tcBorders>
              <w:top w:val="nil"/>
              <w:left w:val="nil"/>
              <w:bottom w:val="single" w:sz="4" w:space="0" w:color="auto"/>
              <w:right w:val="single" w:sz="4" w:space="0" w:color="auto"/>
            </w:tcBorders>
            <w:shd w:val="clear" w:color="auto" w:fill="auto"/>
            <w:noWrap/>
            <w:vAlign w:val="bottom"/>
          </w:tcPr>
          <w:p w:rsidR="00B83ABF" w:rsidRPr="00AC2144" w:rsidRDefault="00B83ABF" w:rsidP="001B11D6">
            <w:pPr>
              <w:jc w:val="center"/>
              <w:rPr>
                <w:color w:val="000000"/>
                <w:sz w:val="22"/>
                <w:szCs w:val="22"/>
              </w:rPr>
            </w:pPr>
          </w:p>
        </w:tc>
        <w:tc>
          <w:tcPr>
            <w:tcW w:w="840" w:type="dxa"/>
            <w:tcBorders>
              <w:top w:val="nil"/>
              <w:left w:val="nil"/>
              <w:bottom w:val="single" w:sz="4" w:space="0" w:color="auto"/>
              <w:right w:val="single" w:sz="4" w:space="0" w:color="auto"/>
            </w:tcBorders>
            <w:shd w:val="clear" w:color="auto" w:fill="auto"/>
            <w:noWrap/>
            <w:vAlign w:val="bottom"/>
          </w:tcPr>
          <w:p w:rsidR="00B83ABF" w:rsidRPr="00AC2144" w:rsidRDefault="00FE424A" w:rsidP="001B11D6">
            <w:pPr>
              <w:jc w:val="center"/>
              <w:rPr>
                <w:color w:val="000000"/>
                <w:sz w:val="22"/>
                <w:szCs w:val="22"/>
              </w:rPr>
            </w:pPr>
            <w:r>
              <w:rPr>
                <w:color w:val="000000"/>
                <w:sz w:val="22"/>
                <w:szCs w:val="22"/>
              </w:rPr>
              <w:t>+1</w:t>
            </w:r>
          </w:p>
        </w:tc>
        <w:tc>
          <w:tcPr>
            <w:tcW w:w="1240" w:type="dxa"/>
            <w:tcBorders>
              <w:top w:val="nil"/>
              <w:left w:val="nil"/>
              <w:bottom w:val="single" w:sz="4" w:space="0" w:color="auto"/>
              <w:right w:val="single" w:sz="8" w:space="0" w:color="auto"/>
            </w:tcBorders>
            <w:shd w:val="clear" w:color="auto" w:fill="auto"/>
            <w:noWrap/>
            <w:vAlign w:val="bottom"/>
          </w:tcPr>
          <w:p w:rsidR="00B83ABF" w:rsidRPr="00AC2144" w:rsidRDefault="00FE424A" w:rsidP="001B11D6">
            <w:pPr>
              <w:jc w:val="center"/>
              <w:rPr>
                <w:color w:val="000000"/>
                <w:sz w:val="22"/>
                <w:szCs w:val="22"/>
              </w:rPr>
            </w:pPr>
            <w:r>
              <w:rPr>
                <w:color w:val="000000"/>
                <w:sz w:val="22"/>
                <w:szCs w:val="22"/>
              </w:rPr>
              <w:t>100,1</w:t>
            </w:r>
          </w:p>
        </w:tc>
      </w:tr>
      <w:tr w:rsidR="00B83ABF" w:rsidRPr="00AC2144">
        <w:trPr>
          <w:trHeight w:val="900"/>
        </w:trPr>
        <w:tc>
          <w:tcPr>
            <w:tcW w:w="2339" w:type="dxa"/>
            <w:tcBorders>
              <w:top w:val="nil"/>
              <w:left w:val="single" w:sz="8" w:space="0" w:color="auto"/>
              <w:bottom w:val="single" w:sz="4" w:space="0" w:color="auto"/>
              <w:right w:val="single" w:sz="4" w:space="0" w:color="auto"/>
            </w:tcBorders>
            <w:shd w:val="clear" w:color="auto" w:fill="auto"/>
            <w:vAlign w:val="center"/>
          </w:tcPr>
          <w:p w:rsidR="00B83ABF" w:rsidRPr="00AC2144" w:rsidRDefault="00B83ABF" w:rsidP="001B11D6">
            <w:pPr>
              <w:rPr>
                <w:color w:val="000000"/>
                <w:sz w:val="22"/>
                <w:szCs w:val="22"/>
              </w:rPr>
            </w:pPr>
            <w:r w:rsidRPr="00AC2144">
              <w:rPr>
                <w:color w:val="000000"/>
                <w:sz w:val="22"/>
                <w:szCs w:val="22"/>
              </w:rPr>
              <w:t>в т.ч. сельскохозяйственные угодия</w:t>
            </w:r>
          </w:p>
        </w:tc>
        <w:tc>
          <w:tcPr>
            <w:tcW w:w="1129" w:type="dxa"/>
            <w:tcBorders>
              <w:top w:val="nil"/>
              <w:left w:val="nil"/>
              <w:bottom w:val="single" w:sz="4" w:space="0" w:color="auto"/>
              <w:right w:val="single" w:sz="4" w:space="0" w:color="auto"/>
            </w:tcBorders>
            <w:shd w:val="clear" w:color="auto" w:fill="auto"/>
            <w:noWrap/>
            <w:vAlign w:val="bottom"/>
          </w:tcPr>
          <w:p w:rsidR="00B83ABF" w:rsidRPr="00AC2144" w:rsidRDefault="00B83ABF" w:rsidP="001B11D6">
            <w:pPr>
              <w:jc w:val="center"/>
              <w:rPr>
                <w:color w:val="000000"/>
                <w:sz w:val="22"/>
                <w:szCs w:val="22"/>
              </w:rPr>
            </w:pPr>
            <w:r>
              <w:rPr>
                <w:color w:val="000000"/>
                <w:sz w:val="22"/>
                <w:szCs w:val="22"/>
              </w:rPr>
              <w:t>2 311</w:t>
            </w:r>
          </w:p>
        </w:tc>
        <w:tc>
          <w:tcPr>
            <w:tcW w:w="1255" w:type="dxa"/>
            <w:tcBorders>
              <w:top w:val="nil"/>
              <w:left w:val="nil"/>
              <w:bottom w:val="single" w:sz="4" w:space="0" w:color="auto"/>
              <w:right w:val="single" w:sz="4" w:space="0" w:color="auto"/>
            </w:tcBorders>
            <w:shd w:val="clear" w:color="auto" w:fill="auto"/>
            <w:noWrap/>
            <w:vAlign w:val="bottom"/>
          </w:tcPr>
          <w:p w:rsidR="00B83ABF" w:rsidRPr="00AC2144" w:rsidRDefault="008703D0" w:rsidP="001B11D6">
            <w:pPr>
              <w:jc w:val="center"/>
              <w:rPr>
                <w:color w:val="000000"/>
                <w:sz w:val="22"/>
                <w:szCs w:val="22"/>
              </w:rPr>
            </w:pPr>
            <w:r>
              <w:rPr>
                <w:color w:val="000000"/>
                <w:sz w:val="22"/>
                <w:szCs w:val="22"/>
              </w:rPr>
              <w:t>100</w:t>
            </w:r>
          </w:p>
        </w:tc>
        <w:tc>
          <w:tcPr>
            <w:tcW w:w="1129" w:type="dxa"/>
            <w:tcBorders>
              <w:top w:val="nil"/>
              <w:left w:val="nil"/>
              <w:bottom w:val="single" w:sz="4" w:space="0" w:color="auto"/>
              <w:right w:val="single" w:sz="4" w:space="0" w:color="auto"/>
            </w:tcBorders>
            <w:shd w:val="clear" w:color="auto" w:fill="auto"/>
            <w:noWrap/>
            <w:vAlign w:val="bottom"/>
          </w:tcPr>
          <w:p w:rsidR="00B83ABF" w:rsidRPr="00AC2144" w:rsidRDefault="00B83ABF" w:rsidP="001B11D6">
            <w:pPr>
              <w:jc w:val="center"/>
              <w:rPr>
                <w:color w:val="000000"/>
                <w:sz w:val="22"/>
                <w:szCs w:val="22"/>
              </w:rPr>
            </w:pPr>
            <w:r>
              <w:rPr>
                <w:color w:val="000000"/>
                <w:sz w:val="22"/>
                <w:szCs w:val="22"/>
              </w:rPr>
              <w:t>2 313</w:t>
            </w:r>
          </w:p>
        </w:tc>
        <w:tc>
          <w:tcPr>
            <w:tcW w:w="1255" w:type="dxa"/>
            <w:tcBorders>
              <w:top w:val="nil"/>
              <w:left w:val="nil"/>
              <w:bottom w:val="single" w:sz="4" w:space="0" w:color="auto"/>
              <w:right w:val="single" w:sz="4" w:space="0" w:color="auto"/>
            </w:tcBorders>
            <w:shd w:val="clear" w:color="auto" w:fill="auto"/>
            <w:noWrap/>
            <w:vAlign w:val="bottom"/>
          </w:tcPr>
          <w:p w:rsidR="00B83ABF" w:rsidRPr="00AC2144" w:rsidRDefault="008703D0" w:rsidP="001B11D6">
            <w:pPr>
              <w:jc w:val="center"/>
              <w:rPr>
                <w:color w:val="000000"/>
                <w:sz w:val="22"/>
                <w:szCs w:val="22"/>
              </w:rPr>
            </w:pPr>
            <w:r>
              <w:rPr>
                <w:color w:val="000000"/>
                <w:sz w:val="22"/>
                <w:szCs w:val="22"/>
              </w:rPr>
              <w:t>100</w:t>
            </w:r>
          </w:p>
        </w:tc>
        <w:tc>
          <w:tcPr>
            <w:tcW w:w="840" w:type="dxa"/>
            <w:tcBorders>
              <w:top w:val="nil"/>
              <w:left w:val="nil"/>
              <w:bottom w:val="single" w:sz="4" w:space="0" w:color="auto"/>
              <w:right w:val="single" w:sz="4" w:space="0" w:color="auto"/>
            </w:tcBorders>
            <w:shd w:val="clear" w:color="auto" w:fill="auto"/>
            <w:noWrap/>
            <w:vAlign w:val="bottom"/>
          </w:tcPr>
          <w:p w:rsidR="00B83ABF" w:rsidRPr="00AC2144" w:rsidRDefault="00B83ABF" w:rsidP="001B11D6">
            <w:pPr>
              <w:jc w:val="center"/>
              <w:rPr>
                <w:color w:val="000000"/>
                <w:sz w:val="22"/>
                <w:szCs w:val="22"/>
              </w:rPr>
            </w:pPr>
            <w:r>
              <w:rPr>
                <w:color w:val="000000"/>
                <w:sz w:val="22"/>
                <w:szCs w:val="22"/>
              </w:rPr>
              <w:t>+2</w:t>
            </w:r>
          </w:p>
        </w:tc>
        <w:tc>
          <w:tcPr>
            <w:tcW w:w="1240" w:type="dxa"/>
            <w:tcBorders>
              <w:top w:val="nil"/>
              <w:left w:val="nil"/>
              <w:bottom w:val="single" w:sz="4" w:space="0" w:color="auto"/>
              <w:right w:val="single" w:sz="8" w:space="0" w:color="auto"/>
            </w:tcBorders>
            <w:shd w:val="clear" w:color="auto" w:fill="auto"/>
            <w:noWrap/>
            <w:vAlign w:val="bottom"/>
          </w:tcPr>
          <w:p w:rsidR="00B83ABF" w:rsidRPr="00AC2144" w:rsidRDefault="00B83ABF" w:rsidP="001B11D6">
            <w:pPr>
              <w:jc w:val="center"/>
              <w:rPr>
                <w:color w:val="000000"/>
                <w:sz w:val="22"/>
                <w:szCs w:val="22"/>
              </w:rPr>
            </w:pPr>
            <w:r>
              <w:rPr>
                <w:color w:val="000000"/>
                <w:sz w:val="22"/>
                <w:szCs w:val="22"/>
              </w:rPr>
              <w:t>100,1</w:t>
            </w:r>
          </w:p>
        </w:tc>
      </w:tr>
      <w:tr w:rsidR="00B83ABF" w:rsidRPr="00AC2144">
        <w:trPr>
          <w:trHeight w:val="300"/>
        </w:trPr>
        <w:tc>
          <w:tcPr>
            <w:tcW w:w="2339" w:type="dxa"/>
            <w:tcBorders>
              <w:top w:val="nil"/>
              <w:left w:val="single" w:sz="8" w:space="0" w:color="auto"/>
              <w:bottom w:val="single" w:sz="4" w:space="0" w:color="auto"/>
              <w:right w:val="single" w:sz="4" w:space="0" w:color="auto"/>
            </w:tcBorders>
            <w:shd w:val="clear" w:color="auto" w:fill="auto"/>
            <w:vAlign w:val="center"/>
          </w:tcPr>
          <w:p w:rsidR="00B83ABF" w:rsidRPr="00AC2144" w:rsidRDefault="00B83ABF" w:rsidP="001B11D6">
            <w:pPr>
              <w:jc w:val="both"/>
              <w:rPr>
                <w:color w:val="000000"/>
                <w:sz w:val="22"/>
                <w:szCs w:val="22"/>
              </w:rPr>
            </w:pPr>
            <w:r w:rsidRPr="00AC2144">
              <w:rPr>
                <w:color w:val="000000"/>
                <w:sz w:val="22"/>
                <w:szCs w:val="22"/>
              </w:rPr>
              <w:t>из них пашня</w:t>
            </w:r>
          </w:p>
        </w:tc>
        <w:tc>
          <w:tcPr>
            <w:tcW w:w="1129" w:type="dxa"/>
            <w:tcBorders>
              <w:top w:val="nil"/>
              <w:left w:val="nil"/>
              <w:bottom w:val="single" w:sz="4" w:space="0" w:color="auto"/>
              <w:right w:val="single" w:sz="4" w:space="0" w:color="auto"/>
            </w:tcBorders>
            <w:shd w:val="clear" w:color="auto" w:fill="auto"/>
            <w:noWrap/>
            <w:vAlign w:val="bottom"/>
          </w:tcPr>
          <w:p w:rsidR="00B83ABF" w:rsidRPr="00AC2144" w:rsidRDefault="00B83ABF" w:rsidP="001B11D6">
            <w:pPr>
              <w:jc w:val="center"/>
              <w:rPr>
                <w:color w:val="000000"/>
                <w:sz w:val="22"/>
                <w:szCs w:val="22"/>
              </w:rPr>
            </w:pPr>
            <w:r>
              <w:rPr>
                <w:color w:val="000000"/>
                <w:sz w:val="22"/>
                <w:szCs w:val="22"/>
              </w:rPr>
              <w:t>989</w:t>
            </w:r>
          </w:p>
        </w:tc>
        <w:tc>
          <w:tcPr>
            <w:tcW w:w="1255" w:type="dxa"/>
            <w:tcBorders>
              <w:top w:val="nil"/>
              <w:left w:val="nil"/>
              <w:bottom w:val="single" w:sz="4" w:space="0" w:color="auto"/>
              <w:right w:val="single" w:sz="4" w:space="0" w:color="auto"/>
            </w:tcBorders>
            <w:shd w:val="clear" w:color="auto" w:fill="auto"/>
            <w:noWrap/>
            <w:vAlign w:val="bottom"/>
          </w:tcPr>
          <w:p w:rsidR="00B83ABF" w:rsidRPr="00AC2144" w:rsidRDefault="00CE7B72" w:rsidP="001B11D6">
            <w:pPr>
              <w:jc w:val="center"/>
              <w:rPr>
                <w:color w:val="000000"/>
                <w:sz w:val="22"/>
                <w:szCs w:val="22"/>
              </w:rPr>
            </w:pPr>
            <w:r>
              <w:rPr>
                <w:color w:val="000000"/>
                <w:sz w:val="22"/>
                <w:szCs w:val="22"/>
              </w:rPr>
              <w:t>42,8</w:t>
            </w:r>
          </w:p>
        </w:tc>
        <w:tc>
          <w:tcPr>
            <w:tcW w:w="1129" w:type="dxa"/>
            <w:tcBorders>
              <w:top w:val="nil"/>
              <w:left w:val="nil"/>
              <w:bottom w:val="single" w:sz="4" w:space="0" w:color="auto"/>
              <w:right w:val="single" w:sz="4" w:space="0" w:color="auto"/>
            </w:tcBorders>
            <w:shd w:val="clear" w:color="auto" w:fill="auto"/>
            <w:noWrap/>
            <w:vAlign w:val="bottom"/>
          </w:tcPr>
          <w:p w:rsidR="00B83ABF" w:rsidRPr="00AC2144" w:rsidRDefault="00B83ABF" w:rsidP="001B11D6">
            <w:pPr>
              <w:jc w:val="center"/>
              <w:rPr>
                <w:color w:val="000000"/>
                <w:sz w:val="22"/>
                <w:szCs w:val="22"/>
              </w:rPr>
            </w:pPr>
            <w:r>
              <w:rPr>
                <w:color w:val="000000"/>
                <w:sz w:val="22"/>
                <w:szCs w:val="22"/>
              </w:rPr>
              <w:t>989</w:t>
            </w:r>
          </w:p>
        </w:tc>
        <w:tc>
          <w:tcPr>
            <w:tcW w:w="1255" w:type="dxa"/>
            <w:tcBorders>
              <w:top w:val="nil"/>
              <w:left w:val="nil"/>
              <w:bottom w:val="single" w:sz="4" w:space="0" w:color="auto"/>
              <w:right w:val="single" w:sz="4" w:space="0" w:color="auto"/>
            </w:tcBorders>
            <w:shd w:val="clear" w:color="auto" w:fill="auto"/>
            <w:noWrap/>
            <w:vAlign w:val="bottom"/>
          </w:tcPr>
          <w:p w:rsidR="00B83ABF" w:rsidRPr="00AC2144" w:rsidRDefault="00CE7B72" w:rsidP="001B11D6">
            <w:pPr>
              <w:jc w:val="center"/>
              <w:rPr>
                <w:color w:val="000000"/>
                <w:sz w:val="22"/>
                <w:szCs w:val="22"/>
              </w:rPr>
            </w:pPr>
            <w:r>
              <w:rPr>
                <w:color w:val="000000"/>
                <w:sz w:val="22"/>
                <w:szCs w:val="22"/>
              </w:rPr>
              <w:t>42,8</w:t>
            </w:r>
          </w:p>
        </w:tc>
        <w:tc>
          <w:tcPr>
            <w:tcW w:w="840" w:type="dxa"/>
            <w:tcBorders>
              <w:top w:val="nil"/>
              <w:left w:val="nil"/>
              <w:bottom w:val="single" w:sz="4" w:space="0" w:color="auto"/>
              <w:right w:val="single" w:sz="4" w:space="0" w:color="auto"/>
            </w:tcBorders>
            <w:shd w:val="clear" w:color="auto" w:fill="auto"/>
            <w:noWrap/>
            <w:vAlign w:val="bottom"/>
          </w:tcPr>
          <w:p w:rsidR="00B83ABF" w:rsidRPr="00AC2144" w:rsidRDefault="00B83ABF" w:rsidP="001B11D6">
            <w:pPr>
              <w:jc w:val="center"/>
              <w:rPr>
                <w:color w:val="000000"/>
                <w:sz w:val="22"/>
                <w:szCs w:val="22"/>
              </w:rPr>
            </w:pPr>
            <w:r>
              <w:rPr>
                <w:color w:val="000000"/>
                <w:sz w:val="22"/>
                <w:szCs w:val="22"/>
              </w:rPr>
              <w:t>-</w:t>
            </w:r>
          </w:p>
        </w:tc>
        <w:tc>
          <w:tcPr>
            <w:tcW w:w="1240" w:type="dxa"/>
            <w:tcBorders>
              <w:top w:val="nil"/>
              <w:left w:val="nil"/>
              <w:bottom w:val="single" w:sz="4" w:space="0" w:color="auto"/>
              <w:right w:val="single" w:sz="8" w:space="0" w:color="auto"/>
            </w:tcBorders>
            <w:shd w:val="clear" w:color="auto" w:fill="auto"/>
            <w:noWrap/>
            <w:vAlign w:val="bottom"/>
          </w:tcPr>
          <w:p w:rsidR="00B83ABF" w:rsidRPr="00AC2144" w:rsidRDefault="00B83ABF" w:rsidP="001B11D6">
            <w:pPr>
              <w:jc w:val="center"/>
              <w:rPr>
                <w:color w:val="000000"/>
                <w:sz w:val="22"/>
                <w:szCs w:val="22"/>
              </w:rPr>
            </w:pPr>
            <w:r>
              <w:rPr>
                <w:color w:val="000000"/>
                <w:sz w:val="22"/>
                <w:szCs w:val="22"/>
              </w:rPr>
              <w:t>-</w:t>
            </w:r>
          </w:p>
        </w:tc>
      </w:tr>
      <w:tr w:rsidR="00B83ABF" w:rsidRPr="00AC2144">
        <w:trPr>
          <w:trHeight w:val="300"/>
        </w:trPr>
        <w:tc>
          <w:tcPr>
            <w:tcW w:w="2339" w:type="dxa"/>
            <w:tcBorders>
              <w:top w:val="nil"/>
              <w:left w:val="single" w:sz="8" w:space="0" w:color="auto"/>
              <w:bottom w:val="single" w:sz="4" w:space="0" w:color="auto"/>
              <w:right w:val="single" w:sz="4" w:space="0" w:color="auto"/>
            </w:tcBorders>
            <w:shd w:val="clear" w:color="auto" w:fill="auto"/>
            <w:vAlign w:val="center"/>
          </w:tcPr>
          <w:p w:rsidR="00B83ABF" w:rsidRPr="00AC2144" w:rsidRDefault="00B83ABF" w:rsidP="001B11D6">
            <w:pPr>
              <w:jc w:val="both"/>
              <w:rPr>
                <w:color w:val="000000"/>
                <w:sz w:val="22"/>
                <w:szCs w:val="22"/>
              </w:rPr>
            </w:pPr>
            <w:r w:rsidRPr="00AC2144">
              <w:rPr>
                <w:color w:val="000000"/>
                <w:sz w:val="22"/>
                <w:szCs w:val="22"/>
              </w:rPr>
              <w:t>Сенокосы</w:t>
            </w:r>
          </w:p>
        </w:tc>
        <w:tc>
          <w:tcPr>
            <w:tcW w:w="1129" w:type="dxa"/>
            <w:tcBorders>
              <w:top w:val="nil"/>
              <w:left w:val="nil"/>
              <w:bottom w:val="single" w:sz="4" w:space="0" w:color="auto"/>
              <w:right w:val="single" w:sz="4" w:space="0" w:color="auto"/>
            </w:tcBorders>
            <w:shd w:val="clear" w:color="auto" w:fill="auto"/>
            <w:noWrap/>
            <w:vAlign w:val="bottom"/>
          </w:tcPr>
          <w:p w:rsidR="00B83ABF" w:rsidRPr="00AC2144" w:rsidRDefault="00B83ABF" w:rsidP="001B11D6">
            <w:pPr>
              <w:jc w:val="center"/>
              <w:rPr>
                <w:color w:val="000000"/>
                <w:sz w:val="22"/>
                <w:szCs w:val="22"/>
              </w:rPr>
            </w:pPr>
            <w:r>
              <w:rPr>
                <w:color w:val="000000"/>
                <w:sz w:val="22"/>
                <w:szCs w:val="22"/>
              </w:rPr>
              <w:t>572</w:t>
            </w:r>
          </w:p>
        </w:tc>
        <w:tc>
          <w:tcPr>
            <w:tcW w:w="1255" w:type="dxa"/>
            <w:tcBorders>
              <w:top w:val="nil"/>
              <w:left w:val="nil"/>
              <w:bottom w:val="single" w:sz="4" w:space="0" w:color="auto"/>
              <w:right w:val="single" w:sz="4" w:space="0" w:color="auto"/>
            </w:tcBorders>
            <w:shd w:val="clear" w:color="auto" w:fill="auto"/>
            <w:noWrap/>
            <w:vAlign w:val="bottom"/>
          </w:tcPr>
          <w:p w:rsidR="00B83ABF" w:rsidRPr="00AC2144" w:rsidRDefault="00CE7B72" w:rsidP="001B11D6">
            <w:pPr>
              <w:jc w:val="center"/>
              <w:rPr>
                <w:color w:val="000000"/>
                <w:sz w:val="22"/>
                <w:szCs w:val="22"/>
              </w:rPr>
            </w:pPr>
            <w:r>
              <w:rPr>
                <w:color w:val="000000"/>
                <w:sz w:val="22"/>
                <w:szCs w:val="22"/>
              </w:rPr>
              <w:t>24,8</w:t>
            </w:r>
          </w:p>
        </w:tc>
        <w:tc>
          <w:tcPr>
            <w:tcW w:w="1129" w:type="dxa"/>
            <w:tcBorders>
              <w:top w:val="nil"/>
              <w:left w:val="nil"/>
              <w:bottom w:val="single" w:sz="4" w:space="0" w:color="auto"/>
              <w:right w:val="single" w:sz="4" w:space="0" w:color="auto"/>
            </w:tcBorders>
            <w:shd w:val="clear" w:color="auto" w:fill="auto"/>
            <w:noWrap/>
            <w:vAlign w:val="bottom"/>
          </w:tcPr>
          <w:p w:rsidR="00B83ABF" w:rsidRPr="00AC2144" w:rsidRDefault="00FE424A" w:rsidP="001B11D6">
            <w:pPr>
              <w:jc w:val="center"/>
              <w:rPr>
                <w:color w:val="000000"/>
                <w:sz w:val="22"/>
                <w:szCs w:val="22"/>
              </w:rPr>
            </w:pPr>
            <w:r>
              <w:rPr>
                <w:color w:val="000000"/>
                <w:sz w:val="22"/>
                <w:szCs w:val="22"/>
              </w:rPr>
              <w:t>692</w:t>
            </w:r>
          </w:p>
        </w:tc>
        <w:tc>
          <w:tcPr>
            <w:tcW w:w="1255" w:type="dxa"/>
            <w:tcBorders>
              <w:top w:val="nil"/>
              <w:left w:val="nil"/>
              <w:bottom w:val="single" w:sz="4" w:space="0" w:color="auto"/>
              <w:right w:val="single" w:sz="4" w:space="0" w:color="auto"/>
            </w:tcBorders>
            <w:shd w:val="clear" w:color="auto" w:fill="auto"/>
            <w:noWrap/>
            <w:vAlign w:val="bottom"/>
          </w:tcPr>
          <w:p w:rsidR="00B83ABF" w:rsidRPr="00AC2144" w:rsidRDefault="00CE7B72" w:rsidP="001B11D6">
            <w:pPr>
              <w:jc w:val="center"/>
              <w:rPr>
                <w:color w:val="000000"/>
                <w:sz w:val="22"/>
                <w:szCs w:val="22"/>
              </w:rPr>
            </w:pPr>
            <w:r>
              <w:rPr>
                <w:color w:val="000000"/>
                <w:sz w:val="22"/>
                <w:szCs w:val="22"/>
              </w:rPr>
              <w:t>29,9</w:t>
            </w:r>
          </w:p>
        </w:tc>
        <w:tc>
          <w:tcPr>
            <w:tcW w:w="840" w:type="dxa"/>
            <w:tcBorders>
              <w:top w:val="nil"/>
              <w:left w:val="nil"/>
              <w:bottom w:val="single" w:sz="4" w:space="0" w:color="auto"/>
              <w:right w:val="single" w:sz="4" w:space="0" w:color="auto"/>
            </w:tcBorders>
            <w:shd w:val="clear" w:color="auto" w:fill="auto"/>
            <w:noWrap/>
            <w:vAlign w:val="bottom"/>
          </w:tcPr>
          <w:p w:rsidR="00B83ABF" w:rsidRPr="00AC2144" w:rsidRDefault="00FE424A" w:rsidP="001B11D6">
            <w:pPr>
              <w:jc w:val="center"/>
              <w:rPr>
                <w:color w:val="000000"/>
                <w:sz w:val="22"/>
                <w:szCs w:val="22"/>
              </w:rPr>
            </w:pPr>
            <w:r>
              <w:rPr>
                <w:color w:val="000000"/>
                <w:sz w:val="22"/>
                <w:szCs w:val="22"/>
              </w:rPr>
              <w:t>+120</w:t>
            </w:r>
          </w:p>
        </w:tc>
        <w:tc>
          <w:tcPr>
            <w:tcW w:w="1240" w:type="dxa"/>
            <w:tcBorders>
              <w:top w:val="nil"/>
              <w:left w:val="nil"/>
              <w:bottom w:val="single" w:sz="4" w:space="0" w:color="auto"/>
              <w:right w:val="single" w:sz="8" w:space="0" w:color="auto"/>
            </w:tcBorders>
            <w:shd w:val="clear" w:color="auto" w:fill="auto"/>
            <w:noWrap/>
            <w:vAlign w:val="bottom"/>
          </w:tcPr>
          <w:p w:rsidR="00B83ABF" w:rsidRPr="00AC2144" w:rsidRDefault="00FE424A" w:rsidP="001B11D6">
            <w:pPr>
              <w:jc w:val="center"/>
              <w:rPr>
                <w:color w:val="000000"/>
                <w:sz w:val="22"/>
                <w:szCs w:val="22"/>
              </w:rPr>
            </w:pPr>
            <w:r>
              <w:rPr>
                <w:color w:val="000000"/>
                <w:sz w:val="22"/>
                <w:szCs w:val="22"/>
              </w:rPr>
              <w:t>120,9</w:t>
            </w:r>
          </w:p>
        </w:tc>
      </w:tr>
      <w:tr w:rsidR="00B83ABF" w:rsidRPr="00AC2144">
        <w:trPr>
          <w:trHeight w:val="300"/>
        </w:trPr>
        <w:tc>
          <w:tcPr>
            <w:tcW w:w="2339" w:type="dxa"/>
            <w:tcBorders>
              <w:top w:val="nil"/>
              <w:left w:val="single" w:sz="8" w:space="0" w:color="auto"/>
              <w:bottom w:val="single" w:sz="4" w:space="0" w:color="auto"/>
              <w:right w:val="single" w:sz="4" w:space="0" w:color="auto"/>
            </w:tcBorders>
            <w:shd w:val="clear" w:color="auto" w:fill="auto"/>
            <w:vAlign w:val="center"/>
          </w:tcPr>
          <w:p w:rsidR="00B83ABF" w:rsidRPr="00AC2144" w:rsidRDefault="00B83ABF" w:rsidP="001B11D6">
            <w:pPr>
              <w:jc w:val="both"/>
              <w:rPr>
                <w:color w:val="000000"/>
                <w:sz w:val="22"/>
                <w:szCs w:val="22"/>
              </w:rPr>
            </w:pPr>
            <w:r w:rsidRPr="00AC2144">
              <w:rPr>
                <w:color w:val="000000"/>
                <w:sz w:val="22"/>
                <w:szCs w:val="22"/>
              </w:rPr>
              <w:t>Пастбища</w:t>
            </w:r>
          </w:p>
        </w:tc>
        <w:tc>
          <w:tcPr>
            <w:tcW w:w="1129" w:type="dxa"/>
            <w:tcBorders>
              <w:top w:val="nil"/>
              <w:left w:val="nil"/>
              <w:bottom w:val="single" w:sz="4" w:space="0" w:color="auto"/>
              <w:right w:val="single" w:sz="4" w:space="0" w:color="auto"/>
            </w:tcBorders>
            <w:shd w:val="clear" w:color="auto" w:fill="auto"/>
            <w:noWrap/>
            <w:vAlign w:val="bottom"/>
          </w:tcPr>
          <w:p w:rsidR="00B83ABF" w:rsidRPr="00AC2144" w:rsidRDefault="00B83ABF" w:rsidP="001B11D6">
            <w:pPr>
              <w:jc w:val="center"/>
              <w:rPr>
                <w:color w:val="000000"/>
                <w:sz w:val="22"/>
                <w:szCs w:val="22"/>
              </w:rPr>
            </w:pPr>
            <w:r>
              <w:rPr>
                <w:color w:val="000000"/>
                <w:sz w:val="22"/>
                <w:szCs w:val="22"/>
              </w:rPr>
              <w:t>750</w:t>
            </w:r>
          </w:p>
        </w:tc>
        <w:tc>
          <w:tcPr>
            <w:tcW w:w="1255" w:type="dxa"/>
            <w:tcBorders>
              <w:top w:val="nil"/>
              <w:left w:val="nil"/>
              <w:bottom w:val="single" w:sz="4" w:space="0" w:color="auto"/>
              <w:right w:val="single" w:sz="4" w:space="0" w:color="auto"/>
            </w:tcBorders>
            <w:shd w:val="clear" w:color="auto" w:fill="auto"/>
            <w:noWrap/>
            <w:vAlign w:val="bottom"/>
          </w:tcPr>
          <w:p w:rsidR="00B83ABF" w:rsidRPr="00AC2144" w:rsidRDefault="00CE7B72" w:rsidP="001B11D6">
            <w:pPr>
              <w:jc w:val="center"/>
              <w:rPr>
                <w:color w:val="000000"/>
                <w:sz w:val="22"/>
                <w:szCs w:val="22"/>
              </w:rPr>
            </w:pPr>
            <w:r>
              <w:rPr>
                <w:color w:val="000000"/>
                <w:sz w:val="22"/>
                <w:szCs w:val="22"/>
              </w:rPr>
              <w:t>32,5</w:t>
            </w:r>
          </w:p>
        </w:tc>
        <w:tc>
          <w:tcPr>
            <w:tcW w:w="1129" w:type="dxa"/>
            <w:tcBorders>
              <w:top w:val="nil"/>
              <w:left w:val="nil"/>
              <w:bottom w:val="single" w:sz="4" w:space="0" w:color="auto"/>
              <w:right w:val="single" w:sz="4" w:space="0" w:color="auto"/>
            </w:tcBorders>
            <w:shd w:val="clear" w:color="auto" w:fill="auto"/>
            <w:noWrap/>
            <w:vAlign w:val="bottom"/>
          </w:tcPr>
          <w:p w:rsidR="00B83ABF" w:rsidRPr="00AC2144" w:rsidRDefault="00FE424A" w:rsidP="001B11D6">
            <w:pPr>
              <w:jc w:val="center"/>
              <w:rPr>
                <w:color w:val="000000"/>
                <w:sz w:val="22"/>
                <w:szCs w:val="22"/>
              </w:rPr>
            </w:pPr>
            <w:r>
              <w:rPr>
                <w:color w:val="000000"/>
                <w:sz w:val="22"/>
                <w:szCs w:val="22"/>
              </w:rPr>
              <w:t>632</w:t>
            </w:r>
          </w:p>
        </w:tc>
        <w:tc>
          <w:tcPr>
            <w:tcW w:w="1255" w:type="dxa"/>
            <w:tcBorders>
              <w:top w:val="nil"/>
              <w:left w:val="nil"/>
              <w:bottom w:val="single" w:sz="4" w:space="0" w:color="auto"/>
              <w:right w:val="single" w:sz="4" w:space="0" w:color="auto"/>
            </w:tcBorders>
            <w:shd w:val="clear" w:color="auto" w:fill="auto"/>
            <w:noWrap/>
            <w:vAlign w:val="bottom"/>
          </w:tcPr>
          <w:p w:rsidR="00B83ABF" w:rsidRPr="00AC2144" w:rsidRDefault="00CE7B72" w:rsidP="001B11D6">
            <w:pPr>
              <w:jc w:val="center"/>
              <w:rPr>
                <w:color w:val="000000"/>
                <w:sz w:val="22"/>
                <w:szCs w:val="22"/>
              </w:rPr>
            </w:pPr>
            <w:r>
              <w:rPr>
                <w:color w:val="000000"/>
                <w:sz w:val="22"/>
                <w:szCs w:val="22"/>
              </w:rPr>
              <w:t>27,3</w:t>
            </w:r>
          </w:p>
        </w:tc>
        <w:tc>
          <w:tcPr>
            <w:tcW w:w="840" w:type="dxa"/>
            <w:tcBorders>
              <w:top w:val="nil"/>
              <w:left w:val="nil"/>
              <w:bottom w:val="single" w:sz="4" w:space="0" w:color="auto"/>
              <w:right w:val="single" w:sz="4" w:space="0" w:color="auto"/>
            </w:tcBorders>
            <w:shd w:val="clear" w:color="auto" w:fill="auto"/>
            <w:noWrap/>
            <w:vAlign w:val="bottom"/>
          </w:tcPr>
          <w:p w:rsidR="00B83ABF" w:rsidRPr="00AC2144" w:rsidRDefault="00CE7B72" w:rsidP="001B11D6">
            <w:pPr>
              <w:jc w:val="center"/>
              <w:rPr>
                <w:color w:val="000000"/>
                <w:sz w:val="22"/>
                <w:szCs w:val="22"/>
              </w:rPr>
            </w:pPr>
            <w:r>
              <w:rPr>
                <w:color w:val="000000"/>
                <w:sz w:val="22"/>
                <w:szCs w:val="22"/>
              </w:rPr>
              <w:t>-118</w:t>
            </w:r>
          </w:p>
        </w:tc>
        <w:tc>
          <w:tcPr>
            <w:tcW w:w="1240" w:type="dxa"/>
            <w:tcBorders>
              <w:top w:val="nil"/>
              <w:left w:val="nil"/>
              <w:bottom w:val="single" w:sz="4" w:space="0" w:color="auto"/>
              <w:right w:val="single" w:sz="8" w:space="0" w:color="auto"/>
            </w:tcBorders>
            <w:shd w:val="clear" w:color="auto" w:fill="auto"/>
            <w:noWrap/>
            <w:vAlign w:val="bottom"/>
          </w:tcPr>
          <w:p w:rsidR="00B83ABF" w:rsidRPr="00AC2144" w:rsidRDefault="00CE7B72" w:rsidP="001B11D6">
            <w:pPr>
              <w:jc w:val="center"/>
              <w:rPr>
                <w:color w:val="000000"/>
                <w:sz w:val="22"/>
                <w:szCs w:val="22"/>
              </w:rPr>
            </w:pPr>
            <w:r>
              <w:rPr>
                <w:color w:val="000000"/>
                <w:sz w:val="22"/>
                <w:szCs w:val="22"/>
              </w:rPr>
              <w:t>-84,3</w:t>
            </w:r>
          </w:p>
        </w:tc>
      </w:tr>
      <w:tr w:rsidR="00B83ABF" w:rsidRPr="00AC2144">
        <w:trPr>
          <w:trHeight w:val="600"/>
        </w:trPr>
        <w:tc>
          <w:tcPr>
            <w:tcW w:w="2339" w:type="dxa"/>
            <w:tcBorders>
              <w:top w:val="nil"/>
              <w:left w:val="single" w:sz="8" w:space="0" w:color="auto"/>
              <w:bottom w:val="single" w:sz="4" w:space="0" w:color="auto"/>
              <w:right w:val="single" w:sz="4" w:space="0" w:color="auto"/>
            </w:tcBorders>
            <w:shd w:val="clear" w:color="auto" w:fill="auto"/>
            <w:vAlign w:val="center"/>
          </w:tcPr>
          <w:p w:rsidR="00B83ABF" w:rsidRPr="00AC2144" w:rsidRDefault="00B83ABF" w:rsidP="001B11D6">
            <w:pPr>
              <w:jc w:val="both"/>
              <w:rPr>
                <w:color w:val="000000"/>
                <w:sz w:val="22"/>
                <w:szCs w:val="22"/>
              </w:rPr>
            </w:pPr>
            <w:r w:rsidRPr="00AC2144">
              <w:rPr>
                <w:color w:val="000000"/>
                <w:sz w:val="22"/>
                <w:szCs w:val="22"/>
              </w:rPr>
              <w:t>Многолетние насаждения</w:t>
            </w:r>
          </w:p>
        </w:tc>
        <w:tc>
          <w:tcPr>
            <w:tcW w:w="1129" w:type="dxa"/>
            <w:tcBorders>
              <w:top w:val="nil"/>
              <w:left w:val="nil"/>
              <w:bottom w:val="single" w:sz="4" w:space="0" w:color="auto"/>
              <w:right w:val="single" w:sz="4" w:space="0" w:color="auto"/>
            </w:tcBorders>
            <w:shd w:val="clear" w:color="auto" w:fill="auto"/>
            <w:noWrap/>
            <w:vAlign w:val="bottom"/>
          </w:tcPr>
          <w:p w:rsidR="00B83ABF" w:rsidRPr="00AC2144" w:rsidRDefault="00B83ABF" w:rsidP="001B11D6">
            <w:pPr>
              <w:jc w:val="center"/>
              <w:rPr>
                <w:color w:val="000000"/>
                <w:sz w:val="22"/>
                <w:szCs w:val="22"/>
              </w:rPr>
            </w:pPr>
          </w:p>
        </w:tc>
        <w:tc>
          <w:tcPr>
            <w:tcW w:w="1255" w:type="dxa"/>
            <w:tcBorders>
              <w:top w:val="nil"/>
              <w:left w:val="nil"/>
              <w:bottom w:val="single" w:sz="4" w:space="0" w:color="auto"/>
              <w:right w:val="single" w:sz="4" w:space="0" w:color="auto"/>
            </w:tcBorders>
            <w:shd w:val="clear" w:color="auto" w:fill="auto"/>
            <w:noWrap/>
            <w:vAlign w:val="bottom"/>
          </w:tcPr>
          <w:p w:rsidR="00B83ABF" w:rsidRPr="00AC2144" w:rsidRDefault="00B83ABF" w:rsidP="001B11D6">
            <w:pPr>
              <w:jc w:val="center"/>
              <w:rPr>
                <w:color w:val="000000"/>
                <w:sz w:val="22"/>
                <w:szCs w:val="22"/>
              </w:rPr>
            </w:pPr>
          </w:p>
        </w:tc>
        <w:tc>
          <w:tcPr>
            <w:tcW w:w="1129" w:type="dxa"/>
            <w:tcBorders>
              <w:top w:val="nil"/>
              <w:left w:val="nil"/>
              <w:bottom w:val="single" w:sz="4" w:space="0" w:color="auto"/>
              <w:right w:val="single" w:sz="4" w:space="0" w:color="auto"/>
            </w:tcBorders>
            <w:shd w:val="clear" w:color="auto" w:fill="auto"/>
            <w:noWrap/>
            <w:vAlign w:val="bottom"/>
          </w:tcPr>
          <w:p w:rsidR="00B83ABF" w:rsidRPr="00AC2144" w:rsidRDefault="00B83ABF" w:rsidP="001B11D6">
            <w:pPr>
              <w:jc w:val="center"/>
              <w:rPr>
                <w:color w:val="000000"/>
                <w:sz w:val="22"/>
                <w:szCs w:val="22"/>
              </w:rPr>
            </w:pPr>
          </w:p>
        </w:tc>
        <w:tc>
          <w:tcPr>
            <w:tcW w:w="1255" w:type="dxa"/>
            <w:tcBorders>
              <w:top w:val="nil"/>
              <w:left w:val="nil"/>
              <w:bottom w:val="single" w:sz="4" w:space="0" w:color="auto"/>
              <w:right w:val="single" w:sz="4" w:space="0" w:color="auto"/>
            </w:tcBorders>
            <w:shd w:val="clear" w:color="auto" w:fill="auto"/>
            <w:noWrap/>
            <w:vAlign w:val="bottom"/>
          </w:tcPr>
          <w:p w:rsidR="00B83ABF" w:rsidRPr="00AC2144" w:rsidRDefault="00B83ABF" w:rsidP="001B11D6">
            <w:pPr>
              <w:jc w:val="center"/>
              <w:rPr>
                <w:color w:val="000000"/>
                <w:sz w:val="22"/>
                <w:szCs w:val="22"/>
              </w:rPr>
            </w:pPr>
          </w:p>
        </w:tc>
        <w:tc>
          <w:tcPr>
            <w:tcW w:w="840" w:type="dxa"/>
            <w:tcBorders>
              <w:top w:val="nil"/>
              <w:left w:val="nil"/>
              <w:bottom w:val="single" w:sz="4" w:space="0" w:color="auto"/>
              <w:right w:val="single" w:sz="4" w:space="0" w:color="auto"/>
            </w:tcBorders>
            <w:shd w:val="clear" w:color="auto" w:fill="auto"/>
            <w:noWrap/>
            <w:vAlign w:val="bottom"/>
          </w:tcPr>
          <w:p w:rsidR="00B83ABF" w:rsidRPr="00AC2144" w:rsidRDefault="00B83ABF" w:rsidP="001B11D6">
            <w:pPr>
              <w:jc w:val="center"/>
              <w:rPr>
                <w:color w:val="000000"/>
                <w:sz w:val="22"/>
                <w:szCs w:val="22"/>
              </w:rPr>
            </w:pPr>
          </w:p>
        </w:tc>
        <w:tc>
          <w:tcPr>
            <w:tcW w:w="1240" w:type="dxa"/>
            <w:tcBorders>
              <w:top w:val="nil"/>
              <w:left w:val="nil"/>
              <w:bottom w:val="single" w:sz="4" w:space="0" w:color="auto"/>
              <w:right w:val="single" w:sz="8" w:space="0" w:color="auto"/>
            </w:tcBorders>
            <w:shd w:val="clear" w:color="auto" w:fill="auto"/>
            <w:noWrap/>
            <w:vAlign w:val="bottom"/>
          </w:tcPr>
          <w:p w:rsidR="00B83ABF" w:rsidRPr="00AC2144" w:rsidRDefault="00B83ABF" w:rsidP="001B11D6">
            <w:pPr>
              <w:jc w:val="center"/>
              <w:rPr>
                <w:color w:val="000000"/>
                <w:sz w:val="22"/>
                <w:szCs w:val="22"/>
              </w:rPr>
            </w:pPr>
          </w:p>
        </w:tc>
      </w:tr>
      <w:tr w:rsidR="00B83ABF" w:rsidRPr="00AC2144">
        <w:trPr>
          <w:trHeight w:val="337"/>
        </w:trPr>
        <w:tc>
          <w:tcPr>
            <w:tcW w:w="2339" w:type="dxa"/>
            <w:tcBorders>
              <w:top w:val="nil"/>
              <w:left w:val="single" w:sz="8" w:space="0" w:color="auto"/>
              <w:bottom w:val="single" w:sz="4" w:space="0" w:color="auto"/>
              <w:right w:val="single" w:sz="4" w:space="0" w:color="auto"/>
            </w:tcBorders>
            <w:shd w:val="clear" w:color="auto" w:fill="auto"/>
            <w:vAlign w:val="center"/>
          </w:tcPr>
          <w:p w:rsidR="00B83ABF" w:rsidRPr="00AC2144" w:rsidRDefault="00FE424A" w:rsidP="001B11D6">
            <w:pPr>
              <w:jc w:val="both"/>
              <w:rPr>
                <w:color w:val="000000"/>
                <w:sz w:val="22"/>
                <w:szCs w:val="22"/>
              </w:rPr>
            </w:pPr>
            <w:r>
              <w:rPr>
                <w:color w:val="000000"/>
                <w:sz w:val="22"/>
                <w:szCs w:val="22"/>
              </w:rPr>
              <w:t>Лес</w:t>
            </w:r>
          </w:p>
        </w:tc>
        <w:tc>
          <w:tcPr>
            <w:tcW w:w="1129" w:type="dxa"/>
            <w:tcBorders>
              <w:top w:val="nil"/>
              <w:left w:val="nil"/>
              <w:bottom w:val="single" w:sz="4" w:space="0" w:color="auto"/>
              <w:right w:val="single" w:sz="4" w:space="0" w:color="auto"/>
            </w:tcBorders>
            <w:shd w:val="clear" w:color="auto" w:fill="auto"/>
            <w:noWrap/>
            <w:vAlign w:val="bottom"/>
          </w:tcPr>
          <w:p w:rsidR="00B83ABF" w:rsidRPr="00AC2144" w:rsidRDefault="00FE424A" w:rsidP="001B11D6">
            <w:pPr>
              <w:jc w:val="center"/>
              <w:rPr>
                <w:color w:val="000000"/>
                <w:sz w:val="22"/>
                <w:szCs w:val="22"/>
              </w:rPr>
            </w:pPr>
            <w:r>
              <w:rPr>
                <w:color w:val="000000"/>
                <w:sz w:val="22"/>
                <w:szCs w:val="22"/>
              </w:rPr>
              <w:t>119</w:t>
            </w:r>
          </w:p>
        </w:tc>
        <w:tc>
          <w:tcPr>
            <w:tcW w:w="1255" w:type="dxa"/>
            <w:tcBorders>
              <w:top w:val="nil"/>
              <w:left w:val="nil"/>
              <w:bottom w:val="single" w:sz="4" w:space="0" w:color="auto"/>
              <w:right w:val="single" w:sz="4" w:space="0" w:color="auto"/>
            </w:tcBorders>
            <w:shd w:val="clear" w:color="auto" w:fill="auto"/>
            <w:noWrap/>
            <w:vAlign w:val="bottom"/>
          </w:tcPr>
          <w:p w:rsidR="00B83ABF" w:rsidRPr="00AC2144" w:rsidRDefault="00CE7B72" w:rsidP="001B11D6">
            <w:pPr>
              <w:jc w:val="center"/>
              <w:rPr>
                <w:color w:val="000000"/>
                <w:sz w:val="22"/>
                <w:szCs w:val="22"/>
              </w:rPr>
            </w:pPr>
            <w:r>
              <w:rPr>
                <w:color w:val="000000"/>
                <w:sz w:val="22"/>
                <w:szCs w:val="22"/>
              </w:rPr>
              <w:t>51,5</w:t>
            </w:r>
          </w:p>
        </w:tc>
        <w:tc>
          <w:tcPr>
            <w:tcW w:w="1129" w:type="dxa"/>
            <w:tcBorders>
              <w:top w:val="nil"/>
              <w:left w:val="nil"/>
              <w:bottom w:val="single" w:sz="4" w:space="0" w:color="auto"/>
              <w:right w:val="single" w:sz="4" w:space="0" w:color="auto"/>
            </w:tcBorders>
            <w:shd w:val="clear" w:color="auto" w:fill="auto"/>
            <w:noWrap/>
            <w:vAlign w:val="bottom"/>
          </w:tcPr>
          <w:p w:rsidR="00B83ABF" w:rsidRPr="00AC2144" w:rsidRDefault="00FE424A" w:rsidP="001B11D6">
            <w:pPr>
              <w:jc w:val="center"/>
              <w:rPr>
                <w:color w:val="000000"/>
                <w:sz w:val="22"/>
                <w:szCs w:val="22"/>
              </w:rPr>
            </w:pPr>
            <w:r>
              <w:rPr>
                <w:color w:val="000000"/>
                <w:sz w:val="22"/>
                <w:szCs w:val="22"/>
              </w:rPr>
              <w:t>119</w:t>
            </w:r>
          </w:p>
        </w:tc>
        <w:tc>
          <w:tcPr>
            <w:tcW w:w="1255" w:type="dxa"/>
            <w:tcBorders>
              <w:top w:val="nil"/>
              <w:left w:val="nil"/>
              <w:bottom w:val="single" w:sz="4" w:space="0" w:color="auto"/>
              <w:right w:val="single" w:sz="4" w:space="0" w:color="auto"/>
            </w:tcBorders>
            <w:shd w:val="clear" w:color="auto" w:fill="auto"/>
            <w:noWrap/>
            <w:vAlign w:val="bottom"/>
          </w:tcPr>
          <w:p w:rsidR="00B83ABF" w:rsidRPr="00AC2144" w:rsidRDefault="00CE7B72" w:rsidP="001B11D6">
            <w:pPr>
              <w:jc w:val="center"/>
              <w:rPr>
                <w:color w:val="000000"/>
                <w:sz w:val="22"/>
                <w:szCs w:val="22"/>
              </w:rPr>
            </w:pPr>
            <w:r>
              <w:rPr>
                <w:color w:val="000000"/>
                <w:sz w:val="22"/>
                <w:szCs w:val="22"/>
              </w:rPr>
              <w:t>5,2</w:t>
            </w:r>
          </w:p>
        </w:tc>
        <w:tc>
          <w:tcPr>
            <w:tcW w:w="840" w:type="dxa"/>
            <w:tcBorders>
              <w:top w:val="nil"/>
              <w:left w:val="nil"/>
              <w:bottom w:val="single" w:sz="4" w:space="0" w:color="auto"/>
              <w:right w:val="single" w:sz="4" w:space="0" w:color="auto"/>
            </w:tcBorders>
            <w:shd w:val="clear" w:color="auto" w:fill="auto"/>
            <w:noWrap/>
            <w:vAlign w:val="bottom"/>
          </w:tcPr>
          <w:p w:rsidR="00B83ABF" w:rsidRPr="00AC2144" w:rsidRDefault="00FE424A" w:rsidP="001B11D6">
            <w:pPr>
              <w:jc w:val="center"/>
              <w:rPr>
                <w:color w:val="000000"/>
                <w:sz w:val="22"/>
                <w:szCs w:val="22"/>
              </w:rPr>
            </w:pPr>
            <w:r>
              <w:rPr>
                <w:color w:val="000000"/>
                <w:sz w:val="22"/>
                <w:szCs w:val="22"/>
              </w:rPr>
              <w:t>-</w:t>
            </w:r>
          </w:p>
        </w:tc>
        <w:tc>
          <w:tcPr>
            <w:tcW w:w="1240" w:type="dxa"/>
            <w:tcBorders>
              <w:top w:val="nil"/>
              <w:left w:val="nil"/>
              <w:bottom w:val="single" w:sz="4" w:space="0" w:color="auto"/>
              <w:right w:val="single" w:sz="8" w:space="0" w:color="auto"/>
            </w:tcBorders>
            <w:shd w:val="clear" w:color="auto" w:fill="auto"/>
            <w:noWrap/>
            <w:vAlign w:val="bottom"/>
          </w:tcPr>
          <w:p w:rsidR="00B83ABF" w:rsidRPr="00AC2144" w:rsidRDefault="00FE424A" w:rsidP="001B11D6">
            <w:pPr>
              <w:jc w:val="center"/>
              <w:rPr>
                <w:color w:val="000000"/>
                <w:sz w:val="22"/>
                <w:szCs w:val="22"/>
              </w:rPr>
            </w:pPr>
            <w:r>
              <w:rPr>
                <w:color w:val="000000"/>
                <w:sz w:val="22"/>
                <w:szCs w:val="22"/>
              </w:rPr>
              <w:t>-</w:t>
            </w:r>
          </w:p>
        </w:tc>
      </w:tr>
      <w:tr w:rsidR="00B83ABF" w:rsidRPr="00AC2144">
        <w:trPr>
          <w:trHeight w:val="397"/>
        </w:trPr>
        <w:tc>
          <w:tcPr>
            <w:tcW w:w="2339" w:type="dxa"/>
            <w:tcBorders>
              <w:top w:val="nil"/>
              <w:left w:val="single" w:sz="8" w:space="0" w:color="auto"/>
              <w:bottom w:val="single" w:sz="8" w:space="0" w:color="auto"/>
              <w:right w:val="single" w:sz="4" w:space="0" w:color="auto"/>
            </w:tcBorders>
            <w:shd w:val="clear" w:color="auto" w:fill="auto"/>
            <w:vAlign w:val="center"/>
          </w:tcPr>
          <w:p w:rsidR="00B83ABF" w:rsidRPr="00AC2144" w:rsidRDefault="00B83ABF" w:rsidP="001B11D6">
            <w:pPr>
              <w:jc w:val="both"/>
              <w:rPr>
                <w:color w:val="000000"/>
                <w:sz w:val="22"/>
                <w:szCs w:val="22"/>
              </w:rPr>
            </w:pPr>
            <w:r w:rsidRPr="00AC2144">
              <w:rPr>
                <w:color w:val="000000"/>
                <w:sz w:val="22"/>
                <w:szCs w:val="22"/>
              </w:rPr>
              <w:t>Пруды, водоемы</w:t>
            </w:r>
          </w:p>
        </w:tc>
        <w:tc>
          <w:tcPr>
            <w:tcW w:w="1129" w:type="dxa"/>
            <w:tcBorders>
              <w:top w:val="nil"/>
              <w:left w:val="nil"/>
              <w:bottom w:val="single" w:sz="8" w:space="0" w:color="auto"/>
              <w:right w:val="single" w:sz="4" w:space="0" w:color="auto"/>
            </w:tcBorders>
            <w:shd w:val="clear" w:color="auto" w:fill="auto"/>
            <w:noWrap/>
            <w:vAlign w:val="bottom"/>
          </w:tcPr>
          <w:p w:rsidR="00B83ABF" w:rsidRPr="00AC2144" w:rsidRDefault="00FE424A" w:rsidP="001B11D6">
            <w:pPr>
              <w:jc w:val="center"/>
              <w:rPr>
                <w:color w:val="000000"/>
                <w:sz w:val="22"/>
                <w:szCs w:val="22"/>
              </w:rPr>
            </w:pPr>
            <w:r>
              <w:rPr>
                <w:color w:val="000000"/>
                <w:sz w:val="22"/>
                <w:szCs w:val="22"/>
              </w:rPr>
              <w:t>43</w:t>
            </w:r>
          </w:p>
        </w:tc>
        <w:tc>
          <w:tcPr>
            <w:tcW w:w="1255" w:type="dxa"/>
            <w:tcBorders>
              <w:top w:val="nil"/>
              <w:left w:val="nil"/>
              <w:bottom w:val="single" w:sz="8" w:space="0" w:color="auto"/>
              <w:right w:val="single" w:sz="4" w:space="0" w:color="auto"/>
            </w:tcBorders>
            <w:shd w:val="clear" w:color="auto" w:fill="auto"/>
            <w:noWrap/>
            <w:vAlign w:val="bottom"/>
          </w:tcPr>
          <w:p w:rsidR="00B83ABF" w:rsidRPr="00AC2144" w:rsidRDefault="00CE7B72" w:rsidP="001B11D6">
            <w:pPr>
              <w:jc w:val="center"/>
              <w:rPr>
                <w:color w:val="000000"/>
                <w:sz w:val="22"/>
                <w:szCs w:val="22"/>
              </w:rPr>
            </w:pPr>
            <w:r>
              <w:rPr>
                <w:color w:val="000000"/>
                <w:sz w:val="22"/>
                <w:szCs w:val="22"/>
              </w:rPr>
              <w:t>1,9</w:t>
            </w:r>
          </w:p>
        </w:tc>
        <w:tc>
          <w:tcPr>
            <w:tcW w:w="1129" w:type="dxa"/>
            <w:tcBorders>
              <w:top w:val="nil"/>
              <w:left w:val="nil"/>
              <w:bottom w:val="single" w:sz="8" w:space="0" w:color="auto"/>
              <w:right w:val="single" w:sz="4" w:space="0" w:color="auto"/>
            </w:tcBorders>
            <w:shd w:val="clear" w:color="auto" w:fill="auto"/>
            <w:noWrap/>
            <w:vAlign w:val="bottom"/>
          </w:tcPr>
          <w:p w:rsidR="00B83ABF" w:rsidRPr="00AC2144" w:rsidRDefault="00FE424A" w:rsidP="001B11D6">
            <w:pPr>
              <w:jc w:val="center"/>
              <w:rPr>
                <w:color w:val="000000"/>
                <w:sz w:val="22"/>
                <w:szCs w:val="22"/>
              </w:rPr>
            </w:pPr>
            <w:r>
              <w:rPr>
                <w:color w:val="000000"/>
                <w:sz w:val="22"/>
                <w:szCs w:val="22"/>
              </w:rPr>
              <w:t>43</w:t>
            </w:r>
          </w:p>
        </w:tc>
        <w:tc>
          <w:tcPr>
            <w:tcW w:w="1255" w:type="dxa"/>
            <w:tcBorders>
              <w:top w:val="nil"/>
              <w:left w:val="nil"/>
              <w:bottom w:val="single" w:sz="8" w:space="0" w:color="auto"/>
              <w:right w:val="single" w:sz="4" w:space="0" w:color="auto"/>
            </w:tcBorders>
            <w:shd w:val="clear" w:color="auto" w:fill="auto"/>
            <w:noWrap/>
            <w:vAlign w:val="bottom"/>
          </w:tcPr>
          <w:p w:rsidR="00B83ABF" w:rsidRPr="00AC2144" w:rsidRDefault="00CE7B72" w:rsidP="001B11D6">
            <w:pPr>
              <w:jc w:val="center"/>
              <w:rPr>
                <w:color w:val="000000"/>
                <w:sz w:val="22"/>
                <w:szCs w:val="22"/>
              </w:rPr>
            </w:pPr>
            <w:r>
              <w:rPr>
                <w:color w:val="000000"/>
                <w:sz w:val="22"/>
                <w:szCs w:val="22"/>
              </w:rPr>
              <w:t>1,9</w:t>
            </w:r>
          </w:p>
        </w:tc>
        <w:tc>
          <w:tcPr>
            <w:tcW w:w="840" w:type="dxa"/>
            <w:tcBorders>
              <w:top w:val="nil"/>
              <w:left w:val="nil"/>
              <w:bottom w:val="single" w:sz="8" w:space="0" w:color="auto"/>
              <w:right w:val="single" w:sz="4" w:space="0" w:color="auto"/>
            </w:tcBorders>
            <w:shd w:val="clear" w:color="auto" w:fill="auto"/>
            <w:noWrap/>
            <w:vAlign w:val="bottom"/>
          </w:tcPr>
          <w:p w:rsidR="00B83ABF" w:rsidRPr="00AC2144" w:rsidRDefault="00FE424A" w:rsidP="001B11D6">
            <w:pPr>
              <w:jc w:val="center"/>
              <w:rPr>
                <w:color w:val="000000"/>
                <w:sz w:val="22"/>
                <w:szCs w:val="22"/>
              </w:rPr>
            </w:pPr>
            <w:r>
              <w:rPr>
                <w:color w:val="000000"/>
                <w:sz w:val="22"/>
                <w:szCs w:val="22"/>
              </w:rPr>
              <w:t>-</w:t>
            </w:r>
          </w:p>
        </w:tc>
        <w:tc>
          <w:tcPr>
            <w:tcW w:w="1240" w:type="dxa"/>
            <w:tcBorders>
              <w:top w:val="nil"/>
              <w:left w:val="nil"/>
              <w:bottom w:val="single" w:sz="8" w:space="0" w:color="auto"/>
              <w:right w:val="single" w:sz="8" w:space="0" w:color="auto"/>
            </w:tcBorders>
            <w:shd w:val="clear" w:color="auto" w:fill="auto"/>
            <w:noWrap/>
            <w:vAlign w:val="bottom"/>
          </w:tcPr>
          <w:p w:rsidR="00B83ABF" w:rsidRPr="00AC2144" w:rsidRDefault="00FE424A" w:rsidP="001B11D6">
            <w:pPr>
              <w:jc w:val="center"/>
              <w:rPr>
                <w:color w:val="000000"/>
                <w:sz w:val="22"/>
                <w:szCs w:val="22"/>
              </w:rPr>
            </w:pPr>
            <w:r>
              <w:rPr>
                <w:color w:val="000000"/>
                <w:sz w:val="22"/>
                <w:szCs w:val="22"/>
              </w:rPr>
              <w:t>-</w:t>
            </w:r>
          </w:p>
        </w:tc>
      </w:tr>
    </w:tbl>
    <w:p w:rsidR="00991BAE" w:rsidRDefault="00991BAE" w:rsidP="000556D0">
      <w:pPr>
        <w:pStyle w:val="a8"/>
        <w:ind w:left="0"/>
        <w:jc w:val="left"/>
        <w:rPr>
          <w:b/>
          <w:bCs/>
        </w:rPr>
      </w:pPr>
    </w:p>
    <w:p w:rsidR="005E15FB" w:rsidRDefault="005E15FB" w:rsidP="005E15FB">
      <w:pPr>
        <w:pStyle w:val="a8"/>
        <w:ind w:firstLine="720"/>
        <w:rPr>
          <w:b/>
          <w:bCs/>
        </w:rPr>
      </w:pPr>
      <w:r>
        <w:rPr>
          <w:b/>
          <w:bCs/>
        </w:rPr>
        <w:t>Таблица 2 – Структура себестоимости прироста</w:t>
      </w:r>
    </w:p>
    <w:tbl>
      <w:tblPr>
        <w:tblW w:w="9235" w:type="dxa"/>
        <w:tblInd w:w="93" w:type="dxa"/>
        <w:tblLook w:val="0000" w:firstRow="0" w:lastRow="0" w:firstColumn="0" w:lastColumn="0" w:noHBand="0" w:noVBand="0"/>
      </w:tblPr>
      <w:tblGrid>
        <w:gridCol w:w="2535"/>
        <w:gridCol w:w="1099"/>
        <w:gridCol w:w="1160"/>
        <w:gridCol w:w="981"/>
        <w:gridCol w:w="1200"/>
        <w:gridCol w:w="1140"/>
        <w:gridCol w:w="1120"/>
      </w:tblGrid>
      <w:tr w:rsidR="005E15FB">
        <w:trPr>
          <w:trHeight w:val="315"/>
        </w:trPr>
        <w:tc>
          <w:tcPr>
            <w:tcW w:w="2535"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tcPr>
          <w:p w:rsidR="005E15FB" w:rsidRDefault="005E15FB" w:rsidP="001B11D6">
            <w:pPr>
              <w:jc w:val="center"/>
            </w:pPr>
            <w:r>
              <w:t>Статьи затрат</w:t>
            </w:r>
          </w:p>
        </w:tc>
        <w:tc>
          <w:tcPr>
            <w:tcW w:w="3240" w:type="dxa"/>
            <w:gridSpan w:val="3"/>
            <w:tcBorders>
              <w:top w:val="single" w:sz="8" w:space="0" w:color="auto"/>
              <w:left w:val="nil"/>
              <w:bottom w:val="single" w:sz="4" w:space="0" w:color="auto"/>
              <w:right w:val="single" w:sz="4" w:space="0" w:color="auto"/>
            </w:tcBorders>
            <w:shd w:val="clear" w:color="auto" w:fill="auto"/>
            <w:noWrap/>
            <w:vAlign w:val="bottom"/>
          </w:tcPr>
          <w:p w:rsidR="005E15FB" w:rsidRDefault="005E15FB" w:rsidP="001B11D6">
            <w:pPr>
              <w:jc w:val="center"/>
            </w:pPr>
            <w:r>
              <w:t xml:space="preserve">Базисный год </w:t>
            </w:r>
            <w:smartTag w:uri="urn:schemas-microsoft-com:office:smarttags" w:element="metricconverter">
              <w:smartTagPr>
                <w:attr w:name="ProductID" w:val="2007 г"/>
              </w:smartTagPr>
              <w:r>
                <w:t>2007 г</w:t>
              </w:r>
            </w:smartTag>
            <w:r>
              <w:t>.</w:t>
            </w:r>
          </w:p>
        </w:tc>
        <w:tc>
          <w:tcPr>
            <w:tcW w:w="3460" w:type="dxa"/>
            <w:gridSpan w:val="3"/>
            <w:tcBorders>
              <w:top w:val="single" w:sz="8" w:space="0" w:color="auto"/>
              <w:left w:val="nil"/>
              <w:bottom w:val="single" w:sz="4" w:space="0" w:color="auto"/>
              <w:right w:val="single" w:sz="8" w:space="0" w:color="000000"/>
            </w:tcBorders>
            <w:shd w:val="clear" w:color="auto" w:fill="auto"/>
            <w:noWrap/>
            <w:vAlign w:val="bottom"/>
          </w:tcPr>
          <w:p w:rsidR="005E15FB" w:rsidRDefault="005E15FB" w:rsidP="001B11D6">
            <w:pPr>
              <w:jc w:val="center"/>
            </w:pPr>
            <w:r>
              <w:t xml:space="preserve">Отчетный год </w:t>
            </w:r>
            <w:smartTag w:uri="urn:schemas-microsoft-com:office:smarttags" w:element="metricconverter">
              <w:smartTagPr>
                <w:attr w:name="ProductID" w:val="2008 г"/>
              </w:smartTagPr>
              <w:r>
                <w:t>2008 г</w:t>
              </w:r>
            </w:smartTag>
            <w:r>
              <w:t>.</w:t>
            </w:r>
          </w:p>
        </w:tc>
      </w:tr>
      <w:tr w:rsidR="005E15FB">
        <w:trPr>
          <w:trHeight w:val="315"/>
        </w:trPr>
        <w:tc>
          <w:tcPr>
            <w:tcW w:w="2535" w:type="dxa"/>
            <w:vMerge/>
            <w:tcBorders>
              <w:top w:val="single" w:sz="8" w:space="0" w:color="auto"/>
              <w:left w:val="single" w:sz="8" w:space="0" w:color="auto"/>
              <w:bottom w:val="single" w:sz="4" w:space="0" w:color="auto"/>
              <w:right w:val="single" w:sz="4" w:space="0" w:color="auto"/>
            </w:tcBorders>
            <w:vAlign w:val="center"/>
          </w:tcPr>
          <w:p w:rsidR="005E15FB" w:rsidRDefault="005E15FB" w:rsidP="001B11D6"/>
        </w:tc>
        <w:tc>
          <w:tcPr>
            <w:tcW w:w="2259" w:type="dxa"/>
            <w:gridSpan w:val="2"/>
            <w:tcBorders>
              <w:top w:val="single" w:sz="4" w:space="0" w:color="auto"/>
              <w:left w:val="nil"/>
              <w:bottom w:val="single" w:sz="4" w:space="0" w:color="auto"/>
              <w:right w:val="single" w:sz="4" w:space="0" w:color="auto"/>
            </w:tcBorders>
            <w:shd w:val="clear" w:color="auto" w:fill="auto"/>
            <w:noWrap/>
            <w:vAlign w:val="bottom"/>
          </w:tcPr>
          <w:p w:rsidR="005E15FB" w:rsidRDefault="005E15FB" w:rsidP="001B11D6">
            <w:pPr>
              <w:jc w:val="center"/>
            </w:pPr>
            <w:r>
              <w:t>сумма, тыс.руб.</w:t>
            </w:r>
          </w:p>
        </w:tc>
        <w:tc>
          <w:tcPr>
            <w:tcW w:w="981" w:type="dxa"/>
            <w:vMerge w:val="restart"/>
            <w:tcBorders>
              <w:top w:val="nil"/>
              <w:left w:val="single" w:sz="4" w:space="0" w:color="auto"/>
              <w:bottom w:val="single" w:sz="4" w:space="0" w:color="auto"/>
              <w:right w:val="single" w:sz="4" w:space="0" w:color="auto"/>
            </w:tcBorders>
            <w:shd w:val="clear" w:color="auto" w:fill="auto"/>
            <w:vAlign w:val="bottom"/>
          </w:tcPr>
          <w:p w:rsidR="005E15FB" w:rsidRDefault="005E15FB" w:rsidP="001B11D6">
            <w:pPr>
              <w:jc w:val="center"/>
            </w:pPr>
            <w:r>
              <w:t>в % к итогу</w:t>
            </w:r>
          </w:p>
        </w:tc>
        <w:tc>
          <w:tcPr>
            <w:tcW w:w="2340" w:type="dxa"/>
            <w:gridSpan w:val="2"/>
            <w:tcBorders>
              <w:top w:val="single" w:sz="4" w:space="0" w:color="auto"/>
              <w:left w:val="nil"/>
              <w:bottom w:val="single" w:sz="4" w:space="0" w:color="auto"/>
              <w:right w:val="single" w:sz="4" w:space="0" w:color="auto"/>
            </w:tcBorders>
            <w:shd w:val="clear" w:color="auto" w:fill="auto"/>
            <w:noWrap/>
            <w:vAlign w:val="bottom"/>
          </w:tcPr>
          <w:p w:rsidR="005E15FB" w:rsidRDefault="005E15FB" w:rsidP="001B11D6">
            <w:pPr>
              <w:jc w:val="center"/>
            </w:pPr>
            <w:r>
              <w:t>сумма, тыс.руб.</w:t>
            </w:r>
          </w:p>
        </w:tc>
        <w:tc>
          <w:tcPr>
            <w:tcW w:w="1120" w:type="dxa"/>
            <w:vMerge w:val="restart"/>
            <w:tcBorders>
              <w:top w:val="nil"/>
              <w:left w:val="single" w:sz="4" w:space="0" w:color="auto"/>
              <w:bottom w:val="single" w:sz="4" w:space="0" w:color="auto"/>
              <w:right w:val="single" w:sz="8" w:space="0" w:color="auto"/>
            </w:tcBorders>
            <w:shd w:val="clear" w:color="auto" w:fill="auto"/>
            <w:vAlign w:val="bottom"/>
          </w:tcPr>
          <w:p w:rsidR="005E15FB" w:rsidRDefault="005E15FB" w:rsidP="001B11D6">
            <w:pPr>
              <w:jc w:val="center"/>
            </w:pPr>
            <w:r>
              <w:t>в % к итогу</w:t>
            </w:r>
          </w:p>
        </w:tc>
      </w:tr>
      <w:tr w:rsidR="005E15FB">
        <w:trPr>
          <w:trHeight w:val="630"/>
        </w:trPr>
        <w:tc>
          <w:tcPr>
            <w:tcW w:w="2535" w:type="dxa"/>
            <w:vMerge/>
            <w:tcBorders>
              <w:top w:val="single" w:sz="8" w:space="0" w:color="auto"/>
              <w:left w:val="single" w:sz="8" w:space="0" w:color="auto"/>
              <w:bottom w:val="single" w:sz="4" w:space="0" w:color="auto"/>
              <w:right w:val="single" w:sz="4" w:space="0" w:color="auto"/>
            </w:tcBorders>
            <w:vAlign w:val="center"/>
          </w:tcPr>
          <w:p w:rsidR="005E15FB" w:rsidRDefault="005E15FB" w:rsidP="001B11D6"/>
        </w:tc>
        <w:tc>
          <w:tcPr>
            <w:tcW w:w="1099" w:type="dxa"/>
            <w:tcBorders>
              <w:top w:val="nil"/>
              <w:left w:val="nil"/>
              <w:bottom w:val="single" w:sz="4" w:space="0" w:color="auto"/>
              <w:right w:val="single" w:sz="4" w:space="0" w:color="auto"/>
            </w:tcBorders>
            <w:shd w:val="clear" w:color="auto" w:fill="auto"/>
            <w:vAlign w:val="bottom"/>
          </w:tcPr>
          <w:p w:rsidR="005E15FB" w:rsidRDefault="005E15FB" w:rsidP="001B11D6">
            <w:pPr>
              <w:jc w:val="center"/>
            </w:pPr>
            <w:r>
              <w:t>всего, млн.руб.</w:t>
            </w:r>
          </w:p>
        </w:tc>
        <w:tc>
          <w:tcPr>
            <w:tcW w:w="1160" w:type="dxa"/>
            <w:tcBorders>
              <w:top w:val="nil"/>
              <w:left w:val="nil"/>
              <w:bottom w:val="single" w:sz="4" w:space="0" w:color="auto"/>
              <w:right w:val="single" w:sz="4" w:space="0" w:color="auto"/>
            </w:tcBorders>
            <w:shd w:val="clear" w:color="auto" w:fill="auto"/>
            <w:vAlign w:val="bottom"/>
          </w:tcPr>
          <w:p w:rsidR="005E15FB" w:rsidRDefault="005E15FB" w:rsidP="001B11D6">
            <w:pPr>
              <w:jc w:val="center"/>
            </w:pPr>
            <w:r>
              <w:t>на 1 т, тыс.руб.</w:t>
            </w:r>
          </w:p>
        </w:tc>
        <w:tc>
          <w:tcPr>
            <w:tcW w:w="981" w:type="dxa"/>
            <w:vMerge/>
            <w:tcBorders>
              <w:top w:val="nil"/>
              <w:left w:val="single" w:sz="4" w:space="0" w:color="auto"/>
              <w:bottom w:val="single" w:sz="4" w:space="0" w:color="auto"/>
              <w:right w:val="single" w:sz="4" w:space="0" w:color="auto"/>
            </w:tcBorders>
            <w:vAlign w:val="center"/>
          </w:tcPr>
          <w:p w:rsidR="005E15FB" w:rsidRDefault="005E15FB" w:rsidP="001B11D6"/>
        </w:tc>
        <w:tc>
          <w:tcPr>
            <w:tcW w:w="1200" w:type="dxa"/>
            <w:tcBorders>
              <w:top w:val="nil"/>
              <w:left w:val="nil"/>
              <w:bottom w:val="single" w:sz="4" w:space="0" w:color="auto"/>
              <w:right w:val="single" w:sz="4" w:space="0" w:color="auto"/>
            </w:tcBorders>
            <w:shd w:val="clear" w:color="auto" w:fill="auto"/>
            <w:vAlign w:val="bottom"/>
          </w:tcPr>
          <w:p w:rsidR="005E15FB" w:rsidRDefault="005E15FB" w:rsidP="001B11D6">
            <w:pPr>
              <w:jc w:val="center"/>
            </w:pPr>
            <w:r>
              <w:t>всего, млн.руб.</w:t>
            </w:r>
          </w:p>
        </w:tc>
        <w:tc>
          <w:tcPr>
            <w:tcW w:w="1140" w:type="dxa"/>
            <w:tcBorders>
              <w:top w:val="nil"/>
              <w:left w:val="nil"/>
              <w:bottom w:val="single" w:sz="4" w:space="0" w:color="auto"/>
              <w:right w:val="single" w:sz="4" w:space="0" w:color="auto"/>
            </w:tcBorders>
            <w:shd w:val="clear" w:color="auto" w:fill="auto"/>
            <w:vAlign w:val="bottom"/>
          </w:tcPr>
          <w:p w:rsidR="005E15FB" w:rsidRDefault="005E15FB" w:rsidP="001B11D6">
            <w:pPr>
              <w:jc w:val="center"/>
            </w:pPr>
            <w:r>
              <w:t>на 1 т, тыс.руб.</w:t>
            </w:r>
          </w:p>
        </w:tc>
        <w:tc>
          <w:tcPr>
            <w:tcW w:w="1120" w:type="dxa"/>
            <w:vMerge/>
            <w:tcBorders>
              <w:top w:val="nil"/>
              <w:left w:val="single" w:sz="4" w:space="0" w:color="auto"/>
              <w:bottom w:val="single" w:sz="4" w:space="0" w:color="auto"/>
              <w:right w:val="single" w:sz="8" w:space="0" w:color="auto"/>
            </w:tcBorders>
            <w:vAlign w:val="center"/>
          </w:tcPr>
          <w:p w:rsidR="005E15FB" w:rsidRDefault="005E15FB" w:rsidP="001B11D6"/>
        </w:tc>
      </w:tr>
      <w:tr w:rsidR="00805A24">
        <w:trPr>
          <w:trHeight w:val="630"/>
        </w:trPr>
        <w:tc>
          <w:tcPr>
            <w:tcW w:w="2535" w:type="dxa"/>
            <w:tcBorders>
              <w:top w:val="nil"/>
              <w:left w:val="single" w:sz="8" w:space="0" w:color="auto"/>
              <w:bottom w:val="single" w:sz="4" w:space="0" w:color="auto"/>
              <w:right w:val="single" w:sz="4" w:space="0" w:color="auto"/>
            </w:tcBorders>
            <w:shd w:val="clear" w:color="auto" w:fill="auto"/>
            <w:vAlign w:val="bottom"/>
          </w:tcPr>
          <w:p w:rsidR="00805A24" w:rsidRDefault="00805A24" w:rsidP="001B11D6">
            <w:r>
              <w:t>1. Расходы на оплату труда с начислен.</w:t>
            </w:r>
          </w:p>
        </w:tc>
        <w:tc>
          <w:tcPr>
            <w:tcW w:w="1099"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91</w:t>
            </w:r>
          </w:p>
        </w:tc>
        <w:tc>
          <w:tcPr>
            <w:tcW w:w="1160"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0,632</w:t>
            </w:r>
          </w:p>
        </w:tc>
        <w:tc>
          <w:tcPr>
            <w:tcW w:w="981"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14,9</w:t>
            </w:r>
          </w:p>
        </w:tc>
        <w:tc>
          <w:tcPr>
            <w:tcW w:w="1200"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166</w:t>
            </w:r>
          </w:p>
        </w:tc>
        <w:tc>
          <w:tcPr>
            <w:tcW w:w="1140"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1,2</w:t>
            </w:r>
          </w:p>
        </w:tc>
        <w:tc>
          <w:tcPr>
            <w:tcW w:w="1120" w:type="dxa"/>
            <w:tcBorders>
              <w:top w:val="nil"/>
              <w:left w:val="nil"/>
              <w:bottom w:val="single" w:sz="4" w:space="0" w:color="auto"/>
              <w:right w:val="single" w:sz="8" w:space="0" w:color="auto"/>
            </w:tcBorders>
            <w:shd w:val="clear" w:color="auto" w:fill="auto"/>
            <w:noWrap/>
            <w:vAlign w:val="bottom"/>
          </w:tcPr>
          <w:p w:rsidR="00805A24" w:rsidRDefault="00805A24" w:rsidP="00805A24">
            <w:pPr>
              <w:jc w:val="center"/>
            </w:pPr>
            <w:r>
              <w:t>18,1</w:t>
            </w:r>
          </w:p>
        </w:tc>
      </w:tr>
      <w:tr w:rsidR="00805A24">
        <w:trPr>
          <w:trHeight w:val="315"/>
        </w:trPr>
        <w:tc>
          <w:tcPr>
            <w:tcW w:w="2535" w:type="dxa"/>
            <w:tcBorders>
              <w:top w:val="nil"/>
              <w:left w:val="single" w:sz="8" w:space="0" w:color="auto"/>
              <w:bottom w:val="single" w:sz="4" w:space="0" w:color="auto"/>
              <w:right w:val="single" w:sz="4" w:space="0" w:color="auto"/>
            </w:tcBorders>
            <w:shd w:val="clear" w:color="auto" w:fill="auto"/>
            <w:noWrap/>
            <w:vAlign w:val="bottom"/>
          </w:tcPr>
          <w:p w:rsidR="00805A24" w:rsidRDefault="00805A24" w:rsidP="005C7D38">
            <w:r>
              <w:t>2. Корма</w:t>
            </w:r>
          </w:p>
        </w:tc>
        <w:tc>
          <w:tcPr>
            <w:tcW w:w="1099"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387</w:t>
            </w:r>
          </w:p>
        </w:tc>
        <w:tc>
          <w:tcPr>
            <w:tcW w:w="1160"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2,688</w:t>
            </w:r>
          </w:p>
        </w:tc>
        <w:tc>
          <w:tcPr>
            <w:tcW w:w="981"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63,2</w:t>
            </w:r>
          </w:p>
        </w:tc>
        <w:tc>
          <w:tcPr>
            <w:tcW w:w="1200"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512</w:t>
            </w:r>
          </w:p>
        </w:tc>
        <w:tc>
          <w:tcPr>
            <w:tcW w:w="1140"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0,6</w:t>
            </w:r>
          </w:p>
        </w:tc>
        <w:tc>
          <w:tcPr>
            <w:tcW w:w="1120" w:type="dxa"/>
            <w:tcBorders>
              <w:top w:val="nil"/>
              <w:left w:val="nil"/>
              <w:bottom w:val="single" w:sz="4" w:space="0" w:color="auto"/>
              <w:right w:val="single" w:sz="8" w:space="0" w:color="auto"/>
            </w:tcBorders>
            <w:shd w:val="clear" w:color="auto" w:fill="auto"/>
            <w:noWrap/>
            <w:vAlign w:val="bottom"/>
          </w:tcPr>
          <w:p w:rsidR="00805A24" w:rsidRDefault="00805A24" w:rsidP="00805A24">
            <w:pPr>
              <w:jc w:val="center"/>
            </w:pPr>
            <w:r>
              <w:t>55,7</w:t>
            </w:r>
          </w:p>
        </w:tc>
      </w:tr>
      <w:tr w:rsidR="00805A24">
        <w:trPr>
          <w:trHeight w:val="630"/>
        </w:trPr>
        <w:tc>
          <w:tcPr>
            <w:tcW w:w="2535" w:type="dxa"/>
            <w:tcBorders>
              <w:top w:val="nil"/>
              <w:left w:val="single" w:sz="8" w:space="0" w:color="auto"/>
              <w:bottom w:val="single" w:sz="4" w:space="0" w:color="auto"/>
              <w:right w:val="single" w:sz="4" w:space="0" w:color="auto"/>
            </w:tcBorders>
            <w:shd w:val="clear" w:color="auto" w:fill="auto"/>
            <w:vAlign w:val="bottom"/>
          </w:tcPr>
          <w:p w:rsidR="00805A24" w:rsidRDefault="00805A24" w:rsidP="001B11D6">
            <w:r>
              <w:t>3. Удобрения и средства защиты</w:t>
            </w:r>
          </w:p>
        </w:tc>
        <w:tc>
          <w:tcPr>
            <w:tcW w:w="1099"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p>
        </w:tc>
        <w:tc>
          <w:tcPr>
            <w:tcW w:w="1160"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p>
        </w:tc>
        <w:tc>
          <w:tcPr>
            <w:tcW w:w="981"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p>
        </w:tc>
        <w:tc>
          <w:tcPr>
            <w:tcW w:w="1200"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p>
        </w:tc>
        <w:tc>
          <w:tcPr>
            <w:tcW w:w="1140"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p>
        </w:tc>
        <w:tc>
          <w:tcPr>
            <w:tcW w:w="1120" w:type="dxa"/>
            <w:tcBorders>
              <w:top w:val="nil"/>
              <w:left w:val="nil"/>
              <w:bottom w:val="single" w:sz="4" w:space="0" w:color="auto"/>
              <w:right w:val="single" w:sz="8" w:space="0" w:color="auto"/>
            </w:tcBorders>
            <w:shd w:val="clear" w:color="auto" w:fill="auto"/>
            <w:noWrap/>
            <w:vAlign w:val="bottom"/>
          </w:tcPr>
          <w:p w:rsidR="00805A24" w:rsidRDefault="00805A24" w:rsidP="00805A24">
            <w:pPr>
              <w:jc w:val="center"/>
            </w:pPr>
          </w:p>
        </w:tc>
      </w:tr>
      <w:tr w:rsidR="00805A24">
        <w:trPr>
          <w:trHeight w:val="315"/>
        </w:trPr>
        <w:tc>
          <w:tcPr>
            <w:tcW w:w="2535" w:type="dxa"/>
            <w:tcBorders>
              <w:top w:val="nil"/>
              <w:left w:val="single" w:sz="8" w:space="0" w:color="auto"/>
              <w:bottom w:val="single" w:sz="4" w:space="0" w:color="auto"/>
              <w:right w:val="single" w:sz="4" w:space="0" w:color="auto"/>
            </w:tcBorders>
            <w:shd w:val="clear" w:color="auto" w:fill="auto"/>
            <w:noWrap/>
            <w:vAlign w:val="bottom"/>
          </w:tcPr>
          <w:p w:rsidR="00805A24" w:rsidRDefault="00805A24" w:rsidP="001B11D6">
            <w:r>
              <w:t>4. Затраты по содерж. ОС</w:t>
            </w:r>
          </w:p>
        </w:tc>
        <w:tc>
          <w:tcPr>
            <w:tcW w:w="1099"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43</w:t>
            </w:r>
          </w:p>
        </w:tc>
        <w:tc>
          <w:tcPr>
            <w:tcW w:w="1160"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0,299</w:t>
            </w:r>
          </w:p>
        </w:tc>
        <w:tc>
          <w:tcPr>
            <w:tcW w:w="981"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7,0</w:t>
            </w:r>
          </w:p>
        </w:tc>
        <w:tc>
          <w:tcPr>
            <w:tcW w:w="1200"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52</w:t>
            </w:r>
          </w:p>
        </w:tc>
        <w:tc>
          <w:tcPr>
            <w:tcW w:w="1140"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0,4</w:t>
            </w:r>
          </w:p>
        </w:tc>
        <w:tc>
          <w:tcPr>
            <w:tcW w:w="1120" w:type="dxa"/>
            <w:tcBorders>
              <w:top w:val="nil"/>
              <w:left w:val="nil"/>
              <w:bottom w:val="single" w:sz="4" w:space="0" w:color="auto"/>
              <w:right w:val="single" w:sz="8" w:space="0" w:color="auto"/>
            </w:tcBorders>
            <w:shd w:val="clear" w:color="auto" w:fill="auto"/>
            <w:noWrap/>
            <w:vAlign w:val="bottom"/>
          </w:tcPr>
          <w:p w:rsidR="00805A24" w:rsidRDefault="00805A24" w:rsidP="00805A24">
            <w:pPr>
              <w:jc w:val="center"/>
            </w:pPr>
            <w:r>
              <w:t>5,7</w:t>
            </w:r>
          </w:p>
        </w:tc>
      </w:tr>
      <w:tr w:rsidR="00805A24">
        <w:trPr>
          <w:trHeight w:val="315"/>
        </w:trPr>
        <w:tc>
          <w:tcPr>
            <w:tcW w:w="2535" w:type="dxa"/>
            <w:tcBorders>
              <w:top w:val="nil"/>
              <w:left w:val="single" w:sz="8" w:space="0" w:color="auto"/>
              <w:bottom w:val="single" w:sz="4" w:space="0" w:color="auto"/>
              <w:right w:val="single" w:sz="4" w:space="0" w:color="auto"/>
            </w:tcBorders>
            <w:shd w:val="clear" w:color="auto" w:fill="auto"/>
            <w:noWrap/>
            <w:vAlign w:val="bottom"/>
          </w:tcPr>
          <w:p w:rsidR="00805A24" w:rsidRDefault="00805A24" w:rsidP="001B11D6">
            <w:r>
              <w:t>5. Работы и услуги</w:t>
            </w:r>
          </w:p>
        </w:tc>
        <w:tc>
          <w:tcPr>
            <w:tcW w:w="1099"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7</w:t>
            </w:r>
          </w:p>
        </w:tc>
        <w:tc>
          <w:tcPr>
            <w:tcW w:w="1160"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0,049</w:t>
            </w:r>
          </w:p>
        </w:tc>
        <w:tc>
          <w:tcPr>
            <w:tcW w:w="981"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1,1</w:t>
            </w:r>
          </w:p>
        </w:tc>
        <w:tc>
          <w:tcPr>
            <w:tcW w:w="1200"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12</w:t>
            </w:r>
          </w:p>
        </w:tc>
        <w:tc>
          <w:tcPr>
            <w:tcW w:w="1140"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0,1</w:t>
            </w:r>
          </w:p>
        </w:tc>
        <w:tc>
          <w:tcPr>
            <w:tcW w:w="1120" w:type="dxa"/>
            <w:tcBorders>
              <w:top w:val="nil"/>
              <w:left w:val="nil"/>
              <w:bottom w:val="single" w:sz="4" w:space="0" w:color="auto"/>
              <w:right w:val="single" w:sz="8" w:space="0" w:color="auto"/>
            </w:tcBorders>
            <w:shd w:val="clear" w:color="auto" w:fill="auto"/>
            <w:noWrap/>
            <w:vAlign w:val="bottom"/>
          </w:tcPr>
          <w:p w:rsidR="00805A24" w:rsidRDefault="00805A24" w:rsidP="00805A24">
            <w:pPr>
              <w:jc w:val="center"/>
            </w:pPr>
            <w:r>
              <w:t>1,3</w:t>
            </w:r>
          </w:p>
        </w:tc>
      </w:tr>
      <w:tr w:rsidR="00805A24">
        <w:trPr>
          <w:trHeight w:val="315"/>
        </w:trPr>
        <w:tc>
          <w:tcPr>
            <w:tcW w:w="2535" w:type="dxa"/>
            <w:tcBorders>
              <w:top w:val="nil"/>
              <w:left w:val="single" w:sz="8" w:space="0" w:color="auto"/>
              <w:bottom w:val="single" w:sz="4" w:space="0" w:color="auto"/>
              <w:right w:val="single" w:sz="4" w:space="0" w:color="auto"/>
            </w:tcBorders>
            <w:shd w:val="clear" w:color="auto" w:fill="auto"/>
            <w:noWrap/>
            <w:vAlign w:val="bottom"/>
          </w:tcPr>
          <w:p w:rsidR="00805A24" w:rsidRDefault="00805A24" w:rsidP="001B11D6">
            <w:r>
              <w:t>6. Прочие затраты</w:t>
            </w:r>
          </w:p>
        </w:tc>
        <w:tc>
          <w:tcPr>
            <w:tcW w:w="1099"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12</w:t>
            </w:r>
          </w:p>
        </w:tc>
        <w:tc>
          <w:tcPr>
            <w:tcW w:w="1160"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0,083</w:t>
            </w:r>
          </w:p>
        </w:tc>
        <w:tc>
          <w:tcPr>
            <w:tcW w:w="981"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2,0</w:t>
            </w:r>
          </w:p>
        </w:tc>
        <w:tc>
          <w:tcPr>
            <w:tcW w:w="1200"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67</w:t>
            </w:r>
          </w:p>
        </w:tc>
        <w:tc>
          <w:tcPr>
            <w:tcW w:w="1140"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0,5</w:t>
            </w:r>
          </w:p>
        </w:tc>
        <w:tc>
          <w:tcPr>
            <w:tcW w:w="1120" w:type="dxa"/>
            <w:tcBorders>
              <w:top w:val="nil"/>
              <w:left w:val="nil"/>
              <w:bottom w:val="single" w:sz="4" w:space="0" w:color="auto"/>
              <w:right w:val="single" w:sz="8" w:space="0" w:color="auto"/>
            </w:tcBorders>
            <w:shd w:val="clear" w:color="auto" w:fill="auto"/>
            <w:noWrap/>
            <w:vAlign w:val="bottom"/>
          </w:tcPr>
          <w:p w:rsidR="00805A24" w:rsidRDefault="00805A24" w:rsidP="00805A24">
            <w:pPr>
              <w:jc w:val="center"/>
            </w:pPr>
            <w:r>
              <w:t>7,3</w:t>
            </w:r>
          </w:p>
        </w:tc>
      </w:tr>
      <w:tr w:rsidR="00805A24">
        <w:trPr>
          <w:trHeight w:val="945"/>
        </w:trPr>
        <w:tc>
          <w:tcPr>
            <w:tcW w:w="2535" w:type="dxa"/>
            <w:tcBorders>
              <w:top w:val="single" w:sz="4" w:space="0" w:color="auto"/>
              <w:left w:val="single" w:sz="4" w:space="0" w:color="auto"/>
              <w:bottom w:val="single" w:sz="4" w:space="0" w:color="auto"/>
              <w:right w:val="single" w:sz="4" w:space="0" w:color="auto"/>
            </w:tcBorders>
            <w:shd w:val="clear" w:color="auto" w:fill="auto"/>
            <w:vAlign w:val="bottom"/>
          </w:tcPr>
          <w:p w:rsidR="00805A24" w:rsidRDefault="00805A24" w:rsidP="001B11D6">
            <w:r>
              <w:t>7. Затраты по организации производства и управлению</w:t>
            </w: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805A24" w:rsidRDefault="00805A24" w:rsidP="001B11D6">
            <w:pPr>
              <w:jc w:val="center"/>
            </w:pPr>
            <w:r>
              <w:t>72</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805A24" w:rsidRDefault="00805A24" w:rsidP="001B11D6">
            <w:pPr>
              <w:jc w:val="center"/>
            </w:pPr>
            <w:r>
              <w:t>0,5</w:t>
            </w:r>
          </w:p>
        </w:tc>
        <w:tc>
          <w:tcPr>
            <w:tcW w:w="981" w:type="dxa"/>
            <w:tcBorders>
              <w:top w:val="single" w:sz="4" w:space="0" w:color="auto"/>
              <w:left w:val="nil"/>
              <w:bottom w:val="single" w:sz="4" w:space="0" w:color="auto"/>
              <w:right w:val="single" w:sz="4" w:space="0" w:color="auto"/>
            </w:tcBorders>
            <w:shd w:val="clear" w:color="auto" w:fill="auto"/>
            <w:noWrap/>
            <w:vAlign w:val="bottom"/>
          </w:tcPr>
          <w:p w:rsidR="00805A24" w:rsidRDefault="00805A24" w:rsidP="001B11D6">
            <w:pPr>
              <w:jc w:val="center"/>
            </w:pPr>
            <w:r>
              <w:t>11,8</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805A24" w:rsidRDefault="00805A24" w:rsidP="001B11D6">
            <w:pPr>
              <w:jc w:val="center"/>
            </w:pPr>
            <w:r>
              <w:t>110</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805A24" w:rsidRDefault="00805A24" w:rsidP="001B11D6">
            <w:pPr>
              <w:jc w:val="center"/>
            </w:pPr>
            <w:r>
              <w:t>0,8</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805A24" w:rsidRDefault="00805A24" w:rsidP="00805A24">
            <w:pPr>
              <w:jc w:val="center"/>
            </w:pPr>
            <w:r>
              <w:t>11,9</w:t>
            </w:r>
          </w:p>
        </w:tc>
      </w:tr>
      <w:tr w:rsidR="00805A24">
        <w:trPr>
          <w:trHeight w:val="315"/>
        </w:trPr>
        <w:tc>
          <w:tcPr>
            <w:tcW w:w="2535" w:type="dxa"/>
            <w:tcBorders>
              <w:top w:val="nil"/>
              <w:left w:val="single" w:sz="8" w:space="0" w:color="auto"/>
              <w:bottom w:val="single" w:sz="4" w:space="0" w:color="auto"/>
              <w:right w:val="single" w:sz="4" w:space="0" w:color="auto"/>
            </w:tcBorders>
            <w:shd w:val="clear" w:color="auto" w:fill="auto"/>
            <w:noWrap/>
            <w:vAlign w:val="bottom"/>
          </w:tcPr>
          <w:p w:rsidR="00805A24" w:rsidRDefault="00805A24" w:rsidP="001B11D6">
            <w:r>
              <w:t>8. Всего затрат</w:t>
            </w:r>
          </w:p>
        </w:tc>
        <w:tc>
          <w:tcPr>
            <w:tcW w:w="1099"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612</w:t>
            </w:r>
          </w:p>
        </w:tc>
        <w:tc>
          <w:tcPr>
            <w:tcW w:w="1160"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4,25</w:t>
            </w:r>
          </w:p>
        </w:tc>
        <w:tc>
          <w:tcPr>
            <w:tcW w:w="981"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100</w:t>
            </w:r>
          </w:p>
        </w:tc>
        <w:tc>
          <w:tcPr>
            <w:tcW w:w="1200"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919</w:t>
            </w:r>
          </w:p>
        </w:tc>
        <w:tc>
          <w:tcPr>
            <w:tcW w:w="1140" w:type="dxa"/>
            <w:tcBorders>
              <w:top w:val="nil"/>
              <w:left w:val="nil"/>
              <w:bottom w:val="single" w:sz="4" w:space="0" w:color="auto"/>
              <w:right w:val="single" w:sz="4" w:space="0" w:color="auto"/>
            </w:tcBorders>
            <w:shd w:val="clear" w:color="auto" w:fill="auto"/>
            <w:noWrap/>
            <w:vAlign w:val="bottom"/>
          </w:tcPr>
          <w:p w:rsidR="00805A24" w:rsidRDefault="00805A24" w:rsidP="001B11D6">
            <w:pPr>
              <w:jc w:val="center"/>
            </w:pPr>
            <w:r>
              <w:t>6,38</w:t>
            </w:r>
          </w:p>
        </w:tc>
        <w:tc>
          <w:tcPr>
            <w:tcW w:w="1120" w:type="dxa"/>
            <w:tcBorders>
              <w:top w:val="nil"/>
              <w:left w:val="nil"/>
              <w:bottom w:val="single" w:sz="4" w:space="0" w:color="auto"/>
              <w:right w:val="single" w:sz="8" w:space="0" w:color="auto"/>
            </w:tcBorders>
            <w:shd w:val="clear" w:color="auto" w:fill="auto"/>
            <w:noWrap/>
            <w:vAlign w:val="bottom"/>
          </w:tcPr>
          <w:p w:rsidR="00805A24" w:rsidRDefault="00805A24" w:rsidP="00805A24">
            <w:pPr>
              <w:jc w:val="center"/>
            </w:pPr>
            <w:r>
              <w:t>100</w:t>
            </w:r>
          </w:p>
        </w:tc>
      </w:tr>
    </w:tbl>
    <w:p w:rsidR="004A658E" w:rsidRDefault="004A658E" w:rsidP="00F6146E">
      <w:pPr>
        <w:spacing w:line="264" w:lineRule="auto"/>
        <w:ind w:firstLine="900"/>
        <w:jc w:val="both"/>
        <w:rPr>
          <w:sz w:val="28"/>
          <w:szCs w:val="28"/>
        </w:rPr>
      </w:pPr>
    </w:p>
    <w:p w:rsidR="00C9600B" w:rsidRPr="0038353C" w:rsidRDefault="00C9600B" w:rsidP="00C9600B">
      <w:pPr>
        <w:pStyle w:val="a8"/>
        <w:ind w:firstLine="720"/>
        <w:rPr>
          <w:b/>
          <w:szCs w:val="28"/>
        </w:rPr>
      </w:pPr>
      <w:r>
        <w:rPr>
          <w:b/>
          <w:szCs w:val="28"/>
        </w:rPr>
        <w:t xml:space="preserve">Таблица 3 – Основные экономические показатели производственно-финансовой деятельности </w:t>
      </w:r>
      <w:r w:rsidR="00690084">
        <w:rPr>
          <w:b/>
          <w:bCs/>
        </w:rPr>
        <w:t>СПК «Матюково»</w:t>
      </w:r>
    </w:p>
    <w:p w:rsidR="00F6146E" w:rsidRDefault="00F6146E" w:rsidP="00F6146E">
      <w:pPr>
        <w:spacing w:line="264" w:lineRule="auto"/>
        <w:ind w:firstLine="90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8"/>
        <w:gridCol w:w="1758"/>
        <w:gridCol w:w="2078"/>
        <w:gridCol w:w="1918"/>
        <w:gridCol w:w="1924"/>
      </w:tblGrid>
      <w:tr w:rsidR="00C9600B" w:rsidRPr="00C9600B">
        <w:tc>
          <w:tcPr>
            <w:tcW w:w="2258" w:type="dxa"/>
          </w:tcPr>
          <w:p w:rsidR="00C9600B" w:rsidRPr="00C9600B" w:rsidRDefault="00C9600B" w:rsidP="00C9600B">
            <w:pPr>
              <w:jc w:val="center"/>
              <w:rPr>
                <w:b/>
              </w:rPr>
            </w:pPr>
            <w:r w:rsidRPr="00C9600B">
              <w:rPr>
                <w:b/>
              </w:rPr>
              <w:t>Показатель</w:t>
            </w:r>
          </w:p>
        </w:tc>
        <w:tc>
          <w:tcPr>
            <w:tcW w:w="1758" w:type="dxa"/>
          </w:tcPr>
          <w:p w:rsidR="00C9600B" w:rsidRPr="00C9600B" w:rsidRDefault="00C9600B" w:rsidP="00C9600B">
            <w:pPr>
              <w:jc w:val="center"/>
              <w:rPr>
                <w:b/>
              </w:rPr>
            </w:pPr>
            <w:r w:rsidRPr="00C9600B">
              <w:rPr>
                <w:b/>
              </w:rPr>
              <w:t>Ед. изм</w:t>
            </w:r>
          </w:p>
        </w:tc>
        <w:tc>
          <w:tcPr>
            <w:tcW w:w="2078" w:type="dxa"/>
          </w:tcPr>
          <w:p w:rsidR="00C9600B" w:rsidRPr="00C9600B" w:rsidRDefault="00C9600B" w:rsidP="00C9600B">
            <w:pPr>
              <w:jc w:val="center"/>
              <w:rPr>
                <w:b/>
              </w:rPr>
            </w:pPr>
            <w:r w:rsidRPr="00C9600B">
              <w:rPr>
                <w:b/>
              </w:rPr>
              <w:t>2007 год</w:t>
            </w:r>
          </w:p>
        </w:tc>
        <w:tc>
          <w:tcPr>
            <w:tcW w:w="1918" w:type="dxa"/>
          </w:tcPr>
          <w:p w:rsidR="00C9600B" w:rsidRPr="00C9600B" w:rsidRDefault="00C9600B" w:rsidP="00C9600B">
            <w:pPr>
              <w:jc w:val="center"/>
              <w:rPr>
                <w:b/>
              </w:rPr>
            </w:pPr>
            <w:r w:rsidRPr="00C9600B">
              <w:rPr>
                <w:b/>
              </w:rPr>
              <w:t>2008 год</w:t>
            </w:r>
          </w:p>
        </w:tc>
        <w:tc>
          <w:tcPr>
            <w:tcW w:w="1924" w:type="dxa"/>
          </w:tcPr>
          <w:p w:rsidR="00C9600B" w:rsidRPr="00C9600B" w:rsidRDefault="00C9600B" w:rsidP="00C9600B">
            <w:pPr>
              <w:jc w:val="center"/>
              <w:rPr>
                <w:b/>
              </w:rPr>
            </w:pPr>
            <w:r w:rsidRPr="00C9600B">
              <w:rPr>
                <w:b/>
              </w:rPr>
              <w:t>Отклон. +,-</w:t>
            </w:r>
          </w:p>
          <w:p w:rsidR="00C9600B" w:rsidRPr="00C9600B" w:rsidRDefault="00C9600B" w:rsidP="00C9600B">
            <w:pPr>
              <w:jc w:val="center"/>
              <w:rPr>
                <w:b/>
              </w:rPr>
            </w:pPr>
            <w:r w:rsidRPr="00C9600B">
              <w:rPr>
                <w:b/>
              </w:rPr>
              <w:t xml:space="preserve">к </w:t>
            </w:r>
            <w:smartTag w:uri="urn:schemas-microsoft-com:office:smarttags" w:element="metricconverter">
              <w:smartTagPr>
                <w:attr w:name="ProductID" w:val="2007 г"/>
              </w:smartTagPr>
              <w:r w:rsidRPr="00C9600B">
                <w:rPr>
                  <w:b/>
                </w:rPr>
                <w:t>2007 г</w:t>
              </w:r>
            </w:smartTag>
            <w:r w:rsidRPr="00C9600B">
              <w:rPr>
                <w:b/>
              </w:rPr>
              <w:t>.</w:t>
            </w:r>
          </w:p>
        </w:tc>
      </w:tr>
      <w:tr w:rsidR="00C9600B" w:rsidRPr="00C9600B">
        <w:tc>
          <w:tcPr>
            <w:tcW w:w="2258" w:type="dxa"/>
          </w:tcPr>
          <w:p w:rsidR="00C9600B" w:rsidRPr="00C9600B" w:rsidRDefault="00C9600B" w:rsidP="00C9600B">
            <w:r w:rsidRPr="00C9600B">
              <w:t>1.Продуктивность</w:t>
            </w:r>
          </w:p>
          <w:p w:rsidR="00C9600B" w:rsidRPr="00C9600B" w:rsidRDefault="00C9600B" w:rsidP="00C9600B">
            <w:pPr>
              <w:rPr>
                <w:bCs/>
              </w:rPr>
            </w:pPr>
            <w:r w:rsidRPr="00C9600B">
              <w:t>животных:</w:t>
            </w:r>
          </w:p>
        </w:tc>
        <w:tc>
          <w:tcPr>
            <w:tcW w:w="1758" w:type="dxa"/>
          </w:tcPr>
          <w:p w:rsidR="00C9600B" w:rsidRPr="00C9600B" w:rsidRDefault="00C9600B" w:rsidP="00C9600B">
            <w:pPr>
              <w:rPr>
                <w:bCs/>
              </w:rPr>
            </w:pPr>
          </w:p>
        </w:tc>
        <w:tc>
          <w:tcPr>
            <w:tcW w:w="2078" w:type="dxa"/>
          </w:tcPr>
          <w:p w:rsidR="00C9600B" w:rsidRPr="00C9600B" w:rsidRDefault="00C9600B" w:rsidP="00C9600B">
            <w:pPr>
              <w:jc w:val="center"/>
            </w:pPr>
          </w:p>
        </w:tc>
        <w:tc>
          <w:tcPr>
            <w:tcW w:w="1918" w:type="dxa"/>
          </w:tcPr>
          <w:p w:rsidR="00C9600B" w:rsidRPr="00C9600B" w:rsidRDefault="00C9600B" w:rsidP="00C9600B">
            <w:pPr>
              <w:jc w:val="center"/>
            </w:pPr>
          </w:p>
        </w:tc>
        <w:tc>
          <w:tcPr>
            <w:tcW w:w="1924" w:type="dxa"/>
          </w:tcPr>
          <w:p w:rsidR="00C9600B" w:rsidRPr="00C9600B" w:rsidRDefault="00C9600B" w:rsidP="00C9600B">
            <w:pPr>
              <w:jc w:val="center"/>
            </w:pPr>
          </w:p>
        </w:tc>
      </w:tr>
      <w:tr w:rsidR="00C9600B" w:rsidRPr="00C9600B">
        <w:tc>
          <w:tcPr>
            <w:tcW w:w="2258" w:type="dxa"/>
          </w:tcPr>
          <w:p w:rsidR="00C9600B" w:rsidRPr="00C9600B" w:rsidRDefault="00C9600B" w:rsidP="00C9600B">
            <w:pPr>
              <w:rPr>
                <w:bCs/>
              </w:rPr>
            </w:pPr>
            <w:r w:rsidRPr="00C9600B">
              <w:rPr>
                <w:bCs/>
              </w:rPr>
              <w:t>удой молока на 1 корову</w:t>
            </w:r>
          </w:p>
        </w:tc>
        <w:tc>
          <w:tcPr>
            <w:tcW w:w="1758" w:type="dxa"/>
          </w:tcPr>
          <w:p w:rsidR="00C9600B" w:rsidRPr="00C9600B" w:rsidRDefault="00C9600B" w:rsidP="00C9600B">
            <w:pPr>
              <w:jc w:val="center"/>
              <w:rPr>
                <w:bCs/>
              </w:rPr>
            </w:pPr>
            <w:r w:rsidRPr="00C9600B">
              <w:rPr>
                <w:bCs/>
              </w:rPr>
              <w:t>кг</w:t>
            </w:r>
          </w:p>
        </w:tc>
        <w:tc>
          <w:tcPr>
            <w:tcW w:w="2078" w:type="dxa"/>
          </w:tcPr>
          <w:p w:rsidR="00C9600B" w:rsidRPr="00C9600B" w:rsidRDefault="00C9600B" w:rsidP="00C9600B">
            <w:pPr>
              <w:jc w:val="center"/>
              <w:rPr>
                <w:bCs/>
              </w:rPr>
            </w:pPr>
            <w:r>
              <w:rPr>
                <w:bCs/>
              </w:rPr>
              <w:t>3 012</w:t>
            </w:r>
          </w:p>
        </w:tc>
        <w:tc>
          <w:tcPr>
            <w:tcW w:w="1918" w:type="dxa"/>
          </w:tcPr>
          <w:p w:rsidR="00C9600B" w:rsidRPr="00C9600B" w:rsidRDefault="00C9600B" w:rsidP="00C9600B">
            <w:pPr>
              <w:jc w:val="center"/>
              <w:rPr>
                <w:bCs/>
              </w:rPr>
            </w:pPr>
            <w:r>
              <w:rPr>
                <w:bCs/>
              </w:rPr>
              <w:t>3 580</w:t>
            </w:r>
          </w:p>
        </w:tc>
        <w:tc>
          <w:tcPr>
            <w:tcW w:w="1924" w:type="dxa"/>
          </w:tcPr>
          <w:p w:rsidR="00C9600B" w:rsidRPr="00C9600B" w:rsidRDefault="00043050" w:rsidP="00C9600B">
            <w:pPr>
              <w:jc w:val="center"/>
              <w:rPr>
                <w:bCs/>
              </w:rPr>
            </w:pPr>
            <w:r>
              <w:rPr>
                <w:bCs/>
              </w:rPr>
              <w:t>+568</w:t>
            </w:r>
          </w:p>
        </w:tc>
      </w:tr>
      <w:tr w:rsidR="00C9600B" w:rsidRPr="00C9600B">
        <w:tc>
          <w:tcPr>
            <w:tcW w:w="2258" w:type="dxa"/>
          </w:tcPr>
          <w:p w:rsidR="00C9600B" w:rsidRPr="00C9600B" w:rsidRDefault="00C9600B" w:rsidP="00C9600B">
            <w:pPr>
              <w:rPr>
                <w:bCs/>
              </w:rPr>
            </w:pPr>
            <w:r w:rsidRPr="00C9600B">
              <w:rPr>
                <w:bCs/>
              </w:rPr>
              <w:t>Среднесуточный привес КРС</w:t>
            </w:r>
          </w:p>
        </w:tc>
        <w:tc>
          <w:tcPr>
            <w:tcW w:w="1758" w:type="dxa"/>
          </w:tcPr>
          <w:p w:rsidR="00C9600B" w:rsidRPr="00C9600B" w:rsidRDefault="00C9600B" w:rsidP="00C9600B">
            <w:pPr>
              <w:jc w:val="center"/>
              <w:rPr>
                <w:bCs/>
              </w:rPr>
            </w:pPr>
            <w:r w:rsidRPr="00C9600B">
              <w:rPr>
                <w:bCs/>
              </w:rPr>
              <w:t>г</w:t>
            </w:r>
          </w:p>
        </w:tc>
        <w:tc>
          <w:tcPr>
            <w:tcW w:w="2078" w:type="dxa"/>
          </w:tcPr>
          <w:p w:rsidR="00C9600B" w:rsidRPr="00C9600B" w:rsidRDefault="00C9600B" w:rsidP="00C9600B">
            <w:pPr>
              <w:jc w:val="center"/>
              <w:rPr>
                <w:bCs/>
              </w:rPr>
            </w:pPr>
            <w:r>
              <w:rPr>
                <w:bCs/>
              </w:rPr>
              <w:t>471</w:t>
            </w:r>
          </w:p>
        </w:tc>
        <w:tc>
          <w:tcPr>
            <w:tcW w:w="1918" w:type="dxa"/>
          </w:tcPr>
          <w:p w:rsidR="00C9600B" w:rsidRPr="00C9600B" w:rsidRDefault="00C9600B" w:rsidP="00C9600B">
            <w:pPr>
              <w:jc w:val="center"/>
              <w:rPr>
                <w:bCs/>
              </w:rPr>
            </w:pPr>
            <w:r>
              <w:rPr>
                <w:bCs/>
              </w:rPr>
              <w:t>479</w:t>
            </w:r>
          </w:p>
        </w:tc>
        <w:tc>
          <w:tcPr>
            <w:tcW w:w="1924" w:type="dxa"/>
          </w:tcPr>
          <w:p w:rsidR="00C9600B" w:rsidRPr="00C9600B" w:rsidRDefault="00E61EEB" w:rsidP="00C9600B">
            <w:pPr>
              <w:jc w:val="center"/>
              <w:rPr>
                <w:bCs/>
              </w:rPr>
            </w:pPr>
            <w:r>
              <w:rPr>
                <w:bCs/>
              </w:rPr>
              <w:t>+8</w:t>
            </w:r>
          </w:p>
        </w:tc>
      </w:tr>
      <w:tr w:rsidR="00C9600B" w:rsidRPr="00C9600B">
        <w:tc>
          <w:tcPr>
            <w:tcW w:w="2258" w:type="dxa"/>
          </w:tcPr>
          <w:p w:rsidR="00C9600B" w:rsidRPr="00C9600B" w:rsidRDefault="00C9600B" w:rsidP="00C9600B">
            <w:r w:rsidRPr="00C9600B">
              <w:t>2.Себестоимость 1т продукции животноводства:</w:t>
            </w:r>
          </w:p>
        </w:tc>
        <w:tc>
          <w:tcPr>
            <w:tcW w:w="1758" w:type="dxa"/>
          </w:tcPr>
          <w:p w:rsidR="00C9600B" w:rsidRPr="00C9600B" w:rsidRDefault="00C9600B" w:rsidP="00C9600B">
            <w:pPr>
              <w:jc w:val="center"/>
              <w:rPr>
                <w:bCs/>
              </w:rPr>
            </w:pPr>
          </w:p>
        </w:tc>
        <w:tc>
          <w:tcPr>
            <w:tcW w:w="2078" w:type="dxa"/>
          </w:tcPr>
          <w:p w:rsidR="00C9600B" w:rsidRPr="00C9600B" w:rsidRDefault="00C9600B" w:rsidP="00C9600B">
            <w:pPr>
              <w:jc w:val="center"/>
              <w:rPr>
                <w:bCs/>
              </w:rPr>
            </w:pPr>
          </w:p>
        </w:tc>
        <w:tc>
          <w:tcPr>
            <w:tcW w:w="1918" w:type="dxa"/>
          </w:tcPr>
          <w:p w:rsidR="00C9600B" w:rsidRPr="00C9600B" w:rsidRDefault="00C9600B" w:rsidP="00C9600B">
            <w:pPr>
              <w:jc w:val="center"/>
              <w:rPr>
                <w:bCs/>
              </w:rPr>
            </w:pPr>
          </w:p>
        </w:tc>
        <w:tc>
          <w:tcPr>
            <w:tcW w:w="1924" w:type="dxa"/>
          </w:tcPr>
          <w:p w:rsidR="00C9600B" w:rsidRPr="00C9600B" w:rsidRDefault="00C9600B" w:rsidP="00C9600B">
            <w:pPr>
              <w:jc w:val="center"/>
              <w:rPr>
                <w:bCs/>
              </w:rPr>
            </w:pPr>
          </w:p>
        </w:tc>
      </w:tr>
      <w:tr w:rsidR="00C9600B" w:rsidRPr="00C9600B">
        <w:tc>
          <w:tcPr>
            <w:tcW w:w="2258" w:type="dxa"/>
          </w:tcPr>
          <w:p w:rsidR="00C9600B" w:rsidRPr="00C9600B" w:rsidRDefault="00C9600B" w:rsidP="00C9600B">
            <w:pPr>
              <w:rPr>
                <w:bCs/>
              </w:rPr>
            </w:pPr>
            <w:r w:rsidRPr="00C9600B">
              <w:rPr>
                <w:bCs/>
              </w:rPr>
              <w:t>молока</w:t>
            </w:r>
          </w:p>
        </w:tc>
        <w:tc>
          <w:tcPr>
            <w:tcW w:w="1758" w:type="dxa"/>
          </w:tcPr>
          <w:p w:rsidR="00C9600B" w:rsidRPr="00C9600B" w:rsidRDefault="00C9600B" w:rsidP="00C9600B">
            <w:pPr>
              <w:jc w:val="center"/>
              <w:rPr>
                <w:bCs/>
              </w:rPr>
            </w:pPr>
            <w:r w:rsidRPr="00C9600B">
              <w:rPr>
                <w:bCs/>
              </w:rPr>
              <w:t>тыс. руб</w:t>
            </w:r>
          </w:p>
        </w:tc>
        <w:tc>
          <w:tcPr>
            <w:tcW w:w="2078" w:type="dxa"/>
          </w:tcPr>
          <w:p w:rsidR="00C9600B" w:rsidRPr="00C9600B" w:rsidRDefault="00C9600B" w:rsidP="00C9600B">
            <w:pPr>
              <w:jc w:val="center"/>
              <w:rPr>
                <w:bCs/>
              </w:rPr>
            </w:pPr>
            <w:r>
              <w:rPr>
                <w:bCs/>
              </w:rPr>
              <w:t>443</w:t>
            </w:r>
          </w:p>
        </w:tc>
        <w:tc>
          <w:tcPr>
            <w:tcW w:w="1918" w:type="dxa"/>
          </w:tcPr>
          <w:p w:rsidR="00C9600B" w:rsidRPr="00C9600B" w:rsidRDefault="00C9600B" w:rsidP="00C9600B">
            <w:pPr>
              <w:jc w:val="center"/>
              <w:rPr>
                <w:bCs/>
              </w:rPr>
            </w:pPr>
            <w:r>
              <w:rPr>
                <w:bCs/>
              </w:rPr>
              <w:t>514</w:t>
            </w:r>
          </w:p>
        </w:tc>
        <w:tc>
          <w:tcPr>
            <w:tcW w:w="1924" w:type="dxa"/>
          </w:tcPr>
          <w:p w:rsidR="00C9600B" w:rsidRPr="00C9600B" w:rsidRDefault="00E61EEB" w:rsidP="00C9600B">
            <w:pPr>
              <w:jc w:val="center"/>
              <w:rPr>
                <w:bCs/>
              </w:rPr>
            </w:pPr>
            <w:r>
              <w:rPr>
                <w:bCs/>
              </w:rPr>
              <w:t>+71</w:t>
            </w:r>
          </w:p>
        </w:tc>
      </w:tr>
      <w:tr w:rsidR="00C9600B" w:rsidRPr="00C9600B">
        <w:tc>
          <w:tcPr>
            <w:tcW w:w="2258" w:type="dxa"/>
          </w:tcPr>
          <w:p w:rsidR="00C9600B" w:rsidRPr="00C9600B" w:rsidRDefault="00C9600B" w:rsidP="00C9600B">
            <w:pPr>
              <w:rPr>
                <w:bCs/>
              </w:rPr>
            </w:pPr>
            <w:r w:rsidRPr="00C9600B">
              <w:rPr>
                <w:bCs/>
              </w:rPr>
              <w:t>привеса КРС</w:t>
            </w:r>
          </w:p>
        </w:tc>
        <w:tc>
          <w:tcPr>
            <w:tcW w:w="1758" w:type="dxa"/>
          </w:tcPr>
          <w:p w:rsidR="00C9600B" w:rsidRPr="00C9600B" w:rsidRDefault="00C9600B" w:rsidP="00C9600B">
            <w:pPr>
              <w:jc w:val="center"/>
              <w:rPr>
                <w:bCs/>
              </w:rPr>
            </w:pPr>
            <w:r w:rsidRPr="00C9600B">
              <w:rPr>
                <w:bCs/>
              </w:rPr>
              <w:t>тыс. руб</w:t>
            </w:r>
          </w:p>
        </w:tc>
        <w:tc>
          <w:tcPr>
            <w:tcW w:w="2078" w:type="dxa"/>
          </w:tcPr>
          <w:p w:rsidR="00C9600B" w:rsidRPr="00C9600B" w:rsidRDefault="00C9600B" w:rsidP="00C9600B">
            <w:pPr>
              <w:jc w:val="center"/>
              <w:rPr>
                <w:bCs/>
              </w:rPr>
            </w:pPr>
            <w:r>
              <w:rPr>
                <w:bCs/>
              </w:rPr>
              <w:t>4 097</w:t>
            </w:r>
          </w:p>
        </w:tc>
        <w:tc>
          <w:tcPr>
            <w:tcW w:w="1918" w:type="dxa"/>
          </w:tcPr>
          <w:p w:rsidR="00C9600B" w:rsidRPr="00C9600B" w:rsidRDefault="00C9600B" w:rsidP="00C9600B">
            <w:pPr>
              <w:jc w:val="center"/>
              <w:rPr>
                <w:bCs/>
              </w:rPr>
            </w:pPr>
            <w:r>
              <w:rPr>
                <w:bCs/>
              </w:rPr>
              <w:t>5 700</w:t>
            </w:r>
          </w:p>
        </w:tc>
        <w:tc>
          <w:tcPr>
            <w:tcW w:w="1924" w:type="dxa"/>
          </w:tcPr>
          <w:p w:rsidR="00C9600B" w:rsidRPr="00C9600B" w:rsidRDefault="00E61EEB" w:rsidP="00C9600B">
            <w:pPr>
              <w:jc w:val="center"/>
              <w:rPr>
                <w:bCs/>
              </w:rPr>
            </w:pPr>
            <w:r>
              <w:rPr>
                <w:bCs/>
              </w:rPr>
              <w:t>+1 603</w:t>
            </w:r>
          </w:p>
        </w:tc>
      </w:tr>
      <w:tr w:rsidR="00C9600B" w:rsidRPr="00C9600B">
        <w:tc>
          <w:tcPr>
            <w:tcW w:w="2258" w:type="dxa"/>
          </w:tcPr>
          <w:p w:rsidR="00C9600B" w:rsidRPr="00C9600B" w:rsidRDefault="00C9600B" w:rsidP="00C9600B">
            <w:pPr>
              <w:rPr>
                <w:bCs/>
              </w:rPr>
            </w:pPr>
            <w:r w:rsidRPr="00C9600B">
              <w:rPr>
                <w:bCs/>
              </w:rPr>
              <w:t>Продукции растениеводства:</w:t>
            </w:r>
          </w:p>
        </w:tc>
        <w:tc>
          <w:tcPr>
            <w:tcW w:w="1758" w:type="dxa"/>
          </w:tcPr>
          <w:p w:rsidR="00C9600B" w:rsidRPr="00C9600B" w:rsidRDefault="00C9600B" w:rsidP="00C9600B">
            <w:pPr>
              <w:jc w:val="center"/>
              <w:rPr>
                <w:bCs/>
              </w:rPr>
            </w:pPr>
          </w:p>
        </w:tc>
        <w:tc>
          <w:tcPr>
            <w:tcW w:w="2078" w:type="dxa"/>
          </w:tcPr>
          <w:p w:rsidR="00C9600B" w:rsidRPr="00C9600B" w:rsidRDefault="00C9600B" w:rsidP="00C9600B">
            <w:pPr>
              <w:jc w:val="center"/>
              <w:rPr>
                <w:bCs/>
              </w:rPr>
            </w:pPr>
          </w:p>
        </w:tc>
        <w:tc>
          <w:tcPr>
            <w:tcW w:w="1918" w:type="dxa"/>
          </w:tcPr>
          <w:p w:rsidR="00C9600B" w:rsidRPr="00C9600B" w:rsidRDefault="00C9600B" w:rsidP="00C9600B">
            <w:pPr>
              <w:jc w:val="center"/>
              <w:rPr>
                <w:bCs/>
              </w:rPr>
            </w:pPr>
          </w:p>
        </w:tc>
        <w:tc>
          <w:tcPr>
            <w:tcW w:w="1924" w:type="dxa"/>
          </w:tcPr>
          <w:p w:rsidR="00C9600B" w:rsidRPr="00C9600B" w:rsidRDefault="00C9600B" w:rsidP="00C9600B">
            <w:pPr>
              <w:jc w:val="center"/>
              <w:rPr>
                <w:bCs/>
              </w:rPr>
            </w:pPr>
          </w:p>
        </w:tc>
      </w:tr>
      <w:tr w:rsidR="00C9600B" w:rsidRPr="00C9600B">
        <w:tc>
          <w:tcPr>
            <w:tcW w:w="2258" w:type="dxa"/>
          </w:tcPr>
          <w:p w:rsidR="00C9600B" w:rsidRPr="00C9600B" w:rsidRDefault="00C9600B" w:rsidP="00C9600B">
            <w:pPr>
              <w:rPr>
                <w:bCs/>
              </w:rPr>
            </w:pPr>
            <w:r w:rsidRPr="00C9600B">
              <w:rPr>
                <w:bCs/>
              </w:rPr>
              <w:t>зерновых</w:t>
            </w:r>
          </w:p>
        </w:tc>
        <w:tc>
          <w:tcPr>
            <w:tcW w:w="1758" w:type="dxa"/>
          </w:tcPr>
          <w:p w:rsidR="00C9600B" w:rsidRPr="00C9600B" w:rsidRDefault="00C9600B" w:rsidP="00C9600B">
            <w:pPr>
              <w:jc w:val="center"/>
              <w:rPr>
                <w:bCs/>
              </w:rPr>
            </w:pPr>
            <w:r w:rsidRPr="00C9600B">
              <w:rPr>
                <w:bCs/>
              </w:rPr>
              <w:t>тыс. руб</w:t>
            </w:r>
          </w:p>
        </w:tc>
        <w:tc>
          <w:tcPr>
            <w:tcW w:w="2078" w:type="dxa"/>
          </w:tcPr>
          <w:p w:rsidR="00C9600B" w:rsidRPr="00C9600B" w:rsidRDefault="00C9600B" w:rsidP="00C9600B">
            <w:pPr>
              <w:jc w:val="center"/>
              <w:rPr>
                <w:bCs/>
              </w:rPr>
            </w:pPr>
            <w:r>
              <w:rPr>
                <w:bCs/>
              </w:rPr>
              <w:t>289</w:t>
            </w:r>
          </w:p>
        </w:tc>
        <w:tc>
          <w:tcPr>
            <w:tcW w:w="1918" w:type="dxa"/>
          </w:tcPr>
          <w:p w:rsidR="00C9600B" w:rsidRPr="00C9600B" w:rsidRDefault="00C9600B" w:rsidP="00C9600B">
            <w:pPr>
              <w:jc w:val="center"/>
              <w:rPr>
                <w:bCs/>
              </w:rPr>
            </w:pPr>
            <w:r>
              <w:rPr>
                <w:bCs/>
              </w:rPr>
              <w:t>326</w:t>
            </w:r>
          </w:p>
        </w:tc>
        <w:tc>
          <w:tcPr>
            <w:tcW w:w="1924" w:type="dxa"/>
          </w:tcPr>
          <w:p w:rsidR="00C9600B" w:rsidRPr="00C9600B" w:rsidRDefault="00E61EEB" w:rsidP="00C9600B">
            <w:pPr>
              <w:jc w:val="center"/>
              <w:rPr>
                <w:bCs/>
              </w:rPr>
            </w:pPr>
            <w:r>
              <w:rPr>
                <w:bCs/>
              </w:rPr>
              <w:t>+37</w:t>
            </w:r>
          </w:p>
        </w:tc>
      </w:tr>
      <w:tr w:rsidR="00C9600B" w:rsidRPr="00C9600B">
        <w:tc>
          <w:tcPr>
            <w:tcW w:w="2258" w:type="dxa"/>
          </w:tcPr>
          <w:p w:rsidR="00C9600B" w:rsidRPr="00C9600B" w:rsidRDefault="00C9600B" w:rsidP="00C9600B">
            <w:pPr>
              <w:rPr>
                <w:bCs/>
              </w:rPr>
            </w:pPr>
            <w:r w:rsidRPr="00C9600B">
              <w:rPr>
                <w:bCs/>
              </w:rPr>
              <w:t>картофеля</w:t>
            </w:r>
          </w:p>
        </w:tc>
        <w:tc>
          <w:tcPr>
            <w:tcW w:w="1758" w:type="dxa"/>
          </w:tcPr>
          <w:p w:rsidR="00C9600B" w:rsidRPr="00C9600B" w:rsidRDefault="00C9600B" w:rsidP="00C9600B">
            <w:pPr>
              <w:jc w:val="center"/>
              <w:rPr>
                <w:bCs/>
              </w:rPr>
            </w:pPr>
            <w:r w:rsidRPr="00C9600B">
              <w:rPr>
                <w:bCs/>
              </w:rPr>
              <w:t>тыс. руб</w:t>
            </w:r>
          </w:p>
        </w:tc>
        <w:tc>
          <w:tcPr>
            <w:tcW w:w="2078" w:type="dxa"/>
          </w:tcPr>
          <w:p w:rsidR="00C9600B" w:rsidRPr="00C9600B" w:rsidRDefault="00C9600B" w:rsidP="00C9600B">
            <w:pPr>
              <w:jc w:val="center"/>
              <w:rPr>
                <w:bCs/>
              </w:rPr>
            </w:pPr>
            <w:r>
              <w:rPr>
                <w:bCs/>
              </w:rPr>
              <w:t>500</w:t>
            </w:r>
          </w:p>
        </w:tc>
        <w:tc>
          <w:tcPr>
            <w:tcW w:w="1918" w:type="dxa"/>
          </w:tcPr>
          <w:p w:rsidR="00C9600B" w:rsidRPr="00C9600B" w:rsidRDefault="00C9600B" w:rsidP="00C9600B">
            <w:pPr>
              <w:jc w:val="center"/>
              <w:rPr>
                <w:bCs/>
              </w:rPr>
            </w:pPr>
            <w:r>
              <w:rPr>
                <w:bCs/>
              </w:rPr>
              <w:t>316</w:t>
            </w:r>
          </w:p>
        </w:tc>
        <w:tc>
          <w:tcPr>
            <w:tcW w:w="1924" w:type="dxa"/>
          </w:tcPr>
          <w:p w:rsidR="00C9600B" w:rsidRPr="00C9600B" w:rsidRDefault="00E61EEB" w:rsidP="00C9600B">
            <w:pPr>
              <w:jc w:val="center"/>
              <w:rPr>
                <w:bCs/>
              </w:rPr>
            </w:pPr>
            <w:r>
              <w:rPr>
                <w:bCs/>
              </w:rPr>
              <w:t>-184</w:t>
            </w:r>
          </w:p>
        </w:tc>
      </w:tr>
      <w:tr w:rsidR="00C9600B" w:rsidRPr="00C9600B">
        <w:tc>
          <w:tcPr>
            <w:tcW w:w="2258" w:type="dxa"/>
          </w:tcPr>
          <w:p w:rsidR="00C9600B" w:rsidRPr="00C9600B" w:rsidRDefault="00C9600B" w:rsidP="00C9600B">
            <w:pPr>
              <w:rPr>
                <w:bCs/>
              </w:rPr>
            </w:pPr>
            <w:r w:rsidRPr="00C9600B">
              <w:rPr>
                <w:bCs/>
              </w:rPr>
              <w:t>семена рапса</w:t>
            </w:r>
          </w:p>
        </w:tc>
        <w:tc>
          <w:tcPr>
            <w:tcW w:w="1758" w:type="dxa"/>
          </w:tcPr>
          <w:p w:rsidR="00C9600B" w:rsidRPr="00C9600B" w:rsidRDefault="00C9600B" w:rsidP="00C9600B">
            <w:pPr>
              <w:jc w:val="center"/>
              <w:rPr>
                <w:bCs/>
              </w:rPr>
            </w:pPr>
            <w:r w:rsidRPr="00C9600B">
              <w:rPr>
                <w:bCs/>
              </w:rPr>
              <w:t>тыс. руб</w:t>
            </w:r>
          </w:p>
        </w:tc>
        <w:tc>
          <w:tcPr>
            <w:tcW w:w="2078" w:type="dxa"/>
          </w:tcPr>
          <w:p w:rsidR="00C9600B" w:rsidRPr="00C9600B" w:rsidRDefault="00C9600B" w:rsidP="00C9600B">
            <w:pPr>
              <w:jc w:val="center"/>
              <w:rPr>
                <w:bCs/>
              </w:rPr>
            </w:pPr>
            <w:r>
              <w:rPr>
                <w:bCs/>
              </w:rPr>
              <w:t>729</w:t>
            </w:r>
          </w:p>
        </w:tc>
        <w:tc>
          <w:tcPr>
            <w:tcW w:w="1918" w:type="dxa"/>
          </w:tcPr>
          <w:p w:rsidR="00C9600B" w:rsidRPr="00C9600B" w:rsidRDefault="00C9600B" w:rsidP="00C9600B">
            <w:pPr>
              <w:jc w:val="center"/>
              <w:rPr>
                <w:bCs/>
              </w:rPr>
            </w:pPr>
            <w:r>
              <w:rPr>
                <w:bCs/>
              </w:rPr>
              <w:t>745</w:t>
            </w:r>
          </w:p>
        </w:tc>
        <w:tc>
          <w:tcPr>
            <w:tcW w:w="1924" w:type="dxa"/>
          </w:tcPr>
          <w:p w:rsidR="00C9600B" w:rsidRPr="00C9600B" w:rsidRDefault="00E61EEB" w:rsidP="00C9600B">
            <w:pPr>
              <w:jc w:val="center"/>
              <w:rPr>
                <w:bCs/>
              </w:rPr>
            </w:pPr>
            <w:r>
              <w:rPr>
                <w:bCs/>
              </w:rPr>
              <w:t>+16</w:t>
            </w:r>
          </w:p>
        </w:tc>
      </w:tr>
      <w:tr w:rsidR="00C9600B" w:rsidRPr="00C9600B">
        <w:tc>
          <w:tcPr>
            <w:tcW w:w="2258" w:type="dxa"/>
          </w:tcPr>
          <w:p w:rsidR="00C9600B" w:rsidRPr="00C9600B" w:rsidRDefault="00C9600B" w:rsidP="00C9600B">
            <w:pPr>
              <w:rPr>
                <w:bCs/>
              </w:rPr>
            </w:pPr>
            <w:r w:rsidRPr="00C9600B">
              <w:rPr>
                <w:bCs/>
              </w:rPr>
              <w:t>3</w:t>
            </w:r>
            <w:r w:rsidRPr="00C9600B">
              <w:t>.Прибыль, убыток от реализации продукции, всего</w:t>
            </w:r>
          </w:p>
        </w:tc>
        <w:tc>
          <w:tcPr>
            <w:tcW w:w="1758" w:type="dxa"/>
          </w:tcPr>
          <w:p w:rsidR="00C9600B" w:rsidRPr="00C9600B" w:rsidRDefault="00C9600B" w:rsidP="00C9600B">
            <w:pPr>
              <w:jc w:val="center"/>
              <w:rPr>
                <w:bCs/>
              </w:rPr>
            </w:pPr>
            <w:r w:rsidRPr="00C9600B">
              <w:rPr>
                <w:bCs/>
              </w:rPr>
              <w:t>млн. руб</w:t>
            </w:r>
          </w:p>
        </w:tc>
        <w:tc>
          <w:tcPr>
            <w:tcW w:w="2078" w:type="dxa"/>
            <w:vAlign w:val="bottom"/>
          </w:tcPr>
          <w:p w:rsidR="00C9600B" w:rsidRPr="00C9600B" w:rsidRDefault="00C9600B" w:rsidP="00C9600B">
            <w:pPr>
              <w:jc w:val="center"/>
              <w:rPr>
                <w:bCs/>
              </w:rPr>
            </w:pPr>
            <w:r>
              <w:rPr>
                <w:bCs/>
              </w:rPr>
              <w:t>-179</w:t>
            </w:r>
          </w:p>
        </w:tc>
        <w:tc>
          <w:tcPr>
            <w:tcW w:w="1918" w:type="dxa"/>
            <w:vAlign w:val="bottom"/>
          </w:tcPr>
          <w:p w:rsidR="00C9600B" w:rsidRPr="00C9600B" w:rsidRDefault="00C9600B" w:rsidP="00C9600B">
            <w:pPr>
              <w:jc w:val="center"/>
              <w:rPr>
                <w:bCs/>
              </w:rPr>
            </w:pPr>
            <w:r>
              <w:rPr>
                <w:bCs/>
              </w:rPr>
              <w:t>+181</w:t>
            </w:r>
          </w:p>
        </w:tc>
        <w:tc>
          <w:tcPr>
            <w:tcW w:w="1924" w:type="dxa"/>
            <w:vAlign w:val="bottom"/>
          </w:tcPr>
          <w:p w:rsidR="00C9600B" w:rsidRPr="00C9600B" w:rsidRDefault="00E61EEB" w:rsidP="00C9600B">
            <w:pPr>
              <w:jc w:val="center"/>
              <w:rPr>
                <w:bCs/>
              </w:rPr>
            </w:pPr>
            <w:r>
              <w:rPr>
                <w:bCs/>
              </w:rPr>
              <w:t>+360</w:t>
            </w:r>
          </w:p>
        </w:tc>
      </w:tr>
      <w:tr w:rsidR="00C9600B" w:rsidRPr="00C9600B">
        <w:tc>
          <w:tcPr>
            <w:tcW w:w="2258" w:type="dxa"/>
          </w:tcPr>
          <w:p w:rsidR="00C9600B" w:rsidRPr="00C9600B" w:rsidRDefault="00C9600B" w:rsidP="00C9600B">
            <w:pPr>
              <w:rPr>
                <w:bCs/>
              </w:rPr>
            </w:pPr>
            <w:r w:rsidRPr="00C9600B">
              <w:rPr>
                <w:bCs/>
              </w:rPr>
              <w:t>в т.ч. продукции растениеводства</w:t>
            </w:r>
          </w:p>
        </w:tc>
        <w:tc>
          <w:tcPr>
            <w:tcW w:w="1758" w:type="dxa"/>
          </w:tcPr>
          <w:p w:rsidR="00C9600B" w:rsidRPr="00C9600B" w:rsidRDefault="00C9600B" w:rsidP="00C9600B">
            <w:pPr>
              <w:jc w:val="center"/>
              <w:rPr>
                <w:bCs/>
              </w:rPr>
            </w:pPr>
            <w:r w:rsidRPr="00C9600B">
              <w:rPr>
                <w:bCs/>
              </w:rPr>
              <w:t>тыс. руб</w:t>
            </w:r>
          </w:p>
        </w:tc>
        <w:tc>
          <w:tcPr>
            <w:tcW w:w="2078" w:type="dxa"/>
          </w:tcPr>
          <w:p w:rsidR="00C9600B" w:rsidRPr="00C9600B" w:rsidRDefault="00AA1A3F" w:rsidP="00C9600B">
            <w:pPr>
              <w:jc w:val="center"/>
              <w:rPr>
                <w:bCs/>
              </w:rPr>
            </w:pPr>
            <w:r>
              <w:rPr>
                <w:bCs/>
              </w:rPr>
              <w:t>-129</w:t>
            </w:r>
          </w:p>
        </w:tc>
        <w:tc>
          <w:tcPr>
            <w:tcW w:w="1918" w:type="dxa"/>
          </w:tcPr>
          <w:p w:rsidR="00C9600B" w:rsidRPr="00C9600B" w:rsidRDefault="00AA1A3F" w:rsidP="00C9600B">
            <w:pPr>
              <w:jc w:val="center"/>
              <w:rPr>
                <w:bCs/>
              </w:rPr>
            </w:pPr>
            <w:r>
              <w:rPr>
                <w:bCs/>
              </w:rPr>
              <w:t>-39</w:t>
            </w:r>
          </w:p>
        </w:tc>
        <w:tc>
          <w:tcPr>
            <w:tcW w:w="1924" w:type="dxa"/>
          </w:tcPr>
          <w:p w:rsidR="00C9600B" w:rsidRPr="00C9600B" w:rsidRDefault="00E61EEB" w:rsidP="00C9600B">
            <w:pPr>
              <w:jc w:val="center"/>
              <w:rPr>
                <w:bCs/>
              </w:rPr>
            </w:pPr>
            <w:r>
              <w:rPr>
                <w:bCs/>
              </w:rPr>
              <w:t>+90</w:t>
            </w:r>
          </w:p>
        </w:tc>
      </w:tr>
      <w:tr w:rsidR="00C9600B" w:rsidRPr="00C9600B">
        <w:tc>
          <w:tcPr>
            <w:tcW w:w="2258" w:type="dxa"/>
          </w:tcPr>
          <w:p w:rsidR="00C9600B" w:rsidRPr="00C9600B" w:rsidRDefault="00C9600B" w:rsidP="00C9600B">
            <w:pPr>
              <w:rPr>
                <w:bCs/>
              </w:rPr>
            </w:pPr>
            <w:r w:rsidRPr="00C9600B">
              <w:rPr>
                <w:bCs/>
              </w:rPr>
              <w:t>продукции животноводства</w:t>
            </w:r>
          </w:p>
        </w:tc>
        <w:tc>
          <w:tcPr>
            <w:tcW w:w="1758" w:type="dxa"/>
          </w:tcPr>
          <w:p w:rsidR="00C9600B" w:rsidRPr="00C9600B" w:rsidRDefault="00C9600B" w:rsidP="00C9600B">
            <w:pPr>
              <w:jc w:val="center"/>
              <w:rPr>
                <w:bCs/>
              </w:rPr>
            </w:pPr>
            <w:r w:rsidRPr="00C9600B">
              <w:rPr>
                <w:bCs/>
              </w:rPr>
              <w:t>тыс. руб</w:t>
            </w:r>
          </w:p>
        </w:tc>
        <w:tc>
          <w:tcPr>
            <w:tcW w:w="2078" w:type="dxa"/>
          </w:tcPr>
          <w:p w:rsidR="00C9600B" w:rsidRPr="00C9600B" w:rsidRDefault="00AA1A3F" w:rsidP="00C9600B">
            <w:pPr>
              <w:jc w:val="center"/>
              <w:rPr>
                <w:bCs/>
              </w:rPr>
            </w:pPr>
            <w:r>
              <w:rPr>
                <w:bCs/>
              </w:rPr>
              <w:t>-15</w:t>
            </w:r>
          </w:p>
        </w:tc>
        <w:tc>
          <w:tcPr>
            <w:tcW w:w="1918" w:type="dxa"/>
          </w:tcPr>
          <w:p w:rsidR="00C9600B" w:rsidRPr="00C9600B" w:rsidRDefault="00AA1A3F" w:rsidP="00C9600B">
            <w:pPr>
              <w:jc w:val="center"/>
              <w:rPr>
                <w:bCs/>
              </w:rPr>
            </w:pPr>
            <w:r>
              <w:rPr>
                <w:bCs/>
              </w:rPr>
              <w:t>183</w:t>
            </w:r>
          </w:p>
        </w:tc>
        <w:tc>
          <w:tcPr>
            <w:tcW w:w="1924" w:type="dxa"/>
          </w:tcPr>
          <w:p w:rsidR="00C9600B" w:rsidRPr="00C9600B" w:rsidRDefault="00E61EEB" w:rsidP="00C9600B">
            <w:pPr>
              <w:jc w:val="center"/>
              <w:rPr>
                <w:bCs/>
              </w:rPr>
            </w:pPr>
            <w:r>
              <w:rPr>
                <w:bCs/>
              </w:rPr>
              <w:t>+198</w:t>
            </w:r>
          </w:p>
        </w:tc>
      </w:tr>
      <w:tr w:rsidR="00C9600B" w:rsidRPr="00C9600B">
        <w:tc>
          <w:tcPr>
            <w:tcW w:w="2258" w:type="dxa"/>
          </w:tcPr>
          <w:p w:rsidR="00C9600B" w:rsidRPr="00C9600B" w:rsidRDefault="00C9600B" w:rsidP="00C9600B">
            <w:pPr>
              <w:rPr>
                <w:bCs/>
              </w:rPr>
            </w:pPr>
            <w:r w:rsidRPr="00C9600B">
              <w:rPr>
                <w:bCs/>
              </w:rPr>
              <w:t>4.Валовый доход, всего</w:t>
            </w:r>
          </w:p>
        </w:tc>
        <w:tc>
          <w:tcPr>
            <w:tcW w:w="1758" w:type="dxa"/>
          </w:tcPr>
          <w:p w:rsidR="00C9600B" w:rsidRPr="00C9600B" w:rsidRDefault="00C9600B" w:rsidP="00C9600B">
            <w:pPr>
              <w:jc w:val="center"/>
              <w:rPr>
                <w:bCs/>
              </w:rPr>
            </w:pPr>
            <w:r w:rsidRPr="00C9600B">
              <w:rPr>
                <w:bCs/>
              </w:rPr>
              <w:t>тыс. руб</w:t>
            </w:r>
          </w:p>
        </w:tc>
        <w:tc>
          <w:tcPr>
            <w:tcW w:w="2078" w:type="dxa"/>
          </w:tcPr>
          <w:p w:rsidR="00C9600B" w:rsidRPr="00C9600B" w:rsidRDefault="00C12AD9" w:rsidP="00C9600B">
            <w:pPr>
              <w:jc w:val="center"/>
              <w:rPr>
                <w:bCs/>
              </w:rPr>
            </w:pPr>
            <w:r>
              <w:rPr>
                <w:bCs/>
              </w:rPr>
              <w:t>1 589</w:t>
            </w:r>
          </w:p>
        </w:tc>
        <w:tc>
          <w:tcPr>
            <w:tcW w:w="1918" w:type="dxa"/>
          </w:tcPr>
          <w:p w:rsidR="00C9600B" w:rsidRPr="00C9600B" w:rsidRDefault="00C12AD9" w:rsidP="00C9600B">
            <w:pPr>
              <w:jc w:val="center"/>
              <w:rPr>
                <w:bCs/>
              </w:rPr>
            </w:pPr>
            <w:r>
              <w:rPr>
                <w:bCs/>
              </w:rPr>
              <w:t>2 863</w:t>
            </w:r>
          </w:p>
        </w:tc>
        <w:tc>
          <w:tcPr>
            <w:tcW w:w="1924" w:type="dxa"/>
          </w:tcPr>
          <w:p w:rsidR="00C9600B" w:rsidRPr="00C9600B" w:rsidRDefault="00E61EEB" w:rsidP="00C9600B">
            <w:pPr>
              <w:jc w:val="center"/>
              <w:rPr>
                <w:bCs/>
              </w:rPr>
            </w:pPr>
            <w:r>
              <w:rPr>
                <w:bCs/>
              </w:rPr>
              <w:t>+1 274</w:t>
            </w:r>
          </w:p>
        </w:tc>
      </w:tr>
      <w:tr w:rsidR="00C9600B" w:rsidRPr="00C9600B">
        <w:tc>
          <w:tcPr>
            <w:tcW w:w="2258" w:type="dxa"/>
          </w:tcPr>
          <w:p w:rsidR="00C9600B" w:rsidRPr="00C9600B" w:rsidRDefault="00C9600B" w:rsidP="00C9600B">
            <w:pPr>
              <w:rPr>
                <w:bCs/>
              </w:rPr>
            </w:pPr>
            <w:r w:rsidRPr="00C9600B">
              <w:rPr>
                <w:bCs/>
              </w:rPr>
              <w:t>в т.ч. продукции растениеводства</w:t>
            </w:r>
          </w:p>
        </w:tc>
        <w:tc>
          <w:tcPr>
            <w:tcW w:w="1758" w:type="dxa"/>
          </w:tcPr>
          <w:p w:rsidR="00C9600B" w:rsidRPr="00C9600B" w:rsidRDefault="00C9600B" w:rsidP="00C9600B">
            <w:pPr>
              <w:jc w:val="center"/>
              <w:rPr>
                <w:bCs/>
              </w:rPr>
            </w:pPr>
            <w:r w:rsidRPr="00C9600B">
              <w:rPr>
                <w:bCs/>
              </w:rPr>
              <w:t>тыс. руб</w:t>
            </w:r>
          </w:p>
        </w:tc>
        <w:tc>
          <w:tcPr>
            <w:tcW w:w="2078" w:type="dxa"/>
          </w:tcPr>
          <w:p w:rsidR="00C9600B" w:rsidRPr="00C9600B" w:rsidRDefault="00C12AD9" w:rsidP="00C9600B">
            <w:pPr>
              <w:jc w:val="center"/>
              <w:rPr>
                <w:bCs/>
              </w:rPr>
            </w:pPr>
            <w:r>
              <w:rPr>
                <w:bCs/>
              </w:rPr>
              <w:t>1 073</w:t>
            </w:r>
          </w:p>
        </w:tc>
        <w:tc>
          <w:tcPr>
            <w:tcW w:w="1918" w:type="dxa"/>
          </w:tcPr>
          <w:p w:rsidR="00C9600B" w:rsidRPr="00C9600B" w:rsidRDefault="00C12AD9" w:rsidP="00C9600B">
            <w:pPr>
              <w:jc w:val="center"/>
              <w:rPr>
                <w:bCs/>
              </w:rPr>
            </w:pPr>
            <w:r>
              <w:rPr>
                <w:bCs/>
              </w:rPr>
              <w:t>2 190</w:t>
            </w:r>
          </w:p>
        </w:tc>
        <w:tc>
          <w:tcPr>
            <w:tcW w:w="1924" w:type="dxa"/>
          </w:tcPr>
          <w:p w:rsidR="00C9600B" w:rsidRPr="00C9600B" w:rsidRDefault="00E61EEB" w:rsidP="00C9600B">
            <w:pPr>
              <w:jc w:val="center"/>
              <w:rPr>
                <w:bCs/>
              </w:rPr>
            </w:pPr>
            <w:r>
              <w:rPr>
                <w:bCs/>
              </w:rPr>
              <w:t>+ 1 117</w:t>
            </w:r>
          </w:p>
        </w:tc>
      </w:tr>
      <w:tr w:rsidR="00C9600B" w:rsidRPr="00C9600B">
        <w:tc>
          <w:tcPr>
            <w:tcW w:w="2258" w:type="dxa"/>
          </w:tcPr>
          <w:p w:rsidR="00C9600B" w:rsidRPr="00C9600B" w:rsidRDefault="00C9600B" w:rsidP="00C9600B">
            <w:pPr>
              <w:rPr>
                <w:bCs/>
              </w:rPr>
            </w:pPr>
            <w:r w:rsidRPr="00C9600B">
              <w:rPr>
                <w:bCs/>
              </w:rPr>
              <w:t>продукции животноводства</w:t>
            </w:r>
          </w:p>
        </w:tc>
        <w:tc>
          <w:tcPr>
            <w:tcW w:w="1758" w:type="dxa"/>
          </w:tcPr>
          <w:p w:rsidR="00C9600B" w:rsidRPr="00C9600B" w:rsidRDefault="00C9600B" w:rsidP="00C9600B">
            <w:pPr>
              <w:jc w:val="center"/>
              <w:rPr>
                <w:bCs/>
              </w:rPr>
            </w:pPr>
            <w:r w:rsidRPr="00C9600B">
              <w:rPr>
                <w:bCs/>
              </w:rPr>
              <w:t>тыс. руб</w:t>
            </w:r>
          </w:p>
        </w:tc>
        <w:tc>
          <w:tcPr>
            <w:tcW w:w="2078" w:type="dxa"/>
          </w:tcPr>
          <w:p w:rsidR="00C9600B" w:rsidRPr="00C9600B" w:rsidRDefault="00C12AD9" w:rsidP="00C9600B">
            <w:pPr>
              <w:jc w:val="center"/>
              <w:rPr>
                <w:bCs/>
              </w:rPr>
            </w:pPr>
            <w:r>
              <w:rPr>
                <w:bCs/>
              </w:rPr>
              <w:t>289</w:t>
            </w:r>
          </w:p>
        </w:tc>
        <w:tc>
          <w:tcPr>
            <w:tcW w:w="1918" w:type="dxa"/>
          </w:tcPr>
          <w:p w:rsidR="00C9600B" w:rsidRPr="00C9600B" w:rsidRDefault="00C12AD9" w:rsidP="00C9600B">
            <w:pPr>
              <w:jc w:val="center"/>
              <w:rPr>
                <w:bCs/>
              </w:rPr>
            </w:pPr>
            <w:r>
              <w:rPr>
                <w:bCs/>
              </w:rPr>
              <w:t>531</w:t>
            </w:r>
          </w:p>
        </w:tc>
        <w:tc>
          <w:tcPr>
            <w:tcW w:w="1924" w:type="dxa"/>
          </w:tcPr>
          <w:p w:rsidR="00C9600B" w:rsidRPr="00C9600B" w:rsidRDefault="00E61EEB" w:rsidP="00C9600B">
            <w:pPr>
              <w:jc w:val="center"/>
              <w:rPr>
                <w:bCs/>
              </w:rPr>
            </w:pPr>
            <w:r>
              <w:rPr>
                <w:bCs/>
              </w:rPr>
              <w:t>+242</w:t>
            </w:r>
          </w:p>
        </w:tc>
      </w:tr>
      <w:tr w:rsidR="00C9600B" w:rsidRPr="00C9600B">
        <w:tc>
          <w:tcPr>
            <w:tcW w:w="2258" w:type="dxa"/>
          </w:tcPr>
          <w:p w:rsidR="00C9600B" w:rsidRPr="00C9600B" w:rsidRDefault="00C9600B" w:rsidP="00C9600B">
            <w:r w:rsidRPr="00C9600B">
              <w:t>5.Уровень рентабельности</w:t>
            </w:r>
          </w:p>
        </w:tc>
        <w:tc>
          <w:tcPr>
            <w:tcW w:w="1758" w:type="dxa"/>
          </w:tcPr>
          <w:p w:rsidR="00C9600B" w:rsidRPr="00C9600B" w:rsidRDefault="00C9600B" w:rsidP="00C9600B">
            <w:pPr>
              <w:jc w:val="center"/>
              <w:rPr>
                <w:bCs/>
              </w:rPr>
            </w:pPr>
            <w:r w:rsidRPr="00C9600B">
              <w:rPr>
                <w:bCs/>
              </w:rPr>
              <w:t>%</w:t>
            </w:r>
          </w:p>
        </w:tc>
        <w:tc>
          <w:tcPr>
            <w:tcW w:w="2078" w:type="dxa"/>
          </w:tcPr>
          <w:p w:rsidR="00C9600B" w:rsidRPr="00C9600B" w:rsidRDefault="00AA1A3F" w:rsidP="00C9600B">
            <w:pPr>
              <w:jc w:val="center"/>
              <w:rPr>
                <w:bCs/>
              </w:rPr>
            </w:pPr>
            <w:r>
              <w:rPr>
                <w:bCs/>
              </w:rPr>
              <w:t>2,2</w:t>
            </w:r>
          </w:p>
        </w:tc>
        <w:tc>
          <w:tcPr>
            <w:tcW w:w="1918" w:type="dxa"/>
          </w:tcPr>
          <w:p w:rsidR="00C9600B" w:rsidRPr="00C9600B" w:rsidRDefault="00AA1A3F" w:rsidP="00C9600B">
            <w:pPr>
              <w:jc w:val="center"/>
              <w:rPr>
                <w:bCs/>
              </w:rPr>
            </w:pPr>
            <w:r>
              <w:rPr>
                <w:bCs/>
              </w:rPr>
              <w:t>20,9</w:t>
            </w:r>
          </w:p>
        </w:tc>
        <w:tc>
          <w:tcPr>
            <w:tcW w:w="1924" w:type="dxa"/>
          </w:tcPr>
          <w:p w:rsidR="00C9600B" w:rsidRPr="00C9600B" w:rsidRDefault="00E61EEB" w:rsidP="00C9600B">
            <w:pPr>
              <w:jc w:val="center"/>
              <w:rPr>
                <w:bCs/>
              </w:rPr>
            </w:pPr>
            <w:r>
              <w:rPr>
                <w:bCs/>
              </w:rPr>
              <w:t>+18,7</w:t>
            </w:r>
          </w:p>
        </w:tc>
      </w:tr>
    </w:tbl>
    <w:p w:rsidR="00C9600B" w:rsidRDefault="00C9600B" w:rsidP="00F6146E">
      <w:pPr>
        <w:spacing w:line="264" w:lineRule="auto"/>
        <w:ind w:firstLine="900"/>
        <w:jc w:val="both"/>
        <w:rPr>
          <w:sz w:val="28"/>
          <w:szCs w:val="28"/>
        </w:rPr>
      </w:pPr>
    </w:p>
    <w:p w:rsidR="00F6146E" w:rsidRDefault="001011CF" w:rsidP="00F6146E">
      <w:pPr>
        <w:spacing w:line="264" w:lineRule="auto"/>
        <w:ind w:firstLine="900"/>
        <w:jc w:val="both"/>
        <w:rPr>
          <w:sz w:val="28"/>
          <w:szCs w:val="28"/>
        </w:rPr>
      </w:pPr>
      <w:r>
        <w:rPr>
          <w:sz w:val="28"/>
          <w:szCs w:val="28"/>
        </w:rPr>
        <w:t xml:space="preserve">По данным вышеприведенных таблиц можно сделать вывод о том, что 2008 год был более </w:t>
      </w:r>
      <w:r w:rsidR="00974252">
        <w:rPr>
          <w:sz w:val="28"/>
          <w:szCs w:val="28"/>
        </w:rPr>
        <w:t>прибыльным,</w:t>
      </w:r>
      <w:r>
        <w:rPr>
          <w:sz w:val="28"/>
          <w:szCs w:val="28"/>
        </w:rPr>
        <w:t xml:space="preserve"> чем 2007 год, практически все </w:t>
      </w:r>
      <w:r w:rsidR="00974252">
        <w:rPr>
          <w:sz w:val="28"/>
          <w:szCs w:val="28"/>
        </w:rPr>
        <w:t xml:space="preserve">экономические </w:t>
      </w:r>
      <w:r>
        <w:rPr>
          <w:sz w:val="28"/>
          <w:szCs w:val="28"/>
        </w:rPr>
        <w:t xml:space="preserve">показатели </w:t>
      </w:r>
      <w:r w:rsidR="00974252">
        <w:rPr>
          <w:sz w:val="28"/>
          <w:szCs w:val="28"/>
        </w:rPr>
        <w:t xml:space="preserve">производственно-финансовой деятельности </w:t>
      </w:r>
      <w:r>
        <w:rPr>
          <w:sz w:val="28"/>
          <w:szCs w:val="28"/>
        </w:rPr>
        <w:t xml:space="preserve">выросли. </w:t>
      </w:r>
      <w:r w:rsidR="00DC0005">
        <w:rPr>
          <w:sz w:val="28"/>
          <w:szCs w:val="28"/>
        </w:rPr>
        <w:t>Прослеживается положительная тенденци</w:t>
      </w:r>
      <w:r w:rsidR="00D518EE">
        <w:rPr>
          <w:sz w:val="28"/>
          <w:szCs w:val="28"/>
        </w:rPr>
        <w:t>я по увеличению валового дохода и уровня рентабельности.</w:t>
      </w:r>
    </w:p>
    <w:p w:rsidR="00F6146E" w:rsidRDefault="00F6146E" w:rsidP="00F6146E">
      <w:pPr>
        <w:spacing w:line="264" w:lineRule="auto"/>
        <w:ind w:firstLine="900"/>
        <w:jc w:val="both"/>
        <w:rPr>
          <w:sz w:val="28"/>
          <w:szCs w:val="28"/>
        </w:rPr>
      </w:pPr>
    </w:p>
    <w:p w:rsidR="00F6146E" w:rsidRDefault="00F6146E" w:rsidP="00F6146E">
      <w:pPr>
        <w:spacing w:line="264" w:lineRule="auto"/>
        <w:ind w:firstLine="900"/>
        <w:jc w:val="both"/>
        <w:rPr>
          <w:sz w:val="28"/>
          <w:szCs w:val="28"/>
        </w:rPr>
      </w:pPr>
    </w:p>
    <w:p w:rsidR="00F6146E" w:rsidRDefault="00F6146E" w:rsidP="00F6146E">
      <w:pPr>
        <w:spacing w:line="264" w:lineRule="auto"/>
        <w:ind w:firstLine="900"/>
        <w:jc w:val="both"/>
        <w:rPr>
          <w:sz w:val="28"/>
          <w:szCs w:val="28"/>
        </w:rPr>
      </w:pPr>
    </w:p>
    <w:p w:rsidR="00F6146E" w:rsidRDefault="00F6146E" w:rsidP="005301CE">
      <w:pPr>
        <w:pStyle w:val="a3"/>
        <w:spacing w:line="264" w:lineRule="auto"/>
        <w:jc w:val="both"/>
        <w:rPr>
          <w:szCs w:val="28"/>
        </w:rPr>
      </w:pPr>
    </w:p>
    <w:p w:rsidR="00BF35DC" w:rsidRDefault="00BF35DC" w:rsidP="005301CE">
      <w:pPr>
        <w:pStyle w:val="a3"/>
        <w:spacing w:line="264" w:lineRule="auto"/>
        <w:jc w:val="both"/>
        <w:rPr>
          <w:szCs w:val="28"/>
        </w:rPr>
      </w:pPr>
    </w:p>
    <w:p w:rsidR="005301CE" w:rsidRDefault="005301CE" w:rsidP="005301CE">
      <w:pPr>
        <w:pStyle w:val="a3"/>
        <w:spacing w:line="264" w:lineRule="auto"/>
        <w:jc w:val="both"/>
      </w:pPr>
    </w:p>
    <w:p w:rsidR="00F6146E" w:rsidRDefault="00F6146E" w:rsidP="00F6146E">
      <w:pPr>
        <w:pStyle w:val="a3"/>
        <w:spacing w:line="264" w:lineRule="auto"/>
        <w:ind w:firstLine="900"/>
        <w:jc w:val="both"/>
      </w:pPr>
      <w:r>
        <w:t>2. УЧЕТ ЖИВОТНЫХ НА ВЫРАЩИВАНИИ  И ОТКОРМЕ</w:t>
      </w:r>
    </w:p>
    <w:p w:rsidR="00F6146E" w:rsidRDefault="00F6146E" w:rsidP="00F6146E">
      <w:pPr>
        <w:pStyle w:val="a3"/>
        <w:spacing w:line="264" w:lineRule="auto"/>
        <w:ind w:firstLine="900"/>
        <w:jc w:val="both"/>
      </w:pPr>
    </w:p>
    <w:p w:rsidR="00F6146E" w:rsidRDefault="00F6146E" w:rsidP="00F6146E">
      <w:pPr>
        <w:pStyle w:val="a3"/>
        <w:spacing w:line="264" w:lineRule="auto"/>
        <w:ind w:firstLine="900"/>
        <w:jc w:val="both"/>
      </w:pPr>
    </w:p>
    <w:p w:rsidR="00A37C25" w:rsidRDefault="00F6146E" w:rsidP="00F6146E">
      <w:pPr>
        <w:pStyle w:val="a3"/>
        <w:spacing w:line="264" w:lineRule="auto"/>
        <w:ind w:firstLine="900"/>
        <w:jc w:val="both"/>
      </w:pPr>
      <w:r>
        <w:t>2.1.</w:t>
      </w:r>
      <w:r w:rsidR="00A37C25">
        <w:t xml:space="preserve"> Значение и задачи учета</w:t>
      </w:r>
    </w:p>
    <w:p w:rsidR="00A37C25" w:rsidRDefault="00A37C25" w:rsidP="00F6146E">
      <w:pPr>
        <w:tabs>
          <w:tab w:val="num" w:pos="0"/>
        </w:tabs>
        <w:spacing w:line="264" w:lineRule="auto"/>
        <w:ind w:firstLine="900"/>
        <w:jc w:val="both"/>
        <w:rPr>
          <w:sz w:val="28"/>
        </w:rPr>
      </w:pPr>
    </w:p>
    <w:p w:rsidR="00A37C25" w:rsidRDefault="00A37C25" w:rsidP="00F6146E">
      <w:pPr>
        <w:pStyle w:val="a5"/>
        <w:tabs>
          <w:tab w:val="num" w:pos="0"/>
        </w:tabs>
        <w:spacing w:line="264" w:lineRule="auto"/>
        <w:ind w:left="0" w:firstLine="900"/>
        <w:rPr>
          <w:sz w:val="28"/>
          <w:lang w:val="ru-RU"/>
        </w:rPr>
      </w:pPr>
      <w:r>
        <w:rPr>
          <w:sz w:val="28"/>
          <w:lang w:val="ru-RU"/>
        </w:rPr>
        <w:t xml:space="preserve">Документирование хозяйственных операций является важнейшей составной частью организации бухгалтерского учета на предприятии. От своевременности и качества составления документов зависит своевременность получения и достоверность учетной и отчетной информации, эффективность ее применения в управлении производством. Ни одна хозяйственная операция не может быть отражена в бухгалтерском учете без ее подтверждения соответствующими первичными документами. Первичными являются документы, предназначенные для оформления хозяйственных операций непосредственно в момент их совершения или вслед за их совершением. </w:t>
      </w:r>
    </w:p>
    <w:p w:rsidR="00A37C25" w:rsidRDefault="00A37C25" w:rsidP="00F6146E">
      <w:pPr>
        <w:pStyle w:val="a5"/>
        <w:tabs>
          <w:tab w:val="num" w:pos="0"/>
        </w:tabs>
        <w:spacing w:line="264" w:lineRule="auto"/>
        <w:ind w:left="0" w:firstLine="900"/>
        <w:rPr>
          <w:sz w:val="28"/>
          <w:lang w:val="ru-RU"/>
        </w:rPr>
      </w:pPr>
      <w:r>
        <w:rPr>
          <w:sz w:val="28"/>
          <w:lang w:val="ru-RU"/>
        </w:rPr>
        <w:t>В процессе выращивания молодняка животных и откорма скота в стаде животных происходят изменения. Количество животных уменьшается как за счет получения приплода от своего маточного поголовья, так и в результате приобретения молодняка животных. Увеличивается также и откормочное поголовье вследствие постановки на откорм скота, выбракованного из основного стада. В стаде постоянно происходит перемещение молодняка из одной возрастной группы в другую, увеличение живой массы и стоимости скота. Часть откормочного поголовья и молодняка выбывает из хозяйства путем продажи его государству и по другим каналам. Значительную часть молодняка переводят в основное стадо (формирование стада), могут быть случаи вынужденного забоя и падежа животных.</w:t>
      </w:r>
    </w:p>
    <w:p w:rsidR="00A37C25" w:rsidRDefault="00A37C25" w:rsidP="00F6146E">
      <w:pPr>
        <w:pStyle w:val="a5"/>
        <w:tabs>
          <w:tab w:val="num" w:pos="0"/>
        </w:tabs>
        <w:spacing w:line="264" w:lineRule="auto"/>
        <w:ind w:left="0" w:firstLine="900"/>
        <w:rPr>
          <w:sz w:val="28"/>
          <w:lang w:val="ru-RU"/>
        </w:rPr>
      </w:pPr>
      <w:r>
        <w:rPr>
          <w:sz w:val="28"/>
          <w:lang w:val="ru-RU"/>
        </w:rPr>
        <w:t>Бухгалтерский учет должен отразить все указанные изменения в соответствующих документах и учетных регистрах.</w:t>
      </w:r>
    </w:p>
    <w:p w:rsidR="00A37C25" w:rsidRDefault="00CD63CF" w:rsidP="00F6146E">
      <w:pPr>
        <w:pStyle w:val="a5"/>
        <w:tabs>
          <w:tab w:val="num" w:pos="0"/>
        </w:tabs>
        <w:spacing w:line="264" w:lineRule="auto"/>
        <w:ind w:left="0" w:firstLine="900"/>
        <w:rPr>
          <w:sz w:val="28"/>
          <w:lang w:val="ru-RU"/>
        </w:rPr>
      </w:pPr>
      <w:r>
        <w:rPr>
          <w:sz w:val="28"/>
          <w:lang w:val="ru-RU"/>
        </w:rPr>
        <w:t>Задачи бухгалтерского учета:</w:t>
      </w:r>
    </w:p>
    <w:p w:rsidR="00CD63CF" w:rsidRDefault="00CD63CF" w:rsidP="00CD63CF">
      <w:pPr>
        <w:pStyle w:val="a5"/>
        <w:numPr>
          <w:ilvl w:val="0"/>
          <w:numId w:val="2"/>
        </w:numPr>
        <w:spacing w:line="264" w:lineRule="auto"/>
        <w:ind w:left="0" w:firstLine="851"/>
        <w:rPr>
          <w:sz w:val="28"/>
          <w:lang w:val="ru-RU"/>
        </w:rPr>
      </w:pPr>
      <w:r>
        <w:rPr>
          <w:sz w:val="28"/>
          <w:lang w:val="ru-RU"/>
        </w:rPr>
        <w:t>своевременное и правильное оформление документами поступления и выбытия животных на выращивании и откорме;</w:t>
      </w:r>
    </w:p>
    <w:p w:rsidR="00CD63CF" w:rsidRDefault="00CD63CF" w:rsidP="00CD63CF">
      <w:pPr>
        <w:pStyle w:val="a5"/>
        <w:numPr>
          <w:ilvl w:val="0"/>
          <w:numId w:val="2"/>
        </w:numPr>
        <w:spacing w:line="264" w:lineRule="auto"/>
        <w:ind w:left="0" w:firstLine="851"/>
        <w:rPr>
          <w:sz w:val="28"/>
          <w:lang w:val="ru-RU"/>
        </w:rPr>
      </w:pPr>
      <w:r>
        <w:rPr>
          <w:sz w:val="28"/>
          <w:lang w:val="ru-RU"/>
        </w:rPr>
        <w:t>обеспечение постоянного контроля за сохранностью скота;</w:t>
      </w:r>
    </w:p>
    <w:p w:rsidR="00CD63CF" w:rsidRDefault="00CD63CF" w:rsidP="00CD63CF">
      <w:pPr>
        <w:pStyle w:val="a5"/>
        <w:numPr>
          <w:ilvl w:val="0"/>
          <w:numId w:val="2"/>
        </w:numPr>
        <w:spacing w:line="264" w:lineRule="auto"/>
        <w:ind w:left="0" w:firstLine="851"/>
        <w:rPr>
          <w:sz w:val="28"/>
          <w:lang w:val="ru-RU"/>
        </w:rPr>
      </w:pPr>
      <w:r>
        <w:rPr>
          <w:sz w:val="28"/>
          <w:lang w:val="ru-RU"/>
        </w:rPr>
        <w:t>своевременное отражение всех изменений, происходящих в составе стада;</w:t>
      </w:r>
    </w:p>
    <w:p w:rsidR="00CD63CF" w:rsidRDefault="00CD63CF" w:rsidP="00CD63CF">
      <w:pPr>
        <w:pStyle w:val="a5"/>
        <w:numPr>
          <w:ilvl w:val="0"/>
          <w:numId w:val="2"/>
        </w:numPr>
        <w:spacing w:line="264" w:lineRule="auto"/>
        <w:ind w:left="0" w:firstLine="851"/>
        <w:rPr>
          <w:sz w:val="28"/>
          <w:lang w:val="ru-RU"/>
        </w:rPr>
      </w:pPr>
      <w:r>
        <w:rPr>
          <w:sz w:val="28"/>
          <w:lang w:val="ru-RU"/>
        </w:rPr>
        <w:t>правильное отражение записей в регистрах бухгалтерского учета;</w:t>
      </w:r>
    </w:p>
    <w:p w:rsidR="00CD63CF" w:rsidRDefault="00CD63CF" w:rsidP="00CD63CF">
      <w:pPr>
        <w:pStyle w:val="a5"/>
        <w:numPr>
          <w:ilvl w:val="0"/>
          <w:numId w:val="2"/>
        </w:numPr>
        <w:spacing w:line="264" w:lineRule="auto"/>
        <w:ind w:left="0" w:firstLine="851"/>
        <w:rPr>
          <w:sz w:val="28"/>
          <w:lang w:val="ru-RU"/>
        </w:rPr>
      </w:pPr>
      <w:r>
        <w:rPr>
          <w:sz w:val="28"/>
          <w:lang w:val="ru-RU"/>
        </w:rPr>
        <w:t>обеспечение контроля за сохранностью полученной продукции животноводства.</w:t>
      </w:r>
    </w:p>
    <w:p w:rsidR="002C1DE1" w:rsidRDefault="002C1DE1" w:rsidP="00F6146E">
      <w:pPr>
        <w:pStyle w:val="a5"/>
        <w:tabs>
          <w:tab w:val="num" w:pos="0"/>
        </w:tabs>
        <w:spacing w:line="264" w:lineRule="auto"/>
        <w:ind w:left="0" w:firstLine="900"/>
        <w:rPr>
          <w:sz w:val="28"/>
          <w:lang w:val="ru-RU"/>
        </w:rPr>
      </w:pPr>
    </w:p>
    <w:p w:rsidR="002C1DE1" w:rsidRDefault="002C1DE1" w:rsidP="002C1DE1">
      <w:pPr>
        <w:pStyle w:val="a7"/>
        <w:spacing w:line="264" w:lineRule="auto"/>
        <w:ind w:firstLine="900"/>
        <w:rPr>
          <w:sz w:val="28"/>
          <w:szCs w:val="28"/>
        </w:rPr>
      </w:pPr>
      <w:r>
        <w:rPr>
          <w:sz w:val="28"/>
          <w:szCs w:val="28"/>
        </w:rPr>
        <w:t>2.2. Принципы и порядок оценки животных на выращивании и откорме</w:t>
      </w:r>
    </w:p>
    <w:p w:rsidR="002C1DE1" w:rsidRDefault="002C1DE1" w:rsidP="00F6146E">
      <w:pPr>
        <w:pStyle w:val="a5"/>
        <w:tabs>
          <w:tab w:val="num" w:pos="0"/>
        </w:tabs>
        <w:spacing w:line="264" w:lineRule="auto"/>
        <w:ind w:left="0" w:firstLine="900"/>
        <w:rPr>
          <w:sz w:val="28"/>
          <w:lang w:val="ru-RU"/>
        </w:rPr>
      </w:pPr>
    </w:p>
    <w:p w:rsidR="002C1DE1" w:rsidRDefault="002C1DE1" w:rsidP="00F6146E">
      <w:pPr>
        <w:pStyle w:val="a5"/>
        <w:tabs>
          <w:tab w:val="num" w:pos="0"/>
        </w:tabs>
        <w:spacing w:line="264" w:lineRule="auto"/>
        <w:ind w:left="0" w:firstLine="900"/>
        <w:rPr>
          <w:sz w:val="28"/>
          <w:lang w:val="ru-RU"/>
        </w:rPr>
      </w:pPr>
    </w:p>
    <w:p w:rsidR="00D50925" w:rsidRPr="00EA7A94" w:rsidRDefault="00D50925" w:rsidP="00D50925">
      <w:pPr>
        <w:tabs>
          <w:tab w:val="num" w:pos="0"/>
        </w:tabs>
        <w:spacing w:line="264" w:lineRule="auto"/>
        <w:ind w:firstLine="900"/>
        <w:jc w:val="both"/>
        <w:rPr>
          <w:sz w:val="28"/>
          <w:szCs w:val="28"/>
        </w:rPr>
      </w:pPr>
      <w:r w:rsidRPr="00EA7A94">
        <w:rPr>
          <w:sz w:val="28"/>
          <w:szCs w:val="28"/>
        </w:rPr>
        <w:t>Для реального определения финансово-хозяйственной деятельности предприятий важное значение имеет оценка.</w:t>
      </w:r>
    </w:p>
    <w:p w:rsidR="00D50925" w:rsidRPr="00EA7A94" w:rsidRDefault="00D50925" w:rsidP="00D50925">
      <w:pPr>
        <w:tabs>
          <w:tab w:val="num" w:pos="0"/>
        </w:tabs>
        <w:spacing w:line="264" w:lineRule="auto"/>
        <w:ind w:firstLine="900"/>
        <w:jc w:val="both"/>
        <w:rPr>
          <w:sz w:val="28"/>
          <w:szCs w:val="28"/>
        </w:rPr>
      </w:pPr>
      <w:r w:rsidRPr="00EA7A94">
        <w:rPr>
          <w:sz w:val="28"/>
          <w:szCs w:val="28"/>
        </w:rPr>
        <w:t>Оценка представляет собой способ выражения в бухгалтерском балансе, учете и отчетности отдельных видов имущества и источников его формирования в денежном измерении. Она позволяет выразить в едином денежном выражении разнородный вещественный состав средств хозяйств. В основе оценки средств лежит фактическая себестоимость их производства или приобретения.</w:t>
      </w:r>
    </w:p>
    <w:p w:rsidR="00D50925" w:rsidRPr="00EA7A94" w:rsidRDefault="00D50925" w:rsidP="00D50925">
      <w:pPr>
        <w:tabs>
          <w:tab w:val="num" w:pos="0"/>
        </w:tabs>
        <w:spacing w:line="264" w:lineRule="auto"/>
        <w:ind w:firstLine="900"/>
        <w:jc w:val="both"/>
        <w:rPr>
          <w:sz w:val="28"/>
          <w:szCs w:val="28"/>
        </w:rPr>
      </w:pPr>
      <w:r w:rsidRPr="00EA7A94">
        <w:rPr>
          <w:sz w:val="28"/>
          <w:szCs w:val="28"/>
        </w:rPr>
        <w:t xml:space="preserve">В </w:t>
      </w:r>
      <w:r>
        <w:rPr>
          <w:sz w:val="28"/>
          <w:szCs w:val="28"/>
        </w:rPr>
        <w:t xml:space="preserve">СПК «Матюково» </w:t>
      </w:r>
      <w:r w:rsidRPr="00EA7A94">
        <w:rPr>
          <w:sz w:val="28"/>
          <w:szCs w:val="28"/>
        </w:rPr>
        <w:t xml:space="preserve">продукцию выращивания </w:t>
      </w:r>
      <w:r>
        <w:rPr>
          <w:sz w:val="28"/>
          <w:szCs w:val="28"/>
        </w:rPr>
        <w:t>КРС учитывают следующим образом:</w:t>
      </w:r>
    </w:p>
    <w:p w:rsidR="00D50925" w:rsidRPr="00EA7A94" w:rsidRDefault="00D50925" w:rsidP="00D50925">
      <w:pPr>
        <w:tabs>
          <w:tab w:val="num" w:pos="0"/>
        </w:tabs>
        <w:spacing w:line="264" w:lineRule="auto"/>
        <w:ind w:firstLine="900"/>
        <w:jc w:val="both"/>
        <w:rPr>
          <w:sz w:val="28"/>
          <w:szCs w:val="28"/>
        </w:rPr>
      </w:pPr>
      <w:r w:rsidRPr="00EA7A94">
        <w:rPr>
          <w:sz w:val="28"/>
          <w:szCs w:val="28"/>
        </w:rPr>
        <w:t xml:space="preserve">- </w:t>
      </w:r>
      <w:r>
        <w:rPr>
          <w:sz w:val="28"/>
          <w:szCs w:val="28"/>
        </w:rPr>
        <w:t>п</w:t>
      </w:r>
      <w:r w:rsidRPr="00EA7A94">
        <w:rPr>
          <w:sz w:val="28"/>
          <w:szCs w:val="28"/>
        </w:rPr>
        <w:t xml:space="preserve">риплод (телят в молочном скотоводстве) полученный в хозяйстве, при оприходовании оценивают </w:t>
      </w:r>
      <w:r w:rsidRPr="00D50925">
        <w:rPr>
          <w:sz w:val="28"/>
          <w:szCs w:val="28"/>
        </w:rPr>
        <w:t>по нормативно-прогнозной (плановой) себестоимости головы приплода, которая определяется исходя из 10 % затрат на содержание скота основного стада за минусом побочной продукции</w:t>
      </w:r>
      <w:r>
        <w:rPr>
          <w:sz w:val="28"/>
          <w:szCs w:val="28"/>
        </w:rPr>
        <w:t>;</w:t>
      </w:r>
    </w:p>
    <w:p w:rsidR="00D50925" w:rsidRPr="00EA7A94" w:rsidRDefault="00D50925" w:rsidP="00D50925">
      <w:pPr>
        <w:tabs>
          <w:tab w:val="num" w:pos="0"/>
        </w:tabs>
        <w:spacing w:line="264" w:lineRule="auto"/>
        <w:ind w:firstLine="900"/>
        <w:jc w:val="both"/>
        <w:rPr>
          <w:sz w:val="28"/>
          <w:szCs w:val="28"/>
        </w:rPr>
      </w:pPr>
      <w:r>
        <w:rPr>
          <w:sz w:val="28"/>
          <w:szCs w:val="28"/>
        </w:rPr>
        <w:t>- о</w:t>
      </w:r>
      <w:r w:rsidRPr="00EA7A94">
        <w:rPr>
          <w:sz w:val="28"/>
          <w:szCs w:val="28"/>
        </w:rPr>
        <w:t xml:space="preserve">приходование приобретённого молодняка животных производится </w:t>
      </w:r>
      <w:r w:rsidR="0068608D" w:rsidRPr="0068608D">
        <w:rPr>
          <w:sz w:val="28"/>
          <w:szCs w:val="28"/>
        </w:rPr>
        <w:t>по фактической себестоимости приобретения, которая складывается из стоимости по ценам приобретения и расходов по заготовке и доставке животных в организацию</w:t>
      </w:r>
      <w:r>
        <w:rPr>
          <w:sz w:val="28"/>
          <w:szCs w:val="28"/>
        </w:rPr>
        <w:t>;</w:t>
      </w:r>
    </w:p>
    <w:p w:rsidR="00D50925" w:rsidRPr="00EA7A94" w:rsidRDefault="00D50925" w:rsidP="00D50925">
      <w:pPr>
        <w:tabs>
          <w:tab w:val="num" w:pos="0"/>
        </w:tabs>
        <w:spacing w:line="264" w:lineRule="auto"/>
        <w:ind w:firstLine="900"/>
        <w:jc w:val="both"/>
        <w:rPr>
          <w:sz w:val="28"/>
          <w:szCs w:val="28"/>
        </w:rPr>
      </w:pPr>
      <w:r>
        <w:rPr>
          <w:sz w:val="28"/>
          <w:szCs w:val="28"/>
        </w:rPr>
        <w:t>- в</w:t>
      </w:r>
      <w:r w:rsidRPr="00EA7A94">
        <w:rPr>
          <w:sz w:val="28"/>
          <w:szCs w:val="28"/>
        </w:rPr>
        <w:t xml:space="preserve">ыбракованный из основного стада и поставленный на откорм скот приходуют по </w:t>
      </w:r>
      <w:r>
        <w:rPr>
          <w:sz w:val="28"/>
          <w:szCs w:val="28"/>
        </w:rPr>
        <w:t>первоначальной</w:t>
      </w:r>
      <w:r w:rsidRPr="00EA7A94">
        <w:rPr>
          <w:sz w:val="28"/>
          <w:szCs w:val="28"/>
        </w:rPr>
        <w:t xml:space="preserve"> стоимости выбр</w:t>
      </w:r>
      <w:r>
        <w:rPr>
          <w:sz w:val="28"/>
          <w:szCs w:val="28"/>
        </w:rPr>
        <w:t>акованных продуктивных животных;</w:t>
      </w:r>
    </w:p>
    <w:p w:rsidR="00D50925" w:rsidRPr="00EA7A94" w:rsidRDefault="00D50925" w:rsidP="00D50925">
      <w:pPr>
        <w:tabs>
          <w:tab w:val="num" w:pos="0"/>
        </w:tabs>
        <w:spacing w:line="264" w:lineRule="auto"/>
        <w:ind w:firstLine="900"/>
        <w:jc w:val="both"/>
        <w:rPr>
          <w:sz w:val="28"/>
          <w:szCs w:val="28"/>
        </w:rPr>
      </w:pPr>
      <w:r>
        <w:rPr>
          <w:sz w:val="28"/>
          <w:szCs w:val="28"/>
        </w:rPr>
        <w:t>- п</w:t>
      </w:r>
      <w:r w:rsidRPr="00EA7A94">
        <w:rPr>
          <w:sz w:val="28"/>
          <w:szCs w:val="28"/>
        </w:rPr>
        <w:t>ри перев</w:t>
      </w:r>
      <w:r>
        <w:rPr>
          <w:sz w:val="28"/>
          <w:szCs w:val="28"/>
        </w:rPr>
        <w:t>оде молодняка животных в течение</w:t>
      </w:r>
      <w:r w:rsidRPr="00EA7A94">
        <w:rPr>
          <w:sz w:val="28"/>
          <w:szCs w:val="28"/>
        </w:rPr>
        <w:t xml:space="preserve"> года из одной возрастной группы в другую или в основное стадо его оценивают </w:t>
      </w:r>
      <w:r w:rsidR="0068608D" w:rsidRPr="0068608D">
        <w:rPr>
          <w:sz w:val="28"/>
          <w:szCs w:val="28"/>
        </w:rPr>
        <w:t>по нормативно-прогнозной (плановой) стоимости 1 ц живой массы</w:t>
      </w:r>
      <w:r>
        <w:rPr>
          <w:sz w:val="28"/>
          <w:szCs w:val="28"/>
        </w:rPr>
        <w:t>;</w:t>
      </w:r>
    </w:p>
    <w:p w:rsidR="00D50925" w:rsidRPr="00EA7A94" w:rsidRDefault="00D50925" w:rsidP="00D50925">
      <w:pPr>
        <w:tabs>
          <w:tab w:val="num" w:pos="0"/>
        </w:tabs>
        <w:spacing w:line="264" w:lineRule="auto"/>
        <w:ind w:firstLine="900"/>
        <w:jc w:val="both"/>
        <w:rPr>
          <w:sz w:val="28"/>
          <w:szCs w:val="28"/>
        </w:rPr>
      </w:pPr>
      <w:r>
        <w:rPr>
          <w:sz w:val="28"/>
          <w:szCs w:val="28"/>
        </w:rPr>
        <w:t>- ж</w:t>
      </w:r>
      <w:r w:rsidRPr="00EA7A94">
        <w:rPr>
          <w:sz w:val="28"/>
          <w:szCs w:val="28"/>
        </w:rPr>
        <w:t xml:space="preserve">ивая масса молодняка животных и скота, находящегося на откорме, в результате выращивания и откорма увеличивается, поэтому животные систематически дооценивают на прирост живой массы. Молодняк КРС взвешивают каждый месяц. Ежемесячный прирост живой массы оценивают </w:t>
      </w:r>
      <w:r w:rsidR="0068608D" w:rsidRPr="0068608D">
        <w:rPr>
          <w:sz w:val="28"/>
          <w:szCs w:val="28"/>
        </w:rPr>
        <w:t>по нормативно-прогнозной (плановой) себестоимости 1 ц прироста живой массы</w:t>
      </w:r>
      <w:r w:rsidRPr="00EA7A94">
        <w:rPr>
          <w:sz w:val="28"/>
          <w:szCs w:val="28"/>
        </w:rPr>
        <w:t>.</w:t>
      </w:r>
    </w:p>
    <w:p w:rsidR="00D50925" w:rsidRPr="00EA7A94" w:rsidRDefault="007E3229" w:rsidP="005301CE">
      <w:pPr>
        <w:tabs>
          <w:tab w:val="num" w:pos="0"/>
        </w:tabs>
        <w:spacing w:line="264" w:lineRule="auto"/>
        <w:ind w:firstLine="900"/>
        <w:jc w:val="both"/>
        <w:rPr>
          <w:sz w:val="28"/>
          <w:szCs w:val="28"/>
        </w:rPr>
      </w:pPr>
      <w:r>
        <w:rPr>
          <w:sz w:val="28"/>
          <w:szCs w:val="28"/>
        </w:rPr>
        <w:t>- п</w:t>
      </w:r>
      <w:r w:rsidR="00D50925" w:rsidRPr="00EA7A94">
        <w:rPr>
          <w:sz w:val="28"/>
          <w:szCs w:val="28"/>
        </w:rPr>
        <w:t xml:space="preserve">ри выбытии молодняка животных оценка производится исходя из живой массы и </w:t>
      </w:r>
      <w:r w:rsidR="007675BA">
        <w:rPr>
          <w:sz w:val="28"/>
          <w:szCs w:val="28"/>
        </w:rPr>
        <w:t>нормативно-прогнозной</w:t>
      </w:r>
      <w:r w:rsidR="00D50925" w:rsidRPr="00EA7A94">
        <w:rPr>
          <w:sz w:val="28"/>
          <w:szCs w:val="28"/>
        </w:rPr>
        <w:t xml:space="preserve"> себестоимости 1ц живой массы. </w:t>
      </w:r>
      <w:r w:rsidR="005301CE">
        <w:rPr>
          <w:sz w:val="28"/>
          <w:szCs w:val="28"/>
        </w:rPr>
        <w:t xml:space="preserve">Однако мы предполагаем что </w:t>
      </w:r>
      <w:r w:rsidR="00D50925" w:rsidRPr="00EA7A94">
        <w:rPr>
          <w:sz w:val="28"/>
          <w:szCs w:val="28"/>
        </w:rPr>
        <w:t xml:space="preserve">производить оценку данного вида животных не по балансовой стоимости, а по остаточной. </w:t>
      </w:r>
      <w:r w:rsidR="005301CE">
        <w:rPr>
          <w:sz w:val="28"/>
          <w:szCs w:val="28"/>
        </w:rPr>
        <w:t>Проанализировав</w:t>
      </w:r>
      <w:r w:rsidR="00D50925" w:rsidRPr="00EA7A94">
        <w:rPr>
          <w:sz w:val="28"/>
          <w:szCs w:val="28"/>
        </w:rPr>
        <w:t xml:space="preserve"> опыт зарубежных стран по данному вопросу и опыт отечественног</w:t>
      </w:r>
      <w:r w:rsidR="005301CE">
        <w:rPr>
          <w:sz w:val="28"/>
          <w:szCs w:val="28"/>
        </w:rPr>
        <w:t>о учета. В результате анализа мы пришли</w:t>
      </w:r>
      <w:r w:rsidR="00D50925" w:rsidRPr="00EA7A94">
        <w:rPr>
          <w:sz w:val="28"/>
          <w:szCs w:val="28"/>
        </w:rPr>
        <w:t xml:space="preserve"> к выводу, что оценка животных выбракованных из основного стада и поставленных на откорм по балансовой стоимости, уровень котор</w:t>
      </w:r>
      <w:r w:rsidR="005301CE">
        <w:rPr>
          <w:sz w:val="28"/>
          <w:szCs w:val="28"/>
        </w:rPr>
        <w:t>ой остается неизменным в течение</w:t>
      </w:r>
      <w:r w:rsidR="00D50925" w:rsidRPr="00EA7A94">
        <w:rPr>
          <w:sz w:val="28"/>
          <w:szCs w:val="28"/>
        </w:rPr>
        <w:t xml:space="preserve"> всего срока пребывания животного в составе основного стада, не учитывает ни физического, ни морального износа скота, создавая видимость отсутствия каких-либо различий между животными разного возрастного уровня. Поэтому </w:t>
      </w:r>
      <w:r w:rsidR="005301CE">
        <w:rPr>
          <w:sz w:val="28"/>
          <w:szCs w:val="28"/>
        </w:rPr>
        <w:t>мы</w:t>
      </w:r>
      <w:r w:rsidR="00D50925" w:rsidRPr="00EA7A94">
        <w:rPr>
          <w:sz w:val="28"/>
          <w:szCs w:val="28"/>
        </w:rPr>
        <w:t xml:space="preserve"> п</w:t>
      </w:r>
      <w:r w:rsidR="005301CE">
        <w:rPr>
          <w:sz w:val="28"/>
          <w:szCs w:val="28"/>
        </w:rPr>
        <w:t>редлагаем</w:t>
      </w:r>
      <w:r w:rsidR="00D50925" w:rsidRPr="00EA7A94">
        <w:rPr>
          <w:sz w:val="28"/>
          <w:szCs w:val="28"/>
        </w:rPr>
        <w:t xml:space="preserve"> производить амортизацию на продуктивный скот, а оценку животных осуществлять по остаточной стоимости, уровень которой определяется сроком использования животного в составе основного стада и учитывает степень его физической и моральной изношенности.</w:t>
      </w:r>
    </w:p>
    <w:p w:rsidR="00D50925" w:rsidRPr="00EA7A94" w:rsidRDefault="00D50925" w:rsidP="00D50925">
      <w:pPr>
        <w:tabs>
          <w:tab w:val="num" w:pos="0"/>
        </w:tabs>
        <w:spacing w:line="264" w:lineRule="auto"/>
        <w:ind w:firstLine="900"/>
        <w:jc w:val="both"/>
        <w:rPr>
          <w:sz w:val="28"/>
          <w:szCs w:val="28"/>
        </w:rPr>
      </w:pPr>
      <w:r w:rsidRPr="00EA7A94">
        <w:rPr>
          <w:sz w:val="28"/>
          <w:szCs w:val="28"/>
        </w:rPr>
        <w:t>В конце года, после составления расчёта себестоимости продукции, плановую оценку молодняка животных и животных на откорме корректируют до уровня фактической. Если фактическая себестоимость окажется меньше плановой, плановую оценку уменьшают методом «красное сторно», а если фактическая оценка превысит плановую, делают запись недооценку молодняка животных и животных на откорме. В заключительном балансе на конец года оставшийся в хозяйстве молодняк и скот на откорме показывают по фактической себестоимости.</w:t>
      </w:r>
    </w:p>
    <w:p w:rsidR="00D50925" w:rsidRPr="00EA7A94" w:rsidRDefault="00D50925" w:rsidP="00D50925">
      <w:pPr>
        <w:tabs>
          <w:tab w:val="num" w:pos="0"/>
        </w:tabs>
        <w:spacing w:line="264" w:lineRule="auto"/>
        <w:ind w:firstLine="900"/>
        <w:jc w:val="both"/>
        <w:rPr>
          <w:sz w:val="28"/>
          <w:szCs w:val="28"/>
        </w:rPr>
      </w:pPr>
      <w:r w:rsidRPr="00EA7A94">
        <w:rPr>
          <w:sz w:val="28"/>
          <w:szCs w:val="28"/>
        </w:rPr>
        <w:t>Готовая продукция входит в состав оборотных активов предприятия и поэтому, согласно Закону о бухгалтерском отчёте и отчётности, должен отражаться в балансе, как уже было отмечено  ранее, по фактической себестоимости.</w:t>
      </w:r>
    </w:p>
    <w:p w:rsidR="00D50925" w:rsidRPr="00EA7A94" w:rsidRDefault="00D50925" w:rsidP="00D50925">
      <w:pPr>
        <w:tabs>
          <w:tab w:val="num" w:pos="0"/>
        </w:tabs>
        <w:spacing w:line="264" w:lineRule="auto"/>
        <w:ind w:firstLine="900"/>
        <w:jc w:val="both"/>
        <w:rPr>
          <w:sz w:val="28"/>
          <w:szCs w:val="28"/>
        </w:rPr>
      </w:pPr>
      <w:r w:rsidRPr="00EA7A94">
        <w:rPr>
          <w:sz w:val="28"/>
          <w:szCs w:val="28"/>
        </w:rPr>
        <w:t>Фактическую себестоимость готовой продукции можно определить только по окончании отчёт</w:t>
      </w:r>
      <w:r w:rsidR="004A41C4">
        <w:rPr>
          <w:sz w:val="28"/>
          <w:szCs w:val="28"/>
        </w:rPr>
        <w:t>ного периода (месяца). В течение</w:t>
      </w:r>
      <w:r w:rsidRPr="00EA7A94">
        <w:rPr>
          <w:sz w:val="28"/>
          <w:szCs w:val="28"/>
        </w:rPr>
        <w:t xml:space="preserve"> отчётного периода (месяца) постоянно происходит движение продукции (отпуск, отгрузка, реализация и т.д.), поэтому для текущего учета необходимо условная оценка продукции. В текущем учете оценка готовой продукции может производиться по плановой себестоимости, или свободным отпускным ценам, или фактической себестоимости, или свободным розничным ценам.</w:t>
      </w:r>
    </w:p>
    <w:p w:rsidR="00D50925" w:rsidRPr="00EA7A94" w:rsidRDefault="00D50925" w:rsidP="00D50925">
      <w:pPr>
        <w:tabs>
          <w:tab w:val="num" w:pos="0"/>
        </w:tabs>
        <w:spacing w:line="264" w:lineRule="auto"/>
        <w:ind w:firstLine="900"/>
        <w:jc w:val="both"/>
        <w:rPr>
          <w:sz w:val="28"/>
          <w:szCs w:val="28"/>
        </w:rPr>
      </w:pPr>
      <w:r w:rsidRPr="00EA7A94">
        <w:rPr>
          <w:sz w:val="28"/>
          <w:szCs w:val="28"/>
        </w:rPr>
        <w:t xml:space="preserve">Обобщая вышеизложенное можно отметить, что учет движения продукции выращивания КРС в бухгалтерии </w:t>
      </w:r>
      <w:r w:rsidR="004A41C4">
        <w:rPr>
          <w:sz w:val="28"/>
          <w:szCs w:val="28"/>
        </w:rPr>
        <w:t xml:space="preserve">СПК «Матюково» </w:t>
      </w:r>
      <w:r w:rsidRPr="00EA7A94">
        <w:rPr>
          <w:sz w:val="28"/>
          <w:szCs w:val="28"/>
        </w:rPr>
        <w:t>осуществляется, как правило, по учетным ценам, которые могут уточняться и изменятся по мере необходимости. Однако целесообразнее вносить изменения в учетные цены перед началом нового года. При небольшой номенклатуре отдельных видов животноводческой продукции могут отражаться в текущем учете по фактической себестоимости.</w:t>
      </w:r>
    </w:p>
    <w:p w:rsidR="002C1DE1" w:rsidRDefault="002C1DE1" w:rsidP="00F6146E">
      <w:pPr>
        <w:pStyle w:val="a5"/>
        <w:tabs>
          <w:tab w:val="num" w:pos="0"/>
        </w:tabs>
        <w:spacing w:line="264" w:lineRule="auto"/>
        <w:ind w:left="0" w:firstLine="900"/>
        <w:rPr>
          <w:sz w:val="28"/>
          <w:lang w:val="ru-RU"/>
        </w:rPr>
      </w:pPr>
    </w:p>
    <w:p w:rsidR="0043101B" w:rsidRDefault="0043101B" w:rsidP="00C54C4A">
      <w:pPr>
        <w:pStyle w:val="a5"/>
        <w:tabs>
          <w:tab w:val="num" w:pos="0"/>
        </w:tabs>
        <w:spacing w:line="264" w:lineRule="auto"/>
        <w:rPr>
          <w:sz w:val="28"/>
          <w:lang w:val="ru-RU"/>
        </w:rPr>
      </w:pPr>
    </w:p>
    <w:p w:rsidR="0043101B" w:rsidRDefault="0043101B" w:rsidP="0043101B">
      <w:pPr>
        <w:pStyle w:val="a7"/>
        <w:spacing w:line="264" w:lineRule="auto"/>
        <w:ind w:firstLine="900"/>
        <w:jc w:val="both"/>
        <w:rPr>
          <w:sz w:val="28"/>
          <w:szCs w:val="28"/>
        </w:rPr>
      </w:pPr>
      <w:r>
        <w:rPr>
          <w:sz w:val="28"/>
          <w:szCs w:val="28"/>
        </w:rPr>
        <w:t>2.3. Первичный и производственный учет движения животных на выращивании и откорме, его совершенствование</w:t>
      </w:r>
    </w:p>
    <w:p w:rsidR="002C1DE1" w:rsidRDefault="002C1DE1" w:rsidP="00F6146E">
      <w:pPr>
        <w:pStyle w:val="a5"/>
        <w:tabs>
          <w:tab w:val="num" w:pos="0"/>
        </w:tabs>
        <w:spacing w:line="264" w:lineRule="auto"/>
        <w:ind w:left="0" w:firstLine="900"/>
        <w:rPr>
          <w:sz w:val="28"/>
          <w:lang w:val="ru-RU"/>
        </w:rPr>
      </w:pPr>
    </w:p>
    <w:p w:rsidR="002C1DE1" w:rsidRDefault="002C1DE1" w:rsidP="00F6146E">
      <w:pPr>
        <w:pStyle w:val="a5"/>
        <w:tabs>
          <w:tab w:val="num" w:pos="0"/>
        </w:tabs>
        <w:spacing w:line="264" w:lineRule="auto"/>
        <w:ind w:left="0" w:firstLine="900"/>
        <w:rPr>
          <w:sz w:val="28"/>
          <w:lang w:val="ru-RU"/>
        </w:rPr>
      </w:pPr>
    </w:p>
    <w:p w:rsidR="0043101B" w:rsidRDefault="0043101B" w:rsidP="00BB75B7">
      <w:pPr>
        <w:pStyle w:val="a5"/>
        <w:tabs>
          <w:tab w:val="num" w:pos="0"/>
        </w:tabs>
        <w:spacing w:line="264" w:lineRule="auto"/>
        <w:ind w:left="0" w:firstLine="900"/>
        <w:rPr>
          <w:sz w:val="28"/>
          <w:lang w:val="ru-RU"/>
        </w:rPr>
      </w:pPr>
      <w:r>
        <w:rPr>
          <w:sz w:val="28"/>
          <w:lang w:val="ru-RU"/>
        </w:rPr>
        <w:t>Важное значение имеет своевременный учет полученного приплода. Установлено, что телят приходуют в день их рождения, При этом составляется Акт на оприходов</w:t>
      </w:r>
      <w:r w:rsidR="00933E3A">
        <w:rPr>
          <w:sz w:val="28"/>
          <w:lang w:val="ru-RU"/>
        </w:rPr>
        <w:t>ание приплода животных (ф.</w:t>
      </w:r>
      <w:r w:rsidR="00BB75B7">
        <w:rPr>
          <w:sz w:val="28"/>
          <w:lang w:val="ru-RU"/>
        </w:rPr>
        <w:t xml:space="preserve"> </w:t>
      </w:r>
      <w:r w:rsidR="00933E3A">
        <w:rPr>
          <w:sz w:val="28"/>
          <w:lang w:val="ru-RU"/>
        </w:rPr>
        <w:t>№ 304-АПК</w:t>
      </w:r>
      <w:r>
        <w:rPr>
          <w:sz w:val="28"/>
          <w:lang w:val="ru-RU"/>
        </w:rPr>
        <w:t>)</w:t>
      </w:r>
      <w:r w:rsidR="004A6302">
        <w:rPr>
          <w:sz w:val="28"/>
          <w:lang w:val="ru-RU"/>
        </w:rPr>
        <w:t xml:space="preserve"> (Приложение №1)</w:t>
      </w:r>
      <w:r w:rsidRPr="00E82659">
        <w:rPr>
          <w:sz w:val="28"/>
          <w:lang w:val="ru-RU"/>
        </w:rPr>
        <w:t>.</w:t>
      </w:r>
      <w:r>
        <w:rPr>
          <w:sz w:val="28"/>
          <w:lang w:val="ru-RU"/>
        </w:rPr>
        <w:t xml:space="preserve"> Он составляется в двух экземплярах заведующим фермой с участием зоотехника и ветеринарного врача в день получения приплода. В акте указывают фамилию лица, за кем было закреплено расплодившееся животное, номер матки, количество и массу родившихся животных, их отличительные признаки и присвоенные номера, фиксируют мертворожденные головы. Составляют его в день получения приплода отдельно на различные виды животных. В конце дня первый экземпляр акта представляется в бухгалтерию хозяйства, второй – остается на ферме и служит основанием для дальнейшей записи в книге учета движения скота и птицы на ферме, а также для составления отчета о движении скота и плицы на ферме. Необходимо сразу отметить, что в хозяйстве на многих первичных документах не проставляются такие реквизиты как операция, код счета, код счета затрат, отправитель, получатель и др. </w:t>
      </w:r>
    </w:p>
    <w:p w:rsidR="0043101B" w:rsidRDefault="00BB75B7" w:rsidP="0043101B">
      <w:pPr>
        <w:pStyle w:val="a5"/>
        <w:tabs>
          <w:tab w:val="num" w:pos="0"/>
        </w:tabs>
        <w:spacing w:line="264" w:lineRule="auto"/>
        <w:ind w:left="0" w:firstLine="900"/>
        <w:rPr>
          <w:sz w:val="28"/>
          <w:lang w:val="ru-RU"/>
        </w:rPr>
      </w:pPr>
      <w:r>
        <w:rPr>
          <w:sz w:val="28"/>
          <w:lang w:val="ru-RU"/>
        </w:rPr>
        <w:t xml:space="preserve">По </w:t>
      </w:r>
      <w:r w:rsidR="005301CE">
        <w:rPr>
          <w:sz w:val="28"/>
          <w:lang w:val="ru-RU"/>
        </w:rPr>
        <w:t xml:space="preserve">нашему </w:t>
      </w:r>
      <w:r>
        <w:rPr>
          <w:sz w:val="28"/>
          <w:lang w:val="ru-RU"/>
        </w:rPr>
        <w:t>мнению</w:t>
      </w:r>
      <w:r w:rsidR="0043101B">
        <w:rPr>
          <w:sz w:val="28"/>
          <w:lang w:val="ru-RU"/>
        </w:rPr>
        <w:t>,</w:t>
      </w:r>
      <w:r w:rsidR="0043101B" w:rsidRPr="00A37C25">
        <w:rPr>
          <w:sz w:val="28"/>
          <w:lang w:val="ru-RU"/>
        </w:rPr>
        <w:t xml:space="preserve"> </w:t>
      </w:r>
      <w:r w:rsidR="0043101B">
        <w:rPr>
          <w:sz w:val="28"/>
          <w:lang w:val="ru-RU"/>
        </w:rPr>
        <w:t>вместо акта на оприходование при</w:t>
      </w:r>
      <w:r>
        <w:rPr>
          <w:sz w:val="28"/>
          <w:lang w:val="ru-RU"/>
        </w:rPr>
        <w:t>плода животных (ф. № 304-АПК</w:t>
      </w:r>
      <w:r w:rsidR="0043101B">
        <w:rPr>
          <w:sz w:val="28"/>
          <w:lang w:val="ru-RU"/>
        </w:rPr>
        <w:t>)</w:t>
      </w:r>
      <w:r>
        <w:rPr>
          <w:sz w:val="28"/>
          <w:lang w:val="ru-RU"/>
        </w:rPr>
        <w:t xml:space="preserve"> </w:t>
      </w:r>
      <w:r w:rsidR="0043101B">
        <w:rPr>
          <w:sz w:val="28"/>
          <w:lang w:val="ru-RU"/>
        </w:rPr>
        <w:t xml:space="preserve">можно использовать Акт на оприходование приплода животных в виде накопительной ведомости. Внедрение данного документа сократит затраты времени на составление документа, отпадет необходимость ежедневно заполнять постоянные реквизиты и сократить число составляемых документов. </w:t>
      </w:r>
    </w:p>
    <w:p w:rsidR="0043101B" w:rsidRDefault="0043101B" w:rsidP="0043101B">
      <w:pPr>
        <w:pStyle w:val="a5"/>
        <w:tabs>
          <w:tab w:val="num" w:pos="0"/>
        </w:tabs>
        <w:spacing w:line="264" w:lineRule="auto"/>
        <w:ind w:left="0" w:firstLine="900"/>
        <w:rPr>
          <w:sz w:val="28"/>
          <w:lang w:val="ru-RU"/>
        </w:rPr>
      </w:pPr>
      <w:r>
        <w:rPr>
          <w:sz w:val="28"/>
          <w:lang w:val="ru-RU"/>
        </w:rPr>
        <w:t>Большое значение имеет правильное документальное оформление перевода животных из одной возрастной группы в другую. Перевод молодняка в основное стадо и другие группы производится в определенные сроки. Нетелей переводят в группу коров по истечении трех месяцев после отела, то есть после определения их продуктивности</w:t>
      </w:r>
      <w:r w:rsidRPr="00E82659">
        <w:rPr>
          <w:sz w:val="28"/>
          <w:lang w:val="ru-RU"/>
        </w:rPr>
        <w:t>;</w:t>
      </w:r>
      <w:r>
        <w:rPr>
          <w:sz w:val="28"/>
          <w:lang w:val="ru-RU"/>
        </w:rPr>
        <w:t xml:space="preserve"> бачков старше года, выращиваемых на племя, переводят во взрослое стадо восемнадцати месячном возрасте.</w:t>
      </w:r>
    </w:p>
    <w:p w:rsidR="0043101B" w:rsidRDefault="0043101B" w:rsidP="0043101B">
      <w:pPr>
        <w:pStyle w:val="a5"/>
        <w:tabs>
          <w:tab w:val="num" w:pos="0"/>
        </w:tabs>
        <w:spacing w:line="264" w:lineRule="auto"/>
        <w:ind w:left="0" w:firstLine="900"/>
        <w:rPr>
          <w:sz w:val="28"/>
          <w:lang w:val="ru-RU"/>
        </w:rPr>
      </w:pPr>
      <w:r>
        <w:rPr>
          <w:sz w:val="28"/>
          <w:lang w:val="ru-RU"/>
        </w:rPr>
        <w:t>Перевод животных в другие возрастные группы оформляют Акто</w:t>
      </w:r>
      <w:r w:rsidR="00BB75B7">
        <w:rPr>
          <w:sz w:val="28"/>
          <w:lang w:val="ru-RU"/>
        </w:rPr>
        <w:t>м на перевод животных (ф. № 303-АПК</w:t>
      </w:r>
      <w:r>
        <w:rPr>
          <w:sz w:val="28"/>
          <w:lang w:val="ru-RU"/>
        </w:rPr>
        <w:t>)</w:t>
      </w:r>
      <w:r w:rsidR="00BB75B7">
        <w:rPr>
          <w:sz w:val="28"/>
          <w:lang w:val="ru-RU"/>
        </w:rPr>
        <w:t xml:space="preserve"> (Приложение № 2)</w:t>
      </w:r>
      <w:r>
        <w:rPr>
          <w:sz w:val="28"/>
          <w:lang w:val="ru-RU"/>
        </w:rPr>
        <w:t xml:space="preserve">, его составляют в день перевода молодняка животных из младшей возрастной группы в старшую или при переводе в основное стадо. В акте указывают такие данные, как количество голов, масса животных, возраст, оценка и другие, а также фамилии животноводов, за которыми были закреплены животные, и тех, под ответственность которых они передаются. Акт составляется заведующим фермой совместно с зоотехником. </w:t>
      </w:r>
    </w:p>
    <w:p w:rsidR="0043101B" w:rsidRDefault="0043101B" w:rsidP="0043101B">
      <w:pPr>
        <w:pStyle w:val="a5"/>
        <w:tabs>
          <w:tab w:val="num" w:pos="0"/>
        </w:tabs>
        <w:spacing w:line="264" w:lineRule="auto"/>
        <w:ind w:left="0" w:firstLine="900"/>
        <w:rPr>
          <w:sz w:val="28"/>
          <w:lang w:val="ru-RU"/>
        </w:rPr>
      </w:pPr>
      <w:r>
        <w:rPr>
          <w:sz w:val="28"/>
          <w:lang w:val="ru-RU"/>
        </w:rPr>
        <w:t>Приобретение молодняка животных у сторонних организациях происходит на основании товарно – транспортной накладной (ф.№ ТТН – 1(скот))</w:t>
      </w:r>
      <w:r w:rsidR="007A6820">
        <w:rPr>
          <w:sz w:val="28"/>
          <w:lang w:val="ru-RU"/>
        </w:rPr>
        <w:t xml:space="preserve"> (Приложение № 3)</w:t>
      </w:r>
      <w:r>
        <w:rPr>
          <w:sz w:val="28"/>
          <w:lang w:val="ru-RU"/>
        </w:rPr>
        <w:t xml:space="preserve">. К приобретаемому скоту должно быть приложено племенное свидетельство. </w:t>
      </w:r>
    </w:p>
    <w:p w:rsidR="0043101B" w:rsidRDefault="0043101B" w:rsidP="0043101B">
      <w:pPr>
        <w:pStyle w:val="a5"/>
        <w:tabs>
          <w:tab w:val="num" w:pos="0"/>
        </w:tabs>
        <w:spacing w:line="264" w:lineRule="auto"/>
        <w:ind w:left="0" w:firstLine="900"/>
        <w:rPr>
          <w:sz w:val="28"/>
          <w:lang w:val="ru-RU"/>
        </w:rPr>
      </w:pPr>
      <w:r>
        <w:rPr>
          <w:sz w:val="28"/>
          <w:lang w:val="ru-RU"/>
        </w:rPr>
        <w:t>Если сельскохозяйственное предприятие производит прием животных от населения для последующей реализации заготовительным организациям, то их оформляют Актом на передачу (продажу), закупку скота и птицы по</w:t>
      </w:r>
      <w:r w:rsidR="007A6820">
        <w:rPr>
          <w:sz w:val="28"/>
          <w:lang w:val="ru-RU"/>
        </w:rPr>
        <w:t xml:space="preserve"> договорам с гражданами (ф. № 419-АПК</w:t>
      </w:r>
      <w:r>
        <w:rPr>
          <w:sz w:val="28"/>
          <w:lang w:val="ru-RU"/>
        </w:rPr>
        <w:t>)</w:t>
      </w:r>
      <w:r w:rsidR="005301CE">
        <w:rPr>
          <w:sz w:val="28"/>
          <w:lang w:val="ru-RU"/>
        </w:rPr>
        <w:t xml:space="preserve"> (Приложение №4)</w:t>
      </w:r>
      <w:r>
        <w:rPr>
          <w:sz w:val="28"/>
          <w:lang w:val="ru-RU"/>
        </w:rPr>
        <w:t>.</w:t>
      </w:r>
    </w:p>
    <w:p w:rsidR="0043101B" w:rsidRDefault="0043101B" w:rsidP="00683EAC">
      <w:pPr>
        <w:pStyle w:val="a5"/>
        <w:tabs>
          <w:tab w:val="num" w:pos="0"/>
        </w:tabs>
        <w:spacing w:line="264" w:lineRule="auto"/>
        <w:ind w:left="0" w:firstLine="900"/>
        <w:rPr>
          <w:sz w:val="28"/>
          <w:lang w:val="ru-RU"/>
        </w:rPr>
      </w:pPr>
      <w:r>
        <w:rPr>
          <w:sz w:val="28"/>
          <w:lang w:val="ru-RU"/>
        </w:rPr>
        <w:t>Характерной особенностью молодняка животных является то, что находясь на выращивании и откорме, он постоянно увеличивает свою массу. Для того чтобы определить полученный прирост живой массы скота, необходимо производить систематическое взвешивание животных. Взвешивание молодняка КРС, находящегося на откорме, должно производиться ежемесячно. Кроме того, взвешивание животных производят в следующих случаях</w:t>
      </w:r>
      <w:r w:rsidRPr="00E82659">
        <w:rPr>
          <w:sz w:val="28"/>
          <w:lang w:val="ru-RU"/>
        </w:rPr>
        <w:t>:</w:t>
      </w:r>
      <w:r>
        <w:rPr>
          <w:sz w:val="28"/>
          <w:lang w:val="ru-RU"/>
        </w:rPr>
        <w:t xml:space="preserve"> при рождении, перевода в основное стадо и следующую возрастную группу, при забое, при постановке выбракованных животных основного стада на откорм, при снятии с откорма.</w:t>
      </w:r>
    </w:p>
    <w:p w:rsidR="0043101B" w:rsidRDefault="0043101B" w:rsidP="0043101B">
      <w:pPr>
        <w:pStyle w:val="a5"/>
        <w:tabs>
          <w:tab w:val="num" w:pos="0"/>
        </w:tabs>
        <w:spacing w:line="264" w:lineRule="auto"/>
        <w:ind w:left="0" w:firstLine="900"/>
        <w:rPr>
          <w:sz w:val="28"/>
          <w:lang w:val="ru-RU"/>
        </w:rPr>
      </w:pPr>
      <w:r>
        <w:rPr>
          <w:sz w:val="28"/>
          <w:lang w:val="ru-RU"/>
        </w:rPr>
        <w:t>Для отражения результатов взвешивания применяется Ведомость взвешивания животных (ф.№</w:t>
      </w:r>
      <w:r w:rsidR="00683EAC">
        <w:rPr>
          <w:sz w:val="28"/>
          <w:lang w:val="ru-RU"/>
        </w:rPr>
        <w:t xml:space="preserve"> 306-АПК</w:t>
      </w:r>
      <w:r>
        <w:rPr>
          <w:sz w:val="28"/>
          <w:lang w:val="ru-RU"/>
        </w:rPr>
        <w:t>)</w:t>
      </w:r>
      <w:r w:rsidR="00A41E0B">
        <w:rPr>
          <w:sz w:val="28"/>
          <w:lang w:val="ru-RU"/>
        </w:rPr>
        <w:t xml:space="preserve"> (Приложение № 5)</w:t>
      </w:r>
      <w:r>
        <w:rPr>
          <w:sz w:val="28"/>
          <w:lang w:val="ru-RU"/>
        </w:rPr>
        <w:t>. Ведомость открывают на каждую половозрастную группу. Ее составляет руководитель подразделения во время проведения взвешиваний, указывая вид животных, их инвентарные номера, количество голов, массу животных на дату взвешивания, массу предыдущего взвешивания (из ведомости за прошлый месяц). Их разница составит прирост живой массы за отчетный период.</w:t>
      </w:r>
    </w:p>
    <w:p w:rsidR="0043101B" w:rsidRDefault="00757984" w:rsidP="0043101B">
      <w:pPr>
        <w:pStyle w:val="a5"/>
        <w:tabs>
          <w:tab w:val="num" w:pos="0"/>
        </w:tabs>
        <w:spacing w:line="264" w:lineRule="auto"/>
        <w:ind w:left="0" w:firstLine="900"/>
        <w:rPr>
          <w:sz w:val="28"/>
          <w:lang w:val="ru-RU"/>
        </w:rPr>
      </w:pPr>
      <w:r w:rsidRPr="00757984">
        <w:rPr>
          <w:sz w:val="28"/>
          <w:lang w:val="ru-RU"/>
        </w:rPr>
        <w:t>Расчет прироста живой массы, полученного за отчетный период (графа 11 формы 307-АПК)</w:t>
      </w:r>
      <w:r>
        <w:rPr>
          <w:sz w:val="28"/>
          <w:lang w:val="ru-RU"/>
        </w:rPr>
        <w:t xml:space="preserve"> (Приложение 6)</w:t>
      </w:r>
      <w:r w:rsidRPr="00757984">
        <w:rPr>
          <w:sz w:val="28"/>
          <w:lang w:val="ru-RU"/>
        </w:rPr>
        <w:t>, производят в разрезе возрастных групп следующим образом: к живой массе животных, птицы на конец отчетного периода (графа 10) прибавляют живую массу животных и птицы, выбывших из данной возрастной группы в течение периода (графы 6, 8), и вычитают живую массу животных и птицы, поступивших в данную группу за соответствующий период (графа 4), и живую массу животных и птицы на начало отчетного периода (графа 2). Живая масса выбывших животных проставляется на основании товарно-транспортных накладных.</w:t>
      </w:r>
      <w:r>
        <w:rPr>
          <w:sz w:val="28"/>
          <w:lang w:val="ru-RU"/>
        </w:rPr>
        <w:t xml:space="preserve"> </w:t>
      </w:r>
      <w:r w:rsidR="0043101B">
        <w:rPr>
          <w:sz w:val="28"/>
          <w:lang w:val="ru-RU"/>
        </w:rPr>
        <w:t>Расчет составляет зоотехник, заведующий фермой по учетным группам животных на основании данных ведомостей взвешивания животных и соответствующих документов на поступление и выбытие животных.</w:t>
      </w:r>
    </w:p>
    <w:p w:rsidR="0043101B" w:rsidRDefault="0043101B" w:rsidP="0043101B">
      <w:pPr>
        <w:pStyle w:val="a5"/>
        <w:tabs>
          <w:tab w:val="num" w:pos="0"/>
        </w:tabs>
        <w:spacing w:line="264" w:lineRule="auto"/>
        <w:ind w:left="0" w:firstLine="900"/>
        <w:rPr>
          <w:sz w:val="28"/>
          <w:lang w:val="ru-RU"/>
        </w:rPr>
      </w:pPr>
      <w:r>
        <w:rPr>
          <w:sz w:val="28"/>
          <w:lang w:val="ru-RU"/>
        </w:rPr>
        <w:t>Все случаи выбытия скота из хозяйства (падеж, забой, вынужденная прирезка и т.д.) оформляют актом на выбытие животных и птицы (ф. №</w:t>
      </w:r>
      <w:r w:rsidR="00757984">
        <w:rPr>
          <w:sz w:val="28"/>
          <w:lang w:val="ru-RU"/>
        </w:rPr>
        <w:t>302- АПК</w:t>
      </w:r>
      <w:r>
        <w:rPr>
          <w:sz w:val="28"/>
          <w:lang w:val="ru-RU"/>
        </w:rPr>
        <w:t>)</w:t>
      </w:r>
      <w:r w:rsidR="00757984">
        <w:rPr>
          <w:sz w:val="28"/>
          <w:lang w:val="ru-RU"/>
        </w:rPr>
        <w:t xml:space="preserve"> (Приложение 7)</w:t>
      </w:r>
      <w:r>
        <w:rPr>
          <w:sz w:val="28"/>
          <w:lang w:val="ru-RU"/>
        </w:rPr>
        <w:t>, который составляется в одном экземпляре в день совершения операций. В этом документе указывают причину и обстоятельства выбытия животных, а также характеристику выбывшего животного. На обратной стороне акта должны перечисляться виды и количество продукции полученной от выбытия скота, но это в хозяйстве не происходит.</w:t>
      </w:r>
    </w:p>
    <w:p w:rsidR="0043101B" w:rsidRDefault="0043101B" w:rsidP="00757984">
      <w:pPr>
        <w:pStyle w:val="a5"/>
        <w:tabs>
          <w:tab w:val="num" w:pos="0"/>
        </w:tabs>
        <w:spacing w:line="264" w:lineRule="auto"/>
        <w:ind w:left="0" w:firstLine="900"/>
        <w:rPr>
          <w:sz w:val="28"/>
          <w:lang w:val="ru-RU"/>
        </w:rPr>
      </w:pPr>
      <w:r>
        <w:rPr>
          <w:sz w:val="28"/>
          <w:lang w:val="ru-RU"/>
        </w:rPr>
        <w:t xml:space="preserve">В качестве совершенствования акта на выбытие животных и птицы </w:t>
      </w:r>
      <w:r w:rsidR="00757984">
        <w:rPr>
          <w:sz w:val="28"/>
          <w:lang w:val="ru-RU"/>
        </w:rPr>
        <w:t>мы предлагаем</w:t>
      </w:r>
      <w:r>
        <w:rPr>
          <w:sz w:val="28"/>
          <w:lang w:val="ru-RU"/>
        </w:rPr>
        <w:t xml:space="preserve"> предусмотреть в акте показатель выхода продукции при забое по норме. Для этого обратную сторону акта следует дополнить графами</w:t>
      </w:r>
      <w:r w:rsidRPr="00E82659">
        <w:rPr>
          <w:sz w:val="28"/>
          <w:lang w:val="ru-RU"/>
        </w:rPr>
        <w:t>:</w:t>
      </w:r>
      <w:r w:rsidR="00757984">
        <w:rPr>
          <w:sz w:val="28"/>
          <w:lang w:val="ru-RU"/>
        </w:rPr>
        <w:t xml:space="preserve"> «процент выхода по норме» и «количество фактически»</w:t>
      </w:r>
      <w:r>
        <w:rPr>
          <w:sz w:val="28"/>
          <w:lang w:val="ru-RU"/>
        </w:rPr>
        <w:t>, т.к. дополнительные графы дадут возможность видеть не только причины забоя скота, но и выход продукции по норме и фактически, что является немаловажным для предотвращения хищений.</w:t>
      </w:r>
    </w:p>
    <w:p w:rsidR="0043101B" w:rsidRDefault="0043101B" w:rsidP="0043101B">
      <w:pPr>
        <w:pStyle w:val="a5"/>
        <w:tabs>
          <w:tab w:val="num" w:pos="0"/>
        </w:tabs>
        <w:spacing w:line="264" w:lineRule="auto"/>
        <w:ind w:left="0" w:firstLine="900"/>
        <w:rPr>
          <w:sz w:val="28"/>
          <w:lang w:val="ru-RU"/>
        </w:rPr>
      </w:pPr>
      <w:r>
        <w:rPr>
          <w:sz w:val="28"/>
          <w:lang w:val="ru-RU"/>
        </w:rPr>
        <w:t>Данные первичных документов по движению продукции обобщаются в сводных документах.</w:t>
      </w:r>
    </w:p>
    <w:p w:rsidR="0043101B" w:rsidRDefault="0043101B" w:rsidP="0043101B">
      <w:pPr>
        <w:pStyle w:val="a5"/>
        <w:tabs>
          <w:tab w:val="num" w:pos="0"/>
        </w:tabs>
        <w:spacing w:line="264" w:lineRule="auto"/>
        <w:ind w:left="0" w:firstLine="900"/>
        <w:rPr>
          <w:sz w:val="28"/>
          <w:lang w:val="ru-RU"/>
        </w:rPr>
      </w:pPr>
      <w:r>
        <w:rPr>
          <w:sz w:val="28"/>
          <w:lang w:val="ru-RU"/>
        </w:rPr>
        <w:t>Все данные о поступлении и выбытии, а также все изменения, ко</w:t>
      </w:r>
      <w:r w:rsidR="00C54C4A">
        <w:rPr>
          <w:sz w:val="28"/>
          <w:lang w:val="ru-RU"/>
        </w:rPr>
        <w:t>торые произошли в течении</w:t>
      </w:r>
      <w:r>
        <w:rPr>
          <w:sz w:val="28"/>
          <w:lang w:val="ru-RU"/>
        </w:rPr>
        <w:t xml:space="preserve"> месяца и зафиксированы в первичных документах, отражаются в Книге учета движения животных и птицы (ф. №</w:t>
      </w:r>
      <w:r w:rsidR="00757984">
        <w:rPr>
          <w:sz w:val="28"/>
          <w:lang w:val="ru-RU"/>
        </w:rPr>
        <w:t xml:space="preserve"> 301-АПК</w:t>
      </w:r>
      <w:r w:rsidR="00AE1512">
        <w:rPr>
          <w:sz w:val="28"/>
          <w:lang w:val="ru-RU"/>
        </w:rPr>
        <w:t>) (П</w:t>
      </w:r>
      <w:r>
        <w:rPr>
          <w:sz w:val="28"/>
          <w:lang w:val="ru-RU"/>
        </w:rPr>
        <w:t xml:space="preserve">риложение </w:t>
      </w:r>
      <w:r w:rsidR="00AE1512">
        <w:rPr>
          <w:sz w:val="28"/>
          <w:lang w:val="ru-RU"/>
        </w:rPr>
        <w:t>№8</w:t>
      </w:r>
      <w:r>
        <w:rPr>
          <w:sz w:val="28"/>
          <w:lang w:val="ru-RU"/>
        </w:rPr>
        <w:t xml:space="preserve">). Книгу ведет заведующий фермой ежедневно на основании первичных документов. В ней по каждой половозрастной группы животных открывают отдельные страницы, где показывают остаток поголовья на начало месяца и их живую массу, поступление, выбытие и остаток на конец месяца по количеству голов и их живой массе. </w:t>
      </w:r>
    </w:p>
    <w:p w:rsidR="0043101B" w:rsidRDefault="0043101B" w:rsidP="0043101B">
      <w:pPr>
        <w:pStyle w:val="a5"/>
        <w:tabs>
          <w:tab w:val="num" w:pos="0"/>
        </w:tabs>
        <w:spacing w:line="264" w:lineRule="auto"/>
        <w:ind w:left="0" w:firstLine="900"/>
        <w:rPr>
          <w:sz w:val="28"/>
          <w:lang w:val="ru-RU"/>
        </w:rPr>
      </w:pPr>
      <w:r>
        <w:rPr>
          <w:sz w:val="28"/>
          <w:lang w:val="ru-RU"/>
        </w:rPr>
        <w:t xml:space="preserve">Обобщая вышеизложенное, необходимо отметить, что для организации учета животных на ферме нужно использовать определенные первичные документы, правильное ведение которых в совмещении с производственно – техническим учетом позволяет осуществлять действенный контроль за сохранностью и движением животных. Однако, для оперативного руководства хозяйственной деятельностью данных первичного учета недостаточно и администрации хозяйства требуется сводная и более подробная информация, которая отражается на синтетических и аналитических счетах. Учет, осуществляемый на таких счетах, называется соответственно синтетическим и аналитическим. </w:t>
      </w:r>
    </w:p>
    <w:p w:rsidR="002C1DE1" w:rsidRDefault="002C1DE1" w:rsidP="00F6146E">
      <w:pPr>
        <w:pStyle w:val="a5"/>
        <w:tabs>
          <w:tab w:val="num" w:pos="0"/>
        </w:tabs>
        <w:spacing w:line="264" w:lineRule="auto"/>
        <w:ind w:left="0" w:firstLine="900"/>
        <w:rPr>
          <w:sz w:val="28"/>
          <w:lang w:val="ru-RU"/>
        </w:rPr>
      </w:pPr>
    </w:p>
    <w:p w:rsidR="002C1DE1" w:rsidRDefault="002C1DE1" w:rsidP="00F6146E">
      <w:pPr>
        <w:pStyle w:val="a5"/>
        <w:tabs>
          <w:tab w:val="num" w:pos="0"/>
        </w:tabs>
        <w:spacing w:line="264" w:lineRule="auto"/>
        <w:ind w:left="0" w:firstLine="900"/>
        <w:rPr>
          <w:sz w:val="28"/>
          <w:lang w:val="ru-RU"/>
        </w:rPr>
      </w:pPr>
    </w:p>
    <w:p w:rsidR="00C54C4A" w:rsidRDefault="00C54C4A" w:rsidP="00C54C4A">
      <w:pPr>
        <w:pStyle w:val="a7"/>
        <w:spacing w:line="264" w:lineRule="auto"/>
        <w:ind w:firstLine="900"/>
        <w:jc w:val="both"/>
        <w:rPr>
          <w:sz w:val="28"/>
          <w:szCs w:val="28"/>
        </w:rPr>
      </w:pPr>
      <w:r>
        <w:rPr>
          <w:sz w:val="28"/>
          <w:szCs w:val="28"/>
        </w:rPr>
        <w:t>2.4. Синтетический и аналитический учет животных на выращивании и откорме</w:t>
      </w:r>
    </w:p>
    <w:p w:rsidR="00C54C4A" w:rsidRDefault="00C54C4A" w:rsidP="00C54C4A">
      <w:pPr>
        <w:pStyle w:val="a7"/>
        <w:spacing w:line="264" w:lineRule="auto"/>
        <w:ind w:firstLine="900"/>
        <w:jc w:val="both"/>
        <w:rPr>
          <w:sz w:val="28"/>
          <w:szCs w:val="28"/>
        </w:rPr>
      </w:pPr>
    </w:p>
    <w:p w:rsidR="00195BB7" w:rsidRDefault="00195BB7" w:rsidP="00C54C4A">
      <w:pPr>
        <w:pStyle w:val="a7"/>
        <w:spacing w:line="264" w:lineRule="auto"/>
        <w:ind w:firstLine="900"/>
        <w:jc w:val="both"/>
        <w:rPr>
          <w:sz w:val="28"/>
          <w:szCs w:val="28"/>
        </w:rPr>
      </w:pPr>
    </w:p>
    <w:p w:rsidR="00195BB7" w:rsidRDefault="00195BB7" w:rsidP="00195BB7">
      <w:pPr>
        <w:pStyle w:val="a7"/>
        <w:spacing w:line="264" w:lineRule="auto"/>
        <w:ind w:firstLine="900"/>
        <w:jc w:val="both"/>
        <w:rPr>
          <w:sz w:val="28"/>
          <w:szCs w:val="28"/>
        </w:rPr>
      </w:pPr>
      <w:r w:rsidRPr="00195BB7">
        <w:rPr>
          <w:sz w:val="28"/>
          <w:szCs w:val="28"/>
        </w:rPr>
        <w:t>Синтетический учет животных на выращивании и откорме ведут на счете 11 «Животные на выращивании и откорме». Счет 11 – основной, активный, сложный.</w:t>
      </w:r>
      <w:r>
        <w:rPr>
          <w:sz w:val="28"/>
          <w:szCs w:val="28"/>
        </w:rPr>
        <w:t xml:space="preserve"> </w:t>
      </w:r>
      <w:r w:rsidRPr="00195BB7">
        <w:rPr>
          <w:sz w:val="28"/>
          <w:szCs w:val="28"/>
        </w:rPr>
        <w:t>К счету 11 «Животные на выращивании и откорме» могут быть открыты следующие субсчета:</w:t>
      </w:r>
    </w:p>
    <w:p w:rsidR="00195BB7" w:rsidRPr="00195BB7" w:rsidRDefault="00195BB7" w:rsidP="00195BB7">
      <w:pPr>
        <w:pStyle w:val="a7"/>
        <w:spacing w:line="264" w:lineRule="auto"/>
        <w:ind w:firstLine="900"/>
        <w:jc w:val="both"/>
        <w:rPr>
          <w:sz w:val="28"/>
          <w:szCs w:val="28"/>
        </w:rPr>
      </w:pPr>
      <w:r w:rsidRPr="00195BB7">
        <w:rPr>
          <w:sz w:val="28"/>
          <w:szCs w:val="28"/>
        </w:rPr>
        <w:t>11-1 «Молодняк животных»;</w:t>
      </w:r>
    </w:p>
    <w:p w:rsidR="00195BB7" w:rsidRPr="00195BB7" w:rsidRDefault="00195BB7" w:rsidP="00195BB7">
      <w:pPr>
        <w:pStyle w:val="a7"/>
        <w:spacing w:line="264" w:lineRule="auto"/>
        <w:ind w:firstLine="900"/>
        <w:jc w:val="both"/>
        <w:rPr>
          <w:sz w:val="28"/>
          <w:szCs w:val="28"/>
        </w:rPr>
      </w:pPr>
      <w:r w:rsidRPr="00195BB7">
        <w:rPr>
          <w:sz w:val="28"/>
          <w:szCs w:val="28"/>
        </w:rPr>
        <w:t>11-2 «Животные на откорме»;</w:t>
      </w:r>
    </w:p>
    <w:p w:rsidR="00195BB7" w:rsidRPr="00195BB7" w:rsidRDefault="00195BB7" w:rsidP="00195BB7">
      <w:pPr>
        <w:pStyle w:val="a7"/>
        <w:spacing w:line="264" w:lineRule="auto"/>
        <w:ind w:firstLine="900"/>
        <w:jc w:val="both"/>
        <w:rPr>
          <w:sz w:val="28"/>
          <w:szCs w:val="28"/>
        </w:rPr>
      </w:pPr>
      <w:r w:rsidRPr="00195BB7">
        <w:rPr>
          <w:sz w:val="28"/>
          <w:szCs w:val="28"/>
        </w:rPr>
        <w:t>11-3 «Птица»;</w:t>
      </w:r>
    </w:p>
    <w:p w:rsidR="00195BB7" w:rsidRPr="00195BB7" w:rsidRDefault="00195BB7" w:rsidP="00195BB7">
      <w:pPr>
        <w:pStyle w:val="a7"/>
        <w:spacing w:line="264" w:lineRule="auto"/>
        <w:ind w:firstLine="900"/>
        <w:jc w:val="both"/>
        <w:rPr>
          <w:sz w:val="28"/>
          <w:szCs w:val="28"/>
        </w:rPr>
      </w:pPr>
      <w:r w:rsidRPr="00195BB7">
        <w:rPr>
          <w:sz w:val="28"/>
          <w:szCs w:val="28"/>
        </w:rPr>
        <w:t>11-4 «Звери»;</w:t>
      </w:r>
    </w:p>
    <w:p w:rsidR="00195BB7" w:rsidRPr="00195BB7" w:rsidRDefault="00195BB7" w:rsidP="00195BB7">
      <w:pPr>
        <w:pStyle w:val="a7"/>
        <w:spacing w:line="264" w:lineRule="auto"/>
        <w:ind w:firstLine="900"/>
        <w:jc w:val="both"/>
        <w:rPr>
          <w:sz w:val="28"/>
          <w:szCs w:val="28"/>
        </w:rPr>
      </w:pPr>
      <w:r w:rsidRPr="00195BB7">
        <w:rPr>
          <w:sz w:val="28"/>
          <w:szCs w:val="28"/>
        </w:rPr>
        <w:t>11-5 «Кролики»;</w:t>
      </w:r>
    </w:p>
    <w:p w:rsidR="00195BB7" w:rsidRPr="00195BB7" w:rsidRDefault="00195BB7" w:rsidP="00195BB7">
      <w:pPr>
        <w:pStyle w:val="a7"/>
        <w:spacing w:line="264" w:lineRule="auto"/>
        <w:ind w:firstLine="900"/>
        <w:jc w:val="both"/>
        <w:rPr>
          <w:sz w:val="28"/>
          <w:szCs w:val="28"/>
        </w:rPr>
      </w:pPr>
      <w:r w:rsidRPr="00195BB7">
        <w:rPr>
          <w:sz w:val="28"/>
          <w:szCs w:val="28"/>
        </w:rPr>
        <w:t>11-6 «Семьи пчел»;</w:t>
      </w:r>
    </w:p>
    <w:p w:rsidR="00195BB7" w:rsidRPr="00195BB7" w:rsidRDefault="00195BB7" w:rsidP="00195BB7">
      <w:pPr>
        <w:pStyle w:val="a7"/>
        <w:spacing w:line="264" w:lineRule="auto"/>
        <w:ind w:firstLine="900"/>
        <w:jc w:val="both"/>
        <w:rPr>
          <w:sz w:val="28"/>
          <w:szCs w:val="28"/>
        </w:rPr>
      </w:pPr>
      <w:r w:rsidRPr="00195BB7">
        <w:rPr>
          <w:sz w:val="28"/>
          <w:szCs w:val="28"/>
        </w:rPr>
        <w:t>11-7 «Животные, принятые у граждан для реализации»;</w:t>
      </w:r>
    </w:p>
    <w:p w:rsidR="00195BB7" w:rsidRPr="00195BB7" w:rsidRDefault="00195BB7" w:rsidP="00195BB7">
      <w:pPr>
        <w:pStyle w:val="a7"/>
        <w:spacing w:line="264" w:lineRule="auto"/>
        <w:ind w:firstLine="900"/>
        <w:jc w:val="both"/>
        <w:rPr>
          <w:sz w:val="28"/>
          <w:szCs w:val="28"/>
        </w:rPr>
      </w:pPr>
      <w:r w:rsidRPr="00195BB7">
        <w:rPr>
          <w:sz w:val="28"/>
          <w:szCs w:val="28"/>
        </w:rPr>
        <w:t>11-8 «Молодняк животных, переданный гражданам на выращивание по договорам»;</w:t>
      </w:r>
    </w:p>
    <w:p w:rsidR="00195BB7" w:rsidRPr="00195BB7" w:rsidRDefault="00195BB7" w:rsidP="00195BB7">
      <w:pPr>
        <w:pStyle w:val="a7"/>
        <w:spacing w:line="264" w:lineRule="auto"/>
        <w:ind w:firstLine="900"/>
        <w:jc w:val="both"/>
        <w:rPr>
          <w:sz w:val="28"/>
          <w:szCs w:val="28"/>
        </w:rPr>
      </w:pPr>
      <w:r w:rsidRPr="00195BB7">
        <w:rPr>
          <w:sz w:val="28"/>
          <w:szCs w:val="28"/>
        </w:rPr>
        <w:t>11-9 «Животные, переданные в переработку на сторону»;</w:t>
      </w:r>
    </w:p>
    <w:p w:rsidR="00195BB7" w:rsidRDefault="00195BB7" w:rsidP="00195BB7">
      <w:pPr>
        <w:pStyle w:val="a7"/>
        <w:spacing w:line="264" w:lineRule="auto"/>
        <w:ind w:firstLine="900"/>
        <w:jc w:val="both"/>
        <w:rPr>
          <w:sz w:val="28"/>
          <w:szCs w:val="28"/>
        </w:rPr>
      </w:pPr>
      <w:r w:rsidRPr="00195BB7">
        <w:rPr>
          <w:sz w:val="28"/>
          <w:szCs w:val="28"/>
        </w:rPr>
        <w:t>11-10 «Прочие животные».</w:t>
      </w:r>
    </w:p>
    <w:p w:rsidR="00195BB7" w:rsidRPr="00195BB7" w:rsidRDefault="00195BB7" w:rsidP="00195BB7">
      <w:pPr>
        <w:pStyle w:val="a7"/>
        <w:spacing w:line="264" w:lineRule="auto"/>
        <w:ind w:firstLine="900"/>
        <w:jc w:val="both"/>
        <w:rPr>
          <w:sz w:val="28"/>
          <w:szCs w:val="28"/>
        </w:rPr>
      </w:pPr>
      <w:r w:rsidRPr="00195BB7">
        <w:rPr>
          <w:sz w:val="28"/>
          <w:szCs w:val="28"/>
        </w:rPr>
        <w:t>На субсчете 11-1 «Молодняк животных» учитывается молодняк крупного рогатого скота, свиней, овец, коз, оленей, а также молодняк лошадей и других видов рабочего скота.</w:t>
      </w:r>
    </w:p>
    <w:p w:rsidR="00195BB7" w:rsidRPr="00195BB7" w:rsidRDefault="00195BB7" w:rsidP="00195BB7">
      <w:pPr>
        <w:pStyle w:val="a7"/>
        <w:spacing w:line="264" w:lineRule="auto"/>
        <w:ind w:firstLine="900"/>
        <w:jc w:val="both"/>
        <w:rPr>
          <w:sz w:val="28"/>
          <w:szCs w:val="28"/>
        </w:rPr>
      </w:pPr>
      <w:r w:rsidRPr="00195BB7">
        <w:rPr>
          <w:sz w:val="28"/>
          <w:szCs w:val="28"/>
        </w:rPr>
        <w:t>Аналитический учет ведется по производственным и возрастным группам:</w:t>
      </w:r>
    </w:p>
    <w:p w:rsidR="00195BB7" w:rsidRPr="00195BB7" w:rsidRDefault="00195BB7" w:rsidP="00195BB7">
      <w:pPr>
        <w:pStyle w:val="a7"/>
        <w:spacing w:line="264" w:lineRule="auto"/>
        <w:ind w:firstLine="900"/>
        <w:jc w:val="both"/>
        <w:rPr>
          <w:sz w:val="28"/>
          <w:szCs w:val="28"/>
        </w:rPr>
      </w:pPr>
      <w:r w:rsidRPr="00195BB7">
        <w:rPr>
          <w:sz w:val="28"/>
          <w:szCs w:val="28"/>
        </w:rPr>
        <w:t>- крупный рогатый скот: телки старше 2 лет, телки до 2 лет по годам рождения; бычки по годам рождения;</w:t>
      </w:r>
    </w:p>
    <w:p w:rsidR="00195BB7" w:rsidRPr="00195BB7" w:rsidRDefault="00195BB7" w:rsidP="00195BB7">
      <w:pPr>
        <w:pStyle w:val="a7"/>
        <w:spacing w:line="264" w:lineRule="auto"/>
        <w:ind w:firstLine="900"/>
        <w:jc w:val="both"/>
        <w:rPr>
          <w:sz w:val="28"/>
          <w:szCs w:val="28"/>
        </w:rPr>
      </w:pPr>
      <w:r w:rsidRPr="00195BB7">
        <w:rPr>
          <w:sz w:val="28"/>
          <w:szCs w:val="28"/>
        </w:rPr>
        <w:t>- свиньи: свиноматки проверяемые, поросята до 2 месяцев, поросята от 2 до 4 месяцев, ремонтный молодняк, молодняк на выращивании и откорме;</w:t>
      </w:r>
    </w:p>
    <w:p w:rsidR="00195BB7" w:rsidRPr="00195BB7" w:rsidRDefault="00195BB7" w:rsidP="00195BB7">
      <w:pPr>
        <w:pStyle w:val="a7"/>
        <w:spacing w:line="264" w:lineRule="auto"/>
        <w:ind w:firstLine="900"/>
        <w:jc w:val="both"/>
        <w:rPr>
          <w:sz w:val="28"/>
          <w:szCs w:val="28"/>
        </w:rPr>
      </w:pPr>
      <w:r w:rsidRPr="00195BB7">
        <w:rPr>
          <w:sz w:val="28"/>
          <w:szCs w:val="28"/>
        </w:rPr>
        <w:t>- овцы и козы: молодняк рождения прошлого года и ярки (до перевода в основное стадо), ягнята или козлята рождения отчетного года;</w:t>
      </w:r>
    </w:p>
    <w:p w:rsidR="00195BB7" w:rsidRPr="00195BB7" w:rsidRDefault="00195BB7" w:rsidP="00195BB7">
      <w:pPr>
        <w:pStyle w:val="a7"/>
        <w:spacing w:line="264" w:lineRule="auto"/>
        <w:ind w:firstLine="900"/>
        <w:jc w:val="both"/>
        <w:rPr>
          <w:sz w:val="28"/>
          <w:szCs w:val="28"/>
        </w:rPr>
      </w:pPr>
      <w:r w:rsidRPr="00195BB7">
        <w:rPr>
          <w:sz w:val="28"/>
          <w:szCs w:val="28"/>
        </w:rPr>
        <w:t>- молодняк лошадей: по годам рождения и полу.</w:t>
      </w:r>
    </w:p>
    <w:p w:rsidR="00195BB7" w:rsidRPr="00195BB7" w:rsidRDefault="00195BB7" w:rsidP="00195BB7">
      <w:pPr>
        <w:pStyle w:val="a7"/>
        <w:spacing w:line="264" w:lineRule="auto"/>
        <w:ind w:firstLine="900"/>
        <w:jc w:val="both"/>
        <w:rPr>
          <w:sz w:val="28"/>
          <w:szCs w:val="28"/>
        </w:rPr>
      </w:pPr>
      <w:r w:rsidRPr="00195BB7">
        <w:rPr>
          <w:sz w:val="28"/>
          <w:szCs w:val="28"/>
        </w:rPr>
        <w:t>- олени: молодняк по годам рождения и полу.</w:t>
      </w:r>
    </w:p>
    <w:p w:rsidR="00195BB7" w:rsidRPr="00195BB7" w:rsidRDefault="00195BB7" w:rsidP="00195BB7">
      <w:pPr>
        <w:pStyle w:val="a7"/>
        <w:spacing w:line="264" w:lineRule="auto"/>
        <w:ind w:firstLine="900"/>
        <w:jc w:val="both"/>
        <w:rPr>
          <w:sz w:val="28"/>
          <w:szCs w:val="28"/>
        </w:rPr>
      </w:pPr>
      <w:r w:rsidRPr="00195BB7">
        <w:rPr>
          <w:sz w:val="28"/>
          <w:szCs w:val="28"/>
        </w:rPr>
        <w:t>Молодняк племенных животных учитывается, кроме того, и по породам.</w:t>
      </w:r>
    </w:p>
    <w:p w:rsidR="00195BB7" w:rsidRPr="00195BB7" w:rsidRDefault="00195BB7" w:rsidP="00195BB7">
      <w:pPr>
        <w:pStyle w:val="a7"/>
        <w:spacing w:line="264" w:lineRule="auto"/>
        <w:ind w:firstLine="900"/>
        <w:jc w:val="both"/>
        <w:rPr>
          <w:sz w:val="28"/>
          <w:szCs w:val="28"/>
        </w:rPr>
      </w:pPr>
      <w:r w:rsidRPr="00195BB7">
        <w:rPr>
          <w:sz w:val="28"/>
          <w:szCs w:val="28"/>
        </w:rPr>
        <w:t>На субсчете 11-2 «Животные на откорме» учитывается взрослый продуктивный и рабочий скот, переведенный на откорм из основного стада. Аналитические счета открываются по видам скота.</w:t>
      </w:r>
    </w:p>
    <w:p w:rsidR="00195BB7" w:rsidRPr="00195BB7" w:rsidRDefault="00195BB7" w:rsidP="00195BB7">
      <w:pPr>
        <w:pStyle w:val="a7"/>
        <w:spacing w:line="264" w:lineRule="auto"/>
        <w:ind w:firstLine="900"/>
        <w:jc w:val="both"/>
        <w:rPr>
          <w:sz w:val="28"/>
          <w:szCs w:val="28"/>
        </w:rPr>
      </w:pPr>
      <w:r w:rsidRPr="00195BB7">
        <w:rPr>
          <w:sz w:val="28"/>
          <w:szCs w:val="28"/>
        </w:rPr>
        <w:t>На субсчете 11-3 «Птица» ведется учет всей птицы (как молодняка, так и взрослой).</w:t>
      </w:r>
    </w:p>
    <w:p w:rsidR="00195BB7" w:rsidRPr="00195BB7" w:rsidRDefault="00195BB7" w:rsidP="00195BB7">
      <w:pPr>
        <w:pStyle w:val="a7"/>
        <w:spacing w:line="264" w:lineRule="auto"/>
        <w:ind w:firstLine="900"/>
        <w:jc w:val="both"/>
        <w:rPr>
          <w:sz w:val="28"/>
          <w:szCs w:val="28"/>
        </w:rPr>
      </w:pPr>
      <w:r w:rsidRPr="00195BB7">
        <w:rPr>
          <w:sz w:val="28"/>
          <w:szCs w:val="28"/>
        </w:rPr>
        <w:t>Аналитические счета открываются по следующим учетным группам:</w:t>
      </w:r>
    </w:p>
    <w:p w:rsidR="00195BB7" w:rsidRPr="00195BB7" w:rsidRDefault="00195BB7" w:rsidP="00195BB7">
      <w:pPr>
        <w:pStyle w:val="a7"/>
        <w:spacing w:line="264" w:lineRule="auto"/>
        <w:ind w:firstLine="900"/>
        <w:jc w:val="both"/>
        <w:rPr>
          <w:sz w:val="28"/>
          <w:szCs w:val="28"/>
        </w:rPr>
      </w:pPr>
      <w:r w:rsidRPr="00195BB7">
        <w:rPr>
          <w:sz w:val="28"/>
          <w:szCs w:val="28"/>
        </w:rPr>
        <w:t>- куры яичного направления: молодняк, маточное стадо несушек, промышленное стадо несушек, ремонтный молодняк;</w:t>
      </w:r>
    </w:p>
    <w:p w:rsidR="00195BB7" w:rsidRPr="00195BB7" w:rsidRDefault="00195BB7" w:rsidP="00195BB7">
      <w:pPr>
        <w:pStyle w:val="a7"/>
        <w:spacing w:line="264" w:lineRule="auto"/>
        <w:ind w:firstLine="900"/>
        <w:jc w:val="both"/>
        <w:rPr>
          <w:sz w:val="28"/>
          <w:szCs w:val="28"/>
        </w:rPr>
      </w:pPr>
      <w:r w:rsidRPr="00195BB7">
        <w:rPr>
          <w:sz w:val="28"/>
          <w:szCs w:val="28"/>
        </w:rPr>
        <w:t>- куры мясного направления: молодняк, цыплята-бройлеры, маточное стадо;</w:t>
      </w:r>
    </w:p>
    <w:p w:rsidR="00195BB7" w:rsidRPr="00195BB7" w:rsidRDefault="00195BB7" w:rsidP="00195BB7">
      <w:pPr>
        <w:pStyle w:val="a7"/>
        <w:spacing w:line="264" w:lineRule="auto"/>
        <w:ind w:firstLine="900"/>
        <w:jc w:val="both"/>
        <w:rPr>
          <w:sz w:val="28"/>
          <w:szCs w:val="28"/>
        </w:rPr>
      </w:pPr>
      <w:r w:rsidRPr="00195BB7">
        <w:rPr>
          <w:sz w:val="28"/>
          <w:szCs w:val="28"/>
        </w:rPr>
        <w:t>- утки: молодняк, взрослое стадо;</w:t>
      </w:r>
    </w:p>
    <w:p w:rsidR="00195BB7" w:rsidRPr="00195BB7" w:rsidRDefault="00195BB7" w:rsidP="00195BB7">
      <w:pPr>
        <w:pStyle w:val="a7"/>
        <w:spacing w:line="264" w:lineRule="auto"/>
        <w:ind w:firstLine="900"/>
        <w:jc w:val="both"/>
        <w:rPr>
          <w:sz w:val="28"/>
          <w:szCs w:val="28"/>
        </w:rPr>
      </w:pPr>
      <w:r w:rsidRPr="00195BB7">
        <w:rPr>
          <w:sz w:val="28"/>
          <w:szCs w:val="28"/>
        </w:rPr>
        <w:t>- гуси: молодняк, взрослое стадо;</w:t>
      </w:r>
    </w:p>
    <w:p w:rsidR="00195BB7" w:rsidRPr="00195BB7" w:rsidRDefault="00195BB7" w:rsidP="00195BB7">
      <w:pPr>
        <w:pStyle w:val="a7"/>
        <w:spacing w:line="264" w:lineRule="auto"/>
        <w:ind w:firstLine="900"/>
        <w:jc w:val="both"/>
        <w:rPr>
          <w:sz w:val="28"/>
          <w:szCs w:val="28"/>
        </w:rPr>
      </w:pPr>
      <w:r w:rsidRPr="00195BB7">
        <w:rPr>
          <w:sz w:val="28"/>
          <w:szCs w:val="28"/>
        </w:rPr>
        <w:t>- индейки: молодняк, взрослое стадо;</w:t>
      </w:r>
    </w:p>
    <w:p w:rsidR="00195BB7" w:rsidRPr="00195BB7" w:rsidRDefault="00195BB7" w:rsidP="00195BB7">
      <w:pPr>
        <w:pStyle w:val="a7"/>
        <w:spacing w:line="264" w:lineRule="auto"/>
        <w:ind w:firstLine="900"/>
        <w:jc w:val="both"/>
        <w:rPr>
          <w:sz w:val="28"/>
          <w:szCs w:val="28"/>
        </w:rPr>
      </w:pPr>
      <w:r w:rsidRPr="00195BB7">
        <w:rPr>
          <w:sz w:val="28"/>
          <w:szCs w:val="28"/>
        </w:rPr>
        <w:t>- цесарки: молодняк, взрослое стадо;</w:t>
      </w:r>
    </w:p>
    <w:p w:rsidR="00195BB7" w:rsidRPr="00195BB7" w:rsidRDefault="00195BB7" w:rsidP="00195BB7">
      <w:pPr>
        <w:pStyle w:val="a7"/>
        <w:spacing w:line="264" w:lineRule="auto"/>
        <w:ind w:firstLine="900"/>
        <w:jc w:val="both"/>
        <w:rPr>
          <w:sz w:val="28"/>
          <w:szCs w:val="28"/>
        </w:rPr>
      </w:pPr>
      <w:r w:rsidRPr="00195BB7">
        <w:rPr>
          <w:sz w:val="28"/>
          <w:szCs w:val="28"/>
        </w:rPr>
        <w:t>- перепелки: молодняк, взрослое стадо.</w:t>
      </w:r>
    </w:p>
    <w:p w:rsidR="00195BB7" w:rsidRPr="00195BB7" w:rsidRDefault="00195BB7" w:rsidP="00195BB7">
      <w:pPr>
        <w:pStyle w:val="a7"/>
        <w:spacing w:line="264" w:lineRule="auto"/>
        <w:ind w:firstLine="900"/>
        <w:jc w:val="both"/>
        <w:rPr>
          <w:sz w:val="28"/>
          <w:szCs w:val="28"/>
        </w:rPr>
      </w:pPr>
      <w:r w:rsidRPr="00195BB7">
        <w:rPr>
          <w:sz w:val="28"/>
          <w:szCs w:val="28"/>
        </w:rPr>
        <w:t>На специализированных племенных предприятиях, птицефабриках, комплексах по производству продукции животноводства, мясокомбинатах учет скота и птицы ведется в разрезе возрастных (технологических) групп.</w:t>
      </w:r>
    </w:p>
    <w:p w:rsidR="00195BB7" w:rsidRPr="00195BB7" w:rsidRDefault="00195BB7" w:rsidP="00195BB7">
      <w:pPr>
        <w:pStyle w:val="a7"/>
        <w:spacing w:line="264" w:lineRule="auto"/>
        <w:ind w:firstLine="900"/>
        <w:jc w:val="both"/>
        <w:rPr>
          <w:sz w:val="28"/>
          <w:szCs w:val="28"/>
        </w:rPr>
      </w:pPr>
      <w:r w:rsidRPr="00195BB7">
        <w:rPr>
          <w:sz w:val="28"/>
          <w:szCs w:val="28"/>
        </w:rPr>
        <w:t>На субсчете 11-4 «Звери» учитываются пушные звери по каждому их виду и годам рождения, а кролики - на субсчете 11-5 «Кролики» - по породам.</w:t>
      </w:r>
    </w:p>
    <w:p w:rsidR="00195BB7" w:rsidRPr="00195BB7" w:rsidRDefault="00195BB7" w:rsidP="00195BB7">
      <w:pPr>
        <w:pStyle w:val="a7"/>
        <w:spacing w:line="264" w:lineRule="auto"/>
        <w:ind w:firstLine="900"/>
        <w:jc w:val="both"/>
        <w:rPr>
          <w:sz w:val="28"/>
          <w:szCs w:val="28"/>
        </w:rPr>
      </w:pPr>
      <w:r w:rsidRPr="00195BB7">
        <w:rPr>
          <w:sz w:val="28"/>
          <w:szCs w:val="28"/>
        </w:rPr>
        <w:t>На субсчете 11-6 «Семьи пчел» учитываются пчелиные семьи, определяемые по данным проверки пасеки. Аналитический учет ведут в целом по пасеке. На этом субсчете учитывают также соторамки, находящиеся в ульях и запасе.</w:t>
      </w:r>
    </w:p>
    <w:p w:rsidR="00195BB7" w:rsidRPr="00195BB7" w:rsidRDefault="00195BB7" w:rsidP="00195BB7">
      <w:pPr>
        <w:pStyle w:val="a7"/>
        <w:spacing w:line="264" w:lineRule="auto"/>
        <w:ind w:firstLine="900"/>
        <w:jc w:val="both"/>
        <w:rPr>
          <w:sz w:val="28"/>
          <w:szCs w:val="28"/>
        </w:rPr>
      </w:pPr>
      <w:r w:rsidRPr="00195BB7">
        <w:rPr>
          <w:sz w:val="28"/>
          <w:szCs w:val="28"/>
        </w:rPr>
        <w:t>Скот, принятый от населения для реализации, учитывается на субсчете 11-7 «Животные, принятые у граждан для реализации» по его видам с указанием количества голов, живой массы и стоимости в корреспонденции с кредитом субсчета 76-8 «Расчеты с гражданами за продукцию, скот и птицу, принятые для реализации».</w:t>
      </w:r>
    </w:p>
    <w:p w:rsidR="00195BB7" w:rsidRPr="00195BB7" w:rsidRDefault="00195BB7" w:rsidP="00195BB7">
      <w:pPr>
        <w:pStyle w:val="a7"/>
        <w:spacing w:line="264" w:lineRule="auto"/>
        <w:ind w:firstLine="900"/>
        <w:jc w:val="both"/>
        <w:rPr>
          <w:sz w:val="28"/>
          <w:szCs w:val="28"/>
        </w:rPr>
      </w:pPr>
      <w:r w:rsidRPr="00195BB7">
        <w:rPr>
          <w:sz w:val="28"/>
          <w:szCs w:val="28"/>
        </w:rPr>
        <w:t>Молодняк животных, переданный гражданам на выращивание по договорам, учитывается на субсчете 11-8 «Молодняк животных, переданный гражданам на выращивание по договорам». Учет ведется по каждому лицу, принявшему животных, а также по видам и группам скота и птицы.</w:t>
      </w:r>
    </w:p>
    <w:p w:rsidR="00195BB7" w:rsidRPr="00195BB7" w:rsidRDefault="00195BB7" w:rsidP="00195BB7">
      <w:pPr>
        <w:pStyle w:val="a7"/>
        <w:spacing w:line="264" w:lineRule="auto"/>
        <w:ind w:firstLine="900"/>
        <w:jc w:val="both"/>
        <w:rPr>
          <w:sz w:val="28"/>
          <w:szCs w:val="28"/>
        </w:rPr>
      </w:pPr>
      <w:r w:rsidRPr="00195BB7">
        <w:rPr>
          <w:sz w:val="28"/>
          <w:szCs w:val="28"/>
        </w:rPr>
        <w:t>На субсчете 11-9 «Животные, переданные в переработку на сторону» учитываются животные, переданные в переработку на сторону. Учет ведется по видам скота и перерабатывающим организациям.</w:t>
      </w:r>
    </w:p>
    <w:p w:rsidR="00195BB7" w:rsidRPr="00195BB7" w:rsidRDefault="00195BB7" w:rsidP="00195BB7">
      <w:pPr>
        <w:pStyle w:val="a7"/>
        <w:spacing w:line="264" w:lineRule="auto"/>
        <w:ind w:firstLine="900"/>
        <w:jc w:val="both"/>
        <w:rPr>
          <w:sz w:val="28"/>
          <w:szCs w:val="28"/>
        </w:rPr>
      </w:pPr>
      <w:r w:rsidRPr="00195BB7">
        <w:rPr>
          <w:sz w:val="28"/>
          <w:szCs w:val="28"/>
        </w:rPr>
        <w:t>По дебету счета 11 отражают наличие животных на начало года, поступление, а также дооценку молодняка и откормочного поголовья вследствие прироста живой массы.</w:t>
      </w:r>
    </w:p>
    <w:p w:rsidR="00195BB7" w:rsidRPr="00195BB7" w:rsidRDefault="00195BB7" w:rsidP="00195BB7">
      <w:pPr>
        <w:pStyle w:val="a7"/>
        <w:spacing w:line="264" w:lineRule="auto"/>
        <w:ind w:firstLine="900"/>
        <w:jc w:val="both"/>
        <w:rPr>
          <w:sz w:val="28"/>
          <w:szCs w:val="28"/>
        </w:rPr>
      </w:pPr>
      <w:r w:rsidRPr="00195BB7">
        <w:rPr>
          <w:sz w:val="28"/>
          <w:szCs w:val="28"/>
        </w:rPr>
        <w:t>По кредиту счета учитывают уменьшение животных в связи с переводом молодняка в основное стадо и выбытие из хозяйства.</w:t>
      </w:r>
    </w:p>
    <w:p w:rsidR="00195BB7" w:rsidRPr="00195BB7" w:rsidRDefault="00195BB7" w:rsidP="00195BB7">
      <w:pPr>
        <w:pStyle w:val="a7"/>
        <w:spacing w:line="264" w:lineRule="auto"/>
        <w:ind w:firstLine="900"/>
        <w:jc w:val="both"/>
        <w:rPr>
          <w:sz w:val="28"/>
          <w:szCs w:val="28"/>
        </w:rPr>
      </w:pPr>
      <w:r w:rsidRPr="00195BB7">
        <w:rPr>
          <w:sz w:val="28"/>
          <w:szCs w:val="28"/>
        </w:rPr>
        <w:t>Затраты по выращиванию или откорму указанных животных учитывают по дебету счета 20 «Основное производство» субсчет 2 «Животноводство» и в Производственном отчете по животноводству.</w:t>
      </w:r>
    </w:p>
    <w:p w:rsidR="008C50CE" w:rsidRDefault="008C50CE" w:rsidP="00195BB7">
      <w:pPr>
        <w:pStyle w:val="a7"/>
        <w:spacing w:line="264" w:lineRule="auto"/>
        <w:ind w:firstLine="900"/>
        <w:jc w:val="both"/>
        <w:rPr>
          <w:sz w:val="28"/>
          <w:szCs w:val="28"/>
        </w:rPr>
      </w:pPr>
    </w:p>
    <w:p w:rsidR="00CE22E5" w:rsidRPr="00CE22E5" w:rsidRDefault="00CE22E5" w:rsidP="00CE22E5">
      <w:pPr>
        <w:pStyle w:val="a7"/>
        <w:spacing w:line="264" w:lineRule="auto"/>
        <w:ind w:firstLine="900"/>
        <w:jc w:val="center"/>
        <w:rPr>
          <w:b/>
          <w:sz w:val="28"/>
          <w:szCs w:val="28"/>
        </w:rPr>
      </w:pPr>
      <w:r w:rsidRPr="00CE22E5">
        <w:rPr>
          <w:b/>
          <w:sz w:val="28"/>
          <w:szCs w:val="28"/>
        </w:rPr>
        <w:t>Корреспонденция счетов по счету 11 «Животные на выращивании и откорме»</w:t>
      </w:r>
    </w:p>
    <w:tbl>
      <w:tblPr>
        <w:tblW w:w="9645" w:type="dxa"/>
        <w:tblCellMar>
          <w:left w:w="0" w:type="dxa"/>
          <w:right w:w="0" w:type="dxa"/>
        </w:tblCellMar>
        <w:tblLook w:val="0000" w:firstRow="0" w:lastRow="0" w:firstColumn="0" w:lastColumn="0" w:noHBand="0" w:noVBand="0"/>
      </w:tblPr>
      <w:tblGrid>
        <w:gridCol w:w="7331"/>
        <w:gridCol w:w="1157"/>
        <w:gridCol w:w="1157"/>
      </w:tblGrid>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Содержание операции</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Дебет</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Кредит</w:t>
            </w:r>
          </w:p>
        </w:tc>
      </w:tr>
      <w:tr w:rsidR="00CE22E5" w:rsidRPr="00CE22E5">
        <w:tc>
          <w:tcPr>
            <w:tcW w:w="0" w:type="auto"/>
            <w:gridSpan w:val="3"/>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Записи по дебету счета 11 «Животные на выращивании и откорме»</w:t>
            </w:r>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Отражена стоимость выбракованных из основного стада животных и поставленных на откорм</w:t>
            </w:r>
          </w:p>
        </w:tc>
        <w:tc>
          <w:tcPr>
            <w:tcW w:w="0" w:type="auto"/>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7" w:anchor="a468" w:tooltip="+" w:history="1">
              <w:r w:rsidR="00CE22E5" w:rsidRPr="007C3B8B">
                <w:rPr>
                  <w:rStyle w:val="ac"/>
                  <w:rFonts w:ascii="Gbinfo" w:hAnsi="Gbinfo"/>
                  <w:color w:val="auto"/>
                  <w:sz w:val="28"/>
                  <w:szCs w:val="28"/>
                  <w:u w:val="none"/>
                </w:rPr>
                <w:t>11</w:t>
              </w:r>
            </w:hyperlink>
          </w:p>
        </w:tc>
        <w:tc>
          <w:tcPr>
            <w:tcW w:w="0" w:type="auto"/>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8" w:anchor="a4006" w:tooltip="+" w:history="1">
              <w:r w:rsidR="00CE22E5" w:rsidRPr="007C3B8B">
                <w:rPr>
                  <w:rStyle w:val="ac"/>
                  <w:rFonts w:ascii="Gbinfo" w:hAnsi="Gbinfo"/>
                  <w:color w:val="auto"/>
                  <w:sz w:val="28"/>
                  <w:szCs w:val="28"/>
                  <w:u w:val="none"/>
                </w:rPr>
                <w:t>01</w:t>
              </w:r>
            </w:hyperlink>
          </w:p>
        </w:tc>
      </w:tr>
      <w:tr w:rsidR="00CE22E5" w:rsidRPr="00CE22E5">
        <w:tc>
          <w:tcPr>
            <w:tcW w:w="0" w:type="auto"/>
            <w:gridSpan w:val="3"/>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Style w:val="ad"/>
                <w:rFonts w:ascii="Gbinfo" w:hAnsi="Gbinfo"/>
                <w:sz w:val="28"/>
                <w:szCs w:val="28"/>
              </w:rPr>
              <w:t>Примечание.</w:t>
            </w:r>
            <w:r w:rsidRPr="00CE22E5">
              <w:rPr>
                <w:rFonts w:ascii="Gbinfo" w:hAnsi="Gbinfo"/>
                <w:sz w:val="28"/>
                <w:szCs w:val="28"/>
              </w:rPr>
              <w:t xml:space="preserve"> Животных, выбракованных из основного стада и поставленных на откорм (в т.ч. рабочий скот), оценивают по первоначальной стоимости (</w:t>
            </w:r>
            <w:hyperlink r:id="rId9" w:anchor="a29" w:tooltip="+" w:history="1">
              <w:r w:rsidRPr="00CE22E5">
                <w:rPr>
                  <w:rStyle w:val="ac"/>
                  <w:rFonts w:ascii="Gbinfo" w:hAnsi="Gbinfo"/>
                  <w:color w:val="auto"/>
                  <w:sz w:val="28"/>
                  <w:szCs w:val="28"/>
                </w:rPr>
                <w:t>подп.5.3.4</w:t>
              </w:r>
            </w:hyperlink>
            <w:r w:rsidRPr="00CE22E5">
              <w:rPr>
                <w:rFonts w:ascii="Gbinfo" w:hAnsi="Gbinfo"/>
                <w:sz w:val="28"/>
                <w:szCs w:val="28"/>
              </w:rPr>
              <w:t xml:space="preserve"> п.5.3 Методических указаний № 363)</w:t>
            </w:r>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Отражено перемещение животных внутри организации (из одной фермы в другую);</w:t>
            </w:r>
            <w:r w:rsidRPr="00CE22E5">
              <w:rPr>
                <w:rFonts w:ascii="Gbinfo" w:hAnsi="Gbinfo"/>
                <w:sz w:val="28"/>
                <w:szCs w:val="28"/>
              </w:rPr>
              <w:br/>
              <w:t>молодняк животных переведен из группы в группу;</w:t>
            </w:r>
            <w:r w:rsidRPr="00CE22E5">
              <w:rPr>
                <w:rFonts w:ascii="Gbinfo" w:hAnsi="Gbinfo"/>
                <w:sz w:val="28"/>
                <w:szCs w:val="28"/>
              </w:rPr>
              <w:br/>
              <w:t>молодняк животных передан на выращивание гражданам по договорам</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r>
      <w:tr w:rsidR="00CE22E5" w:rsidRPr="00CE22E5">
        <w:tc>
          <w:tcPr>
            <w:tcW w:w="0" w:type="auto"/>
            <w:gridSpan w:val="3"/>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Style w:val="ad"/>
                <w:rFonts w:ascii="Gbinfo" w:hAnsi="Gbinfo"/>
                <w:sz w:val="28"/>
                <w:szCs w:val="28"/>
              </w:rPr>
              <w:t>Примечание.</w:t>
            </w:r>
            <w:r w:rsidRPr="00CE22E5">
              <w:rPr>
                <w:rFonts w:ascii="Gbinfo" w:hAnsi="Gbinfo"/>
                <w:sz w:val="28"/>
                <w:szCs w:val="28"/>
              </w:rPr>
              <w:t xml:space="preserve"> Молодняк животных, переведенный на протяжении года из одной возрастной группы в другую, оценивается по нормативно-прогнозной (плановой) стоимости 1 ц живой массы (подп.5.3.4 п.5.3 Методических указаний № 363)</w:t>
            </w:r>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Приняты на учет животные (по учетным ценам), приобретенные у других организаций</w:t>
            </w:r>
          </w:p>
        </w:tc>
        <w:tc>
          <w:tcPr>
            <w:tcW w:w="600" w:type="pct"/>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c>
          <w:tcPr>
            <w:tcW w:w="600" w:type="pct"/>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10" w:anchor="a5086" w:tooltip="+" w:history="1">
              <w:r w:rsidR="00CE22E5" w:rsidRPr="007C3B8B">
                <w:rPr>
                  <w:rStyle w:val="ac"/>
                  <w:rFonts w:ascii="Gbinfo" w:hAnsi="Gbinfo"/>
                  <w:color w:val="auto"/>
                  <w:sz w:val="28"/>
                  <w:szCs w:val="28"/>
                  <w:u w:val="none"/>
                </w:rPr>
                <w:t>15</w:t>
              </w:r>
            </w:hyperlink>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Оприходован приплод, полученный от крупного рогатого скота, свиней, овец и др.;</w:t>
            </w:r>
            <w:r w:rsidRPr="00CE22E5">
              <w:rPr>
                <w:rFonts w:ascii="Gbinfo" w:hAnsi="Gbinfo"/>
                <w:sz w:val="28"/>
                <w:szCs w:val="28"/>
              </w:rPr>
              <w:br/>
              <w:t>списаны калькуляционные разницы</w:t>
            </w:r>
          </w:p>
        </w:tc>
        <w:tc>
          <w:tcPr>
            <w:tcW w:w="600" w:type="pct"/>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c>
          <w:tcPr>
            <w:tcW w:w="600" w:type="pct"/>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11" w:anchor="a4648" w:tooltip="+" w:history="1">
              <w:r w:rsidR="00CE22E5" w:rsidRPr="007C3B8B">
                <w:rPr>
                  <w:rStyle w:val="ac"/>
                  <w:rFonts w:ascii="Gbinfo" w:hAnsi="Gbinfo"/>
                  <w:color w:val="auto"/>
                  <w:sz w:val="28"/>
                  <w:szCs w:val="28"/>
                  <w:u w:val="none"/>
                </w:rPr>
                <w:t>20</w:t>
              </w:r>
            </w:hyperlink>
          </w:p>
        </w:tc>
      </w:tr>
      <w:tr w:rsidR="00CE22E5" w:rsidRPr="00CE22E5">
        <w:tc>
          <w:tcPr>
            <w:tcW w:w="0" w:type="auto"/>
            <w:gridSpan w:val="3"/>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Style w:val="ad"/>
                <w:rFonts w:ascii="Gbinfo" w:hAnsi="Gbinfo"/>
                <w:sz w:val="28"/>
                <w:szCs w:val="28"/>
              </w:rPr>
              <w:t>Примечание.</w:t>
            </w:r>
            <w:r w:rsidRPr="00CE22E5">
              <w:rPr>
                <w:rFonts w:ascii="Gbinfo" w:hAnsi="Gbinfo"/>
                <w:sz w:val="28"/>
                <w:szCs w:val="28"/>
              </w:rPr>
              <w:t xml:space="preserve"> </w:t>
            </w:r>
            <w:hyperlink r:id="rId12" w:anchor="a30" w:tooltip="+" w:history="1">
              <w:r w:rsidRPr="00CE22E5">
                <w:rPr>
                  <w:rStyle w:val="ac"/>
                  <w:rFonts w:ascii="Gbinfo" w:hAnsi="Gbinfo"/>
                  <w:color w:val="auto"/>
                  <w:sz w:val="28"/>
                  <w:szCs w:val="28"/>
                </w:rPr>
                <w:t>Пунктом 5.3</w:t>
              </w:r>
            </w:hyperlink>
            <w:r w:rsidRPr="00CE22E5">
              <w:rPr>
                <w:rFonts w:ascii="Gbinfo" w:hAnsi="Gbinfo"/>
                <w:sz w:val="28"/>
                <w:szCs w:val="28"/>
              </w:rPr>
              <w:t xml:space="preserve"> Методических указаний № 363 приплод, полученный в организации, оценивается:</w:t>
            </w:r>
            <w:r w:rsidRPr="00CE22E5">
              <w:rPr>
                <w:rFonts w:ascii="Gbinfo" w:hAnsi="Gbinfo"/>
                <w:sz w:val="28"/>
                <w:szCs w:val="28"/>
              </w:rPr>
              <w:br/>
              <w:t>- телята в молочном скотоводстве - по нормативно-прогнозной (плановой) себестоимости головы приплода, которая определяется исходя из 10 % затрат на содержание скота основного стада за минусом побочной продукции;</w:t>
            </w:r>
            <w:r w:rsidRPr="00CE22E5">
              <w:rPr>
                <w:rFonts w:ascii="Gbinfo" w:hAnsi="Gbinfo"/>
                <w:sz w:val="28"/>
                <w:szCs w:val="28"/>
              </w:rPr>
              <w:br/>
              <w:t>- телята в мясном скотоводстве - с учетом живой массы теленка при рождении и нормативно-прогнозной (плановой) себестоимости 1 ц живой массы телят-отъемышей (в 8-месячном возрасте);</w:t>
            </w:r>
            <w:r w:rsidRPr="00CE22E5">
              <w:rPr>
                <w:rFonts w:ascii="Gbinfo" w:hAnsi="Gbinfo"/>
                <w:sz w:val="28"/>
                <w:szCs w:val="28"/>
              </w:rPr>
              <w:br/>
              <w:t xml:space="preserve">- поросята - исходя из живой массы при рождении и нормативно-прогнозной (плановой) себестоимости </w:t>
            </w:r>
            <w:smartTag w:uri="urn:schemas-microsoft-com:office:smarttags" w:element="metricconverter">
              <w:smartTagPr>
                <w:attr w:name="ProductID" w:val="1 кг"/>
              </w:smartTagPr>
              <w:r w:rsidRPr="00CE22E5">
                <w:rPr>
                  <w:rFonts w:ascii="Gbinfo" w:hAnsi="Gbinfo"/>
                  <w:sz w:val="28"/>
                  <w:szCs w:val="28"/>
                </w:rPr>
                <w:t>1 кг</w:t>
              </w:r>
            </w:smartTag>
            <w:r w:rsidRPr="00CE22E5">
              <w:rPr>
                <w:rFonts w:ascii="Gbinfo" w:hAnsi="Gbinfo"/>
                <w:sz w:val="28"/>
                <w:szCs w:val="28"/>
              </w:rPr>
              <w:t xml:space="preserve"> живой массы поросят-отъемышей;</w:t>
            </w:r>
            <w:r w:rsidRPr="00CE22E5">
              <w:rPr>
                <w:rFonts w:ascii="Gbinfo" w:hAnsi="Gbinfo"/>
                <w:sz w:val="28"/>
                <w:szCs w:val="28"/>
              </w:rPr>
              <w:br/>
              <w:t>- пушные звери при рождении - в условной оценке, равной 50 % плановой оценки одной головы на день отбивки и отсадки молодняка от маток;</w:t>
            </w:r>
            <w:r w:rsidRPr="00CE22E5">
              <w:rPr>
                <w:rFonts w:ascii="Gbinfo" w:hAnsi="Gbinfo"/>
                <w:sz w:val="28"/>
                <w:szCs w:val="28"/>
              </w:rPr>
              <w:br/>
              <w:t>- ягнята на момент рождения - в течение года по нормативно-прогнозной (плановой) себестоимости 1 головы приплода. Себестоимость определяют в шерстно-мясном и мясошерстном овцеводстве в размере 10 %, романовском - 12 % общей суммы затрат на содержание овец основного стада;</w:t>
            </w:r>
            <w:r w:rsidRPr="00CE22E5">
              <w:rPr>
                <w:rFonts w:ascii="Gbinfo" w:hAnsi="Gbinfo"/>
                <w:sz w:val="28"/>
                <w:szCs w:val="28"/>
              </w:rPr>
              <w:br/>
              <w:t>- оленята - по нормативно-прогнозной (плановой) себестоимости 1 головы;</w:t>
            </w:r>
            <w:r w:rsidRPr="00CE22E5">
              <w:rPr>
                <w:rFonts w:ascii="Gbinfo" w:hAnsi="Gbinfo"/>
                <w:sz w:val="28"/>
                <w:szCs w:val="28"/>
              </w:rPr>
              <w:br/>
              <w:t>- цыплята, утята, гусята, индюшата (суточные птенцы) - по нормативно- прогнозной (плановой) себестоимости 1 головы;</w:t>
            </w:r>
            <w:r w:rsidRPr="00CE22E5">
              <w:rPr>
                <w:rFonts w:ascii="Gbinfo" w:hAnsi="Gbinfo"/>
                <w:sz w:val="28"/>
                <w:szCs w:val="28"/>
              </w:rPr>
              <w:br/>
              <w:t>- пчелосемьи - в оценке, предусмотренной в бизнес-плане организации (на отчетный год)</w:t>
            </w:r>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Оприходован приплод, полученный от рабочего скота;</w:t>
            </w:r>
            <w:r w:rsidRPr="00CE22E5">
              <w:rPr>
                <w:rFonts w:ascii="Gbinfo" w:hAnsi="Gbinfo"/>
                <w:sz w:val="28"/>
                <w:szCs w:val="28"/>
              </w:rPr>
              <w:br/>
              <w:t>отражен в учете прирост живой массы молодняка рабочего скота;</w:t>
            </w:r>
            <w:r w:rsidRPr="00CE22E5">
              <w:rPr>
                <w:rFonts w:ascii="Gbinfo" w:hAnsi="Gbinfo"/>
                <w:sz w:val="28"/>
                <w:szCs w:val="28"/>
              </w:rPr>
              <w:br/>
              <w:t>списаны услуги вспомогательных производств по доставке молодняка животных, приобретенных со стороны</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c>
          <w:tcPr>
            <w:tcW w:w="0" w:type="auto"/>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13" w:anchor="a429" w:tooltip="+" w:history="1">
              <w:r w:rsidR="00CE22E5" w:rsidRPr="007C3B8B">
                <w:rPr>
                  <w:rStyle w:val="ac"/>
                  <w:rFonts w:ascii="Gbinfo" w:hAnsi="Gbinfo"/>
                  <w:color w:val="auto"/>
                  <w:sz w:val="28"/>
                  <w:szCs w:val="28"/>
                  <w:u w:val="none"/>
                </w:rPr>
                <w:t>23</w:t>
              </w:r>
            </w:hyperlink>
          </w:p>
        </w:tc>
      </w:tr>
      <w:tr w:rsidR="00CE22E5" w:rsidRPr="00CE22E5">
        <w:tc>
          <w:tcPr>
            <w:tcW w:w="0" w:type="auto"/>
            <w:gridSpan w:val="3"/>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Style w:val="ad"/>
                <w:rFonts w:ascii="Gbinfo" w:hAnsi="Gbinfo"/>
                <w:sz w:val="28"/>
                <w:szCs w:val="28"/>
              </w:rPr>
              <w:t>Примечание:</w:t>
            </w:r>
            <w:r w:rsidRPr="00CE22E5">
              <w:rPr>
                <w:rFonts w:ascii="Gbinfo" w:hAnsi="Gbinfo"/>
                <w:sz w:val="28"/>
                <w:szCs w:val="28"/>
              </w:rPr>
              <w:br/>
              <w:t>- жеребята (приплод при рождении) - по нормативно-прогнозной (плановой) себестоимости 60 кормо-дней содержания взрослых лошадей;</w:t>
            </w:r>
            <w:r w:rsidRPr="00CE22E5">
              <w:rPr>
                <w:rFonts w:ascii="Gbinfo" w:hAnsi="Gbinfo"/>
                <w:sz w:val="28"/>
                <w:szCs w:val="28"/>
              </w:rPr>
              <w:br/>
              <w:t xml:space="preserve">- молодняк лошадей, по которым себестоимость живой массы не определяется, - исходя из фактической стоимости 1 головы на начало года и затрат на выращивание в текущем году, исчисленных умножением нормативно-прогнозной (плановой) себестоимости одного кормо-дня на количество дней выращивания молодняка до его перевода в основное стадо. </w:t>
            </w:r>
            <w:r w:rsidRPr="00CE22E5">
              <w:rPr>
                <w:rFonts w:ascii="Gbinfo" w:hAnsi="Gbinfo"/>
                <w:sz w:val="28"/>
                <w:szCs w:val="28"/>
              </w:rPr>
              <w:br/>
              <w:t>Молодняк рабочего скота взвешиванию не подлежит. Прирост молодняка может быть исчислен исходя из количества кормо-дней его содержания и средней стоимости одного кормо-дня (при учете затрат в целом по молодняку)</w:t>
            </w:r>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Оприходован прирост живой массы;</w:t>
            </w:r>
            <w:r w:rsidRPr="00CE22E5">
              <w:rPr>
                <w:rFonts w:ascii="Gbinfo" w:hAnsi="Gbinfo"/>
                <w:sz w:val="28"/>
                <w:szCs w:val="28"/>
              </w:rPr>
              <w:br/>
              <w:t>по результатам взвешивания животных получен отвес методом «красное сторно»</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20</w:t>
            </w:r>
          </w:p>
        </w:tc>
      </w:tr>
      <w:tr w:rsidR="00CE22E5" w:rsidRPr="00CE22E5">
        <w:tc>
          <w:tcPr>
            <w:tcW w:w="0" w:type="auto"/>
            <w:gridSpan w:val="3"/>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Style w:val="ad"/>
                <w:rFonts w:ascii="Gbinfo" w:hAnsi="Gbinfo"/>
                <w:sz w:val="28"/>
                <w:szCs w:val="28"/>
              </w:rPr>
              <w:t>Примечание.</w:t>
            </w:r>
            <w:r w:rsidRPr="00CE22E5">
              <w:rPr>
                <w:rFonts w:ascii="Gbinfo" w:hAnsi="Gbinfo"/>
                <w:sz w:val="28"/>
                <w:szCs w:val="28"/>
              </w:rPr>
              <w:t xml:space="preserve"> Для исчисления прироста живой массы за отчетный период необходимо суммировать живую массу по группам молодняка и взрослым животным на откорме на конец отчетного периода (года) и живую массу поголовья этих же групп и видов, выбывшего в течение отчетного периода (года), включая и живую массу павшего скота, затем вычесть из полученного итога живую массу поголовья, имевшегося на начало отчетного периода (года), и живую массу скота, поступившего в течение отчетного периода (года) в данную группу на выращивание и откорм (</w:t>
            </w:r>
            <w:hyperlink r:id="rId14" w:anchor="a6" w:tooltip="+" w:history="1">
              <w:r w:rsidRPr="00CE22E5">
                <w:rPr>
                  <w:rStyle w:val="ac"/>
                  <w:rFonts w:ascii="Gbinfo" w:hAnsi="Gbinfo"/>
                  <w:color w:val="auto"/>
                  <w:sz w:val="28"/>
                  <w:szCs w:val="28"/>
                </w:rPr>
                <w:t>подп.4.4.2</w:t>
              </w:r>
            </w:hyperlink>
            <w:r w:rsidRPr="00CE22E5">
              <w:rPr>
                <w:rFonts w:ascii="Gbinfo" w:hAnsi="Gbinfo"/>
                <w:sz w:val="28"/>
                <w:szCs w:val="28"/>
              </w:rPr>
              <w:t xml:space="preserve"> Рекомендаций № 316).</w:t>
            </w:r>
            <w:r w:rsidRPr="00CE22E5">
              <w:rPr>
                <w:rFonts w:ascii="Gbinfo" w:hAnsi="Gbinfo"/>
                <w:sz w:val="28"/>
                <w:szCs w:val="28"/>
              </w:rPr>
              <w:br/>
              <w:t>В течение года прирост живой массы оценивается по плановой себестоимости 1 ц. В конце года плановую себестоимость 1 ц прироста живой массы доводят до фактической путем списания калькуляционных разниц методом «красное сторно» или дополнительной записи.</w:t>
            </w:r>
            <w:r w:rsidRPr="00CE22E5">
              <w:rPr>
                <w:rFonts w:ascii="Gbinfo" w:hAnsi="Gbinfo"/>
                <w:sz w:val="28"/>
                <w:szCs w:val="28"/>
              </w:rPr>
              <w:br/>
              <w:t>По молодняку, прирост которого определяют расчетным путем (овцы, козы, птица, кролики), ежемесячно определяют стоимость прироста животных исходя из фактического количества кормо-дней и плановой себестоимости кормо-дня (</w:t>
            </w:r>
            <w:hyperlink r:id="rId15" w:anchor="a31" w:tooltip="+" w:history="1">
              <w:r w:rsidRPr="00CE22E5">
                <w:rPr>
                  <w:rStyle w:val="ac"/>
                  <w:rFonts w:ascii="Gbinfo" w:hAnsi="Gbinfo"/>
                  <w:color w:val="auto"/>
                  <w:sz w:val="28"/>
                  <w:szCs w:val="28"/>
                </w:rPr>
                <w:t>подп.5.2.3</w:t>
              </w:r>
            </w:hyperlink>
            <w:r w:rsidRPr="00CE22E5">
              <w:rPr>
                <w:rFonts w:ascii="Gbinfo" w:hAnsi="Gbinfo"/>
                <w:sz w:val="28"/>
                <w:szCs w:val="28"/>
              </w:rPr>
              <w:t xml:space="preserve"> п.5.2 Рекомендаций № 363)</w:t>
            </w:r>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Списаны расходы по выращиванию и откорму животных в подсобных хозяйствах;</w:t>
            </w:r>
            <w:r w:rsidRPr="00CE22E5">
              <w:rPr>
                <w:rFonts w:ascii="Gbinfo" w:hAnsi="Gbinfo"/>
                <w:sz w:val="28"/>
                <w:szCs w:val="28"/>
              </w:rPr>
              <w:br/>
              <w:t>учтен приплод (прирост живой массы) животных в подсобном хозяйстве;</w:t>
            </w:r>
            <w:r w:rsidRPr="00CE22E5">
              <w:rPr>
                <w:rFonts w:ascii="Gbinfo" w:hAnsi="Gbinfo"/>
                <w:sz w:val="28"/>
                <w:szCs w:val="28"/>
              </w:rPr>
              <w:br/>
              <w:t xml:space="preserve">списаны калькуляционные разницы по приплоду (приросту) животных в подсобном хозяйстве (фактическая себестоимость выше плановой); </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c>
          <w:tcPr>
            <w:tcW w:w="0" w:type="auto"/>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16" w:anchor="a485" w:tooltip="+" w:history="1">
              <w:r w:rsidR="00CE22E5" w:rsidRPr="007C3B8B">
                <w:rPr>
                  <w:rStyle w:val="ac"/>
                  <w:rFonts w:ascii="Gbinfo" w:hAnsi="Gbinfo"/>
                  <w:color w:val="auto"/>
                  <w:sz w:val="28"/>
                  <w:szCs w:val="28"/>
                  <w:u w:val="none"/>
                </w:rPr>
                <w:t>29</w:t>
              </w:r>
            </w:hyperlink>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списаны расходы по содержанию скота и птицы в приемных пунктах организаций, занятых заготовкой и переработкой сельскохозяйственной продукции</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c>
          <w:tcPr>
            <w:tcW w:w="0" w:type="auto"/>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17" w:anchor="a3499" w:tooltip="+" w:history="1">
              <w:r w:rsidR="00CE22E5" w:rsidRPr="007C3B8B">
                <w:rPr>
                  <w:rStyle w:val="ac"/>
                  <w:rFonts w:ascii="Gbinfo" w:hAnsi="Gbinfo"/>
                  <w:color w:val="auto"/>
                  <w:sz w:val="28"/>
                  <w:szCs w:val="28"/>
                  <w:u w:val="none"/>
                </w:rPr>
                <w:t>44</w:t>
              </w:r>
            </w:hyperlink>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Возвращен ранее вносимый в уставный фонд вклад, заем</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c>
          <w:tcPr>
            <w:tcW w:w="0" w:type="auto"/>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18" w:anchor="a650" w:tooltip="+" w:history="1">
              <w:r w:rsidR="00CE22E5" w:rsidRPr="007C3B8B">
                <w:rPr>
                  <w:rStyle w:val="ac"/>
                  <w:rFonts w:ascii="Gbinfo" w:hAnsi="Gbinfo"/>
                  <w:color w:val="auto"/>
                  <w:sz w:val="28"/>
                  <w:szCs w:val="28"/>
                  <w:u w:val="none"/>
                </w:rPr>
                <w:t>58</w:t>
              </w:r>
            </w:hyperlink>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Оприходованы животные, поступившие от поставщиков;</w:t>
            </w:r>
            <w:r w:rsidRPr="00CE22E5">
              <w:rPr>
                <w:rFonts w:ascii="Gbinfo" w:hAnsi="Gbinfo"/>
                <w:sz w:val="28"/>
                <w:szCs w:val="28"/>
              </w:rPr>
              <w:br/>
              <w:t>отражена стоимость услуг по доставке животных, оказанных сторонними организациями</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c>
          <w:tcPr>
            <w:tcW w:w="0" w:type="auto"/>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19" w:anchor="a5300" w:tooltip="+" w:history="1">
              <w:r w:rsidR="00CE22E5" w:rsidRPr="007C3B8B">
                <w:rPr>
                  <w:rStyle w:val="ac"/>
                  <w:rFonts w:ascii="Gbinfo" w:hAnsi="Gbinfo"/>
                  <w:color w:val="auto"/>
                  <w:sz w:val="28"/>
                  <w:szCs w:val="28"/>
                  <w:u w:val="none"/>
                </w:rPr>
                <w:t>60</w:t>
              </w:r>
            </w:hyperlink>
          </w:p>
        </w:tc>
      </w:tr>
      <w:tr w:rsidR="00CE22E5" w:rsidRPr="00CE22E5">
        <w:tc>
          <w:tcPr>
            <w:tcW w:w="0" w:type="auto"/>
            <w:gridSpan w:val="3"/>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Style w:val="ad"/>
                <w:rFonts w:ascii="Gbinfo" w:hAnsi="Gbinfo"/>
                <w:sz w:val="28"/>
                <w:szCs w:val="28"/>
              </w:rPr>
              <w:t>Примечание.</w:t>
            </w:r>
            <w:r w:rsidRPr="00CE22E5">
              <w:rPr>
                <w:rFonts w:ascii="Gbinfo" w:hAnsi="Gbinfo"/>
                <w:sz w:val="28"/>
                <w:szCs w:val="28"/>
              </w:rPr>
              <w:t xml:space="preserve"> Все расходы по доставке животных отражаются по дебету счета 11 в корреспонденции с кредитом соответствующих счетов.</w:t>
            </w:r>
            <w:r w:rsidRPr="00CE22E5">
              <w:rPr>
                <w:rFonts w:ascii="Gbinfo" w:hAnsi="Gbinfo"/>
                <w:sz w:val="28"/>
                <w:szCs w:val="28"/>
              </w:rPr>
              <w:br/>
              <w:t>Заготовительные организации по дебету счета 11 отражают только покупную стоимость скота. Заготовительные расходы предварительно накапливаются на счете 15 «Заготовление и приобретение материальных ценностей». После определения всей суммы расходы списываются на счет 11 по соответствующим субсчетам (</w:t>
            </w:r>
            <w:hyperlink r:id="rId20" w:anchor="a35" w:tooltip="+" w:history="1">
              <w:r w:rsidRPr="00CE22E5">
                <w:rPr>
                  <w:rStyle w:val="ac"/>
                  <w:rFonts w:ascii="Gbinfo" w:hAnsi="Gbinfo"/>
                  <w:color w:val="auto"/>
                  <w:sz w:val="28"/>
                  <w:szCs w:val="28"/>
                </w:rPr>
                <w:t>счет 11</w:t>
              </w:r>
            </w:hyperlink>
            <w:r w:rsidRPr="00CE22E5">
              <w:rPr>
                <w:rFonts w:ascii="Gbinfo" w:hAnsi="Gbinfo"/>
                <w:sz w:val="28"/>
                <w:szCs w:val="28"/>
              </w:rPr>
              <w:t xml:space="preserve"> Инструкции № 28)</w:t>
            </w:r>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Начислены проценты по краткосрочным кредитам и займам, полученным на приобретение молодняка животных (до принятия ценностей к бухгалтерскому учету);</w:t>
            </w:r>
            <w:r w:rsidRPr="00CE22E5">
              <w:rPr>
                <w:rFonts w:ascii="Gbinfo" w:hAnsi="Gbinfo"/>
                <w:sz w:val="28"/>
                <w:szCs w:val="28"/>
              </w:rPr>
              <w:br/>
              <w:t>получен молодняк животных в виде займа</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c>
          <w:tcPr>
            <w:tcW w:w="0" w:type="auto"/>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21" w:anchor="a853" w:tooltip="+" w:history="1">
              <w:r w:rsidR="00CE22E5" w:rsidRPr="007C3B8B">
                <w:rPr>
                  <w:rStyle w:val="ac"/>
                  <w:rFonts w:ascii="Gbinfo" w:hAnsi="Gbinfo"/>
                  <w:color w:val="auto"/>
                  <w:sz w:val="28"/>
                  <w:szCs w:val="28"/>
                  <w:u w:val="none"/>
                </w:rPr>
                <w:t>66</w:t>
              </w:r>
            </w:hyperlink>
            <w:r w:rsidR="00CE22E5" w:rsidRPr="007C3B8B">
              <w:rPr>
                <w:rFonts w:ascii="Gbinfo" w:hAnsi="Gbinfo"/>
                <w:sz w:val="28"/>
                <w:szCs w:val="28"/>
              </w:rPr>
              <w:t xml:space="preserve">, </w:t>
            </w:r>
            <w:hyperlink r:id="rId22" w:anchor="a4808" w:tooltip="+" w:history="1">
              <w:r w:rsidR="00CE22E5" w:rsidRPr="007C3B8B">
                <w:rPr>
                  <w:rStyle w:val="ac"/>
                  <w:rFonts w:ascii="Gbinfo" w:hAnsi="Gbinfo"/>
                  <w:color w:val="auto"/>
                  <w:sz w:val="28"/>
                  <w:szCs w:val="28"/>
                  <w:u w:val="none"/>
                </w:rPr>
                <w:t>67</w:t>
              </w:r>
            </w:hyperlink>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Начислена заработная плата работникам, занятым доставкой приобретенных животных</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c>
          <w:tcPr>
            <w:tcW w:w="0" w:type="auto"/>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23" w:anchor="a511" w:tooltip="+" w:history="1">
              <w:r w:rsidR="00CE22E5" w:rsidRPr="007C3B8B">
                <w:rPr>
                  <w:rStyle w:val="ac"/>
                  <w:rFonts w:ascii="Gbinfo" w:hAnsi="Gbinfo"/>
                  <w:color w:val="auto"/>
                  <w:sz w:val="28"/>
                  <w:szCs w:val="28"/>
                  <w:u w:val="none"/>
                </w:rPr>
                <w:t>70</w:t>
              </w:r>
            </w:hyperlink>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Произведены отчисления на социальное страхование с начисленной суммы заработной платы работников, занятых доставкой животных</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c>
          <w:tcPr>
            <w:tcW w:w="0" w:type="auto"/>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24" w:anchor="a6231" w:tooltip="+" w:history="1">
              <w:r w:rsidR="00CE22E5" w:rsidRPr="007C3B8B">
                <w:rPr>
                  <w:rStyle w:val="ac"/>
                  <w:rFonts w:ascii="Gbinfo" w:hAnsi="Gbinfo"/>
                  <w:color w:val="auto"/>
                  <w:sz w:val="28"/>
                  <w:szCs w:val="28"/>
                  <w:u w:val="none"/>
                </w:rPr>
                <w:t>69</w:t>
              </w:r>
            </w:hyperlink>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Списаны расходы подотчетного лица по доставке и содержанию животных;</w:t>
            </w:r>
            <w:r w:rsidRPr="00CE22E5">
              <w:rPr>
                <w:rFonts w:ascii="Gbinfo" w:hAnsi="Gbinfo"/>
                <w:sz w:val="28"/>
                <w:szCs w:val="28"/>
              </w:rPr>
              <w:br/>
              <w:t>оприходованы животные, приобретенные подотчетным лицом</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c>
          <w:tcPr>
            <w:tcW w:w="0" w:type="auto"/>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25" w:anchor="a5262" w:tooltip="+" w:history="1">
              <w:r w:rsidR="00CE22E5" w:rsidRPr="007C3B8B">
                <w:rPr>
                  <w:rStyle w:val="ac"/>
                  <w:rFonts w:ascii="Gbinfo" w:hAnsi="Gbinfo"/>
                  <w:color w:val="auto"/>
                  <w:sz w:val="28"/>
                  <w:szCs w:val="28"/>
                  <w:u w:val="none"/>
                </w:rPr>
                <w:t>71</w:t>
              </w:r>
            </w:hyperlink>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Поступили животные от учредителей в счет вклада в уставный фонд</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c>
          <w:tcPr>
            <w:tcW w:w="0" w:type="auto"/>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26" w:anchor="a884" w:tooltip="+" w:history="1">
              <w:r w:rsidR="00CE22E5" w:rsidRPr="007C3B8B">
                <w:rPr>
                  <w:rStyle w:val="ac"/>
                  <w:rFonts w:ascii="Gbinfo" w:hAnsi="Gbinfo"/>
                  <w:color w:val="auto"/>
                  <w:sz w:val="28"/>
                  <w:szCs w:val="28"/>
                  <w:u w:val="none"/>
                </w:rPr>
                <w:t>75</w:t>
              </w:r>
            </w:hyperlink>
          </w:p>
        </w:tc>
      </w:tr>
      <w:tr w:rsidR="00CE22E5" w:rsidRPr="00CE22E5">
        <w:tc>
          <w:tcPr>
            <w:tcW w:w="0" w:type="auto"/>
            <w:gridSpan w:val="3"/>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Style w:val="ad"/>
                <w:rFonts w:ascii="Gbinfo" w:hAnsi="Gbinfo"/>
                <w:sz w:val="28"/>
                <w:szCs w:val="28"/>
              </w:rPr>
              <w:t>Примечание.</w:t>
            </w:r>
            <w:r w:rsidRPr="00CE22E5">
              <w:rPr>
                <w:rFonts w:ascii="Gbinfo" w:hAnsi="Gbinfo"/>
                <w:sz w:val="28"/>
                <w:szCs w:val="28"/>
              </w:rPr>
              <w:t xml:space="preserve"> Согласно </w:t>
            </w:r>
            <w:hyperlink r:id="rId27" w:anchor="a62" w:tooltip="+" w:history="1">
              <w:r w:rsidRPr="00CE22E5">
                <w:rPr>
                  <w:rStyle w:val="ac"/>
                  <w:rFonts w:ascii="Gbinfo" w:hAnsi="Gbinfo"/>
                  <w:color w:val="auto"/>
                  <w:sz w:val="28"/>
                  <w:szCs w:val="28"/>
                </w:rPr>
                <w:t>Положению</w:t>
              </w:r>
            </w:hyperlink>
            <w:r w:rsidRPr="00CE22E5">
              <w:rPr>
                <w:rFonts w:ascii="Gbinfo" w:hAnsi="Gbinfo"/>
                <w:sz w:val="28"/>
                <w:szCs w:val="28"/>
              </w:rPr>
              <w:t xml:space="preserve"> о проведении экспертизы достоверности оценки имущества, вносимого в виде неденежного вклада в уставный фонд юридического лица, утвержденному постановлением Кабинета Министров РБ от 12.02.1996 № 92, в обязательном порядке экспертизе подлежит достоверность оценки любого имущества, вносимого в виде неденежного вклада в уставный фонд юридического лица </w:t>
            </w:r>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Погашены суммы претензий поставщиками и другими организациями;</w:t>
            </w:r>
            <w:r w:rsidRPr="00CE22E5">
              <w:rPr>
                <w:rFonts w:ascii="Gbinfo" w:hAnsi="Gbinfo"/>
                <w:sz w:val="28"/>
                <w:szCs w:val="28"/>
              </w:rPr>
              <w:br/>
              <w:t>принят к учету молодняк животных, поступивших от населения: - для последующей реализации;</w:t>
            </w:r>
            <w:r w:rsidRPr="00CE22E5">
              <w:rPr>
                <w:rFonts w:ascii="Gbinfo" w:hAnsi="Gbinfo"/>
                <w:sz w:val="28"/>
                <w:szCs w:val="28"/>
              </w:rPr>
              <w:br/>
              <w:t>- выращенный по договорам;</w:t>
            </w:r>
            <w:r w:rsidRPr="00CE22E5">
              <w:rPr>
                <w:rFonts w:ascii="Gbinfo" w:hAnsi="Gbinfo"/>
                <w:sz w:val="28"/>
                <w:szCs w:val="28"/>
              </w:rPr>
              <w:br/>
              <w:t xml:space="preserve">Отражена стоимость сельскохозяйственной продукции, выданной в счет заработной платы и принятой от работника для дальнейшей реализации заготовительной организации по закупочным ценам </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c>
          <w:tcPr>
            <w:tcW w:w="0" w:type="auto"/>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28" w:anchor="a651" w:tooltip="+" w:history="1">
              <w:r w:rsidR="00CE22E5" w:rsidRPr="007C3B8B">
                <w:rPr>
                  <w:rStyle w:val="ac"/>
                  <w:rFonts w:ascii="Gbinfo" w:hAnsi="Gbinfo"/>
                  <w:color w:val="auto"/>
                  <w:sz w:val="28"/>
                  <w:szCs w:val="28"/>
                  <w:u w:val="none"/>
                </w:rPr>
                <w:t>76</w:t>
              </w:r>
            </w:hyperlink>
          </w:p>
        </w:tc>
      </w:tr>
      <w:tr w:rsidR="00CE22E5" w:rsidRPr="00CE22E5">
        <w:tc>
          <w:tcPr>
            <w:tcW w:w="0" w:type="auto"/>
            <w:gridSpan w:val="3"/>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Style w:val="ad"/>
                <w:rFonts w:ascii="Gbinfo" w:hAnsi="Gbinfo"/>
                <w:sz w:val="28"/>
                <w:szCs w:val="28"/>
              </w:rPr>
              <w:t>Примечание.</w:t>
            </w:r>
            <w:r w:rsidRPr="00CE22E5">
              <w:rPr>
                <w:rFonts w:ascii="Gbinfo" w:hAnsi="Gbinfo"/>
                <w:sz w:val="28"/>
                <w:szCs w:val="28"/>
              </w:rPr>
              <w:t xml:space="preserve"> Закупленный у граждан скот, выращенный по договорам, приходуется по субсчету 11-8 «Молодняк животных, переданный гражданам на выращивание по договорам» в живой массе за вычетом постановочной, т.е. прирост (счет 11 Инструкции № 28)</w:t>
            </w:r>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В головной организации отражено поступление животных от структурных подразделений, выделенных на отдельный баланс</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c>
          <w:tcPr>
            <w:tcW w:w="0" w:type="auto"/>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29" w:anchor="a4584" w:tooltip="+" w:history="1">
              <w:r w:rsidR="00CE22E5" w:rsidRPr="007C3B8B">
                <w:rPr>
                  <w:rStyle w:val="ac"/>
                  <w:rFonts w:ascii="Gbinfo" w:hAnsi="Gbinfo"/>
                  <w:color w:val="auto"/>
                  <w:sz w:val="28"/>
                  <w:szCs w:val="28"/>
                  <w:u w:val="none"/>
                </w:rPr>
                <w:t>79</w:t>
              </w:r>
            </w:hyperlink>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Безвозмездно поступили животные для осуществления целевых программ, мероприятий</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c>
          <w:tcPr>
            <w:tcW w:w="0" w:type="auto"/>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30" w:anchor="a6083" w:tooltip="+" w:history="1">
              <w:r w:rsidR="00CE22E5" w:rsidRPr="007C3B8B">
                <w:rPr>
                  <w:rStyle w:val="ac"/>
                  <w:rFonts w:ascii="Gbinfo" w:hAnsi="Gbinfo"/>
                  <w:color w:val="auto"/>
                  <w:sz w:val="28"/>
                  <w:szCs w:val="28"/>
                  <w:u w:val="none"/>
                </w:rPr>
                <w:t>86</w:t>
              </w:r>
            </w:hyperlink>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Отражены в учете результаты инвентаризации (неучтенные животные)</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c>
          <w:tcPr>
            <w:tcW w:w="0" w:type="auto"/>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31" w:anchor="a845" w:tooltip="+" w:history="1">
              <w:r w:rsidR="00CE22E5" w:rsidRPr="007C3B8B">
                <w:rPr>
                  <w:rStyle w:val="ac"/>
                  <w:rFonts w:ascii="Gbinfo" w:hAnsi="Gbinfo"/>
                  <w:color w:val="auto"/>
                  <w:sz w:val="28"/>
                  <w:szCs w:val="28"/>
                  <w:u w:val="none"/>
                </w:rPr>
                <w:t>92</w:t>
              </w:r>
            </w:hyperlink>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Приняты к учету животные, безвозмездно поступившие от других организаций (без указания направлений их использования)</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c>
          <w:tcPr>
            <w:tcW w:w="0" w:type="auto"/>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32" w:anchor="a433" w:tooltip="+" w:history="1">
              <w:r w:rsidR="00CE22E5" w:rsidRPr="007C3B8B">
                <w:rPr>
                  <w:rStyle w:val="ac"/>
                  <w:rFonts w:ascii="Gbinfo" w:hAnsi="Gbinfo"/>
                  <w:color w:val="auto"/>
                  <w:sz w:val="28"/>
                  <w:szCs w:val="28"/>
                  <w:u w:val="none"/>
                </w:rPr>
                <w:t>98</w:t>
              </w:r>
            </w:hyperlink>
          </w:p>
        </w:tc>
      </w:tr>
      <w:tr w:rsidR="00CE22E5" w:rsidRPr="00CE22E5">
        <w:tc>
          <w:tcPr>
            <w:tcW w:w="0" w:type="auto"/>
            <w:gridSpan w:val="3"/>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Style w:val="ad"/>
                <w:rFonts w:ascii="Gbinfo" w:hAnsi="Gbinfo"/>
                <w:sz w:val="28"/>
                <w:szCs w:val="28"/>
              </w:rPr>
              <w:t>Примечание.</w:t>
            </w:r>
            <w:r w:rsidRPr="00CE22E5">
              <w:rPr>
                <w:rFonts w:ascii="Gbinfo" w:hAnsi="Gbinfo"/>
                <w:sz w:val="28"/>
                <w:szCs w:val="28"/>
              </w:rPr>
              <w:t xml:space="preserve"> Суммы, учтенные на субсчете 98-2 «Безвозмездные поступления», списываются с этого счета в кредит счета 92 «Внереализационные доходы и расходы» как суммы по иным безвозмездно полученным материальным ценностям - по мере списания на счета учета затрат на производство (расходы на реализацию)</w:t>
            </w:r>
          </w:p>
        </w:tc>
      </w:tr>
      <w:tr w:rsidR="00CE22E5" w:rsidRPr="00CE22E5">
        <w:tc>
          <w:tcPr>
            <w:tcW w:w="0" w:type="auto"/>
            <w:gridSpan w:val="3"/>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Записи по кредиту счета 11 «Животные на выращивании и откорме»</w:t>
            </w:r>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Молодняк животных переведен в основное стадо;</w:t>
            </w:r>
            <w:r w:rsidRPr="00CE22E5">
              <w:rPr>
                <w:rFonts w:ascii="Gbinfo" w:hAnsi="Gbinfo"/>
                <w:sz w:val="28"/>
                <w:szCs w:val="28"/>
              </w:rPr>
              <w:br/>
              <w:t xml:space="preserve">списана калькуляционная разница по живой массе животных, переведенных в основное стадо </w:t>
            </w:r>
          </w:p>
        </w:tc>
        <w:tc>
          <w:tcPr>
            <w:tcW w:w="0" w:type="auto"/>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33" w:anchor="a432" w:tooltip="+" w:history="1">
              <w:r w:rsidR="00CE22E5" w:rsidRPr="007C3B8B">
                <w:rPr>
                  <w:rStyle w:val="ac"/>
                  <w:rFonts w:ascii="Gbinfo" w:hAnsi="Gbinfo"/>
                  <w:color w:val="auto"/>
                  <w:sz w:val="28"/>
                  <w:szCs w:val="28"/>
                  <w:u w:val="none"/>
                </w:rPr>
                <w:t>08</w:t>
              </w:r>
            </w:hyperlink>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r>
      <w:tr w:rsidR="00CE22E5" w:rsidRPr="00CE22E5">
        <w:tc>
          <w:tcPr>
            <w:tcW w:w="0" w:type="auto"/>
            <w:gridSpan w:val="3"/>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Style w:val="ad"/>
                <w:rFonts w:ascii="Gbinfo" w:hAnsi="Gbinfo"/>
                <w:sz w:val="28"/>
                <w:szCs w:val="28"/>
              </w:rPr>
              <w:t>Примечание.</w:t>
            </w:r>
            <w:r w:rsidRPr="00CE22E5">
              <w:rPr>
                <w:rFonts w:ascii="Gbinfo" w:hAnsi="Gbinfo"/>
                <w:sz w:val="28"/>
                <w:szCs w:val="28"/>
              </w:rPr>
              <w:t xml:space="preserve"> Молодняк животных, переведенный на протяжении года в основное стадо, оценивается по нормативно-прогнозной (плановой) стоимости 1 ц живой массы (</w:t>
            </w:r>
            <w:hyperlink r:id="rId34" w:anchor="a29" w:tooltip="+" w:history="1">
              <w:r w:rsidRPr="00CE22E5">
                <w:rPr>
                  <w:rStyle w:val="ac"/>
                  <w:rFonts w:ascii="Gbinfo" w:hAnsi="Gbinfo"/>
                  <w:color w:val="auto"/>
                  <w:sz w:val="28"/>
                  <w:szCs w:val="28"/>
                </w:rPr>
                <w:t>подп.5.3.4</w:t>
              </w:r>
            </w:hyperlink>
            <w:r w:rsidRPr="00CE22E5">
              <w:rPr>
                <w:rFonts w:ascii="Gbinfo" w:hAnsi="Gbinfo"/>
                <w:sz w:val="28"/>
                <w:szCs w:val="28"/>
              </w:rPr>
              <w:t xml:space="preserve"> п.5.3 Методических указаний № 363)</w:t>
            </w:r>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Списана стоимость забитых животных на затраты промышленных производств в организации;</w:t>
            </w:r>
            <w:r w:rsidRPr="00CE22E5">
              <w:rPr>
                <w:rFonts w:ascii="Gbinfo" w:hAnsi="Gbinfo"/>
                <w:sz w:val="28"/>
                <w:szCs w:val="28"/>
              </w:rPr>
              <w:br/>
              <w:t>списана калькуляционная разница по живой массе забитых в хозяйстве животных</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20</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Животные, находящиеся на выращивании и откорме, отгружены покупателям (момент определения выручки «по отгрузке»)</w:t>
            </w:r>
          </w:p>
        </w:tc>
        <w:tc>
          <w:tcPr>
            <w:tcW w:w="0" w:type="auto"/>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35" w:anchor="a3496" w:tooltip="+" w:history="1">
              <w:r w:rsidR="00CE22E5" w:rsidRPr="007C3B8B">
                <w:rPr>
                  <w:rStyle w:val="ac"/>
                  <w:rFonts w:ascii="Gbinfo" w:hAnsi="Gbinfo"/>
                  <w:color w:val="auto"/>
                  <w:sz w:val="28"/>
                  <w:szCs w:val="28"/>
                  <w:u w:val="none"/>
                </w:rPr>
                <w:t>45</w:t>
              </w:r>
            </w:hyperlink>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Животные и птица переданы в счет вклада в уставный фонд;</w:t>
            </w:r>
            <w:r w:rsidRPr="00CE22E5">
              <w:rPr>
                <w:rFonts w:ascii="Gbinfo" w:hAnsi="Gbinfo"/>
                <w:sz w:val="28"/>
                <w:szCs w:val="28"/>
              </w:rPr>
              <w:br/>
              <w:t>предоставлен заем животными</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58</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Отражена продажа заготовительной организации сельскохозяйственной продукции, принятой от работников (продукция ранее получена в счет натуральной оплаты труда)</w:t>
            </w:r>
          </w:p>
        </w:tc>
        <w:tc>
          <w:tcPr>
            <w:tcW w:w="0" w:type="auto"/>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36" w:anchor="a670" w:tooltip="+" w:history="1">
              <w:r w:rsidR="00CE22E5" w:rsidRPr="007C3B8B">
                <w:rPr>
                  <w:rStyle w:val="ac"/>
                  <w:rFonts w:ascii="Gbinfo" w:hAnsi="Gbinfo"/>
                  <w:color w:val="auto"/>
                  <w:sz w:val="28"/>
                  <w:szCs w:val="28"/>
                  <w:u w:val="none"/>
                </w:rPr>
                <w:t>62</w:t>
              </w:r>
            </w:hyperlink>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Возвращены животные, полученные ранее в виде займов</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66, 67</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Отражен возврат организацией - доверенным лицом по договору простого товарищества животных, находящихся в общей долевой собственности</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75</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Выставлена претензия поставщикам (после постановки на учет молодняка животных и птицы)</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76</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Животные переданы подразделениям организации, выделенным на отдельный баланс (головной организации)</w:t>
            </w:r>
          </w:p>
        </w:tc>
        <w:tc>
          <w:tcPr>
            <w:tcW w:w="0" w:type="auto"/>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37" w:anchor="a954" w:tooltip="+" w:history="1">
              <w:r w:rsidR="00CE22E5" w:rsidRPr="007C3B8B">
                <w:rPr>
                  <w:rStyle w:val="ac"/>
                  <w:rFonts w:ascii="Gbinfo" w:hAnsi="Gbinfo"/>
                  <w:color w:val="auto"/>
                  <w:sz w:val="28"/>
                  <w:szCs w:val="28"/>
                  <w:u w:val="none"/>
                </w:rPr>
                <w:t>97</w:t>
              </w:r>
            </w:hyperlink>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Реализован молодняк животных и взрослый скот на откорме;</w:t>
            </w:r>
            <w:r w:rsidRPr="00CE22E5">
              <w:rPr>
                <w:rFonts w:ascii="Gbinfo" w:hAnsi="Gbinfo"/>
                <w:sz w:val="28"/>
                <w:szCs w:val="28"/>
              </w:rPr>
              <w:br/>
              <w:t>выдан скот и птица работникам организации в порядке натуральной оплаты труда;</w:t>
            </w:r>
            <w:r w:rsidRPr="00CE22E5">
              <w:rPr>
                <w:rFonts w:ascii="Gbinfo" w:hAnsi="Gbinfo"/>
                <w:sz w:val="28"/>
                <w:szCs w:val="28"/>
              </w:rPr>
              <w:br/>
              <w:t>списана калькуляционная разница по живой массе реализованных животных</w:t>
            </w:r>
          </w:p>
        </w:tc>
        <w:tc>
          <w:tcPr>
            <w:tcW w:w="0" w:type="auto"/>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38" w:anchor="a669" w:tooltip="+" w:history="1">
              <w:r w:rsidR="00CE22E5" w:rsidRPr="007C3B8B">
                <w:rPr>
                  <w:rStyle w:val="ac"/>
                  <w:rFonts w:ascii="Gbinfo" w:hAnsi="Gbinfo"/>
                  <w:color w:val="auto"/>
                  <w:sz w:val="28"/>
                  <w:szCs w:val="28"/>
                  <w:u w:val="none"/>
                </w:rPr>
                <w:t>90</w:t>
              </w:r>
            </w:hyperlink>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Списана стоимость животных, павших или забитых в связи с эпизоотией (массовое распространение какой-либо инфекционной болезни среди животных) или стихийными бедствиями;</w:t>
            </w:r>
            <w:r w:rsidRPr="00CE22E5">
              <w:rPr>
                <w:rFonts w:ascii="Gbinfo" w:hAnsi="Gbinfo"/>
                <w:sz w:val="28"/>
                <w:szCs w:val="28"/>
              </w:rPr>
              <w:br/>
              <w:t>животные переданы безвозмездно</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92</w:t>
            </w:r>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r>
      <w:tr w:rsidR="00CE22E5" w:rsidRPr="00CE22E5">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rPr>
                <w:rFonts w:ascii="Gbinfo" w:hAnsi="Gbinfo"/>
                <w:sz w:val="28"/>
                <w:szCs w:val="28"/>
              </w:rPr>
            </w:pPr>
            <w:r w:rsidRPr="00CE22E5">
              <w:rPr>
                <w:rFonts w:ascii="Gbinfo" w:hAnsi="Gbinfo"/>
                <w:sz w:val="28"/>
                <w:szCs w:val="28"/>
              </w:rPr>
              <w:t>Отражена стоимость павших и вынужденно забитых животных, кроме павших в связи с эпизоотией или стихийными бедствиями</w:t>
            </w:r>
          </w:p>
        </w:tc>
        <w:tc>
          <w:tcPr>
            <w:tcW w:w="0" w:type="auto"/>
            <w:tcBorders>
              <w:top w:val="single" w:sz="6" w:space="0" w:color="auto"/>
              <w:left w:val="single" w:sz="6" w:space="0" w:color="auto"/>
              <w:bottom w:val="single" w:sz="6" w:space="0" w:color="auto"/>
              <w:right w:val="single" w:sz="6" w:space="0" w:color="auto"/>
            </w:tcBorders>
          </w:tcPr>
          <w:p w:rsidR="00CE22E5" w:rsidRPr="007C3B8B" w:rsidRDefault="00173696" w:rsidP="00CE22E5">
            <w:pPr>
              <w:jc w:val="center"/>
              <w:rPr>
                <w:rFonts w:ascii="Gbinfo" w:hAnsi="Gbinfo"/>
                <w:sz w:val="28"/>
                <w:szCs w:val="28"/>
              </w:rPr>
            </w:pPr>
            <w:hyperlink r:id="rId39" w:anchor="a4796" w:tooltip="+" w:history="1">
              <w:r w:rsidR="00CE22E5" w:rsidRPr="007C3B8B">
                <w:rPr>
                  <w:rStyle w:val="ac"/>
                  <w:rFonts w:ascii="Gbinfo" w:hAnsi="Gbinfo"/>
                  <w:color w:val="auto"/>
                  <w:sz w:val="28"/>
                  <w:szCs w:val="28"/>
                  <w:u w:val="none"/>
                </w:rPr>
                <w:t>94</w:t>
              </w:r>
            </w:hyperlink>
          </w:p>
        </w:tc>
        <w:tc>
          <w:tcPr>
            <w:tcW w:w="0" w:type="auto"/>
            <w:tcBorders>
              <w:top w:val="single" w:sz="6" w:space="0" w:color="auto"/>
              <w:left w:val="single" w:sz="6" w:space="0" w:color="auto"/>
              <w:bottom w:val="single" w:sz="6" w:space="0" w:color="auto"/>
              <w:right w:val="single" w:sz="6" w:space="0" w:color="auto"/>
            </w:tcBorders>
          </w:tcPr>
          <w:p w:rsidR="00CE22E5" w:rsidRPr="00CE22E5" w:rsidRDefault="00CE22E5" w:rsidP="00CE22E5">
            <w:pPr>
              <w:jc w:val="center"/>
              <w:rPr>
                <w:rFonts w:ascii="Gbinfo" w:hAnsi="Gbinfo"/>
                <w:sz w:val="28"/>
                <w:szCs w:val="28"/>
              </w:rPr>
            </w:pPr>
            <w:r w:rsidRPr="00CE22E5">
              <w:rPr>
                <w:rFonts w:ascii="Gbinfo" w:hAnsi="Gbinfo"/>
                <w:sz w:val="28"/>
                <w:szCs w:val="28"/>
              </w:rPr>
              <w:t>11</w:t>
            </w:r>
          </w:p>
        </w:tc>
      </w:tr>
    </w:tbl>
    <w:p w:rsidR="008C50CE" w:rsidRDefault="008C50CE" w:rsidP="00CE22E5">
      <w:pPr>
        <w:pStyle w:val="a7"/>
        <w:spacing w:line="264" w:lineRule="auto"/>
        <w:jc w:val="both"/>
        <w:rPr>
          <w:sz w:val="28"/>
          <w:szCs w:val="28"/>
        </w:rPr>
      </w:pPr>
    </w:p>
    <w:p w:rsidR="00195BB7" w:rsidRPr="00195BB7" w:rsidRDefault="00195BB7" w:rsidP="00CE22E5">
      <w:pPr>
        <w:pStyle w:val="a7"/>
        <w:spacing w:line="264" w:lineRule="auto"/>
        <w:ind w:firstLine="900"/>
        <w:jc w:val="both"/>
        <w:rPr>
          <w:sz w:val="28"/>
          <w:szCs w:val="28"/>
        </w:rPr>
      </w:pPr>
      <w:r w:rsidRPr="00195BB7">
        <w:rPr>
          <w:sz w:val="28"/>
          <w:szCs w:val="28"/>
        </w:rPr>
        <w:t>В качестве совершенствования синтетического учета можно порекомендовать потери от падежа животных отражать на счет 28 «Брак в производстве», на котором предлагается учитывать павших и вынужденно забитых животных по плановой себестоимости с корректировкой в конце года до фактической. При этом по кредиту отражать возмещение потерь: возмещение органов страхования, стоимости используемой продукции, суммы, отнесенные на виновных лиц.</w:t>
      </w:r>
      <w:r w:rsidR="00CE22E5">
        <w:rPr>
          <w:sz w:val="28"/>
          <w:szCs w:val="28"/>
        </w:rPr>
        <w:t xml:space="preserve"> П</w:t>
      </w:r>
      <w:r w:rsidRPr="00195BB7">
        <w:rPr>
          <w:sz w:val="28"/>
          <w:szCs w:val="28"/>
        </w:rPr>
        <w:t>рименение предложенного счета позволит наиболее целесообразно и полно отразить потери от падежа животных, и рекомендуем отражать падеж животных следующей корреспонденцией: дебет счета 28 «Брак в производстве», кредит счета 11 «Животные на выращивании и откорме</w:t>
      </w:r>
      <w:r w:rsidR="00CE22E5">
        <w:rPr>
          <w:sz w:val="28"/>
          <w:szCs w:val="28"/>
        </w:rPr>
        <w:t>».</w:t>
      </w:r>
    </w:p>
    <w:p w:rsidR="00195BB7" w:rsidRPr="00195BB7" w:rsidRDefault="00195BB7" w:rsidP="00195BB7">
      <w:pPr>
        <w:pStyle w:val="a7"/>
        <w:spacing w:line="264" w:lineRule="auto"/>
        <w:ind w:firstLine="900"/>
        <w:jc w:val="both"/>
        <w:rPr>
          <w:sz w:val="28"/>
          <w:szCs w:val="28"/>
        </w:rPr>
      </w:pPr>
      <w:r w:rsidRPr="00195BB7">
        <w:rPr>
          <w:sz w:val="28"/>
          <w:szCs w:val="28"/>
        </w:rPr>
        <w:t>Регистром по учету животных на выращивании и откорме является журнал – ордер 14-АПК</w:t>
      </w:r>
      <w:r w:rsidR="00CE22E5">
        <w:rPr>
          <w:sz w:val="28"/>
          <w:szCs w:val="28"/>
        </w:rPr>
        <w:t xml:space="preserve"> (П</w:t>
      </w:r>
      <w:r w:rsidRPr="00195BB7">
        <w:rPr>
          <w:sz w:val="28"/>
          <w:szCs w:val="28"/>
        </w:rPr>
        <w:t>риложение</w:t>
      </w:r>
      <w:r w:rsidR="00CE22E5">
        <w:rPr>
          <w:sz w:val="28"/>
          <w:szCs w:val="28"/>
        </w:rPr>
        <w:t xml:space="preserve"> 9</w:t>
      </w:r>
      <w:r w:rsidRPr="00195BB7">
        <w:rPr>
          <w:sz w:val="28"/>
          <w:szCs w:val="28"/>
        </w:rPr>
        <w:t>). На лицевой стороне его отражают сводные обороты на начало месяца, за отчетный месяц и с начала года по кредиту счета 11 «Животные на выращивании и откорме» в разрезе корреспондирующих счетов. Этот раздел заполняется на основании итоговых данных из внутренних разворотов журнала-ордера. Однако в анализируемом  хозяйстве лицевая сторона не заполняется, что является недостатком в организации учёта.</w:t>
      </w:r>
    </w:p>
    <w:p w:rsidR="00195BB7" w:rsidRDefault="00195BB7" w:rsidP="00195BB7">
      <w:pPr>
        <w:pStyle w:val="a7"/>
        <w:spacing w:line="264" w:lineRule="auto"/>
        <w:ind w:firstLine="900"/>
        <w:jc w:val="both"/>
        <w:rPr>
          <w:sz w:val="28"/>
          <w:szCs w:val="28"/>
        </w:rPr>
      </w:pPr>
      <w:r w:rsidRPr="00195BB7">
        <w:rPr>
          <w:sz w:val="28"/>
          <w:szCs w:val="28"/>
        </w:rPr>
        <w:t>Журнал ордер 14-АПК ведётся по видам половозрастным группам скота, записи в нём  производятся на основании сводных отчётов о движении  скота и птицы на ферме. Внутренние разделы журнала-ордена состоит из двух частей: приходной и расходной. В приходной части (дебет) отражают наличие животных на начало месяца по количеству голов, живой массе и стоимости, в расходной части – кредитовые обороты, наличие скота на конец месяца, выбытие животных по направлению с указанием корреспондирующих счетов. После внесения всех данных в журнал-ордер №14-АПК и подсчёта итогов, производится сверка с другими регистрами, после чего итоговые суммы по кредиту счёта 11 «</w:t>
      </w:r>
      <w:r w:rsidR="007E3229">
        <w:rPr>
          <w:sz w:val="28"/>
          <w:szCs w:val="28"/>
        </w:rPr>
        <w:t>Ж</w:t>
      </w:r>
      <w:r w:rsidRPr="00195BB7">
        <w:rPr>
          <w:sz w:val="28"/>
          <w:szCs w:val="28"/>
        </w:rPr>
        <w:t>ивотные на выращивании и откорме» в разрезе корреспондирующих счетов переносят в Главную книгу.</w:t>
      </w:r>
    </w:p>
    <w:p w:rsidR="007E3229" w:rsidRPr="00195BB7" w:rsidRDefault="007E3229" w:rsidP="00195BB7">
      <w:pPr>
        <w:pStyle w:val="a7"/>
        <w:spacing w:line="264" w:lineRule="auto"/>
        <w:ind w:firstLine="900"/>
        <w:jc w:val="both"/>
        <w:rPr>
          <w:sz w:val="28"/>
          <w:szCs w:val="28"/>
        </w:rPr>
      </w:pPr>
    </w:p>
    <w:p w:rsidR="002C1DE1" w:rsidRDefault="002C1DE1" w:rsidP="00F6146E">
      <w:pPr>
        <w:pStyle w:val="a5"/>
        <w:tabs>
          <w:tab w:val="num" w:pos="0"/>
        </w:tabs>
        <w:spacing w:line="264" w:lineRule="auto"/>
        <w:ind w:left="0" w:firstLine="900"/>
        <w:rPr>
          <w:sz w:val="28"/>
          <w:lang w:val="ru-RU"/>
        </w:rPr>
      </w:pPr>
    </w:p>
    <w:p w:rsidR="002C1DE1" w:rsidRDefault="002C1DE1" w:rsidP="00F6146E">
      <w:pPr>
        <w:pStyle w:val="a5"/>
        <w:tabs>
          <w:tab w:val="num" w:pos="0"/>
        </w:tabs>
        <w:spacing w:line="264" w:lineRule="auto"/>
        <w:ind w:left="0" w:firstLine="900"/>
        <w:rPr>
          <w:sz w:val="28"/>
          <w:lang w:val="ru-RU"/>
        </w:rPr>
      </w:pPr>
    </w:p>
    <w:p w:rsidR="00E008C2" w:rsidRDefault="00E008C2" w:rsidP="00E008C2">
      <w:pPr>
        <w:pStyle w:val="a7"/>
        <w:spacing w:line="264" w:lineRule="auto"/>
        <w:ind w:firstLine="900"/>
        <w:jc w:val="both"/>
        <w:rPr>
          <w:sz w:val="28"/>
          <w:szCs w:val="28"/>
        </w:rPr>
      </w:pPr>
      <w:r>
        <w:rPr>
          <w:sz w:val="28"/>
          <w:szCs w:val="28"/>
        </w:rPr>
        <w:t>2.5. Инвентаризация животных на выращивании и откорме</w:t>
      </w:r>
    </w:p>
    <w:p w:rsidR="00E008C2" w:rsidRDefault="00E008C2" w:rsidP="00E008C2">
      <w:pPr>
        <w:pStyle w:val="a5"/>
        <w:tabs>
          <w:tab w:val="num" w:pos="0"/>
        </w:tabs>
        <w:spacing w:line="264" w:lineRule="auto"/>
        <w:ind w:left="0" w:firstLine="900"/>
        <w:rPr>
          <w:sz w:val="28"/>
          <w:lang w:val="ru-RU"/>
        </w:rPr>
      </w:pPr>
    </w:p>
    <w:p w:rsidR="007E3229" w:rsidRDefault="007E3229" w:rsidP="00E008C2">
      <w:pPr>
        <w:pStyle w:val="a5"/>
        <w:tabs>
          <w:tab w:val="num" w:pos="0"/>
        </w:tabs>
        <w:spacing w:line="264" w:lineRule="auto"/>
        <w:ind w:left="0" w:firstLine="900"/>
        <w:rPr>
          <w:sz w:val="28"/>
          <w:lang w:val="ru-RU"/>
        </w:rPr>
      </w:pPr>
    </w:p>
    <w:p w:rsidR="00E008C2" w:rsidRPr="00E008C2" w:rsidRDefault="00E008C2" w:rsidP="00E008C2">
      <w:pPr>
        <w:pStyle w:val="a5"/>
        <w:tabs>
          <w:tab w:val="num" w:pos="0"/>
        </w:tabs>
        <w:spacing w:line="264" w:lineRule="auto"/>
        <w:ind w:left="0" w:firstLine="900"/>
        <w:rPr>
          <w:sz w:val="28"/>
          <w:lang w:val="ru-RU"/>
        </w:rPr>
      </w:pPr>
      <w:r w:rsidRPr="00E008C2">
        <w:rPr>
          <w:sz w:val="28"/>
          <w:lang w:val="ru-RU"/>
        </w:rPr>
        <w:t>Одной из форм контроля обеспечения сохранности как основных, так и оборотных средств предприятий, в т.ч. и молодняка на выращивании и откорме, является периодически проводимые инвентаризации.</w:t>
      </w:r>
    </w:p>
    <w:p w:rsidR="00E008C2" w:rsidRPr="00E008C2" w:rsidRDefault="00E008C2" w:rsidP="00E008C2">
      <w:pPr>
        <w:pStyle w:val="a5"/>
        <w:tabs>
          <w:tab w:val="num" w:pos="0"/>
        </w:tabs>
        <w:spacing w:line="264" w:lineRule="auto"/>
        <w:ind w:left="0" w:firstLine="900"/>
        <w:rPr>
          <w:sz w:val="28"/>
          <w:lang w:val="ru-RU"/>
        </w:rPr>
      </w:pPr>
      <w:r w:rsidRPr="00E008C2">
        <w:rPr>
          <w:sz w:val="28"/>
          <w:lang w:val="ru-RU"/>
        </w:rPr>
        <w:t>Инвентаризация представляет собой способ выявления на определенную дату фактического наличия материальных ценностей хозяйства путем их подсчета, описания, измерения и сличения, полученных данных данными бухгалтерского учета.</w:t>
      </w:r>
    </w:p>
    <w:p w:rsidR="00E008C2" w:rsidRPr="00E008C2" w:rsidRDefault="00E008C2" w:rsidP="00E008C2">
      <w:pPr>
        <w:pStyle w:val="a5"/>
        <w:tabs>
          <w:tab w:val="num" w:pos="0"/>
        </w:tabs>
        <w:spacing w:line="264" w:lineRule="auto"/>
        <w:ind w:left="0" w:firstLine="900"/>
        <w:rPr>
          <w:sz w:val="28"/>
          <w:lang w:val="ru-RU"/>
        </w:rPr>
      </w:pPr>
      <w:r w:rsidRPr="00E008C2">
        <w:rPr>
          <w:sz w:val="28"/>
          <w:lang w:val="ru-RU"/>
        </w:rPr>
        <w:t>Основная задача инвентаризации животных на выращивании и откорме состоит в определении фактического наличия животных  по их видам и учетным группам в целом по хозяйству, а также и по материально–ответственным лицам.</w:t>
      </w:r>
    </w:p>
    <w:p w:rsidR="00E008C2" w:rsidRPr="00E008C2" w:rsidRDefault="00E008C2" w:rsidP="00E008C2">
      <w:pPr>
        <w:pStyle w:val="a5"/>
        <w:tabs>
          <w:tab w:val="num" w:pos="0"/>
        </w:tabs>
        <w:spacing w:line="264" w:lineRule="auto"/>
        <w:ind w:left="0" w:firstLine="900"/>
        <w:rPr>
          <w:sz w:val="28"/>
          <w:lang w:val="ru-RU"/>
        </w:rPr>
      </w:pPr>
      <w:r w:rsidRPr="00E008C2">
        <w:rPr>
          <w:sz w:val="28"/>
          <w:lang w:val="ru-RU"/>
        </w:rPr>
        <w:t xml:space="preserve">Ежеквартально в </w:t>
      </w:r>
      <w:r>
        <w:rPr>
          <w:sz w:val="28"/>
          <w:lang w:val="ru-RU"/>
        </w:rPr>
        <w:t>СПК «Матюково»</w:t>
      </w:r>
      <w:r w:rsidRPr="00E008C2">
        <w:rPr>
          <w:sz w:val="28"/>
          <w:lang w:val="ru-RU"/>
        </w:rPr>
        <w:t xml:space="preserve"> проводится частичная инвентаризация животных на выращивании и откорме, т.е. выборочно на какой-нибудь ферме. В конце года перед составлением годового отчета проводят полную инвентаризацию всех видов животных и у всех материально-ответственных лиц.</w:t>
      </w:r>
    </w:p>
    <w:p w:rsidR="00E008C2" w:rsidRPr="00E008C2" w:rsidRDefault="00E008C2" w:rsidP="00E008C2">
      <w:pPr>
        <w:pStyle w:val="a5"/>
        <w:tabs>
          <w:tab w:val="num" w:pos="0"/>
        </w:tabs>
        <w:spacing w:line="264" w:lineRule="auto"/>
        <w:ind w:left="0" w:firstLine="900"/>
        <w:rPr>
          <w:sz w:val="28"/>
          <w:lang w:val="ru-RU"/>
        </w:rPr>
      </w:pPr>
      <w:r w:rsidRPr="00E008C2">
        <w:rPr>
          <w:sz w:val="28"/>
          <w:lang w:val="ru-RU"/>
        </w:rPr>
        <w:t>Совместно с руководителем хозяйства решается вопрос о выделении необходимого количества работников для участия в проведении инвентаризации. Для этого составляется приказ о проведении инвентаризации, в котором указывается состав комиссии и ферма, где будет производиться инвентаризация. Одновременное, а не последовательное проведение инвентаризации, позволяет избежать повторного счета одних и тех же животных (за счет их перегона или перевозки с одной фермы на другую) и соответственно обеспечить правильное определение ее результатов.</w:t>
      </w:r>
    </w:p>
    <w:p w:rsidR="00E008C2" w:rsidRPr="00E008C2" w:rsidRDefault="00E008C2" w:rsidP="00E008C2">
      <w:pPr>
        <w:pStyle w:val="a5"/>
        <w:tabs>
          <w:tab w:val="num" w:pos="0"/>
        </w:tabs>
        <w:spacing w:line="264" w:lineRule="auto"/>
        <w:ind w:left="0" w:firstLine="900"/>
        <w:rPr>
          <w:sz w:val="28"/>
          <w:lang w:val="ru-RU"/>
        </w:rPr>
      </w:pPr>
      <w:r w:rsidRPr="00E008C2">
        <w:rPr>
          <w:sz w:val="28"/>
          <w:lang w:val="ru-RU"/>
        </w:rPr>
        <w:t xml:space="preserve">Инвентаризацию животных на выращивании и откорме в </w:t>
      </w:r>
      <w:r>
        <w:rPr>
          <w:sz w:val="28"/>
          <w:lang w:val="ru-RU"/>
        </w:rPr>
        <w:t xml:space="preserve">СПК «Матюково» </w:t>
      </w:r>
      <w:r w:rsidRPr="00E008C2">
        <w:rPr>
          <w:sz w:val="28"/>
          <w:lang w:val="ru-RU"/>
        </w:rPr>
        <w:t>проводит комиссия в составе главного с зоотехника (председатель комиссии), бухгалтера и ветврача.</w:t>
      </w:r>
    </w:p>
    <w:p w:rsidR="00E008C2" w:rsidRPr="00E008C2" w:rsidRDefault="00E008C2" w:rsidP="00E008C2">
      <w:pPr>
        <w:pStyle w:val="a5"/>
        <w:tabs>
          <w:tab w:val="num" w:pos="0"/>
        </w:tabs>
        <w:spacing w:line="264" w:lineRule="auto"/>
        <w:ind w:left="0" w:firstLine="900"/>
        <w:rPr>
          <w:sz w:val="28"/>
          <w:lang w:val="ru-RU"/>
        </w:rPr>
      </w:pPr>
      <w:r w:rsidRPr="00E008C2">
        <w:rPr>
          <w:sz w:val="28"/>
          <w:lang w:val="ru-RU"/>
        </w:rPr>
        <w:t>К началу проведения инвентаризации в бухгалтерии хозяйства проводится работа по обработке всех бухгалтерских документов по движению животных, проверяется, все ли были сделаны записи на счетах аналитического учета и выводятся остатки на день проведения инвентаризации. У материально-ответственных лиц перед проведением инвентаризации берется расписка о том, что все приходные и расходные документы включены в последний отче</w:t>
      </w:r>
      <w:r>
        <w:rPr>
          <w:sz w:val="28"/>
          <w:lang w:val="ru-RU"/>
        </w:rPr>
        <w:t>т</w:t>
      </w:r>
      <w:r w:rsidRPr="00E008C2">
        <w:rPr>
          <w:sz w:val="28"/>
          <w:lang w:val="ru-RU"/>
        </w:rPr>
        <w:t xml:space="preserve"> и что у них нет не оприходованных или списанных животных на дату проведения инвентаризации.</w:t>
      </w:r>
    </w:p>
    <w:p w:rsidR="00E008C2" w:rsidRPr="00E008C2" w:rsidRDefault="00E008C2" w:rsidP="00E008C2">
      <w:pPr>
        <w:pStyle w:val="a5"/>
        <w:tabs>
          <w:tab w:val="num" w:pos="0"/>
        </w:tabs>
        <w:spacing w:line="264" w:lineRule="auto"/>
        <w:ind w:left="0" w:firstLine="900"/>
        <w:rPr>
          <w:sz w:val="28"/>
          <w:lang w:val="ru-RU"/>
        </w:rPr>
      </w:pPr>
      <w:r w:rsidRPr="00E008C2">
        <w:rPr>
          <w:sz w:val="28"/>
          <w:lang w:val="ru-RU"/>
        </w:rPr>
        <w:t>При проведении инвентаризации животных пересчитывают, выборочно взвешивают, определяют упитанность и состояние животных. При пересчете скота члены комиссии следят за тем, чтобы на каждом животном был ушной номер и его инвентарный номер. Если животное не имеет инвентарный номер, его отгоняют в другое помещение для установки принадлежности.</w:t>
      </w:r>
    </w:p>
    <w:p w:rsidR="00E008C2" w:rsidRPr="00E008C2" w:rsidRDefault="00E008C2" w:rsidP="00E008C2">
      <w:pPr>
        <w:pStyle w:val="a5"/>
        <w:tabs>
          <w:tab w:val="num" w:pos="0"/>
        </w:tabs>
        <w:spacing w:line="264" w:lineRule="auto"/>
        <w:ind w:left="0" w:firstLine="900"/>
        <w:rPr>
          <w:sz w:val="28"/>
          <w:lang w:val="ru-RU"/>
        </w:rPr>
      </w:pPr>
      <w:r w:rsidRPr="00E008C2">
        <w:rPr>
          <w:sz w:val="28"/>
          <w:lang w:val="ru-RU"/>
        </w:rPr>
        <w:t>При инвентаризации животных на выращивании и откорме, комиссия также проверяет, на весь ли приплод на фермах составлены акты, все ли случаи падежа или вынужденного убоя учтены и оформлены документально, устанавливают причины падежа или вынужденного убоя и проверяют общее состояние помещений, обращают внимание на механизацию трудоемких процессов.</w:t>
      </w:r>
    </w:p>
    <w:p w:rsidR="00E008C2" w:rsidRPr="00E008C2" w:rsidRDefault="00E008C2" w:rsidP="00E008C2">
      <w:pPr>
        <w:pStyle w:val="a5"/>
        <w:tabs>
          <w:tab w:val="num" w:pos="0"/>
        </w:tabs>
        <w:spacing w:line="264" w:lineRule="auto"/>
        <w:ind w:left="0" w:firstLine="900"/>
        <w:rPr>
          <w:sz w:val="28"/>
          <w:lang w:val="ru-RU"/>
        </w:rPr>
      </w:pPr>
      <w:r w:rsidRPr="00E008C2">
        <w:rPr>
          <w:sz w:val="28"/>
          <w:lang w:val="ru-RU"/>
        </w:rPr>
        <w:t>Результаты инвентаризации животных офор</w:t>
      </w:r>
      <w:r>
        <w:rPr>
          <w:sz w:val="28"/>
          <w:lang w:val="ru-RU"/>
        </w:rPr>
        <w:t>мляют инвентаризационной описью</w:t>
      </w:r>
      <w:r w:rsidRPr="00E008C2">
        <w:rPr>
          <w:sz w:val="28"/>
          <w:lang w:val="ru-RU"/>
        </w:rPr>
        <w:t>. Эти описи составляются отдельно по каждому материально-ответственному лицу.</w:t>
      </w:r>
    </w:p>
    <w:p w:rsidR="00E008C2" w:rsidRPr="00E008C2" w:rsidRDefault="00E008C2" w:rsidP="00E008C2">
      <w:pPr>
        <w:pStyle w:val="a5"/>
        <w:tabs>
          <w:tab w:val="num" w:pos="0"/>
        </w:tabs>
        <w:spacing w:line="264" w:lineRule="auto"/>
        <w:ind w:left="0" w:firstLine="900"/>
        <w:rPr>
          <w:sz w:val="28"/>
          <w:lang w:val="ru-RU"/>
        </w:rPr>
      </w:pPr>
      <w:r w:rsidRPr="00E008C2">
        <w:rPr>
          <w:sz w:val="28"/>
          <w:lang w:val="ru-RU"/>
        </w:rPr>
        <w:t xml:space="preserve">По окончании составления инвентаризационных описей комиссия путем сопоставления фактических остатков с остатками по отчету материально-ответственные лица составленного на дату проведения инвентаризации, определяют предварительный результат инвентаризации. После подведения итогов в инвентаризационной описи указывают все приложения к описи (отчета материально-ответственного лица), перечисляется состав комиссии, и члены комиссии подписывают инвентаризационную опись. </w:t>
      </w:r>
    </w:p>
    <w:p w:rsidR="00E008C2" w:rsidRPr="00E008C2" w:rsidRDefault="00E008C2" w:rsidP="00E008C2">
      <w:pPr>
        <w:pStyle w:val="a5"/>
        <w:tabs>
          <w:tab w:val="num" w:pos="0"/>
        </w:tabs>
        <w:spacing w:line="264" w:lineRule="auto"/>
        <w:ind w:left="0" w:firstLine="900"/>
        <w:rPr>
          <w:sz w:val="28"/>
          <w:lang w:val="ru-RU"/>
        </w:rPr>
      </w:pPr>
      <w:r w:rsidRPr="00E008C2">
        <w:rPr>
          <w:sz w:val="28"/>
          <w:lang w:val="ru-RU"/>
        </w:rPr>
        <w:t xml:space="preserve">Окончательный результат инвентаризации определяется в бухгалтерии хозяйства. В случае инвентаризации фактических данных и результатов инвентаризации, составляется сличительная ведомость результатов инвентаризации. В анализируемом периоде в </w:t>
      </w:r>
      <w:r>
        <w:rPr>
          <w:sz w:val="28"/>
          <w:lang w:val="ru-RU"/>
        </w:rPr>
        <w:t>СПК «Матюково»</w:t>
      </w:r>
      <w:r w:rsidRPr="00E008C2">
        <w:rPr>
          <w:sz w:val="28"/>
          <w:lang w:val="ru-RU"/>
        </w:rPr>
        <w:t xml:space="preserve"> расхождений при инвентаризации не обнаружено.</w:t>
      </w:r>
    </w:p>
    <w:p w:rsidR="00E008C2" w:rsidRDefault="00E008C2" w:rsidP="00E008C2">
      <w:pPr>
        <w:pStyle w:val="a5"/>
        <w:tabs>
          <w:tab w:val="num" w:pos="0"/>
        </w:tabs>
        <w:spacing w:line="264" w:lineRule="auto"/>
        <w:ind w:left="0" w:firstLine="900"/>
        <w:rPr>
          <w:sz w:val="28"/>
          <w:lang w:val="ru-RU"/>
        </w:rPr>
      </w:pPr>
      <w:r w:rsidRPr="00E008C2">
        <w:rPr>
          <w:sz w:val="28"/>
          <w:lang w:val="ru-RU"/>
        </w:rPr>
        <w:t xml:space="preserve">В результате инвентаризации могут быть выявлены недостачи либо излишки, которые оцениваются исходя из живой массы и плановой себестоимости 1ц. живой массы, которая в конце года доводится до фактической. </w:t>
      </w:r>
    </w:p>
    <w:p w:rsidR="00E008C2" w:rsidRPr="00E008C2" w:rsidRDefault="009D6AB2" w:rsidP="00E008C2">
      <w:pPr>
        <w:pStyle w:val="a5"/>
        <w:tabs>
          <w:tab w:val="num" w:pos="0"/>
        </w:tabs>
        <w:spacing w:line="264" w:lineRule="auto"/>
        <w:ind w:left="0" w:firstLine="900"/>
        <w:rPr>
          <w:sz w:val="28"/>
          <w:lang w:val="ru-RU"/>
        </w:rPr>
      </w:pPr>
      <w:r>
        <w:rPr>
          <w:sz w:val="28"/>
          <w:lang w:val="ru-RU"/>
        </w:rPr>
        <w:t>Р</w:t>
      </w:r>
      <w:r w:rsidR="00E008C2" w:rsidRPr="00E008C2">
        <w:rPr>
          <w:sz w:val="28"/>
          <w:lang w:val="ru-RU"/>
        </w:rPr>
        <w:t>езультаты инвентаризации должны отражаться следующим образом: дебет счета 94 «Недостачам и потери от порчи ценностей» и кредит счета 11 «Животные на выращивании и откорме» - на сумму выявленной недостачи; дебет счета 73 «Расчеты с персоналом по прочим операциям» субсчет 2 «Расчеты по возмещению материального ущерба» и кредит счета 94 «Недостачам и потери от порчи ценностей» - на стоимость недостающих ценностей; разница, зачисляемая по дебету счета 73 «Расчеты с персоналом по прочим операциям» субсчет 2 «Расчеты по возмещению материального ущерба» должна относиться в кредит счета 98 «Доходы будущих периодов» субсчет 4 «Разница между суммой надлежащей взысканию с виновных лиц, и балансовой стоимостью недостающих ценностей», по мере взыскания с виновного лица причитающейся с него суммы указанной разнице должна отражаться по дебету счета 98 «Доходы будущих периодов» субсчет 4 «Разница между суммой подлежащей взысканию с виновных лиц, и балансовой стоимостью недостающих ценностей» в корреспонденции с кредитом счета 92 « Внереализационные доходы и расходы». Выявленные при инвентаризации излишки необходимо отражать по дебету счета 11 «Животные на выращивании и откорме» и кредиту счета 92 «Внереализационные доходы и расходы» субсчет 1 «Внереализационные доходы».</w:t>
      </w:r>
    </w:p>
    <w:p w:rsidR="002C1DE1" w:rsidRDefault="002C1DE1" w:rsidP="00E008C2">
      <w:pPr>
        <w:pStyle w:val="a5"/>
        <w:tabs>
          <w:tab w:val="num" w:pos="0"/>
        </w:tabs>
        <w:spacing w:line="264" w:lineRule="auto"/>
        <w:ind w:left="0" w:firstLine="900"/>
        <w:rPr>
          <w:sz w:val="28"/>
          <w:lang w:val="ru-RU"/>
        </w:rPr>
      </w:pPr>
    </w:p>
    <w:p w:rsidR="002C1DE1" w:rsidRDefault="002C1DE1" w:rsidP="00F6146E">
      <w:pPr>
        <w:pStyle w:val="a5"/>
        <w:tabs>
          <w:tab w:val="num" w:pos="0"/>
        </w:tabs>
        <w:spacing w:line="264" w:lineRule="auto"/>
        <w:ind w:left="0" w:firstLine="900"/>
        <w:rPr>
          <w:sz w:val="28"/>
          <w:lang w:val="ru-RU"/>
        </w:rPr>
      </w:pPr>
    </w:p>
    <w:p w:rsidR="006B1044" w:rsidRDefault="006B1044" w:rsidP="00402BD0">
      <w:pPr>
        <w:pStyle w:val="a5"/>
        <w:tabs>
          <w:tab w:val="num" w:pos="0"/>
        </w:tabs>
        <w:spacing w:line="264" w:lineRule="auto"/>
        <w:rPr>
          <w:sz w:val="28"/>
          <w:lang w:val="ru-RU"/>
        </w:rPr>
      </w:pPr>
    </w:p>
    <w:p w:rsidR="006B1044" w:rsidRDefault="006B1044" w:rsidP="006B1044">
      <w:pPr>
        <w:pStyle w:val="a7"/>
        <w:spacing w:line="264" w:lineRule="auto"/>
        <w:ind w:firstLine="900"/>
        <w:jc w:val="both"/>
        <w:rPr>
          <w:sz w:val="28"/>
          <w:szCs w:val="28"/>
        </w:rPr>
      </w:pPr>
      <w:r>
        <w:rPr>
          <w:sz w:val="28"/>
          <w:szCs w:val="28"/>
        </w:rPr>
        <w:t>2.6. Отчетность о движении животных на выращивании и откорме</w:t>
      </w:r>
    </w:p>
    <w:p w:rsidR="002C1DE1" w:rsidRDefault="002C1DE1" w:rsidP="00F6146E">
      <w:pPr>
        <w:pStyle w:val="a5"/>
        <w:tabs>
          <w:tab w:val="num" w:pos="0"/>
        </w:tabs>
        <w:spacing w:line="264" w:lineRule="auto"/>
        <w:ind w:left="0" w:firstLine="900"/>
        <w:rPr>
          <w:sz w:val="28"/>
          <w:lang w:val="ru-RU"/>
        </w:rPr>
      </w:pPr>
    </w:p>
    <w:p w:rsidR="00402BD0" w:rsidRDefault="00402BD0" w:rsidP="00F6146E">
      <w:pPr>
        <w:pStyle w:val="a5"/>
        <w:tabs>
          <w:tab w:val="num" w:pos="0"/>
        </w:tabs>
        <w:spacing w:line="264" w:lineRule="auto"/>
        <w:ind w:left="0" w:firstLine="900"/>
        <w:rPr>
          <w:sz w:val="28"/>
          <w:lang w:val="ru-RU"/>
        </w:rPr>
      </w:pPr>
    </w:p>
    <w:p w:rsidR="006B1044" w:rsidRDefault="006B1044" w:rsidP="006B1044">
      <w:pPr>
        <w:pStyle w:val="a5"/>
        <w:tabs>
          <w:tab w:val="num" w:pos="0"/>
        </w:tabs>
        <w:spacing w:line="264" w:lineRule="auto"/>
        <w:ind w:left="0" w:firstLine="900"/>
        <w:rPr>
          <w:sz w:val="28"/>
          <w:lang w:val="ru-RU"/>
        </w:rPr>
      </w:pPr>
      <w:r w:rsidRPr="006B1044">
        <w:rPr>
          <w:sz w:val="28"/>
          <w:lang w:val="ru-RU"/>
        </w:rPr>
        <w:t xml:space="preserve">Ежемесячно по данным книги учета движения животных и птицы в хозяйстве составляют Отчет о движении скота и птицы на ферме (ф. № </w:t>
      </w:r>
      <w:r>
        <w:rPr>
          <w:sz w:val="28"/>
          <w:lang w:val="ru-RU"/>
        </w:rPr>
        <w:t>311 - АПК</w:t>
      </w:r>
      <w:r w:rsidRPr="006B1044">
        <w:rPr>
          <w:sz w:val="28"/>
          <w:lang w:val="ru-RU"/>
        </w:rPr>
        <w:t xml:space="preserve">) </w:t>
      </w:r>
      <w:r>
        <w:rPr>
          <w:sz w:val="28"/>
          <w:lang w:val="ru-RU"/>
        </w:rPr>
        <w:t xml:space="preserve">(Приложение 10) </w:t>
      </w:r>
      <w:r w:rsidRPr="006B1044">
        <w:rPr>
          <w:sz w:val="28"/>
          <w:lang w:val="ru-RU"/>
        </w:rPr>
        <w:t>в двух экземплярах. Один из них остается на ферме, второй – с приложенными к нему первичными документами передается в бухгалтерию. По каждой учетной группе животных в отчете показывают остаток на начало месяца, движение за месяц и выводят остаток на конец месяца. Документ подписывают соответствующие должностные лица и передают в бухгалтерию, где проверяется достоверность приложенных первичных документов и записей в отчете. После этого отчеты таксируют и на их основании делают записи по счетам синтетического и аналитического учета. Основным недостатком и достаточно существенным в хозяйстве при ведении отчета является то, что оценка внутрихозяйственного движения животных в нем не производится.</w:t>
      </w:r>
    </w:p>
    <w:p w:rsidR="00402BD0" w:rsidRDefault="00402BD0" w:rsidP="006B1044">
      <w:pPr>
        <w:pStyle w:val="a5"/>
        <w:tabs>
          <w:tab w:val="num" w:pos="0"/>
        </w:tabs>
        <w:spacing w:line="264" w:lineRule="auto"/>
        <w:ind w:left="0" w:firstLine="900"/>
        <w:rPr>
          <w:sz w:val="28"/>
          <w:lang w:val="ru-RU"/>
        </w:rPr>
      </w:pPr>
      <w:r>
        <w:rPr>
          <w:sz w:val="28"/>
          <w:lang w:val="ru-RU"/>
        </w:rPr>
        <w:t>Если в организации имеется несколько производственных подразделений, занимающихся выращиванием и откормом одного и того же вида скота, то в бухгалтерии составляется сводный отчет о движении скота и птицы на ферме.</w:t>
      </w:r>
      <w:r w:rsidR="00032FF4">
        <w:rPr>
          <w:sz w:val="28"/>
          <w:lang w:val="ru-RU"/>
        </w:rPr>
        <w:t xml:space="preserve"> Он является основанием для дальнейших записей по счетам синтетического и аналитического учета. </w:t>
      </w:r>
    </w:p>
    <w:p w:rsidR="007E3229" w:rsidRPr="006B1044" w:rsidRDefault="007E3229" w:rsidP="006B1044">
      <w:pPr>
        <w:pStyle w:val="a5"/>
        <w:tabs>
          <w:tab w:val="num" w:pos="0"/>
        </w:tabs>
        <w:spacing w:line="264" w:lineRule="auto"/>
        <w:ind w:left="0" w:firstLine="900"/>
        <w:rPr>
          <w:sz w:val="28"/>
          <w:lang w:val="ru-RU"/>
        </w:rPr>
      </w:pPr>
    </w:p>
    <w:p w:rsidR="0049430C" w:rsidRDefault="0049430C" w:rsidP="00F6146E">
      <w:pPr>
        <w:pStyle w:val="a5"/>
        <w:tabs>
          <w:tab w:val="num" w:pos="0"/>
        </w:tabs>
        <w:spacing w:line="264" w:lineRule="auto"/>
        <w:ind w:left="0" w:firstLine="900"/>
        <w:rPr>
          <w:sz w:val="28"/>
          <w:lang w:val="ru-RU"/>
        </w:rPr>
      </w:pPr>
    </w:p>
    <w:p w:rsidR="0049430C" w:rsidRDefault="0049430C" w:rsidP="00F6146E">
      <w:pPr>
        <w:pStyle w:val="a5"/>
        <w:tabs>
          <w:tab w:val="num" w:pos="0"/>
        </w:tabs>
        <w:spacing w:line="264" w:lineRule="auto"/>
        <w:ind w:left="0" w:firstLine="900"/>
        <w:rPr>
          <w:sz w:val="28"/>
          <w:lang w:val="ru-RU"/>
        </w:rPr>
      </w:pPr>
    </w:p>
    <w:p w:rsidR="0049430C" w:rsidRDefault="0049430C" w:rsidP="00F6146E">
      <w:pPr>
        <w:pStyle w:val="a5"/>
        <w:tabs>
          <w:tab w:val="num" w:pos="0"/>
        </w:tabs>
        <w:spacing w:line="264" w:lineRule="auto"/>
        <w:ind w:left="0" w:firstLine="900"/>
        <w:rPr>
          <w:sz w:val="28"/>
          <w:lang w:val="ru-RU"/>
        </w:rPr>
      </w:pPr>
    </w:p>
    <w:p w:rsidR="0049430C" w:rsidRDefault="0049430C" w:rsidP="00F6146E">
      <w:pPr>
        <w:pStyle w:val="a5"/>
        <w:tabs>
          <w:tab w:val="num" w:pos="0"/>
        </w:tabs>
        <w:spacing w:line="264" w:lineRule="auto"/>
        <w:ind w:left="0" w:firstLine="900"/>
        <w:rPr>
          <w:sz w:val="28"/>
          <w:lang w:val="ru-RU"/>
        </w:rPr>
      </w:pPr>
    </w:p>
    <w:p w:rsidR="0049430C" w:rsidRDefault="0049430C" w:rsidP="00F6146E">
      <w:pPr>
        <w:pStyle w:val="a5"/>
        <w:tabs>
          <w:tab w:val="num" w:pos="0"/>
        </w:tabs>
        <w:spacing w:line="264" w:lineRule="auto"/>
        <w:ind w:left="0" w:firstLine="900"/>
        <w:rPr>
          <w:sz w:val="28"/>
          <w:lang w:val="ru-RU"/>
        </w:rPr>
      </w:pPr>
    </w:p>
    <w:p w:rsidR="0049430C" w:rsidRDefault="0049430C" w:rsidP="00F6146E">
      <w:pPr>
        <w:pStyle w:val="a5"/>
        <w:tabs>
          <w:tab w:val="num" w:pos="0"/>
        </w:tabs>
        <w:spacing w:line="264" w:lineRule="auto"/>
        <w:ind w:left="0" w:firstLine="900"/>
        <w:rPr>
          <w:sz w:val="28"/>
          <w:lang w:val="ru-RU"/>
        </w:rPr>
      </w:pPr>
    </w:p>
    <w:p w:rsidR="0049430C" w:rsidRDefault="0049430C" w:rsidP="00F6146E">
      <w:pPr>
        <w:pStyle w:val="a5"/>
        <w:tabs>
          <w:tab w:val="num" w:pos="0"/>
        </w:tabs>
        <w:spacing w:line="264" w:lineRule="auto"/>
        <w:ind w:left="0" w:firstLine="900"/>
        <w:rPr>
          <w:sz w:val="28"/>
          <w:lang w:val="ru-RU"/>
        </w:rPr>
      </w:pPr>
    </w:p>
    <w:p w:rsidR="0049430C" w:rsidRDefault="0049430C" w:rsidP="00AC035D">
      <w:pPr>
        <w:pStyle w:val="a5"/>
        <w:tabs>
          <w:tab w:val="num" w:pos="0"/>
        </w:tabs>
        <w:spacing w:line="264" w:lineRule="auto"/>
        <w:ind w:left="0"/>
        <w:rPr>
          <w:sz w:val="28"/>
          <w:lang w:val="ru-RU"/>
        </w:rPr>
      </w:pPr>
    </w:p>
    <w:p w:rsidR="00AC035D" w:rsidRDefault="00AC035D" w:rsidP="00AC035D">
      <w:pPr>
        <w:pStyle w:val="a5"/>
        <w:tabs>
          <w:tab w:val="num" w:pos="0"/>
        </w:tabs>
        <w:spacing w:line="264" w:lineRule="auto"/>
        <w:ind w:left="0"/>
        <w:rPr>
          <w:sz w:val="28"/>
          <w:lang w:val="ru-RU"/>
        </w:rPr>
      </w:pPr>
    </w:p>
    <w:p w:rsidR="0049430C" w:rsidRDefault="0049430C" w:rsidP="00F6146E">
      <w:pPr>
        <w:pStyle w:val="a5"/>
        <w:tabs>
          <w:tab w:val="num" w:pos="0"/>
        </w:tabs>
        <w:spacing w:line="264" w:lineRule="auto"/>
        <w:ind w:left="0" w:firstLine="900"/>
        <w:rPr>
          <w:sz w:val="28"/>
          <w:lang w:val="ru-RU"/>
        </w:rPr>
      </w:pPr>
    </w:p>
    <w:p w:rsidR="001E6BD1" w:rsidRPr="001E6BD1" w:rsidRDefault="001E6BD1" w:rsidP="001E6BD1">
      <w:pPr>
        <w:pStyle w:val="a5"/>
        <w:tabs>
          <w:tab w:val="num" w:pos="0"/>
        </w:tabs>
        <w:spacing w:line="264" w:lineRule="auto"/>
        <w:ind w:left="0" w:firstLine="900"/>
        <w:jc w:val="center"/>
        <w:rPr>
          <w:sz w:val="28"/>
          <w:lang w:val="ru-RU"/>
        </w:rPr>
      </w:pPr>
      <w:r w:rsidRPr="001E6BD1">
        <w:rPr>
          <w:sz w:val="28"/>
          <w:lang w:val="ru-RU"/>
        </w:rPr>
        <w:t>ВЫВОДЫ И ПРЕДЛОЖЕНИЯ</w:t>
      </w:r>
    </w:p>
    <w:p w:rsidR="001E6BD1" w:rsidRDefault="001E6BD1" w:rsidP="001E6BD1">
      <w:pPr>
        <w:pStyle w:val="a5"/>
        <w:tabs>
          <w:tab w:val="num" w:pos="0"/>
        </w:tabs>
        <w:spacing w:line="264" w:lineRule="auto"/>
        <w:ind w:left="0" w:firstLine="900"/>
        <w:rPr>
          <w:sz w:val="28"/>
          <w:lang w:val="ru-RU"/>
        </w:rPr>
      </w:pPr>
    </w:p>
    <w:p w:rsidR="001E6BD1" w:rsidRDefault="00AC035D" w:rsidP="001E6BD1">
      <w:pPr>
        <w:pStyle w:val="a5"/>
        <w:tabs>
          <w:tab w:val="num" w:pos="0"/>
        </w:tabs>
        <w:spacing w:line="264" w:lineRule="auto"/>
        <w:ind w:left="0" w:firstLine="900"/>
        <w:rPr>
          <w:sz w:val="28"/>
          <w:lang w:val="ru-RU"/>
        </w:rPr>
      </w:pPr>
      <w:r>
        <w:rPr>
          <w:sz w:val="28"/>
          <w:lang w:val="ru-RU"/>
        </w:rPr>
        <w:t>Оборотные средства – это вложения финансовых ресурсов в объекты, использование которых осуществляется в рамках одного воспроизводственного цикла либо в течение относительно короткого календарного периода (как правило, не более одного года).</w:t>
      </w:r>
    </w:p>
    <w:p w:rsidR="00AC035D" w:rsidRPr="001E6BD1" w:rsidRDefault="00AC035D" w:rsidP="001E6BD1">
      <w:pPr>
        <w:pStyle w:val="a5"/>
        <w:tabs>
          <w:tab w:val="num" w:pos="0"/>
        </w:tabs>
        <w:spacing w:line="264" w:lineRule="auto"/>
        <w:ind w:left="0" w:firstLine="900"/>
        <w:rPr>
          <w:sz w:val="28"/>
          <w:lang w:val="ru-RU"/>
        </w:rPr>
      </w:pPr>
      <w:r>
        <w:rPr>
          <w:sz w:val="28"/>
          <w:lang w:val="ru-RU"/>
        </w:rPr>
        <w:t xml:space="preserve">Особую группу оборотных средств представляют животные на выращивании и откорме. Во-первых, их можно рассматривать как незавершенное производство отрасли животноводства. Во-вторых, их можно отнести к материальным оборотным активам, поскольку молодняк животных подлежит переводу в основное стадо, реализации, убою и т.д. Такими свойствами не обладает больше ни один вид производственных запасов. В связи с этим учет животных на выращивании и откорме ведут обособленно от производственных запасов. </w:t>
      </w:r>
    </w:p>
    <w:p w:rsidR="001E6BD1" w:rsidRPr="001E6BD1" w:rsidRDefault="001E6BD1" w:rsidP="001E6BD1">
      <w:pPr>
        <w:pStyle w:val="a5"/>
        <w:tabs>
          <w:tab w:val="num" w:pos="0"/>
        </w:tabs>
        <w:spacing w:line="264" w:lineRule="auto"/>
        <w:ind w:left="0" w:firstLine="900"/>
        <w:rPr>
          <w:sz w:val="28"/>
          <w:lang w:val="ru-RU"/>
        </w:rPr>
      </w:pPr>
      <w:r w:rsidRPr="001E6BD1">
        <w:rPr>
          <w:sz w:val="28"/>
          <w:lang w:val="ru-RU"/>
        </w:rPr>
        <w:t xml:space="preserve">На основании проведенных исследований в курсовой работе на тему “Учет животных на выращивании и откорме в </w:t>
      </w:r>
      <w:r>
        <w:rPr>
          <w:sz w:val="28"/>
          <w:lang w:val="ru-RU"/>
        </w:rPr>
        <w:t>СПК «Матюково»</w:t>
      </w:r>
      <w:r w:rsidRPr="001E6BD1">
        <w:rPr>
          <w:sz w:val="28"/>
          <w:lang w:val="ru-RU"/>
        </w:rPr>
        <w:t xml:space="preserve"> </w:t>
      </w:r>
      <w:r>
        <w:rPr>
          <w:sz w:val="28"/>
          <w:lang w:val="ru-RU"/>
        </w:rPr>
        <w:t>Глубокского района Витебской области</w:t>
      </w:r>
      <w:r w:rsidRPr="001E6BD1">
        <w:rPr>
          <w:sz w:val="28"/>
          <w:lang w:val="ru-RU"/>
        </w:rPr>
        <w:t xml:space="preserve"> можно сделать следующие выводы и предложения:</w:t>
      </w:r>
    </w:p>
    <w:p w:rsidR="001E6BD1" w:rsidRPr="001E6BD1" w:rsidRDefault="001E6BD1" w:rsidP="001E6BD1">
      <w:pPr>
        <w:pStyle w:val="a5"/>
        <w:tabs>
          <w:tab w:val="num" w:pos="0"/>
        </w:tabs>
        <w:spacing w:line="264" w:lineRule="auto"/>
        <w:ind w:left="0" w:firstLine="900"/>
        <w:rPr>
          <w:sz w:val="28"/>
          <w:lang w:val="ru-RU"/>
        </w:rPr>
      </w:pPr>
      <w:r w:rsidRPr="001E6BD1">
        <w:rPr>
          <w:sz w:val="28"/>
          <w:lang w:val="ru-RU"/>
        </w:rPr>
        <w:t>1.Тема курсовой работы является актуальной и имеет практическое значение;</w:t>
      </w:r>
    </w:p>
    <w:p w:rsidR="001E6BD1" w:rsidRPr="001E6BD1" w:rsidRDefault="001E6BD1" w:rsidP="001E6BD1">
      <w:pPr>
        <w:pStyle w:val="a5"/>
        <w:tabs>
          <w:tab w:val="num" w:pos="0"/>
        </w:tabs>
        <w:spacing w:line="264" w:lineRule="auto"/>
        <w:ind w:left="0" w:firstLine="900"/>
        <w:rPr>
          <w:sz w:val="28"/>
          <w:lang w:val="ru-RU"/>
        </w:rPr>
      </w:pPr>
      <w:r w:rsidRPr="001E6BD1">
        <w:rPr>
          <w:sz w:val="28"/>
          <w:lang w:val="ru-RU"/>
        </w:rPr>
        <w:t>2.Ведущие ученые нашей республики в своих трудах поднимают вопрос о  совершенствовании учета животных на выращивании и откорме, в частности совершенствования первичной документации, а также оценки животных.</w:t>
      </w:r>
    </w:p>
    <w:p w:rsidR="001E6BD1" w:rsidRPr="001E6BD1" w:rsidRDefault="00DC1FF4" w:rsidP="001E6BD1">
      <w:pPr>
        <w:pStyle w:val="a5"/>
        <w:tabs>
          <w:tab w:val="num" w:pos="0"/>
        </w:tabs>
        <w:spacing w:line="264" w:lineRule="auto"/>
        <w:ind w:left="0" w:firstLine="900"/>
        <w:rPr>
          <w:sz w:val="28"/>
          <w:lang w:val="ru-RU"/>
        </w:rPr>
      </w:pPr>
      <w:r>
        <w:rPr>
          <w:sz w:val="28"/>
          <w:lang w:val="ru-RU"/>
        </w:rPr>
        <w:t>3</w:t>
      </w:r>
      <w:r w:rsidR="001E6BD1" w:rsidRPr="001E6BD1">
        <w:rPr>
          <w:sz w:val="28"/>
          <w:lang w:val="ru-RU"/>
        </w:rPr>
        <w:t xml:space="preserve">.Бухгалтерский учет в </w:t>
      </w:r>
      <w:r w:rsidR="001E6BD1">
        <w:rPr>
          <w:sz w:val="28"/>
          <w:lang w:val="ru-RU"/>
        </w:rPr>
        <w:t>СПК «Матюково»</w:t>
      </w:r>
      <w:r w:rsidR="001E6BD1" w:rsidRPr="001E6BD1">
        <w:rPr>
          <w:sz w:val="28"/>
          <w:lang w:val="ru-RU"/>
        </w:rPr>
        <w:t xml:space="preserve">  ведется по журнально-ордерной форме учета. Для учета животных на выращивании и откорме  предназначен счет 11 “ Животные на выращивании и откорме”</w:t>
      </w:r>
      <w:r w:rsidR="001E6BD1">
        <w:rPr>
          <w:sz w:val="28"/>
          <w:lang w:val="ru-RU"/>
        </w:rPr>
        <w:t>.</w:t>
      </w:r>
      <w:r w:rsidR="001E6BD1" w:rsidRPr="001E6BD1">
        <w:rPr>
          <w:sz w:val="28"/>
          <w:lang w:val="ru-RU"/>
        </w:rPr>
        <w:t xml:space="preserve"> По дебету счета 11 отражают наличие животных на начало года, поступление, а также дооценку молодняка и откормочного поголовья вследствие прироста живой массы.</w:t>
      </w:r>
    </w:p>
    <w:p w:rsidR="001E6BD1" w:rsidRPr="001E6BD1" w:rsidRDefault="001E6BD1" w:rsidP="001E6BD1">
      <w:pPr>
        <w:pStyle w:val="a5"/>
        <w:tabs>
          <w:tab w:val="num" w:pos="0"/>
        </w:tabs>
        <w:spacing w:line="264" w:lineRule="auto"/>
        <w:ind w:left="0" w:firstLine="900"/>
        <w:rPr>
          <w:sz w:val="28"/>
          <w:lang w:val="ru-RU"/>
        </w:rPr>
      </w:pPr>
      <w:r w:rsidRPr="001E6BD1">
        <w:rPr>
          <w:sz w:val="28"/>
          <w:lang w:val="ru-RU"/>
        </w:rPr>
        <w:t>По кредиту счета учитывают уменьшение животных в связи с переводом молодняка в основное стадо и выбытие из хозяйства.</w:t>
      </w:r>
    </w:p>
    <w:p w:rsidR="001E6BD1" w:rsidRPr="001E6BD1" w:rsidRDefault="00DC1FF4" w:rsidP="001E6BD1">
      <w:pPr>
        <w:pStyle w:val="a5"/>
        <w:tabs>
          <w:tab w:val="num" w:pos="0"/>
        </w:tabs>
        <w:spacing w:line="264" w:lineRule="auto"/>
        <w:ind w:left="0" w:firstLine="900"/>
        <w:rPr>
          <w:sz w:val="28"/>
          <w:lang w:val="ru-RU"/>
        </w:rPr>
      </w:pPr>
      <w:r>
        <w:rPr>
          <w:sz w:val="28"/>
          <w:lang w:val="ru-RU"/>
        </w:rPr>
        <w:t>4</w:t>
      </w:r>
      <w:r w:rsidR="001E6BD1" w:rsidRPr="001E6BD1">
        <w:rPr>
          <w:sz w:val="28"/>
          <w:lang w:val="ru-RU"/>
        </w:rPr>
        <w:t>.Для организации учета животных на ферме нужно использовать определенные первичные документы, правильное ведение которых в совмещении с производственно – техническим учетом позволяет осуществлять действенный контроль за сохранностью и движением животных. Однако, для оперативного руководства хозяйственной деятельностью данных первичного учета недостаточно и администрации хозяйства требуется сводная и более подробная информация, которая отражается на синтетических и аналитических счетах.</w:t>
      </w:r>
    </w:p>
    <w:p w:rsidR="001E6BD1" w:rsidRPr="001E6BD1" w:rsidRDefault="00DC1FF4" w:rsidP="001E6BD1">
      <w:pPr>
        <w:pStyle w:val="a5"/>
        <w:tabs>
          <w:tab w:val="num" w:pos="0"/>
        </w:tabs>
        <w:spacing w:line="264" w:lineRule="auto"/>
        <w:ind w:left="0" w:firstLine="900"/>
        <w:rPr>
          <w:sz w:val="28"/>
          <w:lang w:val="ru-RU"/>
        </w:rPr>
      </w:pPr>
      <w:r>
        <w:rPr>
          <w:sz w:val="28"/>
          <w:lang w:val="ru-RU"/>
        </w:rPr>
        <w:t>5</w:t>
      </w:r>
      <w:r w:rsidR="001E6BD1" w:rsidRPr="001E6BD1">
        <w:rPr>
          <w:sz w:val="28"/>
          <w:lang w:val="ru-RU"/>
        </w:rPr>
        <w:t>.В целях совершенствования учета работникам бухгалтерии необходимо использовать возможности ППП и комплексов АРМ бухгалтера. В этих условиях они не выполняют рутинных трудоемких ручных операций по обработке первичных документов и составлению учетных регистров.</w:t>
      </w:r>
    </w:p>
    <w:p w:rsidR="0049430C" w:rsidRPr="001E6BD1" w:rsidRDefault="001E6BD1" w:rsidP="001E6BD1">
      <w:pPr>
        <w:pStyle w:val="a5"/>
        <w:tabs>
          <w:tab w:val="num" w:pos="0"/>
        </w:tabs>
        <w:spacing w:line="264" w:lineRule="auto"/>
        <w:ind w:left="0" w:firstLine="900"/>
        <w:rPr>
          <w:sz w:val="28"/>
          <w:lang w:val="ru-RU"/>
        </w:rPr>
      </w:pPr>
      <w:r w:rsidRPr="001E6BD1">
        <w:rPr>
          <w:sz w:val="28"/>
          <w:lang w:val="ru-RU"/>
        </w:rPr>
        <w:t>Указанные предложения помогут существенно повлиять на развитие хозяйственной деятельности, способствовать увеличению объемов производства, повышению прибыли, рентабельности, что положительно скажется на финансовых результатах деятельности предприятия, улучшит, повысит качество и достоверность ведения бухгалтерского учета.</w:t>
      </w:r>
    </w:p>
    <w:p w:rsidR="0049430C" w:rsidRDefault="0049430C" w:rsidP="00F6146E">
      <w:pPr>
        <w:pStyle w:val="a5"/>
        <w:tabs>
          <w:tab w:val="num" w:pos="0"/>
        </w:tabs>
        <w:spacing w:line="264" w:lineRule="auto"/>
        <w:ind w:left="0" w:firstLine="900"/>
        <w:rPr>
          <w:sz w:val="28"/>
          <w:lang w:val="ru-RU"/>
        </w:rPr>
      </w:pPr>
    </w:p>
    <w:p w:rsidR="0049430C" w:rsidRDefault="0049430C"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Default="00A32DC2" w:rsidP="00F6146E">
      <w:pPr>
        <w:pStyle w:val="a5"/>
        <w:tabs>
          <w:tab w:val="num" w:pos="0"/>
        </w:tabs>
        <w:spacing w:line="264" w:lineRule="auto"/>
        <w:ind w:left="0" w:firstLine="900"/>
        <w:rPr>
          <w:sz w:val="28"/>
          <w:lang w:val="ru-RU"/>
        </w:rPr>
      </w:pPr>
    </w:p>
    <w:p w:rsidR="00A32DC2" w:rsidRPr="00A32DC2" w:rsidRDefault="00A32DC2" w:rsidP="007B0346">
      <w:pPr>
        <w:pStyle w:val="a5"/>
        <w:tabs>
          <w:tab w:val="num" w:pos="0"/>
        </w:tabs>
        <w:spacing w:line="264" w:lineRule="auto"/>
        <w:ind w:left="0" w:firstLine="900"/>
        <w:jc w:val="center"/>
        <w:rPr>
          <w:sz w:val="28"/>
          <w:lang w:val="ru-RU"/>
        </w:rPr>
      </w:pPr>
      <w:r w:rsidRPr="00A32DC2">
        <w:rPr>
          <w:sz w:val="28"/>
          <w:lang w:val="ru-RU"/>
        </w:rPr>
        <w:t>СПИСОК ИСПОЛЬЗУЕМОЙ ЛИТЕРАТУРЫ</w:t>
      </w:r>
    </w:p>
    <w:p w:rsidR="00A32DC2" w:rsidRPr="00A32DC2" w:rsidRDefault="00A32DC2" w:rsidP="00A32DC2">
      <w:pPr>
        <w:pStyle w:val="a5"/>
        <w:tabs>
          <w:tab w:val="num" w:pos="0"/>
        </w:tabs>
        <w:spacing w:line="264" w:lineRule="auto"/>
        <w:ind w:left="0" w:firstLine="900"/>
        <w:rPr>
          <w:sz w:val="28"/>
          <w:lang w:val="ru-RU"/>
        </w:rPr>
      </w:pPr>
    </w:p>
    <w:p w:rsidR="00A32DC2" w:rsidRPr="00A32DC2" w:rsidRDefault="00A32DC2" w:rsidP="00A32DC2">
      <w:pPr>
        <w:pStyle w:val="a5"/>
        <w:tabs>
          <w:tab w:val="num" w:pos="0"/>
        </w:tabs>
        <w:spacing w:line="264" w:lineRule="auto"/>
        <w:ind w:left="0" w:firstLine="900"/>
        <w:rPr>
          <w:sz w:val="28"/>
          <w:lang w:val="ru-RU"/>
        </w:rPr>
      </w:pPr>
    </w:p>
    <w:p w:rsidR="00A32DC2" w:rsidRPr="00A32DC2" w:rsidRDefault="00A32DC2" w:rsidP="00A32DC2">
      <w:pPr>
        <w:pStyle w:val="a5"/>
        <w:tabs>
          <w:tab w:val="num" w:pos="0"/>
        </w:tabs>
        <w:spacing w:line="264" w:lineRule="auto"/>
        <w:ind w:left="0" w:firstLine="900"/>
        <w:rPr>
          <w:sz w:val="28"/>
          <w:lang w:val="ru-RU"/>
        </w:rPr>
      </w:pPr>
      <w:r w:rsidRPr="00A32DC2">
        <w:rPr>
          <w:sz w:val="28"/>
          <w:lang w:val="ru-RU"/>
        </w:rPr>
        <w:t>1.</w:t>
      </w:r>
      <w:r w:rsidRPr="00A32DC2">
        <w:rPr>
          <w:sz w:val="28"/>
          <w:lang w:val="ru-RU"/>
        </w:rPr>
        <w:tab/>
        <w:t>Закон Республики Беларусь «О бухгалтерском учете и отчетности» от 18.10.1994 г. № 3321-12 в редакции Закона от 25.06.2001 г. № 42-3 с учетом изменения, внесенного Законом от 17.05.2007 г. № 278-3 // Главный бухгалтер «Все для годового отчета». 2005. № 1.</w:t>
      </w:r>
    </w:p>
    <w:p w:rsidR="00A32DC2" w:rsidRPr="00A32DC2" w:rsidRDefault="00A32DC2" w:rsidP="00A32DC2">
      <w:pPr>
        <w:pStyle w:val="a5"/>
        <w:tabs>
          <w:tab w:val="num" w:pos="0"/>
        </w:tabs>
        <w:spacing w:line="264" w:lineRule="auto"/>
        <w:ind w:left="0" w:firstLine="900"/>
        <w:rPr>
          <w:sz w:val="28"/>
          <w:lang w:val="ru-RU"/>
        </w:rPr>
      </w:pPr>
      <w:r w:rsidRPr="00A32DC2">
        <w:rPr>
          <w:sz w:val="28"/>
          <w:lang w:val="ru-RU"/>
        </w:rPr>
        <w:t>2.</w:t>
      </w:r>
      <w:r w:rsidRPr="00A32DC2">
        <w:rPr>
          <w:sz w:val="28"/>
          <w:lang w:val="ru-RU"/>
        </w:rPr>
        <w:tab/>
        <w:t>Бухгалтерский  учёт:  Под  общей редакцией  И.Е.Тишкова.  Минск,высшая школа, 2007г.</w:t>
      </w:r>
    </w:p>
    <w:p w:rsidR="00A32DC2" w:rsidRPr="00A32DC2" w:rsidRDefault="00A32DC2" w:rsidP="00A32DC2">
      <w:pPr>
        <w:pStyle w:val="a5"/>
        <w:tabs>
          <w:tab w:val="num" w:pos="0"/>
        </w:tabs>
        <w:spacing w:line="264" w:lineRule="auto"/>
        <w:ind w:left="0" w:firstLine="900"/>
        <w:rPr>
          <w:sz w:val="28"/>
          <w:lang w:val="ru-RU"/>
        </w:rPr>
      </w:pPr>
      <w:r w:rsidRPr="00A32DC2">
        <w:rPr>
          <w:sz w:val="28"/>
          <w:lang w:val="ru-RU"/>
        </w:rPr>
        <w:t xml:space="preserve">3. </w:t>
      </w:r>
      <w:r w:rsidRPr="00A32DC2">
        <w:rPr>
          <w:sz w:val="28"/>
          <w:lang w:val="ru-RU"/>
        </w:rPr>
        <w:tab/>
        <w:t>Папковская П.Я. Теория бухгалтерского учёта. Минск,ООО «Мисанта», 2006г.</w:t>
      </w:r>
    </w:p>
    <w:p w:rsidR="00A32DC2" w:rsidRPr="00A32DC2" w:rsidRDefault="00A32DC2" w:rsidP="00A32DC2">
      <w:pPr>
        <w:pStyle w:val="a5"/>
        <w:tabs>
          <w:tab w:val="num" w:pos="0"/>
        </w:tabs>
        <w:spacing w:line="264" w:lineRule="auto"/>
        <w:ind w:left="0" w:firstLine="900"/>
        <w:rPr>
          <w:sz w:val="28"/>
          <w:lang w:val="ru-RU"/>
        </w:rPr>
      </w:pPr>
      <w:r>
        <w:rPr>
          <w:sz w:val="28"/>
          <w:lang w:val="ru-RU"/>
        </w:rPr>
        <w:t>4</w:t>
      </w:r>
      <w:r w:rsidRPr="00A32DC2">
        <w:rPr>
          <w:sz w:val="28"/>
          <w:lang w:val="ru-RU"/>
        </w:rPr>
        <w:t>.</w:t>
      </w:r>
      <w:r w:rsidRPr="00A32DC2">
        <w:rPr>
          <w:sz w:val="28"/>
          <w:lang w:val="ru-RU"/>
        </w:rPr>
        <w:tab/>
        <w:t>Стражева Н.И. Бухгалтерский учёт в промышленности. Минск, Выш.Школа, 2007г.</w:t>
      </w:r>
    </w:p>
    <w:p w:rsidR="00A32DC2" w:rsidRPr="00A32DC2" w:rsidRDefault="00A32DC2" w:rsidP="00A32DC2">
      <w:pPr>
        <w:pStyle w:val="a5"/>
        <w:tabs>
          <w:tab w:val="num" w:pos="0"/>
        </w:tabs>
        <w:spacing w:line="264" w:lineRule="auto"/>
        <w:ind w:left="0" w:firstLine="900"/>
        <w:rPr>
          <w:sz w:val="28"/>
          <w:lang w:val="ru-RU"/>
        </w:rPr>
      </w:pPr>
      <w:r>
        <w:rPr>
          <w:sz w:val="28"/>
          <w:lang w:val="ru-RU"/>
        </w:rPr>
        <w:t>5</w:t>
      </w:r>
      <w:r w:rsidRPr="00A32DC2">
        <w:rPr>
          <w:sz w:val="28"/>
          <w:lang w:val="ru-RU"/>
        </w:rPr>
        <w:t xml:space="preserve">. </w:t>
      </w:r>
      <w:r w:rsidRPr="00A32DC2">
        <w:rPr>
          <w:sz w:val="28"/>
          <w:lang w:val="ru-RU"/>
        </w:rPr>
        <w:tab/>
        <w:t>Стражева Н.С., Стражев А.В. Бухгалтерский учет:Учебно-методическое пособие – 11-е изд., перераб. и доп.-Мн.:Книжный дом, 2005.-608с.</w:t>
      </w:r>
    </w:p>
    <w:p w:rsidR="00A32DC2" w:rsidRPr="00A32DC2" w:rsidRDefault="00A32DC2" w:rsidP="00A32DC2">
      <w:pPr>
        <w:pStyle w:val="a5"/>
        <w:tabs>
          <w:tab w:val="num" w:pos="0"/>
        </w:tabs>
        <w:spacing w:line="264" w:lineRule="auto"/>
        <w:ind w:left="0" w:firstLine="900"/>
        <w:rPr>
          <w:sz w:val="28"/>
          <w:lang w:val="ru-RU"/>
        </w:rPr>
      </w:pPr>
      <w:r>
        <w:rPr>
          <w:sz w:val="28"/>
          <w:lang w:val="ru-RU"/>
        </w:rPr>
        <w:t>6</w:t>
      </w:r>
      <w:r w:rsidRPr="00A32DC2">
        <w:rPr>
          <w:sz w:val="28"/>
          <w:lang w:val="ru-RU"/>
        </w:rPr>
        <w:t>.  Михалкевич А.П. Бухгалтерский учет в сельском хозяйстве.- Мн.: БГЭУ, 2004г.</w:t>
      </w:r>
    </w:p>
    <w:p w:rsidR="00A32DC2" w:rsidRDefault="00A32DC2" w:rsidP="00A32DC2">
      <w:pPr>
        <w:pStyle w:val="a5"/>
        <w:tabs>
          <w:tab w:val="num" w:pos="0"/>
        </w:tabs>
        <w:spacing w:line="264" w:lineRule="auto"/>
        <w:ind w:left="0" w:firstLine="900"/>
        <w:rPr>
          <w:sz w:val="28"/>
          <w:lang w:val="ru-RU"/>
        </w:rPr>
      </w:pPr>
      <w:r>
        <w:rPr>
          <w:sz w:val="28"/>
          <w:lang w:val="ru-RU"/>
        </w:rPr>
        <w:t>7</w:t>
      </w:r>
      <w:r w:rsidRPr="00A32DC2">
        <w:rPr>
          <w:sz w:val="28"/>
          <w:lang w:val="ru-RU"/>
        </w:rPr>
        <w:t>.   Бухгалтерский учет на предприятиях АПК: Учеб. пособие / под ред. Стешица Л.И. – Мн.: Ураджай, 2001. – с. 137 – 139.</w:t>
      </w:r>
    </w:p>
    <w:p w:rsidR="00893643" w:rsidRPr="000716F7" w:rsidRDefault="001A1DB4" w:rsidP="00893643">
      <w:pPr>
        <w:pStyle w:val="a7"/>
        <w:ind w:firstLine="851"/>
        <w:rPr>
          <w:sz w:val="28"/>
          <w:szCs w:val="28"/>
        </w:rPr>
      </w:pPr>
      <w:r>
        <w:rPr>
          <w:sz w:val="28"/>
        </w:rPr>
        <w:t xml:space="preserve"> </w:t>
      </w:r>
      <w:r w:rsidR="00893643">
        <w:rPr>
          <w:sz w:val="28"/>
        </w:rPr>
        <w:t xml:space="preserve">8. </w:t>
      </w:r>
      <w:r w:rsidR="00893643">
        <w:rPr>
          <w:sz w:val="28"/>
          <w:szCs w:val="28"/>
        </w:rPr>
        <w:t>Аналитическая правовая система «Бизнес-Инфо»</w:t>
      </w:r>
    </w:p>
    <w:p w:rsidR="00893643" w:rsidRDefault="00893643" w:rsidP="00A32DC2">
      <w:pPr>
        <w:pStyle w:val="a5"/>
        <w:tabs>
          <w:tab w:val="num" w:pos="0"/>
        </w:tabs>
        <w:spacing w:line="264" w:lineRule="auto"/>
        <w:ind w:left="0" w:firstLine="900"/>
        <w:rPr>
          <w:sz w:val="28"/>
          <w:lang w:val="ru-RU"/>
        </w:rPr>
      </w:pPr>
      <w:bookmarkStart w:id="0" w:name="_GoBack"/>
      <w:bookmarkEnd w:id="0"/>
    </w:p>
    <w:sectPr w:rsidR="00893643" w:rsidSect="00F6146E">
      <w:headerReference w:type="even" r:id="rId40"/>
      <w:headerReference w:type="default" r:id="rId41"/>
      <w:pgSz w:w="11906" w:h="16838"/>
      <w:pgMar w:top="899" w:right="566" w:bottom="709" w:left="162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ED2" w:rsidRDefault="00621ED2">
      <w:r>
        <w:separator/>
      </w:r>
    </w:p>
  </w:endnote>
  <w:endnote w:type="continuationSeparator" w:id="0">
    <w:p w:rsidR="00621ED2" w:rsidRDefault="0062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binf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ED2" w:rsidRDefault="00621ED2">
      <w:r>
        <w:separator/>
      </w:r>
    </w:p>
  </w:footnote>
  <w:footnote w:type="continuationSeparator" w:id="0">
    <w:p w:rsidR="00621ED2" w:rsidRDefault="00621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ED2" w:rsidRDefault="00621ED2" w:rsidP="00F6146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21ED2" w:rsidRDefault="00621ED2" w:rsidP="00F6146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ED2" w:rsidRDefault="00621ED2" w:rsidP="00F6146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458D0">
      <w:rPr>
        <w:rStyle w:val="ab"/>
        <w:noProof/>
      </w:rPr>
      <w:t>2</w:t>
    </w:r>
    <w:r>
      <w:rPr>
        <w:rStyle w:val="ab"/>
      </w:rPr>
      <w:fldChar w:fldCharType="end"/>
    </w:r>
  </w:p>
  <w:p w:rsidR="00621ED2" w:rsidRDefault="00621ED2" w:rsidP="00F6146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A12B7"/>
    <w:multiLevelType w:val="hybridMultilevel"/>
    <w:tmpl w:val="749E60BA"/>
    <w:lvl w:ilvl="0" w:tplc="0419000B">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4575604D"/>
    <w:multiLevelType w:val="multilevel"/>
    <w:tmpl w:val="2BF6DF80"/>
    <w:lvl w:ilvl="0">
      <w:start w:val="3"/>
      <w:numFmt w:val="decimal"/>
      <w:lvlText w:val="%1."/>
      <w:lvlJc w:val="left"/>
      <w:pPr>
        <w:tabs>
          <w:tab w:val="num" w:pos="840"/>
        </w:tabs>
        <w:ind w:left="840" w:hanging="36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380"/>
        </w:tabs>
        <w:ind w:left="138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60"/>
        </w:tabs>
        <w:ind w:left="1860" w:hanging="108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60"/>
        </w:tabs>
        <w:ind w:left="27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C25"/>
    <w:rsid w:val="00032FF4"/>
    <w:rsid w:val="00043050"/>
    <w:rsid w:val="000556D0"/>
    <w:rsid w:val="000B03C1"/>
    <w:rsid w:val="001011CF"/>
    <w:rsid w:val="001458D0"/>
    <w:rsid w:val="00173696"/>
    <w:rsid w:val="00195BB7"/>
    <w:rsid w:val="001A1DB4"/>
    <w:rsid w:val="001B11D6"/>
    <w:rsid w:val="001E6BD1"/>
    <w:rsid w:val="002179DB"/>
    <w:rsid w:val="00253C69"/>
    <w:rsid w:val="002C1DE1"/>
    <w:rsid w:val="002C212A"/>
    <w:rsid w:val="00402BD0"/>
    <w:rsid w:val="004158AA"/>
    <w:rsid w:val="0043101B"/>
    <w:rsid w:val="0049430C"/>
    <w:rsid w:val="004A41C4"/>
    <w:rsid w:val="004A6302"/>
    <w:rsid w:val="004A658E"/>
    <w:rsid w:val="00520CDA"/>
    <w:rsid w:val="005301CE"/>
    <w:rsid w:val="00534F98"/>
    <w:rsid w:val="005C7D38"/>
    <w:rsid w:val="005E15FB"/>
    <w:rsid w:val="00621ED2"/>
    <w:rsid w:val="00683EAC"/>
    <w:rsid w:val="0068608D"/>
    <w:rsid w:val="00690084"/>
    <w:rsid w:val="006B1044"/>
    <w:rsid w:val="00730E5B"/>
    <w:rsid w:val="00757984"/>
    <w:rsid w:val="007675BA"/>
    <w:rsid w:val="007A6820"/>
    <w:rsid w:val="007B0346"/>
    <w:rsid w:val="007C3B8B"/>
    <w:rsid w:val="007E3229"/>
    <w:rsid w:val="00805A24"/>
    <w:rsid w:val="008703D0"/>
    <w:rsid w:val="00893643"/>
    <w:rsid w:val="008C50CE"/>
    <w:rsid w:val="00912CB4"/>
    <w:rsid w:val="00933E3A"/>
    <w:rsid w:val="00974252"/>
    <w:rsid w:val="00991BAE"/>
    <w:rsid w:val="009928E6"/>
    <w:rsid w:val="009D6AB2"/>
    <w:rsid w:val="00A32DC2"/>
    <w:rsid w:val="00A37C25"/>
    <w:rsid w:val="00A41E0B"/>
    <w:rsid w:val="00AA1A3F"/>
    <w:rsid w:val="00AC035D"/>
    <w:rsid w:val="00AE1512"/>
    <w:rsid w:val="00B83ABF"/>
    <w:rsid w:val="00BB75B7"/>
    <w:rsid w:val="00BE5C87"/>
    <w:rsid w:val="00BF35DC"/>
    <w:rsid w:val="00C12AD9"/>
    <w:rsid w:val="00C54C4A"/>
    <w:rsid w:val="00C9600B"/>
    <w:rsid w:val="00CD63CF"/>
    <w:rsid w:val="00CE22E5"/>
    <w:rsid w:val="00CE6E35"/>
    <w:rsid w:val="00CE7B72"/>
    <w:rsid w:val="00D50925"/>
    <w:rsid w:val="00D518EE"/>
    <w:rsid w:val="00D56E3E"/>
    <w:rsid w:val="00DC0005"/>
    <w:rsid w:val="00DC1FF4"/>
    <w:rsid w:val="00DD4049"/>
    <w:rsid w:val="00E008C2"/>
    <w:rsid w:val="00E15D96"/>
    <w:rsid w:val="00E22FCA"/>
    <w:rsid w:val="00E61EEB"/>
    <w:rsid w:val="00E73ED3"/>
    <w:rsid w:val="00EA7A94"/>
    <w:rsid w:val="00ED3A11"/>
    <w:rsid w:val="00F471F6"/>
    <w:rsid w:val="00F6146E"/>
    <w:rsid w:val="00FE4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64300E2-8EA7-4864-B004-0A4C4E43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C2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37C25"/>
    <w:rPr>
      <w:sz w:val="28"/>
    </w:rPr>
  </w:style>
  <w:style w:type="character" w:customStyle="1" w:styleId="a4">
    <w:name w:val="Основной текст Знак"/>
    <w:basedOn w:val="a0"/>
    <w:link w:val="a3"/>
    <w:semiHidden/>
    <w:rsid w:val="00A37C25"/>
    <w:rPr>
      <w:rFonts w:ascii="Times New Roman" w:eastAsia="Times New Roman" w:hAnsi="Times New Roman" w:cs="Times New Roman"/>
      <w:sz w:val="28"/>
      <w:szCs w:val="24"/>
      <w:lang w:eastAsia="ru-RU"/>
    </w:rPr>
  </w:style>
  <w:style w:type="paragraph" w:styleId="2">
    <w:name w:val="Body Text 2"/>
    <w:basedOn w:val="a"/>
    <w:link w:val="20"/>
    <w:semiHidden/>
    <w:rsid w:val="00A37C25"/>
    <w:pPr>
      <w:jc w:val="both"/>
    </w:pPr>
    <w:rPr>
      <w:sz w:val="28"/>
    </w:rPr>
  </w:style>
  <w:style w:type="character" w:customStyle="1" w:styleId="20">
    <w:name w:val="Основной текст 2 Знак"/>
    <w:basedOn w:val="a0"/>
    <w:link w:val="2"/>
    <w:semiHidden/>
    <w:rsid w:val="00A37C25"/>
    <w:rPr>
      <w:rFonts w:ascii="Times New Roman" w:eastAsia="Times New Roman" w:hAnsi="Times New Roman" w:cs="Times New Roman"/>
      <w:sz w:val="28"/>
      <w:szCs w:val="24"/>
      <w:lang w:eastAsia="ru-RU"/>
    </w:rPr>
  </w:style>
  <w:style w:type="paragraph" w:styleId="a5">
    <w:name w:val="Body Text Indent"/>
    <w:basedOn w:val="a"/>
    <w:link w:val="a6"/>
    <w:semiHidden/>
    <w:rsid w:val="00A37C25"/>
    <w:pPr>
      <w:ind w:left="540"/>
      <w:jc w:val="both"/>
    </w:pPr>
    <w:rPr>
      <w:lang w:val="en-US"/>
    </w:rPr>
  </w:style>
  <w:style w:type="character" w:customStyle="1" w:styleId="a6">
    <w:name w:val="Основной текст с отступом Знак"/>
    <w:basedOn w:val="a0"/>
    <w:link w:val="a5"/>
    <w:semiHidden/>
    <w:rsid w:val="00A37C25"/>
    <w:rPr>
      <w:rFonts w:ascii="Times New Roman" w:eastAsia="Times New Roman" w:hAnsi="Times New Roman" w:cs="Times New Roman"/>
      <w:sz w:val="24"/>
      <w:szCs w:val="24"/>
      <w:lang w:val="en-US" w:eastAsia="ru-RU"/>
    </w:rPr>
  </w:style>
  <w:style w:type="paragraph" w:styleId="a7">
    <w:name w:val="No Spacing"/>
    <w:uiPriority w:val="1"/>
    <w:qFormat/>
    <w:rsid w:val="00A37C25"/>
    <w:rPr>
      <w:rFonts w:ascii="Times New Roman" w:eastAsia="Times New Roman" w:hAnsi="Times New Roman"/>
      <w:sz w:val="24"/>
      <w:szCs w:val="24"/>
    </w:rPr>
  </w:style>
  <w:style w:type="paragraph" w:styleId="a8">
    <w:name w:val="Title"/>
    <w:basedOn w:val="a"/>
    <w:link w:val="a9"/>
    <w:qFormat/>
    <w:rsid w:val="004A658E"/>
    <w:pPr>
      <w:ind w:left="1134"/>
      <w:jc w:val="center"/>
    </w:pPr>
    <w:rPr>
      <w:sz w:val="28"/>
    </w:rPr>
  </w:style>
  <w:style w:type="character" w:customStyle="1" w:styleId="a9">
    <w:name w:val="Название Знак"/>
    <w:basedOn w:val="a0"/>
    <w:link w:val="a8"/>
    <w:rsid w:val="004A658E"/>
    <w:rPr>
      <w:rFonts w:ascii="Times New Roman" w:eastAsia="Times New Roman" w:hAnsi="Times New Roman"/>
      <w:sz w:val="28"/>
      <w:szCs w:val="24"/>
    </w:rPr>
  </w:style>
  <w:style w:type="paragraph" w:styleId="aa">
    <w:name w:val="header"/>
    <w:basedOn w:val="a"/>
    <w:rsid w:val="00F6146E"/>
    <w:pPr>
      <w:tabs>
        <w:tab w:val="center" w:pos="4677"/>
        <w:tab w:val="right" w:pos="9355"/>
      </w:tabs>
    </w:pPr>
  </w:style>
  <w:style w:type="character" w:styleId="ab">
    <w:name w:val="page number"/>
    <w:basedOn w:val="a0"/>
    <w:rsid w:val="00F6146E"/>
  </w:style>
  <w:style w:type="character" w:styleId="ac">
    <w:name w:val="Hyperlink"/>
    <w:basedOn w:val="a0"/>
    <w:rsid w:val="00CE22E5"/>
    <w:rPr>
      <w:color w:val="0000FF"/>
      <w:u w:val="single"/>
    </w:rPr>
  </w:style>
  <w:style w:type="character" w:styleId="ad">
    <w:name w:val="Emphasis"/>
    <w:basedOn w:val="a0"/>
    <w:qFormat/>
    <w:rsid w:val="00CE22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1054;&#1083;&#1100;&#1075;&#1072;\&#1054;&#1083;&#1077;&#1085;&#1100;&#1082;&#1072;\Loner\Temp\64569.htm" TargetMode="External"/><Relationship Id="rId13" Type="http://schemas.openxmlformats.org/officeDocument/2006/relationships/hyperlink" Target="file:///D:\&#1054;&#1083;&#1100;&#1075;&#1072;\&#1054;&#1083;&#1077;&#1085;&#1100;&#1082;&#1072;\Loner\Temp\64569.htm" TargetMode="External"/><Relationship Id="rId18" Type="http://schemas.openxmlformats.org/officeDocument/2006/relationships/hyperlink" Target="file:///D:\&#1054;&#1083;&#1100;&#1075;&#1072;\&#1054;&#1083;&#1077;&#1085;&#1100;&#1082;&#1072;\Loner\Temp\64569.htm" TargetMode="External"/><Relationship Id="rId26" Type="http://schemas.openxmlformats.org/officeDocument/2006/relationships/hyperlink" Target="file:///D:\&#1054;&#1083;&#1100;&#1075;&#1072;\&#1054;&#1083;&#1077;&#1085;&#1100;&#1082;&#1072;\Loner\Temp\64569.htm" TargetMode="External"/><Relationship Id="rId39" Type="http://schemas.openxmlformats.org/officeDocument/2006/relationships/hyperlink" Target="file:///D:\&#1054;&#1083;&#1100;&#1075;&#1072;\&#1054;&#1083;&#1077;&#1085;&#1100;&#1082;&#1072;\Loner\Temp\64569.htm" TargetMode="External"/><Relationship Id="rId3" Type="http://schemas.openxmlformats.org/officeDocument/2006/relationships/settings" Target="settings.xml"/><Relationship Id="rId21" Type="http://schemas.openxmlformats.org/officeDocument/2006/relationships/hyperlink" Target="file:///D:\&#1054;&#1083;&#1100;&#1075;&#1072;\&#1054;&#1083;&#1077;&#1085;&#1100;&#1082;&#1072;\Loner\Temp\64569.htm" TargetMode="External"/><Relationship Id="rId34" Type="http://schemas.openxmlformats.org/officeDocument/2006/relationships/hyperlink" Target="file:///D:\&#1054;&#1083;&#1100;&#1075;&#1072;\&#1054;&#1083;&#1077;&#1085;&#1100;&#1082;&#1072;\Loner\Temp\132403.htm" TargetMode="External"/><Relationship Id="rId42" Type="http://schemas.openxmlformats.org/officeDocument/2006/relationships/fontTable" Target="fontTable.xml"/><Relationship Id="rId7" Type="http://schemas.openxmlformats.org/officeDocument/2006/relationships/hyperlink" Target="file:///D:\&#1054;&#1083;&#1100;&#1075;&#1072;\&#1054;&#1083;&#1077;&#1085;&#1100;&#1082;&#1072;\Loner\Temp\64569.htm" TargetMode="External"/><Relationship Id="rId12" Type="http://schemas.openxmlformats.org/officeDocument/2006/relationships/hyperlink" Target="file:///D:\&#1054;&#1083;&#1100;&#1075;&#1072;\&#1054;&#1083;&#1077;&#1085;&#1100;&#1082;&#1072;\Loner\Temp\132403.htm" TargetMode="External"/><Relationship Id="rId17" Type="http://schemas.openxmlformats.org/officeDocument/2006/relationships/hyperlink" Target="file:///D:\&#1054;&#1083;&#1100;&#1075;&#1072;\&#1054;&#1083;&#1077;&#1085;&#1100;&#1082;&#1072;\Loner\Temp\64569.htm" TargetMode="External"/><Relationship Id="rId25" Type="http://schemas.openxmlformats.org/officeDocument/2006/relationships/hyperlink" Target="file:///D:\&#1054;&#1083;&#1100;&#1075;&#1072;\&#1054;&#1083;&#1077;&#1085;&#1100;&#1082;&#1072;\Loner\Temp\64569.htm" TargetMode="External"/><Relationship Id="rId33" Type="http://schemas.openxmlformats.org/officeDocument/2006/relationships/hyperlink" Target="file:///D:\&#1054;&#1083;&#1100;&#1075;&#1072;\&#1054;&#1083;&#1077;&#1085;&#1100;&#1082;&#1072;\Loner\Temp\64569.htm" TargetMode="External"/><Relationship Id="rId38" Type="http://schemas.openxmlformats.org/officeDocument/2006/relationships/hyperlink" Target="file:///D:\&#1054;&#1083;&#1100;&#1075;&#1072;\&#1054;&#1083;&#1077;&#1085;&#1100;&#1082;&#1072;\Loner\Temp\64569.htm" TargetMode="External"/><Relationship Id="rId2" Type="http://schemas.openxmlformats.org/officeDocument/2006/relationships/styles" Target="styles.xml"/><Relationship Id="rId16" Type="http://schemas.openxmlformats.org/officeDocument/2006/relationships/hyperlink" Target="file:///D:\&#1054;&#1083;&#1100;&#1075;&#1072;\&#1054;&#1083;&#1077;&#1085;&#1100;&#1082;&#1072;\Loner\Temp\64569.htm" TargetMode="External"/><Relationship Id="rId20" Type="http://schemas.openxmlformats.org/officeDocument/2006/relationships/hyperlink" Target="file:///D:\&#1054;&#1083;&#1100;&#1075;&#1072;\&#1054;&#1083;&#1077;&#1085;&#1100;&#1082;&#1072;\Loner\Temp\79896.htm" TargetMode="External"/><Relationship Id="rId29" Type="http://schemas.openxmlformats.org/officeDocument/2006/relationships/hyperlink" Target="file:///D:\&#1054;&#1083;&#1100;&#1075;&#1072;\&#1054;&#1083;&#1077;&#1085;&#1100;&#1082;&#1072;\Loner\Temp\64569.htm"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54;&#1083;&#1100;&#1075;&#1072;\&#1054;&#1083;&#1077;&#1085;&#1100;&#1082;&#1072;\Loner\Temp\64569.htm" TargetMode="External"/><Relationship Id="rId24" Type="http://schemas.openxmlformats.org/officeDocument/2006/relationships/hyperlink" Target="file:///D:\&#1054;&#1083;&#1100;&#1075;&#1072;\&#1054;&#1083;&#1077;&#1085;&#1100;&#1082;&#1072;\Loner\Temp\64569.htm" TargetMode="External"/><Relationship Id="rId32" Type="http://schemas.openxmlformats.org/officeDocument/2006/relationships/hyperlink" Target="file:///D:\&#1054;&#1083;&#1100;&#1075;&#1072;\&#1054;&#1083;&#1077;&#1085;&#1100;&#1082;&#1072;\Loner\Temp\64569.htm" TargetMode="External"/><Relationship Id="rId37" Type="http://schemas.openxmlformats.org/officeDocument/2006/relationships/hyperlink" Target="file:///D:\&#1054;&#1083;&#1100;&#1075;&#1072;\&#1054;&#1083;&#1077;&#1085;&#1100;&#1082;&#1072;\Loner\Temp\64569.htm"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D:\&#1054;&#1083;&#1100;&#1075;&#1072;\&#1054;&#1083;&#1077;&#1085;&#1100;&#1082;&#1072;\Loner\Temp\132403.htm" TargetMode="External"/><Relationship Id="rId23" Type="http://schemas.openxmlformats.org/officeDocument/2006/relationships/hyperlink" Target="file:///D:\&#1054;&#1083;&#1100;&#1075;&#1072;\&#1054;&#1083;&#1077;&#1085;&#1100;&#1082;&#1072;\Loner\Temp\64569.htm" TargetMode="External"/><Relationship Id="rId28" Type="http://schemas.openxmlformats.org/officeDocument/2006/relationships/hyperlink" Target="file:///D:\&#1054;&#1083;&#1100;&#1075;&#1072;\&#1054;&#1083;&#1077;&#1085;&#1100;&#1082;&#1072;\Loner\Temp\64569.htm" TargetMode="External"/><Relationship Id="rId36" Type="http://schemas.openxmlformats.org/officeDocument/2006/relationships/hyperlink" Target="file:///D:\&#1054;&#1083;&#1100;&#1075;&#1072;\&#1054;&#1083;&#1077;&#1085;&#1100;&#1082;&#1072;\Loner\Temp\64569.htm" TargetMode="External"/><Relationship Id="rId10" Type="http://schemas.openxmlformats.org/officeDocument/2006/relationships/hyperlink" Target="file:///D:\&#1054;&#1083;&#1100;&#1075;&#1072;\&#1054;&#1083;&#1077;&#1085;&#1100;&#1082;&#1072;\Loner\Temp\64569.htm" TargetMode="External"/><Relationship Id="rId19" Type="http://schemas.openxmlformats.org/officeDocument/2006/relationships/hyperlink" Target="file:///D:\&#1054;&#1083;&#1100;&#1075;&#1072;\&#1054;&#1083;&#1077;&#1085;&#1100;&#1082;&#1072;\Loner\Temp\64569.htm" TargetMode="External"/><Relationship Id="rId31" Type="http://schemas.openxmlformats.org/officeDocument/2006/relationships/hyperlink" Target="file:///D:\&#1054;&#1083;&#1100;&#1075;&#1072;\&#1054;&#1083;&#1077;&#1085;&#1100;&#1082;&#1072;\Loner\Temp\64569.htm" TargetMode="External"/><Relationship Id="rId4" Type="http://schemas.openxmlformats.org/officeDocument/2006/relationships/webSettings" Target="webSettings.xml"/><Relationship Id="rId9" Type="http://schemas.openxmlformats.org/officeDocument/2006/relationships/hyperlink" Target="file:///D:\&#1054;&#1083;&#1100;&#1075;&#1072;\&#1054;&#1083;&#1077;&#1085;&#1100;&#1082;&#1072;\Loner\Temp\132403.htm" TargetMode="External"/><Relationship Id="rId14" Type="http://schemas.openxmlformats.org/officeDocument/2006/relationships/hyperlink" Target="file:///D:\&#1054;&#1083;&#1100;&#1075;&#1072;\&#1054;&#1083;&#1077;&#1085;&#1100;&#1082;&#1072;\Loner\Temp\59501.htm" TargetMode="External"/><Relationship Id="rId22" Type="http://schemas.openxmlformats.org/officeDocument/2006/relationships/hyperlink" Target="file:///D:\&#1054;&#1083;&#1100;&#1075;&#1072;\&#1054;&#1083;&#1077;&#1085;&#1100;&#1082;&#1072;\Loner\Temp\64569.htm" TargetMode="External"/><Relationship Id="rId27" Type="http://schemas.openxmlformats.org/officeDocument/2006/relationships/hyperlink" Target="file:///D:\&#1054;&#1083;&#1100;&#1075;&#1072;\&#1054;&#1083;&#1077;&#1085;&#1100;&#1082;&#1072;\Loner\Temp\3342.htm" TargetMode="External"/><Relationship Id="rId30" Type="http://schemas.openxmlformats.org/officeDocument/2006/relationships/hyperlink" Target="file:///D:\&#1054;&#1083;&#1100;&#1075;&#1072;\&#1054;&#1083;&#1077;&#1085;&#1100;&#1082;&#1072;\Loner\Temp\64569.htm" TargetMode="External"/><Relationship Id="rId35" Type="http://schemas.openxmlformats.org/officeDocument/2006/relationships/hyperlink" Target="file:///D:\&#1054;&#1083;&#1100;&#1075;&#1072;\&#1054;&#1083;&#1077;&#1085;&#1100;&#1082;&#1072;\Loner\Temp\64569.ht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7141</Words>
  <Characters>40704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47750</CharactersWithSpaces>
  <SharedDoc>false</SharedDoc>
  <HLinks>
    <vt:vector size="198" baseType="variant">
      <vt:variant>
        <vt:i4>74384459</vt:i4>
      </vt:variant>
      <vt:variant>
        <vt:i4>96</vt:i4>
      </vt:variant>
      <vt:variant>
        <vt:i4>0</vt:i4>
      </vt:variant>
      <vt:variant>
        <vt:i4>5</vt:i4>
      </vt:variant>
      <vt:variant>
        <vt:lpwstr>D:\Ольга\Оленька\Loner\Temp\64569.htm</vt:lpwstr>
      </vt:variant>
      <vt:variant>
        <vt:lpwstr>a4796</vt:lpwstr>
      </vt:variant>
      <vt:variant>
        <vt:i4>74253386</vt:i4>
      </vt:variant>
      <vt:variant>
        <vt:i4>93</vt:i4>
      </vt:variant>
      <vt:variant>
        <vt:i4>0</vt:i4>
      </vt:variant>
      <vt:variant>
        <vt:i4>5</vt:i4>
      </vt:variant>
      <vt:variant>
        <vt:lpwstr>D:\Ольга\Оленька\Loner\Temp\64569.htm</vt:lpwstr>
      </vt:variant>
      <vt:variant>
        <vt:lpwstr>a669</vt:lpwstr>
      </vt:variant>
      <vt:variant>
        <vt:i4>74384457</vt:i4>
      </vt:variant>
      <vt:variant>
        <vt:i4>90</vt:i4>
      </vt:variant>
      <vt:variant>
        <vt:i4>0</vt:i4>
      </vt:variant>
      <vt:variant>
        <vt:i4>5</vt:i4>
      </vt:variant>
      <vt:variant>
        <vt:lpwstr>D:\Ольга\Оленька\Loner\Temp\64569.htm</vt:lpwstr>
      </vt:variant>
      <vt:variant>
        <vt:lpwstr>a954</vt:lpwstr>
      </vt:variant>
      <vt:variant>
        <vt:i4>73663563</vt:i4>
      </vt:variant>
      <vt:variant>
        <vt:i4>87</vt:i4>
      </vt:variant>
      <vt:variant>
        <vt:i4>0</vt:i4>
      </vt:variant>
      <vt:variant>
        <vt:i4>5</vt:i4>
      </vt:variant>
      <vt:variant>
        <vt:lpwstr>D:\Ольга\Оленька\Loner\Temp\64569.htm</vt:lpwstr>
      </vt:variant>
      <vt:variant>
        <vt:lpwstr>a670</vt:lpwstr>
      </vt:variant>
      <vt:variant>
        <vt:i4>73925704</vt:i4>
      </vt:variant>
      <vt:variant>
        <vt:i4>84</vt:i4>
      </vt:variant>
      <vt:variant>
        <vt:i4>0</vt:i4>
      </vt:variant>
      <vt:variant>
        <vt:i4>5</vt:i4>
      </vt:variant>
      <vt:variant>
        <vt:lpwstr>D:\Ольга\Оленька\Loner\Temp\64569.htm</vt:lpwstr>
      </vt:variant>
      <vt:variant>
        <vt:lpwstr>a3496</vt:lpwstr>
      </vt:variant>
      <vt:variant>
        <vt:i4>70845511</vt:i4>
      </vt:variant>
      <vt:variant>
        <vt:i4>81</vt:i4>
      </vt:variant>
      <vt:variant>
        <vt:i4>0</vt:i4>
      </vt:variant>
      <vt:variant>
        <vt:i4>5</vt:i4>
      </vt:variant>
      <vt:variant>
        <vt:lpwstr>D:\Ольга\Оленька\Loner\Temp\132403.htm</vt:lpwstr>
      </vt:variant>
      <vt:variant>
        <vt:lpwstr>a29</vt:lpwstr>
      </vt:variant>
      <vt:variant>
        <vt:i4>73663567</vt:i4>
      </vt:variant>
      <vt:variant>
        <vt:i4>78</vt:i4>
      </vt:variant>
      <vt:variant>
        <vt:i4>0</vt:i4>
      </vt:variant>
      <vt:variant>
        <vt:i4>5</vt:i4>
      </vt:variant>
      <vt:variant>
        <vt:lpwstr>D:\Ольга\Оленька\Loner\Temp\64569.htm</vt:lpwstr>
      </vt:variant>
      <vt:variant>
        <vt:lpwstr>a432</vt:lpwstr>
      </vt:variant>
      <vt:variant>
        <vt:i4>73729103</vt:i4>
      </vt:variant>
      <vt:variant>
        <vt:i4>75</vt:i4>
      </vt:variant>
      <vt:variant>
        <vt:i4>0</vt:i4>
      </vt:variant>
      <vt:variant>
        <vt:i4>5</vt:i4>
      </vt:variant>
      <vt:variant>
        <vt:lpwstr>D:\Ольга\Оленька\Loner\Temp\64569.htm</vt:lpwstr>
      </vt:variant>
      <vt:variant>
        <vt:lpwstr>a433</vt:lpwstr>
      </vt:variant>
      <vt:variant>
        <vt:i4>74384456</vt:i4>
      </vt:variant>
      <vt:variant>
        <vt:i4>72</vt:i4>
      </vt:variant>
      <vt:variant>
        <vt:i4>0</vt:i4>
      </vt:variant>
      <vt:variant>
        <vt:i4>5</vt:i4>
      </vt:variant>
      <vt:variant>
        <vt:lpwstr>D:\Ольга\Оленька\Loner\Temp\64569.htm</vt:lpwstr>
      </vt:variant>
      <vt:variant>
        <vt:lpwstr>a845</vt:lpwstr>
      </vt:variant>
      <vt:variant>
        <vt:i4>74187852</vt:i4>
      </vt:variant>
      <vt:variant>
        <vt:i4>69</vt:i4>
      </vt:variant>
      <vt:variant>
        <vt:i4>0</vt:i4>
      </vt:variant>
      <vt:variant>
        <vt:i4>5</vt:i4>
      </vt:variant>
      <vt:variant>
        <vt:lpwstr>D:\Ольга\Оленька\Loner\Temp\64569.htm</vt:lpwstr>
      </vt:variant>
      <vt:variant>
        <vt:lpwstr>a6083</vt:lpwstr>
      </vt:variant>
      <vt:variant>
        <vt:i4>74318921</vt:i4>
      </vt:variant>
      <vt:variant>
        <vt:i4>66</vt:i4>
      </vt:variant>
      <vt:variant>
        <vt:i4>0</vt:i4>
      </vt:variant>
      <vt:variant>
        <vt:i4>5</vt:i4>
      </vt:variant>
      <vt:variant>
        <vt:lpwstr>D:\Ольга\Оленька\Loner\Temp\64569.htm</vt:lpwstr>
      </vt:variant>
      <vt:variant>
        <vt:lpwstr>a4584</vt:lpwstr>
      </vt:variant>
      <vt:variant>
        <vt:i4>73729097</vt:i4>
      </vt:variant>
      <vt:variant>
        <vt:i4>63</vt:i4>
      </vt:variant>
      <vt:variant>
        <vt:i4>0</vt:i4>
      </vt:variant>
      <vt:variant>
        <vt:i4>5</vt:i4>
      </vt:variant>
      <vt:variant>
        <vt:lpwstr>D:\Ольга\Оленька\Loner\Temp\64569.htm</vt:lpwstr>
      </vt:variant>
      <vt:variant>
        <vt:lpwstr>a651</vt:lpwstr>
      </vt:variant>
      <vt:variant>
        <vt:i4>67634291</vt:i4>
      </vt:variant>
      <vt:variant>
        <vt:i4>60</vt:i4>
      </vt:variant>
      <vt:variant>
        <vt:i4>0</vt:i4>
      </vt:variant>
      <vt:variant>
        <vt:i4>5</vt:i4>
      </vt:variant>
      <vt:variant>
        <vt:lpwstr>D:\Ольга\Оленька\Loner\Temp\3342.htm</vt:lpwstr>
      </vt:variant>
      <vt:variant>
        <vt:lpwstr>a62</vt:lpwstr>
      </vt:variant>
      <vt:variant>
        <vt:i4>74318916</vt:i4>
      </vt:variant>
      <vt:variant>
        <vt:i4>57</vt:i4>
      </vt:variant>
      <vt:variant>
        <vt:i4>0</vt:i4>
      </vt:variant>
      <vt:variant>
        <vt:i4>5</vt:i4>
      </vt:variant>
      <vt:variant>
        <vt:lpwstr>D:\Ольга\Оленька\Loner\Temp\64569.htm</vt:lpwstr>
      </vt:variant>
      <vt:variant>
        <vt:lpwstr>a884</vt:lpwstr>
      </vt:variant>
      <vt:variant>
        <vt:i4>73466958</vt:i4>
      </vt:variant>
      <vt:variant>
        <vt:i4>54</vt:i4>
      </vt:variant>
      <vt:variant>
        <vt:i4>0</vt:i4>
      </vt:variant>
      <vt:variant>
        <vt:i4>5</vt:i4>
      </vt:variant>
      <vt:variant>
        <vt:lpwstr>D:\Ольга\Оленька\Loner\Temp\64569.htm</vt:lpwstr>
      </vt:variant>
      <vt:variant>
        <vt:lpwstr>a5262</vt:lpwstr>
      </vt:variant>
      <vt:variant>
        <vt:i4>73860174</vt:i4>
      </vt:variant>
      <vt:variant>
        <vt:i4>51</vt:i4>
      </vt:variant>
      <vt:variant>
        <vt:i4>0</vt:i4>
      </vt:variant>
      <vt:variant>
        <vt:i4>5</vt:i4>
      </vt:variant>
      <vt:variant>
        <vt:lpwstr>D:\Ольга\Оленька\Loner\Temp\64569.htm</vt:lpwstr>
      </vt:variant>
      <vt:variant>
        <vt:lpwstr>a6231</vt:lpwstr>
      </vt:variant>
      <vt:variant>
        <vt:i4>73794637</vt:i4>
      </vt:variant>
      <vt:variant>
        <vt:i4>48</vt:i4>
      </vt:variant>
      <vt:variant>
        <vt:i4>0</vt:i4>
      </vt:variant>
      <vt:variant>
        <vt:i4>5</vt:i4>
      </vt:variant>
      <vt:variant>
        <vt:lpwstr>D:\Ольга\Оленька\Loner\Temp\64569.htm</vt:lpwstr>
      </vt:variant>
      <vt:variant>
        <vt:lpwstr>a511</vt:lpwstr>
      </vt:variant>
      <vt:variant>
        <vt:i4>73794628</vt:i4>
      </vt:variant>
      <vt:variant>
        <vt:i4>45</vt:i4>
      </vt:variant>
      <vt:variant>
        <vt:i4>0</vt:i4>
      </vt:variant>
      <vt:variant>
        <vt:i4>5</vt:i4>
      </vt:variant>
      <vt:variant>
        <vt:lpwstr>D:\Ольга\Оленька\Loner\Temp\64569.htm</vt:lpwstr>
      </vt:variant>
      <vt:variant>
        <vt:lpwstr>a4808</vt:lpwstr>
      </vt:variant>
      <vt:variant>
        <vt:i4>73991241</vt:i4>
      </vt:variant>
      <vt:variant>
        <vt:i4>42</vt:i4>
      </vt:variant>
      <vt:variant>
        <vt:i4>0</vt:i4>
      </vt:variant>
      <vt:variant>
        <vt:i4>5</vt:i4>
      </vt:variant>
      <vt:variant>
        <vt:lpwstr>D:\Ольга\Оленька\Loner\Temp\64569.htm</vt:lpwstr>
      </vt:variant>
      <vt:variant>
        <vt:lpwstr>a853</vt:lpwstr>
      </vt:variant>
      <vt:variant>
        <vt:i4>72549503</vt:i4>
      </vt:variant>
      <vt:variant>
        <vt:i4>39</vt:i4>
      </vt:variant>
      <vt:variant>
        <vt:i4>0</vt:i4>
      </vt:variant>
      <vt:variant>
        <vt:i4>5</vt:i4>
      </vt:variant>
      <vt:variant>
        <vt:lpwstr>D:\Ольга\Оленька\Loner\Temp\79896.htm</vt:lpwstr>
      </vt:variant>
      <vt:variant>
        <vt:lpwstr>a35</vt:lpwstr>
      </vt:variant>
      <vt:variant>
        <vt:i4>73860175</vt:i4>
      </vt:variant>
      <vt:variant>
        <vt:i4>36</vt:i4>
      </vt:variant>
      <vt:variant>
        <vt:i4>0</vt:i4>
      </vt:variant>
      <vt:variant>
        <vt:i4>5</vt:i4>
      </vt:variant>
      <vt:variant>
        <vt:lpwstr>D:\Ольга\Оленька\Loner\Temp\64569.htm</vt:lpwstr>
      </vt:variant>
      <vt:variant>
        <vt:lpwstr>a5300</vt:lpwstr>
      </vt:variant>
      <vt:variant>
        <vt:i4>73663561</vt:i4>
      </vt:variant>
      <vt:variant>
        <vt:i4>33</vt:i4>
      </vt:variant>
      <vt:variant>
        <vt:i4>0</vt:i4>
      </vt:variant>
      <vt:variant>
        <vt:i4>5</vt:i4>
      </vt:variant>
      <vt:variant>
        <vt:lpwstr>D:\Ольга\Оленька\Loner\Temp\64569.htm</vt:lpwstr>
      </vt:variant>
      <vt:variant>
        <vt:lpwstr>a650</vt:lpwstr>
      </vt:variant>
      <vt:variant>
        <vt:i4>73925704</vt:i4>
      </vt:variant>
      <vt:variant>
        <vt:i4>30</vt:i4>
      </vt:variant>
      <vt:variant>
        <vt:i4>0</vt:i4>
      </vt:variant>
      <vt:variant>
        <vt:i4>5</vt:i4>
      </vt:variant>
      <vt:variant>
        <vt:lpwstr>D:\Ольга\Оленька\Loner\Temp\64569.htm</vt:lpwstr>
      </vt:variant>
      <vt:variant>
        <vt:lpwstr>a3499</vt:lpwstr>
      </vt:variant>
      <vt:variant>
        <vt:i4>73598020</vt:i4>
      </vt:variant>
      <vt:variant>
        <vt:i4>27</vt:i4>
      </vt:variant>
      <vt:variant>
        <vt:i4>0</vt:i4>
      </vt:variant>
      <vt:variant>
        <vt:i4>5</vt:i4>
      </vt:variant>
      <vt:variant>
        <vt:lpwstr>D:\Ольга\Оленька\Loner\Temp\64569.htm</vt:lpwstr>
      </vt:variant>
      <vt:variant>
        <vt:lpwstr>a485</vt:lpwstr>
      </vt:variant>
      <vt:variant>
        <vt:i4>70779975</vt:i4>
      </vt:variant>
      <vt:variant>
        <vt:i4>24</vt:i4>
      </vt:variant>
      <vt:variant>
        <vt:i4>0</vt:i4>
      </vt:variant>
      <vt:variant>
        <vt:i4>5</vt:i4>
      </vt:variant>
      <vt:variant>
        <vt:lpwstr>D:\Ольга\Оленька\Loner\Temp\132403.htm</vt:lpwstr>
      </vt:variant>
      <vt:variant>
        <vt:lpwstr>a31</vt:lpwstr>
      </vt:variant>
      <vt:variant>
        <vt:i4>73335927</vt:i4>
      </vt:variant>
      <vt:variant>
        <vt:i4>21</vt:i4>
      </vt:variant>
      <vt:variant>
        <vt:i4>0</vt:i4>
      </vt:variant>
      <vt:variant>
        <vt:i4>5</vt:i4>
      </vt:variant>
      <vt:variant>
        <vt:lpwstr>D:\Ольга\Оленька\Loner\Temp\59501.htm</vt:lpwstr>
      </vt:variant>
      <vt:variant>
        <vt:lpwstr>a6</vt:lpwstr>
      </vt:variant>
      <vt:variant>
        <vt:i4>74384462</vt:i4>
      </vt:variant>
      <vt:variant>
        <vt:i4>18</vt:i4>
      </vt:variant>
      <vt:variant>
        <vt:i4>0</vt:i4>
      </vt:variant>
      <vt:variant>
        <vt:i4>5</vt:i4>
      </vt:variant>
      <vt:variant>
        <vt:lpwstr>D:\Ольга\Оленька\Loner\Temp\64569.htm</vt:lpwstr>
      </vt:variant>
      <vt:variant>
        <vt:lpwstr>a429</vt:lpwstr>
      </vt:variant>
      <vt:variant>
        <vt:i4>70779975</vt:i4>
      </vt:variant>
      <vt:variant>
        <vt:i4>15</vt:i4>
      </vt:variant>
      <vt:variant>
        <vt:i4>0</vt:i4>
      </vt:variant>
      <vt:variant>
        <vt:i4>5</vt:i4>
      </vt:variant>
      <vt:variant>
        <vt:lpwstr>D:\Ольга\Оленька\Loner\Temp\132403.htm</vt:lpwstr>
      </vt:variant>
      <vt:variant>
        <vt:lpwstr>a30</vt:lpwstr>
      </vt:variant>
      <vt:variant>
        <vt:i4>73532490</vt:i4>
      </vt:variant>
      <vt:variant>
        <vt:i4>12</vt:i4>
      </vt:variant>
      <vt:variant>
        <vt:i4>0</vt:i4>
      </vt:variant>
      <vt:variant>
        <vt:i4>5</vt:i4>
      </vt:variant>
      <vt:variant>
        <vt:lpwstr>D:\Ольга\Оленька\Loner\Temp\64569.htm</vt:lpwstr>
      </vt:variant>
      <vt:variant>
        <vt:lpwstr>a4648</vt:lpwstr>
      </vt:variant>
      <vt:variant>
        <vt:i4>74384460</vt:i4>
      </vt:variant>
      <vt:variant>
        <vt:i4>9</vt:i4>
      </vt:variant>
      <vt:variant>
        <vt:i4>0</vt:i4>
      </vt:variant>
      <vt:variant>
        <vt:i4>5</vt:i4>
      </vt:variant>
      <vt:variant>
        <vt:lpwstr>D:\Ольга\Оленька\Loner\Temp\64569.htm</vt:lpwstr>
      </vt:variant>
      <vt:variant>
        <vt:lpwstr>a5086</vt:lpwstr>
      </vt:variant>
      <vt:variant>
        <vt:i4>70845511</vt:i4>
      </vt:variant>
      <vt:variant>
        <vt:i4>6</vt:i4>
      </vt:variant>
      <vt:variant>
        <vt:i4>0</vt:i4>
      </vt:variant>
      <vt:variant>
        <vt:i4>5</vt:i4>
      </vt:variant>
      <vt:variant>
        <vt:lpwstr>D:\Ольга\Оленька\Loner\Temp\132403.htm</vt:lpwstr>
      </vt:variant>
      <vt:variant>
        <vt:lpwstr>a29</vt:lpwstr>
      </vt:variant>
      <vt:variant>
        <vt:i4>73794636</vt:i4>
      </vt:variant>
      <vt:variant>
        <vt:i4>3</vt:i4>
      </vt:variant>
      <vt:variant>
        <vt:i4>0</vt:i4>
      </vt:variant>
      <vt:variant>
        <vt:i4>5</vt:i4>
      </vt:variant>
      <vt:variant>
        <vt:lpwstr>D:\Ольга\Оленька\Loner\Temp\64569.htm</vt:lpwstr>
      </vt:variant>
      <vt:variant>
        <vt:lpwstr>a4006</vt:lpwstr>
      </vt:variant>
      <vt:variant>
        <vt:i4>74318922</vt:i4>
      </vt:variant>
      <vt:variant>
        <vt:i4>0</vt:i4>
      </vt:variant>
      <vt:variant>
        <vt:i4>0</vt:i4>
      </vt:variant>
      <vt:variant>
        <vt:i4>5</vt:i4>
      </vt:variant>
      <vt:variant>
        <vt:lpwstr>D:\Ольга\Оленька\Loner\Temp\64569.htm</vt:lpwstr>
      </vt:variant>
      <vt:variant>
        <vt:lpwstr>a468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COMP</dc:creator>
  <cp:keywords/>
  <dc:description/>
  <cp:lastModifiedBy>admin</cp:lastModifiedBy>
  <cp:revision>2</cp:revision>
  <cp:lastPrinted>2009-11-20T05:13:00Z</cp:lastPrinted>
  <dcterms:created xsi:type="dcterms:W3CDTF">2014-04-06T09:39:00Z</dcterms:created>
  <dcterms:modified xsi:type="dcterms:W3CDTF">2014-04-06T09:39:00Z</dcterms:modified>
</cp:coreProperties>
</file>