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19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ГЛАВА 12. Учет животных на выращивании и откорме</w:t>
      </w:r>
    </w:p>
    <w:p w:rsidR="00027119" w:rsidRPr="00027119" w:rsidRDefault="00027119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12.1. Методы оценки животных на выращивании и откорме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Молодняк животных и животные, находящиеся на откорме, представ</w:t>
      </w:r>
      <w:r w:rsidRPr="00027119">
        <w:rPr>
          <w:b w:val="0"/>
          <w:sz w:val="22"/>
          <w:szCs w:val="22"/>
        </w:rPr>
        <w:softHyphen/>
        <w:t>ляют специфическую группу оборотных средств. Так, в составе живот</w:t>
      </w:r>
      <w:r w:rsidRPr="00027119">
        <w:rPr>
          <w:b w:val="0"/>
          <w:sz w:val="22"/>
          <w:szCs w:val="22"/>
        </w:rPr>
        <w:softHyphen/>
        <w:t>ных на выращивании и откорме постоянно происходят изменения: мо</w:t>
      </w:r>
      <w:r w:rsidRPr="00027119">
        <w:rPr>
          <w:b w:val="0"/>
          <w:sz w:val="22"/>
          <w:szCs w:val="22"/>
        </w:rPr>
        <w:softHyphen/>
        <w:t>лодняк животных, достигший определенного возраста, переводят в основ</w:t>
      </w:r>
      <w:r w:rsidRPr="00027119">
        <w:rPr>
          <w:b w:val="0"/>
          <w:sz w:val="22"/>
          <w:szCs w:val="22"/>
        </w:rPr>
        <w:softHyphen/>
        <w:t>ное стадо, а выбракованные животные из основного стада и поставленные на откорм переходят в состав оборотных средств.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Приплод, полученный в хозяйстве, оценивается следующим образом: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телята в молочном скотоводстве — в течение года по нормативно-прогнозной (плановой) себестоимости головы приплода (10 % от общей суммы затрат на содержание молочного скотоводства относится на при-плод);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телята в мясном скотоводстве — с учетом живой массы теленка при рождении и фактической себестоимости 1 ц живой массы телят-отъе-мышей (в 8-месячном возрасте) прошлого года;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 xml:space="preserve">поросята — по живой массе при рождении и нормативно-прогноз-ной (плановой) себестоимости </w:t>
      </w:r>
      <w:smartTag w:uri="urn:schemas-microsoft-com:office:smarttags" w:element="metricconverter">
        <w:smartTagPr>
          <w:attr w:name="ProductID" w:val="1 кг"/>
        </w:smartTagPr>
        <w:r w:rsidRPr="00027119">
          <w:rPr>
            <w:b w:val="0"/>
            <w:sz w:val="22"/>
            <w:szCs w:val="22"/>
          </w:rPr>
          <w:t>1 кг</w:t>
        </w:r>
      </w:smartTag>
      <w:r w:rsidRPr="00027119">
        <w:rPr>
          <w:b w:val="0"/>
          <w:sz w:val="22"/>
          <w:szCs w:val="22"/>
        </w:rPr>
        <w:t xml:space="preserve"> живой массы поросят-отъемышей;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ягнята — в течение года по нормативно-прогнозной (плановой) себе-стоимости 1 головы приплода (себестоимость ягнят на момент рождения определяется в мясошерстном овцеводстве в размере 10 %, романов-ской - 12 % от общей суммы затрат на содержание овец основного стада);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оленята — по плановой себестоимости 1 головы;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звери и кролики при рождении — в размере 50 % нормативно-про-гнозной (плановой) себестоимости 1 головы молодняка к моменту от-садки;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цыплята, утята, гусята, индюшата (суточные птенцы) — по норма-тивно-прогнозной себестоимости 1 головы;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жеребята - в размере нормативно-прогнозной (плановой) себесто-имости - 60 кормо-дней содержания взрослых животных.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В конце года нормативно-прогнозная (плановая) себестоимость дово</w:t>
      </w:r>
      <w:r w:rsidRPr="00027119">
        <w:rPr>
          <w:b w:val="0"/>
          <w:sz w:val="22"/>
          <w:szCs w:val="22"/>
        </w:rPr>
        <w:softHyphen/>
        <w:t>дится до фактической путем списания калькуляционных разниц при экономии методом «красное сторно» и при перерасходе — дополнитель</w:t>
      </w:r>
      <w:r w:rsidRPr="00027119">
        <w:rPr>
          <w:b w:val="0"/>
          <w:sz w:val="22"/>
          <w:szCs w:val="22"/>
        </w:rPr>
        <w:softHyphen/>
        <w:t>ной записью.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Новые пчелосемьи приходуют по стоимости, предусмотренной в нор</w:t>
      </w:r>
      <w:r w:rsidRPr="00027119">
        <w:rPr>
          <w:b w:val="0"/>
          <w:sz w:val="22"/>
          <w:szCs w:val="22"/>
        </w:rPr>
        <w:softHyphen/>
        <w:t>мативно-прогнозном расчете (</w:t>
      </w:r>
      <w:smartTag w:uri="urn:schemas-microsoft-com:office:smarttags" w:element="metricconverter">
        <w:smartTagPr>
          <w:attr w:name="ProductID" w:val="1 кг"/>
        </w:smartTagPr>
        <w:r w:rsidRPr="00027119">
          <w:rPr>
            <w:b w:val="0"/>
            <w:sz w:val="22"/>
            <w:szCs w:val="22"/>
          </w:rPr>
          <w:t>1 кг</w:t>
        </w:r>
      </w:smartTag>
      <w:r w:rsidRPr="00027119">
        <w:rPr>
          <w:b w:val="0"/>
          <w:sz w:val="22"/>
          <w:szCs w:val="22"/>
        </w:rPr>
        <w:t xml:space="preserve"> пчел приравнивается к себестоимос</w:t>
      </w:r>
      <w:r w:rsidRPr="00027119">
        <w:rPr>
          <w:b w:val="0"/>
          <w:sz w:val="22"/>
          <w:szCs w:val="22"/>
        </w:rPr>
        <w:softHyphen/>
        <w:t xml:space="preserve">ти </w:t>
      </w:r>
      <w:smartTag w:uri="urn:schemas-microsoft-com:office:smarttags" w:element="metricconverter">
        <w:smartTagPr>
          <w:attr w:name="ProductID" w:val="10 кг"/>
        </w:smartTagPr>
        <w:r w:rsidRPr="00027119">
          <w:rPr>
            <w:b w:val="0"/>
            <w:sz w:val="22"/>
            <w:szCs w:val="22"/>
          </w:rPr>
          <w:t>10 кг</w:t>
        </w:r>
      </w:smartTag>
      <w:r w:rsidRPr="00027119">
        <w:rPr>
          <w:b w:val="0"/>
          <w:sz w:val="22"/>
          <w:szCs w:val="22"/>
        </w:rPr>
        <w:t xml:space="preserve"> меда).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При переводе молодняка животных в течение года из одной возраст</w:t>
      </w:r>
      <w:r w:rsidRPr="00027119">
        <w:rPr>
          <w:b w:val="0"/>
          <w:sz w:val="22"/>
          <w:szCs w:val="22"/>
        </w:rPr>
        <w:softHyphen/>
        <w:t>ной группы в другую или в основное стадо его оценивают по стоимости на начало года плюс затраты на выращивание, исчисленные по норматив</w:t>
      </w:r>
      <w:r w:rsidRPr="00027119">
        <w:rPr>
          <w:b w:val="0"/>
          <w:sz w:val="22"/>
          <w:szCs w:val="22"/>
        </w:rPr>
        <w:softHyphen/>
        <w:t>но-прогнозной (плановой) себестоимости 1 ц прироста живой массы (или 1 кормо-дня для тех видов животных, по которым ежемесячно ис</w:t>
      </w:r>
      <w:r w:rsidRPr="00027119">
        <w:rPr>
          <w:b w:val="0"/>
          <w:sz w:val="22"/>
          <w:szCs w:val="22"/>
        </w:rPr>
        <w:softHyphen/>
        <w:t>числяется расчетный прирост на момент перевода).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Выбракованных из основного стада и поставленных на откорм про</w:t>
      </w:r>
      <w:r w:rsidRPr="00027119">
        <w:rPr>
          <w:b w:val="0"/>
          <w:sz w:val="22"/>
          <w:szCs w:val="22"/>
        </w:rPr>
        <w:softHyphen/>
        <w:t>дуктивных животных приходуют по счету 11 «Животные на выращива</w:t>
      </w:r>
      <w:r w:rsidRPr="00027119">
        <w:rPr>
          <w:b w:val="0"/>
          <w:sz w:val="22"/>
          <w:szCs w:val="22"/>
        </w:rPr>
        <w:softHyphen/>
        <w:t>нии и откорме» в оценке по остаточной стоимости. Выбракованных взрослых племенных и неплеменных лошадей и другой рабочий скот оценивают в размере сумм, полученных от их реализации и выбраковки.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Продукцией выращивания и откорма является прирост живой массы. Его определяют двумя методами: по тем видам животных, которых содер</w:t>
      </w:r>
      <w:r w:rsidRPr="00027119">
        <w:rPr>
          <w:b w:val="0"/>
          <w:sz w:val="22"/>
          <w:szCs w:val="22"/>
        </w:rPr>
        <w:softHyphen/>
        <w:t>жат для получения мяса - взвешиванием (крупный рогатый скот, свиньи) и расчетным путем (овцы, козы, птица, кролики). Прирост живой массы по первому методу определяют, сравнивая массу на начало и конец периода с учетом движения животных; по второму — исходя из живой массы этих животных, устанавливаемой выборочным путем по возрастным группам, взвешивают не менее 5 % типичных для данной группы животных и птицы (овцы, козы, кролики). Полученный в результате выращивания и откорма прирост живой массы, выявленный при взвешивании животных, оценива</w:t>
      </w:r>
      <w:r w:rsidRPr="00027119">
        <w:rPr>
          <w:b w:val="0"/>
          <w:sz w:val="22"/>
          <w:szCs w:val="22"/>
        </w:rPr>
        <w:softHyphen/>
        <w:t>ется. Сумму дооценки на прирост живой массы определяют путем умноже</w:t>
      </w:r>
      <w:r w:rsidRPr="00027119">
        <w:rPr>
          <w:b w:val="0"/>
          <w:sz w:val="22"/>
          <w:szCs w:val="22"/>
        </w:rPr>
        <w:softHyphen/>
        <w:t>ния нормативно-прогнозной оценки 1 ц прироста на количество центнеров его по данному виду и возрастной группе животных.</w:t>
      </w:r>
    </w:p>
    <w:p w:rsidR="00027119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По молодняку, прирост которого не учитывают (жеребята, молодняк зверей), ежемесячно исчисляют стоимость прироста животных по фак</w:t>
      </w:r>
      <w:r w:rsidRPr="00027119">
        <w:rPr>
          <w:b w:val="0"/>
          <w:sz w:val="22"/>
          <w:szCs w:val="22"/>
        </w:rPr>
        <w:softHyphen/>
        <w:t>тическому количеству кормо-дней и нормативно-прогнозной себестои</w:t>
      </w:r>
      <w:r w:rsidRPr="00027119">
        <w:rPr>
          <w:b w:val="0"/>
          <w:sz w:val="22"/>
          <w:szCs w:val="22"/>
        </w:rPr>
        <w:softHyphen/>
        <w:t>мости выращивания из расчета на 1 кормо-день. Взрослая птица, кроли</w:t>
      </w:r>
      <w:r w:rsidRPr="00027119">
        <w:rPr>
          <w:b w:val="0"/>
          <w:sz w:val="22"/>
          <w:szCs w:val="22"/>
        </w:rPr>
        <w:softHyphen/>
        <w:t>ки, звери переоценке не подлежат, а стоимость их содержания относится на получаемую от них продукцию (яйцо, шкурки и т. п.). Приобретен</w:t>
      </w:r>
      <w:r w:rsidRPr="00027119">
        <w:rPr>
          <w:b w:val="0"/>
          <w:sz w:val="22"/>
          <w:szCs w:val="22"/>
        </w:rPr>
        <w:softHyphen/>
        <w:t>ный со стороны молодняк животных, птица, взрослый скот для доращи-вания и откорма оприходуют исходя из цен их приобретения и расхо-дов, связанных с их покупкой и доставкой в организацию.</w:t>
      </w:r>
    </w:p>
    <w:p w:rsidR="00027119" w:rsidRPr="00027119" w:rsidRDefault="00027119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12.2. Первичный учет животных на выращивании и откорме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В основе учета животных на выращивании и откорме лежит первич</w:t>
      </w:r>
      <w:r w:rsidRPr="00027119">
        <w:rPr>
          <w:b w:val="0"/>
          <w:sz w:val="22"/>
          <w:szCs w:val="22"/>
        </w:rPr>
        <w:softHyphen/>
        <w:t>ное документирование. Бухгалтерский учет должен обеспечить своевре</w:t>
      </w:r>
      <w:r w:rsidRPr="00027119">
        <w:rPr>
          <w:b w:val="0"/>
          <w:sz w:val="22"/>
          <w:szCs w:val="22"/>
        </w:rPr>
        <w:softHyphen/>
        <w:t>менное документальное отражение операций по учету и движению жи</w:t>
      </w:r>
      <w:r w:rsidRPr="00027119">
        <w:rPr>
          <w:b w:val="0"/>
          <w:sz w:val="22"/>
          <w:szCs w:val="22"/>
        </w:rPr>
        <w:softHyphen/>
        <w:t>вотных на выращивании и откорме.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Важное значение имеет своевременный учет полученного приплода. Установлено, что телят, поросят, ягнят и козлят приходуют в день рож</w:t>
      </w:r>
      <w:r w:rsidRPr="00027119">
        <w:rPr>
          <w:b w:val="0"/>
          <w:sz w:val="22"/>
          <w:szCs w:val="22"/>
        </w:rPr>
        <w:softHyphen/>
        <w:t>дения. Рождение жеребят оформляют в возрасте одних суток. Цыплят, гусят, утят и индюшат приходуют в суточном возрасте (при инкубации в хозяйстве) и в день поступления (при покупке на стороне). Крольчат и щенков пушных зверей берут на учет не позднее последнего дня месяца, кроме крольчат и щенков, родившихся в последние 10 дней месяца (их приходуют в следующем месяце). В бухгалтерском учете приходуются только живые щенки (крольчата), обнаруженные при регистрации при</w:t>
      </w:r>
      <w:r w:rsidRPr="00027119">
        <w:rPr>
          <w:b w:val="0"/>
          <w:sz w:val="22"/>
          <w:szCs w:val="22"/>
        </w:rPr>
        <w:softHyphen/>
        <w:t>плода. В зоотехническом учете записываются мертворожденные щенки, которые считаются отходом до регистрации.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Основным документом, по которому приходуют приплод большин</w:t>
      </w:r>
      <w:r w:rsidRPr="00027119">
        <w:rPr>
          <w:b w:val="0"/>
          <w:sz w:val="22"/>
          <w:szCs w:val="22"/>
        </w:rPr>
        <w:softHyphen/>
        <w:t>ства животных, является акт на оприходование приплода животных (ф. № 304-АПК). Он составляется в двух экземплярах заведующим фермой, зоотехником или бригадиром с участием ветврача в день по</w:t>
      </w:r>
      <w:r w:rsidRPr="00027119">
        <w:rPr>
          <w:b w:val="0"/>
          <w:sz w:val="22"/>
          <w:szCs w:val="22"/>
        </w:rPr>
        <w:softHyphen/>
        <w:t>лучения приплода. Акт составляется по каждому виду животных от</w:t>
      </w:r>
      <w:r w:rsidRPr="00027119">
        <w:rPr>
          <w:b w:val="0"/>
          <w:sz w:val="22"/>
          <w:szCs w:val="22"/>
        </w:rPr>
        <w:softHyphen/>
        <w:t>дельно. Один его экземпляр передается в бухгалтерию на следующий день после составления, второй остается на ферме и служит основани</w:t>
      </w:r>
      <w:r w:rsidRPr="00027119">
        <w:rPr>
          <w:b w:val="0"/>
          <w:sz w:val="22"/>
          <w:szCs w:val="22"/>
        </w:rPr>
        <w:softHyphen/>
        <w:t>ем для записей в книге учета движения животных и птицы и отчета о движении скота и птицы на ферме.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полученный приплод зверей в специализированных звероводчес</w:t>
      </w:r>
      <w:r w:rsidRPr="00027119">
        <w:rPr>
          <w:b w:val="0"/>
          <w:sz w:val="22"/>
          <w:szCs w:val="22"/>
        </w:rPr>
        <w:softHyphen/>
        <w:t>ких хозяйствах составляют акт на оприходование приплода зверей (ф. № 305-АПК), в котором фиксируют количество найденных в каж</w:t>
      </w:r>
      <w:r w:rsidRPr="00027119">
        <w:rPr>
          <w:b w:val="0"/>
          <w:sz w:val="22"/>
          <w:szCs w:val="22"/>
        </w:rPr>
        <w:softHyphen/>
        <w:t>дом гнезде щенков (живых и мертвых).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Для учета движения поголовья свиней на комплексе применяется учетный лист движения животных и расхода кормов, в котором оно от</w:t>
      </w:r>
      <w:r w:rsidRPr="00027119">
        <w:rPr>
          <w:b w:val="0"/>
          <w:sz w:val="22"/>
          <w:szCs w:val="22"/>
        </w:rPr>
        <w:softHyphen/>
        <w:t>ражается за день по участку. Учетный лист составляет начальник участка в двух экземплярах. Первый передается в бухгалтерию в конце рабочего дня, другой остается на участке.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В бухгалтерии комплекса учет движения животных по каждому участ</w:t>
      </w:r>
      <w:r w:rsidRPr="00027119">
        <w:rPr>
          <w:b w:val="0"/>
          <w:sz w:val="22"/>
          <w:szCs w:val="22"/>
        </w:rPr>
        <w:softHyphen/>
        <w:t>ку, возрастной группе ведется в накопительной ведомости учета движе</w:t>
      </w:r>
      <w:r w:rsidRPr="00027119">
        <w:rPr>
          <w:b w:val="0"/>
          <w:sz w:val="22"/>
          <w:szCs w:val="22"/>
        </w:rPr>
        <w:softHyphen/>
        <w:t>ния животных. Записи в ведомости производят ежедневно на основании учетных листов движения животных и кормов. На основании записей в</w:t>
      </w:r>
      <w:r w:rsidR="00027119" w:rsidRPr="00027119">
        <w:rPr>
          <w:b w:val="0"/>
          <w:sz w:val="22"/>
          <w:szCs w:val="22"/>
        </w:rPr>
        <w:t xml:space="preserve"> </w:t>
      </w:r>
      <w:r w:rsidRPr="00027119">
        <w:rPr>
          <w:b w:val="0"/>
          <w:sz w:val="22"/>
          <w:szCs w:val="22"/>
        </w:rPr>
        <w:t>накопительной ведомости в конце месяца составляется отчет о движении скота и птицы на ферме.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Животные, приобретенные у сторонних организаций, приходуются на основании товарно-транспортных накладных, счетов-фактур, на племен</w:t>
      </w:r>
      <w:r w:rsidRPr="00027119">
        <w:rPr>
          <w:b w:val="0"/>
          <w:sz w:val="22"/>
          <w:szCs w:val="22"/>
        </w:rPr>
        <w:softHyphen/>
        <w:t>ной молодняк прилагают племенное свидетельство.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Прием скота от населения (согласно договору) с целью постановки его на доращивание и откорм производится комиссией в составе руководителя подразделения, заведующего фермой, зоотехника, ветработника и лица, за которым закрепляются животные. На основании зоотехнического и вете</w:t>
      </w:r>
      <w:r w:rsidRPr="00027119">
        <w:rPr>
          <w:b w:val="0"/>
          <w:sz w:val="22"/>
          <w:szCs w:val="22"/>
        </w:rPr>
        <w:softHyphen/>
        <w:t>ринарного осмотра, определения упитанности и взвешивания каждой голо</w:t>
      </w:r>
      <w:r w:rsidRPr="00027119">
        <w:rPr>
          <w:b w:val="0"/>
          <w:sz w:val="22"/>
          <w:szCs w:val="22"/>
        </w:rPr>
        <w:softHyphen/>
        <w:t>вы в присутствии лица, сдающего животных, составляется акт на передачу (продажу) и закупку скота и птицы по договорам с гражданами (ф. № 419-АПК), который выписывают в трех экземплярах, один вручается лицу, сдавшему животных, и служит основанием для отражения расчетных взаи</w:t>
      </w:r>
      <w:r w:rsidRPr="00027119">
        <w:rPr>
          <w:b w:val="0"/>
          <w:sz w:val="22"/>
          <w:szCs w:val="22"/>
        </w:rPr>
        <w:softHyphen/>
        <w:t>моотношений. Акт подписывается всеми членами комиссии, лицом, сдав</w:t>
      </w:r>
      <w:r w:rsidRPr="00027119">
        <w:rPr>
          <w:b w:val="0"/>
          <w:sz w:val="22"/>
          <w:szCs w:val="22"/>
        </w:rPr>
        <w:softHyphen/>
        <w:t>шим животных, и утверждается руководителем организации.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Прием скота от населения для последующей продажи государству и расчеты с населением за проданный скот оформляют приемо-расчетной ведомостью на животных, принятых от населения, которая составляется в двух экземплярах. В ней указывают фамилию, имя, отчество сдатчика, количество голов принятого скота.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Для учета операций по приему выведенных птенцов в специализирован</w:t>
      </w:r>
      <w:r w:rsidRPr="00027119">
        <w:rPr>
          <w:b w:val="0"/>
          <w:sz w:val="22"/>
          <w:szCs w:val="22"/>
        </w:rPr>
        <w:softHyphen/>
        <w:t>ных птицеводческих хозяйствах применяется акт на вывод и сортировку суточного молодняка птицы (ф. № 309-АПК). Он составляется начальни</w:t>
      </w:r>
      <w:r w:rsidRPr="00027119">
        <w:rPr>
          <w:b w:val="0"/>
          <w:sz w:val="22"/>
          <w:szCs w:val="22"/>
        </w:rPr>
        <w:softHyphen/>
        <w:t>ком цеха инкубации в одном экземпляре в день вывода птенцов, подписыва</w:t>
      </w:r>
      <w:r w:rsidRPr="00027119">
        <w:rPr>
          <w:b w:val="0"/>
          <w:sz w:val="22"/>
          <w:szCs w:val="22"/>
        </w:rPr>
        <w:softHyphen/>
        <w:t>ется начальником цеха инкубации, зоотехником, ветеринаром, сортиров</w:t>
      </w:r>
      <w:r w:rsidRPr="00027119">
        <w:rPr>
          <w:b w:val="0"/>
          <w:sz w:val="22"/>
          <w:szCs w:val="22"/>
        </w:rPr>
        <w:softHyphen/>
        <w:t>щиком и оператором, принимающим птенцов на обслуживание. Для еже</w:t>
      </w:r>
      <w:r w:rsidRPr="00027119">
        <w:rPr>
          <w:b w:val="0"/>
          <w:sz w:val="22"/>
          <w:szCs w:val="22"/>
        </w:rPr>
        <w:softHyphen/>
        <w:t>дневного учета движения молодняка и взрослой птицы на птицефабриках применяются карточки учета движения молодняка птицы.</w:t>
      </w:r>
    </w:p>
    <w:p w:rsidR="00027119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Начальник цеха инкубации на основании соответствующих докумен</w:t>
      </w:r>
      <w:r w:rsidRPr="00027119">
        <w:rPr>
          <w:b w:val="0"/>
          <w:sz w:val="22"/>
          <w:szCs w:val="22"/>
        </w:rPr>
        <w:softHyphen/>
        <w:t>тов составляет и предоставляет в бухгалтерию отчет о процессах инкуба</w:t>
      </w:r>
      <w:r w:rsidRPr="00027119">
        <w:rPr>
          <w:b w:val="0"/>
          <w:sz w:val="22"/>
          <w:szCs w:val="22"/>
        </w:rPr>
        <w:softHyphen/>
        <w:t>ции. Учет продукции в цехе инкубации ведется по каждой партии яиц, заложенных в инкубатор. Он является основанием для списания яиц, заложенных в инкубатор, а также оприходования продукции птенцов, полученных от инкубации. Замерзшие, задохлики, калеки и уроды, а так</w:t>
      </w:r>
      <w:r w:rsidRPr="00027119">
        <w:rPr>
          <w:b w:val="0"/>
          <w:sz w:val="22"/>
          <w:szCs w:val="22"/>
        </w:rPr>
        <w:softHyphen/>
        <w:t>же петушки, изъятые из инкубации, рассматриваются как ее отходы и передаются в цех для переработки на кормовые цели. Отпуск птенцов из цеха инкубации в цех выращивания производится по требованиям-на</w:t>
      </w:r>
      <w:r w:rsidRPr="00027119">
        <w:rPr>
          <w:b w:val="0"/>
          <w:sz w:val="22"/>
          <w:szCs w:val="22"/>
        </w:rPr>
        <w:softHyphen/>
        <w:t>кладным. В отчете о переработке птицы и выходе продукции (ф. № 418-АПК) обобщают данные за месяц о забое и переработке птицы.</w:t>
      </w:r>
      <w:r w:rsidR="00027119" w:rsidRPr="00027119">
        <w:rPr>
          <w:b w:val="0"/>
          <w:sz w:val="22"/>
          <w:szCs w:val="22"/>
        </w:rPr>
        <w:t xml:space="preserve"> 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Своевременное и правильное документальное оформление перевода животных из одной технологической группы в другую предупреждает приписки и хищения. Перевод молодняка в старшие возрастные группы происходит в определенные сроки. Телок старше двух лет переводят в группы коров в день отела, бычков старше года (выращиваемых на пле</w:t>
      </w:r>
      <w:r w:rsidRPr="00027119">
        <w:rPr>
          <w:b w:val="0"/>
          <w:sz w:val="22"/>
          <w:szCs w:val="22"/>
        </w:rPr>
        <w:softHyphen/>
        <w:t>мя) переводят во взрослое стадо в 18-месячном возрасте. Ягнят (или козлят) рождения прошлого года и ярок переводят в основное стадо в возрасте 18-20 месяцев после формирования в маточные отары и прове</w:t>
      </w:r>
      <w:r w:rsidRPr="00027119">
        <w:rPr>
          <w:b w:val="0"/>
          <w:sz w:val="22"/>
          <w:szCs w:val="22"/>
        </w:rPr>
        <w:softHyphen/>
        <w:t>дения случки. Проверяемых свиноматок переводят в группу основных после отъема поросят первого опороса, проверяемых хряков в основное стадо включают в возрасте 18-22 месяцев после оценки продуктивности покрытых ими маток.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Молодняк птицы переводят во взрослое стадо в следующем возрасте: куры яйценоских пород — 150 дней, мясных и мясояичных пород — 180, гуси — 240, утки — 180, индейки — 240 дней. Молодняк зверей всех видов (включая соболей) переводят в основное стадо до 31 декабря, переходя</w:t>
      </w:r>
      <w:r w:rsidRPr="00027119">
        <w:rPr>
          <w:b w:val="0"/>
          <w:sz w:val="22"/>
          <w:szCs w:val="22"/>
        </w:rPr>
        <w:softHyphen/>
        <w:t>щий молодняк — не позднее 28-29 февраля. Переводится молодняк во взрослое стадо на последнее число месяца в возрасте не менее 5 месяцев.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Отбивка ягнят и козлят рождения текущего года от маток осуществ</w:t>
      </w:r>
      <w:r w:rsidRPr="00027119">
        <w:rPr>
          <w:b w:val="0"/>
          <w:sz w:val="22"/>
          <w:szCs w:val="22"/>
        </w:rPr>
        <w:softHyphen/>
        <w:t>ляется в 4-5-месячном, а отъем поросят — в 2-месячном возрасте.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Свинки ремонтные должны переводиться в группу проверяемых сви</w:t>
      </w:r>
      <w:r w:rsidRPr="00027119">
        <w:rPr>
          <w:b w:val="0"/>
          <w:sz w:val="22"/>
          <w:szCs w:val="22"/>
        </w:rPr>
        <w:softHyphen/>
        <w:t xml:space="preserve">номаток в возрасте 9-10 месяцев живой массой не менее </w:t>
      </w:r>
      <w:smartTag w:uri="urn:schemas-microsoft-com:office:smarttags" w:element="metricconverter">
        <w:smartTagPr>
          <w:attr w:name="ProductID" w:val="100 кг"/>
        </w:smartTagPr>
        <w:r w:rsidRPr="00027119">
          <w:rPr>
            <w:b w:val="0"/>
            <w:sz w:val="22"/>
            <w:szCs w:val="22"/>
          </w:rPr>
          <w:t>100 кг</w:t>
        </w:r>
      </w:smartTag>
      <w:r w:rsidRPr="00027119">
        <w:rPr>
          <w:b w:val="0"/>
          <w:sz w:val="22"/>
          <w:szCs w:val="22"/>
        </w:rPr>
        <w:t xml:space="preserve"> через месяц после первой плодотворной случки. Хряки ремонтные переводят</w:t>
      </w:r>
      <w:r w:rsidRPr="00027119">
        <w:rPr>
          <w:b w:val="0"/>
          <w:sz w:val="22"/>
          <w:szCs w:val="22"/>
        </w:rPr>
        <w:softHyphen/>
        <w:t xml:space="preserve">ся в группу проверяемых в возрасте пуска в случку (12-14 месяцев) при достижении живой массы не менее </w:t>
      </w:r>
      <w:smartTag w:uri="urn:schemas-microsoft-com:office:smarttags" w:element="metricconverter">
        <w:smartTagPr>
          <w:attr w:name="ProductID" w:val="160 кг"/>
        </w:smartTagPr>
        <w:r w:rsidRPr="00027119">
          <w:rPr>
            <w:b w:val="0"/>
            <w:sz w:val="22"/>
            <w:szCs w:val="22"/>
          </w:rPr>
          <w:t>160 кг</w:t>
        </w:r>
      </w:smartTag>
      <w:r w:rsidRPr="00027119">
        <w:rPr>
          <w:b w:val="0"/>
          <w:sz w:val="22"/>
          <w:szCs w:val="22"/>
        </w:rPr>
        <w:t>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перевод телят, поросят, ягнят, жеребят, птицы, кроликов, зверей и других животных и птицы из одной учетной возрастной группы в другую (включая и перевод животных в основное стадо) составляется акт на пере</w:t>
      </w:r>
      <w:r w:rsidRPr="00027119">
        <w:rPr>
          <w:b w:val="0"/>
          <w:sz w:val="22"/>
          <w:szCs w:val="22"/>
        </w:rPr>
        <w:softHyphen/>
        <w:t>вод животных (ф. № 303-АПК) зоотехником (заведующим фермой) или бригадиром в день перевода животных и птицы, отсадки зверей и кроликов, подписывается работником, принявшим их на дальнейшее обслуживание.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При продаже племенного молодняка другой организацией для отра</w:t>
      </w:r>
      <w:r w:rsidRPr="00027119">
        <w:rPr>
          <w:b w:val="0"/>
          <w:sz w:val="22"/>
          <w:szCs w:val="22"/>
        </w:rPr>
        <w:softHyphen/>
        <w:t>жения расчетных взаимоотношений хозяйство выписывает счет-факту</w:t>
      </w:r>
      <w:r w:rsidRPr="00027119">
        <w:rPr>
          <w:b w:val="0"/>
          <w:sz w:val="22"/>
          <w:szCs w:val="22"/>
        </w:rPr>
        <w:softHyphen/>
        <w:t>ру или товарно-транспортные накладные, а также племенное свидетель</w:t>
      </w:r>
      <w:r w:rsidRPr="00027119">
        <w:rPr>
          <w:b w:val="0"/>
          <w:sz w:val="22"/>
          <w:szCs w:val="22"/>
        </w:rPr>
        <w:softHyphen/>
        <w:t>ство установленной формы.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В случаях забоя, падежа, вынужденной прирезки и ликвидации скота по другим причинам в день выбытия животного составляют акт на выбы</w:t>
      </w:r>
      <w:r w:rsidRPr="00027119">
        <w:rPr>
          <w:b w:val="0"/>
          <w:sz w:val="22"/>
          <w:szCs w:val="22"/>
        </w:rPr>
        <w:softHyphen/>
        <w:t>тие животных и птицы (ф. № 302-АПК). В нем указывают причины и обстоятельства выбытия животного, а на оборотной стороне акта пере</w:t>
      </w:r>
      <w:r w:rsidRPr="00027119">
        <w:rPr>
          <w:b w:val="0"/>
          <w:sz w:val="22"/>
          <w:szCs w:val="22"/>
        </w:rPr>
        <w:softHyphen/>
        <w:t>числяют виды и количество продукции, полученной от выбытия. Ветеринары указывают порядок использования продукции (в пищу, на от</w:t>
      </w:r>
      <w:r w:rsidRPr="00027119">
        <w:rPr>
          <w:b w:val="0"/>
          <w:sz w:val="22"/>
          <w:szCs w:val="22"/>
        </w:rPr>
        <w:softHyphen/>
        <w:t>корм животным, технические отходы и т. д.). Продукция забоя, а также используемые продукты падежа животных сдают на склад по требова</w:t>
      </w:r>
      <w:r w:rsidRPr="00027119">
        <w:rPr>
          <w:b w:val="0"/>
          <w:sz w:val="22"/>
          <w:szCs w:val="22"/>
        </w:rPr>
        <w:softHyphen/>
        <w:t>нию-накладной. Все акты на выбытие животных составляются в тот же день, подписываются членами комиссии и лицом, за кем закреплено жи</w:t>
      </w:r>
      <w:r w:rsidRPr="00027119">
        <w:rPr>
          <w:b w:val="0"/>
          <w:sz w:val="22"/>
          <w:szCs w:val="22"/>
        </w:rPr>
        <w:softHyphen/>
        <w:t>вотное, утверждаются руководителем организации.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Убой и падеж животных на санитарной бойне в свиноводческих ком</w:t>
      </w:r>
      <w:r w:rsidRPr="00027119">
        <w:rPr>
          <w:b w:val="0"/>
          <w:sz w:val="22"/>
          <w:szCs w:val="22"/>
        </w:rPr>
        <w:softHyphen/>
        <w:t>плексах регистрируют учетным листом убоя и падежа животных, кото</w:t>
      </w:r>
      <w:r w:rsidRPr="00027119">
        <w:rPr>
          <w:b w:val="0"/>
          <w:sz w:val="22"/>
          <w:szCs w:val="22"/>
        </w:rPr>
        <w:softHyphen/>
        <w:t>рый составляют в двух экземплярах и его подписывают работники: при</w:t>
      </w:r>
      <w:r w:rsidRPr="00027119">
        <w:rPr>
          <w:b w:val="0"/>
          <w:sz w:val="22"/>
          <w:szCs w:val="22"/>
        </w:rPr>
        <w:softHyphen/>
        <w:t>нявший животных с участка, принявший продукцию от убоя на склад, а также ветеринарный врач, подтвердивший убой и выход продукции. Учетные листы убоя и падежа животных рассматривает и утверждает начальник комплекса. После этого первый экземпляр учетного листа сда</w:t>
      </w:r>
      <w:r w:rsidRPr="00027119">
        <w:rPr>
          <w:b w:val="0"/>
          <w:sz w:val="22"/>
          <w:szCs w:val="22"/>
        </w:rPr>
        <w:softHyphen/>
        <w:t>ют в бухгалтерию, где их данные ежедневно записывают в накопитель</w:t>
      </w:r>
      <w:r w:rsidRPr="00027119">
        <w:rPr>
          <w:b w:val="0"/>
          <w:sz w:val="22"/>
          <w:szCs w:val="22"/>
        </w:rPr>
        <w:softHyphen/>
        <w:t>ную ведомость учета убоя и падежа животных.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Животные, находящиеся на выращивании и откорме, постоянно увели</w:t>
      </w:r>
      <w:r w:rsidRPr="00027119">
        <w:rPr>
          <w:b w:val="0"/>
          <w:sz w:val="22"/>
          <w:szCs w:val="22"/>
        </w:rPr>
        <w:softHyphen/>
        <w:t>чивают массу, а следовательно, и стоимость. Для определения прироста живой массы необходимо систематическое взвешивание животных. Ре</w:t>
      </w:r>
      <w:r w:rsidRPr="00027119">
        <w:rPr>
          <w:b w:val="0"/>
          <w:sz w:val="22"/>
          <w:szCs w:val="22"/>
        </w:rPr>
        <w:softHyphen/>
        <w:t>зультаты взвешивания животных и определения их фактической массы отражаются в ведомости взвешивания животных (ф. № 306-АПК). Взве</w:t>
      </w:r>
      <w:r w:rsidRPr="00027119">
        <w:rPr>
          <w:b w:val="0"/>
          <w:sz w:val="22"/>
          <w:szCs w:val="22"/>
        </w:rPr>
        <w:softHyphen/>
        <w:t>шивание молодняка крупного рогатого скота, свиней и взрослого пого</w:t>
      </w:r>
      <w:r w:rsidRPr="00027119">
        <w:rPr>
          <w:b w:val="0"/>
          <w:sz w:val="22"/>
          <w:szCs w:val="22"/>
        </w:rPr>
        <w:softHyphen/>
        <w:t>ловья, находящихся на откорме, должно проводиться ежемесячно. Кроме того, взвешивание животных производится в следующих случаях: при рождении, приобретении молодняка, переводе в старшую возрастную группу и основное стадо (а овец — при отбивке), при постановке выбрако</w:t>
      </w:r>
      <w:r w:rsidRPr="00027119">
        <w:rPr>
          <w:b w:val="0"/>
          <w:sz w:val="22"/>
          <w:szCs w:val="22"/>
        </w:rPr>
        <w:softHyphen/>
        <w:t>ванных животных основного стада на откорм, при снятии с откорма, про</w:t>
      </w:r>
      <w:r w:rsidRPr="00027119">
        <w:rPr>
          <w:b w:val="0"/>
          <w:sz w:val="22"/>
          <w:szCs w:val="22"/>
        </w:rPr>
        <w:softHyphen/>
        <w:t>даже, переводе в основное стадо перед забоем. В случаях, если взвешива</w:t>
      </w:r>
      <w:r w:rsidRPr="00027119">
        <w:rPr>
          <w:b w:val="0"/>
          <w:sz w:val="22"/>
          <w:szCs w:val="22"/>
        </w:rPr>
        <w:softHyphen/>
        <w:t>ние животных не представляется возможным (например, нетелей, супо</w:t>
      </w:r>
      <w:r w:rsidRPr="00027119">
        <w:rPr>
          <w:b w:val="0"/>
          <w:sz w:val="22"/>
          <w:szCs w:val="22"/>
        </w:rPr>
        <w:softHyphen/>
        <w:t>росных разовых и проверяемых свиноматок, супоросных молодых свиноматок на определенной стадии беременности и т. д.), их масса опре</w:t>
      </w:r>
      <w:r w:rsidRPr="00027119">
        <w:rPr>
          <w:b w:val="0"/>
          <w:sz w:val="22"/>
          <w:szCs w:val="22"/>
        </w:rPr>
        <w:softHyphen/>
        <w:t>деляется путем взвешивания после отела, опороса или окота.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крупных комплексах ежемесячное взвешивание считается нецеле</w:t>
      </w:r>
      <w:r w:rsidRPr="00027119">
        <w:rPr>
          <w:b w:val="0"/>
          <w:sz w:val="22"/>
          <w:szCs w:val="22"/>
        </w:rPr>
        <w:softHyphen/>
        <w:t>сообразным и проводится только при выбытии отдельных групп живот</w:t>
      </w:r>
      <w:r w:rsidRPr="00027119">
        <w:rPr>
          <w:b w:val="0"/>
          <w:sz w:val="22"/>
          <w:szCs w:val="22"/>
        </w:rPr>
        <w:softHyphen/>
        <w:t>ных. Массу приплода на свиноводческих комплексах определяют расчет</w:t>
      </w:r>
      <w:r w:rsidRPr="00027119">
        <w:rPr>
          <w:b w:val="0"/>
          <w:sz w:val="22"/>
          <w:szCs w:val="22"/>
        </w:rPr>
        <w:softHyphen/>
        <w:t>ным путем. Для этого 1-го числа каждого месяца комиссия, возглавляе</w:t>
      </w:r>
      <w:r w:rsidRPr="00027119">
        <w:rPr>
          <w:b w:val="0"/>
          <w:sz w:val="22"/>
          <w:szCs w:val="22"/>
        </w:rPr>
        <w:softHyphen/>
        <w:t>мая главным ветеринарным врачом, в составе зоотехника-селекционера, начальника участка (бригадира) и оператора проводит контрольное взве</w:t>
      </w:r>
      <w:r w:rsidRPr="00027119">
        <w:rPr>
          <w:b w:val="0"/>
          <w:sz w:val="22"/>
          <w:szCs w:val="22"/>
        </w:rPr>
        <w:softHyphen/>
        <w:t>шивание 3-5 гнезд. Путем деления общей массы поросят всех гнезд на число взвешенных определяют среднюю живую массу одной головы при</w:t>
      </w:r>
      <w:r w:rsidRPr="00027119">
        <w:rPr>
          <w:b w:val="0"/>
          <w:sz w:val="22"/>
          <w:szCs w:val="22"/>
        </w:rPr>
        <w:softHyphen/>
        <w:t>плода, по ней приходуют в течение месяца весь приплод поросят.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Выбраковка животных из основного стада с постановкой их на от</w:t>
      </w:r>
      <w:r w:rsidRPr="00027119">
        <w:rPr>
          <w:b w:val="0"/>
          <w:sz w:val="22"/>
          <w:szCs w:val="22"/>
        </w:rPr>
        <w:softHyphen/>
        <w:t>корм оформляется актом на выбраковку продуктивных животных из основного стада (ф. № 102-АПК) и актом на выбраковку рабочих лоша</w:t>
      </w:r>
      <w:r w:rsidRPr="00027119">
        <w:rPr>
          <w:b w:val="0"/>
          <w:sz w:val="22"/>
          <w:szCs w:val="22"/>
        </w:rPr>
        <w:softHyphen/>
        <w:t>дей из основного стада (ф. № ЮЗ-АПК).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Для установления прироста живой массы по каждому материально-ответственному лицу, структурному подразделению составляют ведо</w:t>
      </w:r>
      <w:r w:rsidRPr="00027119">
        <w:rPr>
          <w:b w:val="0"/>
          <w:sz w:val="22"/>
          <w:szCs w:val="22"/>
        </w:rPr>
        <w:softHyphen/>
        <w:t>мость определения прироста живой массы (ф. № 307-АПК). При ее со</w:t>
      </w:r>
      <w:r w:rsidRPr="00027119">
        <w:rPr>
          <w:b w:val="0"/>
          <w:sz w:val="22"/>
          <w:szCs w:val="22"/>
        </w:rPr>
        <w:softHyphen/>
        <w:t>ставлении используют данные ведомости взвешивания животных и до</w:t>
      </w:r>
      <w:r w:rsidRPr="00027119">
        <w:rPr>
          <w:b w:val="0"/>
          <w:sz w:val="22"/>
          <w:szCs w:val="22"/>
        </w:rPr>
        <w:softHyphen/>
        <w:t>кументов на поступление и выбытие животных по соответствующим возрастным группам.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Данные документов по движению животных в структурных подразде</w:t>
      </w:r>
      <w:r w:rsidRPr="00027119">
        <w:rPr>
          <w:b w:val="0"/>
          <w:sz w:val="22"/>
          <w:szCs w:val="22"/>
        </w:rPr>
        <w:softHyphen/>
        <w:t>лениях отражают в книге учета движения животных и птицы (ф. № 301-АПК). Отдельные страницы отводят для каждой половозрастной группы животных. Данные записывают в книгу в день, когда произошли измене</w:t>
      </w:r>
      <w:r w:rsidRPr="00027119">
        <w:rPr>
          <w:b w:val="0"/>
          <w:sz w:val="22"/>
          <w:szCs w:val="22"/>
        </w:rPr>
        <w:softHyphen/>
        <w:t>ния в стаде, на основании соответствующих первичных документов.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Ежемесячно по данным книги учета движения животных и птицы со</w:t>
      </w:r>
      <w:r w:rsidRPr="00027119">
        <w:rPr>
          <w:b w:val="0"/>
          <w:sz w:val="22"/>
          <w:szCs w:val="22"/>
        </w:rPr>
        <w:softHyphen/>
        <w:t>ставляют отчет о движении скота и птицы на ферме (ф. № 311-АПК) в двух экземплярах. Один из них остается на ферме, второй — с прило</w:t>
      </w:r>
      <w:r w:rsidRPr="00027119">
        <w:rPr>
          <w:b w:val="0"/>
          <w:sz w:val="22"/>
          <w:szCs w:val="22"/>
        </w:rPr>
        <w:softHyphen/>
        <w:t>женными к нему первичными документами передается в бухгалтерию. По каждой учетной группе животных в отчете показывают остаток на начало месяца, движение за месяц и выводят остаток на конец месяца. Наряду с данными о движении скота по количеству и живой массе в отчете приводят количество кормо-дней по каждой группе животных. Данный показатель используется для определения среднего поголовья животных, среднесуточного прироста живой массы и анализа работы структурного подразделения.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Кроме того, на каждой животноводческой ферме (в бригаде, на участ</w:t>
      </w:r>
      <w:r w:rsidRPr="00027119">
        <w:rPr>
          <w:b w:val="0"/>
          <w:sz w:val="22"/>
          <w:szCs w:val="22"/>
        </w:rPr>
        <w:softHyphen/>
        <w:t>ке), где имеется племенной скот, ведется производственно-зоотехничес</w:t>
      </w:r>
      <w:r w:rsidRPr="00027119">
        <w:rPr>
          <w:b w:val="0"/>
          <w:sz w:val="22"/>
          <w:szCs w:val="22"/>
        </w:rPr>
        <w:softHyphen/>
        <w:t>кий учет. Зоотехнический учет ведется также в книге учета опоросов и приплода свиней, книге учета маточного стада, бонитировочных ведо</w:t>
      </w:r>
      <w:r w:rsidRPr="00027119">
        <w:rPr>
          <w:b w:val="0"/>
          <w:sz w:val="22"/>
          <w:szCs w:val="22"/>
        </w:rPr>
        <w:softHyphen/>
        <w:t>мостях. Приобретение молодняка животных у граждан для дальнейшей реализации оформляют приемо-расчетной ведомостью.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Правильное ведение первичной документации в совмещении с произ</w:t>
      </w:r>
      <w:r w:rsidRPr="00027119">
        <w:rPr>
          <w:b w:val="0"/>
          <w:sz w:val="22"/>
          <w:szCs w:val="22"/>
        </w:rPr>
        <w:softHyphen/>
        <w:t>водственно-техническим учетом позволяет действенно контролировать сохранность и движение животных.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Периодический контроль за сохранностью животных осуществляется с помощью инвентаризации фактического поголовья взрослых продуктив</w:t>
      </w:r>
      <w:r w:rsidRPr="00027119">
        <w:rPr>
          <w:b w:val="0"/>
          <w:sz w:val="22"/>
          <w:szCs w:val="22"/>
        </w:rPr>
        <w:softHyphen/>
        <w:t>ных животных, рабочего скота, молодняка животных на выращивании и откорме, кроликов, зверей, подопытных животных и птицы не менее од</w:t>
      </w:r>
      <w:r w:rsidRPr="00027119">
        <w:rPr>
          <w:b w:val="0"/>
          <w:sz w:val="22"/>
          <w:szCs w:val="22"/>
        </w:rPr>
        <w:softHyphen/>
        <w:t>ного раза в квартал перед составлением квартального бухгалтерского от</w:t>
      </w:r>
      <w:r w:rsidRPr="00027119">
        <w:rPr>
          <w:b w:val="0"/>
          <w:sz w:val="22"/>
          <w:szCs w:val="22"/>
        </w:rPr>
        <w:softHyphen/>
        <w:t>чета. Инвентаризация птицы в специализированных организациях с промышленными методами производства проходит один раз в год по состоя</w:t>
      </w:r>
      <w:r w:rsidRPr="00027119">
        <w:rPr>
          <w:b w:val="0"/>
          <w:sz w:val="22"/>
          <w:szCs w:val="22"/>
        </w:rPr>
        <w:softHyphen/>
        <w:t>нию на 31 декабря отчетного года; пчелосемей — не менее двух раз в год (весной — не позднее 1 июля и осенью, как правило, на 1 октября).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При инвентаризации животных, птицы и пчелосемей члены комис</w:t>
      </w:r>
      <w:r w:rsidRPr="00027119">
        <w:rPr>
          <w:b w:val="0"/>
          <w:sz w:val="22"/>
          <w:szCs w:val="22"/>
        </w:rPr>
        <w:softHyphen/>
        <w:t>сии осматривают животных в натуре, пересчитывают их и делают запи</w:t>
      </w:r>
      <w:r w:rsidRPr="00027119">
        <w:rPr>
          <w:b w:val="0"/>
          <w:sz w:val="22"/>
          <w:szCs w:val="22"/>
        </w:rPr>
        <w:softHyphen/>
        <w:t>си в инвентаризационной описи рабочего скота и продуктивных живот</w:t>
      </w:r>
      <w:r w:rsidRPr="00027119">
        <w:rPr>
          <w:b w:val="0"/>
          <w:sz w:val="22"/>
          <w:szCs w:val="22"/>
        </w:rPr>
        <w:softHyphen/>
        <w:t>ных, птицы и пчелосемей (ф. ИНВ-2). В опись по каждому животному заносятся следующие записи: вид, группа животных и кличка, указыва</w:t>
      </w:r>
      <w:r w:rsidRPr="00027119">
        <w:rPr>
          <w:b w:val="0"/>
          <w:sz w:val="22"/>
          <w:szCs w:val="22"/>
        </w:rPr>
        <w:softHyphen/>
        <w:t>ется его инвентарный номер (тавро), приметы, год рождения, упитан</w:t>
      </w:r>
      <w:r w:rsidRPr="00027119">
        <w:rPr>
          <w:b w:val="0"/>
          <w:sz w:val="22"/>
          <w:szCs w:val="22"/>
        </w:rPr>
        <w:softHyphen/>
        <w:t>ность, живая масса, балансовая стоимость. По рабочему скоту масса жи</w:t>
      </w:r>
      <w:r w:rsidRPr="00027119">
        <w:rPr>
          <w:b w:val="0"/>
          <w:sz w:val="22"/>
          <w:szCs w:val="22"/>
        </w:rPr>
        <w:softHyphen/>
        <w:t>вотных не указывается. Племенной скот включается в описи индивиду</w:t>
      </w:r>
      <w:r w:rsidRPr="00027119">
        <w:rPr>
          <w:b w:val="0"/>
          <w:sz w:val="22"/>
          <w:szCs w:val="22"/>
        </w:rPr>
        <w:softHyphen/>
        <w:t>ально. Описи составляются в двух экземплярах, один передается в бухгалтерию, второй — руководителю внутрихозяйственного подразде</w:t>
      </w:r>
      <w:r w:rsidRPr="00027119">
        <w:rPr>
          <w:b w:val="0"/>
          <w:sz w:val="22"/>
          <w:szCs w:val="22"/>
        </w:rPr>
        <w:softHyphen/>
        <w:t>ления. В описи проставляются данные бухгалтерского учета и определя</w:t>
      </w:r>
      <w:r w:rsidRPr="00027119">
        <w:rPr>
          <w:b w:val="0"/>
          <w:sz w:val="22"/>
          <w:szCs w:val="22"/>
        </w:rPr>
        <w:softHyphen/>
        <w:t>ется результат инвентаризации.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12*3. Синтетический и аналитический учет животных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выращивании и откорме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Синтетический учет наличия и движения принадлежащих организа</w:t>
      </w:r>
      <w:r w:rsidRPr="00027119">
        <w:rPr>
          <w:b w:val="0"/>
          <w:sz w:val="22"/>
          <w:szCs w:val="22"/>
        </w:rPr>
        <w:softHyphen/>
        <w:t>ции молодняка, взрослых животных, находящихся на откорме и в нагу</w:t>
      </w:r>
      <w:r w:rsidRPr="00027119">
        <w:rPr>
          <w:b w:val="0"/>
          <w:sz w:val="22"/>
          <w:szCs w:val="22"/>
        </w:rPr>
        <w:softHyphen/>
        <w:t>ле; птицы; зверей; кроликов; семей пчел; взрослого скота, выбракован</w:t>
      </w:r>
      <w:r w:rsidRPr="00027119">
        <w:rPr>
          <w:b w:val="0"/>
          <w:sz w:val="22"/>
          <w:szCs w:val="22"/>
        </w:rPr>
        <w:softHyphen/>
        <w:t>ного из основного стада для реализации (с постановкой на откорм); ско</w:t>
      </w:r>
      <w:r w:rsidRPr="00027119">
        <w:rPr>
          <w:b w:val="0"/>
          <w:sz w:val="22"/>
          <w:szCs w:val="22"/>
        </w:rPr>
        <w:softHyphen/>
        <w:t>та, принятого от населения для реализации, ведут на активном инвентарном счете 11 «Животные на выращивании и откорме». По его дебету отражают наличие и поступление в течение года молодняка, скота на откорме, птицы, зверей, кроликов, пчел, а также дооценку молодняка и откормочного поголовья вследствие прироста живой массы. По креди</w:t>
      </w:r>
      <w:r w:rsidRPr="00027119">
        <w:rPr>
          <w:b w:val="0"/>
          <w:sz w:val="22"/>
          <w:szCs w:val="22"/>
        </w:rPr>
        <w:softHyphen/>
        <w:t>ту счета учитывают уменьшение животных (перевод в основное стадо, продажу, забой, падеж и т. д.).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К счету 11 «Животные на выращивании и откорме» могут быть от</w:t>
      </w:r>
      <w:r w:rsidRPr="00027119">
        <w:rPr>
          <w:b w:val="0"/>
          <w:sz w:val="22"/>
          <w:szCs w:val="22"/>
        </w:rPr>
        <w:softHyphen/>
        <w:t>крыты субсчета: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11-1 «Молодняк животных»;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11-2 «Животные на откорме»;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11-3 «Птица»;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11-4 «Звери»;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11-5 «Кролики»;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11-6 «Семьи пчел»;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11-7 «Животные, принятые у граждан для реализации»;</w:t>
      </w:r>
    </w:p>
    <w:p w:rsidR="00027119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11-8 «Молодняк животных, переданный гражданам на выращивание по до</w:t>
      </w:r>
      <w:r w:rsidRPr="00027119">
        <w:rPr>
          <w:b w:val="0"/>
          <w:sz w:val="22"/>
          <w:szCs w:val="22"/>
        </w:rPr>
        <w:softHyphen/>
        <w:t>говорам»;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11-9 «Животные, переданные в переработку на сторону»;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11-10 «Прочие животные».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субсчете 11-1 «Молодняк животных» учитывают наличие движе</w:t>
      </w:r>
      <w:r w:rsidRPr="00027119">
        <w:rPr>
          <w:b w:val="0"/>
          <w:sz w:val="22"/>
          <w:szCs w:val="22"/>
        </w:rPr>
        <w:softHyphen/>
        <w:t>ния молодняка крупного рогатого скота, свиней, овец, коз, лошадей по видам и половозрастным группам. Крупный рогатый скот: телки старше двух лет, телки до двух лет (по годам рождения) и др.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Свиньи: свиноматки проверяемые, поросята в возрасте до 2 месяцев, поросята в возрасте 2-4 месяцев, ремонтный молодняк, молодняк на от</w:t>
      </w:r>
      <w:r w:rsidRPr="00027119">
        <w:rPr>
          <w:b w:val="0"/>
          <w:sz w:val="22"/>
          <w:szCs w:val="22"/>
        </w:rPr>
        <w:softHyphen/>
        <w:t>корме.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Овцы и козы: молодняк рождения прошлого года и ярки (до перевода в основное стадо), ягнята или козлята рождения отчетного года. Учет по каждой группе ведут по направлениям выращивания: тонкорунные, гру</w:t>
      </w:r>
      <w:r w:rsidRPr="00027119">
        <w:rPr>
          <w:b w:val="0"/>
          <w:sz w:val="22"/>
          <w:szCs w:val="22"/>
        </w:rPr>
        <w:softHyphen/>
        <w:t>бошерстные, полугрубошерстные.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Молодняк лошадей учитывают по годам рождения и полу, племенных животных учитывают также и по породам.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Оприходование приплода молодняка продуктивных животных, полу</w:t>
      </w:r>
      <w:r w:rsidRPr="00027119">
        <w:rPr>
          <w:b w:val="0"/>
          <w:sz w:val="22"/>
          <w:szCs w:val="22"/>
        </w:rPr>
        <w:softHyphen/>
        <w:t>ченного от основного стада, а также суточных птенцов от инкубации яиц отражается бухгалтерской проводкой: дебет субсчета 11-1 «Молодняк животных», кредит счета 20 «Основное производство», субсчет 2 «Жи</w:t>
      </w:r>
      <w:r w:rsidRPr="00027119">
        <w:rPr>
          <w:b w:val="0"/>
          <w:sz w:val="22"/>
          <w:szCs w:val="22"/>
        </w:rPr>
        <w:softHyphen/>
        <w:t>вотноводство».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Оприходование приплода, полученного от рабочего скота, отражается бух</w:t>
      </w:r>
      <w:r w:rsidRPr="00027119">
        <w:rPr>
          <w:b w:val="0"/>
          <w:sz w:val="22"/>
          <w:szCs w:val="22"/>
        </w:rPr>
        <w:softHyphen/>
        <w:t>галтерской проводкой: дебет субсчета 11-1 «Молодняк животных», кредит счета 23 «Вспомогательные производства», субсчет 8 «Гужевой транспорт».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стоимость полученного прироста молодняка продуктивного и ра</w:t>
      </w:r>
      <w:r w:rsidRPr="00027119">
        <w:rPr>
          <w:b w:val="0"/>
          <w:sz w:val="22"/>
          <w:szCs w:val="22"/>
        </w:rPr>
        <w:softHyphen/>
        <w:t>бочего скота, птицы и животных на откорме составляется бухгалтерская проводка: дебет субсчета 11-1 «Молодняк животных», кредит счета 20 «Основное производство», субсчет 2 «Животноводство».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В конце года после исчисления фактической себестоимости на сумму калькуляционной разницы составляется идентичная бухгалтерская про</w:t>
      </w:r>
      <w:r w:rsidRPr="00027119">
        <w:rPr>
          <w:b w:val="0"/>
          <w:sz w:val="22"/>
          <w:szCs w:val="22"/>
        </w:rPr>
        <w:softHyphen/>
        <w:t>водка.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Приобретение молодняка животных у поставщиков и сумму начис</w:t>
      </w:r>
      <w:r w:rsidRPr="00027119">
        <w:rPr>
          <w:b w:val="0"/>
          <w:sz w:val="22"/>
          <w:szCs w:val="22"/>
        </w:rPr>
        <w:softHyphen/>
        <w:t>ленного НДС отражают бухгалтерской проводкой: дебет субсчетов 11-1 «Молодняк животных», 18 «Налог на добавленную стоимость по при</w:t>
      </w:r>
      <w:r w:rsidRPr="00027119">
        <w:rPr>
          <w:b w:val="0"/>
          <w:sz w:val="22"/>
          <w:szCs w:val="22"/>
        </w:rPr>
        <w:softHyphen/>
        <w:t>обретенным товарам, работам, услугам», субсчет 3 «Налог на добавлен</w:t>
      </w:r>
      <w:r w:rsidRPr="00027119">
        <w:rPr>
          <w:b w:val="0"/>
          <w:sz w:val="22"/>
          <w:szCs w:val="22"/>
        </w:rPr>
        <w:softHyphen/>
        <w:t>ную стоимость по приобретенным товарно-материальным ценностям, работам, услугам», кредит счета 60 «Расчеты с поставщиками и под</w:t>
      </w:r>
      <w:r w:rsidRPr="00027119">
        <w:rPr>
          <w:b w:val="0"/>
          <w:sz w:val="22"/>
          <w:szCs w:val="22"/>
        </w:rPr>
        <w:softHyphen/>
        <w:t>рядчиками».</w:t>
      </w:r>
    </w:p>
    <w:p w:rsidR="00027119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При отпуске молодняка скота в забой составляют бухгалтерскую про</w:t>
      </w:r>
      <w:r w:rsidRPr="00027119">
        <w:rPr>
          <w:b w:val="0"/>
          <w:sz w:val="22"/>
          <w:szCs w:val="22"/>
        </w:rPr>
        <w:softHyphen/>
        <w:t>водку: дебет субсчета 20-3 «Промышленные производства», кредит суб</w:t>
      </w:r>
      <w:r w:rsidRPr="00027119">
        <w:rPr>
          <w:b w:val="0"/>
          <w:sz w:val="22"/>
          <w:szCs w:val="22"/>
        </w:rPr>
        <w:softHyphen/>
        <w:t>счета 11-1 «Молодняк животных».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Перевод молодняка в основное стадо отражают бухгалтерской про</w:t>
      </w:r>
      <w:r w:rsidRPr="00027119">
        <w:rPr>
          <w:b w:val="0"/>
          <w:sz w:val="22"/>
          <w:szCs w:val="22"/>
        </w:rPr>
        <w:softHyphen/>
        <w:t>водкой: дебет субсчета 08-7 «Перевод молодняка животных в основное стадо», кредит субсчета 11-1 «Молодняк животных».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субсчете 11-2 «Животные на откорме» учитывают наличие и дви</w:t>
      </w:r>
      <w:r w:rsidRPr="00027119">
        <w:rPr>
          <w:b w:val="0"/>
          <w:sz w:val="22"/>
          <w:szCs w:val="22"/>
        </w:rPr>
        <w:softHyphen/>
        <w:t>жение скота, выбракованного из основного стада и поставленного на от</w:t>
      </w:r>
      <w:r w:rsidRPr="00027119">
        <w:rPr>
          <w:b w:val="0"/>
          <w:sz w:val="22"/>
          <w:szCs w:val="22"/>
        </w:rPr>
        <w:softHyphen/>
        <w:t>корм, переведенного из других возрастных групп по видам: крупный ро</w:t>
      </w:r>
      <w:r w:rsidRPr="00027119">
        <w:rPr>
          <w:b w:val="0"/>
          <w:sz w:val="22"/>
          <w:szCs w:val="22"/>
        </w:rPr>
        <w:softHyphen/>
        <w:t>гатый скот на откорме, свиньи на откорме, овцы на откорме и т. д. Анали</w:t>
      </w:r>
      <w:r w:rsidRPr="00027119">
        <w:rPr>
          <w:b w:val="0"/>
          <w:sz w:val="22"/>
          <w:szCs w:val="22"/>
        </w:rPr>
        <w:softHyphen/>
        <w:t>тические счета открывают по видам скота.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стоимость животных, выбракованных из основного стада и постав</w:t>
      </w:r>
      <w:r w:rsidRPr="00027119">
        <w:rPr>
          <w:b w:val="0"/>
          <w:sz w:val="22"/>
          <w:szCs w:val="22"/>
        </w:rPr>
        <w:softHyphen/>
        <w:t>ленных на откорм, составляется бухгалтерская проводка: дебет счета 11-2 «Животные на откорме», кредит счета 01 «Основные средства», субсчет 11 «Выбытие основных средств».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субсчете 11-3 «Птица» учитывают наличие и движение всех видов птицы по следующим группам: куры яичного направления — молодняк, маточное стадо несушек, промышленное стадо несушек, ремонтный мо</w:t>
      </w:r>
      <w:r w:rsidRPr="00027119">
        <w:rPr>
          <w:b w:val="0"/>
          <w:sz w:val="22"/>
          <w:szCs w:val="22"/>
        </w:rPr>
        <w:softHyphen/>
        <w:t>лодняк; куры мясного направления — молодняк, мясные цыплята (брой</w:t>
      </w:r>
      <w:r w:rsidRPr="00027119">
        <w:rPr>
          <w:b w:val="0"/>
          <w:sz w:val="22"/>
          <w:szCs w:val="22"/>
        </w:rPr>
        <w:softHyphen/>
        <w:t>леры), маточное стадо.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По уткам, гусям, индейкам, цесаркам, куропаткам учет ведут по двум группам — молодняк и взрослое стадо.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специализированных племенных предприятиях, птицефабриках, комплексах по производству продукции животноводства, мясокомби</w:t>
      </w:r>
      <w:r w:rsidRPr="00027119">
        <w:rPr>
          <w:b w:val="0"/>
          <w:sz w:val="22"/>
          <w:szCs w:val="22"/>
        </w:rPr>
        <w:softHyphen/>
        <w:t>натах учет скота и птицы ведется в разрезе возрастных (технологичес</w:t>
      </w:r>
      <w:r w:rsidRPr="00027119">
        <w:rPr>
          <w:b w:val="0"/>
          <w:sz w:val="22"/>
          <w:szCs w:val="22"/>
        </w:rPr>
        <w:softHyphen/>
        <w:t>ких) групп.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субсчете 11-4 «Звери» учитывают наличие и движение каждого вида пушных зверей по годам их рождения.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субсчете 11-5 «Кролики» учитывают наличие и движение каждо</w:t>
      </w:r>
      <w:r w:rsidRPr="00027119">
        <w:rPr>
          <w:b w:val="0"/>
          <w:sz w:val="22"/>
          <w:szCs w:val="22"/>
        </w:rPr>
        <w:softHyphen/>
        <w:t>го вида кроликов по годам их рождения и породам.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субсчете 11-6 «Семьи пчел» ведут учет наличия и движения семей пчел согласно данным осенней инвентаризации, а также соторамок, на</w:t>
      </w:r>
      <w:r w:rsidRPr="00027119">
        <w:rPr>
          <w:b w:val="0"/>
          <w:sz w:val="22"/>
          <w:szCs w:val="22"/>
        </w:rPr>
        <w:softHyphen/>
        <w:t>ходящихся в ульях и в запасе.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Аналитический учет ведут в целом по пасеке.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субсчете 11-7 «Животные, принятые у граждан для реализации» учитывают наличие и движение поголовья скота и птицы (по его видам с указанием количества голов, живой массы и стоимости), закупленных у населения и поставляемых на доращивание и откорм, а также приня</w:t>
      </w:r>
      <w:r w:rsidRPr="00027119">
        <w:rPr>
          <w:b w:val="0"/>
          <w:sz w:val="22"/>
          <w:szCs w:val="22"/>
        </w:rPr>
        <w:softHyphen/>
        <w:t>тых для оказания помощи населению в их реализации.</w:t>
      </w:r>
    </w:p>
    <w:p w:rsidR="00027119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стоимость животных, принятых у граждан для реализации, состав</w:t>
      </w:r>
      <w:r w:rsidRPr="00027119">
        <w:rPr>
          <w:b w:val="0"/>
          <w:sz w:val="22"/>
          <w:szCs w:val="22"/>
        </w:rPr>
        <w:softHyphen/>
        <w:t>ляется бухгалтерская проводка: дебет субсчета 11-7 «Животные, приня</w:t>
      </w:r>
      <w:r w:rsidRPr="00027119">
        <w:rPr>
          <w:b w:val="0"/>
          <w:sz w:val="22"/>
          <w:szCs w:val="22"/>
        </w:rPr>
        <w:softHyphen/>
        <w:t>тые у граждан для реализации», кредит счета 76 «Расчеты с разными дебиторами и кредиторами», субсчет 8 «Расчеты с гражданами за про</w:t>
      </w:r>
      <w:r w:rsidRPr="00027119">
        <w:rPr>
          <w:b w:val="0"/>
          <w:sz w:val="22"/>
          <w:szCs w:val="22"/>
        </w:rPr>
        <w:softHyphen/>
        <w:t>дукцию, скот и птицу, принятые для реализации».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субсчете 11-8 «Молодняк животных, переданный гражданам на выращивание по договорам» ведут учет наличия и движения молодняка животных, переданных гражданам на выращивание по договорам. Учет ведется по каждому лицу, принявшему животных, а также по видам и группам скота и птицы.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При передаче гражданам молодняка скота и птицы по договорам на выра</w:t>
      </w:r>
      <w:r w:rsidRPr="00027119">
        <w:rPr>
          <w:b w:val="0"/>
          <w:sz w:val="22"/>
          <w:szCs w:val="22"/>
        </w:rPr>
        <w:softHyphen/>
        <w:t>щивание составляется бухгалтерская проводка: дебет субсчета 11-8 «Мо</w:t>
      </w:r>
      <w:r w:rsidRPr="00027119">
        <w:rPr>
          <w:b w:val="0"/>
          <w:sz w:val="22"/>
          <w:szCs w:val="22"/>
        </w:rPr>
        <w:softHyphen/>
        <w:t>лодняк животных, переданный гражданам на выращивание по договорам», кредит субсчета 11 -1 « Молодняк животных» или другие субсчета.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Закупленный у граждан скот (живая масса за вычетом постановочной, т. е. прирост), выращенный по договорам, приходуется бухгалтерской проводкой: дебет субсчета 11-8 «Молодняк животных, переданный гражданам на выращивание по договорам», кредит счета 76 «Расчеты с разными дебиторами и кредиторами».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субсчете 11-9 «Животные, переданные в переработку на сторону» учитывают молодняк животных, переданный в переработку другим органи</w:t>
      </w:r>
      <w:r w:rsidRPr="00027119">
        <w:rPr>
          <w:b w:val="0"/>
          <w:sz w:val="22"/>
          <w:szCs w:val="22"/>
        </w:rPr>
        <w:softHyphen/>
        <w:t>зациям. При передаче молодняка или животных, находящихся на откорме, в переработку на сторону составляют бухгалтерскую проводку: дебет суб</w:t>
      </w:r>
      <w:r w:rsidRPr="00027119">
        <w:rPr>
          <w:b w:val="0"/>
          <w:sz w:val="22"/>
          <w:szCs w:val="22"/>
        </w:rPr>
        <w:softHyphen/>
        <w:t>счета 11-9 «Животные, переданные в переработку на сторону», кредит суб</w:t>
      </w:r>
      <w:r w:rsidRPr="00027119">
        <w:rPr>
          <w:b w:val="0"/>
          <w:sz w:val="22"/>
          <w:szCs w:val="22"/>
        </w:rPr>
        <w:softHyphen/>
        <w:t>счета 11-1» Молодняк животных» или другие субсчета.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Стоимость выявленных при инвентаризации излишков отражают по дебету счета 11 «Животные на выращивании и откорме» и кредиту сче</w:t>
      </w:r>
      <w:r w:rsidRPr="00027119">
        <w:rPr>
          <w:b w:val="0"/>
          <w:sz w:val="22"/>
          <w:szCs w:val="22"/>
        </w:rPr>
        <w:softHyphen/>
        <w:t>та 92 «Внереализационные доходы и расходы».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стоимость падежа молодняка или животных, находящихся на от</w:t>
      </w:r>
      <w:r w:rsidRPr="00027119">
        <w:rPr>
          <w:b w:val="0"/>
          <w:sz w:val="22"/>
          <w:szCs w:val="22"/>
        </w:rPr>
        <w:softHyphen/>
        <w:t>корме (кроме падежа в связи с эпизоотиями или стихийными бедстви</w:t>
      </w:r>
      <w:r w:rsidRPr="00027119">
        <w:rPr>
          <w:b w:val="0"/>
          <w:sz w:val="22"/>
          <w:szCs w:val="22"/>
        </w:rPr>
        <w:softHyphen/>
        <w:t>ями), а также вынужденной прирезке, при которой мясо не было исполь</w:t>
      </w:r>
      <w:r w:rsidRPr="00027119">
        <w:rPr>
          <w:b w:val="0"/>
          <w:sz w:val="22"/>
          <w:szCs w:val="22"/>
        </w:rPr>
        <w:softHyphen/>
        <w:t>зовано, составляется бухгалтерская проводка: дебет счета 94 «Недоста</w:t>
      </w:r>
      <w:r w:rsidRPr="00027119">
        <w:rPr>
          <w:b w:val="0"/>
          <w:sz w:val="22"/>
          <w:szCs w:val="22"/>
        </w:rPr>
        <w:softHyphen/>
        <w:t>чи и потери от порчи ценностей», кредит счета 11 «Животные на выращивании и откорме» (соответствующие субсчета).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В случае, если в причине падежа виновное лицо не установлено или при отказе судом во взыскании с работников сумм причиненного ущер</w:t>
      </w:r>
      <w:r w:rsidRPr="00027119">
        <w:rPr>
          <w:b w:val="0"/>
          <w:sz w:val="22"/>
          <w:szCs w:val="22"/>
        </w:rPr>
        <w:softHyphen/>
        <w:t>ба, составляется бухгалтерская проводка: дебет субсчета 92-2 «Внереа</w:t>
      </w:r>
      <w:r w:rsidRPr="00027119">
        <w:rPr>
          <w:b w:val="0"/>
          <w:sz w:val="22"/>
          <w:szCs w:val="22"/>
        </w:rPr>
        <w:softHyphen/>
        <w:t>лизационные расходы», кредит счета 94 «Недостачи и потери от порчи ценностей».</w:t>
      </w:r>
    </w:p>
    <w:p w:rsidR="00027119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Если падеж произошел по вине материально-ответственного лица, то на сумму причиненного ущерба (балансовую стоимость животных) со</w:t>
      </w:r>
      <w:r w:rsidRPr="00027119">
        <w:rPr>
          <w:b w:val="0"/>
          <w:sz w:val="22"/>
          <w:szCs w:val="22"/>
        </w:rPr>
        <w:softHyphen/>
        <w:t>ставляется бухгалтерская проводка: дебет субсчета 73-2 «Расчеты по возмещению материального ущерба», кредит счетов: 94 «Недостачи и потери от порчи ценностей», 98 «Доходы будущих периодов», субсчет 4 «Разница между суммой, подлежащей взысканию с виновных лиц, и ба</w:t>
      </w:r>
      <w:r w:rsidRPr="00027119">
        <w:rPr>
          <w:b w:val="0"/>
          <w:sz w:val="22"/>
          <w:szCs w:val="22"/>
        </w:rPr>
        <w:softHyphen/>
        <w:t>лансовой стоимостью недостающих ценностей».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Сумма начисленного НДС от взыскиваемой стоимости, поскольку вся сумма недостачи является объектом для исчисления НДС, отражается бухгалтерской проводкой: дебет субсчета 73-2 «Расчеты по возмещению материального ущерба», кредит счета 68 «Расчеты по налогам и сборам».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стоимость молодняка животных, птицы, зверей, пчел, погибших в результате стихийных бедствий или забитых в связи с эпизоотией, со</w:t>
      </w:r>
      <w:r w:rsidRPr="00027119">
        <w:rPr>
          <w:b w:val="0"/>
          <w:sz w:val="22"/>
          <w:szCs w:val="22"/>
        </w:rPr>
        <w:softHyphen/>
        <w:t>ставляется бухгалтерская запись: дебет счета 92 «Внереализационные доходы и расходы», кредит счета 11 «Животные на выращивании и от</w:t>
      </w:r>
      <w:r w:rsidRPr="00027119">
        <w:rPr>
          <w:b w:val="0"/>
          <w:sz w:val="22"/>
          <w:szCs w:val="22"/>
        </w:rPr>
        <w:softHyphen/>
        <w:t>корме».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Если животные были застрахованы, то на сумму страхового возмеще</w:t>
      </w:r>
      <w:r w:rsidRPr="00027119">
        <w:rPr>
          <w:b w:val="0"/>
          <w:sz w:val="22"/>
          <w:szCs w:val="22"/>
        </w:rPr>
        <w:softHyphen/>
        <w:t>ния составляется проводка: дебет субсчета 76-2 «Расчеты по имущест</w:t>
      </w:r>
      <w:r w:rsidRPr="00027119">
        <w:rPr>
          <w:b w:val="0"/>
          <w:sz w:val="22"/>
          <w:szCs w:val="22"/>
        </w:rPr>
        <w:softHyphen/>
        <w:t>венному и личному страхованию», кредит счета 11 «Животные на выра</w:t>
      </w:r>
      <w:r w:rsidRPr="00027119">
        <w:rPr>
          <w:b w:val="0"/>
          <w:sz w:val="22"/>
          <w:szCs w:val="22"/>
        </w:rPr>
        <w:softHyphen/>
        <w:t>щивании и откорме».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Стоимость скота, забитого в организации на мясо, списывается бух</w:t>
      </w:r>
      <w:r w:rsidRPr="00027119">
        <w:rPr>
          <w:b w:val="0"/>
          <w:sz w:val="22"/>
          <w:szCs w:val="22"/>
        </w:rPr>
        <w:softHyphen/>
        <w:t>галтерской проводкой: дебет субсчета 20-3 «Промышленные производст</w:t>
      </w:r>
      <w:r w:rsidRPr="00027119">
        <w:rPr>
          <w:b w:val="0"/>
          <w:sz w:val="22"/>
          <w:szCs w:val="22"/>
        </w:rPr>
        <w:softHyphen/>
        <w:t>ва», кредит счета 11 «Животные на выращивании и откорме» (соответ</w:t>
      </w:r>
      <w:r w:rsidRPr="00027119">
        <w:rPr>
          <w:b w:val="0"/>
          <w:sz w:val="22"/>
          <w:szCs w:val="22"/>
        </w:rPr>
        <w:softHyphen/>
        <w:t>ствующие субсчета).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Перевод молодняка в основное стадо отражают бухгалтерской про</w:t>
      </w:r>
      <w:r w:rsidRPr="00027119">
        <w:rPr>
          <w:b w:val="0"/>
          <w:sz w:val="22"/>
          <w:szCs w:val="22"/>
        </w:rPr>
        <w:softHyphen/>
        <w:t>водкой: дебет счета 08 «Вложения во внеоборотные активы», субсчет 7 «Перевод молодняка животных в основное стадо», кредит счета 11 «Жи</w:t>
      </w:r>
      <w:r w:rsidRPr="00027119">
        <w:rPr>
          <w:b w:val="0"/>
          <w:sz w:val="22"/>
          <w:szCs w:val="22"/>
        </w:rPr>
        <w:softHyphen/>
        <w:t>вотные на выращивании и откорме», на стоимость реализованных жи</w:t>
      </w:r>
      <w:r w:rsidRPr="00027119">
        <w:rPr>
          <w:b w:val="0"/>
          <w:sz w:val="22"/>
          <w:szCs w:val="22"/>
        </w:rPr>
        <w:softHyphen/>
        <w:t>вотных составляется бухгалтерская проводка: дебет счета 90 «Реализа</w:t>
      </w:r>
      <w:r w:rsidRPr="00027119">
        <w:rPr>
          <w:b w:val="0"/>
          <w:sz w:val="22"/>
          <w:szCs w:val="22"/>
        </w:rPr>
        <w:softHyphen/>
        <w:t>ция», субсчет 2 «Себестоимость реализации», кредит счета 11 «Живот</w:t>
      </w:r>
      <w:r w:rsidRPr="00027119">
        <w:rPr>
          <w:b w:val="0"/>
          <w:sz w:val="22"/>
          <w:szCs w:val="22"/>
        </w:rPr>
        <w:softHyphen/>
        <w:t>ные на выращивании и откорме».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Синтетический учет ведется в журнале-ордере ф. № 14-АПК.</w:t>
      </w:r>
    </w:p>
    <w:p w:rsidR="0064589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На его лицевой стороне приводят сводные обороты за отчетный ме</w:t>
      </w:r>
      <w:r w:rsidRPr="00027119">
        <w:rPr>
          <w:b w:val="0"/>
          <w:sz w:val="22"/>
          <w:szCs w:val="22"/>
        </w:rPr>
        <w:softHyphen/>
        <w:t>сяц и с начала года по кредиту счета 11. Заполняют данный раздел на основании разворотов журнала-ордера. Основанием для составления являются данные отчетов о движении скота и птицы на ферме.</w:t>
      </w:r>
    </w:p>
    <w:p w:rsidR="009A655F" w:rsidRPr="00027119" w:rsidRDefault="0064589F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r w:rsidRPr="00027119">
        <w:rPr>
          <w:b w:val="0"/>
          <w:sz w:val="22"/>
          <w:szCs w:val="22"/>
        </w:rPr>
        <w:t>Аналитический учет по счету 11 «Животные на выращивании и от</w:t>
      </w:r>
      <w:r w:rsidRPr="00027119">
        <w:rPr>
          <w:b w:val="0"/>
          <w:sz w:val="22"/>
          <w:szCs w:val="22"/>
        </w:rPr>
        <w:softHyphen/>
        <w:t>корме» ведется по местам содержания животных, по видам, возрастным группам, полу и т. д., установленным для учета затрат на выращивание и откорм животных.</w:t>
      </w:r>
    </w:p>
    <w:p w:rsidR="00027119" w:rsidRPr="00027119" w:rsidRDefault="00027119" w:rsidP="00027119">
      <w:pPr>
        <w:pStyle w:val="a3"/>
        <w:tabs>
          <w:tab w:val="left" w:pos="567"/>
        </w:tabs>
        <w:ind w:firstLine="0"/>
        <w:rPr>
          <w:b w:val="0"/>
          <w:sz w:val="22"/>
          <w:szCs w:val="22"/>
        </w:rPr>
      </w:pPr>
      <w:bookmarkStart w:id="0" w:name="_GoBack"/>
      <w:bookmarkEnd w:id="0"/>
    </w:p>
    <w:sectPr w:rsidR="00027119" w:rsidRPr="00027119" w:rsidSect="009A655F">
      <w:pgSz w:w="11909" w:h="16834"/>
      <w:pgMar w:top="1205" w:right="360" w:bottom="1204" w:left="1161" w:header="720" w:footer="720" w:gutter="0"/>
      <w:cols w:space="1606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5B255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55F"/>
    <w:rsid w:val="00027119"/>
    <w:rsid w:val="001D6ACF"/>
    <w:rsid w:val="0064589F"/>
    <w:rsid w:val="009A655F"/>
    <w:rsid w:val="00E5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C6208-30FA-4173-85DF-184A2F51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27119"/>
    <w:pPr>
      <w:widowControl/>
      <w:autoSpaceDE/>
      <w:autoSpaceDN/>
      <w:adjustRightInd/>
      <w:ind w:firstLine="853"/>
      <w:jc w:val="both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dcterms:created xsi:type="dcterms:W3CDTF">2014-04-06T09:40:00Z</dcterms:created>
  <dcterms:modified xsi:type="dcterms:W3CDTF">2014-04-06T09:40:00Z</dcterms:modified>
</cp:coreProperties>
</file>