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039" w:rsidRPr="00B71015" w:rsidRDefault="008D3039" w:rsidP="00793D1D">
      <w:pPr>
        <w:pStyle w:val="a3"/>
        <w:spacing w:line="360" w:lineRule="auto"/>
        <w:ind w:left="709"/>
        <w:rPr>
          <w:szCs w:val="28"/>
        </w:rPr>
      </w:pPr>
      <w:r w:rsidRPr="00B71015">
        <w:rPr>
          <w:szCs w:val="28"/>
        </w:rPr>
        <w:t>Федеральное агентство по образованию</w:t>
      </w:r>
    </w:p>
    <w:p w:rsidR="008D3039" w:rsidRPr="00B71015" w:rsidRDefault="008D3039" w:rsidP="00793D1D">
      <w:pPr>
        <w:spacing w:line="360" w:lineRule="auto"/>
        <w:ind w:left="709"/>
        <w:jc w:val="center"/>
        <w:rPr>
          <w:sz w:val="28"/>
          <w:szCs w:val="28"/>
        </w:rPr>
      </w:pPr>
      <w:r w:rsidRPr="00B71015">
        <w:rPr>
          <w:sz w:val="28"/>
          <w:szCs w:val="28"/>
        </w:rPr>
        <w:t>Государственное образовательное учреждение высшего профессионального образования</w:t>
      </w:r>
    </w:p>
    <w:p w:rsidR="008D3039" w:rsidRPr="00B71015" w:rsidRDefault="008D3039" w:rsidP="00793D1D">
      <w:pPr>
        <w:spacing w:line="360" w:lineRule="auto"/>
        <w:ind w:left="709"/>
        <w:jc w:val="center"/>
        <w:rPr>
          <w:sz w:val="28"/>
          <w:szCs w:val="28"/>
        </w:rPr>
      </w:pPr>
      <w:r w:rsidRPr="00B71015">
        <w:rPr>
          <w:sz w:val="28"/>
          <w:szCs w:val="28"/>
        </w:rPr>
        <w:t>Югорский государственный университет</w:t>
      </w:r>
    </w:p>
    <w:p w:rsidR="008D3039" w:rsidRPr="00B71015" w:rsidRDefault="008D3039" w:rsidP="00793D1D">
      <w:pPr>
        <w:spacing w:line="360" w:lineRule="auto"/>
        <w:ind w:firstLine="709"/>
        <w:jc w:val="both"/>
        <w:rPr>
          <w:sz w:val="28"/>
          <w:szCs w:val="28"/>
        </w:rPr>
      </w:pPr>
    </w:p>
    <w:p w:rsidR="008D3039" w:rsidRPr="00B71015" w:rsidRDefault="008D3039" w:rsidP="00793D1D">
      <w:pPr>
        <w:spacing w:line="360" w:lineRule="auto"/>
        <w:ind w:firstLine="709"/>
        <w:jc w:val="both"/>
        <w:rPr>
          <w:sz w:val="28"/>
          <w:szCs w:val="28"/>
        </w:rPr>
      </w:pPr>
    </w:p>
    <w:p w:rsidR="008D3039" w:rsidRPr="00B71015" w:rsidRDefault="008D3039" w:rsidP="00793D1D">
      <w:pPr>
        <w:spacing w:line="360" w:lineRule="auto"/>
        <w:ind w:firstLine="709"/>
        <w:jc w:val="both"/>
        <w:rPr>
          <w:sz w:val="28"/>
          <w:szCs w:val="28"/>
        </w:rPr>
      </w:pPr>
    </w:p>
    <w:p w:rsidR="008D3039" w:rsidRPr="00B71015" w:rsidRDefault="008D3039" w:rsidP="00793D1D">
      <w:pPr>
        <w:spacing w:line="360" w:lineRule="auto"/>
        <w:ind w:firstLine="709"/>
        <w:jc w:val="both"/>
        <w:rPr>
          <w:sz w:val="28"/>
          <w:szCs w:val="28"/>
        </w:rPr>
      </w:pPr>
    </w:p>
    <w:p w:rsidR="00793D1D" w:rsidRPr="00B71015" w:rsidRDefault="00793D1D" w:rsidP="00793D1D">
      <w:pPr>
        <w:spacing w:line="360" w:lineRule="auto"/>
        <w:ind w:firstLine="709"/>
        <w:jc w:val="both"/>
        <w:rPr>
          <w:sz w:val="28"/>
          <w:szCs w:val="28"/>
          <w:lang w:val="en-US"/>
        </w:rPr>
      </w:pPr>
    </w:p>
    <w:p w:rsidR="00793D1D" w:rsidRPr="00B71015" w:rsidRDefault="00793D1D" w:rsidP="00793D1D">
      <w:pPr>
        <w:spacing w:line="360" w:lineRule="auto"/>
        <w:ind w:firstLine="709"/>
        <w:jc w:val="both"/>
        <w:rPr>
          <w:sz w:val="28"/>
          <w:szCs w:val="28"/>
          <w:lang w:val="en-US"/>
        </w:rPr>
      </w:pPr>
    </w:p>
    <w:p w:rsidR="00793D1D" w:rsidRPr="00B71015" w:rsidRDefault="00793D1D" w:rsidP="00793D1D">
      <w:pPr>
        <w:spacing w:line="360" w:lineRule="auto"/>
        <w:ind w:firstLine="709"/>
        <w:jc w:val="both"/>
        <w:rPr>
          <w:sz w:val="28"/>
          <w:szCs w:val="28"/>
          <w:lang w:val="en-US"/>
        </w:rPr>
      </w:pPr>
    </w:p>
    <w:p w:rsidR="008D3039" w:rsidRPr="00B71015" w:rsidRDefault="00793D1D" w:rsidP="00793D1D">
      <w:pPr>
        <w:spacing w:line="360" w:lineRule="auto"/>
        <w:ind w:firstLine="709"/>
        <w:jc w:val="center"/>
        <w:rPr>
          <w:b/>
          <w:sz w:val="28"/>
          <w:szCs w:val="28"/>
        </w:rPr>
      </w:pPr>
      <w:r w:rsidRPr="00B71015">
        <w:rPr>
          <w:b/>
          <w:sz w:val="28"/>
          <w:szCs w:val="28"/>
        </w:rPr>
        <w:t>УЧЕТ ГОСУДАРСТВЕННОЙ СОБСТВЕННОСТИ</w:t>
      </w:r>
    </w:p>
    <w:p w:rsidR="008D3039" w:rsidRPr="00B71015" w:rsidRDefault="008D3039" w:rsidP="00793D1D">
      <w:pPr>
        <w:spacing w:line="360" w:lineRule="auto"/>
        <w:ind w:firstLine="709"/>
        <w:jc w:val="both"/>
        <w:rPr>
          <w:sz w:val="28"/>
          <w:szCs w:val="28"/>
        </w:rPr>
      </w:pPr>
    </w:p>
    <w:p w:rsidR="008D3039" w:rsidRPr="00B71015" w:rsidRDefault="008D3039" w:rsidP="00793D1D">
      <w:pPr>
        <w:spacing w:line="360" w:lineRule="auto"/>
        <w:ind w:firstLine="709"/>
        <w:jc w:val="both"/>
        <w:rPr>
          <w:sz w:val="28"/>
          <w:szCs w:val="28"/>
        </w:rPr>
      </w:pPr>
    </w:p>
    <w:p w:rsidR="008D3039" w:rsidRPr="00B71015" w:rsidRDefault="008D3039" w:rsidP="00793D1D">
      <w:pPr>
        <w:spacing w:line="360" w:lineRule="auto"/>
        <w:ind w:firstLine="709"/>
        <w:jc w:val="both"/>
        <w:rPr>
          <w:sz w:val="28"/>
          <w:szCs w:val="28"/>
        </w:rPr>
      </w:pPr>
    </w:p>
    <w:p w:rsidR="008D3039" w:rsidRPr="00B71015" w:rsidRDefault="008D3039" w:rsidP="00793D1D">
      <w:pPr>
        <w:spacing w:line="360" w:lineRule="auto"/>
        <w:ind w:firstLine="709"/>
        <w:jc w:val="both"/>
        <w:rPr>
          <w:sz w:val="28"/>
          <w:szCs w:val="28"/>
        </w:rPr>
      </w:pPr>
    </w:p>
    <w:p w:rsidR="00793D1D" w:rsidRPr="00B71015" w:rsidRDefault="00793D1D" w:rsidP="00793D1D">
      <w:pPr>
        <w:spacing w:line="360" w:lineRule="auto"/>
        <w:ind w:firstLine="709"/>
        <w:jc w:val="both"/>
        <w:rPr>
          <w:sz w:val="28"/>
          <w:szCs w:val="28"/>
          <w:lang w:val="en-US"/>
        </w:rPr>
      </w:pPr>
    </w:p>
    <w:p w:rsidR="00793D1D" w:rsidRPr="00B71015" w:rsidRDefault="00793D1D" w:rsidP="00793D1D">
      <w:pPr>
        <w:spacing w:line="360" w:lineRule="auto"/>
        <w:ind w:firstLine="709"/>
        <w:jc w:val="both"/>
        <w:rPr>
          <w:sz w:val="28"/>
          <w:szCs w:val="28"/>
          <w:lang w:val="en-US"/>
        </w:rPr>
      </w:pPr>
    </w:p>
    <w:p w:rsidR="00793D1D" w:rsidRPr="00B71015" w:rsidRDefault="00793D1D" w:rsidP="00793D1D">
      <w:pPr>
        <w:spacing w:line="360" w:lineRule="auto"/>
        <w:ind w:firstLine="709"/>
        <w:jc w:val="both"/>
        <w:rPr>
          <w:sz w:val="28"/>
          <w:szCs w:val="28"/>
          <w:lang w:val="en-US"/>
        </w:rPr>
      </w:pPr>
    </w:p>
    <w:p w:rsidR="00541D24" w:rsidRPr="00B71015" w:rsidRDefault="00541D24" w:rsidP="00793D1D">
      <w:pPr>
        <w:spacing w:line="360" w:lineRule="auto"/>
        <w:ind w:firstLine="709"/>
        <w:jc w:val="both"/>
        <w:rPr>
          <w:sz w:val="28"/>
          <w:szCs w:val="28"/>
        </w:rPr>
      </w:pPr>
      <w:r w:rsidRPr="00B71015">
        <w:rPr>
          <w:sz w:val="28"/>
          <w:szCs w:val="28"/>
        </w:rPr>
        <w:t xml:space="preserve">6 семестр 2007 - 2008 уч. года </w:t>
      </w:r>
    </w:p>
    <w:p w:rsidR="00541D24" w:rsidRPr="00B71015" w:rsidRDefault="00541D24" w:rsidP="00793D1D">
      <w:pPr>
        <w:spacing w:line="360" w:lineRule="auto"/>
        <w:ind w:firstLine="709"/>
        <w:jc w:val="both"/>
        <w:rPr>
          <w:sz w:val="28"/>
          <w:szCs w:val="28"/>
        </w:rPr>
      </w:pPr>
      <w:r w:rsidRPr="00B71015">
        <w:rPr>
          <w:sz w:val="28"/>
          <w:szCs w:val="28"/>
        </w:rPr>
        <w:t>Группа: 7251</w:t>
      </w:r>
    </w:p>
    <w:p w:rsidR="00541D24" w:rsidRPr="00B71015" w:rsidRDefault="00541D24" w:rsidP="00793D1D">
      <w:pPr>
        <w:spacing w:line="360" w:lineRule="auto"/>
        <w:ind w:firstLine="709"/>
        <w:jc w:val="both"/>
        <w:rPr>
          <w:sz w:val="28"/>
          <w:szCs w:val="28"/>
        </w:rPr>
      </w:pPr>
      <w:r w:rsidRPr="00B71015">
        <w:rPr>
          <w:sz w:val="28"/>
          <w:szCs w:val="28"/>
        </w:rPr>
        <w:t>Специальность: ГМУ</w:t>
      </w:r>
    </w:p>
    <w:p w:rsidR="00541D24" w:rsidRPr="00B71015" w:rsidRDefault="00541D24" w:rsidP="00793D1D">
      <w:pPr>
        <w:spacing w:line="360" w:lineRule="auto"/>
        <w:ind w:firstLine="709"/>
        <w:jc w:val="both"/>
        <w:rPr>
          <w:sz w:val="28"/>
          <w:szCs w:val="28"/>
        </w:rPr>
      </w:pPr>
      <w:r w:rsidRPr="00B71015">
        <w:rPr>
          <w:sz w:val="28"/>
          <w:szCs w:val="28"/>
        </w:rPr>
        <w:t>Студент: Новоселова Светлана Александровна</w:t>
      </w:r>
    </w:p>
    <w:p w:rsidR="00541D24" w:rsidRPr="00B71015" w:rsidRDefault="00541D24" w:rsidP="00793D1D">
      <w:pPr>
        <w:spacing w:line="360" w:lineRule="auto"/>
        <w:ind w:firstLine="709"/>
        <w:jc w:val="both"/>
        <w:rPr>
          <w:sz w:val="28"/>
          <w:szCs w:val="28"/>
        </w:rPr>
      </w:pPr>
      <w:r w:rsidRPr="00B71015">
        <w:rPr>
          <w:sz w:val="28"/>
          <w:szCs w:val="28"/>
        </w:rPr>
        <w:t>Преподаватель: Коваленко Марина Владимировна</w:t>
      </w:r>
    </w:p>
    <w:p w:rsidR="008D3039" w:rsidRPr="00B71015" w:rsidRDefault="008D3039" w:rsidP="00793D1D">
      <w:pPr>
        <w:spacing w:line="360" w:lineRule="auto"/>
        <w:ind w:firstLine="709"/>
        <w:jc w:val="both"/>
        <w:rPr>
          <w:sz w:val="28"/>
          <w:szCs w:val="28"/>
        </w:rPr>
      </w:pPr>
    </w:p>
    <w:p w:rsidR="008D3039" w:rsidRPr="00B71015" w:rsidRDefault="008D3039" w:rsidP="00793D1D">
      <w:pPr>
        <w:spacing w:line="360" w:lineRule="auto"/>
        <w:ind w:firstLine="709"/>
        <w:jc w:val="both"/>
        <w:rPr>
          <w:sz w:val="28"/>
          <w:szCs w:val="28"/>
        </w:rPr>
      </w:pPr>
    </w:p>
    <w:p w:rsidR="008D3039" w:rsidRPr="00B71015" w:rsidRDefault="008D3039" w:rsidP="00793D1D">
      <w:pPr>
        <w:spacing w:line="360" w:lineRule="auto"/>
        <w:ind w:firstLine="709"/>
        <w:jc w:val="both"/>
        <w:rPr>
          <w:sz w:val="28"/>
          <w:szCs w:val="28"/>
        </w:rPr>
      </w:pPr>
    </w:p>
    <w:p w:rsidR="008D3039" w:rsidRPr="00B71015" w:rsidRDefault="008D3039" w:rsidP="00793D1D">
      <w:pPr>
        <w:spacing w:line="360" w:lineRule="auto"/>
        <w:ind w:firstLine="709"/>
        <w:jc w:val="both"/>
        <w:rPr>
          <w:sz w:val="28"/>
          <w:szCs w:val="28"/>
        </w:rPr>
      </w:pPr>
    </w:p>
    <w:p w:rsidR="008D3039" w:rsidRPr="00B71015" w:rsidRDefault="008D3039" w:rsidP="00793D1D">
      <w:pPr>
        <w:spacing w:line="360" w:lineRule="auto"/>
        <w:ind w:firstLine="709"/>
        <w:jc w:val="both"/>
        <w:rPr>
          <w:sz w:val="28"/>
          <w:szCs w:val="28"/>
        </w:rPr>
      </w:pPr>
    </w:p>
    <w:p w:rsidR="008D3039" w:rsidRPr="00B71015" w:rsidRDefault="008D3039" w:rsidP="00793D1D">
      <w:pPr>
        <w:spacing w:line="360" w:lineRule="auto"/>
        <w:ind w:firstLine="709"/>
        <w:jc w:val="center"/>
        <w:rPr>
          <w:sz w:val="28"/>
          <w:szCs w:val="28"/>
          <w:lang w:val="en-US"/>
        </w:rPr>
      </w:pPr>
      <w:r w:rsidRPr="00B71015">
        <w:rPr>
          <w:sz w:val="28"/>
          <w:szCs w:val="28"/>
        </w:rPr>
        <w:t>Ханты-Мансийск, 2008</w:t>
      </w:r>
    </w:p>
    <w:p w:rsidR="00B11AB6" w:rsidRPr="00B71015" w:rsidRDefault="00541D24" w:rsidP="00793D1D">
      <w:pPr>
        <w:spacing w:line="360" w:lineRule="auto"/>
        <w:ind w:firstLine="709"/>
        <w:jc w:val="center"/>
        <w:rPr>
          <w:b/>
          <w:sz w:val="28"/>
          <w:szCs w:val="28"/>
          <w:lang w:val="en-US"/>
        </w:rPr>
      </w:pPr>
      <w:r w:rsidRPr="00B71015">
        <w:rPr>
          <w:sz w:val="28"/>
          <w:szCs w:val="28"/>
          <w:lang w:val="en-US"/>
        </w:rPr>
        <w:br w:type="page"/>
      </w:r>
      <w:r w:rsidR="008D3039" w:rsidRPr="00B71015">
        <w:rPr>
          <w:b/>
          <w:sz w:val="28"/>
          <w:szCs w:val="28"/>
        </w:rPr>
        <w:t>Содержание</w:t>
      </w:r>
    </w:p>
    <w:p w:rsidR="00793D1D" w:rsidRPr="00B71015" w:rsidRDefault="00793D1D" w:rsidP="00793D1D">
      <w:pPr>
        <w:spacing w:line="360" w:lineRule="auto"/>
        <w:ind w:firstLine="709"/>
        <w:jc w:val="center"/>
        <w:rPr>
          <w:b/>
          <w:sz w:val="28"/>
          <w:szCs w:val="28"/>
          <w:lang w:val="en-US"/>
        </w:rPr>
      </w:pPr>
    </w:p>
    <w:p w:rsidR="008D3039" w:rsidRPr="00B71015" w:rsidRDefault="008D3039" w:rsidP="00793D1D">
      <w:pPr>
        <w:spacing w:line="360" w:lineRule="auto"/>
        <w:jc w:val="both"/>
        <w:rPr>
          <w:sz w:val="28"/>
          <w:szCs w:val="28"/>
        </w:rPr>
      </w:pPr>
      <w:r w:rsidRPr="00B71015">
        <w:rPr>
          <w:sz w:val="28"/>
          <w:szCs w:val="28"/>
        </w:rPr>
        <w:t>Введение</w:t>
      </w:r>
    </w:p>
    <w:p w:rsidR="008D3039" w:rsidRPr="00B71015" w:rsidRDefault="008D3039" w:rsidP="00793D1D">
      <w:pPr>
        <w:spacing w:line="360" w:lineRule="auto"/>
        <w:jc w:val="both"/>
        <w:rPr>
          <w:sz w:val="28"/>
          <w:szCs w:val="28"/>
        </w:rPr>
      </w:pPr>
      <w:r w:rsidRPr="00B71015">
        <w:rPr>
          <w:sz w:val="28"/>
          <w:szCs w:val="28"/>
        </w:rPr>
        <w:t>1.</w:t>
      </w:r>
      <w:r w:rsidR="00FF50FE" w:rsidRPr="00B71015">
        <w:rPr>
          <w:sz w:val="28"/>
          <w:szCs w:val="28"/>
        </w:rPr>
        <w:t>Теоретические основы о государственном имуществе</w:t>
      </w:r>
    </w:p>
    <w:p w:rsidR="00FF50FE" w:rsidRPr="00B71015" w:rsidRDefault="00FF50FE" w:rsidP="00793D1D">
      <w:pPr>
        <w:spacing w:line="360" w:lineRule="auto"/>
        <w:jc w:val="both"/>
        <w:rPr>
          <w:sz w:val="28"/>
          <w:szCs w:val="28"/>
        </w:rPr>
      </w:pPr>
      <w:r w:rsidRPr="00B71015">
        <w:rPr>
          <w:sz w:val="28"/>
          <w:szCs w:val="28"/>
        </w:rPr>
        <w:t xml:space="preserve">2. </w:t>
      </w:r>
      <w:r w:rsidR="005C5600" w:rsidRPr="00B71015">
        <w:rPr>
          <w:sz w:val="28"/>
          <w:szCs w:val="28"/>
        </w:rPr>
        <w:t>Учет</w:t>
      </w:r>
      <w:r w:rsidRPr="00B71015">
        <w:rPr>
          <w:sz w:val="28"/>
          <w:szCs w:val="28"/>
        </w:rPr>
        <w:t xml:space="preserve"> государственного имущества</w:t>
      </w:r>
    </w:p>
    <w:p w:rsidR="00FF50FE" w:rsidRPr="00B71015" w:rsidRDefault="00FF50FE" w:rsidP="00793D1D">
      <w:pPr>
        <w:spacing w:line="360" w:lineRule="auto"/>
        <w:jc w:val="both"/>
        <w:rPr>
          <w:sz w:val="28"/>
          <w:szCs w:val="28"/>
        </w:rPr>
      </w:pPr>
      <w:r w:rsidRPr="00B71015">
        <w:rPr>
          <w:sz w:val="28"/>
          <w:szCs w:val="28"/>
        </w:rPr>
        <w:t>3. Порядок ведения государственного реестра</w:t>
      </w:r>
    </w:p>
    <w:p w:rsidR="008D3039" w:rsidRPr="00B71015" w:rsidRDefault="00A343E9" w:rsidP="00793D1D">
      <w:pPr>
        <w:spacing w:line="360" w:lineRule="auto"/>
        <w:jc w:val="both"/>
        <w:rPr>
          <w:sz w:val="28"/>
          <w:szCs w:val="28"/>
        </w:rPr>
      </w:pPr>
      <w:r w:rsidRPr="00B71015">
        <w:rPr>
          <w:sz w:val="28"/>
          <w:szCs w:val="28"/>
        </w:rPr>
        <w:t xml:space="preserve">4. Информационное обеспечение </w:t>
      </w:r>
      <w:r w:rsidR="00CC609A" w:rsidRPr="00B71015">
        <w:rPr>
          <w:sz w:val="28"/>
          <w:szCs w:val="28"/>
        </w:rPr>
        <w:t xml:space="preserve">для </w:t>
      </w:r>
      <w:r w:rsidRPr="00B71015">
        <w:rPr>
          <w:sz w:val="28"/>
          <w:szCs w:val="28"/>
        </w:rPr>
        <w:t>учета государственного имущества</w:t>
      </w:r>
    </w:p>
    <w:p w:rsidR="008D3039" w:rsidRPr="00B71015" w:rsidRDefault="008D3039" w:rsidP="00793D1D">
      <w:pPr>
        <w:spacing w:line="360" w:lineRule="auto"/>
        <w:jc w:val="both"/>
        <w:rPr>
          <w:sz w:val="28"/>
          <w:szCs w:val="28"/>
        </w:rPr>
      </w:pPr>
      <w:r w:rsidRPr="00B71015">
        <w:rPr>
          <w:sz w:val="28"/>
          <w:szCs w:val="28"/>
        </w:rPr>
        <w:t>Заключение</w:t>
      </w:r>
    </w:p>
    <w:p w:rsidR="008D3039" w:rsidRPr="00B71015" w:rsidRDefault="008D3039" w:rsidP="00793D1D">
      <w:pPr>
        <w:spacing w:line="360" w:lineRule="auto"/>
        <w:jc w:val="both"/>
        <w:rPr>
          <w:sz w:val="28"/>
          <w:szCs w:val="28"/>
        </w:rPr>
      </w:pPr>
      <w:r w:rsidRPr="00B71015">
        <w:rPr>
          <w:sz w:val="28"/>
          <w:szCs w:val="28"/>
        </w:rPr>
        <w:t>Список использованных источников</w:t>
      </w:r>
    </w:p>
    <w:p w:rsidR="00A343E9" w:rsidRPr="00B71015" w:rsidRDefault="00793D1D" w:rsidP="00793D1D">
      <w:pPr>
        <w:spacing w:line="360" w:lineRule="auto"/>
        <w:ind w:firstLine="709"/>
        <w:jc w:val="center"/>
        <w:rPr>
          <w:b/>
          <w:sz w:val="28"/>
          <w:szCs w:val="28"/>
        </w:rPr>
      </w:pPr>
      <w:r w:rsidRPr="00B71015">
        <w:rPr>
          <w:sz w:val="28"/>
          <w:szCs w:val="28"/>
        </w:rPr>
        <w:br w:type="page"/>
      </w:r>
      <w:r w:rsidR="00A343E9" w:rsidRPr="00B71015">
        <w:rPr>
          <w:b/>
          <w:sz w:val="28"/>
          <w:szCs w:val="28"/>
        </w:rPr>
        <w:t>Введение</w:t>
      </w:r>
    </w:p>
    <w:p w:rsidR="00A343E9" w:rsidRPr="00B71015" w:rsidRDefault="00A343E9" w:rsidP="00793D1D">
      <w:pPr>
        <w:spacing w:line="360" w:lineRule="auto"/>
        <w:ind w:firstLine="709"/>
        <w:jc w:val="both"/>
        <w:rPr>
          <w:b/>
          <w:sz w:val="28"/>
          <w:szCs w:val="28"/>
        </w:rPr>
      </w:pPr>
    </w:p>
    <w:p w:rsidR="00CC609A" w:rsidRPr="00B71015" w:rsidRDefault="00B73AE4" w:rsidP="00793D1D">
      <w:pPr>
        <w:spacing w:line="360" w:lineRule="auto"/>
        <w:ind w:firstLine="709"/>
        <w:jc w:val="both"/>
        <w:rPr>
          <w:sz w:val="28"/>
          <w:szCs w:val="28"/>
        </w:rPr>
      </w:pPr>
      <w:r w:rsidRPr="00B71015">
        <w:rPr>
          <w:sz w:val="28"/>
          <w:szCs w:val="28"/>
        </w:rPr>
        <w:t xml:space="preserve">В условиях сформировавшейся в процессе реформ последнего десятилетия новой системы отношений собственности, изменения функций, форм и методов государственного управления в экономической сфере значительный интерес представляет исследование административно-правовых аспектов управления государственной собственностью. </w:t>
      </w:r>
    </w:p>
    <w:p w:rsidR="00B73AE4" w:rsidRPr="00B71015" w:rsidRDefault="00B73AE4" w:rsidP="00793D1D">
      <w:pPr>
        <w:spacing w:line="360" w:lineRule="auto"/>
        <w:ind w:firstLine="709"/>
        <w:jc w:val="both"/>
        <w:rPr>
          <w:sz w:val="28"/>
          <w:szCs w:val="28"/>
        </w:rPr>
      </w:pPr>
      <w:r w:rsidRPr="00B71015">
        <w:rPr>
          <w:sz w:val="28"/>
          <w:szCs w:val="28"/>
        </w:rPr>
        <w:t>Целью данной работы является изучение вопроса учета государственного имущества в Р</w:t>
      </w:r>
      <w:r w:rsidR="00CC609A" w:rsidRPr="00B71015">
        <w:rPr>
          <w:sz w:val="28"/>
          <w:szCs w:val="28"/>
        </w:rPr>
        <w:t xml:space="preserve">оссийской </w:t>
      </w:r>
      <w:r w:rsidRPr="00B71015">
        <w:rPr>
          <w:sz w:val="28"/>
          <w:szCs w:val="28"/>
        </w:rPr>
        <w:t>Ф</w:t>
      </w:r>
      <w:r w:rsidR="00CC609A" w:rsidRPr="00B71015">
        <w:rPr>
          <w:sz w:val="28"/>
          <w:szCs w:val="28"/>
        </w:rPr>
        <w:t>едерации</w:t>
      </w:r>
      <w:r w:rsidRPr="00B71015">
        <w:rPr>
          <w:sz w:val="28"/>
          <w:szCs w:val="28"/>
        </w:rPr>
        <w:t xml:space="preserve">. </w:t>
      </w:r>
    </w:p>
    <w:p w:rsidR="00B73AE4" w:rsidRPr="00B71015" w:rsidRDefault="00B73AE4" w:rsidP="00793D1D">
      <w:pPr>
        <w:spacing w:line="360" w:lineRule="auto"/>
        <w:ind w:firstLine="709"/>
        <w:jc w:val="both"/>
        <w:rPr>
          <w:sz w:val="28"/>
          <w:szCs w:val="28"/>
        </w:rPr>
      </w:pPr>
      <w:r w:rsidRPr="00B71015">
        <w:rPr>
          <w:sz w:val="28"/>
          <w:szCs w:val="28"/>
        </w:rPr>
        <w:t>Объектом изучения выступает государственная собственность, а предметом является процесс учета государственного имущества.</w:t>
      </w:r>
    </w:p>
    <w:p w:rsidR="00A343E9" w:rsidRPr="00B71015" w:rsidRDefault="00B73AE4" w:rsidP="00793D1D">
      <w:pPr>
        <w:spacing w:line="360" w:lineRule="auto"/>
        <w:ind w:firstLine="709"/>
        <w:jc w:val="both"/>
        <w:rPr>
          <w:sz w:val="28"/>
          <w:szCs w:val="28"/>
        </w:rPr>
      </w:pPr>
      <w:r w:rsidRPr="00B71015">
        <w:rPr>
          <w:sz w:val="28"/>
          <w:szCs w:val="28"/>
        </w:rPr>
        <w:t>В данной работе будут рассмотрены вопросы, связанные с основами управления государственного имущества, процесс учета и регистрации имущества, ведения государственного реестр</w:t>
      </w:r>
      <w:r w:rsidR="00DD44D7" w:rsidRPr="00B71015">
        <w:rPr>
          <w:sz w:val="28"/>
          <w:szCs w:val="28"/>
        </w:rPr>
        <w:t>а и информационного обеспечения.</w:t>
      </w:r>
    </w:p>
    <w:p w:rsidR="00A343E9" w:rsidRPr="00B71015" w:rsidRDefault="00793D1D" w:rsidP="00793D1D">
      <w:pPr>
        <w:spacing w:line="360" w:lineRule="auto"/>
        <w:ind w:firstLine="709"/>
        <w:jc w:val="center"/>
        <w:rPr>
          <w:b/>
          <w:sz w:val="28"/>
          <w:szCs w:val="28"/>
        </w:rPr>
      </w:pPr>
      <w:r w:rsidRPr="00B71015">
        <w:rPr>
          <w:sz w:val="28"/>
          <w:szCs w:val="28"/>
        </w:rPr>
        <w:br w:type="page"/>
      </w:r>
      <w:r w:rsidR="00A343E9" w:rsidRPr="00B71015">
        <w:rPr>
          <w:b/>
          <w:sz w:val="28"/>
          <w:szCs w:val="28"/>
        </w:rPr>
        <w:t>1.</w:t>
      </w:r>
      <w:r w:rsidRPr="00B71015">
        <w:rPr>
          <w:b/>
          <w:sz w:val="28"/>
          <w:szCs w:val="28"/>
        </w:rPr>
        <w:t xml:space="preserve"> </w:t>
      </w:r>
      <w:r w:rsidR="00A343E9" w:rsidRPr="00B71015">
        <w:rPr>
          <w:b/>
          <w:sz w:val="28"/>
          <w:szCs w:val="28"/>
        </w:rPr>
        <w:t>Теоретические основы о</w:t>
      </w:r>
      <w:r w:rsidR="003505EF" w:rsidRPr="00B71015">
        <w:rPr>
          <w:b/>
          <w:sz w:val="28"/>
          <w:szCs w:val="28"/>
        </w:rPr>
        <w:t>б управлении</w:t>
      </w:r>
      <w:r w:rsidR="00A343E9" w:rsidRPr="00B71015">
        <w:rPr>
          <w:b/>
          <w:sz w:val="28"/>
          <w:szCs w:val="28"/>
        </w:rPr>
        <w:t xml:space="preserve"> государственном имуществе</w:t>
      </w:r>
    </w:p>
    <w:p w:rsidR="001B70FE" w:rsidRPr="00B71015" w:rsidRDefault="001B70FE" w:rsidP="00793D1D">
      <w:pPr>
        <w:spacing w:line="360" w:lineRule="auto"/>
        <w:ind w:firstLine="709"/>
        <w:jc w:val="both"/>
        <w:rPr>
          <w:sz w:val="28"/>
          <w:szCs w:val="28"/>
        </w:rPr>
      </w:pPr>
    </w:p>
    <w:p w:rsidR="001B70FE" w:rsidRPr="00B71015" w:rsidRDefault="001B70FE" w:rsidP="00793D1D">
      <w:pPr>
        <w:spacing w:line="360" w:lineRule="auto"/>
        <w:ind w:firstLine="709"/>
        <w:jc w:val="both"/>
        <w:rPr>
          <w:sz w:val="28"/>
          <w:szCs w:val="28"/>
        </w:rPr>
      </w:pPr>
      <w:r w:rsidRPr="00B71015">
        <w:rPr>
          <w:bCs/>
          <w:sz w:val="28"/>
          <w:szCs w:val="28"/>
        </w:rPr>
        <w:t>Под государственной собственностью принято понимать</w:t>
      </w:r>
      <w:r w:rsidR="00793D1D" w:rsidRPr="00B71015">
        <w:rPr>
          <w:b/>
          <w:bCs/>
          <w:sz w:val="28"/>
          <w:szCs w:val="28"/>
        </w:rPr>
        <w:t xml:space="preserve"> </w:t>
      </w:r>
      <w:r w:rsidRPr="00B71015">
        <w:rPr>
          <w:sz w:val="28"/>
          <w:szCs w:val="28"/>
        </w:rPr>
        <w:t xml:space="preserve">имущество, принадлежащее на праве собственности Российской Федерации (федеральная собственность) и субъектам Российской Федерации (собственность субъекта Российской Федерации). Земля и другие природные ресурсы, не находящиеся в собственности граждан, юридических лиц либо муниципальных образований, являются </w:t>
      </w:r>
      <w:r w:rsidR="00793D1D" w:rsidRPr="00B71015">
        <w:rPr>
          <w:sz w:val="28"/>
          <w:szCs w:val="28"/>
        </w:rPr>
        <w:t>г</w:t>
      </w:r>
      <w:r w:rsidRPr="00B71015">
        <w:rPr>
          <w:sz w:val="28"/>
          <w:szCs w:val="28"/>
        </w:rPr>
        <w:t xml:space="preserve">.с. От имени Российской Федерации и субъектов Российской Федерации права собственника осуществляют соответствующие органы государственной власти в пределах их компетенции.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Гражданским Кодексом Российской Федерации. </w:t>
      </w:r>
    </w:p>
    <w:p w:rsidR="003505EF" w:rsidRPr="00B71015" w:rsidRDefault="003505EF" w:rsidP="00793D1D">
      <w:pPr>
        <w:widowControl w:val="0"/>
        <w:shd w:val="clear" w:color="auto" w:fill="FFFFFF"/>
        <w:adjustRightInd w:val="0"/>
        <w:spacing w:line="360" w:lineRule="auto"/>
        <w:ind w:firstLine="709"/>
        <w:jc w:val="both"/>
        <w:rPr>
          <w:sz w:val="28"/>
          <w:szCs w:val="28"/>
        </w:rPr>
      </w:pPr>
      <w:r w:rsidRPr="00B71015">
        <w:rPr>
          <w:sz w:val="28"/>
          <w:szCs w:val="28"/>
        </w:rPr>
        <w:t xml:space="preserve">В рамках проводимой в 2004 году административной реформы Указами Президента Российской Федерации от 9 марта </w:t>
      </w:r>
      <w:smartTag w:uri="urn:schemas-microsoft-com:office:smarttags" w:element="metricconverter">
        <w:smartTagPr>
          <w:attr w:name="ProductID" w:val="2004 г"/>
        </w:smartTagPr>
        <w:r w:rsidRPr="00B71015">
          <w:rPr>
            <w:sz w:val="28"/>
            <w:szCs w:val="28"/>
          </w:rPr>
          <w:t>2004 г</w:t>
        </w:r>
      </w:smartTag>
      <w:r w:rsidRPr="00B71015">
        <w:rPr>
          <w:sz w:val="28"/>
          <w:szCs w:val="28"/>
        </w:rPr>
        <w:t xml:space="preserve">. № 314 и от 20 мая </w:t>
      </w:r>
      <w:smartTag w:uri="urn:schemas-microsoft-com:office:smarttags" w:element="metricconverter">
        <w:smartTagPr>
          <w:attr w:name="ProductID" w:val="2004 г"/>
        </w:smartTagPr>
        <w:r w:rsidRPr="00B71015">
          <w:rPr>
            <w:sz w:val="28"/>
            <w:szCs w:val="28"/>
          </w:rPr>
          <w:t>2004 г</w:t>
        </w:r>
      </w:smartTag>
      <w:r w:rsidRPr="00B71015">
        <w:rPr>
          <w:sz w:val="28"/>
          <w:szCs w:val="28"/>
        </w:rPr>
        <w:t>. № 649 изменена структура федеральных органов исполнительной власти и определены их основные полномочия, которые конкретизированы в положениях о федеральных министерствах, службах и агентствах.</w:t>
      </w:r>
    </w:p>
    <w:p w:rsidR="003505EF" w:rsidRPr="00B71015" w:rsidRDefault="003505EF" w:rsidP="00793D1D">
      <w:pPr>
        <w:widowControl w:val="0"/>
        <w:shd w:val="clear" w:color="auto" w:fill="FFFFFF"/>
        <w:adjustRightInd w:val="0"/>
        <w:spacing w:line="360" w:lineRule="auto"/>
        <w:ind w:firstLine="709"/>
        <w:jc w:val="both"/>
        <w:rPr>
          <w:sz w:val="28"/>
          <w:szCs w:val="28"/>
        </w:rPr>
      </w:pPr>
      <w:r w:rsidRPr="00B71015">
        <w:rPr>
          <w:sz w:val="28"/>
          <w:szCs w:val="28"/>
        </w:rPr>
        <w:t xml:space="preserve">Формально Росимущество не является правопреемником Минимущества России, но в то же время ему переданы правоприменительные функции и функции по оказанию государственных услуг и по управлению имуществом этого упраздненного Министерства, а также часть функций упраздняемой Федеральной службы России по финансовому оздоровлению и банкротству. Согласно постановлению Правительства Российской Федерации от 27 декабря </w:t>
      </w:r>
      <w:smartTag w:uri="urn:schemas-microsoft-com:office:smarttags" w:element="metricconverter">
        <w:smartTagPr>
          <w:attr w:name="ProductID" w:val="2004 г"/>
        </w:smartTagPr>
        <w:r w:rsidRPr="00B71015">
          <w:rPr>
            <w:sz w:val="28"/>
            <w:szCs w:val="28"/>
          </w:rPr>
          <w:t>2004 г</w:t>
        </w:r>
      </w:smartTag>
      <w:r w:rsidRPr="00B71015">
        <w:rPr>
          <w:sz w:val="28"/>
          <w:szCs w:val="28"/>
        </w:rPr>
        <w:t>. № 691 «О Федеральном агентстве по управлению федеральным имуществом» основными функциями Росимущества являются функции по управлению федеральным имуществом, в том числе в области земельных отношений, по оказанию государственных услуг и правоприменительные функции в сфере имущественных и земельных отношений.</w:t>
      </w:r>
    </w:p>
    <w:p w:rsidR="003505EF" w:rsidRPr="00B71015" w:rsidRDefault="003505EF" w:rsidP="00793D1D">
      <w:pPr>
        <w:widowControl w:val="0"/>
        <w:shd w:val="clear" w:color="auto" w:fill="FFFFFF"/>
        <w:adjustRightInd w:val="0"/>
        <w:spacing w:line="360" w:lineRule="auto"/>
        <w:ind w:firstLine="709"/>
        <w:jc w:val="both"/>
        <w:rPr>
          <w:sz w:val="28"/>
          <w:szCs w:val="28"/>
        </w:rPr>
      </w:pPr>
      <w:r w:rsidRPr="00B71015">
        <w:rPr>
          <w:sz w:val="28"/>
          <w:szCs w:val="28"/>
        </w:rPr>
        <w:t>Основными функциями Росимущества в пределах установленных полномочий являются:</w:t>
      </w:r>
    </w:p>
    <w:p w:rsidR="003505EF" w:rsidRPr="00B71015" w:rsidRDefault="003505EF" w:rsidP="00793D1D">
      <w:pPr>
        <w:widowControl w:val="0"/>
        <w:shd w:val="clear" w:color="auto" w:fill="FFFFFF"/>
        <w:tabs>
          <w:tab w:val="left" w:pos="847"/>
          <w:tab w:val="num" w:pos="1151"/>
        </w:tabs>
        <w:adjustRightInd w:val="0"/>
        <w:spacing w:line="360" w:lineRule="auto"/>
        <w:ind w:firstLine="709"/>
        <w:jc w:val="both"/>
        <w:rPr>
          <w:sz w:val="28"/>
          <w:szCs w:val="28"/>
        </w:rPr>
      </w:pPr>
      <w:r w:rsidRPr="00B71015">
        <w:rPr>
          <w:sz w:val="28"/>
          <w:szCs w:val="28"/>
        </w:rPr>
        <w:t>проведение единой государственной политики в области имущественных и земельных отношений;</w:t>
      </w:r>
    </w:p>
    <w:p w:rsidR="003505EF" w:rsidRPr="00B71015" w:rsidRDefault="003505EF" w:rsidP="00793D1D">
      <w:pPr>
        <w:widowControl w:val="0"/>
        <w:shd w:val="clear" w:color="auto" w:fill="FFFFFF"/>
        <w:tabs>
          <w:tab w:val="left" w:pos="847"/>
          <w:tab w:val="num" w:pos="1151"/>
        </w:tabs>
        <w:adjustRightInd w:val="0"/>
        <w:spacing w:line="360" w:lineRule="auto"/>
        <w:ind w:firstLine="709"/>
        <w:jc w:val="both"/>
        <w:rPr>
          <w:sz w:val="28"/>
          <w:szCs w:val="28"/>
        </w:rPr>
      </w:pPr>
      <w:r w:rsidRPr="00B71015">
        <w:rPr>
          <w:sz w:val="28"/>
          <w:szCs w:val="28"/>
        </w:rPr>
        <w:t>осуществление</w:t>
      </w:r>
      <w:r w:rsidR="00793D1D" w:rsidRPr="00B71015">
        <w:rPr>
          <w:sz w:val="28"/>
          <w:szCs w:val="28"/>
        </w:rPr>
        <w:t xml:space="preserve"> </w:t>
      </w:r>
      <w:r w:rsidRPr="00B71015">
        <w:rPr>
          <w:sz w:val="28"/>
          <w:szCs w:val="28"/>
        </w:rPr>
        <w:t>полномочий</w:t>
      </w:r>
      <w:r w:rsidR="00793D1D" w:rsidRPr="00B71015">
        <w:rPr>
          <w:sz w:val="28"/>
          <w:szCs w:val="28"/>
        </w:rPr>
        <w:t xml:space="preserve"> </w:t>
      </w:r>
      <w:r w:rsidRPr="00B71015">
        <w:rPr>
          <w:sz w:val="28"/>
          <w:szCs w:val="28"/>
        </w:rPr>
        <w:t>собственника</w:t>
      </w:r>
      <w:r w:rsidR="00793D1D" w:rsidRPr="00B71015">
        <w:rPr>
          <w:sz w:val="28"/>
          <w:szCs w:val="28"/>
        </w:rPr>
        <w:t xml:space="preserve"> </w:t>
      </w:r>
      <w:r w:rsidRPr="00B71015">
        <w:rPr>
          <w:sz w:val="28"/>
          <w:szCs w:val="28"/>
        </w:rPr>
        <w:t>в</w:t>
      </w:r>
      <w:r w:rsidR="00793D1D" w:rsidRPr="00B71015">
        <w:rPr>
          <w:sz w:val="28"/>
          <w:szCs w:val="28"/>
        </w:rPr>
        <w:t xml:space="preserve"> </w:t>
      </w:r>
      <w:r w:rsidRPr="00B71015">
        <w:rPr>
          <w:sz w:val="28"/>
          <w:szCs w:val="28"/>
        </w:rPr>
        <w:t>отношении</w:t>
      </w:r>
      <w:r w:rsidR="00793D1D" w:rsidRPr="00B71015">
        <w:rPr>
          <w:sz w:val="28"/>
          <w:szCs w:val="28"/>
        </w:rPr>
        <w:t xml:space="preserve"> </w:t>
      </w:r>
      <w:r w:rsidRPr="00B71015">
        <w:rPr>
          <w:sz w:val="28"/>
          <w:szCs w:val="28"/>
        </w:rPr>
        <w:t>имущества федеральных</w:t>
      </w:r>
      <w:r w:rsidR="00793D1D" w:rsidRPr="00B71015">
        <w:rPr>
          <w:sz w:val="28"/>
          <w:szCs w:val="28"/>
        </w:rPr>
        <w:t xml:space="preserve"> </w:t>
      </w:r>
      <w:r w:rsidRPr="00B71015">
        <w:rPr>
          <w:sz w:val="28"/>
          <w:szCs w:val="28"/>
        </w:rPr>
        <w:t>государственных</w:t>
      </w:r>
      <w:r w:rsidR="00793D1D" w:rsidRPr="00B71015">
        <w:rPr>
          <w:sz w:val="28"/>
          <w:szCs w:val="28"/>
        </w:rPr>
        <w:t xml:space="preserve"> </w:t>
      </w:r>
      <w:r w:rsidRPr="00B71015">
        <w:rPr>
          <w:sz w:val="28"/>
          <w:szCs w:val="28"/>
        </w:rPr>
        <w:t>унитарных</w:t>
      </w:r>
      <w:r w:rsidR="00793D1D" w:rsidRPr="00B71015">
        <w:rPr>
          <w:sz w:val="28"/>
          <w:szCs w:val="28"/>
        </w:rPr>
        <w:t xml:space="preserve"> </w:t>
      </w:r>
      <w:r w:rsidRPr="00B71015">
        <w:rPr>
          <w:sz w:val="28"/>
          <w:szCs w:val="28"/>
        </w:rPr>
        <w:t>предприятий</w:t>
      </w:r>
      <w:r w:rsidR="00793D1D" w:rsidRPr="00B71015">
        <w:rPr>
          <w:sz w:val="28"/>
          <w:szCs w:val="28"/>
        </w:rPr>
        <w:t xml:space="preserve"> </w:t>
      </w:r>
      <w:r w:rsidRPr="00B71015">
        <w:rPr>
          <w:sz w:val="28"/>
          <w:szCs w:val="28"/>
        </w:rPr>
        <w:t>и</w:t>
      </w:r>
      <w:r w:rsidR="00793D1D" w:rsidRPr="00B71015">
        <w:rPr>
          <w:sz w:val="28"/>
          <w:szCs w:val="28"/>
        </w:rPr>
        <w:t xml:space="preserve"> </w:t>
      </w:r>
      <w:r w:rsidRPr="00B71015">
        <w:rPr>
          <w:sz w:val="28"/>
          <w:szCs w:val="28"/>
        </w:rPr>
        <w:t>государственных учреждений (за исключением полномочий собственника, которые в соответствии с законодательством</w:t>
      </w:r>
      <w:r w:rsidR="00793D1D" w:rsidRPr="00B71015">
        <w:rPr>
          <w:sz w:val="28"/>
          <w:szCs w:val="28"/>
        </w:rPr>
        <w:t xml:space="preserve"> </w:t>
      </w:r>
      <w:r w:rsidRPr="00B71015">
        <w:rPr>
          <w:sz w:val="28"/>
          <w:szCs w:val="28"/>
        </w:rPr>
        <w:t>Российской</w:t>
      </w:r>
      <w:r w:rsidR="00793D1D" w:rsidRPr="00B71015">
        <w:rPr>
          <w:sz w:val="28"/>
          <w:szCs w:val="28"/>
        </w:rPr>
        <w:t xml:space="preserve"> </w:t>
      </w:r>
      <w:r w:rsidRPr="00B71015">
        <w:rPr>
          <w:sz w:val="28"/>
          <w:szCs w:val="28"/>
        </w:rPr>
        <w:t>Федерации</w:t>
      </w:r>
      <w:r w:rsidR="00793D1D" w:rsidRPr="00B71015">
        <w:rPr>
          <w:sz w:val="28"/>
          <w:szCs w:val="28"/>
        </w:rPr>
        <w:t xml:space="preserve"> </w:t>
      </w:r>
      <w:r w:rsidRPr="00B71015">
        <w:rPr>
          <w:sz w:val="28"/>
          <w:szCs w:val="28"/>
        </w:rPr>
        <w:t>осуществляют</w:t>
      </w:r>
      <w:r w:rsidR="00793D1D" w:rsidRPr="00B71015">
        <w:rPr>
          <w:sz w:val="28"/>
          <w:szCs w:val="28"/>
        </w:rPr>
        <w:t xml:space="preserve"> </w:t>
      </w:r>
      <w:r w:rsidRPr="00B71015">
        <w:rPr>
          <w:sz w:val="28"/>
          <w:szCs w:val="28"/>
        </w:rPr>
        <w:t>иные</w:t>
      </w:r>
      <w:r w:rsidR="00793D1D" w:rsidRPr="00B71015">
        <w:rPr>
          <w:sz w:val="28"/>
          <w:szCs w:val="28"/>
        </w:rPr>
        <w:t xml:space="preserve"> </w:t>
      </w:r>
      <w:r w:rsidRPr="00B71015">
        <w:rPr>
          <w:sz w:val="28"/>
          <w:szCs w:val="28"/>
        </w:rPr>
        <w:t>федеральные агентства),</w:t>
      </w:r>
      <w:r w:rsidR="00793D1D" w:rsidRPr="00B71015">
        <w:rPr>
          <w:sz w:val="28"/>
          <w:szCs w:val="28"/>
        </w:rPr>
        <w:t xml:space="preserve"> </w:t>
      </w:r>
      <w:r w:rsidRPr="00B71015">
        <w:rPr>
          <w:sz w:val="28"/>
          <w:szCs w:val="28"/>
        </w:rPr>
        <w:t>акций</w:t>
      </w:r>
      <w:r w:rsidR="00793D1D" w:rsidRPr="00B71015">
        <w:rPr>
          <w:sz w:val="28"/>
          <w:szCs w:val="28"/>
        </w:rPr>
        <w:t xml:space="preserve"> </w:t>
      </w:r>
      <w:r w:rsidRPr="00B71015">
        <w:rPr>
          <w:sz w:val="28"/>
          <w:szCs w:val="28"/>
        </w:rPr>
        <w:t>(долей)</w:t>
      </w:r>
      <w:r w:rsidR="00793D1D" w:rsidRPr="00B71015">
        <w:rPr>
          <w:sz w:val="28"/>
          <w:szCs w:val="28"/>
        </w:rPr>
        <w:t xml:space="preserve"> </w:t>
      </w:r>
      <w:r w:rsidRPr="00B71015">
        <w:rPr>
          <w:sz w:val="28"/>
          <w:szCs w:val="28"/>
        </w:rPr>
        <w:t>акционерных</w:t>
      </w:r>
      <w:r w:rsidR="00793D1D" w:rsidRPr="00B71015">
        <w:rPr>
          <w:sz w:val="28"/>
          <w:szCs w:val="28"/>
        </w:rPr>
        <w:t xml:space="preserve"> </w:t>
      </w:r>
      <w:r w:rsidRPr="00B71015">
        <w:rPr>
          <w:sz w:val="28"/>
          <w:szCs w:val="28"/>
        </w:rPr>
        <w:t>(хозяйственных)</w:t>
      </w:r>
      <w:r w:rsidR="00793D1D" w:rsidRPr="00B71015">
        <w:rPr>
          <w:sz w:val="28"/>
          <w:szCs w:val="28"/>
        </w:rPr>
        <w:t xml:space="preserve"> </w:t>
      </w:r>
      <w:r w:rsidRPr="00B71015">
        <w:rPr>
          <w:sz w:val="28"/>
          <w:szCs w:val="28"/>
        </w:rPr>
        <w:t>обществ</w:t>
      </w:r>
      <w:r w:rsidR="00793D1D" w:rsidRPr="00B71015">
        <w:rPr>
          <w:sz w:val="28"/>
          <w:szCs w:val="28"/>
        </w:rPr>
        <w:t xml:space="preserve"> </w:t>
      </w:r>
      <w:r w:rsidRPr="00B71015">
        <w:rPr>
          <w:sz w:val="28"/>
          <w:szCs w:val="28"/>
        </w:rPr>
        <w:t>и</w:t>
      </w:r>
      <w:r w:rsidR="00793D1D" w:rsidRPr="00B71015">
        <w:rPr>
          <w:sz w:val="28"/>
          <w:szCs w:val="28"/>
        </w:rPr>
        <w:t xml:space="preserve"> </w:t>
      </w:r>
      <w:r w:rsidRPr="00B71015">
        <w:rPr>
          <w:sz w:val="28"/>
          <w:szCs w:val="28"/>
        </w:rPr>
        <w:t>иного имущества, составляющего казну Российской Федерации, а также полномочий по изъятию у учреждений и казенных предприятий излишнего, неиспользуемого либо используемого не по назначению федерального недвижимого имущества, передаче федерального</w:t>
      </w:r>
      <w:r w:rsidR="00793D1D" w:rsidRPr="00B71015">
        <w:rPr>
          <w:sz w:val="28"/>
          <w:szCs w:val="28"/>
        </w:rPr>
        <w:t xml:space="preserve"> </w:t>
      </w:r>
      <w:r w:rsidRPr="00B71015">
        <w:rPr>
          <w:sz w:val="28"/>
          <w:szCs w:val="28"/>
        </w:rPr>
        <w:t>имущества</w:t>
      </w:r>
      <w:r w:rsidR="00793D1D" w:rsidRPr="00B71015">
        <w:rPr>
          <w:sz w:val="28"/>
          <w:szCs w:val="28"/>
        </w:rPr>
        <w:t xml:space="preserve"> </w:t>
      </w:r>
      <w:r w:rsidRPr="00B71015">
        <w:rPr>
          <w:sz w:val="28"/>
          <w:szCs w:val="28"/>
        </w:rPr>
        <w:t>физическим</w:t>
      </w:r>
      <w:r w:rsidR="00793D1D" w:rsidRPr="00B71015">
        <w:rPr>
          <w:sz w:val="28"/>
          <w:szCs w:val="28"/>
        </w:rPr>
        <w:t xml:space="preserve"> </w:t>
      </w:r>
      <w:r w:rsidRPr="00B71015">
        <w:rPr>
          <w:sz w:val="28"/>
          <w:szCs w:val="28"/>
        </w:rPr>
        <w:t>и</w:t>
      </w:r>
      <w:r w:rsidR="00793D1D" w:rsidRPr="00B71015">
        <w:rPr>
          <w:sz w:val="28"/>
          <w:szCs w:val="28"/>
        </w:rPr>
        <w:t xml:space="preserve"> </w:t>
      </w:r>
      <w:r w:rsidRPr="00B71015">
        <w:rPr>
          <w:sz w:val="28"/>
          <w:szCs w:val="28"/>
        </w:rPr>
        <w:t>юридическим</w:t>
      </w:r>
      <w:r w:rsidR="00793D1D" w:rsidRPr="00B71015">
        <w:rPr>
          <w:sz w:val="28"/>
          <w:szCs w:val="28"/>
        </w:rPr>
        <w:t xml:space="preserve"> </w:t>
      </w:r>
      <w:r w:rsidRPr="00B71015">
        <w:rPr>
          <w:sz w:val="28"/>
          <w:szCs w:val="28"/>
        </w:rPr>
        <w:t>лицам,</w:t>
      </w:r>
      <w:r w:rsidR="00793D1D" w:rsidRPr="00B71015">
        <w:rPr>
          <w:sz w:val="28"/>
          <w:szCs w:val="28"/>
        </w:rPr>
        <w:t xml:space="preserve"> </w:t>
      </w:r>
      <w:r w:rsidRPr="00B71015">
        <w:rPr>
          <w:sz w:val="28"/>
          <w:szCs w:val="28"/>
        </w:rPr>
        <w:t>приватизации (отчуждению) федерального имущества;</w:t>
      </w:r>
    </w:p>
    <w:p w:rsidR="003505EF" w:rsidRPr="00B71015" w:rsidRDefault="003505EF" w:rsidP="00793D1D">
      <w:pPr>
        <w:widowControl w:val="0"/>
        <w:shd w:val="clear" w:color="auto" w:fill="FFFFFF"/>
        <w:tabs>
          <w:tab w:val="left" w:pos="859"/>
          <w:tab w:val="num" w:pos="1151"/>
        </w:tabs>
        <w:adjustRightInd w:val="0"/>
        <w:spacing w:line="360" w:lineRule="auto"/>
        <w:ind w:firstLine="709"/>
        <w:jc w:val="both"/>
        <w:rPr>
          <w:sz w:val="28"/>
          <w:szCs w:val="28"/>
        </w:rPr>
      </w:pPr>
      <w:r w:rsidRPr="00B71015">
        <w:rPr>
          <w:sz w:val="28"/>
          <w:szCs w:val="28"/>
        </w:rPr>
        <w:t>разграничение государственной собственности (в том числе на землю) на собственность</w:t>
      </w:r>
      <w:r w:rsidR="00793D1D" w:rsidRPr="00B71015">
        <w:rPr>
          <w:sz w:val="28"/>
          <w:szCs w:val="28"/>
        </w:rPr>
        <w:t xml:space="preserve"> </w:t>
      </w:r>
      <w:r w:rsidRPr="00B71015">
        <w:rPr>
          <w:sz w:val="28"/>
          <w:szCs w:val="28"/>
        </w:rPr>
        <w:t>Российской</w:t>
      </w:r>
      <w:r w:rsidR="00793D1D" w:rsidRPr="00B71015">
        <w:rPr>
          <w:sz w:val="28"/>
          <w:szCs w:val="28"/>
        </w:rPr>
        <w:t xml:space="preserve"> </w:t>
      </w:r>
      <w:r w:rsidRPr="00B71015">
        <w:rPr>
          <w:sz w:val="28"/>
          <w:szCs w:val="28"/>
        </w:rPr>
        <w:t>Федерации,</w:t>
      </w:r>
      <w:r w:rsidR="00793D1D" w:rsidRPr="00B71015">
        <w:rPr>
          <w:sz w:val="28"/>
          <w:szCs w:val="28"/>
        </w:rPr>
        <w:t xml:space="preserve"> </w:t>
      </w:r>
      <w:r w:rsidRPr="00B71015">
        <w:rPr>
          <w:sz w:val="28"/>
          <w:szCs w:val="28"/>
        </w:rPr>
        <w:t>субъектов</w:t>
      </w:r>
      <w:r w:rsidR="00793D1D" w:rsidRPr="00B71015">
        <w:rPr>
          <w:sz w:val="28"/>
          <w:szCs w:val="28"/>
        </w:rPr>
        <w:t xml:space="preserve"> </w:t>
      </w:r>
      <w:r w:rsidRPr="00B71015">
        <w:rPr>
          <w:sz w:val="28"/>
          <w:szCs w:val="28"/>
        </w:rPr>
        <w:t>Российской Федерации и муниципальных образований;</w:t>
      </w:r>
    </w:p>
    <w:p w:rsidR="003505EF" w:rsidRPr="00B71015" w:rsidRDefault="003505EF" w:rsidP="00793D1D">
      <w:pPr>
        <w:widowControl w:val="0"/>
        <w:shd w:val="clear" w:color="auto" w:fill="FFFFFF"/>
        <w:tabs>
          <w:tab w:val="left" w:pos="847"/>
          <w:tab w:val="num" w:pos="1151"/>
        </w:tabs>
        <w:adjustRightInd w:val="0"/>
        <w:spacing w:line="360" w:lineRule="auto"/>
        <w:ind w:firstLine="709"/>
        <w:jc w:val="both"/>
        <w:rPr>
          <w:sz w:val="28"/>
          <w:szCs w:val="28"/>
        </w:rPr>
      </w:pPr>
      <w:r w:rsidRPr="00B71015">
        <w:rPr>
          <w:sz w:val="28"/>
          <w:szCs w:val="28"/>
        </w:rPr>
        <w:t>осуществление</w:t>
      </w:r>
      <w:r w:rsidR="00793D1D" w:rsidRPr="00B71015">
        <w:rPr>
          <w:sz w:val="28"/>
          <w:szCs w:val="28"/>
        </w:rPr>
        <w:t xml:space="preserve"> </w:t>
      </w:r>
      <w:r w:rsidRPr="00B71015">
        <w:rPr>
          <w:sz w:val="28"/>
          <w:szCs w:val="28"/>
        </w:rPr>
        <w:t>полномочий</w:t>
      </w:r>
      <w:r w:rsidR="00793D1D" w:rsidRPr="00B71015">
        <w:rPr>
          <w:sz w:val="28"/>
          <w:szCs w:val="28"/>
        </w:rPr>
        <w:t xml:space="preserve"> </w:t>
      </w:r>
      <w:r w:rsidRPr="00B71015">
        <w:rPr>
          <w:sz w:val="28"/>
          <w:szCs w:val="28"/>
        </w:rPr>
        <w:t>собственника</w:t>
      </w:r>
      <w:r w:rsidR="00793D1D" w:rsidRPr="00B71015">
        <w:rPr>
          <w:sz w:val="28"/>
          <w:szCs w:val="28"/>
        </w:rPr>
        <w:t xml:space="preserve"> </w:t>
      </w:r>
      <w:r w:rsidRPr="00B71015">
        <w:rPr>
          <w:sz w:val="28"/>
          <w:szCs w:val="28"/>
        </w:rPr>
        <w:t>имущества</w:t>
      </w:r>
      <w:r w:rsidR="00793D1D" w:rsidRPr="00B71015">
        <w:rPr>
          <w:sz w:val="28"/>
          <w:szCs w:val="28"/>
        </w:rPr>
        <w:t xml:space="preserve"> </w:t>
      </w:r>
      <w:r w:rsidRPr="00B71015">
        <w:rPr>
          <w:sz w:val="28"/>
          <w:szCs w:val="28"/>
        </w:rPr>
        <w:t>должника - федерального государственного унитарного предприятия при проведении процедур банкротства;</w:t>
      </w:r>
    </w:p>
    <w:p w:rsidR="003505EF" w:rsidRPr="00B71015" w:rsidRDefault="003505EF" w:rsidP="00793D1D">
      <w:pPr>
        <w:widowControl w:val="0"/>
        <w:shd w:val="clear" w:color="auto" w:fill="FFFFFF"/>
        <w:tabs>
          <w:tab w:val="left" w:pos="847"/>
          <w:tab w:val="num" w:pos="1151"/>
        </w:tabs>
        <w:adjustRightInd w:val="0"/>
        <w:spacing w:line="360" w:lineRule="auto"/>
        <w:ind w:firstLine="709"/>
        <w:jc w:val="both"/>
        <w:rPr>
          <w:sz w:val="28"/>
          <w:szCs w:val="28"/>
        </w:rPr>
      </w:pPr>
      <w:r w:rsidRPr="00B71015">
        <w:rPr>
          <w:sz w:val="28"/>
          <w:szCs w:val="28"/>
        </w:rPr>
        <w:t>защита имущественных и иных прав и законных интересов Российской Федерации при управлении федеральным имуществом и его приватизации на территории Российской Федерации и за рубежом;</w:t>
      </w:r>
    </w:p>
    <w:p w:rsidR="003505EF" w:rsidRPr="00B71015" w:rsidRDefault="003505EF" w:rsidP="00793D1D">
      <w:pPr>
        <w:widowControl w:val="0"/>
        <w:shd w:val="clear" w:color="auto" w:fill="FFFFFF"/>
        <w:tabs>
          <w:tab w:val="left" w:pos="847"/>
          <w:tab w:val="num" w:pos="1151"/>
        </w:tabs>
        <w:adjustRightInd w:val="0"/>
        <w:spacing w:line="360" w:lineRule="auto"/>
        <w:ind w:firstLine="709"/>
        <w:jc w:val="both"/>
        <w:rPr>
          <w:sz w:val="28"/>
          <w:szCs w:val="28"/>
        </w:rPr>
      </w:pPr>
      <w:r w:rsidRPr="00B71015">
        <w:rPr>
          <w:sz w:val="28"/>
          <w:szCs w:val="28"/>
        </w:rPr>
        <w:t>осуществление</w:t>
      </w:r>
      <w:r w:rsidR="00793D1D" w:rsidRPr="00B71015">
        <w:rPr>
          <w:sz w:val="28"/>
          <w:szCs w:val="28"/>
        </w:rPr>
        <w:t xml:space="preserve"> </w:t>
      </w:r>
      <w:r w:rsidRPr="00B71015">
        <w:rPr>
          <w:sz w:val="28"/>
          <w:szCs w:val="28"/>
        </w:rPr>
        <w:t>учета</w:t>
      </w:r>
      <w:r w:rsidR="00793D1D" w:rsidRPr="00B71015">
        <w:rPr>
          <w:sz w:val="28"/>
          <w:szCs w:val="28"/>
        </w:rPr>
        <w:t xml:space="preserve"> </w:t>
      </w:r>
      <w:r w:rsidRPr="00B71015">
        <w:rPr>
          <w:sz w:val="28"/>
          <w:szCs w:val="28"/>
        </w:rPr>
        <w:t>федерального</w:t>
      </w:r>
      <w:r w:rsidR="00793D1D" w:rsidRPr="00B71015">
        <w:rPr>
          <w:sz w:val="28"/>
          <w:szCs w:val="28"/>
        </w:rPr>
        <w:t xml:space="preserve"> </w:t>
      </w:r>
      <w:r w:rsidRPr="00B71015">
        <w:rPr>
          <w:sz w:val="28"/>
          <w:szCs w:val="28"/>
        </w:rPr>
        <w:t>имущества</w:t>
      </w:r>
      <w:r w:rsidR="00793D1D" w:rsidRPr="00B71015">
        <w:rPr>
          <w:sz w:val="28"/>
          <w:szCs w:val="28"/>
        </w:rPr>
        <w:t xml:space="preserve"> </w:t>
      </w:r>
      <w:r w:rsidRPr="00B71015">
        <w:rPr>
          <w:sz w:val="28"/>
          <w:szCs w:val="28"/>
        </w:rPr>
        <w:t>и</w:t>
      </w:r>
      <w:r w:rsidR="00793D1D" w:rsidRPr="00B71015">
        <w:rPr>
          <w:sz w:val="28"/>
          <w:szCs w:val="28"/>
        </w:rPr>
        <w:t xml:space="preserve"> </w:t>
      </w:r>
      <w:r w:rsidRPr="00B71015">
        <w:rPr>
          <w:sz w:val="28"/>
          <w:szCs w:val="28"/>
        </w:rPr>
        <w:t>ведение</w:t>
      </w:r>
      <w:r w:rsidR="00793D1D" w:rsidRPr="00B71015">
        <w:rPr>
          <w:sz w:val="28"/>
          <w:szCs w:val="28"/>
        </w:rPr>
        <w:t xml:space="preserve"> </w:t>
      </w:r>
      <w:r w:rsidRPr="00B71015">
        <w:rPr>
          <w:sz w:val="28"/>
          <w:szCs w:val="28"/>
        </w:rPr>
        <w:t>реестра федерального имущества.</w:t>
      </w:r>
    </w:p>
    <w:p w:rsidR="003505EF" w:rsidRPr="00B71015" w:rsidRDefault="003505EF" w:rsidP="00793D1D">
      <w:pPr>
        <w:widowControl w:val="0"/>
        <w:shd w:val="clear" w:color="auto" w:fill="FFFFFF"/>
        <w:tabs>
          <w:tab w:val="left" w:pos="996"/>
        </w:tabs>
        <w:adjustRightInd w:val="0"/>
        <w:spacing w:line="360" w:lineRule="auto"/>
        <w:ind w:firstLine="709"/>
        <w:jc w:val="both"/>
        <w:rPr>
          <w:sz w:val="28"/>
          <w:szCs w:val="28"/>
        </w:rPr>
      </w:pPr>
      <w:r w:rsidRPr="00B71015">
        <w:rPr>
          <w:sz w:val="28"/>
          <w:szCs w:val="28"/>
        </w:rPr>
        <w:t>Остановлюсь подробнее на последней из перечисленных функций.</w:t>
      </w:r>
    </w:p>
    <w:p w:rsidR="008227AF" w:rsidRPr="00B71015" w:rsidRDefault="008227AF" w:rsidP="00793D1D">
      <w:pPr>
        <w:pStyle w:val="ConsPlusTitle"/>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b w:val="0"/>
          <w:sz w:val="28"/>
          <w:szCs w:val="28"/>
        </w:rPr>
        <w:t>В соответствии с Постановлением правительства от 16.07.07 №477</w:t>
      </w:r>
      <w:r w:rsidR="00793D1D" w:rsidRPr="00B71015">
        <w:rPr>
          <w:rFonts w:ascii="Times New Roman" w:hAnsi="Times New Roman" w:cs="Times New Roman"/>
          <w:b w:val="0"/>
          <w:sz w:val="28"/>
          <w:szCs w:val="28"/>
        </w:rPr>
        <w:t xml:space="preserve"> </w:t>
      </w:r>
      <w:r w:rsidRPr="00B71015">
        <w:rPr>
          <w:rFonts w:ascii="Times New Roman" w:hAnsi="Times New Roman" w:cs="Times New Roman"/>
          <w:b w:val="0"/>
          <w:sz w:val="28"/>
          <w:szCs w:val="28"/>
        </w:rPr>
        <w:t>«ОБ УЧЕТЕ ФЕДЕРАЛЬНОГО ИМУЩЕСТВА» под учетом государственного имущества понимают - получение, экспертиза и хранение документов, содержащих сведения о федеральном имуществе, и внесение указанных сведений в реестр федерального имущества в объеме, необходимом для осуществления полномочий по управлению и распоряжению федеральным имуществом</w:t>
      </w:r>
    </w:p>
    <w:p w:rsidR="003505EF" w:rsidRPr="00B71015" w:rsidRDefault="003505EF" w:rsidP="00793D1D">
      <w:pPr>
        <w:widowControl w:val="0"/>
        <w:shd w:val="clear" w:color="auto" w:fill="FFFFFF"/>
        <w:tabs>
          <w:tab w:val="left" w:pos="996"/>
        </w:tabs>
        <w:adjustRightInd w:val="0"/>
        <w:spacing w:line="360" w:lineRule="auto"/>
        <w:ind w:firstLine="709"/>
        <w:jc w:val="both"/>
        <w:rPr>
          <w:sz w:val="28"/>
          <w:szCs w:val="28"/>
        </w:rPr>
      </w:pPr>
      <w:r w:rsidRPr="00B71015">
        <w:rPr>
          <w:sz w:val="28"/>
          <w:szCs w:val="28"/>
        </w:rPr>
        <w:t>По состоянию на 1 января 2005 года в реестре учтено федеральное имущество, имеющееся у 52 846 юридических лиц, в том числе:</w:t>
      </w:r>
    </w:p>
    <w:p w:rsidR="003505EF" w:rsidRPr="00B71015" w:rsidRDefault="003505EF" w:rsidP="00793D1D">
      <w:pPr>
        <w:widowControl w:val="0"/>
        <w:shd w:val="clear" w:color="auto" w:fill="FFFFFF"/>
        <w:tabs>
          <w:tab w:val="left" w:pos="996"/>
          <w:tab w:val="num" w:pos="1151"/>
        </w:tabs>
        <w:adjustRightInd w:val="0"/>
        <w:spacing w:line="360" w:lineRule="auto"/>
        <w:ind w:firstLine="709"/>
        <w:jc w:val="both"/>
        <w:rPr>
          <w:sz w:val="28"/>
          <w:szCs w:val="28"/>
        </w:rPr>
      </w:pPr>
      <w:r w:rsidRPr="00B71015">
        <w:rPr>
          <w:sz w:val="28"/>
          <w:szCs w:val="28"/>
        </w:rPr>
        <w:t>закрепленное за 8 524 федеральным государственным унитарным предприятием;</w:t>
      </w:r>
    </w:p>
    <w:p w:rsidR="003505EF" w:rsidRPr="00B71015" w:rsidRDefault="003505EF" w:rsidP="00793D1D">
      <w:pPr>
        <w:widowControl w:val="0"/>
        <w:shd w:val="clear" w:color="auto" w:fill="FFFFFF"/>
        <w:tabs>
          <w:tab w:val="left" w:pos="996"/>
          <w:tab w:val="num" w:pos="1151"/>
        </w:tabs>
        <w:adjustRightInd w:val="0"/>
        <w:spacing w:line="360" w:lineRule="auto"/>
        <w:ind w:firstLine="709"/>
        <w:jc w:val="both"/>
        <w:rPr>
          <w:sz w:val="28"/>
          <w:szCs w:val="28"/>
        </w:rPr>
      </w:pPr>
      <w:r w:rsidRPr="00B71015">
        <w:rPr>
          <w:sz w:val="28"/>
          <w:szCs w:val="28"/>
        </w:rPr>
        <w:t>закрепленное за 36 586 государственными учреждениями;</w:t>
      </w:r>
    </w:p>
    <w:p w:rsidR="003505EF" w:rsidRPr="00B71015" w:rsidRDefault="003505EF" w:rsidP="00793D1D">
      <w:pPr>
        <w:widowControl w:val="0"/>
        <w:shd w:val="clear" w:color="auto" w:fill="FFFFFF"/>
        <w:tabs>
          <w:tab w:val="left" w:pos="996"/>
          <w:tab w:val="num" w:pos="1151"/>
        </w:tabs>
        <w:adjustRightInd w:val="0"/>
        <w:spacing w:line="360" w:lineRule="auto"/>
        <w:ind w:firstLine="709"/>
        <w:jc w:val="both"/>
        <w:rPr>
          <w:sz w:val="28"/>
          <w:szCs w:val="28"/>
        </w:rPr>
      </w:pPr>
      <w:r w:rsidRPr="00B71015">
        <w:rPr>
          <w:sz w:val="28"/>
          <w:szCs w:val="28"/>
        </w:rPr>
        <w:t>переданное в аренду, пользование, залог и по иным основания 3 806 юридическим лицам, в том числе не вошедшее при приватизации в уставный капитал хозяйственных обществ.</w:t>
      </w:r>
    </w:p>
    <w:p w:rsidR="003505EF" w:rsidRPr="00B71015" w:rsidRDefault="003505EF" w:rsidP="00793D1D">
      <w:pPr>
        <w:widowControl w:val="0"/>
        <w:shd w:val="clear" w:color="auto" w:fill="FFFFFF"/>
        <w:tabs>
          <w:tab w:val="left" w:pos="996"/>
        </w:tabs>
        <w:adjustRightInd w:val="0"/>
        <w:spacing w:line="360" w:lineRule="auto"/>
        <w:ind w:firstLine="709"/>
        <w:jc w:val="both"/>
        <w:rPr>
          <w:sz w:val="28"/>
          <w:szCs w:val="28"/>
        </w:rPr>
      </w:pPr>
      <w:r w:rsidRPr="00B71015">
        <w:rPr>
          <w:sz w:val="28"/>
          <w:szCs w:val="28"/>
        </w:rPr>
        <w:t>В единый банк данных реестра федерального имущества внесена информация о 1 230 766 объектах недвижимости. На 1 января 2005 года в реестре учтено 3 930 акционерных обществ, акции которых находятся в собственности Российской Федерации или в отношении которых используется специальное право («золотая акция») на участие в их управлении (562 АО)</w:t>
      </w:r>
    </w:p>
    <w:p w:rsidR="003505EF" w:rsidRPr="00B71015" w:rsidRDefault="003505EF" w:rsidP="00793D1D">
      <w:pPr>
        <w:widowControl w:val="0"/>
        <w:shd w:val="clear" w:color="auto" w:fill="FFFFFF"/>
        <w:adjustRightInd w:val="0"/>
        <w:spacing w:line="360" w:lineRule="auto"/>
        <w:ind w:firstLine="709"/>
        <w:jc w:val="both"/>
        <w:rPr>
          <w:sz w:val="28"/>
          <w:szCs w:val="28"/>
        </w:rPr>
      </w:pPr>
    </w:p>
    <w:p w:rsidR="00A343E9" w:rsidRPr="00B71015" w:rsidRDefault="00A343E9" w:rsidP="00793D1D">
      <w:pPr>
        <w:spacing w:line="360" w:lineRule="auto"/>
        <w:ind w:firstLine="709"/>
        <w:jc w:val="center"/>
        <w:rPr>
          <w:b/>
          <w:sz w:val="28"/>
          <w:szCs w:val="28"/>
        </w:rPr>
      </w:pPr>
      <w:r w:rsidRPr="00B71015">
        <w:rPr>
          <w:b/>
          <w:sz w:val="28"/>
          <w:szCs w:val="28"/>
        </w:rPr>
        <w:t xml:space="preserve">2. </w:t>
      </w:r>
      <w:r w:rsidR="005C5600" w:rsidRPr="00B71015">
        <w:rPr>
          <w:b/>
          <w:sz w:val="28"/>
          <w:szCs w:val="28"/>
        </w:rPr>
        <w:t>Учет</w:t>
      </w:r>
      <w:r w:rsidRPr="00B71015">
        <w:rPr>
          <w:b/>
          <w:sz w:val="28"/>
          <w:szCs w:val="28"/>
        </w:rPr>
        <w:t xml:space="preserve"> государственного имущества</w:t>
      </w:r>
    </w:p>
    <w:p w:rsidR="006626CF" w:rsidRPr="00B71015" w:rsidRDefault="006626CF" w:rsidP="00793D1D">
      <w:pPr>
        <w:spacing w:line="360" w:lineRule="auto"/>
        <w:ind w:firstLine="709"/>
        <w:jc w:val="both"/>
        <w:rPr>
          <w:b/>
          <w:sz w:val="28"/>
          <w:szCs w:val="28"/>
        </w:rPr>
      </w:pP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i/>
          <w:sz w:val="28"/>
          <w:szCs w:val="28"/>
        </w:rPr>
      </w:pPr>
      <w:r w:rsidRPr="00B71015">
        <w:rPr>
          <w:sz w:val="28"/>
          <w:szCs w:val="28"/>
        </w:rPr>
        <w:t xml:space="preserve">С 28.08.2007 изменились правила учета движимого и недвижимого имущества, принадлежащего Российской Федерации. С этого дня вступило в силу Положение об учете федерального имущества, утвержденное Постановлением Правительства РФ от 16.07.2007 № 447, и прекратило действие Положение об учете федерального имущества и ведении Реестра федерального имущества (утв. Постановлением Правительства РФ от 03.07.98 № 696).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Новое Положение касается всех федеральных органов власти, государственных учреждений и предприятий, иных юридических и физических лиц, которым на соответствующем вещном праве или в силу закона принадлежат</w:t>
      </w:r>
      <w:r w:rsidR="00793D1D" w:rsidRPr="00B71015">
        <w:rPr>
          <w:sz w:val="28"/>
          <w:szCs w:val="28"/>
        </w:rPr>
        <w:t xml:space="preserve"> </w:t>
      </w:r>
      <w:r w:rsidRPr="00B71015">
        <w:rPr>
          <w:sz w:val="28"/>
          <w:szCs w:val="28"/>
        </w:rPr>
        <w:t xml:space="preserve">государственные земельные участки, здания, акции и прочие объекты. </w:t>
      </w:r>
    </w:p>
    <w:p w:rsidR="005C5600" w:rsidRPr="00B71015" w:rsidRDefault="005C5600" w:rsidP="00793D1D">
      <w:pPr>
        <w:pStyle w:val="a7"/>
        <w:spacing w:before="0" w:beforeAutospacing="0" w:after="0" w:afterAutospacing="0" w:line="360" w:lineRule="auto"/>
        <w:ind w:firstLine="709"/>
        <w:jc w:val="both"/>
        <w:rPr>
          <w:sz w:val="28"/>
          <w:szCs w:val="28"/>
        </w:rPr>
      </w:pPr>
      <w:r w:rsidRPr="00B71015">
        <w:rPr>
          <w:sz w:val="28"/>
          <w:szCs w:val="28"/>
        </w:rPr>
        <w:t xml:space="preserve">Прежде всего, новое Положение предусматривает проведение «инвентаризации» всех объектов, внесенных на 17.07.2007 в Реестр федерального имущества, который ведет Федеральное агентство по управлению федеральным имуществом (Росимущество).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Правообладатели, которым на дату утверждения Положения на праве хозяйственного ведения, оперативного управления, постоянного (бессрочного) пользования, пожизненного наследуемого владения или в силу закона принадлежит имущество, внесенное в этот реестр, представляют документы об объектах учета в 9-месячный срок с даты утверждения Положения.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Кроме этого «внепланового» учета федерального имущества, правообладатели, как и раньше, должны будут регулярно представлять органам Росимущества сведения для внесения в реестр.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Теперь правообладатели должны в 2-недельный срок направлять данные об имуществе, поступающем в их хозяйственное ведение или оперативное управление. Для этого в Росимущество подается карта сведений об объекте учета, а также заверенные копии документа, подтверждающего приобретение имущества (например, договора купли-продажи), и копии иных документов, реквизиты которых приведены в карте сведений.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Помимо этого, правообладатели должны информировать Росимущество в случае изменения сведений об объекте учета, а также о прекращении права собственности Российской Федерации на имущество, которое является объектом учета, и о ликвидации правообладателя.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Кроме того, правообладатели обязаны ежегодно подавать в Росимущество обновленные сведения об объектах учета. Представлять их нужно до 10 апреля текущего года (раньше сведения подавались до 1 апреля).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Получив эти сведения, орган Росимущества должен в месячный срок провести экспертизу документов и по ее результатам принять решение: </w:t>
      </w:r>
    </w:p>
    <w:p w:rsidR="005C5600" w:rsidRPr="00B71015" w:rsidRDefault="005C5600" w:rsidP="00793D1D">
      <w:pPr>
        <w:pStyle w:val="11textnoindent"/>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о заверении карт сведений об объекте учета; </w:t>
      </w:r>
    </w:p>
    <w:p w:rsidR="005C5600" w:rsidRPr="00B71015" w:rsidRDefault="005C5600" w:rsidP="00793D1D">
      <w:pPr>
        <w:pStyle w:val="11textnoindent"/>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об отказе в их заверении (если установлено, что представленное к учету имущество не находится в собственности РФ); </w:t>
      </w:r>
    </w:p>
    <w:p w:rsidR="005C5600" w:rsidRPr="00B71015" w:rsidRDefault="005C5600" w:rsidP="00793D1D">
      <w:pPr>
        <w:pStyle w:val="11textnoindent"/>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о приостановлении процедуры учета (если установлена неполнота или недостоверность сведений).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В последнем случае орган Росрегистрации обязан в течение 3 рабочих дней приостановить процедуру учета и известить об этом правообладателя в письменной форме. Тот, в свою очередь, в течение месяца обязан дополнительно представить недостающие или уточненные сведения и копии подтверждающих их документов.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Как и раньше, информация о федеральном имуществе будет предоставляться любым заинтересованным лицам. Плата за эту услугу составит 200 рублей по каждому объекту учета.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С соответствующими запросами в Росимущество могут обращаться организации и граждане. Для этого рядовой гражданин предъявляет документ, удостоверяющий личность, и копию подтверждающего оплату документа, а представитель организации, кроме этого,</w:t>
      </w:r>
      <w:r w:rsidR="00793D1D" w:rsidRPr="00B71015">
        <w:rPr>
          <w:sz w:val="28"/>
          <w:szCs w:val="28"/>
        </w:rPr>
        <w:t xml:space="preserve"> </w:t>
      </w:r>
      <w:r w:rsidRPr="00B71015">
        <w:rPr>
          <w:sz w:val="28"/>
          <w:szCs w:val="28"/>
        </w:rPr>
        <w:t xml:space="preserve">также документы, подтверждающие регистрацию юрлица и полномочия его представителя.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Выписка из реестра, содержащая запрошенные сведения, должна быть выдана в 10-дневный срок со дня поступления запроса.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А вот возможности правообладателей по получению информации новое Положение ограничило. Раньше они могли запросить в органе Росимущества информацию о лицах, получивших сведения об объекте учета. В новое Положение эта норма не вошла. </w:t>
      </w:r>
    </w:p>
    <w:p w:rsidR="005C5600" w:rsidRPr="00B71015" w:rsidRDefault="005C5600" w:rsidP="00793D1D">
      <w:pPr>
        <w:pStyle w:val="11textno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line="360" w:lineRule="auto"/>
        <w:ind w:firstLine="709"/>
        <w:jc w:val="both"/>
        <w:rPr>
          <w:sz w:val="28"/>
          <w:szCs w:val="28"/>
        </w:rPr>
      </w:pPr>
      <w:r w:rsidRPr="00B71015">
        <w:rPr>
          <w:sz w:val="28"/>
          <w:szCs w:val="28"/>
        </w:rPr>
        <w:t xml:space="preserve">Кроме предоставления по частным запросам информация из реестра (разумеется, в ограниченном объеме) должна размещаться в сети Интернет на сайте Росимущества не позднее 3 дней со дня внесения ее в реестр. </w:t>
      </w:r>
    </w:p>
    <w:p w:rsidR="001B70FE" w:rsidRPr="00B71015" w:rsidRDefault="003505EF" w:rsidP="00793D1D">
      <w:pPr>
        <w:pStyle w:val="ConsPlusTitle"/>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b w:val="0"/>
          <w:sz w:val="28"/>
          <w:szCs w:val="28"/>
        </w:rPr>
        <w:t xml:space="preserve">Согласно </w:t>
      </w:r>
      <w:r w:rsidR="006626CF" w:rsidRPr="00B71015">
        <w:rPr>
          <w:rFonts w:ascii="Times New Roman" w:hAnsi="Times New Roman" w:cs="Times New Roman"/>
          <w:b w:val="0"/>
          <w:sz w:val="28"/>
          <w:szCs w:val="28"/>
        </w:rPr>
        <w:t xml:space="preserve">постановления Правительства от </w:t>
      </w:r>
      <w:r w:rsidR="008227AF" w:rsidRPr="00B71015">
        <w:rPr>
          <w:rFonts w:ascii="Times New Roman" w:hAnsi="Times New Roman" w:cs="Times New Roman"/>
          <w:b w:val="0"/>
          <w:sz w:val="28"/>
          <w:szCs w:val="28"/>
        </w:rPr>
        <w:t>16.07</w:t>
      </w:r>
      <w:r w:rsidR="006626CF" w:rsidRPr="00B71015">
        <w:rPr>
          <w:rFonts w:ascii="Times New Roman" w:hAnsi="Times New Roman" w:cs="Times New Roman"/>
          <w:b w:val="0"/>
          <w:sz w:val="28"/>
          <w:szCs w:val="28"/>
        </w:rPr>
        <w:t>.</w:t>
      </w:r>
      <w:r w:rsidR="008227AF" w:rsidRPr="00B71015">
        <w:rPr>
          <w:rFonts w:ascii="Times New Roman" w:hAnsi="Times New Roman" w:cs="Times New Roman"/>
          <w:b w:val="0"/>
          <w:sz w:val="28"/>
          <w:szCs w:val="28"/>
        </w:rPr>
        <w:t>07</w:t>
      </w:r>
      <w:r w:rsidR="006626CF" w:rsidRPr="00B71015">
        <w:rPr>
          <w:rFonts w:ascii="Times New Roman" w:hAnsi="Times New Roman" w:cs="Times New Roman"/>
          <w:b w:val="0"/>
          <w:sz w:val="28"/>
          <w:szCs w:val="28"/>
        </w:rPr>
        <w:t xml:space="preserve"> N </w:t>
      </w:r>
      <w:r w:rsidR="008227AF" w:rsidRPr="00B71015">
        <w:rPr>
          <w:rFonts w:ascii="Times New Roman" w:hAnsi="Times New Roman" w:cs="Times New Roman"/>
          <w:b w:val="0"/>
          <w:sz w:val="28"/>
          <w:szCs w:val="28"/>
        </w:rPr>
        <w:t>477</w:t>
      </w:r>
      <w:r w:rsidR="006626CF" w:rsidRPr="00B71015">
        <w:rPr>
          <w:rFonts w:ascii="Times New Roman" w:hAnsi="Times New Roman" w:cs="Times New Roman"/>
          <w:b w:val="0"/>
          <w:sz w:val="28"/>
          <w:szCs w:val="28"/>
        </w:rPr>
        <w:t xml:space="preserve"> «Об </w:t>
      </w:r>
      <w:r w:rsidR="008227AF" w:rsidRPr="00B71015">
        <w:rPr>
          <w:rFonts w:ascii="Times New Roman" w:hAnsi="Times New Roman" w:cs="Times New Roman"/>
          <w:b w:val="0"/>
          <w:sz w:val="28"/>
          <w:szCs w:val="28"/>
        </w:rPr>
        <w:t xml:space="preserve">учете </w:t>
      </w:r>
      <w:r w:rsidR="006626CF" w:rsidRPr="00B71015">
        <w:rPr>
          <w:rFonts w:ascii="Times New Roman" w:hAnsi="Times New Roman" w:cs="Times New Roman"/>
          <w:b w:val="0"/>
          <w:sz w:val="28"/>
          <w:szCs w:val="28"/>
        </w:rPr>
        <w:t>федерального имущества» у</w:t>
      </w:r>
      <w:r w:rsidR="001B70FE" w:rsidRPr="00B71015">
        <w:rPr>
          <w:rFonts w:ascii="Times New Roman" w:hAnsi="Times New Roman" w:cs="Times New Roman"/>
          <w:b w:val="0"/>
          <w:sz w:val="28"/>
          <w:szCs w:val="28"/>
        </w:rPr>
        <w:t>чет федерального имущества включает в себя описание объекта учета с указанием его индивидуальных особенностей, позволяющее однозначно отличить его от других объектов</w:t>
      </w:r>
      <w:r w:rsidR="001B70FE" w:rsidRPr="00B71015">
        <w:rPr>
          <w:rFonts w:ascii="Times New Roman" w:hAnsi="Times New Roman" w:cs="Times New Roman"/>
          <w:sz w:val="28"/>
          <w:szCs w:val="28"/>
        </w:rPr>
        <w:t>.</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Объектом учета является расположенное на территории Российской Федерации или за рубежом следующее федеральное имущество:</w:t>
      </w:r>
    </w:p>
    <w:p w:rsidR="008227AF" w:rsidRPr="00B71015" w:rsidRDefault="008227AF" w:rsidP="00793D1D">
      <w:pPr>
        <w:pStyle w:val="ConsPlusNormal"/>
        <w:widowControl/>
        <w:numPr>
          <w:ilvl w:val="0"/>
          <w:numId w:val="4"/>
        </w:numPr>
        <w:tabs>
          <w:tab w:val="clear" w:pos="1260"/>
        </w:tabs>
        <w:spacing w:line="360" w:lineRule="auto"/>
        <w:ind w:left="0" w:firstLine="709"/>
        <w:jc w:val="both"/>
        <w:rPr>
          <w:rFonts w:ascii="Times New Roman" w:hAnsi="Times New Roman" w:cs="Times New Roman"/>
          <w:sz w:val="28"/>
          <w:szCs w:val="28"/>
        </w:rPr>
      </w:pPr>
      <w:r w:rsidRPr="00B71015">
        <w:rPr>
          <w:rFonts w:ascii="Times New Roman" w:hAnsi="Times New Roman" w:cs="Times New Roman"/>
          <w:sz w:val="28"/>
          <w:szCs w:val="28"/>
        </w:rPr>
        <w:t>недвижимое (земельный участок, жилое или нежилое помещение, воздушное или морское судно, судно внутреннего плавания, космический объект или прочно связанный с землей объект, перемещение которого без несоразмерного ущерба его назначению невозможно, в том числе здание, сооружение или объект незавершенного строительства, либо иное имущество, отнесенное законом к недвижимости);</w:t>
      </w:r>
    </w:p>
    <w:p w:rsidR="008227AF" w:rsidRPr="00B71015" w:rsidRDefault="008227AF" w:rsidP="00793D1D">
      <w:pPr>
        <w:pStyle w:val="ConsPlusNormal"/>
        <w:widowControl/>
        <w:numPr>
          <w:ilvl w:val="0"/>
          <w:numId w:val="4"/>
        </w:numPr>
        <w:tabs>
          <w:tab w:val="clear" w:pos="1260"/>
        </w:tabs>
        <w:spacing w:line="360" w:lineRule="auto"/>
        <w:ind w:left="0" w:firstLine="709"/>
        <w:jc w:val="both"/>
        <w:rPr>
          <w:rFonts w:ascii="Times New Roman" w:hAnsi="Times New Roman" w:cs="Times New Roman"/>
          <w:sz w:val="28"/>
          <w:szCs w:val="28"/>
        </w:rPr>
      </w:pPr>
      <w:r w:rsidRPr="00B71015">
        <w:rPr>
          <w:rFonts w:ascii="Times New Roman" w:hAnsi="Times New Roman" w:cs="Times New Roman"/>
          <w:sz w:val="28"/>
          <w:szCs w:val="28"/>
        </w:rPr>
        <w:t>движимое (акции, доля (вклад) в уставном (складочном) капитале хозяйственного общества или товарищества либо иное не относящееся к недвижимости имущество).</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Учет находящихся в федеральной собственности природных ресурсов (объектов), музейных предметов и музейных коллекций, включенных в состав Музейного фонда Российской Федерации, а также средств федерального бюджета и государственных внебюджетных фондов регулируется соответствующим законодательством о природных ресурсах, музейном фонде и бюджетным законодательством Российской Федерации.</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Учет федерального имущества и ведение реестра федерального имущества (далее - реестр) осуществляют:</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а) Федеральное агентство по управлению федеральным имуществом в отношении:</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находящихся в федеральной собственности акций, долей (вкладов) в уставном (складочном) капитале хозяйственных обществ и товариществ, в которых права акционера (участника) от имени Российской Федерации осуществляет Агентство;</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имущества, составляющего государственную казну Российской Федерации, расположенного за рубежом, за исключением земельных участков, предоставленных правообладателям на соответствующем вещном праве или в пользование на основании соответствующих договоров;</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б) территориальные органы Федерального агентства по управлению федеральным имуществом в отношении:</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находящихся в федеральной собственности акций, долей (вкладов) в уставном (складочном) капитале хозяйственных обществ и товариществ, в которых права акционера (участника) от имени Российской Федерации осуществляют территориальные органы;</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имущества, составляющего государственную казну Российской Федерации, расположенного на территории Российской Федерации, по месту его нахождения в соответствии с компетенцией, определяемой положениями об указанных органах;</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земельных участков, предоставленных на соответствующем вещном праве или в пользование на основании соответствующих договоров правообладателям по месту регистрации (для юридических лиц) или преимущественного проживания (для физических лиц) в субъектах Российской Федерации, на территории которых зарегистрированы соответствующие территориальные органы (за исключением случаев, когда учет таких участков относится к компетенции иных территориальных органов);</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федерального имущества, принадлежащего правообладателям на соответствующем вещном праве, по месту регистрации (для юридических лиц) или преимущественного проживания (для физических лиц) в субъектах Российской Федерации, на территории которых зарегистрированы соответствующие территориальные органы (за исключением случаев, когда учет соответствующего имущества относится к компетенции иных территориальных органов).</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Территориальный орган, осуществляющий учет имущества, составляющего государственную казну Российской Федерации и расположенного на территории 2 и более субъектов Российской Федерации, определяется Федеральным агентством по управлению федеральным имуществом.</w:t>
      </w:r>
    </w:p>
    <w:p w:rsidR="00CC609A" w:rsidRPr="00B71015" w:rsidRDefault="00CC609A" w:rsidP="00793D1D">
      <w:pPr>
        <w:spacing w:line="360" w:lineRule="auto"/>
        <w:ind w:firstLine="709"/>
        <w:jc w:val="both"/>
        <w:rPr>
          <w:b/>
          <w:sz w:val="28"/>
          <w:szCs w:val="28"/>
        </w:rPr>
      </w:pPr>
    </w:p>
    <w:p w:rsidR="00A343E9" w:rsidRPr="00B71015" w:rsidRDefault="00A343E9" w:rsidP="001449EA">
      <w:pPr>
        <w:spacing w:line="360" w:lineRule="auto"/>
        <w:ind w:firstLine="709"/>
        <w:jc w:val="center"/>
        <w:rPr>
          <w:b/>
          <w:sz w:val="28"/>
          <w:szCs w:val="28"/>
        </w:rPr>
      </w:pPr>
      <w:r w:rsidRPr="00B71015">
        <w:rPr>
          <w:b/>
          <w:sz w:val="28"/>
          <w:szCs w:val="28"/>
        </w:rPr>
        <w:t>3. Порядок ведения государственного реестра</w:t>
      </w:r>
    </w:p>
    <w:p w:rsidR="001449EA" w:rsidRPr="00B71015" w:rsidRDefault="001449EA" w:rsidP="00793D1D">
      <w:pPr>
        <w:pStyle w:val="ConsPlusNormal"/>
        <w:widowControl/>
        <w:spacing w:line="360" w:lineRule="auto"/>
        <w:ind w:firstLine="709"/>
        <w:jc w:val="both"/>
        <w:rPr>
          <w:rFonts w:ascii="Times New Roman" w:hAnsi="Times New Roman" w:cs="Times New Roman"/>
          <w:sz w:val="28"/>
          <w:szCs w:val="28"/>
        </w:rPr>
      </w:pP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Учет федерального имущества сопровождается присвоением ему реестрового номера федерального имущества, структура и правила формирования которого устанавливаются Федеральным агентством по управлению федеральным имуществом.</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Реестр на электронных носителях представляет собой совокупность государственных баз данных о федеральном имуществе и подлежит учету в Государственном регистре баз и банков данных.</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Совместимость и взаимодействие реестра на электронных носителях с реестрами, регистрами и кадастрами, ведение которых возложено законодательством Российской Федерации на иные федеральные органы исполнительной власти, обеспечиваются за счет соблюдения следующих единых организационных, методологических и программно-технических принципов:</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а) применение в реестре на электронных носителях общероссийских классификаторов технико-экономической и социальной информации;</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б) применение сторонами, участвующими в информационном взаимодействии, средств электронной цифровой подписи или иных средств подтверждения отсутствия искажений в документах на электронном носителе;</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в) применение единых протоколов телекоммуникационных сетей, форм документов и форматов данных, передаваемых на электронных носителях.</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Порядок информационного взаимодействия Федерального агентства по управлению федеральным имуществом с иными федеральными органами исполнительной власти с целью получения сведений, содержащихся в соответствующих реестрах, регистрах и кадастрах, и предоставления сведений из реестра на электронных носителях определяется указанными органами и Агентством.</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Реестр состоит из 3 разделов:</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В 1 включаются сведения о федеральном недвижимом имуществе.</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 xml:space="preserve">В раздел 2 - о движимом имуществе </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В раздел 3 - о лицах, обладающих правами на федеральное имущество и сведениями о нем.</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Каждый из разделов состоит из подразделов, соответствующих видам недвижимого и движимого имущества и лицам, обладающим правами на объекты учета и сведениями о них.</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Сведения об объекте учета и указанных лицах вносятся в карту объекта учета и карты соответствующих лиц, каждая из которых идентифицируется номером, состоящим из номера подраздела и порядкового номера карты в соответствующем подразделе (далее - карты сведений об объекте учета).</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Неотъемлемой частью реестра являются:</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а) журнал учета документов, поступивших для учета федерального имущества в реестре;</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б) журнал учета выписок из реестра;</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в) дела, в которые помещаются документы, поступившие для учета федерального имущества в реестре и предоставляемые из него, сформированные по признакам отнесения указанного имущества к имуществу, составляющему государственную казну Российской Федерации, или принадлежности правообладателю.</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Правила ведения журнала учета документов, журнала учета выписок и дел устанавливаются Федеральным агентством по управлению федеральным имуществом.</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 xml:space="preserve"> Документы реестра подлежат постоянному хранению. Уничтожение, а также изъятие из реестра каких-либо документов или их частей не допускаются. Правила хранения документов реестра определяются Федеральным агентством по управлению федеральным имуществом, а передача их на постоянное хранение в государственные архивы осуществляется в установленном порядке.</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С целью предотвращения утраты сведений реестра на электронных носителях Федеральное агентство по управлению федеральным имуществом и территориальные органы формируют резервные копии реестра, которые должны храниться в местах, исключающих их утрату одновременно с оригиналами, с соблюдением условий и требований, предусмотренных для оригиналов.</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Ведение реестра осуществляется путем помещения в соответствующие его подразделы заверенных карт сведений об объектах учета, записей об изменениях сведений об объекте учета или о прекращении права собственности Российской Федерации на имущество и исключения из карт изменившихся сведений о федеральном имуществе, принадлежащем правообладателям на соответствующем вещном праве или составляющем государственную казну Российской Федерации.</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Технические средства и информационные технологии автоматизированной информационной системы ведения реестра на электронных носителях определяются Федеральным агентством по управлению федеральным имуществом.</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Документом, подтверждающим факт учета федерального имущества в реестре, является выписка из реестра, содержащая номер и дату присвоения временного или постоянного реестрового номера федерального имущества и иные достаточные для идентификации федерального имущества сведения по их состоянию в реестре на дату выдачи выписки из него.</w:t>
      </w:r>
    </w:p>
    <w:p w:rsidR="008227AF" w:rsidRPr="00B71015" w:rsidRDefault="008227AF" w:rsidP="00793D1D">
      <w:pPr>
        <w:pStyle w:val="ConsPlusNormal"/>
        <w:widowControl/>
        <w:spacing w:line="360" w:lineRule="auto"/>
        <w:ind w:firstLine="709"/>
        <w:jc w:val="both"/>
        <w:rPr>
          <w:rFonts w:ascii="Times New Roman" w:hAnsi="Times New Roman" w:cs="Times New Roman"/>
          <w:sz w:val="28"/>
          <w:szCs w:val="28"/>
        </w:rPr>
      </w:pPr>
      <w:r w:rsidRPr="00B71015">
        <w:rPr>
          <w:rFonts w:ascii="Times New Roman" w:hAnsi="Times New Roman" w:cs="Times New Roman"/>
          <w:sz w:val="28"/>
          <w:szCs w:val="28"/>
        </w:rPr>
        <w:t>Выписка из реестра, содержащая номер и дату присвоения постоянного реестрового номера федерального имущества, является документом, необходимым для осуществления полномочий собственника по совершению сделок с федеральным имуществом.</w:t>
      </w:r>
    </w:p>
    <w:p w:rsidR="001B70FE" w:rsidRPr="00B71015" w:rsidRDefault="001B70FE" w:rsidP="00793D1D">
      <w:pPr>
        <w:spacing w:line="360" w:lineRule="auto"/>
        <w:ind w:firstLine="709"/>
        <w:jc w:val="both"/>
        <w:rPr>
          <w:sz w:val="28"/>
          <w:szCs w:val="28"/>
        </w:rPr>
      </w:pPr>
    </w:p>
    <w:p w:rsidR="00A343E9" w:rsidRPr="00B71015" w:rsidRDefault="00A343E9" w:rsidP="001449EA">
      <w:pPr>
        <w:spacing w:line="360" w:lineRule="auto"/>
        <w:ind w:firstLine="709"/>
        <w:jc w:val="center"/>
        <w:rPr>
          <w:b/>
          <w:sz w:val="28"/>
          <w:szCs w:val="28"/>
        </w:rPr>
      </w:pPr>
      <w:r w:rsidRPr="00B71015">
        <w:rPr>
          <w:b/>
          <w:sz w:val="28"/>
          <w:szCs w:val="28"/>
        </w:rPr>
        <w:t>4. Информационное обеспечение</w:t>
      </w:r>
      <w:r w:rsidR="00CC609A" w:rsidRPr="00B71015">
        <w:rPr>
          <w:b/>
          <w:sz w:val="28"/>
          <w:szCs w:val="28"/>
        </w:rPr>
        <w:t xml:space="preserve"> для</w:t>
      </w:r>
      <w:r w:rsidRPr="00B71015">
        <w:rPr>
          <w:b/>
          <w:sz w:val="28"/>
          <w:szCs w:val="28"/>
        </w:rPr>
        <w:t xml:space="preserve"> учета государственного имущества</w:t>
      </w:r>
    </w:p>
    <w:p w:rsidR="006626CF" w:rsidRPr="00B71015" w:rsidRDefault="006626CF" w:rsidP="00793D1D">
      <w:pPr>
        <w:spacing w:line="360" w:lineRule="auto"/>
        <w:ind w:firstLine="709"/>
        <w:jc w:val="both"/>
        <w:rPr>
          <w:sz w:val="28"/>
          <w:szCs w:val="28"/>
        </w:rPr>
      </w:pPr>
    </w:p>
    <w:p w:rsidR="00A343E9" w:rsidRPr="00B71015" w:rsidRDefault="00A343E9" w:rsidP="00793D1D">
      <w:pPr>
        <w:pStyle w:val="a7"/>
        <w:spacing w:before="0" w:beforeAutospacing="0" w:after="0" w:afterAutospacing="0" w:line="360" w:lineRule="auto"/>
        <w:ind w:firstLine="709"/>
        <w:jc w:val="both"/>
        <w:rPr>
          <w:sz w:val="28"/>
          <w:szCs w:val="28"/>
        </w:rPr>
      </w:pPr>
      <w:r w:rsidRPr="00B71015">
        <w:rPr>
          <w:sz w:val="28"/>
          <w:szCs w:val="28"/>
        </w:rPr>
        <w:t xml:space="preserve">В области ведения государственного учета активно ведется работа по разработке универсального программного продукта для оптимизации работы над учетом государственного имущества. Так, по итогам конкурса, проведенного Главным финансовым управлением Воронежской области, компания «УСП КомпьюЛинк» выбрана исполнителем первого этапа работ по созданию АИС управления государственной собственностью Воронежской области. </w:t>
      </w:r>
    </w:p>
    <w:p w:rsidR="00A343E9" w:rsidRPr="00B71015" w:rsidRDefault="00A343E9" w:rsidP="00793D1D">
      <w:pPr>
        <w:pStyle w:val="a7"/>
        <w:spacing w:before="0" w:beforeAutospacing="0" w:after="0" w:afterAutospacing="0" w:line="360" w:lineRule="auto"/>
        <w:ind w:firstLine="709"/>
        <w:jc w:val="both"/>
        <w:rPr>
          <w:sz w:val="28"/>
          <w:szCs w:val="28"/>
        </w:rPr>
      </w:pPr>
      <w:r w:rsidRPr="00B71015">
        <w:rPr>
          <w:sz w:val="28"/>
          <w:szCs w:val="28"/>
        </w:rPr>
        <w:t xml:space="preserve">В ходе проекта будет разработана система классификаторов и справочников, система обработки запросов граждан и организаций, создана база оперативных данных, внешний и внутренний порталы и подсистема публикаций, а также система обеспечения информационной безопасности. </w:t>
      </w:r>
    </w:p>
    <w:p w:rsidR="00A343E9" w:rsidRPr="00B71015" w:rsidRDefault="00A343E9" w:rsidP="00793D1D">
      <w:pPr>
        <w:pStyle w:val="a7"/>
        <w:spacing w:before="0" w:beforeAutospacing="0" w:after="0" w:afterAutospacing="0" w:line="360" w:lineRule="auto"/>
        <w:ind w:firstLine="709"/>
        <w:jc w:val="both"/>
        <w:rPr>
          <w:sz w:val="28"/>
          <w:szCs w:val="28"/>
        </w:rPr>
      </w:pPr>
      <w:r w:rsidRPr="00B71015">
        <w:rPr>
          <w:sz w:val="28"/>
          <w:szCs w:val="28"/>
        </w:rPr>
        <w:t>Создаваемая АИС должна будет поддерживать информационное обеспечение повседневной деятельности управления государственного имущества региона, а также процессы вовлечения в гражданский оборот объектов государственной собственности, отслеживания прав государства как акционера, организации мероприятий по приватизации и продаже земельных участков, находящихся в государственной собственности. Работы по проекту планируется завершить до конца этого года.</w:t>
      </w:r>
    </w:p>
    <w:p w:rsidR="00A343E9" w:rsidRPr="00B71015" w:rsidRDefault="001449EA" w:rsidP="001449EA">
      <w:pPr>
        <w:spacing w:line="360" w:lineRule="auto"/>
        <w:ind w:firstLine="709"/>
        <w:jc w:val="center"/>
        <w:rPr>
          <w:b/>
          <w:sz w:val="28"/>
          <w:szCs w:val="28"/>
        </w:rPr>
      </w:pPr>
      <w:r w:rsidRPr="00B71015">
        <w:rPr>
          <w:sz w:val="28"/>
          <w:szCs w:val="28"/>
        </w:rPr>
        <w:br w:type="page"/>
      </w:r>
      <w:r w:rsidR="00A343E9" w:rsidRPr="00B71015">
        <w:rPr>
          <w:b/>
          <w:sz w:val="28"/>
          <w:szCs w:val="28"/>
        </w:rPr>
        <w:t>Заключение</w:t>
      </w:r>
    </w:p>
    <w:p w:rsidR="001449EA" w:rsidRPr="00B71015" w:rsidRDefault="001449EA" w:rsidP="00793D1D">
      <w:pPr>
        <w:spacing w:line="360" w:lineRule="auto"/>
        <w:ind w:firstLine="709"/>
        <w:jc w:val="both"/>
        <w:rPr>
          <w:b/>
          <w:sz w:val="28"/>
          <w:szCs w:val="28"/>
        </w:rPr>
      </w:pPr>
    </w:p>
    <w:p w:rsidR="00B73AE4" w:rsidRPr="00B71015" w:rsidRDefault="00B73AE4" w:rsidP="00793D1D">
      <w:pPr>
        <w:spacing w:line="360" w:lineRule="auto"/>
        <w:ind w:firstLine="709"/>
        <w:jc w:val="both"/>
        <w:rPr>
          <w:sz w:val="28"/>
          <w:szCs w:val="28"/>
        </w:rPr>
      </w:pPr>
      <w:r w:rsidRPr="00B71015">
        <w:rPr>
          <w:sz w:val="28"/>
          <w:szCs w:val="28"/>
        </w:rPr>
        <w:t xml:space="preserve">Вопросы управления </w:t>
      </w:r>
      <w:r w:rsidR="00525D32" w:rsidRPr="00B71015">
        <w:rPr>
          <w:sz w:val="28"/>
          <w:szCs w:val="28"/>
        </w:rPr>
        <w:t>государственным</w:t>
      </w:r>
      <w:r w:rsidRPr="00B71015">
        <w:rPr>
          <w:sz w:val="28"/>
          <w:szCs w:val="28"/>
        </w:rPr>
        <w:t xml:space="preserve"> имуществом являются достаточно важными и актуальн</w:t>
      </w:r>
      <w:r w:rsidR="00525D32" w:rsidRPr="00B71015">
        <w:rPr>
          <w:sz w:val="28"/>
          <w:szCs w:val="28"/>
        </w:rPr>
        <w:t>ы</w:t>
      </w:r>
      <w:r w:rsidRPr="00B71015">
        <w:rPr>
          <w:sz w:val="28"/>
          <w:szCs w:val="28"/>
        </w:rPr>
        <w:t>ми в любой из периодов истории. Традиционно государство берет в свои руки те объекты (предприятия, отрасли, проекты и т. п.), которые важны для общества, его стабильности и поступательного развития, но не привлекательны для частного капитала:</w:t>
      </w:r>
    </w:p>
    <w:p w:rsidR="00B73AE4" w:rsidRPr="00B71015" w:rsidRDefault="00B73AE4" w:rsidP="00793D1D">
      <w:pPr>
        <w:spacing w:line="360" w:lineRule="auto"/>
        <w:ind w:firstLine="709"/>
        <w:jc w:val="both"/>
        <w:rPr>
          <w:sz w:val="28"/>
          <w:szCs w:val="28"/>
        </w:rPr>
      </w:pPr>
      <w:r w:rsidRPr="00B71015">
        <w:rPr>
          <w:sz w:val="28"/>
          <w:szCs w:val="28"/>
        </w:rPr>
        <w:t>- капиталоемкие и, как правило, наукоемкие объекты, вложения в которые могут дать отдачу лишь в отдаленном будущем;</w:t>
      </w:r>
    </w:p>
    <w:p w:rsidR="00B73AE4" w:rsidRPr="00B71015" w:rsidRDefault="00B73AE4" w:rsidP="00793D1D">
      <w:pPr>
        <w:spacing w:line="360" w:lineRule="auto"/>
        <w:ind w:firstLine="709"/>
        <w:jc w:val="both"/>
        <w:rPr>
          <w:sz w:val="28"/>
          <w:szCs w:val="28"/>
        </w:rPr>
      </w:pPr>
      <w:r w:rsidRPr="00B71015">
        <w:rPr>
          <w:sz w:val="28"/>
          <w:szCs w:val="28"/>
        </w:rPr>
        <w:t>- объекты социальной сферы, включая образование, фундаментальную науку; депрессивные объекты;</w:t>
      </w:r>
    </w:p>
    <w:p w:rsidR="00B73AE4" w:rsidRPr="00B71015" w:rsidRDefault="00B73AE4" w:rsidP="00793D1D">
      <w:pPr>
        <w:spacing w:line="360" w:lineRule="auto"/>
        <w:ind w:firstLine="709"/>
        <w:jc w:val="both"/>
        <w:rPr>
          <w:sz w:val="28"/>
          <w:szCs w:val="28"/>
        </w:rPr>
      </w:pPr>
      <w:r w:rsidRPr="00B71015">
        <w:rPr>
          <w:sz w:val="28"/>
          <w:szCs w:val="28"/>
        </w:rPr>
        <w:t xml:space="preserve">- </w:t>
      </w:r>
      <w:r w:rsidR="00525D32" w:rsidRPr="00B71015">
        <w:rPr>
          <w:sz w:val="28"/>
          <w:szCs w:val="28"/>
        </w:rPr>
        <w:t>и,</w:t>
      </w:r>
      <w:r w:rsidRPr="00B71015">
        <w:rPr>
          <w:sz w:val="28"/>
          <w:szCs w:val="28"/>
        </w:rPr>
        <w:t xml:space="preserve"> наконец, объекты, которые позволяют государству контролировать ситуацию в экономике в целом.</w:t>
      </w:r>
    </w:p>
    <w:p w:rsidR="00B73AE4" w:rsidRPr="00B71015" w:rsidRDefault="00B73AE4" w:rsidP="00793D1D">
      <w:pPr>
        <w:spacing w:line="360" w:lineRule="auto"/>
        <w:ind w:firstLine="709"/>
        <w:jc w:val="both"/>
        <w:rPr>
          <w:sz w:val="28"/>
          <w:szCs w:val="28"/>
        </w:rPr>
      </w:pPr>
      <w:r w:rsidRPr="00B71015">
        <w:rPr>
          <w:sz w:val="28"/>
          <w:szCs w:val="28"/>
        </w:rPr>
        <w:t>В отношении последнего следует отметить, что концепция предельного либерализма - минимум государственного вмешательства в экономику, «рынок все решит» - явно себя не оправдала. Становится все более очевидным, что помимо правотворческих и фискальных функций государство должно иметь в руках реальные экономические рычаги в виде своеобразных узловых точек, позволяющих надежно контролировать экономическую ситуацию.</w:t>
      </w:r>
    </w:p>
    <w:p w:rsidR="006626CF" w:rsidRPr="00B71015" w:rsidRDefault="00525D32" w:rsidP="00793D1D">
      <w:pPr>
        <w:spacing w:line="360" w:lineRule="auto"/>
        <w:ind w:firstLine="709"/>
        <w:jc w:val="both"/>
        <w:rPr>
          <w:sz w:val="28"/>
          <w:szCs w:val="28"/>
        </w:rPr>
      </w:pPr>
      <w:r w:rsidRPr="00B71015">
        <w:rPr>
          <w:sz w:val="28"/>
          <w:szCs w:val="28"/>
        </w:rPr>
        <w:t>Сегодня исполнительные органы власти, которые непосредственно занимаются вопросами управления государственной собственностью выполняют свою непосредственную функцию учета государственного имущества.</w:t>
      </w:r>
    </w:p>
    <w:p w:rsidR="00525D32" w:rsidRPr="00B71015" w:rsidRDefault="00525D32" w:rsidP="00793D1D">
      <w:pPr>
        <w:spacing w:line="360" w:lineRule="auto"/>
        <w:ind w:firstLine="709"/>
        <w:jc w:val="both"/>
        <w:rPr>
          <w:sz w:val="28"/>
          <w:szCs w:val="28"/>
        </w:rPr>
      </w:pPr>
      <w:r w:rsidRPr="00B71015">
        <w:rPr>
          <w:sz w:val="28"/>
          <w:szCs w:val="28"/>
        </w:rPr>
        <w:t>В данной работе раскрыты актуальные вопросы, касающиеся непосредственно учета и ведения реестра государственной собственности.</w:t>
      </w:r>
    </w:p>
    <w:p w:rsidR="00A343E9" w:rsidRPr="00B71015" w:rsidRDefault="001449EA" w:rsidP="001449EA">
      <w:pPr>
        <w:spacing w:line="360" w:lineRule="auto"/>
        <w:ind w:firstLine="709"/>
        <w:jc w:val="center"/>
        <w:rPr>
          <w:b/>
          <w:sz w:val="28"/>
          <w:szCs w:val="28"/>
        </w:rPr>
      </w:pPr>
      <w:r w:rsidRPr="00B71015">
        <w:rPr>
          <w:sz w:val="28"/>
          <w:szCs w:val="28"/>
        </w:rPr>
        <w:br w:type="page"/>
      </w:r>
      <w:r w:rsidR="00A343E9" w:rsidRPr="00B71015">
        <w:rPr>
          <w:b/>
          <w:sz w:val="28"/>
          <w:szCs w:val="28"/>
        </w:rPr>
        <w:t>Список использованных источников</w:t>
      </w:r>
    </w:p>
    <w:p w:rsidR="008D3039" w:rsidRPr="00B71015" w:rsidRDefault="008D3039" w:rsidP="00793D1D">
      <w:pPr>
        <w:spacing w:line="360" w:lineRule="auto"/>
        <w:ind w:firstLine="709"/>
        <w:jc w:val="both"/>
        <w:rPr>
          <w:sz w:val="28"/>
          <w:szCs w:val="28"/>
        </w:rPr>
      </w:pPr>
    </w:p>
    <w:p w:rsidR="006626CF" w:rsidRPr="00B71015" w:rsidRDefault="006626CF" w:rsidP="001449EA">
      <w:pPr>
        <w:numPr>
          <w:ilvl w:val="0"/>
          <w:numId w:val="5"/>
        </w:numPr>
        <w:spacing w:line="360" w:lineRule="auto"/>
        <w:ind w:left="0" w:firstLine="0"/>
        <w:jc w:val="both"/>
        <w:rPr>
          <w:sz w:val="28"/>
          <w:szCs w:val="28"/>
        </w:rPr>
      </w:pPr>
      <w:r w:rsidRPr="00B71015">
        <w:rPr>
          <w:sz w:val="28"/>
          <w:szCs w:val="28"/>
        </w:rPr>
        <w:t>РАСПОРЯЖЕНИЕ</w:t>
      </w:r>
      <w:r w:rsidR="00D33C9D" w:rsidRPr="00B71015">
        <w:rPr>
          <w:sz w:val="28"/>
          <w:szCs w:val="28"/>
        </w:rPr>
        <w:t xml:space="preserve"> от 24 августа </w:t>
      </w:r>
      <w:smartTag w:uri="urn:schemas-microsoft-com:office:smarttags" w:element="metricconverter">
        <w:smartTagPr>
          <w:attr w:name="ProductID" w:val="1998 г"/>
        </w:smartTagPr>
        <w:r w:rsidR="00D33C9D" w:rsidRPr="00B71015">
          <w:rPr>
            <w:sz w:val="28"/>
            <w:szCs w:val="28"/>
          </w:rPr>
          <w:t>1998 г</w:t>
        </w:r>
      </w:smartTag>
      <w:r w:rsidR="00D33C9D" w:rsidRPr="00B71015">
        <w:rPr>
          <w:sz w:val="28"/>
          <w:szCs w:val="28"/>
        </w:rPr>
        <w:t>. N 1020-р «ОБ ОРГАНИЗАЦИИ УЧЕТА, ИСПОЛЬЗОВАНИЯ И ХРАНЕНИЯ БЛАНКОВ СВИДЕТЕЛЬСТВА О ВНЕСЕНИИ В РЕЕСТР ФЕДЕРАЛЬНОГО ИМУЩЕСТВА»</w:t>
      </w:r>
    </w:p>
    <w:p w:rsidR="00D33C9D" w:rsidRPr="00B71015" w:rsidRDefault="00D33C9D" w:rsidP="001449EA">
      <w:pPr>
        <w:numPr>
          <w:ilvl w:val="0"/>
          <w:numId w:val="5"/>
        </w:numPr>
        <w:spacing w:line="360" w:lineRule="auto"/>
        <w:ind w:left="0" w:firstLine="0"/>
        <w:jc w:val="both"/>
        <w:rPr>
          <w:sz w:val="28"/>
          <w:szCs w:val="28"/>
        </w:rPr>
      </w:pPr>
      <w:r w:rsidRPr="00B71015">
        <w:rPr>
          <w:sz w:val="28"/>
          <w:szCs w:val="28"/>
        </w:rPr>
        <w:t xml:space="preserve">Официальный сайт Федерального агенства по управлению федеральным имуществом // </w:t>
      </w:r>
      <w:r w:rsidRPr="0027502E">
        <w:rPr>
          <w:sz w:val="28"/>
          <w:szCs w:val="28"/>
        </w:rPr>
        <w:t>www.new-rosim.ru</w:t>
      </w:r>
      <w:r w:rsidRPr="00B71015">
        <w:rPr>
          <w:sz w:val="28"/>
          <w:szCs w:val="28"/>
        </w:rPr>
        <w:t xml:space="preserve"> </w:t>
      </w:r>
    </w:p>
    <w:p w:rsidR="00D33C9D" w:rsidRPr="00B71015" w:rsidRDefault="00D33C9D" w:rsidP="001449EA">
      <w:pPr>
        <w:numPr>
          <w:ilvl w:val="0"/>
          <w:numId w:val="5"/>
        </w:numPr>
        <w:spacing w:line="360" w:lineRule="auto"/>
        <w:ind w:left="0" w:firstLine="0"/>
        <w:jc w:val="both"/>
        <w:rPr>
          <w:sz w:val="28"/>
          <w:szCs w:val="28"/>
        </w:rPr>
      </w:pPr>
      <w:r w:rsidRPr="00B71015">
        <w:rPr>
          <w:sz w:val="28"/>
          <w:szCs w:val="28"/>
        </w:rPr>
        <w:t xml:space="preserve">ПОСТАНОВЛЕНИЕ Правительства от 3 июля </w:t>
      </w:r>
      <w:smartTag w:uri="urn:schemas-microsoft-com:office:smarttags" w:element="metricconverter">
        <w:smartTagPr>
          <w:attr w:name="ProductID" w:val="1998 г"/>
        </w:smartTagPr>
        <w:r w:rsidRPr="00B71015">
          <w:rPr>
            <w:sz w:val="28"/>
            <w:szCs w:val="28"/>
          </w:rPr>
          <w:t>1998 г</w:t>
        </w:r>
      </w:smartTag>
      <w:r w:rsidRPr="00B71015">
        <w:rPr>
          <w:sz w:val="28"/>
          <w:szCs w:val="28"/>
        </w:rPr>
        <w:t>. N 696 «ОБ ОРГАНИЗАЦИИ УЧЕТА ФЕДЕРАЛЬНОГО ИМУЩЕСТВА И ВЕДЕНИЯ РЕЕСТРА ФЕДЕРАЛЬНОГО ИМУЩЕСТВА»</w:t>
      </w:r>
    </w:p>
    <w:p w:rsidR="00D33C9D" w:rsidRPr="00B71015" w:rsidRDefault="005C5600" w:rsidP="001449EA">
      <w:pPr>
        <w:numPr>
          <w:ilvl w:val="0"/>
          <w:numId w:val="5"/>
        </w:numPr>
        <w:spacing w:line="360" w:lineRule="auto"/>
        <w:ind w:left="0" w:firstLine="0"/>
        <w:jc w:val="both"/>
        <w:rPr>
          <w:sz w:val="28"/>
          <w:szCs w:val="28"/>
        </w:rPr>
      </w:pPr>
      <w:r w:rsidRPr="00B71015">
        <w:rPr>
          <w:sz w:val="28"/>
          <w:szCs w:val="28"/>
        </w:rPr>
        <w:t xml:space="preserve">ПОСТАНОВЛЕНИЕ ПРАВИТЕЛЬСТВА РОССИЙСКОЙ ФЕДЕРАЦИИ от 16 июля </w:t>
      </w:r>
      <w:smartTag w:uri="urn:schemas-microsoft-com:office:smarttags" w:element="metricconverter">
        <w:smartTagPr>
          <w:attr w:name="ProductID" w:val="2007 г"/>
        </w:smartTagPr>
        <w:r w:rsidRPr="00B71015">
          <w:rPr>
            <w:sz w:val="28"/>
            <w:szCs w:val="28"/>
          </w:rPr>
          <w:t>2007 г</w:t>
        </w:r>
      </w:smartTag>
      <w:r w:rsidRPr="00B71015">
        <w:rPr>
          <w:sz w:val="28"/>
          <w:szCs w:val="28"/>
        </w:rPr>
        <w:t>. N 447 «О СОВЕРШЕНСТВОВАНИИ УЧЕТА ФЕДЕРАЛЬНОГО ИМУЩЕСТВА»</w:t>
      </w:r>
      <w:bookmarkStart w:id="0" w:name="_GoBack"/>
      <w:bookmarkEnd w:id="0"/>
    </w:p>
    <w:sectPr w:rsidR="00D33C9D" w:rsidRPr="00B71015" w:rsidSect="00793D1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26" w:rsidRDefault="00F53826">
      <w:r>
        <w:separator/>
      </w:r>
    </w:p>
  </w:endnote>
  <w:endnote w:type="continuationSeparator" w:id="0">
    <w:p w:rsidR="00F53826" w:rsidRDefault="00F5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9A" w:rsidRDefault="00CC609A" w:rsidP="00D12C64">
    <w:pPr>
      <w:pStyle w:val="ab"/>
      <w:framePr w:wrap="around" w:vAnchor="text" w:hAnchor="margin" w:xAlign="right" w:y="1"/>
      <w:rPr>
        <w:rStyle w:val="ad"/>
      </w:rPr>
    </w:pPr>
  </w:p>
  <w:p w:rsidR="00CC609A" w:rsidRDefault="00CC609A" w:rsidP="00CC609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9A" w:rsidRDefault="0027502E" w:rsidP="00D12C64">
    <w:pPr>
      <w:pStyle w:val="ab"/>
      <w:framePr w:wrap="around" w:vAnchor="text" w:hAnchor="margin" w:xAlign="right" w:y="1"/>
      <w:rPr>
        <w:rStyle w:val="ad"/>
      </w:rPr>
    </w:pPr>
    <w:r>
      <w:rPr>
        <w:rStyle w:val="ad"/>
        <w:noProof/>
      </w:rPr>
      <w:t>5</w:t>
    </w:r>
  </w:p>
  <w:p w:rsidR="00CC609A" w:rsidRDefault="00CC609A" w:rsidP="00CC609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26" w:rsidRDefault="00F53826">
      <w:r>
        <w:separator/>
      </w:r>
    </w:p>
  </w:footnote>
  <w:footnote w:type="continuationSeparator" w:id="0">
    <w:p w:rsidR="00F53826" w:rsidRDefault="00F53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565"/>
    <w:multiLevelType w:val="hybridMultilevel"/>
    <w:tmpl w:val="D30863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DC10424"/>
    <w:multiLevelType w:val="hybridMultilevel"/>
    <w:tmpl w:val="0C0453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69EE2A3C"/>
    <w:multiLevelType w:val="multilevel"/>
    <w:tmpl w:val="E53A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C16FBB"/>
    <w:multiLevelType w:val="hybridMultilevel"/>
    <w:tmpl w:val="71BEFF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D214F42"/>
    <w:multiLevelType w:val="hybridMultilevel"/>
    <w:tmpl w:val="C8EA6D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039"/>
    <w:rsid w:val="001449EA"/>
    <w:rsid w:val="001B70FE"/>
    <w:rsid w:val="0027502E"/>
    <w:rsid w:val="003505EF"/>
    <w:rsid w:val="003E7D33"/>
    <w:rsid w:val="00525D32"/>
    <w:rsid w:val="00541D24"/>
    <w:rsid w:val="005A45DD"/>
    <w:rsid w:val="005C5600"/>
    <w:rsid w:val="006626CF"/>
    <w:rsid w:val="006A57E0"/>
    <w:rsid w:val="00793D1D"/>
    <w:rsid w:val="008227AF"/>
    <w:rsid w:val="008D3039"/>
    <w:rsid w:val="00A343E9"/>
    <w:rsid w:val="00B11AB6"/>
    <w:rsid w:val="00B71015"/>
    <w:rsid w:val="00B73AE4"/>
    <w:rsid w:val="00CC609A"/>
    <w:rsid w:val="00CE299B"/>
    <w:rsid w:val="00D12C64"/>
    <w:rsid w:val="00D2389F"/>
    <w:rsid w:val="00D33C9D"/>
    <w:rsid w:val="00DD44D7"/>
    <w:rsid w:val="00E114B0"/>
    <w:rsid w:val="00F53826"/>
    <w:rsid w:val="00F62AAF"/>
    <w:rsid w:val="00F72C0A"/>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68E704-C7D7-4E7E-8822-48CD316C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D3039"/>
    <w:pPr>
      <w:jc w:val="center"/>
    </w:pPr>
    <w:rPr>
      <w:sz w:val="28"/>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table" w:styleId="a5">
    <w:name w:val="Table Grid"/>
    <w:basedOn w:val="a1"/>
    <w:uiPriority w:val="59"/>
    <w:rsid w:val="008D3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8D3039"/>
    <w:rPr>
      <w:rFonts w:cs="Times New Roman"/>
      <w:color w:val="0000FF"/>
      <w:u w:val="single"/>
    </w:rPr>
  </w:style>
  <w:style w:type="paragraph" w:styleId="a7">
    <w:name w:val="Normal (Web)"/>
    <w:basedOn w:val="a"/>
    <w:uiPriority w:val="99"/>
    <w:rsid w:val="008D3039"/>
    <w:pPr>
      <w:spacing w:before="100" w:beforeAutospacing="1" w:after="100" w:afterAutospacing="1"/>
    </w:pPr>
  </w:style>
  <w:style w:type="paragraph" w:customStyle="1" w:styleId="ConsNormal">
    <w:name w:val="ConsNormal"/>
    <w:rsid w:val="008D3039"/>
    <w:pPr>
      <w:widowControl w:val="0"/>
      <w:autoSpaceDE w:val="0"/>
      <w:autoSpaceDN w:val="0"/>
      <w:adjustRightInd w:val="0"/>
      <w:ind w:firstLine="720"/>
    </w:pPr>
    <w:rPr>
      <w:rFonts w:ascii="Arial" w:hAnsi="Arial" w:cs="Arial"/>
      <w:sz w:val="24"/>
      <w:szCs w:val="24"/>
    </w:rPr>
  </w:style>
  <w:style w:type="paragraph" w:customStyle="1" w:styleId="ConsTitle">
    <w:name w:val="ConsTitle"/>
    <w:rsid w:val="00A343E9"/>
    <w:pPr>
      <w:widowControl w:val="0"/>
      <w:autoSpaceDE w:val="0"/>
      <w:autoSpaceDN w:val="0"/>
      <w:adjustRightInd w:val="0"/>
    </w:pPr>
    <w:rPr>
      <w:rFonts w:ascii="Arial" w:hAnsi="Arial" w:cs="Arial"/>
      <w:b/>
      <w:bCs/>
    </w:rPr>
  </w:style>
  <w:style w:type="paragraph" w:customStyle="1" w:styleId="ConsPlusNormal">
    <w:name w:val="ConsPlusNormal"/>
    <w:rsid w:val="001B70FE"/>
    <w:pPr>
      <w:widowControl w:val="0"/>
      <w:autoSpaceDE w:val="0"/>
      <w:autoSpaceDN w:val="0"/>
      <w:adjustRightInd w:val="0"/>
      <w:ind w:firstLine="720"/>
    </w:pPr>
    <w:rPr>
      <w:rFonts w:ascii="Arial" w:hAnsi="Arial" w:cs="Arial"/>
    </w:rPr>
  </w:style>
  <w:style w:type="character" w:styleId="a8">
    <w:name w:val="Strong"/>
    <w:uiPriority w:val="22"/>
    <w:qFormat/>
    <w:rsid w:val="003505EF"/>
    <w:rPr>
      <w:rFonts w:cs="Times New Roman"/>
      <w:b/>
      <w:bCs/>
    </w:rPr>
  </w:style>
  <w:style w:type="paragraph" w:styleId="a9">
    <w:name w:val="Block Text"/>
    <w:basedOn w:val="a"/>
    <w:uiPriority w:val="99"/>
    <w:rsid w:val="003505EF"/>
    <w:pPr>
      <w:spacing w:before="100" w:beforeAutospacing="1" w:after="100" w:afterAutospacing="1"/>
    </w:pPr>
  </w:style>
  <w:style w:type="character" w:styleId="aa">
    <w:name w:val="Emphasis"/>
    <w:uiPriority w:val="20"/>
    <w:qFormat/>
    <w:rsid w:val="003505EF"/>
    <w:rPr>
      <w:rFonts w:cs="Times New Roman"/>
      <w:i/>
      <w:iCs/>
    </w:rPr>
  </w:style>
  <w:style w:type="paragraph" w:customStyle="1" w:styleId="ConsPlusTitle">
    <w:name w:val="ConsPlusTitle"/>
    <w:rsid w:val="006626CF"/>
    <w:pPr>
      <w:widowControl w:val="0"/>
      <w:autoSpaceDE w:val="0"/>
      <w:autoSpaceDN w:val="0"/>
      <w:adjustRightInd w:val="0"/>
    </w:pPr>
    <w:rPr>
      <w:rFonts w:ascii="Arial" w:hAnsi="Arial" w:cs="Arial"/>
      <w:b/>
      <w:bCs/>
    </w:rPr>
  </w:style>
  <w:style w:type="paragraph" w:styleId="HTML">
    <w:name w:val="HTML Preformatted"/>
    <w:basedOn w:val="a"/>
    <w:link w:val="HTML0"/>
    <w:uiPriority w:val="99"/>
    <w:rsid w:val="00662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b">
    <w:name w:val="footer"/>
    <w:basedOn w:val="a"/>
    <w:link w:val="ac"/>
    <w:uiPriority w:val="99"/>
    <w:rsid w:val="00CC609A"/>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CC609A"/>
    <w:rPr>
      <w:rFonts w:cs="Times New Roman"/>
    </w:rPr>
  </w:style>
  <w:style w:type="paragraph" w:customStyle="1" w:styleId="11textnoindent">
    <w:name w:val="11textnoindent"/>
    <w:basedOn w:val="a"/>
    <w:rsid w:val="005C56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312974">
      <w:marLeft w:val="0"/>
      <w:marRight w:val="0"/>
      <w:marTop w:val="0"/>
      <w:marBottom w:val="0"/>
      <w:divBdr>
        <w:top w:val="none" w:sz="0" w:space="0" w:color="auto"/>
        <w:left w:val="none" w:sz="0" w:space="0" w:color="auto"/>
        <w:bottom w:val="none" w:sz="0" w:space="0" w:color="auto"/>
        <w:right w:val="none" w:sz="0" w:space="0" w:color="auto"/>
      </w:divBdr>
      <w:divsChild>
        <w:div w:id="2003312978">
          <w:marLeft w:val="0"/>
          <w:marRight w:val="0"/>
          <w:marTop w:val="0"/>
          <w:marBottom w:val="0"/>
          <w:divBdr>
            <w:top w:val="none" w:sz="0" w:space="0" w:color="auto"/>
            <w:left w:val="none" w:sz="0" w:space="0" w:color="auto"/>
            <w:bottom w:val="none" w:sz="0" w:space="0" w:color="auto"/>
            <w:right w:val="none" w:sz="0" w:space="0" w:color="auto"/>
          </w:divBdr>
          <w:divsChild>
            <w:div w:id="2003312975">
              <w:marLeft w:val="45"/>
              <w:marRight w:val="0"/>
              <w:marTop w:val="0"/>
              <w:marBottom w:val="0"/>
              <w:divBdr>
                <w:top w:val="none" w:sz="0" w:space="0" w:color="auto"/>
                <w:left w:val="none" w:sz="0" w:space="0" w:color="auto"/>
                <w:bottom w:val="none" w:sz="0" w:space="0" w:color="auto"/>
                <w:right w:val="none" w:sz="0" w:space="0" w:color="auto"/>
              </w:divBdr>
              <w:divsChild>
                <w:div w:id="2003312976">
                  <w:marLeft w:val="0"/>
                  <w:marRight w:val="0"/>
                  <w:marTop w:val="0"/>
                  <w:marBottom w:val="75"/>
                  <w:divBdr>
                    <w:top w:val="none" w:sz="0" w:space="0" w:color="auto"/>
                    <w:left w:val="none" w:sz="0" w:space="0" w:color="auto"/>
                    <w:bottom w:val="single" w:sz="6" w:space="30" w:color="ABC4DA"/>
                    <w:right w:val="none" w:sz="0" w:space="0" w:color="auto"/>
                  </w:divBdr>
                </w:div>
              </w:divsChild>
            </w:div>
          </w:divsChild>
        </w:div>
      </w:divsChild>
    </w:div>
    <w:div w:id="2003312977">
      <w:marLeft w:val="0"/>
      <w:marRight w:val="0"/>
      <w:marTop w:val="0"/>
      <w:marBottom w:val="0"/>
      <w:divBdr>
        <w:top w:val="none" w:sz="0" w:space="0" w:color="auto"/>
        <w:left w:val="none" w:sz="0" w:space="0" w:color="auto"/>
        <w:bottom w:val="none" w:sz="0" w:space="0" w:color="auto"/>
        <w:right w:val="none" w:sz="0" w:space="0" w:color="auto"/>
      </w:divBdr>
      <w:divsChild>
        <w:div w:id="200331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2</cp:revision>
  <dcterms:created xsi:type="dcterms:W3CDTF">2014-03-07T12:21:00Z</dcterms:created>
  <dcterms:modified xsi:type="dcterms:W3CDTF">2014-03-07T12:21:00Z</dcterms:modified>
</cp:coreProperties>
</file>