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43" w:rsidRDefault="00B17643" w:rsidP="00713766">
      <w:pPr>
        <w:pStyle w:val="10"/>
        <w:rPr>
          <w:color w:val="5F497A"/>
          <w:szCs w:val="28"/>
        </w:rPr>
      </w:pPr>
      <w:bookmarkStart w:id="0" w:name="_Toc232381710"/>
    </w:p>
    <w:p w:rsidR="00974171" w:rsidRPr="00AD3DFA" w:rsidRDefault="00974171" w:rsidP="00713766">
      <w:pPr>
        <w:pStyle w:val="10"/>
        <w:rPr>
          <w:color w:val="5F497A"/>
          <w:szCs w:val="28"/>
        </w:rPr>
      </w:pPr>
      <w:r w:rsidRPr="00AD3DFA">
        <w:rPr>
          <w:color w:val="5F497A"/>
          <w:szCs w:val="28"/>
        </w:rPr>
        <w:t>Содержание</w:t>
      </w:r>
      <w:bookmarkEnd w:id="0"/>
    </w:p>
    <w:p w:rsidR="00974171" w:rsidRPr="00AD3DFA" w:rsidRDefault="00974171" w:rsidP="00315BAF">
      <w:pPr>
        <w:widowControl w:val="0"/>
        <w:rPr>
          <w:color w:val="5F497A"/>
          <w:szCs w:val="28"/>
        </w:rPr>
      </w:pPr>
    </w:p>
    <w:p w:rsidR="00573EDA" w:rsidRPr="00AD3DFA" w:rsidRDefault="00573EDA">
      <w:pPr>
        <w:pStyle w:val="13"/>
        <w:rPr>
          <w:rFonts w:ascii="Calibri" w:eastAsia="Times New Roman" w:hAnsi="Calibri"/>
          <w:noProof/>
          <w:color w:val="5F497A"/>
          <w:sz w:val="22"/>
          <w:lang w:eastAsia="ru-RU"/>
        </w:rPr>
      </w:pPr>
      <w:r w:rsidRPr="00AD3DFA">
        <w:rPr>
          <w:color w:val="5F497A"/>
        </w:rPr>
        <w:fldChar w:fldCharType="begin"/>
      </w:r>
      <w:r w:rsidRPr="00AD3DFA">
        <w:rPr>
          <w:color w:val="5F497A"/>
        </w:rPr>
        <w:instrText xml:space="preserve"> TOC \o "1-1" \u </w:instrText>
      </w:r>
      <w:r w:rsidRPr="00AD3DFA">
        <w:rPr>
          <w:color w:val="5F497A"/>
        </w:rPr>
        <w:fldChar w:fldCharType="separate"/>
      </w:r>
      <w:r w:rsidRPr="00AD3DFA">
        <w:rPr>
          <w:noProof/>
          <w:color w:val="5F497A"/>
        </w:rPr>
        <w:t>Введение</w:t>
      </w:r>
      <w:r w:rsidRPr="00AD3DFA">
        <w:rPr>
          <w:noProof/>
          <w:color w:val="5F497A"/>
        </w:rPr>
        <w:tab/>
      </w:r>
      <w:r w:rsidRPr="00AD3DFA">
        <w:rPr>
          <w:noProof/>
          <w:color w:val="5F497A"/>
        </w:rPr>
        <w:fldChar w:fldCharType="begin"/>
      </w:r>
      <w:r w:rsidRPr="00AD3DFA">
        <w:rPr>
          <w:noProof/>
          <w:color w:val="5F497A"/>
        </w:rPr>
        <w:instrText xml:space="preserve"> PAGEREF _Toc232381711 \h </w:instrText>
      </w:r>
      <w:r w:rsidRPr="00AD3DFA">
        <w:rPr>
          <w:noProof/>
          <w:color w:val="5F497A"/>
        </w:rPr>
      </w:r>
      <w:r w:rsidRPr="00AD3DFA">
        <w:rPr>
          <w:noProof/>
          <w:color w:val="5F497A"/>
        </w:rPr>
        <w:fldChar w:fldCharType="separate"/>
      </w:r>
      <w:r w:rsidR="00D21751">
        <w:rPr>
          <w:noProof/>
          <w:color w:val="5F497A"/>
        </w:rPr>
        <w:t>4</w:t>
      </w:r>
      <w:r w:rsidRPr="00AD3DFA">
        <w:rPr>
          <w:noProof/>
          <w:color w:val="5F497A"/>
        </w:rPr>
        <w:fldChar w:fldCharType="end"/>
      </w:r>
    </w:p>
    <w:p w:rsidR="00573EDA" w:rsidRPr="00AD3DFA" w:rsidRDefault="00573EDA">
      <w:pPr>
        <w:pStyle w:val="13"/>
        <w:rPr>
          <w:noProof/>
          <w:color w:val="5F497A"/>
        </w:rPr>
      </w:pPr>
      <w:r w:rsidRPr="00AD3DFA">
        <w:rPr>
          <w:noProof/>
          <w:color w:val="5F497A"/>
        </w:rPr>
        <w:t xml:space="preserve">Глава 1Теоретические основы учета и анализа издержек обращения </w:t>
      </w:r>
    </w:p>
    <w:p w:rsidR="00573EDA" w:rsidRPr="00AD3DFA" w:rsidRDefault="00573EDA" w:rsidP="00573EDA">
      <w:pPr>
        <w:pStyle w:val="13"/>
        <w:ind w:firstLine="0"/>
        <w:rPr>
          <w:rFonts w:ascii="Calibri" w:eastAsia="Times New Roman" w:hAnsi="Calibri"/>
          <w:noProof/>
          <w:color w:val="5F497A"/>
          <w:sz w:val="22"/>
          <w:lang w:eastAsia="ru-RU"/>
        </w:rPr>
      </w:pPr>
      <w:r w:rsidRPr="00AD3DFA">
        <w:rPr>
          <w:noProof/>
          <w:color w:val="5F497A"/>
        </w:rPr>
        <w:t>в торговле</w:t>
      </w:r>
      <w:r w:rsidRPr="00AD3DFA">
        <w:rPr>
          <w:noProof/>
          <w:color w:val="5F497A"/>
        </w:rPr>
        <w:tab/>
      </w:r>
      <w:r w:rsidRPr="00AD3DFA">
        <w:rPr>
          <w:noProof/>
          <w:color w:val="5F497A"/>
        </w:rPr>
        <w:fldChar w:fldCharType="begin"/>
      </w:r>
      <w:r w:rsidRPr="00AD3DFA">
        <w:rPr>
          <w:noProof/>
          <w:color w:val="5F497A"/>
        </w:rPr>
        <w:instrText xml:space="preserve"> PAGEREF _Toc232381712 \h </w:instrText>
      </w:r>
      <w:r w:rsidRPr="00AD3DFA">
        <w:rPr>
          <w:noProof/>
          <w:color w:val="5F497A"/>
        </w:rPr>
      </w:r>
      <w:r w:rsidRPr="00AD3DFA">
        <w:rPr>
          <w:noProof/>
          <w:color w:val="5F497A"/>
        </w:rPr>
        <w:fldChar w:fldCharType="separate"/>
      </w:r>
      <w:r w:rsidR="00D21751">
        <w:rPr>
          <w:noProof/>
          <w:color w:val="5F497A"/>
        </w:rPr>
        <w:t>7</w:t>
      </w:r>
      <w:r w:rsidRPr="00AD3DFA">
        <w:rPr>
          <w:noProof/>
          <w:color w:val="5F497A"/>
        </w:rPr>
        <w:fldChar w:fldCharType="end"/>
      </w:r>
    </w:p>
    <w:p w:rsidR="00573EDA" w:rsidRPr="00AD3DFA" w:rsidRDefault="00573EDA">
      <w:pPr>
        <w:pStyle w:val="13"/>
        <w:rPr>
          <w:noProof/>
          <w:color w:val="5F497A"/>
        </w:rPr>
      </w:pPr>
      <w:r w:rsidRPr="00AD3DFA">
        <w:rPr>
          <w:noProof/>
          <w:color w:val="5F497A"/>
        </w:rPr>
        <w:t xml:space="preserve">1.1 Нормативно-правовое обеспечение бухгалтерского учета </w:t>
      </w:r>
    </w:p>
    <w:p w:rsidR="00573EDA" w:rsidRPr="00AD3DFA" w:rsidRDefault="00573EDA" w:rsidP="00573EDA">
      <w:pPr>
        <w:pStyle w:val="13"/>
        <w:ind w:firstLine="0"/>
        <w:rPr>
          <w:rFonts w:ascii="Calibri" w:eastAsia="Times New Roman" w:hAnsi="Calibri"/>
          <w:noProof/>
          <w:color w:val="5F497A"/>
          <w:sz w:val="22"/>
          <w:lang w:eastAsia="ru-RU"/>
        </w:rPr>
      </w:pPr>
      <w:r w:rsidRPr="00AD3DFA">
        <w:rPr>
          <w:noProof/>
          <w:color w:val="5F497A"/>
        </w:rPr>
        <w:t>издержек обращения</w:t>
      </w:r>
      <w:r w:rsidRPr="00AD3DFA">
        <w:rPr>
          <w:noProof/>
          <w:color w:val="5F497A"/>
        </w:rPr>
        <w:tab/>
      </w:r>
      <w:r w:rsidRPr="00AD3DFA">
        <w:rPr>
          <w:noProof/>
          <w:color w:val="5F497A"/>
        </w:rPr>
        <w:fldChar w:fldCharType="begin"/>
      </w:r>
      <w:r w:rsidRPr="00AD3DFA">
        <w:rPr>
          <w:noProof/>
          <w:color w:val="5F497A"/>
        </w:rPr>
        <w:instrText xml:space="preserve"> PAGEREF _Toc232381713 \h </w:instrText>
      </w:r>
      <w:r w:rsidRPr="00AD3DFA">
        <w:rPr>
          <w:noProof/>
          <w:color w:val="5F497A"/>
        </w:rPr>
      </w:r>
      <w:r w:rsidRPr="00AD3DFA">
        <w:rPr>
          <w:noProof/>
          <w:color w:val="5F497A"/>
        </w:rPr>
        <w:fldChar w:fldCharType="separate"/>
      </w:r>
      <w:r w:rsidR="00D21751">
        <w:rPr>
          <w:noProof/>
          <w:color w:val="5F497A"/>
        </w:rPr>
        <w:t>7</w:t>
      </w:r>
      <w:r w:rsidRPr="00AD3DFA">
        <w:rPr>
          <w:noProof/>
          <w:color w:val="5F497A"/>
        </w:rPr>
        <w:fldChar w:fldCharType="end"/>
      </w:r>
    </w:p>
    <w:p w:rsidR="00573EDA" w:rsidRPr="00AD3DFA" w:rsidRDefault="00573EDA">
      <w:pPr>
        <w:pStyle w:val="13"/>
        <w:rPr>
          <w:noProof/>
          <w:color w:val="5F497A"/>
        </w:rPr>
      </w:pPr>
      <w:r w:rsidRPr="00AD3DFA">
        <w:rPr>
          <w:noProof/>
          <w:color w:val="5F497A"/>
        </w:rPr>
        <w:t xml:space="preserve">1.2 Экономическая сущность, состав и классификация </w:t>
      </w:r>
    </w:p>
    <w:p w:rsidR="00573EDA" w:rsidRPr="00AD3DFA" w:rsidRDefault="00573EDA" w:rsidP="00573EDA">
      <w:pPr>
        <w:pStyle w:val="13"/>
        <w:ind w:firstLine="0"/>
        <w:rPr>
          <w:rFonts w:ascii="Calibri" w:eastAsia="Times New Roman" w:hAnsi="Calibri"/>
          <w:noProof/>
          <w:color w:val="5F497A"/>
          <w:sz w:val="22"/>
          <w:lang w:eastAsia="ru-RU"/>
        </w:rPr>
      </w:pPr>
      <w:r w:rsidRPr="00AD3DFA">
        <w:rPr>
          <w:noProof/>
          <w:color w:val="5F497A"/>
        </w:rPr>
        <w:t>издержек обращения</w:t>
      </w:r>
      <w:r w:rsidRPr="00AD3DFA">
        <w:rPr>
          <w:noProof/>
          <w:color w:val="5F497A"/>
        </w:rPr>
        <w:tab/>
      </w:r>
      <w:r w:rsidRPr="00AD3DFA">
        <w:rPr>
          <w:noProof/>
          <w:color w:val="5F497A"/>
        </w:rPr>
        <w:fldChar w:fldCharType="begin"/>
      </w:r>
      <w:r w:rsidRPr="00AD3DFA">
        <w:rPr>
          <w:noProof/>
          <w:color w:val="5F497A"/>
        </w:rPr>
        <w:instrText xml:space="preserve"> PAGEREF _Toc232381714 \h </w:instrText>
      </w:r>
      <w:r w:rsidRPr="00AD3DFA">
        <w:rPr>
          <w:noProof/>
          <w:color w:val="5F497A"/>
        </w:rPr>
      </w:r>
      <w:r w:rsidRPr="00AD3DFA">
        <w:rPr>
          <w:noProof/>
          <w:color w:val="5F497A"/>
        </w:rPr>
        <w:fldChar w:fldCharType="separate"/>
      </w:r>
      <w:r w:rsidR="00D21751">
        <w:rPr>
          <w:noProof/>
          <w:color w:val="5F497A"/>
        </w:rPr>
        <w:t>12</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1.3 Организация учета издержек обращения</w:t>
      </w:r>
      <w:r w:rsidRPr="00AD3DFA">
        <w:rPr>
          <w:noProof/>
          <w:color w:val="5F497A"/>
        </w:rPr>
        <w:tab/>
      </w:r>
      <w:r w:rsidRPr="00AD3DFA">
        <w:rPr>
          <w:noProof/>
          <w:color w:val="5F497A"/>
        </w:rPr>
        <w:fldChar w:fldCharType="begin"/>
      </w:r>
      <w:r w:rsidRPr="00AD3DFA">
        <w:rPr>
          <w:noProof/>
          <w:color w:val="5F497A"/>
        </w:rPr>
        <w:instrText xml:space="preserve"> PAGEREF _Toc232381715 \h </w:instrText>
      </w:r>
      <w:r w:rsidRPr="00AD3DFA">
        <w:rPr>
          <w:noProof/>
          <w:color w:val="5F497A"/>
        </w:rPr>
      </w:r>
      <w:r w:rsidRPr="00AD3DFA">
        <w:rPr>
          <w:noProof/>
          <w:color w:val="5F497A"/>
        </w:rPr>
        <w:fldChar w:fldCharType="separate"/>
      </w:r>
      <w:r w:rsidR="00D21751">
        <w:rPr>
          <w:noProof/>
          <w:color w:val="5F497A"/>
        </w:rPr>
        <w:t>16</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1.4 Теоретические аспекты анализа издержек обращения</w:t>
      </w:r>
      <w:r w:rsidRPr="00AD3DFA">
        <w:rPr>
          <w:noProof/>
          <w:color w:val="5F497A"/>
        </w:rPr>
        <w:tab/>
      </w:r>
      <w:r w:rsidRPr="00AD3DFA">
        <w:rPr>
          <w:noProof/>
          <w:color w:val="5F497A"/>
        </w:rPr>
        <w:fldChar w:fldCharType="begin"/>
      </w:r>
      <w:r w:rsidRPr="00AD3DFA">
        <w:rPr>
          <w:noProof/>
          <w:color w:val="5F497A"/>
        </w:rPr>
        <w:instrText xml:space="preserve"> PAGEREF _Toc232381716 \h </w:instrText>
      </w:r>
      <w:r w:rsidRPr="00AD3DFA">
        <w:rPr>
          <w:noProof/>
          <w:color w:val="5F497A"/>
        </w:rPr>
      </w:r>
      <w:r w:rsidRPr="00AD3DFA">
        <w:rPr>
          <w:noProof/>
          <w:color w:val="5F497A"/>
        </w:rPr>
        <w:fldChar w:fldCharType="separate"/>
      </w:r>
      <w:r w:rsidR="00D21751">
        <w:rPr>
          <w:noProof/>
          <w:color w:val="5F497A"/>
        </w:rPr>
        <w:t>29</w:t>
      </w:r>
      <w:r w:rsidRPr="00AD3DFA">
        <w:rPr>
          <w:noProof/>
          <w:color w:val="5F497A"/>
        </w:rPr>
        <w:fldChar w:fldCharType="end"/>
      </w:r>
    </w:p>
    <w:p w:rsidR="00573EDA" w:rsidRPr="00AD3DFA" w:rsidRDefault="00573EDA">
      <w:pPr>
        <w:pStyle w:val="13"/>
        <w:rPr>
          <w:noProof/>
          <w:color w:val="5F497A"/>
        </w:rPr>
      </w:pPr>
      <w:r w:rsidRPr="00AD3DFA">
        <w:rPr>
          <w:noProof/>
          <w:color w:val="5F497A"/>
        </w:rPr>
        <w:t>Глава 2 Организация бухгалтерского учета издержек обращения</w:t>
      </w:r>
    </w:p>
    <w:p w:rsidR="00573EDA" w:rsidRPr="00AD3DFA" w:rsidRDefault="00573EDA" w:rsidP="00573EDA">
      <w:pPr>
        <w:pStyle w:val="13"/>
        <w:ind w:firstLine="0"/>
        <w:rPr>
          <w:rFonts w:ascii="Calibri" w:eastAsia="Times New Roman" w:hAnsi="Calibri"/>
          <w:noProof/>
          <w:color w:val="5F497A"/>
          <w:sz w:val="22"/>
          <w:lang w:eastAsia="ru-RU"/>
        </w:rPr>
      </w:pPr>
      <w:r w:rsidRPr="00AD3DFA">
        <w:rPr>
          <w:noProof/>
          <w:color w:val="5F497A"/>
        </w:rPr>
        <w:t xml:space="preserve"> на предприятии ООО «Глория»</w:t>
      </w:r>
      <w:r w:rsidRPr="00AD3DFA">
        <w:rPr>
          <w:noProof/>
          <w:color w:val="5F497A"/>
        </w:rPr>
        <w:tab/>
      </w:r>
      <w:r w:rsidRPr="00AD3DFA">
        <w:rPr>
          <w:noProof/>
          <w:color w:val="5F497A"/>
        </w:rPr>
        <w:fldChar w:fldCharType="begin"/>
      </w:r>
      <w:r w:rsidRPr="00AD3DFA">
        <w:rPr>
          <w:noProof/>
          <w:color w:val="5F497A"/>
        </w:rPr>
        <w:instrText xml:space="preserve"> PAGEREF _Toc232381717 \h </w:instrText>
      </w:r>
      <w:r w:rsidRPr="00AD3DFA">
        <w:rPr>
          <w:noProof/>
          <w:color w:val="5F497A"/>
        </w:rPr>
      </w:r>
      <w:r w:rsidRPr="00AD3DFA">
        <w:rPr>
          <w:noProof/>
          <w:color w:val="5F497A"/>
        </w:rPr>
        <w:fldChar w:fldCharType="separate"/>
      </w:r>
      <w:r w:rsidR="00D21751">
        <w:rPr>
          <w:noProof/>
          <w:color w:val="5F497A"/>
        </w:rPr>
        <w:t>38</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2.1 Краткая характеристика организации ООО «Глория»</w:t>
      </w:r>
      <w:r w:rsidRPr="00AD3DFA">
        <w:rPr>
          <w:noProof/>
          <w:color w:val="5F497A"/>
        </w:rPr>
        <w:tab/>
      </w:r>
      <w:r w:rsidRPr="00AD3DFA">
        <w:rPr>
          <w:noProof/>
          <w:color w:val="5F497A"/>
        </w:rPr>
        <w:fldChar w:fldCharType="begin"/>
      </w:r>
      <w:r w:rsidRPr="00AD3DFA">
        <w:rPr>
          <w:noProof/>
          <w:color w:val="5F497A"/>
        </w:rPr>
        <w:instrText xml:space="preserve"> PAGEREF _Toc232381718 \h </w:instrText>
      </w:r>
      <w:r w:rsidRPr="00AD3DFA">
        <w:rPr>
          <w:noProof/>
          <w:color w:val="5F497A"/>
        </w:rPr>
      </w:r>
      <w:r w:rsidRPr="00AD3DFA">
        <w:rPr>
          <w:noProof/>
          <w:color w:val="5F497A"/>
        </w:rPr>
        <w:fldChar w:fldCharType="separate"/>
      </w:r>
      <w:r w:rsidR="00D21751">
        <w:rPr>
          <w:noProof/>
          <w:color w:val="5F497A"/>
        </w:rPr>
        <w:t>38</w:t>
      </w:r>
      <w:r w:rsidRPr="00AD3DFA">
        <w:rPr>
          <w:noProof/>
          <w:color w:val="5F497A"/>
        </w:rPr>
        <w:fldChar w:fldCharType="end"/>
      </w:r>
    </w:p>
    <w:p w:rsidR="00573EDA" w:rsidRPr="00AD3DFA" w:rsidRDefault="00573EDA">
      <w:pPr>
        <w:pStyle w:val="13"/>
        <w:rPr>
          <w:noProof/>
          <w:color w:val="5F497A"/>
        </w:rPr>
      </w:pPr>
      <w:r w:rsidRPr="00AD3DFA">
        <w:rPr>
          <w:noProof/>
          <w:color w:val="5F497A"/>
        </w:rPr>
        <w:t>2.2</w:t>
      </w:r>
      <w:r w:rsidR="00C073E1" w:rsidRPr="00AD3DFA">
        <w:rPr>
          <w:noProof/>
          <w:color w:val="5F497A"/>
        </w:rPr>
        <w:t xml:space="preserve"> </w:t>
      </w:r>
      <w:r w:rsidRPr="00AD3DFA">
        <w:rPr>
          <w:noProof/>
          <w:color w:val="5F497A"/>
        </w:rPr>
        <w:t xml:space="preserve">Синтетический и аналитический учет издержек обращения </w:t>
      </w:r>
    </w:p>
    <w:p w:rsidR="00573EDA" w:rsidRPr="00AD3DFA" w:rsidRDefault="00573EDA" w:rsidP="00573EDA">
      <w:pPr>
        <w:pStyle w:val="13"/>
        <w:ind w:firstLine="0"/>
        <w:rPr>
          <w:rFonts w:ascii="Calibri" w:eastAsia="Times New Roman" w:hAnsi="Calibri"/>
          <w:noProof/>
          <w:color w:val="5F497A"/>
          <w:sz w:val="22"/>
          <w:lang w:eastAsia="ru-RU"/>
        </w:rPr>
      </w:pPr>
      <w:r w:rsidRPr="00AD3DFA">
        <w:rPr>
          <w:noProof/>
          <w:color w:val="5F497A"/>
        </w:rPr>
        <w:t>торговли в ООО «Глория»</w:t>
      </w:r>
      <w:r w:rsidRPr="00AD3DFA">
        <w:rPr>
          <w:noProof/>
          <w:color w:val="5F497A"/>
        </w:rPr>
        <w:tab/>
      </w:r>
      <w:r w:rsidRPr="00AD3DFA">
        <w:rPr>
          <w:noProof/>
          <w:color w:val="5F497A"/>
        </w:rPr>
        <w:fldChar w:fldCharType="begin"/>
      </w:r>
      <w:r w:rsidRPr="00AD3DFA">
        <w:rPr>
          <w:noProof/>
          <w:color w:val="5F497A"/>
        </w:rPr>
        <w:instrText xml:space="preserve"> PAGEREF _Toc232381719 \h </w:instrText>
      </w:r>
      <w:r w:rsidRPr="00AD3DFA">
        <w:rPr>
          <w:noProof/>
          <w:color w:val="5F497A"/>
        </w:rPr>
      </w:r>
      <w:r w:rsidRPr="00AD3DFA">
        <w:rPr>
          <w:noProof/>
          <w:color w:val="5F497A"/>
        </w:rPr>
        <w:fldChar w:fldCharType="separate"/>
      </w:r>
      <w:r w:rsidR="00D21751">
        <w:rPr>
          <w:noProof/>
          <w:color w:val="5F497A"/>
        </w:rPr>
        <w:t>42</w:t>
      </w:r>
      <w:r w:rsidRPr="00AD3DFA">
        <w:rPr>
          <w:noProof/>
          <w:color w:val="5F497A"/>
        </w:rPr>
        <w:fldChar w:fldCharType="end"/>
      </w:r>
    </w:p>
    <w:p w:rsidR="00C073E1" w:rsidRPr="00AD3DFA" w:rsidRDefault="00573EDA">
      <w:pPr>
        <w:pStyle w:val="13"/>
        <w:rPr>
          <w:noProof/>
          <w:color w:val="5F497A"/>
        </w:rPr>
      </w:pPr>
      <w:r w:rsidRPr="00AD3DFA">
        <w:rPr>
          <w:noProof/>
          <w:color w:val="5F497A"/>
        </w:rPr>
        <w:t xml:space="preserve">2.3Документальное оформление издержек обращения на </w:t>
      </w:r>
    </w:p>
    <w:p w:rsidR="00573EDA" w:rsidRPr="00AD3DFA" w:rsidRDefault="00573EDA" w:rsidP="00C073E1">
      <w:pPr>
        <w:pStyle w:val="13"/>
        <w:ind w:firstLine="0"/>
        <w:rPr>
          <w:rFonts w:ascii="Calibri" w:eastAsia="Times New Roman" w:hAnsi="Calibri"/>
          <w:noProof/>
          <w:color w:val="5F497A"/>
          <w:sz w:val="22"/>
          <w:lang w:eastAsia="ru-RU"/>
        </w:rPr>
      </w:pPr>
      <w:r w:rsidRPr="00AD3DFA">
        <w:rPr>
          <w:noProof/>
          <w:color w:val="5F497A"/>
        </w:rPr>
        <w:t>предприятии ООО «Глория»</w:t>
      </w:r>
      <w:r w:rsidRPr="00AD3DFA">
        <w:rPr>
          <w:noProof/>
          <w:color w:val="5F497A"/>
        </w:rPr>
        <w:tab/>
      </w:r>
      <w:r w:rsidRPr="00AD3DFA">
        <w:rPr>
          <w:noProof/>
          <w:color w:val="5F497A"/>
        </w:rPr>
        <w:fldChar w:fldCharType="begin"/>
      </w:r>
      <w:r w:rsidRPr="00AD3DFA">
        <w:rPr>
          <w:noProof/>
          <w:color w:val="5F497A"/>
        </w:rPr>
        <w:instrText xml:space="preserve"> PAGEREF _Toc232381720 \h </w:instrText>
      </w:r>
      <w:r w:rsidRPr="00AD3DFA">
        <w:rPr>
          <w:noProof/>
          <w:color w:val="5F497A"/>
        </w:rPr>
      </w:r>
      <w:r w:rsidRPr="00AD3DFA">
        <w:rPr>
          <w:noProof/>
          <w:color w:val="5F497A"/>
        </w:rPr>
        <w:fldChar w:fldCharType="separate"/>
      </w:r>
      <w:r w:rsidR="00D21751">
        <w:rPr>
          <w:noProof/>
          <w:color w:val="5F497A"/>
        </w:rPr>
        <w:t>47</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Глава 3 Анализ издержек обращения ООО «Глория»</w:t>
      </w:r>
      <w:r w:rsidRPr="00AD3DFA">
        <w:rPr>
          <w:noProof/>
          <w:color w:val="5F497A"/>
        </w:rPr>
        <w:tab/>
      </w:r>
      <w:r w:rsidRPr="00AD3DFA">
        <w:rPr>
          <w:noProof/>
          <w:color w:val="5F497A"/>
        </w:rPr>
        <w:fldChar w:fldCharType="begin"/>
      </w:r>
      <w:r w:rsidRPr="00AD3DFA">
        <w:rPr>
          <w:noProof/>
          <w:color w:val="5F497A"/>
        </w:rPr>
        <w:instrText xml:space="preserve"> PAGEREF _Toc232381721 \h </w:instrText>
      </w:r>
      <w:r w:rsidRPr="00AD3DFA">
        <w:rPr>
          <w:noProof/>
          <w:color w:val="5F497A"/>
        </w:rPr>
      </w:r>
      <w:r w:rsidRPr="00AD3DFA">
        <w:rPr>
          <w:noProof/>
          <w:color w:val="5F497A"/>
        </w:rPr>
        <w:fldChar w:fldCharType="separate"/>
      </w:r>
      <w:r w:rsidR="00D21751">
        <w:rPr>
          <w:noProof/>
          <w:color w:val="5F497A"/>
        </w:rPr>
        <w:t>51</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3.1 Оценка динамики издержек обращения ООО «Глория»</w:t>
      </w:r>
      <w:r w:rsidRPr="00AD3DFA">
        <w:rPr>
          <w:noProof/>
          <w:color w:val="5F497A"/>
        </w:rPr>
        <w:tab/>
      </w:r>
      <w:r w:rsidRPr="00AD3DFA">
        <w:rPr>
          <w:noProof/>
          <w:color w:val="5F497A"/>
        </w:rPr>
        <w:fldChar w:fldCharType="begin"/>
      </w:r>
      <w:r w:rsidRPr="00AD3DFA">
        <w:rPr>
          <w:noProof/>
          <w:color w:val="5F497A"/>
        </w:rPr>
        <w:instrText xml:space="preserve"> PAGEREF _Toc232381722 \h </w:instrText>
      </w:r>
      <w:r w:rsidRPr="00AD3DFA">
        <w:rPr>
          <w:noProof/>
          <w:color w:val="5F497A"/>
        </w:rPr>
      </w:r>
      <w:r w:rsidRPr="00AD3DFA">
        <w:rPr>
          <w:noProof/>
          <w:color w:val="5F497A"/>
        </w:rPr>
        <w:fldChar w:fldCharType="separate"/>
      </w:r>
      <w:r w:rsidR="00D21751">
        <w:rPr>
          <w:noProof/>
          <w:color w:val="5F497A"/>
        </w:rPr>
        <w:t>51</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3.2 Факторный анализ издержек обращения</w:t>
      </w:r>
      <w:r w:rsidRPr="00AD3DFA">
        <w:rPr>
          <w:noProof/>
          <w:color w:val="5F497A"/>
        </w:rPr>
        <w:tab/>
      </w:r>
      <w:r w:rsidRPr="00AD3DFA">
        <w:rPr>
          <w:noProof/>
          <w:color w:val="5F497A"/>
        </w:rPr>
        <w:fldChar w:fldCharType="begin"/>
      </w:r>
      <w:r w:rsidRPr="00AD3DFA">
        <w:rPr>
          <w:noProof/>
          <w:color w:val="5F497A"/>
        </w:rPr>
        <w:instrText xml:space="preserve"> PAGEREF _Toc232381723 \h </w:instrText>
      </w:r>
      <w:r w:rsidRPr="00AD3DFA">
        <w:rPr>
          <w:noProof/>
          <w:color w:val="5F497A"/>
        </w:rPr>
      </w:r>
      <w:r w:rsidRPr="00AD3DFA">
        <w:rPr>
          <w:noProof/>
          <w:color w:val="5F497A"/>
        </w:rPr>
        <w:fldChar w:fldCharType="separate"/>
      </w:r>
      <w:r w:rsidR="00D21751">
        <w:rPr>
          <w:noProof/>
          <w:color w:val="5F497A"/>
        </w:rPr>
        <w:t>59</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3.3. Резервы снижения издержек обращения предприятия</w:t>
      </w:r>
      <w:r w:rsidRPr="00AD3DFA">
        <w:rPr>
          <w:noProof/>
          <w:color w:val="5F497A"/>
        </w:rPr>
        <w:tab/>
      </w:r>
      <w:r w:rsidRPr="00AD3DFA">
        <w:rPr>
          <w:noProof/>
          <w:color w:val="5F497A"/>
        </w:rPr>
        <w:fldChar w:fldCharType="begin"/>
      </w:r>
      <w:r w:rsidRPr="00AD3DFA">
        <w:rPr>
          <w:noProof/>
          <w:color w:val="5F497A"/>
        </w:rPr>
        <w:instrText xml:space="preserve"> PAGEREF _Toc232381724 \h </w:instrText>
      </w:r>
      <w:r w:rsidRPr="00AD3DFA">
        <w:rPr>
          <w:noProof/>
          <w:color w:val="5F497A"/>
        </w:rPr>
      </w:r>
      <w:r w:rsidRPr="00AD3DFA">
        <w:rPr>
          <w:noProof/>
          <w:color w:val="5F497A"/>
        </w:rPr>
        <w:fldChar w:fldCharType="separate"/>
      </w:r>
      <w:r w:rsidR="00D21751">
        <w:rPr>
          <w:noProof/>
          <w:color w:val="5F497A"/>
        </w:rPr>
        <w:t>64</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Заключение</w:t>
      </w:r>
      <w:r w:rsidRPr="00AD3DFA">
        <w:rPr>
          <w:noProof/>
          <w:color w:val="5F497A"/>
        </w:rPr>
        <w:tab/>
      </w:r>
      <w:r w:rsidRPr="00AD3DFA">
        <w:rPr>
          <w:noProof/>
          <w:color w:val="5F497A"/>
        </w:rPr>
        <w:fldChar w:fldCharType="begin"/>
      </w:r>
      <w:r w:rsidRPr="00AD3DFA">
        <w:rPr>
          <w:noProof/>
          <w:color w:val="5F497A"/>
        </w:rPr>
        <w:instrText xml:space="preserve"> PAGEREF _Toc232381725 \h </w:instrText>
      </w:r>
      <w:r w:rsidRPr="00AD3DFA">
        <w:rPr>
          <w:noProof/>
          <w:color w:val="5F497A"/>
        </w:rPr>
      </w:r>
      <w:r w:rsidRPr="00AD3DFA">
        <w:rPr>
          <w:noProof/>
          <w:color w:val="5F497A"/>
        </w:rPr>
        <w:fldChar w:fldCharType="separate"/>
      </w:r>
      <w:r w:rsidR="00D21751">
        <w:rPr>
          <w:noProof/>
          <w:color w:val="5F497A"/>
        </w:rPr>
        <w:t>69</w:t>
      </w:r>
      <w:r w:rsidRPr="00AD3DFA">
        <w:rPr>
          <w:noProof/>
          <w:color w:val="5F497A"/>
        </w:rPr>
        <w:fldChar w:fldCharType="end"/>
      </w:r>
    </w:p>
    <w:p w:rsidR="00573EDA" w:rsidRPr="00AD3DFA" w:rsidRDefault="00573EDA">
      <w:pPr>
        <w:pStyle w:val="13"/>
        <w:rPr>
          <w:rFonts w:ascii="Calibri" w:eastAsia="Times New Roman" w:hAnsi="Calibri"/>
          <w:noProof/>
          <w:color w:val="5F497A"/>
          <w:sz w:val="22"/>
          <w:lang w:eastAsia="ru-RU"/>
        </w:rPr>
      </w:pPr>
      <w:r w:rsidRPr="00AD3DFA">
        <w:rPr>
          <w:noProof/>
          <w:color w:val="5F497A"/>
        </w:rPr>
        <w:t>Список используемой литературы</w:t>
      </w:r>
      <w:r w:rsidRPr="00AD3DFA">
        <w:rPr>
          <w:noProof/>
          <w:color w:val="5F497A"/>
        </w:rPr>
        <w:tab/>
      </w:r>
      <w:r w:rsidRPr="00AD3DFA">
        <w:rPr>
          <w:noProof/>
          <w:color w:val="5F497A"/>
        </w:rPr>
        <w:fldChar w:fldCharType="begin"/>
      </w:r>
      <w:r w:rsidRPr="00AD3DFA">
        <w:rPr>
          <w:noProof/>
          <w:color w:val="5F497A"/>
        </w:rPr>
        <w:instrText xml:space="preserve"> PAGEREF _Toc232381726 \h </w:instrText>
      </w:r>
      <w:r w:rsidRPr="00AD3DFA">
        <w:rPr>
          <w:noProof/>
          <w:color w:val="5F497A"/>
        </w:rPr>
      </w:r>
      <w:r w:rsidRPr="00AD3DFA">
        <w:rPr>
          <w:noProof/>
          <w:color w:val="5F497A"/>
        </w:rPr>
        <w:fldChar w:fldCharType="separate"/>
      </w:r>
      <w:r w:rsidR="00D21751">
        <w:rPr>
          <w:noProof/>
          <w:color w:val="5F497A"/>
        </w:rPr>
        <w:t>72</w:t>
      </w:r>
      <w:r w:rsidRPr="00AD3DFA">
        <w:rPr>
          <w:noProof/>
          <w:color w:val="5F497A"/>
        </w:rPr>
        <w:fldChar w:fldCharType="end"/>
      </w:r>
    </w:p>
    <w:p w:rsidR="000C67FC" w:rsidRPr="00AD3DFA" w:rsidRDefault="00573EDA" w:rsidP="00C073E1">
      <w:pPr>
        <w:pStyle w:val="10"/>
        <w:ind w:left="709" w:firstLine="0"/>
        <w:rPr>
          <w:color w:val="5F497A"/>
        </w:rPr>
      </w:pPr>
      <w:r w:rsidRPr="00AD3DFA">
        <w:rPr>
          <w:rFonts w:eastAsia="Calibri" w:cs="Times New Roman"/>
          <w:color w:val="5F497A"/>
          <w:kern w:val="0"/>
          <w:szCs w:val="22"/>
          <w:lang w:eastAsia="en-US"/>
        </w:rPr>
        <w:fldChar w:fldCharType="end"/>
      </w:r>
      <w:r w:rsidR="00C073E1" w:rsidRPr="00AD3DFA">
        <w:rPr>
          <w:rFonts w:eastAsia="Calibri" w:cs="Times New Roman"/>
          <w:color w:val="5F497A"/>
          <w:kern w:val="0"/>
          <w:szCs w:val="22"/>
          <w:lang w:eastAsia="en-US"/>
        </w:rPr>
        <w:t>Приложения                                                                                              76</w:t>
      </w:r>
      <w:r w:rsidR="000C67FC" w:rsidRPr="00AD3DFA">
        <w:rPr>
          <w:color w:val="5F497A"/>
        </w:rPr>
        <w:br w:type="page"/>
      </w:r>
      <w:bookmarkStart w:id="1" w:name="_Toc230059967"/>
      <w:bookmarkStart w:id="2" w:name="_Toc232381711"/>
      <w:r w:rsidR="000C67FC" w:rsidRPr="00AD3DFA">
        <w:rPr>
          <w:color w:val="5F497A"/>
        </w:rPr>
        <w:t>Введение</w:t>
      </w:r>
      <w:bookmarkEnd w:id="1"/>
      <w:bookmarkEnd w:id="2"/>
    </w:p>
    <w:p w:rsidR="00974171" w:rsidRPr="00AD3DFA" w:rsidRDefault="00974171" w:rsidP="00974171">
      <w:pPr>
        <w:widowControl w:val="0"/>
        <w:rPr>
          <w:color w:val="5F497A"/>
          <w:szCs w:val="28"/>
          <w:lang w:eastAsia="ru-RU"/>
        </w:rPr>
      </w:pPr>
    </w:p>
    <w:p w:rsidR="000C67FC" w:rsidRPr="00AD3DFA" w:rsidRDefault="000C67FC" w:rsidP="00974171">
      <w:pPr>
        <w:widowControl w:val="0"/>
        <w:ind w:firstLine="708"/>
        <w:rPr>
          <w:color w:val="5F497A"/>
        </w:rPr>
      </w:pPr>
      <w:r w:rsidRPr="00AD3DFA">
        <w:rPr>
          <w:color w:val="5F497A"/>
        </w:rPr>
        <w:t xml:space="preserve">Тема </w:t>
      </w:r>
      <w:r w:rsidR="00A44BF0" w:rsidRPr="00AD3DFA">
        <w:rPr>
          <w:color w:val="5F497A"/>
        </w:rPr>
        <w:t>выпускной квалификационной работы</w:t>
      </w:r>
      <w:r w:rsidRPr="00AD3DFA">
        <w:rPr>
          <w:color w:val="5F497A"/>
        </w:rPr>
        <w:t xml:space="preserve"> – учет и анализ издержек обращения в торговле</w:t>
      </w:r>
      <w:r w:rsidR="00A24EEB" w:rsidRPr="00AD3DFA">
        <w:rPr>
          <w:color w:val="5F497A"/>
        </w:rPr>
        <w:t xml:space="preserve"> </w:t>
      </w:r>
      <w:r w:rsidRPr="00AD3DFA">
        <w:rPr>
          <w:color w:val="5F497A"/>
        </w:rPr>
        <w:t>– выбрана не случайно.</w:t>
      </w:r>
    </w:p>
    <w:p w:rsidR="000C67FC" w:rsidRPr="00AD3DFA" w:rsidRDefault="000C67FC" w:rsidP="00974171">
      <w:pPr>
        <w:widowControl w:val="0"/>
        <w:ind w:firstLine="708"/>
        <w:rPr>
          <w:color w:val="5F497A"/>
        </w:rPr>
      </w:pPr>
      <w:r w:rsidRPr="00AD3DFA">
        <w:rPr>
          <w:color w:val="5F497A"/>
        </w:rPr>
        <w:t>В период сложившейся ситуации с экономическим кризисом в стране и за рубежом, для эффективной работы любого  торгового предприятия  необходимо экономно и рационально использовать все имеющиеся ресурсы. Для этого необходимо привести в действие имеющиеся организационно-экономические резервы, вести решительную борьбу с расточительством и потерями.</w:t>
      </w:r>
    </w:p>
    <w:p w:rsidR="000C67FC" w:rsidRPr="00AD3DFA" w:rsidRDefault="000C67FC" w:rsidP="00974171">
      <w:pPr>
        <w:widowControl w:val="0"/>
        <w:ind w:firstLine="708"/>
        <w:rPr>
          <w:color w:val="5F497A"/>
        </w:rPr>
      </w:pPr>
      <w:r w:rsidRPr="00AD3DFA">
        <w:rPr>
          <w:color w:val="5F497A"/>
        </w:rPr>
        <w:t>В связи с этим ведение действующего контроля затрат с целью постоянного снижения их величины становится одной из важнейших задач системы управления предприятием. Особую специальную роль в ее решении играет учет, призванный обеспечить систему управления качественной информацией об издержках обращения.</w:t>
      </w:r>
    </w:p>
    <w:p w:rsidR="000C67FC" w:rsidRPr="00AD3DFA" w:rsidRDefault="000C67FC" w:rsidP="00974171">
      <w:pPr>
        <w:widowControl w:val="0"/>
        <w:ind w:firstLine="708"/>
        <w:rPr>
          <w:color w:val="5F497A"/>
        </w:rPr>
      </w:pPr>
      <w:r w:rsidRPr="00AD3DFA">
        <w:rPr>
          <w:color w:val="5F497A"/>
        </w:rPr>
        <w:t>Изучение издержек управления в сфере торговли в современных условиях хозяйствования имеет большое практическое значение. Эта проблема приобретает особую актуальность, так как результаты работы каждого предприятия, его конкурентоспособность находятся во все большей зависимости от уровня произведенных затрат.</w:t>
      </w:r>
    </w:p>
    <w:p w:rsidR="000C67FC" w:rsidRPr="00AD3DFA" w:rsidRDefault="000C67FC" w:rsidP="00974171">
      <w:pPr>
        <w:widowControl w:val="0"/>
        <w:ind w:firstLine="708"/>
        <w:rPr>
          <w:color w:val="5F497A"/>
        </w:rPr>
      </w:pPr>
      <w:r w:rsidRPr="00AD3DFA">
        <w:rPr>
          <w:color w:val="5F497A"/>
        </w:rPr>
        <w:t>Правильная организация учета издержек обращения дает возможность выявить резервы их снижения. Учет позволяет своевременно отражать производственные затраты и контролировать ход выполнения плана по издержкам обращения, расходования материальных, трудовых и финансовых ресурсов. Он способствует строжайшему соблюдению сметно-финансовой дисциплины и режима экономии, внедрению и управлению хозяйственным расчетом.</w:t>
      </w:r>
    </w:p>
    <w:p w:rsidR="000C67FC" w:rsidRPr="00AD3DFA" w:rsidRDefault="000C67FC" w:rsidP="00974171">
      <w:pPr>
        <w:widowControl w:val="0"/>
        <w:ind w:firstLine="708"/>
        <w:rPr>
          <w:color w:val="5F497A"/>
        </w:rPr>
      </w:pPr>
      <w:r w:rsidRPr="00AD3DFA">
        <w:rPr>
          <w:color w:val="5F497A"/>
        </w:rPr>
        <w:t xml:space="preserve">Чтобы усилить контроль над издержками обращения торгового предприятия необходимо проанализировать каждую статью издержек обращения. Такой анализ помогает полнее вскрыть резервы сокращения издержек обращения, способствует более эффективному использованию всех видов ресурсов, труда, основных фондов, топлива, энергий и материалов. Совершенствование учета издержек обращения ведет к более правильному отражению и в свою очередь отысканию дополнительных резервов их сокращения. </w:t>
      </w:r>
    </w:p>
    <w:p w:rsidR="000C67FC" w:rsidRPr="00AD3DFA" w:rsidRDefault="000C67FC" w:rsidP="00974171">
      <w:pPr>
        <w:widowControl w:val="0"/>
        <w:ind w:firstLine="708"/>
        <w:rPr>
          <w:color w:val="5F497A"/>
        </w:rPr>
      </w:pPr>
      <w:r w:rsidRPr="00AD3DFA">
        <w:rPr>
          <w:color w:val="5F497A"/>
        </w:rPr>
        <w:t>Все вышесказанное и определило актуальность выбранной темы.</w:t>
      </w:r>
    </w:p>
    <w:p w:rsidR="000C67FC" w:rsidRPr="00AD3DFA" w:rsidRDefault="000C67FC" w:rsidP="00974171">
      <w:pPr>
        <w:widowControl w:val="0"/>
        <w:ind w:firstLine="708"/>
        <w:rPr>
          <w:color w:val="5F497A"/>
        </w:rPr>
      </w:pPr>
      <w:r w:rsidRPr="00AD3DFA">
        <w:rPr>
          <w:color w:val="5F497A"/>
        </w:rPr>
        <w:t xml:space="preserve">Целью </w:t>
      </w:r>
      <w:r w:rsidR="00482671" w:rsidRPr="00AD3DFA">
        <w:rPr>
          <w:color w:val="5F497A"/>
        </w:rPr>
        <w:t xml:space="preserve">выпускной квалификационной работы </w:t>
      </w:r>
      <w:r w:rsidRPr="00AD3DFA">
        <w:rPr>
          <w:color w:val="5F497A"/>
        </w:rPr>
        <w:t>является исследование учета и</w:t>
      </w:r>
      <w:r w:rsidR="00941786" w:rsidRPr="00AD3DFA">
        <w:rPr>
          <w:color w:val="5F497A"/>
        </w:rPr>
        <w:t xml:space="preserve"> проведение </w:t>
      </w:r>
      <w:r w:rsidRPr="00AD3DFA">
        <w:rPr>
          <w:color w:val="5F497A"/>
        </w:rPr>
        <w:t>анализа издержек обращения торговли и выявления резервов их снижения на предприятии ООО «Глория».</w:t>
      </w:r>
    </w:p>
    <w:p w:rsidR="000C67FC" w:rsidRPr="00AD3DFA" w:rsidRDefault="000C67FC" w:rsidP="00974171">
      <w:pPr>
        <w:widowControl w:val="0"/>
        <w:ind w:firstLine="708"/>
        <w:rPr>
          <w:color w:val="5F497A"/>
          <w:szCs w:val="28"/>
        </w:rPr>
      </w:pPr>
      <w:r w:rsidRPr="00AD3DFA">
        <w:rPr>
          <w:color w:val="5F497A"/>
          <w:szCs w:val="28"/>
        </w:rPr>
        <w:t xml:space="preserve">Исходя из цели </w:t>
      </w:r>
      <w:r w:rsidR="005008B0" w:rsidRPr="00AD3DFA">
        <w:rPr>
          <w:color w:val="5F497A"/>
        </w:rPr>
        <w:t>выпускной квалификационной работы</w:t>
      </w:r>
      <w:r w:rsidRPr="00AD3DFA">
        <w:rPr>
          <w:color w:val="5F497A"/>
          <w:szCs w:val="28"/>
        </w:rPr>
        <w:t>, в работе ставились и решались следующие задачи:</w:t>
      </w:r>
    </w:p>
    <w:p w:rsidR="000C67FC" w:rsidRPr="00AD3DFA" w:rsidRDefault="005F3D72" w:rsidP="00974171">
      <w:pPr>
        <w:widowControl w:val="0"/>
        <w:ind w:firstLine="708"/>
        <w:rPr>
          <w:rStyle w:val="FontStyle15"/>
          <w:rFonts w:ascii="Times New Roman" w:hAnsi="Times New Roman" w:cs="Times New Roman"/>
          <w:color w:val="5F497A"/>
          <w:sz w:val="28"/>
          <w:szCs w:val="28"/>
        </w:rPr>
      </w:pPr>
      <w:r w:rsidRPr="00AD3DFA">
        <w:rPr>
          <w:rStyle w:val="FontStyle15"/>
          <w:rFonts w:ascii="Times New Roman" w:hAnsi="Times New Roman" w:cs="Times New Roman"/>
          <w:color w:val="5F497A"/>
          <w:sz w:val="28"/>
          <w:szCs w:val="28"/>
        </w:rPr>
        <w:t>1.Рассмотрение теоретических основ учета и анализа издержек обращения в торговле</w:t>
      </w:r>
    </w:p>
    <w:p w:rsidR="005F3D72" w:rsidRPr="00AD3DFA" w:rsidRDefault="005F3D72" w:rsidP="00974171">
      <w:pPr>
        <w:widowControl w:val="0"/>
        <w:ind w:firstLine="708"/>
        <w:rPr>
          <w:rStyle w:val="FontStyle15"/>
          <w:rFonts w:ascii="Times New Roman" w:hAnsi="Times New Roman" w:cs="Times New Roman"/>
          <w:bCs/>
          <w:color w:val="5F497A"/>
          <w:spacing w:val="-3"/>
          <w:sz w:val="28"/>
          <w:szCs w:val="28"/>
        </w:rPr>
      </w:pPr>
      <w:r w:rsidRPr="00AD3DFA">
        <w:rPr>
          <w:rStyle w:val="FontStyle15"/>
          <w:rFonts w:ascii="Times New Roman" w:hAnsi="Times New Roman" w:cs="Times New Roman"/>
          <w:bCs/>
          <w:color w:val="5F497A"/>
          <w:spacing w:val="-3"/>
          <w:sz w:val="28"/>
          <w:szCs w:val="28"/>
        </w:rPr>
        <w:t>2.</w:t>
      </w:r>
      <w:r w:rsidR="004953FC" w:rsidRPr="00AD3DFA">
        <w:rPr>
          <w:rStyle w:val="FontStyle15"/>
          <w:rFonts w:ascii="Times New Roman" w:hAnsi="Times New Roman" w:cs="Times New Roman"/>
          <w:bCs/>
          <w:color w:val="5F497A"/>
          <w:spacing w:val="-3"/>
          <w:sz w:val="28"/>
          <w:szCs w:val="28"/>
        </w:rPr>
        <w:t>Изучение организации бухгалтерского учета издержек обращения на предприятии ООО «Глория»</w:t>
      </w:r>
    </w:p>
    <w:p w:rsidR="004953FC" w:rsidRPr="00AD3DFA" w:rsidRDefault="004953FC" w:rsidP="00974171">
      <w:pPr>
        <w:widowControl w:val="0"/>
        <w:ind w:firstLine="708"/>
        <w:rPr>
          <w:rStyle w:val="FontStyle15"/>
          <w:rFonts w:ascii="Times New Roman" w:hAnsi="Times New Roman" w:cs="Times New Roman"/>
          <w:bCs/>
          <w:color w:val="5F497A"/>
          <w:spacing w:val="-3"/>
          <w:sz w:val="28"/>
          <w:szCs w:val="28"/>
        </w:rPr>
      </w:pPr>
      <w:r w:rsidRPr="00AD3DFA">
        <w:rPr>
          <w:rStyle w:val="FontStyle15"/>
          <w:rFonts w:ascii="Times New Roman" w:hAnsi="Times New Roman" w:cs="Times New Roman"/>
          <w:bCs/>
          <w:color w:val="5F497A"/>
          <w:spacing w:val="-3"/>
          <w:sz w:val="28"/>
          <w:szCs w:val="28"/>
        </w:rPr>
        <w:t>3.Проанализировать издержки обращения предприятия ООО «Глория»</w:t>
      </w:r>
    </w:p>
    <w:p w:rsidR="004953FC" w:rsidRPr="00AD3DFA" w:rsidRDefault="004953FC" w:rsidP="00974171">
      <w:pPr>
        <w:widowControl w:val="0"/>
        <w:ind w:firstLine="708"/>
        <w:rPr>
          <w:rStyle w:val="FontStyle15"/>
          <w:rFonts w:ascii="Times New Roman" w:hAnsi="Times New Roman" w:cs="Times New Roman"/>
          <w:bCs/>
          <w:color w:val="5F497A"/>
          <w:spacing w:val="-3"/>
          <w:sz w:val="28"/>
          <w:szCs w:val="28"/>
        </w:rPr>
      </w:pPr>
      <w:r w:rsidRPr="00AD3DFA">
        <w:rPr>
          <w:rStyle w:val="FontStyle15"/>
          <w:rFonts w:ascii="Times New Roman" w:hAnsi="Times New Roman" w:cs="Times New Roman"/>
          <w:bCs/>
          <w:color w:val="5F497A"/>
          <w:spacing w:val="-3"/>
          <w:sz w:val="28"/>
          <w:szCs w:val="28"/>
        </w:rPr>
        <w:t xml:space="preserve">4.Выявить резервы снижения издержек обращения на предприятии ООО «Глория» </w:t>
      </w:r>
    </w:p>
    <w:p w:rsidR="000C67FC" w:rsidRPr="00AD3DFA" w:rsidRDefault="000C67FC" w:rsidP="00974171">
      <w:pPr>
        <w:widowControl w:val="0"/>
        <w:ind w:firstLine="708"/>
        <w:rPr>
          <w:color w:val="5F497A"/>
        </w:rPr>
      </w:pPr>
      <w:r w:rsidRPr="00AD3DFA">
        <w:rPr>
          <w:bCs/>
          <w:color w:val="5F497A"/>
          <w:spacing w:val="-3"/>
          <w:szCs w:val="28"/>
        </w:rPr>
        <w:t xml:space="preserve">Объектом </w:t>
      </w:r>
      <w:r w:rsidRPr="00AD3DFA">
        <w:rPr>
          <w:color w:val="5F497A"/>
          <w:szCs w:val="28"/>
        </w:rPr>
        <w:t xml:space="preserve">исследования </w:t>
      </w:r>
      <w:r w:rsidR="005008B0" w:rsidRPr="00AD3DFA">
        <w:rPr>
          <w:color w:val="5F497A"/>
        </w:rPr>
        <w:t xml:space="preserve">выпускной квалификационной работы </w:t>
      </w:r>
      <w:r w:rsidRPr="00AD3DFA">
        <w:rPr>
          <w:color w:val="5F497A"/>
          <w:szCs w:val="28"/>
        </w:rPr>
        <w:t>выступил</w:t>
      </w:r>
      <w:r w:rsidR="00941786" w:rsidRPr="00AD3DFA">
        <w:rPr>
          <w:color w:val="5F497A"/>
          <w:szCs w:val="28"/>
        </w:rPr>
        <w:t xml:space="preserve">и издержки обращения в торговле </w:t>
      </w:r>
      <w:r w:rsidRPr="00AD3DFA">
        <w:rPr>
          <w:bCs/>
          <w:color w:val="5F497A"/>
          <w:spacing w:val="-3"/>
          <w:szCs w:val="28"/>
        </w:rPr>
        <w:t xml:space="preserve"> ООО «Глория».</w:t>
      </w:r>
      <w:r w:rsidR="00941786" w:rsidRPr="00AD3DFA">
        <w:rPr>
          <w:bCs/>
          <w:color w:val="5F497A"/>
          <w:spacing w:val="-3"/>
          <w:szCs w:val="28"/>
        </w:rPr>
        <w:t xml:space="preserve"> </w:t>
      </w:r>
      <w:r w:rsidRPr="00AD3DFA">
        <w:rPr>
          <w:color w:val="5F497A"/>
          <w:szCs w:val="28"/>
        </w:rPr>
        <w:t>ООО</w:t>
      </w:r>
      <w:r w:rsidRPr="00AD3DFA">
        <w:rPr>
          <w:color w:val="5F497A"/>
        </w:rPr>
        <w:t xml:space="preserve"> «Глория» – это юридическое лицо, являющееся коммерческой организацией, созданной в форме частной собственности, действующая на  основании устава общества. Основным видом деятельности  предприятия является торговля.</w:t>
      </w:r>
    </w:p>
    <w:p w:rsidR="000C67FC" w:rsidRPr="00AD3DFA" w:rsidRDefault="000C67FC" w:rsidP="00974171">
      <w:pPr>
        <w:widowControl w:val="0"/>
        <w:ind w:firstLine="708"/>
        <w:rPr>
          <w:iCs/>
          <w:color w:val="5F497A"/>
        </w:rPr>
      </w:pPr>
      <w:r w:rsidRPr="00AD3DFA">
        <w:rPr>
          <w:color w:val="5F497A"/>
        </w:rPr>
        <w:t xml:space="preserve">Предмет исследования </w:t>
      </w:r>
      <w:r w:rsidR="005008B0" w:rsidRPr="00AD3DFA">
        <w:rPr>
          <w:color w:val="5F497A"/>
        </w:rPr>
        <w:t xml:space="preserve">выпускной квалификационной работы </w:t>
      </w:r>
      <w:r w:rsidRPr="00AD3DFA">
        <w:rPr>
          <w:iCs/>
          <w:color w:val="5F497A"/>
        </w:rPr>
        <w:t>- учет и анализ  издержек обращения в торговле</w:t>
      </w:r>
      <w:r w:rsidR="00941786" w:rsidRPr="00AD3DFA">
        <w:rPr>
          <w:iCs/>
          <w:color w:val="5F497A"/>
        </w:rPr>
        <w:t xml:space="preserve"> на предприятии «Глория»</w:t>
      </w:r>
      <w:r w:rsidRPr="00AD3DFA">
        <w:rPr>
          <w:iCs/>
          <w:color w:val="5F497A"/>
        </w:rPr>
        <w:t>.</w:t>
      </w:r>
    </w:p>
    <w:p w:rsidR="000C67FC" w:rsidRPr="00AD3DFA" w:rsidRDefault="000C67FC" w:rsidP="00974171">
      <w:pPr>
        <w:widowControl w:val="0"/>
        <w:ind w:firstLine="708"/>
        <w:rPr>
          <w:color w:val="5F497A"/>
        </w:rPr>
      </w:pPr>
      <w:r w:rsidRPr="00AD3DFA">
        <w:rPr>
          <w:color w:val="5F497A"/>
        </w:rPr>
        <w:t>Исследование базируется на методологии финансово-экономического анализа, на системном подходе, на методах статистики, а также на экономико-математических методах.</w:t>
      </w:r>
    </w:p>
    <w:p w:rsidR="000C67FC" w:rsidRPr="00AD3DFA" w:rsidRDefault="000C67FC" w:rsidP="00974171">
      <w:pPr>
        <w:widowControl w:val="0"/>
        <w:ind w:firstLine="708"/>
        <w:rPr>
          <w:color w:val="5F497A"/>
        </w:rPr>
      </w:pPr>
      <w:r w:rsidRPr="00AD3DFA">
        <w:rPr>
          <w:color w:val="5F497A"/>
        </w:rPr>
        <w:t>Теоретической и методологической основой исследования по данной теме  послужили труды отечественных экономистов, таких как</w:t>
      </w:r>
      <w:r w:rsidR="00E36895" w:rsidRPr="00AD3DFA">
        <w:rPr>
          <w:color w:val="5F497A"/>
        </w:rPr>
        <w:t xml:space="preserve"> </w:t>
      </w:r>
      <w:r w:rsidRPr="00AD3DFA">
        <w:rPr>
          <w:color w:val="5F497A"/>
        </w:rPr>
        <w:t xml:space="preserve"> Э.И.Микорьяна, Г.В.Савицкой, А.Д.Шеремета и других, а также материалы нормативно-правовые акты регламентирующие учет издержек обращения в торговле, такие как Налоговый кодекс РФ, Федеральный закон от 06.08.2001 №110-ФЗ (в редакции от 30.12.2008), </w:t>
      </w:r>
      <w:r w:rsidRPr="00AD3DFA">
        <w:rPr>
          <w:bCs/>
          <w:color w:val="5F497A"/>
        </w:rPr>
        <w:t>Положение по бухгалтерскому учету «Расходы организации» ПБУ 10/99 и др..</w:t>
      </w:r>
    </w:p>
    <w:p w:rsidR="000C67FC" w:rsidRPr="00AD3DFA" w:rsidRDefault="000C67FC" w:rsidP="00974171">
      <w:pPr>
        <w:widowControl w:val="0"/>
        <w:ind w:firstLine="708"/>
        <w:rPr>
          <w:color w:val="5F497A"/>
        </w:rPr>
      </w:pPr>
      <w:r w:rsidRPr="00AD3DFA">
        <w:rPr>
          <w:color w:val="5F497A"/>
        </w:rPr>
        <w:t>Информационной базой явились данные бухгалтерского учета по издержкам обращения ООО «Глория».</w:t>
      </w:r>
    </w:p>
    <w:p w:rsidR="000C67FC" w:rsidRPr="00AD3DFA" w:rsidRDefault="000C67FC" w:rsidP="00974171">
      <w:pPr>
        <w:widowControl w:val="0"/>
        <w:ind w:firstLine="708"/>
        <w:rPr>
          <w:color w:val="5F497A"/>
        </w:rPr>
      </w:pPr>
      <w:r w:rsidRPr="00AD3DFA">
        <w:rPr>
          <w:color w:val="5F497A"/>
        </w:rPr>
        <w:t xml:space="preserve">Практическая значимость </w:t>
      </w:r>
      <w:r w:rsidR="005008B0" w:rsidRPr="00AD3DFA">
        <w:rPr>
          <w:color w:val="5F497A"/>
        </w:rPr>
        <w:t xml:space="preserve">выпускной квалификационной работы </w:t>
      </w:r>
      <w:r w:rsidRPr="00AD3DFA">
        <w:rPr>
          <w:color w:val="5F497A"/>
        </w:rPr>
        <w:t>заключается в разработке практических рекомендаций, которые позволят повысить эффективность работы торгового предприятия ООО «Глория».</w:t>
      </w:r>
    </w:p>
    <w:p w:rsidR="000C67FC" w:rsidRPr="00AD3DFA" w:rsidRDefault="000C67FC" w:rsidP="00974171">
      <w:pPr>
        <w:widowControl w:val="0"/>
        <w:ind w:firstLine="708"/>
        <w:rPr>
          <w:color w:val="5F497A"/>
        </w:rPr>
      </w:pPr>
      <w:r w:rsidRPr="00AD3DFA">
        <w:rPr>
          <w:color w:val="5F497A"/>
        </w:rPr>
        <w:t xml:space="preserve">Структура </w:t>
      </w:r>
      <w:r w:rsidR="005008B0" w:rsidRPr="00AD3DFA">
        <w:rPr>
          <w:color w:val="5F497A"/>
        </w:rPr>
        <w:t xml:space="preserve">выпускной квалификационной работы </w:t>
      </w:r>
      <w:r w:rsidRPr="00AD3DFA">
        <w:rPr>
          <w:color w:val="5F497A"/>
        </w:rPr>
        <w:t>определена ее целями и задачами и состоит из введения, трех глав, заключения, приложения. В списке используемой литературы представлено 56 источников.</w:t>
      </w:r>
    </w:p>
    <w:p w:rsidR="000C67FC" w:rsidRPr="00AD3DFA" w:rsidRDefault="000C67FC" w:rsidP="00974171">
      <w:pPr>
        <w:widowControl w:val="0"/>
        <w:ind w:firstLine="708"/>
        <w:rPr>
          <w:color w:val="5F497A"/>
        </w:rPr>
      </w:pPr>
      <w:r w:rsidRPr="00AD3DFA">
        <w:rPr>
          <w:color w:val="5F497A"/>
        </w:rPr>
        <w:t xml:space="preserve">В первой главе – были </w:t>
      </w:r>
      <w:r w:rsidR="002378E3" w:rsidRPr="00AD3DFA">
        <w:rPr>
          <w:color w:val="5F497A"/>
        </w:rPr>
        <w:t>рассмотрены</w:t>
      </w:r>
      <w:r w:rsidRPr="00AD3DFA">
        <w:rPr>
          <w:color w:val="5F497A"/>
        </w:rPr>
        <w:t xml:space="preserve"> нормативные документы, регламентирующие учет издержек обращения торговли, дано понятие экономической сущности, состав и классификация издержек обращения, исследована организация учета и  теоретический  аспект анализа издержек обращения.</w:t>
      </w:r>
    </w:p>
    <w:p w:rsidR="000C67FC" w:rsidRPr="00AD3DFA" w:rsidRDefault="000C67FC" w:rsidP="00974171">
      <w:pPr>
        <w:widowControl w:val="0"/>
        <w:ind w:firstLine="708"/>
        <w:rPr>
          <w:color w:val="5F497A"/>
        </w:rPr>
      </w:pPr>
      <w:r w:rsidRPr="00AD3DFA">
        <w:rPr>
          <w:color w:val="5F497A"/>
        </w:rPr>
        <w:t>Во второй главе – исследована организация бухгалтерского учета издержек обращении в ООО «Глория»</w:t>
      </w:r>
    </w:p>
    <w:p w:rsidR="000C67FC" w:rsidRPr="00AD3DFA" w:rsidRDefault="000C67FC" w:rsidP="009373E5">
      <w:pPr>
        <w:widowControl w:val="0"/>
        <w:ind w:firstLine="708"/>
        <w:rPr>
          <w:color w:val="5F497A"/>
        </w:rPr>
      </w:pPr>
      <w:r w:rsidRPr="00AD3DFA">
        <w:rPr>
          <w:color w:val="5F497A"/>
        </w:rPr>
        <w:t>В третьей главе – проанализированы издержки обращения в ООО «Глория» и даны рекомендации по основным направлениям снижения уровня издержек обращения.</w:t>
      </w:r>
    </w:p>
    <w:p w:rsidR="00E4457E" w:rsidRPr="00AD3DFA" w:rsidRDefault="000C67FC" w:rsidP="00713766">
      <w:pPr>
        <w:pStyle w:val="10"/>
        <w:rPr>
          <w:color w:val="5F497A"/>
        </w:rPr>
      </w:pPr>
      <w:r w:rsidRPr="00AD3DFA">
        <w:rPr>
          <w:color w:val="5F497A"/>
        </w:rPr>
        <w:br w:type="page"/>
      </w:r>
      <w:bookmarkStart w:id="3" w:name="_Toc230059968"/>
      <w:bookmarkStart w:id="4" w:name="_Toc232381712"/>
      <w:r w:rsidRPr="00AD3DFA">
        <w:rPr>
          <w:color w:val="5F497A"/>
        </w:rPr>
        <w:t>Глава 1 Теоретические основы учета и анализа издержек обращения в торговле</w:t>
      </w:r>
      <w:bookmarkStart w:id="5" w:name="_Toc229186255"/>
      <w:bookmarkStart w:id="6" w:name="_Toc229187207"/>
      <w:bookmarkStart w:id="7" w:name="_Toc229187281"/>
      <w:bookmarkStart w:id="8" w:name="_Toc230059969"/>
      <w:bookmarkEnd w:id="3"/>
      <w:bookmarkEnd w:id="4"/>
    </w:p>
    <w:p w:rsidR="00E4457E" w:rsidRPr="00AD3DFA" w:rsidRDefault="00E4457E" w:rsidP="00E4457E">
      <w:pPr>
        <w:pStyle w:val="10"/>
        <w:ind w:firstLine="708"/>
        <w:rPr>
          <w:color w:val="5F497A"/>
        </w:rPr>
      </w:pPr>
    </w:p>
    <w:p w:rsidR="000C67FC" w:rsidRPr="00AD3DFA" w:rsidRDefault="0000685E" w:rsidP="00713766">
      <w:pPr>
        <w:pStyle w:val="10"/>
        <w:rPr>
          <w:color w:val="5F497A"/>
        </w:rPr>
      </w:pPr>
      <w:bookmarkStart w:id="9" w:name="_Toc232381713"/>
      <w:r w:rsidRPr="00AD3DFA">
        <w:rPr>
          <w:color w:val="5F497A"/>
        </w:rPr>
        <w:t>1.1</w:t>
      </w:r>
      <w:r w:rsidR="00D345EB" w:rsidRPr="00AD3DFA">
        <w:rPr>
          <w:color w:val="5F497A"/>
        </w:rPr>
        <w:t xml:space="preserve"> </w:t>
      </w:r>
      <w:r w:rsidR="000C67FC" w:rsidRPr="00AD3DFA">
        <w:rPr>
          <w:color w:val="5F497A"/>
        </w:rPr>
        <w:t>Нормативно-правовое обеспечени</w:t>
      </w:r>
      <w:r w:rsidR="00E4457E" w:rsidRPr="00AD3DFA">
        <w:rPr>
          <w:color w:val="5F497A"/>
        </w:rPr>
        <w:t xml:space="preserve">е бухгалтерского учета издержек </w:t>
      </w:r>
      <w:r w:rsidR="000C67FC" w:rsidRPr="00AD3DFA">
        <w:rPr>
          <w:color w:val="5F497A"/>
        </w:rPr>
        <w:t>обращения</w:t>
      </w:r>
      <w:bookmarkEnd w:id="5"/>
      <w:bookmarkEnd w:id="6"/>
      <w:bookmarkEnd w:id="7"/>
      <w:bookmarkEnd w:id="8"/>
      <w:bookmarkEnd w:id="9"/>
    </w:p>
    <w:p w:rsidR="00837344" w:rsidRPr="00AD3DFA" w:rsidRDefault="00837344" w:rsidP="00974171">
      <w:pPr>
        <w:widowControl w:val="0"/>
        <w:rPr>
          <w:color w:val="5F497A"/>
          <w:lang w:eastAsia="ru-RU"/>
        </w:rPr>
      </w:pPr>
    </w:p>
    <w:p w:rsidR="00837344" w:rsidRPr="00AD3DFA" w:rsidRDefault="00837344" w:rsidP="0096362C">
      <w:pPr>
        <w:rPr>
          <w:color w:val="5F497A"/>
        </w:rPr>
      </w:pPr>
      <w:r w:rsidRPr="00AD3DFA">
        <w:rPr>
          <w:color w:val="5F497A"/>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(Налоговый Кодекс РФ,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837344" w:rsidRPr="00AD3DFA" w:rsidRDefault="00837344" w:rsidP="0096362C">
      <w:pPr>
        <w:rPr>
          <w:color w:val="5F497A"/>
        </w:rPr>
      </w:pPr>
      <w:r w:rsidRPr="00AD3DFA">
        <w:rPr>
          <w:color w:val="5F497A"/>
        </w:rPr>
        <w:t>В зависимости от назначения и статуса нормативные документы регулирующие учет издержек обращения целесообразно представить в виде следующей системы:</w:t>
      </w:r>
    </w:p>
    <w:p w:rsidR="00837344" w:rsidRPr="00AD3DFA" w:rsidRDefault="00837344" w:rsidP="0096362C">
      <w:pPr>
        <w:rPr>
          <w:color w:val="5F497A"/>
        </w:rPr>
      </w:pPr>
      <w:r w:rsidRPr="00AD3DFA">
        <w:rPr>
          <w:noProof/>
          <w:color w:val="5F497A"/>
        </w:rPr>
        <w:t>1-й</w:t>
      </w:r>
      <w:r w:rsidRPr="00AD3DFA">
        <w:rPr>
          <w:color w:val="5F497A"/>
        </w:rPr>
        <w:t xml:space="preserve"> уровень: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 К ним относятся:</w:t>
      </w:r>
    </w:p>
    <w:p w:rsidR="00837344" w:rsidRPr="00AD3DFA" w:rsidRDefault="00837344" w:rsidP="0096362C">
      <w:pPr>
        <w:rPr>
          <w:color w:val="5F497A"/>
        </w:rPr>
      </w:pPr>
      <w:r w:rsidRPr="00AD3DFA">
        <w:rPr>
          <w:color w:val="5F497A"/>
        </w:rPr>
        <w:t xml:space="preserve">1) Федеральный закон «О бухгалтерском учете» № 129-ФЗ от 21 ноября 1996 года (в редакции от </w:t>
      </w:r>
      <w:r w:rsidR="00F05BCB" w:rsidRPr="00AD3DFA">
        <w:rPr>
          <w:color w:val="5F497A"/>
        </w:rPr>
        <w:t>30.</w:t>
      </w:r>
      <w:r w:rsidR="00C02D05" w:rsidRPr="00AD3DFA">
        <w:rPr>
          <w:color w:val="5F497A"/>
        </w:rPr>
        <w:t>1</w:t>
      </w:r>
      <w:r w:rsidR="00F05BCB" w:rsidRPr="00AD3DFA">
        <w:rPr>
          <w:color w:val="5F497A"/>
        </w:rPr>
        <w:t>2.2008</w:t>
      </w:r>
      <w:r w:rsidRPr="00AD3DFA">
        <w:rPr>
          <w:color w:val="5F497A"/>
        </w:rPr>
        <w:t xml:space="preserve">)  </w:t>
      </w:r>
    </w:p>
    <w:p w:rsidR="00837344" w:rsidRPr="00AD3DFA" w:rsidRDefault="00837344" w:rsidP="0096362C">
      <w:pPr>
        <w:rPr>
          <w:color w:val="5F497A"/>
        </w:rPr>
      </w:pPr>
      <w:r w:rsidRPr="00AD3DFA">
        <w:rPr>
          <w:color w:val="5F497A"/>
        </w:rPr>
        <w:t>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требования к составлению первичной документации и учетных регистров</w:t>
      </w:r>
      <w:r w:rsidR="0000685E" w:rsidRPr="00AD3DFA">
        <w:rPr>
          <w:color w:val="5F497A"/>
        </w:rPr>
        <w:t>;</w:t>
      </w:r>
    </w:p>
    <w:p w:rsidR="00837344" w:rsidRPr="00AD3DFA" w:rsidRDefault="00837344" w:rsidP="0096362C">
      <w:pPr>
        <w:rPr>
          <w:rStyle w:val="aa"/>
          <w:i w:val="0"/>
          <w:color w:val="5F497A"/>
          <w:szCs w:val="28"/>
        </w:rPr>
      </w:pPr>
      <w:bookmarkStart w:id="10" w:name="_Toc230059970"/>
      <w:r w:rsidRPr="00AD3DFA">
        <w:rPr>
          <w:color w:val="5F497A"/>
        </w:rPr>
        <w:t xml:space="preserve">2) </w:t>
      </w:r>
      <w:bookmarkStart w:id="11" w:name="_Toc229186257"/>
      <w:bookmarkStart w:id="12" w:name="_Toc229187209"/>
      <w:bookmarkStart w:id="13" w:name="_Toc229187283"/>
      <w:r w:rsidRPr="00AD3DFA">
        <w:rPr>
          <w:rStyle w:val="aa"/>
          <w:i w:val="0"/>
          <w:color w:val="5F497A"/>
          <w:szCs w:val="28"/>
        </w:rPr>
        <w:t>Налоговый кодекс Российской Федерации</w:t>
      </w:r>
      <w:bookmarkEnd w:id="11"/>
      <w:bookmarkEnd w:id="12"/>
      <w:bookmarkEnd w:id="13"/>
      <w:r w:rsidRPr="00AD3DFA">
        <w:rPr>
          <w:rStyle w:val="aa"/>
          <w:i w:val="0"/>
          <w:color w:val="5F497A"/>
          <w:szCs w:val="28"/>
        </w:rPr>
        <w:t>, Часть вторая (в редакции от 30.12.2008)</w:t>
      </w:r>
      <w:bookmarkEnd w:id="10"/>
    </w:p>
    <w:p w:rsidR="00837344" w:rsidRPr="00AD3DFA" w:rsidRDefault="00837344" w:rsidP="0096362C">
      <w:pPr>
        <w:rPr>
          <w:rStyle w:val="aa"/>
          <w:i w:val="0"/>
          <w:color w:val="5F497A"/>
          <w:szCs w:val="28"/>
        </w:rPr>
      </w:pPr>
      <w:bookmarkStart w:id="14" w:name="_Toc229186258"/>
      <w:bookmarkStart w:id="15" w:name="_Toc229187210"/>
      <w:bookmarkStart w:id="16" w:name="_Toc229187284"/>
      <w:bookmarkStart w:id="17" w:name="_Toc230059971"/>
      <w:r w:rsidRPr="00AD3DFA">
        <w:rPr>
          <w:rStyle w:val="aa"/>
          <w:i w:val="0"/>
          <w:color w:val="5F497A"/>
          <w:szCs w:val="28"/>
        </w:rPr>
        <w:t xml:space="preserve">Ст. 320 НК РФ определяет порядок определения расходов по торговым операциям. В соответствии сданной статьей «в течение текущего месяца издержки обращения формируются в соответствии с настоящей главой. При этом в сумму издержек обращения включаются также расходы налогоплательщика - покупателя товаров на доставку этих товаров, складские расходы и иные расходы текущего месяца, связанные с приобретением, если они не учтены в стоимости приобретения товаров, и реализацией этих товаров. К издержкам обращения не относится стоимость приобретения товаров по цене, установленной условиями договора. При этом налогоплательщик имеет право сформировать стоимость приобретения товаров с учетом расходов, связанных с приобретением этих товаров. Указанная стоимость товаров учитывается при их реализации в соответствии с подпунктом 3 пункта 1 </w:t>
      </w:r>
      <w:hyperlink r:id="rId7" w:anchor="p5693" w:tooltip="Текущий документ" w:history="1">
        <w:r w:rsidRPr="00AD3DFA">
          <w:rPr>
            <w:rStyle w:val="aa"/>
            <w:i w:val="0"/>
            <w:color w:val="5F497A"/>
            <w:szCs w:val="28"/>
          </w:rPr>
          <w:t>статьи 268</w:t>
        </w:r>
      </w:hyperlink>
      <w:r w:rsidRPr="00AD3DFA">
        <w:rPr>
          <w:rStyle w:val="aa"/>
          <w:i w:val="0"/>
          <w:color w:val="5F497A"/>
          <w:szCs w:val="28"/>
        </w:rPr>
        <w:t xml:space="preserve"> настоящего Кодекса. Стоимость приобретения товаров, отгруженных, но не реализованных на конец месяца, не включается налогоплательщиком в состав расходов, связанных с производством и реализацией, до момента их реализации. Порядок формирования стоимости приобретения товаров определяется налогоплательщиком в учетной политике для целей налогообложения и применяется в течение не менее двух налоговых периодов.</w:t>
      </w:r>
      <w:bookmarkStart w:id="18" w:name="p7385"/>
      <w:bookmarkEnd w:id="14"/>
      <w:bookmarkEnd w:id="15"/>
      <w:bookmarkEnd w:id="16"/>
      <w:bookmarkEnd w:id="17"/>
      <w:bookmarkEnd w:id="18"/>
    </w:p>
    <w:p w:rsidR="00837344" w:rsidRPr="00AD3DFA" w:rsidRDefault="00837344" w:rsidP="0096362C">
      <w:pPr>
        <w:rPr>
          <w:rStyle w:val="aa"/>
          <w:i w:val="0"/>
          <w:color w:val="5F497A"/>
          <w:szCs w:val="28"/>
        </w:rPr>
      </w:pPr>
      <w:bookmarkStart w:id="19" w:name="_Toc229186259"/>
      <w:bookmarkStart w:id="20" w:name="_Toc229187211"/>
      <w:bookmarkStart w:id="21" w:name="_Toc229187285"/>
      <w:bookmarkStart w:id="22" w:name="_Toc230059972"/>
      <w:r w:rsidRPr="00AD3DFA">
        <w:rPr>
          <w:rStyle w:val="aa"/>
          <w:i w:val="0"/>
          <w:color w:val="5F497A"/>
          <w:szCs w:val="28"/>
        </w:rPr>
        <w:t xml:space="preserve">Расходы текущего месяца разделяются на прямые и косвенные. К прямым расходам относятся стоимость приобретения товаров, реализованных в данном отчетном (налоговом) периоде, и суммы расходов на доставку (транспортные расходы) покупных товаров до склада налогоплательщика - покупателя товаров в случае, если эти расходы не включены в цену приобретения указанных товаров. Все остальные расходы, за исключением внереализационных расходов, определяемых в соответствии со </w:t>
      </w:r>
      <w:hyperlink r:id="rId8" w:anchor="p5524" w:tooltip="Текущий документ" w:history="1">
        <w:r w:rsidRPr="00AD3DFA">
          <w:rPr>
            <w:rStyle w:val="aa"/>
            <w:i w:val="0"/>
            <w:color w:val="5F497A"/>
            <w:szCs w:val="28"/>
          </w:rPr>
          <w:t>статьей 265</w:t>
        </w:r>
      </w:hyperlink>
      <w:r w:rsidRPr="00AD3DFA">
        <w:rPr>
          <w:rStyle w:val="aa"/>
          <w:i w:val="0"/>
          <w:color w:val="5F497A"/>
          <w:szCs w:val="28"/>
        </w:rPr>
        <w:t xml:space="preserve"> настоящего Кодекса, осуществленные в текущем месяце, признаются косвенными расходами и уменьшают доходы от реализации текущего месяца. Сумма прямых расходов в части транспортных расходов, относящаяся к остаткам нереализованных товаров, определяется по среднему проценту за текущий месяц с учетом переходящего остатка на начало месяца в следующем порядке:</w:t>
      </w:r>
      <w:bookmarkStart w:id="23" w:name="p7386"/>
      <w:bookmarkEnd w:id="23"/>
      <w:r w:rsidRPr="00AD3DFA">
        <w:rPr>
          <w:rStyle w:val="aa"/>
          <w:i w:val="0"/>
          <w:color w:val="5F497A"/>
          <w:szCs w:val="28"/>
        </w:rPr>
        <w:t xml:space="preserve"> 1) определяется сумма прямых расходов, приходящихся на остаток нереализованных товаров на начало месяца и осуществленных в текущем месяце;</w:t>
      </w:r>
      <w:bookmarkStart w:id="24" w:name="p7387"/>
      <w:bookmarkEnd w:id="24"/>
      <w:r w:rsidRPr="00AD3DFA">
        <w:rPr>
          <w:rStyle w:val="aa"/>
          <w:i w:val="0"/>
          <w:color w:val="5F497A"/>
          <w:szCs w:val="28"/>
        </w:rPr>
        <w:t xml:space="preserve"> 2) определяется стоимость приобретения товаров, реализованных в текущем месяце, и стоимость приобретения остатка нереализованных товаров на конец месяца;</w:t>
      </w:r>
      <w:bookmarkStart w:id="25" w:name="p7388"/>
      <w:bookmarkEnd w:id="25"/>
      <w:r w:rsidRPr="00AD3DFA">
        <w:rPr>
          <w:rStyle w:val="aa"/>
          <w:i w:val="0"/>
          <w:color w:val="5F497A"/>
          <w:szCs w:val="28"/>
        </w:rPr>
        <w:t xml:space="preserve"> 3) рассчитывается средний процент как отношение суммы прямых расходов </w:t>
      </w:r>
      <w:hyperlink r:id="rId9" w:anchor="p7386" w:tooltip="Текущий документ" w:history="1">
        <w:r w:rsidRPr="00AD3DFA">
          <w:rPr>
            <w:rStyle w:val="aa"/>
            <w:i w:val="0"/>
            <w:color w:val="5F497A"/>
            <w:szCs w:val="28"/>
          </w:rPr>
          <w:t>(пункт 1</w:t>
        </w:r>
      </w:hyperlink>
      <w:r w:rsidRPr="00AD3DFA">
        <w:rPr>
          <w:rStyle w:val="aa"/>
          <w:i w:val="0"/>
          <w:color w:val="5F497A"/>
          <w:szCs w:val="28"/>
        </w:rPr>
        <w:t xml:space="preserve"> настоящей части) к стоимости товаров </w:t>
      </w:r>
      <w:hyperlink r:id="rId10" w:anchor="p7387" w:tooltip="Текущий документ" w:history="1">
        <w:r w:rsidRPr="00AD3DFA">
          <w:rPr>
            <w:rStyle w:val="aa"/>
            <w:i w:val="0"/>
            <w:color w:val="5F497A"/>
            <w:szCs w:val="28"/>
          </w:rPr>
          <w:t>(пункт 2</w:t>
        </w:r>
      </w:hyperlink>
      <w:r w:rsidRPr="00AD3DFA">
        <w:rPr>
          <w:rStyle w:val="aa"/>
          <w:i w:val="0"/>
          <w:color w:val="5F497A"/>
          <w:szCs w:val="28"/>
        </w:rPr>
        <w:t xml:space="preserve"> настоящей части);</w:t>
      </w:r>
      <w:bookmarkStart w:id="26" w:name="p7389"/>
      <w:bookmarkEnd w:id="26"/>
      <w:r w:rsidRPr="00AD3DFA">
        <w:rPr>
          <w:rStyle w:val="aa"/>
          <w:i w:val="0"/>
          <w:color w:val="5F497A"/>
          <w:szCs w:val="28"/>
        </w:rPr>
        <w:t xml:space="preserve"> 4) определяется сумма прямых расходов, относящаяся к остатку нереализованных товаров, как произведение среднего процента и стоимости остатка товаров на конец месяца.»</w:t>
      </w:r>
      <w:bookmarkEnd w:id="19"/>
      <w:bookmarkEnd w:id="20"/>
      <w:bookmarkEnd w:id="21"/>
      <w:bookmarkEnd w:id="22"/>
      <w:r w:rsidR="000B7F88" w:rsidRPr="00AD3DFA">
        <w:rPr>
          <w:rStyle w:val="a9"/>
          <w:iCs/>
          <w:color w:val="5F497A"/>
          <w:szCs w:val="28"/>
        </w:rPr>
        <w:footnoteReference w:id="1"/>
      </w:r>
    </w:p>
    <w:p w:rsidR="00837344" w:rsidRPr="00AD3DFA" w:rsidRDefault="00837344" w:rsidP="0096362C">
      <w:pPr>
        <w:rPr>
          <w:color w:val="5F497A"/>
        </w:rPr>
      </w:pPr>
      <w:r w:rsidRPr="00AD3DFA">
        <w:rPr>
          <w:noProof/>
          <w:color w:val="5F497A"/>
        </w:rPr>
        <w:t>2-й</w:t>
      </w:r>
      <w:r w:rsidRPr="00AD3DFA">
        <w:rPr>
          <w:color w:val="5F497A"/>
        </w:rPr>
        <w:t xml:space="preserve"> уровень: стандарты (положения) по бухгалтерскому учету и отчетности. Учетный стандарт можно определить как свод основных правил, устанавливающий порядок учета и оценки определенного объекта или их совокупности. Положения призваны конкретизировать закон о бухгалтерском учете и отчетности. Единствен</w:t>
      </w:r>
      <w:r w:rsidRPr="00AD3DFA">
        <w:rPr>
          <w:color w:val="5F497A"/>
        </w:rPr>
        <w:softHyphen/>
        <w:t>ным регулирующим органом системы нормативных документов является Министерство Финансов РФ.</w:t>
      </w:r>
    </w:p>
    <w:p w:rsidR="00837344" w:rsidRPr="00AD3DFA" w:rsidRDefault="00837344" w:rsidP="0096362C">
      <w:pPr>
        <w:rPr>
          <w:color w:val="5F497A"/>
        </w:rPr>
      </w:pPr>
      <w:r w:rsidRPr="00AD3DFA">
        <w:rPr>
          <w:color w:val="5F497A"/>
        </w:rPr>
        <w:t>К ним относятся:</w:t>
      </w:r>
    </w:p>
    <w:p w:rsidR="00837344" w:rsidRPr="00AD3DFA" w:rsidRDefault="00837344" w:rsidP="0096362C">
      <w:pPr>
        <w:rPr>
          <w:color w:val="5F497A"/>
        </w:rPr>
      </w:pPr>
      <w:r w:rsidRPr="00AD3DFA">
        <w:rPr>
          <w:color w:val="5F497A"/>
        </w:rPr>
        <w:t>1) Положение по ведению бухгалтерского учета и отчетности в РФ, утвержденное приказом Минфина РФ от 29 июля 1998 года № 34н (в редакции от</w:t>
      </w:r>
      <w:r w:rsidR="009373E5" w:rsidRPr="00AD3DFA">
        <w:rPr>
          <w:color w:val="5F497A"/>
        </w:rPr>
        <w:t xml:space="preserve"> </w:t>
      </w:r>
      <w:r w:rsidRPr="00AD3DFA">
        <w:rPr>
          <w:color w:val="5F497A"/>
        </w:rPr>
        <w:t>26.03.2007). Регулирует общие вопросы организации и ведения бухгалтерского учета, составления первичных документов, организации документооборота;</w:t>
      </w:r>
      <w:bookmarkStart w:id="27" w:name="_Toc229186260"/>
      <w:bookmarkStart w:id="28" w:name="_Toc229187212"/>
      <w:bookmarkStart w:id="29" w:name="_Toc229187286"/>
    </w:p>
    <w:p w:rsidR="00837344" w:rsidRPr="00AD3DFA" w:rsidRDefault="00837344" w:rsidP="0096362C">
      <w:pPr>
        <w:rPr>
          <w:rStyle w:val="aa"/>
          <w:i w:val="0"/>
          <w:iCs w:val="0"/>
          <w:color w:val="5F497A"/>
          <w:szCs w:val="28"/>
        </w:rPr>
      </w:pPr>
      <w:r w:rsidRPr="00AD3DFA">
        <w:rPr>
          <w:color w:val="5F497A"/>
        </w:rPr>
        <w:t xml:space="preserve">2) </w:t>
      </w:r>
      <w:r w:rsidRPr="00AD3DFA">
        <w:rPr>
          <w:rStyle w:val="aa"/>
          <w:i w:val="0"/>
          <w:color w:val="5F497A"/>
          <w:szCs w:val="28"/>
        </w:rPr>
        <w:t xml:space="preserve">Положение по бухгалтерскому учету «Расходы организации» ПБУ 10/99, утвержденное Приказом Минфина РФ от 6 мая 1999г. № 33н (редакции от 27.11.2006 </w:t>
      </w:r>
      <w:hyperlink r:id="rId11" w:tooltip="ПРИКАЗ Минфина РФ от 27.11.2006 N 156н &quot;О ВНЕСЕНИИ ИЗМЕНЕНИЙ В НОРМАТИВНЫЕ ПРАВОВЫЕ АКТЫ ПО БУХГАЛТЕРСКОМУ УЧЕТУ&quot; (Зарегистрировано в Минюсте РФ 28.12.2006 N 8698)" w:history="1">
        <w:r w:rsidRPr="00AD3DFA">
          <w:rPr>
            <w:rStyle w:val="aa"/>
            <w:i w:val="0"/>
            <w:color w:val="5F497A"/>
            <w:szCs w:val="28"/>
          </w:rPr>
          <w:t>N 156н</w:t>
        </w:r>
      </w:hyperlink>
      <w:r w:rsidRPr="00AD3DFA">
        <w:rPr>
          <w:rStyle w:val="aa"/>
          <w:i w:val="0"/>
          <w:color w:val="5F497A"/>
          <w:szCs w:val="28"/>
        </w:rPr>
        <w:t>)</w:t>
      </w:r>
      <w:bookmarkEnd w:id="27"/>
      <w:bookmarkEnd w:id="28"/>
      <w:bookmarkEnd w:id="29"/>
    </w:p>
    <w:p w:rsidR="00837344" w:rsidRPr="00AD3DFA" w:rsidRDefault="00837344" w:rsidP="0096362C">
      <w:pPr>
        <w:rPr>
          <w:rStyle w:val="aa"/>
          <w:i w:val="0"/>
          <w:color w:val="5F497A"/>
          <w:szCs w:val="28"/>
        </w:rPr>
      </w:pPr>
      <w:bookmarkStart w:id="30" w:name="_Toc229186261"/>
      <w:bookmarkStart w:id="31" w:name="_Toc229187213"/>
      <w:bookmarkStart w:id="32" w:name="_Toc229187287"/>
      <w:bookmarkStart w:id="33" w:name="_Toc230059973"/>
      <w:r w:rsidRPr="00AD3DFA">
        <w:rPr>
          <w:rStyle w:val="aa"/>
          <w:i w:val="0"/>
          <w:color w:val="5F497A"/>
          <w:szCs w:val="28"/>
        </w:rPr>
        <w:t>ПБУ 10/99 определяет состав расходов, включаемых в издержки обращения и производства и организаций торговли, и порядок учета расходов по элементам затрат. Также ПБУ 10/99 определяет, каким образом должна раскрываться информация по расходам в бухгалтерской отчетности. А именно:</w:t>
      </w:r>
      <w:bookmarkEnd w:id="30"/>
      <w:bookmarkEnd w:id="31"/>
      <w:bookmarkEnd w:id="32"/>
      <w:bookmarkEnd w:id="33"/>
    </w:p>
    <w:p w:rsidR="00837344" w:rsidRPr="00AD3DFA" w:rsidRDefault="00837344" w:rsidP="0096362C">
      <w:pPr>
        <w:rPr>
          <w:rStyle w:val="aa"/>
          <w:i w:val="0"/>
          <w:color w:val="5F497A"/>
          <w:szCs w:val="28"/>
        </w:rPr>
      </w:pPr>
      <w:bookmarkStart w:id="34" w:name="_Toc229186262"/>
      <w:bookmarkStart w:id="35" w:name="_Toc229187214"/>
      <w:bookmarkStart w:id="36" w:name="_Toc229187288"/>
      <w:bookmarkStart w:id="37" w:name="_Toc230059974"/>
      <w:r w:rsidRPr="00AD3DFA">
        <w:rPr>
          <w:rStyle w:val="aa"/>
          <w:i w:val="0"/>
          <w:color w:val="5F497A"/>
          <w:szCs w:val="28"/>
        </w:rPr>
        <w:t>«Статья 20. В составе информации об учетной политике организации в бухгалтерской отчетности подлежит раскрытию порядок признания коммерческих и управленческих расходов.</w:t>
      </w:r>
      <w:bookmarkStart w:id="38" w:name="p175"/>
      <w:bookmarkEnd w:id="38"/>
      <w:r w:rsidRPr="00AD3DFA">
        <w:rPr>
          <w:rStyle w:val="aa"/>
          <w:i w:val="0"/>
          <w:color w:val="5F497A"/>
          <w:szCs w:val="28"/>
        </w:rPr>
        <w:t xml:space="preserve"> Статья 21. В отчете о прибылях и убытках расходы организации отражаются с подразделением на себестоимость </w:t>
      </w:r>
      <w:r w:rsidRPr="00AD3DFA">
        <w:rPr>
          <w:color w:val="5F497A"/>
        </w:rPr>
        <w:t>проданных товаров, продукции, работ, услуг, коммерческие расходы, управленческие расходы и прочие расходы.</w:t>
      </w:r>
      <w:bookmarkStart w:id="39" w:name="p178"/>
      <w:bookmarkEnd w:id="39"/>
      <w:r w:rsidRPr="00AD3DFA">
        <w:rPr>
          <w:color w:val="5F497A"/>
        </w:rPr>
        <w:t xml:space="preserve"> Статья 21.1. В случае выделения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год,</w:t>
      </w:r>
      <w:r w:rsidRPr="00AD3DFA">
        <w:rPr>
          <w:rStyle w:val="aa"/>
          <w:i w:val="0"/>
          <w:color w:val="5F497A"/>
          <w:szCs w:val="28"/>
        </w:rPr>
        <w:t xml:space="preserve"> в нем показывается соответствующая каждому виду часть расходов. Статья 21.2. Прочие расходы могут не показываться в отчете о прибылях и убытках развернуто по отношению к соответствующим доходам, когда:</w:t>
      </w:r>
      <w:bookmarkStart w:id="40" w:name="p182"/>
      <w:bookmarkEnd w:id="40"/>
      <w:r w:rsidRPr="00AD3DFA">
        <w:rPr>
          <w:rStyle w:val="aa"/>
          <w:i w:val="0"/>
          <w:color w:val="5F497A"/>
          <w:szCs w:val="28"/>
        </w:rPr>
        <w:t xml:space="preserve"> соответствующие правила бухгалтерского учета предусматривают или не запрещают такое отражение расходов;</w:t>
      </w:r>
      <w:bookmarkStart w:id="41" w:name="p183"/>
      <w:bookmarkEnd w:id="41"/>
      <w:r w:rsidRPr="00AD3DFA">
        <w:rPr>
          <w:rStyle w:val="aa"/>
          <w:i w:val="0"/>
          <w:color w:val="5F497A"/>
          <w:szCs w:val="28"/>
        </w:rPr>
        <w:t xml:space="preserve"> 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bookmarkStart w:id="42" w:name="p184"/>
      <w:bookmarkEnd w:id="42"/>
      <w:r w:rsidRPr="00AD3DFA">
        <w:rPr>
          <w:rStyle w:val="aa"/>
          <w:i w:val="0"/>
          <w:color w:val="5F497A"/>
          <w:szCs w:val="28"/>
        </w:rPr>
        <w:t xml:space="preserve"> Статья 22. В бухгалтерской отчетности также подлежит раскрытию как минимум следующая информация:</w:t>
      </w:r>
      <w:bookmarkStart w:id="43" w:name="p185"/>
      <w:bookmarkEnd w:id="43"/>
      <w:r w:rsidRPr="00AD3DFA">
        <w:rPr>
          <w:rStyle w:val="aa"/>
          <w:i w:val="0"/>
          <w:color w:val="5F497A"/>
          <w:szCs w:val="28"/>
        </w:rPr>
        <w:t xml:space="preserve"> расходы по обычным видам деятельности в разрезе элементов затрат;</w:t>
      </w:r>
      <w:bookmarkStart w:id="44" w:name="p186"/>
      <w:bookmarkEnd w:id="44"/>
      <w:r w:rsidRPr="00AD3DFA">
        <w:rPr>
          <w:rStyle w:val="aa"/>
          <w:i w:val="0"/>
          <w:color w:val="5F497A"/>
          <w:szCs w:val="28"/>
        </w:rPr>
        <w:t xml:space="preserve"> изменение величины расходов, не имеющих отношения к исчислению себестоимости проданных продукции, товаров, работ, услуг в отчетном году;</w:t>
      </w:r>
      <w:bookmarkStart w:id="45" w:name="p187"/>
      <w:bookmarkEnd w:id="45"/>
      <w:r w:rsidRPr="00AD3DFA">
        <w:rPr>
          <w:rStyle w:val="aa"/>
          <w:i w:val="0"/>
          <w:color w:val="5F497A"/>
          <w:szCs w:val="28"/>
        </w:rPr>
        <w:t xml:space="preserve"> 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 Статья</w:t>
      </w:r>
      <w:bookmarkStart w:id="46" w:name="p188"/>
      <w:bookmarkEnd w:id="46"/>
      <w:r w:rsidRPr="00AD3DFA">
        <w:rPr>
          <w:rStyle w:val="aa"/>
          <w:i w:val="0"/>
          <w:color w:val="5F497A"/>
          <w:szCs w:val="28"/>
        </w:rPr>
        <w:t xml:space="preserve"> 23. 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bookmarkEnd w:id="34"/>
      <w:bookmarkEnd w:id="35"/>
      <w:bookmarkEnd w:id="36"/>
      <w:bookmarkEnd w:id="37"/>
      <w:r w:rsidR="000B7F88" w:rsidRPr="00AD3DFA">
        <w:rPr>
          <w:rStyle w:val="a9"/>
          <w:iCs/>
          <w:color w:val="5F497A"/>
          <w:szCs w:val="28"/>
        </w:rPr>
        <w:footnoteReference w:id="2"/>
      </w:r>
    </w:p>
    <w:p w:rsidR="00A24EEB" w:rsidRPr="00AD3DFA" w:rsidRDefault="00837344" w:rsidP="0096362C">
      <w:pPr>
        <w:rPr>
          <w:color w:val="5F497A"/>
        </w:rPr>
      </w:pPr>
      <w:r w:rsidRPr="00AD3DFA">
        <w:rPr>
          <w:noProof/>
          <w:color w:val="5F497A"/>
        </w:rPr>
        <w:t>3-й</w:t>
      </w:r>
      <w:r w:rsidRPr="00AD3DFA">
        <w:rPr>
          <w:color w:val="5F497A"/>
        </w:rPr>
        <w:t xml:space="preserve"> уровень: методические рекомендации (указания), инструкции, комментарии, письма Минфина РФ и других ведомств. 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Минфин</w:t>
      </w:r>
      <w:r w:rsidR="003C0375" w:rsidRPr="00AD3DFA">
        <w:rPr>
          <w:color w:val="5F497A"/>
        </w:rPr>
        <w:t>ом РФ и различными ведомствами.</w:t>
      </w:r>
    </w:p>
    <w:p w:rsidR="00DC4399" w:rsidRPr="00AD3DFA" w:rsidRDefault="00A24EEB" w:rsidP="005D6F73">
      <w:pPr>
        <w:rPr>
          <w:color w:val="5F497A"/>
        </w:rPr>
      </w:pPr>
      <w:r w:rsidRPr="00AD3DFA">
        <w:rPr>
          <w:color w:val="5F497A"/>
        </w:rPr>
        <w:t>Н</w:t>
      </w:r>
      <w:r w:rsidR="00837344" w:rsidRPr="00AD3DFA">
        <w:rPr>
          <w:color w:val="5F497A"/>
        </w:rPr>
        <w:t>апример:</w:t>
      </w:r>
    </w:p>
    <w:p w:rsidR="00A24EEB" w:rsidRPr="00AD3DFA" w:rsidRDefault="00DC4399" w:rsidP="0096362C">
      <w:pPr>
        <w:rPr>
          <w:color w:val="5F497A"/>
        </w:rPr>
      </w:pPr>
      <w:r w:rsidRPr="00AD3DFA">
        <w:rPr>
          <w:color w:val="5F497A"/>
          <w:szCs w:val="28"/>
        </w:rPr>
        <w:t>1. План</w:t>
      </w:r>
      <w:r w:rsidR="00560A6A" w:rsidRPr="00AD3DFA">
        <w:rPr>
          <w:color w:val="5F497A"/>
          <w:szCs w:val="28"/>
        </w:rPr>
        <w:t xml:space="preserve">   </w:t>
      </w:r>
      <w:r w:rsidRPr="00AD3DFA">
        <w:rPr>
          <w:color w:val="5F497A"/>
          <w:szCs w:val="28"/>
        </w:rPr>
        <w:t xml:space="preserve"> счетов</w:t>
      </w:r>
      <w:r w:rsidR="00560A6A" w:rsidRPr="00AD3DFA">
        <w:rPr>
          <w:color w:val="5F497A"/>
          <w:szCs w:val="28"/>
        </w:rPr>
        <w:t xml:space="preserve">     </w:t>
      </w:r>
      <w:r w:rsidRPr="00AD3DFA">
        <w:rPr>
          <w:color w:val="5F497A"/>
          <w:szCs w:val="28"/>
        </w:rPr>
        <w:t xml:space="preserve">бухгалтерского </w:t>
      </w:r>
      <w:r w:rsidR="00560A6A" w:rsidRPr="00AD3DFA">
        <w:rPr>
          <w:color w:val="5F497A"/>
          <w:szCs w:val="28"/>
        </w:rPr>
        <w:t xml:space="preserve">  </w:t>
      </w:r>
      <w:r w:rsidRPr="00AD3DFA">
        <w:rPr>
          <w:color w:val="5F497A"/>
          <w:szCs w:val="28"/>
        </w:rPr>
        <w:t>учета</w:t>
      </w:r>
      <w:r w:rsidR="00560A6A" w:rsidRPr="00AD3DFA">
        <w:rPr>
          <w:color w:val="5F497A"/>
          <w:szCs w:val="28"/>
        </w:rPr>
        <w:t xml:space="preserve">    </w:t>
      </w:r>
      <w:r w:rsidRPr="00AD3DFA">
        <w:rPr>
          <w:color w:val="5F497A"/>
          <w:szCs w:val="28"/>
        </w:rPr>
        <w:t xml:space="preserve"> финансово-хозяйственной</w:t>
      </w:r>
    </w:p>
    <w:p w:rsidR="00DE1AEC" w:rsidRPr="00AD3DFA" w:rsidRDefault="00DC4399" w:rsidP="005D6F73">
      <w:pPr>
        <w:ind w:firstLine="0"/>
        <w:rPr>
          <w:color w:val="5F497A"/>
          <w:szCs w:val="28"/>
        </w:rPr>
      </w:pPr>
      <w:r w:rsidRPr="00AD3DFA">
        <w:rPr>
          <w:color w:val="5F497A"/>
          <w:szCs w:val="28"/>
        </w:rPr>
        <w:t xml:space="preserve">деятельности </w:t>
      </w:r>
      <w:r w:rsidR="00837344" w:rsidRPr="00AD3DFA">
        <w:rPr>
          <w:color w:val="5F497A"/>
          <w:szCs w:val="28"/>
        </w:rPr>
        <w:t>организаций и Инструкция по его применению, утвержденные приказом Минфина РФ от 31 октября 2000 года № 94н.</w:t>
      </w:r>
      <w:r w:rsidR="00DE1AEC" w:rsidRPr="00AD3DFA">
        <w:rPr>
          <w:color w:val="5F497A"/>
          <w:szCs w:val="28"/>
        </w:rPr>
        <w:t xml:space="preserve"> (в ред. Приказов Минфина РФ от 07.05.2003 </w:t>
      </w:r>
      <w:hyperlink r:id="rId12" w:tooltip="ПРИКАЗ Минфина РФ от 07.05.2003 N 38н &quot;О ВНЕСЕНИИ ДОПОЛНЕНИЙ И ИЗМЕНЕНИЙ В ПЛАН СЧЕТОВ БУХГАЛТЕРСКОГО УЧЕТА ФИНАНСОВО-ХОЗЯЙСТВЕННОЙ ДЕЯТЕЛЬНОСТИ ОРГАНИЗАЦИЙ И ИНСТРУКЦИЮ ПО ЕГО ПРИМЕНЕНИЮ&quot;" w:history="1">
        <w:r w:rsidR="00DE1AEC" w:rsidRPr="00AD3DFA">
          <w:rPr>
            <w:rStyle w:val="ac"/>
            <w:color w:val="5F497A"/>
            <w:szCs w:val="28"/>
            <w:u w:val="none"/>
          </w:rPr>
          <w:t>N 38н</w:t>
        </w:r>
      </w:hyperlink>
      <w:r w:rsidR="00DE1AEC" w:rsidRPr="00AD3DFA">
        <w:rPr>
          <w:color w:val="5F497A"/>
          <w:szCs w:val="28"/>
        </w:rPr>
        <w:t xml:space="preserve">, от 18.09.2006 </w:t>
      </w:r>
      <w:hyperlink r:id="rId13" w:tooltip="ПРИКАЗ Минфина РФ от 18.09.2006 N 115н (ред. от 29.10.2008) &quot;О ВНЕСЕНИИ ИЗМЕНЕНИЙ В НОРМАТИВНЫЕ ПРАВОВЫЕ АКТЫ ПО БУХГАЛТЕРСКОМУ УЧЕТУ&quot;" w:history="1">
        <w:r w:rsidR="00DE1AEC" w:rsidRPr="00AD3DFA">
          <w:rPr>
            <w:rStyle w:val="ac"/>
            <w:color w:val="5F497A"/>
            <w:szCs w:val="28"/>
            <w:u w:val="none"/>
          </w:rPr>
          <w:t>N 115н</w:t>
        </w:r>
      </w:hyperlink>
      <w:r w:rsidR="00DE1AEC" w:rsidRPr="00AD3DFA">
        <w:rPr>
          <w:color w:val="5F497A"/>
          <w:szCs w:val="28"/>
        </w:rPr>
        <w:t>)</w:t>
      </w:r>
      <w:r w:rsidR="00D23C9C" w:rsidRPr="00AD3DFA">
        <w:rPr>
          <w:color w:val="5F497A"/>
          <w:szCs w:val="28"/>
        </w:rPr>
        <w:t>;</w:t>
      </w:r>
    </w:p>
    <w:p w:rsidR="00DE1AEC" w:rsidRPr="00AD3DFA" w:rsidRDefault="00D23C9C" w:rsidP="0096362C">
      <w:pPr>
        <w:rPr>
          <w:rStyle w:val="aa"/>
          <w:i w:val="0"/>
          <w:color w:val="5F497A"/>
          <w:szCs w:val="28"/>
        </w:rPr>
      </w:pPr>
      <w:r w:rsidRPr="00AD3DFA">
        <w:rPr>
          <w:color w:val="5F497A"/>
          <w:szCs w:val="28"/>
        </w:rPr>
        <w:t xml:space="preserve">2. </w:t>
      </w:r>
      <w:r w:rsidR="00837344" w:rsidRPr="00AD3DFA">
        <w:rPr>
          <w:color w:val="5F497A"/>
          <w:szCs w:val="28"/>
        </w:rPr>
        <w:t xml:space="preserve">Приказ Министерства экономического развития и торговли РФ от 07.09.2007г. №304 “Об утверждении норм естественной убыли продовольственных товаров в сфере торговли и общественного питания”, где определены </w:t>
      </w:r>
      <w:r w:rsidR="00837344" w:rsidRPr="00AD3DFA">
        <w:rPr>
          <w:rStyle w:val="aa"/>
          <w:i w:val="0"/>
          <w:color w:val="5F497A"/>
          <w:szCs w:val="28"/>
        </w:rPr>
        <w:t>данные потерь товаров в пределах норм естественной убыли, которые имеются на каждый  вид  товара в зависимости от их специфики</w:t>
      </w:r>
      <w:r w:rsidR="00DE1AEC" w:rsidRPr="00AD3DFA">
        <w:rPr>
          <w:rStyle w:val="aa"/>
          <w:i w:val="0"/>
          <w:color w:val="5F497A"/>
          <w:szCs w:val="28"/>
        </w:rPr>
        <w:t>;</w:t>
      </w:r>
    </w:p>
    <w:p w:rsidR="00DE1AEC" w:rsidRPr="00AD3DFA" w:rsidRDefault="00D23C9C" w:rsidP="0096362C">
      <w:pPr>
        <w:rPr>
          <w:color w:val="5F497A"/>
          <w:szCs w:val="28"/>
        </w:rPr>
      </w:pPr>
      <w:r w:rsidRPr="00AD3DFA">
        <w:rPr>
          <w:color w:val="5F497A"/>
          <w:szCs w:val="28"/>
        </w:rPr>
        <w:t xml:space="preserve">3. </w:t>
      </w:r>
      <w:r w:rsidR="00837344" w:rsidRPr="00AD3DFA">
        <w:rPr>
          <w:color w:val="5F497A"/>
          <w:szCs w:val="28"/>
        </w:rPr>
        <w:t>Методические указания по инвентаризации имущества и финансовых обязательств и др</w:t>
      </w:r>
      <w:r w:rsidR="002E7362" w:rsidRPr="00AD3DFA">
        <w:rPr>
          <w:color w:val="5F497A"/>
          <w:szCs w:val="28"/>
        </w:rPr>
        <w:t>.</w:t>
      </w:r>
      <w:r w:rsidR="00DE1AEC" w:rsidRPr="00AD3DFA">
        <w:rPr>
          <w:color w:val="5F497A"/>
          <w:szCs w:val="28"/>
        </w:rPr>
        <w:t>;</w:t>
      </w:r>
      <w:bookmarkStart w:id="47" w:name="_Toc229186265"/>
      <w:bookmarkStart w:id="48" w:name="_Toc229187217"/>
      <w:bookmarkStart w:id="49" w:name="_Toc229187291"/>
      <w:bookmarkStart w:id="50" w:name="_Toc230059975"/>
    </w:p>
    <w:p w:rsidR="00DE1AEC" w:rsidRPr="00AD3DFA" w:rsidRDefault="00D23C9C" w:rsidP="0096362C">
      <w:pPr>
        <w:rPr>
          <w:rStyle w:val="aa"/>
          <w:i w:val="0"/>
          <w:color w:val="5F497A"/>
          <w:szCs w:val="28"/>
        </w:rPr>
      </w:pPr>
      <w:r w:rsidRPr="00AD3DFA">
        <w:rPr>
          <w:rStyle w:val="aa"/>
          <w:i w:val="0"/>
          <w:color w:val="5F497A"/>
          <w:szCs w:val="28"/>
        </w:rPr>
        <w:t xml:space="preserve">4. </w:t>
      </w:r>
      <w:r w:rsidR="00837344" w:rsidRPr="00AD3DFA">
        <w:rPr>
          <w:rStyle w:val="aa"/>
          <w:i w:val="0"/>
          <w:color w:val="5F497A"/>
          <w:szCs w:val="28"/>
        </w:rPr>
        <w:t>Методические указаний по бухгалтерскому учету материально-производственных запасов, утвержденных Приказом Минфина Российской Федерации от 28 декабря 2001 года №119н</w:t>
      </w:r>
      <w:r w:rsidR="009373E5" w:rsidRPr="00AD3DFA">
        <w:rPr>
          <w:rStyle w:val="aa"/>
          <w:i w:val="0"/>
          <w:color w:val="5F497A"/>
          <w:szCs w:val="28"/>
        </w:rPr>
        <w:t xml:space="preserve"> (в ред. </w:t>
      </w:r>
      <w:r w:rsidR="009373E5" w:rsidRPr="00AD3DFA">
        <w:rPr>
          <w:color w:val="5F497A"/>
          <w:szCs w:val="28"/>
        </w:rPr>
        <w:t xml:space="preserve">от 26.03.2007 </w:t>
      </w:r>
      <w:hyperlink r:id="rId14" w:tooltip="ПРИКАЗ Минфина РФ от 26.03.2007 N 26н &quot;О ВНЕСЕНИИ ИЗМЕНЕНИЙ В НОРМАТИВНЫЕ ПРАВОВЫЕ АКТЫ ПО БУХГАЛТЕРСКОМУ УЧЕТУ&quot; (Зарегистрировано в Минюсте РФ 12.04.2007 N 9285)" w:history="1">
        <w:r w:rsidR="009373E5" w:rsidRPr="00AD3DFA">
          <w:rPr>
            <w:rStyle w:val="ac"/>
            <w:color w:val="5F497A"/>
            <w:szCs w:val="28"/>
            <w:u w:val="none"/>
          </w:rPr>
          <w:t>N 26н</w:t>
        </w:r>
      </w:hyperlink>
      <w:r w:rsidR="009373E5" w:rsidRPr="00AD3DFA">
        <w:rPr>
          <w:color w:val="5F497A"/>
          <w:szCs w:val="28"/>
        </w:rPr>
        <w:t>)</w:t>
      </w:r>
      <w:r w:rsidR="00837344" w:rsidRPr="00AD3DFA">
        <w:rPr>
          <w:rStyle w:val="aa"/>
          <w:i w:val="0"/>
          <w:color w:val="5F497A"/>
          <w:szCs w:val="28"/>
        </w:rPr>
        <w:t xml:space="preserve"> «Об утверждении Методических указаний по бухгалтерскому учету материально-производственных запасов», где в части учета издержек можно руководствоваться пунктом 228 «Расходы на продажу по товарам ежемесячно списываются в полном размере в дебет </w:t>
      </w:r>
      <w:hyperlink r:id="rId15" w:history="1">
        <w:r w:rsidR="00837344" w:rsidRPr="00AD3DFA">
          <w:rPr>
            <w:rStyle w:val="aa"/>
            <w:i w:val="0"/>
            <w:color w:val="5F497A"/>
            <w:szCs w:val="28"/>
          </w:rPr>
          <w:t>счета</w:t>
        </w:r>
      </w:hyperlink>
      <w:r w:rsidR="00837344" w:rsidRPr="00AD3DFA">
        <w:rPr>
          <w:rStyle w:val="aa"/>
          <w:i w:val="0"/>
          <w:color w:val="5F497A"/>
          <w:szCs w:val="28"/>
        </w:rPr>
        <w:t xml:space="preserve"> учета продаж.</w:t>
      </w:r>
      <w:bookmarkStart w:id="51" w:name="par772"/>
      <w:bookmarkEnd w:id="51"/>
      <w:r w:rsidR="00837344" w:rsidRPr="00AD3DFA">
        <w:rPr>
          <w:rStyle w:val="aa"/>
          <w:i w:val="0"/>
          <w:color w:val="5F497A"/>
          <w:szCs w:val="28"/>
        </w:rPr>
        <w:t xml:space="preserve"> В случае если величина транспортно-заготовительных расходов, связанных с приобретением (заготовлением) товаров и доставкой их в организацию, составляет значительный удельный вес в общем объеме выручки от продаж товаров (более десяти процентов), а также при их неравномерном уровне в течение года (продукция растениеводства, рыбный промысел и т.п.), то допускается пропорциональное распределение указанных расходов между фактической себестоимостью проданных в данном месяце товаров и их остатком на конец месяца. При этом доля, относящаяся на остаток не проданных к концу месяца товаров, остается на </w:t>
      </w:r>
      <w:hyperlink r:id="rId16" w:history="1">
        <w:r w:rsidR="00837344" w:rsidRPr="00AD3DFA">
          <w:rPr>
            <w:rStyle w:val="aa"/>
            <w:i w:val="0"/>
            <w:color w:val="5F497A"/>
            <w:szCs w:val="28"/>
          </w:rPr>
          <w:t>счете</w:t>
        </w:r>
      </w:hyperlink>
      <w:r w:rsidR="00837344" w:rsidRPr="00AD3DFA">
        <w:rPr>
          <w:rStyle w:val="aa"/>
          <w:i w:val="0"/>
          <w:color w:val="5F497A"/>
          <w:szCs w:val="28"/>
        </w:rPr>
        <w:t xml:space="preserve"> "Расходы на продажу" и переходит на следующий месяц.</w:t>
      </w:r>
      <w:bookmarkStart w:id="52" w:name="par773"/>
      <w:bookmarkEnd w:id="52"/>
      <w:r w:rsidR="00837344" w:rsidRPr="00AD3DFA">
        <w:rPr>
          <w:rStyle w:val="aa"/>
          <w:i w:val="0"/>
          <w:color w:val="5F497A"/>
          <w:szCs w:val="28"/>
        </w:rPr>
        <w:t xml:space="preserve"> Выбор метода распределения расходов на продажу устанавливается организацией и закрепляется в ее учетной политике»</w:t>
      </w:r>
      <w:bookmarkEnd w:id="47"/>
      <w:bookmarkEnd w:id="48"/>
      <w:bookmarkEnd w:id="49"/>
      <w:bookmarkEnd w:id="50"/>
      <w:r w:rsidR="000B7F88" w:rsidRPr="00AD3DFA">
        <w:rPr>
          <w:rStyle w:val="a9"/>
          <w:iCs/>
          <w:color w:val="5F497A"/>
          <w:szCs w:val="28"/>
        </w:rPr>
        <w:footnoteReference w:id="3"/>
      </w:r>
    </w:p>
    <w:p w:rsidR="00DE1AEC" w:rsidRPr="00AD3DFA" w:rsidRDefault="00A24EEB" w:rsidP="0096362C">
      <w:pPr>
        <w:rPr>
          <w:color w:val="5F497A"/>
          <w:szCs w:val="28"/>
        </w:rPr>
      </w:pPr>
      <w:r w:rsidRPr="00AD3DFA">
        <w:rPr>
          <w:color w:val="5F497A"/>
          <w:szCs w:val="28"/>
        </w:rPr>
        <w:t xml:space="preserve">4-й уровень: рабочие документы </w:t>
      </w:r>
      <w:r w:rsidR="00837344" w:rsidRPr="00AD3DFA">
        <w:rPr>
          <w:color w:val="5F497A"/>
          <w:szCs w:val="28"/>
        </w:rPr>
        <w:t>по бухгалтер</w:t>
      </w:r>
      <w:r w:rsidRPr="00AD3DFA">
        <w:rPr>
          <w:color w:val="5F497A"/>
          <w:szCs w:val="28"/>
        </w:rPr>
        <w:t>скому учету самого предприятия.</w:t>
      </w:r>
    </w:p>
    <w:p w:rsidR="00DE1AEC" w:rsidRPr="00AD3DFA" w:rsidRDefault="00837344" w:rsidP="0096362C">
      <w:pPr>
        <w:rPr>
          <w:color w:val="5F497A"/>
          <w:szCs w:val="28"/>
        </w:rPr>
      </w:pPr>
      <w:r w:rsidRPr="00AD3DFA">
        <w:rPr>
          <w:color w:val="5F497A"/>
          <w:szCs w:val="28"/>
        </w:rPr>
        <w:t>Рабочие документы самого предприятия определяют особенности организации и ведения учета в нем.</w:t>
      </w:r>
    </w:p>
    <w:p w:rsidR="00DE1AEC" w:rsidRPr="00AD3DFA" w:rsidRDefault="00837344" w:rsidP="0096362C">
      <w:pPr>
        <w:rPr>
          <w:color w:val="5F497A"/>
          <w:szCs w:val="28"/>
        </w:rPr>
      </w:pPr>
      <w:r w:rsidRPr="00AD3DFA">
        <w:rPr>
          <w:color w:val="5F497A"/>
          <w:szCs w:val="28"/>
        </w:rPr>
        <w:t>Основными из них являются:</w:t>
      </w:r>
    </w:p>
    <w:p w:rsidR="00DE1AEC" w:rsidRPr="00AD3DFA" w:rsidRDefault="00837344" w:rsidP="0096362C">
      <w:pPr>
        <w:ind w:firstLine="0"/>
        <w:rPr>
          <w:color w:val="5F497A"/>
          <w:szCs w:val="28"/>
        </w:rPr>
      </w:pPr>
      <w:r w:rsidRPr="00AD3DFA">
        <w:rPr>
          <w:color w:val="5F497A"/>
          <w:szCs w:val="28"/>
        </w:rPr>
        <w:t>- документ по учетной политике предприятия;</w:t>
      </w:r>
    </w:p>
    <w:p w:rsidR="00DE1AEC" w:rsidRPr="00AD3DFA" w:rsidRDefault="00837344" w:rsidP="0096362C">
      <w:pPr>
        <w:ind w:firstLine="0"/>
        <w:rPr>
          <w:color w:val="5F497A"/>
          <w:szCs w:val="28"/>
        </w:rPr>
      </w:pPr>
      <w:r w:rsidRPr="00AD3DFA">
        <w:rPr>
          <w:color w:val="5F497A"/>
          <w:szCs w:val="28"/>
        </w:rPr>
        <w:t>- утвержденные руководителем формы первичных учетных документов;</w:t>
      </w:r>
    </w:p>
    <w:p w:rsidR="00DE1AEC" w:rsidRPr="00AD3DFA" w:rsidRDefault="00837344" w:rsidP="0096362C">
      <w:pPr>
        <w:ind w:firstLine="0"/>
        <w:rPr>
          <w:color w:val="5F497A"/>
          <w:szCs w:val="28"/>
        </w:rPr>
      </w:pPr>
      <w:r w:rsidRPr="00AD3DFA">
        <w:rPr>
          <w:color w:val="5F497A"/>
          <w:szCs w:val="28"/>
        </w:rPr>
        <w:t>- графики документооборота;</w:t>
      </w:r>
    </w:p>
    <w:p w:rsidR="00DE1AEC" w:rsidRPr="00AD3DFA" w:rsidRDefault="00837344" w:rsidP="0096362C">
      <w:pPr>
        <w:ind w:firstLine="0"/>
        <w:rPr>
          <w:color w:val="5F497A"/>
          <w:szCs w:val="28"/>
        </w:rPr>
      </w:pPr>
      <w:r w:rsidRPr="00AD3DFA">
        <w:rPr>
          <w:color w:val="5F497A"/>
          <w:szCs w:val="28"/>
        </w:rPr>
        <w:t>- утвержденный руководителем План счетов бухгалтерского учета;</w:t>
      </w:r>
    </w:p>
    <w:p w:rsidR="00837344" w:rsidRPr="00AD3DFA" w:rsidRDefault="00837344" w:rsidP="0096362C">
      <w:pPr>
        <w:ind w:firstLine="0"/>
        <w:rPr>
          <w:color w:val="5F497A"/>
          <w:szCs w:val="28"/>
        </w:rPr>
      </w:pPr>
      <w:r w:rsidRPr="00AD3DFA">
        <w:rPr>
          <w:color w:val="5F497A"/>
          <w:szCs w:val="28"/>
        </w:rPr>
        <w:t>- утвержденные руководителем формы внутренней отчетности.</w:t>
      </w:r>
    </w:p>
    <w:p w:rsidR="00837344" w:rsidRPr="00AD3DFA" w:rsidRDefault="00837344" w:rsidP="00974171">
      <w:pPr>
        <w:widowControl w:val="0"/>
        <w:rPr>
          <w:color w:val="5F497A"/>
          <w:szCs w:val="28"/>
          <w:lang w:eastAsia="ru-RU"/>
        </w:rPr>
      </w:pPr>
    </w:p>
    <w:p w:rsidR="00DD3DD2" w:rsidRPr="00AD3DFA" w:rsidRDefault="0000685E" w:rsidP="00713766">
      <w:pPr>
        <w:pStyle w:val="10"/>
        <w:rPr>
          <w:color w:val="5F497A"/>
        </w:rPr>
      </w:pPr>
      <w:bookmarkStart w:id="53" w:name="_Toc229186267"/>
      <w:bookmarkStart w:id="54" w:name="_Toc229187219"/>
      <w:bookmarkStart w:id="55" w:name="_Toc229187293"/>
      <w:bookmarkStart w:id="56" w:name="_Toc230059976"/>
      <w:bookmarkStart w:id="57" w:name="_Toc232381714"/>
      <w:r w:rsidRPr="00AD3DFA">
        <w:rPr>
          <w:color w:val="5F497A"/>
        </w:rPr>
        <w:t>1.</w:t>
      </w:r>
      <w:r w:rsidR="00D345EB" w:rsidRPr="00AD3DFA">
        <w:rPr>
          <w:color w:val="5F497A"/>
        </w:rPr>
        <w:t xml:space="preserve">2 </w:t>
      </w:r>
      <w:r w:rsidR="00DD3DD2" w:rsidRPr="00AD3DFA">
        <w:rPr>
          <w:color w:val="5F497A"/>
        </w:rPr>
        <w:t xml:space="preserve">Экономическая сущность, </w:t>
      </w:r>
      <w:r w:rsidR="00D345EB" w:rsidRPr="00AD3DFA">
        <w:rPr>
          <w:color w:val="5F497A"/>
        </w:rPr>
        <w:t xml:space="preserve">состав и классификация издержек </w:t>
      </w:r>
      <w:r w:rsidR="00DD3DD2" w:rsidRPr="00AD3DFA">
        <w:rPr>
          <w:color w:val="5F497A"/>
        </w:rPr>
        <w:t>обращения</w:t>
      </w:r>
      <w:bookmarkEnd w:id="53"/>
      <w:bookmarkEnd w:id="54"/>
      <w:bookmarkEnd w:id="55"/>
      <w:bookmarkEnd w:id="56"/>
      <w:bookmarkEnd w:id="57"/>
    </w:p>
    <w:p w:rsidR="007F481E" w:rsidRPr="00AD3DFA" w:rsidRDefault="007F481E" w:rsidP="00974171">
      <w:pPr>
        <w:rPr>
          <w:color w:val="5F497A"/>
          <w:lang w:eastAsia="ru-RU"/>
        </w:rPr>
      </w:pPr>
    </w:p>
    <w:p w:rsidR="00DD3DD2" w:rsidRPr="00AD3DFA" w:rsidRDefault="007F481E" w:rsidP="00974171">
      <w:pPr>
        <w:spacing w:before="100" w:beforeAutospacing="1" w:after="100" w:afterAutospacing="1"/>
        <w:ind w:firstLine="630"/>
        <w:rPr>
          <w:rFonts w:eastAsia="Times New Roman"/>
          <w:color w:val="5F497A"/>
          <w:szCs w:val="28"/>
          <w:lang w:eastAsia="ru-RU"/>
        </w:rPr>
      </w:pPr>
      <w:r w:rsidRPr="00AD3DFA">
        <w:rPr>
          <w:rFonts w:eastAsia="Times New Roman"/>
          <w:color w:val="5F497A"/>
          <w:szCs w:val="28"/>
          <w:lang w:eastAsia="ru-RU"/>
        </w:rPr>
        <w:t>Любая коммерческая организация, в процессе своей деятельности, несет определенные расходы. Например, сюда относятся содержание помещений, коммунальные платежи, заработная плата персонала, ЕСН и так далее. Не являются исключением и торговые организации. Расходы, производимые торговыми организациями в процессе осуществления своей деятельности дополнительно к оплате стоимости покупных товаров, формируют производственные расходы, которые в торговле называются издержками обращения.</w:t>
      </w:r>
    </w:p>
    <w:p w:rsidR="00DD3DD2" w:rsidRPr="00AD3DFA" w:rsidRDefault="00B57ACC" w:rsidP="00974171">
      <w:pPr>
        <w:widowControl w:val="0"/>
        <w:ind w:firstLine="630"/>
        <w:rPr>
          <w:color w:val="5F497A"/>
          <w:szCs w:val="28"/>
        </w:rPr>
      </w:pPr>
      <w:r w:rsidRPr="00AD3DFA">
        <w:rPr>
          <w:color w:val="5F497A"/>
          <w:spacing w:val="-9"/>
          <w:szCs w:val="28"/>
        </w:rPr>
        <w:t>«</w:t>
      </w:r>
      <w:r w:rsidR="00DD3DD2" w:rsidRPr="00AD3DFA">
        <w:rPr>
          <w:color w:val="5F497A"/>
          <w:spacing w:val="-9"/>
          <w:szCs w:val="28"/>
        </w:rPr>
        <w:t xml:space="preserve">Под </w:t>
      </w:r>
      <w:r w:rsidR="00DD3DD2" w:rsidRPr="00AD3DFA">
        <w:rPr>
          <w:iCs/>
          <w:color w:val="5F497A"/>
          <w:spacing w:val="-9"/>
          <w:szCs w:val="28"/>
        </w:rPr>
        <w:t xml:space="preserve">издержками </w:t>
      </w:r>
      <w:r w:rsidR="00941786" w:rsidRPr="00AD3DFA">
        <w:rPr>
          <w:iCs/>
          <w:color w:val="5F497A"/>
          <w:spacing w:val="-5"/>
          <w:szCs w:val="28"/>
        </w:rPr>
        <w:t>об</w:t>
      </w:r>
      <w:r w:rsidR="00DD3DD2" w:rsidRPr="00AD3DFA">
        <w:rPr>
          <w:iCs/>
          <w:color w:val="5F497A"/>
          <w:spacing w:val="-5"/>
          <w:szCs w:val="28"/>
        </w:rPr>
        <w:t xml:space="preserve">ращения </w:t>
      </w:r>
      <w:r w:rsidR="00DD3DD2" w:rsidRPr="00AD3DFA">
        <w:rPr>
          <w:color w:val="5F497A"/>
          <w:spacing w:val="-5"/>
          <w:szCs w:val="28"/>
        </w:rPr>
        <w:t>понимаются выраженные в денежной форме затраты общественного</w:t>
      </w:r>
      <w:r w:rsidR="00DD3DD2" w:rsidRPr="00AD3DFA">
        <w:rPr>
          <w:color w:val="5F497A"/>
          <w:spacing w:val="-6"/>
          <w:szCs w:val="28"/>
        </w:rPr>
        <w:t xml:space="preserve"> труда по осуществлению связи между производителем и потре</w:t>
      </w:r>
      <w:r w:rsidR="00DD3DD2" w:rsidRPr="00AD3DFA">
        <w:rPr>
          <w:color w:val="5F497A"/>
          <w:spacing w:val="-8"/>
          <w:szCs w:val="28"/>
        </w:rPr>
        <w:t>бителем или затраты живого и овеществленного труд</w:t>
      </w:r>
      <w:r w:rsidR="00941786" w:rsidRPr="00AD3DFA">
        <w:rPr>
          <w:color w:val="5F497A"/>
          <w:spacing w:val="-8"/>
          <w:szCs w:val="28"/>
        </w:rPr>
        <w:t>а</w:t>
      </w:r>
      <w:r w:rsidR="00DD3DD2" w:rsidRPr="00AD3DFA">
        <w:rPr>
          <w:color w:val="5F497A"/>
          <w:spacing w:val="-8"/>
          <w:szCs w:val="28"/>
        </w:rPr>
        <w:t xml:space="preserve"> по доведению това</w:t>
      </w:r>
      <w:r w:rsidR="00DD3DD2" w:rsidRPr="00AD3DFA">
        <w:rPr>
          <w:color w:val="5F497A"/>
          <w:szCs w:val="28"/>
        </w:rPr>
        <w:t>ров от производства до потребителя</w:t>
      </w:r>
      <w:r w:rsidRPr="00AD3DFA">
        <w:rPr>
          <w:color w:val="5F497A"/>
          <w:szCs w:val="28"/>
        </w:rPr>
        <w:t>»</w:t>
      </w:r>
      <w:r w:rsidR="00DD3DD2" w:rsidRPr="00AD3DFA">
        <w:rPr>
          <w:rStyle w:val="a9"/>
          <w:color w:val="5F497A"/>
          <w:szCs w:val="28"/>
        </w:rPr>
        <w:footnoteReference w:id="4"/>
      </w:r>
      <w:r w:rsidR="0072679F" w:rsidRPr="00AD3DFA">
        <w:rPr>
          <w:color w:val="5F497A"/>
          <w:szCs w:val="28"/>
        </w:rPr>
        <w:t xml:space="preserve"> </w:t>
      </w:r>
    </w:p>
    <w:p w:rsidR="00DD3DD2" w:rsidRPr="00AD3DFA" w:rsidRDefault="00DD3DD2" w:rsidP="00974171">
      <w:pPr>
        <w:widowControl w:val="0"/>
        <w:shd w:val="clear" w:color="auto" w:fill="FFFFFF"/>
        <w:ind w:right="7" w:firstLine="630"/>
        <w:rPr>
          <w:color w:val="5F497A"/>
          <w:szCs w:val="28"/>
        </w:rPr>
      </w:pPr>
      <w:r w:rsidRPr="00AD3DFA">
        <w:rPr>
          <w:color w:val="5F497A"/>
          <w:spacing w:val="-6"/>
          <w:szCs w:val="28"/>
        </w:rPr>
        <w:t>Издержки обращения по своему содержанию являются текущими за</w:t>
      </w:r>
      <w:r w:rsidRPr="00AD3DFA">
        <w:rPr>
          <w:color w:val="5F497A"/>
          <w:spacing w:val="-5"/>
          <w:szCs w:val="28"/>
        </w:rPr>
        <w:t>тратами. Они расходуются каждый год полностью и требуют ежегодного авансирования. По своей экономической сути они отражают потребленную часть эксплуатируемых ресурсов (авансированной стоимости).</w:t>
      </w:r>
      <w:r w:rsidR="00B57ACC" w:rsidRPr="00AD3DFA">
        <w:rPr>
          <w:color w:val="5F497A"/>
          <w:spacing w:val="-5"/>
          <w:szCs w:val="28"/>
        </w:rPr>
        <w:t xml:space="preserve"> </w:t>
      </w:r>
      <w:r w:rsidRPr="00AD3DFA">
        <w:rPr>
          <w:color w:val="5F497A"/>
          <w:spacing w:val="-4"/>
          <w:szCs w:val="28"/>
        </w:rPr>
        <w:t>Снижение издержек, связанных с продолжением процесса производ</w:t>
      </w:r>
      <w:r w:rsidRPr="00AD3DFA">
        <w:rPr>
          <w:color w:val="5F497A"/>
          <w:spacing w:val="-5"/>
          <w:szCs w:val="28"/>
        </w:rPr>
        <w:t xml:space="preserve">ства в сфере обращения и реализации, а также ликвидация непроизводительных расходов имеют большое значение. В этом случае происходит прямое увеличение продукта, и сокращение чистого дохода общества, отвлекаемого на возмещение издержек, вызванных сменой форм стоимости </w:t>
      </w:r>
      <w:r w:rsidRPr="00AD3DFA">
        <w:rPr>
          <w:color w:val="5F497A"/>
          <w:szCs w:val="28"/>
        </w:rPr>
        <w:t>и непроизводительных расходов.</w:t>
      </w:r>
    </w:p>
    <w:p w:rsidR="00DD3DD2" w:rsidRPr="00AD3DFA" w:rsidRDefault="00B57ACC" w:rsidP="00974171">
      <w:pPr>
        <w:widowControl w:val="0"/>
        <w:shd w:val="clear" w:color="auto" w:fill="FFFFFF"/>
        <w:ind w:left="7" w:right="14" w:firstLine="623"/>
        <w:rPr>
          <w:color w:val="5F497A"/>
          <w:szCs w:val="28"/>
        </w:rPr>
      </w:pPr>
      <w:r w:rsidRPr="00AD3DFA">
        <w:rPr>
          <w:color w:val="5F497A"/>
          <w:spacing w:val="-9"/>
          <w:szCs w:val="28"/>
        </w:rPr>
        <w:t>«</w:t>
      </w:r>
      <w:r w:rsidR="00DD3DD2" w:rsidRPr="00AD3DFA">
        <w:rPr>
          <w:color w:val="5F497A"/>
          <w:spacing w:val="-9"/>
          <w:szCs w:val="28"/>
        </w:rPr>
        <w:t xml:space="preserve">Социально-экономическая роль издержек обращения заключается в том, </w:t>
      </w:r>
      <w:r w:rsidR="00DD3DD2" w:rsidRPr="00AD3DFA">
        <w:rPr>
          <w:color w:val="5F497A"/>
          <w:spacing w:val="-5"/>
          <w:szCs w:val="28"/>
        </w:rPr>
        <w:t>что они призваны обеспечить нормальный процесс товарного обращения, реализацию предметов широкого потребления с целью удовлетворен</w:t>
      </w:r>
      <w:r w:rsidRPr="00AD3DFA">
        <w:rPr>
          <w:color w:val="5F497A"/>
          <w:spacing w:val="-5"/>
          <w:szCs w:val="28"/>
        </w:rPr>
        <w:t>ия запросов населения»</w:t>
      </w:r>
      <w:r w:rsidR="0072679F" w:rsidRPr="00AD3DFA">
        <w:rPr>
          <w:rStyle w:val="a9"/>
          <w:color w:val="5F497A"/>
          <w:szCs w:val="28"/>
        </w:rPr>
        <w:t xml:space="preserve"> </w:t>
      </w:r>
      <w:r w:rsidR="0072679F" w:rsidRPr="00AD3DFA">
        <w:rPr>
          <w:rStyle w:val="a9"/>
          <w:color w:val="5F497A"/>
          <w:szCs w:val="28"/>
        </w:rPr>
        <w:footnoteReference w:id="5"/>
      </w:r>
    </w:p>
    <w:p w:rsidR="0072679F" w:rsidRPr="00AD3DFA" w:rsidRDefault="0072679F" w:rsidP="00974171">
      <w:pPr>
        <w:widowControl w:val="0"/>
        <w:ind w:firstLine="630"/>
        <w:rPr>
          <w:color w:val="5F497A"/>
          <w:szCs w:val="28"/>
        </w:rPr>
      </w:pPr>
      <w:r w:rsidRPr="00AD3DFA">
        <w:rPr>
          <w:color w:val="5F497A"/>
          <w:szCs w:val="28"/>
        </w:rPr>
        <w:t>Для учета, анализа, планирования и контроля за расходованием средств издержки обращения классифицируются по следующим признакам</w:t>
      </w:r>
      <w:r w:rsidRPr="00AD3DFA">
        <w:rPr>
          <w:rStyle w:val="a9"/>
          <w:color w:val="5F497A"/>
          <w:szCs w:val="28"/>
        </w:rPr>
        <w:footnoteReference w:id="6"/>
      </w:r>
      <w:r w:rsidRPr="00AD3DFA">
        <w:rPr>
          <w:color w:val="5F497A"/>
          <w:szCs w:val="28"/>
        </w:rPr>
        <w:t>:</w:t>
      </w:r>
    </w:p>
    <w:p w:rsidR="0072679F" w:rsidRPr="00AD3DFA" w:rsidRDefault="0072679F" w:rsidP="004E2BE9">
      <w:pPr>
        <w:widowControl w:val="0"/>
        <w:ind w:firstLine="0"/>
        <w:rPr>
          <w:color w:val="5F497A"/>
          <w:szCs w:val="28"/>
        </w:rPr>
      </w:pPr>
      <w:r w:rsidRPr="00AD3DFA">
        <w:rPr>
          <w:color w:val="5F497A"/>
          <w:szCs w:val="28"/>
        </w:rPr>
        <w:t>- по степени зависимости от изменения товарооборота;</w:t>
      </w:r>
    </w:p>
    <w:p w:rsidR="0072679F" w:rsidRPr="00AD3DFA" w:rsidRDefault="0072679F" w:rsidP="004E2BE9">
      <w:pPr>
        <w:widowControl w:val="0"/>
        <w:ind w:firstLine="0"/>
        <w:rPr>
          <w:color w:val="5F497A"/>
          <w:szCs w:val="28"/>
        </w:rPr>
      </w:pPr>
      <w:r w:rsidRPr="00AD3DFA">
        <w:rPr>
          <w:color w:val="5F497A"/>
          <w:szCs w:val="28"/>
        </w:rPr>
        <w:t>- по участию в образовании себестоимости;</w:t>
      </w:r>
    </w:p>
    <w:p w:rsidR="0072679F" w:rsidRPr="00AD3DFA" w:rsidRDefault="0072679F" w:rsidP="004E2BE9">
      <w:pPr>
        <w:widowControl w:val="0"/>
        <w:ind w:firstLine="0"/>
        <w:rPr>
          <w:color w:val="5F497A"/>
          <w:szCs w:val="28"/>
        </w:rPr>
      </w:pPr>
      <w:r w:rsidRPr="00AD3DFA">
        <w:rPr>
          <w:color w:val="5F497A"/>
          <w:szCs w:val="28"/>
        </w:rPr>
        <w:t>- по отраслям деятельности;</w:t>
      </w:r>
    </w:p>
    <w:p w:rsidR="0072679F" w:rsidRPr="00AD3DFA" w:rsidRDefault="0072679F" w:rsidP="004E2BE9">
      <w:pPr>
        <w:widowControl w:val="0"/>
        <w:ind w:firstLine="0"/>
        <w:rPr>
          <w:color w:val="5F497A"/>
          <w:szCs w:val="28"/>
        </w:rPr>
      </w:pPr>
      <w:r w:rsidRPr="00AD3DFA">
        <w:rPr>
          <w:color w:val="5F497A"/>
          <w:szCs w:val="28"/>
        </w:rPr>
        <w:t>- по видам затрат;</w:t>
      </w:r>
    </w:p>
    <w:p w:rsidR="0072679F" w:rsidRPr="00AD3DFA" w:rsidRDefault="0072679F" w:rsidP="004E2BE9">
      <w:pPr>
        <w:widowControl w:val="0"/>
        <w:ind w:firstLine="0"/>
        <w:rPr>
          <w:color w:val="5F497A"/>
          <w:szCs w:val="28"/>
        </w:rPr>
      </w:pPr>
      <w:r w:rsidRPr="00AD3DFA">
        <w:rPr>
          <w:color w:val="5F497A"/>
          <w:szCs w:val="28"/>
        </w:rPr>
        <w:t>- по экономическим элементам.</w:t>
      </w:r>
    </w:p>
    <w:p w:rsidR="0072679F" w:rsidRPr="00AD3DFA" w:rsidRDefault="0072679F" w:rsidP="00974171">
      <w:pPr>
        <w:widowControl w:val="0"/>
        <w:ind w:firstLine="708"/>
        <w:rPr>
          <w:color w:val="5F497A"/>
          <w:szCs w:val="28"/>
        </w:rPr>
      </w:pPr>
      <w:r w:rsidRPr="00AD3DFA">
        <w:rPr>
          <w:color w:val="5F497A"/>
          <w:szCs w:val="28"/>
        </w:rPr>
        <w:t xml:space="preserve">Издержки обращения по степени зависимости от изменения товарооборота делятся на условно-постоянные и условно-переменные. К условно-постоянным относятся расходы на содержание и аренду помещений, амортизацию основных фондов, текущий ремонт, расходы на охрану. Они сохраняют свои размеры независимо от изменений товарооборота. </w:t>
      </w:r>
    </w:p>
    <w:p w:rsidR="0072679F" w:rsidRPr="00AD3DFA" w:rsidRDefault="0072679F" w:rsidP="00974171">
      <w:pPr>
        <w:widowControl w:val="0"/>
        <w:ind w:firstLine="708"/>
        <w:rPr>
          <w:color w:val="5F497A"/>
          <w:szCs w:val="28"/>
        </w:rPr>
      </w:pPr>
      <w:r w:rsidRPr="00AD3DFA">
        <w:rPr>
          <w:color w:val="5F497A"/>
          <w:szCs w:val="28"/>
        </w:rPr>
        <w:t>К условно-переменным относят расходы по кредиту, перевозке товаров, оплате труда, инкассаций выручки. Сумма этих расходов с ростом товарооборота, как правило, увеличивается.</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По участию в образовании себестоимости издержки обращения подразделяются на чистые, не увеличивающие стоимости товара (связанные с процессом купли-продажи товаров, ведения бухгалтерского учета, денежных расчетов) и дополнительные, которые увеличивают стоимость товара (на упаковку, этикировку, транспортировку и др.).</w:t>
      </w:r>
    </w:p>
    <w:p w:rsidR="0099607E" w:rsidRPr="00AD3DFA" w:rsidRDefault="0099607E" w:rsidP="00974171">
      <w:pPr>
        <w:widowControl w:val="0"/>
        <w:ind w:firstLine="630"/>
        <w:rPr>
          <w:color w:val="5F497A"/>
          <w:szCs w:val="28"/>
        </w:rPr>
      </w:pPr>
      <w:r w:rsidRPr="00AD3DFA">
        <w:rPr>
          <w:color w:val="5F497A"/>
          <w:szCs w:val="28"/>
        </w:rPr>
        <w:t xml:space="preserve"> «Чистые издержки обращения - это расходы, связанные с процессом купли-продажи товаров, ведения бухгалтерского учета, ведения денежных расчетов. Это издержки, необходимые для того, чтобы превратить стоимости из товарной формы в денежную»</w:t>
      </w:r>
      <w:r w:rsidRPr="00AD3DFA">
        <w:rPr>
          <w:rStyle w:val="a9"/>
          <w:color w:val="5F497A"/>
          <w:szCs w:val="28"/>
        </w:rPr>
        <w:footnoteReference w:id="7"/>
      </w:r>
      <w:r w:rsidRPr="00AD3DFA">
        <w:rPr>
          <w:color w:val="5F497A"/>
        </w:rPr>
        <w:t xml:space="preserve"> К ним относятся расходы на содержание продавцов, рекламу, ведение счётных книг и т. д. Чистые издержки носят непроизводительный характер, они не прибавляют к товару никакой стоимости.</w:t>
      </w:r>
    </w:p>
    <w:p w:rsidR="0099607E" w:rsidRPr="00AD3DFA" w:rsidRDefault="0099607E" w:rsidP="00974171">
      <w:pPr>
        <w:widowControl w:val="0"/>
        <w:ind w:firstLine="630"/>
        <w:rPr>
          <w:color w:val="5F497A"/>
          <w:szCs w:val="28"/>
        </w:rPr>
      </w:pPr>
      <w:r w:rsidRPr="00AD3DFA">
        <w:rPr>
          <w:color w:val="5F497A"/>
          <w:szCs w:val="28"/>
        </w:rPr>
        <w:t>К дополнительным издержкам обращения относятся затраты, связанные с продолжением процесса производства в сфере обращения. Это издержки на упаковку, фасовку, этикировку, транспортировку. Они носят производительный характер и, по сути, являются продолжением процесса производства, выполненным в сфере обращения.</w:t>
      </w:r>
    </w:p>
    <w:p w:rsidR="0072679F" w:rsidRPr="00AD3DFA" w:rsidRDefault="0072679F" w:rsidP="00974171">
      <w:pPr>
        <w:spacing w:before="100" w:beforeAutospacing="1" w:after="100" w:afterAutospacing="1"/>
        <w:ind w:firstLine="630"/>
        <w:rPr>
          <w:rFonts w:eastAsia="Times New Roman"/>
          <w:color w:val="5F497A"/>
          <w:szCs w:val="28"/>
          <w:lang w:eastAsia="ru-RU"/>
        </w:rPr>
      </w:pPr>
      <w:r w:rsidRPr="00AD3DFA">
        <w:rPr>
          <w:rFonts w:eastAsia="Times New Roman"/>
          <w:color w:val="5F497A"/>
          <w:szCs w:val="28"/>
          <w:lang w:eastAsia="ru-RU"/>
        </w:rPr>
        <w:t>По отраслям деятельности издержки обращения классифицируются на</w:t>
      </w:r>
      <w:r w:rsidR="0099607E" w:rsidRPr="00AD3DFA">
        <w:rPr>
          <w:rStyle w:val="a9"/>
          <w:rFonts w:eastAsia="Times New Roman"/>
          <w:color w:val="5F497A"/>
          <w:szCs w:val="28"/>
          <w:lang w:eastAsia="ru-RU"/>
        </w:rPr>
        <w:footnoteReference w:id="8"/>
      </w:r>
      <w:r w:rsidR="0099607E" w:rsidRPr="00AD3DFA">
        <w:rPr>
          <w:rFonts w:eastAsia="Times New Roman"/>
          <w:color w:val="5F497A"/>
          <w:szCs w:val="28"/>
          <w:lang w:eastAsia="ru-RU"/>
        </w:rPr>
        <w:t>:</w:t>
      </w:r>
    </w:p>
    <w:p w:rsidR="0072679F" w:rsidRPr="00AD3DFA" w:rsidRDefault="0072679F" w:rsidP="0059700A">
      <w:pPr>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расходы предприятий оптовой торговли;</w:t>
      </w:r>
    </w:p>
    <w:p w:rsidR="0072679F" w:rsidRPr="00AD3DFA" w:rsidRDefault="0072679F" w:rsidP="0059700A">
      <w:pPr>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расходы заготовительных предприятий;</w:t>
      </w:r>
    </w:p>
    <w:p w:rsidR="0072679F" w:rsidRPr="00AD3DFA" w:rsidRDefault="0072679F" w:rsidP="0059700A">
      <w:pPr>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расходы предприятий розничной торговли;</w:t>
      </w:r>
    </w:p>
    <w:p w:rsidR="0072679F" w:rsidRPr="00AD3DFA" w:rsidRDefault="0072679F" w:rsidP="0059700A">
      <w:pPr>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расходы предприятий общественного питания.</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По видам затрат и по экономическим элементам издержки обращения группируются в соответствии с Основными положениями по составу затрат, включаемых в себестоимость продукции (работ, услуг)</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По экономическим элементам издержки обращения</w:t>
      </w:r>
      <w:r w:rsidR="00B85195" w:rsidRPr="00AD3DFA">
        <w:rPr>
          <w:rFonts w:eastAsia="Times New Roman"/>
          <w:color w:val="5F497A"/>
          <w:szCs w:val="28"/>
          <w:lang w:eastAsia="ru-RU"/>
        </w:rPr>
        <w:t xml:space="preserve"> группируются следующим образом:</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1. Материальные затраты, которые включают в себя затраты на транспортировки грузов,  на топливо, электроэнергию, затраты на упаковку, подсортировку, хранение, торговую рекламу, потери товаров при перевозке, хранении и реализации товаров в пределах норм, расходы на тару</w:t>
      </w:r>
      <w:r w:rsidR="00DE1AEC" w:rsidRPr="00AD3DFA">
        <w:rPr>
          <w:rFonts w:eastAsia="Times New Roman"/>
          <w:color w:val="5F497A"/>
          <w:szCs w:val="28"/>
          <w:lang w:eastAsia="ru-RU"/>
        </w:rPr>
        <w:t>;</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2. Затраты на оплату труда</w:t>
      </w:r>
      <w:r w:rsidR="00DE1AEC" w:rsidRPr="00AD3DFA">
        <w:rPr>
          <w:rFonts w:eastAsia="Times New Roman"/>
          <w:color w:val="5F497A"/>
          <w:szCs w:val="28"/>
          <w:lang w:eastAsia="ru-RU"/>
        </w:rPr>
        <w:t>;</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3. Отчисления на социальные нужды, которые включают в себя обязательные отчисления по установленным законодательством нормам, органам государственного социального страхования, Пенсионному фонду, Государственному фонду занятости</w:t>
      </w:r>
      <w:r w:rsidR="00DE1AEC" w:rsidRPr="00AD3DFA">
        <w:rPr>
          <w:rFonts w:eastAsia="Times New Roman"/>
          <w:color w:val="5F497A"/>
          <w:szCs w:val="28"/>
          <w:lang w:eastAsia="ru-RU"/>
        </w:rPr>
        <w:t>;</w:t>
      </w:r>
    </w:p>
    <w:p w:rsidR="0072679F" w:rsidRPr="00AD3DFA" w:rsidRDefault="00DE1AEC"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4. Амортизация основных фондов;</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5. Прочие затраты, включающие в себя износ по нематериальным активам, проценты по кредитам банков, суточные и подъемные, арендную плату, налоги и отчисления во внебюджетные фонды, оплату нематериальных услуг (связи, вневедомственной охраны, информационно-вычислительного обслуживания, аудиторских организаций, коммунального хозяйства)</w:t>
      </w:r>
      <w:r w:rsidR="00DE1AEC" w:rsidRPr="00AD3DFA">
        <w:rPr>
          <w:rFonts w:eastAsia="Times New Roman"/>
          <w:color w:val="5F497A"/>
          <w:szCs w:val="28"/>
          <w:lang w:eastAsia="ru-RU"/>
        </w:rPr>
        <w:t>;</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По характеру функции, с выполнением которых связаны затраты издержек обращения, подразделяются на прямые и административно-управленческие. К прямым относят расходы по перевозке товаров, амортизации, естественной убыли товаров, процентов за кредит. К административно-управленческим относят: почтово-телеграфные, канцелярские, расходы по командировкам.</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Издержки обращения учитываются и планируются в абсолютной сумме и по уровню (в относительных величинах). Уровень издержек обращения определяется как отношение суммы издержек обращения к товарообороту в процентах. На уровень издержек обращения оказывают влияние факторы</w:t>
      </w:r>
      <w:r w:rsidR="00B85195" w:rsidRPr="00AD3DFA">
        <w:rPr>
          <w:rStyle w:val="a9"/>
          <w:rFonts w:eastAsia="Times New Roman"/>
          <w:color w:val="5F497A"/>
          <w:szCs w:val="28"/>
          <w:lang w:eastAsia="ru-RU"/>
        </w:rPr>
        <w:footnoteReference w:id="9"/>
      </w:r>
      <w:r w:rsidRPr="00AD3DFA">
        <w:rPr>
          <w:rFonts w:eastAsia="Times New Roman"/>
          <w:color w:val="5F497A"/>
          <w:szCs w:val="28"/>
          <w:lang w:eastAsia="ru-RU"/>
        </w:rPr>
        <w:t>:</w:t>
      </w:r>
    </w:p>
    <w:p w:rsidR="0072679F" w:rsidRPr="00AD3DFA" w:rsidRDefault="0072679F" w:rsidP="004E2BE9">
      <w:pPr>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независимые от хозяйственной деятельности;</w:t>
      </w:r>
    </w:p>
    <w:p w:rsidR="0072679F" w:rsidRPr="00AD3DFA" w:rsidRDefault="0072679F" w:rsidP="004E2BE9">
      <w:pPr>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зависимые от хозяйственной деятельности.</w:t>
      </w:r>
    </w:p>
    <w:p w:rsidR="0072679F" w:rsidRPr="00AD3DFA" w:rsidRDefault="0072679F" w:rsidP="00974171">
      <w:pPr>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К независимым факторам от хозяйственной деятельности относятся: изменение розничных цен, изменение тарифов на железнодорожные и автотранспортные перевозки, арендные ставки, равномерность завоза товаров, выполнение договоров поставки, изменение тарифов и ставок за услуги.</w:t>
      </w:r>
    </w:p>
    <w:p w:rsidR="0072679F" w:rsidRPr="00AD3DFA" w:rsidRDefault="0072679F" w:rsidP="00974171">
      <w:pPr>
        <w:spacing w:before="100" w:beforeAutospacing="1" w:after="100" w:afterAutospacing="1"/>
        <w:rPr>
          <w:rFonts w:eastAsia="Times New Roman"/>
          <w:color w:val="5F497A"/>
          <w:sz w:val="24"/>
          <w:szCs w:val="24"/>
          <w:lang w:eastAsia="ru-RU"/>
        </w:rPr>
      </w:pPr>
      <w:r w:rsidRPr="00AD3DFA">
        <w:rPr>
          <w:rFonts w:eastAsia="Times New Roman"/>
          <w:color w:val="5F497A"/>
          <w:szCs w:val="28"/>
          <w:lang w:eastAsia="ru-RU"/>
        </w:rPr>
        <w:t>К факторам зависящим то хозяйственной деятельности предприятий относят: объем и степень выполнения плана товарооборота, изменение структуры товарооборота, эффективности использование материально-технической базы, повышение производительности труда, изменение скорости обращения товаров и величины товарных запасов, рационализация путей и форм товародвижения</w:t>
      </w:r>
      <w:r w:rsidRPr="00AD3DFA">
        <w:rPr>
          <w:rFonts w:eastAsia="Times New Roman"/>
          <w:color w:val="5F497A"/>
          <w:sz w:val="24"/>
          <w:szCs w:val="24"/>
          <w:lang w:eastAsia="ru-RU"/>
        </w:rPr>
        <w:t>.</w:t>
      </w:r>
    </w:p>
    <w:p w:rsidR="00DD3DD2" w:rsidRPr="00AD3DFA" w:rsidRDefault="00DD3DD2" w:rsidP="00974171">
      <w:pPr>
        <w:widowControl w:val="0"/>
        <w:shd w:val="clear" w:color="auto" w:fill="FFFFFF"/>
        <w:ind w:firstLine="567"/>
        <w:rPr>
          <w:color w:val="5F497A"/>
          <w:szCs w:val="28"/>
        </w:rPr>
      </w:pPr>
      <w:r w:rsidRPr="00AD3DFA">
        <w:rPr>
          <w:color w:val="5F497A"/>
          <w:szCs w:val="28"/>
        </w:rPr>
        <w:t>Таким образом, в издержки обращения включаются затраты, связанные с основной хозяйственной деятельностью торгового предприятия. Не учитываются в составе издержек обращения затраты непроизводственного и капитального характера, некоторые из которых должны производиться за счет прибыли торгового предприятия, а вторые включаются в издержки обращения через амортизационные отчисления.</w:t>
      </w:r>
    </w:p>
    <w:p w:rsidR="00EF1665" w:rsidRPr="00AD3DFA" w:rsidRDefault="00EF1665" w:rsidP="00974171">
      <w:pPr>
        <w:pStyle w:val="10"/>
        <w:keepNext w:val="0"/>
        <w:rPr>
          <w:rFonts w:eastAsia="Calibri" w:cs="Times New Roman"/>
          <w:bCs w:val="0"/>
          <w:color w:val="5F497A"/>
          <w:kern w:val="0"/>
          <w:szCs w:val="28"/>
          <w:lang w:val="en-US" w:eastAsia="en-US"/>
        </w:rPr>
      </w:pPr>
      <w:bookmarkStart w:id="58" w:name="_Toc229186268"/>
      <w:bookmarkStart w:id="59" w:name="_Toc229187220"/>
      <w:bookmarkStart w:id="60" w:name="_Toc229187294"/>
    </w:p>
    <w:p w:rsidR="00F75F3A" w:rsidRPr="00AD3DFA" w:rsidRDefault="00EF1665" w:rsidP="00974171">
      <w:pPr>
        <w:pStyle w:val="10"/>
        <w:ind w:firstLine="567"/>
        <w:rPr>
          <w:color w:val="5F497A"/>
        </w:rPr>
      </w:pPr>
      <w:bookmarkStart w:id="61" w:name="_Toc232381715"/>
      <w:r w:rsidRPr="00AD3DFA">
        <w:rPr>
          <w:color w:val="5F497A"/>
        </w:rPr>
        <w:t xml:space="preserve">1.3 </w:t>
      </w:r>
      <w:r w:rsidR="00F75F3A" w:rsidRPr="00AD3DFA">
        <w:rPr>
          <w:color w:val="5F497A"/>
        </w:rPr>
        <w:t>Организация учета издержек обращения</w:t>
      </w:r>
      <w:bookmarkEnd w:id="58"/>
      <w:bookmarkEnd w:id="59"/>
      <w:bookmarkEnd w:id="60"/>
      <w:bookmarkEnd w:id="61"/>
      <w:r w:rsidR="00F75F3A" w:rsidRPr="00AD3DFA">
        <w:rPr>
          <w:color w:val="5F497A"/>
        </w:rPr>
        <w:t xml:space="preserve"> </w:t>
      </w:r>
    </w:p>
    <w:p w:rsidR="00F75F3A" w:rsidRPr="00AD3DFA" w:rsidRDefault="00F75F3A" w:rsidP="00974171">
      <w:pPr>
        <w:widowControl w:val="0"/>
        <w:rPr>
          <w:color w:val="5F497A"/>
          <w:lang w:eastAsia="ru-RU"/>
        </w:rPr>
      </w:pPr>
    </w:p>
    <w:p w:rsidR="00725854" w:rsidRPr="00AD3DFA" w:rsidRDefault="00725854" w:rsidP="00974171">
      <w:pPr>
        <w:widowControl w:val="0"/>
        <w:spacing w:before="100" w:beforeAutospacing="1" w:after="100" w:afterAutospacing="1"/>
        <w:ind w:firstLine="708"/>
        <w:rPr>
          <w:color w:val="5F497A"/>
          <w:szCs w:val="28"/>
        </w:rPr>
      </w:pPr>
      <w:r w:rsidRPr="00AD3DFA">
        <w:rPr>
          <w:color w:val="5F497A"/>
          <w:szCs w:val="28"/>
        </w:rPr>
        <w:t>Бухгалтерский учет расходов на продажу (издержек обращения) организаций торговли призван обеспечить своевременное, полное и достоверное отражение фактических расходов, а также контроль над использованием материальных, трудовых и финансовых ресурсов. Для управления, руководства, контроля и планирования издержек обращения внутренним пользователям требуется бухгалтерская информация различной степени обобщенности - сводная и более подробная (детализированная). Исходя из этого, в бухгалтерском учете для получения различных по степени детализации показателей используются синтетические и аналитические счета.</w:t>
      </w:r>
    </w:p>
    <w:p w:rsidR="00CC4A03" w:rsidRPr="00AD3DFA" w:rsidRDefault="00886193" w:rsidP="00DE1AEC">
      <w:pPr>
        <w:widowControl w:val="0"/>
        <w:spacing w:before="100" w:beforeAutospacing="1" w:after="100" w:afterAutospacing="1"/>
        <w:ind w:firstLine="708"/>
        <w:rPr>
          <w:color w:val="5F497A"/>
          <w:szCs w:val="28"/>
        </w:rPr>
      </w:pPr>
      <w:r w:rsidRPr="00AD3DFA">
        <w:rPr>
          <w:rFonts w:eastAsia="Times New Roman"/>
          <w:color w:val="5F497A"/>
          <w:szCs w:val="28"/>
          <w:lang w:eastAsia="ru-RU"/>
        </w:rPr>
        <w:t>Основными задачами учета издержек обращения организации торговли, являются обеспечение своевременного полного и достоверного отражения фактических расходов и контроль над использованием материальных и финансовых ресурсов.</w:t>
      </w:r>
    </w:p>
    <w:p w:rsidR="00886193"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 xml:space="preserve">До момента вступления в силу главы 25 «Налог на прибыль организаций» Налогового кодекса Российской Федерации (далее НК РФ), организации определяли состав затрат, на основании знаменитого Положения о составе затрат, утвержденного Постановлением Правительства Российской Федерации от 5 августа 1992 года №552 и разработанных на его основе отраслевых методических рекомендаций. </w:t>
      </w:r>
      <w:r w:rsidR="00C00CEF" w:rsidRPr="00AD3DFA">
        <w:rPr>
          <w:rFonts w:eastAsia="Times New Roman"/>
          <w:color w:val="5F497A"/>
          <w:szCs w:val="28"/>
          <w:lang w:eastAsia="ru-RU"/>
        </w:rPr>
        <w:t>С</w:t>
      </w:r>
      <w:r w:rsidRPr="00AD3DFA">
        <w:rPr>
          <w:rFonts w:eastAsia="Times New Roman"/>
          <w:color w:val="5F497A"/>
          <w:szCs w:val="28"/>
          <w:lang w:eastAsia="ru-RU"/>
        </w:rPr>
        <w:t>уществовали такие отраслевые рекомендации по учету затрат и для торговых организаций:</w:t>
      </w:r>
      <w:r w:rsidR="00C00CEF" w:rsidRPr="00AD3DFA">
        <w:rPr>
          <w:rFonts w:eastAsia="Times New Roman"/>
          <w:color w:val="5F497A"/>
          <w:szCs w:val="28"/>
          <w:lang w:eastAsia="ru-RU"/>
        </w:rPr>
        <w:t xml:space="preserve"> </w:t>
      </w:r>
      <w:r w:rsidRPr="00AD3DFA">
        <w:rPr>
          <w:rFonts w:eastAsia="Times New Roman"/>
          <w:color w:val="5F497A"/>
          <w:szCs w:val="28"/>
          <w:lang w:eastAsia="ru-RU"/>
        </w:rPr>
        <w:t>–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Роскомторгом и Минфином Российской Федерации от 20 апреля 1995 года №1-550/32-2.</w:t>
      </w:r>
    </w:p>
    <w:p w:rsidR="00886193" w:rsidRPr="00AD3DFA" w:rsidRDefault="00B30B09"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w:t>
      </w:r>
      <w:r w:rsidR="00886193" w:rsidRPr="00AD3DFA">
        <w:rPr>
          <w:rFonts w:eastAsia="Times New Roman"/>
          <w:color w:val="5F497A"/>
          <w:szCs w:val="28"/>
          <w:lang w:eastAsia="ru-RU"/>
        </w:rPr>
        <w:t>С 1 января 2002 года Положение о составе затрат утвержденное Постановлением Правительства Российской Федерации от 5 августа 1992 года №552 утратило силу и, соответственно, перестали действовать все отраслевые рекомендации, принятые на его основе. В настоящее время в бухгалтерском учете все организации определяют свои затраты в соответствии с бухгалтерским стандартом ПБУ 10/99, утвержденного Приказом Минфина Российской Федерации от 6 мая 1999 года №33н «Об утверждении Положения по бухгалтерскому учету «Расходы организации» ПБУ 10/99» (далее ПБУ 10/99). Однако, данный документ (как впрочем, и остальные бухгалтерские стандарты) содержит общие для всех хозяйствующих субъектов требования в отношении расходов, осуществленных организацией. Состав же затрат, осуществляемых любой организацией, зависит не от содержания тех или иных нормативных документов, а от специфики ее деятельности, особенностей технологических процессов, структуры хозяйствующего субъекта, его местонахождения и прочих факторов, влияющих на размер и перечень расходов</w:t>
      </w:r>
      <w:r w:rsidRPr="00AD3DFA">
        <w:rPr>
          <w:rFonts w:eastAsia="Times New Roman"/>
          <w:color w:val="5F497A"/>
          <w:szCs w:val="28"/>
          <w:lang w:eastAsia="ru-RU"/>
        </w:rPr>
        <w:t>»</w:t>
      </w:r>
      <w:r w:rsidRPr="00AD3DFA">
        <w:rPr>
          <w:rStyle w:val="a9"/>
          <w:rFonts w:eastAsia="Times New Roman"/>
          <w:color w:val="5F497A"/>
          <w:szCs w:val="28"/>
          <w:lang w:eastAsia="ru-RU"/>
        </w:rPr>
        <w:footnoteReference w:id="10"/>
      </w:r>
    </w:p>
    <w:p w:rsidR="00886193"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Так как на сегодняшний день в бухгалтерском учете пока не существует отраслевых рекомендаций, позволяющих учесть те или иные особенности, вытекающие из отраслевой принадлежности хозяйствующего субъекта, многие организации естественно не уделяют должного внимания вопросам исчисления себестоимости продукции (работ, услуг), которая является основой прогнозирования и управления любым производством.</w:t>
      </w:r>
    </w:p>
    <w:p w:rsidR="00886193" w:rsidRPr="00AD3DFA" w:rsidRDefault="00886193" w:rsidP="009373E5">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 xml:space="preserve">В создавшейся ситуации, </w:t>
      </w:r>
      <w:bookmarkStart w:id="63" w:name="_Hlt86140662"/>
      <w:bookmarkStart w:id="64" w:name="_Hlt86140797"/>
      <w:bookmarkEnd w:id="63"/>
      <w:bookmarkEnd w:id="64"/>
      <w:r w:rsidRPr="00AD3DFA">
        <w:rPr>
          <w:rFonts w:eastAsia="Times New Roman"/>
          <w:color w:val="5F497A"/>
          <w:szCs w:val="28"/>
          <w:lang w:eastAsia="ru-RU"/>
        </w:rPr>
        <w:t>Минфин Российской Федерации своим Письмом от 29 апреля 2002 года №16-00-13/03 «О применении нормативных документов, регулирующих вопросы учета затрат на производство и калькулирования себестоимости продукции (работ, услуг)», фактически разрешил организациям использовать «старые» отраслевые рекомендации с учетом требований, принципов и правил признания в бухгалтерском учете показателей, раскрытия информации в бухгалтерской отчетности в соответствии с уже принятыми нормативными документами по бухгалтерскому учету. То есть, иначе говоря, в целях бухгалтерского учета, торговые организации могут воспользоваться Методическими рекомендациями по учету издержек обращения.</w:t>
      </w:r>
    </w:p>
    <w:p w:rsidR="00886193"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 xml:space="preserve">Это разрешение касается именно бухгалтерского учета, в целях налогового учета торговые организации </w:t>
      </w:r>
      <w:r w:rsidR="00736467" w:rsidRPr="00AD3DFA">
        <w:rPr>
          <w:rFonts w:eastAsia="Times New Roman"/>
          <w:color w:val="5F497A"/>
          <w:szCs w:val="28"/>
          <w:lang w:eastAsia="ru-RU"/>
        </w:rPr>
        <w:t>С.86</w:t>
      </w:r>
      <w:r w:rsidRPr="00AD3DFA">
        <w:rPr>
          <w:rFonts w:eastAsia="Times New Roman"/>
          <w:color w:val="5F497A"/>
          <w:szCs w:val="28"/>
          <w:lang w:eastAsia="ru-RU"/>
        </w:rPr>
        <w:t>обязаны руководствоваться только положениями налогового законодательства.</w:t>
      </w:r>
    </w:p>
    <w:p w:rsidR="00886193"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Ведя учет затрат, организация торговли обязана обеспечить их синтетический и аналитический учет.</w:t>
      </w:r>
    </w:p>
    <w:p w:rsidR="00886193"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 xml:space="preserve">Синтетический учет расходов торговые организации, в соответствии с Планом счетов, ведут на счете 44 «Расходы на продажу». </w:t>
      </w:r>
      <w:r w:rsidR="002F27E0" w:rsidRPr="00AD3DFA">
        <w:rPr>
          <w:rFonts w:eastAsia="Times New Roman"/>
          <w:color w:val="5F497A"/>
          <w:szCs w:val="28"/>
          <w:lang w:eastAsia="ru-RU"/>
        </w:rPr>
        <w:t>«</w:t>
      </w:r>
      <w:r w:rsidRPr="00AD3DFA">
        <w:rPr>
          <w:rFonts w:eastAsia="Times New Roman"/>
          <w:color w:val="5F497A"/>
          <w:szCs w:val="28"/>
          <w:lang w:eastAsia="ru-RU"/>
        </w:rPr>
        <w:t>По дебету указанного счета собира</w:t>
      </w:r>
      <w:r w:rsidR="002F27E0" w:rsidRPr="00AD3DFA">
        <w:rPr>
          <w:rFonts w:eastAsia="Times New Roman"/>
          <w:color w:val="5F497A"/>
          <w:szCs w:val="28"/>
          <w:lang w:eastAsia="ru-RU"/>
        </w:rPr>
        <w:t>ется</w:t>
      </w:r>
      <w:r w:rsidRPr="00AD3DFA">
        <w:rPr>
          <w:rFonts w:eastAsia="Times New Roman"/>
          <w:color w:val="5F497A"/>
          <w:szCs w:val="28"/>
          <w:lang w:eastAsia="ru-RU"/>
        </w:rPr>
        <w:t xml:space="preserve"> вс</w:t>
      </w:r>
      <w:r w:rsidR="002F27E0" w:rsidRPr="00AD3DFA">
        <w:rPr>
          <w:rFonts w:eastAsia="Times New Roman"/>
          <w:color w:val="5F497A"/>
          <w:szCs w:val="28"/>
          <w:lang w:eastAsia="ru-RU"/>
        </w:rPr>
        <w:t>я</w:t>
      </w:r>
      <w:r w:rsidRPr="00AD3DFA">
        <w:rPr>
          <w:rFonts w:eastAsia="Times New Roman"/>
          <w:color w:val="5F497A"/>
          <w:szCs w:val="28"/>
          <w:lang w:eastAsia="ru-RU"/>
        </w:rPr>
        <w:t xml:space="preserve"> </w:t>
      </w:r>
      <w:r w:rsidR="002F27E0" w:rsidRPr="00AD3DFA">
        <w:rPr>
          <w:rFonts w:eastAsia="Times New Roman"/>
          <w:color w:val="5F497A"/>
          <w:szCs w:val="28"/>
          <w:lang w:eastAsia="ru-RU"/>
        </w:rPr>
        <w:t>информация о расходах</w:t>
      </w:r>
      <w:r w:rsidR="008D36CE" w:rsidRPr="00AD3DFA">
        <w:rPr>
          <w:rFonts w:eastAsia="Times New Roman"/>
          <w:color w:val="5F497A"/>
          <w:szCs w:val="28"/>
          <w:lang w:eastAsia="ru-RU"/>
        </w:rPr>
        <w:t>, связанных с реализацией товаров»</w:t>
      </w:r>
      <w:r w:rsidR="008D36CE" w:rsidRPr="00AD3DFA">
        <w:rPr>
          <w:rStyle w:val="a9"/>
          <w:rFonts w:eastAsia="Times New Roman"/>
          <w:color w:val="5F497A"/>
          <w:szCs w:val="28"/>
          <w:lang w:eastAsia="ru-RU"/>
        </w:rPr>
        <w:footnoteReference w:id="11"/>
      </w:r>
      <w:r w:rsidRPr="00AD3DFA">
        <w:rPr>
          <w:rFonts w:eastAsia="Times New Roman"/>
          <w:color w:val="5F497A"/>
          <w:szCs w:val="28"/>
          <w:lang w:eastAsia="ru-RU"/>
        </w:rPr>
        <w:t>, а по кредиту осуществляется их списание. Дебетовое сальдо по счету 44 «Расходы на продажу» означает остаток издержек обращения на остаток нереализованных товаров на конец месяца. В конце отчетного периода бухгалтер торговой организации списывает издержки, приходящиеся на реализованные товары в дебет счета 90 «Продажи» субсчет «Себестоимость продаж», что отражается проводкой:</w:t>
      </w:r>
    </w:p>
    <w:p w:rsidR="00886193"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bCs/>
          <w:color w:val="5F497A"/>
          <w:szCs w:val="28"/>
          <w:lang w:eastAsia="ru-RU"/>
        </w:rPr>
        <w:t xml:space="preserve">Дебет 90 «Продажи» субсчет «Себестоимость продаж» Кредит 44 «Расходы на продажу». </w:t>
      </w:r>
    </w:p>
    <w:p w:rsidR="00725854"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В учете издержки обращения собираются по дебету счета 44 «Расходы на продажу» в корреспонденции с различными счетами в зависимости от источника расходов и затрат</w:t>
      </w:r>
      <w:r w:rsidR="00713003" w:rsidRPr="00AD3DFA">
        <w:rPr>
          <w:rFonts w:eastAsia="Times New Roman"/>
          <w:color w:val="5F497A"/>
          <w:szCs w:val="28"/>
          <w:lang w:eastAsia="ru-RU"/>
        </w:rPr>
        <w:t xml:space="preserve"> </w:t>
      </w:r>
      <w:r w:rsidRPr="00AD3DFA">
        <w:rPr>
          <w:rFonts w:eastAsia="Times New Roman"/>
          <w:color w:val="5F497A"/>
          <w:szCs w:val="28"/>
          <w:lang w:eastAsia="ru-RU"/>
        </w:rPr>
        <w:t>(Таблица 1).</w:t>
      </w:r>
    </w:p>
    <w:p w:rsidR="005656A2" w:rsidRPr="00AD3DFA" w:rsidRDefault="00B30B09" w:rsidP="00974171">
      <w:pPr>
        <w:widowControl w:val="0"/>
        <w:spacing w:before="100" w:beforeAutospacing="1" w:after="100" w:afterAutospacing="1"/>
        <w:ind w:firstLine="708"/>
        <w:rPr>
          <w:color w:val="5F497A"/>
          <w:szCs w:val="28"/>
          <w:lang w:eastAsia="ru-RU"/>
        </w:rPr>
      </w:pPr>
      <w:r w:rsidRPr="00AD3DFA">
        <w:rPr>
          <w:color w:val="5F497A"/>
          <w:szCs w:val="28"/>
          <w:lang w:eastAsia="ru-RU"/>
        </w:rPr>
        <w:tab/>
      </w:r>
    </w:p>
    <w:p w:rsidR="00B30B09" w:rsidRPr="00AD3DFA" w:rsidRDefault="00B30B09" w:rsidP="00974171">
      <w:pPr>
        <w:widowControl w:val="0"/>
        <w:spacing w:before="100" w:beforeAutospacing="1" w:after="100" w:afterAutospacing="1"/>
        <w:ind w:firstLine="708"/>
        <w:rPr>
          <w:rFonts w:eastAsia="Times New Roman"/>
          <w:color w:val="5F497A"/>
          <w:szCs w:val="28"/>
          <w:lang w:eastAsia="ru-RU"/>
        </w:rPr>
      </w:pPr>
      <w:r w:rsidRPr="00AD3DFA">
        <w:rPr>
          <w:color w:val="5F497A"/>
          <w:szCs w:val="28"/>
          <w:lang w:eastAsia="ru-RU"/>
        </w:rPr>
        <w:t>Таблица 1 корреспонденции счета 44</w:t>
      </w:r>
      <w:r w:rsidRPr="00AD3DFA">
        <w:rPr>
          <w:rFonts w:eastAsia="Times New Roman"/>
          <w:color w:val="5F497A"/>
          <w:szCs w:val="28"/>
          <w:lang w:eastAsia="ru-RU"/>
        </w:rPr>
        <w:t>«Расходы на продажу» с различными счетами в зависимости от источника расходов и затрат</w:t>
      </w:r>
    </w:p>
    <w:p w:rsidR="00654B4F" w:rsidRPr="00AD3DFA" w:rsidRDefault="00654B4F" w:rsidP="00654B4F">
      <w:pPr>
        <w:pStyle w:val="12"/>
        <w:rPr>
          <w:color w:val="5F497A"/>
          <w:lang w:eastAsia="ru-RU"/>
        </w:rPr>
      </w:pPr>
    </w:p>
    <w:tbl>
      <w:tblPr>
        <w:tblW w:w="0" w:type="auto"/>
        <w:tblCellSpacing w:w="0" w:type="dxa"/>
        <w:tblBorders>
          <w:top w:val="single" w:sz="6" w:space="0" w:color="000000"/>
          <w:insideH w:val="single" w:sz="6" w:space="0" w:color="000000"/>
          <w:insideV w:val="single" w:sz="6" w:space="0" w:color="000000"/>
        </w:tblBorders>
        <w:tblCellMar>
          <w:top w:w="30" w:type="dxa"/>
          <w:left w:w="30" w:type="dxa"/>
          <w:bottom w:w="30" w:type="dxa"/>
          <w:right w:w="30" w:type="dxa"/>
        </w:tblCellMar>
        <w:tblLook w:val="04A0" w:firstRow="1" w:lastRow="0" w:firstColumn="1" w:lastColumn="0" w:noHBand="0" w:noVBand="1"/>
      </w:tblPr>
      <w:tblGrid>
        <w:gridCol w:w="1590"/>
        <w:gridCol w:w="1052"/>
        <w:gridCol w:w="7071"/>
      </w:tblGrid>
      <w:tr w:rsidR="00886193" w:rsidRPr="00AD3DFA" w:rsidTr="007417A7">
        <w:trPr>
          <w:tblCellSpacing w:w="0" w:type="dxa"/>
        </w:trPr>
        <w:tc>
          <w:tcPr>
            <w:tcW w:w="0" w:type="auto"/>
            <w:gridSpan w:val="2"/>
            <w:vAlign w:val="center"/>
          </w:tcPr>
          <w:p w:rsidR="00886193" w:rsidRPr="00AD3DFA" w:rsidRDefault="00886193" w:rsidP="0061443B">
            <w:pPr>
              <w:widowControl w:val="0"/>
              <w:ind w:firstLine="0"/>
              <w:rPr>
                <w:rFonts w:eastAsia="Times New Roman"/>
                <w:color w:val="5F497A"/>
                <w:sz w:val="24"/>
                <w:szCs w:val="24"/>
                <w:lang w:eastAsia="ru-RU"/>
              </w:rPr>
            </w:pPr>
            <w:r w:rsidRPr="00AD3DFA">
              <w:rPr>
                <w:rFonts w:eastAsia="Times New Roman"/>
                <w:bCs/>
                <w:color w:val="5F497A"/>
                <w:sz w:val="24"/>
                <w:szCs w:val="24"/>
                <w:lang w:eastAsia="ru-RU"/>
              </w:rPr>
              <w:t>Корреспонденция счетов</w:t>
            </w:r>
          </w:p>
        </w:tc>
        <w:tc>
          <w:tcPr>
            <w:tcW w:w="0" w:type="auto"/>
            <w:vMerge w:val="restart"/>
            <w:tcBorders>
              <w:bottom w:val="single" w:sz="6" w:space="0" w:color="000000"/>
              <w:right w:val="single" w:sz="6" w:space="0" w:color="000000"/>
            </w:tcBorders>
            <w:vAlign w:val="center"/>
          </w:tcPr>
          <w:p w:rsidR="00886193" w:rsidRPr="00AD3DFA" w:rsidRDefault="00886193" w:rsidP="00BE6655">
            <w:pPr>
              <w:widowControl w:val="0"/>
              <w:jc w:val="center"/>
              <w:rPr>
                <w:rFonts w:eastAsia="Times New Roman"/>
                <w:color w:val="5F497A"/>
                <w:sz w:val="24"/>
                <w:szCs w:val="24"/>
                <w:lang w:eastAsia="ru-RU"/>
              </w:rPr>
            </w:pPr>
            <w:r w:rsidRPr="00AD3DFA">
              <w:rPr>
                <w:rFonts w:eastAsia="Times New Roman"/>
                <w:bCs/>
                <w:color w:val="5F497A"/>
                <w:sz w:val="24"/>
                <w:szCs w:val="24"/>
                <w:lang w:eastAsia="ru-RU"/>
              </w:rPr>
              <w:t>Содержание операции</w:t>
            </w:r>
          </w:p>
        </w:tc>
      </w:tr>
      <w:tr w:rsidR="007417A7" w:rsidRPr="00AD3DFA" w:rsidTr="00713003">
        <w:trPr>
          <w:tblCellSpacing w:w="0" w:type="dxa"/>
        </w:trPr>
        <w:tc>
          <w:tcPr>
            <w:tcW w:w="1590" w:type="dxa"/>
            <w:vAlign w:val="center"/>
          </w:tcPr>
          <w:p w:rsidR="00886193" w:rsidRPr="00AD3DFA" w:rsidRDefault="00886193" w:rsidP="0061443B">
            <w:pPr>
              <w:widowControl w:val="0"/>
              <w:rPr>
                <w:rFonts w:eastAsia="Times New Roman"/>
                <w:color w:val="5F497A"/>
                <w:sz w:val="24"/>
                <w:szCs w:val="24"/>
                <w:lang w:eastAsia="ru-RU"/>
              </w:rPr>
            </w:pPr>
            <w:r w:rsidRPr="00AD3DFA">
              <w:rPr>
                <w:rFonts w:eastAsia="Times New Roman"/>
                <w:bCs/>
                <w:color w:val="5F497A"/>
                <w:sz w:val="24"/>
                <w:szCs w:val="24"/>
                <w:lang w:eastAsia="ru-RU"/>
              </w:rPr>
              <w:t>Дебет</w:t>
            </w:r>
          </w:p>
        </w:tc>
        <w:tc>
          <w:tcPr>
            <w:tcW w:w="1052" w:type="dxa"/>
            <w:vAlign w:val="center"/>
          </w:tcPr>
          <w:p w:rsidR="00886193" w:rsidRPr="00AD3DFA" w:rsidRDefault="00886193" w:rsidP="0061443B">
            <w:pPr>
              <w:widowControl w:val="0"/>
              <w:ind w:firstLine="0"/>
              <w:rPr>
                <w:rFonts w:eastAsia="Times New Roman"/>
                <w:color w:val="5F497A"/>
                <w:sz w:val="24"/>
                <w:szCs w:val="24"/>
                <w:lang w:eastAsia="ru-RU"/>
              </w:rPr>
            </w:pPr>
            <w:r w:rsidRPr="00AD3DFA">
              <w:rPr>
                <w:rFonts w:eastAsia="Times New Roman"/>
                <w:bCs/>
                <w:color w:val="5F497A"/>
                <w:sz w:val="24"/>
                <w:szCs w:val="24"/>
                <w:lang w:eastAsia="ru-RU"/>
              </w:rPr>
              <w:t>Кредит</w:t>
            </w:r>
          </w:p>
        </w:tc>
        <w:tc>
          <w:tcPr>
            <w:tcW w:w="0" w:type="auto"/>
            <w:vMerge/>
            <w:tcBorders>
              <w:bottom w:val="single" w:sz="6" w:space="0" w:color="000000"/>
              <w:right w:val="single" w:sz="6" w:space="0" w:color="000000"/>
            </w:tcBorders>
            <w:vAlign w:val="center"/>
          </w:tcPr>
          <w:p w:rsidR="00886193" w:rsidRPr="00AD3DFA" w:rsidRDefault="00886193" w:rsidP="00BE6655">
            <w:pPr>
              <w:widowControl w:val="0"/>
              <w:jc w:val="center"/>
              <w:rPr>
                <w:rFonts w:eastAsia="Times New Roman"/>
                <w:color w:val="5F497A"/>
                <w:sz w:val="24"/>
                <w:szCs w:val="24"/>
                <w:lang w:eastAsia="ru-RU"/>
              </w:rPr>
            </w:pPr>
          </w:p>
        </w:tc>
      </w:tr>
      <w:tr w:rsidR="00B30B09" w:rsidRPr="00AD3DFA" w:rsidTr="002C7948">
        <w:trPr>
          <w:trHeight w:val="159"/>
          <w:tblCellSpacing w:w="0" w:type="dxa"/>
        </w:trPr>
        <w:tc>
          <w:tcPr>
            <w:tcW w:w="1590" w:type="dxa"/>
            <w:vAlign w:val="center"/>
          </w:tcPr>
          <w:p w:rsidR="00B30B09" w:rsidRPr="00AD3DFA" w:rsidRDefault="00B30B09" w:rsidP="0061443B">
            <w:pPr>
              <w:widowControl w:val="0"/>
              <w:rPr>
                <w:rFonts w:eastAsia="Times New Roman"/>
                <w:color w:val="5F497A"/>
                <w:sz w:val="24"/>
                <w:szCs w:val="24"/>
                <w:lang w:eastAsia="ru-RU"/>
              </w:rPr>
            </w:pPr>
            <w:r w:rsidRPr="00AD3DFA">
              <w:rPr>
                <w:rFonts w:eastAsia="Times New Roman"/>
                <w:color w:val="5F497A"/>
                <w:sz w:val="24"/>
                <w:szCs w:val="24"/>
                <w:lang w:eastAsia="ru-RU"/>
              </w:rPr>
              <w:t>1</w:t>
            </w:r>
          </w:p>
        </w:tc>
        <w:tc>
          <w:tcPr>
            <w:tcW w:w="1052" w:type="dxa"/>
            <w:vAlign w:val="center"/>
          </w:tcPr>
          <w:p w:rsidR="00B30B09" w:rsidRPr="00AD3DFA" w:rsidRDefault="00B30B09" w:rsidP="0061443B">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2</w:t>
            </w:r>
          </w:p>
        </w:tc>
        <w:tc>
          <w:tcPr>
            <w:tcW w:w="0" w:type="auto"/>
            <w:vAlign w:val="center"/>
          </w:tcPr>
          <w:p w:rsidR="00B30B09" w:rsidRPr="00AD3DFA" w:rsidRDefault="00B30B09" w:rsidP="0061443B">
            <w:pPr>
              <w:widowControl w:val="0"/>
              <w:jc w:val="center"/>
              <w:rPr>
                <w:rFonts w:eastAsia="Times New Roman"/>
                <w:color w:val="5F497A"/>
                <w:sz w:val="24"/>
                <w:szCs w:val="24"/>
                <w:lang w:eastAsia="ru-RU"/>
              </w:rPr>
            </w:pPr>
            <w:r w:rsidRPr="00AD3DFA">
              <w:rPr>
                <w:rFonts w:eastAsia="Times New Roman"/>
                <w:color w:val="5F497A"/>
                <w:sz w:val="24"/>
                <w:szCs w:val="24"/>
                <w:lang w:eastAsia="ru-RU"/>
              </w:rPr>
              <w:t>3</w:t>
            </w:r>
          </w:p>
        </w:tc>
      </w:tr>
      <w:tr w:rsidR="00886193" w:rsidRPr="00AD3DFA" w:rsidTr="00713003">
        <w:trPr>
          <w:tblCellSpacing w:w="0" w:type="dxa"/>
        </w:trPr>
        <w:tc>
          <w:tcPr>
            <w:tcW w:w="1590"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02</w:t>
            </w:r>
          </w:p>
        </w:tc>
        <w:tc>
          <w:tcPr>
            <w:tcW w:w="0" w:type="auto"/>
            <w:vAlign w:val="center"/>
          </w:tcPr>
          <w:p w:rsidR="00886193" w:rsidRPr="00AD3DFA" w:rsidRDefault="00886193" w:rsidP="002C7948">
            <w:pPr>
              <w:widowControl w:val="0"/>
              <w:spacing w:line="276" w:lineRule="auto"/>
              <w:ind w:firstLine="0"/>
              <w:rPr>
                <w:rFonts w:eastAsia="Times New Roman"/>
                <w:color w:val="5F497A"/>
                <w:sz w:val="24"/>
                <w:szCs w:val="24"/>
                <w:lang w:eastAsia="ru-RU"/>
              </w:rPr>
            </w:pPr>
            <w:r w:rsidRPr="00AD3DFA">
              <w:rPr>
                <w:rFonts w:eastAsia="Times New Roman"/>
                <w:color w:val="5F497A"/>
                <w:sz w:val="24"/>
                <w:szCs w:val="24"/>
                <w:lang w:eastAsia="ru-RU"/>
              </w:rPr>
              <w:t>Начисление амортизации по объектам основных средств</w:t>
            </w:r>
          </w:p>
        </w:tc>
      </w:tr>
      <w:tr w:rsidR="00886193" w:rsidRPr="00AD3DFA" w:rsidTr="00713003">
        <w:trPr>
          <w:tblCellSpacing w:w="0" w:type="dxa"/>
        </w:trPr>
        <w:tc>
          <w:tcPr>
            <w:tcW w:w="1590"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05</w:t>
            </w:r>
          </w:p>
        </w:tc>
        <w:tc>
          <w:tcPr>
            <w:tcW w:w="0" w:type="auto"/>
            <w:vAlign w:val="center"/>
          </w:tcPr>
          <w:p w:rsidR="00886193" w:rsidRPr="00AD3DFA" w:rsidRDefault="00886193" w:rsidP="002C7948">
            <w:pPr>
              <w:widowControl w:val="0"/>
              <w:spacing w:line="276" w:lineRule="auto"/>
              <w:ind w:firstLine="0"/>
              <w:rPr>
                <w:rFonts w:eastAsia="Times New Roman"/>
                <w:color w:val="5F497A"/>
                <w:sz w:val="24"/>
                <w:szCs w:val="24"/>
                <w:lang w:eastAsia="ru-RU"/>
              </w:rPr>
            </w:pPr>
            <w:r w:rsidRPr="00AD3DFA">
              <w:rPr>
                <w:rFonts w:eastAsia="Times New Roman"/>
                <w:color w:val="5F497A"/>
                <w:sz w:val="24"/>
                <w:szCs w:val="24"/>
                <w:lang w:eastAsia="ru-RU"/>
              </w:rPr>
              <w:t>Начисление амортизации по нематериальным активам</w:t>
            </w:r>
          </w:p>
        </w:tc>
      </w:tr>
      <w:tr w:rsidR="00886193" w:rsidRPr="00AD3DFA" w:rsidTr="002C7948">
        <w:trPr>
          <w:trHeight w:val="776"/>
          <w:tblCellSpacing w:w="0" w:type="dxa"/>
        </w:trPr>
        <w:tc>
          <w:tcPr>
            <w:tcW w:w="1590"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10</w:t>
            </w:r>
          </w:p>
        </w:tc>
        <w:tc>
          <w:tcPr>
            <w:tcW w:w="0" w:type="auto"/>
            <w:vAlign w:val="center"/>
          </w:tcPr>
          <w:p w:rsidR="00886193" w:rsidRPr="00AD3DFA" w:rsidRDefault="00886193" w:rsidP="002C7948">
            <w:pPr>
              <w:widowControl w:val="0"/>
              <w:spacing w:line="276" w:lineRule="auto"/>
              <w:ind w:firstLine="0"/>
              <w:rPr>
                <w:rFonts w:eastAsia="Times New Roman"/>
                <w:color w:val="5F497A"/>
                <w:sz w:val="24"/>
                <w:szCs w:val="24"/>
                <w:lang w:eastAsia="ru-RU"/>
              </w:rPr>
            </w:pPr>
            <w:r w:rsidRPr="00AD3DFA">
              <w:rPr>
                <w:rFonts w:eastAsia="Times New Roman"/>
                <w:color w:val="5F497A"/>
                <w:sz w:val="24"/>
                <w:szCs w:val="24"/>
                <w:lang w:eastAsia="ru-RU"/>
              </w:rPr>
              <w:t>Списание материалов, использованных для производственной деятельности, например, при хранении товаров на складах</w:t>
            </w:r>
          </w:p>
        </w:tc>
      </w:tr>
      <w:tr w:rsidR="003172AD" w:rsidRPr="00AD3DFA" w:rsidTr="00713003">
        <w:trPr>
          <w:tblCellSpacing w:w="0" w:type="dxa"/>
        </w:trPr>
        <w:tc>
          <w:tcPr>
            <w:tcW w:w="1590" w:type="dxa"/>
            <w:vAlign w:val="center"/>
          </w:tcPr>
          <w:p w:rsidR="003172AD" w:rsidRPr="00AD3DFA" w:rsidRDefault="003172AD"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3172AD" w:rsidRPr="00AD3DFA" w:rsidRDefault="003172AD"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19</w:t>
            </w:r>
          </w:p>
        </w:tc>
        <w:tc>
          <w:tcPr>
            <w:tcW w:w="0" w:type="auto"/>
            <w:vAlign w:val="center"/>
          </w:tcPr>
          <w:p w:rsidR="003172AD" w:rsidRPr="00AD3DFA" w:rsidRDefault="003172AD" w:rsidP="002C7948">
            <w:pPr>
              <w:widowControl w:val="0"/>
              <w:spacing w:line="276" w:lineRule="auto"/>
              <w:ind w:firstLine="0"/>
              <w:rPr>
                <w:rFonts w:eastAsia="Times New Roman"/>
                <w:color w:val="5F497A"/>
                <w:sz w:val="24"/>
                <w:szCs w:val="24"/>
                <w:lang w:eastAsia="ru-RU"/>
              </w:rPr>
            </w:pPr>
            <w:r w:rsidRPr="00AD3DFA">
              <w:rPr>
                <w:color w:val="5F497A"/>
                <w:sz w:val="24"/>
                <w:szCs w:val="24"/>
              </w:rPr>
              <w:t>На расходы на продажу списана сумма налога на добавленную стоимость, не подлежащая  возмещению</w:t>
            </w:r>
          </w:p>
        </w:tc>
      </w:tr>
      <w:tr w:rsidR="003172AD" w:rsidRPr="00AD3DFA" w:rsidTr="00713003">
        <w:trPr>
          <w:tblCellSpacing w:w="0" w:type="dxa"/>
        </w:trPr>
        <w:tc>
          <w:tcPr>
            <w:tcW w:w="1590" w:type="dxa"/>
            <w:vAlign w:val="center"/>
          </w:tcPr>
          <w:p w:rsidR="003172AD" w:rsidRPr="00AD3DFA" w:rsidRDefault="003172AD"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3172AD" w:rsidRPr="00AD3DFA" w:rsidRDefault="00E84921"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23,29</w:t>
            </w:r>
          </w:p>
        </w:tc>
        <w:tc>
          <w:tcPr>
            <w:tcW w:w="0" w:type="auto"/>
            <w:vAlign w:val="center"/>
          </w:tcPr>
          <w:p w:rsidR="003172AD" w:rsidRPr="00AD3DFA" w:rsidRDefault="003172AD" w:rsidP="002C7948">
            <w:pPr>
              <w:widowControl w:val="0"/>
              <w:spacing w:line="276" w:lineRule="auto"/>
              <w:ind w:firstLine="0"/>
              <w:rPr>
                <w:rFonts w:eastAsia="Times New Roman"/>
                <w:color w:val="5F497A"/>
                <w:sz w:val="24"/>
                <w:szCs w:val="24"/>
                <w:lang w:eastAsia="ru-RU"/>
              </w:rPr>
            </w:pPr>
            <w:r w:rsidRPr="00AD3DFA">
              <w:rPr>
                <w:color w:val="5F497A"/>
                <w:sz w:val="24"/>
                <w:szCs w:val="24"/>
              </w:rPr>
              <w:t>На расходы на продажу отнесена стоимость услуг вспомогательных, обслуживающих про</w:t>
            </w:r>
            <w:r w:rsidR="00E84921" w:rsidRPr="00AD3DFA">
              <w:rPr>
                <w:color w:val="5F497A"/>
                <w:sz w:val="24"/>
                <w:szCs w:val="24"/>
              </w:rPr>
              <w:t>изводств и хозяйств</w:t>
            </w:r>
          </w:p>
        </w:tc>
      </w:tr>
      <w:tr w:rsidR="00E84921" w:rsidRPr="00AD3DFA" w:rsidTr="00713003">
        <w:trPr>
          <w:tblCellSpacing w:w="0" w:type="dxa"/>
        </w:trPr>
        <w:tc>
          <w:tcPr>
            <w:tcW w:w="1590" w:type="dxa"/>
            <w:vAlign w:val="center"/>
          </w:tcPr>
          <w:p w:rsidR="00E84921" w:rsidRPr="00AD3DFA" w:rsidRDefault="00E84921"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E84921" w:rsidRPr="00AD3DFA" w:rsidRDefault="00E84921"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41</w:t>
            </w:r>
          </w:p>
        </w:tc>
        <w:tc>
          <w:tcPr>
            <w:tcW w:w="0" w:type="auto"/>
            <w:vAlign w:val="center"/>
          </w:tcPr>
          <w:p w:rsidR="00E84921" w:rsidRPr="00AD3DFA" w:rsidRDefault="00E84921" w:rsidP="002C7948">
            <w:pPr>
              <w:widowControl w:val="0"/>
              <w:spacing w:line="276" w:lineRule="auto"/>
              <w:ind w:firstLine="0"/>
              <w:rPr>
                <w:rFonts w:eastAsia="Times New Roman"/>
                <w:color w:val="5F497A"/>
                <w:sz w:val="24"/>
                <w:szCs w:val="24"/>
                <w:lang w:eastAsia="ru-RU"/>
              </w:rPr>
            </w:pPr>
            <w:r w:rsidRPr="00AD3DFA">
              <w:rPr>
                <w:color w:val="5F497A"/>
                <w:sz w:val="24"/>
                <w:szCs w:val="24"/>
              </w:rPr>
              <w:t>На увеличение расходов на продажу списана стоимость товаров</w:t>
            </w:r>
          </w:p>
        </w:tc>
      </w:tr>
      <w:tr w:rsidR="007417A7" w:rsidRPr="00AD3DFA" w:rsidTr="00713003">
        <w:trPr>
          <w:tblCellSpacing w:w="0" w:type="dxa"/>
        </w:trPr>
        <w:tc>
          <w:tcPr>
            <w:tcW w:w="1590" w:type="dxa"/>
            <w:tcBorders>
              <w:left w:val="single" w:sz="6" w:space="0" w:color="000000"/>
              <w:bottom w:val="single" w:sz="6" w:space="0" w:color="000000"/>
            </w:tcBorders>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tcBorders>
              <w:bottom w:val="single" w:sz="6" w:space="0" w:color="000000"/>
            </w:tcBorders>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60, 76</w:t>
            </w:r>
          </w:p>
        </w:tc>
        <w:tc>
          <w:tcPr>
            <w:tcW w:w="0" w:type="auto"/>
            <w:tcBorders>
              <w:bottom w:val="single" w:sz="6" w:space="0" w:color="000000"/>
              <w:right w:val="single" w:sz="6" w:space="0" w:color="000000"/>
            </w:tcBorders>
            <w:vAlign w:val="center"/>
          </w:tcPr>
          <w:p w:rsidR="00886193" w:rsidRPr="00AD3DFA" w:rsidRDefault="00886193" w:rsidP="002C7948">
            <w:pPr>
              <w:widowControl w:val="0"/>
              <w:spacing w:line="276" w:lineRule="auto"/>
              <w:ind w:firstLine="0"/>
              <w:rPr>
                <w:rFonts w:eastAsia="Times New Roman"/>
                <w:color w:val="5F497A"/>
                <w:sz w:val="24"/>
                <w:szCs w:val="24"/>
                <w:lang w:eastAsia="ru-RU"/>
              </w:rPr>
            </w:pPr>
            <w:r w:rsidRPr="00AD3DFA">
              <w:rPr>
                <w:rFonts w:eastAsia="Times New Roman"/>
                <w:color w:val="5F497A"/>
                <w:sz w:val="24"/>
                <w:szCs w:val="24"/>
                <w:lang w:eastAsia="ru-RU"/>
              </w:rPr>
              <w:t>При получении счетов за услуги производственного характера (охрана объектов, аренда, коммунальные платежи, информационные услуги</w:t>
            </w:r>
            <w:r w:rsidR="005656A2" w:rsidRPr="00AD3DFA">
              <w:rPr>
                <w:rFonts w:eastAsia="Times New Roman"/>
                <w:color w:val="5F497A"/>
                <w:sz w:val="24"/>
                <w:szCs w:val="24"/>
                <w:lang w:eastAsia="ru-RU"/>
              </w:rPr>
              <w:t>)</w:t>
            </w:r>
          </w:p>
        </w:tc>
      </w:tr>
      <w:tr w:rsidR="007417A7" w:rsidRPr="00AD3DFA" w:rsidTr="00713003">
        <w:trPr>
          <w:tblCellSpacing w:w="0" w:type="dxa"/>
        </w:trPr>
        <w:tc>
          <w:tcPr>
            <w:tcW w:w="1590" w:type="dxa"/>
            <w:tcBorders>
              <w:left w:val="single" w:sz="6" w:space="0" w:color="000000"/>
              <w:bottom w:val="single" w:sz="6" w:space="0" w:color="000000"/>
            </w:tcBorders>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tcBorders>
              <w:bottom w:val="single" w:sz="6" w:space="0" w:color="000000"/>
            </w:tcBorders>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70</w:t>
            </w:r>
          </w:p>
        </w:tc>
        <w:tc>
          <w:tcPr>
            <w:tcW w:w="0" w:type="auto"/>
            <w:tcBorders>
              <w:bottom w:val="single" w:sz="6" w:space="0" w:color="000000"/>
              <w:right w:val="single" w:sz="6" w:space="0" w:color="000000"/>
            </w:tcBorders>
            <w:vAlign w:val="center"/>
          </w:tcPr>
          <w:p w:rsidR="00886193" w:rsidRPr="00AD3DFA" w:rsidRDefault="00886193" w:rsidP="002C7948">
            <w:pPr>
              <w:widowControl w:val="0"/>
              <w:spacing w:line="276" w:lineRule="auto"/>
              <w:ind w:firstLine="0"/>
              <w:rPr>
                <w:rFonts w:eastAsia="Times New Roman"/>
                <w:color w:val="5F497A"/>
                <w:sz w:val="24"/>
                <w:szCs w:val="24"/>
                <w:lang w:eastAsia="ru-RU"/>
              </w:rPr>
            </w:pPr>
            <w:r w:rsidRPr="00AD3DFA">
              <w:rPr>
                <w:rFonts w:eastAsia="Times New Roman"/>
                <w:color w:val="5F497A"/>
                <w:sz w:val="24"/>
                <w:szCs w:val="24"/>
                <w:lang w:eastAsia="ru-RU"/>
              </w:rPr>
              <w:t>Начисление заработной платы сотрудникам торговой организации</w:t>
            </w:r>
          </w:p>
        </w:tc>
      </w:tr>
      <w:tr w:rsidR="007417A7" w:rsidRPr="00AD3DFA" w:rsidTr="00DC01E9">
        <w:trPr>
          <w:tblCellSpacing w:w="0" w:type="dxa"/>
        </w:trPr>
        <w:tc>
          <w:tcPr>
            <w:tcW w:w="1590"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886193" w:rsidRPr="00AD3DFA" w:rsidRDefault="00886193" w:rsidP="00081F8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69</w:t>
            </w:r>
          </w:p>
        </w:tc>
        <w:tc>
          <w:tcPr>
            <w:tcW w:w="0" w:type="auto"/>
            <w:vAlign w:val="center"/>
          </w:tcPr>
          <w:p w:rsidR="00886193" w:rsidRPr="00AD3DFA" w:rsidRDefault="00886193" w:rsidP="002C7948">
            <w:pPr>
              <w:widowControl w:val="0"/>
              <w:spacing w:line="276" w:lineRule="auto"/>
              <w:ind w:firstLine="0"/>
              <w:rPr>
                <w:rFonts w:eastAsia="Times New Roman"/>
                <w:color w:val="5F497A"/>
                <w:sz w:val="24"/>
                <w:szCs w:val="24"/>
                <w:lang w:eastAsia="ru-RU"/>
              </w:rPr>
            </w:pPr>
            <w:r w:rsidRPr="00AD3DFA">
              <w:rPr>
                <w:rFonts w:eastAsia="Times New Roman"/>
                <w:color w:val="5F497A"/>
                <w:sz w:val="24"/>
                <w:szCs w:val="24"/>
                <w:lang w:eastAsia="ru-RU"/>
              </w:rPr>
              <w:t xml:space="preserve">Начисление ЕСН и взносов по </w:t>
            </w:r>
            <w:r w:rsidR="00654B4F" w:rsidRPr="00AD3DFA">
              <w:rPr>
                <w:rFonts w:eastAsia="Times New Roman"/>
                <w:color w:val="5F497A"/>
                <w:sz w:val="24"/>
                <w:szCs w:val="24"/>
                <w:lang w:eastAsia="ru-RU"/>
              </w:rPr>
              <w:t>ОПС</w:t>
            </w:r>
          </w:p>
        </w:tc>
      </w:tr>
      <w:tr w:rsidR="00DC01E9" w:rsidRPr="00AD3DFA" w:rsidTr="00DC01E9">
        <w:trPr>
          <w:tblCellSpacing w:w="0" w:type="dxa"/>
        </w:trPr>
        <w:tc>
          <w:tcPr>
            <w:tcW w:w="1590" w:type="dxa"/>
            <w:vAlign w:val="center"/>
          </w:tcPr>
          <w:p w:rsidR="00DC01E9" w:rsidRPr="00AD3DFA" w:rsidRDefault="00DC01E9" w:rsidP="00DC01E9">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vAlign w:val="center"/>
          </w:tcPr>
          <w:p w:rsidR="00DC01E9" w:rsidRPr="00AD3DFA" w:rsidRDefault="00DC01E9" w:rsidP="00DC01E9">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71</w:t>
            </w:r>
          </w:p>
        </w:tc>
        <w:tc>
          <w:tcPr>
            <w:tcW w:w="0" w:type="auto"/>
          </w:tcPr>
          <w:p w:rsidR="00DC01E9" w:rsidRPr="00AD3DFA" w:rsidRDefault="00DC01E9" w:rsidP="002C7948">
            <w:pPr>
              <w:widowControl w:val="0"/>
              <w:spacing w:line="276" w:lineRule="auto"/>
              <w:ind w:firstLine="0"/>
              <w:rPr>
                <w:rFonts w:eastAsia="Times New Roman"/>
                <w:color w:val="5F497A"/>
                <w:sz w:val="24"/>
                <w:szCs w:val="24"/>
                <w:lang w:eastAsia="ru-RU"/>
              </w:rPr>
            </w:pPr>
            <w:r w:rsidRPr="00AD3DFA">
              <w:rPr>
                <w:rFonts w:eastAsia="Times New Roman"/>
                <w:color w:val="5F497A"/>
                <w:sz w:val="24"/>
                <w:szCs w:val="24"/>
                <w:lang w:eastAsia="ru-RU"/>
              </w:rPr>
              <w:t>Списание командировочных, представительских расходов и других расходов торговой организации по авансовым отчетам сотрудников</w:t>
            </w:r>
          </w:p>
        </w:tc>
      </w:tr>
      <w:tr w:rsidR="00DC01E9" w:rsidRPr="00AD3DFA" w:rsidTr="00C60FE0">
        <w:trPr>
          <w:tblCellSpacing w:w="0" w:type="dxa"/>
        </w:trPr>
        <w:tc>
          <w:tcPr>
            <w:tcW w:w="1590" w:type="dxa"/>
            <w:tcBorders>
              <w:bottom w:val="nil"/>
            </w:tcBorders>
            <w:vAlign w:val="center"/>
          </w:tcPr>
          <w:p w:rsidR="00DC01E9" w:rsidRPr="00AD3DFA" w:rsidRDefault="00DC01E9" w:rsidP="00134EF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052" w:type="dxa"/>
            <w:tcBorders>
              <w:bottom w:val="nil"/>
            </w:tcBorders>
            <w:vAlign w:val="center"/>
          </w:tcPr>
          <w:p w:rsidR="00DC01E9" w:rsidRPr="00AD3DFA" w:rsidRDefault="00DC01E9" w:rsidP="00134EF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94</w:t>
            </w:r>
          </w:p>
        </w:tc>
        <w:tc>
          <w:tcPr>
            <w:tcW w:w="0" w:type="auto"/>
            <w:tcBorders>
              <w:bottom w:val="nil"/>
            </w:tcBorders>
          </w:tcPr>
          <w:p w:rsidR="00DC01E9" w:rsidRPr="00AD3DFA" w:rsidRDefault="00DC01E9" w:rsidP="002C7948">
            <w:pPr>
              <w:widowControl w:val="0"/>
              <w:spacing w:line="276" w:lineRule="auto"/>
              <w:ind w:firstLine="0"/>
              <w:rPr>
                <w:rFonts w:eastAsia="Times New Roman"/>
                <w:color w:val="5F497A"/>
                <w:sz w:val="24"/>
                <w:szCs w:val="24"/>
                <w:lang w:eastAsia="ru-RU"/>
              </w:rPr>
            </w:pPr>
            <w:r w:rsidRPr="00AD3DFA">
              <w:rPr>
                <w:color w:val="5F497A"/>
                <w:sz w:val="24"/>
                <w:szCs w:val="24"/>
              </w:rPr>
              <w:t xml:space="preserve">На расходы на продажу отнесена недостача ценностей в пределах норм естественной убыли  </w:t>
            </w:r>
          </w:p>
        </w:tc>
      </w:tr>
    </w:tbl>
    <w:p w:rsidR="00654B4F" w:rsidRPr="00AD3DFA" w:rsidRDefault="00E84921" w:rsidP="00134EF5">
      <w:pPr>
        <w:widowControl w:val="0"/>
        <w:spacing w:before="100" w:beforeAutospacing="1" w:after="100" w:afterAutospacing="1"/>
        <w:rPr>
          <w:rFonts w:eastAsia="Times New Roman"/>
          <w:color w:val="5F497A"/>
          <w:szCs w:val="28"/>
          <w:lang w:eastAsia="ru-RU"/>
        </w:rPr>
      </w:pPr>
      <w:r w:rsidRPr="00AD3DFA">
        <w:rPr>
          <w:rFonts w:eastAsia="Times New Roman"/>
          <w:color w:val="5F497A"/>
          <w:szCs w:val="28"/>
          <w:lang w:eastAsia="ru-RU"/>
        </w:rPr>
        <w:t>Продолжение таблицы 1</w:t>
      </w:r>
    </w:p>
    <w:p w:rsidR="00081F85" w:rsidRPr="00AD3DFA" w:rsidRDefault="00081F85" w:rsidP="00654B4F">
      <w:pPr>
        <w:widowControl w:val="0"/>
        <w:spacing w:before="100" w:beforeAutospacing="1" w:after="100" w:afterAutospacing="1"/>
        <w:rPr>
          <w:color w:val="5F497A"/>
          <w:lang w:eastAsia="ru-RU"/>
        </w:rPr>
      </w:pPr>
    </w:p>
    <w:tbl>
      <w:tblP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4A0" w:firstRow="1" w:lastRow="0" w:firstColumn="1" w:lastColumn="0" w:noHBand="0" w:noVBand="1"/>
      </w:tblPr>
      <w:tblGrid>
        <w:gridCol w:w="1183"/>
        <w:gridCol w:w="1183"/>
        <w:gridCol w:w="7362"/>
      </w:tblGrid>
      <w:tr w:rsidR="00E84921" w:rsidRPr="00AD3DFA" w:rsidTr="0049653B">
        <w:trPr>
          <w:trHeight w:val="828"/>
          <w:tblCellSpacing w:w="0" w:type="dxa"/>
        </w:trPr>
        <w:tc>
          <w:tcPr>
            <w:tcW w:w="1183" w:type="dxa"/>
            <w:vAlign w:val="center"/>
          </w:tcPr>
          <w:p w:rsidR="00E84921" w:rsidRPr="00AD3DFA" w:rsidRDefault="00E84921" w:rsidP="0049653B">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1</w:t>
            </w:r>
          </w:p>
        </w:tc>
        <w:tc>
          <w:tcPr>
            <w:tcW w:w="1183" w:type="dxa"/>
            <w:vAlign w:val="center"/>
          </w:tcPr>
          <w:p w:rsidR="00E84921" w:rsidRPr="00AD3DFA" w:rsidRDefault="00E84921" w:rsidP="0049653B">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2</w:t>
            </w:r>
          </w:p>
        </w:tc>
        <w:tc>
          <w:tcPr>
            <w:tcW w:w="7362" w:type="dxa"/>
            <w:vAlign w:val="center"/>
          </w:tcPr>
          <w:p w:rsidR="00E84921" w:rsidRPr="00AD3DFA" w:rsidRDefault="00E84921" w:rsidP="0049653B">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3</w:t>
            </w:r>
          </w:p>
        </w:tc>
      </w:tr>
      <w:tr w:rsidR="00E84921" w:rsidRPr="00AD3DFA" w:rsidTr="007417A7">
        <w:trPr>
          <w:trHeight w:val="828"/>
          <w:tblCellSpacing w:w="0" w:type="dxa"/>
        </w:trPr>
        <w:tc>
          <w:tcPr>
            <w:tcW w:w="1183" w:type="dxa"/>
            <w:vAlign w:val="center"/>
          </w:tcPr>
          <w:p w:rsidR="00E84921" w:rsidRPr="00AD3DFA" w:rsidRDefault="00E84921" w:rsidP="0021327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183" w:type="dxa"/>
            <w:vAlign w:val="center"/>
          </w:tcPr>
          <w:p w:rsidR="00E84921" w:rsidRPr="00AD3DFA" w:rsidRDefault="00E84921" w:rsidP="0021327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96</w:t>
            </w:r>
          </w:p>
        </w:tc>
        <w:tc>
          <w:tcPr>
            <w:tcW w:w="7362" w:type="dxa"/>
          </w:tcPr>
          <w:p w:rsidR="00E84921" w:rsidRPr="00AD3DFA" w:rsidRDefault="00E84921" w:rsidP="00974171">
            <w:pPr>
              <w:pStyle w:val="ConsPlusNonformat"/>
              <w:widowControl/>
              <w:spacing w:line="360" w:lineRule="auto"/>
              <w:jc w:val="both"/>
              <w:rPr>
                <w:color w:val="5F497A"/>
                <w:sz w:val="24"/>
                <w:szCs w:val="24"/>
              </w:rPr>
            </w:pPr>
            <w:r w:rsidRPr="00AD3DFA">
              <w:rPr>
                <w:rFonts w:ascii="Times New Roman" w:hAnsi="Times New Roman" w:cs="Times New Roman"/>
                <w:color w:val="5F497A"/>
                <w:sz w:val="24"/>
                <w:szCs w:val="24"/>
              </w:rPr>
              <w:t>Произведены отчисления за счет расходов на продажу в резервы предстоящих согласно учетной политике)</w:t>
            </w:r>
            <w:r w:rsidRPr="00AD3DFA">
              <w:rPr>
                <w:color w:val="5F497A"/>
              </w:rPr>
              <w:t xml:space="preserve"> </w:t>
            </w:r>
          </w:p>
        </w:tc>
      </w:tr>
      <w:tr w:rsidR="00E84921" w:rsidRPr="00AD3DFA" w:rsidTr="007417A7">
        <w:trPr>
          <w:trHeight w:val="828"/>
          <w:tblCellSpacing w:w="0" w:type="dxa"/>
        </w:trPr>
        <w:tc>
          <w:tcPr>
            <w:tcW w:w="1183" w:type="dxa"/>
            <w:vAlign w:val="center"/>
          </w:tcPr>
          <w:p w:rsidR="00E84921" w:rsidRPr="00AD3DFA" w:rsidRDefault="00E84921" w:rsidP="0021327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1183" w:type="dxa"/>
            <w:vAlign w:val="center"/>
          </w:tcPr>
          <w:p w:rsidR="00E84921" w:rsidRPr="00AD3DFA" w:rsidRDefault="00E84921" w:rsidP="00213275">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97</w:t>
            </w:r>
          </w:p>
        </w:tc>
        <w:tc>
          <w:tcPr>
            <w:tcW w:w="7362" w:type="dxa"/>
          </w:tcPr>
          <w:p w:rsidR="00E84921" w:rsidRPr="00AD3DFA" w:rsidRDefault="00E84921" w:rsidP="00213275">
            <w:pPr>
              <w:widowControl w:val="0"/>
              <w:ind w:firstLine="0"/>
              <w:rPr>
                <w:rFonts w:eastAsia="Times New Roman"/>
                <w:color w:val="5F497A"/>
                <w:sz w:val="24"/>
                <w:szCs w:val="24"/>
                <w:lang w:eastAsia="ru-RU"/>
              </w:rPr>
            </w:pPr>
            <w:r w:rsidRPr="00AD3DFA">
              <w:rPr>
                <w:rFonts w:eastAsia="Times New Roman"/>
                <w:color w:val="5F497A"/>
                <w:sz w:val="24"/>
                <w:szCs w:val="24"/>
                <w:lang w:eastAsia="ru-RU"/>
              </w:rPr>
              <w:t>Отнесение затрат, которые были учтены в составе расходов будущих периодов в состав затрат отчетного периода</w:t>
            </w:r>
          </w:p>
        </w:tc>
      </w:tr>
    </w:tbl>
    <w:p w:rsidR="00213275" w:rsidRPr="00AD3DFA" w:rsidRDefault="00213275" w:rsidP="00213275">
      <w:pPr>
        <w:pStyle w:val="a7"/>
        <w:rPr>
          <w:rFonts w:ascii="Times New Roman" w:eastAsia="Calibri" w:hAnsi="Times New Roman" w:cs="Times New Roman"/>
          <w:color w:val="5F497A"/>
          <w:sz w:val="28"/>
          <w:szCs w:val="28"/>
        </w:rPr>
      </w:pPr>
    </w:p>
    <w:p w:rsidR="00593F26" w:rsidRPr="00AD3DFA" w:rsidRDefault="00F03527" w:rsidP="00213275">
      <w:pPr>
        <w:pStyle w:val="a7"/>
        <w:rPr>
          <w:rFonts w:ascii="Times New Roman" w:hAnsi="Times New Roman" w:cs="Times New Roman"/>
          <w:color w:val="5F497A"/>
          <w:sz w:val="28"/>
          <w:szCs w:val="28"/>
        </w:rPr>
      </w:pPr>
      <w:r w:rsidRPr="00AD3DFA">
        <w:rPr>
          <w:rFonts w:ascii="Times New Roman" w:hAnsi="Times New Roman" w:cs="Times New Roman"/>
          <w:color w:val="5F497A"/>
          <w:sz w:val="28"/>
          <w:szCs w:val="28"/>
        </w:rPr>
        <w:t>В таблице 2 отражена корреспонденция 44 счета по кредиту</w:t>
      </w:r>
    </w:p>
    <w:p w:rsidR="00654B4F" w:rsidRPr="00AD3DFA" w:rsidRDefault="00654B4F" w:rsidP="00654B4F">
      <w:pPr>
        <w:pStyle w:val="a7"/>
        <w:rPr>
          <w:rFonts w:ascii="Times New Roman" w:hAnsi="Times New Roman" w:cs="Times New Roman"/>
          <w:color w:val="5F497A"/>
          <w:sz w:val="28"/>
          <w:szCs w:val="28"/>
        </w:rPr>
      </w:pPr>
    </w:p>
    <w:p w:rsidR="00F03527" w:rsidRPr="00AD3DFA" w:rsidRDefault="00F03527" w:rsidP="00974171">
      <w:pPr>
        <w:pStyle w:val="a7"/>
        <w:rPr>
          <w:rFonts w:ascii="Times New Roman" w:hAnsi="Times New Roman" w:cs="Times New Roman"/>
          <w:color w:val="5F497A"/>
          <w:sz w:val="28"/>
          <w:szCs w:val="28"/>
        </w:rPr>
      </w:pPr>
      <w:r w:rsidRPr="00AD3DFA">
        <w:rPr>
          <w:rFonts w:ascii="Times New Roman" w:hAnsi="Times New Roman" w:cs="Times New Roman"/>
          <w:color w:val="5F497A"/>
          <w:sz w:val="28"/>
          <w:szCs w:val="28"/>
        </w:rPr>
        <w:t>Таблица 2 Корреспонденция 44 счета по кредиту</w:t>
      </w:r>
    </w:p>
    <w:p w:rsidR="00F03527" w:rsidRPr="00AD3DFA" w:rsidRDefault="00F03527" w:rsidP="00974171">
      <w:pPr>
        <w:pStyle w:val="a7"/>
        <w:rPr>
          <w:rFonts w:ascii="Times New Roman" w:hAnsi="Times New Roman" w:cs="Times New Roman"/>
          <w:color w:val="5F497A"/>
          <w:sz w:val="28"/>
          <w:szCs w:val="28"/>
        </w:rPr>
      </w:pPr>
    </w:p>
    <w:tbl>
      <w:tblPr>
        <w:tblW w:w="5000" w:type="pct"/>
        <w:tblCellSpacing w:w="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1183"/>
        <w:gridCol w:w="1183"/>
        <w:gridCol w:w="7362"/>
      </w:tblGrid>
      <w:tr w:rsidR="00F03527" w:rsidRPr="00AD3DFA" w:rsidTr="0020339B">
        <w:trPr>
          <w:tblCellSpacing w:w="0" w:type="dxa"/>
        </w:trPr>
        <w:tc>
          <w:tcPr>
            <w:tcW w:w="2366" w:type="dxa"/>
            <w:gridSpan w:val="2"/>
            <w:vAlign w:val="center"/>
          </w:tcPr>
          <w:p w:rsidR="00F03527" w:rsidRPr="00AD3DFA" w:rsidRDefault="00F03527" w:rsidP="00213275">
            <w:pPr>
              <w:widowControl w:val="0"/>
              <w:ind w:firstLine="0"/>
              <w:rPr>
                <w:rFonts w:eastAsia="Times New Roman"/>
                <w:color w:val="5F497A"/>
                <w:sz w:val="24"/>
                <w:szCs w:val="24"/>
                <w:lang w:eastAsia="ru-RU"/>
              </w:rPr>
            </w:pPr>
            <w:r w:rsidRPr="00AD3DFA">
              <w:rPr>
                <w:rFonts w:eastAsia="Times New Roman"/>
                <w:bCs/>
                <w:color w:val="5F497A"/>
                <w:sz w:val="24"/>
                <w:szCs w:val="24"/>
                <w:lang w:eastAsia="ru-RU"/>
              </w:rPr>
              <w:t>Корреспонденция счетов</w:t>
            </w:r>
          </w:p>
        </w:tc>
        <w:tc>
          <w:tcPr>
            <w:tcW w:w="7362" w:type="dxa"/>
            <w:vMerge w:val="restart"/>
            <w:vAlign w:val="center"/>
          </w:tcPr>
          <w:p w:rsidR="00F03527" w:rsidRPr="00AD3DFA" w:rsidRDefault="00F03527" w:rsidP="00213275">
            <w:pPr>
              <w:widowControl w:val="0"/>
              <w:ind w:firstLine="0"/>
              <w:jc w:val="center"/>
              <w:rPr>
                <w:rFonts w:eastAsia="Times New Roman"/>
                <w:color w:val="5F497A"/>
                <w:sz w:val="24"/>
                <w:szCs w:val="24"/>
                <w:lang w:eastAsia="ru-RU"/>
              </w:rPr>
            </w:pPr>
            <w:r w:rsidRPr="00AD3DFA">
              <w:rPr>
                <w:rFonts w:eastAsia="Times New Roman"/>
                <w:bCs/>
                <w:color w:val="5F497A"/>
                <w:sz w:val="24"/>
                <w:szCs w:val="24"/>
                <w:lang w:eastAsia="ru-RU"/>
              </w:rPr>
              <w:t>Содержание операции</w:t>
            </w:r>
          </w:p>
        </w:tc>
      </w:tr>
      <w:tr w:rsidR="00F03527" w:rsidRPr="00AD3DFA" w:rsidTr="0020339B">
        <w:trPr>
          <w:tblCellSpacing w:w="0" w:type="dxa"/>
        </w:trPr>
        <w:tc>
          <w:tcPr>
            <w:tcW w:w="1183" w:type="dxa"/>
            <w:vAlign w:val="center"/>
          </w:tcPr>
          <w:p w:rsidR="00F03527" w:rsidRPr="00AD3DFA" w:rsidRDefault="00F03527" w:rsidP="0020339B">
            <w:pPr>
              <w:widowControl w:val="0"/>
              <w:ind w:firstLine="0"/>
              <w:rPr>
                <w:rFonts w:eastAsia="Times New Roman"/>
                <w:color w:val="5F497A"/>
                <w:sz w:val="24"/>
                <w:szCs w:val="24"/>
                <w:lang w:eastAsia="ru-RU"/>
              </w:rPr>
            </w:pPr>
            <w:r w:rsidRPr="00AD3DFA">
              <w:rPr>
                <w:rFonts w:eastAsia="Times New Roman"/>
                <w:bCs/>
                <w:color w:val="5F497A"/>
                <w:sz w:val="24"/>
                <w:szCs w:val="24"/>
                <w:lang w:eastAsia="ru-RU"/>
              </w:rPr>
              <w:t>Дебет</w:t>
            </w:r>
          </w:p>
        </w:tc>
        <w:tc>
          <w:tcPr>
            <w:tcW w:w="1183" w:type="dxa"/>
            <w:vAlign w:val="center"/>
          </w:tcPr>
          <w:p w:rsidR="00F03527" w:rsidRPr="00AD3DFA" w:rsidRDefault="00F03527" w:rsidP="0020339B">
            <w:pPr>
              <w:widowControl w:val="0"/>
              <w:ind w:firstLine="0"/>
              <w:rPr>
                <w:rFonts w:eastAsia="Times New Roman"/>
                <w:color w:val="5F497A"/>
                <w:sz w:val="24"/>
                <w:szCs w:val="24"/>
                <w:lang w:eastAsia="ru-RU"/>
              </w:rPr>
            </w:pPr>
            <w:r w:rsidRPr="00AD3DFA">
              <w:rPr>
                <w:rFonts w:eastAsia="Times New Roman"/>
                <w:bCs/>
                <w:color w:val="5F497A"/>
                <w:sz w:val="24"/>
                <w:szCs w:val="24"/>
                <w:lang w:eastAsia="ru-RU"/>
              </w:rPr>
              <w:t>Кредит</w:t>
            </w:r>
          </w:p>
        </w:tc>
        <w:tc>
          <w:tcPr>
            <w:tcW w:w="7362" w:type="dxa"/>
            <w:vMerge/>
            <w:vAlign w:val="center"/>
          </w:tcPr>
          <w:p w:rsidR="00F03527" w:rsidRPr="00AD3DFA" w:rsidRDefault="00F03527" w:rsidP="00974171">
            <w:pPr>
              <w:widowControl w:val="0"/>
              <w:rPr>
                <w:rFonts w:eastAsia="Times New Roman"/>
                <w:color w:val="5F497A"/>
                <w:sz w:val="24"/>
                <w:szCs w:val="24"/>
                <w:lang w:eastAsia="ru-RU"/>
              </w:rPr>
            </w:pPr>
          </w:p>
        </w:tc>
      </w:tr>
      <w:tr w:rsidR="00F03527" w:rsidRPr="00AD3DFA" w:rsidTr="0020339B">
        <w:trPr>
          <w:tblCellSpacing w:w="0" w:type="dxa"/>
        </w:trPr>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1</w:t>
            </w:r>
          </w:p>
        </w:tc>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2</w:t>
            </w:r>
          </w:p>
        </w:tc>
        <w:tc>
          <w:tcPr>
            <w:tcW w:w="7362" w:type="dxa"/>
          </w:tcPr>
          <w:p w:rsidR="00F03527" w:rsidRPr="00AD3DFA" w:rsidRDefault="00F03527" w:rsidP="009373E5">
            <w:pPr>
              <w:widowControl w:val="0"/>
              <w:jc w:val="center"/>
              <w:rPr>
                <w:rFonts w:eastAsia="Times New Roman"/>
                <w:color w:val="5F497A"/>
                <w:sz w:val="24"/>
                <w:szCs w:val="24"/>
                <w:lang w:eastAsia="ru-RU"/>
              </w:rPr>
            </w:pPr>
            <w:r w:rsidRPr="00AD3DFA">
              <w:rPr>
                <w:rFonts w:eastAsia="Times New Roman"/>
                <w:color w:val="5F497A"/>
                <w:sz w:val="24"/>
                <w:szCs w:val="24"/>
                <w:lang w:eastAsia="ru-RU"/>
              </w:rPr>
              <w:t>3</w:t>
            </w:r>
          </w:p>
        </w:tc>
      </w:tr>
      <w:tr w:rsidR="00F03527" w:rsidRPr="00AD3DFA" w:rsidTr="0020339B">
        <w:trPr>
          <w:tblCellSpacing w:w="0" w:type="dxa"/>
        </w:trPr>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10</w:t>
            </w:r>
          </w:p>
        </w:tc>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7362" w:type="dxa"/>
          </w:tcPr>
          <w:p w:rsidR="00F03527" w:rsidRPr="00AD3DFA" w:rsidRDefault="00F03527" w:rsidP="00974171">
            <w:pPr>
              <w:pStyle w:val="ConsPlusNonformat"/>
              <w:widowControl/>
              <w:spacing w:line="360" w:lineRule="auto"/>
              <w:jc w:val="both"/>
              <w:rPr>
                <w:color w:val="5F497A"/>
                <w:sz w:val="24"/>
                <w:szCs w:val="24"/>
              </w:rPr>
            </w:pPr>
            <w:r w:rsidRPr="00AD3DFA">
              <w:rPr>
                <w:rFonts w:ascii="Times New Roman" w:hAnsi="Times New Roman" w:cs="Times New Roman"/>
                <w:color w:val="5F497A"/>
                <w:sz w:val="24"/>
                <w:szCs w:val="24"/>
              </w:rPr>
              <w:t>Отнесена часть расходов на продажу на стомость приобретенных материалов (в строительных организациях)</w:t>
            </w:r>
            <w:r w:rsidRPr="00AD3DFA">
              <w:rPr>
                <w:color w:val="5F497A"/>
              </w:rPr>
              <w:t xml:space="preserve"> </w:t>
            </w:r>
          </w:p>
        </w:tc>
      </w:tr>
      <w:tr w:rsidR="00F03527" w:rsidRPr="00AD3DFA" w:rsidTr="0020339B">
        <w:trPr>
          <w:tblCellSpacing w:w="0" w:type="dxa"/>
        </w:trPr>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76</w:t>
            </w:r>
          </w:p>
        </w:tc>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7362" w:type="dxa"/>
          </w:tcPr>
          <w:p w:rsidR="00F03527" w:rsidRPr="00AD3DFA" w:rsidRDefault="00F03527" w:rsidP="00974171">
            <w:pPr>
              <w:pStyle w:val="ConsPlusNonformat"/>
              <w:widowControl/>
              <w:spacing w:line="360" w:lineRule="auto"/>
              <w:jc w:val="both"/>
              <w:rPr>
                <w:rFonts w:ascii="Times New Roman" w:hAnsi="Times New Roman" w:cs="Times New Roman"/>
                <w:color w:val="5F497A"/>
                <w:sz w:val="24"/>
                <w:szCs w:val="24"/>
              </w:rPr>
            </w:pPr>
            <w:r w:rsidRPr="00AD3DFA">
              <w:rPr>
                <w:rFonts w:ascii="Times New Roman" w:hAnsi="Times New Roman" w:cs="Times New Roman"/>
                <w:color w:val="5F497A"/>
                <w:sz w:val="24"/>
                <w:szCs w:val="24"/>
              </w:rPr>
              <w:t>Предъявлено возмещение части расходов на продажу разным дебиторам (претензионное заявление, оправдательные документы)</w:t>
            </w:r>
          </w:p>
        </w:tc>
      </w:tr>
      <w:tr w:rsidR="00F03527" w:rsidRPr="00AD3DFA" w:rsidTr="0020339B">
        <w:trPr>
          <w:tblCellSpacing w:w="0" w:type="dxa"/>
        </w:trPr>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79</w:t>
            </w:r>
          </w:p>
        </w:tc>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7362" w:type="dxa"/>
          </w:tcPr>
          <w:p w:rsidR="00F03527" w:rsidRPr="00AD3DFA" w:rsidRDefault="00F03527" w:rsidP="00974171">
            <w:pPr>
              <w:pStyle w:val="ConsPlusNonformat"/>
              <w:widowControl/>
              <w:spacing w:line="360" w:lineRule="auto"/>
              <w:jc w:val="both"/>
              <w:rPr>
                <w:rFonts w:ascii="Times New Roman" w:hAnsi="Times New Roman" w:cs="Times New Roman"/>
                <w:color w:val="5F497A"/>
                <w:sz w:val="24"/>
                <w:szCs w:val="24"/>
              </w:rPr>
            </w:pPr>
            <w:r w:rsidRPr="00AD3DFA">
              <w:rPr>
                <w:rFonts w:ascii="Times New Roman" w:hAnsi="Times New Roman" w:cs="Times New Roman"/>
                <w:color w:val="5F497A"/>
                <w:sz w:val="24"/>
                <w:szCs w:val="24"/>
              </w:rPr>
              <w:t>Списана часть расходов на продажу на счет структурного подразделения, работающего по принципам хозрасчета</w:t>
            </w:r>
          </w:p>
        </w:tc>
      </w:tr>
      <w:tr w:rsidR="00F03527" w:rsidRPr="00AD3DFA" w:rsidTr="0020339B">
        <w:trPr>
          <w:tblCellSpacing w:w="0" w:type="dxa"/>
        </w:trPr>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90</w:t>
            </w:r>
          </w:p>
        </w:tc>
        <w:tc>
          <w:tcPr>
            <w:tcW w:w="1183" w:type="dxa"/>
            <w:vAlign w:val="center"/>
          </w:tcPr>
          <w:p w:rsidR="00F03527" w:rsidRPr="00AD3DFA" w:rsidRDefault="00F03527"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7362" w:type="dxa"/>
          </w:tcPr>
          <w:p w:rsidR="00F03527" w:rsidRPr="00AD3DFA" w:rsidRDefault="00F03527" w:rsidP="00974171">
            <w:pPr>
              <w:pStyle w:val="ConsPlusNonformat"/>
              <w:widowControl/>
              <w:spacing w:line="360" w:lineRule="auto"/>
              <w:jc w:val="both"/>
              <w:rPr>
                <w:rFonts w:ascii="Times New Roman" w:hAnsi="Times New Roman" w:cs="Times New Roman"/>
                <w:color w:val="5F497A"/>
                <w:sz w:val="24"/>
                <w:szCs w:val="24"/>
              </w:rPr>
            </w:pPr>
            <w:r w:rsidRPr="00AD3DFA">
              <w:rPr>
                <w:rFonts w:ascii="Times New Roman" w:hAnsi="Times New Roman" w:cs="Times New Roman"/>
                <w:color w:val="5F497A"/>
                <w:sz w:val="24"/>
                <w:szCs w:val="24"/>
              </w:rPr>
              <w:t>Списаны издержки обращения и коммерческие расходы на увеличение себестоимости про</w:t>
            </w:r>
            <w:r w:rsidR="005656A2" w:rsidRPr="00AD3DFA">
              <w:rPr>
                <w:rFonts w:ascii="Times New Roman" w:hAnsi="Times New Roman" w:cs="Times New Roman"/>
                <w:color w:val="5F497A"/>
                <w:sz w:val="24"/>
                <w:szCs w:val="24"/>
              </w:rPr>
              <w:t>да</w:t>
            </w:r>
            <w:r w:rsidRPr="00AD3DFA">
              <w:rPr>
                <w:rFonts w:ascii="Times New Roman" w:hAnsi="Times New Roman" w:cs="Times New Roman"/>
                <w:color w:val="5F497A"/>
                <w:sz w:val="24"/>
                <w:szCs w:val="24"/>
              </w:rPr>
              <w:t>ной продукции (товаров)</w:t>
            </w:r>
          </w:p>
        </w:tc>
      </w:tr>
      <w:tr w:rsidR="00F03527" w:rsidRPr="00AD3DFA" w:rsidTr="0020339B">
        <w:trPr>
          <w:tblCellSpacing w:w="0" w:type="dxa"/>
        </w:trPr>
        <w:tc>
          <w:tcPr>
            <w:tcW w:w="1183" w:type="dxa"/>
            <w:vAlign w:val="center"/>
          </w:tcPr>
          <w:p w:rsidR="00F03527" w:rsidRPr="00AD3DFA" w:rsidRDefault="005656A2"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94</w:t>
            </w:r>
          </w:p>
        </w:tc>
        <w:tc>
          <w:tcPr>
            <w:tcW w:w="1183" w:type="dxa"/>
            <w:vAlign w:val="center"/>
          </w:tcPr>
          <w:p w:rsidR="00F03527" w:rsidRPr="00AD3DFA" w:rsidRDefault="005656A2"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7362" w:type="dxa"/>
          </w:tcPr>
          <w:p w:rsidR="00F03527" w:rsidRPr="00AD3DFA" w:rsidRDefault="005656A2" w:rsidP="00974171">
            <w:pPr>
              <w:pStyle w:val="ConsPlusNonformat"/>
              <w:widowControl/>
              <w:spacing w:line="360" w:lineRule="auto"/>
              <w:jc w:val="both"/>
              <w:rPr>
                <w:rFonts w:ascii="Times New Roman" w:hAnsi="Times New Roman" w:cs="Times New Roman"/>
                <w:color w:val="5F497A"/>
                <w:sz w:val="24"/>
                <w:szCs w:val="24"/>
              </w:rPr>
            </w:pPr>
            <w:r w:rsidRPr="00AD3DFA">
              <w:rPr>
                <w:rFonts w:ascii="Times New Roman" w:hAnsi="Times New Roman" w:cs="Times New Roman"/>
                <w:color w:val="5F497A"/>
                <w:sz w:val="24"/>
                <w:szCs w:val="24"/>
              </w:rPr>
              <w:t>Списана часть издержек обращения, относящаяся при распределении к недостающим (испорченным) товарам</w:t>
            </w:r>
          </w:p>
        </w:tc>
      </w:tr>
      <w:tr w:rsidR="00F03527" w:rsidRPr="00AD3DFA" w:rsidTr="0020339B">
        <w:trPr>
          <w:tblCellSpacing w:w="0" w:type="dxa"/>
        </w:trPr>
        <w:tc>
          <w:tcPr>
            <w:tcW w:w="1183" w:type="dxa"/>
            <w:vAlign w:val="center"/>
          </w:tcPr>
          <w:p w:rsidR="00F03527" w:rsidRPr="00AD3DFA" w:rsidRDefault="005656A2"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99</w:t>
            </w:r>
          </w:p>
        </w:tc>
        <w:tc>
          <w:tcPr>
            <w:tcW w:w="1183" w:type="dxa"/>
            <w:vAlign w:val="center"/>
          </w:tcPr>
          <w:p w:rsidR="00F03527" w:rsidRPr="00AD3DFA" w:rsidRDefault="005656A2" w:rsidP="006C1EBD">
            <w:pPr>
              <w:widowControl w:val="0"/>
              <w:ind w:firstLine="0"/>
              <w:jc w:val="center"/>
              <w:rPr>
                <w:rFonts w:eastAsia="Times New Roman"/>
                <w:color w:val="5F497A"/>
                <w:sz w:val="24"/>
                <w:szCs w:val="24"/>
                <w:lang w:eastAsia="ru-RU"/>
              </w:rPr>
            </w:pPr>
            <w:r w:rsidRPr="00AD3DFA">
              <w:rPr>
                <w:rFonts w:eastAsia="Times New Roman"/>
                <w:color w:val="5F497A"/>
                <w:sz w:val="24"/>
                <w:szCs w:val="24"/>
                <w:lang w:eastAsia="ru-RU"/>
              </w:rPr>
              <w:t>44</w:t>
            </w:r>
          </w:p>
        </w:tc>
        <w:tc>
          <w:tcPr>
            <w:tcW w:w="7362" w:type="dxa"/>
          </w:tcPr>
          <w:p w:rsidR="00F03527" w:rsidRPr="00AD3DFA" w:rsidRDefault="005656A2" w:rsidP="009373E5">
            <w:pPr>
              <w:pStyle w:val="ConsPlusNonformat"/>
              <w:widowControl/>
              <w:spacing w:line="360" w:lineRule="auto"/>
              <w:jc w:val="both"/>
              <w:rPr>
                <w:rFonts w:ascii="Times New Roman" w:hAnsi="Times New Roman" w:cs="Times New Roman"/>
                <w:color w:val="5F497A"/>
                <w:sz w:val="24"/>
                <w:szCs w:val="24"/>
              </w:rPr>
            </w:pPr>
            <w:r w:rsidRPr="00AD3DFA">
              <w:rPr>
                <w:rFonts w:ascii="Times New Roman" w:hAnsi="Times New Roman" w:cs="Times New Roman"/>
                <w:color w:val="5F497A"/>
                <w:sz w:val="24"/>
                <w:szCs w:val="24"/>
              </w:rPr>
              <w:t xml:space="preserve">Списаны расходы на продажу недостающей или испорченной продукции (товаров) в результате стихийных бедствий </w:t>
            </w:r>
          </w:p>
        </w:tc>
      </w:tr>
    </w:tbl>
    <w:p w:rsidR="00213275" w:rsidRPr="00AD3DFA" w:rsidRDefault="00213275" w:rsidP="00974171">
      <w:pPr>
        <w:widowControl w:val="0"/>
        <w:rPr>
          <w:color w:val="5F497A"/>
          <w:szCs w:val="28"/>
        </w:rPr>
      </w:pPr>
    </w:p>
    <w:p w:rsidR="00725854" w:rsidRPr="00AD3DFA" w:rsidRDefault="00725854" w:rsidP="002F7A79">
      <w:pPr>
        <w:widowControl w:val="0"/>
        <w:rPr>
          <w:color w:val="5F497A"/>
          <w:szCs w:val="28"/>
        </w:rPr>
      </w:pPr>
      <w:r w:rsidRPr="00AD3DFA">
        <w:rPr>
          <w:color w:val="5F497A"/>
          <w:szCs w:val="28"/>
        </w:rPr>
        <w:t xml:space="preserve">Синтетический учет обеспечивает только контроль за общей суммой расходов. Он не отвечает требованиям оперативного контроля и управления расходами на предприятии с учетом целесообразности и производственной необходимости произведенных затрат. Поэтому наряду с синтетическим организуется аналитический учет издержек обращения. </w:t>
      </w:r>
    </w:p>
    <w:p w:rsidR="00725854" w:rsidRPr="00AD3DFA" w:rsidRDefault="00725854" w:rsidP="00974171">
      <w:pPr>
        <w:widowControl w:val="0"/>
        <w:rPr>
          <w:color w:val="5F497A"/>
          <w:szCs w:val="28"/>
        </w:rPr>
      </w:pPr>
      <w:r w:rsidRPr="00AD3DFA">
        <w:rPr>
          <w:color w:val="5F497A"/>
          <w:szCs w:val="28"/>
        </w:rPr>
        <w:t>Аналитический учет является наиболее трудоемким, так как составляет основу бухгалтерского учета в той степени детализации учитываемых объектов, в какой это нужно для аппарата управления торговой организации, а также ее внешним пользователям. Аналитический учет издержек ведется по видам и статьям расходов.</w:t>
      </w:r>
    </w:p>
    <w:p w:rsidR="00886193" w:rsidRPr="00AD3DFA" w:rsidRDefault="00886193" w:rsidP="00974171">
      <w:pPr>
        <w:widowControl w:val="0"/>
        <w:spacing w:before="100" w:beforeAutospacing="1" w:after="100" w:afterAutospacing="1"/>
        <w:ind w:firstLine="708"/>
        <w:rPr>
          <w:rFonts w:eastAsia="Times New Roman"/>
          <w:color w:val="5F497A"/>
          <w:szCs w:val="28"/>
          <w:lang w:eastAsia="ru-RU"/>
        </w:rPr>
      </w:pPr>
      <w:r w:rsidRPr="00AD3DFA">
        <w:rPr>
          <w:rFonts w:eastAsia="Times New Roman"/>
          <w:color w:val="5F497A"/>
          <w:szCs w:val="28"/>
          <w:lang w:eastAsia="ru-RU"/>
        </w:rPr>
        <w:t>Методическими рекомендациями по учету издержек обращения для организаций торговли предусмотрены следующие статьи затрат:</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транспортные расходы;</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расходы на оплату труда;</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ЕСН</w:t>
      </w:r>
      <w:bookmarkStart w:id="65" w:name="_Hlt81119049"/>
      <w:bookmarkEnd w:id="65"/>
      <w:r w:rsidR="00886193" w:rsidRPr="00AD3DFA">
        <w:rPr>
          <w:rFonts w:eastAsia="Times New Roman"/>
          <w:color w:val="5F497A"/>
          <w:szCs w:val="28"/>
          <w:lang w:eastAsia="ru-RU"/>
        </w:rPr>
        <w:t>;</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w:t>
      </w:r>
      <w:r w:rsidR="00886193" w:rsidRPr="00AD3DFA">
        <w:rPr>
          <w:rFonts w:eastAsia="Times New Roman"/>
          <w:color w:val="5F497A"/>
          <w:szCs w:val="28"/>
          <w:lang w:eastAsia="ru-RU"/>
        </w:rPr>
        <w:t>расходы на аренду и содержание зданий, сооружений, помещений, оборудования и инвентаря;</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амортизация основных средств;</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расходы на ремонт основных средств;</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износ санитарной и специальной одежды, приборов и других предметов труда;</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расходы на хранение, подработку, подсортировку и упаковку товаров;</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расходы на рекламу;</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затраты по оплате процентов за пользование кредитами и займами;</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потери товаров и технологические отходы</w:t>
      </w:r>
    </w:p>
    <w:p w:rsidR="00886193"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расходы на тару;</w:t>
      </w:r>
    </w:p>
    <w:p w:rsidR="00907B10" w:rsidRPr="00AD3DFA" w:rsidRDefault="00654B4F" w:rsidP="002F7A79">
      <w:pPr>
        <w:widowControl w:val="0"/>
        <w:spacing w:before="100" w:beforeAutospacing="1" w:after="100" w:afterAutospacing="1"/>
        <w:ind w:firstLine="0"/>
        <w:rPr>
          <w:rFonts w:eastAsia="Times New Roman"/>
          <w:color w:val="5F497A"/>
          <w:szCs w:val="28"/>
          <w:lang w:eastAsia="ru-RU"/>
        </w:rPr>
      </w:pPr>
      <w:r w:rsidRPr="00AD3DFA">
        <w:rPr>
          <w:rFonts w:eastAsia="Times New Roman"/>
          <w:color w:val="5F497A"/>
          <w:szCs w:val="28"/>
          <w:lang w:eastAsia="ru-RU"/>
        </w:rPr>
        <w:t xml:space="preserve">- </w:t>
      </w:r>
      <w:r w:rsidR="00886193" w:rsidRPr="00AD3DFA">
        <w:rPr>
          <w:rFonts w:eastAsia="Times New Roman"/>
          <w:color w:val="5F497A"/>
          <w:szCs w:val="28"/>
          <w:lang w:eastAsia="ru-RU"/>
        </w:rPr>
        <w:t>прочие расходы.</w:t>
      </w:r>
    </w:p>
    <w:p w:rsidR="00907B10" w:rsidRPr="00AD3DFA" w:rsidRDefault="00907B10" w:rsidP="00834F4B">
      <w:pPr>
        <w:widowControl w:val="0"/>
        <w:spacing w:before="100" w:beforeAutospacing="1" w:after="100" w:afterAutospacing="1"/>
        <w:rPr>
          <w:color w:val="5F497A"/>
          <w:szCs w:val="28"/>
          <w:lang w:eastAsia="ru-RU"/>
        </w:rPr>
      </w:pPr>
      <w:r w:rsidRPr="00AD3DFA">
        <w:rPr>
          <w:color w:val="5F497A"/>
          <w:szCs w:val="28"/>
          <w:lang w:eastAsia="ru-RU"/>
        </w:rPr>
        <w:t>Для учета издержек по  статьям в торговых предприятиях формируются субсчита к счету 44, согласно</w:t>
      </w:r>
      <w:r w:rsidR="00725854" w:rsidRPr="00AD3DFA">
        <w:rPr>
          <w:color w:val="5F497A"/>
          <w:szCs w:val="28"/>
          <w:lang w:eastAsia="ru-RU"/>
        </w:rPr>
        <w:t xml:space="preserve"> разработанной </w:t>
      </w:r>
      <w:r w:rsidRPr="00AD3DFA">
        <w:rPr>
          <w:color w:val="5F497A"/>
          <w:szCs w:val="28"/>
          <w:lang w:eastAsia="ru-RU"/>
        </w:rPr>
        <w:t xml:space="preserve">  учетной политики</w:t>
      </w:r>
    </w:p>
    <w:p w:rsidR="00654B4F" w:rsidRPr="00AD3DFA" w:rsidRDefault="00725854" w:rsidP="00834F4B">
      <w:pPr>
        <w:widowControl w:val="0"/>
        <w:shd w:val="clear" w:color="auto" w:fill="FFFFFF"/>
        <w:ind w:right="14"/>
        <w:rPr>
          <w:color w:val="5F497A"/>
          <w:szCs w:val="28"/>
        </w:rPr>
      </w:pPr>
      <w:r w:rsidRPr="00AD3DFA">
        <w:rPr>
          <w:color w:val="5F497A"/>
          <w:szCs w:val="28"/>
        </w:rPr>
        <w:t>В перечисленные выше статьи входят следующие расходы.</w:t>
      </w:r>
    </w:p>
    <w:p w:rsidR="00C01BE6" w:rsidRPr="00AD3DFA" w:rsidRDefault="00725854" w:rsidP="00834F4B">
      <w:pPr>
        <w:widowControl w:val="0"/>
        <w:shd w:val="clear" w:color="auto" w:fill="FFFFFF"/>
        <w:ind w:right="11"/>
        <w:rPr>
          <w:color w:val="5F497A"/>
          <w:szCs w:val="28"/>
        </w:rPr>
      </w:pPr>
      <w:r w:rsidRPr="00AD3DFA">
        <w:rPr>
          <w:color w:val="5F497A"/>
          <w:szCs w:val="28"/>
        </w:rPr>
        <w:t>К статье</w:t>
      </w:r>
      <w:r w:rsidR="00907B10" w:rsidRPr="00AD3DFA">
        <w:rPr>
          <w:color w:val="5F497A"/>
          <w:szCs w:val="28"/>
        </w:rPr>
        <w:t xml:space="preserve"> "Транспортные расходы" относятся:</w:t>
      </w:r>
    </w:p>
    <w:p w:rsidR="00907B10" w:rsidRPr="00AD3DFA" w:rsidRDefault="00907B10" w:rsidP="00053CD8">
      <w:pPr>
        <w:widowControl w:val="0"/>
        <w:shd w:val="clear" w:color="auto" w:fill="FFFFFF"/>
        <w:ind w:left="67" w:right="14" w:firstLine="0"/>
        <w:rPr>
          <w:color w:val="5F497A"/>
          <w:szCs w:val="28"/>
        </w:rPr>
      </w:pPr>
      <w:r w:rsidRPr="00AD3DFA">
        <w:rPr>
          <w:snapToGrid w:val="0"/>
          <w:color w:val="5F497A"/>
          <w:szCs w:val="28"/>
        </w:rPr>
        <w:t>- оплата транспортных услуг сторонних организаций за перевозки товаров и продуктов (плата за перевозки, за подачу вагонов, взвешивание грузов и т.п.);</w:t>
      </w:r>
    </w:p>
    <w:p w:rsidR="00907B10" w:rsidRPr="00AD3DFA" w:rsidRDefault="00907B10" w:rsidP="00053CD8">
      <w:pPr>
        <w:widowControl w:val="0"/>
        <w:ind w:firstLine="0"/>
        <w:rPr>
          <w:snapToGrid w:val="0"/>
          <w:color w:val="5F497A"/>
          <w:szCs w:val="28"/>
        </w:rPr>
      </w:pPr>
      <w:r w:rsidRPr="00AD3DFA">
        <w:rPr>
          <w:snapToGrid w:val="0"/>
          <w:color w:val="5F497A"/>
          <w:szCs w:val="28"/>
        </w:rPr>
        <w:t>- оплата услуг организаций по погрузке товаров и продуктов, транспортные средства и выгрузке из них, плату за экспедиционные операции и другие услуги;</w:t>
      </w:r>
    </w:p>
    <w:p w:rsidR="00907B10" w:rsidRPr="00AD3DFA" w:rsidRDefault="00907B10" w:rsidP="00053CD8">
      <w:pPr>
        <w:widowControl w:val="0"/>
        <w:ind w:firstLine="0"/>
        <w:rPr>
          <w:snapToGrid w:val="0"/>
          <w:color w:val="5F497A"/>
          <w:szCs w:val="28"/>
        </w:rPr>
      </w:pPr>
      <w:r w:rsidRPr="00AD3DFA">
        <w:rPr>
          <w:snapToGrid w:val="0"/>
          <w:color w:val="5F497A"/>
          <w:szCs w:val="28"/>
        </w:rPr>
        <w:t>- стоимость материалов, израсходованных на оборудование транспортных средств (щиты, люки, стойки, стеллажи и т.д.), и утепление (солома, опилки, мешковина и т.п.);</w:t>
      </w:r>
    </w:p>
    <w:p w:rsidR="00907B10" w:rsidRPr="00AD3DFA" w:rsidRDefault="00907B10" w:rsidP="00053CD8">
      <w:pPr>
        <w:widowControl w:val="0"/>
        <w:ind w:firstLine="0"/>
        <w:rPr>
          <w:snapToGrid w:val="0"/>
          <w:color w:val="5F497A"/>
          <w:szCs w:val="28"/>
        </w:rPr>
      </w:pPr>
      <w:r w:rsidRPr="00AD3DFA">
        <w:rPr>
          <w:snapToGrid w:val="0"/>
          <w:color w:val="5F497A"/>
          <w:szCs w:val="28"/>
        </w:rPr>
        <w:t>- плата за временное хранение грузов на станциях, пристанях, в портах, аэропортах и т.п. в пределах нормативных сроков, установленных для вывоза грузов в соответствии с заключенными договорами;</w:t>
      </w:r>
    </w:p>
    <w:p w:rsidR="00907B10" w:rsidRPr="00AD3DFA" w:rsidRDefault="00907B10" w:rsidP="00053CD8">
      <w:pPr>
        <w:widowControl w:val="0"/>
        <w:ind w:firstLine="0"/>
        <w:rPr>
          <w:snapToGrid w:val="0"/>
          <w:color w:val="5F497A"/>
          <w:szCs w:val="28"/>
        </w:rPr>
      </w:pPr>
      <w:r w:rsidRPr="00AD3DFA">
        <w:rPr>
          <w:snapToGrid w:val="0"/>
          <w:color w:val="5F497A"/>
          <w:szCs w:val="28"/>
        </w:rPr>
        <w:t>- плата за обслуживание подъездных путей и складов не общего пользования, включая плату железным дорогам согласно заключенным с ними договорам.</w:t>
      </w:r>
    </w:p>
    <w:p w:rsidR="00907B10" w:rsidRPr="00AD3DFA" w:rsidRDefault="00907B10" w:rsidP="00053CD8">
      <w:pPr>
        <w:widowControl w:val="0"/>
        <w:rPr>
          <w:snapToGrid w:val="0"/>
          <w:color w:val="5F497A"/>
          <w:szCs w:val="28"/>
        </w:rPr>
      </w:pPr>
      <w:r w:rsidRPr="00AD3DFA">
        <w:rPr>
          <w:snapToGrid w:val="0"/>
          <w:color w:val="5F497A"/>
          <w:szCs w:val="28"/>
        </w:rPr>
        <w:t>Расходы на перевозку топлива, льда, ремонтно-строительных и других материалов, малоценных и быстроизнашивающихся предметов относятся на увеличение их стоимости (счета: 10 "Материалы").</w:t>
      </w:r>
    </w:p>
    <w:p w:rsidR="00907B10" w:rsidRPr="00AD3DFA" w:rsidRDefault="00907B10" w:rsidP="00834F4B">
      <w:pPr>
        <w:widowControl w:val="0"/>
        <w:rPr>
          <w:snapToGrid w:val="0"/>
          <w:color w:val="5F497A"/>
          <w:szCs w:val="28"/>
        </w:rPr>
      </w:pPr>
      <w:r w:rsidRPr="00AD3DFA">
        <w:rPr>
          <w:snapToGrid w:val="0"/>
          <w:color w:val="5F497A"/>
          <w:szCs w:val="28"/>
        </w:rPr>
        <w:t>Расходы на перевозку, погрузку и выгрузку порожней тары при возврате ее поставщикам или отправке тарособирающим организациям и тароремонтным предприятиям учитываются на статье "Расходы на тару".</w:t>
      </w:r>
    </w:p>
    <w:p w:rsidR="00907B10" w:rsidRPr="00AD3DFA" w:rsidRDefault="00907B10" w:rsidP="00053CD8">
      <w:pPr>
        <w:widowControl w:val="0"/>
        <w:shd w:val="clear" w:color="auto" w:fill="FFFFFF"/>
        <w:rPr>
          <w:color w:val="5F497A"/>
          <w:szCs w:val="28"/>
        </w:rPr>
      </w:pPr>
      <w:r w:rsidRPr="00AD3DFA">
        <w:rPr>
          <w:color w:val="5F497A"/>
          <w:spacing w:val="-5"/>
          <w:szCs w:val="28"/>
        </w:rPr>
        <w:t xml:space="preserve">К статье </w:t>
      </w:r>
      <w:r w:rsidRPr="00AD3DFA">
        <w:rPr>
          <w:bCs/>
          <w:color w:val="5F497A"/>
          <w:spacing w:val="-5"/>
          <w:szCs w:val="28"/>
        </w:rPr>
        <w:t xml:space="preserve">«Расходы на оплату труда» </w:t>
      </w:r>
      <w:r w:rsidRPr="00AD3DFA">
        <w:rPr>
          <w:color w:val="5F497A"/>
          <w:spacing w:val="-5"/>
          <w:szCs w:val="28"/>
        </w:rPr>
        <w:t>относятся:</w:t>
      </w:r>
    </w:p>
    <w:p w:rsidR="00907B10" w:rsidRPr="00AD3DFA" w:rsidRDefault="00907B10" w:rsidP="00053CD8">
      <w:pPr>
        <w:widowControl w:val="0"/>
        <w:shd w:val="clear" w:color="auto" w:fill="FFFFFF"/>
        <w:ind w:left="29" w:right="43" w:firstLine="0"/>
        <w:rPr>
          <w:color w:val="5F497A"/>
          <w:spacing w:val="-5"/>
          <w:szCs w:val="28"/>
        </w:rPr>
      </w:pPr>
      <w:r w:rsidRPr="00AD3DFA">
        <w:rPr>
          <w:color w:val="5F497A"/>
          <w:spacing w:val="-1"/>
          <w:szCs w:val="28"/>
        </w:rPr>
        <w:t xml:space="preserve">затраты на оплату труда основного торгово-производственного </w:t>
      </w:r>
      <w:r w:rsidRPr="00AD3DFA">
        <w:rPr>
          <w:color w:val="5F497A"/>
          <w:szCs w:val="28"/>
        </w:rPr>
        <w:t>персонала с учетом премий за производст</w:t>
      </w:r>
      <w:r w:rsidRPr="00AD3DFA">
        <w:rPr>
          <w:color w:val="5F497A"/>
          <w:spacing w:val="-1"/>
          <w:szCs w:val="28"/>
        </w:rPr>
        <w:t>венные показатели, стимулирующие и компенсирующие выплаты (включая компенсацию по оплате труда в связи с повышением цен и индексацией доходов в пределах предусмотренных законода</w:t>
      </w:r>
      <w:r w:rsidRPr="00AD3DFA">
        <w:rPr>
          <w:color w:val="5F497A"/>
          <w:spacing w:val="-1"/>
          <w:szCs w:val="28"/>
        </w:rPr>
        <w:softHyphen/>
      </w:r>
      <w:r w:rsidRPr="00AD3DFA">
        <w:rPr>
          <w:color w:val="5F497A"/>
          <w:spacing w:val="-2"/>
          <w:szCs w:val="28"/>
        </w:rPr>
        <w:t>тельством норм), затраты на оплату труда работников не списочно</w:t>
      </w:r>
      <w:r w:rsidRPr="00AD3DFA">
        <w:rPr>
          <w:color w:val="5F497A"/>
          <w:spacing w:val="-3"/>
          <w:szCs w:val="28"/>
        </w:rPr>
        <w:t xml:space="preserve">го состава, занятых в основной деятельности. </w:t>
      </w:r>
      <w:r w:rsidRPr="00AD3DFA">
        <w:rPr>
          <w:color w:val="5F497A"/>
          <w:spacing w:val="-2"/>
          <w:szCs w:val="28"/>
        </w:rPr>
        <w:t>К этим расходам относится и оплата труда управленцев (руководителей, работников бухгалтерской служ</w:t>
      </w:r>
      <w:r w:rsidRPr="00AD3DFA">
        <w:rPr>
          <w:color w:val="5F497A"/>
          <w:spacing w:val="-5"/>
          <w:szCs w:val="28"/>
        </w:rPr>
        <w:t>бы и т.д.).</w:t>
      </w:r>
    </w:p>
    <w:p w:rsidR="00907B10" w:rsidRPr="00AD3DFA" w:rsidRDefault="00907B10" w:rsidP="00834F4B">
      <w:pPr>
        <w:widowControl w:val="0"/>
        <w:shd w:val="clear" w:color="auto" w:fill="FFFFFF"/>
        <w:ind w:left="29" w:right="43"/>
        <w:rPr>
          <w:color w:val="5F497A"/>
          <w:szCs w:val="28"/>
        </w:rPr>
      </w:pPr>
      <w:r w:rsidRPr="00AD3DFA">
        <w:rPr>
          <w:color w:val="5F497A"/>
          <w:spacing w:val="-3"/>
          <w:szCs w:val="28"/>
        </w:rPr>
        <w:t xml:space="preserve">По статье </w:t>
      </w:r>
      <w:r w:rsidRPr="00AD3DFA">
        <w:rPr>
          <w:bCs/>
          <w:color w:val="5F497A"/>
          <w:spacing w:val="-3"/>
          <w:szCs w:val="28"/>
        </w:rPr>
        <w:t xml:space="preserve">«Отчисления на социальные нужды» </w:t>
      </w:r>
      <w:r w:rsidRPr="00AD3DFA">
        <w:rPr>
          <w:color w:val="5F497A"/>
          <w:spacing w:val="-3"/>
          <w:szCs w:val="28"/>
        </w:rPr>
        <w:t xml:space="preserve">отражаются </w:t>
      </w:r>
      <w:r w:rsidRPr="00AD3DFA">
        <w:rPr>
          <w:color w:val="5F497A"/>
          <w:spacing w:val="-1"/>
          <w:szCs w:val="28"/>
        </w:rPr>
        <w:t>суммы начисленного единого социального налога и другие обязательные отчисления в соответствии с законодательством Россий</w:t>
      </w:r>
      <w:r w:rsidR="00654B4F" w:rsidRPr="00AD3DFA">
        <w:rPr>
          <w:color w:val="5F497A"/>
          <w:spacing w:val="-1"/>
          <w:szCs w:val="28"/>
        </w:rPr>
        <w:t>с</w:t>
      </w:r>
      <w:r w:rsidRPr="00AD3DFA">
        <w:rPr>
          <w:color w:val="5F497A"/>
          <w:spacing w:val="-2"/>
          <w:szCs w:val="28"/>
        </w:rPr>
        <w:t xml:space="preserve">кой Федерации, например начисленные суммы страховых взносов </w:t>
      </w:r>
      <w:r w:rsidRPr="00AD3DFA">
        <w:rPr>
          <w:color w:val="5F497A"/>
          <w:spacing w:val="-4"/>
          <w:szCs w:val="28"/>
        </w:rPr>
        <w:t>от несчастных случаев на производстве.</w:t>
      </w:r>
    </w:p>
    <w:p w:rsidR="00907B10" w:rsidRPr="00AD3DFA" w:rsidRDefault="00907B10" w:rsidP="00834F4B">
      <w:pPr>
        <w:widowControl w:val="0"/>
        <w:shd w:val="clear" w:color="auto" w:fill="FFFFFF"/>
        <w:ind w:right="86"/>
        <w:rPr>
          <w:color w:val="5F497A"/>
          <w:szCs w:val="28"/>
        </w:rPr>
      </w:pPr>
      <w:r w:rsidRPr="00AD3DFA">
        <w:rPr>
          <w:color w:val="5F497A"/>
          <w:spacing w:val="-1"/>
          <w:szCs w:val="28"/>
        </w:rPr>
        <w:t xml:space="preserve">К статье </w:t>
      </w:r>
      <w:r w:rsidRPr="00AD3DFA">
        <w:rPr>
          <w:bCs/>
          <w:color w:val="5F497A"/>
          <w:spacing w:val="-1"/>
          <w:szCs w:val="28"/>
        </w:rPr>
        <w:t>«Расходы на аренду</w:t>
      </w:r>
      <w:r w:rsidRPr="00AD3DFA">
        <w:rPr>
          <w:color w:val="5F497A"/>
          <w:szCs w:val="28"/>
        </w:rPr>
        <w:t xml:space="preserve"> и содержание</w:t>
      </w:r>
      <w:r w:rsidRPr="00AD3DFA">
        <w:rPr>
          <w:bCs/>
          <w:color w:val="5F497A"/>
          <w:spacing w:val="-1"/>
          <w:szCs w:val="28"/>
        </w:rPr>
        <w:t xml:space="preserve"> помещений» </w:t>
      </w:r>
      <w:r w:rsidRPr="00AD3DFA">
        <w:rPr>
          <w:color w:val="5F497A"/>
          <w:spacing w:val="-1"/>
          <w:szCs w:val="28"/>
        </w:rPr>
        <w:t>относятся:</w:t>
      </w:r>
    </w:p>
    <w:p w:rsidR="00923B88" w:rsidRPr="00AD3DFA" w:rsidRDefault="00923B88" w:rsidP="00923B88">
      <w:pPr>
        <w:widowControl w:val="0"/>
        <w:shd w:val="clear" w:color="auto" w:fill="FFFFFF"/>
        <w:ind w:firstLine="0"/>
        <w:rPr>
          <w:color w:val="5F497A"/>
          <w:szCs w:val="28"/>
        </w:rPr>
      </w:pPr>
      <w:r w:rsidRPr="00AD3DFA">
        <w:rPr>
          <w:color w:val="5F497A"/>
          <w:spacing w:val="-5"/>
          <w:szCs w:val="28"/>
        </w:rPr>
        <w:t xml:space="preserve">- </w:t>
      </w:r>
      <w:r w:rsidR="00907B10" w:rsidRPr="00AD3DFA">
        <w:rPr>
          <w:color w:val="5F497A"/>
          <w:spacing w:val="-5"/>
          <w:szCs w:val="28"/>
        </w:rPr>
        <w:t>плата за текущую аренду  помещений</w:t>
      </w:r>
    </w:p>
    <w:p w:rsidR="00907B10" w:rsidRPr="00AD3DFA" w:rsidRDefault="00923B88" w:rsidP="00923B88">
      <w:pPr>
        <w:widowControl w:val="0"/>
        <w:shd w:val="clear" w:color="auto" w:fill="FFFFFF"/>
        <w:ind w:firstLine="0"/>
        <w:rPr>
          <w:color w:val="5F497A"/>
          <w:szCs w:val="28"/>
        </w:rPr>
      </w:pPr>
      <w:r w:rsidRPr="00AD3DFA">
        <w:rPr>
          <w:color w:val="5F497A"/>
          <w:szCs w:val="28"/>
        </w:rPr>
        <w:t xml:space="preserve">- </w:t>
      </w:r>
      <w:r w:rsidR="00907B10" w:rsidRPr="00AD3DFA">
        <w:rPr>
          <w:color w:val="5F497A"/>
          <w:szCs w:val="28"/>
        </w:rPr>
        <w:t>расходы на отопление, освещение, водоснабжение, канали</w:t>
      </w:r>
      <w:r w:rsidR="00907B10" w:rsidRPr="00AD3DFA">
        <w:rPr>
          <w:color w:val="5F497A"/>
          <w:szCs w:val="28"/>
        </w:rPr>
        <w:softHyphen/>
      </w:r>
      <w:r w:rsidR="00907B10" w:rsidRPr="00AD3DFA">
        <w:rPr>
          <w:color w:val="5F497A"/>
          <w:spacing w:val="-2"/>
          <w:szCs w:val="28"/>
        </w:rPr>
        <w:t>зацию и другие коммунальные услуги;</w:t>
      </w:r>
    </w:p>
    <w:p w:rsidR="00907B10" w:rsidRPr="00AD3DFA" w:rsidRDefault="00923B88" w:rsidP="00923B88">
      <w:pPr>
        <w:widowControl w:val="0"/>
        <w:shd w:val="clear" w:color="auto" w:fill="FFFFFF"/>
        <w:ind w:firstLine="0"/>
        <w:rPr>
          <w:color w:val="5F497A"/>
          <w:szCs w:val="28"/>
        </w:rPr>
      </w:pPr>
      <w:r w:rsidRPr="00AD3DFA">
        <w:rPr>
          <w:color w:val="5F497A"/>
          <w:spacing w:val="-2"/>
          <w:szCs w:val="28"/>
        </w:rPr>
        <w:t xml:space="preserve">- </w:t>
      </w:r>
      <w:r w:rsidR="00907B10" w:rsidRPr="00AD3DFA">
        <w:rPr>
          <w:color w:val="5F497A"/>
          <w:spacing w:val="-2"/>
          <w:szCs w:val="28"/>
        </w:rPr>
        <w:t>расходы на содержание в чистоте помещений, уборку примы</w:t>
      </w:r>
      <w:r w:rsidR="00907B10" w:rsidRPr="00AD3DFA">
        <w:rPr>
          <w:color w:val="5F497A"/>
          <w:spacing w:val="-2"/>
          <w:szCs w:val="28"/>
        </w:rPr>
        <w:softHyphen/>
      </w:r>
      <w:r w:rsidR="00907B10" w:rsidRPr="00AD3DFA">
        <w:rPr>
          <w:color w:val="5F497A"/>
          <w:spacing w:val="1"/>
          <w:szCs w:val="28"/>
        </w:rPr>
        <w:t>кающих к ним участков территории (дворы, улицы, тротуары), вы</w:t>
      </w:r>
      <w:r w:rsidR="00907B10" w:rsidRPr="00AD3DFA">
        <w:rPr>
          <w:color w:val="5F497A"/>
          <w:spacing w:val="1"/>
          <w:szCs w:val="28"/>
        </w:rPr>
        <w:softHyphen/>
      </w:r>
      <w:r w:rsidR="00907B10" w:rsidRPr="00AD3DFA">
        <w:rPr>
          <w:color w:val="5F497A"/>
          <w:spacing w:val="-4"/>
          <w:szCs w:val="28"/>
        </w:rPr>
        <w:t>воз мусора;</w:t>
      </w:r>
    </w:p>
    <w:p w:rsidR="00907B10" w:rsidRPr="00AD3DFA" w:rsidRDefault="00923B88" w:rsidP="00923B88">
      <w:pPr>
        <w:widowControl w:val="0"/>
        <w:shd w:val="clear" w:color="auto" w:fill="FFFFFF"/>
        <w:ind w:firstLine="0"/>
        <w:rPr>
          <w:color w:val="5F497A"/>
          <w:szCs w:val="28"/>
        </w:rPr>
      </w:pPr>
      <w:r w:rsidRPr="00AD3DFA">
        <w:rPr>
          <w:color w:val="5F497A"/>
          <w:spacing w:val="1"/>
          <w:szCs w:val="28"/>
        </w:rPr>
        <w:t xml:space="preserve">- </w:t>
      </w:r>
      <w:r w:rsidR="00907B10" w:rsidRPr="00AD3DFA">
        <w:rPr>
          <w:color w:val="5F497A"/>
          <w:spacing w:val="1"/>
          <w:szCs w:val="28"/>
        </w:rPr>
        <w:t>стоимость предметов и средств ухода за помещениями (</w:t>
      </w:r>
      <w:r w:rsidR="00907B10" w:rsidRPr="00AD3DFA">
        <w:rPr>
          <w:color w:val="5F497A"/>
          <w:spacing w:val="-1"/>
          <w:szCs w:val="28"/>
        </w:rPr>
        <w:t>щетки, метлы, веники и т.п.);</w:t>
      </w:r>
    </w:p>
    <w:p w:rsidR="00907B10" w:rsidRPr="00AD3DFA" w:rsidRDefault="00923B88" w:rsidP="00923B88">
      <w:pPr>
        <w:widowControl w:val="0"/>
        <w:shd w:val="clear" w:color="auto" w:fill="FFFFFF"/>
        <w:ind w:firstLine="0"/>
        <w:rPr>
          <w:color w:val="5F497A"/>
          <w:szCs w:val="28"/>
        </w:rPr>
      </w:pPr>
      <w:r w:rsidRPr="00AD3DFA">
        <w:rPr>
          <w:color w:val="5F497A"/>
          <w:spacing w:val="3"/>
          <w:szCs w:val="28"/>
        </w:rPr>
        <w:t xml:space="preserve">- </w:t>
      </w:r>
      <w:r w:rsidR="00907B10" w:rsidRPr="00AD3DFA">
        <w:rPr>
          <w:color w:val="5F497A"/>
          <w:spacing w:val="3"/>
          <w:szCs w:val="28"/>
        </w:rPr>
        <w:t xml:space="preserve">расходы на проверку и клеймение весов, водомеров, </w:t>
      </w:r>
      <w:r w:rsidR="00907B10" w:rsidRPr="00AD3DFA">
        <w:rPr>
          <w:color w:val="5F497A"/>
          <w:spacing w:val="-1"/>
          <w:szCs w:val="28"/>
        </w:rPr>
        <w:t>и других измерительных приборов;</w:t>
      </w:r>
    </w:p>
    <w:p w:rsidR="00907B10" w:rsidRPr="00AD3DFA" w:rsidRDefault="00923B88" w:rsidP="00923B88">
      <w:pPr>
        <w:widowControl w:val="0"/>
        <w:shd w:val="clear" w:color="auto" w:fill="FFFFFF"/>
        <w:ind w:firstLine="0"/>
        <w:rPr>
          <w:color w:val="5F497A"/>
          <w:szCs w:val="28"/>
        </w:rPr>
      </w:pPr>
      <w:r w:rsidRPr="00AD3DFA">
        <w:rPr>
          <w:color w:val="5F497A"/>
          <w:spacing w:val="-2"/>
          <w:szCs w:val="28"/>
        </w:rPr>
        <w:t xml:space="preserve">- </w:t>
      </w:r>
      <w:r w:rsidR="00907B10" w:rsidRPr="00AD3DFA">
        <w:rPr>
          <w:color w:val="5F497A"/>
          <w:spacing w:val="-2"/>
          <w:szCs w:val="28"/>
        </w:rPr>
        <w:t>расходы на содержание сигнализационных устройств;</w:t>
      </w:r>
    </w:p>
    <w:p w:rsidR="00907B10" w:rsidRPr="00AD3DFA" w:rsidRDefault="0063059C" w:rsidP="00923B88">
      <w:pPr>
        <w:widowControl w:val="0"/>
        <w:shd w:val="clear" w:color="auto" w:fill="FFFFFF"/>
        <w:ind w:firstLine="0"/>
        <w:rPr>
          <w:color w:val="5F497A"/>
          <w:szCs w:val="28"/>
        </w:rPr>
      </w:pPr>
      <w:r w:rsidRPr="00AD3DFA">
        <w:rPr>
          <w:color w:val="5F497A"/>
          <w:spacing w:val="-1"/>
          <w:szCs w:val="28"/>
        </w:rPr>
        <w:t xml:space="preserve">- </w:t>
      </w:r>
      <w:r w:rsidR="00907B10" w:rsidRPr="00AD3DFA">
        <w:rPr>
          <w:color w:val="5F497A"/>
          <w:spacing w:val="-1"/>
          <w:szCs w:val="28"/>
        </w:rPr>
        <w:t>расходы на проведение противопожарных мероприятий;</w:t>
      </w:r>
    </w:p>
    <w:p w:rsidR="00907B10" w:rsidRPr="00AD3DFA" w:rsidRDefault="0063059C" w:rsidP="0063059C">
      <w:pPr>
        <w:widowControl w:val="0"/>
        <w:shd w:val="clear" w:color="auto" w:fill="FFFFFF"/>
        <w:ind w:firstLine="0"/>
        <w:rPr>
          <w:color w:val="5F497A"/>
          <w:szCs w:val="28"/>
        </w:rPr>
      </w:pPr>
      <w:r w:rsidRPr="00AD3DFA">
        <w:rPr>
          <w:color w:val="5F497A"/>
          <w:spacing w:val="3"/>
          <w:szCs w:val="28"/>
        </w:rPr>
        <w:t xml:space="preserve">- </w:t>
      </w:r>
      <w:r w:rsidR="00907B10" w:rsidRPr="00AD3DFA">
        <w:rPr>
          <w:color w:val="5F497A"/>
          <w:spacing w:val="3"/>
          <w:szCs w:val="28"/>
        </w:rPr>
        <w:t>плата сторонним организациям за пожарную</w:t>
      </w:r>
      <w:r w:rsidR="00907B10" w:rsidRPr="00AD3DFA">
        <w:rPr>
          <w:color w:val="5F497A"/>
          <w:spacing w:val="-1"/>
          <w:szCs w:val="28"/>
        </w:rPr>
        <w:t>;</w:t>
      </w:r>
    </w:p>
    <w:p w:rsidR="004E2144" w:rsidRPr="00AD3DFA" w:rsidRDefault="0063059C" w:rsidP="0063059C">
      <w:pPr>
        <w:widowControl w:val="0"/>
        <w:shd w:val="clear" w:color="auto" w:fill="FFFFFF"/>
        <w:ind w:firstLine="0"/>
        <w:rPr>
          <w:color w:val="5F497A"/>
          <w:szCs w:val="28"/>
        </w:rPr>
      </w:pPr>
      <w:r w:rsidRPr="00AD3DFA">
        <w:rPr>
          <w:color w:val="5F497A"/>
          <w:spacing w:val="-1"/>
          <w:szCs w:val="28"/>
        </w:rPr>
        <w:t xml:space="preserve">- </w:t>
      </w:r>
      <w:r w:rsidR="00654B4F" w:rsidRPr="00AD3DFA">
        <w:rPr>
          <w:color w:val="5F497A"/>
          <w:spacing w:val="-1"/>
          <w:szCs w:val="28"/>
        </w:rPr>
        <w:t xml:space="preserve"> </w:t>
      </w:r>
      <w:r w:rsidR="00907B10" w:rsidRPr="00AD3DFA">
        <w:rPr>
          <w:color w:val="5F497A"/>
          <w:spacing w:val="-1"/>
          <w:szCs w:val="28"/>
        </w:rPr>
        <w:t>другие аналогичные расходы.</w:t>
      </w:r>
    </w:p>
    <w:p w:rsidR="00907B10" w:rsidRPr="00AD3DFA" w:rsidRDefault="00907B10" w:rsidP="00834F4B">
      <w:pPr>
        <w:widowControl w:val="0"/>
        <w:shd w:val="clear" w:color="auto" w:fill="FFFFFF"/>
        <w:rPr>
          <w:color w:val="5F497A"/>
          <w:szCs w:val="28"/>
        </w:rPr>
      </w:pPr>
      <w:r w:rsidRPr="00AD3DFA">
        <w:rPr>
          <w:color w:val="5F497A"/>
          <w:spacing w:val="-3"/>
          <w:szCs w:val="28"/>
        </w:rPr>
        <w:t xml:space="preserve">По статье </w:t>
      </w:r>
      <w:r w:rsidRPr="00AD3DFA">
        <w:rPr>
          <w:bCs/>
          <w:color w:val="5F497A"/>
          <w:spacing w:val="-3"/>
          <w:szCs w:val="28"/>
        </w:rPr>
        <w:t xml:space="preserve">«Амортизация основных средств» </w:t>
      </w:r>
      <w:r w:rsidRPr="00AD3DFA">
        <w:rPr>
          <w:color w:val="5F497A"/>
          <w:spacing w:val="-3"/>
          <w:szCs w:val="28"/>
        </w:rPr>
        <w:t>отражаются суммы амортизационных отчислений на полное восстановление основ</w:t>
      </w:r>
      <w:r w:rsidRPr="00AD3DFA">
        <w:rPr>
          <w:color w:val="5F497A"/>
          <w:spacing w:val="-1"/>
          <w:szCs w:val="28"/>
        </w:rPr>
        <w:t>ных производственных средств, начисленные исходя из их балан</w:t>
      </w:r>
      <w:r w:rsidRPr="00AD3DFA">
        <w:rPr>
          <w:color w:val="5F497A"/>
          <w:szCs w:val="28"/>
        </w:rPr>
        <w:t xml:space="preserve">совой стоимости и утвержденных в установленном порядке норм </w:t>
      </w:r>
      <w:r w:rsidRPr="00AD3DFA">
        <w:rPr>
          <w:color w:val="5F497A"/>
          <w:spacing w:val="-2"/>
          <w:szCs w:val="28"/>
        </w:rPr>
        <w:t>амортизационных отчислений.</w:t>
      </w:r>
    </w:p>
    <w:p w:rsidR="004E2144" w:rsidRPr="00AD3DFA" w:rsidRDefault="00907B10" w:rsidP="00834F4B">
      <w:pPr>
        <w:widowControl w:val="0"/>
        <w:shd w:val="clear" w:color="auto" w:fill="FFFFFF"/>
        <w:ind w:left="67" w:right="29"/>
        <w:rPr>
          <w:color w:val="5F497A"/>
          <w:szCs w:val="28"/>
        </w:rPr>
      </w:pPr>
      <w:r w:rsidRPr="00AD3DFA">
        <w:rPr>
          <w:color w:val="5F497A"/>
          <w:spacing w:val="-1"/>
          <w:szCs w:val="28"/>
        </w:rPr>
        <w:t xml:space="preserve">К статье </w:t>
      </w:r>
      <w:r w:rsidRPr="00AD3DFA">
        <w:rPr>
          <w:bCs/>
          <w:color w:val="5F497A"/>
          <w:spacing w:val="-1"/>
          <w:szCs w:val="28"/>
        </w:rPr>
        <w:t xml:space="preserve">«Расходы на ремонт основных средств» </w:t>
      </w:r>
      <w:r w:rsidRPr="00AD3DFA">
        <w:rPr>
          <w:color w:val="5F497A"/>
          <w:spacing w:val="-1"/>
          <w:szCs w:val="28"/>
        </w:rPr>
        <w:t xml:space="preserve">относятся </w:t>
      </w:r>
      <w:r w:rsidRPr="00AD3DFA">
        <w:rPr>
          <w:color w:val="5F497A"/>
          <w:spacing w:val="-3"/>
          <w:szCs w:val="28"/>
        </w:rPr>
        <w:t>расходы на проведение всех видов ремонтов (текущих, средних, ка</w:t>
      </w:r>
      <w:r w:rsidRPr="00AD3DFA">
        <w:rPr>
          <w:color w:val="5F497A"/>
          <w:spacing w:val="-1"/>
          <w:szCs w:val="28"/>
        </w:rPr>
        <w:t>питальных) основных производственных средств, в том числе расходы по ремонту арендованных основных средств (включая поме</w:t>
      </w:r>
      <w:r w:rsidRPr="00AD3DFA">
        <w:rPr>
          <w:color w:val="5F497A"/>
          <w:szCs w:val="28"/>
        </w:rPr>
        <w:t>щения), так как это предусмотрено договором аренды.</w:t>
      </w:r>
    </w:p>
    <w:p w:rsidR="004E2144" w:rsidRPr="00AD3DFA" w:rsidRDefault="00907B10" w:rsidP="00834F4B">
      <w:pPr>
        <w:widowControl w:val="0"/>
        <w:shd w:val="clear" w:color="auto" w:fill="FFFFFF"/>
        <w:ind w:left="67" w:right="29"/>
        <w:rPr>
          <w:color w:val="5F497A"/>
          <w:szCs w:val="28"/>
        </w:rPr>
      </w:pPr>
      <w:r w:rsidRPr="00AD3DFA">
        <w:rPr>
          <w:color w:val="5F497A"/>
          <w:spacing w:val="-2"/>
          <w:szCs w:val="28"/>
        </w:rPr>
        <w:t xml:space="preserve">В статью </w:t>
      </w:r>
      <w:r w:rsidRPr="00AD3DFA">
        <w:rPr>
          <w:bCs/>
          <w:color w:val="5F497A"/>
          <w:spacing w:val="-2"/>
          <w:szCs w:val="28"/>
        </w:rPr>
        <w:t>«Износ санитарной и специальной одежды, прибо</w:t>
      </w:r>
      <w:r w:rsidR="004E2144" w:rsidRPr="00AD3DFA">
        <w:rPr>
          <w:bCs/>
          <w:color w:val="5F497A"/>
          <w:spacing w:val="-2"/>
          <w:szCs w:val="28"/>
        </w:rPr>
        <w:t>ров, других п</w:t>
      </w:r>
      <w:r w:rsidRPr="00AD3DFA">
        <w:rPr>
          <w:bCs/>
          <w:color w:val="5F497A"/>
          <w:spacing w:val="-2"/>
          <w:szCs w:val="28"/>
        </w:rPr>
        <w:t xml:space="preserve">редметов труда» </w:t>
      </w:r>
      <w:r w:rsidRPr="00AD3DFA">
        <w:rPr>
          <w:color w:val="5F497A"/>
          <w:spacing w:val="-2"/>
          <w:szCs w:val="28"/>
        </w:rPr>
        <w:t>включаются:</w:t>
      </w:r>
    </w:p>
    <w:p w:rsidR="004E2144" w:rsidRPr="00AD3DFA" w:rsidRDefault="0063059C" w:rsidP="0063059C">
      <w:pPr>
        <w:widowControl w:val="0"/>
        <w:shd w:val="clear" w:color="auto" w:fill="FFFFFF"/>
        <w:ind w:left="67" w:right="29" w:firstLine="0"/>
        <w:rPr>
          <w:color w:val="5F497A"/>
          <w:spacing w:val="-3"/>
          <w:szCs w:val="28"/>
        </w:rPr>
      </w:pPr>
      <w:r w:rsidRPr="00AD3DFA">
        <w:rPr>
          <w:color w:val="5F497A"/>
          <w:szCs w:val="28"/>
        </w:rPr>
        <w:t xml:space="preserve">- </w:t>
      </w:r>
      <w:r w:rsidR="00907B10" w:rsidRPr="00AD3DFA">
        <w:rPr>
          <w:color w:val="5F497A"/>
          <w:szCs w:val="28"/>
        </w:rPr>
        <w:t>стоимость санитарной и специальной одежды, обуви, сани</w:t>
      </w:r>
      <w:r w:rsidR="00654B4F" w:rsidRPr="00AD3DFA">
        <w:rPr>
          <w:color w:val="5F497A"/>
          <w:spacing w:val="-3"/>
          <w:szCs w:val="28"/>
        </w:rPr>
        <w:t xml:space="preserve">тарных </w:t>
      </w:r>
      <w:r w:rsidR="00907B10" w:rsidRPr="00AD3DFA">
        <w:rPr>
          <w:color w:val="5F497A"/>
          <w:spacing w:val="-3"/>
          <w:szCs w:val="28"/>
        </w:rPr>
        <w:t>принадлежностей;</w:t>
      </w:r>
    </w:p>
    <w:p w:rsidR="004E2144" w:rsidRPr="00AD3DFA" w:rsidRDefault="00654B4F" w:rsidP="0063059C">
      <w:pPr>
        <w:widowControl w:val="0"/>
        <w:shd w:val="clear" w:color="auto" w:fill="FFFFFF"/>
        <w:ind w:left="67" w:right="29" w:firstLine="0"/>
        <w:rPr>
          <w:color w:val="5F497A"/>
          <w:spacing w:val="-3"/>
          <w:szCs w:val="28"/>
        </w:rPr>
      </w:pPr>
      <w:r w:rsidRPr="00AD3DFA">
        <w:rPr>
          <w:color w:val="5F497A"/>
          <w:spacing w:val="6"/>
          <w:szCs w:val="28"/>
        </w:rPr>
        <w:t xml:space="preserve">- </w:t>
      </w:r>
      <w:r w:rsidR="00907B10" w:rsidRPr="00AD3DFA">
        <w:rPr>
          <w:color w:val="5F497A"/>
          <w:spacing w:val="6"/>
          <w:szCs w:val="28"/>
        </w:rPr>
        <w:t>потери от поломки и повреждения приборов в пределах</w:t>
      </w:r>
      <w:r w:rsidRPr="00AD3DFA">
        <w:rPr>
          <w:color w:val="5F497A"/>
          <w:spacing w:val="6"/>
          <w:szCs w:val="28"/>
        </w:rPr>
        <w:t xml:space="preserve"> </w:t>
      </w:r>
      <w:r w:rsidR="00907B10" w:rsidRPr="00AD3DFA">
        <w:rPr>
          <w:color w:val="5F497A"/>
          <w:spacing w:val="-3"/>
          <w:szCs w:val="28"/>
        </w:rPr>
        <w:t>норм, утвержденных в установленном порядке;</w:t>
      </w:r>
    </w:p>
    <w:p w:rsidR="004E2144" w:rsidRPr="00AD3DFA" w:rsidRDefault="004E2144" w:rsidP="0063059C">
      <w:pPr>
        <w:widowControl w:val="0"/>
        <w:shd w:val="clear" w:color="auto" w:fill="FFFFFF"/>
        <w:ind w:left="67" w:right="29" w:firstLine="0"/>
        <w:rPr>
          <w:color w:val="5F497A"/>
          <w:spacing w:val="-3"/>
          <w:szCs w:val="28"/>
        </w:rPr>
      </w:pPr>
      <w:r w:rsidRPr="00AD3DFA">
        <w:rPr>
          <w:color w:val="5F497A"/>
          <w:spacing w:val="1"/>
          <w:szCs w:val="28"/>
        </w:rPr>
        <w:t xml:space="preserve">- </w:t>
      </w:r>
      <w:r w:rsidR="00907B10" w:rsidRPr="00AD3DFA">
        <w:rPr>
          <w:color w:val="5F497A"/>
          <w:spacing w:val="1"/>
          <w:szCs w:val="28"/>
        </w:rPr>
        <w:t>стоимость материалов (мыла, моющих средств, иголок, ни</w:t>
      </w:r>
      <w:r w:rsidR="00907B10" w:rsidRPr="00AD3DFA">
        <w:rPr>
          <w:color w:val="5F497A"/>
          <w:spacing w:val="1"/>
          <w:szCs w:val="28"/>
        </w:rPr>
        <w:softHyphen/>
        <w:t xml:space="preserve">ток, пуговиц, тканей и т.п.), израсходованных на стирку и починку </w:t>
      </w:r>
      <w:r w:rsidR="00907B10" w:rsidRPr="00AD3DFA">
        <w:rPr>
          <w:color w:val="5F497A"/>
          <w:spacing w:val="-3"/>
          <w:szCs w:val="28"/>
        </w:rPr>
        <w:t>санитарной и специальной одежды, обуви и санпринадлежностей;</w:t>
      </w:r>
    </w:p>
    <w:p w:rsidR="00907B10" w:rsidRPr="00AD3DFA" w:rsidRDefault="004E2144" w:rsidP="0063059C">
      <w:pPr>
        <w:widowControl w:val="0"/>
        <w:shd w:val="clear" w:color="auto" w:fill="FFFFFF"/>
        <w:ind w:right="29" w:firstLine="0"/>
        <w:rPr>
          <w:color w:val="5F497A"/>
          <w:szCs w:val="28"/>
        </w:rPr>
      </w:pPr>
      <w:r w:rsidRPr="00AD3DFA">
        <w:rPr>
          <w:color w:val="5F497A"/>
          <w:spacing w:val="2"/>
          <w:szCs w:val="28"/>
        </w:rPr>
        <w:t xml:space="preserve">- </w:t>
      </w:r>
      <w:r w:rsidR="00907B10" w:rsidRPr="00AD3DFA">
        <w:rPr>
          <w:color w:val="5F497A"/>
          <w:spacing w:val="2"/>
          <w:szCs w:val="28"/>
        </w:rPr>
        <w:t>расходы на ремонт инструментов и хозяйственного инвен</w:t>
      </w:r>
      <w:r w:rsidR="00907B10" w:rsidRPr="00AD3DFA">
        <w:rPr>
          <w:color w:val="5F497A"/>
          <w:spacing w:val="2"/>
          <w:szCs w:val="28"/>
        </w:rPr>
        <w:softHyphen/>
      </w:r>
      <w:r w:rsidR="00907B10" w:rsidRPr="00AD3DFA">
        <w:rPr>
          <w:color w:val="5F497A"/>
          <w:spacing w:val="-4"/>
          <w:szCs w:val="28"/>
        </w:rPr>
        <w:t>таря.</w:t>
      </w:r>
    </w:p>
    <w:p w:rsidR="00907B10" w:rsidRPr="00AD3DFA" w:rsidRDefault="00907B10" w:rsidP="00834F4B">
      <w:pPr>
        <w:widowControl w:val="0"/>
        <w:shd w:val="clear" w:color="auto" w:fill="FFFFFF"/>
        <w:ind w:left="38" w:right="24"/>
        <w:rPr>
          <w:color w:val="5F497A"/>
          <w:szCs w:val="28"/>
        </w:rPr>
      </w:pPr>
      <w:r w:rsidRPr="00AD3DFA">
        <w:rPr>
          <w:bCs/>
          <w:color w:val="5F497A"/>
          <w:spacing w:val="-2"/>
          <w:szCs w:val="28"/>
        </w:rPr>
        <w:t>Необходимо обратить внимание, что з</w:t>
      </w:r>
      <w:r w:rsidRPr="00AD3DFA">
        <w:rPr>
          <w:color w:val="5F497A"/>
          <w:spacing w:val="-2"/>
          <w:szCs w:val="28"/>
        </w:rPr>
        <w:t>аработная плата работников, не входя</w:t>
      </w:r>
      <w:r w:rsidRPr="00AD3DFA">
        <w:rPr>
          <w:color w:val="5F497A"/>
          <w:spacing w:val="-2"/>
          <w:szCs w:val="28"/>
        </w:rPr>
        <w:softHyphen/>
      </w:r>
      <w:r w:rsidRPr="00AD3DFA">
        <w:rPr>
          <w:color w:val="5F497A"/>
          <w:spacing w:val="-3"/>
          <w:szCs w:val="28"/>
        </w:rPr>
        <w:t>щих в списочный состав организации, привлеченных для выполне</w:t>
      </w:r>
      <w:r w:rsidRPr="00AD3DFA">
        <w:rPr>
          <w:color w:val="5F497A"/>
          <w:spacing w:val="-3"/>
          <w:szCs w:val="28"/>
        </w:rPr>
        <w:softHyphen/>
      </w:r>
      <w:r w:rsidRPr="00AD3DFA">
        <w:rPr>
          <w:color w:val="5F497A"/>
          <w:spacing w:val="-1"/>
          <w:szCs w:val="28"/>
        </w:rPr>
        <w:t>ния разовых работ, например стирки и починки санитарной и спе</w:t>
      </w:r>
      <w:r w:rsidRPr="00AD3DFA">
        <w:rPr>
          <w:color w:val="5F497A"/>
          <w:spacing w:val="-1"/>
          <w:szCs w:val="28"/>
        </w:rPr>
        <w:softHyphen/>
      </w:r>
      <w:r w:rsidRPr="00AD3DFA">
        <w:rPr>
          <w:color w:val="5F497A"/>
          <w:spacing w:val="-2"/>
          <w:szCs w:val="28"/>
        </w:rPr>
        <w:t xml:space="preserve">циальной одежды, обуви и т.п., отражается по статье «Расходы на </w:t>
      </w:r>
      <w:r w:rsidRPr="00AD3DFA">
        <w:rPr>
          <w:color w:val="5F497A"/>
          <w:spacing w:val="-7"/>
          <w:szCs w:val="28"/>
        </w:rPr>
        <w:t>оплату труда».</w:t>
      </w:r>
    </w:p>
    <w:p w:rsidR="00907B10" w:rsidRPr="00AD3DFA" w:rsidRDefault="00907B10" w:rsidP="00834F4B">
      <w:pPr>
        <w:widowControl w:val="0"/>
        <w:shd w:val="clear" w:color="auto" w:fill="FFFFFF"/>
        <w:ind w:left="34" w:right="24"/>
        <w:rPr>
          <w:color w:val="5F497A"/>
          <w:spacing w:val="-3"/>
          <w:szCs w:val="28"/>
        </w:rPr>
      </w:pPr>
      <w:r w:rsidRPr="00AD3DFA">
        <w:rPr>
          <w:color w:val="5F497A"/>
          <w:szCs w:val="28"/>
        </w:rPr>
        <w:t xml:space="preserve">Статья </w:t>
      </w:r>
      <w:r w:rsidRPr="00AD3DFA">
        <w:rPr>
          <w:bCs/>
          <w:color w:val="5F497A"/>
          <w:szCs w:val="28"/>
        </w:rPr>
        <w:t xml:space="preserve">«Расходы на хранение, подработку, подсортировку </w:t>
      </w:r>
      <w:r w:rsidRPr="00AD3DFA">
        <w:rPr>
          <w:bCs/>
          <w:color w:val="5F497A"/>
          <w:spacing w:val="-3"/>
          <w:szCs w:val="28"/>
        </w:rPr>
        <w:t xml:space="preserve">и упаковку товаров» </w:t>
      </w:r>
      <w:r w:rsidRPr="00AD3DFA">
        <w:rPr>
          <w:color w:val="5F497A"/>
          <w:spacing w:val="-3"/>
          <w:szCs w:val="28"/>
        </w:rPr>
        <w:t>предусматривает следующие виды затрат:</w:t>
      </w:r>
    </w:p>
    <w:p w:rsidR="00907B10" w:rsidRPr="00AD3DFA" w:rsidRDefault="0063059C" w:rsidP="0063059C">
      <w:pPr>
        <w:widowControl w:val="0"/>
        <w:shd w:val="clear" w:color="auto" w:fill="FFFFFF"/>
        <w:autoSpaceDE w:val="0"/>
        <w:autoSpaceDN w:val="0"/>
        <w:adjustRightInd w:val="0"/>
        <w:ind w:right="24" w:firstLine="0"/>
        <w:rPr>
          <w:color w:val="5F497A"/>
          <w:szCs w:val="28"/>
        </w:rPr>
      </w:pPr>
      <w:r w:rsidRPr="00AD3DFA">
        <w:rPr>
          <w:color w:val="5F497A"/>
          <w:spacing w:val="-2"/>
          <w:szCs w:val="28"/>
        </w:rPr>
        <w:t xml:space="preserve">- </w:t>
      </w:r>
      <w:r w:rsidR="00907B10" w:rsidRPr="00AD3DFA">
        <w:rPr>
          <w:color w:val="5F497A"/>
          <w:spacing w:val="-2"/>
          <w:szCs w:val="28"/>
        </w:rPr>
        <w:t>фактическая стоимость материалов (оберточной бумаги, па</w:t>
      </w:r>
      <w:r w:rsidR="00907B10" w:rsidRPr="00AD3DFA">
        <w:rPr>
          <w:color w:val="5F497A"/>
          <w:spacing w:val="-1"/>
          <w:szCs w:val="28"/>
        </w:rPr>
        <w:t xml:space="preserve">кетов, клея, шпагата, гвоздей, стружки, опилок, соломы, проволоки </w:t>
      </w:r>
      <w:r w:rsidR="00907B10" w:rsidRPr="00AD3DFA">
        <w:rPr>
          <w:color w:val="5F497A"/>
          <w:spacing w:val="3"/>
          <w:szCs w:val="28"/>
        </w:rPr>
        <w:t xml:space="preserve">и т.п.), потребленных при подработке, переработке, сортировке, </w:t>
      </w:r>
      <w:r w:rsidR="00907B10" w:rsidRPr="00AD3DFA">
        <w:rPr>
          <w:color w:val="5F497A"/>
          <w:spacing w:val="-3"/>
          <w:szCs w:val="28"/>
        </w:rPr>
        <w:t>фасовке и упаковке товаров;</w:t>
      </w:r>
    </w:p>
    <w:p w:rsidR="00907B10" w:rsidRPr="00AD3DFA" w:rsidRDefault="001F3A73" w:rsidP="001F3A73">
      <w:pPr>
        <w:widowControl w:val="0"/>
        <w:shd w:val="clear" w:color="auto" w:fill="FFFFFF"/>
        <w:ind w:firstLine="0"/>
        <w:rPr>
          <w:color w:val="5F497A"/>
          <w:szCs w:val="28"/>
        </w:rPr>
      </w:pPr>
      <w:r w:rsidRPr="00AD3DFA">
        <w:rPr>
          <w:color w:val="5F497A"/>
          <w:spacing w:val="-3"/>
          <w:szCs w:val="28"/>
        </w:rPr>
        <w:t xml:space="preserve">- </w:t>
      </w:r>
      <w:r w:rsidR="00907B10" w:rsidRPr="00AD3DFA">
        <w:rPr>
          <w:color w:val="5F497A"/>
          <w:spacing w:val="-3"/>
          <w:szCs w:val="28"/>
        </w:rPr>
        <w:t xml:space="preserve">расходы на содержание холодильного оборудования </w:t>
      </w:r>
    </w:p>
    <w:p w:rsidR="00907B10" w:rsidRPr="00AD3DFA" w:rsidRDefault="001F3A73" w:rsidP="001F3A73">
      <w:pPr>
        <w:widowControl w:val="0"/>
        <w:shd w:val="clear" w:color="auto" w:fill="FFFFFF"/>
        <w:ind w:firstLine="0"/>
        <w:rPr>
          <w:color w:val="5F497A"/>
          <w:szCs w:val="28"/>
        </w:rPr>
      </w:pPr>
      <w:r w:rsidRPr="00AD3DFA">
        <w:rPr>
          <w:color w:val="5F497A"/>
          <w:szCs w:val="28"/>
        </w:rPr>
        <w:t xml:space="preserve">- </w:t>
      </w:r>
      <w:r w:rsidR="00907B10" w:rsidRPr="00AD3DFA">
        <w:rPr>
          <w:color w:val="5F497A"/>
          <w:szCs w:val="28"/>
        </w:rPr>
        <w:t xml:space="preserve">оплата </w:t>
      </w:r>
      <w:r w:rsidR="00907B10" w:rsidRPr="00AD3DFA">
        <w:rPr>
          <w:color w:val="5F497A"/>
          <w:spacing w:val="-2"/>
          <w:szCs w:val="28"/>
        </w:rPr>
        <w:t>услуг сторонних организаций по техническому обслуживанию холо</w:t>
      </w:r>
      <w:r w:rsidR="00907B10" w:rsidRPr="00AD3DFA">
        <w:rPr>
          <w:color w:val="5F497A"/>
          <w:spacing w:val="-2"/>
          <w:szCs w:val="28"/>
        </w:rPr>
        <w:softHyphen/>
        <w:t>дильного оборудования;</w:t>
      </w:r>
    </w:p>
    <w:p w:rsidR="00907B10" w:rsidRPr="00AD3DFA" w:rsidRDefault="001F3A73" w:rsidP="001F3A73">
      <w:pPr>
        <w:widowControl w:val="0"/>
        <w:shd w:val="clear" w:color="auto" w:fill="FFFFFF"/>
        <w:ind w:firstLine="0"/>
        <w:rPr>
          <w:color w:val="5F497A"/>
          <w:szCs w:val="28"/>
        </w:rPr>
      </w:pPr>
      <w:r w:rsidRPr="00AD3DFA">
        <w:rPr>
          <w:color w:val="5F497A"/>
          <w:spacing w:val="-1"/>
          <w:szCs w:val="28"/>
        </w:rPr>
        <w:t xml:space="preserve">- </w:t>
      </w:r>
      <w:r w:rsidR="00907B10" w:rsidRPr="00AD3DFA">
        <w:rPr>
          <w:color w:val="5F497A"/>
          <w:spacing w:val="-1"/>
          <w:szCs w:val="28"/>
        </w:rPr>
        <w:t xml:space="preserve">расходы на дезинсекцию (уничтожение вредных насекомых) </w:t>
      </w:r>
      <w:r w:rsidR="00907B10" w:rsidRPr="00AD3DFA">
        <w:rPr>
          <w:color w:val="5F497A"/>
          <w:spacing w:val="-2"/>
          <w:szCs w:val="28"/>
        </w:rPr>
        <w:t>и дератизацию (истребление мышей, крыс и других грызунов);</w:t>
      </w:r>
    </w:p>
    <w:p w:rsidR="00907B10" w:rsidRPr="00AD3DFA" w:rsidRDefault="001F3A73" w:rsidP="001F3A73">
      <w:pPr>
        <w:widowControl w:val="0"/>
        <w:shd w:val="clear" w:color="auto" w:fill="FFFFFF"/>
        <w:ind w:firstLine="0"/>
        <w:rPr>
          <w:color w:val="5F497A"/>
          <w:szCs w:val="28"/>
        </w:rPr>
      </w:pPr>
      <w:r w:rsidRPr="00AD3DFA">
        <w:rPr>
          <w:color w:val="5F497A"/>
          <w:spacing w:val="-3"/>
          <w:szCs w:val="28"/>
        </w:rPr>
        <w:t xml:space="preserve">- </w:t>
      </w:r>
      <w:r w:rsidR="00907B10" w:rsidRPr="00AD3DFA">
        <w:rPr>
          <w:color w:val="5F497A"/>
          <w:spacing w:val="-3"/>
          <w:szCs w:val="28"/>
        </w:rPr>
        <w:t>другие расходы на создание условий для хранения товаров и</w:t>
      </w:r>
      <w:r w:rsidR="00907B10" w:rsidRPr="00AD3DFA">
        <w:rPr>
          <w:color w:val="5F497A"/>
          <w:spacing w:val="-3"/>
          <w:szCs w:val="28"/>
        </w:rPr>
        <w:br/>
      </w:r>
      <w:r w:rsidR="00907B10" w:rsidRPr="00AD3DFA">
        <w:rPr>
          <w:color w:val="5F497A"/>
          <w:spacing w:val="4"/>
          <w:szCs w:val="28"/>
        </w:rPr>
        <w:t>продуктов (газовая среда, искусственное охлаждение, активная</w:t>
      </w:r>
      <w:r w:rsidR="00907B10" w:rsidRPr="00AD3DFA">
        <w:rPr>
          <w:color w:val="5F497A"/>
          <w:spacing w:val="4"/>
          <w:szCs w:val="28"/>
        </w:rPr>
        <w:br/>
      </w:r>
      <w:r w:rsidR="00907B10" w:rsidRPr="00AD3DFA">
        <w:rPr>
          <w:color w:val="5F497A"/>
          <w:spacing w:val="-4"/>
          <w:szCs w:val="28"/>
        </w:rPr>
        <w:t>вентиляция и т.п.).</w:t>
      </w:r>
    </w:p>
    <w:p w:rsidR="00907B10" w:rsidRPr="00AD3DFA" w:rsidRDefault="00907B10" w:rsidP="001F3A73">
      <w:pPr>
        <w:widowControl w:val="0"/>
        <w:shd w:val="clear" w:color="auto" w:fill="FFFFFF"/>
        <w:ind w:left="11"/>
        <w:rPr>
          <w:color w:val="5F497A"/>
          <w:szCs w:val="28"/>
        </w:rPr>
      </w:pPr>
      <w:r w:rsidRPr="00AD3DFA">
        <w:rPr>
          <w:color w:val="5F497A"/>
          <w:spacing w:val="-4"/>
          <w:szCs w:val="28"/>
        </w:rPr>
        <w:t xml:space="preserve">По статье </w:t>
      </w:r>
      <w:r w:rsidRPr="00AD3DFA">
        <w:rPr>
          <w:bCs/>
          <w:color w:val="5F497A"/>
          <w:spacing w:val="-4"/>
          <w:szCs w:val="28"/>
        </w:rPr>
        <w:t xml:space="preserve">«Потери товаров и технологические отходы» </w:t>
      </w:r>
      <w:r w:rsidRPr="00AD3DFA">
        <w:rPr>
          <w:color w:val="5F497A"/>
          <w:spacing w:val="-4"/>
          <w:szCs w:val="28"/>
        </w:rPr>
        <w:t>отра</w:t>
      </w:r>
      <w:r w:rsidRPr="00AD3DFA">
        <w:rPr>
          <w:color w:val="5F497A"/>
          <w:spacing w:val="-3"/>
          <w:szCs w:val="28"/>
        </w:rPr>
        <w:t xml:space="preserve">жаются потери товаров при железнодорожных, водных, воздушных, </w:t>
      </w:r>
      <w:r w:rsidRPr="00AD3DFA">
        <w:rPr>
          <w:color w:val="5F497A"/>
          <w:spacing w:val="-4"/>
          <w:szCs w:val="28"/>
        </w:rPr>
        <w:t>автомобильных и гужевых перевозках, хранении и продаже в преде</w:t>
      </w:r>
      <w:r w:rsidRPr="00AD3DFA">
        <w:rPr>
          <w:color w:val="5F497A"/>
          <w:spacing w:val="-2"/>
          <w:szCs w:val="28"/>
        </w:rPr>
        <w:t>лах действующих норм естественной убыли, утвержденных в уста</w:t>
      </w:r>
      <w:r w:rsidRPr="00AD3DFA">
        <w:rPr>
          <w:color w:val="5F497A"/>
          <w:spacing w:val="-3"/>
          <w:szCs w:val="28"/>
        </w:rPr>
        <w:t xml:space="preserve">новленном порядке, а также потери от списания долгов по недостачам товарно-материальных ценностей, денежных средств и другого </w:t>
      </w:r>
      <w:r w:rsidRPr="00AD3DFA">
        <w:rPr>
          <w:color w:val="5F497A"/>
          <w:spacing w:val="-1"/>
          <w:szCs w:val="28"/>
        </w:rPr>
        <w:t xml:space="preserve">имущества, когда конкретные виновники не установлены или во </w:t>
      </w:r>
      <w:r w:rsidRPr="00AD3DFA">
        <w:rPr>
          <w:color w:val="5F497A"/>
          <w:spacing w:val="-2"/>
          <w:szCs w:val="28"/>
        </w:rPr>
        <w:t>взыскании которых отказано судом.</w:t>
      </w:r>
    </w:p>
    <w:p w:rsidR="00907B10" w:rsidRPr="00AD3DFA" w:rsidRDefault="00907B10" w:rsidP="001F3A73">
      <w:pPr>
        <w:widowControl w:val="0"/>
        <w:shd w:val="clear" w:color="auto" w:fill="FFFFFF"/>
        <w:ind w:left="11"/>
        <w:rPr>
          <w:color w:val="5F497A"/>
          <w:szCs w:val="28"/>
        </w:rPr>
      </w:pPr>
      <w:r w:rsidRPr="00AD3DFA">
        <w:rPr>
          <w:color w:val="5F497A"/>
          <w:spacing w:val="-3"/>
          <w:szCs w:val="28"/>
        </w:rPr>
        <w:t>Документы, представляемые для оформления списания недостач и порчи ценностей сверх норм естественной убыли, должны со</w:t>
      </w:r>
      <w:r w:rsidRPr="00AD3DFA">
        <w:rPr>
          <w:color w:val="5F497A"/>
          <w:spacing w:val="-1"/>
          <w:szCs w:val="28"/>
        </w:rPr>
        <w:t>держать решения следственных или судебных органов, подтвер</w:t>
      </w:r>
      <w:r w:rsidRPr="00AD3DFA">
        <w:rPr>
          <w:color w:val="5F497A"/>
          <w:spacing w:val="-2"/>
          <w:szCs w:val="28"/>
        </w:rPr>
        <w:t>ждающие отсутствие виновных лиц либо отказ на взыскание ущерба с виновных лиц, или заключение о факте порчи ценностей, полученное от соответствующих специализированных организаций (инспекций по качеству и др.).</w:t>
      </w:r>
    </w:p>
    <w:p w:rsidR="00907B10" w:rsidRPr="00AD3DFA" w:rsidRDefault="00907B10" w:rsidP="001F3A73">
      <w:pPr>
        <w:widowControl w:val="0"/>
        <w:shd w:val="clear" w:color="auto" w:fill="FFFFFF"/>
        <w:rPr>
          <w:color w:val="5F497A"/>
          <w:szCs w:val="28"/>
        </w:rPr>
      </w:pPr>
      <w:r w:rsidRPr="00AD3DFA">
        <w:rPr>
          <w:color w:val="5F497A"/>
          <w:spacing w:val="-4"/>
          <w:szCs w:val="28"/>
        </w:rPr>
        <w:t xml:space="preserve">По статье </w:t>
      </w:r>
      <w:r w:rsidRPr="00AD3DFA">
        <w:rPr>
          <w:bCs/>
          <w:color w:val="5F497A"/>
          <w:spacing w:val="-4"/>
          <w:szCs w:val="28"/>
        </w:rPr>
        <w:t xml:space="preserve">«Прочие расходы» </w:t>
      </w:r>
      <w:r w:rsidRPr="00AD3DFA">
        <w:rPr>
          <w:color w:val="5F497A"/>
          <w:spacing w:val="-4"/>
          <w:szCs w:val="28"/>
        </w:rPr>
        <w:t>отражаются:</w:t>
      </w:r>
    </w:p>
    <w:p w:rsidR="00907B10" w:rsidRPr="00AD3DFA" w:rsidRDefault="00907B10" w:rsidP="001F3A73">
      <w:pPr>
        <w:widowControl w:val="0"/>
        <w:shd w:val="clear" w:color="auto" w:fill="FFFFFF"/>
        <w:ind w:firstLine="0"/>
        <w:rPr>
          <w:color w:val="5F497A"/>
          <w:szCs w:val="28"/>
        </w:rPr>
      </w:pPr>
      <w:r w:rsidRPr="00AD3DFA">
        <w:rPr>
          <w:color w:val="5F497A"/>
          <w:spacing w:val="-1"/>
          <w:szCs w:val="28"/>
        </w:rPr>
        <w:t>суммы налогов и сборов, уплачиваемых в бюджет в соответствии с законодательством и учитываемых в составе издержек об</w:t>
      </w:r>
      <w:r w:rsidRPr="00AD3DFA">
        <w:rPr>
          <w:color w:val="5F497A"/>
          <w:spacing w:val="-6"/>
          <w:szCs w:val="28"/>
        </w:rPr>
        <w:t>ращения</w:t>
      </w:r>
      <w:r w:rsidR="003D50EE" w:rsidRPr="00AD3DFA">
        <w:rPr>
          <w:color w:val="5F497A"/>
          <w:spacing w:val="-6"/>
          <w:szCs w:val="28"/>
        </w:rPr>
        <w:t>:</w:t>
      </w:r>
    </w:p>
    <w:p w:rsidR="00907B10" w:rsidRPr="00AD3DFA" w:rsidRDefault="003D50EE" w:rsidP="003D50EE">
      <w:pPr>
        <w:widowControl w:val="0"/>
        <w:shd w:val="clear" w:color="auto" w:fill="FFFFFF"/>
        <w:ind w:firstLine="0"/>
        <w:rPr>
          <w:color w:val="5F497A"/>
          <w:szCs w:val="28"/>
        </w:rPr>
      </w:pPr>
      <w:r w:rsidRPr="00AD3DFA">
        <w:rPr>
          <w:color w:val="5F497A"/>
          <w:spacing w:val="-3"/>
          <w:szCs w:val="28"/>
        </w:rPr>
        <w:t xml:space="preserve">- </w:t>
      </w:r>
      <w:r w:rsidR="00907B10" w:rsidRPr="00AD3DFA">
        <w:rPr>
          <w:color w:val="5F497A"/>
          <w:spacing w:val="-3"/>
          <w:szCs w:val="28"/>
        </w:rPr>
        <w:t>расходы по обеспечению нормальных условий труда и техни</w:t>
      </w:r>
      <w:r w:rsidR="00907B10" w:rsidRPr="00AD3DFA">
        <w:rPr>
          <w:color w:val="5F497A"/>
          <w:spacing w:val="4"/>
          <w:szCs w:val="28"/>
        </w:rPr>
        <w:t xml:space="preserve">ки безопасности: </w:t>
      </w:r>
    </w:p>
    <w:p w:rsidR="00907B10" w:rsidRPr="00AD3DFA" w:rsidRDefault="00907B10" w:rsidP="003D50EE">
      <w:pPr>
        <w:widowControl w:val="0"/>
        <w:shd w:val="clear" w:color="auto" w:fill="FFFFFF"/>
        <w:ind w:firstLine="0"/>
        <w:rPr>
          <w:color w:val="5F497A"/>
          <w:spacing w:val="-3"/>
          <w:szCs w:val="28"/>
        </w:rPr>
      </w:pPr>
      <w:r w:rsidRPr="00AD3DFA">
        <w:rPr>
          <w:color w:val="5F497A"/>
          <w:spacing w:val="4"/>
          <w:szCs w:val="28"/>
        </w:rPr>
        <w:t xml:space="preserve">текущие расходы на устройство и содержание </w:t>
      </w:r>
      <w:r w:rsidRPr="00AD3DFA">
        <w:rPr>
          <w:color w:val="5F497A"/>
          <w:spacing w:val="-1"/>
          <w:szCs w:val="28"/>
        </w:rPr>
        <w:t>вентиляторов,</w:t>
      </w:r>
      <w:r w:rsidR="004E2144" w:rsidRPr="00AD3DFA">
        <w:rPr>
          <w:color w:val="5F497A"/>
          <w:spacing w:val="-1"/>
          <w:szCs w:val="28"/>
        </w:rPr>
        <w:t xml:space="preserve"> </w:t>
      </w:r>
      <w:r w:rsidRPr="00AD3DFA">
        <w:rPr>
          <w:color w:val="5F497A"/>
          <w:spacing w:val="-2"/>
          <w:szCs w:val="28"/>
        </w:rPr>
        <w:t>плат</w:t>
      </w:r>
      <w:r w:rsidRPr="00AD3DFA">
        <w:rPr>
          <w:color w:val="5F497A"/>
          <w:spacing w:val="1"/>
          <w:szCs w:val="28"/>
        </w:rPr>
        <w:t>а медицинским учреждениям (поликлиникам, санитарно-эпиде</w:t>
      </w:r>
      <w:r w:rsidRPr="00AD3DFA">
        <w:rPr>
          <w:color w:val="5F497A"/>
          <w:spacing w:val="-1"/>
          <w:szCs w:val="28"/>
        </w:rPr>
        <w:t>миологическим станциям) за медицинский осмотр работников тор</w:t>
      </w:r>
      <w:r w:rsidRPr="00AD3DFA">
        <w:rPr>
          <w:color w:val="5F497A"/>
          <w:szCs w:val="28"/>
        </w:rPr>
        <w:t>говой организации, стоимость м</w:t>
      </w:r>
      <w:r w:rsidR="004E2144" w:rsidRPr="00AD3DFA">
        <w:rPr>
          <w:color w:val="5F497A"/>
          <w:szCs w:val="28"/>
        </w:rPr>
        <w:t>ыла, аптечек, медикаментов и пе</w:t>
      </w:r>
      <w:r w:rsidRPr="00AD3DFA">
        <w:rPr>
          <w:color w:val="5F497A"/>
          <w:spacing w:val="-3"/>
          <w:szCs w:val="28"/>
        </w:rPr>
        <w:t>ревязочных средств и др.;</w:t>
      </w:r>
    </w:p>
    <w:p w:rsidR="00907B10" w:rsidRPr="00AD3DFA" w:rsidRDefault="003D50EE" w:rsidP="003D50EE">
      <w:pPr>
        <w:widowControl w:val="0"/>
        <w:shd w:val="clear" w:color="auto" w:fill="FFFFFF"/>
        <w:ind w:firstLine="0"/>
        <w:rPr>
          <w:color w:val="5F497A"/>
          <w:szCs w:val="28"/>
        </w:rPr>
      </w:pPr>
      <w:r w:rsidRPr="00AD3DFA">
        <w:rPr>
          <w:color w:val="5F497A"/>
          <w:spacing w:val="2"/>
          <w:szCs w:val="28"/>
        </w:rPr>
        <w:t xml:space="preserve">- </w:t>
      </w:r>
      <w:r w:rsidR="00907B10" w:rsidRPr="00AD3DFA">
        <w:rPr>
          <w:color w:val="5F497A"/>
          <w:spacing w:val="2"/>
          <w:szCs w:val="28"/>
        </w:rPr>
        <w:t xml:space="preserve">расходы на устройство и содержание комнат отдыха, кипятильников, баков, умывальников, душей, раздевалок, шкафчиков </w:t>
      </w:r>
      <w:r w:rsidR="00907B10" w:rsidRPr="00AD3DFA">
        <w:rPr>
          <w:color w:val="5F497A"/>
          <w:spacing w:val="1"/>
          <w:szCs w:val="28"/>
        </w:rPr>
        <w:t xml:space="preserve">для специальной одежды, сушилок и другого оборудования (если </w:t>
      </w:r>
      <w:r w:rsidR="00907B10" w:rsidRPr="00AD3DFA">
        <w:rPr>
          <w:color w:val="5F497A"/>
          <w:spacing w:val="-1"/>
          <w:szCs w:val="28"/>
        </w:rPr>
        <w:t>предоставление этих услуг работающим связано с особенностями производства и предусмотрено коллективным договором);</w:t>
      </w:r>
    </w:p>
    <w:p w:rsidR="00907B10" w:rsidRPr="00AD3DFA" w:rsidRDefault="003D50EE" w:rsidP="003D50EE">
      <w:pPr>
        <w:widowControl w:val="0"/>
        <w:shd w:val="clear" w:color="auto" w:fill="FFFFFF"/>
        <w:tabs>
          <w:tab w:val="left" w:pos="701"/>
        </w:tabs>
        <w:ind w:firstLine="0"/>
        <w:rPr>
          <w:color w:val="5F497A"/>
          <w:szCs w:val="28"/>
        </w:rPr>
      </w:pPr>
      <w:r w:rsidRPr="00AD3DFA">
        <w:rPr>
          <w:color w:val="5F497A"/>
          <w:spacing w:val="-2"/>
          <w:szCs w:val="28"/>
        </w:rPr>
        <w:t xml:space="preserve">- </w:t>
      </w:r>
      <w:r w:rsidR="00907B10" w:rsidRPr="00AD3DFA">
        <w:rPr>
          <w:color w:val="5F497A"/>
          <w:spacing w:val="-2"/>
          <w:szCs w:val="28"/>
        </w:rPr>
        <w:t>расходы по ведению кассового хозяйства (расходы на кассо</w:t>
      </w:r>
      <w:r w:rsidR="00907B10" w:rsidRPr="00AD3DFA">
        <w:rPr>
          <w:color w:val="5F497A"/>
          <w:szCs w:val="28"/>
        </w:rPr>
        <w:t xml:space="preserve">вые рулонные марки, кассовые чеки, контрольно-кассовые ленты, </w:t>
      </w:r>
      <w:r w:rsidR="00907B10" w:rsidRPr="00AD3DFA">
        <w:rPr>
          <w:color w:val="5F497A"/>
          <w:spacing w:val="1"/>
          <w:szCs w:val="28"/>
        </w:rPr>
        <w:t xml:space="preserve">стоимость красящей ленты и краски для печатающего механизма </w:t>
      </w:r>
      <w:r w:rsidR="00907B10" w:rsidRPr="00AD3DFA">
        <w:rPr>
          <w:color w:val="5F497A"/>
          <w:spacing w:val="3"/>
          <w:szCs w:val="28"/>
        </w:rPr>
        <w:t xml:space="preserve">контрольно-кассовых машин,  расходы на инкассацию денежной </w:t>
      </w:r>
      <w:r w:rsidR="00907B10" w:rsidRPr="00AD3DFA">
        <w:rPr>
          <w:color w:val="5F497A"/>
          <w:spacing w:val="1"/>
          <w:szCs w:val="28"/>
        </w:rPr>
        <w:t>выручки, плату сторонним организациям за обслуживание, техни</w:t>
      </w:r>
      <w:r w:rsidR="00907B10" w:rsidRPr="00AD3DFA">
        <w:rPr>
          <w:color w:val="5F497A"/>
          <w:spacing w:val="-2"/>
          <w:szCs w:val="28"/>
        </w:rPr>
        <w:t>ческий надзор и уход за контрольно-кассовыми машинами и др.);</w:t>
      </w:r>
    </w:p>
    <w:p w:rsidR="003D50EE" w:rsidRPr="00AD3DFA" w:rsidRDefault="003D50EE" w:rsidP="003D50EE">
      <w:pPr>
        <w:widowControl w:val="0"/>
        <w:shd w:val="clear" w:color="auto" w:fill="FFFFFF"/>
        <w:tabs>
          <w:tab w:val="left" w:pos="701"/>
        </w:tabs>
        <w:ind w:firstLine="0"/>
        <w:rPr>
          <w:color w:val="5F497A"/>
          <w:szCs w:val="28"/>
        </w:rPr>
      </w:pPr>
      <w:r w:rsidRPr="00AD3DFA">
        <w:rPr>
          <w:color w:val="5F497A"/>
          <w:spacing w:val="1"/>
          <w:szCs w:val="28"/>
        </w:rPr>
        <w:t xml:space="preserve">- </w:t>
      </w:r>
      <w:r w:rsidR="00907B10" w:rsidRPr="00AD3DFA">
        <w:rPr>
          <w:color w:val="5F497A"/>
          <w:spacing w:val="1"/>
          <w:szCs w:val="28"/>
        </w:rPr>
        <w:t xml:space="preserve">оплата консультационных, информационных и аудиторских </w:t>
      </w:r>
      <w:r w:rsidR="00907B10" w:rsidRPr="00AD3DFA">
        <w:rPr>
          <w:color w:val="5F497A"/>
          <w:spacing w:val="-5"/>
          <w:szCs w:val="28"/>
        </w:rPr>
        <w:t>услуг;</w:t>
      </w:r>
    </w:p>
    <w:p w:rsidR="00E60F3C" w:rsidRPr="00AD3DFA" w:rsidRDefault="003D50EE" w:rsidP="00E60F3C">
      <w:pPr>
        <w:widowControl w:val="0"/>
        <w:shd w:val="clear" w:color="auto" w:fill="FFFFFF"/>
        <w:tabs>
          <w:tab w:val="left" w:pos="701"/>
        </w:tabs>
        <w:ind w:firstLine="0"/>
        <w:rPr>
          <w:color w:val="5F497A"/>
          <w:spacing w:val="-1"/>
          <w:szCs w:val="28"/>
        </w:rPr>
      </w:pPr>
      <w:r w:rsidRPr="00AD3DFA">
        <w:rPr>
          <w:color w:val="5F497A"/>
          <w:szCs w:val="28"/>
        </w:rPr>
        <w:t xml:space="preserve">- </w:t>
      </w:r>
      <w:r w:rsidR="00907B10" w:rsidRPr="00AD3DFA">
        <w:rPr>
          <w:color w:val="5F497A"/>
          <w:szCs w:val="28"/>
        </w:rPr>
        <w:t>оплата услуг почтовой, телефонной, телеграфной и факси</w:t>
      </w:r>
      <w:r w:rsidR="00907B10" w:rsidRPr="00AD3DFA">
        <w:rPr>
          <w:color w:val="5F497A"/>
          <w:spacing w:val="-1"/>
          <w:szCs w:val="28"/>
        </w:rPr>
        <w:t>мильной связи;</w:t>
      </w:r>
    </w:p>
    <w:p w:rsidR="00907B10" w:rsidRPr="00AD3DFA" w:rsidRDefault="00E60F3C" w:rsidP="00E60F3C">
      <w:pPr>
        <w:widowControl w:val="0"/>
        <w:shd w:val="clear" w:color="auto" w:fill="FFFFFF"/>
        <w:tabs>
          <w:tab w:val="left" w:pos="701"/>
        </w:tabs>
        <w:ind w:firstLine="0"/>
        <w:rPr>
          <w:color w:val="5F497A"/>
          <w:szCs w:val="28"/>
        </w:rPr>
      </w:pPr>
      <w:r w:rsidRPr="00AD3DFA">
        <w:rPr>
          <w:color w:val="5F497A"/>
          <w:spacing w:val="-1"/>
          <w:szCs w:val="28"/>
        </w:rPr>
        <w:t xml:space="preserve">- </w:t>
      </w:r>
      <w:r w:rsidR="00907B10" w:rsidRPr="00AD3DFA">
        <w:rPr>
          <w:color w:val="5F497A"/>
          <w:spacing w:val="-1"/>
          <w:szCs w:val="28"/>
        </w:rPr>
        <w:t xml:space="preserve">расходы на приобретение канцелярских принадлежностей и </w:t>
      </w:r>
      <w:r w:rsidR="00907B10" w:rsidRPr="00AD3DFA">
        <w:rPr>
          <w:color w:val="5F497A"/>
          <w:spacing w:val="-3"/>
          <w:szCs w:val="28"/>
        </w:rPr>
        <w:t>бланков, на типографские и переплетные работы;</w:t>
      </w:r>
    </w:p>
    <w:p w:rsidR="00907B10" w:rsidRPr="00AD3DFA" w:rsidRDefault="00014CD3" w:rsidP="00014CD3">
      <w:pPr>
        <w:widowControl w:val="0"/>
        <w:shd w:val="clear" w:color="auto" w:fill="FFFFFF"/>
        <w:tabs>
          <w:tab w:val="left" w:pos="701"/>
        </w:tabs>
        <w:ind w:firstLine="0"/>
        <w:rPr>
          <w:color w:val="5F497A"/>
          <w:szCs w:val="28"/>
        </w:rPr>
      </w:pPr>
      <w:r w:rsidRPr="00AD3DFA">
        <w:rPr>
          <w:color w:val="5F497A"/>
          <w:spacing w:val="-3"/>
          <w:szCs w:val="28"/>
        </w:rPr>
        <w:t xml:space="preserve">- </w:t>
      </w:r>
      <w:r w:rsidR="00907B10" w:rsidRPr="00AD3DFA">
        <w:rPr>
          <w:color w:val="5F497A"/>
          <w:spacing w:val="-3"/>
          <w:szCs w:val="28"/>
        </w:rPr>
        <w:t xml:space="preserve">расходы на подписку периодических изданий для служебного </w:t>
      </w:r>
      <w:r w:rsidR="00907B10" w:rsidRPr="00AD3DFA">
        <w:rPr>
          <w:color w:val="5F497A"/>
          <w:szCs w:val="28"/>
        </w:rPr>
        <w:t>пользования, приобретение справочной литературы, прейскуран</w:t>
      </w:r>
      <w:r w:rsidR="00907B10" w:rsidRPr="00AD3DFA">
        <w:rPr>
          <w:color w:val="5F497A"/>
          <w:spacing w:val="-3"/>
          <w:szCs w:val="28"/>
        </w:rPr>
        <w:t>тов, каталогов, инструктивных и других служебных материалов;</w:t>
      </w:r>
    </w:p>
    <w:p w:rsidR="00907B10" w:rsidRPr="00AD3DFA" w:rsidRDefault="00B25CEC" w:rsidP="00B25CEC">
      <w:pPr>
        <w:widowControl w:val="0"/>
        <w:shd w:val="clear" w:color="auto" w:fill="FFFFFF"/>
        <w:tabs>
          <w:tab w:val="left" w:pos="701"/>
        </w:tabs>
        <w:ind w:firstLine="0"/>
        <w:rPr>
          <w:color w:val="5F497A"/>
          <w:szCs w:val="28"/>
        </w:rPr>
      </w:pPr>
      <w:r w:rsidRPr="00AD3DFA">
        <w:rPr>
          <w:color w:val="5F497A"/>
          <w:spacing w:val="-1"/>
          <w:szCs w:val="28"/>
        </w:rPr>
        <w:t xml:space="preserve">- </w:t>
      </w:r>
      <w:r w:rsidR="00907B10" w:rsidRPr="00AD3DFA">
        <w:rPr>
          <w:color w:val="5F497A"/>
          <w:spacing w:val="-1"/>
          <w:szCs w:val="28"/>
        </w:rPr>
        <w:t>расходы на командировки, связанные с торгово-производст</w:t>
      </w:r>
      <w:r w:rsidR="00907B10" w:rsidRPr="00AD3DFA">
        <w:rPr>
          <w:color w:val="5F497A"/>
          <w:spacing w:val="-4"/>
          <w:szCs w:val="28"/>
        </w:rPr>
        <w:t>венной деятельностью;</w:t>
      </w:r>
    </w:p>
    <w:p w:rsidR="00907B10" w:rsidRPr="00AD3DFA" w:rsidRDefault="00B25CEC" w:rsidP="00B25CEC">
      <w:pPr>
        <w:widowControl w:val="0"/>
        <w:shd w:val="clear" w:color="auto" w:fill="FFFFFF"/>
        <w:tabs>
          <w:tab w:val="left" w:pos="701"/>
        </w:tabs>
        <w:ind w:firstLine="0"/>
        <w:rPr>
          <w:color w:val="5F497A"/>
          <w:szCs w:val="28"/>
        </w:rPr>
      </w:pPr>
      <w:r w:rsidRPr="00AD3DFA">
        <w:rPr>
          <w:color w:val="5F497A"/>
          <w:szCs w:val="28"/>
        </w:rPr>
        <w:t xml:space="preserve">- </w:t>
      </w:r>
      <w:r w:rsidR="00907B10" w:rsidRPr="00AD3DFA">
        <w:rPr>
          <w:color w:val="5F497A"/>
          <w:szCs w:val="28"/>
        </w:rPr>
        <w:t>другие расходы, связанны</w:t>
      </w:r>
      <w:r w:rsidR="004E2144" w:rsidRPr="00AD3DFA">
        <w:rPr>
          <w:color w:val="5F497A"/>
          <w:szCs w:val="28"/>
        </w:rPr>
        <w:t>е с деятельностью торговой орга</w:t>
      </w:r>
      <w:r w:rsidR="00907B10" w:rsidRPr="00AD3DFA">
        <w:rPr>
          <w:color w:val="5F497A"/>
          <w:spacing w:val="-3"/>
          <w:szCs w:val="28"/>
        </w:rPr>
        <w:t>низации.</w:t>
      </w:r>
    </w:p>
    <w:p w:rsidR="00907B10" w:rsidRPr="00AD3DFA" w:rsidRDefault="00907B10" w:rsidP="00834F4B">
      <w:pPr>
        <w:widowControl w:val="0"/>
        <w:rPr>
          <w:bCs/>
          <w:color w:val="5F497A"/>
          <w:szCs w:val="28"/>
        </w:rPr>
      </w:pPr>
      <w:r w:rsidRPr="00AD3DFA">
        <w:rPr>
          <w:bCs/>
          <w:color w:val="5F497A"/>
          <w:szCs w:val="28"/>
        </w:rPr>
        <w:t>Немаловажным является учет издержек обращения на остаток товаров.</w:t>
      </w:r>
    </w:p>
    <w:p w:rsidR="003E2762" w:rsidRPr="00AD3DFA" w:rsidRDefault="003E2762" w:rsidP="00B25CEC">
      <w:pPr>
        <w:widowControl w:val="0"/>
        <w:ind w:left="91" w:firstLine="618"/>
        <w:rPr>
          <w:color w:val="5F497A"/>
          <w:szCs w:val="28"/>
        </w:rPr>
      </w:pPr>
      <w:r w:rsidRPr="00AD3DFA">
        <w:rPr>
          <w:color w:val="5F497A"/>
          <w:szCs w:val="28"/>
        </w:rPr>
        <w:t>Итак, в процессе осуществления хозяйственной деятельности на счете 44 «Расходы на продажу» организация торговли отражает все производственные затраты, как относящиеся к реализованным товарам, так и к тем, которые еще не нашли своего покупателя. Среди всех производственных расходов, осуществляемых организациями торговли, самыми значительными являются, конечно же, расходы на доставку товаров, которые иногда «утяжеляют» покупную стоимость товаров на достаточно значительные суммы (до 50%). И если все остальные производственные расходы торговых организаций, в силу своей незначительности, могут списываться на финансовые результаты через счет реализации в полном объеме, то в отношении транспортных расходов этого делать нельзя, так как это приведет к искажению реального положения дел в организации торговли. Хотя, в принципе, бухгалтерское законодательство допускает возможность списания транспортных расходов в полном объеме. Списание производится на основе специального расчета, позволяющего определить разграничение транспортных расходов на реализованные товары и товарные запасы.</w:t>
      </w:r>
    </w:p>
    <w:p w:rsidR="003E2762" w:rsidRPr="00AD3DFA" w:rsidRDefault="003E2762" w:rsidP="00834F4B">
      <w:pPr>
        <w:widowControl w:val="0"/>
        <w:ind w:left="91"/>
        <w:rPr>
          <w:color w:val="5F497A"/>
          <w:szCs w:val="28"/>
        </w:rPr>
      </w:pPr>
      <w:r w:rsidRPr="00AD3DFA">
        <w:rPr>
          <w:color w:val="5F497A"/>
          <w:szCs w:val="28"/>
        </w:rPr>
        <w:t xml:space="preserve">Таким образом, под издержками обращения, приходящимися на остаток товаров в организациях торговли, следует понимать отнесение части транспортных расходов, связанных с доставкой товаров, на стоимость этих товаров. Фактически это означает, что организация торговли использует одну из форм капитализации расходов, то есть внесение их в актив, и как следствие их трактовка не как понесенных, а фактически будущих расходов. Бухгалтерское законодательство предоставляет торговым организациям два возможных варианта учета транспортных расходов на доставку приобретенных товаров: либо в составе покупной стоимости товаров, либо в составе издержек обращения. Нужно отметить, что вариант, когда транспортные расходы учитываются в составе покупной цены, используется очень редко. Ситуация возможна только в том случае, если организация приобрела товары одного наименования и уплатила за них определенную сумму транспортных расходов. Тогда организация может с точностью определить покупную стоимость данных товаров. Однако на практике, такие случаи редки. Как правило, торговые организации получают товары по договорам поставки, предусматривающие несколько наименований товаров, а сумма транспортных расходов, уплаченных за их доставку, одна. Поэтому бухгалтер обязан распределить транспортные расходы на каждый вид приобретенных товаров. А каким образом их распределять: пропорционально количеству, стоимости или по какому-то иному критерию? Ведь от этого показателя зависит результат распределения, то есть, в </w:t>
      </w:r>
      <w:r w:rsidR="00BB0373" w:rsidRPr="00AD3DFA">
        <w:rPr>
          <w:color w:val="5F497A"/>
          <w:szCs w:val="28"/>
        </w:rPr>
        <w:t xml:space="preserve">зависимости от </w:t>
      </w:r>
      <w:r w:rsidRPr="00AD3DFA">
        <w:rPr>
          <w:color w:val="5F497A"/>
          <w:szCs w:val="28"/>
        </w:rPr>
        <w:t xml:space="preserve">применяемого критерия, мы будем иметь различную покупную стоимость товаров. </w:t>
      </w:r>
    </w:p>
    <w:p w:rsidR="003E2762" w:rsidRPr="00AD3DFA" w:rsidRDefault="003E2762" w:rsidP="00834F4B">
      <w:pPr>
        <w:widowControl w:val="0"/>
        <w:rPr>
          <w:color w:val="5F497A"/>
          <w:szCs w:val="28"/>
        </w:rPr>
      </w:pPr>
      <w:r w:rsidRPr="00AD3DFA">
        <w:rPr>
          <w:color w:val="5F497A"/>
          <w:szCs w:val="28"/>
        </w:rPr>
        <w:t xml:space="preserve">Поэтому, как правило, торговые организации используют второй метод: включение транспортных расходов в издержки обращения, которые затем распределяются на реализованные товары и товарные запасы. </w:t>
      </w:r>
    </w:p>
    <w:p w:rsidR="003E2762" w:rsidRPr="00AD3DFA" w:rsidRDefault="003E2762" w:rsidP="00834F4B">
      <w:pPr>
        <w:widowControl w:val="0"/>
        <w:rPr>
          <w:color w:val="5F497A"/>
          <w:szCs w:val="28"/>
        </w:rPr>
      </w:pPr>
      <w:r w:rsidRPr="00AD3DFA">
        <w:rPr>
          <w:color w:val="5F497A"/>
          <w:szCs w:val="28"/>
        </w:rPr>
        <w:t>Сумма прямых расходов, относящаяся к остаткам товаров на складе, определяется по среднему проценту за текущий месяц с учетом переходящего остатка на начало месяца в следующем порядке:</w:t>
      </w:r>
    </w:p>
    <w:p w:rsidR="003E2762" w:rsidRPr="00AD3DFA" w:rsidRDefault="003E2762" w:rsidP="00553648">
      <w:pPr>
        <w:widowControl w:val="0"/>
        <w:ind w:firstLine="0"/>
        <w:rPr>
          <w:color w:val="5F497A"/>
          <w:szCs w:val="28"/>
        </w:rPr>
      </w:pPr>
      <w:r w:rsidRPr="00AD3DFA">
        <w:rPr>
          <w:color w:val="5F497A"/>
          <w:szCs w:val="28"/>
        </w:rPr>
        <w:t>1. Определяется сумма прямых расходов, приходящихся на остаток товаров на складе на начало месяца и осуществленных в текущем месяце.</w:t>
      </w:r>
    </w:p>
    <w:p w:rsidR="003E2762" w:rsidRPr="00AD3DFA" w:rsidRDefault="003E2762" w:rsidP="00553648">
      <w:pPr>
        <w:widowControl w:val="0"/>
        <w:ind w:firstLine="0"/>
        <w:rPr>
          <w:color w:val="5F497A"/>
          <w:szCs w:val="28"/>
        </w:rPr>
      </w:pPr>
      <w:r w:rsidRPr="00AD3DFA">
        <w:rPr>
          <w:color w:val="5F497A"/>
          <w:szCs w:val="28"/>
        </w:rPr>
        <w:t>2. Определяется стоимость товаров, реализованных в текущем месяце, и стоимость остатка товаров на складе на конец месяца.</w:t>
      </w:r>
    </w:p>
    <w:p w:rsidR="003E2762" w:rsidRPr="00AD3DFA" w:rsidRDefault="003E2762" w:rsidP="00553648">
      <w:pPr>
        <w:widowControl w:val="0"/>
        <w:ind w:firstLine="0"/>
        <w:rPr>
          <w:color w:val="5F497A"/>
          <w:szCs w:val="28"/>
        </w:rPr>
      </w:pPr>
      <w:r w:rsidRPr="00AD3DFA">
        <w:rPr>
          <w:color w:val="5F497A"/>
          <w:szCs w:val="28"/>
        </w:rPr>
        <w:t>3. Рассчитывается средний процент как отношение суммы прямых расходов (пункт 1) к стоимости товаров (пункт 2).</w:t>
      </w:r>
    </w:p>
    <w:p w:rsidR="003E2762" w:rsidRPr="00AD3DFA" w:rsidRDefault="003E2762" w:rsidP="00553648">
      <w:pPr>
        <w:widowControl w:val="0"/>
        <w:ind w:firstLine="0"/>
        <w:rPr>
          <w:color w:val="5F497A"/>
          <w:szCs w:val="28"/>
        </w:rPr>
      </w:pPr>
      <w:r w:rsidRPr="00AD3DFA">
        <w:rPr>
          <w:color w:val="5F497A"/>
          <w:szCs w:val="28"/>
        </w:rPr>
        <w:t>4. Определяется сумма прямых расходов, относящаяся к остатку товаров на складе, как произведение среднего процента на стоимость остатка товаров на конец месяца.</w:t>
      </w:r>
    </w:p>
    <w:p w:rsidR="003E2762" w:rsidRPr="00AD3DFA" w:rsidRDefault="003E2762" w:rsidP="00834F4B">
      <w:pPr>
        <w:widowControl w:val="0"/>
        <w:rPr>
          <w:color w:val="5F497A"/>
          <w:szCs w:val="28"/>
        </w:rPr>
      </w:pPr>
      <w:r w:rsidRPr="00AD3DFA">
        <w:rPr>
          <w:color w:val="5F497A"/>
          <w:szCs w:val="28"/>
        </w:rPr>
        <w:t>Поэтому, чтобы сблизить бухгалтерский и налоговый учет в торговой организации наиболее целесообразным представляется списывать в бухгалтерском учете транспортные расходы в порядке, установленном статьей 320 НК РФ. Данное положение должно быть закреплено в учетной политике организации.</w:t>
      </w:r>
    </w:p>
    <w:p w:rsidR="003E2762" w:rsidRPr="00AD3DFA" w:rsidRDefault="003E2762" w:rsidP="00834F4B">
      <w:pPr>
        <w:widowControl w:val="0"/>
        <w:ind w:left="360"/>
        <w:rPr>
          <w:color w:val="5F497A"/>
          <w:szCs w:val="28"/>
        </w:rPr>
      </w:pPr>
      <w:r w:rsidRPr="00AD3DFA">
        <w:rPr>
          <w:color w:val="5F497A"/>
          <w:szCs w:val="28"/>
        </w:rPr>
        <w:t>Рассмотрим на примере</w:t>
      </w:r>
      <w:r w:rsidR="00BB0373" w:rsidRPr="00AD3DFA">
        <w:rPr>
          <w:color w:val="5F497A"/>
          <w:szCs w:val="28"/>
        </w:rPr>
        <w:t xml:space="preserve"> </w:t>
      </w:r>
      <w:r w:rsidRPr="00AD3DFA">
        <w:rPr>
          <w:color w:val="5F497A"/>
          <w:szCs w:val="28"/>
        </w:rPr>
        <w:t>№1.</w:t>
      </w:r>
    </w:p>
    <w:p w:rsidR="003E2762" w:rsidRPr="00AD3DFA" w:rsidRDefault="003E2762" w:rsidP="00834F4B">
      <w:pPr>
        <w:widowControl w:val="0"/>
        <w:ind w:left="360"/>
        <w:rPr>
          <w:color w:val="5F497A"/>
          <w:szCs w:val="28"/>
        </w:rPr>
      </w:pPr>
      <w:r w:rsidRPr="00AD3DFA">
        <w:rPr>
          <w:bCs/>
          <w:iCs/>
          <w:color w:val="5F497A"/>
          <w:szCs w:val="28"/>
        </w:rPr>
        <w:t>Пример№1:</w:t>
      </w:r>
    </w:p>
    <w:p w:rsidR="003E2762" w:rsidRPr="00AD3DFA" w:rsidRDefault="003E2762" w:rsidP="00834F4B">
      <w:pPr>
        <w:widowControl w:val="0"/>
        <w:rPr>
          <w:color w:val="5F497A"/>
          <w:szCs w:val="28"/>
        </w:rPr>
      </w:pPr>
      <w:r w:rsidRPr="00AD3DFA">
        <w:rPr>
          <w:color w:val="5F497A"/>
          <w:szCs w:val="28"/>
        </w:rPr>
        <w:t>ООО «Глория» учитывает транспортные расходы, связанные с доставкой товаров в составе расходов на продажу.</w:t>
      </w:r>
    </w:p>
    <w:p w:rsidR="003E2762" w:rsidRPr="00AD3DFA" w:rsidRDefault="003E2762" w:rsidP="00834F4B">
      <w:pPr>
        <w:widowControl w:val="0"/>
        <w:rPr>
          <w:color w:val="5F497A"/>
          <w:szCs w:val="28"/>
        </w:rPr>
      </w:pPr>
      <w:r w:rsidRPr="00AD3DFA">
        <w:rPr>
          <w:color w:val="5F497A"/>
          <w:szCs w:val="28"/>
        </w:rPr>
        <w:t>По состоянию на 01 июля в бухгалтерском учете организации были отражены следующие данные:</w:t>
      </w:r>
    </w:p>
    <w:p w:rsidR="003E2762" w:rsidRPr="00AD3DFA" w:rsidRDefault="003E2762" w:rsidP="00546FD2">
      <w:pPr>
        <w:widowControl w:val="0"/>
        <w:ind w:firstLine="0"/>
        <w:rPr>
          <w:color w:val="5F497A"/>
          <w:szCs w:val="28"/>
        </w:rPr>
      </w:pPr>
      <w:r w:rsidRPr="00AD3DFA">
        <w:rPr>
          <w:bCs/>
          <w:color w:val="5F497A"/>
          <w:szCs w:val="28"/>
        </w:rPr>
        <w:t>а) по транспортным расходам:</w:t>
      </w:r>
    </w:p>
    <w:p w:rsidR="003E2762" w:rsidRPr="00AD3DFA" w:rsidRDefault="003E2762" w:rsidP="00546FD2">
      <w:pPr>
        <w:widowControl w:val="0"/>
        <w:rPr>
          <w:color w:val="5F497A"/>
          <w:szCs w:val="28"/>
        </w:rPr>
      </w:pPr>
      <w:r w:rsidRPr="00AD3DFA">
        <w:rPr>
          <w:color w:val="5F497A"/>
          <w:szCs w:val="28"/>
        </w:rPr>
        <w:t>Остаток по счету 44 «Расходы на продажу» субсчет «Транспортные расходы» – 15 000 рублей;</w:t>
      </w:r>
    </w:p>
    <w:p w:rsidR="003E2762" w:rsidRPr="00AD3DFA" w:rsidRDefault="003E2762" w:rsidP="00546FD2">
      <w:pPr>
        <w:widowControl w:val="0"/>
        <w:rPr>
          <w:color w:val="5F497A"/>
          <w:szCs w:val="28"/>
        </w:rPr>
      </w:pPr>
      <w:r w:rsidRPr="00AD3DFA">
        <w:rPr>
          <w:color w:val="5F497A"/>
          <w:szCs w:val="28"/>
        </w:rPr>
        <w:t>За июль дебетовый оборот по счету 44 «Расходы на продажу» субсчет «Транспортные расходы» составил – 22 000 рублей;</w:t>
      </w:r>
    </w:p>
    <w:p w:rsidR="003E2762" w:rsidRPr="00AD3DFA" w:rsidRDefault="003E2762" w:rsidP="00546FD2">
      <w:pPr>
        <w:widowControl w:val="0"/>
        <w:ind w:firstLine="0"/>
        <w:rPr>
          <w:color w:val="5F497A"/>
          <w:szCs w:val="28"/>
        </w:rPr>
      </w:pPr>
      <w:r w:rsidRPr="00AD3DFA">
        <w:rPr>
          <w:bCs/>
          <w:color w:val="5F497A"/>
          <w:szCs w:val="28"/>
        </w:rPr>
        <w:t>б) по товарам:</w:t>
      </w:r>
    </w:p>
    <w:p w:rsidR="003E2762" w:rsidRPr="00AD3DFA" w:rsidRDefault="003E2762" w:rsidP="00834F4B">
      <w:pPr>
        <w:widowControl w:val="0"/>
        <w:rPr>
          <w:color w:val="5F497A"/>
          <w:szCs w:val="28"/>
        </w:rPr>
      </w:pPr>
      <w:r w:rsidRPr="00AD3DFA">
        <w:rPr>
          <w:color w:val="5F497A"/>
          <w:szCs w:val="28"/>
        </w:rPr>
        <w:t>Стоимость реализованных товаров за июль составила - 1 200 000 рублей;</w:t>
      </w:r>
    </w:p>
    <w:p w:rsidR="003E2762" w:rsidRPr="00AD3DFA" w:rsidRDefault="003E2762" w:rsidP="00834F4B">
      <w:pPr>
        <w:widowControl w:val="0"/>
        <w:rPr>
          <w:color w:val="5F497A"/>
          <w:szCs w:val="28"/>
        </w:rPr>
      </w:pPr>
      <w:r w:rsidRPr="00AD3DFA">
        <w:rPr>
          <w:color w:val="5F497A"/>
          <w:szCs w:val="28"/>
        </w:rPr>
        <w:t>Стоимость нереализованных товаров на 01 августа – 420 000 рублей;</w:t>
      </w:r>
    </w:p>
    <w:p w:rsidR="003E2762" w:rsidRPr="00AD3DFA" w:rsidRDefault="003E2762" w:rsidP="00834F4B">
      <w:pPr>
        <w:widowControl w:val="0"/>
        <w:rPr>
          <w:color w:val="5F497A"/>
          <w:szCs w:val="28"/>
        </w:rPr>
      </w:pPr>
      <w:r w:rsidRPr="00AD3DFA">
        <w:rPr>
          <w:color w:val="5F497A"/>
          <w:szCs w:val="28"/>
        </w:rPr>
        <w:t>Определяется средний процент транспортных расходов:</w:t>
      </w:r>
    </w:p>
    <w:p w:rsidR="008468A4" w:rsidRPr="00AD3DFA" w:rsidRDefault="003E2762" w:rsidP="00244D51">
      <w:pPr>
        <w:widowControl w:val="0"/>
        <w:ind w:firstLine="0"/>
        <w:rPr>
          <w:color w:val="5F497A"/>
          <w:szCs w:val="28"/>
        </w:rPr>
      </w:pPr>
      <w:r w:rsidRPr="00AD3DFA">
        <w:rPr>
          <w:color w:val="5F497A"/>
          <w:szCs w:val="28"/>
        </w:rPr>
        <w:t>(15 000 рублей + 22 000 рублей)/(1 200 000 рублей + 420 000 рублей) х 100% =2,284 %</w:t>
      </w:r>
    </w:p>
    <w:p w:rsidR="003E2762" w:rsidRPr="00AD3DFA" w:rsidRDefault="003E2762" w:rsidP="008468A4">
      <w:pPr>
        <w:widowControl w:val="0"/>
        <w:rPr>
          <w:color w:val="5F497A"/>
          <w:szCs w:val="28"/>
        </w:rPr>
      </w:pPr>
      <w:r w:rsidRPr="00AD3DFA">
        <w:rPr>
          <w:color w:val="5F497A"/>
          <w:szCs w:val="28"/>
        </w:rPr>
        <w:t>Исходя из этого сумма:</w:t>
      </w:r>
    </w:p>
    <w:p w:rsidR="003E2762" w:rsidRPr="00AD3DFA" w:rsidRDefault="003E2762" w:rsidP="00834F4B">
      <w:pPr>
        <w:widowControl w:val="0"/>
        <w:rPr>
          <w:color w:val="5F497A"/>
          <w:szCs w:val="28"/>
        </w:rPr>
      </w:pPr>
      <w:r w:rsidRPr="00AD3DFA">
        <w:rPr>
          <w:color w:val="5F497A"/>
          <w:szCs w:val="28"/>
        </w:rPr>
        <w:t>- транспортных расходов, приходящаяся на реализованные товары, составит:</w:t>
      </w:r>
    </w:p>
    <w:p w:rsidR="003E2762" w:rsidRPr="00AD3DFA" w:rsidRDefault="003E2762" w:rsidP="00834F4B">
      <w:pPr>
        <w:widowControl w:val="0"/>
        <w:rPr>
          <w:color w:val="5F497A"/>
          <w:szCs w:val="28"/>
        </w:rPr>
      </w:pPr>
      <w:r w:rsidRPr="00AD3DFA">
        <w:rPr>
          <w:color w:val="5F497A"/>
          <w:szCs w:val="28"/>
        </w:rPr>
        <w:t>1 200 000 рублей х 2,28% = 27 408 рублей;- транспортных расходов, приходящаяся на нереализованные товары, составит:</w:t>
      </w:r>
    </w:p>
    <w:p w:rsidR="003E2762" w:rsidRPr="00AD3DFA" w:rsidRDefault="003E2762" w:rsidP="00834F4B">
      <w:pPr>
        <w:widowControl w:val="0"/>
        <w:rPr>
          <w:color w:val="5F497A"/>
          <w:szCs w:val="28"/>
        </w:rPr>
      </w:pPr>
      <w:r w:rsidRPr="00AD3DFA">
        <w:rPr>
          <w:color w:val="5F497A"/>
          <w:szCs w:val="28"/>
        </w:rPr>
        <w:t>420 000 рублей х 2,28 % =9 592 рубля;</w:t>
      </w:r>
    </w:p>
    <w:p w:rsidR="003E2762" w:rsidRPr="00AD3DFA" w:rsidRDefault="003E2762" w:rsidP="00834F4B">
      <w:pPr>
        <w:widowControl w:val="0"/>
        <w:rPr>
          <w:color w:val="5F497A"/>
          <w:szCs w:val="28"/>
        </w:rPr>
      </w:pPr>
      <w:r w:rsidRPr="00AD3DFA">
        <w:rPr>
          <w:color w:val="5F497A"/>
          <w:szCs w:val="28"/>
        </w:rPr>
        <w:t>В бухгалтерском учете ООО «Глория» списание за июль 200</w:t>
      </w:r>
      <w:r w:rsidR="008468A4" w:rsidRPr="00AD3DFA">
        <w:rPr>
          <w:color w:val="5F497A"/>
          <w:szCs w:val="28"/>
        </w:rPr>
        <w:t>7</w:t>
      </w:r>
      <w:r w:rsidRPr="00AD3DFA">
        <w:rPr>
          <w:color w:val="5F497A"/>
          <w:szCs w:val="28"/>
        </w:rPr>
        <w:t xml:space="preserve"> года транспортных расходов отразится следующей проводкой:</w:t>
      </w:r>
    </w:p>
    <w:p w:rsidR="003E2762" w:rsidRPr="00AD3DFA" w:rsidRDefault="003E2762" w:rsidP="00834F4B">
      <w:pPr>
        <w:widowControl w:val="0"/>
        <w:rPr>
          <w:color w:val="5F497A"/>
          <w:szCs w:val="28"/>
        </w:rPr>
      </w:pPr>
      <w:r w:rsidRPr="00AD3DFA">
        <w:rPr>
          <w:color w:val="5F497A"/>
          <w:szCs w:val="28"/>
        </w:rPr>
        <w:t>Дебет 90 «Продажи» субсчет «Себестоимость продаж» Кредит 44 «Расходы на продажу» субсчет «Транспортные расходы» – 27 408 рублей.</w:t>
      </w:r>
    </w:p>
    <w:p w:rsidR="000253AE" w:rsidRPr="00AD3DFA" w:rsidRDefault="000253AE" w:rsidP="00974171">
      <w:pPr>
        <w:widowControl w:val="0"/>
        <w:ind w:firstLine="708"/>
        <w:rPr>
          <w:color w:val="5F497A"/>
        </w:rPr>
      </w:pPr>
    </w:p>
    <w:p w:rsidR="00F75F3A" w:rsidRPr="00AD3DFA" w:rsidRDefault="000253AE" w:rsidP="008468A4">
      <w:pPr>
        <w:pStyle w:val="10"/>
        <w:ind w:firstLine="629"/>
        <w:rPr>
          <w:color w:val="5F497A"/>
        </w:rPr>
      </w:pPr>
      <w:bookmarkStart w:id="66" w:name="_Toc232381716"/>
      <w:r w:rsidRPr="00AD3DFA">
        <w:rPr>
          <w:color w:val="5F497A"/>
        </w:rPr>
        <w:t xml:space="preserve">1.4 </w:t>
      </w:r>
      <w:r w:rsidR="00F75F3A" w:rsidRPr="00AD3DFA">
        <w:rPr>
          <w:color w:val="5F497A"/>
        </w:rPr>
        <w:t>Теоретически</w:t>
      </w:r>
      <w:r w:rsidR="00CC4A03" w:rsidRPr="00AD3DFA">
        <w:rPr>
          <w:color w:val="5F497A"/>
        </w:rPr>
        <w:t>е</w:t>
      </w:r>
      <w:r w:rsidR="00F75F3A" w:rsidRPr="00AD3DFA">
        <w:rPr>
          <w:color w:val="5F497A"/>
        </w:rPr>
        <w:t xml:space="preserve"> аспект</w:t>
      </w:r>
      <w:r w:rsidR="00CC4A03" w:rsidRPr="00AD3DFA">
        <w:rPr>
          <w:color w:val="5F497A"/>
        </w:rPr>
        <w:t>ы</w:t>
      </w:r>
      <w:r w:rsidR="00F75F3A" w:rsidRPr="00AD3DFA">
        <w:rPr>
          <w:color w:val="5F497A"/>
        </w:rPr>
        <w:t xml:space="preserve"> анализа издержек обращения</w:t>
      </w:r>
      <w:bookmarkEnd w:id="66"/>
    </w:p>
    <w:p w:rsidR="000253AE" w:rsidRPr="00AD3DFA" w:rsidRDefault="000253AE" w:rsidP="00974171">
      <w:pPr>
        <w:rPr>
          <w:color w:val="5F497A"/>
          <w:lang w:eastAsia="ru-RU"/>
        </w:rPr>
      </w:pPr>
    </w:p>
    <w:p w:rsidR="00F75F3A" w:rsidRPr="00AD3DFA" w:rsidRDefault="00F75F3A" w:rsidP="00974171">
      <w:pPr>
        <w:widowControl w:val="0"/>
        <w:ind w:firstLine="629"/>
        <w:rPr>
          <w:color w:val="5F497A"/>
          <w:szCs w:val="28"/>
        </w:rPr>
      </w:pPr>
      <w:r w:rsidRPr="00AD3DFA">
        <w:rPr>
          <w:color w:val="5F497A"/>
          <w:szCs w:val="28"/>
        </w:rPr>
        <w:t>Издержки обращения представляют собой выраженные в денежной форме затраты живого и овеществленного труда, связанные с процессом продвижения товаров от места производства к потребителю</w:t>
      </w:r>
      <w:r w:rsidRPr="00AD3DFA">
        <w:rPr>
          <w:rStyle w:val="a9"/>
          <w:color w:val="5F497A"/>
        </w:rPr>
        <w:footnoteReference w:id="12"/>
      </w:r>
      <w:r w:rsidRPr="00AD3DFA">
        <w:rPr>
          <w:color w:val="5F497A"/>
          <w:szCs w:val="28"/>
        </w:rPr>
        <w:t>. К ним относятся затраты на оплату труда торговых работников, перевозку, подготовку и хранение товаров и др.</w:t>
      </w:r>
    </w:p>
    <w:p w:rsidR="00F75F3A" w:rsidRPr="00AD3DFA" w:rsidRDefault="00F75F3A" w:rsidP="00974171">
      <w:pPr>
        <w:widowControl w:val="0"/>
        <w:ind w:firstLine="629"/>
        <w:rPr>
          <w:color w:val="5F497A"/>
          <w:szCs w:val="28"/>
        </w:rPr>
      </w:pPr>
      <w:r w:rsidRPr="00AD3DFA">
        <w:rPr>
          <w:color w:val="5F497A"/>
          <w:szCs w:val="28"/>
        </w:rPr>
        <w:t>Издержки обращения – один из важных качественных показателей хозяйственной деятельности торговых предприятий.</w:t>
      </w:r>
    </w:p>
    <w:p w:rsidR="00F75F3A" w:rsidRPr="00AD3DFA" w:rsidRDefault="00F75F3A" w:rsidP="00974171">
      <w:pPr>
        <w:widowControl w:val="0"/>
        <w:ind w:firstLine="630"/>
        <w:rPr>
          <w:color w:val="5F497A"/>
          <w:szCs w:val="28"/>
        </w:rPr>
      </w:pPr>
      <w:r w:rsidRPr="00AD3DFA">
        <w:rPr>
          <w:color w:val="5F497A"/>
          <w:szCs w:val="28"/>
        </w:rPr>
        <w:t>Снижение издержек обращения является существенным резервом экономии средств на предприятии и достигается за счет совершенствования организации торговли, повышения производительности труда торговых работников и расширения новых, наиболее прогрессивных форм торговли.</w:t>
      </w:r>
    </w:p>
    <w:p w:rsidR="00F75F3A" w:rsidRPr="00AD3DFA" w:rsidRDefault="00F75F3A" w:rsidP="00974171">
      <w:pPr>
        <w:widowControl w:val="0"/>
        <w:ind w:firstLine="630"/>
        <w:rPr>
          <w:color w:val="5F497A"/>
          <w:szCs w:val="28"/>
        </w:rPr>
      </w:pPr>
      <w:r w:rsidRPr="00AD3DFA">
        <w:rPr>
          <w:color w:val="5F497A"/>
          <w:szCs w:val="28"/>
        </w:rPr>
        <w:t>Для характеристики издержек обращения используют два основных показателя – абсолютный размер издержек обращения и уровень их в процентах к товарообороту.</w:t>
      </w:r>
      <w:r w:rsidRPr="00AD3DFA">
        <w:rPr>
          <w:rStyle w:val="a9"/>
          <w:color w:val="5F497A"/>
        </w:rPr>
        <w:footnoteReference w:id="13"/>
      </w:r>
      <w:r w:rsidRPr="00AD3DFA">
        <w:rPr>
          <w:color w:val="5F497A"/>
          <w:szCs w:val="28"/>
        </w:rPr>
        <w:t xml:space="preserve"> Абсолютный размер показывает всю сумму затрат, связанных с обращением товаров, а уровень издержек обращения показывает отношение всей суммы издержек к объему товарооборота.</w:t>
      </w:r>
      <w:r w:rsidRPr="00AD3DFA">
        <w:rPr>
          <w:rStyle w:val="a9"/>
          <w:color w:val="5F497A"/>
        </w:rPr>
        <w:footnoteReference w:id="14"/>
      </w:r>
    </w:p>
    <w:p w:rsidR="00F75F3A" w:rsidRPr="00AD3DFA" w:rsidRDefault="00F75F3A" w:rsidP="00974171">
      <w:pPr>
        <w:widowControl w:val="0"/>
        <w:ind w:firstLine="630"/>
        <w:rPr>
          <w:color w:val="5F497A"/>
          <w:szCs w:val="28"/>
        </w:rPr>
      </w:pPr>
      <w:r w:rsidRPr="00AD3DFA">
        <w:rPr>
          <w:color w:val="5F497A"/>
          <w:szCs w:val="28"/>
        </w:rPr>
        <w:t>Задачами анализа издержек обращения являются: установление динамики и степени выполнения плана по издержкам обращения, выявление неиспользованных резервов, изыскание путей дальнейшего снижения затрат. Определение путей факторов, оказавших влияние на уровень  и состав издержек обращения.</w:t>
      </w:r>
    </w:p>
    <w:p w:rsidR="00F75F3A" w:rsidRPr="00AD3DFA" w:rsidRDefault="00F75F3A" w:rsidP="00974171">
      <w:pPr>
        <w:widowControl w:val="0"/>
        <w:ind w:firstLine="630"/>
        <w:rPr>
          <w:color w:val="5F497A"/>
          <w:szCs w:val="28"/>
        </w:rPr>
      </w:pPr>
      <w:r w:rsidRPr="00AD3DFA">
        <w:rPr>
          <w:color w:val="5F497A"/>
          <w:szCs w:val="28"/>
        </w:rPr>
        <w:t xml:space="preserve">Анализ издержек обращения проводиться в разрезе отдельных статей на основе данных бухгалтерского учета и бизнес-плана. </w:t>
      </w:r>
    </w:p>
    <w:p w:rsidR="00F75F3A" w:rsidRPr="00AD3DFA" w:rsidRDefault="00F75F3A" w:rsidP="00974171">
      <w:pPr>
        <w:widowControl w:val="0"/>
        <w:ind w:firstLine="567"/>
        <w:rPr>
          <w:color w:val="5F497A"/>
          <w:szCs w:val="28"/>
        </w:rPr>
      </w:pPr>
      <w:r w:rsidRPr="00AD3DFA">
        <w:rPr>
          <w:color w:val="5F497A"/>
          <w:szCs w:val="28"/>
        </w:rPr>
        <w:t>Важным инструментом управления текущими затратами торгового предприятия является система показателей издержек обращения, которая позволяет оценить издержки в процессе экономического анализа.</w:t>
      </w:r>
    </w:p>
    <w:p w:rsidR="00F75F3A" w:rsidRPr="00AD3DFA" w:rsidRDefault="00F75F3A" w:rsidP="00974171">
      <w:pPr>
        <w:widowControl w:val="0"/>
        <w:ind w:firstLine="567"/>
        <w:rPr>
          <w:color w:val="5F497A"/>
          <w:szCs w:val="28"/>
        </w:rPr>
      </w:pPr>
      <w:r w:rsidRPr="00AD3DFA">
        <w:rPr>
          <w:color w:val="5F497A"/>
          <w:szCs w:val="28"/>
        </w:rPr>
        <w:t>Анализ издержек обращения рассматривается как один из основных элементов анализа финансовых результатов торгового предприятия. Необходимым условием получения прибыли является определенная степень развития предприятия, при которой обеспечивается повышение выручки от реализации над текущими затратами. На этом этапе отчетливо прослеживается взаимосвязь между текущими затратами, выручкой от реализации и прибылью.</w:t>
      </w:r>
    </w:p>
    <w:p w:rsidR="00F75F3A" w:rsidRPr="00AD3DFA" w:rsidRDefault="00F75F3A" w:rsidP="00974171">
      <w:pPr>
        <w:widowControl w:val="0"/>
        <w:ind w:firstLine="567"/>
        <w:rPr>
          <w:color w:val="5F497A"/>
          <w:szCs w:val="28"/>
        </w:rPr>
      </w:pPr>
      <w:r w:rsidRPr="00AD3DFA">
        <w:rPr>
          <w:color w:val="5F497A"/>
          <w:szCs w:val="28"/>
        </w:rPr>
        <w:t>Основной целью анализа издержек обращения, как основного элемента текущих затрат торгового предприятия, является определение комплекса показателей, которые позволят оценить роль издержек обращения в системе формирования финансовых результатов торгового предприятия.</w:t>
      </w:r>
    </w:p>
    <w:p w:rsidR="00F75F3A" w:rsidRPr="00AD3DFA" w:rsidRDefault="00F75F3A" w:rsidP="00974171">
      <w:pPr>
        <w:widowControl w:val="0"/>
        <w:ind w:firstLine="567"/>
        <w:rPr>
          <w:color w:val="5F497A"/>
          <w:szCs w:val="28"/>
        </w:rPr>
      </w:pPr>
      <w:r w:rsidRPr="00AD3DFA">
        <w:rPr>
          <w:color w:val="5F497A"/>
          <w:szCs w:val="28"/>
        </w:rPr>
        <w:t>Для принятия управленческих решений по поводу закупки и сбыта товаров, финансов, инвестиций, необходима постоянная деловая осведомленность, аналитическое прочтение исходных данных в зависимости от цели анализа.</w:t>
      </w:r>
    </w:p>
    <w:p w:rsidR="00F75F3A" w:rsidRPr="00AD3DFA" w:rsidRDefault="00F75F3A" w:rsidP="00974171">
      <w:pPr>
        <w:widowControl w:val="0"/>
        <w:ind w:firstLine="567"/>
        <w:rPr>
          <w:color w:val="5F497A"/>
          <w:szCs w:val="28"/>
        </w:rPr>
      </w:pPr>
      <w:r w:rsidRPr="00AD3DFA">
        <w:rPr>
          <w:color w:val="5F497A"/>
          <w:szCs w:val="28"/>
        </w:rPr>
        <w:t>Основным методом экономического анализа издержек обращения является дедуктивный метод, т.е. от общих показателей к оценке факторов их формирующих.</w:t>
      </w:r>
    </w:p>
    <w:p w:rsidR="00F75F3A" w:rsidRPr="00AD3DFA" w:rsidRDefault="00F75F3A" w:rsidP="00974171">
      <w:pPr>
        <w:widowControl w:val="0"/>
        <w:ind w:firstLine="567"/>
        <w:rPr>
          <w:color w:val="5F497A"/>
          <w:szCs w:val="28"/>
        </w:rPr>
      </w:pPr>
      <w:r w:rsidRPr="00AD3DFA">
        <w:rPr>
          <w:color w:val="5F497A"/>
          <w:szCs w:val="28"/>
        </w:rPr>
        <w:t>Борьба за рациональное использование материальных трудовых и финансовых ресурсов в сфере товарного обращения требует правильной постановки учета, контроля и анализа. Этим определяются задачи анализа текущих затрат в торговле. В современных условиях основными задачами анализа издержек обращения являются:</w:t>
      </w:r>
    </w:p>
    <w:p w:rsidR="00F75F3A" w:rsidRPr="00AD3DFA" w:rsidRDefault="00CC4A03" w:rsidP="00974171">
      <w:pPr>
        <w:widowControl w:val="0"/>
        <w:numPr>
          <w:ilvl w:val="0"/>
          <w:numId w:val="4"/>
        </w:numPr>
        <w:rPr>
          <w:color w:val="5F497A"/>
          <w:szCs w:val="28"/>
        </w:rPr>
      </w:pPr>
      <w:r w:rsidRPr="00AD3DFA">
        <w:rPr>
          <w:color w:val="5F497A"/>
          <w:szCs w:val="28"/>
        </w:rPr>
        <w:t>а</w:t>
      </w:r>
      <w:r w:rsidR="00F75F3A" w:rsidRPr="00AD3DFA">
        <w:rPr>
          <w:color w:val="5F497A"/>
          <w:szCs w:val="28"/>
        </w:rPr>
        <w:t>нализ выполнения сметы издержек обращения в отчетном периоде;</w:t>
      </w:r>
    </w:p>
    <w:p w:rsidR="00F75F3A" w:rsidRPr="00AD3DFA" w:rsidRDefault="00CC4A03" w:rsidP="00974171">
      <w:pPr>
        <w:widowControl w:val="0"/>
        <w:numPr>
          <w:ilvl w:val="0"/>
          <w:numId w:val="4"/>
        </w:numPr>
        <w:rPr>
          <w:color w:val="5F497A"/>
          <w:szCs w:val="28"/>
        </w:rPr>
      </w:pPr>
      <w:r w:rsidRPr="00AD3DFA">
        <w:rPr>
          <w:color w:val="5F497A"/>
          <w:szCs w:val="28"/>
        </w:rPr>
        <w:t>и</w:t>
      </w:r>
      <w:r w:rsidR="00F75F3A" w:rsidRPr="00AD3DFA">
        <w:rPr>
          <w:color w:val="5F497A"/>
          <w:szCs w:val="28"/>
        </w:rPr>
        <w:t>зучение тенденций изменения издержек обращения за анализируемый период;</w:t>
      </w:r>
    </w:p>
    <w:p w:rsidR="00F75F3A" w:rsidRPr="00AD3DFA" w:rsidRDefault="00CC4A03" w:rsidP="00974171">
      <w:pPr>
        <w:widowControl w:val="0"/>
        <w:numPr>
          <w:ilvl w:val="0"/>
          <w:numId w:val="4"/>
        </w:numPr>
        <w:rPr>
          <w:color w:val="5F497A"/>
          <w:szCs w:val="28"/>
        </w:rPr>
      </w:pPr>
      <w:r w:rsidRPr="00AD3DFA">
        <w:rPr>
          <w:color w:val="5F497A"/>
          <w:szCs w:val="28"/>
        </w:rPr>
        <w:t>о</w:t>
      </w:r>
      <w:r w:rsidR="00F75F3A" w:rsidRPr="00AD3DFA">
        <w:rPr>
          <w:color w:val="5F497A"/>
          <w:szCs w:val="28"/>
        </w:rPr>
        <w:t>пределение основных факторов, оказывающих влияние на сумму и уровень издержек обращения, оценка степени их воздействия;</w:t>
      </w:r>
    </w:p>
    <w:p w:rsidR="00F75F3A" w:rsidRPr="00AD3DFA" w:rsidRDefault="00CC4A03" w:rsidP="00974171">
      <w:pPr>
        <w:widowControl w:val="0"/>
        <w:numPr>
          <w:ilvl w:val="0"/>
          <w:numId w:val="4"/>
        </w:numPr>
        <w:rPr>
          <w:color w:val="5F497A"/>
          <w:szCs w:val="28"/>
        </w:rPr>
      </w:pPr>
      <w:r w:rsidRPr="00AD3DFA">
        <w:rPr>
          <w:color w:val="5F497A"/>
          <w:szCs w:val="28"/>
        </w:rPr>
        <w:t>и</w:t>
      </w:r>
      <w:r w:rsidR="00F75F3A" w:rsidRPr="00AD3DFA">
        <w:rPr>
          <w:color w:val="5F497A"/>
          <w:szCs w:val="28"/>
        </w:rPr>
        <w:t>зыскание резервов экономии ресурсов предприятия при одновременном улучшении качественных показателей его деятельности;</w:t>
      </w:r>
    </w:p>
    <w:p w:rsidR="00F75F3A" w:rsidRPr="00AD3DFA" w:rsidRDefault="00CC4A03" w:rsidP="00974171">
      <w:pPr>
        <w:widowControl w:val="0"/>
        <w:numPr>
          <w:ilvl w:val="0"/>
          <w:numId w:val="4"/>
        </w:numPr>
        <w:rPr>
          <w:color w:val="5F497A"/>
          <w:szCs w:val="28"/>
        </w:rPr>
      </w:pPr>
      <w:r w:rsidRPr="00AD3DFA">
        <w:rPr>
          <w:color w:val="5F497A"/>
          <w:szCs w:val="28"/>
        </w:rPr>
        <w:t>в</w:t>
      </w:r>
      <w:r w:rsidR="00F75F3A" w:rsidRPr="00AD3DFA">
        <w:rPr>
          <w:color w:val="5F497A"/>
          <w:szCs w:val="28"/>
        </w:rPr>
        <w:t>ыявление нерациональных расходов и потерь, разработка мер, направленных на их ликвидацию.</w:t>
      </w:r>
    </w:p>
    <w:p w:rsidR="00F75F3A" w:rsidRPr="00AD3DFA" w:rsidRDefault="00F75F3A" w:rsidP="00974171">
      <w:pPr>
        <w:widowControl w:val="0"/>
        <w:ind w:firstLine="567"/>
        <w:rPr>
          <w:color w:val="5F497A"/>
          <w:szCs w:val="28"/>
        </w:rPr>
      </w:pPr>
      <w:r w:rsidRPr="00AD3DFA">
        <w:rPr>
          <w:color w:val="5F497A"/>
          <w:szCs w:val="28"/>
        </w:rPr>
        <w:t xml:space="preserve">Информационное обеспечение анализа издержек обращения связано, прежде всего, с бухгалтерской отчетностью. В годовой и квартальной отчетности организаций потребительской кооперации, осуществляющих торговую деятельность, предусмотрен «Отчет об издержках обращения». В данном отчете отражаются абсолютные величины издержек обращения по основным статьям и в целом по организации. </w:t>
      </w:r>
    </w:p>
    <w:p w:rsidR="00F75F3A" w:rsidRPr="00AD3DFA" w:rsidRDefault="00F75F3A" w:rsidP="00974171">
      <w:pPr>
        <w:widowControl w:val="0"/>
        <w:ind w:firstLine="567"/>
        <w:rPr>
          <w:color w:val="5F497A"/>
          <w:szCs w:val="28"/>
        </w:rPr>
      </w:pPr>
      <w:r w:rsidRPr="00AD3DFA">
        <w:rPr>
          <w:color w:val="5F497A"/>
          <w:szCs w:val="28"/>
        </w:rPr>
        <w:t>Таким образом, управление текущими затратами торгового предприятия требует наличия широкого круга информации, определенным образом обработанной и обобщенной. Исходя из этого, система показателей текущих затрат рассматривается как инструмент, посредством которого можно выявлять тенденции их изменения.</w:t>
      </w:r>
    </w:p>
    <w:p w:rsidR="00F75F3A" w:rsidRPr="00AD3DFA" w:rsidRDefault="00F75F3A" w:rsidP="00974171">
      <w:pPr>
        <w:widowControl w:val="0"/>
        <w:ind w:firstLine="567"/>
        <w:rPr>
          <w:color w:val="5F497A"/>
          <w:szCs w:val="28"/>
        </w:rPr>
      </w:pPr>
      <w:r w:rsidRPr="00AD3DFA">
        <w:rPr>
          <w:color w:val="5F497A"/>
          <w:szCs w:val="28"/>
        </w:rPr>
        <w:t>Под системой показателей издержек обращения понимается упорядоченное множество взаимосвязанных и взаимосогласованных показателей.</w:t>
      </w:r>
    </w:p>
    <w:p w:rsidR="00F75F3A" w:rsidRPr="00AD3DFA" w:rsidRDefault="00F75F3A" w:rsidP="00974171">
      <w:pPr>
        <w:widowControl w:val="0"/>
        <w:ind w:firstLine="567"/>
        <w:rPr>
          <w:color w:val="5F497A"/>
          <w:szCs w:val="28"/>
        </w:rPr>
      </w:pPr>
      <w:r w:rsidRPr="00AD3DFA">
        <w:rPr>
          <w:color w:val="5F497A"/>
          <w:szCs w:val="28"/>
        </w:rPr>
        <w:t xml:space="preserve">В экономической работе применяется множество показателей издержек обращения, каждый из которых несет свою информационно-аналитическую нагрузку. Но ни один из них не может в полной мере отразить все аспекты управления ими. Именно в этой связи в экономической работе необходима система показателей издержек обращения. </w:t>
      </w:r>
    </w:p>
    <w:p w:rsidR="00F75F3A" w:rsidRPr="00AD3DFA" w:rsidRDefault="00F75F3A" w:rsidP="00974171">
      <w:pPr>
        <w:widowControl w:val="0"/>
        <w:ind w:firstLine="567"/>
        <w:rPr>
          <w:color w:val="5F497A"/>
          <w:szCs w:val="28"/>
        </w:rPr>
      </w:pPr>
      <w:r w:rsidRPr="00AD3DFA">
        <w:rPr>
          <w:color w:val="5F497A"/>
          <w:szCs w:val="28"/>
        </w:rPr>
        <w:t>Среди важнейших показателей выделяются следующие группы:</w:t>
      </w:r>
    </w:p>
    <w:p w:rsidR="00F75F3A" w:rsidRPr="00AD3DFA" w:rsidRDefault="004E2144" w:rsidP="00974171">
      <w:pPr>
        <w:widowControl w:val="0"/>
        <w:numPr>
          <w:ilvl w:val="0"/>
          <w:numId w:val="6"/>
        </w:numPr>
        <w:rPr>
          <w:color w:val="5F497A"/>
          <w:szCs w:val="28"/>
        </w:rPr>
      </w:pPr>
      <w:r w:rsidRPr="00AD3DFA">
        <w:rPr>
          <w:color w:val="5F497A"/>
          <w:szCs w:val="28"/>
        </w:rPr>
        <w:t>а</w:t>
      </w:r>
      <w:r w:rsidR="00F75F3A" w:rsidRPr="00AD3DFA">
        <w:rPr>
          <w:color w:val="5F497A"/>
          <w:szCs w:val="28"/>
        </w:rPr>
        <w:t>бсолютные показатели;</w:t>
      </w:r>
    </w:p>
    <w:p w:rsidR="00F75F3A" w:rsidRPr="00AD3DFA" w:rsidRDefault="004E2144" w:rsidP="00974171">
      <w:pPr>
        <w:widowControl w:val="0"/>
        <w:numPr>
          <w:ilvl w:val="0"/>
          <w:numId w:val="6"/>
        </w:numPr>
        <w:rPr>
          <w:color w:val="5F497A"/>
          <w:szCs w:val="28"/>
        </w:rPr>
      </w:pPr>
      <w:r w:rsidRPr="00AD3DFA">
        <w:rPr>
          <w:color w:val="5F497A"/>
          <w:szCs w:val="28"/>
        </w:rPr>
        <w:t>о</w:t>
      </w:r>
      <w:r w:rsidR="00F75F3A" w:rsidRPr="00AD3DFA">
        <w:rPr>
          <w:color w:val="5F497A"/>
          <w:szCs w:val="28"/>
        </w:rPr>
        <w:t>тносительные показатели;</w:t>
      </w:r>
    </w:p>
    <w:p w:rsidR="00F75F3A" w:rsidRPr="00AD3DFA" w:rsidRDefault="004E2144" w:rsidP="00974171">
      <w:pPr>
        <w:widowControl w:val="0"/>
        <w:numPr>
          <w:ilvl w:val="0"/>
          <w:numId w:val="6"/>
        </w:numPr>
        <w:rPr>
          <w:color w:val="5F497A"/>
          <w:szCs w:val="28"/>
        </w:rPr>
      </w:pPr>
      <w:r w:rsidRPr="00AD3DFA">
        <w:rPr>
          <w:color w:val="5F497A"/>
          <w:szCs w:val="28"/>
        </w:rPr>
        <w:t>с</w:t>
      </w:r>
      <w:r w:rsidR="00F75F3A" w:rsidRPr="00AD3DFA">
        <w:rPr>
          <w:color w:val="5F497A"/>
          <w:szCs w:val="28"/>
        </w:rPr>
        <w:t>труктурные показатели;</w:t>
      </w:r>
    </w:p>
    <w:p w:rsidR="00F75F3A" w:rsidRPr="00AD3DFA" w:rsidRDefault="004E2144" w:rsidP="00974171">
      <w:pPr>
        <w:widowControl w:val="0"/>
        <w:numPr>
          <w:ilvl w:val="0"/>
          <w:numId w:val="6"/>
        </w:numPr>
        <w:rPr>
          <w:color w:val="5F497A"/>
          <w:szCs w:val="28"/>
        </w:rPr>
      </w:pPr>
      <w:r w:rsidRPr="00AD3DFA">
        <w:rPr>
          <w:color w:val="5F497A"/>
          <w:szCs w:val="28"/>
        </w:rPr>
        <w:t>п</w:t>
      </w:r>
      <w:r w:rsidR="00F75F3A" w:rsidRPr="00AD3DFA">
        <w:rPr>
          <w:color w:val="5F497A"/>
          <w:szCs w:val="28"/>
        </w:rPr>
        <w:t>редельные показатели;</w:t>
      </w:r>
    </w:p>
    <w:p w:rsidR="00F75F3A" w:rsidRPr="00AD3DFA" w:rsidRDefault="004E2144" w:rsidP="00974171">
      <w:pPr>
        <w:widowControl w:val="0"/>
        <w:numPr>
          <w:ilvl w:val="0"/>
          <w:numId w:val="6"/>
        </w:numPr>
        <w:rPr>
          <w:color w:val="5F497A"/>
          <w:szCs w:val="28"/>
        </w:rPr>
      </w:pPr>
      <w:r w:rsidRPr="00AD3DFA">
        <w:rPr>
          <w:color w:val="5F497A"/>
          <w:szCs w:val="28"/>
        </w:rPr>
        <w:t>и</w:t>
      </w:r>
      <w:r w:rsidR="00F75F3A" w:rsidRPr="00AD3DFA">
        <w:rPr>
          <w:color w:val="5F497A"/>
          <w:szCs w:val="28"/>
        </w:rPr>
        <w:t>ндексные показатели.</w:t>
      </w:r>
    </w:p>
    <w:p w:rsidR="00F75F3A" w:rsidRPr="00AD3DFA" w:rsidRDefault="00F75F3A" w:rsidP="00974171">
      <w:pPr>
        <w:widowControl w:val="0"/>
        <w:ind w:firstLine="567"/>
        <w:rPr>
          <w:color w:val="5F497A"/>
          <w:szCs w:val="28"/>
        </w:rPr>
      </w:pPr>
      <w:r w:rsidRPr="00AD3DFA">
        <w:rPr>
          <w:color w:val="5F497A"/>
          <w:szCs w:val="28"/>
        </w:rPr>
        <w:t>Издержки обращения могут быть выражены как абсолютной суммой, так и относительным показателем – уровнем издержек обращения, выраженным в процентах к обороту розничной торговли.</w:t>
      </w:r>
    </w:p>
    <w:p w:rsidR="00F75F3A" w:rsidRPr="00AD3DFA" w:rsidRDefault="00F75F3A" w:rsidP="00974171">
      <w:pPr>
        <w:widowControl w:val="0"/>
        <w:ind w:firstLine="567"/>
        <w:rPr>
          <w:color w:val="5F497A"/>
          <w:szCs w:val="28"/>
        </w:rPr>
      </w:pPr>
      <w:r w:rsidRPr="00AD3DFA">
        <w:rPr>
          <w:color w:val="5F497A"/>
          <w:szCs w:val="28"/>
        </w:rPr>
        <w:t>Абсолютный показатель издержек обращения характеризует общую сумму расходов предприятия за определенный период. К абсолютным показателям относятся сумма издержек обращения, себестоимость торговой деятельности (СТД), которые рассчитываются по формулам</w:t>
      </w:r>
      <w:r w:rsidRPr="00AD3DFA">
        <w:rPr>
          <w:rStyle w:val="a9"/>
          <w:color w:val="5F497A"/>
          <w:szCs w:val="28"/>
        </w:rPr>
        <w:footnoteReference w:id="15"/>
      </w:r>
      <w:r w:rsidRPr="00AD3DFA">
        <w:rPr>
          <w:color w:val="5F497A"/>
          <w:szCs w:val="28"/>
        </w:rPr>
        <w:t>:</w:t>
      </w:r>
    </w:p>
    <w:p w:rsidR="004E2144" w:rsidRPr="00AD3DFA" w:rsidRDefault="004E2144" w:rsidP="004E2144">
      <w:pPr>
        <w:widowControl w:val="0"/>
        <w:rPr>
          <w:iCs/>
          <w:color w:val="5F497A"/>
          <w:szCs w:val="28"/>
        </w:rPr>
      </w:pPr>
    </w:p>
    <w:p w:rsidR="00F75F3A" w:rsidRPr="00AD3DFA" w:rsidRDefault="00F75F3A" w:rsidP="004E2144">
      <w:pPr>
        <w:widowControl w:val="0"/>
        <w:ind w:firstLine="567"/>
        <w:rPr>
          <w:color w:val="5F497A"/>
          <w:szCs w:val="28"/>
        </w:rPr>
      </w:pPr>
      <w:r w:rsidRPr="00AD3DFA">
        <w:rPr>
          <w:iCs/>
          <w:color w:val="5F497A"/>
          <w:szCs w:val="28"/>
        </w:rPr>
        <w:t>И=И</w:t>
      </w:r>
      <w:r w:rsidRPr="00AD3DFA">
        <w:rPr>
          <w:iCs/>
          <w:color w:val="5F497A"/>
          <w:szCs w:val="28"/>
          <w:vertAlign w:val="subscript"/>
        </w:rPr>
        <w:t>пост.</w:t>
      </w:r>
      <w:r w:rsidRPr="00AD3DFA">
        <w:rPr>
          <w:iCs/>
          <w:color w:val="5F497A"/>
          <w:szCs w:val="28"/>
        </w:rPr>
        <w:t>+И</w:t>
      </w:r>
      <w:r w:rsidRPr="00AD3DFA">
        <w:rPr>
          <w:iCs/>
          <w:color w:val="5F497A"/>
          <w:szCs w:val="28"/>
          <w:vertAlign w:val="subscript"/>
        </w:rPr>
        <w:t>пер</w:t>
      </w:r>
      <w:r w:rsidR="0062084F" w:rsidRPr="00AD3DFA">
        <w:rPr>
          <w:iCs/>
          <w:color w:val="5F497A"/>
          <w:szCs w:val="28"/>
          <w:vertAlign w:val="subscript"/>
        </w:rPr>
        <w:t>,</w:t>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004E2144" w:rsidRPr="00AD3DFA">
        <w:rPr>
          <w:iCs/>
          <w:color w:val="5F497A"/>
          <w:szCs w:val="28"/>
          <w:vertAlign w:val="subscript"/>
        </w:rPr>
        <w:tab/>
      </w:r>
      <w:r w:rsidRPr="00AD3DFA">
        <w:rPr>
          <w:color w:val="5F497A"/>
          <w:szCs w:val="28"/>
        </w:rPr>
        <w:t>(1)</w:t>
      </w:r>
    </w:p>
    <w:p w:rsidR="004E2144" w:rsidRPr="00AD3DFA" w:rsidRDefault="004E2144" w:rsidP="00974171">
      <w:pPr>
        <w:widowControl w:val="0"/>
        <w:rPr>
          <w:color w:val="5F497A"/>
          <w:szCs w:val="28"/>
        </w:rPr>
      </w:pPr>
    </w:p>
    <w:p w:rsidR="00F75F3A" w:rsidRPr="00AD3DFA" w:rsidRDefault="00F75F3A" w:rsidP="004E2144">
      <w:pPr>
        <w:widowControl w:val="0"/>
        <w:ind w:firstLine="567"/>
        <w:rPr>
          <w:color w:val="5F497A"/>
          <w:szCs w:val="28"/>
        </w:rPr>
      </w:pPr>
      <w:r w:rsidRPr="00AD3DFA">
        <w:rPr>
          <w:color w:val="5F497A"/>
          <w:szCs w:val="28"/>
        </w:rPr>
        <w:t xml:space="preserve">где: </w:t>
      </w:r>
      <w:r w:rsidRPr="00AD3DFA">
        <w:rPr>
          <w:iCs/>
          <w:color w:val="5F497A"/>
          <w:szCs w:val="28"/>
        </w:rPr>
        <w:t xml:space="preserve">И – </w:t>
      </w:r>
      <w:r w:rsidRPr="00AD3DFA">
        <w:rPr>
          <w:color w:val="5F497A"/>
          <w:szCs w:val="28"/>
        </w:rPr>
        <w:t>сумма издержек обращения, руб.</w:t>
      </w:r>
    </w:p>
    <w:p w:rsidR="00F75F3A" w:rsidRPr="00AD3DFA" w:rsidRDefault="004E765B"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И</w:t>
      </w:r>
      <w:r w:rsidR="00F75F3A" w:rsidRPr="00AD3DFA">
        <w:rPr>
          <w:iCs/>
          <w:color w:val="5F497A"/>
          <w:szCs w:val="28"/>
          <w:vertAlign w:val="subscript"/>
        </w:rPr>
        <w:t>пост</w:t>
      </w:r>
      <w:r w:rsidR="00F75F3A" w:rsidRPr="00AD3DFA">
        <w:rPr>
          <w:color w:val="5F497A"/>
          <w:szCs w:val="28"/>
          <w:vertAlign w:val="subscript"/>
        </w:rPr>
        <w:t>.</w:t>
      </w:r>
      <w:r w:rsidR="00F75F3A" w:rsidRPr="00AD3DFA">
        <w:rPr>
          <w:color w:val="5F497A"/>
          <w:szCs w:val="28"/>
        </w:rPr>
        <w:t xml:space="preserve"> – сумма постоянных издержек обращения, руб.</w:t>
      </w:r>
    </w:p>
    <w:p w:rsidR="00F75F3A" w:rsidRPr="00AD3DFA" w:rsidRDefault="004E765B"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И</w:t>
      </w:r>
      <w:r w:rsidR="00F75F3A" w:rsidRPr="00AD3DFA">
        <w:rPr>
          <w:iCs/>
          <w:color w:val="5F497A"/>
          <w:szCs w:val="28"/>
          <w:vertAlign w:val="subscript"/>
        </w:rPr>
        <w:t>пер.</w:t>
      </w:r>
      <w:r w:rsidR="00F75F3A" w:rsidRPr="00AD3DFA">
        <w:rPr>
          <w:color w:val="5F497A"/>
          <w:szCs w:val="28"/>
        </w:rPr>
        <w:t xml:space="preserve"> – сумма переменных издержек обращения, руб.</w:t>
      </w:r>
    </w:p>
    <w:p w:rsidR="004E2144" w:rsidRPr="00AD3DFA" w:rsidRDefault="004E2144" w:rsidP="004E2144">
      <w:pPr>
        <w:pStyle w:val="12"/>
        <w:rPr>
          <w:color w:val="5F497A"/>
          <w:sz w:val="28"/>
          <w:szCs w:val="28"/>
        </w:rPr>
      </w:pPr>
    </w:p>
    <w:p w:rsidR="00F75F3A" w:rsidRPr="00AD3DFA" w:rsidRDefault="004E2144" w:rsidP="004E765B">
      <w:pPr>
        <w:widowControl w:val="0"/>
        <w:ind w:firstLine="567"/>
        <w:rPr>
          <w:color w:val="5F497A"/>
          <w:szCs w:val="28"/>
        </w:rPr>
      </w:pPr>
      <w:r w:rsidRPr="00AD3DFA">
        <w:rPr>
          <w:iCs/>
          <w:color w:val="5F497A"/>
          <w:szCs w:val="28"/>
        </w:rPr>
        <w:t>И=МЗ+ФЗП</w:t>
      </w:r>
      <w:r w:rsidRPr="00AD3DFA">
        <w:rPr>
          <w:iCs/>
          <w:color w:val="5F497A"/>
          <w:szCs w:val="28"/>
        </w:rPr>
        <w:tab/>
      </w:r>
      <w:r w:rsidR="0062084F" w:rsidRPr="00AD3DFA">
        <w:rPr>
          <w:iCs/>
          <w:color w:val="5F497A"/>
          <w:szCs w:val="28"/>
        </w:rPr>
        <w:t>,</w:t>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00F75F3A" w:rsidRPr="00AD3DFA">
        <w:rPr>
          <w:color w:val="5F497A"/>
          <w:szCs w:val="28"/>
        </w:rPr>
        <w:t>(2)</w:t>
      </w:r>
    </w:p>
    <w:p w:rsidR="004E2144" w:rsidRPr="00AD3DFA" w:rsidRDefault="004E2144" w:rsidP="004E2144">
      <w:pPr>
        <w:pStyle w:val="12"/>
        <w:rPr>
          <w:color w:val="5F497A"/>
          <w:sz w:val="28"/>
          <w:szCs w:val="28"/>
        </w:rPr>
      </w:pPr>
    </w:p>
    <w:p w:rsidR="00F75F3A" w:rsidRPr="00AD3DFA" w:rsidRDefault="00F75F3A" w:rsidP="004E765B">
      <w:pPr>
        <w:widowControl w:val="0"/>
        <w:ind w:firstLine="567"/>
        <w:rPr>
          <w:color w:val="5F497A"/>
          <w:szCs w:val="28"/>
        </w:rPr>
      </w:pPr>
      <w:r w:rsidRPr="00AD3DFA">
        <w:rPr>
          <w:color w:val="5F497A"/>
          <w:szCs w:val="28"/>
        </w:rPr>
        <w:t xml:space="preserve">где: </w:t>
      </w:r>
      <w:r w:rsidRPr="00AD3DFA">
        <w:rPr>
          <w:iCs/>
          <w:color w:val="5F497A"/>
          <w:szCs w:val="28"/>
        </w:rPr>
        <w:t>МЗ</w:t>
      </w:r>
      <w:r w:rsidRPr="00AD3DFA">
        <w:rPr>
          <w:color w:val="5F497A"/>
          <w:szCs w:val="28"/>
        </w:rPr>
        <w:t xml:space="preserve"> – материальные затраты, руб.</w:t>
      </w:r>
    </w:p>
    <w:p w:rsidR="00F75F3A" w:rsidRPr="00AD3DFA" w:rsidRDefault="004E765B"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ФЗП</w:t>
      </w:r>
      <w:r w:rsidR="00F75F3A" w:rsidRPr="00AD3DFA">
        <w:rPr>
          <w:color w:val="5F497A"/>
          <w:szCs w:val="28"/>
        </w:rPr>
        <w:t xml:space="preserve"> – затраты на оплату труда, руб.</w:t>
      </w:r>
    </w:p>
    <w:p w:rsidR="004E765B" w:rsidRPr="00AD3DFA" w:rsidRDefault="004E765B" w:rsidP="004E765B">
      <w:pPr>
        <w:pStyle w:val="12"/>
        <w:rPr>
          <w:color w:val="5F497A"/>
        </w:rPr>
      </w:pPr>
    </w:p>
    <w:p w:rsidR="00F75F3A" w:rsidRPr="00AD3DFA" w:rsidRDefault="00F75F3A" w:rsidP="00974171">
      <w:pPr>
        <w:widowControl w:val="0"/>
        <w:ind w:firstLine="567"/>
        <w:rPr>
          <w:color w:val="5F497A"/>
          <w:szCs w:val="28"/>
        </w:rPr>
      </w:pPr>
      <w:r w:rsidRPr="00AD3DFA">
        <w:rPr>
          <w:iCs/>
          <w:color w:val="5F497A"/>
          <w:szCs w:val="28"/>
        </w:rPr>
        <w:t>СТД=З</w:t>
      </w:r>
      <w:r w:rsidRPr="00AD3DFA">
        <w:rPr>
          <w:iCs/>
          <w:color w:val="5F497A"/>
          <w:szCs w:val="28"/>
          <w:vertAlign w:val="subscript"/>
        </w:rPr>
        <w:t>т</w:t>
      </w:r>
      <w:r w:rsidRPr="00AD3DFA">
        <w:rPr>
          <w:iCs/>
          <w:color w:val="5F497A"/>
          <w:szCs w:val="28"/>
        </w:rPr>
        <w:t>+И</w:t>
      </w:r>
      <w:r w:rsidR="0062084F" w:rsidRPr="00AD3DFA">
        <w:rPr>
          <w:iCs/>
          <w:color w:val="5F497A"/>
          <w:szCs w:val="28"/>
        </w:rPr>
        <w:t>,</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t xml:space="preserve"> </w:t>
      </w:r>
      <w:r w:rsidRPr="00AD3DFA">
        <w:rPr>
          <w:color w:val="5F497A"/>
          <w:szCs w:val="28"/>
        </w:rPr>
        <w:t>(3)</w:t>
      </w:r>
    </w:p>
    <w:p w:rsidR="004E765B" w:rsidRPr="00AD3DFA" w:rsidRDefault="004E765B" w:rsidP="004E765B">
      <w:pPr>
        <w:pStyle w:val="12"/>
        <w:rPr>
          <w:color w:val="5F497A"/>
        </w:rPr>
      </w:pPr>
    </w:p>
    <w:p w:rsidR="00F75F3A" w:rsidRPr="00AD3DFA" w:rsidRDefault="00F75F3A" w:rsidP="004E765B">
      <w:pPr>
        <w:widowControl w:val="0"/>
        <w:ind w:firstLine="567"/>
        <w:rPr>
          <w:color w:val="5F497A"/>
          <w:szCs w:val="28"/>
        </w:rPr>
      </w:pPr>
      <w:r w:rsidRPr="00AD3DFA">
        <w:rPr>
          <w:color w:val="5F497A"/>
          <w:szCs w:val="28"/>
        </w:rPr>
        <w:t xml:space="preserve">где: </w:t>
      </w:r>
      <w:r w:rsidRPr="00AD3DFA">
        <w:rPr>
          <w:iCs/>
          <w:color w:val="5F497A"/>
          <w:szCs w:val="28"/>
        </w:rPr>
        <w:t>З</w:t>
      </w:r>
      <w:r w:rsidRPr="00AD3DFA">
        <w:rPr>
          <w:iCs/>
          <w:color w:val="5F497A"/>
          <w:szCs w:val="28"/>
          <w:vertAlign w:val="subscript"/>
        </w:rPr>
        <w:t>т</w:t>
      </w:r>
      <w:r w:rsidRPr="00AD3DFA">
        <w:rPr>
          <w:color w:val="5F497A"/>
          <w:szCs w:val="28"/>
        </w:rPr>
        <w:t xml:space="preserve"> – затраты на покупку товаров, руб.</w:t>
      </w:r>
    </w:p>
    <w:p w:rsidR="0062084F" w:rsidRPr="00AD3DFA" w:rsidRDefault="0062084F" w:rsidP="00974171">
      <w:pPr>
        <w:widowControl w:val="0"/>
        <w:ind w:firstLine="567"/>
        <w:rPr>
          <w:color w:val="5F497A"/>
          <w:szCs w:val="28"/>
        </w:rPr>
      </w:pPr>
    </w:p>
    <w:p w:rsidR="00F75F3A" w:rsidRPr="00AD3DFA" w:rsidRDefault="00F75F3A" w:rsidP="00974171">
      <w:pPr>
        <w:widowControl w:val="0"/>
        <w:ind w:firstLine="567"/>
        <w:rPr>
          <w:color w:val="5F497A"/>
          <w:szCs w:val="28"/>
        </w:rPr>
      </w:pPr>
      <w:r w:rsidRPr="00AD3DFA">
        <w:rPr>
          <w:color w:val="5F497A"/>
          <w:szCs w:val="28"/>
        </w:rPr>
        <w:t>Однако этот показатель не дает представления о результате, полученном на каждый рубль затрат, т.е. об эффективности произведенных расходов.</w:t>
      </w:r>
    </w:p>
    <w:p w:rsidR="00577855" w:rsidRPr="00AD3DFA" w:rsidRDefault="00F75F3A" w:rsidP="00974171">
      <w:pPr>
        <w:widowControl w:val="0"/>
        <w:ind w:firstLine="567"/>
        <w:rPr>
          <w:color w:val="5F497A"/>
          <w:szCs w:val="28"/>
        </w:rPr>
      </w:pPr>
      <w:r w:rsidRPr="00AD3DFA">
        <w:rPr>
          <w:color w:val="5F497A"/>
          <w:szCs w:val="28"/>
        </w:rPr>
        <w:t>Уровень издержек обращения (</w:t>
      </w:r>
      <w:r w:rsidRPr="00AD3DFA">
        <w:rPr>
          <w:iCs/>
          <w:color w:val="5F497A"/>
          <w:szCs w:val="28"/>
        </w:rPr>
        <w:t>У</w:t>
      </w:r>
      <w:r w:rsidRPr="00AD3DFA">
        <w:rPr>
          <w:iCs/>
          <w:color w:val="5F497A"/>
          <w:szCs w:val="28"/>
          <w:vertAlign w:val="subscript"/>
        </w:rPr>
        <w:t>И</w:t>
      </w:r>
      <w:r w:rsidRPr="00AD3DFA">
        <w:rPr>
          <w:color w:val="5F497A"/>
          <w:szCs w:val="28"/>
        </w:rPr>
        <w:t>) характеризует издержкоемкость осуществления торговой деятельности</w:t>
      </w:r>
      <w:r w:rsidRPr="00AD3DFA">
        <w:rPr>
          <w:rStyle w:val="a9"/>
          <w:color w:val="5F497A"/>
          <w:szCs w:val="28"/>
        </w:rPr>
        <w:footnoteReference w:id="16"/>
      </w:r>
      <w:r w:rsidRPr="00AD3DFA">
        <w:rPr>
          <w:color w:val="5F497A"/>
          <w:szCs w:val="28"/>
        </w:rPr>
        <w:t>.</w:t>
      </w:r>
    </w:p>
    <w:p w:rsidR="00F75F3A" w:rsidRPr="00AD3DFA" w:rsidRDefault="00F75F3A" w:rsidP="00974171">
      <w:pPr>
        <w:widowControl w:val="0"/>
        <w:ind w:firstLine="567"/>
        <w:rPr>
          <w:color w:val="5F497A"/>
          <w:szCs w:val="28"/>
        </w:rPr>
      </w:pPr>
      <w:r w:rsidRPr="00AD3DFA">
        <w:rPr>
          <w:color w:val="5F497A"/>
          <w:szCs w:val="28"/>
        </w:rPr>
        <w:t xml:space="preserve"> </w:t>
      </w:r>
    </w:p>
    <w:p w:rsidR="00F75F3A" w:rsidRPr="00AD3DFA" w:rsidRDefault="004E765B" w:rsidP="00974171">
      <w:pPr>
        <w:widowControl w:val="0"/>
        <w:ind w:firstLine="567"/>
        <w:rPr>
          <w:color w:val="5F497A"/>
          <w:szCs w:val="28"/>
        </w:rPr>
      </w:pPr>
      <w:r w:rsidRPr="00AD3DFA">
        <w:rPr>
          <w:color w:val="5F497A"/>
          <w:position w:val="-24"/>
          <w:szCs w:val="28"/>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ole="">
            <v:imagedata r:id="rId17" o:title=""/>
          </v:shape>
          <o:OLEObject Type="Embed" ProgID="Equation.3" ShapeID="_x0000_i1025" DrawAspect="Content" ObjectID="_1459127910" r:id="rId18"/>
        </w:object>
      </w:r>
      <w:r w:rsidR="00F75F3A" w:rsidRPr="00AD3DFA">
        <w:rPr>
          <w:color w:val="5F497A"/>
          <w:szCs w:val="28"/>
        </w:rPr>
        <w:tab/>
      </w:r>
      <w:r w:rsidR="00F75F3A" w:rsidRPr="00AD3DFA">
        <w:rPr>
          <w:color w:val="5F497A"/>
          <w:szCs w:val="28"/>
        </w:rPr>
        <w:tab/>
      </w:r>
      <w:r w:rsidR="00F75F3A" w:rsidRPr="00AD3DFA">
        <w:rPr>
          <w:color w:val="5F497A"/>
          <w:szCs w:val="28"/>
        </w:rPr>
        <w:tab/>
      </w:r>
      <w:r w:rsidR="00F75F3A" w:rsidRPr="00AD3DFA">
        <w:rPr>
          <w:color w:val="5F497A"/>
          <w:szCs w:val="28"/>
        </w:rPr>
        <w:tab/>
      </w:r>
      <w:r w:rsidR="00F75F3A"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t xml:space="preserve"> </w:t>
      </w:r>
      <w:r w:rsidR="00F75F3A" w:rsidRPr="00AD3DFA">
        <w:rPr>
          <w:color w:val="5F497A"/>
          <w:szCs w:val="28"/>
        </w:rPr>
        <w:t>(4)</w:t>
      </w:r>
    </w:p>
    <w:p w:rsidR="00577855" w:rsidRPr="00AD3DFA" w:rsidRDefault="00577855" w:rsidP="00577855">
      <w:pPr>
        <w:pStyle w:val="12"/>
        <w:rPr>
          <w:color w:val="5F497A"/>
        </w:rPr>
      </w:pPr>
    </w:p>
    <w:p w:rsidR="004E765B" w:rsidRPr="00AD3DFA" w:rsidRDefault="004E765B" w:rsidP="004E765B">
      <w:pPr>
        <w:pStyle w:val="12"/>
        <w:spacing w:line="360" w:lineRule="auto"/>
        <w:rPr>
          <w:color w:val="5F497A"/>
          <w:sz w:val="28"/>
          <w:szCs w:val="28"/>
        </w:rPr>
      </w:pPr>
      <w:r w:rsidRPr="00AD3DFA">
        <w:rPr>
          <w:color w:val="5F497A"/>
          <w:sz w:val="28"/>
          <w:szCs w:val="28"/>
        </w:rPr>
        <w:tab/>
        <w:t>где И – сумма издержек обращения;</w:t>
      </w:r>
    </w:p>
    <w:p w:rsidR="004E765B" w:rsidRPr="00AD3DFA" w:rsidRDefault="00BC7020" w:rsidP="00BC7020">
      <w:pPr>
        <w:pStyle w:val="a7"/>
        <w:ind w:left="709" w:firstLine="0"/>
        <w:rPr>
          <w:rFonts w:ascii="Times New Roman" w:hAnsi="Times New Roman" w:cs="Times New Roman"/>
          <w:color w:val="5F497A"/>
          <w:sz w:val="28"/>
          <w:szCs w:val="28"/>
          <w:lang w:eastAsia="en-US"/>
        </w:rPr>
      </w:pPr>
      <w:r w:rsidRPr="00AD3DFA">
        <w:rPr>
          <w:rFonts w:ascii="Times New Roman" w:hAnsi="Times New Roman" w:cs="Times New Roman"/>
          <w:color w:val="5F497A"/>
          <w:sz w:val="28"/>
          <w:szCs w:val="28"/>
          <w:lang w:eastAsia="en-US"/>
        </w:rPr>
        <w:t xml:space="preserve">     </w:t>
      </w:r>
      <w:r w:rsidR="004E765B" w:rsidRPr="00AD3DFA">
        <w:rPr>
          <w:rFonts w:ascii="Times New Roman" w:hAnsi="Times New Roman" w:cs="Times New Roman"/>
          <w:color w:val="5F497A"/>
          <w:sz w:val="28"/>
          <w:szCs w:val="28"/>
          <w:lang w:eastAsia="en-US"/>
        </w:rPr>
        <w:t>О –оборот розничной торговли</w:t>
      </w:r>
      <w:r w:rsidR="00577855" w:rsidRPr="00AD3DFA">
        <w:rPr>
          <w:rFonts w:ascii="Times New Roman" w:hAnsi="Times New Roman" w:cs="Times New Roman"/>
          <w:color w:val="5F497A"/>
          <w:sz w:val="28"/>
          <w:szCs w:val="28"/>
          <w:lang w:eastAsia="en-US"/>
        </w:rPr>
        <w:t>.</w:t>
      </w:r>
    </w:p>
    <w:p w:rsidR="00577855" w:rsidRPr="00AD3DFA" w:rsidRDefault="00577855" w:rsidP="004E765B">
      <w:pPr>
        <w:pStyle w:val="a7"/>
        <w:rPr>
          <w:rFonts w:ascii="Times New Roman" w:hAnsi="Times New Roman" w:cs="Times New Roman"/>
          <w:color w:val="5F497A"/>
          <w:sz w:val="28"/>
          <w:szCs w:val="28"/>
          <w:lang w:eastAsia="en-US"/>
        </w:rPr>
      </w:pPr>
    </w:p>
    <w:p w:rsidR="00F75F3A" w:rsidRPr="00AD3DFA" w:rsidRDefault="00F75F3A" w:rsidP="004E765B">
      <w:pPr>
        <w:widowControl w:val="0"/>
        <w:ind w:firstLine="567"/>
        <w:rPr>
          <w:color w:val="5F497A"/>
          <w:szCs w:val="28"/>
        </w:rPr>
      </w:pPr>
      <w:r w:rsidRPr="00AD3DFA">
        <w:rPr>
          <w:color w:val="5F497A"/>
          <w:szCs w:val="28"/>
        </w:rPr>
        <w:t>Он рассчитывается как на весь объем деятельности предприятия, так и по отдельным товарным группам. Также рассчитывается уровень постоянных (</w:t>
      </w:r>
      <w:r w:rsidRPr="00AD3DFA">
        <w:rPr>
          <w:iCs/>
          <w:color w:val="5F497A"/>
          <w:szCs w:val="28"/>
        </w:rPr>
        <w:t>У</w:t>
      </w:r>
      <w:r w:rsidRPr="00AD3DFA">
        <w:rPr>
          <w:iCs/>
          <w:color w:val="5F497A"/>
          <w:szCs w:val="28"/>
          <w:vertAlign w:val="subscript"/>
        </w:rPr>
        <w:t>пост</w:t>
      </w:r>
      <w:r w:rsidRPr="00AD3DFA">
        <w:rPr>
          <w:color w:val="5F497A"/>
          <w:szCs w:val="28"/>
          <w:vertAlign w:val="subscript"/>
        </w:rPr>
        <w:t>.</w:t>
      </w:r>
      <w:r w:rsidRPr="00AD3DFA">
        <w:rPr>
          <w:color w:val="5F497A"/>
          <w:szCs w:val="28"/>
        </w:rPr>
        <w:t>) и переменных (</w:t>
      </w:r>
      <w:r w:rsidRPr="00AD3DFA">
        <w:rPr>
          <w:iCs/>
          <w:color w:val="5F497A"/>
          <w:szCs w:val="28"/>
        </w:rPr>
        <w:t>У</w:t>
      </w:r>
      <w:r w:rsidRPr="00AD3DFA">
        <w:rPr>
          <w:iCs/>
          <w:color w:val="5F497A"/>
          <w:szCs w:val="28"/>
          <w:vertAlign w:val="subscript"/>
        </w:rPr>
        <w:t>пер</w:t>
      </w:r>
      <w:r w:rsidRPr="00AD3DFA">
        <w:rPr>
          <w:color w:val="5F497A"/>
          <w:szCs w:val="28"/>
          <w:vertAlign w:val="subscript"/>
        </w:rPr>
        <w:t>.</w:t>
      </w:r>
      <w:r w:rsidRPr="00AD3DFA">
        <w:rPr>
          <w:color w:val="5F497A"/>
          <w:szCs w:val="28"/>
        </w:rPr>
        <w:t>) издержек обращения, уровень затратности основных фондов (</w:t>
      </w:r>
      <w:r w:rsidRPr="00AD3DFA">
        <w:rPr>
          <w:iCs/>
          <w:color w:val="5F497A"/>
          <w:szCs w:val="28"/>
        </w:rPr>
        <w:t>У</w:t>
      </w:r>
      <w:r w:rsidRPr="00AD3DFA">
        <w:rPr>
          <w:iCs/>
          <w:color w:val="5F497A"/>
          <w:szCs w:val="28"/>
          <w:vertAlign w:val="subscript"/>
        </w:rPr>
        <w:t>Иоф</w:t>
      </w:r>
      <w:r w:rsidRPr="00AD3DFA">
        <w:rPr>
          <w:color w:val="5F497A"/>
          <w:szCs w:val="28"/>
        </w:rPr>
        <w:t>), оборотных средств (</w:t>
      </w:r>
      <w:r w:rsidRPr="00AD3DFA">
        <w:rPr>
          <w:iCs/>
          <w:color w:val="5F497A"/>
          <w:szCs w:val="28"/>
        </w:rPr>
        <w:t>У</w:t>
      </w:r>
      <w:r w:rsidRPr="00AD3DFA">
        <w:rPr>
          <w:iCs/>
          <w:color w:val="5F497A"/>
          <w:szCs w:val="28"/>
          <w:vertAlign w:val="subscript"/>
        </w:rPr>
        <w:t>Иос</w:t>
      </w:r>
      <w:r w:rsidRPr="00AD3DFA">
        <w:rPr>
          <w:color w:val="5F497A"/>
          <w:szCs w:val="28"/>
        </w:rPr>
        <w:t>), труда (</w:t>
      </w:r>
      <w:r w:rsidRPr="00AD3DFA">
        <w:rPr>
          <w:iCs/>
          <w:color w:val="5F497A"/>
          <w:szCs w:val="28"/>
        </w:rPr>
        <w:t>У</w:t>
      </w:r>
      <w:r w:rsidRPr="00AD3DFA">
        <w:rPr>
          <w:iCs/>
          <w:color w:val="5F497A"/>
          <w:szCs w:val="28"/>
          <w:vertAlign w:val="subscript"/>
        </w:rPr>
        <w:t>Ифзп</w:t>
      </w:r>
      <w:r w:rsidRPr="00AD3DFA">
        <w:rPr>
          <w:color w:val="5F497A"/>
          <w:szCs w:val="28"/>
        </w:rPr>
        <w:t>) и ресурсов в совокупности (</w:t>
      </w:r>
      <w:r w:rsidRPr="00AD3DFA">
        <w:rPr>
          <w:iCs/>
          <w:color w:val="5F497A"/>
          <w:szCs w:val="28"/>
        </w:rPr>
        <w:t>У</w:t>
      </w:r>
      <w:r w:rsidRPr="00AD3DFA">
        <w:rPr>
          <w:iCs/>
          <w:color w:val="5F497A"/>
          <w:szCs w:val="28"/>
          <w:vertAlign w:val="subscript"/>
        </w:rPr>
        <w:t>Ир</w:t>
      </w:r>
      <w:r w:rsidRPr="00AD3DFA">
        <w:rPr>
          <w:color w:val="5F497A"/>
          <w:szCs w:val="28"/>
        </w:rPr>
        <w:t xml:space="preserve">). Уровень издержек обращения значительно колеблется по регионам и типам торговых предприятий, что обусловлено особенностями покупательной способности населения, развития производства товаров, транспортных коммуникаций, условиями товароснабжения торговой сети, объемом и структурой оборота розничной торговли. </w:t>
      </w:r>
    </w:p>
    <w:p w:rsidR="00F75F3A" w:rsidRPr="00AD3DFA" w:rsidRDefault="00F75F3A" w:rsidP="00974171">
      <w:pPr>
        <w:widowControl w:val="0"/>
        <w:ind w:firstLine="567"/>
        <w:rPr>
          <w:color w:val="5F497A"/>
          <w:szCs w:val="28"/>
        </w:rPr>
      </w:pPr>
      <w:r w:rsidRPr="00AD3DFA">
        <w:rPr>
          <w:color w:val="5F497A"/>
          <w:szCs w:val="28"/>
        </w:rPr>
        <w:t>Не менее важное значение для оценки экономической эффективности текущих затрат коммерческого предприятия имеет показатель издержкоотдачи, определяемый как соотношение прибыли и издержек.</w:t>
      </w:r>
      <w:r w:rsidRPr="00AD3DFA">
        <w:rPr>
          <w:rStyle w:val="a9"/>
          <w:color w:val="5F497A"/>
          <w:szCs w:val="28"/>
        </w:rPr>
        <w:footnoteReference w:id="17"/>
      </w:r>
      <w:r w:rsidRPr="00AD3DFA">
        <w:rPr>
          <w:color w:val="5F497A"/>
          <w:szCs w:val="28"/>
        </w:rPr>
        <w:t xml:space="preserve"> Данный показатель характеризует объем товарооборота, полученного на сто рублей произведенных затрат. Чем выше величина данного показателя, тем эффективнее текущие затраты.</w:t>
      </w:r>
    </w:p>
    <w:p w:rsidR="00F75F3A" w:rsidRPr="00AD3DFA" w:rsidRDefault="00F75F3A" w:rsidP="00974171">
      <w:pPr>
        <w:widowControl w:val="0"/>
        <w:ind w:firstLine="567"/>
        <w:rPr>
          <w:color w:val="5F497A"/>
          <w:szCs w:val="28"/>
        </w:rPr>
      </w:pPr>
      <w:r w:rsidRPr="00AD3DFA">
        <w:rPr>
          <w:color w:val="5F497A"/>
          <w:szCs w:val="28"/>
        </w:rPr>
        <w:t>Издержкоотдача - рассчитывается по формуле</w:t>
      </w:r>
      <w:r w:rsidRPr="00AD3DFA">
        <w:rPr>
          <w:rStyle w:val="a9"/>
          <w:color w:val="5F497A"/>
          <w:szCs w:val="28"/>
        </w:rPr>
        <w:footnoteReference w:id="18"/>
      </w:r>
      <w:r w:rsidRPr="00AD3DFA">
        <w:rPr>
          <w:color w:val="5F497A"/>
          <w:szCs w:val="28"/>
        </w:rPr>
        <w:t xml:space="preserve"> -</w:t>
      </w:r>
    </w:p>
    <w:p w:rsidR="004E765B" w:rsidRPr="00AD3DFA" w:rsidRDefault="004E765B" w:rsidP="004E765B">
      <w:pPr>
        <w:pStyle w:val="12"/>
        <w:rPr>
          <w:color w:val="5F497A"/>
        </w:rPr>
      </w:pPr>
    </w:p>
    <w:p w:rsidR="00F75F3A" w:rsidRPr="00AD3DFA" w:rsidRDefault="00F75F3A" w:rsidP="004E765B">
      <w:pPr>
        <w:widowControl w:val="0"/>
        <w:ind w:firstLine="567"/>
        <w:rPr>
          <w:color w:val="5F497A"/>
          <w:szCs w:val="28"/>
        </w:rPr>
      </w:pPr>
      <w:r w:rsidRPr="00AD3DFA">
        <w:rPr>
          <w:color w:val="5F497A"/>
          <w:szCs w:val="28"/>
        </w:rPr>
        <w:t>Иотд= ОРТ/И*100,</w:t>
      </w:r>
    </w:p>
    <w:p w:rsidR="004E765B" w:rsidRPr="00AD3DFA" w:rsidRDefault="004E765B" w:rsidP="004E765B">
      <w:pPr>
        <w:pStyle w:val="12"/>
        <w:rPr>
          <w:color w:val="5F497A"/>
        </w:rPr>
      </w:pPr>
    </w:p>
    <w:p w:rsidR="00F75F3A" w:rsidRPr="00AD3DFA" w:rsidRDefault="00F75F3A" w:rsidP="004E765B">
      <w:pPr>
        <w:widowControl w:val="0"/>
        <w:ind w:firstLine="567"/>
        <w:rPr>
          <w:color w:val="5F497A"/>
          <w:szCs w:val="28"/>
        </w:rPr>
      </w:pPr>
      <w:r w:rsidRPr="00AD3DFA">
        <w:rPr>
          <w:color w:val="5F497A"/>
          <w:szCs w:val="28"/>
        </w:rPr>
        <w:t xml:space="preserve">где:  Иотд - издержкоотдача,                                </w:t>
      </w:r>
      <w:r w:rsidR="004E765B" w:rsidRPr="00AD3DFA">
        <w:rPr>
          <w:color w:val="5F497A"/>
          <w:szCs w:val="28"/>
        </w:rPr>
        <w:t xml:space="preserve">                                         (</w:t>
      </w:r>
      <w:r w:rsidRPr="00AD3DFA">
        <w:rPr>
          <w:color w:val="5F497A"/>
          <w:szCs w:val="28"/>
        </w:rPr>
        <w:t>5)</w:t>
      </w:r>
    </w:p>
    <w:p w:rsidR="00F75F3A" w:rsidRPr="00AD3DFA" w:rsidRDefault="00EB78EA" w:rsidP="00974171">
      <w:pPr>
        <w:widowControl w:val="0"/>
        <w:rPr>
          <w:color w:val="5F497A"/>
          <w:szCs w:val="28"/>
        </w:rPr>
      </w:pPr>
      <w:r w:rsidRPr="00AD3DFA">
        <w:rPr>
          <w:color w:val="5F497A"/>
          <w:szCs w:val="28"/>
        </w:rPr>
        <w:t xml:space="preserve">     </w:t>
      </w:r>
      <w:r w:rsidR="00577855" w:rsidRPr="00AD3DFA">
        <w:rPr>
          <w:color w:val="5F497A"/>
          <w:szCs w:val="28"/>
        </w:rPr>
        <w:t xml:space="preserve"> </w:t>
      </w:r>
      <w:r w:rsidR="00F75F3A" w:rsidRPr="00AD3DFA">
        <w:rPr>
          <w:color w:val="5F497A"/>
          <w:szCs w:val="28"/>
        </w:rPr>
        <w:t>ОРТ – оборот розничной торговли</w:t>
      </w:r>
    </w:p>
    <w:p w:rsidR="00F75F3A" w:rsidRPr="00AD3DFA" w:rsidRDefault="00EB78EA" w:rsidP="00577855">
      <w:pPr>
        <w:widowControl w:val="0"/>
        <w:rPr>
          <w:color w:val="5F497A"/>
          <w:szCs w:val="28"/>
        </w:rPr>
      </w:pPr>
      <w:r w:rsidRPr="00AD3DFA">
        <w:rPr>
          <w:color w:val="5F497A"/>
          <w:szCs w:val="28"/>
        </w:rPr>
        <w:t xml:space="preserve">    </w:t>
      </w:r>
      <w:r w:rsidR="004E765B" w:rsidRPr="00AD3DFA">
        <w:rPr>
          <w:color w:val="5F497A"/>
          <w:szCs w:val="28"/>
        </w:rPr>
        <w:t xml:space="preserve">  </w:t>
      </w:r>
      <w:r w:rsidR="00F75F3A" w:rsidRPr="00AD3DFA">
        <w:rPr>
          <w:color w:val="5F497A"/>
          <w:szCs w:val="28"/>
        </w:rPr>
        <w:t>И –издержки обращения</w:t>
      </w:r>
      <w:r w:rsidR="00577855" w:rsidRPr="00AD3DFA">
        <w:rPr>
          <w:color w:val="5F497A"/>
          <w:szCs w:val="28"/>
        </w:rPr>
        <w:t>.</w:t>
      </w:r>
    </w:p>
    <w:p w:rsidR="00577855" w:rsidRPr="00AD3DFA" w:rsidRDefault="00577855" w:rsidP="00577855">
      <w:pPr>
        <w:pStyle w:val="12"/>
        <w:rPr>
          <w:color w:val="5F497A"/>
        </w:rPr>
      </w:pPr>
    </w:p>
    <w:p w:rsidR="00F75F3A" w:rsidRPr="00AD3DFA" w:rsidRDefault="00F75F3A" w:rsidP="00577855">
      <w:pPr>
        <w:widowControl w:val="0"/>
        <w:ind w:firstLine="567"/>
        <w:rPr>
          <w:color w:val="5F497A"/>
          <w:szCs w:val="28"/>
        </w:rPr>
      </w:pPr>
      <w:r w:rsidRPr="00AD3DFA">
        <w:rPr>
          <w:color w:val="5F497A"/>
          <w:szCs w:val="28"/>
        </w:rPr>
        <w:t>Для характеристики результативности затрат и их эффективности применяется показатель рентабельность издержек обращения (</w:t>
      </w:r>
      <w:r w:rsidRPr="00AD3DFA">
        <w:rPr>
          <w:iCs/>
          <w:color w:val="5F497A"/>
          <w:szCs w:val="28"/>
        </w:rPr>
        <w:t>Р</w:t>
      </w:r>
      <w:r w:rsidRPr="00AD3DFA">
        <w:rPr>
          <w:iCs/>
          <w:color w:val="5F497A"/>
          <w:szCs w:val="28"/>
          <w:vertAlign w:val="subscript"/>
        </w:rPr>
        <w:t>И</w:t>
      </w:r>
      <w:r w:rsidRPr="00AD3DFA">
        <w:rPr>
          <w:color w:val="5F497A"/>
          <w:szCs w:val="28"/>
        </w:rPr>
        <w:t>)</w:t>
      </w:r>
      <w:r w:rsidRPr="00AD3DFA">
        <w:rPr>
          <w:rStyle w:val="a9"/>
          <w:color w:val="5F497A"/>
          <w:szCs w:val="28"/>
        </w:rPr>
        <w:footnoteReference w:id="19"/>
      </w:r>
      <w:r w:rsidRPr="00AD3DFA">
        <w:rPr>
          <w:color w:val="5F497A"/>
          <w:szCs w:val="28"/>
        </w:rPr>
        <w:t xml:space="preserve">. </w:t>
      </w:r>
    </w:p>
    <w:p w:rsidR="00577855" w:rsidRPr="00AD3DFA" w:rsidRDefault="00577855" w:rsidP="00577855">
      <w:pPr>
        <w:pStyle w:val="12"/>
        <w:spacing w:line="360" w:lineRule="auto"/>
        <w:rPr>
          <w:color w:val="5F497A"/>
        </w:rPr>
      </w:pPr>
    </w:p>
    <w:p w:rsidR="00F75F3A" w:rsidRPr="00AD3DFA" w:rsidRDefault="00F75F3A" w:rsidP="00577855">
      <w:pPr>
        <w:widowControl w:val="0"/>
        <w:ind w:firstLine="567"/>
        <w:rPr>
          <w:color w:val="5F497A"/>
          <w:szCs w:val="28"/>
        </w:rPr>
      </w:pPr>
      <w:r w:rsidRPr="00AD3DFA">
        <w:rPr>
          <w:color w:val="5F497A"/>
          <w:position w:val="-24"/>
          <w:szCs w:val="28"/>
        </w:rPr>
        <w:object w:dxaOrig="1620" w:dyaOrig="620">
          <v:shape id="_x0000_i1026" type="#_x0000_t75" style="width:81pt;height:30.75pt" o:ole="">
            <v:imagedata r:id="rId19" o:title=""/>
          </v:shape>
          <o:OLEObject Type="Embed" ProgID="Equation.3" ShapeID="_x0000_i1026" DrawAspect="Content" ObjectID="_1459127911" r:id="rId20"/>
        </w:object>
      </w:r>
      <w:r w:rsidR="0062084F" w:rsidRPr="00AD3DFA">
        <w:rPr>
          <w:color w:val="5F497A"/>
          <w:position w:val="-24"/>
          <w:szCs w:val="28"/>
        </w:rPr>
        <w:t>,</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Pr="00AD3DFA">
        <w:rPr>
          <w:color w:val="5F497A"/>
          <w:szCs w:val="28"/>
        </w:rPr>
        <w:t>(6)</w:t>
      </w:r>
    </w:p>
    <w:p w:rsidR="00577855" w:rsidRPr="00AD3DFA" w:rsidRDefault="00577855" w:rsidP="00577855">
      <w:pPr>
        <w:pStyle w:val="12"/>
        <w:spacing w:line="360" w:lineRule="auto"/>
        <w:rPr>
          <w:color w:val="5F497A"/>
        </w:rPr>
      </w:pPr>
    </w:p>
    <w:p w:rsidR="00EB78EA" w:rsidRPr="00AD3DFA" w:rsidRDefault="000B39FD" w:rsidP="00EB78EA">
      <w:pPr>
        <w:pStyle w:val="12"/>
        <w:spacing w:line="360" w:lineRule="auto"/>
        <w:ind w:firstLine="567"/>
        <w:rPr>
          <w:color w:val="5F497A"/>
          <w:sz w:val="28"/>
          <w:szCs w:val="28"/>
        </w:rPr>
      </w:pPr>
      <w:r w:rsidRPr="00AD3DFA">
        <w:rPr>
          <w:color w:val="5F497A"/>
          <w:sz w:val="28"/>
          <w:szCs w:val="28"/>
        </w:rPr>
        <w:t>Г</w:t>
      </w:r>
      <w:r w:rsidR="0006440B" w:rsidRPr="00AD3DFA">
        <w:rPr>
          <w:color w:val="5F497A"/>
          <w:sz w:val="28"/>
          <w:szCs w:val="28"/>
        </w:rPr>
        <w:t>де</w:t>
      </w:r>
      <w:r w:rsidRPr="00AD3DFA">
        <w:rPr>
          <w:color w:val="5F497A"/>
          <w:sz w:val="28"/>
          <w:szCs w:val="28"/>
        </w:rPr>
        <w:t>:</w:t>
      </w:r>
      <w:r w:rsidR="0006440B" w:rsidRPr="00AD3DFA">
        <w:rPr>
          <w:color w:val="5F497A"/>
          <w:sz w:val="28"/>
          <w:szCs w:val="28"/>
        </w:rPr>
        <w:t xml:space="preserve"> П –прибыль</w:t>
      </w:r>
    </w:p>
    <w:p w:rsidR="00577855" w:rsidRPr="00AD3DFA" w:rsidRDefault="00EB78EA" w:rsidP="00EB78EA">
      <w:pPr>
        <w:pStyle w:val="12"/>
        <w:spacing w:line="360" w:lineRule="auto"/>
        <w:ind w:left="709"/>
        <w:rPr>
          <w:color w:val="5F497A"/>
          <w:sz w:val="28"/>
          <w:szCs w:val="28"/>
        </w:rPr>
      </w:pPr>
      <w:r w:rsidRPr="00AD3DFA">
        <w:rPr>
          <w:color w:val="5F497A"/>
          <w:sz w:val="28"/>
          <w:szCs w:val="28"/>
        </w:rPr>
        <w:t xml:space="preserve">    </w:t>
      </w:r>
      <w:r w:rsidR="00A7667D" w:rsidRPr="00AD3DFA">
        <w:rPr>
          <w:color w:val="5F497A"/>
          <w:sz w:val="28"/>
          <w:szCs w:val="28"/>
        </w:rPr>
        <w:t xml:space="preserve"> </w:t>
      </w:r>
      <w:r w:rsidRPr="00AD3DFA">
        <w:rPr>
          <w:color w:val="5F497A"/>
          <w:sz w:val="28"/>
          <w:szCs w:val="28"/>
        </w:rPr>
        <w:t xml:space="preserve"> </w:t>
      </w:r>
      <w:r w:rsidR="0006440B" w:rsidRPr="00AD3DFA">
        <w:rPr>
          <w:color w:val="5F497A"/>
          <w:sz w:val="28"/>
          <w:szCs w:val="28"/>
        </w:rPr>
        <w:t>И- издержки обращения</w:t>
      </w:r>
      <w:r w:rsidR="00577855" w:rsidRPr="00AD3DFA">
        <w:rPr>
          <w:color w:val="5F497A"/>
          <w:sz w:val="28"/>
          <w:szCs w:val="28"/>
        </w:rPr>
        <w:t>.</w:t>
      </w:r>
    </w:p>
    <w:p w:rsidR="00577855" w:rsidRPr="00AD3DFA" w:rsidRDefault="00577855" w:rsidP="00577855">
      <w:pPr>
        <w:pStyle w:val="a7"/>
        <w:rPr>
          <w:rFonts w:ascii="Times New Roman" w:hAnsi="Times New Roman" w:cs="Times New Roman"/>
          <w:color w:val="5F497A"/>
          <w:sz w:val="28"/>
          <w:szCs w:val="28"/>
          <w:lang w:eastAsia="en-US"/>
        </w:rPr>
      </w:pPr>
    </w:p>
    <w:p w:rsidR="00F75F3A" w:rsidRPr="00AD3DFA" w:rsidRDefault="00F75F3A" w:rsidP="00577855">
      <w:pPr>
        <w:pStyle w:val="a7"/>
        <w:ind w:firstLine="567"/>
        <w:rPr>
          <w:rFonts w:ascii="Times New Roman" w:hAnsi="Times New Roman" w:cs="Times New Roman"/>
          <w:color w:val="5F497A"/>
          <w:sz w:val="28"/>
          <w:szCs w:val="28"/>
        </w:rPr>
      </w:pPr>
      <w:r w:rsidRPr="00AD3DFA">
        <w:rPr>
          <w:rFonts w:ascii="Times New Roman" w:hAnsi="Times New Roman" w:cs="Times New Roman"/>
          <w:color w:val="5F497A"/>
          <w:sz w:val="28"/>
          <w:szCs w:val="28"/>
        </w:rPr>
        <w:t>Экономический смысл показателя издержкоотдачи заключается в том, что он характеризует объем деятельности, полученного на 100 рублей произведенных затрат. Рентабельность издержек обращения показывает сумму прибыли, полученную на 100 рублей произведенных затрат.</w:t>
      </w:r>
    </w:p>
    <w:p w:rsidR="00F75F3A" w:rsidRPr="00AD3DFA" w:rsidRDefault="00F75F3A" w:rsidP="00577855">
      <w:pPr>
        <w:widowControl w:val="0"/>
        <w:ind w:firstLine="567"/>
        <w:rPr>
          <w:color w:val="5F497A"/>
          <w:szCs w:val="28"/>
        </w:rPr>
      </w:pPr>
      <w:r w:rsidRPr="00AD3DFA">
        <w:rPr>
          <w:color w:val="5F497A"/>
          <w:szCs w:val="28"/>
        </w:rPr>
        <w:t>Уровень издержек обращения должен соответствовать их оптимальному размеру и структуре. Не всегда снижение суммы издержек обращения ведет к положительному результату. Для оценки абсолютного прироста суммы издержек обращения используется формула</w:t>
      </w:r>
      <w:r w:rsidRPr="00AD3DFA">
        <w:rPr>
          <w:rStyle w:val="a9"/>
          <w:color w:val="5F497A"/>
          <w:szCs w:val="28"/>
        </w:rPr>
        <w:footnoteReference w:id="20"/>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position w:val="-12"/>
          <w:szCs w:val="28"/>
        </w:rPr>
        <w:object w:dxaOrig="1460" w:dyaOrig="360">
          <v:shape id="_x0000_i1027" type="#_x0000_t75" style="width:72.75pt;height:18pt" o:ole="">
            <v:imagedata r:id="rId21" o:title=""/>
          </v:shape>
          <o:OLEObject Type="Embed" ProgID="Equation.3" ShapeID="_x0000_i1027" DrawAspect="Content" ObjectID="_1459127912" r:id="rId22"/>
        </w:object>
      </w:r>
      <w:r w:rsidR="00A7667D" w:rsidRPr="00AD3DFA">
        <w:rPr>
          <w:color w:val="5F497A"/>
          <w:position w:val="-12"/>
          <w:szCs w:val="28"/>
        </w:rPr>
        <w:t>,</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Pr="00AD3DFA">
        <w:rPr>
          <w:color w:val="5F497A"/>
          <w:szCs w:val="28"/>
        </w:rPr>
        <w:t>(7)</w:t>
      </w:r>
    </w:p>
    <w:p w:rsidR="00577855" w:rsidRPr="00AD3DFA" w:rsidRDefault="00577855" w:rsidP="00577855">
      <w:pPr>
        <w:pStyle w:val="12"/>
        <w:rPr>
          <w:color w:val="5F497A"/>
        </w:rPr>
      </w:pPr>
    </w:p>
    <w:p w:rsidR="00F75F3A" w:rsidRPr="00AD3DFA" w:rsidRDefault="00F75F3A" w:rsidP="00577855">
      <w:pPr>
        <w:widowControl w:val="0"/>
        <w:ind w:firstLine="567"/>
        <w:rPr>
          <w:color w:val="5F497A"/>
          <w:szCs w:val="28"/>
        </w:rPr>
      </w:pPr>
      <w:r w:rsidRPr="00AD3DFA">
        <w:rPr>
          <w:color w:val="5F497A"/>
          <w:szCs w:val="28"/>
        </w:rPr>
        <w:t xml:space="preserve">где: </w:t>
      </w:r>
      <w:r w:rsidRPr="00AD3DFA">
        <w:rPr>
          <w:iCs/>
          <w:color w:val="5F497A"/>
          <w:szCs w:val="28"/>
        </w:rPr>
        <w:t>∆И</w:t>
      </w:r>
      <w:r w:rsidRPr="00AD3DFA">
        <w:rPr>
          <w:color w:val="5F497A"/>
          <w:szCs w:val="28"/>
        </w:rPr>
        <w:t xml:space="preserve"> – сумма абсолютной экономии издержек обращения, руб.</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И</w:t>
      </w:r>
      <w:r w:rsidR="00F75F3A" w:rsidRPr="00AD3DFA">
        <w:rPr>
          <w:iCs/>
          <w:color w:val="5F497A"/>
          <w:szCs w:val="28"/>
          <w:vertAlign w:val="subscript"/>
        </w:rPr>
        <w:t>1</w:t>
      </w:r>
      <w:r w:rsidR="00F75F3A" w:rsidRPr="00AD3DFA">
        <w:rPr>
          <w:iCs/>
          <w:color w:val="5F497A"/>
          <w:szCs w:val="28"/>
        </w:rPr>
        <w:t>, И</w:t>
      </w:r>
      <w:r w:rsidR="00F75F3A" w:rsidRPr="00AD3DFA">
        <w:rPr>
          <w:iCs/>
          <w:color w:val="5F497A"/>
          <w:szCs w:val="28"/>
          <w:vertAlign w:val="subscript"/>
        </w:rPr>
        <w:t>0</w:t>
      </w:r>
      <w:r w:rsidR="00F75F3A" w:rsidRPr="00AD3DFA">
        <w:rPr>
          <w:color w:val="5F497A"/>
          <w:szCs w:val="28"/>
        </w:rPr>
        <w:t xml:space="preserve"> – сумма издержек обращения отчетного и базисного года, руб.</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szCs w:val="28"/>
        </w:rPr>
        <w:t>Расчет абсолютной суммы издержек обращения должен быть дополнен расчетом относительной экономии (перерасхода). Для определения относительного отклонения следует скорректировать базисное значение издержек обращения на оборот розничной торговли отчетного года.</w:t>
      </w:r>
    </w:p>
    <w:p w:rsidR="00F75F3A" w:rsidRPr="00AD3DFA" w:rsidRDefault="00F75F3A" w:rsidP="00974171">
      <w:pPr>
        <w:widowControl w:val="0"/>
        <w:ind w:firstLine="567"/>
        <w:rPr>
          <w:color w:val="5F497A"/>
          <w:szCs w:val="28"/>
        </w:rPr>
      </w:pPr>
      <w:r w:rsidRPr="00AD3DFA">
        <w:rPr>
          <w:color w:val="5F497A"/>
          <w:szCs w:val="28"/>
        </w:rPr>
        <w:t>Сумма относительной экономии (перерасхода) издержек обращения представляет собой разницу между издержками отчетного года и базисными издержками, скорректированными на фактический объем оборота. Но исходя из того, что издержки обращения в своем составе неоднородны и представляют совокупность постоянных и переменных издержек, следует учитывать их условное деление.</w:t>
      </w:r>
    </w:p>
    <w:p w:rsidR="00F75F3A" w:rsidRPr="00AD3DFA" w:rsidRDefault="00F75F3A" w:rsidP="00974171">
      <w:pPr>
        <w:widowControl w:val="0"/>
        <w:ind w:firstLine="567"/>
        <w:rPr>
          <w:color w:val="5F497A"/>
          <w:szCs w:val="28"/>
        </w:rPr>
      </w:pPr>
      <w:r w:rsidRPr="00AD3DFA">
        <w:rPr>
          <w:color w:val="5F497A"/>
          <w:szCs w:val="28"/>
        </w:rPr>
        <w:t>Используя метод сравнения, издержки обращения за анализируемый год следует сопоставлять с данными за более длительный период, для того чтобы выяснить их динамику и установить темп изменения</w:t>
      </w:r>
      <w:r w:rsidRPr="00AD3DFA">
        <w:rPr>
          <w:rStyle w:val="a9"/>
          <w:color w:val="5F497A"/>
          <w:szCs w:val="28"/>
        </w:rPr>
        <w:footnoteReference w:id="21"/>
      </w:r>
      <w:r w:rsidRPr="00AD3DFA">
        <w:rPr>
          <w:color w:val="5F497A"/>
          <w:szCs w:val="28"/>
        </w:rPr>
        <w:t>.</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position w:val="-32"/>
          <w:szCs w:val="28"/>
        </w:rPr>
        <w:object w:dxaOrig="1359" w:dyaOrig="760">
          <v:shape id="_x0000_i1028" type="#_x0000_t75" style="width:68.25pt;height:38.25pt" o:ole="">
            <v:imagedata r:id="rId23" o:title=""/>
          </v:shape>
          <o:OLEObject Type="Embed" ProgID="Equation.3" ShapeID="_x0000_i1028" DrawAspect="Content" ObjectID="_1459127913" r:id="rId24"/>
        </w:object>
      </w:r>
      <w:r w:rsidR="00A7667D" w:rsidRPr="00AD3DFA">
        <w:rPr>
          <w:color w:val="5F497A"/>
          <w:szCs w:val="28"/>
        </w:rPr>
        <w:t>,</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t xml:space="preserve"> </w:t>
      </w:r>
      <w:r w:rsidRPr="00AD3DFA">
        <w:rPr>
          <w:color w:val="5F497A"/>
          <w:szCs w:val="28"/>
        </w:rPr>
        <w:t>(8)</w:t>
      </w:r>
    </w:p>
    <w:p w:rsidR="00577855" w:rsidRPr="00AD3DFA" w:rsidRDefault="00577855" w:rsidP="00577855">
      <w:pPr>
        <w:pStyle w:val="12"/>
        <w:rPr>
          <w:color w:val="5F497A"/>
        </w:rPr>
      </w:pPr>
    </w:p>
    <w:p w:rsidR="00F75F3A" w:rsidRPr="00AD3DFA" w:rsidRDefault="00F75F3A" w:rsidP="00577855">
      <w:pPr>
        <w:widowControl w:val="0"/>
        <w:ind w:firstLine="567"/>
        <w:rPr>
          <w:color w:val="5F497A"/>
          <w:szCs w:val="28"/>
        </w:rPr>
      </w:pPr>
      <w:r w:rsidRPr="00AD3DFA">
        <w:rPr>
          <w:color w:val="5F497A"/>
          <w:szCs w:val="28"/>
        </w:rPr>
        <w:t xml:space="preserve">где: </w:t>
      </w:r>
      <w:r w:rsidRPr="00AD3DFA">
        <w:rPr>
          <w:iCs/>
          <w:color w:val="5F497A"/>
          <w:szCs w:val="28"/>
        </w:rPr>
        <w:t>Т</w:t>
      </w:r>
      <w:r w:rsidRPr="00AD3DFA">
        <w:rPr>
          <w:iCs/>
          <w:color w:val="5F497A"/>
          <w:szCs w:val="28"/>
          <w:vertAlign w:val="subscript"/>
        </w:rPr>
        <w:t>пр</w:t>
      </w:r>
      <w:r w:rsidRPr="00AD3DFA">
        <w:rPr>
          <w:color w:val="5F497A"/>
          <w:szCs w:val="28"/>
          <w:vertAlign w:val="subscript"/>
        </w:rPr>
        <w:t>.</w:t>
      </w:r>
      <w:r w:rsidRPr="00AD3DFA">
        <w:rPr>
          <w:color w:val="5F497A"/>
          <w:szCs w:val="28"/>
        </w:rPr>
        <w:t xml:space="preserve"> – среднегодовой темп изменения суммы издержек обращения;</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И</w:t>
      </w:r>
      <w:r w:rsidR="00F75F3A" w:rsidRPr="00AD3DFA">
        <w:rPr>
          <w:iCs/>
          <w:color w:val="5F497A"/>
          <w:szCs w:val="28"/>
          <w:vertAlign w:val="subscript"/>
          <w:lang w:val="en-US"/>
        </w:rPr>
        <w:t>n</w:t>
      </w:r>
      <w:r w:rsidR="00F75F3A" w:rsidRPr="00AD3DFA">
        <w:rPr>
          <w:color w:val="5F497A"/>
          <w:szCs w:val="28"/>
        </w:rPr>
        <w:t xml:space="preserve"> – сумма издержек обращения последнего года, руб.;</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И</w:t>
      </w:r>
      <w:r w:rsidR="00F75F3A" w:rsidRPr="00AD3DFA">
        <w:rPr>
          <w:iCs/>
          <w:color w:val="5F497A"/>
          <w:szCs w:val="28"/>
          <w:vertAlign w:val="subscript"/>
          <w:lang w:val="en-US"/>
        </w:rPr>
        <w:t>m</w:t>
      </w:r>
      <w:r w:rsidR="00F75F3A" w:rsidRPr="00AD3DFA">
        <w:rPr>
          <w:color w:val="5F497A"/>
          <w:szCs w:val="28"/>
        </w:rPr>
        <w:t xml:space="preserve"> – сумма издержек обращения первого года, руб.;</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lang w:val="en-US"/>
        </w:rPr>
        <w:t>n</w:t>
      </w:r>
      <w:r w:rsidR="00F75F3A" w:rsidRPr="00AD3DFA">
        <w:rPr>
          <w:color w:val="5F497A"/>
          <w:szCs w:val="28"/>
        </w:rPr>
        <w:t xml:space="preserve"> – количество лет в анализируемом периоде.</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szCs w:val="28"/>
        </w:rPr>
        <w:t>К структурным показателям относятся доля переменных (</w:t>
      </w:r>
      <w:r w:rsidRPr="00AD3DFA">
        <w:rPr>
          <w:iCs/>
          <w:color w:val="5F497A"/>
          <w:szCs w:val="28"/>
        </w:rPr>
        <w:t>Д</w:t>
      </w:r>
      <w:r w:rsidRPr="00AD3DFA">
        <w:rPr>
          <w:iCs/>
          <w:color w:val="5F497A"/>
          <w:szCs w:val="28"/>
          <w:vertAlign w:val="subscript"/>
        </w:rPr>
        <w:t>пер</w:t>
      </w:r>
      <w:r w:rsidRPr="00AD3DFA">
        <w:rPr>
          <w:color w:val="5F497A"/>
          <w:szCs w:val="28"/>
          <w:vertAlign w:val="subscript"/>
        </w:rPr>
        <w:t>.</w:t>
      </w:r>
      <w:r w:rsidRPr="00AD3DFA">
        <w:rPr>
          <w:color w:val="5F497A"/>
          <w:szCs w:val="28"/>
        </w:rPr>
        <w:t>) и постоянных (</w:t>
      </w:r>
      <w:r w:rsidRPr="00AD3DFA">
        <w:rPr>
          <w:iCs/>
          <w:color w:val="5F497A"/>
          <w:szCs w:val="28"/>
        </w:rPr>
        <w:t>Д</w:t>
      </w:r>
      <w:r w:rsidRPr="00AD3DFA">
        <w:rPr>
          <w:iCs/>
          <w:color w:val="5F497A"/>
          <w:szCs w:val="28"/>
          <w:vertAlign w:val="subscript"/>
        </w:rPr>
        <w:t>пост</w:t>
      </w:r>
      <w:r w:rsidRPr="00AD3DFA">
        <w:rPr>
          <w:color w:val="5F497A"/>
          <w:szCs w:val="28"/>
          <w:vertAlign w:val="subscript"/>
        </w:rPr>
        <w:t>.</w:t>
      </w:r>
      <w:r w:rsidRPr="00AD3DFA">
        <w:rPr>
          <w:color w:val="5F497A"/>
          <w:szCs w:val="28"/>
        </w:rPr>
        <w:t xml:space="preserve">) издержек в общей сумме издержек обращения, доля </w:t>
      </w:r>
      <w:r w:rsidRPr="00AD3DFA">
        <w:rPr>
          <w:color w:val="5F497A"/>
          <w:szCs w:val="28"/>
          <w:lang w:val="en-US"/>
        </w:rPr>
        <w:t>i</w:t>
      </w:r>
      <w:r w:rsidRPr="00AD3DFA">
        <w:rPr>
          <w:color w:val="5F497A"/>
          <w:szCs w:val="28"/>
        </w:rPr>
        <w:t>-ой статьи расходов в общей сумме издержек обращения (</w:t>
      </w:r>
      <w:r w:rsidRPr="00AD3DFA">
        <w:rPr>
          <w:iCs/>
          <w:color w:val="5F497A"/>
          <w:szCs w:val="28"/>
        </w:rPr>
        <w:t>Д</w:t>
      </w:r>
      <w:r w:rsidRPr="00AD3DFA">
        <w:rPr>
          <w:iCs/>
          <w:color w:val="5F497A"/>
          <w:szCs w:val="28"/>
          <w:vertAlign w:val="subscript"/>
          <w:lang w:val="en-US"/>
        </w:rPr>
        <w:t>i</w:t>
      </w:r>
      <w:r w:rsidRPr="00AD3DFA">
        <w:rPr>
          <w:color w:val="5F497A"/>
          <w:szCs w:val="28"/>
        </w:rPr>
        <w:t>) и доля издержек обращения в себестоимости торговой деятельности (</w:t>
      </w:r>
      <w:r w:rsidRPr="00AD3DFA">
        <w:rPr>
          <w:iCs/>
          <w:color w:val="5F497A"/>
          <w:szCs w:val="28"/>
        </w:rPr>
        <w:t>Д</w:t>
      </w:r>
      <w:r w:rsidRPr="00AD3DFA">
        <w:rPr>
          <w:iCs/>
          <w:color w:val="5F497A"/>
          <w:szCs w:val="28"/>
          <w:vertAlign w:val="subscript"/>
        </w:rPr>
        <w:t>И</w:t>
      </w:r>
      <w:r w:rsidRPr="00AD3DFA">
        <w:rPr>
          <w:color w:val="5F497A"/>
          <w:szCs w:val="28"/>
        </w:rPr>
        <w:t>).</w:t>
      </w:r>
    </w:p>
    <w:p w:rsidR="00F75F3A" w:rsidRPr="00AD3DFA" w:rsidRDefault="00F75F3A" w:rsidP="007C3D2B">
      <w:pPr>
        <w:widowControl w:val="0"/>
        <w:ind w:firstLine="567"/>
        <w:rPr>
          <w:color w:val="5F497A"/>
          <w:szCs w:val="28"/>
        </w:rPr>
      </w:pPr>
      <w:r w:rsidRPr="00AD3DFA">
        <w:rPr>
          <w:color w:val="5F497A"/>
          <w:szCs w:val="28"/>
        </w:rPr>
        <w:t>Предельные показатели определяются по формуле</w:t>
      </w:r>
      <w:r w:rsidR="00577855" w:rsidRPr="00AD3DFA">
        <w:rPr>
          <w:color w:val="5F497A"/>
          <w:szCs w:val="28"/>
        </w:rPr>
        <w:t>:</w:t>
      </w:r>
      <w:r w:rsidRPr="00AD3DFA">
        <w:rPr>
          <w:rStyle w:val="a9"/>
          <w:color w:val="5F497A"/>
          <w:szCs w:val="28"/>
        </w:rPr>
        <w:footnoteReference w:id="22"/>
      </w:r>
    </w:p>
    <w:p w:rsidR="00F75F3A" w:rsidRPr="00AD3DFA" w:rsidRDefault="00F75F3A" w:rsidP="00974171">
      <w:pPr>
        <w:widowControl w:val="0"/>
        <w:ind w:firstLine="567"/>
        <w:rPr>
          <w:color w:val="5F497A"/>
          <w:szCs w:val="28"/>
        </w:rPr>
      </w:pPr>
      <w:r w:rsidRPr="00AD3DFA">
        <w:rPr>
          <w:color w:val="5F497A"/>
          <w:position w:val="-30"/>
          <w:szCs w:val="28"/>
        </w:rPr>
        <w:object w:dxaOrig="1880" w:dyaOrig="700">
          <v:shape id="_x0000_i1029" type="#_x0000_t75" style="width:93.75pt;height:35.25pt" o:ole="">
            <v:imagedata r:id="rId25" o:title=""/>
          </v:shape>
          <o:OLEObject Type="Embed" ProgID="Equation.3" ShapeID="_x0000_i1029" DrawAspect="Content" ObjectID="_1459127914" r:id="rId26"/>
        </w:object>
      </w:r>
      <w:r w:rsidR="00A7667D" w:rsidRPr="00AD3DFA">
        <w:rPr>
          <w:color w:val="5F497A"/>
          <w:position w:val="-30"/>
          <w:szCs w:val="28"/>
        </w:rPr>
        <w:t>,</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t xml:space="preserve"> </w:t>
      </w:r>
      <w:r w:rsidRPr="00AD3DFA">
        <w:rPr>
          <w:color w:val="5F497A"/>
          <w:szCs w:val="28"/>
        </w:rPr>
        <w:t>(9)</w:t>
      </w:r>
    </w:p>
    <w:p w:rsidR="00577855" w:rsidRPr="00AD3DFA" w:rsidRDefault="00577855" w:rsidP="00577855">
      <w:pPr>
        <w:pStyle w:val="12"/>
        <w:rPr>
          <w:color w:val="5F497A"/>
        </w:rPr>
      </w:pPr>
    </w:p>
    <w:p w:rsidR="00F75F3A" w:rsidRPr="00AD3DFA" w:rsidRDefault="00F75F3A" w:rsidP="00577855">
      <w:pPr>
        <w:widowControl w:val="0"/>
        <w:ind w:firstLine="567"/>
        <w:rPr>
          <w:color w:val="5F497A"/>
          <w:szCs w:val="28"/>
        </w:rPr>
      </w:pPr>
      <w:r w:rsidRPr="00AD3DFA">
        <w:rPr>
          <w:color w:val="5F497A"/>
          <w:szCs w:val="28"/>
        </w:rPr>
        <w:t xml:space="preserve">где: </w:t>
      </w:r>
      <w:r w:rsidRPr="00AD3DFA">
        <w:rPr>
          <w:iCs/>
          <w:color w:val="5F497A"/>
          <w:szCs w:val="28"/>
        </w:rPr>
        <w:t>ПРИ</w:t>
      </w:r>
      <w:r w:rsidRPr="00AD3DFA">
        <w:rPr>
          <w:color w:val="5F497A"/>
          <w:szCs w:val="28"/>
        </w:rPr>
        <w:t xml:space="preserve"> – предельные издержки, руб./ед.;</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И</w:t>
      </w:r>
      <w:r w:rsidR="00F75F3A" w:rsidRPr="00AD3DFA">
        <w:rPr>
          <w:iCs/>
          <w:color w:val="5F497A"/>
          <w:szCs w:val="28"/>
          <w:vertAlign w:val="subscript"/>
          <w:lang w:val="en-US"/>
        </w:rPr>
        <w:t>n</w:t>
      </w:r>
      <w:r w:rsidR="00F75F3A" w:rsidRPr="00AD3DFA">
        <w:rPr>
          <w:color w:val="5F497A"/>
          <w:szCs w:val="28"/>
        </w:rPr>
        <w:t xml:space="preserve"> – сумма издержек </w:t>
      </w:r>
      <w:r w:rsidR="00F75F3A" w:rsidRPr="00AD3DFA">
        <w:rPr>
          <w:color w:val="5F497A"/>
          <w:szCs w:val="28"/>
          <w:lang w:val="en-US"/>
        </w:rPr>
        <w:t>n</w:t>
      </w:r>
      <w:r w:rsidR="00F75F3A" w:rsidRPr="00AD3DFA">
        <w:rPr>
          <w:color w:val="5F497A"/>
          <w:szCs w:val="28"/>
        </w:rPr>
        <w:t>-го периода, руб.;</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И</w:t>
      </w:r>
      <w:r w:rsidR="00F75F3A" w:rsidRPr="00AD3DFA">
        <w:rPr>
          <w:iCs/>
          <w:color w:val="5F497A"/>
          <w:szCs w:val="28"/>
          <w:vertAlign w:val="subscript"/>
          <w:lang w:val="en-US"/>
        </w:rPr>
        <w:t>n</w:t>
      </w:r>
      <w:r w:rsidR="00F75F3A" w:rsidRPr="00AD3DFA">
        <w:rPr>
          <w:iCs/>
          <w:color w:val="5F497A"/>
          <w:szCs w:val="28"/>
          <w:vertAlign w:val="subscript"/>
        </w:rPr>
        <w:t>-1</w:t>
      </w:r>
      <w:r w:rsidR="00F75F3A" w:rsidRPr="00AD3DFA">
        <w:rPr>
          <w:color w:val="5F497A"/>
          <w:szCs w:val="28"/>
        </w:rPr>
        <w:t xml:space="preserve"> – сумма издержек предшествующего периода, руб.;</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О</w:t>
      </w:r>
      <w:r w:rsidR="00F75F3A" w:rsidRPr="00AD3DFA">
        <w:rPr>
          <w:iCs/>
          <w:color w:val="5F497A"/>
          <w:szCs w:val="28"/>
          <w:vertAlign w:val="subscript"/>
          <w:lang w:val="en-US"/>
        </w:rPr>
        <w:t>n</w:t>
      </w:r>
      <w:r w:rsidR="00F75F3A" w:rsidRPr="00AD3DFA">
        <w:rPr>
          <w:color w:val="5F497A"/>
          <w:szCs w:val="28"/>
        </w:rPr>
        <w:t xml:space="preserve"> – оборот розничной торговли </w:t>
      </w:r>
      <w:r w:rsidR="00F75F3A" w:rsidRPr="00AD3DFA">
        <w:rPr>
          <w:color w:val="5F497A"/>
          <w:szCs w:val="28"/>
          <w:lang w:val="en-US"/>
        </w:rPr>
        <w:t>n</w:t>
      </w:r>
      <w:r w:rsidR="00F75F3A" w:rsidRPr="00AD3DFA">
        <w:rPr>
          <w:color w:val="5F497A"/>
          <w:szCs w:val="28"/>
        </w:rPr>
        <w:t>-го периода, ед.;</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lang w:val="en-US"/>
        </w:rPr>
        <w:t>O</w:t>
      </w:r>
      <w:r w:rsidR="00F75F3A" w:rsidRPr="00AD3DFA">
        <w:rPr>
          <w:iCs/>
          <w:color w:val="5F497A"/>
          <w:szCs w:val="28"/>
          <w:vertAlign w:val="subscript"/>
          <w:lang w:val="en-US"/>
        </w:rPr>
        <w:t>n</w:t>
      </w:r>
      <w:r w:rsidR="00F75F3A" w:rsidRPr="00AD3DFA">
        <w:rPr>
          <w:iCs/>
          <w:color w:val="5F497A"/>
          <w:szCs w:val="28"/>
          <w:vertAlign w:val="subscript"/>
        </w:rPr>
        <w:t>-1</w:t>
      </w:r>
      <w:r w:rsidR="00F75F3A" w:rsidRPr="00AD3DFA">
        <w:rPr>
          <w:color w:val="5F497A"/>
          <w:szCs w:val="28"/>
        </w:rPr>
        <w:t xml:space="preserve"> – оборот розничной торговли предшествующего периода, ед.</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szCs w:val="28"/>
        </w:rPr>
        <w:t>При проведении анализа издержек обращения определяются индексы суммы и уровня издержек обращения. Изменение суммы издержек обращения оценивается индексом суммы издержек (</w:t>
      </w:r>
      <w:r w:rsidRPr="00AD3DFA">
        <w:rPr>
          <w:iCs/>
          <w:color w:val="5F497A"/>
          <w:szCs w:val="28"/>
          <w:lang w:val="en-US"/>
        </w:rPr>
        <w:t>I</w:t>
      </w:r>
      <w:r w:rsidRPr="00AD3DFA">
        <w:rPr>
          <w:iCs/>
          <w:color w:val="5F497A"/>
          <w:szCs w:val="28"/>
          <w:vertAlign w:val="subscript"/>
          <w:lang w:val="en-US"/>
        </w:rPr>
        <w:t>n</w:t>
      </w:r>
      <w:r w:rsidRPr="00AD3DFA">
        <w:rPr>
          <w:color w:val="5F497A"/>
          <w:szCs w:val="28"/>
        </w:rPr>
        <w:t>)</w:t>
      </w:r>
      <w:r w:rsidRPr="00AD3DFA">
        <w:rPr>
          <w:rStyle w:val="a9"/>
          <w:color w:val="5F497A"/>
          <w:szCs w:val="28"/>
        </w:rPr>
        <w:footnoteReference w:id="23"/>
      </w:r>
      <w:r w:rsidRPr="00AD3DFA">
        <w:rPr>
          <w:color w:val="5F497A"/>
          <w:szCs w:val="28"/>
        </w:rPr>
        <w:t xml:space="preserve">. </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position w:val="-30"/>
          <w:szCs w:val="28"/>
          <w:lang w:val="en-US"/>
        </w:rPr>
        <w:object w:dxaOrig="1040" w:dyaOrig="700">
          <v:shape id="_x0000_i1030" type="#_x0000_t75" style="width:51.75pt;height:35.25pt" o:ole="">
            <v:imagedata r:id="rId27" o:title=""/>
          </v:shape>
          <o:OLEObject Type="Embed" ProgID="Equation.3" ShapeID="_x0000_i1030" DrawAspect="Content" ObjectID="_1459127915" r:id="rId28"/>
        </w:object>
      </w:r>
      <w:r w:rsidR="002D7486" w:rsidRPr="00AD3DFA">
        <w:rPr>
          <w:color w:val="5F497A"/>
          <w:szCs w:val="28"/>
        </w:rPr>
        <w:t>,</w:t>
      </w:r>
      <w:r w:rsidRPr="00AD3DFA">
        <w:rPr>
          <w:color w:val="5F497A"/>
          <w:szCs w:val="28"/>
        </w:rPr>
        <w:tab/>
      </w:r>
      <w:r w:rsidR="002D7486"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t xml:space="preserve">         </w:t>
      </w:r>
      <w:r w:rsidRPr="00AD3DFA">
        <w:rPr>
          <w:color w:val="5F497A"/>
          <w:szCs w:val="28"/>
        </w:rPr>
        <w:t>(10)</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szCs w:val="28"/>
        </w:rPr>
        <w:t xml:space="preserve">Рост издержек обращения является экономически оправданным, когда он связан с повышением качества обслуживания, направлен на ускорение оборачиваемости товаров, совершенствование товародвижения и ведет к росту объема деятельности и увеличению доли рынка, завоеванной предприятием. </w:t>
      </w:r>
      <w:r w:rsidRPr="00AD3DFA">
        <w:rPr>
          <w:color w:val="5F497A"/>
          <w:szCs w:val="28"/>
        </w:rPr>
        <w:tab/>
        <w:t>Для оценки динамики издержек обращения целесообразно использовать индекс уровня издержек обращения (</w:t>
      </w:r>
      <w:r w:rsidRPr="00AD3DFA">
        <w:rPr>
          <w:iCs/>
          <w:color w:val="5F497A"/>
          <w:szCs w:val="28"/>
          <w:lang w:val="en-US"/>
        </w:rPr>
        <w:t>I</w:t>
      </w:r>
      <w:r w:rsidRPr="00AD3DFA">
        <w:rPr>
          <w:iCs/>
          <w:color w:val="5F497A"/>
          <w:szCs w:val="28"/>
          <w:vertAlign w:val="subscript"/>
        </w:rPr>
        <w:t>у</w:t>
      </w:r>
      <w:r w:rsidRPr="00AD3DFA">
        <w:rPr>
          <w:color w:val="5F497A"/>
          <w:szCs w:val="28"/>
        </w:rPr>
        <w:t>)</w:t>
      </w:r>
      <w:r w:rsidR="00E86D57" w:rsidRPr="00AD3DFA">
        <w:rPr>
          <w:rStyle w:val="a9"/>
          <w:color w:val="5F497A"/>
          <w:szCs w:val="28"/>
        </w:rPr>
        <w:footnoteReference w:id="24"/>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position w:val="-30"/>
          <w:szCs w:val="28"/>
          <w:lang w:val="en-US"/>
        </w:rPr>
        <w:object w:dxaOrig="999" w:dyaOrig="700">
          <v:shape id="_x0000_i1031" type="#_x0000_t75" style="width:50.25pt;height:35.25pt" o:ole="">
            <v:imagedata r:id="rId29" o:title=""/>
          </v:shape>
          <o:OLEObject Type="Embed" ProgID="Equation.3" ShapeID="_x0000_i1031" DrawAspect="Content" ObjectID="_1459127916" r:id="rId30"/>
        </w:object>
      </w:r>
      <w:r w:rsidR="002D7486" w:rsidRPr="00AD3DFA">
        <w:rPr>
          <w:color w:val="5F497A"/>
          <w:szCs w:val="28"/>
        </w:rPr>
        <w:t xml:space="preserve">,                 </w:t>
      </w:r>
      <w:r w:rsidR="002D7486"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t xml:space="preserve">         </w:t>
      </w:r>
      <w:r w:rsidRPr="00AD3DFA">
        <w:rPr>
          <w:color w:val="5F497A"/>
          <w:szCs w:val="28"/>
        </w:rPr>
        <w:t>(11)</w:t>
      </w:r>
    </w:p>
    <w:p w:rsidR="00577855" w:rsidRPr="00AD3DFA" w:rsidRDefault="00577855" w:rsidP="00577855">
      <w:pPr>
        <w:pStyle w:val="12"/>
        <w:rPr>
          <w:color w:val="5F497A"/>
        </w:rPr>
      </w:pPr>
    </w:p>
    <w:p w:rsidR="00F75F3A" w:rsidRPr="00AD3DFA" w:rsidRDefault="00F75F3A" w:rsidP="00577855">
      <w:pPr>
        <w:widowControl w:val="0"/>
        <w:ind w:firstLine="567"/>
        <w:rPr>
          <w:color w:val="5F497A"/>
          <w:szCs w:val="28"/>
        </w:rPr>
      </w:pPr>
      <w:r w:rsidRPr="00AD3DFA">
        <w:rPr>
          <w:color w:val="5F497A"/>
          <w:szCs w:val="28"/>
        </w:rPr>
        <w:t>где:</w:t>
      </w:r>
      <w:r w:rsidRPr="00AD3DFA">
        <w:rPr>
          <w:iCs/>
          <w:color w:val="5F497A"/>
          <w:szCs w:val="28"/>
        </w:rPr>
        <w:t xml:space="preserve">  У</w:t>
      </w:r>
      <w:r w:rsidRPr="00AD3DFA">
        <w:rPr>
          <w:iCs/>
          <w:color w:val="5F497A"/>
          <w:szCs w:val="28"/>
          <w:vertAlign w:val="subscript"/>
          <w:lang w:val="en-US"/>
        </w:rPr>
        <w:t>n</w:t>
      </w:r>
      <w:r w:rsidRPr="00AD3DFA">
        <w:rPr>
          <w:color w:val="5F497A"/>
          <w:szCs w:val="28"/>
        </w:rPr>
        <w:t xml:space="preserve"> – уровень издержек </w:t>
      </w:r>
      <w:r w:rsidRPr="00AD3DFA">
        <w:rPr>
          <w:color w:val="5F497A"/>
          <w:szCs w:val="28"/>
          <w:lang w:val="en-US"/>
        </w:rPr>
        <w:t>n</w:t>
      </w:r>
      <w:r w:rsidRPr="00AD3DFA">
        <w:rPr>
          <w:color w:val="5F497A"/>
          <w:szCs w:val="28"/>
        </w:rPr>
        <w:t>-го периода, %;</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rPr>
        <w:t>У</w:t>
      </w:r>
      <w:r w:rsidR="00F75F3A" w:rsidRPr="00AD3DFA">
        <w:rPr>
          <w:iCs/>
          <w:color w:val="5F497A"/>
          <w:szCs w:val="28"/>
          <w:vertAlign w:val="subscript"/>
          <w:lang w:val="en-US"/>
        </w:rPr>
        <w:t>n</w:t>
      </w:r>
      <w:r w:rsidR="00F75F3A" w:rsidRPr="00AD3DFA">
        <w:rPr>
          <w:iCs/>
          <w:color w:val="5F497A"/>
          <w:szCs w:val="28"/>
          <w:vertAlign w:val="subscript"/>
        </w:rPr>
        <w:t>-1</w:t>
      </w:r>
      <w:r w:rsidR="00F75F3A" w:rsidRPr="00AD3DFA">
        <w:rPr>
          <w:color w:val="5F497A"/>
          <w:szCs w:val="28"/>
        </w:rPr>
        <w:t xml:space="preserve"> – уровень издержек предшествующего периода, %</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szCs w:val="28"/>
        </w:rPr>
        <w:t>В результате трансформации данного индекса в экономическом анализе и при прогнозировании издержек может быть использована мультипликативная модель динамики издержек обращения следующего вида</w:t>
      </w:r>
      <w:r w:rsidRPr="00AD3DFA">
        <w:rPr>
          <w:rStyle w:val="a9"/>
          <w:color w:val="5F497A"/>
          <w:szCs w:val="28"/>
        </w:rPr>
        <w:footnoteReference w:id="25"/>
      </w:r>
      <w:r w:rsidRPr="00AD3DFA">
        <w:rPr>
          <w:color w:val="5F497A"/>
          <w:szCs w:val="28"/>
        </w:rPr>
        <w:t>.</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iCs/>
          <w:color w:val="5F497A"/>
          <w:szCs w:val="28"/>
          <w:lang w:val="en-US"/>
        </w:rPr>
        <w:t>I</w:t>
      </w:r>
      <w:r w:rsidRPr="00AD3DFA">
        <w:rPr>
          <w:iCs/>
          <w:color w:val="5F497A"/>
          <w:szCs w:val="28"/>
          <w:vertAlign w:val="subscript"/>
        </w:rPr>
        <w:t>И</w:t>
      </w:r>
      <w:r w:rsidRPr="00AD3DFA">
        <w:rPr>
          <w:iCs/>
          <w:color w:val="5F497A"/>
          <w:szCs w:val="28"/>
        </w:rPr>
        <w:t>=</w:t>
      </w:r>
      <w:r w:rsidRPr="00AD3DFA">
        <w:rPr>
          <w:iCs/>
          <w:color w:val="5F497A"/>
          <w:szCs w:val="28"/>
          <w:lang w:val="en-US"/>
        </w:rPr>
        <w:t>I</w:t>
      </w:r>
      <w:r w:rsidRPr="00AD3DFA">
        <w:rPr>
          <w:iCs/>
          <w:color w:val="5F497A"/>
          <w:szCs w:val="28"/>
          <w:vertAlign w:val="subscript"/>
        </w:rPr>
        <w:t>у</w:t>
      </w:r>
      <w:r w:rsidRPr="00AD3DFA">
        <w:rPr>
          <w:iCs/>
          <w:color w:val="5F497A"/>
          <w:szCs w:val="28"/>
        </w:rPr>
        <w:t>*</w:t>
      </w:r>
      <w:r w:rsidRPr="00AD3DFA">
        <w:rPr>
          <w:iCs/>
          <w:color w:val="5F497A"/>
          <w:szCs w:val="28"/>
          <w:lang w:val="en-US"/>
        </w:rPr>
        <w:t>I</w:t>
      </w:r>
      <w:r w:rsidRPr="00AD3DFA">
        <w:rPr>
          <w:iCs/>
          <w:color w:val="5F497A"/>
          <w:szCs w:val="28"/>
          <w:vertAlign w:val="subscript"/>
        </w:rPr>
        <w:t>О</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0253AE" w:rsidRPr="00AD3DFA">
        <w:rPr>
          <w:color w:val="5F497A"/>
          <w:szCs w:val="28"/>
        </w:rPr>
        <w:tab/>
      </w:r>
      <w:r w:rsidR="003F47DC" w:rsidRPr="00AD3DFA">
        <w:rPr>
          <w:color w:val="5F497A"/>
          <w:szCs w:val="28"/>
        </w:rPr>
        <w:t xml:space="preserve">         </w:t>
      </w:r>
      <w:r w:rsidRPr="00AD3DFA">
        <w:rPr>
          <w:color w:val="5F497A"/>
          <w:szCs w:val="28"/>
        </w:rPr>
        <w:t>(12)</w:t>
      </w:r>
    </w:p>
    <w:p w:rsidR="00577855" w:rsidRPr="00AD3DFA" w:rsidRDefault="00577855" w:rsidP="00577855">
      <w:pPr>
        <w:pStyle w:val="12"/>
        <w:rPr>
          <w:color w:val="5F497A"/>
        </w:rPr>
      </w:pPr>
    </w:p>
    <w:p w:rsidR="00F75F3A" w:rsidRPr="00AD3DFA" w:rsidRDefault="00F75F3A" w:rsidP="00577855">
      <w:pPr>
        <w:widowControl w:val="0"/>
        <w:ind w:firstLine="567"/>
        <w:rPr>
          <w:color w:val="5F497A"/>
          <w:szCs w:val="28"/>
        </w:rPr>
      </w:pPr>
      <w:r w:rsidRPr="00AD3DFA">
        <w:rPr>
          <w:color w:val="5F497A"/>
          <w:szCs w:val="28"/>
        </w:rPr>
        <w:t xml:space="preserve">где:  </w:t>
      </w:r>
      <w:r w:rsidRPr="00AD3DFA">
        <w:rPr>
          <w:iCs/>
          <w:color w:val="5F497A"/>
          <w:szCs w:val="28"/>
          <w:lang w:val="en-US"/>
        </w:rPr>
        <w:t>I</w:t>
      </w:r>
      <w:r w:rsidRPr="00AD3DFA">
        <w:rPr>
          <w:iCs/>
          <w:color w:val="5F497A"/>
          <w:szCs w:val="28"/>
          <w:vertAlign w:val="subscript"/>
        </w:rPr>
        <w:t>О</w:t>
      </w:r>
      <w:r w:rsidRPr="00AD3DFA">
        <w:rPr>
          <w:color w:val="5F497A"/>
          <w:szCs w:val="28"/>
        </w:rPr>
        <w:t xml:space="preserve"> – индекс роста оборота розничной торговли;</w:t>
      </w:r>
    </w:p>
    <w:p w:rsidR="00F75F3A" w:rsidRPr="00AD3DFA" w:rsidRDefault="00577855" w:rsidP="00974171">
      <w:pPr>
        <w:widowControl w:val="0"/>
        <w:ind w:firstLine="567"/>
        <w:rPr>
          <w:color w:val="5F497A"/>
          <w:szCs w:val="28"/>
        </w:rPr>
      </w:pPr>
      <w:r w:rsidRPr="00AD3DFA">
        <w:rPr>
          <w:iCs/>
          <w:color w:val="5F497A"/>
          <w:szCs w:val="28"/>
        </w:rPr>
        <w:t xml:space="preserve">        </w:t>
      </w:r>
      <w:r w:rsidR="00F75F3A" w:rsidRPr="00AD3DFA">
        <w:rPr>
          <w:iCs/>
          <w:color w:val="5F497A"/>
          <w:szCs w:val="28"/>
          <w:lang w:val="en-US"/>
        </w:rPr>
        <w:t>I</w:t>
      </w:r>
      <w:r w:rsidR="00F75F3A" w:rsidRPr="00AD3DFA">
        <w:rPr>
          <w:iCs/>
          <w:color w:val="5F497A"/>
          <w:szCs w:val="28"/>
          <w:vertAlign w:val="subscript"/>
        </w:rPr>
        <w:t>И</w:t>
      </w:r>
      <w:r w:rsidR="00F75F3A" w:rsidRPr="00AD3DFA">
        <w:rPr>
          <w:color w:val="5F497A"/>
          <w:szCs w:val="28"/>
        </w:rPr>
        <w:t xml:space="preserve"> – индекс роста издержек обращения.</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color w:val="5F497A"/>
          <w:szCs w:val="28"/>
        </w:rPr>
        <w:t>Стратегическая модель управления издержками, направленная на их оптимизацию, предусматривает необходимость обеспечения следующей пропорции в темпах роста прибыли, оборота розничной торговли и затрат</w:t>
      </w:r>
      <w:r w:rsidRPr="00AD3DFA">
        <w:rPr>
          <w:rStyle w:val="a9"/>
          <w:color w:val="5F497A"/>
          <w:szCs w:val="28"/>
        </w:rPr>
        <w:footnoteReference w:id="26"/>
      </w:r>
      <w:r w:rsidRPr="00AD3DFA">
        <w:rPr>
          <w:color w:val="5F497A"/>
          <w:szCs w:val="28"/>
        </w:rPr>
        <w:t>.</w:t>
      </w:r>
    </w:p>
    <w:p w:rsidR="00577855" w:rsidRPr="00AD3DFA" w:rsidRDefault="00577855" w:rsidP="00577855">
      <w:pPr>
        <w:pStyle w:val="12"/>
        <w:rPr>
          <w:color w:val="5F497A"/>
        </w:rPr>
      </w:pPr>
    </w:p>
    <w:p w:rsidR="00F75F3A" w:rsidRPr="00AD3DFA" w:rsidRDefault="00F75F3A" w:rsidP="00974171">
      <w:pPr>
        <w:widowControl w:val="0"/>
        <w:ind w:firstLine="567"/>
        <w:rPr>
          <w:color w:val="5F497A"/>
          <w:szCs w:val="28"/>
        </w:rPr>
      </w:pPr>
      <w:r w:rsidRPr="00AD3DFA">
        <w:rPr>
          <w:iCs/>
          <w:color w:val="5F497A"/>
          <w:szCs w:val="28"/>
          <w:lang w:val="en-US"/>
        </w:rPr>
        <w:t>I</w:t>
      </w:r>
      <w:r w:rsidRPr="00AD3DFA">
        <w:rPr>
          <w:iCs/>
          <w:color w:val="5F497A"/>
          <w:szCs w:val="28"/>
          <w:vertAlign w:val="subscript"/>
        </w:rPr>
        <w:t>П</w:t>
      </w:r>
      <w:r w:rsidRPr="00AD3DFA">
        <w:rPr>
          <w:iCs/>
          <w:color w:val="5F497A"/>
          <w:szCs w:val="28"/>
        </w:rPr>
        <w:t xml:space="preserve"> &gt;</w:t>
      </w:r>
      <w:r w:rsidRPr="00AD3DFA">
        <w:rPr>
          <w:iCs/>
          <w:color w:val="5F497A"/>
          <w:szCs w:val="28"/>
          <w:lang w:val="en-US"/>
        </w:rPr>
        <w:t>I</w:t>
      </w:r>
      <w:r w:rsidRPr="00AD3DFA">
        <w:rPr>
          <w:iCs/>
          <w:color w:val="5F497A"/>
          <w:szCs w:val="28"/>
          <w:vertAlign w:val="subscript"/>
        </w:rPr>
        <w:t>О</w:t>
      </w:r>
      <w:r w:rsidRPr="00AD3DFA">
        <w:rPr>
          <w:iCs/>
          <w:color w:val="5F497A"/>
          <w:szCs w:val="28"/>
        </w:rPr>
        <w:t xml:space="preserve"> &gt;</w:t>
      </w:r>
      <w:r w:rsidRPr="00AD3DFA">
        <w:rPr>
          <w:iCs/>
          <w:color w:val="5F497A"/>
          <w:szCs w:val="28"/>
          <w:lang w:val="en-US"/>
        </w:rPr>
        <w:t>I</w:t>
      </w:r>
      <w:r w:rsidRPr="00AD3DFA">
        <w:rPr>
          <w:iCs/>
          <w:color w:val="5F497A"/>
          <w:szCs w:val="28"/>
          <w:vertAlign w:val="subscript"/>
        </w:rPr>
        <w:t>И</w:t>
      </w:r>
      <w:r w:rsidR="002D7486" w:rsidRPr="00AD3DFA">
        <w:rPr>
          <w:iCs/>
          <w:color w:val="5F497A"/>
          <w:szCs w:val="28"/>
          <w:vertAlign w:val="subscript"/>
        </w:rPr>
        <w:t>,</w:t>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Pr="00AD3DFA">
        <w:rPr>
          <w:iCs/>
          <w:color w:val="5F497A"/>
          <w:szCs w:val="28"/>
        </w:rPr>
        <w:tab/>
      </w:r>
      <w:r w:rsidR="003F47DC" w:rsidRPr="00AD3DFA">
        <w:rPr>
          <w:iCs/>
          <w:color w:val="5F497A"/>
          <w:szCs w:val="28"/>
        </w:rPr>
        <w:tab/>
      </w:r>
      <w:r w:rsidR="003F47DC" w:rsidRPr="00AD3DFA">
        <w:rPr>
          <w:iCs/>
          <w:color w:val="5F497A"/>
          <w:szCs w:val="28"/>
        </w:rPr>
        <w:tab/>
      </w:r>
      <w:r w:rsidR="003F47DC" w:rsidRPr="00AD3DFA">
        <w:rPr>
          <w:iCs/>
          <w:color w:val="5F497A"/>
          <w:szCs w:val="28"/>
        </w:rPr>
        <w:tab/>
      </w:r>
      <w:r w:rsidR="003F47DC" w:rsidRPr="00AD3DFA">
        <w:rPr>
          <w:iCs/>
          <w:color w:val="5F497A"/>
          <w:szCs w:val="28"/>
        </w:rPr>
        <w:tab/>
        <w:t xml:space="preserve">        </w:t>
      </w:r>
      <w:r w:rsidRPr="00AD3DFA">
        <w:rPr>
          <w:color w:val="5F497A"/>
          <w:szCs w:val="28"/>
        </w:rPr>
        <w:t>(13)</w:t>
      </w:r>
    </w:p>
    <w:p w:rsidR="00577855" w:rsidRPr="00AD3DFA" w:rsidRDefault="00577855" w:rsidP="00577855">
      <w:pPr>
        <w:pStyle w:val="12"/>
        <w:rPr>
          <w:color w:val="5F497A"/>
        </w:rPr>
      </w:pPr>
    </w:p>
    <w:p w:rsidR="00F75F3A" w:rsidRPr="00AD3DFA" w:rsidRDefault="00F75F3A" w:rsidP="00577855">
      <w:pPr>
        <w:widowControl w:val="0"/>
        <w:ind w:firstLine="567"/>
        <w:rPr>
          <w:color w:val="5F497A"/>
          <w:szCs w:val="28"/>
        </w:rPr>
      </w:pPr>
      <w:r w:rsidRPr="00AD3DFA">
        <w:rPr>
          <w:color w:val="5F497A"/>
          <w:szCs w:val="28"/>
        </w:rPr>
        <w:t xml:space="preserve">где:  </w:t>
      </w:r>
      <w:r w:rsidRPr="00AD3DFA">
        <w:rPr>
          <w:iCs/>
          <w:color w:val="5F497A"/>
          <w:szCs w:val="28"/>
          <w:lang w:val="en-US"/>
        </w:rPr>
        <w:t>I</w:t>
      </w:r>
      <w:r w:rsidRPr="00AD3DFA">
        <w:rPr>
          <w:iCs/>
          <w:color w:val="5F497A"/>
          <w:szCs w:val="28"/>
          <w:vertAlign w:val="subscript"/>
        </w:rPr>
        <w:t>П</w:t>
      </w:r>
      <w:r w:rsidRPr="00AD3DFA">
        <w:rPr>
          <w:color w:val="5F497A"/>
          <w:szCs w:val="28"/>
        </w:rPr>
        <w:t xml:space="preserve"> – индекс роста прибыли.</w:t>
      </w:r>
    </w:p>
    <w:p w:rsidR="00F75F3A" w:rsidRPr="00AD3DFA" w:rsidRDefault="00F75F3A" w:rsidP="00974171">
      <w:pPr>
        <w:widowControl w:val="0"/>
        <w:ind w:firstLine="567"/>
        <w:rPr>
          <w:color w:val="5F497A"/>
          <w:szCs w:val="28"/>
        </w:rPr>
      </w:pPr>
      <w:r w:rsidRPr="00AD3DFA">
        <w:rPr>
          <w:color w:val="5F497A"/>
          <w:szCs w:val="28"/>
        </w:rPr>
        <w:t>Только такое соотношение важнейших экономических показателей обеспечит снижение уровня издержек обращения и повышение эффективности их использования за счет увеличения их отдачи и прибыли на каждые 100 рублей затрат.</w:t>
      </w:r>
    </w:p>
    <w:p w:rsidR="00F75F3A" w:rsidRPr="00AD3DFA" w:rsidRDefault="00F75F3A" w:rsidP="00974171">
      <w:pPr>
        <w:widowControl w:val="0"/>
        <w:ind w:firstLine="567"/>
        <w:rPr>
          <w:color w:val="5F497A"/>
          <w:szCs w:val="28"/>
        </w:rPr>
      </w:pPr>
      <w:r w:rsidRPr="00AD3DFA">
        <w:rPr>
          <w:color w:val="5F497A"/>
          <w:szCs w:val="28"/>
        </w:rPr>
        <w:t>Также к индексным показателям издержек обращения относится темп изменения уровня издержек (</w:t>
      </w:r>
      <w:r w:rsidRPr="00AD3DFA">
        <w:rPr>
          <w:iCs/>
          <w:color w:val="5F497A"/>
          <w:szCs w:val="28"/>
        </w:rPr>
        <w:t>Т</w:t>
      </w:r>
      <w:r w:rsidRPr="00AD3DFA">
        <w:rPr>
          <w:iCs/>
          <w:color w:val="5F497A"/>
          <w:szCs w:val="28"/>
          <w:vertAlign w:val="subscript"/>
        </w:rPr>
        <w:t>у</w:t>
      </w:r>
      <w:r w:rsidRPr="00AD3DFA">
        <w:rPr>
          <w:color w:val="5F497A"/>
          <w:szCs w:val="28"/>
        </w:rPr>
        <w:t>), который определяется по формуле</w:t>
      </w:r>
      <w:r w:rsidRPr="00AD3DFA">
        <w:rPr>
          <w:rStyle w:val="a9"/>
          <w:color w:val="5F497A"/>
          <w:szCs w:val="28"/>
        </w:rPr>
        <w:footnoteReference w:id="27"/>
      </w:r>
    </w:p>
    <w:p w:rsidR="00F75F3A" w:rsidRPr="00AD3DFA" w:rsidRDefault="00F75F3A" w:rsidP="00974171">
      <w:pPr>
        <w:widowControl w:val="0"/>
        <w:ind w:firstLine="567"/>
        <w:rPr>
          <w:color w:val="5F497A"/>
          <w:szCs w:val="28"/>
        </w:rPr>
      </w:pPr>
      <w:r w:rsidRPr="00AD3DFA">
        <w:rPr>
          <w:color w:val="5F497A"/>
          <w:position w:val="-30"/>
          <w:szCs w:val="28"/>
        </w:rPr>
        <w:object w:dxaOrig="1540" w:dyaOrig="700">
          <v:shape id="_x0000_i1032" type="#_x0000_t75" style="width:77.25pt;height:35.25pt" o:ole="">
            <v:imagedata r:id="rId31" o:title=""/>
          </v:shape>
          <o:OLEObject Type="Embed" ProgID="Equation.3" ShapeID="_x0000_i1032" DrawAspect="Content" ObjectID="_1459127917" r:id="rId32"/>
        </w:object>
      </w:r>
      <w:r w:rsidRPr="00AD3DFA">
        <w:rPr>
          <w:color w:val="5F497A"/>
          <w:szCs w:val="28"/>
        </w:rPr>
        <w:tab/>
      </w:r>
      <w:r w:rsidR="000A37D9" w:rsidRPr="00AD3DFA">
        <w:rPr>
          <w:color w:val="5F497A"/>
          <w:szCs w:val="28"/>
        </w:rPr>
        <w:t>,</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003F47DC" w:rsidRPr="00AD3DFA">
        <w:rPr>
          <w:color w:val="5F497A"/>
          <w:szCs w:val="28"/>
        </w:rPr>
        <w:tab/>
      </w:r>
      <w:r w:rsidR="003F47DC" w:rsidRPr="00AD3DFA">
        <w:rPr>
          <w:color w:val="5F497A"/>
          <w:szCs w:val="28"/>
        </w:rPr>
        <w:tab/>
      </w:r>
      <w:r w:rsidR="003F47DC" w:rsidRPr="00AD3DFA">
        <w:rPr>
          <w:color w:val="5F497A"/>
          <w:szCs w:val="28"/>
        </w:rPr>
        <w:tab/>
      </w:r>
      <w:r w:rsidR="003F47DC" w:rsidRPr="00AD3DFA">
        <w:rPr>
          <w:color w:val="5F497A"/>
          <w:szCs w:val="28"/>
        </w:rPr>
        <w:tab/>
        <w:t xml:space="preserve">        </w:t>
      </w:r>
      <w:r w:rsidRPr="00AD3DFA">
        <w:rPr>
          <w:color w:val="5F497A"/>
          <w:szCs w:val="28"/>
        </w:rPr>
        <w:t>(14)</w:t>
      </w:r>
    </w:p>
    <w:p w:rsidR="00F75F3A" w:rsidRPr="00AD3DFA" w:rsidRDefault="00F75F3A" w:rsidP="00974171">
      <w:pPr>
        <w:widowControl w:val="0"/>
        <w:ind w:firstLine="567"/>
        <w:rPr>
          <w:color w:val="5F497A"/>
          <w:szCs w:val="28"/>
        </w:rPr>
      </w:pPr>
      <w:r w:rsidRPr="00AD3DFA">
        <w:rPr>
          <w:color w:val="5F497A"/>
          <w:szCs w:val="28"/>
        </w:rPr>
        <w:t xml:space="preserve">Таким образом, при анализе и планировании издержек торговым предприятием </w:t>
      </w:r>
      <w:r w:rsidR="00F26756" w:rsidRPr="00AD3DFA">
        <w:rPr>
          <w:color w:val="5F497A"/>
          <w:szCs w:val="28"/>
        </w:rPr>
        <w:t>«</w:t>
      </w:r>
      <w:r w:rsidRPr="00AD3DFA">
        <w:rPr>
          <w:color w:val="5F497A"/>
          <w:szCs w:val="28"/>
        </w:rPr>
        <w:t>необходимо пользоваться показателями абсолютной суммы и уровня издержек обращения по общему уровню и отдельным статьям</w:t>
      </w:r>
      <w:r w:rsidR="00F26756" w:rsidRPr="00AD3DFA">
        <w:rPr>
          <w:color w:val="5F497A"/>
          <w:szCs w:val="28"/>
        </w:rPr>
        <w:t>»</w:t>
      </w:r>
      <w:r w:rsidR="00F26756" w:rsidRPr="00AD3DFA">
        <w:rPr>
          <w:rStyle w:val="a9"/>
          <w:color w:val="5F497A"/>
          <w:szCs w:val="28"/>
        </w:rPr>
        <w:footnoteReference w:id="28"/>
      </w:r>
      <w:r w:rsidRPr="00AD3DFA">
        <w:rPr>
          <w:color w:val="5F497A"/>
          <w:szCs w:val="28"/>
        </w:rPr>
        <w:t>.</w:t>
      </w:r>
    </w:p>
    <w:p w:rsidR="00211E87" w:rsidRPr="00AD3DFA" w:rsidRDefault="00725854" w:rsidP="00483087">
      <w:pPr>
        <w:pStyle w:val="10"/>
        <w:ind w:left="567"/>
        <w:rPr>
          <w:color w:val="5F497A"/>
        </w:rPr>
      </w:pPr>
      <w:bookmarkStart w:id="67" w:name="_Toc229186270"/>
      <w:bookmarkStart w:id="68" w:name="_Toc229187222"/>
      <w:bookmarkStart w:id="69" w:name="_Toc229187296"/>
      <w:bookmarkStart w:id="70" w:name="_Toc230053834"/>
      <w:bookmarkStart w:id="71" w:name="_Toc230059977"/>
      <w:r w:rsidRPr="00AD3DFA">
        <w:rPr>
          <w:color w:val="5F497A"/>
        </w:rPr>
        <w:br w:type="page"/>
      </w:r>
      <w:bookmarkStart w:id="72" w:name="_Toc232381717"/>
      <w:r w:rsidR="00211E87" w:rsidRPr="00AD3DFA">
        <w:rPr>
          <w:color w:val="5F497A"/>
        </w:rPr>
        <w:t>Глава 2 Организация бухгалтерского учета издержек обращения на предприятии ООО «Глория»</w:t>
      </w:r>
      <w:bookmarkEnd w:id="67"/>
      <w:bookmarkEnd w:id="68"/>
      <w:bookmarkEnd w:id="69"/>
      <w:bookmarkEnd w:id="70"/>
      <w:bookmarkEnd w:id="71"/>
      <w:bookmarkEnd w:id="72"/>
      <w:r w:rsidR="00211E87" w:rsidRPr="00AD3DFA">
        <w:rPr>
          <w:color w:val="5F497A"/>
        </w:rPr>
        <w:t xml:space="preserve"> </w:t>
      </w:r>
    </w:p>
    <w:p w:rsidR="00211E87" w:rsidRPr="00AD3DFA" w:rsidRDefault="00211E87" w:rsidP="00974171">
      <w:pPr>
        <w:widowControl w:val="0"/>
        <w:rPr>
          <w:color w:val="5F497A"/>
          <w:lang w:eastAsia="ru-RU"/>
        </w:rPr>
      </w:pPr>
    </w:p>
    <w:p w:rsidR="00211E87" w:rsidRPr="00AD3DFA" w:rsidRDefault="00211E87" w:rsidP="007C5689">
      <w:pPr>
        <w:pStyle w:val="10"/>
        <w:rPr>
          <w:color w:val="5F497A"/>
        </w:rPr>
      </w:pPr>
      <w:bookmarkStart w:id="73" w:name="_Toc230053835"/>
      <w:bookmarkStart w:id="74" w:name="_Toc230059978"/>
      <w:bookmarkStart w:id="75" w:name="_Toc232381718"/>
      <w:r w:rsidRPr="00AD3DFA">
        <w:rPr>
          <w:color w:val="5F497A"/>
        </w:rPr>
        <w:t>2.1 Краткая характеристика организации</w:t>
      </w:r>
      <w:bookmarkEnd w:id="73"/>
      <w:bookmarkEnd w:id="74"/>
      <w:r w:rsidR="005B6FB2" w:rsidRPr="00AD3DFA">
        <w:rPr>
          <w:color w:val="5F497A"/>
        </w:rPr>
        <w:t xml:space="preserve"> ООО «Глория»</w:t>
      </w:r>
      <w:bookmarkEnd w:id="75"/>
    </w:p>
    <w:p w:rsidR="00211E87" w:rsidRPr="00AD3DFA" w:rsidRDefault="00211E87" w:rsidP="00974171">
      <w:pPr>
        <w:widowControl w:val="0"/>
        <w:rPr>
          <w:color w:val="5F497A"/>
          <w:lang w:eastAsia="ru-RU"/>
        </w:rPr>
      </w:pPr>
    </w:p>
    <w:p w:rsidR="00211E87" w:rsidRPr="00AD3DFA" w:rsidRDefault="00211E87" w:rsidP="007C5689">
      <w:pPr>
        <w:widowControl w:val="0"/>
        <w:rPr>
          <w:color w:val="5F497A"/>
          <w:szCs w:val="28"/>
        </w:rPr>
      </w:pPr>
      <w:r w:rsidRPr="00AD3DFA">
        <w:rPr>
          <w:color w:val="5F497A"/>
          <w:szCs w:val="28"/>
        </w:rPr>
        <w:t>ООО «Глория» – это юридическо</w:t>
      </w:r>
      <w:r w:rsidR="00577855" w:rsidRPr="00AD3DFA">
        <w:rPr>
          <w:color w:val="5F497A"/>
          <w:szCs w:val="28"/>
        </w:rPr>
        <w:t xml:space="preserve">е лицо, являющееся коммерческой </w:t>
      </w:r>
      <w:r w:rsidRPr="00AD3DFA">
        <w:rPr>
          <w:color w:val="5F497A"/>
          <w:szCs w:val="28"/>
        </w:rPr>
        <w:t xml:space="preserve">организацией, созданной в форме частной собственности, действующая на  основании устава общества. </w:t>
      </w:r>
    </w:p>
    <w:p w:rsidR="00211E87" w:rsidRPr="00AD3DFA" w:rsidRDefault="00211E87" w:rsidP="00974171">
      <w:pPr>
        <w:widowControl w:val="0"/>
        <w:ind w:firstLine="708"/>
        <w:rPr>
          <w:color w:val="5F497A"/>
          <w:szCs w:val="28"/>
        </w:rPr>
      </w:pPr>
      <w:r w:rsidRPr="00AD3DFA">
        <w:rPr>
          <w:color w:val="5F497A"/>
          <w:szCs w:val="28"/>
        </w:rPr>
        <w:t>Общество с ограниченной ответственностью «Глория», учреждено решением Учредителей от 20.12.2005., в соответствии с Федеральным Законом «Об обществах с ограниченной ответственностью», а также с  частью 1 Гражданского Кодекса РФ.</w:t>
      </w:r>
    </w:p>
    <w:p w:rsidR="00211E87" w:rsidRPr="00AD3DFA" w:rsidRDefault="00211E87" w:rsidP="00974171">
      <w:pPr>
        <w:widowControl w:val="0"/>
        <w:ind w:firstLine="708"/>
        <w:rPr>
          <w:color w:val="5F497A"/>
          <w:szCs w:val="28"/>
        </w:rPr>
      </w:pPr>
      <w:r w:rsidRPr="00AD3DFA">
        <w:rPr>
          <w:color w:val="5F497A"/>
          <w:szCs w:val="28"/>
        </w:rPr>
        <w:t>Место нахождение: г.Североморск, ул.Корабельная д.2.</w:t>
      </w:r>
    </w:p>
    <w:p w:rsidR="00C52213" w:rsidRPr="00AD3DFA" w:rsidRDefault="00C52213" w:rsidP="00974171">
      <w:pPr>
        <w:rPr>
          <w:color w:val="5F497A"/>
          <w:szCs w:val="28"/>
        </w:rPr>
      </w:pPr>
      <w:r w:rsidRPr="00AD3DFA">
        <w:rPr>
          <w:color w:val="5F497A"/>
          <w:szCs w:val="28"/>
        </w:rPr>
        <w:t xml:space="preserve">Анализируемое предприятие по действующей классификации можно отнести к малым предприятиям, т. к. среднесписочная численность его </w:t>
      </w:r>
      <w:r w:rsidR="007C5689" w:rsidRPr="00AD3DFA">
        <w:rPr>
          <w:color w:val="5F497A"/>
          <w:szCs w:val="28"/>
        </w:rPr>
        <w:t>составляет</w:t>
      </w:r>
      <w:r w:rsidRPr="00AD3DFA">
        <w:rPr>
          <w:color w:val="5F497A"/>
          <w:szCs w:val="28"/>
        </w:rPr>
        <w:t xml:space="preserve"> не более 15 человек, а уставной капитал полностью принадлежит частным лицам.</w:t>
      </w:r>
    </w:p>
    <w:p w:rsidR="000A54EC" w:rsidRPr="00AD3DFA" w:rsidRDefault="000A54EC" w:rsidP="00974171">
      <w:pPr>
        <w:rPr>
          <w:color w:val="5F497A"/>
          <w:szCs w:val="28"/>
        </w:rPr>
      </w:pPr>
      <w:r w:rsidRPr="00AD3DFA">
        <w:rPr>
          <w:color w:val="5F497A"/>
          <w:szCs w:val="28"/>
        </w:rPr>
        <w:t>На основании Устава и внутренних документов анализируемого предприятия можно привести следующие данные:</w:t>
      </w:r>
    </w:p>
    <w:p w:rsidR="000A54EC" w:rsidRPr="00AD3DFA" w:rsidRDefault="000A54EC" w:rsidP="00974171">
      <w:pPr>
        <w:rPr>
          <w:color w:val="5F497A"/>
          <w:szCs w:val="28"/>
        </w:rPr>
      </w:pPr>
      <w:r w:rsidRPr="00AD3DFA">
        <w:rPr>
          <w:color w:val="5F497A"/>
          <w:szCs w:val="28"/>
        </w:rPr>
        <w:t xml:space="preserve">Предприятие в своем составе имеет Совет учредителей — участников общества из четырех человек. </w:t>
      </w:r>
    </w:p>
    <w:p w:rsidR="007C5689" w:rsidRPr="00AD3DFA" w:rsidRDefault="000A54EC" w:rsidP="00F72F62">
      <w:pPr>
        <w:rPr>
          <w:rStyle w:val="aa"/>
          <w:i w:val="0"/>
          <w:color w:val="5F497A"/>
        </w:rPr>
      </w:pPr>
      <w:r w:rsidRPr="00AD3DFA">
        <w:rPr>
          <w:color w:val="5F497A"/>
        </w:rPr>
        <w:t xml:space="preserve">Высшим органом управления ООО «Глория» является общее собрание участников. Руководство текущей деятельностью фирмы осуществляется единолично исполнительным органом - директором. Директор подотчетен </w:t>
      </w:r>
      <w:r w:rsidRPr="00AD3DFA">
        <w:rPr>
          <w:rStyle w:val="aa"/>
          <w:i w:val="0"/>
          <w:color w:val="5F497A"/>
        </w:rPr>
        <w:t>общему собранию участников. Директор избирается общим собранием на три года.</w:t>
      </w:r>
    </w:p>
    <w:p w:rsidR="000A54EC" w:rsidRPr="00AD3DFA" w:rsidRDefault="000A54EC" w:rsidP="00F72F62">
      <w:pPr>
        <w:rPr>
          <w:color w:val="5F497A"/>
          <w:szCs w:val="28"/>
        </w:rPr>
      </w:pPr>
      <w:r w:rsidRPr="00AD3DFA">
        <w:rPr>
          <w:rStyle w:val="aa"/>
          <w:i w:val="0"/>
          <w:color w:val="5F497A"/>
        </w:rPr>
        <w:t>Контроль за финансово-хозяйственной деятельностью фирмы осуществляется ревизионной комиссией, создаваемой общим собранием из числа участников</w:t>
      </w:r>
      <w:r w:rsidRPr="00AD3DFA">
        <w:rPr>
          <w:color w:val="5F497A"/>
          <w:szCs w:val="28"/>
        </w:rPr>
        <w:t xml:space="preserve"> или других лиц.</w:t>
      </w:r>
    </w:p>
    <w:p w:rsidR="000A54EC" w:rsidRPr="00AD3DFA" w:rsidRDefault="000A54EC" w:rsidP="00974171">
      <w:pPr>
        <w:rPr>
          <w:color w:val="5F497A"/>
          <w:szCs w:val="28"/>
        </w:rPr>
      </w:pPr>
      <w:r w:rsidRPr="00AD3DFA">
        <w:rPr>
          <w:color w:val="5F497A"/>
          <w:szCs w:val="28"/>
        </w:rPr>
        <w:t>Решения Совета участников принимается только единогласно. В случае несогласия кого-либо из участников, он имеет право на выход из их числа на условиях, оговоренных в учредительном договоре, уставе и ГК РФ.</w:t>
      </w:r>
    </w:p>
    <w:p w:rsidR="000A54EC" w:rsidRPr="00AD3DFA" w:rsidRDefault="000A54EC" w:rsidP="00974171">
      <w:pPr>
        <w:rPr>
          <w:color w:val="5F497A"/>
          <w:szCs w:val="28"/>
        </w:rPr>
      </w:pPr>
      <w:r w:rsidRPr="00AD3DFA">
        <w:rPr>
          <w:color w:val="5F497A"/>
          <w:szCs w:val="28"/>
        </w:rPr>
        <w:t>Решения по оперативным вопросам принимаются директором единолично.</w:t>
      </w:r>
    </w:p>
    <w:p w:rsidR="00211E87" w:rsidRPr="00AD3DFA" w:rsidRDefault="00211E87" w:rsidP="00974171">
      <w:pPr>
        <w:widowControl w:val="0"/>
        <w:ind w:firstLine="708"/>
        <w:rPr>
          <w:color w:val="5F497A"/>
          <w:szCs w:val="28"/>
        </w:rPr>
      </w:pPr>
      <w:r w:rsidRPr="00AD3DFA">
        <w:rPr>
          <w:color w:val="5F497A"/>
          <w:szCs w:val="28"/>
        </w:rPr>
        <w:t>Общество имеет обособленное имущество, самостоятельный баланс, расчетный счет в банке согласно законодательству, круглую печать со своим фирменным знаком, штампы утвержденные в уставном порядке.</w:t>
      </w:r>
    </w:p>
    <w:p w:rsidR="00211E87" w:rsidRPr="00AD3DFA" w:rsidRDefault="00211E87" w:rsidP="00974171">
      <w:pPr>
        <w:widowControl w:val="0"/>
        <w:ind w:firstLine="708"/>
        <w:rPr>
          <w:color w:val="5F497A"/>
          <w:szCs w:val="28"/>
        </w:rPr>
      </w:pPr>
      <w:r w:rsidRPr="00AD3DFA">
        <w:rPr>
          <w:color w:val="5F497A"/>
          <w:szCs w:val="28"/>
        </w:rPr>
        <w:t>Целью деятельности общества является более полное удовлетворение социальных, культурных и бытовых потребностей населения, а также реализации на основе полученной прибыли социальных и экономических интересов членов трудового коллектива и интересов Учредителей.</w:t>
      </w:r>
    </w:p>
    <w:p w:rsidR="00211E87" w:rsidRPr="00AD3DFA" w:rsidRDefault="00211E87" w:rsidP="00974171">
      <w:pPr>
        <w:widowControl w:val="0"/>
        <w:ind w:firstLine="708"/>
        <w:rPr>
          <w:color w:val="5F497A"/>
          <w:szCs w:val="28"/>
        </w:rPr>
      </w:pPr>
      <w:r w:rsidRPr="00AD3DFA">
        <w:rPr>
          <w:color w:val="5F497A"/>
          <w:szCs w:val="28"/>
        </w:rPr>
        <w:t>Основными видами деятельности являются :</w:t>
      </w:r>
    </w:p>
    <w:p w:rsidR="00211E87" w:rsidRPr="00AD3DFA" w:rsidRDefault="00211E87" w:rsidP="000A37D9">
      <w:pPr>
        <w:widowControl w:val="0"/>
        <w:ind w:firstLine="0"/>
        <w:rPr>
          <w:color w:val="5F497A"/>
          <w:szCs w:val="28"/>
        </w:rPr>
      </w:pPr>
      <w:r w:rsidRPr="00AD3DFA">
        <w:rPr>
          <w:color w:val="5F497A"/>
          <w:szCs w:val="28"/>
        </w:rPr>
        <w:t>- розничная торговля алкогольными и другими напитками</w:t>
      </w:r>
      <w:r w:rsidR="0016342E" w:rsidRPr="00AD3DFA">
        <w:rPr>
          <w:color w:val="5F497A"/>
          <w:szCs w:val="28"/>
        </w:rPr>
        <w:t>;</w:t>
      </w:r>
    </w:p>
    <w:p w:rsidR="00211E87" w:rsidRPr="00AD3DFA" w:rsidRDefault="00211E87" w:rsidP="0016342E">
      <w:pPr>
        <w:widowControl w:val="0"/>
        <w:ind w:firstLine="0"/>
        <w:rPr>
          <w:color w:val="5F497A"/>
          <w:szCs w:val="28"/>
        </w:rPr>
      </w:pPr>
      <w:r w:rsidRPr="00AD3DFA">
        <w:rPr>
          <w:color w:val="5F497A"/>
          <w:szCs w:val="28"/>
        </w:rPr>
        <w:t>-  розничная торговля в неспециализированных магазинах</w:t>
      </w:r>
      <w:r w:rsidR="0016342E" w:rsidRPr="00AD3DFA">
        <w:rPr>
          <w:color w:val="5F497A"/>
          <w:szCs w:val="28"/>
        </w:rPr>
        <w:t>;</w:t>
      </w:r>
    </w:p>
    <w:p w:rsidR="00211E87" w:rsidRPr="00AD3DFA" w:rsidRDefault="00211E87" w:rsidP="0016342E">
      <w:pPr>
        <w:widowControl w:val="0"/>
        <w:ind w:firstLine="0"/>
        <w:rPr>
          <w:color w:val="5F497A"/>
          <w:szCs w:val="28"/>
        </w:rPr>
      </w:pPr>
      <w:r w:rsidRPr="00AD3DFA">
        <w:rPr>
          <w:color w:val="5F497A"/>
          <w:szCs w:val="28"/>
        </w:rPr>
        <w:t>- розничная торговля пищевыми продуктами, включая напитки и табачные изделиями в специализированных магазинах;</w:t>
      </w:r>
    </w:p>
    <w:p w:rsidR="00211E87" w:rsidRPr="00AD3DFA" w:rsidRDefault="00211E87" w:rsidP="0016342E">
      <w:pPr>
        <w:widowControl w:val="0"/>
        <w:ind w:firstLine="0"/>
        <w:rPr>
          <w:color w:val="5F497A"/>
          <w:szCs w:val="28"/>
        </w:rPr>
      </w:pPr>
      <w:r w:rsidRPr="00AD3DFA">
        <w:rPr>
          <w:color w:val="5F497A"/>
          <w:szCs w:val="28"/>
        </w:rPr>
        <w:t>- деятельности ресторанов и кафе</w:t>
      </w:r>
      <w:r w:rsidR="0016342E" w:rsidRPr="00AD3DFA">
        <w:rPr>
          <w:color w:val="5F497A"/>
          <w:szCs w:val="28"/>
        </w:rPr>
        <w:t>;</w:t>
      </w:r>
    </w:p>
    <w:p w:rsidR="00211E87" w:rsidRPr="00AD3DFA" w:rsidRDefault="00211E87" w:rsidP="0016342E">
      <w:pPr>
        <w:widowControl w:val="0"/>
        <w:ind w:firstLine="0"/>
        <w:rPr>
          <w:color w:val="5F497A"/>
          <w:szCs w:val="28"/>
        </w:rPr>
      </w:pPr>
      <w:r w:rsidRPr="00AD3DFA">
        <w:rPr>
          <w:color w:val="5F497A"/>
          <w:szCs w:val="28"/>
        </w:rPr>
        <w:t>- деятельности баров.</w:t>
      </w:r>
    </w:p>
    <w:p w:rsidR="00211E87" w:rsidRPr="00AD3DFA" w:rsidRDefault="00211E87" w:rsidP="00974171">
      <w:pPr>
        <w:widowControl w:val="0"/>
        <w:ind w:firstLine="708"/>
        <w:rPr>
          <w:color w:val="5F497A"/>
          <w:szCs w:val="28"/>
        </w:rPr>
      </w:pPr>
      <w:r w:rsidRPr="00AD3DFA">
        <w:rPr>
          <w:color w:val="5F497A"/>
          <w:szCs w:val="28"/>
        </w:rPr>
        <w:t>Обществу выдана лицензия на реализацию алкогольной продукции.</w:t>
      </w:r>
    </w:p>
    <w:p w:rsidR="003A406A" w:rsidRPr="00AD3DFA" w:rsidRDefault="003A406A" w:rsidP="00974171">
      <w:pPr>
        <w:pStyle w:val="12"/>
        <w:spacing w:line="360" w:lineRule="auto"/>
        <w:ind w:firstLine="708"/>
        <w:rPr>
          <w:color w:val="5F497A"/>
        </w:rPr>
      </w:pPr>
      <w:r w:rsidRPr="00AD3DFA">
        <w:rPr>
          <w:color w:val="5F497A"/>
          <w:sz w:val="28"/>
          <w:szCs w:val="28"/>
        </w:rPr>
        <w:t>Общество вправе осуществлять иные виды деятельности, не запрещенные законодательством, направленные на достижение уставных целей</w:t>
      </w:r>
    </w:p>
    <w:p w:rsidR="00C52213" w:rsidRPr="00AD3DFA" w:rsidRDefault="00C52213" w:rsidP="00974171">
      <w:pPr>
        <w:rPr>
          <w:snapToGrid w:val="0"/>
          <w:color w:val="5F497A"/>
        </w:rPr>
      </w:pPr>
      <w:r w:rsidRPr="00AD3DFA">
        <w:rPr>
          <w:color w:val="5F497A"/>
        </w:rPr>
        <w:t xml:space="preserve">ООО «Глория» </w:t>
      </w:r>
      <w:r w:rsidRPr="00AD3DFA">
        <w:rPr>
          <w:snapToGrid w:val="0"/>
          <w:color w:val="5F497A"/>
        </w:rPr>
        <w:t>самостоятельно планирует свою деятельность и определяет перспективы своего развития. Оплачивает все предусмотренные законами РФ налоги. Внешний контроль за деятельностью ООО «Глория»</w:t>
      </w:r>
      <w:r w:rsidRPr="00AD3DFA">
        <w:rPr>
          <w:color w:val="5F497A"/>
        </w:rPr>
        <w:t xml:space="preserve"> </w:t>
      </w:r>
      <w:r w:rsidRPr="00AD3DFA">
        <w:rPr>
          <w:snapToGrid w:val="0"/>
          <w:color w:val="5F497A"/>
        </w:rPr>
        <w:t>осуществляют налоговые, административные, антимонопольные органы, отдел «Защиты прав потребителей» и др. на основании действующего законодательства.</w:t>
      </w:r>
    </w:p>
    <w:p w:rsidR="00C52213" w:rsidRPr="00AD3DFA" w:rsidRDefault="000A54EC" w:rsidP="00974171">
      <w:pPr>
        <w:pStyle w:val="12"/>
        <w:spacing w:line="360" w:lineRule="auto"/>
        <w:ind w:firstLine="708"/>
        <w:rPr>
          <w:color w:val="5F497A"/>
          <w:sz w:val="28"/>
          <w:szCs w:val="28"/>
        </w:rPr>
      </w:pPr>
      <w:r w:rsidRPr="00AD3DFA">
        <w:rPr>
          <w:snapToGrid w:val="0"/>
          <w:color w:val="5F497A"/>
          <w:sz w:val="28"/>
        </w:rPr>
        <w:t>Наиболее прибыльным для предприятия является розничная торговля алкогольными  продуктами</w:t>
      </w:r>
      <w:r w:rsidR="007209ED" w:rsidRPr="00AD3DFA">
        <w:rPr>
          <w:snapToGrid w:val="0"/>
          <w:color w:val="5F497A"/>
          <w:sz w:val="28"/>
        </w:rPr>
        <w:t>.</w:t>
      </w:r>
    </w:p>
    <w:p w:rsidR="006B261B" w:rsidRPr="00AD3DFA" w:rsidRDefault="006B261B" w:rsidP="00974171">
      <w:pPr>
        <w:pStyle w:val="ae"/>
        <w:widowControl w:val="0"/>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Формирование бухгалтерской информации, ее достоверность и полезность для пользователей воплощаются в учетной политике предприятия</w:t>
      </w:r>
    </w:p>
    <w:p w:rsidR="0005425D" w:rsidRPr="00AD3DFA" w:rsidRDefault="006B261B" w:rsidP="00974171">
      <w:pPr>
        <w:pStyle w:val="ae"/>
        <w:widowControl w:val="0"/>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 xml:space="preserve">Начиная с </w:t>
      </w:r>
      <w:r w:rsidR="0005425D" w:rsidRPr="00AD3DFA">
        <w:rPr>
          <w:rFonts w:ascii="Times New Roman" w:hAnsi="Times New Roman" w:cs="Times New Roman"/>
          <w:color w:val="5F497A"/>
          <w:sz w:val="28"/>
          <w:szCs w:val="28"/>
        </w:rPr>
        <w:t xml:space="preserve">1 января 2006 года, как и на других предприятиях ООО “Глория” разработана и оформлена приказом “Учетная политика предприятия”- это совокупность способов ведения бухгалтерского учета избранных предприятием в качестве соответствующих условиям хозяйствования. </w:t>
      </w:r>
    </w:p>
    <w:p w:rsidR="006B261B" w:rsidRPr="00AD3DFA" w:rsidRDefault="006B261B" w:rsidP="00974171">
      <w:pPr>
        <w:rPr>
          <w:color w:val="5F497A"/>
          <w:szCs w:val="28"/>
        </w:rPr>
      </w:pPr>
      <w:r w:rsidRPr="00AD3DFA">
        <w:rPr>
          <w:color w:val="5F497A"/>
          <w:szCs w:val="28"/>
        </w:rPr>
        <w:t xml:space="preserve">         Организационно-технический аспект учетной политики приведен в схеме на рис</w:t>
      </w:r>
      <w:r w:rsidR="00886193" w:rsidRPr="00AD3DFA">
        <w:rPr>
          <w:color w:val="5F497A"/>
          <w:szCs w:val="28"/>
        </w:rPr>
        <w:t>унке</w:t>
      </w:r>
      <w:r w:rsidRPr="00AD3DFA">
        <w:rPr>
          <w:color w:val="5F497A"/>
          <w:szCs w:val="28"/>
        </w:rPr>
        <w:t xml:space="preserve"> </w:t>
      </w:r>
      <w:r w:rsidR="00886193" w:rsidRPr="00AD3DFA">
        <w:rPr>
          <w:color w:val="5F497A"/>
          <w:szCs w:val="28"/>
        </w:rPr>
        <w:t>1</w:t>
      </w:r>
      <w:r w:rsidRPr="00AD3DFA">
        <w:rPr>
          <w:color w:val="5F497A"/>
          <w:szCs w:val="28"/>
        </w:rPr>
        <w:t>.</w:t>
      </w:r>
    </w:p>
    <w:p w:rsidR="00886193" w:rsidRPr="00AD3DFA" w:rsidRDefault="00886193" w:rsidP="00974171">
      <w:pPr>
        <w:pStyle w:val="12"/>
        <w:rPr>
          <w:color w:val="5F497A"/>
          <w:sz w:val="28"/>
          <w:szCs w:val="28"/>
        </w:rPr>
      </w:pPr>
    </w:p>
    <w:p w:rsidR="006B261B" w:rsidRPr="00AD3DFA" w:rsidRDefault="000E7317" w:rsidP="00974171">
      <w:pPr>
        <w:ind w:firstLine="225"/>
        <w:jc w:val="center"/>
        <w:rPr>
          <w:color w:val="5F497A"/>
          <w:szCs w:val="28"/>
        </w:rPr>
      </w:pPr>
      <w:r>
        <w:rPr>
          <w:color w:val="5F497A"/>
          <w:szCs w:val="28"/>
        </w:rPr>
        <w:pict>
          <v:shape id="_x0000_i1033" type="#_x0000_t75" style="width:399.75pt;height:183.75pt">
            <v:imagedata r:id="rId33" o:title=""/>
          </v:shape>
        </w:pict>
      </w:r>
    </w:p>
    <w:p w:rsidR="006B261B" w:rsidRPr="00AD3DFA" w:rsidRDefault="006B261B" w:rsidP="00974171">
      <w:pPr>
        <w:rPr>
          <w:color w:val="5F497A"/>
          <w:szCs w:val="28"/>
        </w:rPr>
      </w:pPr>
    </w:p>
    <w:p w:rsidR="006B261B" w:rsidRPr="00AD3DFA" w:rsidRDefault="006B261B" w:rsidP="00C24951">
      <w:pPr>
        <w:rPr>
          <w:color w:val="5F497A"/>
          <w:szCs w:val="28"/>
        </w:rPr>
      </w:pPr>
      <w:r w:rsidRPr="00AD3DFA">
        <w:rPr>
          <w:color w:val="5F497A"/>
          <w:szCs w:val="28"/>
        </w:rPr>
        <w:t>Рис</w:t>
      </w:r>
      <w:r w:rsidR="00144A1D" w:rsidRPr="00AD3DFA">
        <w:rPr>
          <w:color w:val="5F497A"/>
          <w:szCs w:val="28"/>
        </w:rPr>
        <w:t>унок</w:t>
      </w:r>
      <w:r w:rsidRPr="00AD3DFA">
        <w:rPr>
          <w:color w:val="5F497A"/>
          <w:szCs w:val="28"/>
        </w:rPr>
        <w:t xml:space="preserve"> </w:t>
      </w:r>
      <w:r w:rsidR="00886193" w:rsidRPr="00AD3DFA">
        <w:rPr>
          <w:color w:val="5F497A"/>
          <w:szCs w:val="28"/>
        </w:rPr>
        <w:t>1</w:t>
      </w:r>
      <w:r w:rsidR="00C24951" w:rsidRPr="00AD3DFA">
        <w:rPr>
          <w:color w:val="5F497A"/>
          <w:szCs w:val="28"/>
        </w:rPr>
        <w:t xml:space="preserve"> -</w:t>
      </w:r>
      <w:r w:rsidRPr="00AD3DFA">
        <w:rPr>
          <w:color w:val="5F497A"/>
          <w:szCs w:val="28"/>
        </w:rPr>
        <w:t xml:space="preserve"> Схема  организацион</w:t>
      </w:r>
      <w:r w:rsidR="00C24951" w:rsidRPr="00AD3DFA">
        <w:rPr>
          <w:color w:val="5F497A"/>
          <w:szCs w:val="28"/>
        </w:rPr>
        <w:t xml:space="preserve">но-технического аспекта учетной </w:t>
      </w:r>
      <w:r w:rsidRPr="00AD3DFA">
        <w:rPr>
          <w:color w:val="5F497A"/>
          <w:szCs w:val="28"/>
        </w:rPr>
        <w:t>политики.</w:t>
      </w:r>
    </w:p>
    <w:p w:rsidR="00886193" w:rsidRPr="00AD3DFA" w:rsidRDefault="00886193" w:rsidP="00974171">
      <w:pPr>
        <w:pStyle w:val="ae"/>
        <w:widowControl w:val="0"/>
        <w:ind w:firstLine="708"/>
        <w:rPr>
          <w:rFonts w:ascii="Times New Roman" w:hAnsi="Times New Roman" w:cs="Times New Roman"/>
          <w:color w:val="5F497A"/>
          <w:sz w:val="28"/>
          <w:szCs w:val="28"/>
        </w:rPr>
      </w:pPr>
    </w:p>
    <w:p w:rsidR="0005425D" w:rsidRPr="00AD3DFA" w:rsidRDefault="0005425D" w:rsidP="00974171">
      <w:pPr>
        <w:pStyle w:val="ae"/>
        <w:widowControl w:val="0"/>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К ООО “Глория” применяется система налогообложения в виде единого налога на вмененный доход, в связи, с чем ведется упрощенный бухгалтерский учет. Налогооблагаемая база в этом случае не зависит от прибыли предприятия, поэтому нужно отметить, что издержки обращения не влияют на налоги. Соответственно налогового учета по издержкам не ведется.</w:t>
      </w:r>
    </w:p>
    <w:p w:rsidR="003D7513" w:rsidRPr="00AD3DFA" w:rsidRDefault="003D7513" w:rsidP="00974171">
      <w:pPr>
        <w:ind w:firstLine="708"/>
        <w:rPr>
          <w:color w:val="5F497A"/>
          <w:szCs w:val="28"/>
        </w:rPr>
      </w:pPr>
      <w:r w:rsidRPr="00AD3DFA">
        <w:rPr>
          <w:color w:val="5F497A"/>
          <w:szCs w:val="28"/>
        </w:rPr>
        <w:t>Первичным звеном бухгалтерского учета является бухгалтерия организации. Бухгалтерия - самостоятельная структурная единица организации и не может входить в состав какого-либо другого организационного подразделения. Возглавляет ее главный бухгалтер, который должен обеспечивать правильность постановки учета, его достоверность, осуществлять контроль за сохранностью, рациональным и экономным использованием всех активов предприятия. Он обязан организовать внедрение передовых форм и методов учета, отвечающих требованиям оперативного руководства хозяйствующим субъектом.</w:t>
      </w:r>
    </w:p>
    <w:p w:rsidR="003D7513" w:rsidRPr="00AD3DFA" w:rsidRDefault="003D7513" w:rsidP="00974171">
      <w:pPr>
        <w:ind w:firstLine="708"/>
        <w:rPr>
          <w:color w:val="5F497A"/>
          <w:szCs w:val="28"/>
        </w:rPr>
      </w:pPr>
      <w:r w:rsidRPr="00AD3DFA">
        <w:rPr>
          <w:color w:val="5F497A"/>
          <w:szCs w:val="28"/>
        </w:rPr>
        <w:t>Права, обязанности и порядок работы бухгалтерии закрепляются в положении о бухгалтерии, разрабатываемом в организации на основе устава.</w:t>
      </w:r>
    </w:p>
    <w:p w:rsidR="003D7513" w:rsidRPr="00AD3DFA" w:rsidRDefault="003D7513" w:rsidP="00974171">
      <w:pPr>
        <w:rPr>
          <w:color w:val="5F497A"/>
          <w:szCs w:val="28"/>
        </w:rPr>
      </w:pPr>
      <w:r w:rsidRPr="00AD3DFA">
        <w:rPr>
          <w:color w:val="5F497A"/>
          <w:szCs w:val="28"/>
        </w:rPr>
        <w:t>Структура аппарата бухгалтерии зависит от содержания и объема учетной работы. В ООО «Глория» бухгалтерия подразделяется на ряд отделов. Расчетный отдел бухгалтерии ведет расчеты с персоналом по оплате труда и социальному страхованию, осуществляет расчеты с финансовыми органами, банками и депонентами, составляет отчетность по труду и заработной плате.</w:t>
      </w:r>
    </w:p>
    <w:p w:rsidR="003D7513" w:rsidRPr="00AD3DFA" w:rsidRDefault="003D7513" w:rsidP="00974171">
      <w:pPr>
        <w:ind w:firstLine="708"/>
        <w:rPr>
          <w:color w:val="5F497A"/>
        </w:rPr>
      </w:pPr>
      <w:r w:rsidRPr="00AD3DFA">
        <w:rPr>
          <w:color w:val="5F497A"/>
          <w:szCs w:val="28"/>
        </w:rPr>
        <w:t>Материальный отдел занимается учетом расчетов с поставщиками, учитывает движение основных средств, материалов, тары. Проверяет правильность ведения складского учета материальных ценностей, составляет отчет о наличии и движении материальных и других имущественных ценностей.</w:t>
      </w:r>
    </w:p>
    <w:p w:rsidR="003D7513" w:rsidRPr="00AD3DFA" w:rsidRDefault="003D7513" w:rsidP="00974171">
      <w:pPr>
        <w:pStyle w:val="ae"/>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Бухгалтерский учет ведется в соответствии с Законом «О бухгалтерском учете», Положением  по ведению бухгалтерского учета и бухгалтерской отчетности в РФ, Положениями по бухгалтерскому учету, Планом счетов  финансово-хозяйственной деятельности  организации и Инструкцией по его применению, утвержденным приказом  Минфина России от 31 октября 2000 года № 94н.</w:t>
      </w:r>
    </w:p>
    <w:p w:rsidR="003D7513" w:rsidRPr="00AD3DFA" w:rsidRDefault="003D7513" w:rsidP="00974171">
      <w:pPr>
        <w:pStyle w:val="ae"/>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 xml:space="preserve">В ООО </w:t>
      </w:r>
      <w:r w:rsidRPr="00AD3DFA">
        <w:rPr>
          <w:rFonts w:ascii="Times New Roman" w:hAnsi="Times New Roman" w:cs="Times New Roman"/>
          <w:iCs/>
          <w:color w:val="5F497A"/>
          <w:sz w:val="28"/>
          <w:szCs w:val="28"/>
        </w:rPr>
        <w:t>"</w:t>
      </w:r>
      <w:r w:rsidRPr="00AD3DFA">
        <w:rPr>
          <w:rFonts w:ascii="Times New Roman" w:hAnsi="Times New Roman" w:cs="Times New Roman"/>
          <w:color w:val="5F497A"/>
          <w:sz w:val="28"/>
          <w:szCs w:val="28"/>
        </w:rPr>
        <w:t>Глория</w:t>
      </w:r>
      <w:r w:rsidRPr="00AD3DFA">
        <w:rPr>
          <w:rFonts w:ascii="Times New Roman" w:hAnsi="Times New Roman" w:cs="Times New Roman"/>
          <w:iCs/>
          <w:color w:val="5F497A"/>
          <w:sz w:val="28"/>
          <w:szCs w:val="28"/>
        </w:rPr>
        <w:t>" и</w:t>
      </w:r>
      <w:r w:rsidRPr="00AD3DFA">
        <w:rPr>
          <w:rFonts w:ascii="Times New Roman" w:hAnsi="Times New Roman" w:cs="Times New Roman"/>
          <w:color w:val="5F497A"/>
          <w:sz w:val="28"/>
          <w:szCs w:val="28"/>
        </w:rPr>
        <w:t>спользуется рабочий план счетов бухгалтерского учета, разработанный на основе Плана счетов, утвержденного приказом № 94н</w:t>
      </w:r>
    </w:p>
    <w:p w:rsidR="003D7513" w:rsidRPr="00AD3DFA" w:rsidRDefault="003D7513" w:rsidP="00974171">
      <w:pPr>
        <w:pStyle w:val="ae"/>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В ООО “Глория” бухгалтерский учет и отчетность ведутся по нормам, действующим в России. Бухгалтерский учет осуществляется по журнально-ордерной форме счетоводства</w:t>
      </w:r>
      <w:r w:rsidR="00CC4A03" w:rsidRPr="00AD3DFA">
        <w:rPr>
          <w:rFonts w:ascii="Times New Roman" w:hAnsi="Times New Roman" w:cs="Times New Roman"/>
          <w:color w:val="5F497A"/>
          <w:sz w:val="28"/>
          <w:szCs w:val="28"/>
        </w:rPr>
        <w:t>,</w:t>
      </w:r>
      <w:r w:rsidRPr="00AD3DFA">
        <w:rPr>
          <w:rFonts w:ascii="Times New Roman" w:hAnsi="Times New Roman" w:cs="Times New Roman"/>
          <w:color w:val="5F497A"/>
          <w:sz w:val="28"/>
          <w:szCs w:val="28"/>
        </w:rPr>
        <w:t xml:space="preserve"> </w:t>
      </w:r>
      <w:r w:rsidR="00CC4A03" w:rsidRPr="00AD3DFA">
        <w:rPr>
          <w:rFonts w:ascii="Times New Roman" w:hAnsi="Times New Roman" w:cs="Times New Roman"/>
          <w:color w:val="5F497A"/>
          <w:sz w:val="28"/>
          <w:szCs w:val="28"/>
        </w:rPr>
        <w:t>н</w:t>
      </w:r>
      <w:r w:rsidR="00144F87" w:rsidRPr="00AD3DFA">
        <w:rPr>
          <w:rFonts w:ascii="Times New Roman" w:hAnsi="Times New Roman" w:cs="Times New Roman"/>
          <w:color w:val="5F497A"/>
          <w:sz w:val="28"/>
          <w:szCs w:val="28"/>
        </w:rPr>
        <w:t xml:space="preserve">а базе персональных компьютеров автоматизирован бухгалтерский учет бухгалтерской программой </w:t>
      </w:r>
      <w:r w:rsidRPr="00AD3DFA">
        <w:rPr>
          <w:rFonts w:ascii="Times New Roman" w:hAnsi="Times New Roman" w:cs="Times New Roman"/>
          <w:color w:val="5F497A"/>
          <w:sz w:val="28"/>
          <w:szCs w:val="28"/>
        </w:rPr>
        <w:t xml:space="preserve">1С: Предприятие Версия 8.0. </w:t>
      </w:r>
    </w:p>
    <w:p w:rsidR="0052425D" w:rsidRPr="00AD3DFA" w:rsidRDefault="0052425D" w:rsidP="00974171">
      <w:pPr>
        <w:pStyle w:val="ae"/>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Учет товара в ООО «Глория», согласно учетной политики ведется по продажным ценам</w:t>
      </w:r>
      <w:r w:rsidR="00F50803" w:rsidRPr="00AD3DFA">
        <w:rPr>
          <w:rFonts w:ascii="Times New Roman" w:hAnsi="Times New Roman" w:cs="Times New Roman"/>
          <w:color w:val="5F497A"/>
          <w:sz w:val="28"/>
          <w:szCs w:val="28"/>
        </w:rPr>
        <w:t>, расходы на продажу списываются в уменьшении выручки от продажи в полном объеме.</w:t>
      </w:r>
    </w:p>
    <w:p w:rsidR="00211E87" w:rsidRPr="00AD3DFA" w:rsidRDefault="0005425D" w:rsidP="00974171">
      <w:pPr>
        <w:pStyle w:val="ae"/>
        <w:widowControl w:val="0"/>
        <w:ind w:firstLine="708"/>
        <w:rPr>
          <w:rFonts w:ascii="Times New Roman" w:hAnsi="Times New Roman" w:cs="Times New Roman"/>
          <w:color w:val="5F497A"/>
          <w:sz w:val="28"/>
          <w:szCs w:val="28"/>
        </w:rPr>
      </w:pPr>
      <w:r w:rsidRPr="00AD3DFA">
        <w:rPr>
          <w:rFonts w:ascii="Times New Roman" w:hAnsi="Times New Roman" w:cs="Times New Roman"/>
          <w:color w:val="5F497A"/>
          <w:sz w:val="28"/>
          <w:szCs w:val="28"/>
        </w:rPr>
        <w:t xml:space="preserve">Основные показатели экономической деятельности предприятия приведены в таблице </w:t>
      </w:r>
      <w:r w:rsidR="009F61D4" w:rsidRPr="00AD3DFA">
        <w:rPr>
          <w:rFonts w:ascii="Times New Roman" w:hAnsi="Times New Roman" w:cs="Times New Roman"/>
          <w:color w:val="5F497A"/>
          <w:sz w:val="28"/>
          <w:szCs w:val="28"/>
        </w:rPr>
        <w:t>3</w:t>
      </w:r>
    </w:p>
    <w:p w:rsidR="00902DCF" w:rsidRPr="00AD3DFA" w:rsidRDefault="00902DCF" w:rsidP="00974171">
      <w:pPr>
        <w:pStyle w:val="ae"/>
        <w:widowControl w:val="0"/>
        <w:ind w:firstLine="708"/>
        <w:rPr>
          <w:rFonts w:ascii="Times New Roman" w:hAnsi="Times New Roman" w:cs="Times New Roman"/>
          <w:color w:val="5F497A"/>
          <w:sz w:val="28"/>
          <w:szCs w:val="28"/>
        </w:rPr>
      </w:pPr>
    </w:p>
    <w:p w:rsidR="0005425D" w:rsidRPr="00AD3DFA" w:rsidRDefault="0005425D" w:rsidP="00974171">
      <w:pPr>
        <w:widowControl w:val="0"/>
        <w:rPr>
          <w:rFonts w:eastAsia="Arial Unicode MS"/>
          <w:color w:val="5F497A"/>
          <w:szCs w:val="28"/>
        </w:rPr>
      </w:pPr>
      <w:r w:rsidRPr="00AD3DFA">
        <w:rPr>
          <w:rFonts w:eastAsia="Arial Unicode MS"/>
          <w:color w:val="5F497A"/>
          <w:szCs w:val="28"/>
        </w:rPr>
        <w:t xml:space="preserve">Таблица </w:t>
      </w:r>
      <w:r w:rsidR="009F61D4" w:rsidRPr="00AD3DFA">
        <w:rPr>
          <w:rFonts w:eastAsia="Arial Unicode MS"/>
          <w:color w:val="5F497A"/>
          <w:szCs w:val="28"/>
        </w:rPr>
        <w:t>3</w:t>
      </w:r>
      <w:r w:rsidRPr="00AD3DFA">
        <w:rPr>
          <w:rFonts w:eastAsia="Arial Unicode MS"/>
          <w:color w:val="5F497A"/>
          <w:szCs w:val="28"/>
        </w:rPr>
        <w:t xml:space="preserve"> - Показатели экономической деятельности предприятия</w:t>
      </w:r>
    </w:p>
    <w:p w:rsidR="0005425D" w:rsidRPr="00AD3DFA" w:rsidRDefault="0005425D" w:rsidP="00974171">
      <w:pPr>
        <w:widowControl w:val="0"/>
        <w:jc w:val="right"/>
        <w:rPr>
          <w:rFonts w:eastAsia="Arial Unicode MS"/>
          <w:color w:val="5F497A"/>
          <w:szCs w:val="28"/>
        </w:rPr>
      </w:pPr>
      <w:r w:rsidRPr="00AD3DFA">
        <w:rPr>
          <w:rFonts w:eastAsia="Arial Unicode MS"/>
          <w:color w:val="5F497A"/>
          <w:szCs w:val="28"/>
        </w:rPr>
        <w:t>в тысячах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8"/>
        <w:gridCol w:w="1417"/>
        <w:gridCol w:w="1417"/>
        <w:gridCol w:w="1317"/>
      </w:tblGrid>
      <w:tr w:rsidR="0005425D" w:rsidRPr="00AD3DFA" w:rsidTr="00577855">
        <w:trPr>
          <w:trHeight w:val="456"/>
        </w:trPr>
        <w:tc>
          <w:tcPr>
            <w:tcW w:w="5488" w:type="dxa"/>
          </w:tcPr>
          <w:p w:rsidR="0005425D" w:rsidRPr="00AD3DFA" w:rsidRDefault="0005425D" w:rsidP="00974171">
            <w:pPr>
              <w:widowControl w:val="0"/>
              <w:jc w:val="center"/>
              <w:rPr>
                <w:color w:val="5F497A"/>
              </w:rPr>
            </w:pPr>
            <w:r w:rsidRPr="00AD3DFA">
              <w:rPr>
                <w:color w:val="5F497A"/>
              </w:rPr>
              <w:t>Показатели</w:t>
            </w:r>
          </w:p>
        </w:tc>
        <w:tc>
          <w:tcPr>
            <w:tcW w:w="1417" w:type="dxa"/>
          </w:tcPr>
          <w:p w:rsidR="0005425D" w:rsidRPr="00AD3DFA" w:rsidRDefault="0005425D" w:rsidP="009F61D4">
            <w:pPr>
              <w:widowControl w:val="0"/>
              <w:ind w:firstLine="0"/>
              <w:rPr>
                <w:color w:val="5F497A"/>
              </w:rPr>
            </w:pPr>
            <w:r w:rsidRPr="00AD3DFA">
              <w:rPr>
                <w:color w:val="5F497A"/>
              </w:rPr>
              <w:t>2006 г.</w:t>
            </w:r>
          </w:p>
        </w:tc>
        <w:tc>
          <w:tcPr>
            <w:tcW w:w="1417" w:type="dxa"/>
          </w:tcPr>
          <w:p w:rsidR="0005425D" w:rsidRPr="00AD3DFA" w:rsidRDefault="0005425D" w:rsidP="009F61D4">
            <w:pPr>
              <w:widowControl w:val="0"/>
              <w:ind w:firstLine="0"/>
              <w:rPr>
                <w:color w:val="5F497A"/>
              </w:rPr>
            </w:pPr>
            <w:r w:rsidRPr="00AD3DFA">
              <w:rPr>
                <w:color w:val="5F497A"/>
              </w:rPr>
              <w:t>2007г.</w:t>
            </w:r>
          </w:p>
        </w:tc>
        <w:tc>
          <w:tcPr>
            <w:tcW w:w="1317" w:type="dxa"/>
          </w:tcPr>
          <w:p w:rsidR="0005425D" w:rsidRPr="00AD3DFA" w:rsidRDefault="0005425D" w:rsidP="009F61D4">
            <w:pPr>
              <w:widowControl w:val="0"/>
              <w:ind w:firstLine="0"/>
              <w:rPr>
                <w:color w:val="5F497A"/>
              </w:rPr>
            </w:pPr>
            <w:r w:rsidRPr="00AD3DFA">
              <w:rPr>
                <w:color w:val="5F497A"/>
              </w:rPr>
              <w:t>2008 г.</w:t>
            </w:r>
          </w:p>
        </w:tc>
      </w:tr>
      <w:tr w:rsidR="0005425D" w:rsidRPr="00AD3DFA" w:rsidTr="00577855">
        <w:trPr>
          <w:trHeight w:val="456"/>
        </w:trPr>
        <w:tc>
          <w:tcPr>
            <w:tcW w:w="5488" w:type="dxa"/>
          </w:tcPr>
          <w:p w:rsidR="0005425D" w:rsidRPr="00AD3DFA" w:rsidRDefault="0005425D" w:rsidP="00D97FA0">
            <w:pPr>
              <w:widowControl w:val="0"/>
              <w:rPr>
                <w:color w:val="5F497A"/>
              </w:rPr>
            </w:pPr>
            <w:r w:rsidRPr="00AD3DFA">
              <w:rPr>
                <w:color w:val="5F497A"/>
              </w:rPr>
              <w:t>1</w:t>
            </w:r>
          </w:p>
        </w:tc>
        <w:tc>
          <w:tcPr>
            <w:tcW w:w="1417" w:type="dxa"/>
          </w:tcPr>
          <w:p w:rsidR="0005425D" w:rsidRPr="00AD3DFA" w:rsidRDefault="0005425D" w:rsidP="00D97FA0">
            <w:pPr>
              <w:widowControl w:val="0"/>
              <w:rPr>
                <w:color w:val="5F497A"/>
              </w:rPr>
            </w:pPr>
            <w:r w:rsidRPr="00AD3DFA">
              <w:rPr>
                <w:color w:val="5F497A"/>
              </w:rPr>
              <w:t>2</w:t>
            </w:r>
          </w:p>
        </w:tc>
        <w:tc>
          <w:tcPr>
            <w:tcW w:w="1417" w:type="dxa"/>
          </w:tcPr>
          <w:p w:rsidR="0005425D" w:rsidRPr="00AD3DFA" w:rsidRDefault="0005425D" w:rsidP="00D97FA0">
            <w:pPr>
              <w:widowControl w:val="0"/>
              <w:rPr>
                <w:color w:val="5F497A"/>
              </w:rPr>
            </w:pPr>
            <w:r w:rsidRPr="00AD3DFA">
              <w:rPr>
                <w:color w:val="5F497A"/>
              </w:rPr>
              <w:t>3</w:t>
            </w:r>
          </w:p>
        </w:tc>
        <w:tc>
          <w:tcPr>
            <w:tcW w:w="1317" w:type="dxa"/>
          </w:tcPr>
          <w:p w:rsidR="0005425D" w:rsidRPr="00AD3DFA" w:rsidRDefault="0005425D" w:rsidP="00D97FA0">
            <w:pPr>
              <w:widowControl w:val="0"/>
              <w:rPr>
                <w:color w:val="5F497A"/>
              </w:rPr>
            </w:pPr>
            <w:r w:rsidRPr="00AD3DFA">
              <w:rPr>
                <w:color w:val="5F497A"/>
              </w:rPr>
              <w:t>4</w:t>
            </w:r>
          </w:p>
        </w:tc>
      </w:tr>
      <w:tr w:rsidR="0005425D" w:rsidRPr="00AD3DFA" w:rsidTr="00577855">
        <w:trPr>
          <w:trHeight w:val="456"/>
        </w:trPr>
        <w:tc>
          <w:tcPr>
            <w:tcW w:w="5488" w:type="dxa"/>
          </w:tcPr>
          <w:p w:rsidR="0005425D" w:rsidRPr="00AD3DFA" w:rsidRDefault="0005425D" w:rsidP="009F61D4">
            <w:pPr>
              <w:widowControl w:val="0"/>
              <w:ind w:firstLine="0"/>
              <w:rPr>
                <w:color w:val="5F497A"/>
              </w:rPr>
            </w:pPr>
            <w:r w:rsidRPr="00AD3DFA">
              <w:rPr>
                <w:color w:val="5F497A"/>
              </w:rPr>
              <w:t>1 Объем выручки</w:t>
            </w:r>
          </w:p>
        </w:tc>
        <w:tc>
          <w:tcPr>
            <w:tcW w:w="1417" w:type="dxa"/>
          </w:tcPr>
          <w:p w:rsidR="0005425D" w:rsidRPr="00AD3DFA" w:rsidRDefault="00983C57" w:rsidP="00D97FA0">
            <w:pPr>
              <w:widowControl w:val="0"/>
              <w:ind w:firstLine="0"/>
              <w:rPr>
                <w:color w:val="5F497A"/>
              </w:rPr>
            </w:pPr>
            <w:r w:rsidRPr="00AD3DFA">
              <w:rPr>
                <w:color w:val="5F497A"/>
              </w:rPr>
              <w:t>3220</w:t>
            </w:r>
          </w:p>
        </w:tc>
        <w:tc>
          <w:tcPr>
            <w:tcW w:w="1417" w:type="dxa"/>
          </w:tcPr>
          <w:p w:rsidR="0005425D" w:rsidRPr="00AD3DFA" w:rsidRDefault="00983C57" w:rsidP="00D97FA0">
            <w:pPr>
              <w:widowControl w:val="0"/>
              <w:ind w:firstLine="0"/>
              <w:rPr>
                <w:color w:val="5F497A"/>
              </w:rPr>
            </w:pPr>
            <w:r w:rsidRPr="00AD3DFA">
              <w:rPr>
                <w:color w:val="5F497A"/>
              </w:rPr>
              <w:t>4667</w:t>
            </w:r>
          </w:p>
        </w:tc>
        <w:tc>
          <w:tcPr>
            <w:tcW w:w="1317" w:type="dxa"/>
          </w:tcPr>
          <w:p w:rsidR="0005425D" w:rsidRPr="00AD3DFA" w:rsidRDefault="00983C57" w:rsidP="00D97FA0">
            <w:pPr>
              <w:widowControl w:val="0"/>
              <w:ind w:firstLine="0"/>
              <w:rPr>
                <w:color w:val="5F497A"/>
              </w:rPr>
            </w:pPr>
            <w:r w:rsidRPr="00AD3DFA">
              <w:rPr>
                <w:color w:val="5F497A"/>
              </w:rPr>
              <w:t>4864</w:t>
            </w:r>
          </w:p>
        </w:tc>
      </w:tr>
      <w:tr w:rsidR="0005425D" w:rsidRPr="00AD3DFA" w:rsidTr="00577855">
        <w:trPr>
          <w:trHeight w:val="456"/>
        </w:trPr>
        <w:tc>
          <w:tcPr>
            <w:tcW w:w="5488" w:type="dxa"/>
          </w:tcPr>
          <w:p w:rsidR="0005425D" w:rsidRPr="00AD3DFA" w:rsidRDefault="0005425D" w:rsidP="009F61D4">
            <w:pPr>
              <w:widowControl w:val="0"/>
              <w:ind w:firstLine="0"/>
              <w:rPr>
                <w:color w:val="5F497A"/>
              </w:rPr>
            </w:pPr>
            <w:r w:rsidRPr="00AD3DFA">
              <w:rPr>
                <w:color w:val="5F497A"/>
              </w:rPr>
              <w:t>2 Издержки обращения</w:t>
            </w:r>
          </w:p>
        </w:tc>
        <w:tc>
          <w:tcPr>
            <w:tcW w:w="1417" w:type="dxa"/>
          </w:tcPr>
          <w:p w:rsidR="0005425D" w:rsidRPr="00AD3DFA" w:rsidRDefault="00983C57" w:rsidP="00D97FA0">
            <w:pPr>
              <w:widowControl w:val="0"/>
              <w:ind w:firstLine="0"/>
              <w:rPr>
                <w:color w:val="5F497A"/>
              </w:rPr>
            </w:pPr>
            <w:r w:rsidRPr="00AD3DFA">
              <w:rPr>
                <w:color w:val="5F497A"/>
              </w:rPr>
              <w:t>555</w:t>
            </w:r>
          </w:p>
        </w:tc>
        <w:tc>
          <w:tcPr>
            <w:tcW w:w="1417" w:type="dxa"/>
          </w:tcPr>
          <w:p w:rsidR="0005425D" w:rsidRPr="00AD3DFA" w:rsidRDefault="00983C57" w:rsidP="00D97FA0">
            <w:pPr>
              <w:widowControl w:val="0"/>
              <w:ind w:firstLine="0"/>
              <w:rPr>
                <w:color w:val="5F497A"/>
              </w:rPr>
            </w:pPr>
            <w:r w:rsidRPr="00AD3DFA">
              <w:rPr>
                <w:color w:val="5F497A"/>
              </w:rPr>
              <w:t>633</w:t>
            </w:r>
          </w:p>
        </w:tc>
        <w:tc>
          <w:tcPr>
            <w:tcW w:w="1317" w:type="dxa"/>
          </w:tcPr>
          <w:p w:rsidR="0005425D" w:rsidRPr="00AD3DFA" w:rsidRDefault="00983C57" w:rsidP="00D97FA0">
            <w:pPr>
              <w:widowControl w:val="0"/>
              <w:ind w:firstLine="0"/>
              <w:rPr>
                <w:color w:val="5F497A"/>
              </w:rPr>
            </w:pPr>
            <w:r w:rsidRPr="00AD3DFA">
              <w:rPr>
                <w:color w:val="5F497A"/>
              </w:rPr>
              <w:t>1017</w:t>
            </w:r>
          </w:p>
        </w:tc>
      </w:tr>
      <w:tr w:rsidR="0005425D" w:rsidRPr="00AD3DFA" w:rsidTr="00577855">
        <w:trPr>
          <w:trHeight w:val="456"/>
        </w:trPr>
        <w:tc>
          <w:tcPr>
            <w:tcW w:w="5488" w:type="dxa"/>
            <w:tcBorders>
              <w:bottom w:val="single" w:sz="4" w:space="0" w:color="auto"/>
            </w:tcBorders>
          </w:tcPr>
          <w:p w:rsidR="0005425D" w:rsidRPr="00AD3DFA" w:rsidRDefault="0005425D" w:rsidP="009F61D4">
            <w:pPr>
              <w:widowControl w:val="0"/>
              <w:ind w:firstLine="0"/>
              <w:rPr>
                <w:color w:val="5F497A"/>
              </w:rPr>
            </w:pPr>
            <w:r w:rsidRPr="00AD3DFA">
              <w:rPr>
                <w:color w:val="5F497A"/>
              </w:rPr>
              <w:t>3 Себестоимость реализованных товаров</w:t>
            </w:r>
          </w:p>
        </w:tc>
        <w:tc>
          <w:tcPr>
            <w:tcW w:w="1417" w:type="dxa"/>
            <w:tcBorders>
              <w:bottom w:val="single" w:sz="4" w:space="0" w:color="auto"/>
            </w:tcBorders>
          </w:tcPr>
          <w:p w:rsidR="0005425D" w:rsidRPr="00AD3DFA" w:rsidRDefault="00AD1928" w:rsidP="00D97FA0">
            <w:pPr>
              <w:widowControl w:val="0"/>
              <w:ind w:firstLine="0"/>
              <w:rPr>
                <w:color w:val="5F497A"/>
                <w:lang w:val="en-US"/>
              </w:rPr>
            </w:pPr>
            <w:r w:rsidRPr="00AD3DFA">
              <w:rPr>
                <w:color w:val="5F497A"/>
                <w:lang w:val="en-US"/>
              </w:rPr>
              <w:t>2585</w:t>
            </w:r>
          </w:p>
        </w:tc>
        <w:tc>
          <w:tcPr>
            <w:tcW w:w="1417" w:type="dxa"/>
            <w:tcBorders>
              <w:bottom w:val="single" w:sz="4" w:space="0" w:color="auto"/>
            </w:tcBorders>
          </w:tcPr>
          <w:p w:rsidR="0005425D" w:rsidRPr="00AD3DFA" w:rsidRDefault="00AD1928" w:rsidP="00D97FA0">
            <w:pPr>
              <w:widowControl w:val="0"/>
              <w:ind w:firstLine="0"/>
              <w:rPr>
                <w:color w:val="5F497A"/>
                <w:lang w:val="en-US"/>
              </w:rPr>
            </w:pPr>
            <w:r w:rsidRPr="00AD3DFA">
              <w:rPr>
                <w:color w:val="5F497A"/>
                <w:lang w:val="en-US"/>
              </w:rPr>
              <w:t>3506</w:t>
            </w:r>
          </w:p>
        </w:tc>
        <w:tc>
          <w:tcPr>
            <w:tcW w:w="1317" w:type="dxa"/>
            <w:tcBorders>
              <w:bottom w:val="single" w:sz="4" w:space="0" w:color="auto"/>
            </w:tcBorders>
          </w:tcPr>
          <w:p w:rsidR="0005425D" w:rsidRPr="00AD3DFA" w:rsidRDefault="00AD1928" w:rsidP="00D97FA0">
            <w:pPr>
              <w:widowControl w:val="0"/>
              <w:ind w:firstLine="0"/>
              <w:rPr>
                <w:color w:val="5F497A"/>
                <w:lang w:val="en-US"/>
              </w:rPr>
            </w:pPr>
            <w:r w:rsidRPr="00AD3DFA">
              <w:rPr>
                <w:color w:val="5F497A"/>
                <w:lang w:val="en-US"/>
              </w:rPr>
              <w:t>3445</w:t>
            </w:r>
          </w:p>
        </w:tc>
      </w:tr>
      <w:tr w:rsidR="0005425D" w:rsidRPr="00AD3DFA" w:rsidTr="00577855">
        <w:trPr>
          <w:trHeight w:val="456"/>
        </w:trPr>
        <w:tc>
          <w:tcPr>
            <w:tcW w:w="5488" w:type="dxa"/>
            <w:tcBorders>
              <w:bottom w:val="single" w:sz="4" w:space="0" w:color="auto"/>
            </w:tcBorders>
          </w:tcPr>
          <w:p w:rsidR="0005425D" w:rsidRPr="00AD3DFA" w:rsidRDefault="0005425D" w:rsidP="009F61D4">
            <w:pPr>
              <w:widowControl w:val="0"/>
              <w:ind w:firstLine="0"/>
              <w:rPr>
                <w:color w:val="5F497A"/>
              </w:rPr>
            </w:pPr>
            <w:r w:rsidRPr="00AD3DFA">
              <w:rPr>
                <w:color w:val="5F497A"/>
              </w:rPr>
              <w:t>4 Объем прибыли от продаж</w:t>
            </w:r>
          </w:p>
        </w:tc>
        <w:tc>
          <w:tcPr>
            <w:tcW w:w="1417" w:type="dxa"/>
            <w:tcBorders>
              <w:bottom w:val="single" w:sz="4" w:space="0" w:color="auto"/>
            </w:tcBorders>
          </w:tcPr>
          <w:p w:rsidR="0005425D" w:rsidRPr="00AD3DFA" w:rsidRDefault="004274C2" w:rsidP="00D97FA0">
            <w:pPr>
              <w:widowControl w:val="0"/>
              <w:ind w:firstLine="0"/>
              <w:rPr>
                <w:color w:val="5F497A"/>
                <w:lang w:val="en-US"/>
              </w:rPr>
            </w:pPr>
            <w:r w:rsidRPr="00AD3DFA">
              <w:rPr>
                <w:color w:val="5F497A"/>
                <w:lang w:val="en-US"/>
              </w:rPr>
              <w:t>80</w:t>
            </w:r>
          </w:p>
        </w:tc>
        <w:tc>
          <w:tcPr>
            <w:tcW w:w="1417" w:type="dxa"/>
            <w:tcBorders>
              <w:bottom w:val="single" w:sz="4" w:space="0" w:color="auto"/>
            </w:tcBorders>
          </w:tcPr>
          <w:p w:rsidR="0005425D" w:rsidRPr="00AD3DFA" w:rsidRDefault="004274C2" w:rsidP="00D97FA0">
            <w:pPr>
              <w:widowControl w:val="0"/>
              <w:ind w:firstLine="0"/>
              <w:rPr>
                <w:color w:val="5F497A"/>
                <w:lang w:val="en-US"/>
              </w:rPr>
            </w:pPr>
            <w:r w:rsidRPr="00AD3DFA">
              <w:rPr>
                <w:color w:val="5F497A"/>
                <w:lang w:val="en-US"/>
              </w:rPr>
              <w:t>528</w:t>
            </w:r>
          </w:p>
        </w:tc>
        <w:tc>
          <w:tcPr>
            <w:tcW w:w="1317" w:type="dxa"/>
            <w:tcBorders>
              <w:bottom w:val="single" w:sz="4" w:space="0" w:color="auto"/>
            </w:tcBorders>
          </w:tcPr>
          <w:p w:rsidR="0005425D" w:rsidRPr="00AD3DFA" w:rsidRDefault="004274C2" w:rsidP="00D97FA0">
            <w:pPr>
              <w:widowControl w:val="0"/>
              <w:ind w:firstLine="0"/>
              <w:rPr>
                <w:color w:val="5F497A"/>
                <w:lang w:val="en-US"/>
              </w:rPr>
            </w:pPr>
            <w:r w:rsidRPr="00AD3DFA">
              <w:rPr>
                <w:color w:val="5F497A"/>
                <w:lang w:val="en-US"/>
              </w:rPr>
              <w:t>402</w:t>
            </w:r>
          </w:p>
        </w:tc>
      </w:tr>
      <w:tr w:rsidR="0005425D" w:rsidRPr="00AD3DFA" w:rsidTr="00577855">
        <w:trPr>
          <w:trHeight w:val="456"/>
        </w:trPr>
        <w:tc>
          <w:tcPr>
            <w:tcW w:w="5488" w:type="dxa"/>
            <w:tcBorders>
              <w:bottom w:val="single" w:sz="4" w:space="0" w:color="auto"/>
            </w:tcBorders>
          </w:tcPr>
          <w:p w:rsidR="0005425D" w:rsidRPr="00AD3DFA" w:rsidRDefault="0005425D" w:rsidP="009F61D4">
            <w:pPr>
              <w:widowControl w:val="0"/>
              <w:ind w:firstLine="0"/>
              <w:rPr>
                <w:color w:val="5F497A"/>
              </w:rPr>
            </w:pPr>
            <w:r w:rsidRPr="00AD3DFA">
              <w:rPr>
                <w:color w:val="5F497A"/>
              </w:rPr>
              <w:t>5 Балансовая прибыль</w:t>
            </w:r>
          </w:p>
        </w:tc>
        <w:tc>
          <w:tcPr>
            <w:tcW w:w="1417" w:type="dxa"/>
            <w:tcBorders>
              <w:bottom w:val="single" w:sz="4" w:space="0" w:color="auto"/>
            </w:tcBorders>
          </w:tcPr>
          <w:p w:rsidR="0005425D" w:rsidRPr="00AD3DFA" w:rsidRDefault="00AD1928" w:rsidP="000D2BB3">
            <w:pPr>
              <w:widowControl w:val="0"/>
              <w:ind w:firstLine="0"/>
              <w:rPr>
                <w:color w:val="5F497A"/>
                <w:lang w:val="en-US"/>
              </w:rPr>
            </w:pPr>
            <w:r w:rsidRPr="00AD3DFA">
              <w:rPr>
                <w:color w:val="5F497A"/>
                <w:lang w:val="en-US"/>
              </w:rPr>
              <w:t>63</w:t>
            </w:r>
          </w:p>
        </w:tc>
        <w:tc>
          <w:tcPr>
            <w:tcW w:w="1417" w:type="dxa"/>
            <w:tcBorders>
              <w:bottom w:val="single" w:sz="4" w:space="0" w:color="auto"/>
            </w:tcBorders>
          </w:tcPr>
          <w:p w:rsidR="0005425D" w:rsidRPr="00AD3DFA" w:rsidRDefault="00AD1928" w:rsidP="000D2BB3">
            <w:pPr>
              <w:widowControl w:val="0"/>
              <w:ind w:firstLine="0"/>
              <w:rPr>
                <w:color w:val="5F497A"/>
                <w:lang w:val="en-US"/>
              </w:rPr>
            </w:pPr>
            <w:r w:rsidRPr="00AD3DFA">
              <w:rPr>
                <w:color w:val="5F497A"/>
                <w:lang w:val="en-US"/>
              </w:rPr>
              <w:t>501</w:t>
            </w:r>
          </w:p>
        </w:tc>
        <w:tc>
          <w:tcPr>
            <w:tcW w:w="1317" w:type="dxa"/>
            <w:tcBorders>
              <w:bottom w:val="single" w:sz="4" w:space="0" w:color="auto"/>
            </w:tcBorders>
          </w:tcPr>
          <w:p w:rsidR="0005425D" w:rsidRPr="00AD3DFA" w:rsidRDefault="00AD1928" w:rsidP="000D2BB3">
            <w:pPr>
              <w:widowControl w:val="0"/>
              <w:ind w:firstLine="0"/>
              <w:rPr>
                <w:color w:val="5F497A"/>
                <w:lang w:val="en-US"/>
              </w:rPr>
            </w:pPr>
            <w:r w:rsidRPr="00AD3DFA">
              <w:rPr>
                <w:color w:val="5F497A"/>
                <w:lang w:val="en-US"/>
              </w:rPr>
              <w:t>375</w:t>
            </w:r>
          </w:p>
        </w:tc>
      </w:tr>
      <w:tr w:rsidR="0005425D" w:rsidRPr="00AD3DFA" w:rsidTr="00577855">
        <w:trPr>
          <w:trHeight w:val="456"/>
        </w:trPr>
        <w:tc>
          <w:tcPr>
            <w:tcW w:w="5488" w:type="dxa"/>
            <w:tcBorders>
              <w:top w:val="nil"/>
            </w:tcBorders>
          </w:tcPr>
          <w:p w:rsidR="0005425D" w:rsidRPr="00AD3DFA" w:rsidRDefault="000D2BB3" w:rsidP="009F61D4">
            <w:pPr>
              <w:widowControl w:val="0"/>
              <w:ind w:firstLine="0"/>
              <w:rPr>
                <w:color w:val="5F497A"/>
              </w:rPr>
            </w:pPr>
            <w:r w:rsidRPr="00AD3DFA">
              <w:rPr>
                <w:color w:val="5F497A"/>
              </w:rPr>
              <w:t>6</w:t>
            </w:r>
            <w:r w:rsidR="0005425D" w:rsidRPr="00AD3DFA">
              <w:rPr>
                <w:color w:val="5F497A"/>
              </w:rPr>
              <w:t>Среднесписочная численность работников</w:t>
            </w:r>
          </w:p>
        </w:tc>
        <w:tc>
          <w:tcPr>
            <w:tcW w:w="1417" w:type="dxa"/>
            <w:tcBorders>
              <w:top w:val="nil"/>
            </w:tcBorders>
          </w:tcPr>
          <w:p w:rsidR="0005425D" w:rsidRPr="00AD3DFA" w:rsidRDefault="0005425D" w:rsidP="000D2BB3">
            <w:pPr>
              <w:widowControl w:val="0"/>
              <w:ind w:firstLine="0"/>
              <w:rPr>
                <w:color w:val="5F497A"/>
              </w:rPr>
            </w:pPr>
            <w:r w:rsidRPr="00AD3DFA">
              <w:rPr>
                <w:color w:val="5F497A"/>
              </w:rPr>
              <w:t>4</w:t>
            </w:r>
          </w:p>
        </w:tc>
        <w:tc>
          <w:tcPr>
            <w:tcW w:w="1417" w:type="dxa"/>
            <w:tcBorders>
              <w:top w:val="nil"/>
            </w:tcBorders>
          </w:tcPr>
          <w:p w:rsidR="0005425D" w:rsidRPr="00AD3DFA" w:rsidRDefault="0005425D" w:rsidP="000D2BB3">
            <w:pPr>
              <w:widowControl w:val="0"/>
              <w:ind w:firstLine="0"/>
              <w:rPr>
                <w:color w:val="5F497A"/>
              </w:rPr>
            </w:pPr>
            <w:r w:rsidRPr="00AD3DFA">
              <w:rPr>
                <w:color w:val="5F497A"/>
              </w:rPr>
              <w:t>11</w:t>
            </w:r>
          </w:p>
        </w:tc>
        <w:tc>
          <w:tcPr>
            <w:tcW w:w="1317" w:type="dxa"/>
            <w:tcBorders>
              <w:top w:val="nil"/>
            </w:tcBorders>
          </w:tcPr>
          <w:p w:rsidR="0005425D" w:rsidRPr="00AD3DFA" w:rsidRDefault="0005425D" w:rsidP="000D2BB3">
            <w:pPr>
              <w:widowControl w:val="0"/>
              <w:ind w:firstLine="0"/>
              <w:rPr>
                <w:color w:val="5F497A"/>
              </w:rPr>
            </w:pPr>
            <w:r w:rsidRPr="00AD3DFA">
              <w:rPr>
                <w:color w:val="5F497A"/>
              </w:rPr>
              <w:t>11</w:t>
            </w:r>
          </w:p>
        </w:tc>
      </w:tr>
    </w:tbl>
    <w:p w:rsidR="0005425D" w:rsidRPr="00AD3DFA" w:rsidRDefault="0005425D" w:rsidP="00974171">
      <w:pPr>
        <w:pStyle w:val="ae"/>
        <w:widowControl w:val="0"/>
        <w:ind w:firstLine="708"/>
        <w:rPr>
          <w:rFonts w:ascii="Times New Roman" w:hAnsi="Times New Roman" w:cs="Times New Roman"/>
          <w:color w:val="5F497A"/>
          <w:sz w:val="28"/>
          <w:szCs w:val="28"/>
        </w:rPr>
      </w:pPr>
    </w:p>
    <w:p w:rsidR="00CC4A03" w:rsidRPr="00AD3DFA" w:rsidRDefault="00CC4A03" w:rsidP="00974171">
      <w:pPr>
        <w:pStyle w:val="10"/>
        <w:rPr>
          <w:rFonts w:cs="Times New Roman"/>
          <w:bCs w:val="0"/>
          <w:color w:val="5F497A"/>
          <w:kern w:val="0"/>
          <w:szCs w:val="28"/>
        </w:rPr>
      </w:pPr>
      <w:bookmarkStart w:id="76" w:name="_Toc230053836"/>
      <w:bookmarkStart w:id="77" w:name="_Toc230059979"/>
    </w:p>
    <w:p w:rsidR="00211E87" w:rsidRPr="00AD3DFA" w:rsidRDefault="00211E87" w:rsidP="00974171">
      <w:pPr>
        <w:pStyle w:val="10"/>
        <w:rPr>
          <w:color w:val="5F497A"/>
        </w:rPr>
      </w:pPr>
      <w:bookmarkStart w:id="78" w:name="_Toc232381719"/>
      <w:r w:rsidRPr="00AD3DFA">
        <w:rPr>
          <w:color w:val="5F497A"/>
        </w:rPr>
        <w:t>2.2  Синтетический и аналитический учет издержек обращения</w:t>
      </w:r>
      <w:bookmarkEnd w:id="76"/>
      <w:bookmarkEnd w:id="77"/>
      <w:r w:rsidRPr="00AD3DFA">
        <w:rPr>
          <w:color w:val="5F497A"/>
        </w:rPr>
        <w:t xml:space="preserve"> </w:t>
      </w:r>
      <w:r w:rsidR="00593F26" w:rsidRPr="00AD3DFA">
        <w:rPr>
          <w:color w:val="5F497A"/>
        </w:rPr>
        <w:t>торговли в ООО «Глория»</w:t>
      </w:r>
      <w:bookmarkEnd w:id="78"/>
    </w:p>
    <w:p w:rsidR="00517680" w:rsidRPr="00AD3DFA" w:rsidRDefault="00517680" w:rsidP="00974171">
      <w:pPr>
        <w:rPr>
          <w:color w:val="5F497A"/>
          <w:lang w:eastAsia="ru-RU"/>
        </w:rPr>
      </w:pPr>
    </w:p>
    <w:p w:rsidR="00F64C70" w:rsidRPr="00AD3DFA" w:rsidRDefault="00522F48" w:rsidP="006C38DD">
      <w:pPr>
        <w:widowControl w:val="0"/>
        <w:rPr>
          <w:color w:val="5F497A"/>
          <w:lang w:eastAsia="ru-RU"/>
        </w:rPr>
      </w:pPr>
      <w:r w:rsidRPr="00AD3DFA">
        <w:rPr>
          <w:color w:val="5F497A"/>
          <w:lang w:eastAsia="ru-RU"/>
        </w:rPr>
        <w:t>В ООО “Глория», согласно типовому Плану счетов, синтетический учет издержек обращения ведут на счете 44 «Расходы на продажу». По дебету 44 счета накапливаются суммы произведенных расходов. Эти суммы в конце месяца списываются в дебет счета</w:t>
      </w:r>
      <w:r w:rsidR="00291516" w:rsidRPr="00AD3DFA">
        <w:rPr>
          <w:color w:val="5F497A"/>
          <w:lang w:eastAsia="ru-RU"/>
        </w:rPr>
        <w:t xml:space="preserve"> 90 «Продажи» полностью кроме сумм, подлежащих отнесению на остаток товаров. Таким образом сальдо счета 44 показывает величину издержек обращения, приходящихся на остаток товара, на конец месяца. Сальдо счета  44«</w:t>
      </w:r>
      <w:r w:rsidR="00027547" w:rsidRPr="00AD3DFA">
        <w:rPr>
          <w:color w:val="5F497A"/>
          <w:lang w:eastAsia="ru-RU"/>
        </w:rPr>
        <w:t>Р</w:t>
      </w:r>
      <w:r w:rsidR="00291516" w:rsidRPr="00AD3DFA">
        <w:rPr>
          <w:color w:val="5F497A"/>
          <w:lang w:eastAsia="ru-RU"/>
        </w:rPr>
        <w:t>асходы на продажу»</w:t>
      </w:r>
      <w:r w:rsidR="00027547" w:rsidRPr="00AD3DFA">
        <w:rPr>
          <w:color w:val="5F497A"/>
          <w:lang w:eastAsia="ru-RU"/>
        </w:rPr>
        <w:t xml:space="preserve"> в сумме сальдо счета 41 «Товары» равны фактической себестоимости остатка товарных запасов.</w:t>
      </w:r>
    </w:p>
    <w:p w:rsidR="00027547" w:rsidRPr="00AD3DFA" w:rsidRDefault="00027547" w:rsidP="006C38DD">
      <w:pPr>
        <w:widowControl w:val="0"/>
        <w:rPr>
          <w:color w:val="5F497A"/>
          <w:lang w:eastAsia="ru-RU"/>
        </w:rPr>
      </w:pPr>
      <w:r w:rsidRPr="00AD3DFA">
        <w:rPr>
          <w:color w:val="5F497A"/>
          <w:szCs w:val="28"/>
          <w:lang w:eastAsia="ru-RU"/>
        </w:rPr>
        <w:t xml:space="preserve"> Аналитический учет по счету 44 в ООО «Глория», согласно учетной политики ведется по следующим статьям расходов:</w:t>
      </w:r>
    </w:p>
    <w:p w:rsidR="00027547" w:rsidRPr="00AD3DFA" w:rsidRDefault="00027547" w:rsidP="006C38DD">
      <w:pPr>
        <w:pStyle w:val="a7"/>
        <w:ind w:firstLine="0"/>
        <w:rPr>
          <w:rFonts w:ascii="Times New Roman" w:hAnsi="Times New Roman" w:cs="Times New Roman"/>
          <w:color w:val="5F497A"/>
          <w:sz w:val="28"/>
          <w:szCs w:val="28"/>
        </w:rPr>
      </w:pPr>
      <w:r w:rsidRPr="00AD3DFA">
        <w:rPr>
          <w:rFonts w:ascii="Times New Roman" w:hAnsi="Times New Roman" w:cs="Times New Roman"/>
          <w:color w:val="5F497A"/>
          <w:sz w:val="28"/>
          <w:szCs w:val="28"/>
        </w:rPr>
        <w:t>- расходы на транспортировку</w:t>
      </w:r>
      <w:r w:rsidR="0044082F" w:rsidRPr="00AD3DFA">
        <w:rPr>
          <w:rFonts w:ascii="Times New Roman" w:hAnsi="Times New Roman" w:cs="Times New Roman"/>
          <w:color w:val="5F497A"/>
          <w:sz w:val="28"/>
          <w:szCs w:val="28"/>
        </w:rPr>
        <w:t>;</w:t>
      </w:r>
    </w:p>
    <w:p w:rsidR="00027547" w:rsidRPr="00AD3DFA" w:rsidRDefault="00027547" w:rsidP="006C38DD">
      <w:pPr>
        <w:pStyle w:val="a7"/>
        <w:ind w:firstLine="0"/>
        <w:rPr>
          <w:rFonts w:ascii="Times New Roman" w:hAnsi="Times New Roman" w:cs="Times New Roman"/>
          <w:color w:val="5F497A"/>
          <w:sz w:val="28"/>
          <w:szCs w:val="28"/>
        </w:rPr>
      </w:pPr>
      <w:r w:rsidRPr="00AD3DFA">
        <w:rPr>
          <w:rFonts w:ascii="Times New Roman" w:hAnsi="Times New Roman" w:cs="Times New Roman"/>
          <w:color w:val="5F497A"/>
          <w:sz w:val="28"/>
          <w:szCs w:val="28"/>
        </w:rPr>
        <w:t>- расходы на  хранение и упаковку товаров</w:t>
      </w:r>
      <w:r w:rsidR="0044082F" w:rsidRPr="00AD3DFA">
        <w:rPr>
          <w:rFonts w:ascii="Times New Roman" w:hAnsi="Times New Roman" w:cs="Times New Roman"/>
          <w:color w:val="5F497A"/>
          <w:sz w:val="28"/>
          <w:szCs w:val="28"/>
        </w:rPr>
        <w:t>;</w:t>
      </w:r>
    </w:p>
    <w:p w:rsidR="00027547" w:rsidRPr="00AD3DFA" w:rsidRDefault="00027547" w:rsidP="006C38DD">
      <w:pPr>
        <w:pStyle w:val="a7"/>
        <w:ind w:firstLine="0"/>
        <w:rPr>
          <w:rFonts w:ascii="Times New Roman" w:hAnsi="Times New Roman" w:cs="Times New Roman"/>
          <w:color w:val="5F497A"/>
          <w:sz w:val="28"/>
          <w:szCs w:val="28"/>
        </w:rPr>
      </w:pPr>
      <w:r w:rsidRPr="00AD3DFA">
        <w:rPr>
          <w:rFonts w:ascii="Times New Roman" w:hAnsi="Times New Roman" w:cs="Times New Roman"/>
          <w:color w:val="5F497A"/>
          <w:sz w:val="28"/>
          <w:szCs w:val="28"/>
        </w:rPr>
        <w:t xml:space="preserve">- расходы на аренду </w:t>
      </w:r>
      <w:r w:rsidR="00A10748" w:rsidRPr="00AD3DFA">
        <w:rPr>
          <w:rFonts w:ascii="Times New Roman" w:hAnsi="Times New Roman" w:cs="Times New Roman"/>
          <w:color w:val="5F497A"/>
          <w:sz w:val="28"/>
          <w:szCs w:val="28"/>
        </w:rPr>
        <w:t>и содержание помещений</w:t>
      </w:r>
      <w:r w:rsidR="0044082F" w:rsidRPr="00AD3DFA">
        <w:rPr>
          <w:rFonts w:ascii="Times New Roman" w:hAnsi="Times New Roman" w:cs="Times New Roman"/>
          <w:color w:val="5F497A"/>
          <w:sz w:val="28"/>
          <w:szCs w:val="28"/>
        </w:rPr>
        <w:t>;</w:t>
      </w:r>
    </w:p>
    <w:p w:rsidR="00A10748" w:rsidRPr="00AD3DFA" w:rsidRDefault="00A10748" w:rsidP="006C38DD">
      <w:pPr>
        <w:pStyle w:val="a7"/>
        <w:ind w:firstLine="0"/>
        <w:rPr>
          <w:rFonts w:ascii="Times New Roman" w:hAnsi="Times New Roman" w:cs="Times New Roman"/>
          <w:color w:val="5F497A"/>
          <w:sz w:val="28"/>
          <w:szCs w:val="28"/>
        </w:rPr>
      </w:pPr>
      <w:r w:rsidRPr="00AD3DFA">
        <w:rPr>
          <w:rFonts w:ascii="Times New Roman" w:hAnsi="Times New Roman" w:cs="Times New Roman"/>
          <w:color w:val="5F497A"/>
          <w:sz w:val="28"/>
          <w:szCs w:val="28"/>
        </w:rPr>
        <w:t>- затраты на оплату труда</w:t>
      </w:r>
      <w:r w:rsidR="0044082F" w:rsidRPr="00AD3DFA">
        <w:rPr>
          <w:rFonts w:ascii="Times New Roman" w:hAnsi="Times New Roman" w:cs="Times New Roman"/>
          <w:color w:val="5F497A"/>
          <w:sz w:val="28"/>
          <w:szCs w:val="28"/>
        </w:rPr>
        <w:t>;</w:t>
      </w:r>
    </w:p>
    <w:p w:rsidR="00A10748" w:rsidRPr="00AD3DFA" w:rsidRDefault="00A10748" w:rsidP="006C38DD">
      <w:pPr>
        <w:pStyle w:val="a7"/>
        <w:ind w:firstLine="0"/>
        <w:rPr>
          <w:rFonts w:ascii="Times New Roman" w:hAnsi="Times New Roman" w:cs="Times New Roman"/>
          <w:color w:val="5F497A"/>
          <w:sz w:val="28"/>
          <w:szCs w:val="28"/>
        </w:rPr>
      </w:pPr>
      <w:r w:rsidRPr="00AD3DFA">
        <w:rPr>
          <w:rFonts w:ascii="Times New Roman" w:hAnsi="Times New Roman" w:cs="Times New Roman"/>
          <w:color w:val="5F497A"/>
          <w:sz w:val="28"/>
          <w:szCs w:val="28"/>
        </w:rPr>
        <w:t>- отчисления на социальные нужды</w:t>
      </w:r>
      <w:r w:rsidR="0044082F" w:rsidRPr="00AD3DFA">
        <w:rPr>
          <w:rFonts w:ascii="Times New Roman" w:hAnsi="Times New Roman" w:cs="Times New Roman"/>
          <w:color w:val="5F497A"/>
          <w:sz w:val="28"/>
          <w:szCs w:val="28"/>
        </w:rPr>
        <w:t>;</w:t>
      </w:r>
    </w:p>
    <w:p w:rsidR="00A10748" w:rsidRPr="00AD3DFA" w:rsidRDefault="00A10748" w:rsidP="006C38DD">
      <w:pPr>
        <w:pStyle w:val="a7"/>
        <w:ind w:firstLine="0"/>
        <w:rPr>
          <w:rFonts w:ascii="Times New Roman" w:hAnsi="Times New Roman" w:cs="Times New Roman"/>
          <w:color w:val="5F497A"/>
          <w:sz w:val="28"/>
          <w:szCs w:val="28"/>
        </w:rPr>
      </w:pPr>
      <w:r w:rsidRPr="00AD3DFA">
        <w:rPr>
          <w:rFonts w:ascii="Times New Roman" w:hAnsi="Times New Roman" w:cs="Times New Roman"/>
          <w:color w:val="5F497A"/>
          <w:sz w:val="28"/>
          <w:szCs w:val="28"/>
        </w:rPr>
        <w:t>- амортизация ОС</w:t>
      </w:r>
      <w:r w:rsidR="0044082F" w:rsidRPr="00AD3DFA">
        <w:rPr>
          <w:rFonts w:ascii="Times New Roman" w:hAnsi="Times New Roman" w:cs="Times New Roman"/>
          <w:color w:val="5F497A"/>
          <w:sz w:val="28"/>
          <w:szCs w:val="28"/>
        </w:rPr>
        <w:t>;</w:t>
      </w:r>
    </w:p>
    <w:p w:rsidR="00A10748" w:rsidRPr="00AD3DFA" w:rsidRDefault="00A10748" w:rsidP="006C38DD">
      <w:pPr>
        <w:pStyle w:val="a7"/>
        <w:ind w:firstLine="0"/>
        <w:rPr>
          <w:rFonts w:ascii="Times New Roman" w:hAnsi="Times New Roman" w:cs="Times New Roman"/>
          <w:color w:val="5F497A"/>
          <w:sz w:val="28"/>
          <w:szCs w:val="28"/>
        </w:rPr>
      </w:pPr>
      <w:r w:rsidRPr="00AD3DFA">
        <w:rPr>
          <w:rFonts w:ascii="Times New Roman" w:hAnsi="Times New Roman" w:cs="Times New Roman"/>
          <w:color w:val="5F497A"/>
          <w:sz w:val="28"/>
          <w:szCs w:val="28"/>
        </w:rPr>
        <w:t>-прочие расходы</w:t>
      </w:r>
    </w:p>
    <w:p w:rsidR="00902DCF" w:rsidRPr="00AD3DFA" w:rsidRDefault="00766BB8" w:rsidP="00F64C70">
      <w:pPr>
        <w:pStyle w:val="a7"/>
        <w:rPr>
          <w:rFonts w:ascii="Times New Roman" w:hAnsi="Times New Roman" w:cs="Times New Roman"/>
          <w:color w:val="5F497A"/>
          <w:sz w:val="28"/>
          <w:szCs w:val="28"/>
        </w:rPr>
      </w:pPr>
      <w:r w:rsidRPr="00AD3DFA">
        <w:rPr>
          <w:rFonts w:ascii="Times New Roman" w:hAnsi="Times New Roman" w:cs="Times New Roman"/>
          <w:color w:val="5F497A"/>
          <w:sz w:val="28"/>
          <w:szCs w:val="28"/>
        </w:rPr>
        <w:t xml:space="preserve">Структура 44 счета в ООО «Глория» </w:t>
      </w:r>
      <w:r w:rsidR="00902DCF" w:rsidRPr="00AD3DFA">
        <w:rPr>
          <w:rFonts w:ascii="Times New Roman" w:hAnsi="Times New Roman" w:cs="Times New Roman"/>
          <w:color w:val="5F497A"/>
          <w:sz w:val="28"/>
          <w:szCs w:val="28"/>
        </w:rPr>
        <w:t>представлена</w:t>
      </w:r>
      <w:r w:rsidR="00B844E2" w:rsidRPr="00AD3DFA">
        <w:rPr>
          <w:rFonts w:ascii="Times New Roman" w:hAnsi="Times New Roman" w:cs="Times New Roman"/>
          <w:color w:val="5F497A"/>
          <w:sz w:val="28"/>
          <w:szCs w:val="28"/>
        </w:rPr>
        <w:t xml:space="preserve"> в </w:t>
      </w:r>
      <w:r w:rsidR="00761F22" w:rsidRPr="00AD3DFA">
        <w:rPr>
          <w:rFonts w:ascii="Times New Roman" w:hAnsi="Times New Roman" w:cs="Times New Roman"/>
          <w:color w:val="5F497A"/>
          <w:sz w:val="28"/>
          <w:szCs w:val="28"/>
        </w:rPr>
        <w:t>т</w:t>
      </w:r>
      <w:r w:rsidR="00B844E2" w:rsidRPr="00AD3DFA">
        <w:rPr>
          <w:rFonts w:ascii="Times New Roman" w:hAnsi="Times New Roman" w:cs="Times New Roman"/>
          <w:color w:val="5F497A"/>
          <w:sz w:val="28"/>
          <w:szCs w:val="28"/>
        </w:rPr>
        <w:t>аблице</w:t>
      </w:r>
      <w:r w:rsidR="00F64C70" w:rsidRPr="00AD3DFA">
        <w:rPr>
          <w:rFonts w:ascii="Times New Roman" w:hAnsi="Times New Roman" w:cs="Times New Roman"/>
          <w:color w:val="5F497A"/>
          <w:sz w:val="28"/>
          <w:szCs w:val="28"/>
        </w:rPr>
        <w:t xml:space="preserve"> 4</w:t>
      </w:r>
      <w:r w:rsidR="00B844E2" w:rsidRPr="00AD3DFA">
        <w:rPr>
          <w:rFonts w:ascii="Times New Roman" w:hAnsi="Times New Roman" w:cs="Times New Roman"/>
          <w:color w:val="5F497A"/>
          <w:sz w:val="28"/>
          <w:szCs w:val="28"/>
        </w:rPr>
        <w:t xml:space="preserve"> .</w:t>
      </w:r>
    </w:p>
    <w:p w:rsidR="00AC3BD7" w:rsidRPr="00AD3DFA" w:rsidRDefault="00AC3BD7" w:rsidP="00974171">
      <w:pPr>
        <w:pStyle w:val="a7"/>
        <w:rPr>
          <w:rFonts w:ascii="Times New Roman" w:hAnsi="Times New Roman" w:cs="Times New Roman"/>
          <w:color w:val="5F497A"/>
          <w:sz w:val="28"/>
          <w:szCs w:val="28"/>
        </w:rPr>
      </w:pPr>
    </w:p>
    <w:p w:rsidR="00766BB8" w:rsidRPr="00AD3DFA" w:rsidRDefault="00766BB8" w:rsidP="00974171">
      <w:pPr>
        <w:pStyle w:val="a7"/>
        <w:rPr>
          <w:rFonts w:ascii="Times New Roman" w:hAnsi="Times New Roman" w:cs="Times New Roman"/>
          <w:color w:val="5F497A"/>
          <w:sz w:val="28"/>
          <w:szCs w:val="28"/>
        </w:rPr>
      </w:pPr>
      <w:r w:rsidRPr="00AD3DFA">
        <w:rPr>
          <w:rFonts w:ascii="Times New Roman" w:hAnsi="Times New Roman" w:cs="Times New Roman"/>
          <w:color w:val="5F497A"/>
          <w:sz w:val="28"/>
          <w:szCs w:val="28"/>
        </w:rPr>
        <w:t xml:space="preserve">Таблица </w:t>
      </w:r>
      <w:r w:rsidR="00F64C70" w:rsidRPr="00AD3DFA">
        <w:rPr>
          <w:rFonts w:ascii="Times New Roman" w:hAnsi="Times New Roman" w:cs="Times New Roman"/>
          <w:color w:val="5F497A"/>
          <w:sz w:val="28"/>
          <w:szCs w:val="28"/>
        </w:rPr>
        <w:t>4</w:t>
      </w:r>
      <w:r w:rsidRPr="00AD3DFA">
        <w:rPr>
          <w:rFonts w:ascii="Times New Roman" w:hAnsi="Times New Roman" w:cs="Times New Roman"/>
          <w:color w:val="5F497A"/>
          <w:sz w:val="28"/>
          <w:szCs w:val="28"/>
        </w:rPr>
        <w:t xml:space="preserve"> Структура 44 счета в ООО «Глория»</w:t>
      </w:r>
    </w:p>
    <w:p w:rsidR="00C75773" w:rsidRPr="00AD3DFA" w:rsidRDefault="00C75773" w:rsidP="00974171">
      <w:pPr>
        <w:pStyle w:val="a7"/>
        <w:rPr>
          <w:rFonts w:ascii="Times New Roman" w:hAnsi="Times New Roman" w:cs="Times New Roman"/>
          <w:color w:val="5F497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1816"/>
        <w:gridCol w:w="6378"/>
      </w:tblGrid>
      <w:tr w:rsidR="00C75773" w:rsidRPr="00AD3DFA" w:rsidTr="007C0127">
        <w:tc>
          <w:tcPr>
            <w:tcW w:w="1445" w:type="dxa"/>
          </w:tcPr>
          <w:p w:rsidR="00C75773" w:rsidRPr="00AD3DFA" w:rsidRDefault="00C75773" w:rsidP="00AC3BD7">
            <w:pPr>
              <w:pStyle w:val="a7"/>
              <w:ind w:firstLine="0"/>
              <w:jc w:val="left"/>
              <w:rPr>
                <w:rFonts w:ascii="Times New Roman" w:hAnsi="Times New Roman" w:cs="Times New Roman"/>
                <w:color w:val="5F497A"/>
                <w:sz w:val="24"/>
                <w:szCs w:val="24"/>
              </w:rPr>
            </w:pPr>
            <w:r w:rsidRPr="00AD3DFA">
              <w:rPr>
                <w:rFonts w:ascii="Times New Roman" w:hAnsi="Times New Roman" w:cs="Times New Roman"/>
                <w:color w:val="5F497A"/>
                <w:sz w:val="24"/>
                <w:szCs w:val="24"/>
              </w:rPr>
              <w:t>Балансовый счет</w:t>
            </w:r>
          </w:p>
        </w:tc>
        <w:tc>
          <w:tcPr>
            <w:tcW w:w="1816" w:type="dxa"/>
          </w:tcPr>
          <w:p w:rsidR="00C75773" w:rsidRPr="00AD3DFA" w:rsidRDefault="00C75773" w:rsidP="00AC3BD7">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Группы расходов</w:t>
            </w:r>
          </w:p>
        </w:tc>
        <w:tc>
          <w:tcPr>
            <w:tcW w:w="6378" w:type="dxa"/>
          </w:tcPr>
          <w:p w:rsidR="00C75773" w:rsidRPr="00AD3DFA" w:rsidRDefault="00C75773" w:rsidP="00AC3BD7">
            <w:pPr>
              <w:pStyle w:val="a7"/>
              <w:rPr>
                <w:rFonts w:ascii="Times New Roman" w:hAnsi="Times New Roman" w:cs="Times New Roman"/>
                <w:color w:val="5F497A"/>
                <w:sz w:val="24"/>
                <w:szCs w:val="24"/>
              </w:rPr>
            </w:pPr>
            <w:r w:rsidRPr="00AD3DFA">
              <w:rPr>
                <w:rFonts w:ascii="Times New Roman" w:hAnsi="Times New Roman" w:cs="Times New Roman"/>
                <w:color w:val="5F497A"/>
                <w:sz w:val="24"/>
                <w:szCs w:val="24"/>
              </w:rPr>
              <w:t>Статьи расходов</w:t>
            </w:r>
          </w:p>
        </w:tc>
      </w:tr>
      <w:tr w:rsidR="00954D9E" w:rsidRPr="00AD3DFA" w:rsidTr="007C0127">
        <w:tc>
          <w:tcPr>
            <w:tcW w:w="1445" w:type="dxa"/>
            <w:tcBorders>
              <w:left w:val="single" w:sz="4" w:space="0" w:color="auto"/>
              <w:bottom w:val="single" w:sz="4" w:space="0" w:color="auto"/>
            </w:tcBorders>
            <w:vAlign w:val="center"/>
          </w:tcPr>
          <w:p w:rsidR="00954D9E" w:rsidRPr="00AD3DFA" w:rsidRDefault="00954D9E" w:rsidP="00AC3BD7">
            <w:pPr>
              <w:pStyle w:val="Style14"/>
              <w:widowControl/>
              <w:spacing w:line="178" w:lineRule="exact"/>
              <w:jc w:val="center"/>
              <w:rPr>
                <w:rStyle w:val="FontStyle25"/>
                <w:rFonts w:ascii="Times New Roman" w:hAnsi="Times New Roman" w:cs="Times New Roman"/>
                <w:color w:val="5F497A"/>
                <w:sz w:val="24"/>
                <w:szCs w:val="24"/>
              </w:rPr>
            </w:pPr>
            <w:r w:rsidRPr="00AD3DFA">
              <w:rPr>
                <w:rStyle w:val="FontStyle25"/>
                <w:rFonts w:ascii="Times New Roman" w:hAnsi="Times New Roman" w:cs="Times New Roman"/>
                <w:color w:val="5F497A"/>
                <w:sz w:val="24"/>
                <w:szCs w:val="24"/>
              </w:rPr>
              <w:t>1</w:t>
            </w:r>
          </w:p>
        </w:tc>
        <w:tc>
          <w:tcPr>
            <w:tcW w:w="1816" w:type="dxa"/>
            <w:vAlign w:val="center"/>
          </w:tcPr>
          <w:p w:rsidR="00954D9E" w:rsidRPr="00AD3DFA" w:rsidRDefault="00954D9E" w:rsidP="00AC3BD7">
            <w:pPr>
              <w:pStyle w:val="a7"/>
              <w:jc w:val="center"/>
              <w:rPr>
                <w:rStyle w:val="FontStyle25"/>
                <w:rFonts w:ascii="Times New Roman" w:hAnsi="Times New Roman" w:cs="Times New Roman"/>
                <w:color w:val="5F497A"/>
                <w:sz w:val="24"/>
                <w:szCs w:val="24"/>
              </w:rPr>
            </w:pPr>
            <w:r w:rsidRPr="00AD3DFA">
              <w:rPr>
                <w:rStyle w:val="FontStyle25"/>
                <w:rFonts w:ascii="Times New Roman" w:hAnsi="Times New Roman" w:cs="Times New Roman"/>
                <w:color w:val="5F497A"/>
                <w:sz w:val="24"/>
                <w:szCs w:val="24"/>
              </w:rPr>
              <w:t>2</w:t>
            </w:r>
          </w:p>
        </w:tc>
        <w:tc>
          <w:tcPr>
            <w:tcW w:w="6378" w:type="dxa"/>
            <w:vAlign w:val="center"/>
          </w:tcPr>
          <w:p w:rsidR="00954D9E" w:rsidRPr="00AD3DFA" w:rsidRDefault="00954D9E" w:rsidP="00AC3BD7">
            <w:pPr>
              <w:pStyle w:val="Style14"/>
              <w:widowControl/>
              <w:spacing w:line="360" w:lineRule="auto"/>
              <w:jc w:val="center"/>
              <w:rPr>
                <w:rStyle w:val="FontStyle25"/>
                <w:rFonts w:ascii="Times New Roman" w:hAnsi="Times New Roman" w:cs="Times New Roman"/>
                <w:color w:val="5F497A"/>
                <w:sz w:val="24"/>
                <w:szCs w:val="24"/>
              </w:rPr>
            </w:pPr>
            <w:r w:rsidRPr="00AD3DFA">
              <w:rPr>
                <w:rStyle w:val="FontStyle25"/>
                <w:rFonts w:ascii="Times New Roman" w:hAnsi="Times New Roman" w:cs="Times New Roman"/>
                <w:color w:val="5F497A"/>
                <w:sz w:val="24"/>
                <w:szCs w:val="24"/>
              </w:rPr>
              <w:t>3</w:t>
            </w:r>
          </w:p>
        </w:tc>
      </w:tr>
      <w:tr w:rsidR="00A075D6" w:rsidRPr="00AD3DFA" w:rsidTr="007C0127">
        <w:tc>
          <w:tcPr>
            <w:tcW w:w="1445" w:type="dxa"/>
            <w:vMerge w:val="restart"/>
            <w:tcBorders>
              <w:top w:val="single" w:sz="4" w:space="0" w:color="auto"/>
              <w:left w:val="single" w:sz="4" w:space="0" w:color="auto"/>
              <w:bottom w:val="single" w:sz="4" w:space="0" w:color="auto"/>
            </w:tcBorders>
          </w:tcPr>
          <w:p w:rsidR="00A075D6" w:rsidRPr="00AD3DFA" w:rsidRDefault="00A075D6" w:rsidP="00AC3BD7">
            <w:pPr>
              <w:pStyle w:val="Style14"/>
              <w:widowControl/>
              <w:spacing w:line="178" w:lineRule="exact"/>
              <w:rPr>
                <w:rStyle w:val="FontStyle25"/>
                <w:rFonts w:ascii="Times New Roman" w:hAnsi="Times New Roman" w:cs="Times New Roman"/>
                <w:color w:val="5F497A"/>
                <w:sz w:val="24"/>
                <w:szCs w:val="24"/>
              </w:rPr>
            </w:pPr>
          </w:p>
          <w:p w:rsidR="00A075D6" w:rsidRPr="00AD3DFA" w:rsidRDefault="00A075D6" w:rsidP="007C0B5E">
            <w:pPr>
              <w:pStyle w:val="Style14"/>
              <w:widowControl/>
              <w:spacing w:line="178" w:lineRule="exact"/>
              <w:ind w:firstLine="0"/>
              <w:rPr>
                <w:rFonts w:ascii="Times New Roman" w:hAnsi="Times New Roman" w:cs="Times New Roman"/>
                <w:color w:val="5F497A"/>
              </w:rPr>
            </w:pPr>
            <w:r w:rsidRPr="00AD3DFA">
              <w:rPr>
                <w:rStyle w:val="FontStyle25"/>
                <w:rFonts w:ascii="Times New Roman" w:hAnsi="Times New Roman" w:cs="Times New Roman"/>
                <w:color w:val="5F497A"/>
                <w:sz w:val="24"/>
                <w:szCs w:val="24"/>
              </w:rPr>
              <w:t>44</w:t>
            </w:r>
            <w:r w:rsidR="007C0B5E" w:rsidRPr="00AD3DFA">
              <w:rPr>
                <w:rStyle w:val="FontStyle25"/>
                <w:rFonts w:ascii="Times New Roman" w:hAnsi="Times New Roman" w:cs="Times New Roman"/>
                <w:color w:val="5F497A"/>
                <w:sz w:val="24"/>
                <w:szCs w:val="24"/>
              </w:rPr>
              <w:t xml:space="preserve"> </w:t>
            </w:r>
            <w:r w:rsidRPr="00AD3DFA">
              <w:rPr>
                <w:rStyle w:val="FontStyle25"/>
                <w:rFonts w:ascii="Times New Roman" w:hAnsi="Times New Roman" w:cs="Times New Roman"/>
                <w:color w:val="5F497A"/>
                <w:sz w:val="24"/>
                <w:szCs w:val="24"/>
              </w:rPr>
              <w:t>«</w:t>
            </w:r>
            <w:r w:rsidR="007C0B5E" w:rsidRPr="00AD3DFA">
              <w:rPr>
                <w:rStyle w:val="FontStyle25"/>
                <w:rFonts w:ascii="Times New Roman" w:hAnsi="Times New Roman" w:cs="Times New Roman"/>
                <w:color w:val="5F497A"/>
                <w:sz w:val="24"/>
                <w:szCs w:val="24"/>
              </w:rPr>
              <w:t>Р</w:t>
            </w:r>
            <w:r w:rsidRPr="00AD3DFA">
              <w:rPr>
                <w:rStyle w:val="FontStyle25"/>
                <w:rFonts w:ascii="Times New Roman" w:hAnsi="Times New Roman" w:cs="Times New Roman"/>
                <w:color w:val="5F497A"/>
                <w:sz w:val="24"/>
                <w:szCs w:val="24"/>
              </w:rPr>
              <w:t>асходы на продажу»</w:t>
            </w:r>
          </w:p>
        </w:tc>
        <w:tc>
          <w:tcPr>
            <w:tcW w:w="1816" w:type="dxa"/>
            <w:tcBorders>
              <w:bottom w:val="single" w:sz="4" w:space="0" w:color="auto"/>
            </w:tcBorders>
          </w:tcPr>
          <w:p w:rsidR="00A075D6" w:rsidRPr="00AD3DFA" w:rsidRDefault="00A075D6" w:rsidP="007C0B5E">
            <w:pPr>
              <w:pStyle w:val="a7"/>
              <w:ind w:firstLine="0"/>
              <w:rPr>
                <w:rFonts w:ascii="Times New Roman" w:hAnsi="Times New Roman" w:cs="Times New Roman"/>
                <w:color w:val="5F497A"/>
                <w:sz w:val="24"/>
                <w:szCs w:val="24"/>
              </w:rPr>
            </w:pPr>
            <w:r w:rsidRPr="00AD3DFA">
              <w:rPr>
                <w:rStyle w:val="FontStyle25"/>
                <w:rFonts w:ascii="Times New Roman" w:hAnsi="Times New Roman" w:cs="Times New Roman"/>
                <w:color w:val="5F497A"/>
                <w:sz w:val="24"/>
                <w:szCs w:val="24"/>
              </w:rPr>
              <w:t>Материальные расходы</w:t>
            </w:r>
          </w:p>
        </w:tc>
        <w:tc>
          <w:tcPr>
            <w:tcW w:w="6378" w:type="dxa"/>
            <w:tcBorders>
              <w:bottom w:val="single" w:sz="4" w:space="0" w:color="auto"/>
            </w:tcBorders>
          </w:tcPr>
          <w:p w:rsidR="00A075D6" w:rsidRPr="00AD3DFA" w:rsidRDefault="00A075D6" w:rsidP="007C0B5E">
            <w:pPr>
              <w:pStyle w:val="Style14"/>
              <w:widowControl/>
              <w:spacing w:line="360" w:lineRule="auto"/>
              <w:ind w:firstLine="0"/>
              <w:jc w:val="both"/>
              <w:rPr>
                <w:rFonts w:ascii="Times New Roman" w:hAnsi="Times New Roman" w:cs="Times New Roman"/>
                <w:color w:val="5F497A"/>
              </w:rPr>
            </w:pPr>
            <w:r w:rsidRPr="00AD3DFA">
              <w:rPr>
                <w:rStyle w:val="FontStyle25"/>
                <w:rFonts w:ascii="Times New Roman" w:hAnsi="Times New Roman" w:cs="Times New Roman"/>
                <w:color w:val="5F497A"/>
                <w:sz w:val="24"/>
                <w:szCs w:val="24"/>
              </w:rPr>
              <w:t>Транспортные расходы</w:t>
            </w:r>
            <w:r w:rsidR="00902DCF" w:rsidRPr="00AD3DFA">
              <w:rPr>
                <w:rStyle w:val="FontStyle25"/>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м</w:t>
            </w:r>
            <w:r w:rsidRPr="00AD3DFA">
              <w:rPr>
                <w:rStyle w:val="FontStyle25"/>
                <w:rFonts w:ascii="Times New Roman" w:hAnsi="Times New Roman" w:cs="Times New Roman"/>
                <w:color w:val="5F497A"/>
                <w:sz w:val="24"/>
                <w:szCs w:val="24"/>
              </w:rPr>
              <w:t>атериалы</w:t>
            </w:r>
            <w:r w:rsidR="00902DCF" w:rsidRPr="00AD3DFA">
              <w:rPr>
                <w:rStyle w:val="FontStyle25"/>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т</w:t>
            </w:r>
            <w:r w:rsidRPr="00AD3DFA">
              <w:rPr>
                <w:rStyle w:val="FontStyle25"/>
                <w:rFonts w:ascii="Times New Roman" w:hAnsi="Times New Roman" w:cs="Times New Roman"/>
                <w:color w:val="5F497A"/>
                <w:sz w:val="24"/>
                <w:szCs w:val="24"/>
              </w:rPr>
              <w:t>опливо</w:t>
            </w:r>
            <w:r w:rsidR="00902DCF" w:rsidRPr="00AD3DFA">
              <w:rPr>
                <w:rStyle w:val="FontStyle25"/>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з</w:t>
            </w:r>
            <w:r w:rsidRPr="00AD3DFA">
              <w:rPr>
                <w:rStyle w:val="FontStyle25"/>
                <w:rFonts w:ascii="Times New Roman" w:hAnsi="Times New Roman" w:cs="Times New Roman"/>
                <w:color w:val="5F497A"/>
                <w:sz w:val="24"/>
                <w:szCs w:val="24"/>
              </w:rPr>
              <w:t>апчасти.</w:t>
            </w:r>
            <w:r w:rsidR="005C5753" w:rsidRPr="00AD3DFA">
              <w:rPr>
                <w:rStyle w:val="FontStyle25"/>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с</w:t>
            </w:r>
            <w:r w:rsidRPr="00AD3DFA">
              <w:rPr>
                <w:rStyle w:val="FontStyle25"/>
                <w:rFonts w:ascii="Times New Roman" w:hAnsi="Times New Roman" w:cs="Times New Roman"/>
                <w:color w:val="5F497A"/>
                <w:sz w:val="24"/>
                <w:szCs w:val="24"/>
              </w:rPr>
              <w:t>анитарная и специальная одежда</w:t>
            </w:r>
            <w:r w:rsidR="00BE6655" w:rsidRPr="00AD3DFA">
              <w:rPr>
                <w:rStyle w:val="FontStyle25"/>
                <w:rFonts w:ascii="Times New Roman" w:hAnsi="Times New Roman" w:cs="Times New Roman"/>
                <w:color w:val="5F497A"/>
                <w:sz w:val="24"/>
                <w:szCs w:val="24"/>
              </w:rPr>
              <w:t>;</w:t>
            </w:r>
            <w:r w:rsidRPr="00AD3DFA">
              <w:rPr>
                <w:rStyle w:val="FontStyle25"/>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п</w:t>
            </w:r>
            <w:r w:rsidRPr="00AD3DFA">
              <w:rPr>
                <w:rStyle w:val="FontStyle25"/>
                <w:rFonts w:ascii="Times New Roman" w:hAnsi="Times New Roman" w:cs="Times New Roman"/>
                <w:color w:val="5F497A"/>
                <w:sz w:val="24"/>
                <w:szCs w:val="24"/>
              </w:rPr>
              <w:t>отери товаров и технологические</w:t>
            </w:r>
            <w:r w:rsidRPr="00AD3DFA">
              <w:rPr>
                <w:rStyle w:val="FontStyle34"/>
                <w:rFonts w:ascii="Times New Roman" w:hAnsi="Times New Roman" w:cs="Times New Roman"/>
                <w:color w:val="5F497A"/>
                <w:sz w:val="24"/>
                <w:szCs w:val="24"/>
              </w:rPr>
              <w:t xml:space="preserve"> </w:t>
            </w:r>
            <w:r w:rsidRPr="00AD3DFA">
              <w:rPr>
                <w:rStyle w:val="FontStyle25"/>
                <w:rFonts w:ascii="Times New Roman" w:hAnsi="Times New Roman" w:cs="Times New Roman"/>
                <w:color w:val="5F497A"/>
                <w:sz w:val="24"/>
                <w:szCs w:val="24"/>
              </w:rPr>
              <w:t>отходы</w:t>
            </w:r>
            <w:r w:rsidR="00BE6655" w:rsidRPr="00AD3DFA">
              <w:rPr>
                <w:rStyle w:val="FontStyle25"/>
                <w:rFonts w:ascii="Times New Roman" w:hAnsi="Times New Roman" w:cs="Times New Roman"/>
                <w:color w:val="5F497A"/>
                <w:sz w:val="24"/>
                <w:szCs w:val="24"/>
              </w:rPr>
              <w:t>;</w:t>
            </w:r>
            <w:r w:rsidR="00F50803" w:rsidRPr="00AD3DFA">
              <w:rPr>
                <w:rStyle w:val="FontStyle25"/>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х</w:t>
            </w:r>
            <w:r w:rsidRPr="00AD3DFA">
              <w:rPr>
                <w:rStyle w:val="FontStyle25"/>
                <w:rFonts w:ascii="Times New Roman" w:hAnsi="Times New Roman" w:cs="Times New Roman"/>
                <w:color w:val="5F497A"/>
                <w:sz w:val="24"/>
                <w:szCs w:val="24"/>
              </w:rPr>
              <w:t>ранение и упаковка товаров</w:t>
            </w:r>
            <w:r w:rsidR="00BE6655" w:rsidRPr="00AD3DFA">
              <w:rPr>
                <w:rStyle w:val="FontStyle25"/>
                <w:rFonts w:ascii="Times New Roman" w:hAnsi="Times New Roman" w:cs="Times New Roman"/>
                <w:color w:val="5F497A"/>
                <w:sz w:val="24"/>
                <w:szCs w:val="24"/>
              </w:rPr>
              <w:t xml:space="preserve">; </w:t>
            </w:r>
          </w:p>
        </w:tc>
      </w:tr>
      <w:tr w:rsidR="00A075D6" w:rsidRPr="00AD3DFA" w:rsidTr="007C0127">
        <w:trPr>
          <w:trHeight w:val="1783"/>
        </w:trPr>
        <w:tc>
          <w:tcPr>
            <w:tcW w:w="1445" w:type="dxa"/>
            <w:vMerge/>
            <w:tcBorders>
              <w:top w:val="single" w:sz="4" w:space="0" w:color="auto"/>
              <w:left w:val="single" w:sz="4" w:space="0" w:color="auto"/>
              <w:bottom w:val="single" w:sz="4" w:space="0" w:color="auto"/>
            </w:tcBorders>
          </w:tcPr>
          <w:p w:rsidR="00A075D6" w:rsidRPr="00AD3DFA" w:rsidRDefault="00A075D6" w:rsidP="00AC3BD7">
            <w:pPr>
              <w:pStyle w:val="a7"/>
              <w:rPr>
                <w:rFonts w:ascii="Times New Roman" w:hAnsi="Times New Roman" w:cs="Times New Roman"/>
                <w:color w:val="5F497A"/>
                <w:sz w:val="28"/>
                <w:szCs w:val="28"/>
              </w:rPr>
            </w:pPr>
          </w:p>
        </w:tc>
        <w:tc>
          <w:tcPr>
            <w:tcW w:w="1816" w:type="dxa"/>
            <w:tcBorders>
              <w:top w:val="single" w:sz="4" w:space="0" w:color="auto"/>
              <w:bottom w:val="single" w:sz="4" w:space="0" w:color="auto"/>
            </w:tcBorders>
          </w:tcPr>
          <w:p w:rsidR="00A075D6" w:rsidRPr="00AD3DFA" w:rsidRDefault="00A075D6" w:rsidP="007C0B5E">
            <w:pPr>
              <w:pStyle w:val="a7"/>
              <w:ind w:firstLine="0"/>
              <w:rPr>
                <w:rFonts w:ascii="Times New Roman" w:hAnsi="Times New Roman" w:cs="Times New Roman"/>
                <w:color w:val="5F497A"/>
                <w:sz w:val="28"/>
                <w:szCs w:val="28"/>
              </w:rPr>
            </w:pPr>
            <w:r w:rsidRPr="00AD3DFA">
              <w:rPr>
                <w:rStyle w:val="FontStyle25"/>
                <w:rFonts w:ascii="Times New Roman" w:hAnsi="Times New Roman" w:cs="Times New Roman"/>
                <w:color w:val="5F497A"/>
                <w:sz w:val="24"/>
                <w:szCs w:val="24"/>
              </w:rPr>
              <w:t>Расходы на оплату труда и социальные отчисления</w:t>
            </w:r>
          </w:p>
        </w:tc>
        <w:tc>
          <w:tcPr>
            <w:tcW w:w="6378" w:type="dxa"/>
            <w:tcBorders>
              <w:top w:val="single" w:sz="4" w:space="0" w:color="auto"/>
              <w:bottom w:val="single" w:sz="4" w:space="0" w:color="auto"/>
            </w:tcBorders>
          </w:tcPr>
          <w:p w:rsidR="00517680" w:rsidRPr="00AD3DFA" w:rsidRDefault="00A075D6" w:rsidP="00AC3BD7">
            <w:pPr>
              <w:pStyle w:val="Style14"/>
              <w:widowControl/>
              <w:spacing w:line="360" w:lineRule="auto"/>
              <w:ind w:firstLine="10"/>
              <w:jc w:val="both"/>
              <w:rPr>
                <w:rFonts w:ascii="Times New Roman" w:eastAsia="Arial Unicode MS" w:hAnsi="Times New Roman" w:cs="Times New Roman"/>
                <w:color w:val="5F497A"/>
              </w:rPr>
            </w:pPr>
            <w:r w:rsidRPr="00AD3DFA">
              <w:rPr>
                <w:rStyle w:val="FontStyle25"/>
                <w:rFonts w:ascii="Times New Roman" w:hAnsi="Times New Roman" w:cs="Times New Roman"/>
                <w:color w:val="5F497A"/>
                <w:sz w:val="24"/>
                <w:szCs w:val="24"/>
              </w:rPr>
              <w:t>Оплата труда работников торговли</w:t>
            </w:r>
            <w:r w:rsidR="00BE6655" w:rsidRPr="00AD3DFA">
              <w:rPr>
                <w:rStyle w:val="FontStyle21"/>
                <w:rFonts w:ascii="Times New Roman" w:hAnsi="Times New Roman" w:cs="Times New Roman"/>
                <w:color w:val="5F497A"/>
                <w:sz w:val="24"/>
                <w:szCs w:val="24"/>
              </w:rPr>
              <w:t xml:space="preserve">; </w:t>
            </w:r>
            <w:r w:rsidR="00BE6655" w:rsidRPr="00AD3DFA">
              <w:rPr>
                <w:rStyle w:val="FontStyle21"/>
                <w:rFonts w:ascii="Times New Roman" w:hAnsi="Times New Roman" w:cs="Times New Roman"/>
                <w:b w:val="0"/>
                <w:color w:val="5F497A"/>
                <w:sz w:val="24"/>
                <w:szCs w:val="24"/>
              </w:rPr>
              <w:t>о</w:t>
            </w:r>
            <w:r w:rsidRPr="00AD3DFA">
              <w:rPr>
                <w:rStyle w:val="FontStyle25"/>
                <w:rFonts w:ascii="Times New Roman" w:hAnsi="Times New Roman" w:cs="Times New Roman"/>
                <w:color w:val="5F497A"/>
                <w:sz w:val="24"/>
                <w:szCs w:val="24"/>
              </w:rPr>
              <w:t>плата труда вспомогательного</w:t>
            </w:r>
            <w:r w:rsidRPr="00AD3DFA">
              <w:rPr>
                <w:rStyle w:val="FontStyle21"/>
                <w:rFonts w:ascii="Times New Roman" w:hAnsi="Times New Roman" w:cs="Times New Roman"/>
                <w:color w:val="5F497A"/>
                <w:sz w:val="24"/>
                <w:szCs w:val="24"/>
              </w:rPr>
              <w:t xml:space="preserve"> </w:t>
            </w:r>
            <w:r w:rsidRPr="00AD3DFA">
              <w:rPr>
                <w:rStyle w:val="FontStyle25"/>
                <w:rFonts w:ascii="Times New Roman" w:hAnsi="Times New Roman" w:cs="Times New Roman"/>
                <w:color w:val="5F497A"/>
                <w:sz w:val="24"/>
                <w:szCs w:val="24"/>
              </w:rPr>
              <w:t>персонала</w:t>
            </w:r>
            <w:r w:rsidR="00BE6655" w:rsidRPr="00AD3DFA">
              <w:rPr>
                <w:rStyle w:val="FontStyle25"/>
                <w:rFonts w:ascii="Times New Roman" w:hAnsi="Times New Roman" w:cs="Times New Roman"/>
                <w:color w:val="5F497A"/>
                <w:sz w:val="24"/>
                <w:szCs w:val="24"/>
              </w:rPr>
              <w:t>; о</w:t>
            </w:r>
            <w:r w:rsidRPr="00AD3DFA">
              <w:rPr>
                <w:rStyle w:val="FontStyle25"/>
                <w:rFonts w:ascii="Times New Roman" w:hAnsi="Times New Roman" w:cs="Times New Roman"/>
                <w:color w:val="5F497A"/>
                <w:sz w:val="24"/>
                <w:szCs w:val="24"/>
              </w:rPr>
              <w:t>плата труда управленческого персонала</w:t>
            </w:r>
            <w:r w:rsidR="00BE6655" w:rsidRPr="00AD3DFA">
              <w:rPr>
                <w:rStyle w:val="FontStyle25"/>
                <w:rFonts w:ascii="Times New Roman" w:hAnsi="Times New Roman" w:cs="Times New Roman"/>
                <w:color w:val="5F497A"/>
                <w:sz w:val="24"/>
                <w:szCs w:val="24"/>
              </w:rPr>
              <w:t>; о</w:t>
            </w:r>
            <w:r w:rsidRPr="00AD3DFA">
              <w:rPr>
                <w:rStyle w:val="FontStyle25"/>
                <w:rFonts w:ascii="Times New Roman" w:hAnsi="Times New Roman" w:cs="Times New Roman"/>
                <w:color w:val="5F497A"/>
                <w:sz w:val="24"/>
                <w:szCs w:val="24"/>
              </w:rPr>
              <w:t>тчисления на социальное страхование и</w:t>
            </w:r>
            <w:r w:rsidRPr="00AD3DFA">
              <w:rPr>
                <w:rStyle w:val="FontStyle25"/>
                <w:rFonts w:ascii="Times New Roman" w:eastAsia="Arial Unicode MS" w:hAnsi="Times New Roman" w:cs="Times New Roman"/>
                <w:color w:val="5F497A"/>
                <w:sz w:val="24"/>
                <w:szCs w:val="24"/>
              </w:rPr>
              <w:t xml:space="preserve"> обеспечение</w:t>
            </w:r>
          </w:p>
        </w:tc>
      </w:tr>
      <w:tr w:rsidR="00A075D6" w:rsidRPr="00AD3DFA" w:rsidTr="007C0127">
        <w:tc>
          <w:tcPr>
            <w:tcW w:w="1445" w:type="dxa"/>
            <w:vMerge/>
            <w:tcBorders>
              <w:top w:val="single" w:sz="4" w:space="0" w:color="auto"/>
              <w:left w:val="single" w:sz="4" w:space="0" w:color="auto"/>
              <w:bottom w:val="nil"/>
            </w:tcBorders>
          </w:tcPr>
          <w:p w:rsidR="00A075D6" w:rsidRPr="00AD3DFA" w:rsidRDefault="00A075D6" w:rsidP="00AC3BD7">
            <w:pPr>
              <w:pStyle w:val="a7"/>
              <w:rPr>
                <w:rFonts w:ascii="Times New Roman" w:hAnsi="Times New Roman" w:cs="Times New Roman"/>
                <w:color w:val="5F497A"/>
                <w:sz w:val="28"/>
                <w:szCs w:val="28"/>
              </w:rPr>
            </w:pPr>
          </w:p>
        </w:tc>
        <w:tc>
          <w:tcPr>
            <w:tcW w:w="1816" w:type="dxa"/>
            <w:tcBorders>
              <w:top w:val="single" w:sz="4" w:space="0" w:color="auto"/>
              <w:bottom w:val="nil"/>
            </w:tcBorders>
          </w:tcPr>
          <w:p w:rsidR="00A075D6" w:rsidRPr="00AD3DFA" w:rsidRDefault="00A075D6" w:rsidP="007C0B5E">
            <w:pPr>
              <w:pStyle w:val="a7"/>
              <w:ind w:firstLine="0"/>
              <w:rPr>
                <w:rFonts w:ascii="Times New Roman" w:hAnsi="Times New Roman" w:cs="Times New Roman"/>
                <w:color w:val="5F497A"/>
                <w:sz w:val="28"/>
                <w:szCs w:val="28"/>
              </w:rPr>
            </w:pPr>
            <w:r w:rsidRPr="00AD3DFA">
              <w:rPr>
                <w:rStyle w:val="FontStyle25"/>
                <w:rFonts w:ascii="Times New Roman" w:hAnsi="Times New Roman" w:cs="Times New Roman"/>
                <w:color w:val="5F497A"/>
                <w:sz w:val="24"/>
                <w:szCs w:val="24"/>
              </w:rPr>
              <w:t>Содержание и эксплуатация зданий, помещений, оборудования</w:t>
            </w:r>
          </w:p>
        </w:tc>
        <w:tc>
          <w:tcPr>
            <w:tcW w:w="6378" w:type="dxa"/>
            <w:tcBorders>
              <w:top w:val="single" w:sz="4" w:space="0" w:color="auto"/>
              <w:bottom w:val="nil"/>
            </w:tcBorders>
          </w:tcPr>
          <w:p w:rsidR="00A075D6" w:rsidRPr="00AD3DFA" w:rsidRDefault="001D1F74" w:rsidP="00441607">
            <w:pPr>
              <w:pStyle w:val="Style14"/>
              <w:widowControl/>
              <w:spacing w:line="360" w:lineRule="auto"/>
              <w:ind w:firstLine="0"/>
              <w:jc w:val="both"/>
              <w:rPr>
                <w:rFonts w:ascii="Times New Roman" w:hAnsi="Times New Roman" w:cs="Times New Roman"/>
                <w:color w:val="5F497A"/>
                <w:sz w:val="28"/>
                <w:szCs w:val="28"/>
              </w:rPr>
            </w:pPr>
            <w:r w:rsidRPr="00AD3DFA">
              <w:rPr>
                <w:rStyle w:val="FontStyle25"/>
                <w:rFonts w:ascii="Times New Roman" w:hAnsi="Times New Roman" w:cs="Times New Roman"/>
                <w:color w:val="5F497A"/>
                <w:sz w:val="24"/>
                <w:szCs w:val="24"/>
              </w:rPr>
              <w:t xml:space="preserve">Амортизация основных </w:t>
            </w:r>
            <w:r w:rsidRPr="00AD3DFA">
              <w:rPr>
                <w:rStyle w:val="FontStyle21"/>
                <w:rFonts w:ascii="Times New Roman" w:hAnsi="Times New Roman" w:cs="Times New Roman"/>
                <w:b w:val="0"/>
                <w:color w:val="5F497A"/>
                <w:sz w:val="24"/>
                <w:szCs w:val="24"/>
              </w:rPr>
              <w:t>средств</w:t>
            </w:r>
            <w:r w:rsidR="00902DCF" w:rsidRPr="00AD3DFA">
              <w:rPr>
                <w:rStyle w:val="FontStyle21"/>
                <w:rFonts w:ascii="Times New Roman" w:hAnsi="Times New Roman" w:cs="Times New Roman"/>
                <w:b w:val="0"/>
                <w:color w:val="5F497A"/>
                <w:sz w:val="24"/>
                <w:szCs w:val="24"/>
              </w:rPr>
              <w:t xml:space="preserve">; </w:t>
            </w:r>
            <w:r w:rsidR="00BE6655" w:rsidRPr="00AD3DFA">
              <w:rPr>
                <w:rStyle w:val="FontStyle25"/>
                <w:rFonts w:ascii="Times New Roman" w:hAnsi="Times New Roman" w:cs="Times New Roman"/>
                <w:color w:val="5F497A"/>
                <w:sz w:val="24"/>
                <w:szCs w:val="24"/>
              </w:rPr>
              <w:t>т</w:t>
            </w:r>
            <w:r w:rsidRPr="00AD3DFA">
              <w:rPr>
                <w:rStyle w:val="FontStyle25"/>
                <w:rFonts w:ascii="Times New Roman" w:hAnsi="Times New Roman" w:cs="Times New Roman"/>
                <w:color w:val="5F497A"/>
                <w:sz w:val="24"/>
                <w:szCs w:val="24"/>
              </w:rPr>
              <w:t>екущий ремонт основных средств</w:t>
            </w:r>
            <w:r w:rsidR="00902DCF" w:rsidRPr="00AD3DFA">
              <w:rPr>
                <w:rStyle w:val="FontStyle25"/>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к</w:t>
            </w:r>
            <w:r w:rsidRPr="00AD3DFA">
              <w:rPr>
                <w:rStyle w:val="FontStyle25"/>
                <w:rFonts w:ascii="Times New Roman" w:hAnsi="Times New Roman" w:cs="Times New Roman"/>
                <w:color w:val="5F497A"/>
                <w:sz w:val="24"/>
                <w:szCs w:val="24"/>
              </w:rPr>
              <w:t xml:space="preserve">апитальный ремонт </w:t>
            </w:r>
            <w:r w:rsidRPr="00AD3DFA">
              <w:rPr>
                <w:rStyle w:val="FontStyle21"/>
                <w:rFonts w:ascii="Times New Roman" w:hAnsi="Times New Roman" w:cs="Times New Roman"/>
                <w:b w:val="0"/>
                <w:color w:val="5F497A"/>
                <w:sz w:val="24"/>
                <w:szCs w:val="24"/>
              </w:rPr>
              <w:t>основных средств</w:t>
            </w:r>
            <w:r w:rsidR="00902DCF" w:rsidRPr="00AD3DFA">
              <w:rPr>
                <w:rStyle w:val="FontStyle21"/>
                <w:rFonts w:ascii="Times New Roman" w:hAnsi="Times New Roman" w:cs="Times New Roman"/>
                <w:b w:val="0"/>
                <w:color w:val="5F497A"/>
                <w:sz w:val="24"/>
                <w:szCs w:val="24"/>
              </w:rPr>
              <w:t xml:space="preserve"> </w:t>
            </w:r>
            <w:r w:rsidR="00BE6655" w:rsidRPr="00AD3DFA">
              <w:rPr>
                <w:rStyle w:val="FontStyle25"/>
                <w:rFonts w:ascii="Times New Roman" w:hAnsi="Times New Roman" w:cs="Times New Roman"/>
                <w:color w:val="5F497A"/>
                <w:sz w:val="24"/>
                <w:szCs w:val="24"/>
              </w:rPr>
              <w:t>т</w:t>
            </w:r>
            <w:r w:rsidRPr="00AD3DFA">
              <w:rPr>
                <w:rStyle w:val="FontStyle25"/>
                <w:rFonts w:ascii="Times New Roman" w:hAnsi="Times New Roman" w:cs="Times New Roman"/>
                <w:color w:val="5F497A"/>
                <w:sz w:val="24"/>
                <w:szCs w:val="24"/>
              </w:rPr>
              <w:t xml:space="preserve">ехобслуживание основных </w:t>
            </w:r>
            <w:r w:rsidRPr="00AD3DFA">
              <w:rPr>
                <w:rStyle w:val="FontStyle22"/>
                <w:rFonts w:ascii="Times New Roman" w:hAnsi="Times New Roman" w:cs="Times New Roman"/>
                <w:color w:val="5F497A"/>
                <w:sz w:val="24"/>
                <w:szCs w:val="24"/>
              </w:rPr>
              <w:t>средств</w:t>
            </w:r>
            <w:r w:rsidR="00BE6655" w:rsidRPr="00AD3DFA">
              <w:rPr>
                <w:rStyle w:val="FontStyle22"/>
                <w:rFonts w:ascii="Times New Roman" w:hAnsi="Times New Roman" w:cs="Times New Roman"/>
                <w:color w:val="5F497A"/>
                <w:sz w:val="24"/>
                <w:szCs w:val="24"/>
              </w:rPr>
              <w:t>; э</w:t>
            </w:r>
            <w:r w:rsidRPr="00AD3DFA">
              <w:rPr>
                <w:rStyle w:val="FontStyle25"/>
                <w:rFonts w:ascii="Times New Roman" w:hAnsi="Times New Roman" w:cs="Times New Roman"/>
                <w:color w:val="5F497A"/>
                <w:sz w:val="24"/>
                <w:szCs w:val="24"/>
              </w:rPr>
              <w:t>лектроэнергия, водоснабжение</w:t>
            </w:r>
            <w:r w:rsidR="00902DCF" w:rsidRPr="00AD3DFA">
              <w:rPr>
                <w:rStyle w:val="FontStyle32"/>
                <w:rFonts w:ascii="Times New Roman" w:hAnsi="Times New Roman" w:cs="Times New Roman"/>
                <w:b w:val="0"/>
                <w:color w:val="5F497A"/>
                <w:sz w:val="24"/>
                <w:szCs w:val="24"/>
              </w:rPr>
              <w:t xml:space="preserve">, </w:t>
            </w:r>
            <w:r w:rsidRPr="00AD3DFA">
              <w:rPr>
                <w:rStyle w:val="FontStyle25"/>
                <w:rFonts w:ascii="Times New Roman" w:hAnsi="Times New Roman" w:cs="Times New Roman"/>
                <w:color w:val="5F497A"/>
                <w:sz w:val="24"/>
                <w:szCs w:val="24"/>
              </w:rPr>
              <w:t>отопление,</w:t>
            </w:r>
            <w:r w:rsidR="00902DCF" w:rsidRPr="00AD3DFA">
              <w:rPr>
                <w:rStyle w:val="FontStyle25"/>
                <w:rFonts w:ascii="Times New Roman" w:hAnsi="Times New Roman" w:cs="Times New Roman"/>
                <w:color w:val="5F497A"/>
                <w:sz w:val="24"/>
                <w:szCs w:val="24"/>
              </w:rPr>
              <w:t xml:space="preserve"> </w:t>
            </w:r>
            <w:r w:rsidRPr="00AD3DFA">
              <w:rPr>
                <w:rStyle w:val="FontStyle25"/>
                <w:rFonts w:ascii="Times New Roman" w:hAnsi="Times New Roman" w:cs="Times New Roman"/>
                <w:color w:val="5F497A"/>
                <w:sz w:val="24"/>
                <w:szCs w:val="24"/>
              </w:rPr>
              <w:t>канализация, другие коммунальные услуги</w:t>
            </w:r>
            <w:r w:rsidR="00BE6655" w:rsidRPr="00AD3DFA">
              <w:rPr>
                <w:rStyle w:val="FontStyle25"/>
                <w:rFonts w:ascii="Times New Roman" w:hAnsi="Times New Roman" w:cs="Times New Roman"/>
                <w:color w:val="5F497A"/>
                <w:sz w:val="24"/>
                <w:szCs w:val="24"/>
              </w:rPr>
              <w:t>; у</w:t>
            </w:r>
            <w:r w:rsidRPr="00AD3DFA">
              <w:rPr>
                <w:rStyle w:val="FontStyle25"/>
                <w:rFonts w:ascii="Times New Roman" w:hAnsi="Times New Roman" w:cs="Times New Roman"/>
                <w:color w:val="5F497A"/>
                <w:sz w:val="24"/>
                <w:szCs w:val="24"/>
              </w:rPr>
              <w:t xml:space="preserve">ход за помещениями и </w:t>
            </w:r>
            <w:r w:rsidRPr="00AD3DFA">
              <w:rPr>
                <w:rStyle w:val="FontStyle22"/>
                <w:rFonts w:ascii="Times New Roman" w:hAnsi="Times New Roman" w:cs="Times New Roman"/>
                <w:color w:val="5F497A"/>
                <w:sz w:val="24"/>
                <w:szCs w:val="24"/>
              </w:rPr>
              <w:t>прилегающей территорией</w:t>
            </w:r>
            <w:r w:rsidR="00BE6655" w:rsidRPr="00AD3DFA">
              <w:rPr>
                <w:rStyle w:val="FontStyle22"/>
                <w:rFonts w:ascii="Times New Roman" w:hAnsi="Times New Roman" w:cs="Times New Roman"/>
                <w:color w:val="5F497A"/>
                <w:sz w:val="24"/>
                <w:szCs w:val="24"/>
              </w:rPr>
              <w:t xml:space="preserve">; </w:t>
            </w:r>
            <w:r w:rsidR="00BE6655" w:rsidRPr="00AD3DFA">
              <w:rPr>
                <w:rStyle w:val="FontStyle25"/>
                <w:rFonts w:ascii="Times New Roman" w:hAnsi="Times New Roman" w:cs="Times New Roman"/>
                <w:color w:val="5F497A"/>
                <w:sz w:val="24"/>
                <w:szCs w:val="24"/>
              </w:rPr>
              <w:t>п</w:t>
            </w:r>
            <w:r w:rsidRPr="00AD3DFA">
              <w:rPr>
                <w:rStyle w:val="FontStyle25"/>
                <w:rFonts w:ascii="Times New Roman" w:hAnsi="Times New Roman" w:cs="Times New Roman"/>
                <w:color w:val="5F497A"/>
                <w:sz w:val="24"/>
                <w:szCs w:val="24"/>
              </w:rPr>
              <w:t>ожарная и вневедомственная охрана</w:t>
            </w:r>
            <w:r w:rsidR="00BE6655" w:rsidRPr="00AD3DFA">
              <w:rPr>
                <w:rStyle w:val="FontStyle25"/>
                <w:rFonts w:ascii="Times New Roman" w:hAnsi="Times New Roman" w:cs="Times New Roman"/>
                <w:color w:val="5F497A"/>
                <w:sz w:val="24"/>
                <w:szCs w:val="24"/>
              </w:rPr>
              <w:t>; а</w:t>
            </w:r>
            <w:r w:rsidRPr="00AD3DFA">
              <w:rPr>
                <w:rStyle w:val="FontStyle25"/>
                <w:rFonts w:ascii="Times New Roman" w:hAnsi="Times New Roman" w:cs="Times New Roman"/>
                <w:color w:val="5F497A"/>
                <w:sz w:val="24"/>
                <w:szCs w:val="24"/>
              </w:rPr>
              <w:t>ренда зданий, помещений, оборудования, инвентаря</w:t>
            </w:r>
          </w:p>
        </w:tc>
      </w:tr>
    </w:tbl>
    <w:p w:rsidR="003B47D8" w:rsidRPr="00AD3DFA" w:rsidRDefault="003B47D8" w:rsidP="00AC3BD7">
      <w:pPr>
        <w:pStyle w:val="a7"/>
        <w:rPr>
          <w:rFonts w:ascii="Times New Roman" w:hAnsi="Times New Roman" w:cs="Times New Roman"/>
          <w:color w:val="5F497A"/>
          <w:sz w:val="28"/>
          <w:szCs w:val="28"/>
        </w:rPr>
      </w:pPr>
    </w:p>
    <w:p w:rsidR="004D299B" w:rsidRPr="00AD3DFA" w:rsidRDefault="004D299B" w:rsidP="004D299B">
      <w:pPr>
        <w:pStyle w:val="a7"/>
        <w:ind w:firstLine="0"/>
        <w:rPr>
          <w:rFonts w:ascii="Times New Roman" w:hAnsi="Times New Roman" w:cs="Times New Roman"/>
          <w:color w:val="5F497A"/>
          <w:sz w:val="28"/>
          <w:szCs w:val="28"/>
        </w:rPr>
      </w:pPr>
    </w:p>
    <w:p w:rsidR="00C75773" w:rsidRPr="00AD3DFA" w:rsidRDefault="00B844E2" w:rsidP="00EF6A1D">
      <w:pPr>
        <w:pStyle w:val="a7"/>
        <w:rPr>
          <w:rFonts w:ascii="Times New Roman" w:hAnsi="Times New Roman" w:cs="Times New Roman"/>
          <w:color w:val="5F497A"/>
          <w:sz w:val="28"/>
          <w:szCs w:val="28"/>
        </w:rPr>
      </w:pPr>
      <w:r w:rsidRPr="00AD3DFA">
        <w:rPr>
          <w:rFonts w:ascii="Times New Roman" w:hAnsi="Times New Roman" w:cs="Times New Roman"/>
          <w:color w:val="5F497A"/>
          <w:sz w:val="28"/>
          <w:szCs w:val="28"/>
        </w:rPr>
        <w:t>Продолжение таблицы 3</w:t>
      </w:r>
    </w:p>
    <w:p w:rsidR="00B844E2" w:rsidRPr="00AD3DFA" w:rsidRDefault="00B844E2" w:rsidP="00AC3BD7">
      <w:pPr>
        <w:pStyle w:val="a7"/>
        <w:rPr>
          <w:rFonts w:ascii="Times New Roman" w:hAnsi="Times New Roman" w:cs="Times New Roman"/>
          <w:color w:val="5F497A"/>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1924"/>
        <w:gridCol w:w="6378"/>
      </w:tblGrid>
      <w:tr w:rsidR="00B844E2" w:rsidRPr="00AD3DFA" w:rsidTr="004D299B">
        <w:trPr>
          <w:trHeight w:val="465"/>
        </w:trPr>
        <w:tc>
          <w:tcPr>
            <w:tcW w:w="1337" w:type="dxa"/>
            <w:tcBorders>
              <w:top w:val="single" w:sz="4" w:space="0" w:color="auto"/>
              <w:left w:val="single" w:sz="4" w:space="0" w:color="auto"/>
              <w:bottom w:val="single" w:sz="4" w:space="0" w:color="auto"/>
            </w:tcBorders>
          </w:tcPr>
          <w:p w:rsidR="00B844E2" w:rsidRPr="00AD3DFA" w:rsidRDefault="00B844E2" w:rsidP="00AC3BD7">
            <w:pPr>
              <w:pStyle w:val="a7"/>
              <w:rPr>
                <w:rFonts w:ascii="Times New Roman" w:hAnsi="Times New Roman" w:cs="Times New Roman"/>
                <w:color w:val="5F497A"/>
                <w:sz w:val="28"/>
                <w:szCs w:val="28"/>
              </w:rPr>
            </w:pPr>
            <w:r w:rsidRPr="00AD3DFA">
              <w:rPr>
                <w:rFonts w:ascii="Times New Roman" w:hAnsi="Times New Roman" w:cs="Times New Roman"/>
                <w:color w:val="5F497A"/>
                <w:sz w:val="28"/>
                <w:szCs w:val="28"/>
              </w:rPr>
              <w:t>1</w:t>
            </w:r>
          </w:p>
        </w:tc>
        <w:tc>
          <w:tcPr>
            <w:tcW w:w="1924" w:type="dxa"/>
            <w:tcBorders>
              <w:top w:val="single" w:sz="4" w:space="0" w:color="auto"/>
              <w:bottom w:val="single" w:sz="4" w:space="0" w:color="auto"/>
            </w:tcBorders>
          </w:tcPr>
          <w:p w:rsidR="00B844E2" w:rsidRPr="00AD3DFA" w:rsidRDefault="00B844E2" w:rsidP="00AC3BD7">
            <w:pPr>
              <w:pStyle w:val="a7"/>
              <w:rPr>
                <w:rStyle w:val="FontStyle25"/>
                <w:rFonts w:ascii="Times New Roman" w:hAnsi="Times New Roman" w:cs="Times New Roman"/>
                <w:color w:val="5F497A"/>
                <w:sz w:val="24"/>
                <w:szCs w:val="24"/>
              </w:rPr>
            </w:pPr>
            <w:r w:rsidRPr="00AD3DFA">
              <w:rPr>
                <w:rStyle w:val="FontStyle25"/>
                <w:rFonts w:ascii="Times New Roman" w:hAnsi="Times New Roman" w:cs="Times New Roman"/>
                <w:color w:val="5F497A"/>
                <w:sz w:val="24"/>
                <w:szCs w:val="24"/>
              </w:rPr>
              <w:t>2</w:t>
            </w:r>
          </w:p>
        </w:tc>
        <w:tc>
          <w:tcPr>
            <w:tcW w:w="6378" w:type="dxa"/>
            <w:tcBorders>
              <w:top w:val="single" w:sz="4" w:space="0" w:color="auto"/>
              <w:bottom w:val="single" w:sz="4" w:space="0" w:color="auto"/>
            </w:tcBorders>
          </w:tcPr>
          <w:p w:rsidR="00B844E2" w:rsidRPr="00AD3DFA" w:rsidRDefault="00B844E2" w:rsidP="00AC3BD7">
            <w:pPr>
              <w:pStyle w:val="Style14"/>
              <w:widowControl/>
              <w:spacing w:line="360" w:lineRule="auto"/>
              <w:ind w:left="10" w:hanging="10"/>
              <w:jc w:val="both"/>
              <w:rPr>
                <w:rStyle w:val="FontStyle25"/>
                <w:rFonts w:ascii="Times New Roman" w:hAnsi="Times New Roman" w:cs="Times New Roman"/>
                <w:color w:val="5F497A"/>
                <w:sz w:val="24"/>
                <w:szCs w:val="24"/>
              </w:rPr>
            </w:pPr>
            <w:r w:rsidRPr="00AD3DFA">
              <w:rPr>
                <w:rStyle w:val="FontStyle25"/>
                <w:rFonts w:ascii="Times New Roman" w:hAnsi="Times New Roman" w:cs="Times New Roman"/>
                <w:color w:val="5F497A"/>
                <w:sz w:val="24"/>
                <w:szCs w:val="24"/>
              </w:rPr>
              <w:t>3</w:t>
            </w:r>
          </w:p>
        </w:tc>
      </w:tr>
      <w:tr w:rsidR="00B844E2" w:rsidRPr="00AD3DFA" w:rsidTr="004D299B">
        <w:trPr>
          <w:trHeight w:val="465"/>
        </w:trPr>
        <w:tc>
          <w:tcPr>
            <w:tcW w:w="1337" w:type="dxa"/>
            <w:tcBorders>
              <w:top w:val="single" w:sz="4" w:space="0" w:color="auto"/>
              <w:left w:val="single" w:sz="4" w:space="0" w:color="auto"/>
              <w:bottom w:val="single" w:sz="4" w:space="0" w:color="auto"/>
            </w:tcBorders>
          </w:tcPr>
          <w:p w:rsidR="00B844E2" w:rsidRPr="00AD3DFA" w:rsidRDefault="00B844E2" w:rsidP="00AC3BD7">
            <w:pPr>
              <w:pStyle w:val="a7"/>
              <w:rPr>
                <w:rFonts w:ascii="Times New Roman" w:hAnsi="Times New Roman" w:cs="Times New Roman"/>
                <w:color w:val="5F497A"/>
                <w:sz w:val="28"/>
                <w:szCs w:val="28"/>
              </w:rPr>
            </w:pPr>
          </w:p>
        </w:tc>
        <w:tc>
          <w:tcPr>
            <w:tcW w:w="1924" w:type="dxa"/>
            <w:tcBorders>
              <w:top w:val="single" w:sz="4" w:space="0" w:color="auto"/>
              <w:bottom w:val="single" w:sz="4" w:space="0" w:color="auto"/>
            </w:tcBorders>
          </w:tcPr>
          <w:p w:rsidR="00B844E2" w:rsidRPr="00AD3DFA" w:rsidRDefault="00B844E2" w:rsidP="007C0B5E">
            <w:pPr>
              <w:pStyle w:val="a7"/>
              <w:ind w:firstLine="0"/>
              <w:rPr>
                <w:rFonts w:ascii="Times New Roman" w:hAnsi="Times New Roman" w:cs="Times New Roman"/>
                <w:color w:val="5F497A"/>
                <w:sz w:val="28"/>
                <w:szCs w:val="28"/>
              </w:rPr>
            </w:pPr>
            <w:r w:rsidRPr="00AD3DFA">
              <w:rPr>
                <w:rStyle w:val="FontStyle25"/>
                <w:rFonts w:ascii="Times New Roman" w:hAnsi="Times New Roman" w:cs="Times New Roman"/>
                <w:color w:val="5F497A"/>
                <w:sz w:val="24"/>
                <w:szCs w:val="24"/>
              </w:rPr>
              <w:t>Прочие расходы</w:t>
            </w:r>
          </w:p>
        </w:tc>
        <w:tc>
          <w:tcPr>
            <w:tcW w:w="6378" w:type="dxa"/>
            <w:tcBorders>
              <w:top w:val="single" w:sz="4" w:space="0" w:color="auto"/>
              <w:bottom w:val="single" w:sz="4" w:space="0" w:color="auto"/>
            </w:tcBorders>
          </w:tcPr>
          <w:p w:rsidR="00B844E2" w:rsidRPr="00AD3DFA" w:rsidRDefault="00B844E2" w:rsidP="002556BF">
            <w:pPr>
              <w:pStyle w:val="Style14"/>
              <w:widowControl/>
              <w:spacing w:line="360" w:lineRule="auto"/>
              <w:ind w:left="10" w:hanging="10"/>
              <w:jc w:val="both"/>
              <w:rPr>
                <w:rFonts w:ascii="Times New Roman" w:hAnsi="Times New Roman" w:cs="Times New Roman"/>
                <w:color w:val="5F497A"/>
                <w:sz w:val="28"/>
                <w:szCs w:val="28"/>
              </w:rPr>
            </w:pPr>
            <w:r w:rsidRPr="00AD3DFA">
              <w:rPr>
                <w:rStyle w:val="FontStyle25"/>
                <w:rFonts w:ascii="Times New Roman" w:hAnsi="Times New Roman" w:cs="Times New Roman"/>
                <w:color w:val="5F497A"/>
                <w:sz w:val="24"/>
                <w:szCs w:val="24"/>
              </w:rPr>
              <w:t>Амортизация нематериальных активов</w:t>
            </w:r>
            <w:r w:rsidR="007C0127" w:rsidRPr="00AD3DFA">
              <w:rPr>
                <w:rStyle w:val="FontStyle25"/>
                <w:rFonts w:ascii="Times New Roman" w:hAnsi="Times New Roman" w:cs="Times New Roman"/>
                <w:color w:val="5F497A"/>
                <w:sz w:val="24"/>
                <w:szCs w:val="24"/>
              </w:rPr>
              <w:t>;</w:t>
            </w:r>
            <w:r w:rsidR="00831CB8" w:rsidRPr="00AD3DFA">
              <w:rPr>
                <w:rStyle w:val="FontStyle25"/>
                <w:rFonts w:ascii="Times New Roman" w:hAnsi="Times New Roman" w:cs="Times New Roman"/>
                <w:color w:val="5F497A"/>
                <w:sz w:val="24"/>
                <w:szCs w:val="24"/>
              </w:rPr>
              <w:t xml:space="preserve"> р</w:t>
            </w:r>
            <w:r w:rsidRPr="00AD3DFA">
              <w:rPr>
                <w:rStyle w:val="FontStyle25"/>
                <w:rFonts w:ascii="Times New Roman" w:hAnsi="Times New Roman" w:cs="Times New Roman"/>
                <w:color w:val="5F497A"/>
                <w:sz w:val="24"/>
                <w:szCs w:val="24"/>
              </w:rPr>
              <w:t>асходы на рекламу</w:t>
            </w:r>
            <w:r w:rsidR="00831CB8" w:rsidRPr="00AD3DFA">
              <w:rPr>
                <w:rStyle w:val="FontStyle25"/>
                <w:rFonts w:ascii="Times New Roman" w:hAnsi="Times New Roman" w:cs="Times New Roman"/>
                <w:color w:val="5F497A"/>
                <w:sz w:val="24"/>
                <w:szCs w:val="24"/>
              </w:rPr>
              <w:t>;</w:t>
            </w:r>
            <w:r w:rsidRPr="00AD3DFA">
              <w:rPr>
                <w:rStyle w:val="FontStyle25"/>
                <w:rFonts w:ascii="Times New Roman" w:hAnsi="Times New Roman" w:cs="Times New Roman"/>
                <w:color w:val="5F497A"/>
                <w:sz w:val="24"/>
                <w:szCs w:val="24"/>
              </w:rPr>
              <w:t xml:space="preserve">  </w:t>
            </w:r>
            <w:r w:rsidR="00831CB8" w:rsidRPr="00AD3DFA">
              <w:rPr>
                <w:rStyle w:val="FontStyle25"/>
                <w:rFonts w:ascii="Times New Roman" w:hAnsi="Times New Roman" w:cs="Times New Roman"/>
                <w:color w:val="5F497A"/>
                <w:sz w:val="24"/>
                <w:szCs w:val="24"/>
              </w:rPr>
              <w:t>п</w:t>
            </w:r>
            <w:r w:rsidRPr="00AD3DFA">
              <w:rPr>
                <w:rStyle w:val="FontStyle25"/>
                <w:rFonts w:ascii="Times New Roman" w:hAnsi="Times New Roman" w:cs="Times New Roman"/>
                <w:color w:val="5F497A"/>
                <w:sz w:val="24"/>
                <w:szCs w:val="24"/>
              </w:rPr>
              <w:t>редставительские расходы</w:t>
            </w:r>
            <w:r w:rsidR="00831CB8" w:rsidRPr="00AD3DFA">
              <w:rPr>
                <w:rStyle w:val="FontStyle25"/>
                <w:rFonts w:ascii="Times New Roman" w:hAnsi="Times New Roman" w:cs="Times New Roman"/>
                <w:color w:val="5F497A"/>
                <w:sz w:val="24"/>
                <w:szCs w:val="24"/>
              </w:rPr>
              <w:t>;</w:t>
            </w:r>
            <w:r w:rsidRPr="00AD3DFA">
              <w:rPr>
                <w:rStyle w:val="FontStyle25"/>
                <w:rFonts w:ascii="Times New Roman" w:hAnsi="Times New Roman" w:cs="Times New Roman"/>
                <w:color w:val="5F497A"/>
                <w:sz w:val="24"/>
                <w:szCs w:val="24"/>
              </w:rPr>
              <w:t xml:space="preserve"> </w:t>
            </w:r>
            <w:r w:rsidR="00831CB8" w:rsidRPr="00AD3DFA">
              <w:rPr>
                <w:rStyle w:val="FontStyle25"/>
                <w:rFonts w:ascii="Times New Roman" w:hAnsi="Times New Roman" w:cs="Times New Roman"/>
                <w:color w:val="5F497A"/>
                <w:sz w:val="24"/>
                <w:szCs w:val="24"/>
              </w:rPr>
              <w:t>н</w:t>
            </w:r>
            <w:r w:rsidRPr="00AD3DFA">
              <w:rPr>
                <w:rStyle w:val="FontStyle25"/>
                <w:rFonts w:ascii="Times New Roman" w:hAnsi="Times New Roman" w:cs="Times New Roman"/>
                <w:color w:val="5F497A"/>
                <w:sz w:val="24"/>
                <w:szCs w:val="24"/>
              </w:rPr>
              <w:t>алоги и сборы</w:t>
            </w:r>
            <w:r w:rsidR="00831CB8" w:rsidRPr="00AD3DFA">
              <w:rPr>
                <w:rStyle w:val="FontStyle25"/>
                <w:rFonts w:ascii="Times New Roman" w:hAnsi="Times New Roman" w:cs="Times New Roman"/>
                <w:color w:val="5F497A"/>
                <w:sz w:val="24"/>
                <w:szCs w:val="24"/>
              </w:rPr>
              <w:t>; к</w:t>
            </w:r>
            <w:r w:rsidRPr="00AD3DFA">
              <w:rPr>
                <w:rStyle w:val="FontStyle25"/>
                <w:rFonts w:ascii="Times New Roman" w:hAnsi="Times New Roman" w:cs="Times New Roman"/>
                <w:color w:val="5F497A"/>
                <w:sz w:val="24"/>
                <w:szCs w:val="24"/>
              </w:rPr>
              <w:t>онсультационные, информационные, аудиторские услуги</w:t>
            </w:r>
            <w:r w:rsidR="00831CB8" w:rsidRPr="00AD3DFA">
              <w:rPr>
                <w:rStyle w:val="FontStyle25"/>
                <w:rFonts w:ascii="Times New Roman" w:hAnsi="Times New Roman" w:cs="Times New Roman"/>
                <w:color w:val="5F497A"/>
                <w:sz w:val="24"/>
                <w:szCs w:val="24"/>
              </w:rPr>
              <w:t>; п</w:t>
            </w:r>
            <w:r w:rsidRPr="00AD3DFA">
              <w:rPr>
                <w:rStyle w:val="FontStyle25"/>
                <w:rFonts w:ascii="Times New Roman" w:hAnsi="Times New Roman" w:cs="Times New Roman"/>
                <w:color w:val="5F497A"/>
                <w:sz w:val="24"/>
                <w:szCs w:val="24"/>
              </w:rPr>
              <w:t>одписка на периодические издания, приобретение технической литературы</w:t>
            </w:r>
            <w:r w:rsidR="000B71F1" w:rsidRPr="00AD3DFA">
              <w:rPr>
                <w:rStyle w:val="FontStyle25"/>
                <w:rFonts w:ascii="Times New Roman" w:hAnsi="Times New Roman" w:cs="Times New Roman"/>
                <w:color w:val="5F497A"/>
                <w:sz w:val="24"/>
                <w:szCs w:val="24"/>
              </w:rPr>
              <w:t>; п</w:t>
            </w:r>
            <w:r w:rsidRPr="00AD3DFA">
              <w:rPr>
                <w:rStyle w:val="FontStyle25"/>
                <w:rFonts w:ascii="Times New Roman" w:hAnsi="Times New Roman" w:cs="Times New Roman"/>
                <w:color w:val="5F497A"/>
                <w:sz w:val="24"/>
                <w:szCs w:val="24"/>
              </w:rPr>
              <w:t>очтовые и телеграфные расходы</w:t>
            </w:r>
            <w:r w:rsidR="000B71F1" w:rsidRPr="00AD3DFA">
              <w:rPr>
                <w:rStyle w:val="FontStyle25"/>
                <w:rFonts w:ascii="Times New Roman" w:hAnsi="Times New Roman" w:cs="Times New Roman"/>
                <w:color w:val="5F497A"/>
                <w:sz w:val="24"/>
                <w:szCs w:val="24"/>
              </w:rPr>
              <w:t>;</w:t>
            </w:r>
            <w:r w:rsidRPr="00AD3DFA">
              <w:rPr>
                <w:rStyle w:val="FontStyle25"/>
                <w:rFonts w:ascii="Times New Roman" w:hAnsi="Times New Roman" w:cs="Times New Roman"/>
                <w:color w:val="5F497A"/>
                <w:sz w:val="24"/>
                <w:szCs w:val="24"/>
              </w:rPr>
              <w:t xml:space="preserve"> </w:t>
            </w:r>
            <w:r w:rsidR="000B71F1" w:rsidRPr="00AD3DFA">
              <w:rPr>
                <w:rStyle w:val="FontStyle25"/>
                <w:rFonts w:ascii="Times New Roman" w:hAnsi="Times New Roman" w:cs="Times New Roman"/>
                <w:color w:val="5F497A"/>
                <w:sz w:val="24"/>
                <w:szCs w:val="24"/>
              </w:rPr>
              <w:t>услуги связи; к</w:t>
            </w:r>
            <w:r w:rsidRPr="00AD3DFA">
              <w:rPr>
                <w:rStyle w:val="FontStyle25"/>
                <w:rFonts w:ascii="Times New Roman" w:hAnsi="Times New Roman" w:cs="Times New Roman"/>
                <w:color w:val="5F497A"/>
                <w:sz w:val="24"/>
                <w:szCs w:val="24"/>
              </w:rPr>
              <w:t>омандировочные расходы</w:t>
            </w:r>
            <w:r w:rsidR="000B71F1" w:rsidRPr="00AD3DFA">
              <w:rPr>
                <w:rStyle w:val="FontStyle25"/>
                <w:rFonts w:ascii="Times New Roman" w:hAnsi="Times New Roman" w:cs="Times New Roman"/>
                <w:color w:val="5F497A"/>
                <w:sz w:val="24"/>
                <w:szCs w:val="24"/>
              </w:rPr>
              <w:t>; э</w:t>
            </w:r>
            <w:r w:rsidRPr="00AD3DFA">
              <w:rPr>
                <w:rStyle w:val="FontStyle25"/>
                <w:rFonts w:ascii="Times New Roman" w:hAnsi="Times New Roman" w:cs="Times New Roman"/>
                <w:color w:val="5F497A"/>
                <w:sz w:val="24"/>
                <w:szCs w:val="24"/>
              </w:rPr>
              <w:t>кспертиза и лабораторный анализ товаров</w:t>
            </w:r>
            <w:r w:rsidR="000B71F1" w:rsidRPr="00AD3DFA">
              <w:rPr>
                <w:rStyle w:val="FontStyle25"/>
                <w:rFonts w:ascii="Times New Roman" w:hAnsi="Times New Roman" w:cs="Times New Roman"/>
                <w:color w:val="5F497A"/>
                <w:sz w:val="24"/>
                <w:szCs w:val="24"/>
              </w:rPr>
              <w:t>; рас</w:t>
            </w:r>
            <w:r w:rsidRPr="00AD3DFA">
              <w:rPr>
                <w:rStyle w:val="FontStyle25"/>
                <w:rFonts w:ascii="Times New Roman" w:hAnsi="Times New Roman" w:cs="Times New Roman"/>
                <w:color w:val="5F497A"/>
                <w:sz w:val="24"/>
                <w:szCs w:val="24"/>
              </w:rPr>
              <w:t>сходы, связанные с охраной труда и техникой безопасности</w:t>
            </w:r>
            <w:r w:rsidR="002556BF" w:rsidRPr="00AD3DFA">
              <w:rPr>
                <w:rStyle w:val="FontStyle25"/>
                <w:rFonts w:ascii="Times New Roman" w:hAnsi="Times New Roman" w:cs="Times New Roman"/>
                <w:color w:val="5F497A"/>
                <w:sz w:val="24"/>
                <w:szCs w:val="24"/>
              </w:rPr>
              <w:t>; д</w:t>
            </w:r>
            <w:r w:rsidRPr="00AD3DFA">
              <w:rPr>
                <w:rStyle w:val="FontStyle25"/>
                <w:rFonts w:ascii="Times New Roman" w:hAnsi="Times New Roman" w:cs="Times New Roman"/>
                <w:color w:val="5F497A"/>
                <w:sz w:val="24"/>
                <w:szCs w:val="24"/>
              </w:rPr>
              <w:t>ругие затраты</w:t>
            </w:r>
          </w:p>
        </w:tc>
      </w:tr>
    </w:tbl>
    <w:p w:rsidR="00B844E2" w:rsidRPr="00AD3DFA" w:rsidRDefault="00B844E2" w:rsidP="00974171">
      <w:pPr>
        <w:pStyle w:val="a7"/>
        <w:rPr>
          <w:rFonts w:ascii="Times New Roman" w:hAnsi="Times New Roman" w:cs="Times New Roman"/>
          <w:color w:val="5F497A"/>
          <w:sz w:val="28"/>
          <w:szCs w:val="28"/>
        </w:rPr>
      </w:pPr>
    </w:p>
    <w:p w:rsidR="0027399D" w:rsidRPr="00AD3DFA" w:rsidRDefault="00EF6A1D" w:rsidP="00EF6A1D">
      <w:pPr>
        <w:pStyle w:val="Style3"/>
        <w:widowControl/>
        <w:spacing w:before="100" w:beforeAutospacing="1" w:line="360" w:lineRule="auto"/>
        <w:ind w:firstLine="350"/>
        <w:rPr>
          <w:rStyle w:val="FontStyle26"/>
          <w:rFonts w:ascii="Times New Roman" w:hAnsi="Times New Roman" w:cs="Times New Roman"/>
          <w:color w:val="5F497A"/>
          <w:sz w:val="28"/>
          <w:szCs w:val="28"/>
        </w:rPr>
      </w:pPr>
      <w:r w:rsidRPr="00AD3DFA">
        <w:rPr>
          <w:rFonts w:ascii="Times New Roman" w:hAnsi="Times New Roman" w:cs="Times New Roman"/>
          <w:color w:val="5F497A"/>
          <w:sz w:val="28"/>
          <w:szCs w:val="28"/>
        </w:rPr>
        <w:t>В т</w:t>
      </w:r>
      <w:r w:rsidR="00C068CB" w:rsidRPr="00AD3DFA">
        <w:rPr>
          <w:rFonts w:ascii="Times New Roman" w:hAnsi="Times New Roman" w:cs="Times New Roman"/>
          <w:color w:val="5F497A"/>
          <w:sz w:val="28"/>
          <w:szCs w:val="28"/>
        </w:rPr>
        <w:t xml:space="preserve">ечении месяца на 44 счете </w:t>
      </w:r>
      <w:r w:rsidRPr="00AD3DFA">
        <w:rPr>
          <w:rFonts w:ascii="Times New Roman" w:hAnsi="Times New Roman" w:cs="Times New Roman"/>
          <w:color w:val="5F497A"/>
          <w:sz w:val="28"/>
          <w:szCs w:val="28"/>
        </w:rPr>
        <w:t>накапливается</w:t>
      </w:r>
      <w:r w:rsidR="00C068CB" w:rsidRPr="00AD3DFA">
        <w:rPr>
          <w:rFonts w:ascii="Times New Roman" w:hAnsi="Times New Roman" w:cs="Times New Roman"/>
          <w:color w:val="5F497A"/>
          <w:sz w:val="28"/>
          <w:szCs w:val="28"/>
        </w:rPr>
        <w:t xml:space="preserve"> все произведенные издержки и затем списываются </w:t>
      </w:r>
      <w:r w:rsidR="005D3FA3" w:rsidRPr="00AD3DFA">
        <w:rPr>
          <w:rFonts w:ascii="Times New Roman" w:hAnsi="Times New Roman" w:cs="Times New Roman"/>
          <w:color w:val="5F497A"/>
          <w:sz w:val="28"/>
          <w:szCs w:val="28"/>
        </w:rPr>
        <w:t>на 90 счет</w:t>
      </w:r>
      <w:r w:rsidR="0027399D" w:rsidRPr="00AD3DFA">
        <w:rPr>
          <w:rStyle w:val="FontStyle26"/>
          <w:rFonts w:ascii="Times New Roman" w:hAnsi="Times New Roman" w:cs="Times New Roman"/>
          <w:color w:val="5F497A"/>
          <w:sz w:val="28"/>
          <w:szCs w:val="28"/>
        </w:rPr>
        <w:t xml:space="preserve">. Оборотно-сальдовая ведомость по балансовому счету </w:t>
      </w:r>
      <w:r w:rsidR="0027399D" w:rsidRPr="00AD3DFA">
        <w:rPr>
          <w:rStyle w:val="FontStyle19"/>
          <w:rFonts w:ascii="Times New Roman" w:hAnsi="Times New Roman" w:cs="Times New Roman"/>
          <w:color w:val="5F497A"/>
          <w:sz w:val="28"/>
          <w:szCs w:val="28"/>
        </w:rPr>
        <w:t xml:space="preserve">44 </w:t>
      </w:r>
      <w:r w:rsidR="0027399D" w:rsidRPr="00AD3DFA">
        <w:rPr>
          <w:rStyle w:val="FontStyle26"/>
          <w:rFonts w:ascii="Times New Roman" w:hAnsi="Times New Roman" w:cs="Times New Roman"/>
          <w:color w:val="5F497A"/>
          <w:sz w:val="28"/>
          <w:szCs w:val="28"/>
        </w:rPr>
        <w:t xml:space="preserve">в разрезе аналитических счетов за отчетный месяц отражена в таблице </w:t>
      </w:r>
      <w:r w:rsidR="0059119B" w:rsidRPr="00AD3DFA">
        <w:rPr>
          <w:rStyle w:val="FontStyle26"/>
          <w:rFonts w:ascii="Times New Roman" w:hAnsi="Times New Roman" w:cs="Times New Roman"/>
          <w:color w:val="5F497A"/>
          <w:sz w:val="28"/>
          <w:szCs w:val="28"/>
        </w:rPr>
        <w:t>5</w:t>
      </w:r>
    </w:p>
    <w:p w:rsidR="001367E3" w:rsidRPr="00AD3DFA" w:rsidRDefault="001367E3" w:rsidP="00DF58E4">
      <w:pPr>
        <w:pStyle w:val="Style3"/>
        <w:widowControl/>
        <w:spacing w:before="100" w:beforeAutospacing="1" w:line="360" w:lineRule="auto"/>
        <w:ind w:firstLine="709"/>
        <w:rPr>
          <w:rStyle w:val="FontStyle26"/>
          <w:rFonts w:ascii="Times New Roman" w:hAnsi="Times New Roman" w:cs="Times New Roman"/>
          <w:color w:val="5F497A"/>
          <w:sz w:val="28"/>
          <w:szCs w:val="28"/>
        </w:rPr>
      </w:pPr>
    </w:p>
    <w:p w:rsidR="001367E3" w:rsidRPr="00AD3DFA" w:rsidRDefault="001367E3" w:rsidP="00974171">
      <w:pPr>
        <w:pStyle w:val="Style3"/>
        <w:widowControl/>
        <w:spacing w:before="264" w:line="360" w:lineRule="auto"/>
        <w:ind w:firstLine="350"/>
        <w:rPr>
          <w:rStyle w:val="FontStyle26"/>
          <w:rFonts w:ascii="Times New Roman" w:hAnsi="Times New Roman" w:cs="Times New Roman"/>
          <w:color w:val="5F497A"/>
          <w:sz w:val="28"/>
          <w:szCs w:val="28"/>
        </w:rPr>
      </w:pPr>
      <w:r w:rsidRPr="00AD3DFA">
        <w:rPr>
          <w:rStyle w:val="FontStyle26"/>
          <w:rFonts w:ascii="Times New Roman" w:hAnsi="Times New Roman" w:cs="Times New Roman"/>
          <w:color w:val="5F497A"/>
          <w:sz w:val="28"/>
          <w:szCs w:val="28"/>
        </w:rPr>
        <w:t xml:space="preserve">Таблица </w:t>
      </w:r>
      <w:r w:rsidR="0059119B" w:rsidRPr="00AD3DFA">
        <w:rPr>
          <w:rStyle w:val="FontStyle26"/>
          <w:rFonts w:ascii="Times New Roman" w:hAnsi="Times New Roman" w:cs="Times New Roman"/>
          <w:color w:val="5F497A"/>
          <w:sz w:val="28"/>
          <w:szCs w:val="28"/>
        </w:rPr>
        <w:t>5</w:t>
      </w:r>
      <w:r w:rsidRPr="00AD3DFA">
        <w:rPr>
          <w:rStyle w:val="FontStyle26"/>
          <w:rFonts w:ascii="Times New Roman" w:hAnsi="Times New Roman" w:cs="Times New Roman"/>
          <w:color w:val="5F497A"/>
          <w:sz w:val="28"/>
          <w:szCs w:val="28"/>
        </w:rPr>
        <w:t xml:space="preserve"> Оборотно-сальдовая ведомость 44 счета</w:t>
      </w:r>
      <w:r w:rsidR="00DF4A3C" w:rsidRPr="00AD3DFA">
        <w:rPr>
          <w:rStyle w:val="FontStyle26"/>
          <w:rFonts w:ascii="Times New Roman" w:hAnsi="Times New Roman" w:cs="Times New Roman"/>
          <w:color w:val="5F497A"/>
          <w:sz w:val="28"/>
          <w:szCs w:val="28"/>
        </w:rPr>
        <w:t xml:space="preserve"> </w:t>
      </w:r>
      <w:r w:rsidRPr="00AD3DFA">
        <w:rPr>
          <w:rStyle w:val="FontStyle26"/>
          <w:rFonts w:ascii="Times New Roman" w:hAnsi="Times New Roman" w:cs="Times New Roman"/>
          <w:color w:val="5F497A"/>
          <w:sz w:val="28"/>
          <w:szCs w:val="28"/>
        </w:rPr>
        <w:t>ООО «Глория»</w:t>
      </w:r>
      <w:r w:rsidR="00E40194" w:rsidRPr="00AD3DFA">
        <w:rPr>
          <w:rStyle w:val="FontStyle26"/>
          <w:rFonts w:ascii="Times New Roman" w:hAnsi="Times New Roman" w:cs="Times New Roman"/>
          <w:color w:val="5F497A"/>
          <w:sz w:val="28"/>
          <w:szCs w:val="28"/>
        </w:rPr>
        <w:t xml:space="preserve"> </w:t>
      </w:r>
      <w:r w:rsidRPr="00AD3DFA">
        <w:rPr>
          <w:rStyle w:val="FontStyle26"/>
          <w:rFonts w:ascii="Times New Roman" w:hAnsi="Times New Roman" w:cs="Times New Roman"/>
          <w:color w:val="5F497A"/>
          <w:sz w:val="28"/>
          <w:szCs w:val="28"/>
        </w:rPr>
        <w:t>за 200</w:t>
      </w:r>
      <w:r w:rsidR="00A06301" w:rsidRPr="00AD3DFA">
        <w:rPr>
          <w:rStyle w:val="FontStyle26"/>
          <w:rFonts w:ascii="Times New Roman" w:hAnsi="Times New Roman" w:cs="Times New Roman"/>
          <w:color w:val="5F497A"/>
          <w:sz w:val="28"/>
          <w:szCs w:val="28"/>
        </w:rPr>
        <w:t xml:space="preserve">7 </w:t>
      </w:r>
      <w:r w:rsidRPr="00AD3DFA">
        <w:rPr>
          <w:rStyle w:val="FontStyle26"/>
          <w:rFonts w:ascii="Times New Roman" w:hAnsi="Times New Roman" w:cs="Times New Roman"/>
          <w:color w:val="5F497A"/>
          <w:sz w:val="28"/>
          <w:szCs w:val="28"/>
        </w:rPr>
        <w:t>год</w:t>
      </w:r>
    </w:p>
    <w:p w:rsidR="001367E3" w:rsidRPr="00AD3DFA" w:rsidRDefault="00A06301" w:rsidP="00974171">
      <w:pPr>
        <w:pStyle w:val="Style3"/>
        <w:widowControl/>
        <w:spacing w:before="264" w:line="360" w:lineRule="auto"/>
        <w:ind w:firstLine="350"/>
        <w:jc w:val="right"/>
        <w:rPr>
          <w:rStyle w:val="FontStyle26"/>
          <w:rFonts w:ascii="Times New Roman" w:hAnsi="Times New Roman" w:cs="Times New Roman"/>
          <w:color w:val="5F497A"/>
          <w:sz w:val="28"/>
          <w:szCs w:val="28"/>
        </w:rPr>
      </w:pPr>
      <w:r w:rsidRPr="00AD3DFA">
        <w:rPr>
          <w:rStyle w:val="FontStyle26"/>
          <w:rFonts w:ascii="Times New Roman" w:hAnsi="Times New Roman" w:cs="Times New Roman"/>
          <w:color w:val="5F497A"/>
          <w:sz w:val="28"/>
          <w:szCs w:val="28"/>
        </w:rPr>
        <w:t>в</w:t>
      </w:r>
      <w:r w:rsidR="001367E3" w:rsidRPr="00AD3DFA">
        <w:rPr>
          <w:rStyle w:val="FontStyle26"/>
          <w:rFonts w:ascii="Times New Roman" w:hAnsi="Times New Roman" w:cs="Times New Roman"/>
          <w:color w:val="5F497A"/>
          <w:sz w:val="28"/>
          <w:szCs w:val="28"/>
        </w:rPr>
        <w:t xml:space="preserve"> тысячах рублях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850"/>
        <w:gridCol w:w="851"/>
        <w:gridCol w:w="992"/>
        <w:gridCol w:w="1276"/>
        <w:gridCol w:w="992"/>
        <w:gridCol w:w="1417"/>
      </w:tblGrid>
      <w:tr w:rsidR="00E60DFF" w:rsidRPr="00AD3DFA" w:rsidTr="00E60DFF">
        <w:tc>
          <w:tcPr>
            <w:tcW w:w="3261" w:type="dxa"/>
            <w:vMerge w:val="restart"/>
          </w:tcPr>
          <w:p w:rsidR="001367E3" w:rsidRPr="00AD3DFA" w:rsidRDefault="001367E3" w:rsidP="002556BF">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Группа расходов</w:t>
            </w:r>
          </w:p>
        </w:tc>
        <w:tc>
          <w:tcPr>
            <w:tcW w:w="1701" w:type="dxa"/>
            <w:gridSpan w:val="2"/>
          </w:tcPr>
          <w:p w:rsidR="001367E3" w:rsidRPr="00AD3DFA" w:rsidRDefault="001367E3" w:rsidP="002556BF">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Начальное сальдо</w:t>
            </w:r>
          </w:p>
        </w:tc>
        <w:tc>
          <w:tcPr>
            <w:tcW w:w="2268" w:type="dxa"/>
            <w:gridSpan w:val="2"/>
          </w:tcPr>
          <w:p w:rsidR="001367E3" w:rsidRPr="00AD3DFA" w:rsidRDefault="001367E3" w:rsidP="002556BF">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Обороты</w:t>
            </w:r>
            <w:r w:rsidR="00A06301" w:rsidRPr="00AD3DFA">
              <w:rPr>
                <w:rFonts w:ascii="Times New Roman" w:hAnsi="Times New Roman" w:cs="Times New Roman"/>
                <w:color w:val="5F497A"/>
                <w:sz w:val="24"/>
                <w:szCs w:val="24"/>
              </w:rPr>
              <w:t xml:space="preserve"> за</w:t>
            </w:r>
            <w:r w:rsidRPr="00AD3DFA">
              <w:rPr>
                <w:rFonts w:ascii="Times New Roman" w:hAnsi="Times New Roman" w:cs="Times New Roman"/>
                <w:color w:val="5F497A"/>
                <w:sz w:val="24"/>
                <w:szCs w:val="24"/>
              </w:rPr>
              <w:t xml:space="preserve"> месяц</w:t>
            </w:r>
          </w:p>
        </w:tc>
        <w:tc>
          <w:tcPr>
            <w:tcW w:w="2409" w:type="dxa"/>
            <w:gridSpan w:val="2"/>
          </w:tcPr>
          <w:p w:rsidR="001367E3" w:rsidRPr="00AD3DFA" w:rsidRDefault="001367E3" w:rsidP="002556BF">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Конечное сальдо</w:t>
            </w:r>
          </w:p>
        </w:tc>
      </w:tr>
      <w:tr w:rsidR="00711FA6" w:rsidRPr="00AD3DFA" w:rsidTr="00E60DFF">
        <w:tc>
          <w:tcPr>
            <w:tcW w:w="3261" w:type="dxa"/>
            <w:vMerge/>
          </w:tcPr>
          <w:p w:rsidR="001367E3" w:rsidRPr="00AD3DFA" w:rsidRDefault="001367E3" w:rsidP="002556BF">
            <w:pPr>
              <w:pStyle w:val="a7"/>
              <w:rPr>
                <w:rFonts w:ascii="Times New Roman" w:hAnsi="Times New Roman" w:cs="Times New Roman"/>
                <w:color w:val="5F497A"/>
                <w:sz w:val="24"/>
                <w:szCs w:val="24"/>
              </w:rPr>
            </w:pPr>
          </w:p>
        </w:tc>
        <w:tc>
          <w:tcPr>
            <w:tcW w:w="850" w:type="dxa"/>
          </w:tcPr>
          <w:p w:rsidR="001367E3" w:rsidRPr="00AD3DFA" w:rsidRDefault="001367E3"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Д</w:t>
            </w:r>
          </w:p>
        </w:tc>
        <w:tc>
          <w:tcPr>
            <w:tcW w:w="851" w:type="dxa"/>
          </w:tcPr>
          <w:p w:rsidR="001367E3" w:rsidRPr="00AD3DFA" w:rsidRDefault="001367E3"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К</w:t>
            </w:r>
          </w:p>
        </w:tc>
        <w:tc>
          <w:tcPr>
            <w:tcW w:w="992" w:type="dxa"/>
          </w:tcPr>
          <w:p w:rsidR="001367E3" w:rsidRPr="00AD3DFA" w:rsidRDefault="001367E3"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Д</w:t>
            </w:r>
          </w:p>
        </w:tc>
        <w:tc>
          <w:tcPr>
            <w:tcW w:w="1276" w:type="dxa"/>
          </w:tcPr>
          <w:p w:rsidR="001367E3" w:rsidRPr="00AD3DFA" w:rsidRDefault="001367E3"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К</w:t>
            </w:r>
          </w:p>
        </w:tc>
        <w:tc>
          <w:tcPr>
            <w:tcW w:w="992" w:type="dxa"/>
          </w:tcPr>
          <w:p w:rsidR="001367E3" w:rsidRPr="00AD3DFA" w:rsidRDefault="001367E3"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Д</w:t>
            </w:r>
          </w:p>
        </w:tc>
        <w:tc>
          <w:tcPr>
            <w:tcW w:w="1417" w:type="dxa"/>
          </w:tcPr>
          <w:p w:rsidR="001367E3" w:rsidRPr="00AD3DFA" w:rsidRDefault="001367E3"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К</w:t>
            </w:r>
          </w:p>
        </w:tc>
      </w:tr>
      <w:tr w:rsidR="00711FA6" w:rsidRPr="00AD3DFA" w:rsidTr="00E60DFF">
        <w:tc>
          <w:tcPr>
            <w:tcW w:w="3261" w:type="dxa"/>
            <w:tcBorders>
              <w:bottom w:val="single" w:sz="4" w:space="0" w:color="000000"/>
            </w:tcBorders>
          </w:tcPr>
          <w:p w:rsidR="00A06301" w:rsidRPr="00AD3DFA" w:rsidRDefault="00A06301" w:rsidP="002556BF">
            <w:pPr>
              <w:pStyle w:val="a7"/>
              <w:rPr>
                <w:rFonts w:ascii="Times New Roman" w:hAnsi="Times New Roman" w:cs="Times New Roman"/>
                <w:color w:val="5F497A"/>
                <w:sz w:val="24"/>
                <w:szCs w:val="24"/>
              </w:rPr>
            </w:pPr>
            <w:r w:rsidRPr="00AD3DFA">
              <w:rPr>
                <w:rFonts w:ascii="Times New Roman" w:hAnsi="Times New Roman" w:cs="Times New Roman"/>
                <w:color w:val="5F497A"/>
                <w:sz w:val="24"/>
                <w:szCs w:val="24"/>
              </w:rPr>
              <w:t>1</w:t>
            </w:r>
          </w:p>
        </w:tc>
        <w:tc>
          <w:tcPr>
            <w:tcW w:w="850" w:type="dxa"/>
            <w:tcBorders>
              <w:bottom w:val="nil"/>
            </w:tcBorders>
          </w:tcPr>
          <w:p w:rsidR="00A06301" w:rsidRPr="00AD3DFA" w:rsidRDefault="00A06301"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2</w:t>
            </w:r>
          </w:p>
        </w:tc>
        <w:tc>
          <w:tcPr>
            <w:tcW w:w="851" w:type="dxa"/>
            <w:tcBorders>
              <w:bottom w:val="nil"/>
            </w:tcBorders>
          </w:tcPr>
          <w:p w:rsidR="00A06301" w:rsidRPr="00AD3DFA" w:rsidRDefault="00A06301"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3</w:t>
            </w:r>
          </w:p>
        </w:tc>
        <w:tc>
          <w:tcPr>
            <w:tcW w:w="992" w:type="dxa"/>
            <w:tcBorders>
              <w:bottom w:val="nil"/>
            </w:tcBorders>
          </w:tcPr>
          <w:p w:rsidR="00A06301" w:rsidRPr="00AD3DFA" w:rsidRDefault="00A06301"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4</w:t>
            </w:r>
          </w:p>
        </w:tc>
        <w:tc>
          <w:tcPr>
            <w:tcW w:w="1276" w:type="dxa"/>
            <w:tcBorders>
              <w:bottom w:val="nil"/>
            </w:tcBorders>
          </w:tcPr>
          <w:p w:rsidR="00A06301" w:rsidRPr="00AD3DFA" w:rsidRDefault="00A06301"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5</w:t>
            </w:r>
          </w:p>
        </w:tc>
        <w:tc>
          <w:tcPr>
            <w:tcW w:w="992" w:type="dxa"/>
            <w:tcBorders>
              <w:bottom w:val="nil"/>
            </w:tcBorders>
          </w:tcPr>
          <w:p w:rsidR="00A06301" w:rsidRPr="00AD3DFA" w:rsidRDefault="00A06301"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6</w:t>
            </w:r>
          </w:p>
        </w:tc>
        <w:tc>
          <w:tcPr>
            <w:tcW w:w="1417" w:type="dxa"/>
            <w:tcBorders>
              <w:bottom w:val="nil"/>
            </w:tcBorders>
          </w:tcPr>
          <w:p w:rsidR="00A06301" w:rsidRPr="00AD3DFA" w:rsidRDefault="00A06301" w:rsidP="00C60FE0">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7</w:t>
            </w:r>
          </w:p>
        </w:tc>
      </w:tr>
      <w:tr w:rsidR="00711FA6" w:rsidRPr="00AD3DFA" w:rsidTr="00E60DFF">
        <w:tc>
          <w:tcPr>
            <w:tcW w:w="3261" w:type="dxa"/>
            <w:tcBorders>
              <w:bottom w:val="nil"/>
            </w:tcBorders>
          </w:tcPr>
          <w:p w:rsidR="00E40194" w:rsidRPr="00AD3DFA" w:rsidRDefault="00E40194" w:rsidP="00C60FE0">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Материальные расходы</w:t>
            </w:r>
          </w:p>
        </w:tc>
        <w:tc>
          <w:tcPr>
            <w:tcW w:w="850" w:type="dxa"/>
            <w:tcBorders>
              <w:bottom w:val="nil"/>
            </w:tcBorders>
          </w:tcPr>
          <w:p w:rsidR="00E40194" w:rsidRPr="00AD3DFA" w:rsidRDefault="00E40194" w:rsidP="00E40194">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38</w:t>
            </w:r>
          </w:p>
        </w:tc>
        <w:tc>
          <w:tcPr>
            <w:tcW w:w="851" w:type="dxa"/>
            <w:tcBorders>
              <w:bottom w:val="nil"/>
            </w:tcBorders>
          </w:tcPr>
          <w:p w:rsidR="00E40194" w:rsidRPr="00AD3DFA" w:rsidRDefault="00E40194" w:rsidP="00E40194">
            <w:pPr>
              <w:pStyle w:val="a7"/>
              <w:jc w:val="center"/>
              <w:rPr>
                <w:rFonts w:ascii="Times New Roman" w:hAnsi="Times New Roman" w:cs="Times New Roman"/>
                <w:color w:val="5F497A"/>
                <w:sz w:val="24"/>
                <w:szCs w:val="24"/>
              </w:rPr>
            </w:pPr>
          </w:p>
        </w:tc>
        <w:tc>
          <w:tcPr>
            <w:tcW w:w="992" w:type="dxa"/>
            <w:tcBorders>
              <w:bottom w:val="nil"/>
            </w:tcBorders>
          </w:tcPr>
          <w:p w:rsidR="00E40194" w:rsidRPr="00AD3DFA" w:rsidRDefault="00E40194" w:rsidP="00E40194">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5</w:t>
            </w:r>
          </w:p>
        </w:tc>
        <w:tc>
          <w:tcPr>
            <w:tcW w:w="1276" w:type="dxa"/>
            <w:tcBorders>
              <w:bottom w:val="nil"/>
            </w:tcBorders>
          </w:tcPr>
          <w:p w:rsidR="00E40194" w:rsidRPr="00AD3DFA" w:rsidRDefault="00E40194" w:rsidP="00E40194">
            <w:pPr>
              <w:pStyle w:val="a7"/>
              <w:jc w:val="center"/>
              <w:rPr>
                <w:rFonts w:ascii="Times New Roman" w:hAnsi="Times New Roman" w:cs="Times New Roman"/>
                <w:color w:val="5F497A"/>
                <w:sz w:val="24"/>
                <w:szCs w:val="24"/>
              </w:rPr>
            </w:pPr>
          </w:p>
        </w:tc>
        <w:tc>
          <w:tcPr>
            <w:tcW w:w="992" w:type="dxa"/>
            <w:tcBorders>
              <w:bottom w:val="nil"/>
            </w:tcBorders>
          </w:tcPr>
          <w:p w:rsidR="00E40194" w:rsidRPr="00AD3DFA" w:rsidRDefault="00E40194" w:rsidP="00E40194">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43</w:t>
            </w:r>
          </w:p>
        </w:tc>
        <w:tc>
          <w:tcPr>
            <w:tcW w:w="1417" w:type="dxa"/>
            <w:tcBorders>
              <w:bottom w:val="nil"/>
            </w:tcBorders>
          </w:tcPr>
          <w:p w:rsidR="00E40194" w:rsidRPr="00AD3DFA" w:rsidRDefault="00E40194" w:rsidP="00E40194">
            <w:pPr>
              <w:pStyle w:val="a7"/>
              <w:jc w:val="center"/>
              <w:rPr>
                <w:rFonts w:ascii="Times New Roman" w:hAnsi="Times New Roman" w:cs="Times New Roman"/>
                <w:color w:val="5F497A"/>
                <w:sz w:val="24"/>
                <w:szCs w:val="24"/>
              </w:rPr>
            </w:pPr>
          </w:p>
        </w:tc>
      </w:tr>
      <w:tr w:rsidR="00711FA6" w:rsidRPr="00AD3DFA" w:rsidTr="00E60DFF">
        <w:tc>
          <w:tcPr>
            <w:tcW w:w="3261" w:type="dxa"/>
          </w:tcPr>
          <w:p w:rsidR="00E40194" w:rsidRPr="00AD3DFA" w:rsidRDefault="00E40194" w:rsidP="00C60FE0">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Оплата труда и социальные отчисления</w:t>
            </w:r>
          </w:p>
        </w:tc>
        <w:tc>
          <w:tcPr>
            <w:tcW w:w="850" w:type="dxa"/>
          </w:tcPr>
          <w:p w:rsidR="00E40194" w:rsidRPr="00AD3DFA" w:rsidRDefault="00E40194" w:rsidP="000F1425">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480</w:t>
            </w:r>
          </w:p>
        </w:tc>
        <w:tc>
          <w:tcPr>
            <w:tcW w:w="851" w:type="dxa"/>
          </w:tcPr>
          <w:p w:rsidR="00E40194" w:rsidRPr="00AD3DFA" w:rsidRDefault="00E40194" w:rsidP="000F1425">
            <w:pPr>
              <w:pStyle w:val="a7"/>
              <w:jc w:val="center"/>
              <w:rPr>
                <w:rFonts w:ascii="Times New Roman" w:hAnsi="Times New Roman" w:cs="Times New Roman"/>
                <w:color w:val="5F497A"/>
                <w:sz w:val="24"/>
                <w:szCs w:val="24"/>
              </w:rPr>
            </w:pPr>
          </w:p>
        </w:tc>
        <w:tc>
          <w:tcPr>
            <w:tcW w:w="992" w:type="dxa"/>
          </w:tcPr>
          <w:p w:rsidR="00E40194" w:rsidRPr="00AD3DFA" w:rsidRDefault="00E40194" w:rsidP="000F1425">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56</w:t>
            </w:r>
          </w:p>
        </w:tc>
        <w:tc>
          <w:tcPr>
            <w:tcW w:w="1276" w:type="dxa"/>
          </w:tcPr>
          <w:p w:rsidR="00E40194" w:rsidRPr="00AD3DFA" w:rsidRDefault="00E40194" w:rsidP="000F1425">
            <w:pPr>
              <w:pStyle w:val="a7"/>
              <w:jc w:val="center"/>
              <w:rPr>
                <w:rFonts w:ascii="Times New Roman" w:hAnsi="Times New Roman" w:cs="Times New Roman"/>
                <w:color w:val="5F497A"/>
                <w:sz w:val="24"/>
                <w:szCs w:val="24"/>
              </w:rPr>
            </w:pPr>
          </w:p>
        </w:tc>
        <w:tc>
          <w:tcPr>
            <w:tcW w:w="992" w:type="dxa"/>
          </w:tcPr>
          <w:p w:rsidR="00E40194" w:rsidRPr="00AD3DFA" w:rsidRDefault="00E40194" w:rsidP="000F1425">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536</w:t>
            </w:r>
          </w:p>
        </w:tc>
        <w:tc>
          <w:tcPr>
            <w:tcW w:w="1417" w:type="dxa"/>
          </w:tcPr>
          <w:p w:rsidR="00E40194" w:rsidRPr="00AD3DFA" w:rsidRDefault="00E40194" w:rsidP="000F1425">
            <w:pPr>
              <w:pStyle w:val="a7"/>
              <w:jc w:val="center"/>
              <w:rPr>
                <w:rFonts w:ascii="Times New Roman" w:hAnsi="Times New Roman" w:cs="Times New Roman"/>
                <w:color w:val="5F497A"/>
                <w:sz w:val="24"/>
                <w:szCs w:val="24"/>
              </w:rPr>
            </w:pPr>
          </w:p>
        </w:tc>
      </w:tr>
      <w:tr w:rsidR="00711FA6" w:rsidRPr="00AD3DFA" w:rsidTr="00E60DFF">
        <w:tc>
          <w:tcPr>
            <w:tcW w:w="3261" w:type="dxa"/>
          </w:tcPr>
          <w:p w:rsidR="00E40194" w:rsidRPr="00AD3DFA" w:rsidRDefault="00E40194" w:rsidP="000F1425">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Содержание и эксплуатация зданий помещений</w:t>
            </w:r>
          </w:p>
        </w:tc>
        <w:tc>
          <w:tcPr>
            <w:tcW w:w="850" w:type="dxa"/>
          </w:tcPr>
          <w:p w:rsidR="00E40194" w:rsidRPr="00AD3DFA" w:rsidRDefault="00E40194"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82</w:t>
            </w:r>
          </w:p>
        </w:tc>
        <w:tc>
          <w:tcPr>
            <w:tcW w:w="851" w:type="dxa"/>
          </w:tcPr>
          <w:p w:rsidR="00E40194" w:rsidRPr="00AD3DFA" w:rsidRDefault="00E40194" w:rsidP="003C5383">
            <w:pPr>
              <w:pStyle w:val="a7"/>
              <w:jc w:val="center"/>
              <w:rPr>
                <w:rFonts w:ascii="Times New Roman" w:hAnsi="Times New Roman" w:cs="Times New Roman"/>
                <w:color w:val="5F497A"/>
                <w:sz w:val="24"/>
                <w:szCs w:val="24"/>
              </w:rPr>
            </w:pPr>
          </w:p>
        </w:tc>
        <w:tc>
          <w:tcPr>
            <w:tcW w:w="992" w:type="dxa"/>
          </w:tcPr>
          <w:p w:rsidR="00E40194" w:rsidRPr="00AD3DFA" w:rsidRDefault="00193247"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7</w:t>
            </w:r>
            <w:r w:rsidR="00E40194" w:rsidRPr="00AD3DFA">
              <w:rPr>
                <w:rFonts w:ascii="Times New Roman" w:hAnsi="Times New Roman" w:cs="Times New Roman"/>
                <w:color w:val="5F497A"/>
                <w:sz w:val="24"/>
                <w:szCs w:val="24"/>
              </w:rPr>
              <w:t>7</w:t>
            </w:r>
          </w:p>
        </w:tc>
        <w:tc>
          <w:tcPr>
            <w:tcW w:w="1276" w:type="dxa"/>
          </w:tcPr>
          <w:p w:rsidR="00E40194" w:rsidRPr="00AD3DFA" w:rsidRDefault="00E40194" w:rsidP="003C5383">
            <w:pPr>
              <w:pStyle w:val="a7"/>
              <w:jc w:val="center"/>
              <w:rPr>
                <w:rFonts w:ascii="Times New Roman" w:hAnsi="Times New Roman" w:cs="Times New Roman"/>
                <w:color w:val="5F497A"/>
                <w:sz w:val="24"/>
                <w:szCs w:val="24"/>
              </w:rPr>
            </w:pPr>
          </w:p>
        </w:tc>
        <w:tc>
          <w:tcPr>
            <w:tcW w:w="992" w:type="dxa"/>
          </w:tcPr>
          <w:p w:rsidR="00E40194" w:rsidRPr="00AD3DFA" w:rsidRDefault="00193247"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159</w:t>
            </w:r>
          </w:p>
        </w:tc>
        <w:tc>
          <w:tcPr>
            <w:tcW w:w="1417" w:type="dxa"/>
          </w:tcPr>
          <w:p w:rsidR="00E40194" w:rsidRPr="00AD3DFA" w:rsidRDefault="00E40194" w:rsidP="003C5383">
            <w:pPr>
              <w:pStyle w:val="a7"/>
              <w:jc w:val="center"/>
              <w:rPr>
                <w:rFonts w:ascii="Times New Roman" w:hAnsi="Times New Roman" w:cs="Times New Roman"/>
                <w:color w:val="5F497A"/>
                <w:sz w:val="24"/>
                <w:szCs w:val="24"/>
              </w:rPr>
            </w:pPr>
          </w:p>
        </w:tc>
      </w:tr>
      <w:tr w:rsidR="00711FA6" w:rsidRPr="00AD3DFA" w:rsidTr="00E60DFF">
        <w:tc>
          <w:tcPr>
            <w:tcW w:w="3261" w:type="dxa"/>
          </w:tcPr>
          <w:p w:rsidR="00E40194" w:rsidRPr="00AD3DFA" w:rsidRDefault="00E40194" w:rsidP="003C5383">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 xml:space="preserve">Прочие </w:t>
            </w:r>
            <w:r w:rsidR="003C5383" w:rsidRPr="00AD3DFA">
              <w:rPr>
                <w:rFonts w:ascii="Times New Roman" w:hAnsi="Times New Roman" w:cs="Times New Roman"/>
                <w:color w:val="5F497A"/>
                <w:sz w:val="24"/>
                <w:szCs w:val="24"/>
              </w:rPr>
              <w:t>р</w:t>
            </w:r>
            <w:r w:rsidRPr="00AD3DFA">
              <w:rPr>
                <w:rFonts w:ascii="Times New Roman" w:hAnsi="Times New Roman" w:cs="Times New Roman"/>
                <w:color w:val="5F497A"/>
                <w:sz w:val="24"/>
                <w:szCs w:val="24"/>
              </w:rPr>
              <w:t>асходы</w:t>
            </w:r>
          </w:p>
        </w:tc>
        <w:tc>
          <w:tcPr>
            <w:tcW w:w="850" w:type="dxa"/>
          </w:tcPr>
          <w:p w:rsidR="00E40194" w:rsidRPr="00AD3DFA" w:rsidRDefault="00E40194"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33</w:t>
            </w:r>
          </w:p>
        </w:tc>
        <w:tc>
          <w:tcPr>
            <w:tcW w:w="851" w:type="dxa"/>
          </w:tcPr>
          <w:p w:rsidR="00E40194" w:rsidRPr="00AD3DFA" w:rsidRDefault="00E40194" w:rsidP="003C5383">
            <w:pPr>
              <w:pStyle w:val="a7"/>
              <w:jc w:val="center"/>
              <w:rPr>
                <w:rFonts w:ascii="Times New Roman" w:hAnsi="Times New Roman" w:cs="Times New Roman"/>
                <w:color w:val="5F497A"/>
                <w:sz w:val="24"/>
                <w:szCs w:val="24"/>
              </w:rPr>
            </w:pPr>
          </w:p>
        </w:tc>
        <w:tc>
          <w:tcPr>
            <w:tcW w:w="992" w:type="dxa"/>
          </w:tcPr>
          <w:p w:rsidR="00E40194" w:rsidRPr="00AD3DFA" w:rsidRDefault="00E40194"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2</w:t>
            </w:r>
          </w:p>
        </w:tc>
        <w:tc>
          <w:tcPr>
            <w:tcW w:w="1276" w:type="dxa"/>
          </w:tcPr>
          <w:p w:rsidR="00E40194" w:rsidRPr="00AD3DFA" w:rsidRDefault="00E40194" w:rsidP="003C5383">
            <w:pPr>
              <w:pStyle w:val="a7"/>
              <w:jc w:val="center"/>
              <w:rPr>
                <w:rFonts w:ascii="Times New Roman" w:hAnsi="Times New Roman" w:cs="Times New Roman"/>
                <w:color w:val="5F497A"/>
                <w:sz w:val="24"/>
                <w:szCs w:val="24"/>
              </w:rPr>
            </w:pPr>
          </w:p>
        </w:tc>
        <w:tc>
          <w:tcPr>
            <w:tcW w:w="992" w:type="dxa"/>
          </w:tcPr>
          <w:p w:rsidR="00E40194" w:rsidRPr="00AD3DFA" w:rsidRDefault="00E40194"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35</w:t>
            </w:r>
          </w:p>
        </w:tc>
        <w:tc>
          <w:tcPr>
            <w:tcW w:w="1417" w:type="dxa"/>
          </w:tcPr>
          <w:p w:rsidR="00E40194" w:rsidRPr="00AD3DFA" w:rsidRDefault="00E40194" w:rsidP="003C5383">
            <w:pPr>
              <w:pStyle w:val="a7"/>
              <w:jc w:val="center"/>
              <w:rPr>
                <w:rFonts w:ascii="Times New Roman" w:hAnsi="Times New Roman" w:cs="Times New Roman"/>
                <w:color w:val="5F497A"/>
                <w:sz w:val="24"/>
                <w:szCs w:val="24"/>
              </w:rPr>
            </w:pPr>
          </w:p>
        </w:tc>
      </w:tr>
      <w:tr w:rsidR="00711FA6" w:rsidRPr="00AD3DFA" w:rsidTr="00E60DFF">
        <w:tc>
          <w:tcPr>
            <w:tcW w:w="3261" w:type="dxa"/>
          </w:tcPr>
          <w:p w:rsidR="00E40194" w:rsidRPr="00AD3DFA" w:rsidRDefault="00E60DFF" w:rsidP="003C5383">
            <w:pPr>
              <w:pStyle w:val="a7"/>
              <w:ind w:firstLine="0"/>
              <w:rPr>
                <w:rFonts w:ascii="Times New Roman" w:hAnsi="Times New Roman" w:cs="Times New Roman"/>
                <w:color w:val="5F497A"/>
                <w:sz w:val="24"/>
                <w:szCs w:val="24"/>
              </w:rPr>
            </w:pPr>
            <w:r w:rsidRPr="00AD3DFA">
              <w:rPr>
                <w:rFonts w:ascii="Times New Roman" w:hAnsi="Times New Roman" w:cs="Times New Roman"/>
                <w:color w:val="5F497A"/>
                <w:sz w:val="24"/>
                <w:szCs w:val="24"/>
              </w:rPr>
              <w:t>Закрытие месяца. Списание издержек обращения</w:t>
            </w:r>
          </w:p>
        </w:tc>
        <w:tc>
          <w:tcPr>
            <w:tcW w:w="850" w:type="dxa"/>
          </w:tcPr>
          <w:p w:rsidR="00E40194" w:rsidRPr="00AD3DFA" w:rsidRDefault="00E40194" w:rsidP="003C5383">
            <w:pPr>
              <w:pStyle w:val="a7"/>
              <w:jc w:val="center"/>
              <w:rPr>
                <w:rFonts w:ascii="Times New Roman" w:hAnsi="Times New Roman" w:cs="Times New Roman"/>
                <w:color w:val="5F497A"/>
                <w:sz w:val="24"/>
                <w:szCs w:val="24"/>
              </w:rPr>
            </w:pPr>
          </w:p>
        </w:tc>
        <w:tc>
          <w:tcPr>
            <w:tcW w:w="851" w:type="dxa"/>
          </w:tcPr>
          <w:p w:rsidR="00E40194" w:rsidRPr="00AD3DFA" w:rsidRDefault="00A53710"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633</w:t>
            </w:r>
          </w:p>
        </w:tc>
        <w:tc>
          <w:tcPr>
            <w:tcW w:w="992" w:type="dxa"/>
          </w:tcPr>
          <w:p w:rsidR="00E40194" w:rsidRPr="00AD3DFA" w:rsidRDefault="00E40194" w:rsidP="003C5383">
            <w:pPr>
              <w:pStyle w:val="a7"/>
              <w:jc w:val="center"/>
              <w:rPr>
                <w:rFonts w:ascii="Times New Roman" w:hAnsi="Times New Roman" w:cs="Times New Roman"/>
                <w:color w:val="5F497A"/>
                <w:sz w:val="24"/>
                <w:szCs w:val="24"/>
              </w:rPr>
            </w:pPr>
          </w:p>
        </w:tc>
        <w:tc>
          <w:tcPr>
            <w:tcW w:w="1276" w:type="dxa"/>
          </w:tcPr>
          <w:p w:rsidR="00E40194" w:rsidRPr="00AD3DFA" w:rsidRDefault="00193247" w:rsidP="003C5383">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140</w:t>
            </w:r>
          </w:p>
        </w:tc>
        <w:tc>
          <w:tcPr>
            <w:tcW w:w="992" w:type="dxa"/>
          </w:tcPr>
          <w:p w:rsidR="00E40194" w:rsidRPr="00AD3DFA" w:rsidRDefault="00E40194" w:rsidP="003C5383">
            <w:pPr>
              <w:pStyle w:val="a7"/>
              <w:jc w:val="center"/>
              <w:rPr>
                <w:rFonts w:ascii="Times New Roman" w:hAnsi="Times New Roman" w:cs="Times New Roman"/>
                <w:color w:val="5F497A"/>
                <w:sz w:val="24"/>
                <w:szCs w:val="24"/>
              </w:rPr>
            </w:pPr>
          </w:p>
        </w:tc>
        <w:tc>
          <w:tcPr>
            <w:tcW w:w="1417" w:type="dxa"/>
          </w:tcPr>
          <w:p w:rsidR="00E40194" w:rsidRPr="00AD3DFA" w:rsidRDefault="00A53710" w:rsidP="00193247">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7</w:t>
            </w:r>
            <w:r w:rsidR="00193247" w:rsidRPr="00AD3DFA">
              <w:rPr>
                <w:rFonts w:ascii="Times New Roman" w:hAnsi="Times New Roman" w:cs="Times New Roman"/>
                <w:color w:val="5F497A"/>
                <w:sz w:val="24"/>
                <w:szCs w:val="24"/>
              </w:rPr>
              <w:t>7</w:t>
            </w:r>
            <w:r w:rsidRPr="00AD3DFA">
              <w:rPr>
                <w:rFonts w:ascii="Times New Roman" w:hAnsi="Times New Roman" w:cs="Times New Roman"/>
                <w:color w:val="5F497A"/>
                <w:sz w:val="24"/>
                <w:szCs w:val="24"/>
              </w:rPr>
              <w:t>3</w:t>
            </w:r>
          </w:p>
        </w:tc>
      </w:tr>
      <w:tr w:rsidR="00711FA6" w:rsidRPr="00AD3DFA" w:rsidTr="00E60DFF">
        <w:tc>
          <w:tcPr>
            <w:tcW w:w="3261" w:type="dxa"/>
          </w:tcPr>
          <w:p w:rsidR="00E40194" w:rsidRPr="00AD3DFA" w:rsidRDefault="00E40194" w:rsidP="002556BF">
            <w:pPr>
              <w:pStyle w:val="a7"/>
              <w:rPr>
                <w:rFonts w:ascii="Times New Roman" w:hAnsi="Times New Roman" w:cs="Times New Roman"/>
                <w:color w:val="5F497A"/>
                <w:sz w:val="24"/>
                <w:szCs w:val="24"/>
              </w:rPr>
            </w:pPr>
            <w:r w:rsidRPr="00AD3DFA">
              <w:rPr>
                <w:rFonts w:ascii="Times New Roman" w:hAnsi="Times New Roman" w:cs="Times New Roman"/>
                <w:color w:val="5F497A"/>
                <w:sz w:val="24"/>
                <w:szCs w:val="24"/>
              </w:rPr>
              <w:t>ИТОГО</w:t>
            </w:r>
          </w:p>
        </w:tc>
        <w:tc>
          <w:tcPr>
            <w:tcW w:w="850" w:type="dxa"/>
          </w:tcPr>
          <w:p w:rsidR="00E40194" w:rsidRPr="00AD3DFA" w:rsidRDefault="00E40194" w:rsidP="00CE7318">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633</w:t>
            </w:r>
          </w:p>
        </w:tc>
        <w:tc>
          <w:tcPr>
            <w:tcW w:w="851" w:type="dxa"/>
          </w:tcPr>
          <w:p w:rsidR="00E40194" w:rsidRPr="00AD3DFA" w:rsidRDefault="00E40194" w:rsidP="00CE7318">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633</w:t>
            </w:r>
          </w:p>
        </w:tc>
        <w:tc>
          <w:tcPr>
            <w:tcW w:w="992" w:type="dxa"/>
          </w:tcPr>
          <w:p w:rsidR="00E40194" w:rsidRPr="00AD3DFA" w:rsidRDefault="00193247" w:rsidP="00CE7318">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140</w:t>
            </w:r>
          </w:p>
        </w:tc>
        <w:tc>
          <w:tcPr>
            <w:tcW w:w="1276" w:type="dxa"/>
          </w:tcPr>
          <w:p w:rsidR="00E40194" w:rsidRPr="00AD3DFA" w:rsidRDefault="00193247" w:rsidP="00CE7318">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140</w:t>
            </w:r>
          </w:p>
        </w:tc>
        <w:tc>
          <w:tcPr>
            <w:tcW w:w="992" w:type="dxa"/>
          </w:tcPr>
          <w:p w:rsidR="00E40194" w:rsidRPr="00AD3DFA" w:rsidRDefault="00E40194" w:rsidP="00193247">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7</w:t>
            </w:r>
            <w:r w:rsidR="00193247" w:rsidRPr="00AD3DFA">
              <w:rPr>
                <w:rFonts w:ascii="Times New Roman" w:hAnsi="Times New Roman" w:cs="Times New Roman"/>
                <w:color w:val="5F497A"/>
                <w:sz w:val="24"/>
                <w:szCs w:val="24"/>
              </w:rPr>
              <w:t>7</w:t>
            </w:r>
            <w:r w:rsidRPr="00AD3DFA">
              <w:rPr>
                <w:rFonts w:ascii="Times New Roman" w:hAnsi="Times New Roman" w:cs="Times New Roman"/>
                <w:color w:val="5F497A"/>
                <w:sz w:val="24"/>
                <w:szCs w:val="24"/>
              </w:rPr>
              <w:t>3</w:t>
            </w:r>
          </w:p>
        </w:tc>
        <w:tc>
          <w:tcPr>
            <w:tcW w:w="1417" w:type="dxa"/>
          </w:tcPr>
          <w:p w:rsidR="00E40194" w:rsidRPr="00AD3DFA" w:rsidRDefault="00E40194" w:rsidP="00193247">
            <w:pPr>
              <w:pStyle w:val="a7"/>
              <w:ind w:firstLine="0"/>
              <w:jc w:val="center"/>
              <w:rPr>
                <w:rFonts w:ascii="Times New Roman" w:hAnsi="Times New Roman" w:cs="Times New Roman"/>
                <w:color w:val="5F497A"/>
                <w:sz w:val="24"/>
                <w:szCs w:val="24"/>
              </w:rPr>
            </w:pPr>
            <w:r w:rsidRPr="00AD3DFA">
              <w:rPr>
                <w:rFonts w:ascii="Times New Roman" w:hAnsi="Times New Roman" w:cs="Times New Roman"/>
                <w:color w:val="5F497A"/>
                <w:sz w:val="24"/>
                <w:szCs w:val="24"/>
              </w:rPr>
              <w:t>7</w:t>
            </w:r>
            <w:r w:rsidR="00193247" w:rsidRPr="00AD3DFA">
              <w:rPr>
                <w:rFonts w:ascii="Times New Roman" w:hAnsi="Times New Roman" w:cs="Times New Roman"/>
                <w:color w:val="5F497A"/>
                <w:sz w:val="24"/>
                <w:szCs w:val="24"/>
              </w:rPr>
              <w:t>7</w:t>
            </w:r>
            <w:r w:rsidRPr="00AD3DFA">
              <w:rPr>
                <w:rFonts w:ascii="Times New Roman" w:hAnsi="Times New Roman" w:cs="Times New Roman"/>
                <w:color w:val="5F497A"/>
                <w:sz w:val="24"/>
                <w:szCs w:val="24"/>
              </w:rPr>
              <w:t>3</w:t>
            </w:r>
          </w:p>
        </w:tc>
      </w:tr>
    </w:tbl>
    <w:p w:rsidR="003561E4" w:rsidRPr="00AD3DFA" w:rsidRDefault="00D77A0B" w:rsidP="00EF6A1D">
      <w:pPr>
        <w:rPr>
          <w:rStyle w:val="FontStyle38"/>
          <w:rFonts w:ascii="Times New Roman" w:hAnsi="Times New Roman" w:cs="Times New Roman"/>
          <w:color w:val="5F497A"/>
          <w:sz w:val="28"/>
          <w:szCs w:val="28"/>
        </w:rPr>
      </w:pPr>
      <w:bookmarkStart w:id="79" w:name="_Toc226943271"/>
      <w:bookmarkStart w:id="80" w:name="_Toc229186273"/>
      <w:bookmarkStart w:id="81" w:name="_Toc229187225"/>
      <w:bookmarkStart w:id="82" w:name="_Toc229187299"/>
      <w:bookmarkStart w:id="83" w:name="_Toc230059980"/>
      <w:r w:rsidRPr="00AD3DFA">
        <w:rPr>
          <w:rStyle w:val="FontStyle38"/>
          <w:rFonts w:ascii="Times New Roman" w:hAnsi="Times New Roman" w:cs="Times New Roman"/>
          <w:color w:val="5F497A"/>
          <w:sz w:val="28"/>
          <w:szCs w:val="28"/>
        </w:rPr>
        <w:t>В ООО «Глория» согласно учетной политики, к 44 счету открыты следующие субсчета</w:t>
      </w:r>
      <w:r w:rsidR="00284AF5" w:rsidRPr="00AD3DFA">
        <w:rPr>
          <w:rStyle w:val="FontStyle38"/>
          <w:rFonts w:ascii="Times New Roman" w:hAnsi="Times New Roman" w:cs="Times New Roman"/>
          <w:color w:val="5F497A"/>
          <w:sz w:val="28"/>
          <w:szCs w:val="28"/>
        </w:rPr>
        <w:t>:</w:t>
      </w:r>
    </w:p>
    <w:p w:rsidR="00D77A0B" w:rsidRPr="00AD3DFA" w:rsidRDefault="00D77A0B" w:rsidP="00EF6A1D">
      <w:pPr>
        <w:rPr>
          <w:color w:val="5F497A"/>
        </w:rPr>
      </w:pPr>
      <w:r w:rsidRPr="00AD3DFA">
        <w:rPr>
          <w:rStyle w:val="FontStyle38"/>
          <w:rFonts w:ascii="Times New Roman" w:hAnsi="Times New Roman" w:cs="Times New Roman"/>
          <w:color w:val="5F497A"/>
          <w:sz w:val="28"/>
          <w:szCs w:val="28"/>
        </w:rPr>
        <w:t>44.</w:t>
      </w:r>
      <w:r w:rsidR="008A3775" w:rsidRPr="00AD3DFA">
        <w:rPr>
          <w:rStyle w:val="FontStyle38"/>
          <w:rFonts w:ascii="Times New Roman" w:hAnsi="Times New Roman" w:cs="Times New Roman"/>
          <w:color w:val="5F497A"/>
          <w:sz w:val="28"/>
          <w:szCs w:val="28"/>
        </w:rPr>
        <w:t>0</w:t>
      </w:r>
      <w:r w:rsidRPr="00AD3DFA">
        <w:rPr>
          <w:rStyle w:val="FontStyle38"/>
          <w:rFonts w:ascii="Times New Roman" w:hAnsi="Times New Roman" w:cs="Times New Roman"/>
          <w:color w:val="5F497A"/>
          <w:sz w:val="28"/>
          <w:szCs w:val="28"/>
        </w:rPr>
        <w:t xml:space="preserve">1 - </w:t>
      </w:r>
      <w:r w:rsidRPr="00AD3DFA">
        <w:rPr>
          <w:color w:val="5F497A"/>
        </w:rPr>
        <w:t>Материальные расходы</w:t>
      </w:r>
    </w:p>
    <w:p w:rsidR="009463D8" w:rsidRPr="00AD3DFA" w:rsidRDefault="009463D8" w:rsidP="00EF6A1D">
      <w:pPr>
        <w:rPr>
          <w:color w:val="5F497A"/>
        </w:rPr>
      </w:pPr>
      <w:r w:rsidRPr="00AD3DFA">
        <w:rPr>
          <w:color w:val="5F497A"/>
        </w:rPr>
        <w:t>44.</w:t>
      </w:r>
      <w:r w:rsidR="008A3775" w:rsidRPr="00AD3DFA">
        <w:rPr>
          <w:color w:val="5F497A"/>
        </w:rPr>
        <w:t>0</w:t>
      </w:r>
      <w:r w:rsidRPr="00AD3DFA">
        <w:rPr>
          <w:color w:val="5F497A"/>
        </w:rPr>
        <w:t>2 - Оплата труда и социальные отчисления</w:t>
      </w:r>
    </w:p>
    <w:p w:rsidR="009463D8" w:rsidRPr="00AD3DFA" w:rsidRDefault="009463D8" w:rsidP="00EF6A1D">
      <w:pPr>
        <w:rPr>
          <w:color w:val="5F497A"/>
        </w:rPr>
      </w:pPr>
      <w:r w:rsidRPr="00AD3DFA">
        <w:rPr>
          <w:color w:val="5F497A"/>
        </w:rPr>
        <w:t>44.</w:t>
      </w:r>
      <w:r w:rsidR="008A3775" w:rsidRPr="00AD3DFA">
        <w:rPr>
          <w:color w:val="5F497A"/>
        </w:rPr>
        <w:t>0</w:t>
      </w:r>
      <w:r w:rsidRPr="00AD3DFA">
        <w:rPr>
          <w:color w:val="5F497A"/>
        </w:rPr>
        <w:t>3- Содержание и эксплуатация зданий помещений</w:t>
      </w:r>
    </w:p>
    <w:p w:rsidR="009463D8" w:rsidRPr="00AD3DFA" w:rsidRDefault="009463D8" w:rsidP="00EF6A1D">
      <w:pPr>
        <w:rPr>
          <w:color w:val="5F497A"/>
        </w:rPr>
      </w:pPr>
      <w:r w:rsidRPr="00AD3DFA">
        <w:rPr>
          <w:color w:val="5F497A"/>
        </w:rPr>
        <w:t>44.</w:t>
      </w:r>
      <w:r w:rsidR="008A3775" w:rsidRPr="00AD3DFA">
        <w:rPr>
          <w:color w:val="5F497A"/>
        </w:rPr>
        <w:t>0</w:t>
      </w:r>
      <w:r w:rsidRPr="00AD3DFA">
        <w:rPr>
          <w:color w:val="5F497A"/>
        </w:rPr>
        <w:t>4 – Прочие расходы</w:t>
      </w:r>
    </w:p>
    <w:p w:rsidR="00E53DF9" w:rsidRPr="00AD3DFA" w:rsidRDefault="003F4084" w:rsidP="00EF6A1D">
      <w:pPr>
        <w:rPr>
          <w:rFonts w:eastAsia="Times New Roman"/>
          <w:bCs/>
          <w:color w:val="5F497A"/>
          <w:lang w:eastAsia="ru-RU"/>
        </w:rPr>
      </w:pPr>
      <w:r w:rsidRPr="00AD3DFA">
        <w:rPr>
          <w:rFonts w:eastAsia="Times New Roman"/>
          <w:bCs/>
          <w:color w:val="5F497A"/>
          <w:lang w:eastAsia="ru-RU"/>
        </w:rPr>
        <w:t>В таблице 6  отражены на счетах бухгалтерского учета операций, связанных с издержками обращения</w:t>
      </w:r>
      <w:r w:rsidR="00522113" w:rsidRPr="00AD3DFA">
        <w:rPr>
          <w:rFonts w:eastAsia="Times New Roman"/>
          <w:bCs/>
          <w:color w:val="5F497A"/>
          <w:lang w:eastAsia="ru-RU"/>
        </w:rPr>
        <w:t>.</w:t>
      </w:r>
    </w:p>
    <w:p w:rsidR="00A7721F" w:rsidRPr="00AD3DFA" w:rsidRDefault="00A7721F" w:rsidP="00DD0726">
      <w:pPr>
        <w:rPr>
          <w:rFonts w:eastAsia="Times New Roman"/>
          <w:bCs/>
          <w:color w:val="5F497A"/>
          <w:lang w:eastAsia="ru-RU"/>
        </w:rPr>
      </w:pPr>
    </w:p>
    <w:p w:rsidR="00A71ACF" w:rsidRPr="00AD3DFA" w:rsidRDefault="00E53DF9" w:rsidP="00DD0726">
      <w:pPr>
        <w:rPr>
          <w:rStyle w:val="FontStyle26"/>
          <w:rFonts w:ascii="Times New Roman" w:hAnsi="Times New Roman" w:cs="Times New Roman"/>
          <w:color w:val="5F497A"/>
          <w:sz w:val="28"/>
          <w:szCs w:val="28"/>
        </w:rPr>
      </w:pPr>
      <w:r w:rsidRPr="00AD3DFA">
        <w:rPr>
          <w:rFonts w:eastAsia="Times New Roman"/>
          <w:bCs/>
          <w:color w:val="5F497A"/>
          <w:lang w:eastAsia="ru-RU"/>
        </w:rPr>
        <w:t>Таблица 6</w:t>
      </w:r>
      <w:r w:rsidR="003B313C" w:rsidRPr="00AD3DFA">
        <w:rPr>
          <w:rFonts w:eastAsia="Times New Roman"/>
          <w:bCs/>
          <w:color w:val="5F497A"/>
          <w:lang w:eastAsia="ru-RU"/>
        </w:rPr>
        <w:t xml:space="preserve"> </w:t>
      </w:r>
      <w:r w:rsidRPr="00AD3DFA">
        <w:rPr>
          <w:bCs/>
          <w:color w:val="5F497A"/>
        </w:rPr>
        <w:t xml:space="preserve"> </w:t>
      </w:r>
      <w:r w:rsidRPr="00AD3DFA">
        <w:rPr>
          <w:rFonts w:eastAsia="Times New Roman"/>
          <w:bCs/>
          <w:color w:val="5F497A"/>
          <w:lang w:eastAsia="ru-RU"/>
        </w:rPr>
        <w:t>Отражение на счетах бухгалтерского учета операций, вязанных с издержками обращения</w:t>
      </w:r>
      <w:r w:rsidRPr="00AD3DFA">
        <w:rPr>
          <w:rFonts w:eastAsia="Times New Roman"/>
          <w:color w:val="5F497A"/>
          <w:lang w:eastAsia="ru-RU"/>
        </w:rPr>
        <w:t xml:space="preserve">  в ООО «Глория</w:t>
      </w:r>
      <w:r w:rsidR="00DD0726" w:rsidRPr="00AD3DFA">
        <w:rPr>
          <w:rFonts w:eastAsia="Times New Roman"/>
          <w:color w:val="5F497A"/>
          <w:lang w:eastAsia="ru-RU"/>
        </w:rPr>
        <w:t>»</w:t>
      </w:r>
      <w:r w:rsidRPr="00AD3DFA">
        <w:rPr>
          <w:rFonts w:eastAsia="Times New Roman"/>
          <w:color w:val="5F497A"/>
          <w:lang w:eastAsia="ru-RU"/>
        </w:rPr>
        <w:t xml:space="preserve"> в декабре 200</w:t>
      </w:r>
      <w:r w:rsidR="00510C34" w:rsidRPr="00AD3DFA">
        <w:rPr>
          <w:rFonts w:eastAsia="Times New Roman"/>
          <w:color w:val="5F497A"/>
          <w:lang w:eastAsia="ru-RU"/>
        </w:rPr>
        <w:t>7</w:t>
      </w:r>
      <w:r w:rsidR="00A71ACF" w:rsidRPr="00AD3DFA">
        <w:rPr>
          <w:rFonts w:eastAsia="Times New Roman"/>
          <w:color w:val="5F497A"/>
          <w:lang w:eastAsia="ru-RU"/>
        </w:rPr>
        <w:t xml:space="preserve"> </w:t>
      </w:r>
      <w:r w:rsidRPr="00AD3DFA">
        <w:rPr>
          <w:rFonts w:eastAsia="Times New Roman"/>
          <w:color w:val="5F497A"/>
          <w:lang w:eastAsia="ru-RU"/>
        </w:rPr>
        <w:t>года</w:t>
      </w:r>
      <w:r w:rsidR="00A71ACF" w:rsidRPr="00AD3DFA">
        <w:rPr>
          <w:rStyle w:val="FontStyle26"/>
          <w:rFonts w:ascii="Times New Roman" w:hAnsi="Times New Roman" w:cs="Times New Roman"/>
          <w:color w:val="5F497A"/>
          <w:sz w:val="28"/>
          <w:szCs w:val="28"/>
        </w:rPr>
        <w:t xml:space="preserve"> </w:t>
      </w:r>
    </w:p>
    <w:p w:rsidR="00E53DF9" w:rsidRPr="00AD3DFA" w:rsidRDefault="00A7721F" w:rsidP="00A7721F">
      <w:pPr>
        <w:jc w:val="right"/>
        <w:rPr>
          <w:rFonts w:eastAsia="Times New Roman"/>
          <w:color w:val="5F497A"/>
          <w:lang w:eastAsia="ru-RU"/>
        </w:rPr>
      </w:pPr>
      <w:r w:rsidRPr="00AD3DFA">
        <w:rPr>
          <w:rStyle w:val="FontStyle26"/>
          <w:rFonts w:ascii="Times New Roman" w:hAnsi="Times New Roman" w:cs="Times New Roman"/>
          <w:color w:val="5F497A"/>
          <w:sz w:val="28"/>
          <w:szCs w:val="28"/>
        </w:rPr>
        <w:t>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3950"/>
        <w:gridCol w:w="1134"/>
        <w:gridCol w:w="1134"/>
        <w:gridCol w:w="1666"/>
      </w:tblGrid>
      <w:tr w:rsidR="005E6E07" w:rsidRPr="00AD3DFA" w:rsidTr="00F8617B">
        <w:tc>
          <w:tcPr>
            <w:tcW w:w="1970" w:type="dxa"/>
            <w:vAlign w:val="center"/>
          </w:tcPr>
          <w:p w:rsidR="005E6E07" w:rsidRPr="00AD3DFA" w:rsidRDefault="005E6E07" w:rsidP="00F8617B">
            <w:pPr>
              <w:ind w:firstLine="0"/>
              <w:jc w:val="center"/>
              <w:rPr>
                <w:rFonts w:eastAsia="Times New Roman"/>
                <w:color w:val="5F497A"/>
                <w:lang w:eastAsia="ru-RU"/>
              </w:rPr>
            </w:pPr>
            <w:r w:rsidRPr="00AD3DFA">
              <w:rPr>
                <w:rFonts w:eastAsia="Times New Roman"/>
                <w:color w:val="5F497A"/>
                <w:lang w:eastAsia="ru-RU"/>
              </w:rPr>
              <w:t>Дата</w:t>
            </w:r>
          </w:p>
        </w:tc>
        <w:tc>
          <w:tcPr>
            <w:tcW w:w="3950" w:type="dxa"/>
            <w:vAlign w:val="center"/>
          </w:tcPr>
          <w:p w:rsidR="005E6E07" w:rsidRPr="00AD3DFA" w:rsidRDefault="007425FD" w:rsidP="00F8617B">
            <w:pPr>
              <w:ind w:firstLine="0"/>
              <w:jc w:val="center"/>
              <w:rPr>
                <w:rFonts w:eastAsia="Times New Roman"/>
                <w:color w:val="5F497A"/>
                <w:lang w:eastAsia="ru-RU"/>
              </w:rPr>
            </w:pPr>
            <w:r w:rsidRPr="00AD3DFA">
              <w:rPr>
                <w:rFonts w:eastAsia="Times New Roman"/>
                <w:color w:val="5F497A"/>
                <w:lang w:eastAsia="ru-RU"/>
              </w:rPr>
              <w:t>Операция</w:t>
            </w:r>
          </w:p>
        </w:tc>
        <w:tc>
          <w:tcPr>
            <w:tcW w:w="1134" w:type="dxa"/>
            <w:vAlign w:val="center"/>
          </w:tcPr>
          <w:p w:rsidR="005E6E07" w:rsidRPr="00AD3DFA" w:rsidRDefault="007425FD" w:rsidP="00F8617B">
            <w:pPr>
              <w:ind w:firstLine="0"/>
              <w:jc w:val="center"/>
              <w:rPr>
                <w:rFonts w:eastAsia="Times New Roman"/>
                <w:color w:val="5F497A"/>
                <w:lang w:eastAsia="ru-RU"/>
              </w:rPr>
            </w:pPr>
            <w:r w:rsidRPr="00AD3DFA">
              <w:rPr>
                <w:rFonts w:eastAsia="Times New Roman"/>
                <w:color w:val="5F497A"/>
                <w:lang w:eastAsia="ru-RU"/>
              </w:rPr>
              <w:t>Дебет</w:t>
            </w:r>
          </w:p>
        </w:tc>
        <w:tc>
          <w:tcPr>
            <w:tcW w:w="1134" w:type="dxa"/>
            <w:vAlign w:val="center"/>
          </w:tcPr>
          <w:p w:rsidR="005E6E07" w:rsidRPr="00AD3DFA" w:rsidRDefault="007425FD" w:rsidP="00F8617B">
            <w:pPr>
              <w:ind w:firstLine="0"/>
              <w:jc w:val="center"/>
              <w:rPr>
                <w:rFonts w:eastAsia="Times New Roman"/>
                <w:color w:val="5F497A"/>
                <w:lang w:eastAsia="ru-RU"/>
              </w:rPr>
            </w:pPr>
            <w:r w:rsidRPr="00AD3DFA">
              <w:rPr>
                <w:rFonts w:eastAsia="Times New Roman"/>
                <w:color w:val="5F497A"/>
                <w:lang w:eastAsia="ru-RU"/>
              </w:rPr>
              <w:t>Кредит</w:t>
            </w:r>
          </w:p>
        </w:tc>
        <w:tc>
          <w:tcPr>
            <w:tcW w:w="1666" w:type="dxa"/>
            <w:vAlign w:val="center"/>
          </w:tcPr>
          <w:p w:rsidR="005E6E07" w:rsidRPr="00AD3DFA" w:rsidRDefault="007425FD" w:rsidP="00F8617B">
            <w:pPr>
              <w:ind w:firstLine="0"/>
              <w:jc w:val="center"/>
              <w:rPr>
                <w:rFonts w:eastAsia="Times New Roman"/>
                <w:color w:val="5F497A"/>
                <w:lang w:eastAsia="ru-RU"/>
              </w:rPr>
            </w:pPr>
            <w:r w:rsidRPr="00AD3DFA">
              <w:rPr>
                <w:rFonts w:eastAsia="Times New Roman"/>
                <w:color w:val="5F497A"/>
                <w:lang w:eastAsia="ru-RU"/>
              </w:rPr>
              <w:t>Сумма</w:t>
            </w:r>
          </w:p>
        </w:tc>
      </w:tr>
      <w:tr w:rsidR="005E6E07" w:rsidRPr="00AD3DFA" w:rsidTr="00F8617B">
        <w:tc>
          <w:tcPr>
            <w:tcW w:w="1970" w:type="dxa"/>
            <w:vAlign w:val="center"/>
          </w:tcPr>
          <w:p w:rsidR="005E6E07" w:rsidRPr="00AD3DFA" w:rsidRDefault="00E0722E" w:rsidP="00F8617B">
            <w:pPr>
              <w:ind w:firstLine="0"/>
              <w:rPr>
                <w:rFonts w:eastAsia="Times New Roman"/>
                <w:color w:val="5F497A"/>
                <w:sz w:val="24"/>
                <w:szCs w:val="24"/>
                <w:lang w:eastAsia="ru-RU"/>
              </w:rPr>
            </w:pPr>
            <w:r w:rsidRPr="00AD3DFA">
              <w:rPr>
                <w:rFonts w:eastAsia="Times New Roman"/>
                <w:color w:val="5F497A"/>
                <w:sz w:val="24"/>
                <w:szCs w:val="24"/>
                <w:lang w:eastAsia="ru-RU"/>
              </w:rPr>
              <w:t>01.12.200</w:t>
            </w:r>
            <w:r w:rsidR="00510C34" w:rsidRPr="00AD3DFA">
              <w:rPr>
                <w:rFonts w:eastAsia="Times New Roman"/>
                <w:color w:val="5F497A"/>
                <w:sz w:val="24"/>
                <w:szCs w:val="24"/>
                <w:lang w:eastAsia="ru-RU"/>
              </w:rPr>
              <w:t>7</w:t>
            </w:r>
          </w:p>
        </w:tc>
        <w:tc>
          <w:tcPr>
            <w:tcW w:w="3950" w:type="dxa"/>
            <w:vAlign w:val="center"/>
          </w:tcPr>
          <w:p w:rsidR="005E6E07" w:rsidRPr="00AD3DFA" w:rsidRDefault="00E0722E" w:rsidP="00F8617B">
            <w:pPr>
              <w:ind w:firstLine="0"/>
              <w:rPr>
                <w:rFonts w:eastAsia="Times New Roman"/>
                <w:color w:val="5F497A"/>
                <w:sz w:val="24"/>
                <w:szCs w:val="24"/>
                <w:lang w:eastAsia="ru-RU"/>
              </w:rPr>
            </w:pPr>
            <w:r w:rsidRPr="00AD3DFA">
              <w:rPr>
                <w:rFonts w:eastAsia="Times New Roman"/>
                <w:color w:val="5F497A"/>
                <w:sz w:val="24"/>
                <w:szCs w:val="24"/>
                <w:lang w:eastAsia="ru-RU"/>
              </w:rPr>
              <w:t>Поступления упаковочного материала</w:t>
            </w:r>
          </w:p>
        </w:tc>
        <w:tc>
          <w:tcPr>
            <w:tcW w:w="1134" w:type="dxa"/>
            <w:vAlign w:val="center"/>
          </w:tcPr>
          <w:p w:rsidR="005E6E07" w:rsidRPr="00AD3DFA" w:rsidRDefault="00C1386F" w:rsidP="00F8617B">
            <w:pPr>
              <w:ind w:firstLine="0"/>
              <w:rPr>
                <w:rFonts w:eastAsia="Times New Roman"/>
                <w:color w:val="5F497A"/>
                <w:sz w:val="24"/>
                <w:szCs w:val="24"/>
                <w:lang w:eastAsia="ru-RU"/>
              </w:rPr>
            </w:pPr>
            <w:r w:rsidRPr="00AD3DFA">
              <w:rPr>
                <w:rFonts w:eastAsia="Times New Roman"/>
                <w:color w:val="5F497A"/>
                <w:sz w:val="24"/>
                <w:szCs w:val="24"/>
                <w:lang w:eastAsia="ru-RU"/>
              </w:rPr>
              <w:t>44.01</w:t>
            </w:r>
          </w:p>
        </w:tc>
        <w:tc>
          <w:tcPr>
            <w:tcW w:w="1134" w:type="dxa"/>
            <w:vAlign w:val="center"/>
          </w:tcPr>
          <w:p w:rsidR="005E6E07" w:rsidRPr="00AD3DFA" w:rsidRDefault="00DD0726" w:rsidP="00F8617B">
            <w:pPr>
              <w:ind w:firstLine="0"/>
              <w:rPr>
                <w:rFonts w:eastAsia="Times New Roman"/>
                <w:color w:val="5F497A"/>
                <w:sz w:val="24"/>
                <w:szCs w:val="24"/>
                <w:lang w:eastAsia="ru-RU"/>
              </w:rPr>
            </w:pPr>
            <w:r w:rsidRPr="00AD3DFA">
              <w:rPr>
                <w:rFonts w:eastAsia="Times New Roman"/>
                <w:color w:val="5F497A"/>
                <w:sz w:val="24"/>
                <w:szCs w:val="24"/>
                <w:lang w:eastAsia="ru-RU"/>
              </w:rPr>
              <w:t>10</w:t>
            </w:r>
          </w:p>
        </w:tc>
        <w:tc>
          <w:tcPr>
            <w:tcW w:w="1666" w:type="dxa"/>
            <w:vAlign w:val="center"/>
          </w:tcPr>
          <w:p w:rsidR="005E6E07" w:rsidRPr="00AD3DFA" w:rsidRDefault="00DD0726" w:rsidP="00F8617B">
            <w:pPr>
              <w:ind w:firstLine="0"/>
              <w:rPr>
                <w:rFonts w:eastAsia="Times New Roman"/>
                <w:color w:val="5F497A"/>
                <w:sz w:val="24"/>
                <w:szCs w:val="24"/>
                <w:lang w:eastAsia="ru-RU"/>
              </w:rPr>
            </w:pPr>
            <w:r w:rsidRPr="00AD3DFA">
              <w:rPr>
                <w:rFonts w:eastAsia="Times New Roman"/>
                <w:color w:val="5F497A"/>
                <w:sz w:val="24"/>
                <w:szCs w:val="24"/>
                <w:lang w:eastAsia="ru-RU"/>
              </w:rPr>
              <w:t>5000</w:t>
            </w:r>
          </w:p>
        </w:tc>
      </w:tr>
      <w:tr w:rsidR="005E6E07" w:rsidRPr="00AD3DFA" w:rsidTr="00F8617B">
        <w:tc>
          <w:tcPr>
            <w:tcW w:w="1970" w:type="dxa"/>
            <w:vAlign w:val="center"/>
          </w:tcPr>
          <w:p w:rsidR="005E6E07" w:rsidRPr="00AD3DFA" w:rsidRDefault="00166885" w:rsidP="00F8617B">
            <w:pPr>
              <w:ind w:firstLine="0"/>
              <w:rPr>
                <w:rFonts w:eastAsia="Times New Roman"/>
                <w:color w:val="5F497A"/>
                <w:sz w:val="24"/>
                <w:szCs w:val="24"/>
                <w:lang w:eastAsia="ru-RU"/>
              </w:rPr>
            </w:pPr>
            <w:r w:rsidRPr="00AD3DFA">
              <w:rPr>
                <w:rFonts w:eastAsia="Times New Roman"/>
                <w:color w:val="5F497A"/>
                <w:sz w:val="24"/>
                <w:szCs w:val="24"/>
                <w:lang w:eastAsia="ru-RU"/>
              </w:rPr>
              <w:t>05.12.200</w:t>
            </w:r>
            <w:r w:rsidR="00397BDE" w:rsidRPr="00AD3DFA">
              <w:rPr>
                <w:rFonts w:eastAsia="Times New Roman"/>
                <w:color w:val="5F497A"/>
                <w:sz w:val="24"/>
                <w:szCs w:val="24"/>
                <w:lang w:eastAsia="ru-RU"/>
              </w:rPr>
              <w:t>7</w:t>
            </w:r>
          </w:p>
        </w:tc>
        <w:tc>
          <w:tcPr>
            <w:tcW w:w="3950" w:type="dxa"/>
            <w:vAlign w:val="center"/>
          </w:tcPr>
          <w:p w:rsidR="005E6E07" w:rsidRPr="00AD3DFA" w:rsidRDefault="00166885" w:rsidP="00F8617B">
            <w:pPr>
              <w:ind w:firstLine="0"/>
              <w:rPr>
                <w:rFonts w:eastAsia="Times New Roman"/>
                <w:color w:val="5F497A"/>
                <w:sz w:val="24"/>
                <w:szCs w:val="24"/>
                <w:lang w:eastAsia="ru-RU"/>
              </w:rPr>
            </w:pPr>
            <w:r w:rsidRPr="00AD3DFA">
              <w:rPr>
                <w:rFonts w:eastAsia="Times New Roman"/>
                <w:color w:val="5F497A"/>
                <w:sz w:val="24"/>
                <w:szCs w:val="24"/>
                <w:lang w:eastAsia="ru-RU"/>
              </w:rPr>
              <w:t>Поступление услуг коммунального характера</w:t>
            </w:r>
          </w:p>
        </w:tc>
        <w:tc>
          <w:tcPr>
            <w:tcW w:w="1134" w:type="dxa"/>
            <w:vAlign w:val="center"/>
          </w:tcPr>
          <w:p w:rsidR="005E6E07" w:rsidRPr="00AD3DFA" w:rsidRDefault="00166885" w:rsidP="00F8617B">
            <w:pPr>
              <w:ind w:firstLine="0"/>
              <w:rPr>
                <w:rFonts w:eastAsia="Times New Roman"/>
                <w:color w:val="5F497A"/>
                <w:sz w:val="24"/>
                <w:szCs w:val="24"/>
                <w:lang w:eastAsia="ru-RU"/>
              </w:rPr>
            </w:pPr>
            <w:r w:rsidRPr="00AD3DFA">
              <w:rPr>
                <w:rFonts w:eastAsia="Times New Roman"/>
                <w:color w:val="5F497A"/>
                <w:sz w:val="24"/>
                <w:szCs w:val="24"/>
                <w:lang w:eastAsia="ru-RU"/>
              </w:rPr>
              <w:t>44.0</w:t>
            </w:r>
            <w:r w:rsidR="008A3775" w:rsidRPr="00AD3DFA">
              <w:rPr>
                <w:rFonts w:eastAsia="Times New Roman"/>
                <w:color w:val="5F497A"/>
                <w:sz w:val="24"/>
                <w:szCs w:val="24"/>
                <w:lang w:eastAsia="ru-RU"/>
              </w:rPr>
              <w:t>3</w:t>
            </w:r>
          </w:p>
        </w:tc>
        <w:tc>
          <w:tcPr>
            <w:tcW w:w="1134" w:type="dxa"/>
            <w:vAlign w:val="center"/>
          </w:tcPr>
          <w:p w:rsidR="005E6E07" w:rsidRPr="00AD3DFA" w:rsidRDefault="008A3775" w:rsidP="00F8617B">
            <w:pPr>
              <w:ind w:firstLine="0"/>
              <w:rPr>
                <w:rFonts w:eastAsia="Times New Roman"/>
                <w:color w:val="5F497A"/>
                <w:sz w:val="24"/>
                <w:szCs w:val="24"/>
                <w:lang w:eastAsia="ru-RU"/>
              </w:rPr>
            </w:pPr>
            <w:r w:rsidRPr="00AD3DFA">
              <w:rPr>
                <w:rFonts w:eastAsia="Times New Roman"/>
                <w:color w:val="5F497A"/>
                <w:sz w:val="24"/>
                <w:szCs w:val="24"/>
                <w:lang w:eastAsia="ru-RU"/>
              </w:rPr>
              <w:t>60</w:t>
            </w:r>
          </w:p>
        </w:tc>
        <w:tc>
          <w:tcPr>
            <w:tcW w:w="1666" w:type="dxa"/>
            <w:vAlign w:val="center"/>
          </w:tcPr>
          <w:p w:rsidR="005E6E07" w:rsidRPr="00AD3DFA" w:rsidRDefault="008A3775" w:rsidP="00F8617B">
            <w:pPr>
              <w:ind w:firstLine="0"/>
              <w:rPr>
                <w:rFonts w:eastAsia="Times New Roman"/>
                <w:color w:val="5F497A"/>
                <w:sz w:val="24"/>
                <w:szCs w:val="24"/>
                <w:lang w:eastAsia="ru-RU"/>
              </w:rPr>
            </w:pPr>
            <w:r w:rsidRPr="00AD3DFA">
              <w:rPr>
                <w:rFonts w:eastAsia="Times New Roman"/>
                <w:color w:val="5F497A"/>
                <w:sz w:val="24"/>
                <w:szCs w:val="24"/>
                <w:lang w:eastAsia="ru-RU"/>
              </w:rPr>
              <w:t>4</w:t>
            </w:r>
            <w:r w:rsidR="00C719F4" w:rsidRPr="00AD3DFA">
              <w:rPr>
                <w:rFonts w:eastAsia="Times New Roman"/>
                <w:color w:val="5F497A"/>
                <w:sz w:val="24"/>
                <w:szCs w:val="24"/>
                <w:lang w:eastAsia="ru-RU"/>
              </w:rPr>
              <w:t>0</w:t>
            </w:r>
            <w:r w:rsidRPr="00AD3DFA">
              <w:rPr>
                <w:rFonts w:eastAsia="Times New Roman"/>
                <w:color w:val="5F497A"/>
                <w:sz w:val="24"/>
                <w:szCs w:val="24"/>
                <w:lang w:eastAsia="ru-RU"/>
              </w:rPr>
              <w:t>000</w:t>
            </w:r>
          </w:p>
        </w:tc>
      </w:tr>
      <w:tr w:rsidR="005E6E07" w:rsidRPr="00AD3DFA" w:rsidTr="00F8617B">
        <w:tc>
          <w:tcPr>
            <w:tcW w:w="1970" w:type="dxa"/>
            <w:vAlign w:val="center"/>
          </w:tcPr>
          <w:p w:rsidR="005E6E07" w:rsidRPr="00AD3DFA" w:rsidRDefault="008A3775" w:rsidP="00F8617B">
            <w:pPr>
              <w:ind w:firstLine="0"/>
              <w:rPr>
                <w:rFonts w:eastAsia="Times New Roman"/>
                <w:color w:val="5F497A"/>
                <w:sz w:val="24"/>
                <w:szCs w:val="24"/>
                <w:lang w:eastAsia="ru-RU"/>
              </w:rPr>
            </w:pPr>
            <w:r w:rsidRPr="00AD3DFA">
              <w:rPr>
                <w:rFonts w:eastAsia="Times New Roman"/>
                <w:color w:val="5F497A"/>
                <w:sz w:val="24"/>
                <w:szCs w:val="24"/>
                <w:lang w:eastAsia="ru-RU"/>
              </w:rPr>
              <w:t>10.12.200</w:t>
            </w:r>
            <w:r w:rsidR="00397BDE" w:rsidRPr="00AD3DFA">
              <w:rPr>
                <w:rFonts w:eastAsia="Times New Roman"/>
                <w:color w:val="5F497A"/>
                <w:sz w:val="24"/>
                <w:szCs w:val="24"/>
                <w:lang w:eastAsia="ru-RU"/>
              </w:rPr>
              <w:t>7</w:t>
            </w:r>
          </w:p>
        </w:tc>
        <w:tc>
          <w:tcPr>
            <w:tcW w:w="3950" w:type="dxa"/>
            <w:vAlign w:val="center"/>
          </w:tcPr>
          <w:p w:rsidR="005E6E07" w:rsidRPr="00AD3DFA" w:rsidRDefault="008A3775" w:rsidP="00F8617B">
            <w:pPr>
              <w:ind w:firstLine="0"/>
              <w:rPr>
                <w:rFonts w:eastAsia="Times New Roman"/>
                <w:color w:val="5F497A"/>
                <w:sz w:val="24"/>
                <w:szCs w:val="24"/>
                <w:lang w:eastAsia="ru-RU"/>
              </w:rPr>
            </w:pPr>
            <w:r w:rsidRPr="00AD3DFA">
              <w:rPr>
                <w:rFonts w:eastAsia="Times New Roman"/>
                <w:color w:val="5F497A"/>
                <w:sz w:val="24"/>
                <w:szCs w:val="24"/>
                <w:lang w:eastAsia="ru-RU"/>
              </w:rPr>
              <w:t>Поступление арендн</w:t>
            </w:r>
            <w:r w:rsidR="00441607" w:rsidRPr="00AD3DFA">
              <w:rPr>
                <w:rFonts w:eastAsia="Times New Roman"/>
                <w:color w:val="5F497A"/>
                <w:sz w:val="24"/>
                <w:szCs w:val="24"/>
                <w:lang w:eastAsia="ru-RU"/>
              </w:rPr>
              <w:t>ой</w:t>
            </w:r>
            <w:r w:rsidRPr="00AD3DFA">
              <w:rPr>
                <w:rFonts w:eastAsia="Times New Roman"/>
                <w:color w:val="5F497A"/>
                <w:sz w:val="24"/>
                <w:szCs w:val="24"/>
                <w:lang w:eastAsia="ru-RU"/>
              </w:rPr>
              <w:t xml:space="preserve"> плата за помещение</w:t>
            </w:r>
          </w:p>
        </w:tc>
        <w:tc>
          <w:tcPr>
            <w:tcW w:w="1134" w:type="dxa"/>
            <w:vAlign w:val="center"/>
          </w:tcPr>
          <w:p w:rsidR="005E6E07" w:rsidRPr="00AD3DFA" w:rsidRDefault="00441607" w:rsidP="00F8617B">
            <w:pPr>
              <w:ind w:firstLine="0"/>
              <w:rPr>
                <w:rFonts w:eastAsia="Times New Roman"/>
                <w:color w:val="5F497A"/>
                <w:sz w:val="24"/>
                <w:szCs w:val="24"/>
                <w:lang w:eastAsia="ru-RU"/>
              </w:rPr>
            </w:pPr>
            <w:r w:rsidRPr="00AD3DFA">
              <w:rPr>
                <w:rFonts w:eastAsia="Times New Roman"/>
                <w:color w:val="5F497A"/>
                <w:sz w:val="24"/>
                <w:szCs w:val="24"/>
                <w:lang w:eastAsia="ru-RU"/>
              </w:rPr>
              <w:t>44.03</w:t>
            </w:r>
          </w:p>
        </w:tc>
        <w:tc>
          <w:tcPr>
            <w:tcW w:w="1134" w:type="dxa"/>
            <w:vAlign w:val="center"/>
          </w:tcPr>
          <w:p w:rsidR="005E6E07" w:rsidRPr="00AD3DFA" w:rsidRDefault="00441607" w:rsidP="00F8617B">
            <w:pPr>
              <w:ind w:firstLine="0"/>
              <w:rPr>
                <w:rFonts w:eastAsia="Times New Roman"/>
                <w:color w:val="5F497A"/>
                <w:sz w:val="24"/>
                <w:szCs w:val="24"/>
                <w:lang w:eastAsia="ru-RU"/>
              </w:rPr>
            </w:pPr>
            <w:r w:rsidRPr="00AD3DFA">
              <w:rPr>
                <w:rFonts w:eastAsia="Times New Roman"/>
                <w:color w:val="5F497A"/>
                <w:sz w:val="24"/>
                <w:szCs w:val="24"/>
                <w:lang w:eastAsia="ru-RU"/>
              </w:rPr>
              <w:t>60</w:t>
            </w:r>
          </w:p>
        </w:tc>
        <w:tc>
          <w:tcPr>
            <w:tcW w:w="1666" w:type="dxa"/>
            <w:vAlign w:val="center"/>
          </w:tcPr>
          <w:p w:rsidR="005E6E07" w:rsidRPr="00AD3DFA" w:rsidRDefault="00C719F4" w:rsidP="00F8617B">
            <w:pPr>
              <w:ind w:firstLine="0"/>
              <w:rPr>
                <w:rFonts w:eastAsia="Times New Roman"/>
                <w:color w:val="5F497A"/>
                <w:sz w:val="24"/>
                <w:szCs w:val="24"/>
                <w:lang w:eastAsia="ru-RU"/>
              </w:rPr>
            </w:pPr>
            <w:r w:rsidRPr="00AD3DFA">
              <w:rPr>
                <w:rFonts w:eastAsia="Times New Roman"/>
                <w:color w:val="5F497A"/>
                <w:sz w:val="24"/>
                <w:szCs w:val="24"/>
                <w:lang w:eastAsia="ru-RU"/>
              </w:rPr>
              <w:t>12</w:t>
            </w:r>
            <w:r w:rsidR="00441607" w:rsidRPr="00AD3DFA">
              <w:rPr>
                <w:rFonts w:eastAsia="Times New Roman"/>
                <w:color w:val="5F497A"/>
                <w:sz w:val="24"/>
                <w:szCs w:val="24"/>
                <w:lang w:eastAsia="ru-RU"/>
              </w:rPr>
              <w:t>000</w:t>
            </w:r>
          </w:p>
        </w:tc>
      </w:tr>
      <w:tr w:rsidR="005E6E07" w:rsidRPr="00AD3DFA" w:rsidTr="00F8617B">
        <w:tc>
          <w:tcPr>
            <w:tcW w:w="1970" w:type="dxa"/>
            <w:vAlign w:val="center"/>
          </w:tcPr>
          <w:p w:rsidR="005E6E07" w:rsidRPr="00AD3DFA" w:rsidRDefault="00357595" w:rsidP="00F8617B">
            <w:pPr>
              <w:ind w:firstLine="0"/>
              <w:rPr>
                <w:rFonts w:eastAsia="Times New Roman"/>
                <w:color w:val="5F497A"/>
                <w:sz w:val="24"/>
                <w:szCs w:val="24"/>
                <w:lang w:eastAsia="ru-RU"/>
              </w:rPr>
            </w:pPr>
            <w:r w:rsidRPr="00AD3DFA">
              <w:rPr>
                <w:rFonts w:eastAsia="Times New Roman"/>
                <w:color w:val="5F497A"/>
                <w:sz w:val="24"/>
                <w:szCs w:val="24"/>
                <w:lang w:eastAsia="ru-RU"/>
              </w:rPr>
              <w:t>11.12.200</w:t>
            </w:r>
            <w:r w:rsidR="00397BDE" w:rsidRPr="00AD3DFA">
              <w:rPr>
                <w:rFonts w:eastAsia="Times New Roman"/>
                <w:color w:val="5F497A"/>
                <w:sz w:val="24"/>
                <w:szCs w:val="24"/>
                <w:lang w:eastAsia="ru-RU"/>
              </w:rPr>
              <w:t>7</w:t>
            </w:r>
          </w:p>
        </w:tc>
        <w:tc>
          <w:tcPr>
            <w:tcW w:w="3950" w:type="dxa"/>
            <w:vAlign w:val="center"/>
          </w:tcPr>
          <w:p w:rsidR="005E6E07" w:rsidRPr="00AD3DFA" w:rsidRDefault="00FD6722" w:rsidP="00F8617B">
            <w:pPr>
              <w:ind w:firstLine="0"/>
              <w:rPr>
                <w:rFonts w:eastAsia="Times New Roman"/>
                <w:color w:val="5F497A"/>
                <w:sz w:val="24"/>
                <w:szCs w:val="24"/>
                <w:lang w:eastAsia="ru-RU"/>
              </w:rPr>
            </w:pPr>
            <w:r w:rsidRPr="00AD3DFA">
              <w:rPr>
                <w:rFonts w:eastAsia="Times New Roman"/>
                <w:color w:val="5F497A"/>
                <w:sz w:val="24"/>
                <w:szCs w:val="24"/>
                <w:lang w:eastAsia="ru-RU"/>
              </w:rPr>
              <w:t xml:space="preserve">Оприходована подписка на </w:t>
            </w:r>
            <w:r w:rsidR="009F66DD" w:rsidRPr="00AD3DFA">
              <w:rPr>
                <w:rFonts w:eastAsia="Times New Roman"/>
                <w:color w:val="5F497A"/>
                <w:sz w:val="24"/>
                <w:szCs w:val="24"/>
                <w:lang w:eastAsia="ru-RU"/>
              </w:rPr>
              <w:t>периодическую</w:t>
            </w:r>
            <w:r w:rsidRPr="00AD3DFA">
              <w:rPr>
                <w:rFonts w:eastAsia="Times New Roman"/>
                <w:color w:val="5F497A"/>
                <w:sz w:val="24"/>
                <w:szCs w:val="24"/>
                <w:lang w:eastAsia="ru-RU"/>
              </w:rPr>
              <w:t xml:space="preserve"> печать на 2009год</w:t>
            </w:r>
          </w:p>
        </w:tc>
        <w:tc>
          <w:tcPr>
            <w:tcW w:w="1134" w:type="dxa"/>
            <w:vAlign w:val="center"/>
          </w:tcPr>
          <w:p w:rsidR="005E6E07" w:rsidRPr="00AD3DFA" w:rsidRDefault="00FD6722" w:rsidP="00F8617B">
            <w:pPr>
              <w:ind w:firstLine="0"/>
              <w:rPr>
                <w:rFonts w:eastAsia="Times New Roman"/>
                <w:color w:val="5F497A"/>
                <w:sz w:val="24"/>
                <w:szCs w:val="24"/>
                <w:lang w:eastAsia="ru-RU"/>
              </w:rPr>
            </w:pPr>
            <w:r w:rsidRPr="00AD3DFA">
              <w:rPr>
                <w:rFonts w:eastAsia="Times New Roman"/>
                <w:color w:val="5F497A"/>
                <w:sz w:val="24"/>
                <w:szCs w:val="24"/>
                <w:lang w:eastAsia="ru-RU"/>
              </w:rPr>
              <w:t>44.04</w:t>
            </w:r>
          </w:p>
        </w:tc>
        <w:tc>
          <w:tcPr>
            <w:tcW w:w="1134" w:type="dxa"/>
            <w:vAlign w:val="center"/>
          </w:tcPr>
          <w:p w:rsidR="005E6E07" w:rsidRPr="00AD3DFA" w:rsidRDefault="00EC36C3" w:rsidP="00F8617B">
            <w:pPr>
              <w:ind w:firstLine="0"/>
              <w:rPr>
                <w:rFonts w:eastAsia="Times New Roman"/>
                <w:color w:val="5F497A"/>
                <w:sz w:val="24"/>
                <w:szCs w:val="24"/>
                <w:lang w:eastAsia="ru-RU"/>
              </w:rPr>
            </w:pPr>
            <w:r w:rsidRPr="00AD3DFA">
              <w:rPr>
                <w:rFonts w:eastAsia="Times New Roman"/>
                <w:color w:val="5F497A"/>
                <w:sz w:val="24"/>
                <w:szCs w:val="24"/>
                <w:lang w:eastAsia="ru-RU"/>
              </w:rPr>
              <w:t>60</w:t>
            </w:r>
          </w:p>
        </w:tc>
        <w:tc>
          <w:tcPr>
            <w:tcW w:w="1666" w:type="dxa"/>
            <w:vAlign w:val="center"/>
          </w:tcPr>
          <w:p w:rsidR="005E6E07" w:rsidRPr="00AD3DFA" w:rsidRDefault="00EC36C3" w:rsidP="00F8617B">
            <w:pPr>
              <w:ind w:firstLine="0"/>
              <w:rPr>
                <w:rFonts w:eastAsia="Times New Roman"/>
                <w:color w:val="5F497A"/>
                <w:sz w:val="24"/>
                <w:szCs w:val="24"/>
                <w:lang w:eastAsia="ru-RU"/>
              </w:rPr>
            </w:pPr>
            <w:r w:rsidRPr="00AD3DFA">
              <w:rPr>
                <w:rFonts w:eastAsia="Times New Roman"/>
                <w:color w:val="5F497A"/>
                <w:sz w:val="24"/>
                <w:szCs w:val="24"/>
                <w:lang w:eastAsia="ru-RU"/>
              </w:rPr>
              <w:t>2000</w:t>
            </w:r>
          </w:p>
        </w:tc>
      </w:tr>
      <w:tr w:rsidR="005E6E07" w:rsidRPr="00AD3DFA" w:rsidTr="00F8617B">
        <w:tc>
          <w:tcPr>
            <w:tcW w:w="1970" w:type="dxa"/>
            <w:vAlign w:val="center"/>
          </w:tcPr>
          <w:p w:rsidR="005E6E07" w:rsidRPr="00AD3DFA" w:rsidRDefault="00FD2DEB" w:rsidP="00F8617B">
            <w:pPr>
              <w:ind w:firstLine="0"/>
              <w:rPr>
                <w:rFonts w:eastAsia="Times New Roman"/>
                <w:color w:val="5F497A"/>
                <w:sz w:val="24"/>
                <w:szCs w:val="24"/>
                <w:lang w:eastAsia="ru-RU"/>
              </w:rPr>
            </w:pPr>
            <w:r w:rsidRPr="00AD3DFA">
              <w:rPr>
                <w:rFonts w:eastAsia="Times New Roman"/>
                <w:color w:val="5F497A"/>
                <w:sz w:val="24"/>
                <w:szCs w:val="24"/>
                <w:lang w:eastAsia="ru-RU"/>
              </w:rPr>
              <w:t>30.12.200</w:t>
            </w:r>
            <w:r w:rsidR="00397BDE" w:rsidRPr="00AD3DFA">
              <w:rPr>
                <w:rFonts w:eastAsia="Times New Roman"/>
                <w:color w:val="5F497A"/>
                <w:sz w:val="24"/>
                <w:szCs w:val="24"/>
                <w:lang w:eastAsia="ru-RU"/>
              </w:rPr>
              <w:t>7</w:t>
            </w:r>
          </w:p>
        </w:tc>
        <w:tc>
          <w:tcPr>
            <w:tcW w:w="3950" w:type="dxa"/>
            <w:vAlign w:val="center"/>
          </w:tcPr>
          <w:p w:rsidR="005E6E07" w:rsidRPr="00AD3DFA" w:rsidRDefault="0056789A" w:rsidP="00F8617B">
            <w:pPr>
              <w:ind w:firstLine="0"/>
              <w:rPr>
                <w:rFonts w:eastAsia="Times New Roman"/>
                <w:color w:val="5F497A"/>
                <w:sz w:val="24"/>
                <w:szCs w:val="24"/>
                <w:lang w:eastAsia="ru-RU"/>
              </w:rPr>
            </w:pPr>
            <w:r w:rsidRPr="00AD3DFA">
              <w:rPr>
                <w:rFonts w:eastAsia="Times New Roman"/>
                <w:color w:val="5F497A"/>
                <w:sz w:val="24"/>
                <w:szCs w:val="24"/>
                <w:lang w:eastAsia="ru-RU"/>
              </w:rPr>
              <w:t>Начислена</w:t>
            </w:r>
            <w:r w:rsidR="009F66DD" w:rsidRPr="00AD3DFA">
              <w:rPr>
                <w:rFonts w:eastAsia="Times New Roman"/>
                <w:color w:val="5F497A"/>
                <w:sz w:val="24"/>
                <w:szCs w:val="24"/>
                <w:lang w:eastAsia="ru-RU"/>
              </w:rPr>
              <w:t xml:space="preserve"> зарплата </w:t>
            </w:r>
          </w:p>
        </w:tc>
        <w:tc>
          <w:tcPr>
            <w:tcW w:w="1134" w:type="dxa"/>
            <w:vAlign w:val="center"/>
          </w:tcPr>
          <w:p w:rsidR="005E6E07" w:rsidRPr="00AD3DFA" w:rsidRDefault="00510C34" w:rsidP="00F8617B">
            <w:pPr>
              <w:ind w:firstLine="0"/>
              <w:rPr>
                <w:rFonts w:eastAsia="Times New Roman"/>
                <w:color w:val="5F497A"/>
                <w:sz w:val="24"/>
                <w:szCs w:val="24"/>
                <w:lang w:eastAsia="ru-RU"/>
              </w:rPr>
            </w:pPr>
            <w:r w:rsidRPr="00AD3DFA">
              <w:rPr>
                <w:rFonts w:eastAsia="Times New Roman"/>
                <w:color w:val="5F497A"/>
                <w:sz w:val="24"/>
                <w:szCs w:val="24"/>
                <w:lang w:eastAsia="ru-RU"/>
              </w:rPr>
              <w:t>44.02</w:t>
            </w:r>
          </w:p>
        </w:tc>
        <w:tc>
          <w:tcPr>
            <w:tcW w:w="1134" w:type="dxa"/>
            <w:vAlign w:val="center"/>
          </w:tcPr>
          <w:p w:rsidR="005E6E07" w:rsidRPr="00AD3DFA" w:rsidRDefault="00397BDE" w:rsidP="00F8617B">
            <w:pPr>
              <w:ind w:firstLine="0"/>
              <w:rPr>
                <w:rFonts w:eastAsia="Times New Roman"/>
                <w:color w:val="5F497A"/>
                <w:sz w:val="24"/>
                <w:szCs w:val="24"/>
                <w:lang w:eastAsia="ru-RU"/>
              </w:rPr>
            </w:pPr>
            <w:r w:rsidRPr="00AD3DFA">
              <w:rPr>
                <w:rFonts w:eastAsia="Times New Roman"/>
                <w:color w:val="5F497A"/>
                <w:sz w:val="24"/>
                <w:szCs w:val="24"/>
                <w:lang w:eastAsia="ru-RU"/>
              </w:rPr>
              <w:t>70</w:t>
            </w:r>
          </w:p>
        </w:tc>
        <w:tc>
          <w:tcPr>
            <w:tcW w:w="1666" w:type="dxa"/>
            <w:vAlign w:val="center"/>
          </w:tcPr>
          <w:p w:rsidR="005E6E07" w:rsidRPr="00AD3DFA" w:rsidRDefault="0057364F" w:rsidP="00F8617B">
            <w:pPr>
              <w:ind w:firstLine="0"/>
              <w:rPr>
                <w:rFonts w:eastAsia="Times New Roman"/>
                <w:color w:val="5F497A"/>
                <w:sz w:val="24"/>
                <w:szCs w:val="24"/>
                <w:lang w:eastAsia="ru-RU"/>
              </w:rPr>
            </w:pPr>
            <w:r w:rsidRPr="00AD3DFA">
              <w:rPr>
                <w:rFonts w:eastAsia="Times New Roman"/>
                <w:color w:val="5F497A"/>
                <w:sz w:val="24"/>
                <w:szCs w:val="24"/>
                <w:lang w:eastAsia="ru-RU"/>
              </w:rPr>
              <w:t>48160</w:t>
            </w:r>
          </w:p>
        </w:tc>
      </w:tr>
      <w:tr w:rsidR="0056789A" w:rsidRPr="00AD3DFA" w:rsidTr="00F8617B">
        <w:tc>
          <w:tcPr>
            <w:tcW w:w="1970" w:type="dxa"/>
            <w:vAlign w:val="center"/>
          </w:tcPr>
          <w:p w:rsidR="0056789A" w:rsidRPr="00AD3DFA" w:rsidRDefault="0056789A" w:rsidP="00F8617B">
            <w:pPr>
              <w:ind w:firstLine="0"/>
              <w:rPr>
                <w:rFonts w:eastAsia="Times New Roman"/>
                <w:color w:val="5F497A"/>
                <w:sz w:val="24"/>
                <w:szCs w:val="24"/>
                <w:lang w:eastAsia="ru-RU"/>
              </w:rPr>
            </w:pPr>
            <w:r w:rsidRPr="00AD3DFA">
              <w:rPr>
                <w:rFonts w:eastAsia="Times New Roman"/>
                <w:color w:val="5F497A"/>
                <w:sz w:val="24"/>
                <w:szCs w:val="24"/>
                <w:lang w:eastAsia="ru-RU"/>
              </w:rPr>
              <w:t>30.12.2007</w:t>
            </w:r>
          </w:p>
        </w:tc>
        <w:tc>
          <w:tcPr>
            <w:tcW w:w="3950" w:type="dxa"/>
            <w:vAlign w:val="center"/>
          </w:tcPr>
          <w:p w:rsidR="0056789A" w:rsidRPr="00AD3DFA" w:rsidRDefault="0056789A" w:rsidP="00F8617B">
            <w:pPr>
              <w:ind w:firstLine="0"/>
              <w:rPr>
                <w:rFonts w:eastAsia="Times New Roman"/>
                <w:color w:val="5F497A"/>
                <w:sz w:val="24"/>
                <w:szCs w:val="24"/>
                <w:lang w:eastAsia="ru-RU"/>
              </w:rPr>
            </w:pPr>
            <w:r w:rsidRPr="00AD3DFA">
              <w:rPr>
                <w:rFonts w:eastAsia="Times New Roman"/>
                <w:color w:val="5F497A"/>
                <w:sz w:val="24"/>
                <w:szCs w:val="24"/>
                <w:lang w:eastAsia="ru-RU"/>
              </w:rPr>
              <w:t>Начислены взносы в ПФ</w:t>
            </w:r>
            <w:r w:rsidR="00D73E83" w:rsidRPr="00AD3DFA">
              <w:rPr>
                <w:rFonts w:eastAsia="Times New Roman"/>
                <w:color w:val="5F497A"/>
                <w:sz w:val="24"/>
                <w:szCs w:val="24"/>
                <w:lang w:eastAsia="ru-RU"/>
              </w:rPr>
              <w:t xml:space="preserve"> и ФСС</w:t>
            </w:r>
          </w:p>
        </w:tc>
        <w:tc>
          <w:tcPr>
            <w:tcW w:w="1134" w:type="dxa"/>
            <w:vAlign w:val="center"/>
          </w:tcPr>
          <w:p w:rsidR="0056789A" w:rsidRPr="00AD3DFA" w:rsidRDefault="0056789A" w:rsidP="00F8617B">
            <w:pPr>
              <w:ind w:firstLine="0"/>
              <w:rPr>
                <w:rFonts w:eastAsia="Times New Roman"/>
                <w:color w:val="5F497A"/>
                <w:sz w:val="24"/>
                <w:szCs w:val="24"/>
                <w:lang w:eastAsia="ru-RU"/>
              </w:rPr>
            </w:pPr>
            <w:r w:rsidRPr="00AD3DFA">
              <w:rPr>
                <w:rFonts w:eastAsia="Times New Roman"/>
                <w:color w:val="5F497A"/>
                <w:sz w:val="24"/>
                <w:szCs w:val="24"/>
                <w:lang w:eastAsia="ru-RU"/>
              </w:rPr>
              <w:t>44.02</w:t>
            </w:r>
          </w:p>
        </w:tc>
        <w:tc>
          <w:tcPr>
            <w:tcW w:w="1134" w:type="dxa"/>
            <w:vAlign w:val="center"/>
          </w:tcPr>
          <w:p w:rsidR="0056789A" w:rsidRPr="00AD3DFA" w:rsidRDefault="009322B5" w:rsidP="00F8617B">
            <w:pPr>
              <w:ind w:firstLine="0"/>
              <w:rPr>
                <w:rFonts w:eastAsia="Times New Roman"/>
                <w:color w:val="5F497A"/>
                <w:sz w:val="24"/>
                <w:szCs w:val="24"/>
                <w:lang w:eastAsia="ru-RU"/>
              </w:rPr>
            </w:pPr>
            <w:r w:rsidRPr="00AD3DFA">
              <w:rPr>
                <w:rFonts w:eastAsia="Times New Roman"/>
                <w:color w:val="5F497A"/>
                <w:sz w:val="24"/>
                <w:szCs w:val="24"/>
                <w:lang w:eastAsia="ru-RU"/>
              </w:rPr>
              <w:t>69</w:t>
            </w:r>
          </w:p>
        </w:tc>
        <w:tc>
          <w:tcPr>
            <w:tcW w:w="1666" w:type="dxa"/>
            <w:vAlign w:val="center"/>
          </w:tcPr>
          <w:p w:rsidR="0056789A" w:rsidRPr="00AD3DFA" w:rsidRDefault="00D73E83" w:rsidP="00F8617B">
            <w:pPr>
              <w:ind w:firstLine="0"/>
              <w:rPr>
                <w:rFonts w:eastAsia="Times New Roman"/>
                <w:color w:val="5F497A"/>
                <w:sz w:val="24"/>
                <w:szCs w:val="24"/>
                <w:lang w:eastAsia="ru-RU"/>
              </w:rPr>
            </w:pPr>
            <w:r w:rsidRPr="00AD3DFA">
              <w:rPr>
                <w:rFonts w:eastAsia="Times New Roman"/>
                <w:color w:val="5F497A"/>
                <w:sz w:val="24"/>
                <w:szCs w:val="24"/>
                <w:lang w:eastAsia="ru-RU"/>
              </w:rPr>
              <w:t>7840</w:t>
            </w:r>
          </w:p>
        </w:tc>
      </w:tr>
      <w:tr w:rsidR="00C719F4" w:rsidRPr="00AD3DFA" w:rsidTr="00F8617B">
        <w:tc>
          <w:tcPr>
            <w:tcW w:w="1970" w:type="dxa"/>
            <w:vAlign w:val="center"/>
          </w:tcPr>
          <w:p w:rsidR="00C719F4" w:rsidRPr="00AD3DFA" w:rsidRDefault="00C719F4" w:rsidP="00F8617B">
            <w:pPr>
              <w:ind w:firstLine="0"/>
              <w:rPr>
                <w:rFonts w:eastAsia="Times New Roman"/>
                <w:color w:val="5F497A"/>
                <w:sz w:val="24"/>
                <w:szCs w:val="24"/>
                <w:lang w:eastAsia="ru-RU"/>
              </w:rPr>
            </w:pPr>
            <w:r w:rsidRPr="00AD3DFA">
              <w:rPr>
                <w:rFonts w:eastAsia="Times New Roman"/>
                <w:color w:val="5F497A"/>
                <w:sz w:val="24"/>
                <w:szCs w:val="24"/>
                <w:lang w:eastAsia="ru-RU"/>
              </w:rPr>
              <w:t>31.12.2007</w:t>
            </w:r>
          </w:p>
        </w:tc>
        <w:tc>
          <w:tcPr>
            <w:tcW w:w="3950" w:type="dxa"/>
            <w:vAlign w:val="center"/>
          </w:tcPr>
          <w:p w:rsidR="00C719F4" w:rsidRPr="00AD3DFA" w:rsidRDefault="00C719F4" w:rsidP="00F8617B">
            <w:pPr>
              <w:ind w:firstLine="0"/>
              <w:rPr>
                <w:rFonts w:eastAsia="Times New Roman"/>
                <w:color w:val="5F497A"/>
                <w:sz w:val="24"/>
                <w:szCs w:val="24"/>
                <w:lang w:eastAsia="ru-RU"/>
              </w:rPr>
            </w:pPr>
            <w:r w:rsidRPr="00AD3DFA">
              <w:rPr>
                <w:rFonts w:eastAsia="Times New Roman"/>
                <w:color w:val="5F497A"/>
                <w:sz w:val="24"/>
                <w:szCs w:val="24"/>
                <w:lang w:eastAsia="ru-RU"/>
              </w:rPr>
              <w:t>Начислена амортизация на ОС</w:t>
            </w:r>
          </w:p>
        </w:tc>
        <w:tc>
          <w:tcPr>
            <w:tcW w:w="1134" w:type="dxa"/>
            <w:vAlign w:val="center"/>
          </w:tcPr>
          <w:p w:rsidR="00C719F4" w:rsidRPr="00AD3DFA" w:rsidRDefault="00FF4D0A" w:rsidP="00F8617B">
            <w:pPr>
              <w:ind w:firstLine="0"/>
              <w:rPr>
                <w:rFonts w:eastAsia="Times New Roman"/>
                <w:color w:val="5F497A"/>
                <w:sz w:val="24"/>
                <w:szCs w:val="24"/>
                <w:lang w:eastAsia="ru-RU"/>
              </w:rPr>
            </w:pPr>
            <w:r w:rsidRPr="00AD3DFA">
              <w:rPr>
                <w:rFonts w:eastAsia="Times New Roman"/>
                <w:color w:val="5F497A"/>
                <w:sz w:val="24"/>
                <w:szCs w:val="24"/>
                <w:lang w:eastAsia="ru-RU"/>
              </w:rPr>
              <w:t>44.02</w:t>
            </w:r>
          </w:p>
        </w:tc>
        <w:tc>
          <w:tcPr>
            <w:tcW w:w="1134" w:type="dxa"/>
            <w:vAlign w:val="center"/>
          </w:tcPr>
          <w:p w:rsidR="00C719F4" w:rsidRPr="00AD3DFA" w:rsidRDefault="00FF4D0A" w:rsidP="00F8617B">
            <w:pPr>
              <w:ind w:firstLine="0"/>
              <w:rPr>
                <w:rFonts w:eastAsia="Times New Roman"/>
                <w:color w:val="5F497A"/>
                <w:sz w:val="24"/>
                <w:szCs w:val="24"/>
                <w:lang w:eastAsia="ru-RU"/>
              </w:rPr>
            </w:pPr>
            <w:r w:rsidRPr="00AD3DFA">
              <w:rPr>
                <w:rFonts w:eastAsia="Times New Roman"/>
                <w:color w:val="5F497A"/>
                <w:sz w:val="24"/>
                <w:szCs w:val="24"/>
                <w:lang w:eastAsia="ru-RU"/>
              </w:rPr>
              <w:t>02</w:t>
            </w:r>
          </w:p>
        </w:tc>
        <w:tc>
          <w:tcPr>
            <w:tcW w:w="1666" w:type="dxa"/>
            <w:vAlign w:val="center"/>
          </w:tcPr>
          <w:p w:rsidR="00C719F4" w:rsidRPr="00AD3DFA" w:rsidRDefault="00FF4D0A" w:rsidP="00F8617B">
            <w:pPr>
              <w:ind w:firstLine="0"/>
              <w:rPr>
                <w:rFonts w:eastAsia="Times New Roman"/>
                <w:color w:val="5F497A"/>
                <w:sz w:val="24"/>
                <w:szCs w:val="24"/>
                <w:lang w:eastAsia="ru-RU"/>
              </w:rPr>
            </w:pPr>
            <w:r w:rsidRPr="00AD3DFA">
              <w:rPr>
                <w:rFonts w:eastAsia="Times New Roman"/>
                <w:color w:val="5F497A"/>
                <w:sz w:val="24"/>
                <w:szCs w:val="24"/>
                <w:lang w:eastAsia="ru-RU"/>
              </w:rPr>
              <w:t>25000</w:t>
            </w:r>
          </w:p>
        </w:tc>
      </w:tr>
      <w:tr w:rsidR="00414880" w:rsidRPr="00AD3DFA" w:rsidTr="00F8617B">
        <w:tc>
          <w:tcPr>
            <w:tcW w:w="1970" w:type="dxa"/>
            <w:vAlign w:val="center"/>
          </w:tcPr>
          <w:p w:rsidR="00414880" w:rsidRPr="00AD3DFA" w:rsidRDefault="00414880" w:rsidP="00F8617B">
            <w:pPr>
              <w:ind w:firstLine="0"/>
              <w:rPr>
                <w:rFonts w:eastAsia="Times New Roman"/>
                <w:color w:val="5F497A"/>
                <w:sz w:val="24"/>
                <w:szCs w:val="24"/>
                <w:lang w:eastAsia="ru-RU"/>
              </w:rPr>
            </w:pPr>
            <w:r w:rsidRPr="00AD3DFA">
              <w:rPr>
                <w:rFonts w:eastAsia="Times New Roman"/>
                <w:color w:val="5F497A"/>
                <w:sz w:val="24"/>
                <w:szCs w:val="24"/>
                <w:lang w:eastAsia="ru-RU"/>
              </w:rPr>
              <w:t>31.12.2007</w:t>
            </w:r>
          </w:p>
        </w:tc>
        <w:tc>
          <w:tcPr>
            <w:tcW w:w="3950" w:type="dxa"/>
            <w:vAlign w:val="center"/>
          </w:tcPr>
          <w:p w:rsidR="00414880" w:rsidRPr="00AD3DFA" w:rsidRDefault="00414880" w:rsidP="00F8617B">
            <w:pPr>
              <w:ind w:firstLine="0"/>
              <w:rPr>
                <w:rFonts w:eastAsia="Times New Roman"/>
                <w:color w:val="5F497A"/>
                <w:sz w:val="24"/>
                <w:szCs w:val="24"/>
                <w:lang w:eastAsia="ru-RU"/>
              </w:rPr>
            </w:pPr>
            <w:r w:rsidRPr="00AD3DFA">
              <w:rPr>
                <w:rFonts w:eastAsia="Times New Roman"/>
                <w:color w:val="5F497A"/>
                <w:sz w:val="24"/>
                <w:szCs w:val="24"/>
                <w:lang w:eastAsia="ru-RU"/>
              </w:rPr>
              <w:t>Закрытие месяца списание издержек обращения</w:t>
            </w:r>
            <w:r w:rsidR="00FD6394" w:rsidRPr="00AD3DFA">
              <w:rPr>
                <w:rFonts w:eastAsia="Times New Roman"/>
                <w:color w:val="5F497A"/>
                <w:sz w:val="24"/>
                <w:szCs w:val="24"/>
                <w:lang w:eastAsia="ru-RU"/>
              </w:rPr>
              <w:t xml:space="preserve"> (по статейно)</w:t>
            </w:r>
          </w:p>
        </w:tc>
        <w:tc>
          <w:tcPr>
            <w:tcW w:w="1134" w:type="dxa"/>
            <w:vAlign w:val="center"/>
          </w:tcPr>
          <w:p w:rsidR="00414880" w:rsidRPr="00AD3DFA" w:rsidRDefault="00FD6394" w:rsidP="00F8617B">
            <w:pPr>
              <w:ind w:firstLine="0"/>
              <w:rPr>
                <w:rFonts w:eastAsia="Times New Roman"/>
                <w:color w:val="5F497A"/>
                <w:sz w:val="24"/>
                <w:szCs w:val="24"/>
                <w:lang w:eastAsia="ru-RU"/>
              </w:rPr>
            </w:pPr>
            <w:r w:rsidRPr="00AD3DFA">
              <w:rPr>
                <w:rFonts w:eastAsia="Times New Roman"/>
                <w:color w:val="5F497A"/>
                <w:sz w:val="24"/>
                <w:szCs w:val="24"/>
                <w:lang w:eastAsia="ru-RU"/>
              </w:rPr>
              <w:t>90</w:t>
            </w:r>
          </w:p>
        </w:tc>
        <w:tc>
          <w:tcPr>
            <w:tcW w:w="1134" w:type="dxa"/>
            <w:vAlign w:val="center"/>
          </w:tcPr>
          <w:p w:rsidR="00414880" w:rsidRPr="00AD3DFA" w:rsidRDefault="00FD6394" w:rsidP="00F8617B">
            <w:pPr>
              <w:ind w:firstLine="0"/>
              <w:rPr>
                <w:rFonts w:eastAsia="Times New Roman"/>
                <w:color w:val="5F497A"/>
                <w:sz w:val="24"/>
                <w:szCs w:val="24"/>
                <w:lang w:eastAsia="ru-RU"/>
              </w:rPr>
            </w:pPr>
            <w:r w:rsidRPr="00AD3DFA">
              <w:rPr>
                <w:rFonts w:eastAsia="Times New Roman"/>
                <w:color w:val="5F497A"/>
                <w:sz w:val="24"/>
                <w:szCs w:val="24"/>
                <w:lang w:eastAsia="ru-RU"/>
              </w:rPr>
              <w:t>44</w:t>
            </w:r>
          </w:p>
        </w:tc>
        <w:tc>
          <w:tcPr>
            <w:tcW w:w="1666" w:type="dxa"/>
            <w:vAlign w:val="center"/>
          </w:tcPr>
          <w:p w:rsidR="00414880" w:rsidRPr="00AD3DFA" w:rsidRDefault="00FD6394" w:rsidP="00F8617B">
            <w:pPr>
              <w:ind w:firstLine="0"/>
              <w:rPr>
                <w:rFonts w:eastAsia="Times New Roman"/>
                <w:color w:val="5F497A"/>
                <w:sz w:val="24"/>
                <w:szCs w:val="24"/>
                <w:lang w:eastAsia="ru-RU"/>
              </w:rPr>
            </w:pPr>
            <w:r w:rsidRPr="00AD3DFA">
              <w:rPr>
                <w:rFonts w:eastAsia="Times New Roman"/>
                <w:color w:val="5F497A"/>
                <w:sz w:val="24"/>
                <w:szCs w:val="24"/>
                <w:lang w:eastAsia="ru-RU"/>
              </w:rPr>
              <w:t>140000</w:t>
            </w:r>
          </w:p>
        </w:tc>
      </w:tr>
    </w:tbl>
    <w:p w:rsidR="00A71ACF" w:rsidRPr="00AD3DFA" w:rsidRDefault="00A71ACF" w:rsidP="00EF6A1D">
      <w:pPr>
        <w:rPr>
          <w:rFonts w:eastAsia="Times New Roman"/>
          <w:color w:val="5F497A"/>
          <w:lang w:eastAsia="ru-RU"/>
        </w:rPr>
      </w:pPr>
    </w:p>
    <w:p w:rsidR="00A7721F" w:rsidRPr="00AD3DFA" w:rsidRDefault="00E146EF" w:rsidP="00EF6A1D">
      <w:pPr>
        <w:rPr>
          <w:color w:val="5F497A"/>
        </w:rPr>
      </w:pPr>
      <w:r w:rsidRPr="00AD3DFA">
        <w:rPr>
          <w:color w:val="5F497A"/>
        </w:rPr>
        <w:t xml:space="preserve">Рассмотрим </w:t>
      </w:r>
      <w:r w:rsidR="00902DCF" w:rsidRPr="00AD3DFA">
        <w:rPr>
          <w:color w:val="5F497A"/>
        </w:rPr>
        <w:t>учет «Товарных потерь»</w:t>
      </w:r>
      <w:r w:rsidR="00A7721F" w:rsidRPr="00AD3DFA">
        <w:rPr>
          <w:color w:val="5F497A"/>
        </w:rPr>
        <w:t>.</w:t>
      </w:r>
    </w:p>
    <w:p w:rsidR="0005017F" w:rsidRPr="00AD3DFA" w:rsidRDefault="00E146EF" w:rsidP="00EF6A1D">
      <w:pPr>
        <w:rPr>
          <w:color w:val="5F497A"/>
        </w:rPr>
      </w:pPr>
      <w:r w:rsidRPr="00AD3DFA">
        <w:rPr>
          <w:color w:val="5F497A"/>
        </w:rPr>
        <w:t>Как видно</w:t>
      </w:r>
      <w:r w:rsidR="00C80746" w:rsidRPr="00AD3DFA">
        <w:rPr>
          <w:color w:val="5F497A"/>
        </w:rPr>
        <w:t xml:space="preserve"> </w:t>
      </w:r>
      <w:r w:rsidRPr="00AD3DFA">
        <w:rPr>
          <w:color w:val="5F497A"/>
        </w:rPr>
        <w:t xml:space="preserve">из таблицы </w:t>
      </w:r>
      <w:r w:rsidR="00160742" w:rsidRPr="00AD3DFA">
        <w:rPr>
          <w:color w:val="5F497A"/>
        </w:rPr>
        <w:t>5</w:t>
      </w:r>
      <w:r w:rsidRPr="00AD3DFA">
        <w:rPr>
          <w:color w:val="5F497A"/>
        </w:rPr>
        <w:t xml:space="preserve"> </w:t>
      </w:r>
      <w:r w:rsidR="00C80746" w:rsidRPr="00AD3DFA">
        <w:rPr>
          <w:color w:val="5F497A"/>
        </w:rPr>
        <w:t>к группе расходов «материальные расходы» относится статья расходов «товарные потери»</w:t>
      </w:r>
      <w:r w:rsidR="0005017F" w:rsidRPr="00AD3DFA">
        <w:rPr>
          <w:color w:val="5F497A"/>
        </w:rPr>
        <w:t>.</w:t>
      </w:r>
    </w:p>
    <w:p w:rsidR="00F86FF3" w:rsidRPr="00AD3DFA" w:rsidRDefault="00C80746" w:rsidP="00EF6A1D">
      <w:pPr>
        <w:rPr>
          <w:color w:val="5F497A"/>
        </w:rPr>
      </w:pPr>
      <w:r w:rsidRPr="00AD3DFA">
        <w:rPr>
          <w:color w:val="5F497A"/>
        </w:rPr>
        <w:t xml:space="preserve">Для учета товарных потерь </w:t>
      </w:r>
      <w:r w:rsidR="0052425D" w:rsidRPr="00AD3DFA">
        <w:rPr>
          <w:color w:val="5F497A"/>
        </w:rPr>
        <w:t>предназначен</w:t>
      </w:r>
      <w:r w:rsidRPr="00AD3DFA">
        <w:rPr>
          <w:color w:val="5F497A"/>
        </w:rPr>
        <w:t xml:space="preserve"> </w:t>
      </w:r>
      <w:r w:rsidR="0052425D" w:rsidRPr="00AD3DFA">
        <w:rPr>
          <w:color w:val="5F497A"/>
        </w:rPr>
        <w:t>счет «Недостачи и потери от порчи товарных ценностей»</w:t>
      </w:r>
      <w:r w:rsidRPr="00AD3DFA">
        <w:rPr>
          <w:color w:val="5F497A"/>
        </w:rPr>
        <w:t xml:space="preserve"> 94</w:t>
      </w:r>
      <w:r w:rsidR="0005017F" w:rsidRPr="00AD3DFA">
        <w:rPr>
          <w:color w:val="5F497A"/>
        </w:rPr>
        <w:t>.</w:t>
      </w:r>
    </w:p>
    <w:p w:rsidR="00F86FF3" w:rsidRPr="00AD3DFA" w:rsidRDefault="0052425D" w:rsidP="00EF6A1D">
      <w:pPr>
        <w:rPr>
          <w:rStyle w:val="FontStyle50"/>
          <w:rFonts w:ascii="Times New Roman" w:hAnsi="Times New Roman" w:cs="Times New Roman"/>
          <w:color w:val="5F497A"/>
          <w:sz w:val="28"/>
          <w:szCs w:val="28"/>
        </w:rPr>
      </w:pPr>
      <w:r w:rsidRPr="00AD3DFA">
        <w:rPr>
          <w:color w:val="5F497A"/>
        </w:rPr>
        <w:t xml:space="preserve">В декабре месяце 2007 года администратор магазина </w:t>
      </w:r>
      <w:r w:rsidRPr="00AD3DFA">
        <w:rPr>
          <w:rStyle w:val="FontStyle50"/>
          <w:rFonts w:ascii="Times New Roman" w:hAnsi="Times New Roman" w:cs="Times New Roman"/>
          <w:color w:val="5F497A"/>
          <w:sz w:val="28"/>
          <w:szCs w:val="28"/>
        </w:rPr>
        <w:t>нарушил</w:t>
      </w:r>
      <w:r w:rsidR="00D36BC1" w:rsidRPr="00AD3DFA">
        <w:rPr>
          <w:rStyle w:val="FontStyle50"/>
          <w:rFonts w:ascii="Times New Roman" w:hAnsi="Times New Roman" w:cs="Times New Roman"/>
          <w:color w:val="5F497A"/>
          <w:sz w:val="28"/>
          <w:szCs w:val="28"/>
        </w:rPr>
        <w:t xml:space="preserve">а </w:t>
      </w:r>
      <w:r w:rsidRPr="00AD3DFA">
        <w:rPr>
          <w:rStyle w:val="FontStyle50"/>
          <w:rFonts w:ascii="Times New Roman" w:hAnsi="Times New Roman" w:cs="Times New Roman"/>
          <w:color w:val="5F497A"/>
          <w:sz w:val="28"/>
          <w:szCs w:val="28"/>
        </w:rPr>
        <w:t xml:space="preserve">температурный режим хранения фруктов. Из-за этого </w:t>
      </w:r>
      <w:r w:rsidR="00E12D86" w:rsidRPr="00AD3DFA">
        <w:rPr>
          <w:rStyle w:val="FontStyle50"/>
          <w:rFonts w:ascii="Times New Roman" w:hAnsi="Times New Roman" w:cs="Times New Roman"/>
          <w:color w:val="5F497A"/>
          <w:sz w:val="28"/>
          <w:szCs w:val="28"/>
        </w:rPr>
        <w:t>произошла</w:t>
      </w:r>
      <w:r w:rsidRPr="00AD3DFA">
        <w:rPr>
          <w:rStyle w:val="FontStyle50"/>
          <w:rFonts w:ascii="Times New Roman" w:hAnsi="Times New Roman" w:cs="Times New Roman"/>
          <w:color w:val="5F497A"/>
          <w:sz w:val="28"/>
          <w:szCs w:val="28"/>
        </w:rPr>
        <w:t xml:space="preserve"> порча бананов. Комиссия в составе зам. директора магазина, зав. отделом и главного бухгалтера установила, что полностью испорчено</w:t>
      </w:r>
      <w:r w:rsidR="00D36BC1" w:rsidRPr="00AD3DFA">
        <w:rPr>
          <w:rStyle w:val="FontStyle50"/>
          <w:rFonts w:ascii="Times New Roman" w:hAnsi="Times New Roman" w:cs="Times New Roman"/>
          <w:color w:val="5F497A"/>
          <w:sz w:val="28"/>
          <w:szCs w:val="28"/>
        </w:rPr>
        <w:t xml:space="preserve"> и подлежит </w:t>
      </w:r>
      <w:r w:rsidRPr="00AD3DFA">
        <w:rPr>
          <w:rStyle w:val="FontStyle50"/>
          <w:rFonts w:ascii="Times New Roman" w:hAnsi="Times New Roman" w:cs="Times New Roman"/>
          <w:color w:val="5F497A"/>
          <w:sz w:val="28"/>
          <w:szCs w:val="28"/>
        </w:rPr>
        <w:t xml:space="preserve">списанию 10 кг бананов, о чем был составлен акт по форме ТОРГ-16. По решению руководителя </w:t>
      </w:r>
      <w:r w:rsidR="00D36BC1" w:rsidRPr="00AD3DFA">
        <w:rPr>
          <w:rStyle w:val="FontStyle50"/>
          <w:rFonts w:ascii="Times New Roman" w:hAnsi="Times New Roman" w:cs="Times New Roman"/>
          <w:color w:val="5F497A"/>
          <w:sz w:val="28"/>
          <w:szCs w:val="28"/>
        </w:rPr>
        <w:t>ООО «Глория»</w:t>
      </w:r>
      <w:r w:rsidRPr="00AD3DFA">
        <w:rPr>
          <w:rStyle w:val="FontStyle50"/>
          <w:rFonts w:ascii="Times New Roman" w:hAnsi="Times New Roman" w:cs="Times New Roman"/>
          <w:color w:val="5F497A"/>
          <w:sz w:val="28"/>
          <w:szCs w:val="28"/>
        </w:rPr>
        <w:t xml:space="preserve"> полная сумма порчи товара подлежит удержанию из заработной платы материально ответственного лица </w:t>
      </w:r>
      <w:r w:rsidR="00D36BC1" w:rsidRPr="00AD3DFA">
        <w:rPr>
          <w:rStyle w:val="FontStyle50"/>
          <w:rFonts w:ascii="Times New Roman" w:hAnsi="Times New Roman" w:cs="Times New Roman"/>
          <w:color w:val="5F497A"/>
          <w:sz w:val="28"/>
          <w:szCs w:val="28"/>
        </w:rPr>
        <w:t>–</w:t>
      </w:r>
      <w:r w:rsidRPr="00AD3DFA">
        <w:rPr>
          <w:rStyle w:val="FontStyle50"/>
          <w:rFonts w:ascii="Times New Roman" w:hAnsi="Times New Roman" w:cs="Times New Roman"/>
          <w:color w:val="5F497A"/>
          <w:sz w:val="28"/>
          <w:szCs w:val="28"/>
        </w:rPr>
        <w:t xml:space="preserve"> </w:t>
      </w:r>
      <w:r w:rsidR="00D36BC1" w:rsidRPr="00AD3DFA">
        <w:rPr>
          <w:rStyle w:val="FontStyle50"/>
          <w:rFonts w:ascii="Times New Roman" w:hAnsi="Times New Roman" w:cs="Times New Roman"/>
          <w:color w:val="5F497A"/>
          <w:sz w:val="28"/>
          <w:szCs w:val="28"/>
        </w:rPr>
        <w:t>администратор магазина</w:t>
      </w:r>
      <w:r w:rsidRPr="00AD3DFA">
        <w:rPr>
          <w:rStyle w:val="FontStyle50"/>
          <w:rFonts w:ascii="Times New Roman" w:hAnsi="Times New Roman" w:cs="Times New Roman"/>
          <w:color w:val="5F497A"/>
          <w:sz w:val="28"/>
          <w:szCs w:val="28"/>
        </w:rPr>
        <w:t>, допустившей нарушение температурного режима хранения фруктов. При этом решено удержание произвести в течение 2-х месяцев - по 50% суммы взыскания из месячного заработка.</w:t>
      </w:r>
    </w:p>
    <w:p w:rsidR="00D36BC1" w:rsidRPr="00AD3DFA" w:rsidRDefault="0052425D" w:rsidP="00EF6A1D">
      <w:pPr>
        <w:rPr>
          <w:rStyle w:val="FontStyle50"/>
          <w:rFonts w:ascii="Times New Roman" w:hAnsi="Times New Roman" w:cs="Times New Roman"/>
          <w:color w:val="5F497A"/>
          <w:sz w:val="28"/>
          <w:szCs w:val="28"/>
        </w:rPr>
      </w:pPr>
      <w:r w:rsidRPr="00AD3DFA">
        <w:rPr>
          <w:rStyle w:val="FontStyle50"/>
          <w:rFonts w:ascii="Times New Roman" w:hAnsi="Times New Roman" w:cs="Times New Roman"/>
          <w:color w:val="5F497A"/>
          <w:sz w:val="28"/>
          <w:szCs w:val="28"/>
        </w:rPr>
        <w:t>Розничная цена бана</w:t>
      </w:r>
      <w:r w:rsidR="00D36BC1" w:rsidRPr="00AD3DFA">
        <w:rPr>
          <w:rStyle w:val="FontStyle50"/>
          <w:rFonts w:ascii="Times New Roman" w:hAnsi="Times New Roman" w:cs="Times New Roman"/>
          <w:color w:val="5F497A"/>
          <w:sz w:val="28"/>
          <w:szCs w:val="28"/>
        </w:rPr>
        <w:t>нов составляет 28 руб. за 1 кг.</w:t>
      </w:r>
    </w:p>
    <w:p w:rsidR="00F86FF3" w:rsidRPr="00AD3DFA" w:rsidRDefault="0052425D" w:rsidP="00EF6A1D">
      <w:pPr>
        <w:rPr>
          <w:rStyle w:val="FontStyle50"/>
          <w:rFonts w:ascii="Times New Roman" w:hAnsi="Times New Roman" w:cs="Times New Roman"/>
          <w:color w:val="5F497A"/>
          <w:sz w:val="28"/>
          <w:szCs w:val="28"/>
        </w:rPr>
      </w:pPr>
      <w:r w:rsidRPr="00AD3DFA">
        <w:rPr>
          <w:rStyle w:val="FontStyle50"/>
          <w:rFonts w:ascii="Times New Roman" w:hAnsi="Times New Roman" w:cs="Times New Roman"/>
          <w:color w:val="5F497A"/>
          <w:sz w:val="28"/>
          <w:szCs w:val="28"/>
        </w:rPr>
        <w:t>На основании акта ТОРГ-16 в бухгалтерском учете сделаны записи:</w:t>
      </w:r>
    </w:p>
    <w:p w:rsidR="000A5810" w:rsidRPr="00AD3DFA" w:rsidRDefault="0052425D" w:rsidP="00EF6A1D">
      <w:pPr>
        <w:rPr>
          <w:rStyle w:val="FontStyle50"/>
          <w:rFonts w:ascii="Times New Roman" w:hAnsi="Times New Roman" w:cs="Times New Roman"/>
          <w:color w:val="5F497A"/>
          <w:sz w:val="28"/>
          <w:szCs w:val="28"/>
        </w:rPr>
      </w:pPr>
      <w:r w:rsidRPr="00AD3DFA">
        <w:rPr>
          <w:rStyle w:val="FontStyle51"/>
          <w:rFonts w:ascii="Times New Roman" w:hAnsi="Times New Roman" w:cs="Times New Roman"/>
          <w:b w:val="0"/>
          <w:color w:val="5F497A"/>
          <w:sz w:val="28"/>
          <w:szCs w:val="28"/>
        </w:rPr>
        <w:t>Дебет 94 Кредит 41-</w:t>
      </w:r>
      <w:r w:rsidR="00D36BC1" w:rsidRPr="00AD3DFA">
        <w:rPr>
          <w:rStyle w:val="FontStyle51"/>
          <w:rFonts w:ascii="Times New Roman" w:hAnsi="Times New Roman" w:cs="Times New Roman"/>
          <w:b w:val="0"/>
          <w:color w:val="5F497A"/>
          <w:sz w:val="28"/>
          <w:szCs w:val="28"/>
        </w:rPr>
        <w:t>1</w:t>
      </w:r>
      <w:r w:rsidR="00E12D86" w:rsidRPr="00AD3DFA">
        <w:rPr>
          <w:rStyle w:val="FontStyle51"/>
          <w:rFonts w:ascii="Times New Roman" w:hAnsi="Times New Roman" w:cs="Times New Roman"/>
          <w:b w:val="0"/>
          <w:color w:val="5F497A"/>
          <w:sz w:val="28"/>
          <w:szCs w:val="28"/>
        </w:rPr>
        <w:t xml:space="preserve"> </w:t>
      </w:r>
      <w:r w:rsidRPr="00AD3DFA">
        <w:rPr>
          <w:rStyle w:val="FontStyle50"/>
          <w:rFonts w:ascii="Times New Roman" w:hAnsi="Times New Roman" w:cs="Times New Roman"/>
          <w:color w:val="5F497A"/>
          <w:sz w:val="28"/>
          <w:szCs w:val="28"/>
        </w:rPr>
        <w:t>-</w:t>
      </w:r>
      <w:r w:rsidR="00A13737" w:rsidRPr="00AD3DFA">
        <w:rPr>
          <w:rStyle w:val="FontStyle50"/>
          <w:rFonts w:ascii="Times New Roman" w:hAnsi="Times New Roman" w:cs="Times New Roman"/>
          <w:color w:val="5F497A"/>
          <w:sz w:val="28"/>
          <w:szCs w:val="28"/>
        </w:rPr>
        <w:t>316</w:t>
      </w:r>
      <w:r w:rsidRPr="00AD3DFA">
        <w:rPr>
          <w:rStyle w:val="FontStyle50"/>
          <w:rFonts w:ascii="Times New Roman" w:hAnsi="Times New Roman" w:cs="Times New Roman"/>
          <w:color w:val="5F497A"/>
          <w:sz w:val="28"/>
          <w:szCs w:val="28"/>
        </w:rPr>
        <w:t xml:space="preserve"> руб. (</w:t>
      </w:r>
      <w:r w:rsidR="00A13737" w:rsidRPr="00AD3DFA">
        <w:rPr>
          <w:rStyle w:val="FontStyle50"/>
          <w:rFonts w:ascii="Times New Roman" w:hAnsi="Times New Roman" w:cs="Times New Roman"/>
          <w:color w:val="5F497A"/>
          <w:sz w:val="28"/>
          <w:szCs w:val="28"/>
        </w:rPr>
        <w:t>31.6</w:t>
      </w:r>
      <w:r w:rsidRPr="00AD3DFA">
        <w:rPr>
          <w:rStyle w:val="FontStyle50"/>
          <w:rFonts w:ascii="Times New Roman" w:hAnsi="Times New Roman" w:cs="Times New Roman"/>
          <w:color w:val="5F497A"/>
          <w:sz w:val="28"/>
          <w:szCs w:val="28"/>
        </w:rPr>
        <w:t xml:space="preserve"> руб. </w:t>
      </w:r>
      <w:r w:rsidRPr="00AD3DFA">
        <w:rPr>
          <w:rStyle w:val="FontStyle47"/>
          <w:rFonts w:ascii="Times New Roman" w:hAnsi="Times New Roman" w:cs="Times New Roman"/>
          <w:color w:val="5F497A"/>
          <w:sz w:val="28"/>
          <w:szCs w:val="28"/>
        </w:rPr>
        <w:t xml:space="preserve">х </w:t>
      </w:r>
      <w:r w:rsidRPr="00AD3DFA">
        <w:rPr>
          <w:rStyle w:val="FontStyle50"/>
          <w:rFonts w:ascii="Times New Roman" w:hAnsi="Times New Roman" w:cs="Times New Roman"/>
          <w:color w:val="5F497A"/>
          <w:spacing w:val="20"/>
          <w:sz w:val="28"/>
          <w:szCs w:val="28"/>
        </w:rPr>
        <w:t>10</w:t>
      </w:r>
      <w:r w:rsidRPr="00AD3DFA">
        <w:rPr>
          <w:rStyle w:val="FontStyle50"/>
          <w:rFonts w:ascii="Times New Roman" w:hAnsi="Times New Roman" w:cs="Times New Roman"/>
          <w:color w:val="5F497A"/>
          <w:sz w:val="28"/>
          <w:szCs w:val="28"/>
        </w:rPr>
        <w:t xml:space="preserve"> к</w:t>
      </w:r>
      <w:r w:rsidR="00D36BC1" w:rsidRPr="00AD3DFA">
        <w:rPr>
          <w:rStyle w:val="FontStyle50"/>
          <w:rFonts w:ascii="Times New Roman" w:hAnsi="Times New Roman" w:cs="Times New Roman"/>
          <w:color w:val="5F497A"/>
          <w:sz w:val="28"/>
          <w:szCs w:val="28"/>
        </w:rPr>
        <w:t>г) - списана стоимость испорчен</w:t>
      </w:r>
      <w:r w:rsidRPr="00AD3DFA">
        <w:rPr>
          <w:rStyle w:val="FontStyle50"/>
          <w:rFonts w:ascii="Times New Roman" w:hAnsi="Times New Roman" w:cs="Times New Roman"/>
          <w:color w:val="5F497A"/>
          <w:sz w:val="28"/>
          <w:szCs w:val="28"/>
        </w:rPr>
        <w:t>ного товара по розничным ценам;</w:t>
      </w:r>
    </w:p>
    <w:p w:rsidR="00F86FF3" w:rsidRPr="00AD3DFA" w:rsidRDefault="00D36BC1" w:rsidP="00EF6A1D">
      <w:pPr>
        <w:rPr>
          <w:rStyle w:val="FontStyle50"/>
          <w:rFonts w:ascii="Times New Roman" w:hAnsi="Times New Roman" w:cs="Times New Roman"/>
          <w:color w:val="5F497A"/>
          <w:sz w:val="28"/>
          <w:szCs w:val="28"/>
        </w:rPr>
      </w:pPr>
      <w:r w:rsidRPr="00AD3DFA">
        <w:rPr>
          <w:rStyle w:val="FontStyle50"/>
          <w:rFonts w:ascii="Times New Roman" w:hAnsi="Times New Roman" w:cs="Times New Roman"/>
          <w:color w:val="5F497A"/>
          <w:sz w:val="28"/>
          <w:szCs w:val="28"/>
        </w:rPr>
        <w:t>Дебет 73.2 Кредит 94</w:t>
      </w:r>
      <w:r w:rsidR="00E12D86" w:rsidRPr="00AD3DFA">
        <w:rPr>
          <w:rStyle w:val="FontStyle50"/>
          <w:rFonts w:ascii="Times New Roman" w:hAnsi="Times New Roman" w:cs="Times New Roman"/>
          <w:color w:val="5F497A"/>
          <w:sz w:val="28"/>
          <w:szCs w:val="28"/>
        </w:rPr>
        <w:t xml:space="preserve"> </w:t>
      </w:r>
      <w:r w:rsidRPr="00AD3DFA">
        <w:rPr>
          <w:rStyle w:val="FontStyle50"/>
          <w:rFonts w:ascii="Times New Roman" w:hAnsi="Times New Roman" w:cs="Times New Roman"/>
          <w:color w:val="5F497A"/>
          <w:sz w:val="28"/>
          <w:szCs w:val="28"/>
        </w:rPr>
        <w:t xml:space="preserve">- </w:t>
      </w:r>
      <w:r w:rsidR="00A13737" w:rsidRPr="00AD3DFA">
        <w:rPr>
          <w:rStyle w:val="FontStyle50"/>
          <w:rFonts w:ascii="Times New Roman" w:hAnsi="Times New Roman" w:cs="Times New Roman"/>
          <w:color w:val="5F497A"/>
          <w:sz w:val="28"/>
          <w:szCs w:val="28"/>
        </w:rPr>
        <w:t>316</w:t>
      </w:r>
      <w:r w:rsidRPr="00AD3DFA">
        <w:rPr>
          <w:rStyle w:val="FontStyle50"/>
          <w:rFonts w:ascii="Times New Roman" w:hAnsi="Times New Roman" w:cs="Times New Roman"/>
          <w:color w:val="5F497A"/>
          <w:sz w:val="28"/>
          <w:szCs w:val="28"/>
        </w:rPr>
        <w:t xml:space="preserve"> руб. – сумма порчи товара, отнесена н</w:t>
      </w:r>
      <w:r w:rsidR="00A13737" w:rsidRPr="00AD3DFA">
        <w:rPr>
          <w:rStyle w:val="FontStyle50"/>
          <w:rFonts w:ascii="Times New Roman" w:hAnsi="Times New Roman" w:cs="Times New Roman"/>
          <w:color w:val="5F497A"/>
          <w:sz w:val="28"/>
          <w:szCs w:val="28"/>
        </w:rPr>
        <w:t>а виновное лицо;</w:t>
      </w:r>
    </w:p>
    <w:p w:rsidR="00E12D86" w:rsidRPr="00AD3DFA" w:rsidRDefault="00E12D86" w:rsidP="00EF6A1D">
      <w:pPr>
        <w:rPr>
          <w:rStyle w:val="FontStyle50"/>
          <w:rFonts w:ascii="Times New Roman" w:hAnsi="Times New Roman" w:cs="Times New Roman"/>
          <w:color w:val="5F497A"/>
          <w:sz w:val="28"/>
          <w:szCs w:val="28"/>
        </w:rPr>
      </w:pPr>
      <w:r w:rsidRPr="00AD3DFA">
        <w:rPr>
          <w:rStyle w:val="FontStyle50"/>
          <w:rFonts w:ascii="Times New Roman" w:hAnsi="Times New Roman" w:cs="Times New Roman"/>
          <w:color w:val="5F497A"/>
          <w:sz w:val="28"/>
          <w:szCs w:val="28"/>
        </w:rPr>
        <w:t>Дебет 42 Кредит 98.4 – сумма торговой надбавки приходящаяся на испорченный товар, отражена в соста</w:t>
      </w:r>
      <w:r w:rsidR="00C2295F" w:rsidRPr="00AD3DFA">
        <w:rPr>
          <w:rStyle w:val="FontStyle50"/>
          <w:rFonts w:ascii="Times New Roman" w:hAnsi="Times New Roman" w:cs="Times New Roman"/>
          <w:color w:val="5F497A"/>
          <w:sz w:val="28"/>
          <w:szCs w:val="28"/>
        </w:rPr>
        <w:t>в</w:t>
      </w:r>
      <w:r w:rsidRPr="00AD3DFA">
        <w:rPr>
          <w:rStyle w:val="FontStyle50"/>
          <w:rFonts w:ascii="Times New Roman" w:hAnsi="Times New Roman" w:cs="Times New Roman"/>
          <w:color w:val="5F497A"/>
          <w:sz w:val="28"/>
          <w:szCs w:val="28"/>
        </w:rPr>
        <w:t>е доходов будущих период</w:t>
      </w:r>
      <w:r w:rsidR="00C2295F" w:rsidRPr="00AD3DFA">
        <w:rPr>
          <w:rStyle w:val="FontStyle50"/>
          <w:rFonts w:ascii="Times New Roman" w:hAnsi="Times New Roman" w:cs="Times New Roman"/>
          <w:color w:val="5F497A"/>
          <w:sz w:val="28"/>
          <w:szCs w:val="28"/>
        </w:rPr>
        <w:t>а</w:t>
      </w:r>
      <w:r w:rsidRPr="00AD3DFA">
        <w:rPr>
          <w:rStyle w:val="FontStyle50"/>
          <w:rFonts w:ascii="Times New Roman" w:hAnsi="Times New Roman" w:cs="Times New Roman"/>
          <w:color w:val="5F497A"/>
          <w:sz w:val="28"/>
          <w:szCs w:val="28"/>
        </w:rPr>
        <w:t>.</w:t>
      </w:r>
    </w:p>
    <w:p w:rsidR="00E12D86" w:rsidRPr="00AD3DFA" w:rsidRDefault="00D36BC1" w:rsidP="00EF6A1D">
      <w:pPr>
        <w:rPr>
          <w:rStyle w:val="FontStyle50"/>
          <w:rFonts w:ascii="Times New Roman" w:hAnsi="Times New Roman" w:cs="Times New Roman"/>
          <w:color w:val="5F497A"/>
          <w:sz w:val="28"/>
          <w:szCs w:val="28"/>
        </w:rPr>
      </w:pPr>
      <w:r w:rsidRPr="00AD3DFA">
        <w:rPr>
          <w:rStyle w:val="FontStyle50"/>
          <w:rFonts w:ascii="Times New Roman" w:hAnsi="Times New Roman" w:cs="Times New Roman"/>
          <w:color w:val="5F497A"/>
          <w:sz w:val="28"/>
          <w:szCs w:val="28"/>
        </w:rPr>
        <w:t>При расчете зар</w:t>
      </w:r>
      <w:r w:rsidR="00A13737" w:rsidRPr="00AD3DFA">
        <w:rPr>
          <w:rStyle w:val="FontStyle50"/>
          <w:rFonts w:ascii="Times New Roman" w:hAnsi="Times New Roman" w:cs="Times New Roman"/>
          <w:color w:val="5F497A"/>
          <w:sz w:val="28"/>
          <w:szCs w:val="28"/>
        </w:rPr>
        <w:t>аботной платы бухгалтер удержал 50% суммы ущерба из зарплаты администратора магазина:</w:t>
      </w:r>
    </w:p>
    <w:p w:rsidR="00CA36CD" w:rsidRPr="00AD3DFA" w:rsidRDefault="00A13737" w:rsidP="00EF6A1D">
      <w:pPr>
        <w:rPr>
          <w:color w:val="5F497A"/>
        </w:rPr>
      </w:pPr>
      <w:r w:rsidRPr="00AD3DFA">
        <w:rPr>
          <w:color w:val="5F497A"/>
        </w:rPr>
        <w:t>Дебет 70 Кредит 73.2</w:t>
      </w:r>
      <w:r w:rsidR="00E12D86" w:rsidRPr="00AD3DFA">
        <w:rPr>
          <w:color w:val="5F497A"/>
        </w:rPr>
        <w:t xml:space="preserve"> </w:t>
      </w:r>
      <w:r w:rsidRPr="00AD3DFA">
        <w:rPr>
          <w:color w:val="5F497A"/>
        </w:rPr>
        <w:t>- 158 руб.(316*50%) – на сумму ущерба.</w:t>
      </w:r>
    </w:p>
    <w:p w:rsidR="00A13737" w:rsidRPr="00AD3DFA" w:rsidRDefault="00A13737" w:rsidP="00EF6A1D">
      <w:pPr>
        <w:rPr>
          <w:color w:val="5F497A"/>
        </w:rPr>
      </w:pPr>
      <w:r w:rsidRPr="00AD3DFA">
        <w:rPr>
          <w:color w:val="5F497A"/>
        </w:rPr>
        <w:t>Одновременно 50%</w:t>
      </w:r>
      <w:r w:rsidR="00E12D86" w:rsidRPr="00AD3DFA">
        <w:rPr>
          <w:color w:val="5F497A"/>
        </w:rPr>
        <w:t xml:space="preserve"> </w:t>
      </w:r>
      <w:r w:rsidRPr="00AD3DFA">
        <w:rPr>
          <w:color w:val="5F497A"/>
        </w:rPr>
        <w:t>,</w:t>
      </w:r>
      <w:r w:rsidR="00E12D86" w:rsidRPr="00AD3DFA">
        <w:rPr>
          <w:color w:val="5F497A"/>
        </w:rPr>
        <w:t xml:space="preserve"> суммы торговой надбавки, которая возмещена виновным лицом </w:t>
      </w:r>
      <w:r w:rsidRPr="00AD3DFA">
        <w:rPr>
          <w:color w:val="5F497A"/>
        </w:rPr>
        <w:t xml:space="preserve"> должна быть включена в состав прочих доходов: </w:t>
      </w:r>
    </w:p>
    <w:p w:rsidR="00E12D86" w:rsidRPr="00AD3DFA" w:rsidRDefault="00E12D86" w:rsidP="00EF6A1D">
      <w:pPr>
        <w:rPr>
          <w:color w:val="5F497A"/>
        </w:rPr>
      </w:pPr>
      <w:r w:rsidRPr="00AD3DFA">
        <w:rPr>
          <w:color w:val="5F497A"/>
        </w:rPr>
        <w:t>Д 98.4 Кредит 91.1 - 40руб. (80руб/50%) на сумму торговой надбавки пропорционально возмещенной сумме ущерба.</w:t>
      </w:r>
    </w:p>
    <w:p w:rsidR="0006623C" w:rsidRPr="00AD3DFA" w:rsidRDefault="00E12D86" w:rsidP="0006623C">
      <w:pPr>
        <w:rPr>
          <w:color w:val="5F497A"/>
        </w:rPr>
      </w:pPr>
      <w:r w:rsidRPr="00AD3DFA">
        <w:rPr>
          <w:color w:val="5F497A"/>
        </w:rPr>
        <w:t>В следующем месяце были сделаны аналогичные проводки</w:t>
      </w:r>
      <w:r w:rsidR="00DF4A3C" w:rsidRPr="00AD3DFA">
        <w:rPr>
          <w:color w:val="5F497A"/>
        </w:rPr>
        <w:t>.</w:t>
      </w:r>
    </w:p>
    <w:p w:rsidR="00211E87" w:rsidRPr="00AD3DFA" w:rsidRDefault="00211E87" w:rsidP="0006623C">
      <w:pPr>
        <w:pStyle w:val="10"/>
        <w:rPr>
          <w:color w:val="5F497A"/>
        </w:rPr>
      </w:pPr>
      <w:bookmarkStart w:id="84" w:name="_Toc232381720"/>
      <w:r w:rsidRPr="00AD3DFA">
        <w:rPr>
          <w:color w:val="5F497A"/>
        </w:rPr>
        <w:t>2.3     Документальное оформление издержек обращения на предприятии</w:t>
      </w:r>
      <w:bookmarkEnd w:id="79"/>
      <w:bookmarkEnd w:id="80"/>
      <w:bookmarkEnd w:id="81"/>
      <w:bookmarkEnd w:id="82"/>
      <w:bookmarkEnd w:id="83"/>
      <w:r w:rsidR="0089428D" w:rsidRPr="00AD3DFA">
        <w:rPr>
          <w:color w:val="5F497A"/>
        </w:rPr>
        <w:t xml:space="preserve"> ООО «Глория»</w:t>
      </w:r>
      <w:bookmarkEnd w:id="84"/>
    </w:p>
    <w:p w:rsidR="00DB69F7" w:rsidRPr="00AD3DFA" w:rsidRDefault="00DB69F7" w:rsidP="00974171">
      <w:pPr>
        <w:rPr>
          <w:color w:val="5F497A"/>
          <w:lang w:eastAsia="ru-RU"/>
        </w:rPr>
      </w:pPr>
    </w:p>
    <w:p w:rsidR="00211E87" w:rsidRPr="00AD3DFA" w:rsidRDefault="00EC31C0" w:rsidP="00EF6A1D">
      <w:pPr>
        <w:rPr>
          <w:color w:val="5F497A"/>
        </w:rPr>
      </w:pPr>
      <w:r w:rsidRPr="00AD3DFA">
        <w:rPr>
          <w:color w:val="5F497A"/>
          <w:lang w:eastAsia="ru-RU"/>
        </w:rPr>
        <w:t>Б</w:t>
      </w:r>
      <w:r w:rsidR="00211E87" w:rsidRPr="00AD3DFA">
        <w:rPr>
          <w:color w:val="5F497A"/>
        </w:rPr>
        <w:t>ухгалтерский учет  издержек  обращения  представляет собой систему строгого документированного, сплошного, непрерывного, взаимосвязанного  отражения  средств  и  финансово-хозяйственных операций в денежном выражении по определенным правилам.</w:t>
      </w:r>
    </w:p>
    <w:p w:rsidR="00211E87" w:rsidRPr="00AD3DFA" w:rsidRDefault="00211E87" w:rsidP="00EF6A1D">
      <w:pPr>
        <w:rPr>
          <w:color w:val="5F497A"/>
        </w:rPr>
      </w:pPr>
      <w:r w:rsidRPr="00AD3DFA">
        <w:rPr>
          <w:color w:val="5F497A"/>
        </w:rPr>
        <w:t>Строго документированный - это означает,  что основанием для отражения любой хозяйственной  операции  в  бухгалтерском учете  должен служить соответствующим образом оформленный документ</w:t>
      </w:r>
      <w:r w:rsidR="0089428D" w:rsidRPr="00AD3DFA">
        <w:rPr>
          <w:color w:val="5F497A"/>
        </w:rPr>
        <w:t>.</w:t>
      </w:r>
    </w:p>
    <w:p w:rsidR="003C611C" w:rsidRPr="00AD3DFA" w:rsidRDefault="00917980" w:rsidP="0006623C">
      <w:pPr>
        <w:rPr>
          <w:rFonts w:eastAsia="Times New Roman"/>
          <w:color w:val="5F497A"/>
          <w:lang w:eastAsia="ru-RU"/>
        </w:rPr>
      </w:pPr>
      <w:r w:rsidRPr="00AD3DFA">
        <w:rPr>
          <w:color w:val="5F497A"/>
        </w:rPr>
        <w:t xml:space="preserve">Первичными документами по учету издержек обращения </w:t>
      </w:r>
      <w:r w:rsidR="003C611C" w:rsidRPr="00AD3DFA">
        <w:rPr>
          <w:rFonts w:eastAsia="Times New Roman"/>
          <w:color w:val="5F497A"/>
          <w:lang w:eastAsia="ru-RU"/>
        </w:rPr>
        <w:t>является:</w:t>
      </w:r>
    </w:p>
    <w:p w:rsidR="003C611C" w:rsidRPr="00AD3DFA" w:rsidRDefault="003C611C" w:rsidP="0006623C">
      <w:pPr>
        <w:ind w:firstLine="0"/>
        <w:rPr>
          <w:rFonts w:eastAsia="Times New Roman"/>
          <w:color w:val="5F497A"/>
          <w:lang w:eastAsia="ru-RU"/>
        </w:rPr>
      </w:pPr>
      <w:r w:rsidRPr="00AD3DFA">
        <w:rPr>
          <w:rFonts w:eastAsia="Times New Roman"/>
          <w:color w:val="5F497A"/>
          <w:lang w:eastAsia="ru-RU"/>
        </w:rPr>
        <w:t>- счета поставщиков товаров, товаро-транспортные накладные, акты на текущий ремонт основных средств, табели</w:t>
      </w:r>
      <w:r w:rsidR="00917980" w:rsidRPr="00AD3DFA">
        <w:rPr>
          <w:rFonts w:eastAsia="Times New Roman"/>
          <w:color w:val="5F497A"/>
          <w:lang w:eastAsia="ru-RU"/>
        </w:rPr>
        <w:t xml:space="preserve"> </w:t>
      </w:r>
      <w:r w:rsidRPr="00AD3DFA">
        <w:rPr>
          <w:rFonts w:eastAsia="Times New Roman"/>
          <w:color w:val="5F497A"/>
          <w:lang w:eastAsia="ru-RU"/>
        </w:rPr>
        <w:t xml:space="preserve">учета рабочего времени, приказы, </w:t>
      </w:r>
      <w:r w:rsidR="00917980" w:rsidRPr="00AD3DFA">
        <w:rPr>
          <w:rFonts w:eastAsia="Times New Roman"/>
          <w:color w:val="5F497A"/>
          <w:lang w:eastAsia="ru-RU"/>
        </w:rPr>
        <w:t>ведомости</w:t>
      </w:r>
      <w:r w:rsidRPr="00AD3DFA">
        <w:rPr>
          <w:rFonts w:eastAsia="Times New Roman"/>
          <w:color w:val="5F497A"/>
          <w:lang w:eastAsia="ru-RU"/>
        </w:rPr>
        <w:t xml:space="preserve"> для начисления</w:t>
      </w:r>
      <w:r w:rsidR="00917980" w:rsidRPr="00AD3DFA">
        <w:rPr>
          <w:rFonts w:eastAsia="Times New Roman"/>
          <w:color w:val="5F497A"/>
          <w:lang w:eastAsia="ru-RU"/>
        </w:rPr>
        <w:t xml:space="preserve"> </w:t>
      </w:r>
      <w:r w:rsidRPr="00AD3DFA">
        <w:rPr>
          <w:rFonts w:eastAsia="Times New Roman"/>
          <w:color w:val="5F497A"/>
          <w:lang w:eastAsia="ru-RU"/>
        </w:rPr>
        <w:t>заработной платы;</w:t>
      </w:r>
    </w:p>
    <w:p w:rsidR="003C611C" w:rsidRPr="00AD3DFA" w:rsidRDefault="003C611C" w:rsidP="0006623C">
      <w:pPr>
        <w:ind w:firstLine="0"/>
        <w:rPr>
          <w:rFonts w:eastAsia="Times New Roman"/>
          <w:color w:val="5F497A"/>
          <w:lang w:eastAsia="ru-RU"/>
        </w:rPr>
      </w:pPr>
      <w:r w:rsidRPr="00AD3DFA">
        <w:rPr>
          <w:rFonts w:eastAsia="Times New Roman"/>
          <w:color w:val="5F497A"/>
          <w:lang w:eastAsia="ru-RU"/>
        </w:rPr>
        <w:t>- счета, предъявленные за оказание услуг (за электроэнергию, отопление, водоснабжение, канализацию, за охрану</w:t>
      </w:r>
      <w:r w:rsidR="00917980" w:rsidRPr="00AD3DFA">
        <w:rPr>
          <w:rFonts w:eastAsia="Times New Roman"/>
          <w:color w:val="5F497A"/>
          <w:lang w:eastAsia="ru-RU"/>
        </w:rPr>
        <w:t xml:space="preserve"> </w:t>
      </w:r>
      <w:r w:rsidRPr="00AD3DFA">
        <w:rPr>
          <w:rFonts w:eastAsia="Times New Roman"/>
          <w:color w:val="5F497A"/>
          <w:lang w:eastAsia="ru-RU"/>
        </w:rPr>
        <w:t>объектов, за рекламные объявления. дератизацию);</w:t>
      </w:r>
    </w:p>
    <w:p w:rsidR="003C611C" w:rsidRPr="00AD3DFA" w:rsidRDefault="003C611C" w:rsidP="0006623C">
      <w:pPr>
        <w:ind w:firstLine="0"/>
        <w:rPr>
          <w:rFonts w:eastAsia="Times New Roman"/>
          <w:color w:val="5F497A"/>
          <w:lang w:eastAsia="ru-RU"/>
        </w:rPr>
      </w:pPr>
      <w:r w:rsidRPr="00AD3DFA">
        <w:rPr>
          <w:rFonts w:eastAsia="Times New Roman"/>
          <w:color w:val="5F497A"/>
          <w:lang w:eastAsia="ru-RU"/>
        </w:rPr>
        <w:t>- расчет начисления амортизации основных средств;</w:t>
      </w:r>
    </w:p>
    <w:p w:rsidR="003C611C" w:rsidRPr="00AD3DFA" w:rsidRDefault="003C611C" w:rsidP="0006623C">
      <w:pPr>
        <w:ind w:firstLine="0"/>
        <w:rPr>
          <w:rFonts w:eastAsia="Times New Roman"/>
          <w:color w:val="5F497A"/>
          <w:lang w:eastAsia="ru-RU"/>
        </w:rPr>
      </w:pPr>
      <w:r w:rsidRPr="00AD3DFA">
        <w:rPr>
          <w:rFonts w:eastAsia="Times New Roman"/>
          <w:color w:val="5F497A"/>
          <w:lang w:eastAsia="ru-RU"/>
        </w:rPr>
        <w:t xml:space="preserve">- акт на списание </w:t>
      </w:r>
      <w:r w:rsidR="00917980" w:rsidRPr="00AD3DFA">
        <w:rPr>
          <w:rFonts w:eastAsia="Times New Roman"/>
          <w:color w:val="5F497A"/>
          <w:lang w:eastAsia="ru-RU"/>
        </w:rPr>
        <w:t>материалов стоимостью до 10000 руб.</w:t>
      </w:r>
      <w:r w:rsidRPr="00AD3DFA">
        <w:rPr>
          <w:rFonts w:eastAsia="Times New Roman"/>
          <w:color w:val="5F497A"/>
          <w:lang w:eastAsia="ru-RU"/>
        </w:rPr>
        <w:t>, накладные на передачу их в</w:t>
      </w:r>
      <w:r w:rsidR="00917980" w:rsidRPr="00AD3DFA">
        <w:rPr>
          <w:rFonts w:eastAsia="Times New Roman"/>
          <w:color w:val="5F497A"/>
          <w:lang w:eastAsia="ru-RU"/>
        </w:rPr>
        <w:t xml:space="preserve"> </w:t>
      </w:r>
      <w:r w:rsidRPr="00AD3DFA">
        <w:rPr>
          <w:rFonts w:eastAsia="Times New Roman"/>
          <w:color w:val="5F497A"/>
          <w:lang w:eastAsia="ru-RU"/>
        </w:rPr>
        <w:t>эксплуатацию;</w:t>
      </w:r>
    </w:p>
    <w:p w:rsidR="003C611C" w:rsidRPr="00AD3DFA" w:rsidRDefault="003C611C" w:rsidP="0006623C">
      <w:pPr>
        <w:ind w:firstLine="0"/>
        <w:rPr>
          <w:rFonts w:eastAsia="Times New Roman"/>
          <w:color w:val="5F497A"/>
          <w:lang w:eastAsia="ru-RU"/>
        </w:rPr>
      </w:pPr>
      <w:r w:rsidRPr="00AD3DFA">
        <w:rPr>
          <w:rFonts w:eastAsia="Times New Roman"/>
          <w:color w:val="5F497A"/>
          <w:lang w:eastAsia="ru-RU"/>
        </w:rPr>
        <w:t>- материалы инвентаризаций и проверок;</w:t>
      </w:r>
    </w:p>
    <w:p w:rsidR="003C611C" w:rsidRPr="00AD3DFA" w:rsidRDefault="003C611C" w:rsidP="0006623C">
      <w:pPr>
        <w:ind w:firstLine="0"/>
        <w:rPr>
          <w:rFonts w:eastAsia="Times New Roman"/>
          <w:color w:val="5F497A"/>
          <w:lang w:eastAsia="ru-RU"/>
        </w:rPr>
      </w:pPr>
      <w:r w:rsidRPr="00AD3DFA">
        <w:rPr>
          <w:rFonts w:eastAsia="Times New Roman"/>
          <w:color w:val="5F497A"/>
          <w:lang w:eastAsia="ru-RU"/>
        </w:rPr>
        <w:t>- акты на списание товаров;</w:t>
      </w:r>
    </w:p>
    <w:p w:rsidR="003C611C" w:rsidRPr="00AD3DFA" w:rsidRDefault="003C611C" w:rsidP="0006623C">
      <w:pPr>
        <w:ind w:firstLine="0"/>
        <w:rPr>
          <w:rFonts w:eastAsia="Times New Roman"/>
          <w:color w:val="5F497A"/>
          <w:lang w:eastAsia="ru-RU"/>
        </w:rPr>
      </w:pPr>
      <w:r w:rsidRPr="00AD3DFA">
        <w:rPr>
          <w:rFonts w:eastAsia="Times New Roman"/>
          <w:color w:val="5F497A"/>
          <w:lang w:eastAsia="ru-RU"/>
        </w:rPr>
        <w:t>- расчеты налогов;</w:t>
      </w:r>
    </w:p>
    <w:p w:rsidR="003C611C" w:rsidRPr="00AD3DFA" w:rsidRDefault="003C611C" w:rsidP="0006623C">
      <w:pPr>
        <w:ind w:firstLine="0"/>
        <w:rPr>
          <w:color w:val="5F497A"/>
        </w:rPr>
      </w:pPr>
      <w:r w:rsidRPr="00AD3DFA">
        <w:rPr>
          <w:rFonts w:eastAsia="Times New Roman"/>
          <w:color w:val="5F497A"/>
          <w:lang w:eastAsia="ru-RU"/>
        </w:rPr>
        <w:t>- авансовые отчеты и другие</w:t>
      </w:r>
      <w:r w:rsidRPr="00AD3DFA">
        <w:rPr>
          <w:color w:val="5F497A"/>
        </w:rPr>
        <w:t xml:space="preserve"> </w:t>
      </w:r>
      <w:r w:rsidR="00917980" w:rsidRPr="00AD3DFA">
        <w:rPr>
          <w:color w:val="5F497A"/>
        </w:rPr>
        <w:t>документы</w:t>
      </w:r>
    </w:p>
    <w:p w:rsidR="0089428D" w:rsidRPr="00AD3DFA" w:rsidRDefault="000971F4" w:rsidP="003B313C">
      <w:pPr>
        <w:pStyle w:val="ae"/>
        <w:widowControl w:val="0"/>
        <w:rPr>
          <w:rFonts w:ascii="Times New Roman" w:hAnsi="Times New Roman" w:cs="Times New Roman"/>
          <w:color w:val="5F497A"/>
          <w:sz w:val="28"/>
          <w:szCs w:val="28"/>
        </w:rPr>
      </w:pPr>
      <w:r w:rsidRPr="00AD3DFA">
        <w:rPr>
          <w:rFonts w:ascii="Times New Roman" w:eastAsia="MS Mincho" w:hAnsi="Times New Roman" w:cs="Times New Roman"/>
          <w:color w:val="5F497A"/>
          <w:sz w:val="28"/>
          <w:szCs w:val="28"/>
        </w:rPr>
        <w:t xml:space="preserve">На </w:t>
      </w:r>
      <w:r w:rsidR="003E57BD" w:rsidRPr="00AD3DFA">
        <w:rPr>
          <w:rFonts w:ascii="Times New Roman" w:eastAsia="MS Mincho" w:hAnsi="Times New Roman" w:cs="Times New Roman"/>
          <w:color w:val="5F497A"/>
          <w:sz w:val="28"/>
          <w:szCs w:val="28"/>
        </w:rPr>
        <w:t>основании</w:t>
      </w:r>
      <w:r w:rsidRPr="00AD3DFA">
        <w:rPr>
          <w:rFonts w:ascii="Times New Roman" w:eastAsia="MS Mincho" w:hAnsi="Times New Roman" w:cs="Times New Roman"/>
          <w:color w:val="5F497A"/>
          <w:sz w:val="28"/>
          <w:szCs w:val="28"/>
        </w:rPr>
        <w:t xml:space="preserve"> первичных документов формируется журнал</w:t>
      </w:r>
      <w:r w:rsidR="003E57BD" w:rsidRPr="00AD3DFA">
        <w:rPr>
          <w:rFonts w:ascii="Times New Roman" w:eastAsia="MS Mincho" w:hAnsi="Times New Roman" w:cs="Times New Roman"/>
          <w:color w:val="5F497A"/>
          <w:sz w:val="28"/>
          <w:szCs w:val="28"/>
        </w:rPr>
        <w:t xml:space="preserve"> хозяйственных операций предприятия</w:t>
      </w:r>
      <w:r w:rsidR="000847A2" w:rsidRPr="00AD3DFA">
        <w:rPr>
          <w:rFonts w:ascii="Times New Roman" w:eastAsia="MS Mincho" w:hAnsi="Times New Roman" w:cs="Times New Roman"/>
          <w:color w:val="5F497A"/>
          <w:sz w:val="28"/>
          <w:szCs w:val="28"/>
        </w:rPr>
        <w:t xml:space="preserve"> автоматизировано.</w:t>
      </w:r>
      <w:r w:rsidR="0089428D" w:rsidRPr="00AD3DFA">
        <w:rPr>
          <w:rFonts w:ascii="Times New Roman" w:eastAsia="MS Mincho" w:hAnsi="Times New Roman" w:cs="Times New Roman"/>
          <w:color w:val="5F497A"/>
          <w:sz w:val="28"/>
          <w:szCs w:val="28"/>
        </w:rPr>
        <w:tab/>
      </w:r>
    </w:p>
    <w:p w:rsidR="003E57BD" w:rsidRPr="00AD3DFA" w:rsidRDefault="003E57BD" w:rsidP="00974171">
      <w:pPr>
        <w:autoSpaceDE w:val="0"/>
        <w:autoSpaceDN w:val="0"/>
        <w:adjustRightInd w:val="0"/>
        <w:rPr>
          <w:color w:val="5F497A"/>
          <w:szCs w:val="28"/>
        </w:rPr>
      </w:pPr>
      <w:r w:rsidRPr="00AD3DFA">
        <w:rPr>
          <w:color w:val="5F497A"/>
          <w:szCs w:val="28"/>
        </w:rPr>
        <w:t>В I квартале 2007г</w:t>
      </w:r>
      <w:r w:rsidR="00DB69F7" w:rsidRPr="00AD3DFA">
        <w:rPr>
          <w:color w:val="5F497A"/>
          <w:szCs w:val="28"/>
        </w:rPr>
        <w:t>.</w:t>
      </w:r>
      <w:r w:rsidRPr="00AD3DFA">
        <w:rPr>
          <w:color w:val="5F497A"/>
          <w:szCs w:val="28"/>
        </w:rPr>
        <w:t>.</w:t>
      </w:r>
      <w:r w:rsidR="00DB69F7" w:rsidRPr="00AD3DFA">
        <w:rPr>
          <w:color w:val="5F497A"/>
          <w:szCs w:val="28"/>
        </w:rPr>
        <w:t xml:space="preserve"> </w:t>
      </w:r>
      <w:r w:rsidR="000847A2" w:rsidRPr="00AD3DFA">
        <w:rPr>
          <w:color w:val="5F497A"/>
          <w:szCs w:val="28"/>
        </w:rPr>
        <w:t>ООО «Глория»</w:t>
      </w:r>
      <w:r w:rsidRPr="00AD3DFA">
        <w:rPr>
          <w:color w:val="5F497A"/>
          <w:szCs w:val="28"/>
        </w:rPr>
        <w:t xml:space="preserve"> реализовала товаров на сумму 330 000 руб. Покупная стоимость товаров - 200 000 руб. В I квартале осуществлены следующие хозяйственные операции: начислена заработная плата работникам - 40 000 руб.; начислены пенсионные взносы - 5600руб.; </w:t>
      </w:r>
      <w:r w:rsidR="00DB69F7" w:rsidRPr="00AD3DFA">
        <w:rPr>
          <w:color w:val="5F497A"/>
          <w:szCs w:val="28"/>
        </w:rPr>
        <w:t xml:space="preserve"> начислена </w:t>
      </w:r>
      <w:r w:rsidRPr="00AD3DFA">
        <w:rPr>
          <w:color w:val="5F497A"/>
          <w:szCs w:val="28"/>
        </w:rPr>
        <w:t>арендная плата за помещение составила11000 руб</w:t>
      </w:r>
      <w:r w:rsidR="00DB69F7" w:rsidRPr="00AD3DFA">
        <w:rPr>
          <w:color w:val="5F497A"/>
          <w:szCs w:val="28"/>
        </w:rPr>
        <w:t>.</w:t>
      </w:r>
      <w:r w:rsidRPr="00AD3DFA">
        <w:rPr>
          <w:color w:val="5F497A"/>
          <w:szCs w:val="28"/>
        </w:rPr>
        <w:t xml:space="preserve">; </w:t>
      </w:r>
      <w:r w:rsidR="00DB69F7" w:rsidRPr="00AD3DFA">
        <w:rPr>
          <w:color w:val="5F497A"/>
          <w:szCs w:val="28"/>
        </w:rPr>
        <w:t xml:space="preserve"> рассчитаны </w:t>
      </w:r>
      <w:r w:rsidRPr="00AD3DFA">
        <w:rPr>
          <w:color w:val="5F497A"/>
          <w:szCs w:val="28"/>
        </w:rPr>
        <w:t>товарные потери, за счет естественной убыли 5</w:t>
      </w:r>
      <w:r w:rsidR="000847A2" w:rsidRPr="00AD3DFA">
        <w:rPr>
          <w:color w:val="5F497A"/>
          <w:szCs w:val="28"/>
        </w:rPr>
        <w:t>00   рублей</w:t>
      </w:r>
      <w:r w:rsidR="004B6647" w:rsidRPr="00AD3DFA">
        <w:rPr>
          <w:color w:val="5F497A"/>
          <w:szCs w:val="28"/>
        </w:rPr>
        <w:t>;</w:t>
      </w:r>
      <w:r w:rsidR="000847A2" w:rsidRPr="00AD3DFA">
        <w:rPr>
          <w:color w:val="5F497A"/>
          <w:szCs w:val="28"/>
        </w:rPr>
        <w:t xml:space="preserve"> амортизация ОС</w:t>
      </w:r>
      <w:r w:rsidR="00DB69F7" w:rsidRPr="00AD3DFA">
        <w:rPr>
          <w:color w:val="5F497A"/>
          <w:szCs w:val="28"/>
        </w:rPr>
        <w:t xml:space="preserve"> составила</w:t>
      </w:r>
      <w:r w:rsidR="000847A2" w:rsidRPr="00AD3DFA">
        <w:rPr>
          <w:color w:val="5F497A"/>
          <w:szCs w:val="28"/>
        </w:rPr>
        <w:t xml:space="preserve"> 2666 рублей</w:t>
      </w:r>
      <w:r w:rsidR="00DB69F7" w:rsidRPr="00AD3DFA">
        <w:rPr>
          <w:color w:val="5F497A"/>
          <w:szCs w:val="28"/>
        </w:rPr>
        <w:t xml:space="preserve">;  выставлены счета на </w:t>
      </w:r>
      <w:r w:rsidR="000847A2" w:rsidRPr="00AD3DFA">
        <w:rPr>
          <w:color w:val="5F497A"/>
          <w:szCs w:val="28"/>
        </w:rPr>
        <w:t>коммунальные услуги 10000 рублей.</w:t>
      </w:r>
      <w:r w:rsidRPr="00AD3DFA">
        <w:rPr>
          <w:color w:val="5F497A"/>
          <w:szCs w:val="28"/>
        </w:rPr>
        <w:t xml:space="preserve"> Схема бухгалтерских записей представлена в табл</w:t>
      </w:r>
      <w:r w:rsidR="000847A2" w:rsidRPr="00AD3DFA">
        <w:rPr>
          <w:color w:val="5F497A"/>
          <w:szCs w:val="28"/>
        </w:rPr>
        <w:t xml:space="preserve">ице </w:t>
      </w:r>
      <w:r w:rsidR="003B313C" w:rsidRPr="00AD3DFA">
        <w:rPr>
          <w:color w:val="5F497A"/>
          <w:szCs w:val="28"/>
        </w:rPr>
        <w:t>7</w:t>
      </w:r>
      <w:r w:rsidR="000847A2" w:rsidRPr="00AD3DFA">
        <w:rPr>
          <w:color w:val="5F497A"/>
          <w:szCs w:val="28"/>
        </w:rPr>
        <w:t>.</w:t>
      </w:r>
    </w:p>
    <w:p w:rsidR="004D5F57" w:rsidRPr="00AD3DFA" w:rsidRDefault="004D5F57" w:rsidP="00974171">
      <w:pPr>
        <w:autoSpaceDE w:val="0"/>
        <w:autoSpaceDN w:val="0"/>
        <w:adjustRightInd w:val="0"/>
        <w:rPr>
          <w:color w:val="5F497A"/>
          <w:szCs w:val="28"/>
        </w:rPr>
      </w:pPr>
    </w:p>
    <w:p w:rsidR="003E57BD" w:rsidRPr="00AD3DFA" w:rsidRDefault="003E57BD" w:rsidP="00974171">
      <w:pPr>
        <w:autoSpaceDE w:val="0"/>
        <w:autoSpaceDN w:val="0"/>
        <w:adjustRightInd w:val="0"/>
        <w:rPr>
          <w:color w:val="5F497A"/>
          <w:szCs w:val="28"/>
        </w:rPr>
      </w:pPr>
      <w:r w:rsidRPr="00AD3DFA">
        <w:rPr>
          <w:color w:val="5F497A"/>
          <w:szCs w:val="28"/>
        </w:rPr>
        <w:t>Таблица</w:t>
      </w:r>
      <w:r w:rsidR="008A7934" w:rsidRPr="00AD3DFA">
        <w:rPr>
          <w:color w:val="5F497A"/>
          <w:szCs w:val="28"/>
        </w:rPr>
        <w:t xml:space="preserve"> </w:t>
      </w:r>
      <w:r w:rsidR="003B313C" w:rsidRPr="00AD3DFA">
        <w:rPr>
          <w:color w:val="5F497A"/>
          <w:szCs w:val="28"/>
        </w:rPr>
        <w:t xml:space="preserve">7 </w:t>
      </w:r>
      <w:r w:rsidRPr="00AD3DFA">
        <w:rPr>
          <w:color w:val="5F497A"/>
          <w:szCs w:val="28"/>
        </w:rPr>
        <w:t xml:space="preserve">Бухгалтерский учет хозяйственных операций </w:t>
      </w:r>
      <w:r w:rsidR="004B6647" w:rsidRPr="00AD3DFA">
        <w:rPr>
          <w:color w:val="5F497A"/>
          <w:szCs w:val="28"/>
        </w:rPr>
        <w:t>ООО «Глория»</w:t>
      </w:r>
      <w:r w:rsidRPr="00AD3DFA">
        <w:rPr>
          <w:color w:val="5F497A"/>
          <w:szCs w:val="28"/>
        </w:rPr>
        <w:t xml:space="preserve"> за I квартал 200</w:t>
      </w:r>
      <w:r w:rsidR="000847A2" w:rsidRPr="00AD3DFA">
        <w:rPr>
          <w:color w:val="5F497A"/>
          <w:szCs w:val="28"/>
        </w:rPr>
        <w:t>8</w:t>
      </w:r>
      <w:r w:rsidRPr="00AD3DFA">
        <w:rPr>
          <w:color w:val="5F497A"/>
          <w:szCs w:val="28"/>
        </w:rPr>
        <w:t>г</w:t>
      </w:r>
      <w:r w:rsidR="00610846" w:rsidRPr="00AD3DFA">
        <w:rPr>
          <w:color w:val="5F497A"/>
          <w:szCs w:val="28"/>
        </w:rPr>
        <w:t xml:space="preserve"> </w:t>
      </w:r>
    </w:p>
    <w:p w:rsidR="00610846" w:rsidRPr="00AD3DFA" w:rsidRDefault="00610846" w:rsidP="00610846">
      <w:pPr>
        <w:jc w:val="right"/>
        <w:rPr>
          <w:rFonts w:eastAsia="Times New Roman"/>
          <w:color w:val="5F497A"/>
          <w:lang w:eastAsia="ru-RU"/>
        </w:rPr>
      </w:pPr>
      <w:r w:rsidRPr="00AD3DFA">
        <w:rPr>
          <w:rStyle w:val="FontStyle26"/>
          <w:rFonts w:ascii="Times New Roman" w:hAnsi="Times New Roman" w:cs="Times New Roman"/>
          <w:color w:val="5F497A"/>
          <w:sz w:val="28"/>
          <w:szCs w:val="28"/>
        </w:rPr>
        <w:t>в  рублях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134"/>
        <w:gridCol w:w="1648"/>
        <w:gridCol w:w="1328"/>
      </w:tblGrid>
      <w:tr w:rsidR="000847A2" w:rsidRPr="00AD3DFA" w:rsidTr="007318F2">
        <w:trPr>
          <w:trHeight w:val="405"/>
        </w:trPr>
        <w:tc>
          <w:tcPr>
            <w:tcW w:w="5529" w:type="dxa"/>
            <w:vMerge w:val="restart"/>
          </w:tcPr>
          <w:p w:rsidR="000847A2" w:rsidRPr="00AD3DFA" w:rsidRDefault="000847A2" w:rsidP="00974171">
            <w:pPr>
              <w:pStyle w:val="a7"/>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Содержание операций</w:t>
            </w:r>
          </w:p>
        </w:tc>
        <w:tc>
          <w:tcPr>
            <w:tcW w:w="2782" w:type="dxa"/>
            <w:gridSpan w:val="2"/>
            <w:tcBorders>
              <w:bottom w:val="nil"/>
            </w:tcBorders>
          </w:tcPr>
          <w:p w:rsidR="000847A2" w:rsidRPr="00AD3DFA" w:rsidRDefault="000847A2" w:rsidP="00610846">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Корреспондеция счетов</w:t>
            </w:r>
          </w:p>
        </w:tc>
        <w:tc>
          <w:tcPr>
            <w:tcW w:w="1328" w:type="dxa"/>
            <w:vMerge w:val="restart"/>
          </w:tcPr>
          <w:p w:rsidR="000847A2" w:rsidRPr="00AD3DFA" w:rsidRDefault="000847A2" w:rsidP="00610846">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 xml:space="preserve">Сумма </w:t>
            </w:r>
          </w:p>
        </w:tc>
      </w:tr>
      <w:tr w:rsidR="000847A2" w:rsidRPr="00AD3DFA" w:rsidTr="007318F2">
        <w:trPr>
          <w:trHeight w:val="420"/>
        </w:trPr>
        <w:tc>
          <w:tcPr>
            <w:tcW w:w="5529" w:type="dxa"/>
            <w:vMerge/>
          </w:tcPr>
          <w:p w:rsidR="000847A2" w:rsidRPr="00AD3DFA" w:rsidRDefault="000847A2" w:rsidP="00974171">
            <w:pPr>
              <w:pStyle w:val="a7"/>
              <w:rPr>
                <w:rFonts w:ascii="Times New Roman" w:hAnsi="Times New Roman" w:cs="Times New Roman"/>
                <w:color w:val="5F497A"/>
                <w:sz w:val="24"/>
                <w:szCs w:val="24"/>
                <w:lang w:eastAsia="en-US"/>
              </w:rPr>
            </w:pPr>
          </w:p>
        </w:tc>
        <w:tc>
          <w:tcPr>
            <w:tcW w:w="1134" w:type="dxa"/>
            <w:tcBorders>
              <w:top w:val="single" w:sz="4" w:space="0" w:color="auto"/>
            </w:tcBorders>
          </w:tcPr>
          <w:p w:rsidR="000847A2" w:rsidRPr="00AD3DFA" w:rsidRDefault="000847A2" w:rsidP="00610846">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Дебет</w:t>
            </w:r>
          </w:p>
        </w:tc>
        <w:tc>
          <w:tcPr>
            <w:tcW w:w="1648" w:type="dxa"/>
            <w:tcBorders>
              <w:top w:val="single" w:sz="4" w:space="0" w:color="auto"/>
            </w:tcBorders>
          </w:tcPr>
          <w:p w:rsidR="000847A2" w:rsidRPr="00AD3DFA" w:rsidRDefault="000847A2" w:rsidP="00610846">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Кредит</w:t>
            </w:r>
          </w:p>
        </w:tc>
        <w:tc>
          <w:tcPr>
            <w:tcW w:w="1328" w:type="dxa"/>
            <w:vMerge/>
          </w:tcPr>
          <w:p w:rsidR="000847A2" w:rsidRPr="00AD3DFA" w:rsidRDefault="000847A2" w:rsidP="00974171">
            <w:pPr>
              <w:pStyle w:val="a7"/>
              <w:rPr>
                <w:rFonts w:ascii="Times New Roman" w:hAnsi="Times New Roman" w:cs="Times New Roman"/>
                <w:color w:val="5F497A"/>
                <w:sz w:val="24"/>
                <w:szCs w:val="24"/>
                <w:lang w:eastAsia="en-US"/>
              </w:rPr>
            </w:pPr>
          </w:p>
        </w:tc>
      </w:tr>
      <w:tr w:rsidR="004D5F57" w:rsidRPr="00AD3DFA" w:rsidTr="007318F2">
        <w:tc>
          <w:tcPr>
            <w:tcW w:w="5529" w:type="dxa"/>
          </w:tcPr>
          <w:p w:rsidR="004D5F57" w:rsidRPr="00AD3DFA" w:rsidRDefault="004D5F57" w:rsidP="00610846">
            <w:pPr>
              <w:pStyle w:val="a7"/>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1</w:t>
            </w:r>
          </w:p>
        </w:tc>
        <w:tc>
          <w:tcPr>
            <w:tcW w:w="1134" w:type="dxa"/>
          </w:tcPr>
          <w:p w:rsidR="004D5F57" w:rsidRPr="00AD3DFA" w:rsidRDefault="004D5F57" w:rsidP="00610846">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2</w:t>
            </w:r>
          </w:p>
        </w:tc>
        <w:tc>
          <w:tcPr>
            <w:tcW w:w="1648" w:type="dxa"/>
          </w:tcPr>
          <w:p w:rsidR="004D5F57" w:rsidRPr="00AD3DFA" w:rsidRDefault="004D5F57" w:rsidP="00610846">
            <w:pPr>
              <w:pStyle w:val="a7"/>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3</w:t>
            </w:r>
          </w:p>
        </w:tc>
        <w:tc>
          <w:tcPr>
            <w:tcW w:w="1328" w:type="dxa"/>
          </w:tcPr>
          <w:p w:rsidR="004D5F57" w:rsidRPr="00AD3DFA" w:rsidRDefault="004D5F57" w:rsidP="00610846">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w:t>
            </w:r>
          </w:p>
        </w:tc>
      </w:tr>
      <w:tr w:rsidR="000847A2" w:rsidRPr="00AD3DFA" w:rsidTr="007318F2">
        <w:tc>
          <w:tcPr>
            <w:tcW w:w="5529" w:type="dxa"/>
          </w:tcPr>
          <w:p w:rsidR="000847A2" w:rsidRPr="00AD3DFA" w:rsidRDefault="000847A2" w:rsidP="00144475">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 xml:space="preserve">На </w:t>
            </w:r>
            <w:r w:rsidR="00144475" w:rsidRPr="00AD3DFA">
              <w:rPr>
                <w:rFonts w:ascii="Times New Roman" w:hAnsi="Times New Roman" w:cs="Times New Roman"/>
                <w:color w:val="5F497A"/>
                <w:sz w:val="24"/>
                <w:szCs w:val="24"/>
                <w:lang w:eastAsia="en-US"/>
              </w:rPr>
              <w:t>основании</w:t>
            </w:r>
            <w:r w:rsidRPr="00AD3DFA">
              <w:rPr>
                <w:rFonts w:ascii="Times New Roman" w:hAnsi="Times New Roman" w:cs="Times New Roman"/>
                <w:color w:val="5F497A"/>
                <w:sz w:val="24"/>
                <w:szCs w:val="24"/>
                <w:lang w:eastAsia="en-US"/>
              </w:rPr>
              <w:t xml:space="preserve"> отчетов кассиров операцианистов в бух.учете признана выручка</w:t>
            </w:r>
          </w:p>
        </w:tc>
        <w:tc>
          <w:tcPr>
            <w:tcW w:w="1134" w:type="dxa"/>
          </w:tcPr>
          <w:p w:rsidR="000847A2" w:rsidRPr="00AD3DFA" w:rsidRDefault="000847A2"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50</w:t>
            </w:r>
          </w:p>
        </w:tc>
        <w:tc>
          <w:tcPr>
            <w:tcW w:w="1648" w:type="dxa"/>
          </w:tcPr>
          <w:p w:rsidR="000847A2" w:rsidRPr="00AD3DFA" w:rsidRDefault="000847A2"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90</w:t>
            </w:r>
          </w:p>
        </w:tc>
        <w:tc>
          <w:tcPr>
            <w:tcW w:w="1328" w:type="dxa"/>
          </w:tcPr>
          <w:p w:rsidR="000847A2" w:rsidRPr="00AD3DFA" w:rsidRDefault="000847A2"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330000</w:t>
            </w:r>
          </w:p>
        </w:tc>
      </w:tr>
      <w:tr w:rsidR="000847A2" w:rsidRPr="00AD3DFA" w:rsidTr="007318F2">
        <w:tc>
          <w:tcPr>
            <w:tcW w:w="5529" w:type="dxa"/>
            <w:tcBorders>
              <w:bottom w:val="nil"/>
            </w:tcBorders>
          </w:tcPr>
          <w:p w:rsidR="000847A2" w:rsidRPr="00AD3DFA" w:rsidRDefault="000847A2" w:rsidP="00144475">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 xml:space="preserve">На основании ведомости начислена </w:t>
            </w:r>
            <w:r w:rsidR="00F440C2" w:rsidRPr="00AD3DFA">
              <w:rPr>
                <w:rFonts w:ascii="Times New Roman" w:hAnsi="Times New Roman" w:cs="Times New Roman"/>
                <w:color w:val="5F497A"/>
                <w:sz w:val="24"/>
                <w:szCs w:val="24"/>
                <w:lang w:eastAsia="en-US"/>
              </w:rPr>
              <w:t>заработной платы</w:t>
            </w:r>
          </w:p>
        </w:tc>
        <w:tc>
          <w:tcPr>
            <w:tcW w:w="1134" w:type="dxa"/>
            <w:tcBorders>
              <w:bottom w:val="nil"/>
            </w:tcBorders>
          </w:tcPr>
          <w:p w:rsidR="000847A2" w:rsidRPr="00AD3DFA" w:rsidRDefault="004D5F5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44</w:t>
            </w:r>
          </w:p>
        </w:tc>
        <w:tc>
          <w:tcPr>
            <w:tcW w:w="1648" w:type="dxa"/>
            <w:tcBorders>
              <w:bottom w:val="nil"/>
            </w:tcBorders>
          </w:tcPr>
          <w:p w:rsidR="000847A2" w:rsidRPr="00AD3DFA" w:rsidRDefault="004D5F5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70</w:t>
            </w:r>
          </w:p>
        </w:tc>
        <w:tc>
          <w:tcPr>
            <w:tcW w:w="1328" w:type="dxa"/>
            <w:tcBorders>
              <w:bottom w:val="nil"/>
            </w:tcBorders>
          </w:tcPr>
          <w:p w:rsidR="000847A2" w:rsidRPr="00AD3DFA" w:rsidRDefault="004D5F5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40000</w:t>
            </w:r>
          </w:p>
        </w:tc>
      </w:tr>
      <w:tr w:rsidR="00DB69F7" w:rsidRPr="00AD3DFA" w:rsidTr="007318F2">
        <w:tc>
          <w:tcPr>
            <w:tcW w:w="5529" w:type="dxa"/>
          </w:tcPr>
          <w:p w:rsidR="00DB69F7" w:rsidRPr="00AD3DFA" w:rsidRDefault="00DB69F7" w:rsidP="00144475">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На основании</w:t>
            </w:r>
            <w:r w:rsidR="00144475" w:rsidRPr="00AD3DFA">
              <w:rPr>
                <w:rFonts w:ascii="Times New Roman" w:hAnsi="Times New Roman" w:cs="Times New Roman"/>
                <w:color w:val="5F497A"/>
                <w:sz w:val="24"/>
                <w:szCs w:val="24"/>
                <w:lang w:eastAsia="en-US"/>
              </w:rPr>
              <w:t xml:space="preserve"> начислений </w:t>
            </w:r>
            <w:r w:rsidR="00F440C2" w:rsidRPr="00AD3DFA">
              <w:rPr>
                <w:rFonts w:ascii="Times New Roman" w:hAnsi="Times New Roman" w:cs="Times New Roman"/>
                <w:color w:val="5F497A"/>
                <w:sz w:val="24"/>
                <w:szCs w:val="24"/>
                <w:lang w:eastAsia="en-US"/>
              </w:rPr>
              <w:t>заработной</w:t>
            </w:r>
            <w:r w:rsidR="00144475" w:rsidRPr="00AD3DFA">
              <w:rPr>
                <w:rFonts w:ascii="Times New Roman" w:hAnsi="Times New Roman" w:cs="Times New Roman"/>
                <w:color w:val="5F497A"/>
                <w:sz w:val="24"/>
                <w:szCs w:val="24"/>
                <w:lang w:eastAsia="en-US"/>
              </w:rPr>
              <w:t xml:space="preserve"> платы</w:t>
            </w:r>
            <w:r w:rsidRPr="00AD3DFA">
              <w:rPr>
                <w:rFonts w:ascii="Times New Roman" w:hAnsi="Times New Roman" w:cs="Times New Roman"/>
                <w:color w:val="5F497A"/>
                <w:sz w:val="24"/>
                <w:szCs w:val="24"/>
                <w:lang w:eastAsia="en-US"/>
              </w:rPr>
              <w:t xml:space="preserve"> рассчитаны и отражены пенсионные </w:t>
            </w:r>
          </w:p>
        </w:tc>
        <w:tc>
          <w:tcPr>
            <w:tcW w:w="1134"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44</w:t>
            </w:r>
          </w:p>
        </w:tc>
        <w:tc>
          <w:tcPr>
            <w:tcW w:w="164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69</w:t>
            </w:r>
          </w:p>
        </w:tc>
        <w:tc>
          <w:tcPr>
            <w:tcW w:w="132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5600</w:t>
            </w:r>
          </w:p>
        </w:tc>
      </w:tr>
      <w:tr w:rsidR="00DB69F7" w:rsidRPr="00AD3DFA" w:rsidTr="007318F2">
        <w:tc>
          <w:tcPr>
            <w:tcW w:w="5529" w:type="dxa"/>
          </w:tcPr>
          <w:p w:rsidR="00DB69F7" w:rsidRPr="00AD3DFA" w:rsidRDefault="00DB69F7" w:rsidP="00F440C2">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На основании договора  аренды начислена  арендная плата</w:t>
            </w:r>
          </w:p>
        </w:tc>
        <w:tc>
          <w:tcPr>
            <w:tcW w:w="1134"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44</w:t>
            </w:r>
          </w:p>
        </w:tc>
        <w:tc>
          <w:tcPr>
            <w:tcW w:w="164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60</w:t>
            </w:r>
          </w:p>
        </w:tc>
        <w:tc>
          <w:tcPr>
            <w:tcW w:w="132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11000</w:t>
            </w:r>
          </w:p>
        </w:tc>
      </w:tr>
      <w:tr w:rsidR="00DB69F7" w:rsidRPr="00AD3DFA" w:rsidTr="007318F2">
        <w:tc>
          <w:tcPr>
            <w:tcW w:w="5529" w:type="dxa"/>
          </w:tcPr>
          <w:p w:rsidR="00DB69F7" w:rsidRPr="00AD3DFA" w:rsidRDefault="00DB69F7" w:rsidP="00BB6D6E">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 xml:space="preserve"> На основании расчета естественной убыли на реализованные товары </w:t>
            </w:r>
            <w:r w:rsidR="00BB6D6E" w:rsidRPr="00AD3DFA">
              <w:rPr>
                <w:rFonts w:ascii="Times New Roman" w:hAnsi="Times New Roman" w:cs="Times New Roman"/>
                <w:color w:val="5F497A"/>
                <w:sz w:val="24"/>
                <w:szCs w:val="24"/>
                <w:lang w:eastAsia="en-US"/>
              </w:rPr>
              <w:t>списаны</w:t>
            </w:r>
            <w:r w:rsidRPr="00AD3DFA">
              <w:rPr>
                <w:rFonts w:ascii="Times New Roman" w:hAnsi="Times New Roman" w:cs="Times New Roman"/>
                <w:color w:val="5F497A"/>
                <w:sz w:val="24"/>
                <w:szCs w:val="24"/>
                <w:lang w:eastAsia="en-US"/>
              </w:rPr>
              <w:t xml:space="preserve"> товарные потери</w:t>
            </w:r>
          </w:p>
        </w:tc>
        <w:tc>
          <w:tcPr>
            <w:tcW w:w="1134"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44</w:t>
            </w:r>
          </w:p>
        </w:tc>
        <w:tc>
          <w:tcPr>
            <w:tcW w:w="164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94</w:t>
            </w:r>
          </w:p>
        </w:tc>
        <w:tc>
          <w:tcPr>
            <w:tcW w:w="132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500</w:t>
            </w:r>
          </w:p>
        </w:tc>
      </w:tr>
      <w:tr w:rsidR="00DB69F7" w:rsidRPr="00AD3DFA" w:rsidTr="007318F2">
        <w:tc>
          <w:tcPr>
            <w:tcW w:w="5529" w:type="dxa"/>
          </w:tcPr>
          <w:p w:rsidR="00DB69F7" w:rsidRPr="00AD3DFA" w:rsidRDefault="00DB69F7" w:rsidP="00285603">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На основании амортизационной ведомости отражена сумма амортизации ОС</w:t>
            </w:r>
          </w:p>
        </w:tc>
        <w:tc>
          <w:tcPr>
            <w:tcW w:w="1134"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44</w:t>
            </w:r>
          </w:p>
        </w:tc>
        <w:tc>
          <w:tcPr>
            <w:tcW w:w="164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02</w:t>
            </w:r>
          </w:p>
        </w:tc>
        <w:tc>
          <w:tcPr>
            <w:tcW w:w="132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2666</w:t>
            </w:r>
          </w:p>
        </w:tc>
      </w:tr>
      <w:tr w:rsidR="00DB69F7" w:rsidRPr="00AD3DFA" w:rsidTr="007318F2">
        <w:tc>
          <w:tcPr>
            <w:tcW w:w="5529" w:type="dxa"/>
          </w:tcPr>
          <w:p w:rsidR="00DB69F7" w:rsidRPr="00AD3DFA" w:rsidRDefault="00DB69F7" w:rsidP="00285603">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На основании выставленных счетов отражена сумма коммунальных расходов</w:t>
            </w:r>
          </w:p>
        </w:tc>
        <w:tc>
          <w:tcPr>
            <w:tcW w:w="1134"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44</w:t>
            </w:r>
          </w:p>
        </w:tc>
        <w:tc>
          <w:tcPr>
            <w:tcW w:w="164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60</w:t>
            </w:r>
          </w:p>
        </w:tc>
        <w:tc>
          <w:tcPr>
            <w:tcW w:w="1328" w:type="dxa"/>
          </w:tcPr>
          <w:p w:rsidR="00DB69F7" w:rsidRPr="00AD3DFA" w:rsidRDefault="00DB69F7"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10000</w:t>
            </w:r>
          </w:p>
        </w:tc>
      </w:tr>
      <w:tr w:rsidR="00DB69F7" w:rsidRPr="00AD3DFA" w:rsidTr="007318F2">
        <w:tc>
          <w:tcPr>
            <w:tcW w:w="5529" w:type="dxa"/>
          </w:tcPr>
          <w:p w:rsidR="00DB69F7" w:rsidRPr="00AD3DFA" w:rsidRDefault="00DB69F7" w:rsidP="00285603">
            <w:pPr>
              <w:pStyle w:val="a7"/>
              <w:ind w:firstLine="0"/>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Списаны издержки обращения</w:t>
            </w:r>
          </w:p>
        </w:tc>
        <w:tc>
          <w:tcPr>
            <w:tcW w:w="1134" w:type="dxa"/>
          </w:tcPr>
          <w:p w:rsidR="00DB69F7" w:rsidRPr="00AD3DFA" w:rsidRDefault="003C611C"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90</w:t>
            </w:r>
          </w:p>
        </w:tc>
        <w:tc>
          <w:tcPr>
            <w:tcW w:w="1648" w:type="dxa"/>
          </w:tcPr>
          <w:p w:rsidR="00DB69F7" w:rsidRPr="00AD3DFA" w:rsidRDefault="003C611C"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44</w:t>
            </w:r>
          </w:p>
        </w:tc>
        <w:tc>
          <w:tcPr>
            <w:tcW w:w="1328" w:type="dxa"/>
          </w:tcPr>
          <w:p w:rsidR="00DB69F7" w:rsidRPr="00AD3DFA" w:rsidRDefault="003C611C" w:rsidP="00285603">
            <w:pPr>
              <w:pStyle w:val="a7"/>
              <w:ind w:firstLine="0"/>
              <w:jc w:val="center"/>
              <w:rPr>
                <w:rFonts w:ascii="Times New Roman" w:hAnsi="Times New Roman" w:cs="Times New Roman"/>
                <w:color w:val="5F497A"/>
                <w:sz w:val="24"/>
                <w:szCs w:val="24"/>
                <w:lang w:eastAsia="en-US"/>
              </w:rPr>
            </w:pPr>
            <w:r w:rsidRPr="00AD3DFA">
              <w:rPr>
                <w:rFonts w:ascii="Times New Roman" w:hAnsi="Times New Roman" w:cs="Times New Roman"/>
                <w:color w:val="5F497A"/>
                <w:sz w:val="24"/>
                <w:szCs w:val="24"/>
                <w:lang w:eastAsia="en-US"/>
              </w:rPr>
              <w:t>69766</w:t>
            </w:r>
          </w:p>
        </w:tc>
      </w:tr>
    </w:tbl>
    <w:p w:rsidR="004D5F57" w:rsidRPr="00AD3DFA" w:rsidRDefault="004D5F57" w:rsidP="00974171">
      <w:pPr>
        <w:pStyle w:val="ConsPlusNonformat"/>
        <w:jc w:val="both"/>
        <w:rPr>
          <w:color w:val="5F497A"/>
        </w:rPr>
      </w:pPr>
    </w:p>
    <w:p w:rsidR="004D5F57" w:rsidRPr="00AD3DFA" w:rsidRDefault="004D5F57" w:rsidP="00974171">
      <w:pPr>
        <w:pStyle w:val="ConsPlusNonformat"/>
        <w:jc w:val="both"/>
        <w:rPr>
          <w:color w:val="5F497A"/>
        </w:rPr>
      </w:pPr>
    </w:p>
    <w:p w:rsidR="00BB6D6E" w:rsidRPr="00AD3DFA" w:rsidRDefault="009451DF" w:rsidP="00BB6D6E">
      <w:pPr>
        <w:rPr>
          <w:color w:val="5F497A"/>
          <w:szCs w:val="28"/>
        </w:rPr>
      </w:pPr>
      <w:r w:rsidRPr="00AD3DFA">
        <w:rPr>
          <w:color w:val="5F497A"/>
          <w:szCs w:val="28"/>
        </w:rPr>
        <w:t xml:space="preserve">Данные  потерь  товаров в  пределах  норм  естественной  убыли берутся  из  соответствующих справочников (в частности из Письма от 21 мая 1987г. N085 «О нормах естественной убыли  продовольственных товаров в торговле (с изм., внесенными письмами Минфина РФ от 15.09.1994 N 16-16-98, от 10.04.1996 N 10-02-03, письмом Госналогслужбы РФ от 25.12.1997 N ВП-6-13/912), которые имеются на каждый  вид  товара в зависимости от их специфики. Потери  товаров  возникают в результате  количественного  уменьшения массы продукта или ухудшения качества такого продукта. Сокращение товарных потерь в сфере обращения способствуют: укрупнение торговых предприятий, оснащение их холодильным оборудованием, расширение торговли товарами промышленной расфасовки, снижение сверхнормативных товарных запасов и ускорение оборачиваемости товаров, увеличение транзитных разгрузок и закупки товаров у местных производителей, снижение в общем товарообороте удельного </w:t>
      </w:r>
      <w:r w:rsidR="00BB6D6E" w:rsidRPr="00AD3DFA">
        <w:rPr>
          <w:color w:val="5F497A"/>
          <w:szCs w:val="28"/>
        </w:rPr>
        <w:t xml:space="preserve">веса продовольственных товаров. </w:t>
      </w:r>
    </w:p>
    <w:p w:rsidR="00457A47" w:rsidRPr="00AD3DFA" w:rsidRDefault="009451DF" w:rsidP="00974171">
      <w:pPr>
        <w:rPr>
          <w:color w:val="5F497A"/>
          <w:szCs w:val="28"/>
        </w:rPr>
      </w:pPr>
      <w:r w:rsidRPr="00AD3DFA">
        <w:rPr>
          <w:color w:val="5F497A"/>
          <w:szCs w:val="28"/>
        </w:rPr>
        <w:t>Расчет  естественной  убыли  на  товары, переданные  в   розницу, составляет  в  следующем  порядке: к  сумме  естественной    убыли  на  фактические  остатки  товаров по  данным  инвентаризации  на  начало  отчетного периода добавляется сумма исчисленной прибыли  по  документам на поступившие за этот период товары и исключается убыль, исчисленная  по  документам на товары (отпущенные другим магазинам, филиалам магазинов, а также проданные в порядке мелкого опта социально-культурным учреждениям и др. предприятиям, учреждениям, и организациям; возвращенные поставщикам и сданные на переработку ;списанные по актам вследствие лома, крошения, порч, снижения качества , завеса и повреждения тары), а также на фактический остаток товаров   по   инвентаризованной   описи   на   конец отчетного периода.</w:t>
      </w:r>
      <w:r w:rsidR="00457A47" w:rsidRPr="00AD3DFA">
        <w:rPr>
          <w:color w:val="5F497A"/>
          <w:szCs w:val="28"/>
        </w:rPr>
        <w:t xml:space="preserve"> </w:t>
      </w:r>
    </w:p>
    <w:p w:rsidR="00457A47" w:rsidRPr="00AD3DFA" w:rsidRDefault="009451DF" w:rsidP="00457A47">
      <w:pPr>
        <w:rPr>
          <w:color w:val="5F497A"/>
          <w:szCs w:val="28"/>
        </w:rPr>
      </w:pPr>
      <w:r w:rsidRPr="00AD3DFA">
        <w:rPr>
          <w:color w:val="5F497A"/>
          <w:szCs w:val="28"/>
        </w:rPr>
        <w:t xml:space="preserve">Норма и сумма естественной убыли, начисленная по инвентаризационным описям и по первичным товарным документам, проставляются на поля указанных товарных документов. </w:t>
      </w:r>
    </w:p>
    <w:p w:rsidR="009451DF" w:rsidRPr="00AD3DFA" w:rsidRDefault="009451DF" w:rsidP="00457A47">
      <w:pPr>
        <w:rPr>
          <w:color w:val="5F497A"/>
          <w:szCs w:val="28"/>
        </w:rPr>
      </w:pPr>
      <w:r w:rsidRPr="00AD3DFA">
        <w:rPr>
          <w:color w:val="5F497A"/>
          <w:szCs w:val="28"/>
        </w:rPr>
        <w:t xml:space="preserve">Норму естественной убыли на товары можно рассчитать и другим способом : </w:t>
      </w:r>
    </w:p>
    <w:p w:rsidR="009451DF" w:rsidRPr="00AD3DFA" w:rsidRDefault="009451DF" w:rsidP="00974171">
      <w:pPr>
        <w:numPr>
          <w:ilvl w:val="0"/>
          <w:numId w:val="13"/>
        </w:numPr>
        <w:overflowPunct w:val="0"/>
        <w:autoSpaceDE w:val="0"/>
        <w:autoSpaceDN w:val="0"/>
        <w:adjustRightInd w:val="0"/>
        <w:textAlignment w:val="baseline"/>
        <w:rPr>
          <w:color w:val="5F497A"/>
          <w:szCs w:val="28"/>
        </w:rPr>
      </w:pPr>
      <w:r w:rsidRPr="00AD3DFA">
        <w:rPr>
          <w:color w:val="5F497A"/>
          <w:szCs w:val="28"/>
        </w:rPr>
        <w:t xml:space="preserve">Реализовано товара = Остаток товара на начало (по данным предыдущей инвентаризации)+ поступление товара за период - Прочий расход - Остаток товара на конец периода. </w:t>
      </w:r>
    </w:p>
    <w:p w:rsidR="009451DF" w:rsidRPr="00AD3DFA" w:rsidRDefault="009451DF" w:rsidP="00974171">
      <w:pPr>
        <w:numPr>
          <w:ilvl w:val="0"/>
          <w:numId w:val="13"/>
        </w:numPr>
        <w:overflowPunct w:val="0"/>
        <w:autoSpaceDE w:val="0"/>
        <w:autoSpaceDN w:val="0"/>
        <w:adjustRightInd w:val="0"/>
        <w:textAlignment w:val="baseline"/>
        <w:rPr>
          <w:color w:val="5F497A"/>
          <w:szCs w:val="28"/>
        </w:rPr>
      </w:pPr>
      <w:r w:rsidRPr="00AD3DFA">
        <w:rPr>
          <w:color w:val="5F497A"/>
          <w:szCs w:val="28"/>
        </w:rPr>
        <w:t xml:space="preserve">Сумма естественной убыли товара = (Реализовано товара  </w:t>
      </w:r>
      <w:r w:rsidRPr="00AD3DFA">
        <w:rPr>
          <w:color w:val="5F497A"/>
          <w:szCs w:val="28"/>
          <w:lang w:val="en-US"/>
        </w:rPr>
        <w:t>x</w:t>
      </w:r>
    </w:p>
    <w:p w:rsidR="009451DF" w:rsidRPr="00AD3DFA" w:rsidRDefault="009451DF" w:rsidP="00457A47">
      <w:pPr>
        <w:numPr>
          <w:ilvl w:val="12"/>
          <w:numId w:val="0"/>
        </w:numPr>
        <w:rPr>
          <w:color w:val="5F497A"/>
          <w:szCs w:val="28"/>
        </w:rPr>
      </w:pPr>
      <w:r w:rsidRPr="00AD3DFA">
        <w:rPr>
          <w:color w:val="5F497A"/>
          <w:szCs w:val="28"/>
        </w:rPr>
        <w:t xml:space="preserve">Процент естественной убыли) : 100%. </w:t>
      </w:r>
    </w:p>
    <w:p w:rsidR="009451DF" w:rsidRPr="00AD3DFA" w:rsidRDefault="009451DF" w:rsidP="00974171">
      <w:pPr>
        <w:rPr>
          <w:rFonts w:eastAsia="MS Mincho"/>
          <w:color w:val="5F497A"/>
          <w:szCs w:val="28"/>
        </w:rPr>
      </w:pPr>
      <w:r w:rsidRPr="00AD3DFA">
        <w:rPr>
          <w:rFonts w:eastAsia="Times New Roman"/>
          <w:color w:val="5F497A"/>
          <w:lang w:eastAsia="ru-RU"/>
        </w:rPr>
        <w:t>На основании первичных документов формируется карточка  аналитического учета счета 44  ежемесячно (Приложение А).</w:t>
      </w:r>
    </w:p>
    <w:p w:rsidR="009451DF" w:rsidRPr="00AD3DFA" w:rsidRDefault="009451DF" w:rsidP="00974171">
      <w:pPr>
        <w:ind w:firstLine="708"/>
        <w:rPr>
          <w:color w:val="5F497A"/>
          <w:szCs w:val="28"/>
        </w:rPr>
      </w:pPr>
      <w:r w:rsidRPr="00AD3DFA">
        <w:rPr>
          <w:color w:val="5F497A"/>
          <w:szCs w:val="28"/>
        </w:rPr>
        <w:t>На основании всех учетных регистров формируется Главная книга.(Приложение</w:t>
      </w:r>
      <w:r w:rsidR="00967BBC" w:rsidRPr="00AD3DFA">
        <w:rPr>
          <w:color w:val="5F497A"/>
          <w:szCs w:val="28"/>
        </w:rPr>
        <w:t xml:space="preserve"> </w:t>
      </w:r>
      <w:r w:rsidRPr="00AD3DFA">
        <w:rPr>
          <w:color w:val="5F497A"/>
          <w:szCs w:val="28"/>
        </w:rPr>
        <w:t>Б)</w:t>
      </w:r>
      <w:r w:rsidR="00F83F16" w:rsidRPr="00AD3DFA">
        <w:rPr>
          <w:color w:val="5F497A"/>
          <w:szCs w:val="28"/>
        </w:rPr>
        <w:t xml:space="preserve">. </w:t>
      </w:r>
      <w:r w:rsidRPr="00AD3DFA">
        <w:rPr>
          <w:color w:val="5F497A"/>
          <w:szCs w:val="28"/>
        </w:rPr>
        <w:t xml:space="preserve"> В конце отчетного периода составляется  бухгалтерский баланс</w:t>
      </w:r>
      <w:r w:rsidR="00967BBC" w:rsidRPr="00AD3DFA">
        <w:rPr>
          <w:color w:val="5F497A"/>
          <w:szCs w:val="28"/>
        </w:rPr>
        <w:t xml:space="preserve"> </w:t>
      </w:r>
      <w:r w:rsidRPr="00AD3DFA">
        <w:rPr>
          <w:color w:val="5F497A"/>
          <w:szCs w:val="28"/>
        </w:rPr>
        <w:t xml:space="preserve">(Приложение В)  и “Отчет о </w:t>
      </w:r>
      <w:r w:rsidR="00E8698E" w:rsidRPr="00AD3DFA">
        <w:rPr>
          <w:color w:val="5F497A"/>
          <w:szCs w:val="28"/>
        </w:rPr>
        <w:t>прибылях и у</w:t>
      </w:r>
      <w:r w:rsidRPr="00AD3DFA">
        <w:rPr>
          <w:color w:val="5F497A"/>
          <w:szCs w:val="28"/>
        </w:rPr>
        <w:t>бытках” (Приложение Г).</w:t>
      </w:r>
    </w:p>
    <w:p w:rsidR="009451DF" w:rsidRPr="00AD3DFA" w:rsidRDefault="009451DF" w:rsidP="00974171">
      <w:pPr>
        <w:rPr>
          <w:color w:val="5F497A"/>
          <w:szCs w:val="28"/>
        </w:rPr>
      </w:pPr>
      <w:r w:rsidRPr="00AD3DFA">
        <w:rPr>
          <w:color w:val="5F497A"/>
          <w:szCs w:val="28"/>
        </w:rPr>
        <w:t>Приведённая выше информация является элементом управленческого  учёта в ООО «Глория»,  так  как  даёт  представление   о   составе   затрат   на предприятии  торговли.  Указанные  затраты являются неизбежными и полное  исключение  того  или  иного  элемента  негативно    скажется на работе  предприятия. Однако  путём  анализа  и  повышения объёма товарооборота   можно  привести  их  к  минимуму, тем самым снизить затраты на единицу реализованной продукции, сохранив максимальную сумму с наценки,  которую  «накручивает»  данное  торговое  предприятие.</w:t>
      </w:r>
    </w:p>
    <w:p w:rsidR="004D5F57" w:rsidRPr="00AD3DFA" w:rsidRDefault="004D5F57" w:rsidP="00974171">
      <w:pPr>
        <w:pStyle w:val="ConsPlusNonformat"/>
        <w:jc w:val="both"/>
        <w:rPr>
          <w:color w:val="5F497A"/>
        </w:rPr>
      </w:pPr>
    </w:p>
    <w:p w:rsidR="004D5F57" w:rsidRPr="00AD3DFA" w:rsidRDefault="004D5F57" w:rsidP="00974171">
      <w:pPr>
        <w:pStyle w:val="ConsPlusNonformat"/>
        <w:jc w:val="both"/>
        <w:rPr>
          <w:color w:val="5F497A"/>
        </w:rPr>
      </w:pPr>
    </w:p>
    <w:p w:rsidR="004D5F57" w:rsidRPr="00AD3DFA" w:rsidRDefault="004D5F57" w:rsidP="00974171">
      <w:pPr>
        <w:pStyle w:val="ConsPlusNonformat"/>
        <w:jc w:val="both"/>
        <w:rPr>
          <w:color w:val="5F497A"/>
        </w:rPr>
      </w:pPr>
    </w:p>
    <w:p w:rsidR="004D5F57" w:rsidRPr="00AD3DFA" w:rsidRDefault="004D5F57" w:rsidP="00974171">
      <w:pPr>
        <w:pStyle w:val="ConsPlusNonformat"/>
        <w:jc w:val="both"/>
        <w:rPr>
          <w:color w:val="5F497A"/>
        </w:rPr>
      </w:pPr>
    </w:p>
    <w:p w:rsidR="004D5F57" w:rsidRPr="00AD3DFA" w:rsidRDefault="004D5F57" w:rsidP="00974171">
      <w:pPr>
        <w:pStyle w:val="ConsPlusNonformat"/>
        <w:jc w:val="both"/>
        <w:rPr>
          <w:rFonts w:ascii="Times New Roman" w:hAnsi="Times New Roman" w:cs="Times New Roman"/>
          <w:color w:val="5F497A"/>
          <w:sz w:val="28"/>
          <w:szCs w:val="28"/>
        </w:rPr>
      </w:pPr>
    </w:p>
    <w:p w:rsidR="00211E87" w:rsidRPr="00AD3DFA" w:rsidRDefault="00211E87" w:rsidP="000B4E52">
      <w:pPr>
        <w:pStyle w:val="10"/>
        <w:keepNext w:val="0"/>
        <w:pageBreakBefore/>
        <w:ind w:firstLine="567"/>
        <w:rPr>
          <w:color w:val="5F497A"/>
        </w:rPr>
      </w:pPr>
      <w:bookmarkStart w:id="85" w:name="_Toc230053837"/>
      <w:bookmarkStart w:id="86" w:name="_Toc230059982"/>
      <w:bookmarkStart w:id="87" w:name="_Toc232381721"/>
      <w:r w:rsidRPr="00AD3DFA">
        <w:rPr>
          <w:color w:val="5F497A"/>
        </w:rPr>
        <w:t xml:space="preserve">Глава </w:t>
      </w:r>
      <w:r w:rsidRPr="00AD3DFA">
        <w:rPr>
          <w:color w:val="5F497A"/>
          <w:szCs w:val="28"/>
        </w:rPr>
        <w:t>3</w:t>
      </w:r>
      <w:r w:rsidRPr="00AD3DFA">
        <w:rPr>
          <w:color w:val="5F497A"/>
        </w:rPr>
        <w:t xml:space="preserve"> Анализ </w:t>
      </w:r>
      <w:r w:rsidR="00C430F5" w:rsidRPr="00AD3DFA">
        <w:rPr>
          <w:color w:val="5F497A"/>
        </w:rPr>
        <w:t>и</w:t>
      </w:r>
      <w:r w:rsidRPr="00AD3DFA">
        <w:rPr>
          <w:color w:val="5F497A"/>
        </w:rPr>
        <w:t>здержек обращения ООО «Глория»</w:t>
      </w:r>
      <w:bookmarkEnd w:id="85"/>
      <w:bookmarkEnd w:id="86"/>
      <w:bookmarkEnd w:id="87"/>
      <w:r w:rsidRPr="00AD3DFA">
        <w:rPr>
          <w:color w:val="5F497A"/>
          <w:szCs w:val="28"/>
        </w:rPr>
        <w:t xml:space="preserve"> </w:t>
      </w:r>
    </w:p>
    <w:p w:rsidR="00F83F16" w:rsidRPr="00AD3DFA" w:rsidRDefault="00F83F16" w:rsidP="00F83F16">
      <w:pPr>
        <w:pStyle w:val="10"/>
        <w:ind w:firstLine="567"/>
        <w:rPr>
          <w:rFonts w:eastAsia="Calibri" w:cs="Times New Roman"/>
          <w:bCs w:val="0"/>
          <w:color w:val="5F497A"/>
          <w:kern w:val="0"/>
          <w:szCs w:val="22"/>
        </w:rPr>
      </w:pPr>
      <w:bookmarkStart w:id="88" w:name="_Toc229186276"/>
      <w:bookmarkStart w:id="89" w:name="_Toc229187228"/>
      <w:bookmarkStart w:id="90" w:name="_Toc229187302"/>
      <w:bookmarkStart w:id="91" w:name="_Toc230059983"/>
    </w:p>
    <w:p w:rsidR="00C430F5" w:rsidRPr="00AD3DFA" w:rsidRDefault="00C430F5" w:rsidP="00F83F16">
      <w:pPr>
        <w:pStyle w:val="10"/>
        <w:ind w:firstLine="567"/>
        <w:rPr>
          <w:color w:val="5F497A"/>
        </w:rPr>
      </w:pPr>
      <w:bookmarkStart w:id="92" w:name="_Toc232381722"/>
      <w:r w:rsidRPr="00AD3DFA">
        <w:rPr>
          <w:color w:val="5F497A"/>
        </w:rPr>
        <w:t>3.1 Оценка динамики издержек обращения ООО «Глория»</w:t>
      </w:r>
      <w:bookmarkEnd w:id="88"/>
      <w:bookmarkEnd w:id="89"/>
      <w:bookmarkEnd w:id="90"/>
      <w:bookmarkEnd w:id="91"/>
      <w:bookmarkEnd w:id="92"/>
    </w:p>
    <w:p w:rsidR="00F83F16" w:rsidRPr="00AD3DFA" w:rsidRDefault="00F83F16" w:rsidP="00F83F16">
      <w:pPr>
        <w:rPr>
          <w:color w:val="5F497A"/>
          <w:lang w:eastAsia="ru-RU"/>
        </w:rPr>
      </w:pPr>
    </w:p>
    <w:p w:rsidR="00C430F5" w:rsidRPr="00AD3DFA" w:rsidRDefault="00C430F5" w:rsidP="00974171">
      <w:pPr>
        <w:widowControl w:val="0"/>
        <w:ind w:firstLine="567"/>
        <w:rPr>
          <w:color w:val="5F497A"/>
          <w:szCs w:val="28"/>
        </w:rPr>
      </w:pPr>
      <w:r w:rsidRPr="00AD3DFA">
        <w:rPr>
          <w:color w:val="5F497A"/>
          <w:szCs w:val="28"/>
        </w:rPr>
        <w:t xml:space="preserve">Затраты предприятий складываются из следующих основных статей и групп: расходов по оплате труда, транспортных расходов, расходов на содержание основных средств, связанных с товарными запасами, прочих расходов. Их анализ начинается с выявления изменений во времени и анализа явлений динамики. Основной целью анализа издержек обращения является определение комплекса показателей, которые позволяют оценить роль издержек обращения в системе формирования финансовых результатов предприятия. </w:t>
      </w:r>
    </w:p>
    <w:p w:rsidR="00C430F5" w:rsidRPr="00AD3DFA" w:rsidRDefault="00C430F5" w:rsidP="00974171">
      <w:pPr>
        <w:widowControl w:val="0"/>
        <w:ind w:firstLine="567"/>
        <w:rPr>
          <w:color w:val="5F497A"/>
          <w:szCs w:val="28"/>
        </w:rPr>
      </w:pPr>
      <w:r w:rsidRPr="00AD3DFA">
        <w:rPr>
          <w:color w:val="5F497A"/>
          <w:szCs w:val="28"/>
        </w:rPr>
        <w:t>Проанализируем динамику издержек обращения по элементам затрат в таблице</w:t>
      </w:r>
      <w:r w:rsidR="008A7934" w:rsidRPr="00AD3DFA">
        <w:rPr>
          <w:color w:val="5F497A"/>
          <w:szCs w:val="28"/>
        </w:rPr>
        <w:t xml:space="preserve"> </w:t>
      </w:r>
      <w:r w:rsidR="00502934" w:rsidRPr="00AD3DFA">
        <w:rPr>
          <w:color w:val="5F497A"/>
          <w:szCs w:val="28"/>
        </w:rPr>
        <w:t>8</w:t>
      </w:r>
      <w:r w:rsidRPr="00AD3DFA">
        <w:rPr>
          <w:color w:val="5F497A"/>
          <w:szCs w:val="28"/>
        </w:rPr>
        <w:t>, данные взяты из бухгалтерской отчетности</w:t>
      </w:r>
      <w:r w:rsidR="00502934" w:rsidRPr="00AD3DFA">
        <w:rPr>
          <w:color w:val="5F497A"/>
          <w:szCs w:val="28"/>
        </w:rPr>
        <w:t>.</w:t>
      </w:r>
    </w:p>
    <w:p w:rsidR="00502934" w:rsidRPr="00AD3DFA" w:rsidRDefault="00502934" w:rsidP="00974171">
      <w:pPr>
        <w:widowControl w:val="0"/>
        <w:ind w:firstLine="567"/>
        <w:rPr>
          <w:color w:val="5F497A"/>
          <w:szCs w:val="28"/>
        </w:rPr>
      </w:pPr>
    </w:p>
    <w:p w:rsidR="00C430F5" w:rsidRPr="00AD3DFA" w:rsidRDefault="00C430F5" w:rsidP="000B4E52">
      <w:pPr>
        <w:widowControl w:val="0"/>
        <w:ind w:firstLine="567"/>
        <w:rPr>
          <w:color w:val="5F497A"/>
          <w:szCs w:val="28"/>
        </w:rPr>
      </w:pPr>
      <w:r w:rsidRPr="00AD3DFA">
        <w:rPr>
          <w:color w:val="5F497A"/>
          <w:szCs w:val="28"/>
        </w:rPr>
        <w:t xml:space="preserve">Таблица </w:t>
      </w:r>
      <w:r w:rsidR="000B4E52" w:rsidRPr="00AD3DFA">
        <w:rPr>
          <w:color w:val="5F497A"/>
          <w:szCs w:val="28"/>
        </w:rPr>
        <w:t>8</w:t>
      </w:r>
      <w:r w:rsidR="008A7934" w:rsidRPr="00AD3DFA">
        <w:rPr>
          <w:color w:val="5F497A"/>
          <w:szCs w:val="28"/>
        </w:rPr>
        <w:t xml:space="preserve"> </w:t>
      </w:r>
      <w:r w:rsidRPr="00AD3DFA">
        <w:rPr>
          <w:color w:val="5F497A"/>
          <w:szCs w:val="28"/>
        </w:rPr>
        <w:t>Динамика издержек обращения по элементам затрат «ООО» Глория в 2006-2008г</w:t>
      </w:r>
    </w:p>
    <w:p w:rsidR="00F75F3A" w:rsidRPr="00AD3DFA" w:rsidRDefault="00F75F3A" w:rsidP="00974171">
      <w:pPr>
        <w:widowControl w:val="0"/>
        <w:rPr>
          <w:color w:val="5F497A"/>
          <w:szCs w:val="28"/>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2"/>
        <w:gridCol w:w="851"/>
        <w:gridCol w:w="992"/>
        <w:gridCol w:w="850"/>
        <w:gridCol w:w="993"/>
        <w:gridCol w:w="850"/>
        <w:gridCol w:w="992"/>
        <w:gridCol w:w="1117"/>
      </w:tblGrid>
      <w:tr w:rsidR="00C430F5" w:rsidRPr="00AD3DFA" w:rsidTr="007903F7">
        <w:tc>
          <w:tcPr>
            <w:tcW w:w="1985" w:type="dxa"/>
            <w:vMerge w:val="restart"/>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Показатели</w:t>
            </w:r>
          </w:p>
        </w:tc>
        <w:tc>
          <w:tcPr>
            <w:tcW w:w="1843" w:type="dxa"/>
            <w:gridSpan w:val="2"/>
            <w:vAlign w:val="center"/>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2006 год</w:t>
            </w:r>
          </w:p>
        </w:tc>
        <w:tc>
          <w:tcPr>
            <w:tcW w:w="1842" w:type="dxa"/>
            <w:gridSpan w:val="2"/>
            <w:vAlign w:val="center"/>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2007 год</w:t>
            </w:r>
          </w:p>
        </w:tc>
        <w:tc>
          <w:tcPr>
            <w:tcW w:w="1843" w:type="dxa"/>
            <w:gridSpan w:val="2"/>
            <w:vAlign w:val="center"/>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2008 год</w:t>
            </w:r>
          </w:p>
        </w:tc>
        <w:tc>
          <w:tcPr>
            <w:tcW w:w="2109" w:type="dxa"/>
            <w:gridSpan w:val="2"/>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Абсолютное отклонение, ±</w:t>
            </w:r>
          </w:p>
        </w:tc>
      </w:tr>
      <w:tr w:rsidR="00C430F5" w:rsidRPr="00AD3DFA" w:rsidTr="00DB348C">
        <w:trPr>
          <w:trHeight w:val="558"/>
        </w:trPr>
        <w:tc>
          <w:tcPr>
            <w:tcW w:w="1985" w:type="dxa"/>
            <w:vMerge/>
          </w:tcPr>
          <w:p w:rsidR="00C430F5" w:rsidRPr="00AD3DFA" w:rsidRDefault="00C430F5" w:rsidP="00974171">
            <w:pPr>
              <w:widowControl w:val="0"/>
              <w:tabs>
                <w:tab w:val="left" w:pos="0"/>
              </w:tabs>
              <w:rPr>
                <w:color w:val="5F497A"/>
                <w:spacing w:val="-8"/>
                <w:sz w:val="24"/>
                <w:szCs w:val="24"/>
              </w:rPr>
            </w:pPr>
          </w:p>
        </w:tc>
        <w:tc>
          <w:tcPr>
            <w:tcW w:w="992" w:type="dxa"/>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Сумма тыс. руб.</w:t>
            </w:r>
          </w:p>
        </w:tc>
        <w:tc>
          <w:tcPr>
            <w:tcW w:w="851" w:type="dxa"/>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Уд. вес %</w:t>
            </w:r>
          </w:p>
        </w:tc>
        <w:tc>
          <w:tcPr>
            <w:tcW w:w="992" w:type="dxa"/>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Сумма тыс. руб.</w:t>
            </w:r>
          </w:p>
        </w:tc>
        <w:tc>
          <w:tcPr>
            <w:tcW w:w="850" w:type="dxa"/>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Уд. вес, %</w:t>
            </w:r>
          </w:p>
        </w:tc>
        <w:tc>
          <w:tcPr>
            <w:tcW w:w="993" w:type="dxa"/>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Сумма, тыс. руб.</w:t>
            </w:r>
          </w:p>
        </w:tc>
        <w:tc>
          <w:tcPr>
            <w:tcW w:w="850" w:type="dxa"/>
            <w:vAlign w:val="center"/>
          </w:tcPr>
          <w:p w:rsidR="00C430F5" w:rsidRPr="00AD3DFA" w:rsidRDefault="00C430F5" w:rsidP="00502934">
            <w:pPr>
              <w:widowControl w:val="0"/>
              <w:tabs>
                <w:tab w:val="left" w:pos="0"/>
              </w:tabs>
              <w:ind w:firstLine="0"/>
              <w:rPr>
                <w:color w:val="5F497A"/>
                <w:spacing w:val="-8"/>
                <w:sz w:val="24"/>
                <w:szCs w:val="24"/>
              </w:rPr>
            </w:pPr>
            <w:r w:rsidRPr="00AD3DFA">
              <w:rPr>
                <w:color w:val="5F497A"/>
                <w:spacing w:val="-8"/>
                <w:sz w:val="24"/>
                <w:szCs w:val="24"/>
              </w:rPr>
              <w:t>Уд. вес, %</w:t>
            </w:r>
          </w:p>
        </w:tc>
        <w:tc>
          <w:tcPr>
            <w:tcW w:w="992" w:type="dxa"/>
            <w:vAlign w:val="center"/>
          </w:tcPr>
          <w:p w:rsidR="00C430F5" w:rsidRPr="00AD3DFA" w:rsidRDefault="00C430F5" w:rsidP="007903F7">
            <w:pPr>
              <w:widowControl w:val="0"/>
              <w:tabs>
                <w:tab w:val="left" w:pos="0"/>
              </w:tabs>
              <w:ind w:firstLine="0"/>
              <w:rPr>
                <w:color w:val="5F497A"/>
                <w:spacing w:val="-8"/>
                <w:sz w:val="24"/>
                <w:szCs w:val="24"/>
              </w:rPr>
            </w:pPr>
            <w:r w:rsidRPr="00AD3DFA">
              <w:rPr>
                <w:color w:val="5F497A"/>
                <w:spacing w:val="-8"/>
                <w:sz w:val="24"/>
                <w:szCs w:val="24"/>
              </w:rPr>
              <w:t>2006/</w:t>
            </w:r>
          </w:p>
          <w:p w:rsidR="00C430F5" w:rsidRPr="00AD3DFA" w:rsidRDefault="00C430F5" w:rsidP="007903F7">
            <w:pPr>
              <w:widowControl w:val="0"/>
              <w:tabs>
                <w:tab w:val="left" w:pos="0"/>
              </w:tabs>
              <w:ind w:firstLine="0"/>
              <w:rPr>
                <w:color w:val="5F497A"/>
                <w:spacing w:val="-8"/>
                <w:sz w:val="24"/>
                <w:szCs w:val="24"/>
              </w:rPr>
            </w:pPr>
            <w:r w:rsidRPr="00AD3DFA">
              <w:rPr>
                <w:color w:val="5F497A"/>
                <w:spacing w:val="-8"/>
                <w:sz w:val="24"/>
                <w:szCs w:val="24"/>
              </w:rPr>
              <w:t>2007</w:t>
            </w:r>
          </w:p>
        </w:tc>
        <w:tc>
          <w:tcPr>
            <w:tcW w:w="1117" w:type="dxa"/>
            <w:vAlign w:val="center"/>
          </w:tcPr>
          <w:p w:rsidR="00C430F5" w:rsidRPr="00AD3DFA" w:rsidRDefault="00C430F5" w:rsidP="00DB348C">
            <w:pPr>
              <w:widowControl w:val="0"/>
              <w:tabs>
                <w:tab w:val="left" w:pos="0"/>
              </w:tabs>
              <w:ind w:firstLine="0"/>
              <w:rPr>
                <w:color w:val="5F497A"/>
                <w:spacing w:val="-8"/>
                <w:sz w:val="24"/>
                <w:szCs w:val="24"/>
              </w:rPr>
            </w:pPr>
            <w:r w:rsidRPr="00AD3DFA">
              <w:rPr>
                <w:color w:val="5F497A"/>
                <w:spacing w:val="-8"/>
                <w:sz w:val="24"/>
                <w:szCs w:val="24"/>
              </w:rPr>
              <w:t>2007/</w:t>
            </w:r>
          </w:p>
          <w:p w:rsidR="00C430F5" w:rsidRPr="00AD3DFA" w:rsidRDefault="00C430F5" w:rsidP="00DB348C">
            <w:pPr>
              <w:widowControl w:val="0"/>
              <w:tabs>
                <w:tab w:val="left" w:pos="0"/>
              </w:tabs>
              <w:ind w:firstLine="0"/>
              <w:rPr>
                <w:color w:val="5F497A"/>
                <w:spacing w:val="-8"/>
                <w:sz w:val="24"/>
                <w:szCs w:val="24"/>
              </w:rPr>
            </w:pPr>
            <w:r w:rsidRPr="00AD3DFA">
              <w:rPr>
                <w:color w:val="5F497A"/>
                <w:spacing w:val="-8"/>
                <w:sz w:val="24"/>
                <w:szCs w:val="24"/>
              </w:rPr>
              <w:t>2008</w:t>
            </w:r>
          </w:p>
        </w:tc>
      </w:tr>
      <w:tr w:rsidR="00C430F5" w:rsidRPr="00AD3DFA" w:rsidTr="00DB348C">
        <w:trPr>
          <w:trHeight w:val="225"/>
        </w:trPr>
        <w:tc>
          <w:tcPr>
            <w:tcW w:w="1985" w:type="dxa"/>
            <w:tcBorders>
              <w:bottom w:val="single" w:sz="4" w:space="0" w:color="auto"/>
            </w:tcBorders>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1</w:t>
            </w:r>
          </w:p>
        </w:tc>
        <w:tc>
          <w:tcPr>
            <w:tcW w:w="992"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2</w:t>
            </w:r>
          </w:p>
        </w:tc>
        <w:tc>
          <w:tcPr>
            <w:tcW w:w="851"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3</w:t>
            </w:r>
          </w:p>
        </w:tc>
        <w:tc>
          <w:tcPr>
            <w:tcW w:w="992"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850"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993"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6</w:t>
            </w:r>
          </w:p>
        </w:tc>
        <w:tc>
          <w:tcPr>
            <w:tcW w:w="850"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7</w:t>
            </w:r>
          </w:p>
        </w:tc>
        <w:tc>
          <w:tcPr>
            <w:tcW w:w="992"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8</w:t>
            </w:r>
          </w:p>
        </w:tc>
        <w:tc>
          <w:tcPr>
            <w:tcW w:w="1117" w:type="dxa"/>
            <w:tcBorders>
              <w:bottom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9</w:t>
            </w:r>
          </w:p>
        </w:tc>
      </w:tr>
      <w:tr w:rsidR="00C430F5" w:rsidRPr="00AD3DFA" w:rsidTr="00DB348C">
        <w:trPr>
          <w:trHeight w:val="1020"/>
        </w:trPr>
        <w:tc>
          <w:tcPr>
            <w:tcW w:w="1985" w:type="dxa"/>
            <w:tcBorders>
              <w:top w:val="single" w:sz="4" w:space="0" w:color="auto"/>
            </w:tcBorders>
          </w:tcPr>
          <w:p w:rsidR="00C430F5" w:rsidRPr="00AD3DFA" w:rsidRDefault="00C430F5" w:rsidP="00D24B07">
            <w:pPr>
              <w:widowControl w:val="0"/>
              <w:tabs>
                <w:tab w:val="left" w:pos="0"/>
              </w:tabs>
              <w:ind w:firstLine="0"/>
              <w:rPr>
                <w:color w:val="5F497A"/>
                <w:spacing w:val="-8"/>
                <w:sz w:val="24"/>
                <w:szCs w:val="24"/>
              </w:rPr>
            </w:pPr>
            <w:r w:rsidRPr="00AD3DFA">
              <w:rPr>
                <w:color w:val="5F497A"/>
                <w:spacing w:val="-8"/>
                <w:sz w:val="24"/>
                <w:szCs w:val="24"/>
              </w:rPr>
              <w:t>Расходы на транспортировку товаров</w:t>
            </w:r>
          </w:p>
        </w:tc>
        <w:tc>
          <w:tcPr>
            <w:tcW w:w="992" w:type="dxa"/>
            <w:tcBorders>
              <w:top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38</w:t>
            </w:r>
          </w:p>
        </w:tc>
        <w:tc>
          <w:tcPr>
            <w:tcW w:w="851" w:type="dxa"/>
            <w:tcBorders>
              <w:top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6,8</w:t>
            </w:r>
          </w:p>
        </w:tc>
        <w:tc>
          <w:tcPr>
            <w:tcW w:w="992" w:type="dxa"/>
            <w:tcBorders>
              <w:top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18</w:t>
            </w:r>
          </w:p>
        </w:tc>
        <w:tc>
          <w:tcPr>
            <w:tcW w:w="850" w:type="dxa"/>
            <w:tcBorders>
              <w:top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2,8</w:t>
            </w:r>
          </w:p>
        </w:tc>
        <w:tc>
          <w:tcPr>
            <w:tcW w:w="993" w:type="dxa"/>
            <w:tcBorders>
              <w:top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0</w:t>
            </w:r>
          </w:p>
        </w:tc>
        <w:tc>
          <w:tcPr>
            <w:tcW w:w="850" w:type="dxa"/>
            <w:tcBorders>
              <w:top w:val="single" w:sz="4" w:space="0" w:color="auto"/>
            </w:tcBorders>
            <w:vAlign w:val="center"/>
          </w:tcPr>
          <w:p w:rsidR="00C430F5" w:rsidRPr="00AD3DFA" w:rsidRDefault="00C430F5" w:rsidP="00D24B07">
            <w:pPr>
              <w:widowControl w:val="0"/>
              <w:tabs>
                <w:tab w:val="left" w:pos="0"/>
              </w:tabs>
              <w:ind w:firstLine="0"/>
              <w:jc w:val="center"/>
              <w:rPr>
                <w:color w:val="5F497A"/>
                <w:spacing w:val="-8"/>
                <w:sz w:val="24"/>
                <w:szCs w:val="24"/>
              </w:rPr>
            </w:pPr>
            <w:r w:rsidRPr="00AD3DFA">
              <w:rPr>
                <w:color w:val="5F497A"/>
                <w:spacing w:val="-8"/>
                <w:sz w:val="24"/>
                <w:szCs w:val="24"/>
              </w:rPr>
              <w:t>0</w:t>
            </w:r>
          </w:p>
        </w:tc>
        <w:tc>
          <w:tcPr>
            <w:tcW w:w="992" w:type="dxa"/>
            <w:tcBorders>
              <w:top w:val="single" w:sz="4" w:space="0" w:color="auto"/>
            </w:tcBorders>
            <w:vAlign w:val="center"/>
          </w:tcPr>
          <w:p w:rsidR="00C430F5" w:rsidRPr="00AD3DFA" w:rsidRDefault="00C430F5" w:rsidP="00DB348C">
            <w:pPr>
              <w:widowControl w:val="0"/>
              <w:tabs>
                <w:tab w:val="left" w:pos="0"/>
              </w:tabs>
              <w:ind w:firstLine="0"/>
              <w:rPr>
                <w:color w:val="5F497A"/>
                <w:spacing w:val="-8"/>
                <w:sz w:val="24"/>
                <w:szCs w:val="24"/>
              </w:rPr>
            </w:pPr>
            <w:r w:rsidRPr="00AD3DFA">
              <w:rPr>
                <w:color w:val="5F497A"/>
                <w:spacing w:val="-8"/>
                <w:sz w:val="24"/>
                <w:szCs w:val="24"/>
              </w:rPr>
              <w:t>-20</w:t>
            </w:r>
          </w:p>
        </w:tc>
        <w:tc>
          <w:tcPr>
            <w:tcW w:w="1117" w:type="dxa"/>
            <w:tcBorders>
              <w:top w:val="single" w:sz="4" w:space="0" w:color="auto"/>
            </w:tcBorders>
            <w:vAlign w:val="center"/>
          </w:tcPr>
          <w:p w:rsidR="00C430F5" w:rsidRPr="00AD3DFA" w:rsidRDefault="00C430F5" w:rsidP="00DB348C">
            <w:pPr>
              <w:widowControl w:val="0"/>
              <w:tabs>
                <w:tab w:val="left" w:pos="0"/>
              </w:tabs>
              <w:ind w:firstLine="0"/>
              <w:rPr>
                <w:color w:val="5F497A"/>
                <w:spacing w:val="-8"/>
                <w:sz w:val="24"/>
                <w:szCs w:val="24"/>
              </w:rPr>
            </w:pPr>
            <w:r w:rsidRPr="00AD3DFA">
              <w:rPr>
                <w:color w:val="5F497A"/>
                <w:spacing w:val="-8"/>
                <w:sz w:val="24"/>
                <w:szCs w:val="24"/>
              </w:rPr>
              <w:t>-18</w:t>
            </w:r>
          </w:p>
        </w:tc>
      </w:tr>
      <w:tr w:rsidR="00C430F5" w:rsidRPr="00AD3DFA" w:rsidTr="00144A1D">
        <w:tc>
          <w:tcPr>
            <w:tcW w:w="1985" w:type="dxa"/>
            <w:tcBorders>
              <w:bottom w:val="nil"/>
            </w:tcBorders>
          </w:tcPr>
          <w:p w:rsidR="00C430F5" w:rsidRPr="00AD3DFA" w:rsidRDefault="00C430F5" w:rsidP="00DB348C">
            <w:pPr>
              <w:widowControl w:val="0"/>
              <w:tabs>
                <w:tab w:val="left" w:pos="0"/>
              </w:tabs>
              <w:ind w:firstLine="0"/>
              <w:rPr>
                <w:color w:val="5F497A"/>
                <w:spacing w:val="-8"/>
                <w:sz w:val="24"/>
                <w:szCs w:val="24"/>
              </w:rPr>
            </w:pPr>
            <w:r w:rsidRPr="00AD3DFA">
              <w:rPr>
                <w:bCs/>
                <w:color w:val="5F497A"/>
                <w:sz w:val="24"/>
                <w:szCs w:val="24"/>
              </w:rPr>
              <w:t xml:space="preserve">Расходы на хранение </w:t>
            </w:r>
            <w:r w:rsidRPr="00AD3DFA">
              <w:rPr>
                <w:bCs/>
                <w:color w:val="5F497A"/>
                <w:spacing w:val="-3"/>
                <w:sz w:val="24"/>
                <w:szCs w:val="24"/>
              </w:rPr>
              <w:t>и упаковку товаров</w:t>
            </w:r>
          </w:p>
        </w:tc>
        <w:tc>
          <w:tcPr>
            <w:tcW w:w="992" w:type="dxa"/>
            <w:tcBorders>
              <w:bottom w:val="nil"/>
            </w:tcBorders>
            <w:vAlign w:val="center"/>
          </w:tcPr>
          <w:p w:rsidR="00C430F5" w:rsidRPr="00AD3DFA" w:rsidRDefault="00C430F5" w:rsidP="00FD5D34">
            <w:pPr>
              <w:widowControl w:val="0"/>
              <w:tabs>
                <w:tab w:val="left" w:pos="0"/>
              </w:tabs>
              <w:ind w:firstLine="0"/>
              <w:rPr>
                <w:color w:val="5F497A"/>
                <w:spacing w:val="-8"/>
                <w:sz w:val="24"/>
                <w:szCs w:val="24"/>
              </w:rPr>
            </w:pPr>
            <w:r w:rsidRPr="00AD3DFA">
              <w:rPr>
                <w:color w:val="5F497A"/>
                <w:spacing w:val="-8"/>
                <w:sz w:val="24"/>
                <w:szCs w:val="24"/>
              </w:rPr>
              <w:t>16</w:t>
            </w:r>
          </w:p>
        </w:tc>
        <w:tc>
          <w:tcPr>
            <w:tcW w:w="851" w:type="dxa"/>
            <w:tcBorders>
              <w:bottom w:val="nil"/>
            </w:tcBorders>
            <w:vAlign w:val="center"/>
          </w:tcPr>
          <w:p w:rsidR="00C430F5" w:rsidRPr="00AD3DFA" w:rsidRDefault="00C430F5" w:rsidP="00FD5D34">
            <w:pPr>
              <w:widowControl w:val="0"/>
              <w:tabs>
                <w:tab w:val="left" w:pos="0"/>
              </w:tabs>
              <w:ind w:firstLine="0"/>
              <w:rPr>
                <w:color w:val="5F497A"/>
                <w:spacing w:val="-8"/>
                <w:sz w:val="24"/>
                <w:szCs w:val="24"/>
              </w:rPr>
            </w:pPr>
            <w:r w:rsidRPr="00AD3DFA">
              <w:rPr>
                <w:color w:val="5F497A"/>
                <w:spacing w:val="-8"/>
                <w:sz w:val="24"/>
                <w:szCs w:val="24"/>
              </w:rPr>
              <w:t>2,8</w:t>
            </w:r>
          </w:p>
        </w:tc>
        <w:tc>
          <w:tcPr>
            <w:tcW w:w="992" w:type="dxa"/>
            <w:tcBorders>
              <w:bottom w:val="nil"/>
            </w:tcBorders>
            <w:vAlign w:val="center"/>
          </w:tcPr>
          <w:p w:rsidR="00C430F5" w:rsidRPr="00AD3DFA" w:rsidRDefault="00C430F5" w:rsidP="00FD5D34">
            <w:pPr>
              <w:widowControl w:val="0"/>
              <w:tabs>
                <w:tab w:val="left" w:pos="0"/>
              </w:tabs>
              <w:ind w:firstLine="0"/>
              <w:rPr>
                <w:color w:val="5F497A"/>
                <w:spacing w:val="-8"/>
                <w:sz w:val="24"/>
                <w:szCs w:val="24"/>
              </w:rPr>
            </w:pPr>
            <w:r w:rsidRPr="00AD3DFA">
              <w:rPr>
                <w:color w:val="5F497A"/>
                <w:spacing w:val="-8"/>
                <w:sz w:val="24"/>
                <w:szCs w:val="24"/>
              </w:rPr>
              <w:t>20</w:t>
            </w:r>
          </w:p>
        </w:tc>
        <w:tc>
          <w:tcPr>
            <w:tcW w:w="850" w:type="dxa"/>
            <w:tcBorders>
              <w:bottom w:val="nil"/>
            </w:tcBorders>
            <w:vAlign w:val="center"/>
          </w:tcPr>
          <w:p w:rsidR="00C430F5" w:rsidRPr="00AD3DFA" w:rsidRDefault="00C430F5" w:rsidP="00FD5D34">
            <w:pPr>
              <w:widowControl w:val="0"/>
              <w:tabs>
                <w:tab w:val="left" w:pos="0"/>
              </w:tabs>
              <w:ind w:firstLine="0"/>
              <w:rPr>
                <w:color w:val="5F497A"/>
                <w:spacing w:val="-8"/>
                <w:sz w:val="24"/>
                <w:szCs w:val="24"/>
              </w:rPr>
            </w:pPr>
            <w:r w:rsidRPr="00AD3DFA">
              <w:rPr>
                <w:color w:val="5F497A"/>
                <w:spacing w:val="-8"/>
                <w:sz w:val="24"/>
                <w:szCs w:val="24"/>
              </w:rPr>
              <w:t>3,2</w:t>
            </w:r>
          </w:p>
        </w:tc>
        <w:tc>
          <w:tcPr>
            <w:tcW w:w="993" w:type="dxa"/>
            <w:tcBorders>
              <w:bottom w:val="nil"/>
            </w:tcBorders>
            <w:vAlign w:val="center"/>
          </w:tcPr>
          <w:p w:rsidR="00C430F5" w:rsidRPr="00AD3DFA" w:rsidRDefault="00C430F5" w:rsidP="00FD5D34">
            <w:pPr>
              <w:widowControl w:val="0"/>
              <w:tabs>
                <w:tab w:val="left" w:pos="0"/>
              </w:tabs>
              <w:ind w:firstLine="0"/>
              <w:rPr>
                <w:color w:val="5F497A"/>
                <w:spacing w:val="-8"/>
                <w:sz w:val="24"/>
                <w:szCs w:val="24"/>
              </w:rPr>
            </w:pPr>
            <w:r w:rsidRPr="00AD3DFA">
              <w:rPr>
                <w:color w:val="5F497A"/>
                <w:spacing w:val="-8"/>
                <w:sz w:val="24"/>
                <w:szCs w:val="24"/>
              </w:rPr>
              <w:t>26</w:t>
            </w:r>
          </w:p>
        </w:tc>
        <w:tc>
          <w:tcPr>
            <w:tcW w:w="850" w:type="dxa"/>
            <w:tcBorders>
              <w:bottom w:val="nil"/>
            </w:tcBorders>
            <w:vAlign w:val="center"/>
          </w:tcPr>
          <w:p w:rsidR="00C430F5" w:rsidRPr="00AD3DFA" w:rsidRDefault="00C430F5" w:rsidP="00FD5D34">
            <w:pPr>
              <w:widowControl w:val="0"/>
              <w:tabs>
                <w:tab w:val="left" w:pos="0"/>
              </w:tabs>
              <w:ind w:firstLine="0"/>
              <w:rPr>
                <w:color w:val="5F497A"/>
                <w:spacing w:val="-8"/>
                <w:sz w:val="24"/>
                <w:szCs w:val="24"/>
              </w:rPr>
            </w:pPr>
            <w:r w:rsidRPr="00AD3DFA">
              <w:rPr>
                <w:color w:val="5F497A"/>
                <w:spacing w:val="-8"/>
                <w:sz w:val="24"/>
                <w:szCs w:val="24"/>
              </w:rPr>
              <w:t>2,6</w:t>
            </w:r>
          </w:p>
        </w:tc>
        <w:tc>
          <w:tcPr>
            <w:tcW w:w="992" w:type="dxa"/>
            <w:tcBorders>
              <w:bottom w:val="nil"/>
            </w:tcBorders>
            <w:vAlign w:val="center"/>
          </w:tcPr>
          <w:p w:rsidR="00C430F5" w:rsidRPr="00AD3DFA" w:rsidRDefault="00C430F5" w:rsidP="00DB348C">
            <w:pPr>
              <w:widowControl w:val="0"/>
              <w:tabs>
                <w:tab w:val="left" w:pos="0"/>
              </w:tabs>
              <w:ind w:firstLine="0"/>
              <w:rPr>
                <w:color w:val="5F497A"/>
                <w:spacing w:val="-8"/>
                <w:sz w:val="24"/>
                <w:szCs w:val="24"/>
              </w:rPr>
            </w:pPr>
            <w:r w:rsidRPr="00AD3DFA">
              <w:rPr>
                <w:color w:val="5F497A"/>
                <w:spacing w:val="-8"/>
                <w:sz w:val="24"/>
                <w:szCs w:val="24"/>
              </w:rPr>
              <w:t>+4</w:t>
            </w:r>
          </w:p>
        </w:tc>
        <w:tc>
          <w:tcPr>
            <w:tcW w:w="1117" w:type="dxa"/>
            <w:tcBorders>
              <w:bottom w:val="nil"/>
            </w:tcBorders>
            <w:vAlign w:val="center"/>
          </w:tcPr>
          <w:p w:rsidR="00C430F5" w:rsidRPr="00AD3DFA" w:rsidRDefault="00C430F5" w:rsidP="00DB348C">
            <w:pPr>
              <w:widowControl w:val="0"/>
              <w:tabs>
                <w:tab w:val="left" w:pos="0"/>
              </w:tabs>
              <w:ind w:firstLine="0"/>
              <w:rPr>
                <w:color w:val="5F497A"/>
                <w:spacing w:val="-8"/>
                <w:sz w:val="24"/>
                <w:szCs w:val="24"/>
              </w:rPr>
            </w:pPr>
            <w:r w:rsidRPr="00AD3DFA">
              <w:rPr>
                <w:color w:val="5F497A"/>
                <w:spacing w:val="-8"/>
                <w:sz w:val="24"/>
                <w:szCs w:val="24"/>
              </w:rPr>
              <w:t>+6</w:t>
            </w:r>
          </w:p>
        </w:tc>
      </w:tr>
    </w:tbl>
    <w:p w:rsidR="00C430F5" w:rsidRPr="00AD3DFA" w:rsidRDefault="00C430F5" w:rsidP="00974171">
      <w:pPr>
        <w:widowControl w:val="0"/>
        <w:ind w:firstLine="567"/>
        <w:rPr>
          <w:color w:val="5F497A"/>
          <w:sz w:val="24"/>
          <w:szCs w:val="24"/>
          <w:lang w:val="en-US"/>
        </w:rPr>
      </w:pPr>
    </w:p>
    <w:p w:rsidR="00144A1D" w:rsidRPr="00AD3DFA" w:rsidRDefault="00144A1D" w:rsidP="0017672C">
      <w:pPr>
        <w:widowControl w:val="0"/>
        <w:ind w:firstLine="567"/>
        <w:rPr>
          <w:color w:val="5F497A"/>
          <w:szCs w:val="28"/>
        </w:rPr>
      </w:pPr>
    </w:p>
    <w:p w:rsidR="0017672C" w:rsidRPr="00AD3DFA" w:rsidRDefault="0017672C" w:rsidP="0017672C">
      <w:pPr>
        <w:widowControl w:val="0"/>
        <w:ind w:firstLine="567"/>
        <w:rPr>
          <w:color w:val="5F497A"/>
          <w:szCs w:val="28"/>
        </w:rPr>
      </w:pPr>
      <w:r w:rsidRPr="00AD3DFA">
        <w:rPr>
          <w:color w:val="5F497A"/>
          <w:szCs w:val="28"/>
        </w:rPr>
        <w:t xml:space="preserve">Продолжение </w:t>
      </w:r>
      <w:r w:rsidR="006075A0" w:rsidRPr="00AD3DFA">
        <w:rPr>
          <w:color w:val="5F497A"/>
          <w:szCs w:val="28"/>
        </w:rPr>
        <w:t>т</w:t>
      </w:r>
      <w:r w:rsidRPr="00AD3DFA">
        <w:rPr>
          <w:color w:val="5F497A"/>
          <w:szCs w:val="28"/>
        </w:rPr>
        <w:t>аблицы 8</w:t>
      </w:r>
    </w:p>
    <w:p w:rsidR="00C430F5" w:rsidRPr="00AD3DFA" w:rsidRDefault="00C430F5" w:rsidP="00974171">
      <w:pPr>
        <w:widowControl w:val="0"/>
        <w:ind w:firstLine="567"/>
        <w:rPr>
          <w:color w:val="5F497A"/>
          <w:szCs w:val="28"/>
        </w:rPr>
      </w:pPr>
    </w:p>
    <w:p w:rsidR="004B32A2" w:rsidRPr="00AD3DFA" w:rsidRDefault="004B32A2" w:rsidP="004B32A2">
      <w:pPr>
        <w:widowControl w:val="0"/>
        <w:ind w:firstLine="567"/>
        <w:rPr>
          <w:color w:val="5F497A"/>
          <w:szCs w:val="28"/>
        </w:rPr>
      </w:pPr>
      <w:r w:rsidRPr="00AD3DFA">
        <w:rPr>
          <w:color w:val="5F497A"/>
          <w:szCs w:val="28"/>
        </w:rPr>
        <w:t xml:space="preserve">Из таблицы 8 видно, что общие затраты в 2007г. по сравнению с 2006г. увеличились на </w:t>
      </w:r>
      <w:r w:rsidR="00E373C5">
        <w:rPr>
          <w:color w:val="5F497A"/>
          <w:szCs w:val="28"/>
        </w:rPr>
        <w:t>114%</w:t>
      </w:r>
      <w:r w:rsidRPr="00AD3DFA">
        <w:rPr>
          <w:color w:val="5F497A"/>
          <w:szCs w:val="28"/>
        </w:rPr>
        <w:t xml:space="preserve">, а в 2008г. по сравнению с 2007г. произошло еще большее их увеличение на </w:t>
      </w:r>
      <w:r w:rsidR="001C2034">
        <w:rPr>
          <w:color w:val="5F497A"/>
          <w:szCs w:val="28"/>
        </w:rPr>
        <w:t>160%</w:t>
      </w:r>
      <w:r w:rsidRPr="00AD3DFA">
        <w:rPr>
          <w:color w:val="5F497A"/>
          <w:szCs w:val="28"/>
        </w:rPr>
        <w:t>. Динамика расходов по элементам затрат ООО «Глория»  представлена в виде гистограммы Рисунок Д 1 (Приложение) Д</w:t>
      </w:r>
    </w:p>
    <w:tbl>
      <w:tblPr>
        <w:tblpPr w:leftFromText="180" w:rightFromText="180" w:vertAnchor="page" w:horzAnchor="margin" w:tblpX="108" w:tblpY="1981"/>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75"/>
        <w:gridCol w:w="1109"/>
        <w:gridCol w:w="861"/>
        <w:gridCol w:w="948"/>
        <w:gridCol w:w="1020"/>
        <w:gridCol w:w="948"/>
        <w:gridCol w:w="867"/>
        <w:gridCol w:w="867"/>
      </w:tblGrid>
      <w:tr w:rsidR="00C430F5" w:rsidRPr="00AD3DFA" w:rsidTr="007B1698">
        <w:tc>
          <w:tcPr>
            <w:tcW w:w="2127" w:type="dxa"/>
          </w:tcPr>
          <w:p w:rsidR="00C430F5" w:rsidRPr="00AD3DFA" w:rsidRDefault="00C430F5" w:rsidP="0017672C">
            <w:pPr>
              <w:widowControl w:val="0"/>
              <w:tabs>
                <w:tab w:val="left" w:pos="0"/>
              </w:tabs>
              <w:jc w:val="center"/>
              <w:rPr>
                <w:color w:val="5F497A"/>
                <w:sz w:val="24"/>
                <w:szCs w:val="24"/>
              </w:rPr>
            </w:pPr>
            <w:r w:rsidRPr="00AD3DFA">
              <w:rPr>
                <w:color w:val="5F497A"/>
                <w:sz w:val="24"/>
                <w:szCs w:val="24"/>
              </w:rPr>
              <w:t>1</w:t>
            </w:r>
          </w:p>
        </w:tc>
        <w:tc>
          <w:tcPr>
            <w:tcW w:w="875"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2</w:t>
            </w:r>
          </w:p>
        </w:tc>
        <w:tc>
          <w:tcPr>
            <w:tcW w:w="1109"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3</w:t>
            </w:r>
          </w:p>
        </w:tc>
        <w:tc>
          <w:tcPr>
            <w:tcW w:w="861"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948"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1020"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6</w:t>
            </w:r>
          </w:p>
        </w:tc>
        <w:tc>
          <w:tcPr>
            <w:tcW w:w="948"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7</w:t>
            </w:r>
          </w:p>
        </w:tc>
        <w:tc>
          <w:tcPr>
            <w:tcW w:w="867"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8</w:t>
            </w:r>
          </w:p>
        </w:tc>
        <w:tc>
          <w:tcPr>
            <w:tcW w:w="867" w:type="dxa"/>
            <w:vAlign w:val="center"/>
          </w:tcPr>
          <w:p w:rsidR="00C430F5" w:rsidRPr="00AD3DFA" w:rsidRDefault="00C430F5" w:rsidP="0017672C">
            <w:pPr>
              <w:widowControl w:val="0"/>
              <w:tabs>
                <w:tab w:val="left" w:pos="0"/>
              </w:tabs>
              <w:ind w:firstLine="0"/>
              <w:jc w:val="center"/>
              <w:rPr>
                <w:color w:val="5F497A"/>
                <w:spacing w:val="-8"/>
                <w:sz w:val="24"/>
                <w:szCs w:val="24"/>
              </w:rPr>
            </w:pPr>
            <w:r w:rsidRPr="00AD3DFA">
              <w:rPr>
                <w:color w:val="5F497A"/>
                <w:spacing w:val="-8"/>
                <w:sz w:val="24"/>
                <w:szCs w:val="24"/>
              </w:rPr>
              <w:t>9</w:t>
            </w:r>
          </w:p>
        </w:tc>
      </w:tr>
      <w:tr w:rsidR="00C430F5" w:rsidRPr="00AD3DFA" w:rsidTr="007B1698">
        <w:tc>
          <w:tcPr>
            <w:tcW w:w="2127" w:type="dxa"/>
          </w:tcPr>
          <w:p w:rsidR="00C430F5" w:rsidRPr="00AD3DFA" w:rsidRDefault="00C430F5" w:rsidP="0017672C">
            <w:pPr>
              <w:widowControl w:val="0"/>
              <w:tabs>
                <w:tab w:val="left" w:pos="0"/>
              </w:tabs>
              <w:ind w:firstLine="0"/>
              <w:rPr>
                <w:color w:val="5F497A"/>
                <w:spacing w:val="-8"/>
                <w:sz w:val="24"/>
                <w:szCs w:val="24"/>
              </w:rPr>
            </w:pPr>
            <w:r w:rsidRPr="00AD3DFA">
              <w:rPr>
                <w:color w:val="5F497A"/>
                <w:sz w:val="24"/>
                <w:szCs w:val="24"/>
              </w:rPr>
              <w:t>Расходы на аренду и содержание помещений</w:t>
            </w:r>
          </w:p>
        </w:tc>
        <w:tc>
          <w:tcPr>
            <w:tcW w:w="875"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32</w:t>
            </w:r>
          </w:p>
        </w:tc>
        <w:tc>
          <w:tcPr>
            <w:tcW w:w="1109"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5,8</w:t>
            </w:r>
          </w:p>
        </w:tc>
        <w:tc>
          <w:tcPr>
            <w:tcW w:w="861"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54</w:t>
            </w:r>
          </w:p>
        </w:tc>
        <w:tc>
          <w:tcPr>
            <w:tcW w:w="948"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8,5</w:t>
            </w:r>
          </w:p>
        </w:tc>
        <w:tc>
          <w:tcPr>
            <w:tcW w:w="1020"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139</w:t>
            </w:r>
          </w:p>
        </w:tc>
        <w:tc>
          <w:tcPr>
            <w:tcW w:w="948"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13,6</w:t>
            </w:r>
          </w:p>
        </w:tc>
        <w:tc>
          <w:tcPr>
            <w:tcW w:w="867"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+22</w:t>
            </w:r>
          </w:p>
        </w:tc>
        <w:tc>
          <w:tcPr>
            <w:tcW w:w="867" w:type="dxa"/>
            <w:vAlign w:val="center"/>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+85</w:t>
            </w:r>
          </w:p>
        </w:tc>
      </w:tr>
      <w:tr w:rsidR="00C430F5" w:rsidRPr="00AD3DFA" w:rsidTr="007B1698">
        <w:tc>
          <w:tcPr>
            <w:tcW w:w="2127" w:type="dxa"/>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Затраты на оплату труда</w:t>
            </w:r>
          </w:p>
        </w:tc>
        <w:tc>
          <w:tcPr>
            <w:tcW w:w="875"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385</w:t>
            </w:r>
          </w:p>
        </w:tc>
        <w:tc>
          <w:tcPr>
            <w:tcW w:w="1109"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69,5</w:t>
            </w:r>
          </w:p>
        </w:tc>
        <w:tc>
          <w:tcPr>
            <w:tcW w:w="861"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421</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66,6</w:t>
            </w:r>
          </w:p>
        </w:tc>
        <w:tc>
          <w:tcPr>
            <w:tcW w:w="1020"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675</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66,3</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+36</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+254</w:t>
            </w:r>
          </w:p>
        </w:tc>
      </w:tr>
      <w:tr w:rsidR="00C430F5" w:rsidRPr="00AD3DFA" w:rsidTr="007B1698">
        <w:tc>
          <w:tcPr>
            <w:tcW w:w="2127" w:type="dxa"/>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Отчисления на социальные нужды</w:t>
            </w:r>
          </w:p>
        </w:tc>
        <w:tc>
          <w:tcPr>
            <w:tcW w:w="875"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54</w:t>
            </w:r>
          </w:p>
        </w:tc>
        <w:tc>
          <w:tcPr>
            <w:tcW w:w="1109"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9,7</w:t>
            </w:r>
          </w:p>
        </w:tc>
        <w:tc>
          <w:tcPr>
            <w:tcW w:w="861"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59</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9,3</w:t>
            </w:r>
          </w:p>
        </w:tc>
        <w:tc>
          <w:tcPr>
            <w:tcW w:w="1020"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95</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9,3</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+5</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+6</w:t>
            </w:r>
          </w:p>
        </w:tc>
      </w:tr>
      <w:tr w:rsidR="00C430F5" w:rsidRPr="00AD3DFA" w:rsidTr="007B1698">
        <w:tc>
          <w:tcPr>
            <w:tcW w:w="2127" w:type="dxa"/>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Амортизация</w:t>
            </w:r>
          </w:p>
        </w:tc>
        <w:tc>
          <w:tcPr>
            <w:tcW w:w="875"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10</w:t>
            </w:r>
          </w:p>
        </w:tc>
        <w:tc>
          <w:tcPr>
            <w:tcW w:w="1109"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1,8</w:t>
            </w:r>
          </w:p>
        </w:tc>
        <w:tc>
          <w:tcPr>
            <w:tcW w:w="861"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28</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4,4</w:t>
            </w:r>
          </w:p>
        </w:tc>
        <w:tc>
          <w:tcPr>
            <w:tcW w:w="1020"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32</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3,4</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+18</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+4</w:t>
            </w:r>
          </w:p>
        </w:tc>
      </w:tr>
      <w:tr w:rsidR="00C430F5" w:rsidRPr="00AD3DFA" w:rsidTr="007B1698">
        <w:tc>
          <w:tcPr>
            <w:tcW w:w="2127" w:type="dxa"/>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Прочие затраты</w:t>
            </w:r>
          </w:p>
        </w:tc>
        <w:tc>
          <w:tcPr>
            <w:tcW w:w="875"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20</w:t>
            </w:r>
          </w:p>
        </w:tc>
        <w:tc>
          <w:tcPr>
            <w:tcW w:w="1109"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3,6</w:t>
            </w:r>
          </w:p>
        </w:tc>
        <w:tc>
          <w:tcPr>
            <w:tcW w:w="861"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33</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5,2</w:t>
            </w:r>
          </w:p>
        </w:tc>
        <w:tc>
          <w:tcPr>
            <w:tcW w:w="1020"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50</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4,8</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+13</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+17</w:t>
            </w:r>
          </w:p>
        </w:tc>
      </w:tr>
      <w:tr w:rsidR="00C430F5" w:rsidRPr="00AD3DFA" w:rsidTr="007B1698">
        <w:tc>
          <w:tcPr>
            <w:tcW w:w="2127" w:type="dxa"/>
          </w:tcPr>
          <w:p w:rsidR="00C430F5" w:rsidRPr="00AD3DFA" w:rsidRDefault="00C430F5" w:rsidP="0017672C">
            <w:pPr>
              <w:widowControl w:val="0"/>
              <w:tabs>
                <w:tab w:val="left" w:pos="0"/>
              </w:tabs>
              <w:ind w:firstLine="0"/>
              <w:rPr>
                <w:color w:val="5F497A"/>
                <w:spacing w:val="-8"/>
                <w:sz w:val="24"/>
                <w:szCs w:val="24"/>
              </w:rPr>
            </w:pPr>
            <w:r w:rsidRPr="00AD3DFA">
              <w:rPr>
                <w:color w:val="5F497A"/>
                <w:spacing w:val="-8"/>
                <w:sz w:val="24"/>
                <w:szCs w:val="24"/>
              </w:rPr>
              <w:t>Итого затрат</w:t>
            </w:r>
          </w:p>
        </w:tc>
        <w:tc>
          <w:tcPr>
            <w:tcW w:w="875"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555</w:t>
            </w:r>
          </w:p>
        </w:tc>
        <w:tc>
          <w:tcPr>
            <w:tcW w:w="1109"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100</w:t>
            </w:r>
          </w:p>
        </w:tc>
        <w:tc>
          <w:tcPr>
            <w:tcW w:w="861"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633</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100</w:t>
            </w:r>
          </w:p>
        </w:tc>
        <w:tc>
          <w:tcPr>
            <w:tcW w:w="1020"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1017</w:t>
            </w:r>
          </w:p>
        </w:tc>
        <w:tc>
          <w:tcPr>
            <w:tcW w:w="948"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100</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+78</w:t>
            </w:r>
          </w:p>
        </w:tc>
        <w:tc>
          <w:tcPr>
            <w:tcW w:w="867" w:type="dxa"/>
            <w:vAlign w:val="center"/>
          </w:tcPr>
          <w:p w:rsidR="00C430F5" w:rsidRPr="00AD3DFA" w:rsidRDefault="00C430F5" w:rsidP="0021494B">
            <w:pPr>
              <w:widowControl w:val="0"/>
              <w:tabs>
                <w:tab w:val="left" w:pos="0"/>
              </w:tabs>
              <w:ind w:firstLine="0"/>
              <w:rPr>
                <w:color w:val="5F497A"/>
                <w:spacing w:val="-8"/>
                <w:sz w:val="24"/>
                <w:szCs w:val="24"/>
              </w:rPr>
            </w:pPr>
            <w:r w:rsidRPr="00AD3DFA">
              <w:rPr>
                <w:color w:val="5F497A"/>
                <w:spacing w:val="-8"/>
                <w:sz w:val="24"/>
                <w:szCs w:val="24"/>
              </w:rPr>
              <w:t>+384</w:t>
            </w:r>
          </w:p>
        </w:tc>
      </w:tr>
    </w:tbl>
    <w:p w:rsidR="00C430F5" w:rsidRPr="00AD3DFA" w:rsidRDefault="00C430F5" w:rsidP="00D26594">
      <w:pPr>
        <w:widowControl w:val="0"/>
        <w:rPr>
          <w:color w:val="5F497A"/>
          <w:szCs w:val="28"/>
        </w:rPr>
      </w:pPr>
      <w:r w:rsidRPr="00AD3DFA">
        <w:rPr>
          <w:color w:val="5F497A"/>
          <w:szCs w:val="28"/>
        </w:rPr>
        <w:t xml:space="preserve">Чтобы оценить издержки обращения  предприятия,  разбиваются затраты </w:t>
      </w:r>
    </w:p>
    <w:p w:rsidR="00C430F5" w:rsidRPr="00AD3DFA" w:rsidRDefault="00C430F5" w:rsidP="00D26594">
      <w:pPr>
        <w:widowControl w:val="0"/>
        <w:ind w:firstLine="0"/>
        <w:rPr>
          <w:color w:val="5F497A"/>
          <w:szCs w:val="28"/>
        </w:rPr>
      </w:pPr>
      <w:r w:rsidRPr="00AD3DFA">
        <w:rPr>
          <w:color w:val="5F497A"/>
          <w:szCs w:val="28"/>
        </w:rPr>
        <w:t xml:space="preserve">на условно-постоянные и условно-переменные.  Аналитические данные приведены в таблице </w:t>
      </w:r>
      <w:r w:rsidR="00D26594" w:rsidRPr="00AD3DFA">
        <w:rPr>
          <w:color w:val="5F497A"/>
          <w:szCs w:val="28"/>
        </w:rPr>
        <w:t>9</w:t>
      </w:r>
      <w:r w:rsidRPr="00AD3DFA">
        <w:rPr>
          <w:color w:val="5F497A"/>
          <w:szCs w:val="28"/>
        </w:rPr>
        <w:t>.</w:t>
      </w:r>
    </w:p>
    <w:p w:rsidR="00D62F60" w:rsidRPr="00AD3DFA" w:rsidRDefault="00D62F60" w:rsidP="00974171">
      <w:pPr>
        <w:widowControl w:val="0"/>
        <w:rPr>
          <w:color w:val="5F497A"/>
          <w:szCs w:val="28"/>
        </w:rPr>
      </w:pPr>
    </w:p>
    <w:p w:rsidR="00C430F5" w:rsidRPr="00AD3DFA" w:rsidRDefault="00C430F5" w:rsidP="00974171">
      <w:pPr>
        <w:widowControl w:val="0"/>
        <w:rPr>
          <w:color w:val="5F497A"/>
          <w:szCs w:val="28"/>
        </w:rPr>
      </w:pPr>
      <w:r w:rsidRPr="00AD3DFA">
        <w:rPr>
          <w:color w:val="5F497A"/>
          <w:szCs w:val="28"/>
        </w:rPr>
        <w:t>Таблица</w:t>
      </w:r>
      <w:r w:rsidR="00D26594" w:rsidRPr="00AD3DFA">
        <w:rPr>
          <w:color w:val="5F497A"/>
          <w:szCs w:val="28"/>
        </w:rPr>
        <w:t xml:space="preserve"> 9</w:t>
      </w:r>
      <w:r w:rsidRPr="00AD3DFA">
        <w:rPr>
          <w:color w:val="5F497A"/>
          <w:szCs w:val="28"/>
        </w:rPr>
        <w:t xml:space="preserve"> Данные по статьям издержек обращения ООО «Глория» за </w:t>
      </w:r>
      <w:r w:rsidR="00F75F3A" w:rsidRPr="00AD3DFA">
        <w:rPr>
          <w:color w:val="5F497A"/>
          <w:szCs w:val="28"/>
        </w:rPr>
        <w:t xml:space="preserve">                      </w:t>
      </w:r>
      <w:r w:rsidRPr="00AD3DFA">
        <w:rPr>
          <w:color w:val="5F497A"/>
          <w:szCs w:val="28"/>
        </w:rPr>
        <w:t>2006-2008г (в тысячах рублей)</w:t>
      </w:r>
    </w:p>
    <w:tbl>
      <w:tblPr>
        <w:tblW w:w="9622"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990"/>
        <w:gridCol w:w="991"/>
        <w:gridCol w:w="990"/>
        <w:gridCol w:w="991"/>
        <w:gridCol w:w="990"/>
        <w:gridCol w:w="991"/>
      </w:tblGrid>
      <w:tr w:rsidR="00C430F5" w:rsidRPr="00AD3DFA" w:rsidTr="009A071B">
        <w:tc>
          <w:tcPr>
            <w:tcW w:w="3679" w:type="dxa"/>
            <w:vMerge w:val="restart"/>
            <w:vAlign w:val="center"/>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Показатели</w:t>
            </w:r>
          </w:p>
        </w:tc>
        <w:tc>
          <w:tcPr>
            <w:tcW w:w="1981" w:type="dxa"/>
            <w:gridSpan w:val="2"/>
            <w:vAlign w:val="center"/>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2006год</w:t>
            </w:r>
          </w:p>
        </w:tc>
        <w:tc>
          <w:tcPr>
            <w:tcW w:w="1981" w:type="dxa"/>
            <w:gridSpan w:val="2"/>
            <w:vAlign w:val="center"/>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2007год</w:t>
            </w:r>
          </w:p>
        </w:tc>
        <w:tc>
          <w:tcPr>
            <w:tcW w:w="1981" w:type="dxa"/>
            <w:gridSpan w:val="2"/>
            <w:vAlign w:val="center"/>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2008год</w:t>
            </w:r>
          </w:p>
        </w:tc>
      </w:tr>
      <w:tr w:rsidR="00C430F5" w:rsidRPr="00AD3DFA" w:rsidTr="009A071B">
        <w:trPr>
          <w:cantSplit/>
          <w:trHeight w:val="1395"/>
        </w:trPr>
        <w:tc>
          <w:tcPr>
            <w:tcW w:w="3679" w:type="dxa"/>
            <w:vMerge/>
          </w:tcPr>
          <w:p w:rsidR="00C430F5" w:rsidRPr="00AD3DFA" w:rsidRDefault="00C430F5" w:rsidP="00974171">
            <w:pPr>
              <w:widowControl w:val="0"/>
              <w:tabs>
                <w:tab w:val="left" w:pos="0"/>
              </w:tabs>
              <w:rPr>
                <w:color w:val="5F497A"/>
                <w:spacing w:val="-8"/>
                <w:sz w:val="24"/>
                <w:szCs w:val="24"/>
              </w:rPr>
            </w:pPr>
          </w:p>
        </w:tc>
        <w:tc>
          <w:tcPr>
            <w:tcW w:w="990" w:type="dxa"/>
            <w:textDirection w:val="btLr"/>
            <w:vAlign w:val="center"/>
          </w:tcPr>
          <w:p w:rsidR="00C430F5" w:rsidRPr="00AD3DFA" w:rsidRDefault="00C430F5" w:rsidP="00D26594">
            <w:pPr>
              <w:widowControl w:val="0"/>
              <w:tabs>
                <w:tab w:val="left" w:pos="0"/>
              </w:tabs>
              <w:ind w:left="113" w:right="113" w:firstLine="0"/>
              <w:rPr>
                <w:color w:val="5F497A"/>
                <w:spacing w:val="-8"/>
                <w:sz w:val="24"/>
                <w:szCs w:val="24"/>
              </w:rPr>
            </w:pPr>
            <w:r w:rsidRPr="00AD3DFA">
              <w:rPr>
                <w:color w:val="5F497A"/>
                <w:spacing w:val="-8"/>
                <w:sz w:val="24"/>
                <w:szCs w:val="24"/>
              </w:rPr>
              <w:t>переменные</w:t>
            </w:r>
          </w:p>
        </w:tc>
        <w:tc>
          <w:tcPr>
            <w:tcW w:w="991" w:type="dxa"/>
            <w:textDirection w:val="btLr"/>
            <w:vAlign w:val="center"/>
          </w:tcPr>
          <w:p w:rsidR="00C430F5" w:rsidRPr="00AD3DFA" w:rsidRDefault="00C430F5" w:rsidP="00D26594">
            <w:pPr>
              <w:widowControl w:val="0"/>
              <w:tabs>
                <w:tab w:val="left" w:pos="0"/>
              </w:tabs>
              <w:ind w:left="113" w:right="113" w:firstLine="0"/>
              <w:rPr>
                <w:color w:val="5F497A"/>
                <w:spacing w:val="-8"/>
                <w:sz w:val="24"/>
                <w:szCs w:val="24"/>
              </w:rPr>
            </w:pPr>
            <w:r w:rsidRPr="00AD3DFA">
              <w:rPr>
                <w:color w:val="5F497A"/>
                <w:spacing w:val="-8"/>
                <w:sz w:val="24"/>
                <w:szCs w:val="24"/>
              </w:rPr>
              <w:t>постоянные</w:t>
            </w:r>
          </w:p>
        </w:tc>
        <w:tc>
          <w:tcPr>
            <w:tcW w:w="990" w:type="dxa"/>
            <w:textDirection w:val="btLr"/>
            <w:vAlign w:val="center"/>
          </w:tcPr>
          <w:p w:rsidR="00C430F5" w:rsidRPr="00AD3DFA" w:rsidRDefault="00C430F5" w:rsidP="00D26594">
            <w:pPr>
              <w:widowControl w:val="0"/>
              <w:tabs>
                <w:tab w:val="left" w:pos="0"/>
              </w:tabs>
              <w:ind w:left="113" w:right="113" w:firstLine="0"/>
              <w:rPr>
                <w:color w:val="5F497A"/>
                <w:spacing w:val="-8"/>
                <w:sz w:val="24"/>
                <w:szCs w:val="24"/>
              </w:rPr>
            </w:pPr>
            <w:r w:rsidRPr="00AD3DFA">
              <w:rPr>
                <w:color w:val="5F497A"/>
                <w:spacing w:val="-8"/>
                <w:sz w:val="24"/>
                <w:szCs w:val="24"/>
              </w:rPr>
              <w:t>переменные</w:t>
            </w:r>
          </w:p>
        </w:tc>
        <w:tc>
          <w:tcPr>
            <w:tcW w:w="991" w:type="dxa"/>
            <w:textDirection w:val="btLr"/>
            <w:vAlign w:val="center"/>
          </w:tcPr>
          <w:p w:rsidR="00C430F5" w:rsidRPr="00AD3DFA" w:rsidRDefault="00C430F5" w:rsidP="00D26594">
            <w:pPr>
              <w:widowControl w:val="0"/>
              <w:tabs>
                <w:tab w:val="left" w:pos="0"/>
              </w:tabs>
              <w:ind w:left="113" w:right="113" w:firstLine="0"/>
              <w:rPr>
                <w:color w:val="5F497A"/>
                <w:spacing w:val="-8"/>
                <w:sz w:val="24"/>
                <w:szCs w:val="24"/>
              </w:rPr>
            </w:pPr>
            <w:r w:rsidRPr="00AD3DFA">
              <w:rPr>
                <w:color w:val="5F497A"/>
                <w:spacing w:val="-8"/>
                <w:sz w:val="24"/>
                <w:szCs w:val="24"/>
              </w:rPr>
              <w:t>постоянные</w:t>
            </w:r>
          </w:p>
        </w:tc>
        <w:tc>
          <w:tcPr>
            <w:tcW w:w="990" w:type="dxa"/>
            <w:textDirection w:val="btLr"/>
            <w:vAlign w:val="center"/>
          </w:tcPr>
          <w:p w:rsidR="00C430F5" w:rsidRPr="00AD3DFA" w:rsidRDefault="00C430F5" w:rsidP="00D26594">
            <w:pPr>
              <w:widowControl w:val="0"/>
              <w:tabs>
                <w:tab w:val="left" w:pos="0"/>
              </w:tabs>
              <w:ind w:left="113" w:right="113" w:firstLine="0"/>
              <w:rPr>
                <w:color w:val="5F497A"/>
                <w:spacing w:val="-8"/>
                <w:sz w:val="24"/>
                <w:szCs w:val="24"/>
              </w:rPr>
            </w:pPr>
            <w:r w:rsidRPr="00AD3DFA">
              <w:rPr>
                <w:color w:val="5F497A"/>
                <w:spacing w:val="-8"/>
                <w:sz w:val="24"/>
                <w:szCs w:val="24"/>
              </w:rPr>
              <w:t>переменные</w:t>
            </w:r>
          </w:p>
        </w:tc>
        <w:tc>
          <w:tcPr>
            <w:tcW w:w="991" w:type="dxa"/>
            <w:textDirection w:val="btLr"/>
            <w:vAlign w:val="center"/>
          </w:tcPr>
          <w:p w:rsidR="00C430F5" w:rsidRPr="00AD3DFA" w:rsidRDefault="00C430F5" w:rsidP="00D26594">
            <w:pPr>
              <w:widowControl w:val="0"/>
              <w:tabs>
                <w:tab w:val="left" w:pos="0"/>
              </w:tabs>
              <w:ind w:left="113" w:right="113" w:firstLine="0"/>
              <w:rPr>
                <w:color w:val="5F497A"/>
                <w:spacing w:val="-8"/>
                <w:sz w:val="24"/>
                <w:szCs w:val="24"/>
              </w:rPr>
            </w:pPr>
            <w:r w:rsidRPr="00AD3DFA">
              <w:rPr>
                <w:color w:val="5F497A"/>
                <w:spacing w:val="-8"/>
                <w:sz w:val="24"/>
                <w:szCs w:val="24"/>
              </w:rPr>
              <w:t>постоянные</w:t>
            </w:r>
          </w:p>
        </w:tc>
      </w:tr>
      <w:tr w:rsidR="00C430F5" w:rsidRPr="00AD3DFA" w:rsidTr="009A071B">
        <w:tc>
          <w:tcPr>
            <w:tcW w:w="3679" w:type="dxa"/>
          </w:tcPr>
          <w:p w:rsidR="00C430F5" w:rsidRPr="00AD3DFA" w:rsidRDefault="00C430F5" w:rsidP="009A071B">
            <w:pPr>
              <w:widowControl w:val="0"/>
              <w:tabs>
                <w:tab w:val="left" w:pos="0"/>
              </w:tabs>
              <w:ind w:firstLine="0"/>
              <w:jc w:val="center"/>
              <w:rPr>
                <w:color w:val="5F497A"/>
                <w:spacing w:val="-8"/>
                <w:sz w:val="24"/>
                <w:szCs w:val="24"/>
              </w:rPr>
            </w:pPr>
            <w:r w:rsidRPr="00AD3DFA">
              <w:rPr>
                <w:color w:val="5F497A"/>
                <w:spacing w:val="-8"/>
                <w:sz w:val="24"/>
                <w:szCs w:val="24"/>
              </w:rPr>
              <w:t>1</w:t>
            </w:r>
          </w:p>
        </w:tc>
        <w:tc>
          <w:tcPr>
            <w:tcW w:w="990" w:type="dxa"/>
            <w:vAlign w:val="center"/>
          </w:tcPr>
          <w:p w:rsidR="00C430F5" w:rsidRPr="00AD3DFA" w:rsidRDefault="00C430F5" w:rsidP="009A071B">
            <w:pPr>
              <w:widowControl w:val="0"/>
              <w:tabs>
                <w:tab w:val="left" w:pos="0"/>
              </w:tabs>
              <w:ind w:firstLine="0"/>
              <w:jc w:val="center"/>
              <w:rPr>
                <w:color w:val="5F497A"/>
                <w:spacing w:val="-8"/>
                <w:sz w:val="24"/>
                <w:szCs w:val="24"/>
              </w:rPr>
            </w:pPr>
            <w:r w:rsidRPr="00AD3DFA">
              <w:rPr>
                <w:color w:val="5F497A"/>
                <w:spacing w:val="-8"/>
                <w:sz w:val="24"/>
                <w:szCs w:val="24"/>
              </w:rPr>
              <w:t>2</w:t>
            </w:r>
          </w:p>
        </w:tc>
        <w:tc>
          <w:tcPr>
            <w:tcW w:w="991" w:type="dxa"/>
            <w:vAlign w:val="center"/>
          </w:tcPr>
          <w:p w:rsidR="00C430F5" w:rsidRPr="00AD3DFA" w:rsidRDefault="00C430F5" w:rsidP="009A071B">
            <w:pPr>
              <w:widowControl w:val="0"/>
              <w:tabs>
                <w:tab w:val="left" w:pos="0"/>
              </w:tabs>
              <w:ind w:firstLine="0"/>
              <w:jc w:val="center"/>
              <w:rPr>
                <w:color w:val="5F497A"/>
                <w:spacing w:val="-8"/>
                <w:sz w:val="24"/>
                <w:szCs w:val="24"/>
              </w:rPr>
            </w:pPr>
            <w:r w:rsidRPr="00AD3DFA">
              <w:rPr>
                <w:color w:val="5F497A"/>
                <w:spacing w:val="-8"/>
                <w:sz w:val="24"/>
                <w:szCs w:val="24"/>
              </w:rPr>
              <w:t>3</w:t>
            </w:r>
          </w:p>
        </w:tc>
        <w:tc>
          <w:tcPr>
            <w:tcW w:w="990" w:type="dxa"/>
            <w:vAlign w:val="center"/>
          </w:tcPr>
          <w:p w:rsidR="00C430F5" w:rsidRPr="00AD3DFA" w:rsidRDefault="00C430F5" w:rsidP="009A071B">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991" w:type="dxa"/>
            <w:vAlign w:val="center"/>
          </w:tcPr>
          <w:p w:rsidR="00C430F5" w:rsidRPr="00AD3DFA" w:rsidRDefault="00C430F5" w:rsidP="009A071B">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990" w:type="dxa"/>
            <w:vAlign w:val="center"/>
          </w:tcPr>
          <w:p w:rsidR="00C430F5" w:rsidRPr="00AD3DFA" w:rsidRDefault="00C430F5" w:rsidP="009A071B">
            <w:pPr>
              <w:widowControl w:val="0"/>
              <w:tabs>
                <w:tab w:val="left" w:pos="0"/>
              </w:tabs>
              <w:ind w:firstLine="0"/>
              <w:jc w:val="center"/>
              <w:rPr>
                <w:color w:val="5F497A"/>
                <w:spacing w:val="-8"/>
                <w:sz w:val="24"/>
                <w:szCs w:val="24"/>
              </w:rPr>
            </w:pPr>
            <w:r w:rsidRPr="00AD3DFA">
              <w:rPr>
                <w:color w:val="5F497A"/>
                <w:spacing w:val="-8"/>
                <w:sz w:val="24"/>
                <w:szCs w:val="24"/>
              </w:rPr>
              <w:t>6</w:t>
            </w:r>
          </w:p>
        </w:tc>
        <w:tc>
          <w:tcPr>
            <w:tcW w:w="991" w:type="dxa"/>
            <w:vAlign w:val="center"/>
          </w:tcPr>
          <w:p w:rsidR="00C430F5" w:rsidRPr="00AD3DFA" w:rsidRDefault="00C430F5" w:rsidP="009A071B">
            <w:pPr>
              <w:widowControl w:val="0"/>
              <w:tabs>
                <w:tab w:val="left" w:pos="0"/>
              </w:tabs>
              <w:ind w:firstLine="0"/>
              <w:jc w:val="center"/>
              <w:rPr>
                <w:color w:val="5F497A"/>
                <w:spacing w:val="-8"/>
                <w:sz w:val="24"/>
                <w:szCs w:val="24"/>
              </w:rPr>
            </w:pPr>
            <w:r w:rsidRPr="00AD3DFA">
              <w:rPr>
                <w:color w:val="5F497A"/>
                <w:spacing w:val="-8"/>
                <w:sz w:val="24"/>
                <w:szCs w:val="24"/>
              </w:rPr>
              <w:t>7</w:t>
            </w:r>
          </w:p>
        </w:tc>
      </w:tr>
      <w:tr w:rsidR="00C430F5" w:rsidRPr="00AD3DFA" w:rsidTr="009A071B">
        <w:tc>
          <w:tcPr>
            <w:tcW w:w="3679" w:type="dxa"/>
          </w:tcPr>
          <w:p w:rsidR="00C430F5" w:rsidRPr="00AD3DFA" w:rsidRDefault="00C430F5" w:rsidP="00D62F60">
            <w:pPr>
              <w:widowControl w:val="0"/>
              <w:tabs>
                <w:tab w:val="left" w:pos="0"/>
              </w:tabs>
              <w:ind w:firstLine="0"/>
              <w:rPr>
                <w:color w:val="5F497A"/>
                <w:spacing w:val="-8"/>
                <w:sz w:val="24"/>
                <w:szCs w:val="24"/>
              </w:rPr>
            </w:pPr>
            <w:r w:rsidRPr="00AD3DFA">
              <w:rPr>
                <w:color w:val="5F497A"/>
                <w:spacing w:val="-8"/>
                <w:sz w:val="24"/>
                <w:szCs w:val="24"/>
              </w:rPr>
              <w:t>Транспортные расходы</w:t>
            </w:r>
          </w:p>
        </w:tc>
        <w:tc>
          <w:tcPr>
            <w:tcW w:w="990" w:type="dxa"/>
            <w:vAlign w:val="center"/>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38</w:t>
            </w:r>
          </w:p>
        </w:tc>
        <w:tc>
          <w:tcPr>
            <w:tcW w:w="991" w:type="dxa"/>
            <w:vAlign w:val="center"/>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0" w:type="dxa"/>
            <w:vAlign w:val="center"/>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18</w:t>
            </w:r>
          </w:p>
        </w:tc>
        <w:tc>
          <w:tcPr>
            <w:tcW w:w="991" w:type="dxa"/>
            <w:vAlign w:val="center"/>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0" w:type="dxa"/>
            <w:vAlign w:val="center"/>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r>
    </w:tbl>
    <w:p w:rsidR="00C430F5" w:rsidRPr="00AD3DFA" w:rsidRDefault="00C430F5" w:rsidP="00974171">
      <w:pPr>
        <w:pStyle w:val="af0"/>
        <w:widowControl w:val="0"/>
        <w:spacing w:before="0" w:beforeAutospacing="0" w:after="0" w:afterAutospacing="0"/>
        <w:ind w:firstLine="566"/>
        <w:rPr>
          <w:color w:val="5F497A"/>
          <w:sz w:val="28"/>
          <w:szCs w:val="28"/>
        </w:rPr>
      </w:pPr>
      <w:r w:rsidRPr="00AD3DFA">
        <w:rPr>
          <w:color w:val="5F497A"/>
          <w:sz w:val="28"/>
          <w:szCs w:val="28"/>
        </w:rPr>
        <w:t xml:space="preserve">Продолжение таблицы </w:t>
      </w:r>
      <w:r w:rsidR="009A071B" w:rsidRPr="00AD3DFA">
        <w:rPr>
          <w:color w:val="5F497A"/>
          <w:sz w:val="28"/>
          <w:szCs w:val="28"/>
        </w:rPr>
        <w:t>9</w:t>
      </w:r>
    </w:p>
    <w:p w:rsidR="007A69D3" w:rsidRPr="00AD3DFA" w:rsidRDefault="007A69D3" w:rsidP="00974171">
      <w:pPr>
        <w:pStyle w:val="af0"/>
        <w:widowControl w:val="0"/>
        <w:spacing w:before="0" w:beforeAutospacing="0" w:after="0" w:afterAutospacing="0"/>
        <w:ind w:firstLine="566"/>
        <w:rPr>
          <w:color w:val="5F497A"/>
          <w:sz w:val="28"/>
          <w:szCs w:val="28"/>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990"/>
        <w:gridCol w:w="991"/>
        <w:gridCol w:w="990"/>
        <w:gridCol w:w="991"/>
        <w:gridCol w:w="990"/>
        <w:gridCol w:w="991"/>
      </w:tblGrid>
      <w:tr w:rsidR="00C430F5" w:rsidRPr="00AD3DFA" w:rsidTr="000429FC">
        <w:tc>
          <w:tcPr>
            <w:tcW w:w="3679" w:type="dxa"/>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1</w:t>
            </w:r>
          </w:p>
        </w:tc>
        <w:tc>
          <w:tcPr>
            <w:tcW w:w="990" w:type="dxa"/>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2</w:t>
            </w:r>
          </w:p>
        </w:tc>
        <w:tc>
          <w:tcPr>
            <w:tcW w:w="991" w:type="dxa"/>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3</w:t>
            </w:r>
          </w:p>
        </w:tc>
        <w:tc>
          <w:tcPr>
            <w:tcW w:w="990" w:type="dxa"/>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991" w:type="dxa"/>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990" w:type="dxa"/>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6</w:t>
            </w:r>
          </w:p>
        </w:tc>
        <w:tc>
          <w:tcPr>
            <w:tcW w:w="991" w:type="dxa"/>
          </w:tcPr>
          <w:p w:rsidR="00C430F5" w:rsidRPr="00AD3DFA" w:rsidRDefault="00C430F5" w:rsidP="007A69D3">
            <w:pPr>
              <w:widowControl w:val="0"/>
              <w:tabs>
                <w:tab w:val="left" w:pos="0"/>
              </w:tabs>
              <w:ind w:firstLine="0"/>
              <w:jc w:val="center"/>
              <w:rPr>
                <w:color w:val="5F497A"/>
                <w:spacing w:val="-8"/>
                <w:sz w:val="24"/>
                <w:szCs w:val="24"/>
              </w:rPr>
            </w:pPr>
            <w:r w:rsidRPr="00AD3DFA">
              <w:rPr>
                <w:color w:val="5F497A"/>
                <w:spacing w:val="-8"/>
                <w:sz w:val="24"/>
                <w:szCs w:val="24"/>
              </w:rPr>
              <w:t>7</w:t>
            </w:r>
          </w:p>
        </w:tc>
      </w:tr>
      <w:tr w:rsidR="009A071B" w:rsidRPr="00AD3DFA" w:rsidTr="000429FC">
        <w:tc>
          <w:tcPr>
            <w:tcW w:w="3679" w:type="dxa"/>
          </w:tcPr>
          <w:p w:rsidR="009A071B" w:rsidRPr="00AD3DFA" w:rsidRDefault="009A071B" w:rsidP="00E124D5">
            <w:pPr>
              <w:widowControl w:val="0"/>
              <w:tabs>
                <w:tab w:val="left" w:pos="0"/>
              </w:tabs>
              <w:ind w:firstLine="0"/>
              <w:rPr>
                <w:color w:val="5F497A"/>
                <w:spacing w:val="-8"/>
                <w:sz w:val="24"/>
                <w:szCs w:val="24"/>
              </w:rPr>
            </w:pPr>
            <w:r w:rsidRPr="00AD3DFA">
              <w:rPr>
                <w:color w:val="5F497A"/>
                <w:sz w:val="24"/>
                <w:szCs w:val="24"/>
              </w:rPr>
              <w:t xml:space="preserve">Расходы на аренду и содержание </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32</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54</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139</w:t>
            </w:r>
          </w:p>
        </w:tc>
      </w:tr>
      <w:tr w:rsidR="009A071B" w:rsidRPr="00AD3DFA" w:rsidTr="000429FC">
        <w:tc>
          <w:tcPr>
            <w:tcW w:w="3679" w:type="dxa"/>
          </w:tcPr>
          <w:p w:rsidR="009A071B" w:rsidRPr="00AD3DFA" w:rsidRDefault="009A071B" w:rsidP="00E124D5">
            <w:pPr>
              <w:widowControl w:val="0"/>
              <w:tabs>
                <w:tab w:val="left" w:pos="0"/>
              </w:tabs>
              <w:ind w:firstLine="0"/>
              <w:rPr>
                <w:color w:val="5F497A"/>
                <w:spacing w:val="-8"/>
                <w:sz w:val="24"/>
                <w:szCs w:val="24"/>
              </w:rPr>
            </w:pPr>
            <w:r w:rsidRPr="00AD3DFA">
              <w:rPr>
                <w:color w:val="5F497A"/>
                <w:spacing w:val="-8"/>
                <w:sz w:val="24"/>
                <w:szCs w:val="24"/>
              </w:rPr>
              <w:t>Расходы на оплату труда</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385</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421</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675</w:t>
            </w:r>
          </w:p>
        </w:tc>
      </w:tr>
      <w:tr w:rsidR="009A071B" w:rsidRPr="00AD3DFA" w:rsidTr="000429FC">
        <w:tc>
          <w:tcPr>
            <w:tcW w:w="3679" w:type="dxa"/>
          </w:tcPr>
          <w:p w:rsidR="009A071B" w:rsidRPr="00AD3DFA" w:rsidRDefault="009A071B" w:rsidP="00E124D5">
            <w:pPr>
              <w:widowControl w:val="0"/>
              <w:tabs>
                <w:tab w:val="left" w:pos="0"/>
              </w:tabs>
              <w:ind w:firstLine="0"/>
              <w:rPr>
                <w:color w:val="5F497A"/>
                <w:spacing w:val="-8"/>
                <w:sz w:val="24"/>
                <w:szCs w:val="24"/>
              </w:rPr>
            </w:pPr>
            <w:r w:rsidRPr="00AD3DFA">
              <w:rPr>
                <w:color w:val="5F497A"/>
                <w:spacing w:val="-8"/>
                <w:sz w:val="24"/>
                <w:szCs w:val="24"/>
              </w:rPr>
              <w:t>Единый социальный налог</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54</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59</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95</w:t>
            </w:r>
          </w:p>
        </w:tc>
      </w:tr>
      <w:tr w:rsidR="009A071B" w:rsidRPr="00AD3DFA" w:rsidTr="000429FC">
        <w:tc>
          <w:tcPr>
            <w:tcW w:w="3679" w:type="dxa"/>
          </w:tcPr>
          <w:p w:rsidR="009A071B" w:rsidRPr="00AD3DFA" w:rsidRDefault="009A071B" w:rsidP="007A69D3">
            <w:pPr>
              <w:widowControl w:val="0"/>
              <w:tabs>
                <w:tab w:val="left" w:pos="0"/>
              </w:tabs>
              <w:ind w:firstLine="0"/>
              <w:rPr>
                <w:color w:val="5F497A"/>
                <w:spacing w:val="-8"/>
                <w:sz w:val="24"/>
                <w:szCs w:val="24"/>
              </w:rPr>
            </w:pPr>
            <w:r w:rsidRPr="00AD3DFA">
              <w:rPr>
                <w:color w:val="5F497A"/>
                <w:spacing w:val="-8"/>
                <w:sz w:val="24"/>
                <w:szCs w:val="24"/>
              </w:rPr>
              <w:t>Амортизация имущества</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10</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28</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32</w:t>
            </w:r>
          </w:p>
        </w:tc>
      </w:tr>
      <w:tr w:rsidR="009A071B" w:rsidRPr="00AD3DFA" w:rsidTr="000429FC">
        <w:tc>
          <w:tcPr>
            <w:tcW w:w="3679" w:type="dxa"/>
          </w:tcPr>
          <w:p w:rsidR="009A071B" w:rsidRPr="00AD3DFA" w:rsidRDefault="009A071B" w:rsidP="007A69D3">
            <w:pPr>
              <w:widowControl w:val="0"/>
              <w:tabs>
                <w:tab w:val="left" w:pos="0"/>
              </w:tabs>
              <w:ind w:firstLine="0"/>
              <w:rPr>
                <w:color w:val="5F497A"/>
                <w:spacing w:val="-8"/>
                <w:sz w:val="24"/>
                <w:szCs w:val="24"/>
              </w:rPr>
            </w:pPr>
            <w:r w:rsidRPr="00AD3DFA">
              <w:rPr>
                <w:bCs/>
                <w:color w:val="5F497A"/>
                <w:sz w:val="24"/>
                <w:szCs w:val="24"/>
              </w:rPr>
              <w:t xml:space="preserve">Расходы на хранение, подработку, подсортировку </w:t>
            </w:r>
            <w:r w:rsidRPr="00AD3DFA">
              <w:rPr>
                <w:bCs/>
                <w:color w:val="5F497A"/>
                <w:spacing w:val="-3"/>
                <w:sz w:val="24"/>
                <w:szCs w:val="24"/>
              </w:rPr>
              <w:t>и упаковку товаров</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16</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20</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26</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w:t>
            </w:r>
          </w:p>
        </w:tc>
      </w:tr>
      <w:tr w:rsidR="009A071B" w:rsidRPr="00AD3DFA" w:rsidTr="000429FC">
        <w:tc>
          <w:tcPr>
            <w:tcW w:w="3679" w:type="dxa"/>
          </w:tcPr>
          <w:p w:rsidR="009A071B" w:rsidRPr="00AD3DFA" w:rsidRDefault="009A071B" w:rsidP="007A69D3">
            <w:pPr>
              <w:widowControl w:val="0"/>
              <w:tabs>
                <w:tab w:val="left" w:pos="0"/>
              </w:tabs>
              <w:ind w:firstLine="0"/>
              <w:rPr>
                <w:color w:val="5F497A"/>
                <w:spacing w:val="-8"/>
                <w:sz w:val="24"/>
                <w:szCs w:val="24"/>
              </w:rPr>
            </w:pPr>
            <w:r w:rsidRPr="00AD3DFA">
              <w:rPr>
                <w:color w:val="5F497A"/>
                <w:spacing w:val="-8"/>
                <w:sz w:val="24"/>
                <w:szCs w:val="24"/>
              </w:rPr>
              <w:t>Прочие расходы</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6</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14</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10</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23</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22</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28</w:t>
            </w:r>
          </w:p>
        </w:tc>
      </w:tr>
      <w:tr w:rsidR="009A071B" w:rsidRPr="00AD3DFA" w:rsidTr="000429FC">
        <w:tc>
          <w:tcPr>
            <w:tcW w:w="3679" w:type="dxa"/>
          </w:tcPr>
          <w:p w:rsidR="009A071B" w:rsidRPr="00AD3DFA" w:rsidRDefault="009A071B" w:rsidP="007A69D3">
            <w:pPr>
              <w:widowControl w:val="0"/>
              <w:tabs>
                <w:tab w:val="left" w:pos="0"/>
              </w:tabs>
              <w:ind w:firstLine="0"/>
              <w:rPr>
                <w:color w:val="5F497A"/>
                <w:spacing w:val="-8"/>
                <w:sz w:val="24"/>
                <w:szCs w:val="24"/>
              </w:rPr>
            </w:pPr>
            <w:r w:rsidRPr="00AD3DFA">
              <w:rPr>
                <w:color w:val="5F497A"/>
                <w:spacing w:val="-8"/>
                <w:sz w:val="24"/>
                <w:szCs w:val="24"/>
              </w:rPr>
              <w:t>Итого расходов</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60</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495</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48</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585</w:t>
            </w:r>
          </w:p>
        </w:tc>
        <w:tc>
          <w:tcPr>
            <w:tcW w:w="990"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48</w:t>
            </w:r>
          </w:p>
        </w:tc>
        <w:tc>
          <w:tcPr>
            <w:tcW w:w="991" w:type="dxa"/>
            <w:vAlign w:val="center"/>
          </w:tcPr>
          <w:p w:rsidR="009A071B" w:rsidRPr="00AD3DFA" w:rsidRDefault="009A071B" w:rsidP="007A69D3">
            <w:pPr>
              <w:widowControl w:val="0"/>
              <w:tabs>
                <w:tab w:val="left" w:pos="0"/>
              </w:tabs>
              <w:ind w:firstLine="0"/>
              <w:jc w:val="center"/>
              <w:rPr>
                <w:color w:val="5F497A"/>
                <w:spacing w:val="-8"/>
                <w:sz w:val="24"/>
                <w:szCs w:val="24"/>
              </w:rPr>
            </w:pPr>
            <w:r w:rsidRPr="00AD3DFA">
              <w:rPr>
                <w:color w:val="5F497A"/>
                <w:spacing w:val="-8"/>
                <w:sz w:val="24"/>
                <w:szCs w:val="24"/>
              </w:rPr>
              <w:t>969</w:t>
            </w:r>
          </w:p>
        </w:tc>
      </w:tr>
    </w:tbl>
    <w:p w:rsidR="00C430F5" w:rsidRPr="00AD3DFA" w:rsidRDefault="00C430F5" w:rsidP="00974171">
      <w:pPr>
        <w:pStyle w:val="af0"/>
        <w:widowControl w:val="0"/>
        <w:spacing w:before="0" w:beforeAutospacing="0" w:after="0" w:afterAutospacing="0"/>
        <w:ind w:firstLine="566"/>
        <w:rPr>
          <w:color w:val="5F497A"/>
          <w:sz w:val="28"/>
          <w:szCs w:val="28"/>
        </w:rPr>
      </w:pPr>
    </w:p>
    <w:p w:rsidR="00C430F5" w:rsidRPr="00AD3DFA" w:rsidRDefault="00C430F5" w:rsidP="00974171">
      <w:pPr>
        <w:pStyle w:val="af0"/>
        <w:widowControl w:val="0"/>
        <w:spacing w:before="0" w:beforeAutospacing="0" w:after="0" w:afterAutospacing="0"/>
        <w:ind w:firstLine="566"/>
        <w:rPr>
          <w:color w:val="5F497A"/>
          <w:sz w:val="28"/>
          <w:szCs w:val="28"/>
        </w:rPr>
      </w:pPr>
      <w:r w:rsidRPr="00AD3DFA">
        <w:rPr>
          <w:color w:val="5F497A"/>
          <w:sz w:val="28"/>
          <w:szCs w:val="28"/>
        </w:rPr>
        <w:t xml:space="preserve">При оценке издержек обращения в части условно-постоянных расходов в первую очередь анализируются абсолютные значения, а при оценке условно-переменных издержек – их уровни. По данным таблицы </w:t>
      </w:r>
      <w:r w:rsidR="007A69D3" w:rsidRPr="00AD3DFA">
        <w:rPr>
          <w:color w:val="5F497A"/>
          <w:sz w:val="28"/>
          <w:szCs w:val="28"/>
        </w:rPr>
        <w:t>9</w:t>
      </w:r>
      <w:r w:rsidRPr="00AD3DFA">
        <w:rPr>
          <w:color w:val="5F497A"/>
          <w:sz w:val="28"/>
          <w:szCs w:val="28"/>
        </w:rPr>
        <w:t xml:space="preserve"> можно сделать вывод, что доля условно-постоянных расходов в общей сумме издержек в 2007г. составила 92,4%, что свидетельствует об увеличении по сравнению с 2006г. (89,2%)  на 3,2%, а в 2008г. эта доля составила 95.3%, т.е. увеличение на 2,9%. Доля же условно-переменных издержек в общем </w:t>
      </w:r>
      <w:r w:rsidR="006F6F55" w:rsidRPr="00AD3DFA">
        <w:rPr>
          <w:color w:val="5F497A"/>
          <w:sz w:val="28"/>
          <w:szCs w:val="28"/>
        </w:rPr>
        <w:t>объеме</w:t>
      </w:r>
      <w:r w:rsidRPr="00AD3DFA">
        <w:rPr>
          <w:color w:val="5F497A"/>
          <w:sz w:val="28"/>
          <w:szCs w:val="28"/>
        </w:rPr>
        <w:t xml:space="preserve"> издержек снижается. Выводы  по таблице </w:t>
      </w:r>
      <w:r w:rsidR="006F6F55" w:rsidRPr="00AD3DFA">
        <w:rPr>
          <w:color w:val="5F497A"/>
          <w:sz w:val="28"/>
          <w:szCs w:val="28"/>
        </w:rPr>
        <w:t>9</w:t>
      </w:r>
      <w:r w:rsidRPr="00AD3DFA">
        <w:rPr>
          <w:color w:val="5F497A"/>
          <w:sz w:val="28"/>
          <w:szCs w:val="28"/>
        </w:rPr>
        <w:t xml:space="preserve">, отражены в рисунке </w:t>
      </w:r>
      <w:r w:rsidR="003868BC" w:rsidRPr="00AD3DFA">
        <w:rPr>
          <w:color w:val="5F497A"/>
          <w:sz w:val="28"/>
          <w:szCs w:val="28"/>
        </w:rPr>
        <w:t xml:space="preserve">Е 1 </w:t>
      </w:r>
      <w:r w:rsidR="0078314B" w:rsidRPr="00AD3DFA">
        <w:rPr>
          <w:color w:val="5F497A"/>
          <w:sz w:val="28"/>
          <w:szCs w:val="28"/>
        </w:rPr>
        <w:t>(</w:t>
      </w:r>
      <w:r w:rsidR="008A7934" w:rsidRPr="00AD3DFA">
        <w:rPr>
          <w:color w:val="5F497A"/>
          <w:sz w:val="28"/>
          <w:szCs w:val="28"/>
        </w:rPr>
        <w:t>П</w:t>
      </w:r>
      <w:r w:rsidRPr="00AD3DFA">
        <w:rPr>
          <w:color w:val="5F497A"/>
          <w:sz w:val="28"/>
          <w:szCs w:val="28"/>
        </w:rPr>
        <w:t xml:space="preserve">риложение </w:t>
      </w:r>
      <w:r w:rsidR="003868BC" w:rsidRPr="00AD3DFA">
        <w:rPr>
          <w:color w:val="5F497A"/>
          <w:sz w:val="28"/>
          <w:szCs w:val="28"/>
        </w:rPr>
        <w:t>Е</w:t>
      </w:r>
      <w:r w:rsidR="0078314B" w:rsidRPr="00AD3DFA">
        <w:rPr>
          <w:color w:val="5F497A"/>
          <w:sz w:val="28"/>
          <w:szCs w:val="28"/>
        </w:rPr>
        <w:t>)</w:t>
      </w:r>
      <w:r w:rsidRPr="00AD3DFA">
        <w:rPr>
          <w:color w:val="5F497A"/>
          <w:sz w:val="28"/>
          <w:szCs w:val="28"/>
        </w:rPr>
        <w:t>.</w:t>
      </w:r>
    </w:p>
    <w:p w:rsidR="00C430F5" w:rsidRPr="00AD3DFA" w:rsidRDefault="00C430F5" w:rsidP="00974171">
      <w:pPr>
        <w:widowControl w:val="0"/>
        <w:ind w:firstLine="566"/>
        <w:rPr>
          <w:color w:val="5F497A"/>
          <w:szCs w:val="28"/>
        </w:rPr>
      </w:pPr>
      <w:r w:rsidRPr="00AD3DFA">
        <w:rPr>
          <w:color w:val="5F497A"/>
          <w:szCs w:val="28"/>
        </w:rPr>
        <w:t xml:space="preserve">Проанализируем издержки обращения, для этого рассчитаем показатели, которые приведены в таблице </w:t>
      </w:r>
      <w:r w:rsidR="003868BC" w:rsidRPr="00AD3DFA">
        <w:rPr>
          <w:color w:val="5F497A"/>
          <w:szCs w:val="28"/>
        </w:rPr>
        <w:t>10</w:t>
      </w:r>
      <w:r w:rsidRPr="00AD3DFA">
        <w:rPr>
          <w:color w:val="5F497A"/>
          <w:szCs w:val="28"/>
        </w:rPr>
        <w:t xml:space="preserve">. </w:t>
      </w:r>
    </w:p>
    <w:p w:rsidR="00C430F5" w:rsidRPr="00AD3DFA" w:rsidRDefault="00C430F5" w:rsidP="00974171">
      <w:pPr>
        <w:widowControl w:val="0"/>
        <w:ind w:firstLine="566"/>
        <w:rPr>
          <w:color w:val="5F497A"/>
          <w:szCs w:val="28"/>
        </w:rPr>
      </w:pPr>
      <w:r w:rsidRPr="00AD3DFA">
        <w:rPr>
          <w:color w:val="5F497A"/>
          <w:szCs w:val="28"/>
        </w:rPr>
        <w:t xml:space="preserve">Таблица </w:t>
      </w:r>
      <w:r w:rsidR="003868BC" w:rsidRPr="00AD3DFA">
        <w:rPr>
          <w:color w:val="5F497A"/>
          <w:szCs w:val="28"/>
        </w:rPr>
        <w:t>10</w:t>
      </w:r>
      <w:r w:rsidRPr="00AD3DFA">
        <w:rPr>
          <w:color w:val="5F497A"/>
          <w:szCs w:val="28"/>
        </w:rPr>
        <w:t xml:space="preserve"> Динамика показателей издержек обращения ООО «Глория» за 2006-2008год.</w:t>
      </w:r>
    </w:p>
    <w:tbl>
      <w:tblPr>
        <w:tblW w:w="9639" w:type="dxa"/>
        <w:tblInd w:w="108" w:type="dxa"/>
        <w:tblBorders>
          <w:top w:val="single" w:sz="4" w:space="0" w:color="000000"/>
          <w:left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3679"/>
        <w:gridCol w:w="999"/>
        <w:gridCol w:w="992"/>
        <w:gridCol w:w="993"/>
        <w:gridCol w:w="1701"/>
        <w:gridCol w:w="1275"/>
      </w:tblGrid>
      <w:tr w:rsidR="00C430F5" w:rsidRPr="00AD3DFA" w:rsidTr="007D0F0A">
        <w:tc>
          <w:tcPr>
            <w:tcW w:w="3679" w:type="dxa"/>
            <w:vMerge w:val="restart"/>
            <w:vAlign w:val="center"/>
          </w:tcPr>
          <w:p w:rsidR="00C430F5" w:rsidRPr="00AD3DFA" w:rsidRDefault="00C430F5" w:rsidP="003868BC">
            <w:pPr>
              <w:widowControl w:val="0"/>
              <w:tabs>
                <w:tab w:val="left" w:pos="0"/>
              </w:tabs>
              <w:ind w:firstLine="0"/>
              <w:rPr>
                <w:color w:val="5F497A"/>
                <w:spacing w:val="-8"/>
                <w:sz w:val="24"/>
                <w:szCs w:val="24"/>
              </w:rPr>
            </w:pPr>
            <w:r w:rsidRPr="00AD3DFA">
              <w:rPr>
                <w:color w:val="5F497A"/>
                <w:spacing w:val="-8"/>
                <w:sz w:val="24"/>
                <w:szCs w:val="24"/>
              </w:rPr>
              <w:t>Показатели</w:t>
            </w:r>
          </w:p>
        </w:tc>
        <w:tc>
          <w:tcPr>
            <w:tcW w:w="999" w:type="dxa"/>
            <w:vMerge w:val="restart"/>
            <w:vAlign w:val="center"/>
          </w:tcPr>
          <w:p w:rsidR="00C430F5" w:rsidRPr="00AD3DFA" w:rsidRDefault="00C430F5" w:rsidP="0032741D">
            <w:pPr>
              <w:widowControl w:val="0"/>
              <w:tabs>
                <w:tab w:val="left" w:pos="0"/>
              </w:tabs>
              <w:ind w:firstLine="0"/>
              <w:rPr>
                <w:color w:val="5F497A"/>
                <w:spacing w:val="-8"/>
                <w:sz w:val="24"/>
                <w:szCs w:val="24"/>
              </w:rPr>
            </w:pPr>
            <w:r w:rsidRPr="00AD3DFA">
              <w:rPr>
                <w:color w:val="5F497A"/>
                <w:spacing w:val="-8"/>
                <w:sz w:val="24"/>
                <w:szCs w:val="24"/>
              </w:rPr>
              <w:t>2006год</w:t>
            </w:r>
          </w:p>
        </w:tc>
        <w:tc>
          <w:tcPr>
            <w:tcW w:w="992" w:type="dxa"/>
            <w:vMerge w:val="restart"/>
            <w:vAlign w:val="center"/>
          </w:tcPr>
          <w:p w:rsidR="00C430F5" w:rsidRPr="00AD3DFA" w:rsidRDefault="00C430F5" w:rsidP="0032741D">
            <w:pPr>
              <w:widowControl w:val="0"/>
              <w:tabs>
                <w:tab w:val="left" w:pos="0"/>
              </w:tabs>
              <w:ind w:firstLine="0"/>
              <w:rPr>
                <w:color w:val="5F497A"/>
                <w:spacing w:val="-8"/>
                <w:sz w:val="24"/>
                <w:szCs w:val="24"/>
              </w:rPr>
            </w:pPr>
            <w:r w:rsidRPr="00AD3DFA">
              <w:rPr>
                <w:color w:val="5F497A"/>
                <w:spacing w:val="-8"/>
                <w:sz w:val="24"/>
                <w:szCs w:val="24"/>
              </w:rPr>
              <w:t>2007год</w:t>
            </w:r>
          </w:p>
        </w:tc>
        <w:tc>
          <w:tcPr>
            <w:tcW w:w="993" w:type="dxa"/>
            <w:vMerge w:val="restart"/>
            <w:vAlign w:val="center"/>
          </w:tcPr>
          <w:p w:rsidR="00C430F5" w:rsidRPr="00AD3DFA" w:rsidRDefault="00C430F5" w:rsidP="0032741D">
            <w:pPr>
              <w:widowControl w:val="0"/>
              <w:tabs>
                <w:tab w:val="left" w:pos="0"/>
              </w:tabs>
              <w:ind w:firstLine="0"/>
              <w:rPr>
                <w:color w:val="5F497A"/>
                <w:spacing w:val="-8"/>
                <w:sz w:val="24"/>
                <w:szCs w:val="24"/>
              </w:rPr>
            </w:pPr>
            <w:r w:rsidRPr="00AD3DFA">
              <w:rPr>
                <w:color w:val="5F497A"/>
                <w:spacing w:val="-8"/>
                <w:sz w:val="24"/>
                <w:szCs w:val="24"/>
              </w:rPr>
              <w:t>2008год</w:t>
            </w:r>
          </w:p>
        </w:tc>
        <w:tc>
          <w:tcPr>
            <w:tcW w:w="2976" w:type="dxa"/>
            <w:gridSpan w:val="2"/>
            <w:vAlign w:val="center"/>
          </w:tcPr>
          <w:p w:rsidR="00C430F5" w:rsidRPr="00AD3DFA" w:rsidRDefault="00C430F5" w:rsidP="0032741D">
            <w:pPr>
              <w:widowControl w:val="0"/>
              <w:tabs>
                <w:tab w:val="left" w:pos="0"/>
              </w:tabs>
              <w:ind w:firstLine="0"/>
              <w:rPr>
                <w:color w:val="5F497A"/>
                <w:spacing w:val="-8"/>
                <w:sz w:val="24"/>
                <w:szCs w:val="24"/>
              </w:rPr>
            </w:pPr>
            <w:r w:rsidRPr="00AD3DFA">
              <w:rPr>
                <w:color w:val="5F497A"/>
                <w:spacing w:val="-8"/>
                <w:sz w:val="24"/>
                <w:szCs w:val="24"/>
              </w:rPr>
              <w:t xml:space="preserve">Абсолютное </w:t>
            </w:r>
            <w:r w:rsidR="00A7152D" w:rsidRPr="00AD3DFA">
              <w:rPr>
                <w:color w:val="5F497A"/>
                <w:spacing w:val="-8"/>
                <w:sz w:val="24"/>
                <w:szCs w:val="24"/>
              </w:rPr>
              <w:t>о</w:t>
            </w:r>
            <w:r w:rsidRPr="00AD3DFA">
              <w:rPr>
                <w:color w:val="5F497A"/>
                <w:spacing w:val="-8"/>
                <w:sz w:val="24"/>
                <w:szCs w:val="24"/>
              </w:rPr>
              <w:t>тклонение, ±</w:t>
            </w:r>
          </w:p>
        </w:tc>
      </w:tr>
      <w:tr w:rsidR="00C430F5" w:rsidRPr="00AD3DFA" w:rsidTr="007D0F0A">
        <w:trPr>
          <w:trHeight w:val="444"/>
        </w:trPr>
        <w:tc>
          <w:tcPr>
            <w:tcW w:w="3679" w:type="dxa"/>
            <w:vMerge/>
            <w:vAlign w:val="center"/>
          </w:tcPr>
          <w:p w:rsidR="00C430F5" w:rsidRPr="00AD3DFA" w:rsidRDefault="00C430F5" w:rsidP="00974171">
            <w:pPr>
              <w:widowControl w:val="0"/>
              <w:tabs>
                <w:tab w:val="left" w:pos="0"/>
              </w:tabs>
              <w:rPr>
                <w:color w:val="5F497A"/>
                <w:spacing w:val="-8"/>
                <w:sz w:val="24"/>
                <w:szCs w:val="24"/>
              </w:rPr>
            </w:pPr>
          </w:p>
        </w:tc>
        <w:tc>
          <w:tcPr>
            <w:tcW w:w="999" w:type="dxa"/>
            <w:vMerge/>
            <w:vAlign w:val="center"/>
          </w:tcPr>
          <w:p w:rsidR="00C430F5" w:rsidRPr="00AD3DFA" w:rsidRDefault="00C430F5" w:rsidP="00974171">
            <w:pPr>
              <w:widowControl w:val="0"/>
              <w:tabs>
                <w:tab w:val="left" w:pos="0"/>
              </w:tabs>
              <w:rPr>
                <w:color w:val="5F497A"/>
                <w:spacing w:val="-8"/>
                <w:sz w:val="24"/>
                <w:szCs w:val="24"/>
              </w:rPr>
            </w:pPr>
          </w:p>
        </w:tc>
        <w:tc>
          <w:tcPr>
            <w:tcW w:w="992" w:type="dxa"/>
            <w:vMerge/>
            <w:vAlign w:val="center"/>
          </w:tcPr>
          <w:p w:rsidR="00C430F5" w:rsidRPr="00AD3DFA" w:rsidRDefault="00C430F5" w:rsidP="00974171">
            <w:pPr>
              <w:widowControl w:val="0"/>
              <w:tabs>
                <w:tab w:val="left" w:pos="0"/>
              </w:tabs>
              <w:rPr>
                <w:color w:val="5F497A"/>
                <w:spacing w:val="-8"/>
                <w:sz w:val="24"/>
                <w:szCs w:val="24"/>
              </w:rPr>
            </w:pPr>
          </w:p>
        </w:tc>
        <w:tc>
          <w:tcPr>
            <w:tcW w:w="993" w:type="dxa"/>
            <w:vMerge/>
            <w:vAlign w:val="center"/>
          </w:tcPr>
          <w:p w:rsidR="00C430F5" w:rsidRPr="00AD3DFA" w:rsidRDefault="00C430F5" w:rsidP="00974171">
            <w:pPr>
              <w:widowControl w:val="0"/>
              <w:tabs>
                <w:tab w:val="left" w:pos="0"/>
              </w:tabs>
              <w:rPr>
                <w:color w:val="5F497A"/>
                <w:spacing w:val="-8"/>
                <w:sz w:val="24"/>
                <w:szCs w:val="24"/>
              </w:rPr>
            </w:pPr>
          </w:p>
        </w:tc>
        <w:tc>
          <w:tcPr>
            <w:tcW w:w="1701" w:type="dxa"/>
            <w:vAlign w:val="center"/>
          </w:tcPr>
          <w:p w:rsidR="00C430F5" w:rsidRPr="00AD3DFA" w:rsidRDefault="00C430F5" w:rsidP="0032741D">
            <w:pPr>
              <w:widowControl w:val="0"/>
              <w:tabs>
                <w:tab w:val="left" w:pos="0"/>
              </w:tabs>
              <w:ind w:firstLine="0"/>
              <w:rPr>
                <w:color w:val="5F497A"/>
                <w:spacing w:val="-8"/>
                <w:sz w:val="24"/>
                <w:szCs w:val="24"/>
              </w:rPr>
            </w:pPr>
            <w:r w:rsidRPr="00AD3DFA">
              <w:rPr>
                <w:color w:val="5F497A"/>
                <w:spacing w:val="-8"/>
                <w:sz w:val="24"/>
                <w:szCs w:val="24"/>
              </w:rPr>
              <w:t>2006/2007</w:t>
            </w:r>
          </w:p>
        </w:tc>
        <w:tc>
          <w:tcPr>
            <w:tcW w:w="1275" w:type="dxa"/>
            <w:vAlign w:val="center"/>
          </w:tcPr>
          <w:p w:rsidR="00C430F5" w:rsidRPr="00AD3DFA" w:rsidRDefault="00C430F5" w:rsidP="0032741D">
            <w:pPr>
              <w:widowControl w:val="0"/>
              <w:tabs>
                <w:tab w:val="left" w:pos="0"/>
              </w:tabs>
              <w:ind w:firstLine="0"/>
              <w:rPr>
                <w:color w:val="5F497A"/>
                <w:spacing w:val="-8"/>
                <w:sz w:val="24"/>
                <w:szCs w:val="24"/>
              </w:rPr>
            </w:pPr>
            <w:r w:rsidRPr="00AD3DFA">
              <w:rPr>
                <w:color w:val="5F497A"/>
                <w:spacing w:val="-8"/>
                <w:sz w:val="24"/>
                <w:szCs w:val="24"/>
              </w:rPr>
              <w:t>2007/2008</w:t>
            </w:r>
          </w:p>
        </w:tc>
      </w:tr>
      <w:tr w:rsidR="00C430F5" w:rsidRPr="00AD3DFA" w:rsidTr="007D0F0A">
        <w:trPr>
          <w:trHeight w:val="279"/>
        </w:trPr>
        <w:tc>
          <w:tcPr>
            <w:tcW w:w="3679" w:type="dxa"/>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1</w:t>
            </w:r>
          </w:p>
        </w:tc>
        <w:tc>
          <w:tcPr>
            <w:tcW w:w="999"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2</w:t>
            </w:r>
          </w:p>
        </w:tc>
        <w:tc>
          <w:tcPr>
            <w:tcW w:w="992"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3</w:t>
            </w:r>
          </w:p>
        </w:tc>
        <w:tc>
          <w:tcPr>
            <w:tcW w:w="993"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1701"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1275"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6</w:t>
            </w:r>
          </w:p>
        </w:tc>
      </w:tr>
      <w:tr w:rsidR="00C430F5" w:rsidRPr="00AD3DFA" w:rsidTr="007D0F0A">
        <w:trPr>
          <w:trHeight w:val="711"/>
        </w:trPr>
        <w:tc>
          <w:tcPr>
            <w:tcW w:w="3679" w:type="dxa"/>
          </w:tcPr>
          <w:p w:rsidR="00C430F5" w:rsidRPr="00AD3DFA" w:rsidRDefault="00C430F5" w:rsidP="00F50185">
            <w:pPr>
              <w:widowControl w:val="0"/>
              <w:tabs>
                <w:tab w:val="left" w:pos="0"/>
              </w:tabs>
              <w:spacing w:line="276" w:lineRule="auto"/>
              <w:ind w:firstLine="0"/>
              <w:rPr>
                <w:color w:val="5F497A"/>
                <w:spacing w:val="-8"/>
                <w:sz w:val="24"/>
                <w:szCs w:val="24"/>
              </w:rPr>
            </w:pPr>
            <w:r w:rsidRPr="00AD3DFA">
              <w:rPr>
                <w:color w:val="5F497A"/>
                <w:spacing w:val="-8"/>
                <w:sz w:val="24"/>
                <w:szCs w:val="24"/>
              </w:rPr>
              <w:t>Условно-постоянные издержки обращения, тыс. руб.</w:t>
            </w:r>
          </w:p>
        </w:tc>
        <w:tc>
          <w:tcPr>
            <w:tcW w:w="999"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495</w:t>
            </w:r>
          </w:p>
        </w:tc>
        <w:tc>
          <w:tcPr>
            <w:tcW w:w="992"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585</w:t>
            </w:r>
          </w:p>
        </w:tc>
        <w:tc>
          <w:tcPr>
            <w:tcW w:w="993"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969</w:t>
            </w:r>
          </w:p>
        </w:tc>
        <w:tc>
          <w:tcPr>
            <w:tcW w:w="1701"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+90</w:t>
            </w:r>
          </w:p>
        </w:tc>
        <w:tc>
          <w:tcPr>
            <w:tcW w:w="1275"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384</w:t>
            </w:r>
          </w:p>
        </w:tc>
      </w:tr>
      <w:tr w:rsidR="00C430F5" w:rsidRPr="00AD3DFA" w:rsidTr="007D0F0A">
        <w:tc>
          <w:tcPr>
            <w:tcW w:w="3679" w:type="dxa"/>
          </w:tcPr>
          <w:p w:rsidR="00C430F5" w:rsidRPr="00AD3DFA" w:rsidRDefault="00C430F5" w:rsidP="0032741D">
            <w:pPr>
              <w:widowControl w:val="0"/>
              <w:tabs>
                <w:tab w:val="left" w:pos="0"/>
              </w:tabs>
              <w:ind w:firstLine="0"/>
              <w:rPr>
                <w:color w:val="5F497A"/>
                <w:spacing w:val="-8"/>
                <w:sz w:val="24"/>
                <w:szCs w:val="24"/>
              </w:rPr>
            </w:pPr>
            <w:r w:rsidRPr="00AD3DFA">
              <w:rPr>
                <w:color w:val="5F497A"/>
                <w:spacing w:val="-8"/>
                <w:sz w:val="24"/>
                <w:szCs w:val="24"/>
              </w:rPr>
              <w:t>Условно-переменные издержки  обращения, в</w:t>
            </w:r>
            <w:r w:rsidR="00AA0CCD" w:rsidRPr="00AD3DFA">
              <w:rPr>
                <w:color w:val="5F497A"/>
                <w:spacing w:val="-8"/>
                <w:sz w:val="24"/>
                <w:szCs w:val="24"/>
              </w:rPr>
              <w:t xml:space="preserve"> </w:t>
            </w:r>
            <w:r w:rsidRPr="00AD3DFA">
              <w:rPr>
                <w:color w:val="5F497A"/>
                <w:spacing w:val="-8"/>
                <w:sz w:val="24"/>
                <w:szCs w:val="24"/>
              </w:rPr>
              <w:t>тыс.руб.</w:t>
            </w:r>
          </w:p>
        </w:tc>
        <w:tc>
          <w:tcPr>
            <w:tcW w:w="999"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60</w:t>
            </w:r>
          </w:p>
        </w:tc>
        <w:tc>
          <w:tcPr>
            <w:tcW w:w="992"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48</w:t>
            </w:r>
          </w:p>
        </w:tc>
        <w:tc>
          <w:tcPr>
            <w:tcW w:w="993"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48</w:t>
            </w:r>
          </w:p>
        </w:tc>
        <w:tc>
          <w:tcPr>
            <w:tcW w:w="1701"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-12</w:t>
            </w:r>
          </w:p>
        </w:tc>
        <w:tc>
          <w:tcPr>
            <w:tcW w:w="1275" w:type="dxa"/>
            <w:vAlign w:val="center"/>
          </w:tcPr>
          <w:p w:rsidR="00C430F5" w:rsidRPr="00AD3DFA" w:rsidRDefault="00C430F5" w:rsidP="00F50185">
            <w:pPr>
              <w:widowControl w:val="0"/>
              <w:tabs>
                <w:tab w:val="left" w:pos="0"/>
              </w:tabs>
              <w:ind w:firstLine="0"/>
              <w:jc w:val="center"/>
              <w:rPr>
                <w:color w:val="5F497A"/>
                <w:spacing w:val="-8"/>
                <w:sz w:val="24"/>
                <w:szCs w:val="24"/>
              </w:rPr>
            </w:pPr>
            <w:r w:rsidRPr="00AD3DFA">
              <w:rPr>
                <w:color w:val="5F497A"/>
                <w:spacing w:val="-8"/>
                <w:sz w:val="24"/>
                <w:szCs w:val="24"/>
              </w:rPr>
              <w:t>0</w:t>
            </w:r>
          </w:p>
        </w:tc>
      </w:tr>
    </w:tbl>
    <w:p w:rsidR="00C430F5" w:rsidRPr="00AD3DFA" w:rsidRDefault="00C430F5" w:rsidP="004C265D">
      <w:pPr>
        <w:widowControl w:val="0"/>
        <w:rPr>
          <w:color w:val="5F497A"/>
          <w:szCs w:val="28"/>
        </w:rPr>
      </w:pPr>
      <w:r w:rsidRPr="00AD3DFA">
        <w:rPr>
          <w:color w:val="5F497A"/>
          <w:szCs w:val="28"/>
        </w:rPr>
        <w:t xml:space="preserve">Продолжение таблицы </w:t>
      </w:r>
      <w:r w:rsidR="0032741D" w:rsidRPr="00AD3DFA">
        <w:rPr>
          <w:color w:val="5F497A"/>
          <w:szCs w:val="28"/>
        </w:rPr>
        <w:t>10</w:t>
      </w:r>
    </w:p>
    <w:p w:rsidR="00EB7B75" w:rsidRPr="00AD3DFA" w:rsidRDefault="00EB7B75" w:rsidP="00EB7B75">
      <w:pPr>
        <w:widowControl w:val="0"/>
        <w:ind w:firstLine="0"/>
        <w:rPr>
          <w:color w:val="5F497A"/>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1132"/>
        <w:gridCol w:w="1132"/>
        <w:gridCol w:w="1132"/>
        <w:gridCol w:w="1132"/>
        <w:gridCol w:w="1432"/>
      </w:tblGrid>
      <w:tr w:rsidR="00C430F5" w:rsidRPr="00AD3DFA" w:rsidTr="00EB7B75">
        <w:tc>
          <w:tcPr>
            <w:tcW w:w="3679" w:type="dxa"/>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w:t>
            </w:r>
          </w:p>
        </w:tc>
      </w:tr>
      <w:tr w:rsidR="00C430F5" w:rsidRPr="00AD3DFA" w:rsidTr="00EB7B75">
        <w:tc>
          <w:tcPr>
            <w:tcW w:w="3679" w:type="dxa"/>
          </w:tcPr>
          <w:p w:rsidR="00C430F5" w:rsidRPr="00AD3DFA" w:rsidRDefault="00C430F5" w:rsidP="00CA1A76">
            <w:pPr>
              <w:widowControl w:val="0"/>
              <w:tabs>
                <w:tab w:val="left" w:pos="0"/>
              </w:tabs>
              <w:ind w:firstLine="0"/>
              <w:rPr>
                <w:color w:val="5F497A"/>
                <w:spacing w:val="-8"/>
                <w:sz w:val="24"/>
                <w:szCs w:val="24"/>
              </w:rPr>
            </w:pPr>
            <w:r w:rsidRPr="00AD3DFA">
              <w:rPr>
                <w:color w:val="5F497A"/>
                <w:spacing w:val="-8"/>
                <w:sz w:val="24"/>
                <w:szCs w:val="24"/>
              </w:rPr>
              <w:t>Издержки обращения, тыс. руб.</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555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633</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1017</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+78</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+384</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Оборот розничной торговли, тыс. руб.</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3220</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4667</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4864</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+1447</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+97</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Уровень издержек обращения,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17,2</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13,.5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20,9</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-3,7</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+7,4</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Издержкоотдача,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580</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737</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478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+157</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-259</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Уровень условно-постоянных издержек обращения,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15,37</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13,56</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19,9</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-1,81</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+6,34</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Уровень условно-переменных издержек обращения,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1,86</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1,02</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0, 98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-0,84</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-0,04</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Среднегодовая стоимость основных фондов (по первоначальной стоимости), тыс. руб.</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295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285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253</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-10</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-32</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Уровень затратности основных фондов,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188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222</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401</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+34</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+179</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Среднегодовая сумма оборотных средств, тыс. руб.</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598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709</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1358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+111</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+649</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Уровень затратности оборотных средств,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92,8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89,29</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75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-3,51</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-14,29</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Средства на оплату труда, тыс. руб.</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385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421</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675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+36</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+254</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Уровень затратности труда,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144,1</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150,3</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150,7</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+6,2</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+0,4</w:t>
            </w:r>
          </w:p>
        </w:tc>
      </w:tr>
      <w:tr w:rsidR="00C430F5" w:rsidRPr="00AD3DFA" w:rsidTr="00EB7B75">
        <w:tc>
          <w:tcPr>
            <w:tcW w:w="3679" w:type="dxa"/>
          </w:tcPr>
          <w:p w:rsidR="00C430F5" w:rsidRPr="00AD3DFA" w:rsidRDefault="00C430F5" w:rsidP="0042466D">
            <w:pPr>
              <w:widowControl w:val="0"/>
              <w:tabs>
                <w:tab w:val="left" w:pos="0"/>
              </w:tabs>
              <w:ind w:firstLine="0"/>
              <w:rPr>
                <w:color w:val="5F497A"/>
                <w:spacing w:val="-8"/>
                <w:sz w:val="24"/>
                <w:szCs w:val="24"/>
              </w:rPr>
            </w:pPr>
            <w:r w:rsidRPr="00AD3DFA">
              <w:rPr>
                <w:color w:val="5F497A"/>
                <w:spacing w:val="-8"/>
                <w:sz w:val="24"/>
                <w:szCs w:val="24"/>
              </w:rPr>
              <w:t>Общая сумма ресурсов, тыс.руб</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1278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1415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2286</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+137</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+871</w:t>
            </w:r>
          </w:p>
        </w:tc>
      </w:tr>
      <w:tr w:rsidR="00C430F5" w:rsidRPr="00AD3DFA" w:rsidTr="00EB7B75">
        <w:tc>
          <w:tcPr>
            <w:tcW w:w="3679" w:type="dxa"/>
          </w:tcPr>
          <w:p w:rsidR="00C430F5" w:rsidRPr="00AD3DFA" w:rsidRDefault="00C430F5" w:rsidP="00363888">
            <w:pPr>
              <w:widowControl w:val="0"/>
              <w:tabs>
                <w:tab w:val="left" w:pos="0"/>
              </w:tabs>
              <w:ind w:firstLine="0"/>
              <w:rPr>
                <w:color w:val="5F497A"/>
                <w:spacing w:val="-8"/>
                <w:sz w:val="24"/>
                <w:szCs w:val="24"/>
              </w:rPr>
            </w:pPr>
            <w:r w:rsidRPr="00AD3DFA">
              <w:rPr>
                <w:color w:val="5F497A"/>
                <w:spacing w:val="-8"/>
                <w:sz w:val="24"/>
                <w:szCs w:val="24"/>
              </w:rPr>
              <w:t>Уровень затратности ресурсов в совокупности,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43,42</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44,73</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44,48</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+1,31</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+0,25</w:t>
            </w:r>
          </w:p>
        </w:tc>
      </w:tr>
      <w:tr w:rsidR="00C430F5" w:rsidRPr="00AD3DFA" w:rsidTr="00EB7B75">
        <w:tc>
          <w:tcPr>
            <w:tcW w:w="3679" w:type="dxa"/>
          </w:tcPr>
          <w:p w:rsidR="00C430F5" w:rsidRPr="00AD3DFA" w:rsidRDefault="00C430F5" w:rsidP="00363888">
            <w:pPr>
              <w:widowControl w:val="0"/>
              <w:tabs>
                <w:tab w:val="left" w:pos="0"/>
              </w:tabs>
              <w:ind w:firstLine="0"/>
              <w:rPr>
                <w:color w:val="5F497A"/>
                <w:spacing w:val="-8"/>
                <w:sz w:val="24"/>
                <w:szCs w:val="24"/>
              </w:rPr>
            </w:pPr>
            <w:r w:rsidRPr="00AD3DFA">
              <w:rPr>
                <w:color w:val="5F497A"/>
                <w:spacing w:val="-8"/>
                <w:sz w:val="24"/>
                <w:szCs w:val="24"/>
              </w:rPr>
              <w:t>Прибыль до налогообложения, тыс. руб.</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199</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266</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555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+67</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+289</w:t>
            </w:r>
          </w:p>
        </w:tc>
      </w:tr>
      <w:tr w:rsidR="00C430F5" w:rsidRPr="00AD3DFA" w:rsidTr="00EB7B75">
        <w:tc>
          <w:tcPr>
            <w:tcW w:w="3679" w:type="dxa"/>
          </w:tcPr>
          <w:p w:rsidR="00C430F5" w:rsidRPr="00AD3DFA" w:rsidRDefault="00C430F5" w:rsidP="00363888">
            <w:pPr>
              <w:widowControl w:val="0"/>
              <w:tabs>
                <w:tab w:val="left" w:pos="0"/>
              </w:tabs>
              <w:ind w:firstLine="0"/>
              <w:rPr>
                <w:color w:val="5F497A"/>
                <w:spacing w:val="-8"/>
                <w:sz w:val="24"/>
                <w:szCs w:val="24"/>
              </w:rPr>
            </w:pPr>
            <w:r w:rsidRPr="00AD3DFA">
              <w:rPr>
                <w:color w:val="5F497A"/>
                <w:spacing w:val="-8"/>
                <w:sz w:val="24"/>
                <w:szCs w:val="24"/>
              </w:rPr>
              <w:t>Рентабельность издержек, %</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35,85</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42,02</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54,57</w:t>
            </w:r>
          </w:p>
        </w:tc>
        <w:tc>
          <w:tcPr>
            <w:tcW w:w="11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+6,22</w:t>
            </w:r>
          </w:p>
        </w:tc>
        <w:tc>
          <w:tcPr>
            <w:tcW w:w="1432" w:type="dxa"/>
            <w:vAlign w:val="center"/>
          </w:tcPr>
          <w:p w:rsidR="00C430F5" w:rsidRPr="00AD3DFA" w:rsidRDefault="00C430F5" w:rsidP="004C265D">
            <w:pPr>
              <w:widowControl w:val="0"/>
              <w:tabs>
                <w:tab w:val="left" w:pos="0"/>
              </w:tabs>
              <w:ind w:firstLine="0"/>
              <w:jc w:val="center"/>
              <w:rPr>
                <w:color w:val="5F497A"/>
                <w:spacing w:val="-8"/>
                <w:sz w:val="24"/>
                <w:szCs w:val="24"/>
              </w:rPr>
            </w:pPr>
            <w:r w:rsidRPr="00AD3DFA">
              <w:rPr>
                <w:color w:val="5F497A"/>
                <w:spacing w:val="-8"/>
                <w:sz w:val="24"/>
                <w:szCs w:val="24"/>
              </w:rPr>
              <w:t>+12,55</w:t>
            </w:r>
          </w:p>
        </w:tc>
      </w:tr>
    </w:tbl>
    <w:p w:rsidR="00C430F5" w:rsidRPr="00AD3DFA" w:rsidRDefault="00C430F5" w:rsidP="00974171">
      <w:pPr>
        <w:widowControl w:val="0"/>
        <w:ind w:firstLine="566"/>
        <w:rPr>
          <w:color w:val="5F497A"/>
          <w:szCs w:val="28"/>
        </w:rPr>
      </w:pPr>
    </w:p>
    <w:p w:rsidR="00C430F5" w:rsidRPr="00AD3DFA" w:rsidRDefault="00C430F5" w:rsidP="00974171">
      <w:pPr>
        <w:widowControl w:val="0"/>
        <w:ind w:firstLine="566"/>
        <w:rPr>
          <w:color w:val="5F497A"/>
          <w:szCs w:val="28"/>
        </w:rPr>
      </w:pPr>
      <w:r w:rsidRPr="00AD3DFA">
        <w:rPr>
          <w:color w:val="5F497A"/>
          <w:szCs w:val="28"/>
        </w:rPr>
        <w:t xml:space="preserve"> На  основании таблицы</w:t>
      </w:r>
      <w:r w:rsidR="00363888" w:rsidRPr="00AD3DFA">
        <w:rPr>
          <w:color w:val="5F497A"/>
          <w:szCs w:val="28"/>
        </w:rPr>
        <w:t>10</w:t>
      </w:r>
      <w:r w:rsidR="0078314B" w:rsidRPr="00AD3DFA">
        <w:rPr>
          <w:color w:val="5F497A"/>
          <w:szCs w:val="28"/>
        </w:rPr>
        <w:t xml:space="preserve"> </w:t>
      </w:r>
      <w:r w:rsidRPr="00AD3DFA">
        <w:rPr>
          <w:color w:val="5F497A"/>
          <w:szCs w:val="28"/>
        </w:rPr>
        <w:t>можно сделать вывод, что</w:t>
      </w:r>
      <w:r w:rsidR="00363888" w:rsidRPr="00AD3DFA">
        <w:rPr>
          <w:color w:val="5F497A"/>
          <w:szCs w:val="28"/>
        </w:rPr>
        <w:t>:</w:t>
      </w:r>
      <w:r w:rsidRPr="00AD3DFA">
        <w:rPr>
          <w:color w:val="5F497A"/>
          <w:szCs w:val="28"/>
        </w:rPr>
        <w:t xml:space="preserve"> </w:t>
      </w:r>
    </w:p>
    <w:p w:rsidR="00C430F5" w:rsidRPr="00AD3DFA" w:rsidRDefault="00B1316E" w:rsidP="00B1316E">
      <w:pPr>
        <w:widowControl w:val="0"/>
        <w:autoSpaceDE w:val="0"/>
        <w:autoSpaceDN w:val="0"/>
        <w:adjustRightInd w:val="0"/>
        <w:ind w:left="66" w:firstLine="0"/>
        <w:rPr>
          <w:color w:val="5F497A"/>
          <w:szCs w:val="28"/>
        </w:rPr>
      </w:pPr>
      <w:r w:rsidRPr="00AD3DFA">
        <w:rPr>
          <w:color w:val="5F497A"/>
          <w:szCs w:val="28"/>
        </w:rPr>
        <w:t>1.</w:t>
      </w:r>
      <w:r w:rsidR="00C430F5" w:rsidRPr="00AD3DFA">
        <w:rPr>
          <w:color w:val="5F497A"/>
          <w:szCs w:val="28"/>
        </w:rPr>
        <w:t>Уровень издержек обращения в 2007г. снизился на 3,7%, по сравнению с 2006г.,  а в 2008г увеличился на 7,4%, по сравнению с 2007г.,  что повлияло на издержкоотдачу.  Издержкоотдача в 2007 году увеличилась по сравнению с 2006г. на157%, а в 2008г. снизилась на 259% по сравнению с 2007г.</w:t>
      </w:r>
    </w:p>
    <w:p w:rsidR="00C430F5" w:rsidRPr="00AD3DFA" w:rsidRDefault="00B1316E" w:rsidP="00B1316E">
      <w:pPr>
        <w:widowControl w:val="0"/>
        <w:autoSpaceDE w:val="0"/>
        <w:autoSpaceDN w:val="0"/>
        <w:adjustRightInd w:val="0"/>
        <w:ind w:left="66" w:firstLine="0"/>
        <w:rPr>
          <w:color w:val="5F497A"/>
          <w:szCs w:val="28"/>
        </w:rPr>
      </w:pPr>
      <w:r w:rsidRPr="00AD3DFA">
        <w:rPr>
          <w:color w:val="5F497A"/>
          <w:szCs w:val="28"/>
        </w:rPr>
        <w:t>2.</w:t>
      </w:r>
      <w:r w:rsidR="00C430F5" w:rsidRPr="00AD3DFA">
        <w:rPr>
          <w:color w:val="5F497A"/>
          <w:szCs w:val="28"/>
        </w:rPr>
        <w:t>Уровень затратности ресурсов в совокупности в исследуемый период повышался на 1,31% в 2007г., по сравнению с 2008г., и на 0,25% в 2008г, по сравнению с 2007</w:t>
      </w:r>
    </w:p>
    <w:p w:rsidR="00C430F5" w:rsidRPr="00AD3DFA" w:rsidRDefault="00B1316E" w:rsidP="00B1316E">
      <w:pPr>
        <w:widowControl w:val="0"/>
        <w:autoSpaceDE w:val="0"/>
        <w:autoSpaceDN w:val="0"/>
        <w:adjustRightInd w:val="0"/>
        <w:ind w:firstLine="0"/>
        <w:rPr>
          <w:color w:val="5F497A"/>
          <w:szCs w:val="28"/>
        </w:rPr>
      </w:pPr>
      <w:r w:rsidRPr="00AD3DFA">
        <w:rPr>
          <w:color w:val="5F497A"/>
          <w:szCs w:val="28"/>
        </w:rPr>
        <w:t>3.</w:t>
      </w:r>
      <w:r w:rsidR="00C430F5" w:rsidRPr="00AD3DFA">
        <w:rPr>
          <w:color w:val="5F497A"/>
          <w:szCs w:val="28"/>
        </w:rPr>
        <w:t>Рентабельность издержек обращения в ООО «Глория» увеличивается на</w:t>
      </w:r>
      <w:r w:rsidRPr="00AD3DFA">
        <w:rPr>
          <w:color w:val="5F497A"/>
          <w:szCs w:val="28"/>
        </w:rPr>
        <w:t xml:space="preserve"> </w:t>
      </w:r>
      <w:r w:rsidR="00C430F5" w:rsidRPr="00AD3DFA">
        <w:rPr>
          <w:color w:val="5F497A"/>
          <w:szCs w:val="28"/>
        </w:rPr>
        <w:t>6,22% в 2007г, по сравнению с 2006г, на12,55% в 2008г по сравнению с 2007г.</w:t>
      </w:r>
    </w:p>
    <w:p w:rsidR="00C430F5" w:rsidRPr="00AD3DFA" w:rsidRDefault="00C430F5" w:rsidP="00974171">
      <w:pPr>
        <w:widowControl w:val="0"/>
        <w:ind w:firstLine="566"/>
        <w:rPr>
          <w:color w:val="5F497A"/>
          <w:szCs w:val="28"/>
        </w:rPr>
      </w:pPr>
      <w:r w:rsidRPr="00AD3DFA">
        <w:rPr>
          <w:color w:val="5F497A"/>
          <w:szCs w:val="28"/>
        </w:rPr>
        <w:t>Используя метод сравнения можно выяснить динамику издержек обращения и установить темп изменения используя  формулу 8.</w:t>
      </w:r>
    </w:p>
    <w:p w:rsidR="00C430F5" w:rsidRPr="00AD3DFA" w:rsidRDefault="00C430F5" w:rsidP="00974171">
      <w:pPr>
        <w:widowControl w:val="0"/>
        <w:ind w:firstLine="566"/>
        <w:rPr>
          <w:iCs/>
          <w:color w:val="5F497A"/>
          <w:szCs w:val="28"/>
        </w:rPr>
      </w:pPr>
      <w:r w:rsidRPr="00AD3DFA">
        <w:rPr>
          <w:iCs/>
          <w:color w:val="5F497A"/>
          <w:spacing w:val="-8"/>
          <w:position w:val="-26"/>
          <w:szCs w:val="28"/>
        </w:rPr>
        <w:object w:dxaOrig="1420" w:dyaOrig="700">
          <v:shape id="_x0000_i1034" type="#_x0000_t75" style="width:71.25pt;height:35.25pt" o:ole="">
            <v:imagedata r:id="rId34" o:title=""/>
          </v:shape>
          <o:OLEObject Type="Embed" ProgID="Equation.3" ShapeID="_x0000_i1034" DrawAspect="Content" ObjectID="_1459127918" r:id="rId35"/>
        </w:object>
      </w:r>
      <w:r w:rsidRPr="00AD3DFA">
        <w:rPr>
          <w:iCs/>
          <w:color w:val="5F497A"/>
          <w:szCs w:val="28"/>
        </w:rPr>
        <w:t>= 1,53</w:t>
      </w:r>
    </w:p>
    <w:p w:rsidR="00C430F5" w:rsidRPr="00AD3DFA" w:rsidRDefault="00C430F5" w:rsidP="00974171">
      <w:pPr>
        <w:widowControl w:val="0"/>
        <w:ind w:firstLine="566"/>
        <w:rPr>
          <w:color w:val="5F497A"/>
          <w:szCs w:val="28"/>
        </w:rPr>
      </w:pPr>
      <w:r w:rsidRPr="00AD3DFA">
        <w:rPr>
          <w:color w:val="5F497A"/>
          <w:szCs w:val="28"/>
        </w:rPr>
        <w:t>Издержки обращения в целом на протяжении всего периода исследования повышались, среднегодовой темп повышения составил 1,35.</w:t>
      </w:r>
    </w:p>
    <w:p w:rsidR="00C430F5" w:rsidRPr="00AD3DFA" w:rsidRDefault="00C430F5" w:rsidP="00974171">
      <w:pPr>
        <w:pStyle w:val="af0"/>
        <w:widowControl w:val="0"/>
        <w:spacing w:before="0" w:beforeAutospacing="0" w:after="0" w:afterAutospacing="0"/>
        <w:ind w:firstLine="566"/>
        <w:rPr>
          <w:color w:val="5F497A"/>
          <w:sz w:val="28"/>
          <w:szCs w:val="28"/>
        </w:rPr>
      </w:pPr>
      <w:r w:rsidRPr="00AD3DFA">
        <w:rPr>
          <w:color w:val="5F497A"/>
          <w:sz w:val="28"/>
          <w:szCs w:val="28"/>
        </w:rPr>
        <w:t>Также к показателям издержек обращения относятся предельные и индексные показатели. Рассчитаем предельные индексные  издержки за 2007 и 2008г  используя формулу 9</w:t>
      </w:r>
    </w:p>
    <w:p w:rsidR="00C430F5" w:rsidRPr="00AD3DFA" w:rsidRDefault="00C430F5" w:rsidP="00974171">
      <w:pPr>
        <w:widowControl w:val="0"/>
        <w:ind w:firstLine="567"/>
        <w:rPr>
          <w:color w:val="5F497A"/>
          <w:szCs w:val="28"/>
        </w:rPr>
      </w:pPr>
      <w:r w:rsidRPr="00AD3DFA">
        <w:rPr>
          <w:iCs/>
          <w:color w:val="5F497A"/>
          <w:position w:val="-24"/>
          <w:szCs w:val="28"/>
        </w:rPr>
        <w:object w:dxaOrig="2360" w:dyaOrig="620">
          <v:shape id="_x0000_i1035" type="#_x0000_t75" style="width:135pt;height:35.25pt" o:ole="">
            <v:imagedata r:id="rId36" o:title=""/>
          </v:shape>
          <o:OLEObject Type="Embed" ProgID="Equation.3" ShapeID="_x0000_i1035" DrawAspect="Content" ObjectID="_1459127919" r:id="rId37"/>
        </w:object>
      </w:r>
      <w:r w:rsidRPr="00AD3DFA">
        <w:rPr>
          <w:iCs/>
          <w:color w:val="5F497A"/>
          <w:szCs w:val="28"/>
        </w:rPr>
        <w:t>=0,32</w:t>
      </w:r>
    </w:p>
    <w:p w:rsidR="00C430F5" w:rsidRPr="00AD3DFA" w:rsidRDefault="00C430F5" w:rsidP="00974171">
      <w:pPr>
        <w:pStyle w:val="af0"/>
        <w:widowControl w:val="0"/>
        <w:spacing w:before="0" w:beforeAutospacing="0" w:after="0" w:afterAutospacing="0"/>
        <w:ind w:firstLine="567"/>
        <w:rPr>
          <w:iCs/>
          <w:color w:val="5F497A"/>
          <w:sz w:val="28"/>
          <w:szCs w:val="28"/>
        </w:rPr>
      </w:pPr>
      <w:r w:rsidRPr="00AD3DFA">
        <w:rPr>
          <w:iCs/>
          <w:color w:val="5F497A"/>
          <w:position w:val="-24"/>
          <w:sz w:val="28"/>
          <w:szCs w:val="28"/>
        </w:rPr>
        <w:object w:dxaOrig="2400" w:dyaOrig="620">
          <v:shape id="_x0000_i1036" type="#_x0000_t75" style="width:120pt;height:30.75pt" o:ole="">
            <v:imagedata r:id="rId38" o:title=""/>
          </v:shape>
          <o:OLEObject Type="Embed" ProgID="Equation.3" ShapeID="_x0000_i1036" DrawAspect="Content" ObjectID="_1459127920" r:id="rId39"/>
        </w:object>
      </w:r>
      <w:r w:rsidRPr="00AD3DFA">
        <w:rPr>
          <w:iCs/>
          <w:color w:val="5F497A"/>
          <w:sz w:val="28"/>
          <w:szCs w:val="28"/>
        </w:rPr>
        <w:t>=1,94</w:t>
      </w:r>
    </w:p>
    <w:p w:rsidR="00C430F5" w:rsidRPr="00AD3DFA" w:rsidRDefault="00C430F5" w:rsidP="00974171">
      <w:pPr>
        <w:widowControl w:val="0"/>
        <w:ind w:firstLine="567"/>
        <w:rPr>
          <w:color w:val="5F497A"/>
          <w:szCs w:val="28"/>
        </w:rPr>
      </w:pPr>
      <w:r w:rsidRPr="00AD3DFA">
        <w:rPr>
          <w:color w:val="5F497A"/>
          <w:szCs w:val="28"/>
        </w:rPr>
        <w:t>При проведении анализа издержек обращения определяются индексы суммы и уровня издержек обращения. Изменение суммы издержек обращения оценивается индексом суммы издержек, рассчитаем данный показатель воспользовавшись формулой 10:</w:t>
      </w:r>
    </w:p>
    <w:p w:rsidR="00C430F5" w:rsidRPr="00AD3DFA" w:rsidRDefault="00C430F5" w:rsidP="00974171">
      <w:pPr>
        <w:pStyle w:val="af0"/>
        <w:widowControl w:val="0"/>
        <w:spacing w:before="0" w:beforeAutospacing="0" w:after="0" w:afterAutospacing="0"/>
        <w:rPr>
          <w:iCs/>
          <w:color w:val="5F497A"/>
          <w:sz w:val="28"/>
          <w:szCs w:val="28"/>
        </w:rPr>
      </w:pPr>
      <w:r w:rsidRPr="00AD3DFA">
        <w:rPr>
          <w:iCs/>
          <w:color w:val="5F497A"/>
          <w:position w:val="-24"/>
          <w:sz w:val="28"/>
          <w:szCs w:val="28"/>
          <w:lang w:val="en-US"/>
        </w:rPr>
        <w:object w:dxaOrig="1240" w:dyaOrig="620">
          <v:shape id="_x0000_i1037" type="#_x0000_t75" style="width:62.25pt;height:30.75pt" o:ole="">
            <v:imagedata r:id="rId40" o:title=""/>
          </v:shape>
          <o:OLEObject Type="Embed" ProgID="Equation.3" ShapeID="_x0000_i1037" DrawAspect="Content" ObjectID="_1459127921" r:id="rId41"/>
        </w:object>
      </w:r>
      <w:r w:rsidRPr="00AD3DFA">
        <w:rPr>
          <w:iCs/>
          <w:color w:val="5F497A"/>
          <w:sz w:val="28"/>
          <w:szCs w:val="28"/>
        </w:rPr>
        <w:t>=1,14</w:t>
      </w:r>
    </w:p>
    <w:p w:rsidR="00C430F5" w:rsidRPr="00AD3DFA" w:rsidRDefault="00C430F5" w:rsidP="00974171">
      <w:pPr>
        <w:pStyle w:val="af0"/>
        <w:widowControl w:val="0"/>
        <w:spacing w:before="0" w:beforeAutospacing="0" w:after="0" w:afterAutospacing="0"/>
        <w:rPr>
          <w:iCs/>
          <w:color w:val="5F497A"/>
          <w:sz w:val="28"/>
          <w:szCs w:val="28"/>
        </w:rPr>
      </w:pPr>
      <w:r w:rsidRPr="00AD3DFA">
        <w:rPr>
          <w:iCs/>
          <w:color w:val="5F497A"/>
          <w:position w:val="-24"/>
          <w:sz w:val="28"/>
          <w:szCs w:val="28"/>
          <w:lang w:val="en-US"/>
        </w:rPr>
        <w:object w:dxaOrig="1340" w:dyaOrig="620">
          <v:shape id="_x0000_i1038" type="#_x0000_t75" style="width:66.75pt;height:30.75pt" o:ole="">
            <v:imagedata r:id="rId42" o:title=""/>
          </v:shape>
          <o:OLEObject Type="Embed" ProgID="Equation.3" ShapeID="_x0000_i1038" DrawAspect="Content" ObjectID="_1459127922" r:id="rId43"/>
        </w:object>
      </w:r>
      <w:r w:rsidRPr="00AD3DFA">
        <w:rPr>
          <w:iCs/>
          <w:color w:val="5F497A"/>
          <w:sz w:val="28"/>
          <w:szCs w:val="28"/>
        </w:rPr>
        <w:t>=1,61</w:t>
      </w:r>
    </w:p>
    <w:p w:rsidR="00C430F5" w:rsidRPr="00AD3DFA" w:rsidRDefault="00C430F5" w:rsidP="00974171">
      <w:pPr>
        <w:widowControl w:val="0"/>
        <w:ind w:firstLine="567"/>
        <w:rPr>
          <w:color w:val="5F497A"/>
          <w:szCs w:val="28"/>
        </w:rPr>
      </w:pPr>
      <w:r w:rsidRPr="00AD3DFA">
        <w:rPr>
          <w:color w:val="5F497A"/>
          <w:szCs w:val="28"/>
        </w:rPr>
        <w:t>Для оценки динамики издержек обращения целесообразно использовать индекс уровня издержек обращения, для этого используется формула 11</w:t>
      </w:r>
    </w:p>
    <w:p w:rsidR="00C430F5" w:rsidRPr="00AD3DFA" w:rsidRDefault="00C430F5" w:rsidP="00974171">
      <w:pPr>
        <w:widowControl w:val="0"/>
        <w:ind w:firstLine="567"/>
        <w:rPr>
          <w:iCs/>
          <w:color w:val="5F497A"/>
          <w:szCs w:val="28"/>
        </w:rPr>
      </w:pPr>
      <w:r w:rsidRPr="00AD3DFA">
        <w:rPr>
          <w:iCs/>
          <w:color w:val="5F497A"/>
          <w:position w:val="-24"/>
          <w:szCs w:val="28"/>
          <w:lang w:val="en-US"/>
        </w:rPr>
        <w:object w:dxaOrig="1660" w:dyaOrig="620">
          <v:shape id="_x0000_i1039" type="#_x0000_t75" style="width:83.25pt;height:30.75pt" o:ole="">
            <v:imagedata r:id="rId44" o:title=""/>
          </v:shape>
          <o:OLEObject Type="Embed" ProgID="Equation.3" ShapeID="_x0000_i1039" DrawAspect="Content" ObjectID="_1459127923" r:id="rId45"/>
        </w:object>
      </w:r>
      <w:r w:rsidRPr="00AD3DFA">
        <w:rPr>
          <w:iCs/>
          <w:color w:val="5F497A"/>
          <w:szCs w:val="28"/>
        </w:rPr>
        <w:t xml:space="preserve">=1,27 </w:t>
      </w:r>
    </w:p>
    <w:p w:rsidR="00C430F5" w:rsidRPr="00AD3DFA" w:rsidRDefault="00C430F5" w:rsidP="00974171">
      <w:pPr>
        <w:widowControl w:val="0"/>
        <w:ind w:firstLine="567"/>
        <w:rPr>
          <w:iCs/>
          <w:color w:val="5F497A"/>
          <w:szCs w:val="28"/>
        </w:rPr>
      </w:pPr>
      <w:r w:rsidRPr="00AD3DFA">
        <w:rPr>
          <w:iCs/>
          <w:color w:val="5F497A"/>
          <w:position w:val="-24"/>
          <w:szCs w:val="28"/>
          <w:lang w:val="en-US"/>
        </w:rPr>
        <w:object w:dxaOrig="1240" w:dyaOrig="620">
          <v:shape id="_x0000_i1040" type="#_x0000_t75" style="width:62.25pt;height:30.75pt" o:ole="">
            <v:imagedata r:id="rId46" o:title=""/>
          </v:shape>
          <o:OLEObject Type="Embed" ProgID="Equation.3" ShapeID="_x0000_i1040" DrawAspect="Content" ObjectID="_1459127924" r:id="rId47"/>
        </w:object>
      </w:r>
      <w:r w:rsidRPr="00AD3DFA">
        <w:rPr>
          <w:iCs/>
          <w:color w:val="5F497A"/>
          <w:szCs w:val="28"/>
        </w:rPr>
        <w:t>=1,54</w:t>
      </w:r>
    </w:p>
    <w:p w:rsidR="00C430F5" w:rsidRPr="00AD3DFA" w:rsidRDefault="00C430F5" w:rsidP="00974171">
      <w:pPr>
        <w:widowControl w:val="0"/>
        <w:ind w:firstLine="566"/>
        <w:rPr>
          <w:color w:val="5F497A"/>
          <w:szCs w:val="28"/>
        </w:rPr>
      </w:pPr>
      <w:r w:rsidRPr="00AD3DFA">
        <w:rPr>
          <w:color w:val="5F497A"/>
          <w:szCs w:val="28"/>
        </w:rPr>
        <w:t xml:space="preserve">Цель анализа издержек обращения по статьям заключается в выявлении экономической обоснованности и эффективности каждого вида затрат. Анализ динамики расходов в торговле таблице </w:t>
      </w:r>
      <w:r w:rsidR="004C265D" w:rsidRPr="00AD3DFA">
        <w:rPr>
          <w:color w:val="5F497A"/>
          <w:szCs w:val="28"/>
        </w:rPr>
        <w:t>11</w:t>
      </w:r>
      <w:r w:rsidRPr="00AD3DFA">
        <w:rPr>
          <w:color w:val="5F497A"/>
          <w:szCs w:val="28"/>
        </w:rPr>
        <w:t xml:space="preserve"> на основе данных бухгалтерской отчетности.</w:t>
      </w:r>
    </w:p>
    <w:p w:rsidR="008A7934" w:rsidRPr="00AD3DFA" w:rsidRDefault="008A7934" w:rsidP="00974171">
      <w:pPr>
        <w:widowControl w:val="0"/>
        <w:ind w:firstLine="566"/>
        <w:rPr>
          <w:color w:val="5F497A"/>
          <w:szCs w:val="28"/>
        </w:rPr>
      </w:pPr>
    </w:p>
    <w:p w:rsidR="00C430F5" w:rsidRPr="00AD3DFA" w:rsidRDefault="00C430F5" w:rsidP="00974171">
      <w:pPr>
        <w:widowControl w:val="0"/>
        <w:ind w:firstLine="566"/>
        <w:rPr>
          <w:color w:val="5F497A"/>
          <w:szCs w:val="28"/>
        </w:rPr>
      </w:pPr>
      <w:r w:rsidRPr="00AD3DFA">
        <w:rPr>
          <w:color w:val="5F497A"/>
          <w:szCs w:val="28"/>
        </w:rPr>
        <w:t xml:space="preserve">Таблица </w:t>
      </w:r>
      <w:r w:rsidR="004C265D" w:rsidRPr="00AD3DFA">
        <w:rPr>
          <w:color w:val="5F497A"/>
          <w:szCs w:val="28"/>
        </w:rPr>
        <w:t>11</w:t>
      </w:r>
      <w:r w:rsidR="007D0F0A" w:rsidRPr="00AD3DFA">
        <w:rPr>
          <w:color w:val="5F497A"/>
          <w:szCs w:val="28"/>
        </w:rPr>
        <w:t xml:space="preserve"> </w:t>
      </w:r>
      <w:r w:rsidRPr="00AD3DFA">
        <w:rPr>
          <w:color w:val="5F497A"/>
          <w:szCs w:val="28"/>
        </w:rPr>
        <w:t>Динамика структуры издержек обращения ООО «Глория» за 2006-2008гг.</w:t>
      </w:r>
    </w:p>
    <w:p w:rsidR="00C430F5" w:rsidRPr="00AD3DFA" w:rsidRDefault="00C430F5" w:rsidP="00974171">
      <w:pPr>
        <w:widowControl w:val="0"/>
        <w:ind w:firstLine="566"/>
        <w:rPr>
          <w:color w:val="5F497A"/>
          <w:szCs w:val="28"/>
        </w:rPr>
      </w:pPr>
      <w:r w:rsidRPr="00AD3DFA">
        <w:rPr>
          <w:color w:val="5F497A"/>
          <w:szCs w:val="28"/>
        </w:rPr>
        <w:t xml:space="preserve"> </w:t>
      </w:r>
      <w:r w:rsidRPr="00AD3DFA">
        <w:rPr>
          <w:color w:val="5F497A"/>
          <w:szCs w:val="28"/>
        </w:rPr>
        <w:tab/>
      </w: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2"/>
        <w:gridCol w:w="992"/>
        <w:gridCol w:w="993"/>
        <w:gridCol w:w="992"/>
        <w:gridCol w:w="992"/>
        <w:gridCol w:w="992"/>
        <w:gridCol w:w="817"/>
        <w:gridCol w:w="867"/>
      </w:tblGrid>
      <w:tr w:rsidR="00C430F5" w:rsidRPr="00AD3DFA" w:rsidTr="007B1698">
        <w:tc>
          <w:tcPr>
            <w:tcW w:w="1985" w:type="dxa"/>
            <w:vMerge w:val="restart"/>
            <w:vAlign w:val="center"/>
          </w:tcPr>
          <w:p w:rsidR="00C430F5" w:rsidRPr="00AD3DFA" w:rsidRDefault="00C430F5" w:rsidP="004C265D">
            <w:pPr>
              <w:widowControl w:val="0"/>
              <w:tabs>
                <w:tab w:val="left" w:pos="0"/>
              </w:tabs>
              <w:ind w:firstLine="0"/>
              <w:rPr>
                <w:color w:val="5F497A"/>
                <w:spacing w:val="-8"/>
                <w:sz w:val="24"/>
                <w:szCs w:val="24"/>
              </w:rPr>
            </w:pPr>
            <w:r w:rsidRPr="00AD3DFA">
              <w:rPr>
                <w:color w:val="5F497A"/>
                <w:spacing w:val="-8"/>
                <w:sz w:val="24"/>
                <w:szCs w:val="24"/>
              </w:rPr>
              <w:t>Показатели</w:t>
            </w:r>
          </w:p>
        </w:tc>
        <w:tc>
          <w:tcPr>
            <w:tcW w:w="1984" w:type="dxa"/>
            <w:gridSpan w:val="2"/>
            <w:vAlign w:val="center"/>
          </w:tcPr>
          <w:p w:rsidR="00C430F5" w:rsidRPr="00AD3DFA" w:rsidRDefault="00C430F5" w:rsidP="004C265D">
            <w:pPr>
              <w:widowControl w:val="0"/>
              <w:tabs>
                <w:tab w:val="left" w:pos="0"/>
              </w:tabs>
              <w:ind w:firstLine="0"/>
              <w:rPr>
                <w:color w:val="5F497A"/>
                <w:spacing w:val="-8"/>
                <w:sz w:val="24"/>
                <w:szCs w:val="24"/>
              </w:rPr>
            </w:pPr>
            <w:r w:rsidRPr="00AD3DFA">
              <w:rPr>
                <w:color w:val="5F497A"/>
                <w:spacing w:val="-8"/>
                <w:sz w:val="24"/>
                <w:szCs w:val="24"/>
              </w:rPr>
              <w:t>2006 год</w:t>
            </w:r>
          </w:p>
        </w:tc>
        <w:tc>
          <w:tcPr>
            <w:tcW w:w="1985" w:type="dxa"/>
            <w:gridSpan w:val="2"/>
            <w:vAlign w:val="center"/>
          </w:tcPr>
          <w:p w:rsidR="00C430F5" w:rsidRPr="00AD3DFA" w:rsidRDefault="00C430F5" w:rsidP="004C265D">
            <w:pPr>
              <w:widowControl w:val="0"/>
              <w:tabs>
                <w:tab w:val="left" w:pos="0"/>
              </w:tabs>
              <w:ind w:firstLine="0"/>
              <w:rPr>
                <w:color w:val="5F497A"/>
                <w:spacing w:val="-8"/>
                <w:sz w:val="24"/>
                <w:szCs w:val="24"/>
              </w:rPr>
            </w:pPr>
            <w:r w:rsidRPr="00AD3DFA">
              <w:rPr>
                <w:color w:val="5F497A"/>
                <w:spacing w:val="-8"/>
                <w:sz w:val="24"/>
                <w:szCs w:val="24"/>
              </w:rPr>
              <w:t>2007 год</w:t>
            </w:r>
          </w:p>
        </w:tc>
        <w:tc>
          <w:tcPr>
            <w:tcW w:w="1984" w:type="dxa"/>
            <w:gridSpan w:val="2"/>
            <w:vAlign w:val="center"/>
          </w:tcPr>
          <w:p w:rsidR="00C430F5" w:rsidRPr="00AD3DFA" w:rsidRDefault="00C430F5" w:rsidP="004C265D">
            <w:pPr>
              <w:widowControl w:val="0"/>
              <w:tabs>
                <w:tab w:val="left" w:pos="0"/>
              </w:tabs>
              <w:ind w:firstLine="0"/>
              <w:rPr>
                <w:color w:val="5F497A"/>
                <w:spacing w:val="-8"/>
                <w:sz w:val="24"/>
                <w:szCs w:val="24"/>
              </w:rPr>
            </w:pPr>
            <w:r w:rsidRPr="00AD3DFA">
              <w:rPr>
                <w:color w:val="5F497A"/>
                <w:spacing w:val="-8"/>
                <w:sz w:val="24"/>
                <w:szCs w:val="24"/>
              </w:rPr>
              <w:t>2008 год</w:t>
            </w:r>
          </w:p>
        </w:tc>
        <w:tc>
          <w:tcPr>
            <w:tcW w:w="1684" w:type="dxa"/>
            <w:gridSpan w:val="2"/>
            <w:vAlign w:val="center"/>
          </w:tcPr>
          <w:p w:rsidR="00C430F5" w:rsidRPr="00AD3DFA" w:rsidRDefault="00C430F5" w:rsidP="004C265D">
            <w:pPr>
              <w:widowControl w:val="0"/>
              <w:tabs>
                <w:tab w:val="left" w:pos="0"/>
              </w:tabs>
              <w:ind w:firstLine="0"/>
              <w:rPr>
                <w:color w:val="5F497A"/>
                <w:spacing w:val="-8"/>
                <w:sz w:val="24"/>
                <w:szCs w:val="24"/>
              </w:rPr>
            </w:pPr>
            <w:r w:rsidRPr="00AD3DFA">
              <w:rPr>
                <w:color w:val="5F497A"/>
                <w:spacing w:val="-8"/>
                <w:sz w:val="24"/>
                <w:szCs w:val="24"/>
              </w:rPr>
              <w:t>Абсолютное отклонение, ±</w:t>
            </w:r>
          </w:p>
        </w:tc>
      </w:tr>
      <w:tr w:rsidR="00C430F5" w:rsidRPr="00AD3DFA" w:rsidTr="007D0F0A">
        <w:trPr>
          <w:trHeight w:val="558"/>
        </w:trPr>
        <w:tc>
          <w:tcPr>
            <w:tcW w:w="1985" w:type="dxa"/>
            <w:vMerge/>
          </w:tcPr>
          <w:p w:rsidR="00C430F5" w:rsidRPr="00AD3DFA" w:rsidRDefault="00C430F5" w:rsidP="00974171">
            <w:pPr>
              <w:widowControl w:val="0"/>
              <w:tabs>
                <w:tab w:val="left" w:pos="0"/>
              </w:tabs>
              <w:rPr>
                <w:color w:val="5F497A"/>
                <w:spacing w:val="-8"/>
                <w:sz w:val="24"/>
                <w:szCs w:val="24"/>
              </w:rPr>
            </w:pPr>
          </w:p>
        </w:tc>
        <w:tc>
          <w:tcPr>
            <w:tcW w:w="992" w:type="dxa"/>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Сумма тыс. руб.</w:t>
            </w:r>
          </w:p>
        </w:tc>
        <w:tc>
          <w:tcPr>
            <w:tcW w:w="992" w:type="dxa"/>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Уд. вес %</w:t>
            </w:r>
          </w:p>
        </w:tc>
        <w:tc>
          <w:tcPr>
            <w:tcW w:w="993" w:type="dxa"/>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Сумма тыс. руб.</w:t>
            </w:r>
          </w:p>
        </w:tc>
        <w:tc>
          <w:tcPr>
            <w:tcW w:w="992" w:type="dxa"/>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Уд. вес, %</w:t>
            </w:r>
          </w:p>
        </w:tc>
        <w:tc>
          <w:tcPr>
            <w:tcW w:w="992" w:type="dxa"/>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Сумма, тыс. руб.</w:t>
            </w:r>
          </w:p>
        </w:tc>
        <w:tc>
          <w:tcPr>
            <w:tcW w:w="992" w:type="dxa"/>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Уд. вес, %</w:t>
            </w:r>
          </w:p>
        </w:tc>
        <w:tc>
          <w:tcPr>
            <w:tcW w:w="817" w:type="dxa"/>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2006/</w:t>
            </w:r>
          </w:p>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2007</w:t>
            </w:r>
          </w:p>
        </w:tc>
        <w:tc>
          <w:tcPr>
            <w:tcW w:w="867" w:type="dxa"/>
            <w:vAlign w:val="center"/>
          </w:tcPr>
          <w:p w:rsidR="00C430F5" w:rsidRPr="00AD3DFA" w:rsidRDefault="007D0F0A" w:rsidP="007D0F0A">
            <w:pPr>
              <w:widowControl w:val="0"/>
              <w:tabs>
                <w:tab w:val="left" w:pos="0"/>
              </w:tabs>
              <w:ind w:firstLine="0"/>
              <w:rPr>
                <w:color w:val="5F497A"/>
                <w:spacing w:val="-8"/>
                <w:sz w:val="24"/>
                <w:szCs w:val="24"/>
              </w:rPr>
            </w:pPr>
            <w:r w:rsidRPr="00AD3DFA">
              <w:rPr>
                <w:color w:val="5F497A"/>
                <w:spacing w:val="-8"/>
                <w:sz w:val="24"/>
                <w:szCs w:val="24"/>
              </w:rPr>
              <w:t>2</w:t>
            </w:r>
            <w:r w:rsidR="00C430F5" w:rsidRPr="00AD3DFA">
              <w:rPr>
                <w:color w:val="5F497A"/>
                <w:spacing w:val="-8"/>
                <w:sz w:val="24"/>
                <w:szCs w:val="24"/>
              </w:rPr>
              <w:t>007/</w:t>
            </w:r>
          </w:p>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2008</w:t>
            </w:r>
          </w:p>
        </w:tc>
      </w:tr>
      <w:tr w:rsidR="00C430F5" w:rsidRPr="00AD3DFA" w:rsidTr="007D0F0A">
        <w:trPr>
          <w:trHeight w:val="225"/>
        </w:trPr>
        <w:tc>
          <w:tcPr>
            <w:tcW w:w="1985" w:type="dxa"/>
            <w:tcBorders>
              <w:bottom w:val="single" w:sz="4" w:space="0" w:color="auto"/>
            </w:tcBorders>
          </w:tcPr>
          <w:p w:rsidR="00C430F5" w:rsidRPr="00AD3DFA" w:rsidRDefault="00C430F5" w:rsidP="00974171">
            <w:pPr>
              <w:widowControl w:val="0"/>
              <w:tabs>
                <w:tab w:val="left" w:pos="0"/>
              </w:tabs>
              <w:rPr>
                <w:color w:val="5F497A"/>
                <w:spacing w:val="-8"/>
                <w:sz w:val="24"/>
                <w:szCs w:val="24"/>
              </w:rPr>
            </w:pPr>
            <w:r w:rsidRPr="00AD3DFA">
              <w:rPr>
                <w:color w:val="5F497A"/>
                <w:spacing w:val="-8"/>
                <w:sz w:val="24"/>
                <w:szCs w:val="24"/>
              </w:rPr>
              <w:t>1</w:t>
            </w:r>
          </w:p>
        </w:tc>
        <w:tc>
          <w:tcPr>
            <w:tcW w:w="992"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2</w:t>
            </w:r>
          </w:p>
        </w:tc>
        <w:tc>
          <w:tcPr>
            <w:tcW w:w="992"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3</w:t>
            </w:r>
          </w:p>
        </w:tc>
        <w:tc>
          <w:tcPr>
            <w:tcW w:w="993"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4</w:t>
            </w:r>
          </w:p>
        </w:tc>
        <w:tc>
          <w:tcPr>
            <w:tcW w:w="992"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5</w:t>
            </w:r>
          </w:p>
        </w:tc>
        <w:tc>
          <w:tcPr>
            <w:tcW w:w="992"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6</w:t>
            </w:r>
          </w:p>
        </w:tc>
        <w:tc>
          <w:tcPr>
            <w:tcW w:w="992"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7</w:t>
            </w:r>
          </w:p>
        </w:tc>
        <w:tc>
          <w:tcPr>
            <w:tcW w:w="817"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8</w:t>
            </w:r>
          </w:p>
        </w:tc>
        <w:tc>
          <w:tcPr>
            <w:tcW w:w="867" w:type="dxa"/>
            <w:tcBorders>
              <w:bottom w:val="single" w:sz="4" w:space="0" w:color="auto"/>
            </w:tcBorders>
            <w:vAlign w:val="center"/>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9</w:t>
            </w:r>
          </w:p>
        </w:tc>
      </w:tr>
      <w:tr w:rsidR="00C430F5" w:rsidRPr="00AD3DFA" w:rsidTr="007D0F0A">
        <w:trPr>
          <w:trHeight w:val="1020"/>
        </w:trPr>
        <w:tc>
          <w:tcPr>
            <w:tcW w:w="1985" w:type="dxa"/>
            <w:tcBorders>
              <w:top w:val="single" w:sz="4" w:space="0" w:color="auto"/>
            </w:tcBorders>
          </w:tcPr>
          <w:p w:rsidR="00C430F5" w:rsidRPr="00AD3DFA" w:rsidRDefault="00C430F5" w:rsidP="007D0F0A">
            <w:pPr>
              <w:widowControl w:val="0"/>
              <w:tabs>
                <w:tab w:val="left" w:pos="0"/>
              </w:tabs>
              <w:ind w:firstLine="0"/>
              <w:rPr>
                <w:color w:val="5F497A"/>
                <w:spacing w:val="-8"/>
                <w:sz w:val="24"/>
                <w:szCs w:val="24"/>
              </w:rPr>
            </w:pPr>
            <w:r w:rsidRPr="00AD3DFA">
              <w:rPr>
                <w:color w:val="5F497A"/>
                <w:spacing w:val="-8"/>
                <w:sz w:val="24"/>
                <w:szCs w:val="24"/>
              </w:rPr>
              <w:t>Расходы на транспортировку товаров</w:t>
            </w:r>
          </w:p>
        </w:tc>
        <w:tc>
          <w:tcPr>
            <w:tcW w:w="992"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38</w:t>
            </w:r>
          </w:p>
        </w:tc>
        <w:tc>
          <w:tcPr>
            <w:tcW w:w="992"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6,8</w:t>
            </w:r>
          </w:p>
        </w:tc>
        <w:tc>
          <w:tcPr>
            <w:tcW w:w="993"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18</w:t>
            </w:r>
          </w:p>
        </w:tc>
        <w:tc>
          <w:tcPr>
            <w:tcW w:w="992"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2,8</w:t>
            </w:r>
          </w:p>
        </w:tc>
        <w:tc>
          <w:tcPr>
            <w:tcW w:w="992"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0</w:t>
            </w:r>
          </w:p>
        </w:tc>
        <w:tc>
          <w:tcPr>
            <w:tcW w:w="992"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0</w:t>
            </w:r>
          </w:p>
        </w:tc>
        <w:tc>
          <w:tcPr>
            <w:tcW w:w="817"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-20</w:t>
            </w:r>
          </w:p>
        </w:tc>
        <w:tc>
          <w:tcPr>
            <w:tcW w:w="867" w:type="dxa"/>
            <w:tcBorders>
              <w:top w:val="single" w:sz="4" w:space="0" w:color="auto"/>
            </w:tcBorders>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-18</w:t>
            </w:r>
          </w:p>
        </w:tc>
      </w:tr>
      <w:tr w:rsidR="00C430F5" w:rsidRPr="00AD3DFA" w:rsidTr="007D0F0A">
        <w:tc>
          <w:tcPr>
            <w:tcW w:w="1985" w:type="dxa"/>
          </w:tcPr>
          <w:p w:rsidR="00C430F5" w:rsidRPr="00AD3DFA" w:rsidRDefault="00C430F5" w:rsidP="007D0F0A">
            <w:pPr>
              <w:widowControl w:val="0"/>
              <w:tabs>
                <w:tab w:val="left" w:pos="0"/>
              </w:tabs>
              <w:ind w:firstLine="0"/>
              <w:rPr>
                <w:color w:val="5F497A"/>
                <w:spacing w:val="-8"/>
                <w:sz w:val="24"/>
                <w:szCs w:val="24"/>
              </w:rPr>
            </w:pPr>
            <w:r w:rsidRPr="00AD3DFA">
              <w:rPr>
                <w:bCs/>
                <w:color w:val="5F497A"/>
                <w:sz w:val="24"/>
                <w:szCs w:val="24"/>
              </w:rPr>
              <w:t xml:space="preserve">Расходы на хранение, подработку, подсортировку </w:t>
            </w:r>
            <w:r w:rsidRPr="00AD3DFA">
              <w:rPr>
                <w:bCs/>
                <w:color w:val="5F497A"/>
                <w:spacing w:val="-3"/>
                <w:sz w:val="24"/>
                <w:szCs w:val="24"/>
              </w:rPr>
              <w:t>и упаковку товаров</w:t>
            </w:r>
          </w:p>
        </w:tc>
        <w:tc>
          <w:tcPr>
            <w:tcW w:w="992"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16</w:t>
            </w:r>
          </w:p>
        </w:tc>
        <w:tc>
          <w:tcPr>
            <w:tcW w:w="992"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2,8</w:t>
            </w:r>
          </w:p>
        </w:tc>
        <w:tc>
          <w:tcPr>
            <w:tcW w:w="993"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20</w:t>
            </w:r>
          </w:p>
        </w:tc>
        <w:tc>
          <w:tcPr>
            <w:tcW w:w="992"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3,2</w:t>
            </w:r>
          </w:p>
        </w:tc>
        <w:tc>
          <w:tcPr>
            <w:tcW w:w="992"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26</w:t>
            </w:r>
          </w:p>
        </w:tc>
        <w:tc>
          <w:tcPr>
            <w:tcW w:w="992"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2,6</w:t>
            </w:r>
          </w:p>
        </w:tc>
        <w:tc>
          <w:tcPr>
            <w:tcW w:w="817"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867" w:type="dxa"/>
            <w:vAlign w:val="center"/>
          </w:tcPr>
          <w:p w:rsidR="00C430F5" w:rsidRPr="00AD3DFA" w:rsidRDefault="00C430F5" w:rsidP="00277035">
            <w:pPr>
              <w:widowControl w:val="0"/>
              <w:tabs>
                <w:tab w:val="left" w:pos="0"/>
              </w:tabs>
              <w:ind w:firstLine="0"/>
              <w:jc w:val="center"/>
              <w:rPr>
                <w:color w:val="5F497A"/>
                <w:spacing w:val="-8"/>
                <w:sz w:val="24"/>
                <w:szCs w:val="24"/>
              </w:rPr>
            </w:pPr>
            <w:r w:rsidRPr="00AD3DFA">
              <w:rPr>
                <w:color w:val="5F497A"/>
                <w:spacing w:val="-8"/>
                <w:sz w:val="24"/>
                <w:szCs w:val="24"/>
              </w:rPr>
              <w:t>+6</w:t>
            </w:r>
          </w:p>
        </w:tc>
      </w:tr>
      <w:tr w:rsidR="00AA0CCD" w:rsidRPr="00AD3DFA" w:rsidTr="007D0F0A">
        <w:tc>
          <w:tcPr>
            <w:tcW w:w="1985" w:type="dxa"/>
          </w:tcPr>
          <w:p w:rsidR="00AA0CCD" w:rsidRPr="00AD3DFA" w:rsidRDefault="00AA0CCD" w:rsidP="00AA0CCD">
            <w:pPr>
              <w:widowControl w:val="0"/>
              <w:tabs>
                <w:tab w:val="left" w:pos="0"/>
              </w:tabs>
              <w:ind w:firstLine="0"/>
              <w:rPr>
                <w:color w:val="5F497A"/>
                <w:spacing w:val="-8"/>
                <w:sz w:val="24"/>
                <w:szCs w:val="24"/>
              </w:rPr>
            </w:pPr>
            <w:r w:rsidRPr="00AD3DFA">
              <w:rPr>
                <w:color w:val="5F497A"/>
                <w:sz w:val="24"/>
                <w:szCs w:val="24"/>
              </w:rPr>
              <w:t>Расходы на аренду и содержание помещений</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32</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5,8</w:t>
            </w:r>
          </w:p>
        </w:tc>
        <w:tc>
          <w:tcPr>
            <w:tcW w:w="993"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54</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8,5</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139</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13,6</w:t>
            </w:r>
          </w:p>
        </w:tc>
        <w:tc>
          <w:tcPr>
            <w:tcW w:w="817"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+22</w:t>
            </w:r>
          </w:p>
        </w:tc>
        <w:tc>
          <w:tcPr>
            <w:tcW w:w="867"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+85</w:t>
            </w:r>
          </w:p>
        </w:tc>
      </w:tr>
      <w:tr w:rsidR="00AA0CCD" w:rsidRPr="00AD3DFA" w:rsidTr="007D0F0A">
        <w:tc>
          <w:tcPr>
            <w:tcW w:w="1985" w:type="dxa"/>
          </w:tcPr>
          <w:p w:rsidR="00AA0CCD" w:rsidRPr="00AD3DFA" w:rsidRDefault="00AA0CCD" w:rsidP="00AA0CCD">
            <w:pPr>
              <w:widowControl w:val="0"/>
              <w:tabs>
                <w:tab w:val="left" w:pos="0"/>
              </w:tabs>
              <w:ind w:firstLine="0"/>
              <w:rPr>
                <w:color w:val="5F497A"/>
                <w:spacing w:val="-8"/>
                <w:sz w:val="24"/>
                <w:szCs w:val="24"/>
              </w:rPr>
            </w:pPr>
            <w:r w:rsidRPr="00AD3DFA">
              <w:rPr>
                <w:color w:val="5F497A"/>
                <w:spacing w:val="-8"/>
                <w:sz w:val="24"/>
                <w:szCs w:val="24"/>
              </w:rPr>
              <w:t>Затраты на оплату труда</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385</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69,5</w:t>
            </w:r>
          </w:p>
        </w:tc>
        <w:tc>
          <w:tcPr>
            <w:tcW w:w="993"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421</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66,6</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675</w:t>
            </w:r>
          </w:p>
        </w:tc>
        <w:tc>
          <w:tcPr>
            <w:tcW w:w="992"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66,3</w:t>
            </w:r>
          </w:p>
        </w:tc>
        <w:tc>
          <w:tcPr>
            <w:tcW w:w="817"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+36</w:t>
            </w:r>
          </w:p>
        </w:tc>
        <w:tc>
          <w:tcPr>
            <w:tcW w:w="867" w:type="dxa"/>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+254</w:t>
            </w:r>
          </w:p>
        </w:tc>
      </w:tr>
      <w:tr w:rsidR="00AA0CCD" w:rsidRPr="00AD3DFA" w:rsidTr="00CE095E">
        <w:tc>
          <w:tcPr>
            <w:tcW w:w="1985" w:type="dxa"/>
            <w:tcBorders>
              <w:bottom w:val="nil"/>
            </w:tcBorders>
          </w:tcPr>
          <w:p w:rsidR="00AA0CCD" w:rsidRPr="00AD3DFA" w:rsidRDefault="00AA0CCD" w:rsidP="00AA0CCD">
            <w:pPr>
              <w:widowControl w:val="0"/>
              <w:tabs>
                <w:tab w:val="left" w:pos="0"/>
              </w:tabs>
              <w:ind w:firstLine="0"/>
              <w:rPr>
                <w:color w:val="5F497A"/>
                <w:spacing w:val="-8"/>
                <w:sz w:val="24"/>
                <w:szCs w:val="24"/>
              </w:rPr>
            </w:pPr>
            <w:r w:rsidRPr="00AD3DFA">
              <w:rPr>
                <w:color w:val="5F497A"/>
                <w:spacing w:val="-8"/>
                <w:sz w:val="24"/>
                <w:szCs w:val="24"/>
              </w:rPr>
              <w:t>Отчисления на социальные нужды</w:t>
            </w:r>
          </w:p>
        </w:tc>
        <w:tc>
          <w:tcPr>
            <w:tcW w:w="992"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54</w:t>
            </w:r>
          </w:p>
        </w:tc>
        <w:tc>
          <w:tcPr>
            <w:tcW w:w="992"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9,7</w:t>
            </w:r>
          </w:p>
        </w:tc>
        <w:tc>
          <w:tcPr>
            <w:tcW w:w="993"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59</w:t>
            </w:r>
          </w:p>
        </w:tc>
        <w:tc>
          <w:tcPr>
            <w:tcW w:w="992"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9,3</w:t>
            </w:r>
          </w:p>
        </w:tc>
        <w:tc>
          <w:tcPr>
            <w:tcW w:w="992"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95</w:t>
            </w:r>
          </w:p>
        </w:tc>
        <w:tc>
          <w:tcPr>
            <w:tcW w:w="992"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9,3</w:t>
            </w:r>
          </w:p>
        </w:tc>
        <w:tc>
          <w:tcPr>
            <w:tcW w:w="817"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867" w:type="dxa"/>
            <w:tcBorders>
              <w:bottom w:val="nil"/>
            </w:tcBorders>
            <w:vAlign w:val="center"/>
          </w:tcPr>
          <w:p w:rsidR="00AA0CCD" w:rsidRPr="00AD3DFA" w:rsidRDefault="00AA0CCD" w:rsidP="00277035">
            <w:pPr>
              <w:widowControl w:val="0"/>
              <w:tabs>
                <w:tab w:val="left" w:pos="0"/>
              </w:tabs>
              <w:ind w:firstLine="0"/>
              <w:jc w:val="center"/>
              <w:rPr>
                <w:color w:val="5F497A"/>
                <w:spacing w:val="-8"/>
                <w:sz w:val="24"/>
                <w:szCs w:val="24"/>
              </w:rPr>
            </w:pPr>
            <w:r w:rsidRPr="00AD3DFA">
              <w:rPr>
                <w:color w:val="5F497A"/>
                <w:spacing w:val="-8"/>
                <w:sz w:val="24"/>
                <w:szCs w:val="24"/>
              </w:rPr>
              <w:t>+6</w:t>
            </w:r>
          </w:p>
        </w:tc>
      </w:tr>
    </w:tbl>
    <w:p w:rsidR="00AA0CCD" w:rsidRPr="00AD3DFA" w:rsidRDefault="00AA0CCD" w:rsidP="00AA0CCD">
      <w:pPr>
        <w:widowControl w:val="0"/>
        <w:ind w:firstLine="708"/>
        <w:rPr>
          <w:color w:val="5F497A"/>
          <w:szCs w:val="28"/>
        </w:rPr>
      </w:pPr>
      <w:r w:rsidRPr="00AD3DFA">
        <w:rPr>
          <w:color w:val="5F497A"/>
          <w:szCs w:val="28"/>
        </w:rPr>
        <w:t xml:space="preserve">Продолжение </w:t>
      </w:r>
      <w:r w:rsidR="002E786B" w:rsidRPr="00AD3DFA">
        <w:rPr>
          <w:color w:val="5F497A"/>
          <w:szCs w:val="28"/>
        </w:rPr>
        <w:t>т</w:t>
      </w:r>
      <w:r w:rsidRPr="00AD3DFA">
        <w:rPr>
          <w:color w:val="5F497A"/>
          <w:szCs w:val="28"/>
        </w:rPr>
        <w:t>аблицы 11</w:t>
      </w:r>
    </w:p>
    <w:p w:rsidR="00C430F5" w:rsidRPr="00AD3DFA" w:rsidRDefault="00C430F5" w:rsidP="00974171">
      <w:pPr>
        <w:widowControl w:val="0"/>
        <w:ind w:firstLine="567"/>
        <w:rPr>
          <w:b/>
          <w:i/>
          <w:color w:val="5F497A"/>
          <w:sz w:val="24"/>
          <w:szCs w:val="24"/>
          <w:lang w:val="en-US"/>
        </w:rPr>
      </w:pPr>
    </w:p>
    <w:p w:rsidR="00C430F5" w:rsidRPr="00AD3DFA" w:rsidRDefault="00C430F5" w:rsidP="00974171">
      <w:pPr>
        <w:widowControl w:val="0"/>
        <w:ind w:firstLine="567"/>
        <w:rPr>
          <w:color w:val="5F497A"/>
          <w:szCs w:val="28"/>
        </w:rPr>
      </w:pPr>
    </w:p>
    <w:tbl>
      <w:tblPr>
        <w:tblpPr w:leftFromText="180" w:rightFromText="180" w:vertAnchor="page" w:horzAnchor="margin" w:tblpX="108" w:tblpY="1981"/>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75"/>
        <w:gridCol w:w="1109"/>
        <w:gridCol w:w="861"/>
        <w:gridCol w:w="948"/>
        <w:gridCol w:w="1020"/>
        <w:gridCol w:w="948"/>
        <w:gridCol w:w="867"/>
        <w:gridCol w:w="867"/>
      </w:tblGrid>
      <w:tr w:rsidR="00C430F5" w:rsidRPr="00AD3DFA" w:rsidTr="007B1698">
        <w:tc>
          <w:tcPr>
            <w:tcW w:w="2127" w:type="dxa"/>
          </w:tcPr>
          <w:p w:rsidR="00C430F5" w:rsidRPr="00AD3DFA" w:rsidRDefault="00C430F5" w:rsidP="00FB2944">
            <w:pPr>
              <w:widowControl w:val="0"/>
              <w:tabs>
                <w:tab w:val="left" w:pos="0"/>
              </w:tabs>
              <w:ind w:firstLine="0"/>
              <w:jc w:val="center"/>
              <w:rPr>
                <w:color w:val="5F497A"/>
                <w:sz w:val="24"/>
                <w:szCs w:val="24"/>
              </w:rPr>
            </w:pPr>
            <w:r w:rsidRPr="00AD3DFA">
              <w:rPr>
                <w:color w:val="5F497A"/>
                <w:sz w:val="24"/>
                <w:szCs w:val="24"/>
              </w:rPr>
              <w:t>1</w:t>
            </w:r>
          </w:p>
        </w:tc>
        <w:tc>
          <w:tcPr>
            <w:tcW w:w="875"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2</w:t>
            </w:r>
          </w:p>
        </w:tc>
        <w:tc>
          <w:tcPr>
            <w:tcW w:w="1109"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3</w:t>
            </w:r>
          </w:p>
        </w:tc>
        <w:tc>
          <w:tcPr>
            <w:tcW w:w="861"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4</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5</w:t>
            </w:r>
          </w:p>
        </w:tc>
        <w:tc>
          <w:tcPr>
            <w:tcW w:w="1020"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6</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7</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8</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9</w:t>
            </w:r>
          </w:p>
        </w:tc>
      </w:tr>
      <w:tr w:rsidR="00C430F5" w:rsidRPr="00AD3DFA" w:rsidTr="007B1698">
        <w:tc>
          <w:tcPr>
            <w:tcW w:w="2127" w:type="dxa"/>
          </w:tcPr>
          <w:p w:rsidR="00C430F5" w:rsidRPr="00AD3DFA" w:rsidRDefault="00C430F5" w:rsidP="00277035">
            <w:pPr>
              <w:widowControl w:val="0"/>
              <w:tabs>
                <w:tab w:val="left" w:pos="0"/>
              </w:tabs>
              <w:ind w:firstLine="0"/>
              <w:rPr>
                <w:color w:val="5F497A"/>
                <w:spacing w:val="-8"/>
                <w:sz w:val="24"/>
                <w:szCs w:val="24"/>
              </w:rPr>
            </w:pPr>
            <w:r w:rsidRPr="00AD3DFA">
              <w:rPr>
                <w:color w:val="5F497A"/>
                <w:spacing w:val="-8"/>
                <w:sz w:val="24"/>
                <w:szCs w:val="24"/>
              </w:rPr>
              <w:t>Амортизация</w:t>
            </w:r>
          </w:p>
        </w:tc>
        <w:tc>
          <w:tcPr>
            <w:tcW w:w="875"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10</w:t>
            </w:r>
          </w:p>
        </w:tc>
        <w:tc>
          <w:tcPr>
            <w:tcW w:w="1109"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1,8</w:t>
            </w:r>
          </w:p>
        </w:tc>
        <w:tc>
          <w:tcPr>
            <w:tcW w:w="861"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28</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4,4</w:t>
            </w:r>
          </w:p>
        </w:tc>
        <w:tc>
          <w:tcPr>
            <w:tcW w:w="1020"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32</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3,4</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+18</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+4</w:t>
            </w:r>
          </w:p>
        </w:tc>
      </w:tr>
      <w:tr w:rsidR="00C430F5" w:rsidRPr="00AD3DFA" w:rsidTr="007B1698">
        <w:tc>
          <w:tcPr>
            <w:tcW w:w="2127" w:type="dxa"/>
          </w:tcPr>
          <w:p w:rsidR="00C430F5" w:rsidRPr="00AD3DFA" w:rsidRDefault="00C430F5" w:rsidP="00277035">
            <w:pPr>
              <w:widowControl w:val="0"/>
              <w:tabs>
                <w:tab w:val="left" w:pos="0"/>
              </w:tabs>
              <w:ind w:firstLine="0"/>
              <w:rPr>
                <w:color w:val="5F497A"/>
                <w:spacing w:val="-8"/>
                <w:sz w:val="24"/>
                <w:szCs w:val="24"/>
              </w:rPr>
            </w:pPr>
            <w:r w:rsidRPr="00AD3DFA">
              <w:rPr>
                <w:color w:val="5F497A"/>
                <w:spacing w:val="-8"/>
                <w:sz w:val="24"/>
                <w:szCs w:val="24"/>
              </w:rPr>
              <w:t>Прочие затраты</w:t>
            </w:r>
          </w:p>
        </w:tc>
        <w:tc>
          <w:tcPr>
            <w:tcW w:w="875"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20</w:t>
            </w:r>
          </w:p>
        </w:tc>
        <w:tc>
          <w:tcPr>
            <w:tcW w:w="1109"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3,6</w:t>
            </w:r>
          </w:p>
        </w:tc>
        <w:tc>
          <w:tcPr>
            <w:tcW w:w="861"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33</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5,2</w:t>
            </w:r>
          </w:p>
        </w:tc>
        <w:tc>
          <w:tcPr>
            <w:tcW w:w="1020"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50</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4,8</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+13</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+17</w:t>
            </w:r>
          </w:p>
        </w:tc>
      </w:tr>
      <w:tr w:rsidR="00C430F5" w:rsidRPr="00AD3DFA" w:rsidTr="007B1698">
        <w:tc>
          <w:tcPr>
            <w:tcW w:w="2127" w:type="dxa"/>
          </w:tcPr>
          <w:p w:rsidR="00C430F5" w:rsidRPr="00AD3DFA" w:rsidRDefault="00C430F5" w:rsidP="00277035">
            <w:pPr>
              <w:widowControl w:val="0"/>
              <w:tabs>
                <w:tab w:val="left" w:pos="0"/>
              </w:tabs>
              <w:ind w:firstLine="0"/>
              <w:rPr>
                <w:color w:val="5F497A"/>
                <w:spacing w:val="-8"/>
                <w:sz w:val="24"/>
                <w:szCs w:val="24"/>
              </w:rPr>
            </w:pPr>
            <w:r w:rsidRPr="00AD3DFA">
              <w:rPr>
                <w:color w:val="5F497A"/>
                <w:spacing w:val="-8"/>
                <w:sz w:val="24"/>
                <w:szCs w:val="24"/>
              </w:rPr>
              <w:t>Итого затрат</w:t>
            </w:r>
          </w:p>
        </w:tc>
        <w:tc>
          <w:tcPr>
            <w:tcW w:w="875"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555</w:t>
            </w:r>
          </w:p>
        </w:tc>
        <w:tc>
          <w:tcPr>
            <w:tcW w:w="1109"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100</w:t>
            </w:r>
          </w:p>
        </w:tc>
        <w:tc>
          <w:tcPr>
            <w:tcW w:w="861"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633</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100</w:t>
            </w:r>
          </w:p>
        </w:tc>
        <w:tc>
          <w:tcPr>
            <w:tcW w:w="1020"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1017</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100</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+78</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+384</w:t>
            </w:r>
          </w:p>
        </w:tc>
      </w:tr>
      <w:tr w:rsidR="00C430F5" w:rsidRPr="00AD3DFA" w:rsidTr="007B1698">
        <w:tc>
          <w:tcPr>
            <w:tcW w:w="2127" w:type="dxa"/>
          </w:tcPr>
          <w:p w:rsidR="00C430F5" w:rsidRPr="00AD3DFA" w:rsidRDefault="00277035" w:rsidP="00277035">
            <w:pPr>
              <w:widowControl w:val="0"/>
              <w:tabs>
                <w:tab w:val="left" w:pos="0"/>
              </w:tabs>
              <w:ind w:firstLine="0"/>
              <w:rPr>
                <w:color w:val="5F497A"/>
                <w:spacing w:val="-8"/>
                <w:sz w:val="24"/>
                <w:szCs w:val="24"/>
              </w:rPr>
            </w:pPr>
            <w:r w:rsidRPr="00AD3DFA">
              <w:rPr>
                <w:color w:val="5F497A"/>
                <w:spacing w:val="-8"/>
                <w:sz w:val="22"/>
              </w:rPr>
              <w:t>Оборот рознич</w:t>
            </w:r>
            <w:r w:rsidR="00C430F5" w:rsidRPr="00AD3DFA">
              <w:rPr>
                <w:color w:val="5F497A"/>
                <w:spacing w:val="-8"/>
                <w:sz w:val="22"/>
              </w:rPr>
              <w:t>ой торговли, тыс. руб.</w:t>
            </w:r>
          </w:p>
        </w:tc>
        <w:tc>
          <w:tcPr>
            <w:tcW w:w="875"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3220</w:t>
            </w:r>
          </w:p>
        </w:tc>
        <w:tc>
          <w:tcPr>
            <w:tcW w:w="1109" w:type="dxa"/>
            <w:vAlign w:val="center"/>
          </w:tcPr>
          <w:p w:rsidR="00C430F5" w:rsidRPr="00AD3DFA" w:rsidRDefault="00C430F5" w:rsidP="00FB2944">
            <w:pPr>
              <w:widowControl w:val="0"/>
              <w:tabs>
                <w:tab w:val="left" w:pos="0"/>
              </w:tabs>
              <w:ind w:firstLine="0"/>
              <w:jc w:val="center"/>
              <w:rPr>
                <w:color w:val="5F497A"/>
                <w:spacing w:val="-8"/>
                <w:sz w:val="24"/>
                <w:szCs w:val="24"/>
              </w:rPr>
            </w:pPr>
          </w:p>
        </w:tc>
        <w:tc>
          <w:tcPr>
            <w:tcW w:w="861"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4667</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p>
        </w:tc>
        <w:tc>
          <w:tcPr>
            <w:tcW w:w="1020"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4864</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+1447</w:t>
            </w: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+97</w:t>
            </w:r>
          </w:p>
        </w:tc>
      </w:tr>
      <w:tr w:rsidR="00C430F5" w:rsidRPr="00AD3DFA" w:rsidTr="007B1698">
        <w:tc>
          <w:tcPr>
            <w:tcW w:w="2127" w:type="dxa"/>
          </w:tcPr>
          <w:p w:rsidR="00C430F5" w:rsidRPr="00AD3DFA" w:rsidRDefault="00C430F5" w:rsidP="00277035">
            <w:pPr>
              <w:widowControl w:val="0"/>
              <w:tabs>
                <w:tab w:val="left" w:pos="0"/>
              </w:tabs>
              <w:ind w:firstLine="0"/>
              <w:rPr>
                <w:color w:val="5F497A"/>
                <w:spacing w:val="-8"/>
                <w:sz w:val="22"/>
              </w:rPr>
            </w:pPr>
            <w:r w:rsidRPr="00AD3DFA">
              <w:rPr>
                <w:color w:val="5F497A"/>
                <w:spacing w:val="-8"/>
                <w:sz w:val="22"/>
              </w:rPr>
              <w:t>Расходы к обороту, %</w:t>
            </w:r>
          </w:p>
        </w:tc>
        <w:tc>
          <w:tcPr>
            <w:tcW w:w="875"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17,2</w:t>
            </w:r>
          </w:p>
        </w:tc>
        <w:tc>
          <w:tcPr>
            <w:tcW w:w="1109" w:type="dxa"/>
            <w:vAlign w:val="center"/>
          </w:tcPr>
          <w:p w:rsidR="00C430F5" w:rsidRPr="00AD3DFA" w:rsidRDefault="00C430F5" w:rsidP="00FB2944">
            <w:pPr>
              <w:widowControl w:val="0"/>
              <w:tabs>
                <w:tab w:val="left" w:pos="0"/>
              </w:tabs>
              <w:ind w:firstLine="0"/>
              <w:jc w:val="center"/>
              <w:rPr>
                <w:color w:val="5F497A"/>
                <w:spacing w:val="-8"/>
                <w:sz w:val="24"/>
                <w:szCs w:val="24"/>
              </w:rPr>
            </w:pPr>
          </w:p>
        </w:tc>
        <w:tc>
          <w:tcPr>
            <w:tcW w:w="861"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13,5</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p>
        </w:tc>
        <w:tc>
          <w:tcPr>
            <w:tcW w:w="1020" w:type="dxa"/>
            <w:vAlign w:val="center"/>
          </w:tcPr>
          <w:p w:rsidR="00C430F5" w:rsidRPr="00AD3DFA" w:rsidRDefault="00C430F5" w:rsidP="00FB2944">
            <w:pPr>
              <w:widowControl w:val="0"/>
              <w:tabs>
                <w:tab w:val="left" w:pos="0"/>
              </w:tabs>
              <w:ind w:firstLine="0"/>
              <w:jc w:val="center"/>
              <w:rPr>
                <w:color w:val="5F497A"/>
                <w:spacing w:val="-8"/>
                <w:sz w:val="24"/>
                <w:szCs w:val="24"/>
              </w:rPr>
            </w:pPr>
            <w:r w:rsidRPr="00AD3DFA">
              <w:rPr>
                <w:color w:val="5F497A"/>
                <w:spacing w:val="-8"/>
                <w:sz w:val="24"/>
                <w:szCs w:val="24"/>
              </w:rPr>
              <w:t>20,9</w:t>
            </w:r>
          </w:p>
        </w:tc>
        <w:tc>
          <w:tcPr>
            <w:tcW w:w="948" w:type="dxa"/>
            <w:vAlign w:val="center"/>
          </w:tcPr>
          <w:p w:rsidR="00C430F5" w:rsidRPr="00AD3DFA" w:rsidRDefault="00C430F5" w:rsidP="00FB2944">
            <w:pPr>
              <w:widowControl w:val="0"/>
              <w:tabs>
                <w:tab w:val="left" w:pos="0"/>
              </w:tabs>
              <w:ind w:firstLine="0"/>
              <w:jc w:val="center"/>
              <w:rPr>
                <w:color w:val="5F497A"/>
                <w:spacing w:val="-8"/>
                <w:sz w:val="24"/>
                <w:szCs w:val="24"/>
              </w:rPr>
            </w:pP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p>
        </w:tc>
        <w:tc>
          <w:tcPr>
            <w:tcW w:w="867" w:type="dxa"/>
            <w:vAlign w:val="center"/>
          </w:tcPr>
          <w:p w:rsidR="00C430F5" w:rsidRPr="00AD3DFA" w:rsidRDefault="00C430F5" w:rsidP="00FB2944">
            <w:pPr>
              <w:widowControl w:val="0"/>
              <w:tabs>
                <w:tab w:val="left" w:pos="0"/>
              </w:tabs>
              <w:ind w:firstLine="0"/>
              <w:jc w:val="center"/>
              <w:rPr>
                <w:color w:val="5F497A"/>
                <w:spacing w:val="-8"/>
                <w:sz w:val="24"/>
                <w:szCs w:val="24"/>
              </w:rPr>
            </w:pPr>
          </w:p>
        </w:tc>
      </w:tr>
    </w:tbl>
    <w:p w:rsidR="00C430F5" w:rsidRPr="00AD3DFA" w:rsidRDefault="00C430F5" w:rsidP="00974171">
      <w:pPr>
        <w:widowControl w:val="0"/>
        <w:tabs>
          <w:tab w:val="left" w:pos="0"/>
        </w:tabs>
        <w:ind w:firstLine="567"/>
        <w:rPr>
          <w:color w:val="5F497A"/>
          <w:szCs w:val="28"/>
        </w:rPr>
      </w:pPr>
      <w:r w:rsidRPr="00AD3DFA">
        <w:rPr>
          <w:color w:val="5F497A"/>
          <w:szCs w:val="28"/>
        </w:rPr>
        <w:t>На основании сделанных расчетов можно сделать следующие выводы: общая сумма издержек обращения в 2007г. по сравнению с 2006г. повысилась на 78 тыс. руб.</w:t>
      </w:r>
      <w:r w:rsidR="00FB2944" w:rsidRPr="00AD3DFA">
        <w:rPr>
          <w:color w:val="5F497A"/>
          <w:szCs w:val="28"/>
        </w:rPr>
        <w:t>(</w:t>
      </w:r>
      <w:r w:rsidR="00CA4B13" w:rsidRPr="00AD3DFA">
        <w:rPr>
          <w:color w:val="5F497A"/>
          <w:szCs w:val="28"/>
        </w:rPr>
        <w:t>14,05%)</w:t>
      </w:r>
      <w:r w:rsidRPr="00AD3DFA">
        <w:rPr>
          <w:color w:val="5F497A"/>
          <w:szCs w:val="28"/>
        </w:rPr>
        <w:t>, и в 2008г. по сравнению с 2006г. произошло увеличение на 384 тыс. руб</w:t>
      </w:r>
      <w:r w:rsidR="00A6675B" w:rsidRPr="00AD3DFA">
        <w:rPr>
          <w:color w:val="5F497A"/>
          <w:szCs w:val="28"/>
        </w:rPr>
        <w:t>(</w:t>
      </w:r>
      <w:r w:rsidR="00776914" w:rsidRPr="00AD3DFA">
        <w:rPr>
          <w:color w:val="5F497A"/>
          <w:szCs w:val="28"/>
        </w:rPr>
        <w:t>60.6</w:t>
      </w:r>
      <w:r w:rsidR="00A6675B" w:rsidRPr="00AD3DFA">
        <w:rPr>
          <w:color w:val="5F497A"/>
          <w:szCs w:val="28"/>
        </w:rPr>
        <w:t>%)</w:t>
      </w:r>
      <w:r w:rsidRPr="00AD3DFA">
        <w:rPr>
          <w:color w:val="5F497A"/>
          <w:szCs w:val="28"/>
        </w:rPr>
        <w:t>. В течение 2007г. снизились такие статьи издержек обращения как расходы на транспортировку. Остальная же сумма затрат повышается. В 2008г. практически все статьи расходов, кроме расходов на транспортировку,  возросли, за счет чего произошло увеличение общей суммы издержек обращения.</w:t>
      </w:r>
      <w:r w:rsidR="0038302B" w:rsidRPr="00AD3DFA">
        <w:rPr>
          <w:color w:val="5F497A"/>
          <w:szCs w:val="28"/>
        </w:rPr>
        <w:t xml:space="preserve"> Удельный вес расходов на оплату труда</w:t>
      </w:r>
      <w:r w:rsidR="00D723CA" w:rsidRPr="00AD3DFA">
        <w:rPr>
          <w:color w:val="5F497A"/>
          <w:szCs w:val="28"/>
        </w:rPr>
        <w:t xml:space="preserve"> составляет значительную часть расходов.</w:t>
      </w:r>
    </w:p>
    <w:p w:rsidR="00C430F5" w:rsidRPr="00AD3DFA" w:rsidRDefault="00C430F5" w:rsidP="00974171">
      <w:pPr>
        <w:widowControl w:val="0"/>
        <w:tabs>
          <w:tab w:val="left" w:pos="0"/>
        </w:tabs>
        <w:ind w:firstLine="567"/>
        <w:rPr>
          <w:color w:val="5F497A"/>
          <w:szCs w:val="28"/>
        </w:rPr>
      </w:pPr>
      <w:r w:rsidRPr="00AD3DFA">
        <w:rPr>
          <w:color w:val="5F497A"/>
          <w:szCs w:val="28"/>
        </w:rPr>
        <w:t xml:space="preserve"> При анализе динамики издержек обращения необходимо изучить их структуру, для этого необходимо выявить изменение доли каждой статьи издержек обращения в общей их сумме.  </w:t>
      </w:r>
    </w:p>
    <w:p w:rsidR="00C430F5" w:rsidRPr="00AD3DFA" w:rsidRDefault="00C430F5" w:rsidP="00974171">
      <w:pPr>
        <w:widowControl w:val="0"/>
        <w:tabs>
          <w:tab w:val="left" w:pos="0"/>
        </w:tabs>
        <w:ind w:firstLine="566"/>
        <w:rPr>
          <w:color w:val="5F497A"/>
          <w:szCs w:val="28"/>
        </w:rPr>
      </w:pPr>
      <w:r w:rsidRPr="00AD3DFA">
        <w:rPr>
          <w:color w:val="5F497A"/>
          <w:szCs w:val="28"/>
        </w:rPr>
        <w:t xml:space="preserve">Для конкретизации и возможного уточнения выводов, полученных при анализе общего уровня издержек обращения, разработки мер по снижению отдельных расходов важное значение имеет их постатейный анализ. </w:t>
      </w:r>
    </w:p>
    <w:p w:rsidR="00C430F5" w:rsidRPr="00AD3DFA" w:rsidRDefault="00C430F5" w:rsidP="00974171">
      <w:pPr>
        <w:widowControl w:val="0"/>
        <w:tabs>
          <w:tab w:val="left" w:pos="0"/>
        </w:tabs>
        <w:ind w:firstLine="566"/>
        <w:rPr>
          <w:color w:val="5F497A"/>
          <w:szCs w:val="28"/>
        </w:rPr>
      </w:pPr>
      <w:r w:rsidRPr="00AD3DFA">
        <w:rPr>
          <w:color w:val="5F497A"/>
          <w:szCs w:val="28"/>
        </w:rPr>
        <w:t>Цель анализа – выявить целесообразность и обоснованность фактических расходов. Проанализируем темп роста издержек обращения по статьям и результаты представим в таблице</w:t>
      </w:r>
      <w:r w:rsidR="008A7934" w:rsidRPr="00AD3DFA">
        <w:rPr>
          <w:color w:val="5F497A"/>
          <w:szCs w:val="28"/>
        </w:rPr>
        <w:t xml:space="preserve"> </w:t>
      </w:r>
      <w:r w:rsidR="00776914" w:rsidRPr="00AD3DFA">
        <w:rPr>
          <w:color w:val="5F497A"/>
          <w:szCs w:val="28"/>
        </w:rPr>
        <w:t>12</w:t>
      </w:r>
      <w:r w:rsidRPr="00AD3DFA">
        <w:rPr>
          <w:color w:val="5F497A"/>
          <w:szCs w:val="28"/>
        </w:rPr>
        <w:t>.</w:t>
      </w:r>
    </w:p>
    <w:p w:rsidR="00E97C86" w:rsidRPr="00AD3DFA" w:rsidRDefault="00776914" w:rsidP="00776914">
      <w:pPr>
        <w:widowControl w:val="0"/>
        <w:tabs>
          <w:tab w:val="left" w:pos="0"/>
        </w:tabs>
        <w:ind w:firstLine="0"/>
        <w:rPr>
          <w:color w:val="5F497A"/>
          <w:szCs w:val="28"/>
        </w:rPr>
      </w:pPr>
      <w:r w:rsidRPr="00AD3DFA">
        <w:rPr>
          <w:color w:val="5F497A"/>
          <w:szCs w:val="28"/>
        </w:rPr>
        <w:tab/>
      </w:r>
    </w:p>
    <w:p w:rsidR="00E97C86" w:rsidRPr="00AD3DFA" w:rsidRDefault="00E97C86" w:rsidP="00776914">
      <w:pPr>
        <w:widowControl w:val="0"/>
        <w:tabs>
          <w:tab w:val="left" w:pos="0"/>
        </w:tabs>
        <w:ind w:firstLine="0"/>
        <w:rPr>
          <w:color w:val="5F497A"/>
          <w:szCs w:val="28"/>
        </w:rPr>
      </w:pPr>
    </w:p>
    <w:p w:rsidR="00E97C86" w:rsidRPr="00AD3DFA" w:rsidRDefault="00E97C86" w:rsidP="00776914">
      <w:pPr>
        <w:widowControl w:val="0"/>
        <w:tabs>
          <w:tab w:val="left" w:pos="0"/>
        </w:tabs>
        <w:ind w:firstLine="0"/>
        <w:rPr>
          <w:color w:val="5F497A"/>
          <w:szCs w:val="28"/>
        </w:rPr>
      </w:pPr>
    </w:p>
    <w:p w:rsidR="00C430F5" w:rsidRPr="00AD3DFA" w:rsidRDefault="00E97C86" w:rsidP="00776914">
      <w:pPr>
        <w:widowControl w:val="0"/>
        <w:tabs>
          <w:tab w:val="left" w:pos="0"/>
        </w:tabs>
        <w:ind w:firstLine="0"/>
        <w:rPr>
          <w:color w:val="5F497A"/>
          <w:szCs w:val="28"/>
        </w:rPr>
      </w:pPr>
      <w:r w:rsidRPr="00AD3DFA">
        <w:rPr>
          <w:color w:val="5F497A"/>
          <w:szCs w:val="28"/>
        </w:rPr>
        <w:tab/>
      </w:r>
      <w:r w:rsidR="00C430F5" w:rsidRPr="00AD3DFA">
        <w:rPr>
          <w:color w:val="5F497A"/>
          <w:szCs w:val="28"/>
        </w:rPr>
        <w:t xml:space="preserve">Таблица </w:t>
      </w:r>
      <w:r w:rsidR="00776914" w:rsidRPr="00AD3DFA">
        <w:rPr>
          <w:color w:val="5F497A"/>
          <w:szCs w:val="28"/>
        </w:rPr>
        <w:t>12</w:t>
      </w:r>
      <w:r w:rsidR="00C430F5" w:rsidRPr="00AD3DFA">
        <w:rPr>
          <w:color w:val="5F497A"/>
          <w:szCs w:val="28"/>
        </w:rPr>
        <w:t xml:space="preserve"> Динамика издержек обращения по статьям ООО «Глория» за 1006-2008г</w:t>
      </w:r>
    </w:p>
    <w:p w:rsidR="00C430F5" w:rsidRPr="00AD3DFA" w:rsidRDefault="00C430F5" w:rsidP="00974171">
      <w:pPr>
        <w:widowControl w:val="0"/>
        <w:tabs>
          <w:tab w:val="left" w:pos="0"/>
        </w:tabs>
        <w:rPr>
          <w:color w:val="5F497A"/>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2858"/>
        <w:gridCol w:w="1118"/>
        <w:gridCol w:w="1118"/>
        <w:gridCol w:w="1118"/>
        <w:gridCol w:w="1342"/>
        <w:gridCol w:w="1585"/>
      </w:tblGrid>
      <w:tr w:rsidR="00C430F5" w:rsidRPr="00AD3DFA" w:rsidTr="002E786B">
        <w:tc>
          <w:tcPr>
            <w:tcW w:w="392" w:type="dxa"/>
            <w:vMerge w:val="restart"/>
          </w:tcPr>
          <w:p w:rsidR="00C430F5" w:rsidRPr="00AD3DFA" w:rsidRDefault="00C430F5" w:rsidP="00974171">
            <w:pPr>
              <w:widowControl w:val="0"/>
              <w:tabs>
                <w:tab w:val="left" w:pos="0"/>
              </w:tabs>
              <w:rPr>
                <w:color w:val="5F497A"/>
                <w:spacing w:val="-8"/>
                <w:szCs w:val="28"/>
              </w:rPr>
            </w:pPr>
            <w:r w:rsidRPr="00AD3DFA">
              <w:rPr>
                <w:color w:val="5F497A"/>
                <w:spacing w:val="-8"/>
                <w:szCs w:val="28"/>
              </w:rPr>
              <w:t>№ пп</w:t>
            </w:r>
          </w:p>
        </w:tc>
        <w:tc>
          <w:tcPr>
            <w:tcW w:w="2939" w:type="dxa"/>
            <w:vMerge w:val="restart"/>
            <w:vAlign w:val="center"/>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Показатели</w:t>
            </w:r>
          </w:p>
        </w:tc>
        <w:tc>
          <w:tcPr>
            <w:tcW w:w="1118" w:type="dxa"/>
            <w:vMerge w:val="restart"/>
            <w:vAlign w:val="center"/>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2006год</w:t>
            </w:r>
          </w:p>
        </w:tc>
        <w:tc>
          <w:tcPr>
            <w:tcW w:w="1118" w:type="dxa"/>
            <w:vMerge w:val="restart"/>
            <w:vAlign w:val="center"/>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2007год</w:t>
            </w:r>
          </w:p>
        </w:tc>
        <w:tc>
          <w:tcPr>
            <w:tcW w:w="1118" w:type="dxa"/>
            <w:vMerge w:val="restart"/>
            <w:vAlign w:val="center"/>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2008год</w:t>
            </w:r>
          </w:p>
        </w:tc>
        <w:tc>
          <w:tcPr>
            <w:tcW w:w="2954" w:type="dxa"/>
            <w:gridSpan w:val="2"/>
            <w:vAlign w:val="center"/>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Темп роста, %</w:t>
            </w:r>
          </w:p>
        </w:tc>
      </w:tr>
      <w:tr w:rsidR="00C430F5" w:rsidRPr="00AD3DFA" w:rsidTr="002E786B">
        <w:tc>
          <w:tcPr>
            <w:tcW w:w="392" w:type="dxa"/>
            <w:vMerge/>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vMerge/>
            <w:vAlign w:val="center"/>
          </w:tcPr>
          <w:p w:rsidR="00C430F5" w:rsidRPr="00AD3DFA" w:rsidRDefault="00C430F5" w:rsidP="00974171">
            <w:pPr>
              <w:widowControl w:val="0"/>
              <w:tabs>
                <w:tab w:val="left" w:pos="0"/>
              </w:tabs>
              <w:rPr>
                <w:color w:val="5F497A"/>
                <w:spacing w:val="-8"/>
                <w:szCs w:val="28"/>
              </w:rPr>
            </w:pPr>
          </w:p>
        </w:tc>
        <w:tc>
          <w:tcPr>
            <w:tcW w:w="1118" w:type="dxa"/>
            <w:vMerge/>
            <w:vAlign w:val="center"/>
          </w:tcPr>
          <w:p w:rsidR="00C430F5" w:rsidRPr="00AD3DFA" w:rsidRDefault="00C430F5" w:rsidP="00974171">
            <w:pPr>
              <w:widowControl w:val="0"/>
              <w:tabs>
                <w:tab w:val="left" w:pos="0"/>
              </w:tabs>
              <w:rPr>
                <w:color w:val="5F497A"/>
                <w:spacing w:val="-8"/>
                <w:szCs w:val="28"/>
              </w:rPr>
            </w:pPr>
          </w:p>
        </w:tc>
        <w:tc>
          <w:tcPr>
            <w:tcW w:w="1118" w:type="dxa"/>
            <w:vMerge/>
            <w:vAlign w:val="center"/>
          </w:tcPr>
          <w:p w:rsidR="00C430F5" w:rsidRPr="00AD3DFA" w:rsidRDefault="00C430F5" w:rsidP="00974171">
            <w:pPr>
              <w:widowControl w:val="0"/>
              <w:tabs>
                <w:tab w:val="left" w:pos="0"/>
              </w:tabs>
              <w:rPr>
                <w:color w:val="5F497A"/>
                <w:spacing w:val="-8"/>
                <w:szCs w:val="28"/>
              </w:rPr>
            </w:pPr>
          </w:p>
        </w:tc>
        <w:tc>
          <w:tcPr>
            <w:tcW w:w="1118" w:type="dxa"/>
            <w:vMerge/>
            <w:vAlign w:val="center"/>
          </w:tcPr>
          <w:p w:rsidR="00C430F5" w:rsidRPr="00AD3DFA" w:rsidRDefault="00C430F5" w:rsidP="00974171">
            <w:pPr>
              <w:widowControl w:val="0"/>
              <w:tabs>
                <w:tab w:val="left" w:pos="0"/>
              </w:tabs>
              <w:rPr>
                <w:color w:val="5F497A"/>
                <w:spacing w:val="-8"/>
                <w:szCs w:val="28"/>
              </w:rPr>
            </w:pPr>
          </w:p>
        </w:tc>
        <w:tc>
          <w:tcPr>
            <w:tcW w:w="1342" w:type="dxa"/>
            <w:vAlign w:val="center"/>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2007/2006</w:t>
            </w:r>
          </w:p>
        </w:tc>
        <w:tc>
          <w:tcPr>
            <w:tcW w:w="1612" w:type="dxa"/>
            <w:vAlign w:val="center"/>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2008/2007</w:t>
            </w:r>
          </w:p>
        </w:tc>
      </w:tr>
      <w:tr w:rsidR="00C430F5" w:rsidRPr="00AD3DFA" w:rsidTr="002E786B">
        <w:tc>
          <w:tcPr>
            <w:tcW w:w="392" w:type="dxa"/>
            <w:vAlign w:val="center"/>
          </w:tcPr>
          <w:p w:rsidR="00C430F5" w:rsidRPr="00AD3DFA" w:rsidRDefault="00C430F5" w:rsidP="00974171">
            <w:pPr>
              <w:widowControl w:val="0"/>
              <w:rPr>
                <w:color w:val="5F497A"/>
                <w:spacing w:val="-8"/>
                <w:szCs w:val="28"/>
              </w:rPr>
            </w:pPr>
            <w:r w:rsidRPr="00AD3DFA">
              <w:rPr>
                <w:color w:val="5F497A"/>
                <w:spacing w:val="-8"/>
                <w:szCs w:val="28"/>
              </w:rPr>
              <w:t>1</w:t>
            </w:r>
          </w:p>
        </w:tc>
        <w:tc>
          <w:tcPr>
            <w:tcW w:w="2939"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2</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3</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4</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5</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6</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7</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Расходы на транспортировку товаров тыс. руб.</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38</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18</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0</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47,37</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0</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Материальные затраты</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16</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20</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26</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125</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162,3</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zCs w:val="28"/>
              </w:rPr>
              <w:t>Расходы на аренду и содержание помещений</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32</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54</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139</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168,8</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257</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Затраты на оплату труда</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385</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421</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675</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109,4</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160,3</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Отчисления на социальные нужды</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54</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59</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95</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109,2</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161</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 xml:space="preserve">Амортизация </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10</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28</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32</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280</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114,2</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Прочие затраты</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20</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33</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50</w:t>
            </w:r>
          </w:p>
        </w:tc>
        <w:tc>
          <w:tcPr>
            <w:tcW w:w="1342" w:type="dxa"/>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165</w:t>
            </w:r>
          </w:p>
        </w:tc>
        <w:tc>
          <w:tcPr>
            <w:tcW w:w="1612" w:type="dxa"/>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151,5</w:t>
            </w:r>
          </w:p>
        </w:tc>
      </w:tr>
      <w:tr w:rsidR="00C430F5" w:rsidRPr="00AD3DFA" w:rsidTr="002E786B">
        <w:tc>
          <w:tcPr>
            <w:tcW w:w="392" w:type="dxa"/>
          </w:tcPr>
          <w:p w:rsidR="00C430F5" w:rsidRPr="00AD3DFA" w:rsidRDefault="00C430F5" w:rsidP="00974171">
            <w:pPr>
              <w:widowControl w:val="0"/>
              <w:numPr>
                <w:ilvl w:val="0"/>
                <w:numId w:val="14"/>
              </w:numPr>
              <w:tabs>
                <w:tab w:val="clear" w:pos="1080"/>
                <w:tab w:val="num" w:pos="0"/>
              </w:tabs>
              <w:autoSpaceDE w:val="0"/>
              <w:autoSpaceDN w:val="0"/>
              <w:adjustRightInd w:val="0"/>
              <w:ind w:hanging="1080"/>
              <w:rPr>
                <w:color w:val="5F497A"/>
                <w:spacing w:val="-8"/>
                <w:szCs w:val="28"/>
              </w:rPr>
            </w:pPr>
          </w:p>
        </w:tc>
        <w:tc>
          <w:tcPr>
            <w:tcW w:w="2939" w:type="dxa"/>
          </w:tcPr>
          <w:p w:rsidR="00C430F5" w:rsidRPr="00AD3DFA" w:rsidRDefault="00C430F5" w:rsidP="00E97C86">
            <w:pPr>
              <w:widowControl w:val="0"/>
              <w:tabs>
                <w:tab w:val="left" w:pos="0"/>
              </w:tabs>
              <w:ind w:firstLine="0"/>
              <w:rPr>
                <w:color w:val="5F497A"/>
                <w:spacing w:val="-8"/>
                <w:szCs w:val="28"/>
              </w:rPr>
            </w:pPr>
            <w:r w:rsidRPr="00AD3DFA">
              <w:rPr>
                <w:color w:val="5F497A"/>
                <w:spacing w:val="-8"/>
                <w:szCs w:val="28"/>
              </w:rPr>
              <w:t>Итого затрат</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555</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633</w:t>
            </w:r>
          </w:p>
        </w:tc>
        <w:tc>
          <w:tcPr>
            <w:tcW w:w="1118"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1017</w:t>
            </w:r>
          </w:p>
        </w:tc>
        <w:tc>
          <w:tcPr>
            <w:tcW w:w="134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114</w:t>
            </w:r>
          </w:p>
        </w:tc>
        <w:tc>
          <w:tcPr>
            <w:tcW w:w="1612" w:type="dxa"/>
            <w:vAlign w:val="center"/>
          </w:tcPr>
          <w:p w:rsidR="00C430F5" w:rsidRPr="00AD3DFA" w:rsidRDefault="00C430F5" w:rsidP="00E97C86">
            <w:pPr>
              <w:widowControl w:val="0"/>
              <w:tabs>
                <w:tab w:val="left" w:pos="0"/>
              </w:tabs>
              <w:ind w:firstLine="0"/>
              <w:jc w:val="center"/>
              <w:rPr>
                <w:color w:val="5F497A"/>
                <w:spacing w:val="-8"/>
                <w:szCs w:val="28"/>
              </w:rPr>
            </w:pPr>
            <w:r w:rsidRPr="00AD3DFA">
              <w:rPr>
                <w:color w:val="5F497A"/>
                <w:spacing w:val="-8"/>
                <w:szCs w:val="28"/>
              </w:rPr>
              <w:t>330</w:t>
            </w:r>
          </w:p>
        </w:tc>
      </w:tr>
    </w:tbl>
    <w:p w:rsidR="00C430F5" w:rsidRPr="00AD3DFA" w:rsidRDefault="00C430F5" w:rsidP="00974171">
      <w:pPr>
        <w:widowControl w:val="0"/>
        <w:ind w:firstLine="567"/>
        <w:rPr>
          <w:color w:val="5F497A"/>
          <w:szCs w:val="28"/>
        </w:rPr>
      </w:pPr>
    </w:p>
    <w:p w:rsidR="00C430F5" w:rsidRPr="00AD3DFA" w:rsidRDefault="00C430F5" w:rsidP="00974171">
      <w:pPr>
        <w:widowControl w:val="0"/>
        <w:ind w:firstLine="567"/>
        <w:rPr>
          <w:color w:val="5F497A"/>
          <w:szCs w:val="28"/>
        </w:rPr>
      </w:pPr>
      <w:r w:rsidRPr="00AD3DFA">
        <w:rPr>
          <w:color w:val="5F497A"/>
          <w:szCs w:val="28"/>
        </w:rPr>
        <w:t xml:space="preserve">Данные таблицы </w:t>
      </w:r>
      <w:r w:rsidR="0078314B" w:rsidRPr="00AD3DFA">
        <w:rPr>
          <w:color w:val="5F497A"/>
          <w:szCs w:val="28"/>
        </w:rPr>
        <w:t>1</w:t>
      </w:r>
      <w:r w:rsidR="00CE095E" w:rsidRPr="00AD3DFA">
        <w:rPr>
          <w:color w:val="5F497A"/>
          <w:szCs w:val="28"/>
        </w:rPr>
        <w:t>2</w:t>
      </w:r>
      <w:r w:rsidRPr="00AD3DFA">
        <w:rPr>
          <w:color w:val="5F497A"/>
          <w:szCs w:val="28"/>
        </w:rPr>
        <w:t xml:space="preserve"> свидетельствуют о динамике издержек за исследуемый период. По таблице видно, что издержки с каждым годом растут, хотя это не касается транспортных расходов: в 2007 транспортные расходы снизились до 47,37, а в 2008году транспортные расходы сократились на 100%.с каждым последующим годом возрастают в основном на аренду и содержание помещения, это происходит из-за резкого повышения цен на коммунальные услуги</w:t>
      </w:r>
      <w:r w:rsidR="00823D41" w:rsidRPr="00AD3DFA">
        <w:rPr>
          <w:color w:val="5F497A"/>
          <w:szCs w:val="28"/>
        </w:rPr>
        <w:t xml:space="preserve">. Также </w:t>
      </w:r>
      <w:r w:rsidR="00311A01" w:rsidRPr="00AD3DFA">
        <w:rPr>
          <w:color w:val="5F497A"/>
          <w:szCs w:val="28"/>
        </w:rPr>
        <w:t>видно</w:t>
      </w:r>
      <w:r w:rsidR="00CE095E" w:rsidRPr="00AD3DFA">
        <w:rPr>
          <w:color w:val="5F497A"/>
          <w:szCs w:val="28"/>
        </w:rPr>
        <w:t>,</w:t>
      </w:r>
      <w:r w:rsidR="00311A01" w:rsidRPr="00AD3DFA">
        <w:rPr>
          <w:color w:val="5F497A"/>
          <w:szCs w:val="28"/>
        </w:rPr>
        <w:t xml:space="preserve"> что возрастают  расходы на оплату труда, это происходит за счет повышения окладов персонала.</w:t>
      </w:r>
    </w:p>
    <w:p w:rsidR="00C430F5" w:rsidRPr="00AD3DFA" w:rsidRDefault="00C430F5" w:rsidP="00974171">
      <w:pPr>
        <w:widowControl w:val="0"/>
        <w:tabs>
          <w:tab w:val="left" w:pos="0"/>
        </w:tabs>
        <w:ind w:firstLine="566"/>
        <w:rPr>
          <w:color w:val="5F497A"/>
          <w:szCs w:val="28"/>
        </w:rPr>
      </w:pPr>
      <w:r w:rsidRPr="00AD3DFA">
        <w:rPr>
          <w:color w:val="5F497A"/>
          <w:szCs w:val="28"/>
        </w:rPr>
        <w:t>Таким образом, проанализировав издержки обращения в целом и по статьям, можно сделать вывод, что они не имеют стабильного положения, и их динамика в различные периоды времени различна.</w:t>
      </w:r>
    </w:p>
    <w:p w:rsidR="00F75F3A" w:rsidRPr="00AD3DFA" w:rsidRDefault="00F75F3A" w:rsidP="00974171">
      <w:pPr>
        <w:widowControl w:val="0"/>
        <w:tabs>
          <w:tab w:val="left" w:pos="0"/>
        </w:tabs>
        <w:ind w:firstLine="566"/>
        <w:rPr>
          <w:color w:val="5F497A"/>
          <w:szCs w:val="28"/>
        </w:rPr>
      </w:pPr>
    </w:p>
    <w:p w:rsidR="00F75F3A" w:rsidRPr="00AD3DFA" w:rsidRDefault="00F75F3A" w:rsidP="00CE095E">
      <w:pPr>
        <w:pStyle w:val="10"/>
        <w:ind w:firstLine="566"/>
        <w:rPr>
          <w:color w:val="5F497A"/>
        </w:rPr>
      </w:pPr>
      <w:bookmarkStart w:id="93" w:name="_Toc226943275"/>
      <w:bookmarkStart w:id="94" w:name="_Toc229186277"/>
      <w:bookmarkStart w:id="95" w:name="_Toc229187229"/>
      <w:bookmarkStart w:id="96" w:name="_Toc229187303"/>
      <w:bookmarkStart w:id="97" w:name="_Toc232381723"/>
      <w:r w:rsidRPr="00AD3DFA">
        <w:rPr>
          <w:color w:val="5F497A"/>
        </w:rPr>
        <w:t>3.2 Факторный анализ издержек обращения</w:t>
      </w:r>
      <w:bookmarkEnd w:id="93"/>
      <w:bookmarkEnd w:id="94"/>
      <w:bookmarkEnd w:id="95"/>
      <w:bookmarkEnd w:id="96"/>
      <w:bookmarkEnd w:id="97"/>
    </w:p>
    <w:p w:rsidR="00F75F3A" w:rsidRPr="00AD3DFA" w:rsidRDefault="00F75F3A" w:rsidP="00974171">
      <w:pPr>
        <w:widowControl w:val="0"/>
        <w:rPr>
          <w:color w:val="5F497A"/>
          <w:lang w:eastAsia="ru-RU"/>
        </w:rPr>
      </w:pPr>
    </w:p>
    <w:p w:rsidR="00F75F3A" w:rsidRPr="00AD3DFA" w:rsidRDefault="00F75F3A" w:rsidP="00974171">
      <w:pPr>
        <w:widowControl w:val="0"/>
        <w:ind w:firstLine="567"/>
        <w:rPr>
          <w:color w:val="5F497A"/>
          <w:szCs w:val="28"/>
        </w:rPr>
      </w:pPr>
      <w:r w:rsidRPr="00AD3DFA">
        <w:rPr>
          <w:color w:val="5F497A"/>
          <w:szCs w:val="28"/>
        </w:rPr>
        <w:t>Проанализировав динамику издержек необходимо также уделить внимание факторам, оказывающим влияние на издержки обращения. В процессе хозяйственной деятельности торговых предприятий на величину затрат влияет множество факторов основными из которых являются: объем и структура товарооборота, изменение цен на товары и тарифов на услуги, организация транспортирования товаров, оборачиваемость оборотного капитала, состояние материально-технической базы, дислокация торговых предприятий, состояние дорог, размещение товарооборота по торговым предприятиям и другие. Изучение этих факторов позволяет наметить пути экономии издержек обращения. Факторы, влияющие на издержки обращения, можно подразделить на вызывающие их повышение и снижение.</w:t>
      </w:r>
    </w:p>
    <w:p w:rsidR="00F75F3A" w:rsidRPr="00AD3DFA" w:rsidRDefault="00F75F3A" w:rsidP="00974171">
      <w:pPr>
        <w:widowControl w:val="0"/>
        <w:ind w:firstLine="567"/>
        <w:rPr>
          <w:color w:val="5F497A"/>
          <w:szCs w:val="28"/>
        </w:rPr>
      </w:pPr>
      <w:r w:rsidRPr="00AD3DFA">
        <w:rPr>
          <w:color w:val="5F497A"/>
          <w:szCs w:val="28"/>
        </w:rPr>
        <w:t>Факторы, вызывающие повышение издержек обращения, связаны, прежде всего, с повышением культуры торговли, с улучшением качества обслуживания населения.</w:t>
      </w:r>
    </w:p>
    <w:p w:rsidR="00F75F3A" w:rsidRPr="00AD3DFA" w:rsidRDefault="00F75F3A" w:rsidP="00974171">
      <w:pPr>
        <w:widowControl w:val="0"/>
        <w:ind w:firstLine="567"/>
        <w:rPr>
          <w:color w:val="5F497A"/>
          <w:szCs w:val="28"/>
        </w:rPr>
      </w:pPr>
      <w:r w:rsidRPr="00AD3DFA">
        <w:rPr>
          <w:color w:val="5F497A"/>
          <w:szCs w:val="28"/>
        </w:rPr>
        <w:t>Факторы, вызывающие снижение издержек обращения, весьма многочисленны и делятся на факторы общеэкономического характера, экономико-организационные факторы и факторы, связанные с техническим прогрессом.</w:t>
      </w:r>
    </w:p>
    <w:p w:rsidR="00F75F3A" w:rsidRPr="00AD3DFA" w:rsidRDefault="00F75F3A" w:rsidP="00974171">
      <w:pPr>
        <w:widowControl w:val="0"/>
        <w:ind w:firstLine="567"/>
        <w:rPr>
          <w:color w:val="5F497A"/>
          <w:szCs w:val="28"/>
        </w:rPr>
      </w:pPr>
      <w:r w:rsidRPr="00AD3DFA">
        <w:rPr>
          <w:color w:val="5F497A"/>
          <w:szCs w:val="28"/>
        </w:rPr>
        <w:t>К общеэкономическим факторам относятся: совершенствование системы учета и контроля; экономико-организационным факторам: укрупнение или разукрупнение торговых предприятий; совершенствование технологии, компьютеризация относятся к факторам, связанным с техническим процессом.</w:t>
      </w:r>
    </w:p>
    <w:p w:rsidR="00F75F3A" w:rsidRPr="00AD3DFA" w:rsidRDefault="00F75F3A" w:rsidP="00974171">
      <w:pPr>
        <w:widowControl w:val="0"/>
        <w:ind w:firstLine="567"/>
        <w:rPr>
          <w:color w:val="5F497A"/>
          <w:szCs w:val="28"/>
        </w:rPr>
      </w:pPr>
      <w:r w:rsidRPr="00AD3DFA">
        <w:rPr>
          <w:color w:val="5F497A"/>
          <w:szCs w:val="28"/>
        </w:rPr>
        <w:t xml:space="preserve">Основным показателем, отражающим объем деятельности торговой организации, является оборот розничной торговли. Влияние объема оборота розничной торговли на уровень издержек обращения определяется путем условного подразделения расходов на малозависящие и зависящие от объема оборота розничной торговли: условно-постоянные и условно-переменные расходы. </w:t>
      </w:r>
    </w:p>
    <w:p w:rsidR="00F75F3A" w:rsidRPr="00AD3DFA" w:rsidRDefault="00F75F3A" w:rsidP="00974171">
      <w:pPr>
        <w:widowControl w:val="0"/>
        <w:shd w:val="clear" w:color="auto" w:fill="FFFFFF"/>
        <w:ind w:firstLine="567"/>
        <w:rPr>
          <w:color w:val="5F497A"/>
          <w:szCs w:val="28"/>
        </w:rPr>
      </w:pPr>
      <w:r w:rsidRPr="00AD3DFA">
        <w:rPr>
          <w:color w:val="5F497A"/>
          <w:szCs w:val="28"/>
        </w:rPr>
        <w:t>Степень реагирования издержек обращения в целом на изменения суммы оборота розничной торговли определяется коэффициентом эластичности издержек обращения от оборота розничной торговли:</w:t>
      </w:r>
      <w:r w:rsidRPr="00AD3DFA">
        <w:rPr>
          <w:rStyle w:val="a9"/>
          <w:color w:val="5F497A"/>
        </w:rPr>
        <w:footnoteReference w:id="29"/>
      </w:r>
      <w:r w:rsidRPr="00AD3DFA">
        <w:rPr>
          <w:color w:val="5F497A"/>
          <w:szCs w:val="28"/>
        </w:rPr>
        <w:t xml:space="preserve"> </w:t>
      </w:r>
    </w:p>
    <w:p w:rsidR="00661F3B" w:rsidRPr="00AD3DFA" w:rsidRDefault="00661F3B" w:rsidP="00974171">
      <w:pPr>
        <w:widowControl w:val="0"/>
        <w:shd w:val="clear" w:color="auto" w:fill="FFFFFF"/>
        <w:tabs>
          <w:tab w:val="left" w:pos="0"/>
        </w:tabs>
        <w:ind w:firstLine="567"/>
        <w:rPr>
          <w:color w:val="5F497A"/>
          <w:position w:val="-30"/>
          <w:szCs w:val="28"/>
        </w:rPr>
      </w:pPr>
    </w:p>
    <w:p w:rsidR="00F75F3A" w:rsidRPr="00AD3DFA" w:rsidRDefault="00F75F3A" w:rsidP="00974171">
      <w:pPr>
        <w:widowControl w:val="0"/>
        <w:shd w:val="clear" w:color="auto" w:fill="FFFFFF"/>
        <w:tabs>
          <w:tab w:val="left" w:pos="0"/>
        </w:tabs>
        <w:ind w:firstLine="567"/>
        <w:rPr>
          <w:color w:val="5F497A"/>
          <w:szCs w:val="28"/>
        </w:rPr>
      </w:pPr>
      <w:r w:rsidRPr="00AD3DFA">
        <w:rPr>
          <w:color w:val="5F497A"/>
          <w:position w:val="-30"/>
          <w:szCs w:val="28"/>
        </w:rPr>
        <w:object w:dxaOrig="1120" w:dyaOrig="700">
          <v:shape id="_x0000_i1041" type="#_x0000_t75" style="width:56.25pt;height:35.25pt" o:ole="">
            <v:imagedata r:id="rId48" o:title=""/>
          </v:shape>
          <o:OLEObject Type="Embed" ProgID="Equation.3" ShapeID="_x0000_i1041" DrawAspect="Content" ObjectID="_1459127925" r:id="rId49"/>
        </w:object>
      </w:r>
      <w:r w:rsidR="002D37C6" w:rsidRPr="00AD3DFA">
        <w:rPr>
          <w:color w:val="5F497A"/>
          <w:szCs w:val="28"/>
        </w:rPr>
        <w:t>,</w:t>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r>
      <w:r w:rsidRPr="00AD3DFA">
        <w:rPr>
          <w:color w:val="5F497A"/>
          <w:szCs w:val="28"/>
        </w:rPr>
        <w:tab/>
        <w:t xml:space="preserve">                 </w:t>
      </w:r>
      <w:r w:rsidR="00474CAA" w:rsidRPr="00AD3DFA">
        <w:rPr>
          <w:color w:val="5F497A"/>
          <w:szCs w:val="28"/>
        </w:rPr>
        <w:t xml:space="preserve">            </w:t>
      </w:r>
      <w:r w:rsidRPr="00AD3DFA">
        <w:rPr>
          <w:color w:val="5F497A"/>
          <w:szCs w:val="28"/>
        </w:rPr>
        <w:t>(1</w:t>
      </w:r>
      <w:r w:rsidR="002E4EC7" w:rsidRPr="00AD3DFA">
        <w:rPr>
          <w:color w:val="5F497A"/>
          <w:szCs w:val="28"/>
        </w:rPr>
        <w:t>5</w:t>
      </w:r>
      <w:r w:rsidRPr="00AD3DFA">
        <w:rPr>
          <w:color w:val="5F497A"/>
          <w:szCs w:val="28"/>
        </w:rPr>
        <w:t>)</w:t>
      </w:r>
    </w:p>
    <w:p w:rsidR="00F75F3A" w:rsidRPr="00AD3DFA" w:rsidRDefault="00F75F3A" w:rsidP="002E4EC7">
      <w:pPr>
        <w:widowControl w:val="0"/>
        <w:shd w:val="clear" w:color="auto" w:fill="FFFFFF"/>
        <w:ind w:firstLine="567"/>
        <w:rPr>
          <w:color w:val="5F497A"/>
          <w:szCs w:val="28"/>
        </w:rPr>
      </w:pPr>
      <w:r w:rsidRPr="00AD3DFA">
        <w:rPr>
          <w:color w:val="5F497A"/>
          <w:szCs w:val="28"/>
        </w:rPr>
        <w:t xml:space="preserve">где:  </w:t>
      </w:r>
      <w:r w:rsidRPr="00AD3DFA">
        <w:rPr>
          <w:color w:val="5F497A"/>
          <w:position w:val="-10"/>
          <w:szCs w:val="28"/>
        </w:rPr>
        <w:object w:dxaOrig="499" w:dyaOrig="340">
          <v:shape id="_x0000_i1042" type="#_x0000_t75" style="width:24.75pt;height:17.25pt" o:ole="">
            <v:imagedata r:id="rId50" o:title=""/>
          </v:shape>
          <o:OLEObject Type="Embed" ProgID="Equation.3" ShapeID="_x0000_i1042" DrawAspect="Content" ObjectID="_1459127926" r:id="rId51"/>
        </w:object>
      </w:r>
      <w:r w:rsidRPr="00AD3DFA">
        <w:rPr>
          <w:color w:val="5F497A"/>
          <w:szCs w:val="28"/>
        </w:rPr>
        <w:t xml:space="preserve"> - изменение издержек обращения, %;</w:t>
      </w:r>
    </w:p>
    <w:p w:rsidR="00F75F3A" w:rsidRPr="00AD3DFA" w:rsidRDefault="002E4EC7" w:rsidP="002E4EC7">
      <w:pPr>
        <w:widowControl w:val="0"/>
        <w:shd w:val="clear" w:color="auto" w:fill="FFFFFF"/>
        <w:ind w:left="709" w:firstLine="0"/>
        <w:rPr>
          <w:color w:val="5F497A"/>
          <w:szCs w:val="28"/>
        </w:rPr>
      </w:pPr>
      <w:r w:rsidRPr="00AD3DFA">
        <w:rPr>
          <w:color w:val="5F497A"/>
          <w:position w:val="-12"/>
          <w:szCs w:val="28"/>
        </w:rPr>
        <w:t xml:space="preserve">      </w:t>
      </w:r>
      <w:r w:rsidR="00F75F3A" w:rsidRPr="00AD3DFA">
        <w:rPr>
          <w:color w:val="5F497A"/>
          <w:position w:val="-12"/>
          <w:szCs w:val="28"/>
        </w:rPr>
        <w:object w:dxaOrig="480" w:dyaOrig="360">
          <v:shape id="_x0000_i1043" type="#_x0000_t75" style="width:24pt;height:18pt" o:ole="">
            <v:imagedata r:id="rId52" o:title=""/>
          </v:shape>
          <o:OLEObject Type="Embed" ProgID="Equation.3" ShapeID="_x0000_i1043" DrawAspect="Content" ObjectID="_1459127927" r:id="rId53"/>
        </w:object>
      </w:r>
      <w:r w:rsidR="00F75F3A" w:rsidRPr="00AD3DFA">
        <w:rPr>
          <w:color w:val="5F497A"/>
          <w:szCs w:val="28"/>
        </w:rPr>
        <w:t>- изменение оборота розничной торговли, %.</w:t>
      </w:r>
    </w:p>
    <w:p w:rsidR="00661F3B" w:rsidRPr="00AD3DFA" w:rsidRDefault="00661F3B" w:rsidP="002E4EC7">
      <w:pPr>
        <w:widowControl w:val="0"/>
        <w:shd w:val="clear" w:color="auto" w:fill="FFFFFF"/>
        <w:ind w:left="709" w:firstLine="0"/>
        <w:rPr>
          <w:color w:val="5F497A"/>
          <w:szCs w:val="28"/>
        </w:rPr>
      </w:pPr>
    </w:p>
    <w:p w:rsidR="00F75F3A" w:rsidRPr="00AD3DFA" w:rsidRDefault="00F75F3A" w:rsidP="00974171">
      <w:pPr>
        <w:widowControl w:val="0"/>
        <w:ind w:firstLine="567"/>
        <w:rPr>
          <w:color w:val="5F497A"/>
          <w:szCs w:val="28"/>
        </w:rPr>
      </w:pPr>
      <w:r w:rsidRPr="00AD3DFA">
        <w:rPr>
          <w:color w:val="5F497A"/>
          <w:szCs w:val="28"/>
        </w:rPr>
        <w:t xml:space="preserve">Подставив значения в формулу </w:t>
      </w:r>
      <w:r w:rsidR="00114A81" w:rsidRPr="00AD3DFA">
        <w:rPr>
          <w:color w:val="5F497A"/>
          <w:szCs w:val="28"/>
        </w:rPr>
        <w:t>15</w:t>
      </w:r>
      <w:r w:rsidRPr="00AD3DFA">
        <w:rPr>
          <w:color w:val="5F497A"/>
          <w:szCs w:val="28"/>
        </w:rPr>
        <w:t xml:space="preserve"> мы получим, что коэффициент эластичности в 2007г. составил -0,96, а в 2008г. – 0,91.</w:t>
      </w:r>
    </w:p>
    <w:p w:rsidR="00F75F3A" w:rsidRPr="00AD3DFA" w:rsidRDefault="00F75F3A" w:rsidP="00974171">
      <w:pPr>
        <w:widowControl w:val="0"/>
        <w:ind w:firstLine="567"/>
        <w:rPr>
          <w:color w:val="5F497A"/>
          <w:szCs w:val="28"/>
        </w:rPr>
      </w:pPr>
      <w:r w:rsidRPr="00AD3DFA">
        <w:rPr>
          <w:color w:val="5F497A"/>
          <w:szCs w:val="28"/>
        </w:rPr>
        <w:t xml:space="preserve">Для определения влияния изменения оборота розничной торговли на уровень издержек обращения используем формулу </w:t>
      </w:r>
      <w:r w:rsidR="00114A81" w:rsidRPr="00AD3DFA">
        <w:rPr>
          <w:color w:val="5F497A"/>
          <w:szCs w:val="28"/>
        </w:rPr>
        <w:t>16</w:t>
      </w:r>
      <w:r w:rsidRPr="00AD3DFA">
        <w:rPr>
          <w:color w:val="5F497A"/>
          <w:szCs w:val="28"/>
        </w:rPr>
        <w:t>:</w:t>
      </w:r>
    </w:p>
    <w:p w:rsidR="0029269E" w:rsidRPr="00AD3DFA" w:rsidRDefault="0029269E" w:rsidP="00974171">
      <w:pPr>
        <w:widowControl w:val="0"/>
        <w:ind w:firstLine="567"/>
        <w:rPr>
          <w:color w:val="5F497A"/>
          <w:szCs w:val="28"/>
        </w:rPr>
      </w:pPr>
    </w:p>
    <w:p w:rsidR="00F75F3A" w:rsidRPr="00AD3DFA" w:rsidRDefault="00F75F3A" w:rsidP="00974171">
      <w:pPr>
        <w:widowControl w:val="0"/>
        <w:shd w:val="clear" w:color="auto" w:fill="FFFFFF"/>
        <w:ind w:firstLine="567"/>
        <w:rPr>
          <w:color w:val="5F497A"/>
          <w:szCs w:val="28"/>
        </w:rPr>
      </w:pPr>
      <w:r w:rsidRPr="00AD3DFA">
        <w:rPr>
          <w:color w:val="5F497A"/>
          <w:position w:val="-30"/>
          <w:szCs w:val="28"/>
        </w:rPr>
        <w:object w:dxaOrig="3560" w:dyaOrig="720">
          <v:shape id="_x0000_i1044" type="#_x0000_t75" style="width:177.75pt;height:36pt" o:ole="">
            <v:imagedata r:id="rId54" o:title=""/>
          </v:shape>
          <o:OLEObject Type="Embed" ProgID="Equation.3" ShapeID="_x0000_i1044" DrawAspect="Content" ObjectID="_1459127928" r:id="rId55"/>
        </w:object>
      </w:r>
      <w:r w:rsidR="002D37C6" w:rsidRPr="00AD3DFA">
        <w:rPr>
          <w:color w:val="5F497A"/>
          <w:szCs w:val="28"/>
        </w:rPr>
        <w:t>,</w:t>
      </w:r>
      <w:r w:rsidRPr="00AD3DFA">
        <w:rPr>
          <w:color w:val="5F497A"/>
          <w:szCs w:val="28"/>
        </w:rPr>
        <w:tab/>
      </w:r>
      <w:r w:rsidRPr="00AD3DFA">
        <w:rPr>
          <w:color w:val="5F497A"/>
          <w:szCs w:val="28"/>
        </w:rPr>
        <w:tab/>
      </w:r>
      <w:r w:rsidRPr="00AD3DFA">
        <w:rPr>
          <w:color w:val="5F497A"/>
          <w:szCs w:val="28"/>
        </w:rPr>
        <w:tab/>
        <w:t xml:space="preserve">                                    </w:t>
      </w:r>
      <w:r w:rsidR="00474CAA" w:rsidRPr="00AD3DFA">
        <w:rPr>
          <w:color w:val="5F497A"/>
          <w:szCs w:val="28"/>
        </w:rPr>
        <w:t xml:space="preserve">            </w:t>
      </w:r>
      <w:r w:rsidRPr="00AD3DFA">
        <w:rPr>
          <w:color w:val="5F497A"/>
          <w:szCs w:val="28"/>
        </w:rPr>
        <w:t xml:space="preserve"> (1</w:t>
      </w:r>
      <w:r w:rsidR="002E4EC7" w:rsidRPr="00AD3DFA">
        <w:rPr>
          <w:color w:val="5F497A"/>
          <w:szCs w:val="28"/>
        </w:rPr>
        <w:t>6</w:t>
      </w:r>
      <w:r w:rsidRPr="00AD3DFA">
        <w:rPr>
          <w:color w:val="5F497A"/>
          <w:szCs w:val="28"/>
        </w:rPr>
        <w:t>)</w:t>
      </w:r>
    </w:p>
    <w:p w:rsidR="00F75F3A" w:rsidRPr="00AD3DFA" w:rsidRDefault="00F75F3A" w:rsidP="00974171">
      <w:pPr>
        <w:widowControl w:val="0"/>
        <w:shd w:val="clear" w:color="auto" w:fill="FFFFFF"/>
        <w:rPr>
          <w:color w:val="5F497A"/>
          <w:szCs w:val="28"/>
        </w:rPr>
      </w:pPr>
      <w:r w:rsidRPr="00AD3DFA">
        <w:rPr>
          <w:color w:val="5F497A"/>
          <w:szCs w:val="28"/>
        </w:rPr>
        <w:t>где:</w:t>
      </w:r>
      <w:r w:rsidR="002D37C6" w:rsidRPr="00AD3DFA">
        <w:rPr>
          <w:color w:val="5F497A"/>
          <w:szCs w:val="28"/>
        </w:rPr>
        <w:t xml:space="preserve"> </w:t>
      </w:r>
      <w:r w:rsidRPr="00AD3DFA">
        <w:rPr>
          <w:color w:val="5F497A"/>
          <w:position w:val="-16"/>
          <w:szCs w:val="28"/>
        </w:rPr>
        <w:object w:dxaOrig="680" w:dyaOrig="400">
          <v:shape id="_x0000_i1045" type="#_x0000_t75" style="width:33.75pt;height:20.25pt" o:ole="">
            <v:imagedata r:id="rId56" o:title=""/>
          </v:shape>
          <o:OLEObject Type="Embed" ProgID="Equation.3" ShapeID="_x0000_i1045" DrawAspect="Content" ObjectID="_1459127929" r:id="rId57"/>
        </w:object>
      </w:r>
      <w:r w:rsidRPr="00AD3DFA">
        <w:rPr>
          <w:color w:val="5F497A"/>
          <w:szCs w:val="28"/>
        </w:rPr>
        <w:t xml:space="preserve"> - изменение уровня издержек обращения под влиянием изменения оборота розничной торговли, процентных пунктов;</w:t>
      </w:r>
    </w:p>
    <w:p w:rsidR="00F75F3A" w:rsidRPr="00AD3DFA" w:rsidRDefault="002D37C6" w:rsidP="00974171">
      <w:pPr>
        <w:widowControl w:val="0"/>
        <w:shd w:val="clear" w:color="auto" w:fill="FFFFFF"/>
        <w:ind w:firstLine="567"/>
        <w:rPr>
          <w:color w:val="5F497A"/>
          <w:szCs w:val="28"/>
        </w:rPr>
      </w:pPr>
      <w:r w:rsidRPr="00AD3DFA">
        <w:rPr>
          <w:color w:val="5F497A"/>
          <w:position w:val="-14"/>
          <w:szCs w:val="28"/>
        </w:rPr>
        <w:t xml:space="preserve">          </w:t>
      </w:r>
      <w:r w:rsidR="00F75F3A" w:rsidRPr="00AD3DFA">
        <w:rPr>
          <w:color w:val="5F497A"/>
          <w:position w:val="-14"/>
          <w:szCs w:val="28"/>
        </w:rPr>
        <w:object w:dxaOrig="700" w:dyaOrig="380">
          <v:shape id="_x0000_i1046" type="#_x0000_t75" style="width:35.25pt;height:18.75pt" o:ole="">
            <v:imagedata r:id="rId58" o:title=""/>
          </v:shape>
          <o:OLEObject Type="Embed" ProgID="Equation.3" ShapeID="_x0000_i1046" DrawAspect="Content" ObjectID="_1459127930" r:id="rId59"/>
        </w:object>
      </w:r>
      <w:r w:rsidR="00F75F3A" w:rsidRPr="00AD3DFA">
        <w:rPr>
          <w:color w:val="5F497A"/>
          <w:szCs w:val="28"/>
        </w:rPr>
        <w:t xml:space="preserve"> - сумма условно-постоянных расходов базисно периода, руб.;</w:t>
      </w:r>
    </w:p>
    <w:p w:rsidR="00F75F3A" w:rsidRPr="00AD3DFA" w:rsidRDefault="002D37C6" w:rsidP="00974171">
      <w:pPr>
        <w:widowControl w:val="0"/>
        <w:shd w:val="clear" w:color="auto" w:fill="FFFFFF"/>
        <w:ind w:firstLine="567"/>
        <w:rPr>
          <w:color w:val="5F497A"/>
          <w:szCs w:val="28"/>
        </w:rPr>
      </w:pPr>
      <w:r w:rsidRPr="00AD3DFA">
        <w:rPr>
          <w:iCs/>
          <w:color w:val="5F497A"/>
          <w:szCs w:val="28"/>
        </w:rPr>
        <w:t xml:space="preserve">          </w:t>
      </w:r>
      <w:r w:rsidR="00F75F3A" w:rsidRPr="00AD3DFA">
        <w:rPr>
          <w:iCs/>
          <w:color w:val="5F497A"/>
          <w:szCs w:val="28"/>
        </w:rPr>
        <w:t>О</w:t>
      </w:r>
      <w:r w:rsidR="00F75F3A" w:rsidRPr="00AD3DFA">
        <w:rPr>
          <w:iCs/>
          <w:color w:val="5F497A"/>
          <w:szCs w:val="28"/>
          <w:vertAlign w:val="subscript"/>
        </w:rPr>
        <w:t>1</w:t>
      </w:r>
      <w:r w:rsidR="00F75F3A" w:rsidRPr="00AD3DFA">
        <w:rPr>
          <w:iCs/>
          <w:color w:val="5F497A"/>
          <w:szCs w:val="28"/>
        </w:rPr>
        <w:t>, О</w:t>
      </w:r>
      <w:r w:rsidR="00F75F3A" w:rsidRPr="00AD3DFA">
        <w:rPr>
          <w:iCs/>
          <w:color w:val="5F497A"/>
          <w:szCs w:val="28"/>
          <w:vertAlign w:val="subscript"/>
        </w:rPr>
        <w:t>0</w:t>
      </w:r>
      <w:r w:rsidR="00F75F3A" w:rsidRPr="00AD3DFA">
        <w:rPr>
          <w:color w:val="5F497A"/>
          <w:szCs w:val="28"/>
        </w:rPr>
        <w:t xml:space="preserve"> - оборот розничной торговли отчетного и базисного периода соответственно, руб.;</w:t>
      </w:r>
      <w:r w:rsidR="00F75F3A" w:rsidRPr="00AD3DFA">
        <w:rPr>
          <w:color w:val="5F497A"/>
          <w:szCs w:val="28"/>
        </w:rPr>
        <w:tab/>
      </w:r>
    </w:p>
    <w:p w:rsidR="00F75F3A" w:rsidRPr="00AD3DFA" w:rsidRDefault="00F75F3A" w:rsidP="00974171">
      <w:pPr>
        <w:widowControl w:val="0"/>
        <w:rPr>
          <w:iCs/>
          <w:color w:val="5F497A"/>
          <w:szCs w:val="28"/>
        </w:rPr>
      </w:pPr>
      <w:r w:rsidRPr="00AD3DFA">
        <w:rPr>
          <w:color w:val="5F497A"/>
          <w:position w:val="-24"/>
          <w:szCs w:val="28"/>
        </w:rPr>
        <w:object w:dxaOrig="3560" w:dyaOrig="620">
          <v:shape id="_x0000_i1047" type="#_x0000_t75" style="width:177.75pt;height:30.75pt" o:ole="">
            <v:imagedata r:id="rId60" o:title=""/>
          </v:shape>
          <o:OLEObject Type="Embed" ProgID="Equation.3" ShapeID="_x0000_i1047" DrawAspect="Content" ObjectID="_1459127931" r:id="rId61"/>
        </w:object>
      </w:r>
      <w:r w:rsidRPr="00AD3DFA">
        <w:rPr>
          <w:iCs/>
          <w:color w:val="5F497A"/>
          <w:szCs w:val="28"/>
        </w:rPr>
        <w:t>=3,6%</w:t>
      </w:r>
    </w:p>
    <w:p w:rsidR="00F75F3A" w:rsidRPr="00AD3DFA" w:rsidRDefault="00F75F3A" w:rsidP="00974171">
      <w:pPr>
        <w:widowControl w:val="0"/>
        <w:rPr>
          <w:iCs/>
          <w:color w:val="5F497A"/>
          <w:szCs w:val="28"/>
        </w:rPr>
      </w:pPr>
      <w:r w:rsidRPr="00AD3DFA">
        <w:rPr>
          <w:color w:val="5F497A"/>
          <w:position w:val="-24"/>
          <w:szCs w:val="28"/>
        </w:rPr>
        <w:object w:dxaOrig="3560" w:dyaOrig="620">
          <v:shape id="_x0000_i1048" type="#_x0000_t75" style="width:177.75pt;height:30.75pt" o:ole="">
            <v:imagedata r:id="rId62" o:title=""/>
          </v:shape>
          <o:OLEObject Type="Embed" ProgID="Equation.3" ShapeID="_x0000_i1048" DrawAspect="Content" ObjectID="_1459127932" r:id="rId63"/>
        </w:object>
      </w:r>
      <w:r w:rsidRPr="00AD3DFA">
        <w:rPr>
          <w:iCs/>
          <w:color w:val="5F497A"/>
          <w:szCs w:val="28"/>
        </w:rPr>
        <w:t>=-5,3%</w:t>
      </w:r>
    </w:p>
    <w:p w:rsidR="00661F3B" w:rsidRPr="00AD3DFA" w:rsidRDefault="00661F3B" w:rsidP="00974171">
      <w:pPr>
        <w:widowControl w:val="0"/>
        <w:rPr>
          <w:iCs/>
          <w:color w:val="5F497A"/>
          <w:szCs w:val="28"/>
        </w:rPr>
      </w:pPr>
    </w:p>
    <w:p w:rsidR="00BE7059" w:rsidRPr="00AD3DFA" w:rsidRDefault="00F75F3A" w:rsidP="00974171">
      <w:pPr>
        <w:widowControl w:val="0"/>
        <w:ind w:firstLine="567"/>
        <w:rPr>
          <w:color w:val="5F497A"/>
          <w:szCs w:val="28"/>
        </w:rPr>
      </w:pPr>
      <w:r w:rsidRPr="00AD3DFA">
        <w:rPr>
          <w:color w:val="5F497A"/>
          <w:szCs w:val="28"/>
        </w:rPr>
        <w:t>Таким образом, можно сделать вывод, что под влиянием оборота розничной торговли уровень издержек обращения увеличился на 3,6% в 2007г</w:t>
      </w:r>
      <w:r w:rsidR="00BE7059" w:rsidRPr="00AD3DFA">
        <w:rPr>
          <w:color w:val="5F497A"/>
          <w:szCs w:val="28"/>
        </w:rPr>
        <w:t>,а 2008</w:t>
      </w:r>
      <w:r w:rsidRPr="00AD3DFA">
        <w:rPr>
          <w:color w:val="5F497A"/>
          <w:szCs w:val="28"/>
        </w:rPr>
        <w:t xml:space="preserve"> на 1,16% </w:t>
      </w:r>
    </w:p>
    <w:p w:rsidR="00F75F3A" w:rsidRPr="00AD3DFA" w:rsidRDefault="00F75F3A" w:rsidP="00974171">
      <w:pPr>
        <w:widowControl w:val="0"/>
        <w:ind w:firstLine="567"/>
        <w:rPr>
          <w:color w:val="5F497A"/>
          <w:szCs w:val="28"/>
        </w:rPr>
      </w:pPr>
      <w:r w:rsidRPr="00AD3DFA">
        <w:rPr>
          <w:color w:val="5F497A"/>
          <w:szCs w:val="28"/>
        </w:rPr>
        <w:t xml:space="preserve">Теперь определим влияние изменения оборота розничной торговли на сумму издержек обращения, для этого используем формулу </w:t>
      </w:r>
      <w:r w:rsidR="00114A81" w:rsidRPr="00AD3DFA">
        <w:rPr>
          <w:color w:val="5F497A"/>
          <w:szCs w:val="28"/>
        </w:rPr>
        <w:t>17</w:t>
      </w:r>
      <w:r w:rsidRPr="00AD3DFA">
        <w:rPr>
          <w:rStyle w:val="a9"/>
          <w:color w:val="5F497A"/>
        </w:rPr>
        <w:footnoteReference w:id="30"/>
      </w:r>
    </w:p>
    <w:p w:rsidR="0029269E" w:rsidRPr="00AD3DFA" w:rsidRDefault="0029269E" w:rsidP="00974171">
      <w:pPr>
        <w:widowControl w:val="0"/>
        <w:ind w:firstLine="567"/>
        <w:rPr>
          <w:color w:val="5F497A"/>
          <w:szCs w:val="28"/>
        </w:rPr>
      </w:pPr>
    </w:p>
    <w:p w:rsidR="00F75F3A" w:rsidRPr="00AD3DFA" w:rsidRDefault="00F75F3A" w:rsidP="00974171">
      <w:pPr>
        <w:widowControl w:val="0"/>
        <w:shd w:val="clear" w:color="auto" w:fill="FFFFFF"/>
        <w:ind w:firstLine="567"/>
        <w:rPr>
          <w:color w:val="5F497A"/>
          <w:szCs w:val="28"/>
        </w:rPr>
      </w:pPr>
      <w:r w:rsidRPr="00AD3DFA">
        <w:rPr>
          <w:color w:val="5F497A"/>
          <w:position w:val="-24"/>
          <w:szCs w:val="28"/>
        </w:rPr>
        <w:object w:dxaOrig="2600" w:dyaOrig="660">
          <v:shape id="_x0000_i1049" type="#_x0000_t75" style="width:129.75pt;height:33pt" o:ole="">
            <v:imagedata r:id="rId64" o:title=""/>
          </v:shape>
          <o:OLEObject Type="Embed" ProgID="Equation.3" ShapeID="_x0000_i1049" DrawAspect="Content" ObjectID="_1459127933" r:id="rId65"/>
        </w:object>
      </w:r>
      <w:r w:rsidRPr="00AD3DFA">
        <w:rPr>
          <w:color w:val="5F497A"/>
          <w:szCs w:val="28"/>
        </w:rPr>
        <w:tab/>
      </w:r>
      <w:r w:rsidRPr="00AD3DFA">
        <w:rPr>
          <w:color w:val="5F497A"/>
          <w:szCs w:val="28"/>
        </w:rPr>
        <w:tab/>
      </w:r>
      <w:r w:rsidRPr="00AD3DFA">
        <w:rPr>
          <w:color w:val="5F497A"/>
          <w:szCs w:val="28"/>
        </w:rPr>
        <w:tab/>
      </w:r>
      <w:r w:rsidRPr="00AD3DFA">
        <w:rPr>
          <w:color w:val="5F497A"/>
          <w:szCs w:val="28"/>
        </w:rPr>
        <w:tab/>
        <w:t xml:space="preserve">                                              (</w:t>
      </w:r>
      <w:r w:rsidR="00114A81" w:rsidRPr="00AD3DFA">
        <w:rPr>
          <w:color w:val="5F497A"/>
          <w:szCs w:val="28"/>
        </w:rPr>
        <w:t>17</w:t>
      </w:r>
      <w:r w:rsidRPr="00AD3DFA">
        <w:rPr>
          <w:color w:val="5F497A"/>
          <w:szCs w:val="28"/>
        </w:rPr>
        <w:t>)</w:t>
      </w:r>
    </w:p>
    <w:p w:rsidR="00F75F3A" w:rsidRPr="00AD3DFA" w:rsidRDefault="00F75F3A" w:rsidP="00114A81">
      <w:pPr>
        <w:widowControl w:val="0"/>
        <w:shd w:val="clear" w:color="auto" w:fill="FFFFFF"/>
        <w:ind w:firstLine="567"/>
        <w:rPr>
          <w:color w:val="5F497A"/>
          <w:szCs w:val="28"/>
        </w:rPr>
      </w:pPr>
      <w:r w:rsidRPr="00AD3DFA">
        <w:rPr>
          <w:color w:val="5F497A"/>
          <w:szCs w:val="28"/>
        </w:rPr>
        <w:t xml:space="preserve">где:  </w:t>
      </w:r>
      <w:r w:rsidRPr="00AD3DFA">
        <w:rPr>
          <w:color w:val="5F497A"/>
          <w:position w:val="-14"/>
          <w:szCs w:val="28"/>
        </w:rPr>
        <w:object w:dxaOrig="560" w:dyaOrig="380">
          <v:shape id="_x0000_i1050" type="#_x0000_t75" style="width:27.75pt;height:18.75pt" o:ole="">
            <v:imagedata r:id="rId66" o:title=""/>
          </v:shape>
          <o:OLEObject Type="Embed" ProgID="Equation.3" ShapeID="_x0000_i1050" DrawAspect="Content" ObjectID="_1459127934" r:id="rId67"/>
        </w:object>
      </w:r>
      <w:r w:rsidRPr="00AD3DFA">
        <w:rPr>
          <w:color w:val="5F497A"/>
          <w:szCs w:val="28"/>
        </w:rPr>
        <w:t xml:space="preserve"> - уровень условно-переменных издержек базисного периода, %;</w:t>
      </w:r>
    </w:p>
    <w:p w:rsidR="00F75F3A" w:rsidRPr="00AD3DFA" w:rsidRDefault="00114A81" w:rsidP="00974171">
      <w:pPr>
        <w:widowControl w:val="0"/>
        <w:shd w:val="clear" w:color="auto" w:fill="FFFFFF"/>
        <w:ind w:firstLine="567"/>
        <w:rPr>
          <w:color w:val="5F497A"/>
          <w:szCs w:val="28"/>
        </w:rPr>
      </w:pPr>
      <w:r w:rsidRPr="00AD3DFA">
        <w:rPr>
          <w:color w:val="5F497A"/>
          <w:position w:val="-14"/>
          <w:szCs w:val="28"/>
        </w:rPr>
        <w:t xml:space="preserve">         </w:t>
      </w:r>
      <w:r w:rsidR="00F75F3A" w:rsidRPr="00AD3DFA">
        <w:rPr>
          <w:color w:val="5F497A"/>
          <w:position w:val="-14"/>
          <w:szCs w:val="28"/>
        </w:rPr>
        <w:object w:dxaOrig="600" w:dyaOrig="380">
          <v:shape id="_x0000_i1051" type="#_x0000_t75" style="width:30pt;height:18.75pt" o:ole="">
            <v:imagedata r:id="rId68" o:title=""/>
          </v:shape>
          <o:OLEObject Type="Embed" ProgID="Equation.3" ShapeID="_x0000_i1051" DrawAspect="Content" ObjectID="_1459127935" r:id="rId69"/>
        </w:object>
      </w:r>
      <w:r w:rsidR="00F75F3A" w:rsidRPr="00AD3DFA">
        <w:rPr>
          <w:color w:val="5F497A"/>
          <w:szCs w:val="28"/>
        </w:rPr>
        <w:t xml:space="preserve"> - сумма условно-переменных издержек базисного периода, руб.</w:t>
      </w:r>
    </w:p>
    <w:p w:rsidR="0029269E" w:rsidRPr="00AD3DFA" w:rsidRDefault="0029269E" w:rsidP="00974171">
      <w:pPr>
        <w:widowControl w:val="0"/>
        <w:shd w:val="clear" w:color="auto" w:fill="FFFFFF"/>
        <w:ind w:firstLine="567"/>
        <w:rPr>
          <w:color w:val="5F497A"/>
          <w:szCs w:val="28"/>
        </w:rPr>
      </w:pPr>
    </w:p>
    <w:p w:rsidR="00F75F3A" w:rsidRPr="00AD3DFA" w:rsidRDefault="00F75F3A" w:rsidP="00974171">
      <w:pPr>
        <w:widowControl w:val="0"/>
        <w:ind w:firstLine="567"/>
        <w:rPr>
          <w:iCs/>
          <w:color w:val="5F497A"/>
          <w:szCs w:val="28"/>
        </w:rPr>
      </w:pPr>
      <w:r w:rsidRPr="00AD3DFA">
        <w:rPr>
          <w:iCs/>
          <w:color w:val="5F497A"/>
          <w:position w:val="-24"/>
          <w:szCs w:val="28"/>
        </w:rPr>
        <w:object w:dxaOrig="2700" w:dyaOrig="620">
          <v:shape id="_x0000_i1052" type="#_x0000_t75" style="width:135pt;height:30.75pt" o:ole="">
            <v:imagedata r:id="rId70" o:title=""/>
          </v:shape>
          <o:OLEObject Type="Embed" ProgID="Equation.3" ShapeID="_x0000_i1052" DrawAspect="Content" ObjectID="_1459127936" r:id="rId71"/>
        </w:object>
      </w:r>
      <w:r w:rsidRPr="00AD3DFA">
        <w:rPr>
          <w:iCs/>
          <w:color w:val="5F497A"/>
          <w:szCs w:val="28"/>
        </w:rPr>
        <w:t>=18,07 тыс. руб.</w:t>
      </w:r>
    </w:p>
    <w:p w:rsidR="00F75F3A" w:rsidRPr="00AD3DFA" w:rsidRDefault="00F75F3A" w:rsidP="00974171">
      <w:pPr>
        <w:widowControl w:val="0"/>
        <w:ind w:firstLine="567"/>
        <w:rPr>
          <w:iCs/>
          <w:color w:val="5F497A"/>
          <w:szCs w:val="28"/>
        </w:rPr>
      </w:pPr>
      <w:r w:rsidRPr="00AD3DFA">
        <w:rPr>
          <w:iCs/>
          <w:color w:val="5F497A"/>
          <w:position w:val="-24"/>
          <w:szCs w:val="28"/>
        </w:rPr>
        <w:object w:dxaOrig="2640" w:dyaOrig="620">
          <v:shape id="_x0000_i1053" type="#_x0000_t75" style="width:132pt;height:30.75pt" o:ole="">
            <v:imagedata r:id="rId72" o:title=""/>
          </v:shape>
          <o:OLEObject Type="Embed" ProgID="Equation.3" ShapeID="_x0000_i1053" DrawAspect="Content" ObjectID="_1459127937" r:id="rId73"/>
        </w:object>
      </w:r>
      <w:r w:rsidRPr="00AD3DFA">
        <w:rPr>
          <w:iCs/>
          <w:color w:val="5F497A"/>
          <w:szCs w:val="28"/>
        </w:rPr>
        <w:t>=1,18тыс.руб.</w:t>
      </w:r>
    </w:p>
    <w:p w:rsidR="00F75F3A" w:rsidRPr="00AD3DFA" w:rsidRDefault="00F75F3A" w:rsidP="00974171">
      <w:pPr>
        <w:widowControl w:val="0"/>
        <w:ind w:firstLine="567"/>
        <w:rPr>
          <w:color w:val="5F497A"/>
          <w:szCs w:val="28"/>
        </w:rPr>
      </w:pPr>
      <w:r w:rsidRPr="00AD3DFA">
        <w:rPr>
          <w:color w:val="5F497A"/>
          <w:szCs w:val="28"/>
        </w:rPr>
        <w:t>Таким образом, из расчета видно, что под влиянием оборота розничной торговли сумма издержек обращения увеличилась в 2007г. на 18,07 тыс. руб., а в 2008г. на 1,18 тыс. руб. по сравнению с предыдущими периодами.</w:t>
      </w:r>
    </w:p>
    <w:p w:rsidR="000625E3" w:rsidRPr="00AD3DFA" w:rsidRDefault="00F75F3A" w:rsidP="000625E3">
      <w:pPr>
        <w:ind w:firstLine="567"/>
        <w:rPr>
          <w:color w:val="5F497A"/>
          <w:szCs w:val="28"/>
        </w:rPr>
      </w:pPr>
      <w:r w:rsidRPr="00AD3DFA">
        <w:rPr>
          <w:color w:val="5F497A"/>
          <w:szCs w:val="28"/>
        </w:rPr>
        <w:t>На изменение уровня издержек обращения влияет не только оборот розничной торговли, но и его структура. Повышение доли в общем объеме продаж более издержкоемких товаров оказывает влияние на рост уровня издержек обращения в целом по предприятию и наоборот, уменьшение этой доли приводит к снижению общего уровня расходов. Для определения влияния на издержки обращения структуры оборота розничной торговли данные представим в виде таблиц</w:t>
      </w:r>
      <w:r w:rsidR="00195818" w:rsidRPr="00AD3DFA">
        <w:rPr>
          <w:color w:val="5F497A"/>
          <w:szCs w:val="28"/>
        </w:rPr>
        <w:t>ы 13.</w:t>
      </w:r>
      <w:r w:rsidR="00642C44" w:rsidRPr="00AD3DFA">
        <w:rPr>
          <w:color w:val="5F497A"/>
          <w:szCs w:val="28"/>
        </w:rPr>
        <w:t xml:space="preserve">  </w:t>
      </w:r>
    </w:p>
    <w:p w:rsidR="0029269E" w:rsidRPr="00AD3DFA" w:rsidRDefault="0029269E" w:rsidP="000625E3">
      <w:pPr>
        <w:ind w:firstLine="567"/>
        <w:rPr>
          <w:color w:val="5F497A"/>
          <w:szCs w:val="28"/>
        </w:rPr>
      </w:pPr>
    </w:p>
    <w:p w:rsidR="000625E3" w:rsidRPr="00AD3DFA" w:rsidRDefault="000625E3" w:rsidP="000625E3">
      <w:pPr>
        <w:ind w:firstLine="567"/>
        <w:rPr>
          <w:color w:val="5F497A"/>
          <w:szCs w:val="28"/>
        </w:rPr>
      </w:pPr>
      <w:r w:rsidRPr="00AD3DFA">
        <w:rPr>
          <w:color w:val="5F497A"/>
          <w:szCs w:val="28"/>
        </w:rPr>
        <w:t xml:space="preserve">Таблица </w:t>
      </w:r>
      <w:r w:rsidR="0029269E" w:rsidRPr="00AD3DFA">
        <w:rPr>
          <w:color w:val="5F497A"/>
          <w:szCs w:val="28"/>
        </w:rPr>
        <w:t>13</w:t>
      </w:r>
      <w:r w:rsidRPr="00AD3DFA">
        <w:rPr>
          <w:color w:val="5F497A"/>
          <w:szCs w:val="28"/>
        </w:rPr>
        <w:t xml:space="preserve"> Исходные данные для оценки влияния структуры оборота розничной торговли на уровень издержек обращения</w:t>
      </w:r>
    </w:p>
    <w:p w:rsidR="000625E3" w:rsidRPr="00AD3DFA" w:rsidRDefault="000625E3" w:rsidP="000625E3">
      <w:pPr>
        <w:rPr>
          <w:color w:val="5F497A"/>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50"/>
        <w:gridCol w:w="851"/>
        <w:gridCol w:w="992"/>
        <w:gridCol w:w="992"/>
        <w:gridCol w:w="993"/>
        <w:gridCol w:w="850"/>
        <w:gridCol w:w="850"/>
        <w:gridCol w:w="694"/>
        <w:gridCol w:w="1007"/>
      </w:tblGrid>
      <w:tr w:rsidR="000625E3" w:rsidRPr="00AD3DFA" w:rsidTr="00D02B51">
        <w:tc>
          <w:tcPr>
            <w:tcW w:w="1560" w:type="dxa"/>
            <w:vMerge w:val="restart"/>
            <w:vAlign w:val="center"/>
          </w:tcPr>
          <w:p w:rsidR="000625E3" w:rsidRPr="00AD3DFA" w:rsidRDefault="00661F3B" w:rsidP="00661F3B">
            <w:pPr>
              <w:tabs>
                <w:tab w:val="left" w:pos="0"/>
              </w:tabs>
              <w:spacing w:before="100" w:beforeAutospacing="1" w:after="100" w:afterAutospacing="1"/>
              <w:ind w:firstLine="0"/>
              <w:rPr>
                <w:color w:val="5F497A"/>
                <w:sz w:val="24"/>
                <w:szCs w:val="24"/>
              </w:rPr>
            </w:pPr>
            <w:r w:rsidRPr="00AD3DFA">
              <w:rPr>
                <w:color w:val="5F497A"/>
                <w:sz w:val="24"/>
                <w:szCs w:val="24"/>
              </w:rPr>
              <w:t>Т</w:t>
            </w:r>
            <w:r w:rsidR="000625E3" w:rsidRPr="00AD3DFA">
              <w:rPr>
                <w:color w:val="5F497A"/>
                <w:sz w:val="24"/>
                <w:szCs w:val="24"/>
              </w:rPr>
              <w:t>оварные группы</w:t>
            </w:r>
          </w:p>
        </w:tc>
        <w:tc>
          <w:tcPr>
            <w:tcW w:w="2693" w:type="dxa"/>
            <w:gridSpan w:val="3"/>
            <w:vAlign w:val="center"/>
          </w:tcPr>
          <w:p w:rsidR="000625E3" w:rsidRPr="00AD3DFA" w:rsidRDefault="000625E3" w:rsidP="00A27105">
            <w:pPr>
              <w:tabs>
                <w:tab w:val="left" w:pos="0"/>
              </w:tabs>
              <w:spacing w:before="100" w:beforeAutospacing="1" w:after="100" w:afterAutospacing="1"/>
              <w:rPr>
                <w:color w:val="5F497A"/>
                <w:sz w:val="24"/>
                <w:szCs w:val="24"/>
              </w:rPr>
            </w:pPr>
            <w:r w:rsidRPr="00AD3DFA">
              <w:rPr>
                <w:color w:val="5F497A"/>
                <w:sz w:val="24"/>
                <w:szCs w:val="24"/>
              </w:rPr>
              <w:t>2006 год</w:t>
            </w:r>
          </w:p>
        </w:tc>
        <w:tc>
          <w:tcPr>
            <w:tcW w:w="2835" w:type="dxa"/>
            <w:gridSpan w:val="3"/>
            <w:vAlign w:val="center"/>
          </w:tcPr>
          <w:p w:rsidR="000625E3" w:rsidRPr="00AD3DFA" w:rsidRDefault="000625E3" w:rsidP="00A27105">
            <w:pPr>
              <w:tabs>
                <w:tab w:val="left" w:pos="0"/>
              </w:tabs>
              <w:spacing w:before="100" w:beforeAutospacing="1" w:after="100" w:afterAutospacing="1"/>
              <w:rPr>
                <w:color w:val="5F497A"/>
                <w:sz w:val="24"/>
                <w:szCs w:val="24"/>
              </w:rPr>
            </w:pPr>
            <w:r w:rsidRPr="00AD3DFA">
              <w:rPr>
                <w:color w:val="5F497A"/>
                <w:sz w:val="24"/>
                <w:szCs w:val="24"/>
              </w:rPr>
              <w:t>2007 год</w:t>
            </w:r>
          </w:p>
        </w:tc>
        <w:tc>
          <w:tcPr>
            <w:tcW w:w="2551" w:type="dxa"/>
            <w:gridSpan w:val="3"/>
            <w:vAlign w:val="center"/>
          </w:tcPr>
          <w:p w:rsidR="000625E3" w:rsidRPr="00AD3DFA" w:rsidRDefault="000625E3" w:rsidP="00A27105">
            <w:pPr>
              <w:tabs>
                <w:tab w:val="left" w:pos="0"/>
              </w:tabs>
              <w:spacing w:before="100" w:beforeAutospacing="1" w:after="100" w:afterAutospacing="1"/>
              <w:rPr>
                <w:color w:val="5F497A"/>
                <w:sz w:val="24"/>
                <w:szCs w:val="24"/>
              </w:rPr>
            </w:pPr>
            <w:r w:rsidRPr="00AD3DFA">
              <w:rPr>
                <w:color w:val="5F497A"/>
                <w:sz w:val="24"/>
                <w:szCs w:val="24"/>
              </w:rPr>
              <w:t>2008год</w:t>
            </w:r>
          </w:p>
        </w:tc>
      </w:tr>
      <w:tr w:rsidR="000625E3" w:rsidRPr="00AD3DFA" w:rsidTr="00D02B51">
        <w:trPr>
          <w:cantSplit/>
          <w:trHeight w:val="2270"/>
        </w:trPr>
        <w:tc>
          <w:tcPr>
            <w:tcW w:w="1560" w:type="dxa"/>
            <w:vMerge/>
            <w:vAlign w:val="center"/>
          </w:tcPr>
          <w:p w:rsidR="000625E3" w:rsidRPr="00AD3DFA" w:rsidRDefault="000625E3" w:rsidP="00A27105">
            <w:pPr>
              <w:tabs>
                <w:tab w:val="left" w:pos="0"/>
              </w:tabs>
              <w:spacing w:before="100" w:beforeAutospacing="1" w:after="100" w:afterAutospacing="1"/>
              <w:rPr>
                <w:color w:val="5F497A"/>
                <w:sz w:val="24"/>
                <w:szCs w:val="24"/>
              </w:rPr>
            </w:pPr>
          </w:p>
        </w:tc>
        <w:tc>
          <w:tcPr>
            <w:tcW w:w="850" w:type="dxa"/>
            <w:textDirection w:val="btLr"/>
            <w:vAlign w:val="center"/>
          </w:tcPr>
          <w:p w:rsidR="000625E3" w:rsidRPr="00AD3DFA" w:rsidRDefault="000625E3" w:rsidP="00661F3B">
            <w:pPr>
              <w:tabs>
                <w:tab w:val="left" w:pos="0"/>
              </w:tabs>
              <w:spacing w:before="100" w:beforeAutospacing="1" w:after="100" w:afterAutospacing="1"/>
              <w:ind w:left="113" w:right="113" w:firstLine="0"/>
              <w:rPr>
                <w:color w:val="5F497A"/>
                <w:sz w:val="24"/>
                <w:szCs w:val="24"/>
              </w:rPr>
            </w:pPr>
            <w:r w:rsidRPr="00AD3DFA">
              <w:rPr>
                <w:color w:val="5F497A"/>
                <w:sz w:val="24"/>
                <w:szCs w:val="24"/>
              </w:rPr>
              <w:t>Сумма тыс. руб.</w:t>
            </w:r>
          </w:p>
        </w:tc>
        <w:tc>
          <w:tcPr>
            <w:tcW w:w="851" w:type="dxa"/>
            <w:textDirection w:val="btLr"/>
            <w:vAlign w:val="center"/>
          </w:tcPr>
          <w:p w:rsidR="000625E3" w:rsidRPr="00AD3DFA" w:rsidRDefault="000625E3" w:rsidP="00661F3B">
            <w:pPr>
              <w:tabs>
                <w:tab w:val="left" w:pos="0"/>
              </w:tabs>
              <w:spacing w:before="100" w:beforeAutospacing="1" w:after="100" w:afterAutospacing="1"/>
              <w:ind w:left="113" w:right="113" w:firstLine="0"/>
              <w:rPr>
                <w:color w:val="5F497A"/>
                <w:sz w:val="24"/>
                <w:szCs w:val="24"/>
              </w:rPr>
            </w:pPr>
            <w:r w:rsidRPr="00AD3DFA">
              <w:rPr>
                <w:color w:val="5F497A"/>
                <w:sz w:val="24"/>
                <w:szCs w:val="24"/>
              </w:rPr>
              <w:t>Уд. вес в общем обороте, %</w:t>
            </w:r>
          </w:p>
        </w:tc>
        <w:tc>
          <w:tcPr>
            <w:tcW w:w="992" w:type="dxa"/>
            <w:textDirection w:val="btLr"/>
            <w:vAlign w:val="center"/>
          </w:tcPr>
          <w:p w:rsidR="000625E3" w:rsidRPr="00AD3DFA" w:rsidRDefault="00731252" w:rsidP="00731252">
            <w:pPr>
              <w:tabs>
                <w:tab w:val="left" w:pos="0"/>
              </w:tabs>
              <w:spacing w:before="100" w:beforeAutospacing="1" w:after="100" w:afterAutospacing="1"/>
              <w:ind w:left="113" w:right="113" w:firstLine="0"/>
              <w:rPr>
                <w:color w:val="5F497A"/>
                <w:sz w:val="24"/>
                <w:szCs w:val="24"/>
              </w:rPr>
            </w:pPr>
            <w:r w:rsidRPr="00AD3DFA">
              <w:rPr>
                <w:color w:val="5F497A"/>
                <w:sz w:val="24"/>
                <w:szCs w:val="24"/>
              </w:rPr>
              <w:t>у</w:t>
            </w:r>
            <w:r w:rsidR="000625E3" w:rsidRPr="00AD3DFA">
              <w:rPr>
                <w:color w:val="5F497A"/>
                <w:sz w:val="24"/>
                <w:szCs w:val="24"/>
              </w:rPr>
              <w:t>ровень издержек обращения</w:t>
            </w:r>
          </w:p>
        </w:tc>
        <w:tc>
          <w:tcPr>
            <w:tcW w:w="992" w:type="dxa"/>
            <w:textDirection w:val="btLr"/>
            <w:vAlign w:val="center"/>
          </w:tcPr>
          <w:p w:rsidR="000625E3" w:rsidRPr="00AD3DFA" w:rsidRDefault="000625E3" w:rsidP="00731252">
            <w:pPr>
              <w:tabs>
                <w:tab w:val="left" w:pos="0"/>
              </w:tabs>
              <w:spacing w:before="100" w:beforeAutospacing="1" w:after="100" w:afterAutospacing="1"/>
              <w:ind w:left="113" w:right="113" w:firstLine="0"/>
              <w:rPr>
                <w:color w:val="5F497A"/>
                <w:sz w:val="24"/>
                <w:szCs w:val="24"/>
              </w:rPr>
            </w:pPr>
            <w:r w:rsidRPr="00AD3DFA">
              <w:rPr>
                <w:color w:val="5F497A"/>
                <w:sz w:val="24"/>
                <w:szCs w:val="24"/>
              </w:rPr>
              <w:t>Сумма тыс. руб.</w:t>
            </w:r>
          </w:p>
        </w:tc>
        <w:tc>
          <w:tcPr>
            <w:tcW w:w="993" w:type="dxa"/>
            <w:textDirection w:val="btLr"/>
            <w:vAlign w:val="center"/>
          </w:tcPr>
          <w:p w:rsidR="000625E3" w:rsidRPr="00AD3DFA" w:rsidRDefault="000625E3" w:rsidP="00731252">
            <w:pPr>
              <w:tabs>
                <w:tab w:val="left" w:pos="0"/>
              </w:tabs>
              <w:spacing w:before="100" w:beforeAutospacing="1" w:after="100" w:afterAutospacing="1"/>
              <w:ind w:left="113" w:right="113" w:firstLine="0"/>
              <w:rPr>
                <w:color w:val="5F497A"/>
                <w:sz w:val="24"/>
                <w:szCs w:val="24"/>
              </w:rPr>
            </w:pPr>
            <w:r w:rsidRPr="00AD3DFA">
              <w:rPr>
                <w:color w:val="5F497A"/>
                <w:sz w:val="24"/>
                <w:szCs w:val="24"/>
              </w:rPr>
              <w:t>Уд. вес в общем обороте, %</w:t>
            </w:r>
          </w:p>
        </w:tc>
        <w:tc>
          <w:tcPr>
            <w:tcW w:w="850" w:type="dxa"/>
            <w:textDirection w:val="btLr"/>
            <w:vAlign w:val="center"/>
          </w:tcPr>
          <w:p w:rsidR="000625E3" w:rsidRPr="00AD3DFA" w:rsidRDefault="000625E3" w:rsidP="00731252">
            <w:pPr>
              <w:tabs>
                <w:tab w:val="left" w:pos="0"/>
              </w:tabs>
              <w:spacing w:before="100" w:beforeAutospacing="1" w:after="100" w:afterAutospacing="1"/>
              <w:ind w:left="113" w:right="113" w:firstLine="0"/>
              <w:rPr>
                <w:color w:val="5F497A"/>
                <w:sz w:val="24"/>
                <w:szCs w:val="24"/>
              </w:rPr>
            </w:pPr>
            <w:r w:rsidRPr="00AD3DFA">
              <w:rPr>
                <w:color w:val="5F497A"/>
                <w:sz w:val="24"/>
                <w:szCs w:val="24"/>
              </w:rPr>
              <w:t>Уровень издержек обращения</w:t>
            </w:r>
          </w:p>
        </w:tc>
        <w:tc>
          <w:tcPr>
            <w:tcW w:w="850" w:type="dxa"/>
            <w:textDirection w:val="btLr"/>
            <w:vAlign w:val="center"/>
          </w:tcPr>
          <w:p w:rsidR="000625E3" w:rsidRPr="00AD3DFA" w:rsidRDefault="000625E3" w:rsidP="00731252">
            <w:pPr>
              <w:tabs>
                <w:tab w:val="left" w:pos="0"/>
              </w:tabs>
              <w:spacing w:before="100" w:beforeAutospacing="1" w:after="100" w:afterAutospacing="1"/>
              <w:ind w:left="113" w:right="113" w:firstLine="0"/>
              <w:rPr>
                <w:color w:val="5F497A"/>
                <w:sz w:val="24"/>
                <w:szCs w:val="24"/>
              </w:rPr>
            </w:pPr>
            <w:r w:rsidRPr="00AD3DFA">
              <w:rPr>
                <w:color w:val="5F497A"/>
                <w:sz w:val="24"/>
                <w:szCs w:val="24"/>
              </w:rPr>
              <w:t>Сумма тыс. руб.</w:t>
            </w:r>
          </w:p>
        </w:tc>
        <w:tc>
          <w:tcPr>
            <w:tcW w:w="694" w:type="dxa"/>
            <w:textDirection w:val="btLr"/>
            <w:vAlign w:val="center"/>
          </w:tcPr>
          <w:p w:rsidR="000625E3" w:rsidRPr="00AD3DFA" w:rsidRDefault="000625E3" w:rsidP="00731252">
            <w:pPr>
              <w:tabs>
                <w:tab w:val="left" w:pos="0"/>
              </w:tabs>
              <w:spacing w:before="100" w:beforeAutospacing="1" w:after="100" w:afterAutospacing="1"/>
              <w:ind w:left="113" w:right="113" w:firstLine="0"/>
              <w:rPr>
                <w:color w:val="5F497A"/>
                <w:sz w:val="24"/>
                <w:szCs w:val="24"/>
              </w:rPr>
            </w:pPr>
            <w:r w:rsidRPr="00AD3DFA">
              <w:rPr>
                <w:color w:val="5F497A"/>
                <w:sz w:val="24"/>
                <w:szCs w:val="24"/>
              </w:rPr>
              <w:t>Уд. вес в общем обороте, %</w:t>
            </w:r>
          </w:p>
        </w:tc>
        <w:tc>
          <w:tcPr>
            <w:tcW w:w="1007" w:type="dxa"/>
            <w:textDirection w:val="btLr"/>
            <w:vAlign w:val="center"/>
          </w:tcPr>
          <w:p w:rsidR="000625E3" w:rsidRPr="00AD3DFA" w:rsidRDefault="000625E3" w:rsidP="00731252">
            <w:pPr>
              <w:tabs>
                <w:tab w:val="left" w:pos="0"/>
              </w:tabs>
              <w:spacing w:before="100" w:beforeAutospacing="1" w:after="100" w:afterAutospacing="1"/>
              <w:ind w:left="113" w:right="113" w:firstLine="0"/>
              <w:rPr>
                <w:color w:val="5F497A"/>
                <w:sz w:val="24"/>
                <w:szCs w:val="24"/>
              </w:rPr>
            </w:pPr>
            <w:r w:rsidRPr="00AD3DFA">
              <w:rPr>
                <w:color w:val="5F497A"/>
                <w:sz w:val="24"/>
                <w:szCs w:val="24"/>
              </w:rPr>
              <w:t>Уровень издержек обращения</w:t>
            </w:r>
          </w:p>
        </w:tc>
      </w:tr>
      <w:tr w:rsidR="009B12FD" w:rsidRPr="00AD3DFA" w:rsidTr="00D02B51">
        <w:tc>
          <w:tcPr>
            <w:tcW w:w="1560" w:type="dxa"/>
          </w:tcPr>
          <w:p w:rsidR="009B12FD" w:rsidRPr="00AD3DFA" w:rsidRDefault="009B12FD" w:rsidP="00731252">
            <w:pPr>
              <w:tabs>
                <w:tab w:val="left" w:pos="0"/>
              </w:tabs>
              <w:spacing w:before="100" w:beforeAutospacing="1" w:after="100" w:afterAutospacing="1"/>
              <w:ind w:firstLine="0"/>
              <w:rPr>
                <w:color w:val="5F497A"/>
                <w:sz w:val="24"/>
                <w:szCs w:val="24"/>
              </w:rPr>
            </w:pPr>
            <w:r w:rsidRPr="00AD3DFA">
              <w:rPr>
                <w:color w:val="5F497A"/>
                <w:sz w:val="24"/>
                <w:szCs w:val="24"/>
              </w:rPr>
              <w:t>1</w:t>
            </w:r>
          </w:p>
        </w:tc>
        <w:tc>
          <w:tcPr>
            <w:tcW w:w="850"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2</w:t>
            </w:r>
          </w:p>
        </w:tc>
        <w:tc>
          <w:tcPr>
            <w:tcW w:w="851"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3</w:t>
            </w:r>
          </w:p>
        </w:tc>
        <w:tc>
          <w:tcPr>
            <w:tcW w:w="992"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4</w:t>
            </w:r>
          </w:p>
        </w:tc>
        <w:tc>
          <w:tcPr>
            <w:tcW w:w="992"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5</w:t>
            </w:r>
          </w:p>
        </w:tc>
        <w:tc>
          <w:tcPr>
            <w:tcW w:w="993"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6</w:t>
            </w:r>
          </w:p>
        </w:tc>
        <w:tc>
          <w:tcPr>
            <w:tcW w:w="850"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7</w:t>
            </w:r>
          </w:p>
        </w:tc>
        <w:tc>
          <w:tcPr>
            <w:tcW w:w="850"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8</w:t>
            </w:r>
          </w:p>
        </w:tc>
        <w:tc>
          <w:tcPr>
            <w:tcW w:w="694"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9</w:t>
            </w:r>
          </w:p>
        </w:tc>
        <w:tc>
          <w:tcPr>
            <w:tcW w:w="1007" w:type="dxa"/>
            <w:vAlign w:val="center"/>
          </w:tcPr>
          <w:p w:rsidR="009B12FD" w:rsidRPr="00AD3DFA" w:rsidRDefault="00BC60BE" w:rsidP="00731252">
            <w:pPr>
              <w:tabs>
                <w:tab w:val="left" w:pos="0"/>
              </w:tabs>
              <w:spacing w:before="100" w:beforeAutospacing="1" w:after="100" w:afterAutospacing="1"/>
              <w:ind w:firstLine="0"/>
              <w:rPr>
                <w:color w:val="5F497A"/>
                <w:sz w:val="24"/>
                <w:szCs w:val="24"/>
              </w:rPr>
            </w:pPr>
            <w:r w:rsidRPr="00AD3DFA">
              <w:rPr>
                <w:color w:val="5F497A"/>
                <w:sz w:val="24"/>
                <w:szCs w:val="24"/>
              </w:rPr>
              <w:t>10</w:t>
            </w:r>
          </w:p>
        </w:tc>
      </w:tr>
      <w:tr w:rsidR="000625E3" w:rsidRPr="00AD3DFA" w:rsidTr="00D02B51">
        <w:tc>
          <w:tcPr>
            <w:tcW w:w="1560" w:type="dxa"/>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 xml:space="preserve">Алкогольная и табачная продукция </w:t>
            </w:r>
          </w:p>
        </w:tc>
        <w:tc>
          <w:tcPr>
            <w:tcW w:w="850"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17550</w:t>
            </w:r>
          </w:p>
        </w:tc>
        <w:tc>
          <w:tcPr>
            <w:tcW w:w="851"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87,6</w:t>
            </w:r>
          </w:p>
        </w:tc>
        <w:tc>
          <w:tcPr>
            <w:tcW w:w="992"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14,23</w:t>
            </w:r>
          </w:p>
        </w:tc>
        <w:tc>
          <w:tcPr>
            <w:tcW w:w="992"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18603</w:t>
            </w:r>
          </w:p>
        </w:tc>
        <w:tc>
          <w:tcPr>
            <w:tcW w:w="993"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82,2</w:t>
            </w:r>
          </w:p>
        </w:tc>
        <w:tc>
          <w:tcPr>
            <w:tcW w:w="850"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11,05</w:t>
            </w:r>
          </w:p>
        </w:tc>
        <w:tc>
          <w:tcPr>
            <w:tcW w:w="850"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20600</w:t>
            </w:r>
          </w:p>
        </w:tc>
        <w:tc>
          <w:tcPr>
            <w:tcW w:w="694"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80,0</w:t>
            </w:r>
          </w:p>
        </w:tc>
        <w:tc>
          <w:tcPr>
            <w:tcW w:w="1007" w:type="dxa"/>
            <w:vAlign w:val="center"/>
          </w:tcPr>
          <w:p w:rsidR="000625E3" w:rsidRPr="00AD3DFA" w:rsidRDefault="000625E3" w:rsidP="00731252">
            <w:pPr>
              <w:tabs>
                <w:tab w:val="left" w:pos="0"/>
              </w:tabs>
              <w:spacing w:before="100" w:beforeAutospacing="1" w:after="100" w:afterAutospacing="1"/>
              <w:ind w:firstLine="0"/>
              <w:rPr>
                <w:color w:val="5F497A"/>
                <w:sz w:val="24"/>
                <w:szCs w:val="24"/>
              </w:rPr>
            </w:pPr>
            <w:r w:rsidRPr="00AD3DFA">
              <w:rPr>
                <w:color w:val="5F497A"/>
                <w:sz w:val="24"/>
                <w:szCs w:val="24"/>
              </w:rPr>
              <w:t>11,91</w:t>
            </w:r>
          </w:p>
        </w:tc>
      </w:tr>
      <w:tr w:rsidR="000625E3" w:rsidRPr="00AD3DFA" w:rsidTr="00D02B51">
        <w:tc>
          <w:tcPr>
            <w:tcW w:w="1560" w:type="dxa"/>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Др</w:t>
            </w:r>
            <w:r w:rsidR="00E32B36" w:rsidRPr="00AD3DFA">
              <w:rPr>
                <w:color w:val="5F497A"/>
                <w:sz w:val="24"/>
                <w:szCs w:val="24"/>
              </w:rPr>
              <w:t>угая продукция кроме алкогольной</w:t>
            </w:r>
            <w:r w:rsidRPr="00AD3DFA">
              <w:rPr>
                <w:color w:val="5F497A"/>
                <w:sz w:val="24"/>
                <w:szCs w:val="24"/>
              </w:rPr>
              <w:t xml:space="preserve"> табачной продукция</w:t>
            </w:r>
          </w:p>
        </w:tc>
        <w:tc>
          <w:tcPr>
            <w:tcW w:w="850"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2485</w:t>
            </w:r>
          </w:p>
        </w:tc>
        <w:tc>
          <w:tcPr>
            <w:tcW w:w="851"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12,4</w:t>
            </w:r>
          </w:p>
        </w:tc>
        <w:tc>
          <w:tcPr>
            <w:tcW w:w="992"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11,66</w:t>
            </w:r>
          </w:p>
        </w:tc>
        <w:tc>
          <w:tcPr>
            <w:tcW w:w="992"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4024</w:t>
            </w:r>
          </w:p>
        </w:tc>
        <w:tc>
          <w:tcPr>
            <w:tcW w:w="993"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17,8</w:t>
            </w:r>
          </w:p>
        </w:tc>
        <w:tc>
          <w:tcPr>
            <w:tcW w:w="850"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9,03</w:t>
            </w:r>
          </w:p>
        </w:tc>
        <w:tc>
          <w:tcPr>
            <w:tcW w:w="850"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5140</w:t>
            </w:r>
          </w:p>
        </w:tc>
        <w:tc>
          <w:tcPr>
            <w:tcW w:w="694"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20,0</w:t>
            </w:r>
          </w:p>
        </w:tc>
        <w:tc>
          <w:tcPr>
            <w:tcW w:w="1007"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7,96</w:t>
            </w:r>
          </w:p>
        </w:tc>
      </w:tr>
      <w:tr w:rsidR="000625E3" w:rsidRPr="00AD3DFA" w:rsidTr="00D02B51">
        <w:tc>
          <w:tcPr>
            <w:tcW w:w="1560" w:type="dxa"/>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Всего</w:t>
            </w:r>
          </w:p>
        </w:tc>
        <w:tc>
          <w:tcPr>
            <w:tcW w:w="850"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20035</w:t>
            </w:r>
          </w:p>
        </w:tc>
        <w:tc>
          <w:tcPr>
            <w:tcW w:w="851"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100</w:t>
            </w:r>
          </w:p>
        </w:tc>
        <w:tc>
          <w:tcPr>
            <w:tcW w:w="992"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25,89</w:t>
            </w:r>
          </w:p>
        </w:tc>
        <w:tc>
          <w:tcPr>
            <w:tcW w:w="992"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22627</w:t>
            </w:r>
          </w:p>
        </w:tc>
        <w:tc>
          <w:tcPr>
            <w:tcW w:w="993"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100</w:t>
            </w:r>
          </w:p>
        </w:tc>
        <w:tc>
          <w:tcPr>
            <w:tcW w:w="850"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20,08</w:t>
            </w:r>
          </w:p>
        </w:tc>
        <w:tc>
          <w:tcPr>
            <w:tcW w:w="850"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25740</w:t>
            </w:r>
          </w:p>
        </w:tc>
        <w:tc>
          <w:tcPr>
            <w:tcW w:w="694"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100</w:t>
            </w:r>
          </w:p>
        </w:tc>
        <w:tc>
          <w:tcPr>
            <w:tcW w:w="1007" w:type="dxa"/>
            <w:vAlign w:val="center"/>
          </w:tcPr>
          <w:p w:rsidR="000625E3" w:rsidRPr="00AD3DFA" w:rsidRDefault="000625E3" w:rsidP="00E32B36">
            <w:pPr>
              <w:tabs>
                <w:tab w:val="left" w:pos="0"/>
              </w:tabs>
              <w:spacing w:before="100" w:beforeAutospacing="1" w:after="100" w:afterAutospacing="1"/>
              <w:ind w:firstLine="0"/>
              <w:rPr>
                <w:color w:val="5F497A"/>
                <w:sz w:val="24"/>
                <w:szCs w:val="24"/>
              </w:rPr>
            </w:pPr>
            <w:r w:rsidRPr="00AD3DFA">
              <w:rPr>
                <w:color w:val="5F497A"/>
                <w:sz w:val="24"/>
                <w:szCs w:val="24"/>
              </w:rPr>
              <w:t>19,87</w:t>
            </w:r>
          </w:p>
        </w:tc>
      </w:tr>
    </w:tbl>
    <w:p w:rsidR="00F75F3A" w:rsidRPr="00AD3DFA" w:rsidRDefault="00F75F3A" w:rsidP="00974171">
      <w:pPr>
        <w:widowControl w:val="0"/>
        <w:ind w:firstLine="567"/>
        <w:rPr>
          <w:color w:val="5F497A"/>
          <w:szCs w:val="28"/>
        </w:rPr>
      </w:pPr>
    </w:p>
    <w:p w:rsidR="00F75F3A" w:rsidRPr="00AD3DFA" w:rsidRDefault="00F75F3A" w:rsidP="00974171">
      <w:pPr>
        <w:widowControl w:val="0"/>
        <w:tabs>
          <w:tab w:val="left" w:pos="0"/>
        </w:tabs>
        <w:ind w:firstLine="567"/>
        <w:rPr>
          <w:color w:val="5F497A"/>
          <w:szCs w:val="28"/>
        </w:rPr>
      </w:pPr>
      <w:r w:rsidRPr="00AD3DFA">
        <w:rPr>
          <w:color w:val="5F497A"/>
          <w:szCs w:val="28"/>
        </w:rPr>
        <w:t xml:space="preserve">По данным таблицы </w:t>
      </w:r>
      <w:r w:rsidR="008A7934" w:rsidRPr="00AD3DFA">
        <w:rPr>
          <w:color w:val="5F497A"/>
          <w:szCs w:val="28"/>
        </w:rPr>
        <w:t>1</w:t>
      </w:r>
      <w:r w:rsidR="00E32B36" w:rsidRPr="00AD3DFA">
        <w:rPr>
          <w:color w:val="5F497A"/>
          <w:szCs w:val="28"/>
        </w:rPr>
        <w:t>3</w:t>
      </w:r>
      <w:r w:rsidRPr="00AD3DFA">
        <w:rPr>
          <w:color w:val="5F497A"/>
          <w:szCs w:val="28"/>
        </w:rPr>
        <w:t xml:space="preserve">  средний уровень издержек обращения предприятия составил в 2006г. – 25,89%, в 2007г. – 20,08% и в 2008г. – 19,87%. Изменение общего уровня издержек обращения в 2007г. составило по сравнению с 2006г. -5,81%, а в 2008г. по сравнению с 2007 -0,21%. Это изменение обусловлено</w:t>
      </w:r>
      <w:r w:rsidR="001022E9" w:rsidRPr="00AD3DFA">
        <w:rPr>
          <w:color w:val="5F497A"/>
          <w:szCs w:val="28"/>
        </w:rPr>
        <w:t xml:space="preserve"> рядом</w:t>
      </w:r>
      <w:r w:rsidRPr="00AD3DFA">
        <w:rPr>
          <w:color w:val="5F497A"/>
          <w:szCs w:val="28"/>
        </w:rPr>
        <w:t xml:space="preserve"> факторов – изменениями удельного веса товарных групп и снижением уровня издержек обращения по группам.</w:t>
      </w:r>
    </w:p>
    <w:p w:rsidR="00F75F3A" w:rsidRPr="00AD3DFA" w:rsidRDefault="00F75F3A" w:rsidP="00974171">
      <w:pPr>
        <w:widowControl w:val="0"/>
        <w:tabs>
          <w:tab w:val="left" w:pos="0"/>
        </w:tabs>
        <w:ind w:firstLine="567"/>
        <w:rPr>
          <w:color w:val="5F497A"/>
          <w:szCs w:val="28"/>
        </w:rPr>
      </w:pPr>
      <w:r w:rsidRPr="00AD3DFA">
        <w:rPr>
          <w:color w:val="5F497A"/>
          <w:szCs w:val="28"/>
        </w:rPr>
        <w:t>Влияние изменения удельного веса объема продаж по товарным группам на изменение уровня издержек обращения в 2007г. по сравнению с 2006г. составило -0,14%, а в 2008г. по сравнению с 2007г. -0,01%.</w:t>
      </w:r>
    </w:p>
    <w:p w:rsidR="00F75F3A" w:rsidRPr="00AD3DFA" w:rsidRDefault="00F75F3A" w:rsidP="00974171">
      <w:pPr>
        <w:widowControl w:val="0"/>
        <w:tabs>
          <w:tab w:val="left" w:pos="0"/>
        </w:tabs>
        <w:ind w:firstLine="567"/>
        <w:rPr>
          <w:color w:val="5F497A"/>
          <w:szCs w:val="28"/>
        </w:rPr>
      </w:pPr>
      <w:r w:rsidRPr="00AD3DFA">
        <w:rPr>
          <w:color w:val="5F497A"/>
          <w:szCs w:val="28"/>
        </w:rPr>
        <w:t>Влияние изменений уровней издержек обращения по товарным группам оказало влияние на снижение их общего уровня в 2007г. на 3,08%, и увеличение в 2008г. на 0,43%.</w:t>
      </w:r>
    </w:p>
    <w:p w:rsidR="00F75F3A" w:rsidRPr="00AD3DFA" w:rsidRDefault="00F75F3A" w:rsidP="00974171">
      <w:pPr>
        <w:widowControl w:val="0"/>
        <w:tabs>
          <w:tab w:val="left" w:pos="0"/>
        </w:tabs>
        <w:ind w:firstLine="567"/>
        <w:rPr>
          <w:color w:val="5F497A"/>
          <w:szCs w:val="28"/>
        </w:rPr>
      </w:pPr>
      <w:r w:rsidRPr="00AD3DFA">
        <w:rPr>
          <w:color w:val="5F497A"/>
          <w:szCs w:val="28"/>
        </w:rPr>
        <w:t>За анализируемый период разными были изменения издержек обращения по товарным группам. Уровень по алкогольным и табачным изделиям в 2007г. по сравнению с 2008г. снизился на 3,18%, а в 2008г. по сравнению с 2007г. увеличился на 0,86%, а по остальным товарам в течение изучаемого периода снижался на 2,36 в 2007г. и на 1,07% в 2008г. по сравнению с предыдущими периодами.</w:t>
      </w:r>
    </w:p>
    <w:p w:rsidR="00F75F3A" w:rsidRPr="00AD3DFA" w:rsidRDefault="00F75F3A" w:rsidP="00974171">
      <w:pPr>
        <w:pStyle w:val="af0"/>
        <w:widowControl w:val="0"/>
        <w:spacing w:before="0" w:beforeAutospacing="0" w:after="0" w:afterAutospacing="0"/>
        <w:ind w:firstLine="566"/>
        <w:rPr>
          <w:color w:val="5F497A"/>
          <w:sz w:val="28"/>
          <w:szCs w:val="28"/>
        </w:rPr>
      </w:pPr>
      <w:r w:rsidRPr="00AD3DFA">
        <w:rPr>
          <w:color w:val="5F497A"/>
          <w:sz w:val="28"/>
          <w:szCs w:val="28"/>
        </w:rPr>
        <w:t xml:space="preserve">Издержки обращения включают в себя затраты живого и овеществленного труда, что следует учитывать при проведении факторного анализа издержек обращения. Влияние этих затрат приведено в таблице </w:t>
      </w:r>
      <w:r w:rsidR="0078314B" w:rsidRPr="00AD3DFA">
        <w:rPr>
          <w:color w:val="5F497A"/>
          <w:sz w:val="28"/>
          <w:szCs w:val="28"/>
        </w:rPr>
        <w:t>1</w:t>
      </w:r>
      <w:r w:rsidR="009B12FD" w:rsidRPr="00AD3DFA">
        <w:rPr>
          <w:color w:val="5F497A"/>
          <w:sz w:val="28"/>
          <w:szCs w:val="28"/>
        </w:rPr>
        <w:t>4</w:t>
      </w:r>
      <w:r w:rsidR="0078314B" w:rsidRPr="00AD3DFA">
        <w:rPr>
          <w:color w:val="5F497A"/>
          <w:sz w:val="28"/>
          <w:szCs w:val="28"/>
        </w:rPr>
        <w:t>.</w:t>
      </w:r>
    </w:p>
    <w:p w:rsidR="00BC60BE" w:rsidRPr="00AD3DFA" w:rsidRDefault="00BC60BE" w:rsidP="00974171">
      <w:pPr>
        <w:pStyle w:val="af0"/>
        <w:widowControl w:val="0"/>
        <w:spacing w:before="0" w:beforeAutospacing="0" w:after="0" w:afterAutospacing="0"/>
        <w:ind w:firstLine="566"/>
        <w:rPr>
          <w:color w:val="5F497A"/>
          <w:sz w:val="28"/>
          <w:szCs w:val="28"/>
        </w:rPr>
      </w:pPr>
    </w:p>
    <w:p w:rsidR="00F75F3A" w:rsidRPr="00AD3DFA" w:rsidRDefault="00F75F3A" w:rsidP="00974171">
      <w:pPr>
        <w:pStyle w:val="af0"/>
        <w:widowControl w:val="0"/>
        <w:spacing w:before="0" w:beforeAutospacing="0" w:after="0" w:afterAutospacing="0"/>
        <w:ind w:firstLine="566"/>
        <w:rPr>
          <w:color w:val="5F497A"/>
          <w:sz w:val="28"/>
          <w:szCs w:val="28"/>
        </w:rPr>
      </w:pPr>
      <w:r w:rsidRPr="00AD3DFA">
        <w:rPr>
          <w:color w:val="5F497A"/>
          <w:sz w:val="28"/>
          <w:szCs w:val="28"/>
        </w:rPr>
        <w:t xml:space="preserve">Таблица </w:t>
      </w:r>
      <w:r w:rsidR="0078314B" w:rsidRPr="00AD3DFA">
        <w:rPr>
          <w:color w:val="5F497A"/>
          <w:sz w:val="28"/>
          <w:szCs w:val="28"/>
        </w:rPr>
        <w:t>1</w:t>
      </w:r>
      <w:r w:rsidR="009B12FD" w:rsidRPr="00AD3DFA">
        <w:rPr>
          <w:color w:val="5F497A"/>
          <w:sz w:val="28"/>
          <w:szCs w:val="28"/>
        </w:rPr>
        <w:t>4</w:t>
      </w:r>
      <w:r w:rsidRPr="00AD3DFA">
        <w:rPr>
          <w:color w:val="5F497A"/>
          <w:sz w:val="28"/>
          <w:szCs w:val="28"/>
        </w:rPr>
        <w:t xml:space="preserve"> Динамика показателей влияющих на издержки обращения за 2006-200</w:t>
      </w:r>
      <w:r w:rsidR="003B10C8">
        <w:rPr>
          <w:color w:val="5F497A"/>
          <w:sz w:val="28"/>
          <w:szCs w:val="28"/>
        </w:rPr>
        <w:t>8</w:t>
      </w:r>
      <w:r w:rsidRPr="00AD3DFA">
        <w:rPr>
          <w:color w:val="5F497A"/>
          <w:sz w:val="28"/>
          <w:szCs w:val="28"/>
        </w:rPr>
        <w:t>гг.</w:t>
      </w:r>
    </w:p>
    <w:p w:rsidR="00BC60BE" w:rsidRPr="00AD3DFA" w:rsidRDefault="00BC60BE" w:rsidP="00974171">
      <w:pPr>
        <w:pStyle w:val="af0"/>
        <w:widowControl w:val="0"/>
        <w:spacing w:before="0" w:beforeAutospacing="0" w:after="0" w:afterAutospacing="0"/>
        <w:ind w:firstLine="566"/>
        <w:rPr>
          <w:color w:val="5F497A"/>
          <w:sz w:val="28"/>
          <w:szCs w:val="28"/>
        </w:rPr>
      </w:pPr>
    </w:p>
    <w:tbl>
      <w:tblPr>
        <w:tblW w:w="9639"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1132"/>
        <w:gridCol w:w="1132"/>
        <w:gridCol w:w="1003"/>
        <w:gridCol w:w="1261"/>
        <w:gridCol w:w="1432"/>
      </w:tblGrid>
      <w:tr w:rsidR="00F75F3A" w:rsidRPr="00AD3DFA" w:rsidTr="000E7B54">
        <w:tc>
          <w:tcPr>
            <w:tcW w:w="3679" w:type="dxa"/>
            <w:vMerge w:val="restart"/>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Показатели</w:t>
            </w:r>
          </w:p>
        </w:tc>
        <w:tc>
          <w:tcPr>
            <w:tcW w:w="1132" w:type="dxa"/>
            <w:vMerge w:val="restart"/>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2006год</w:t>
            </w:r>
          </w:p>
        </w:tc>
        <w:tc>
          <w:tcPr>
            <w:tcW w:w="1132" w:type="dxa"/>
            <w:vMerge w:val="restart"/>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2007год</w:t>
            </w:r>
          </w:p>
        </w:tc>
        <w:tc>
          <w:tcPr>
            <w:tcW w:w="1003" w:type="dxa"/>
            <w:vMerge w:val="restart"/>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2008год</w:t>
            </w:r>
          </w:p>
        </w:tc>
        <w:tc>
          <w:tcPr>
            <w:tcW w:w="2693" w:type="dxa"/>
            <w:gridSpan w:val="2"/>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Абсолютное отклонение, ±</w:t>
            </w:r>
          </w:p>
        </w:tc>
      </w:tr>
      <w:tr w:rsidR="00F75F3A" w:rsidRPr="00AD3DFA" w:rsidTr="000E7B54">
        <w:tc>
          <w:tcPr>
            <w:tcW w:w="3679" w:type="dxa"/>
            <w:vMerge/>
            <w:vAlign w:val="center"/>
          </w:tcPr>
          <w:p w:rsidR="00F75F3A" w:rsidRPr="00AD3DFA" w:rsidRDefault="00F75F3A" w:rsidP="00974171">
            <w:pPr>
              <w:widowControl w:val="0"/>
              <w:tabs>
                <w:tab w:val="left" w:pos="0"/>
              </w:tabs>
              <w:rPr>
                <w:color w:val="5F497A"/>
                <w:spacing w:val="-8"/>
                <w:sz w:val="24"/>
                <w:szCs w:val="24"/>
              </w:rPr>
            </w:pPr>
          </w:p>
        </w:tc>
        <w:tc>
          <w:tcPr>
            <w:tcW w:w="1132" w:type="dxa"/>
            <w:vMerge/>
            <w:vAlign w:val="center"/>
          </w:tcPr>
          <w:p w:rsidR="00F75F3A" w:rsidRPr="00AD3DFA" w:rsidRDefault="00F75F3A" w:rsidP="00974171">
            <w:pPr>
              <w:widowControl w:val="0"/>
              <w:tabs>
                <w:tab w:val="left" w:pos="0"/>
              </w:tabs>
              <w:rPr>
                <w:color w:val="5F497A"/>
                <w:spacing w:val="-8"/>
                <w:sz w:val="24"/>
                <w:szCs w:val="24"/>
              </w:rPr>
            </w:pPr>
          </w:p>
        </w:tc>
        <w:tc>
          <w:tcPr>
            <w:tcW w:w="1132" w:type="dxa"/>
            <w:vMerge/>
            <w:vAlign w:val="center"/>
          </w:tcPr>
          <w:p w:rsidR="00F75F3A" w:rsidRPr="00AD3DFA" w:rsidRDefault="00F75F3A" w:rsidP="00974171">
            <w:pPr>
              <w:widowControl w:val="0"/>
              <w:tabs>
                <w:tab w:val="left" w:pos="0"/>
              </w:tabs>
              <w:rPr>
                <w:color w:val="5F497A"/>
                <w:spacing w:val="-8"/>
                <w:sz w:val="24"/>
                <w:szCs w:val="24"/>
              </w:rPr>
            </w:pPr>
          </w:p>
        </w:tc>
        <w:tc>
          <w:tcPr>
            <w:tcW w:w="1003" w:type="dxa"/>
            <w:vMerge/>
            <w:vAlign w:val="center"/>
          </w:tcPr>
          <w:p w:rsidR="00F75F3A" w:rsidRPr="00AD3DFA" w:rsidRDefault="00F75F3A" w:rsidP="00974171">
            <w:pPr>
              <w:widowControl w:val="0"/>
              <w:tabs>
                <w:tab w:val="left" w:pos="0"/>
              </w:tabs>
              <w:rPr>
                <w:color w:val="5F497A"/>
                <w:spacing w:val="-8"/>
                <w:sz w:val="24"/>
                <w:szCs w:val="24"/>
              </w:rPr>
            </w:pPr>
          </w:p>
        </w:tc>
        <w:tc>
          <w:tcPr>
            <w:tcW w:w="1261" w:type="dxa"/>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2006/2007</w:t>
            </w:r>
          </w:p>
        </w:tc>
        <w:tc>
          <w:tcPr>
            <w:tcW w:w="1432" w:type="dxa"/>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2007/2008</w:t>
            </w:r>
          </w:p>
        </w:tc>
      </w:tr>
      <w:tr w:rsidR="00F75F3A" w:rsidRPr="00AD3DFA" w:rsidTr="000E7B54">
        <w:tc>
          <w:tcPr>
            <w:tcW w:w="3679" w:type="dxa"/>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1</w:t>
            </w:r>
          </w:p>
        </w:tc>
        <w:tc>
          <w:tcPr>
            <w:tcW w:w="1132" w:type="dxa"/>
            <w:vAlign w:val="center"/>
          </w:tcPr>
          <w:p w:rsidR="00F75F3A" w:rsidRPr="00AD3DFA" w:rsidRDefault="00F75F3A" w:rsidP="009B12FD">
            <w:pPr>
              <w:widowControl w:val="0"/>
              <w:tabs>
                <w:tab w:val="left" w:pos="0"/>
              </w:tabs>
              <w:ind w:firstLine="0"/>
              <w:rPr>
                <w:color w:val="5F497A"/>
                <w:spacing w:val="-8"/>
                <w:sz w:val="24"/>
                <w:szCs w:val="24"/>
              </w:rPr>
            </w:pPr>
            <w:r w:rsidRPr="00AD3DFA">
              <w:rPr>
                <w:color w:val="5F497A"/>
                <w:spacing w:val="-8"/>
                <w:sz w:val="24"/>
                <w:szCs w:val="24"/>
              </w:rPr>
              <w:t>2</w:t>
            </w:r>
          </w:p>
        </w:tc>
        <w:tc>
          <w:tcPr>
            <w:tcW w:w="1132"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3</w:t>
            </w:r>
          </w:p>
        </w:tc>
        <w:tc>
          <w:tcPr>
            <w:tcW w:w="1003"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4</w:t>
            </w:r>
          </w:p>
        </w:tc>
        <w:tc>
          <w:tcPr>
            <w:tcW w:w="1261"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5</w:t>
            </w:r>
          </w:p>
        </w:tc>
        <w:tc>
          <w:tcPr>
            <w:tcW w:w="1432"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6</w:t>
            </w:r>
          </w:p>
        </w:tc>
      </w:tr>
      <w:tr w:rsidR="00F75F3A" w:rsidRPr="00AD3DFA" w:rsidTr="000E7B54">
        <w:tc>
          <w:tcPr>
            <w:tcW w:w="3679" w:type="dxa"/>
          </w:tcPr>
          <w:p w:rsidR="00F75F3A" w:rsidRPr="00AD3DFA" w:rsidRDefault="00F75F3A" w:rsidP="00BC60BE">
            <w:pPr>
              <w:widowControl w:val="0"/>
              <w:tabs>
                <w:tab w:val="left" w:pos="0"/>
              </w:tabs>
              <w:ind w:firstLine="0"/>
              <w:rPr>
                <w:color w:val="5F497A"/>
                <w:spacing w:val="-8"/>
                <w:sz w:val="24"/>
                <w:szCs w:val="24"/>
              </w:rPr>
            </w:pPr>
            <w:r w:rsidRPr="00AD3DFA">
              <w:rPr>
                <w:color w:val="5F497A"/>
                <w:spacing w:val="-8"/>
                <w:sz w:val="24"/>
                <w:szCs w:val="24"/>
              </w:rPr>
              <w:t>Среднегодовая стоимость основных фондов (по первоначальной стоимости), тыс. руб.</w:t>
            </w:r>
          </w:p>
        </w:tc>
        <w:tc>
          <w:tcPr>
            <w:tcW w:w="11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956</w:t>
            </w:r>
          </w:p>
        </w:tc>
        <w:tc>
          <w:tcPr>
            <w:tcW w:w="11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1394</w:t>
            </w:r>
          </w:p>
        </w:tc>
        <w:tc>
          <w:tcPr>
            <w:tcW w:w="1003"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1804</w:t>
            </w:r>
          </w:p>
        </w:tc>
        <w:tc>
          <w:tcPr>
            <w:tcW w:w="1261"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+438</w:t>
            </w:r>
          </w:p>
        </w:tc>
        <w:tc>
          <w:tcPr>
            <w:tcW w:w="14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+410</w:t>
            </w:r>
          </w:p>
        </w:tc>
      </w:tr>
      <w:tr w:rsidR="00F75F3A" w:rsidRPr="00AD3DFA" w:rsidTr="000E7B54">
        <w:tc>
          <w:tcPr>
            <w:tcW w:w="3679" w:type="dxa"/>
          </w:tcPr>
          <w:p w:rsidR="00F75F3A" w:rsidRPr="00AD3DFA" w:rsidRDefault="00F75F3A" w:rsidP="00BC60BE">
            <w:pPr>
              <w:widowControl w:val="0"/>
              <w:tabs>
                <w:tab w:val="left" w:pos="0"/>
              </w:tabs>
              <w:ind w:firstLine="0"/>
              <w:rPr>
                <w:color w:val="5F497A"/>
                <w:spacing w:val="-8"/>
                <w:sz w:val="24"/>
                <w:szCs w:val="24"/>
              </w:rPr>
            </w:pPr>
            <w:r w:rsidRPr="00AD3DFA">
              <w:rPr>
                <w:color w:val="5F497A"/>
                <w:spacing w:val="-8"/>
                <w:sz w:val="24"/>
                <w:szCs w:val="24"/>
              </w:rPr>
              <w:t>Среднесписочная численность работников, чел.</w:t>
            </w:r>
          </w:p>
        </w:tc>
        <w:tc>
          <w:tcPr>
            <w:tcW w:w="11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4</w:t>
            </w:r>
          </w:p>
        </w:tc>
        <w:tc>
          <w:tcPr>
            <w:tcW w:w="11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11</w:t>
            </w:r>
          </w:p>
        </w:tc>
        <w:tc>
          <w:tcPr>
            <w:tcW w:w="1003"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11</w:t>
            </w:r>
          </w:p>
        </w:tc>
        <w:tc>
          <w:tcPr>
            <w:tcW w:w="1261"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+7</w:t>
            </w:r>
          </w:p>
        </w:tc>
        <w:tc>
          <w:tcPr>
            <w:tcW w:w="14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0</w:t>
            </w:r>
          </w:p>
        </w:tc>
      </w:tr>
      <w:tr w:rsidR="00F75F3A" w:rsidRPr="00AD3DFA" w:rsidTr="000E7B54">
        <w:tc>
          <w:tcPr>
            <w:tcW w:w="3679" w:type="dxa"/>
          </w:tcPr>
          <w:p w:rsidR="00F75F3A" w:rsidRPr="00AD3DFA" w:rsidRDefault="00F75F3A" w:rsidP="00BC60BE">
            <w:pPr>
              <w:widowControl w:val="0"/>
              <w:tabs>
                <w:tab w:val="left" w:pos="0"/>
              </w:tabs>
              <w:ind w:firstLine="0"/>
              <w:rPr>
                <w:color w:val="5F497A"/>
                <w:spacing w:val="-8"/>
                <w:sz w:val="24"/>
                <w:szCs w:val="24"/>
              </w:rPr>
            </w:pPr>
            <w:r w:rsidRPr="00AD3DFA">
              <w:rPr>
                <w:color w:val="5F497A"/>
                <w:spacing w:val="-8"/>
                <w:sz w:val="24"/>
                <w:szCs w:val="24"/>
              </w:rPr>
              <w:t>Фондовооруженность труда, руб./чел.</w:t>
            </w:r>
          </w:p>
        </w:tc>
        <w:tc>
          <w:tcPr>
            <w:tcW w:w="11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2,39</w:t>
            </w:r>
          </w:p>
        </w:tc>
        <w:tc>
          <w:tcPr>
            <w:tcW w:w="11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1,26</w:t>
            </w:r>
          </w:p>
        </w:tc>
        <w:tc>
          <w:tcPr>
            <w:tcW w:w="1003"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1,64</w:t>
            </w:r>
          </w:p>
        </w:tc>
        <w:tc>
          <w:tcPr>
            <w:tcW w:w="1261"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-1,13</w:t>
            </w:r>
          </w:p>
        </w:tc>
        <w:tc>
          <w:tcPr>
            <w:tcW w:w="1432" w:type="dxa"/>
            <w:vAlign w:val="center"/>
          </w:tcPr>
          <w:p w:rsidR="00F75F3A" w:rsidRPr="00AD3DFA" w:rsidRDefault="00F75F3A"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+3,8</w:t>
            </w:r>
          </w:p>
        </w:tc>
      </w:tr>
      <w:tr w:rsidR="0078314B" w:rsidRPr="00AD3DFA" w:rsidTr="000E7B54">
        <w:tc>
          <w:tcPr>
            <w:tcW w:w="3679" w:type="dxa"/>
          </w:tcPr>
          <w:p w:rsidR="0078314B" w:rsidRPr="00AD3DFA" w:rsidRDefault="0078314B" w:rsidP="00BC60BE">
            <w:pPr>
              <w:widowControl w:val="0"/>
              <w:tabs>
                <w:tab w:val="left" w:pos="0"/>
              </w:tabs>
              <w:ind w:firstLine="0"/>
              <w:rPr>
                <w:color w:val="5F497A"/>
                <w:spacing w:val="-8"/>
                <w:sz w:val="24"/>
                <w:szCs w:val="24"/>
              </w:rPr>
            </w:pPr>
            <w:r w:rsidRPr="00AD3DFA">
              <w:rPr>
                <w:color w:val="5F497A"/>
                <w:spacing w:val="-8"/>
                <w:sz w:val="24"/>
                <w:szCs w:val="24"/>
              </w:rPr>
              <w:t>Материальные затраты, тыс. руб.</w:t>
            </w:r>
          </w:p>
        </w:tc>
        <w:tc>
          <w:tcPr>
            <w:tcW w:w="1132"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564</w:t>
            </w:r>
          </w:p>
        </w:tc>
        <w:tc>
          <w:tcPr>
            <w:tcW w:w="1132"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989</w:t>
            </w:r>
          </w:p>
        </w:tc>
        <w:tc>
          <w:tcPr>
            <w:tcW w:w="1003"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1084</w:t>
            </w:r>
          </w:p>
        </w:tc>
        <w:tc>
          <w:tcPr>
            <w:tcW w:w="1261"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+425</w:t>
            </w:r>
          </w:p>
        </w:tc>
        <w:tc>
          <w:tcPr>
            <w:tcW w:w="1432" w:type="dxa"/>
            <w:vAlign w:val="center"/>
          </w:tcPr>
          <w:p w:rsidR="0078314B" w:rsidRPr="00AD3DFA" w:rsidRDefault="0078314B" w:rsidP="00974171">
            <w:pPr>
              <w:widowControl w:val="0"/>
              <w:tabs>
                <w:tab w:val="left" w:pos="0"/>
              </w:tabs>
              <w:rPr>
                <w:color w:val="5F497A"/>
                <w:spacing w:val="-8"/>
                <w:sz w:val="24"/>
                <w:szCs w:val="24"/>
                <w:lang w:val="en-US"/>
              </w:rPr>
            </w:pPr>
            <w:r w:rsidRPr="00AD3DFA">
              <w:rPr>
                <w:color w:val="5F497A"/>
                <w:spacing w:val="-8"/>
                <w:sz w:val="24"/>
                <w:szCs w:val="24"/>
                <w:lang w:val="en-US"/>
              </w:rPr>
              <w:t>+95</w:t>
            </w:r>
          </w:p>
        </w:tc>
      </w:tr>
      <w:tr w:rsidR="0078314B" w:rsidRPr="00AD3DFA" w:rsidTr="000E7B54">
        <w:tc>
          <w:tcPr>
            <w:tcW w:w="3679" w:type="dxa"/>
          </w:tcPr>
          <w:p w:rsidR="0078314B" w:rsidRPr="00AD3DFA" w:rsidRDefault="0078314B" w:rsidP="00BC60BE">
            <w:pPr>
              <w:widowControl w:val="0"/>
              <w:tabs>
                <w:tab w:val="left" w:pos="0"/>
              </w:tabs>
              <w:ind w:firstLine="0"/>
              <w:rPr>
                <w:color w:val="5F497A"/>
                <w:spacing w:val="-8"/>
                <w:sz w:val="24"/>
                <w:szCs w:val="24"/>
              </w:rPr>
            </w:pPr>
            <w:r w:rsidRPr="00AD3DFA">
              <w:rPr>
                <w:color w:val="5F497A"/>
                <w:spacing w:val="-8"/>
                <w:sz w:val="24"/>
                <w:szCs w:val="24"/>
              </w:rPr>
              <w:t>Фонд заработной платы, тыс. руб.</w:t>
            </w:r>
          </w:p>
        </w:tc>
        <w:tc>
          <w:tcPr>
            <w:tcW w:w="1132"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385</w:t>
            </w:r>
          </w:p>
        </w:tc>
        <w:tc>
          <w:tcPr>
            <w:tcW w:w="1132"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421</w:t>
            </w:r>
          </w:p>
        </w:tc>
        <w:tc>
          <w:tcPr>
            <w:tcW w:w="1003"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675</w:t>
            </w:r>
          </w:p>
        </w:tc>
        <w:tc>
          <w:tcPr>
            <w:tcW w:w="1261"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+36</w:t>
            </w:r>
          </w:p>
        </w:tc>
        <w:tc>
          <w:tcPr>
            <w:tcW w:w="1432" w:type="dxa"/>
            <w:vAlign w:val="center"/>
          </w:tcPr>
          <w:p w:rsidR="0078314B" w:rsidRPr="00AD3DFA" w:rsidRDefault="0078314B" w:rsidP="00974171">
            <w:pPr>
              <w:widowControl w:val="0"/>
              <w:tabs>
                <w:tab w:val="left" w:pos="0"/>
              </w:tabs>
              <w:rPr>
                <w:color w:val="5F497A"/>
                <w:spacing w:val="-8"/>
                <w:sz w:val="24"/>
                <w:szCs w:val="24"/>
                <w:lang w:val="en-US"/>
              </w:rPr>
            </w:pPr>
            <w:r w:rsidRPr="00AD3DFA">
              <w:rPr>
                <w:color w:val="5F497A"/>
                <w:spacing w:val="-8"/>
                <w:sz w:val="24"/>
                <w:szCs w:val="24"/>
                <w:lang w:val="en-US"/>
              </w:rPr>
              <w:t>+254</w:t>
            </w:r>
          </w:p>
        </w:tc>
      </w:tr>
      <w:tr w:rsidR="0078314B" w:rsidRPr="00AD3DFA" w:rsidTr="000E7B54">
        <w:tc>
          <w:tcPr>
            <w:tcW w:w="3679" w:type="dxa"/>
          </w:tcPr>
          <w:p w:rsidR="0078314B" w:rsidRPr="00AD3DFA" w:rsidRDefault="0078314B" w:rsidP="00BC60BE">
            <w:pPr>
              <w:widowControl w:val="0"/>
              <w:tabs>
                <w:tab w:val="left" w:pos="0"/>
              </w:tabs>
              <w:ind w:firstLine="0"/>
              <w:rPr>
                <w:color w:val="5F497A"/>
                <w:spacing w:val="-8"/>
                <w:sz w:val="24"/>
                <w:szCs w:val="24"/>
              </w:rPr>
            </w:pPr>
            <w:r w:rsidRPr="00AD3DFA">
              <w:rPr>
                <w:color w:val="5F497A"/>
                <w:spacing w:val="-8"/>
                <w:sz w:val="24"/>
                <w:szCs w:val="24"/>
              </w:rPr>
              <w:t>Фондоотдача, тыс. руб.</w:t>
            </w:r>
          </w:p>
        </w:tc>
        <w:tc>
          <w:tcPr>
            <w:tcW w:w="1132"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0,48</w:t>
            </w:r>
          </w:p>
        </w:tc>
        <w:tc>
          <w:tcPr>
            <w:tcW w:w="1132"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0,34</w:t>
            </w:r>
          </w:p>
        </w:tc>
        <w:tc>
          <w:tcPr>
            <w:tcW w:w="1003"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0,38</w:t>
            </w:r>
          </w:p>
        </w:tc>
        <w:tc>
          <w:tcPr>
            <w:tcW w:w="1261"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-0,14</w:t>
            </w:r>
          </w:p>
        </w:tc>
        <w:tc>
          <w:tcPr>
            <w:tcW w:w="1432" w:type="dxa"/>
            <w:vAlign w:val="center"/>
          </w:tcPr>
          <w:p w:rsidR="0078314B" w:rsidRPr="00AD3DFA" w:rsidRDefault="0078314B" w:rsidP="00BC60BE">
            <w:pPr>
              <w:widowControl w:val="0"/>
              <w:tabs>
                <w:tab w:val="left" w:pos="0"/>
              </w:tabs>
              <w:ind w:firstLine="0"/>
              <w:rPr>
                <w:color w:val="5F497A"/>
                <w:spacing w:val="-8"/>
                <w:sz w:val="24"/>
                <w:szCs w:val="24"/>
                <w:lang w:val="en-US"/>
              </w:rPr>
            </w:pPr>
            <w:r w:rsidRPr="00AD3DFA">
              <w:rPr>
                <w:color w:val="5F497A"/>
                <w:spacing w:val="-8"/>
                <w:sz w:val="24"/>
                <w:szCs w:val="24"/>
                <w:lang w:val="en-US"/>
              </w:rPr>
              <w:t>+0,18</w:t>
            </w:r>
          </w:p>
        </w:tc>
      </w:tr>
    </w:tbl>
    <w:p w:rsidR="0078314B" w:rsidRPr="00AD3DFA" w:rsidRDefault="0078314B" w:rsidP="00974171">
      <w:pPr>
        <w:pStyle w:val="af0"/>
        <w:widowControl w:val="0"/>
        <w:spacing w:before="0" w:beforeAutospacing="0" w:after="0" w:afterAutospacing="0"/>
        <w:rPr>
          <w:color w:val="5F497A"/>
          <w:sz w:val="28"/>
          <w:szCs w:val="28"/>
        </w:rPr>
      </w:pPr>
    </w:p>
    <w:p w:rsidR="00222F2B" w:rsidRPr="00AD3DFA" w:rsidRDefault="00222F2B" w:rsidP="00974171">
      <w:pPr>
        <w:pStyle w:val="af0"/>
        <w:widowControl w:val="0"/>
        <w:spacing w:before="0" w:beforeAutospacing="0" w:after="0" w:afterAutospacing="0"/>
        <w:rPr>
          <w:color w:val="5F497A"/>
          <w:sz w:val="28"/>
          <w:szCs w:val="28"/>
        </w:rPr>
      </w:pPr>
    </w:p>
    <w:p w:rsidR="00222F2B" w:rsidRPr="00AD3DFA" w:rsidRDefault="00222F2B" w:rsidP="00974171">
      <w:pPr>
        <w:pStyle w:val="af0"/>
        <w:widowControl w:val="0"/>
        <w:spacing w:before="0" w:beforeAutospacing="0" w:after="0" w:afterAutospacing="0"/>
        <w:rPr>
          <w:color w:val="5F497A"/>
          <w:sz w:val="28"/>
          <w:szCs w:val="28"/>
        </w:rPr>
      </w:pPr>
    </w:p>
    <w:p w:rsidR="00130759" w:rsidRPr="00AD3DFA" w:rsidRDefault="00F75F3A" w:rsidP="00974171">
      <w:pPr>
        <w:pStyle w:val="af0"/>
        <w:widowControl w:val="0"/>
        <w:spacing w:before="0" w:beforeAutospacing="0" w:after="0" w:afterAutospacing="0"/>
        <w:rPr>
          <w:color w:val="5F497A"/>
          <w:sz w:val="28"/>
          <w:szCs w:val="28"/>
        </w:rPr>
      </w:pPr>
      <w:r w:rsidRPr="00AD3DFA">
        <w:rPr>
          <w:color w:val="5F497A"/>
          <w:sz w:val="28"/>
          <w:szCs w:val="28"/>
        </w:rPr>
        <w:t xml:space="preserve">Продолжение </w:t>
      </w:r>
      <w:r w:rsidR="00861508" w:rsidRPr="00AD3DFA">
        <w:rPr>
          <w:color w:val="5F497A"/>
          <w:sz w:val="28"/>
          <w:szCs w:val="28"/>
        </w:rPr>
        <w:t>т</w:t>
      </w:r>
      <w:r w:rsidRPr="00AD3DFA">
        <w:rPr>
          <w:color w:val="5F497A"/>
          <w:sz w:val="28"/>
          <w:szCs w:val="28"/>
        </w:rPr>
        <w:t xml:space="preserve">аблицы </w:t>
      </w:r>
      <w:r w:rsidR="0078314B" w:rsidRPr="00AD3DFA">
        <w:rPr>
          <w:color w:val="5F497A"/>
          <w:sz w:val="28"/>
          <w:szCs w:val="28"/>
        </w:rPr>
        <w:t>1</w:t>
      </w:r>
      <w:r w:rsidR="00BC60BE" w:rsidRPr="00AD3DFA">
        <w:rPr>
          <w:color w:val="5F497A"/>
          <w:sz w:val="28"/>
          <w:szCs w:val="28"/>
        </w:rPr>
        <w:t>4</w:t>
      </w:r>
    </w:p>
    <w:p w:rsidR="00A27105" w:rsidRPr="00AD3DFA" w:rsidRDefault="00A27105" w:rsidP="00974171">
      <w:pPr>
        <w:pStyle w:val="af0"/>
        <w:widowControl w:val="0"/>
        <w:spacing w:before="0" w:beforeAutospacing="0" w:after="0" w:afterAutospacing="0"/>
        <w:rPr>
          <w:color w:val="5F497A"/>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1132"/>
        <w:gridCol w:w="1132"/>
        <w:gridCol w:w="1132"/>
        <w:gridCol w:w="1132"/>
        <w:gridCol w:w="1432"/>
      </w:tblGrid>
      <w:tr w:rsidR="00F75F3A" w:rsidRPr="00AD3DFA" w:rsidTr="00861508">
        <w:tc>
          <w:tcPr>
            <w:tcW w:w="3679" w:type="dxa"/>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1</w:t>
            </w:r>
          </w:p>
        </w:tc>
        <w:tc>
          <w:tcPr>
            <w:tcW w:w="1132"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2</w:t>
            </w:r>
          </w:p>
        </w:tc>
        <w:tc>
          <w:tcPr>
            <w:tcW w:w="1132"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3</w:t>
            </w:r>
          </w:p>
        </w:tc>
        <w:tc>
          <w:tcPr>
            <w:tcW w:w="1132"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4</w:t>
            </w:r>
          </w:p>
        </w:tc>
        <w:tc>
          <w:tcPr>
            <w:tcW w:w="1132"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5</w:t>
            </w:r>
          </w:p>
        </w:tc>
        <w:tc>
          <w:tcPr>
            <w:tcW w:w="1432" w:type="dxa"/>
            <w:vAlign w:val="center"/>
          </w:tcPr>
          <w:p w:rsidR="00F75F3A" w:rsidRPr="00AD3DFA" w:rsidRDefault="00F75F3A" w:rsidP="00974171">
            <w:pPr>
              <w:widowControl w:val="0"/>
              <w:tabs>
                <w:tab w:val="left" w:pos="0"/>
              </w:tabs>
              <w:rPr>
                <w:color w:val="5F497A"/>
                <w:spacing w:val="-8"/>
                <w:sz w:val="24"/>
                <w:szCs w:val="24"/>
              </w:rPr>
            </w:pPr>
            <w:r w:rsidRPr="00AD3DFA">
              <w:rPr>
                <w:color w:val="5F497A"/>
                <w:spacing w:val="-8"/>
                <w:sz w:val="24"/>
                <w:szCs w:val="24"/>
              </w:rPr>
              <w:t>6</w:t>
            </w:r>
          </w:p>
        </w:tc>
      </w:tr>
      <w:tr w:rsidR="0078314B" w:rsidRPr="00AD3DFA" w:rsidTr="00861508">
        <w:tc>
          <w:tcPr>
            <w:tcW w:w="3679" w:type="dxa"/>
          </w:tcPr>
          <w:p w:rsidR="0078314B" w:rsidRPr="00AD3DFA" w:rsidRDefault="0078314B" w:rsidP="00A27105">
            <w:pPr>
              <w:widowControl w:val="0"/>
              <w:tabs>
                <w:tab w:val="left" w:pos="0"/>
              </w:tabs>
              <w:ind w:firstLine="0"/>
              <w:rPr>
                <w:color w:val="5F497A"/>
                <w:spacing w:val="-8"/>
                <w:sz w:val="24"/>
                <w:szCs w:val="24"/>
              </w:rPr>
            </w:pPr>
            <w:r w:rsidRPr="00AD3DFA">
              <w:rPr>
                <w:color w:val="5F497A"/>
                <w:spacing w:val="-8"/>
                <w:sz w:val="24"/>
                <w:szCs w:val="24"/>
              </w:rPr>
              <w:t>Коэффициент, характеризующий отношение потребленных овеществленных ресурсов ко всем потребленных ресурсам</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rPr>
              <w:t>0,5</w:t>
            </w:r>
            <w:r w:rsidRPr="00AD3DFA">
              <w:rPr>
                <w:color w:val="5F497A"/>
                <w:spacing w:val="-8"/>
                <w:sz w:val="24"/>
                <w:szCs w:val="24"/>
                <w:lang w:val="en-US"/>
              </w:rPr>
              <w:t>9</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0,70</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0,61</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w:t>
            </w:r>
            <w:r w:rsidRPr="00AD3DFA">
              <w:rPr>
                <w:color w:val="5F497A"/>
                <w:spacing w:val="-8"/>
                <w:sz w:val="24"/>
                <w:szCs w:val="24"/>
              </w:rPr>
              <w:t>,</w:t>
            </w:r>
            <w:r w:rsidRPr="00AD3DFA">
              <w:rPr>
                <w:color w:val="5F497A"/>
                <w:spacing w:val="-8"/>
                <w:sz w:val="24"/>
                <w:szCs w:val="24"/>
                <w:lang w:val="en-US"/>
              </w:rPr>
              <w:t>11</w:t>
            </w:r>
          </w:p>
        </w:tc>
        <w:tc>
          <w:tcPr>
            <w:tcW w:w="14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-0,09</w:t>
            </w:r>
          </w:p>
        </w:tc>
      </w:tr>
      <w:tr w:rsidR="0078314B" w:rsidRPr="00AD3DFA" w:rsidTr="00861508">
        <w:tc>
          <w:tcPr>
            <w:tcW w:w="3679" w:type="dxa"/>
          </w:tcPr>
          <w:p w:rsidR="0078314B" w:rsidRPr="00AD3DFA" w:rsidRDefault="0078314B" w:rsidP="00A27105">
            <w:pPr>
              <w:widowControl w:val="0"/>
              <w:tabs>
                <w:tab w:val="left" w:pos="0"/>
              </w:tabs>
              <w:ind w:firstLine="0"/>
              <w:rPr>
                <w:color w:val="5F497A"/>
                <w:spacing w:val="-8"/>
                <w:sz w:val="24"/>
                <w:szCs w:val="24"/>
              </w:rPr>
            </w:pPr>
            <w:r w:rsidRPr="00AD3DFA">
              <w:rPr>
                <w:color w:val="5F497A"/>
                <w:spacing w:val="-8"/>
                <w:sz w:val="24"/>
                <w:szCs w:val="24"/>
              </w:rPr>
              <w:t>Коэффициент, характеризующий отношение потребленных ресурсов живого труда ко всем потребленным ресурсам</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0,41</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0,3</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0,39</w:t>
            </w:r>
          </w:p>
        </w:tc>
        <w:tc>
          <w:tcPr>
            <w:tcW w:w="11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-0,11</w:t>
            </w:r>
          </w:p>
        </w:tc>
        <w:tc>
          <w:tcPr>
            <w:tcW w:w="1432" w:type="dxa"/>
            <w:vAlign w:val="center"/>
          </w:tcPr>
          <w:p w:rsidR="0078314B" w:rsidRPr="00AD3DFA" w:rsidRDefault="0078314B" w:rsidP="00A27105">
            <w:pPr>
              <w:widowControl w:val="0"/>
              <w:tabs>
                <w:tab w:val="left" w:pos="0"/>
              </w:tabs>
              <w:ind w:firstLine="0"/>
              <w:rPr>
                <w:color w:val="5F497A"/>
                <w:spacing w:val="-8"/>
                <w:sz w:val="24"/>
                <w:szCs w:val="24"/>
                <w:lang w:val="en-US"/>
              </w:rPr>
            </w:pPr>
            <w:r w:rsidRPr="00AD3DFA">
              <w:rPr>
                <w:color w:val="5F497A"/>
                <w:spacing w:val="-8"/>
                <w:sz w:val="24"/>
                <w:szCs w:val="24"/>
                <w:lang w:val="en-US"/>
              </w:rPr>
              <w:t>+0,09</w:t>
            </w:r>
          </w:p>
        </w:tc>
      </w:tr>
    </w:tbl>
    <w:p w:rsidR="00F75F3A" w:rsidRPr="00AD3DFA" w:rsidRDefault="00F75F3A" w:rsidP="00974171">
      <w:pPr>
        <w:pStyle w:val="af0"/>
        <w:widowControl w:val="0"/>
        <w:spacing w:before="0" w:beforeAutospacing="0" w:after="0" w:afterAutospacing="0"/>
        <w:ind w:firstLine="708"/>
        <w:rPr>
          <w:color w:val="5F497A"/>
          <w:sz w:val="28"/>
          <w:szCs w:val="28"/>
        </w:rPr>
      </w:pPr>
    </w:p>
    <w:p w:rsidR="00F75F3A" w:rsidRPr="00AD3DFA" w:rsidRDefault="00F75F3A" w:rsidP="00974171">
      <w:pPr>
        <w:pStyle w:val="af0"/>
        <w:widowControl w:val="0"/>
        <w:spacing w:before="0" w:beforeAutospacing="0" w:after="0" w:afterAutospacing="0"/>
        <w:ind w:firstLine="560"/>
        <w:rPr>
          <w:color w:val="5F497A"/>
          <w:sz w:val="28"/>
          <w:szCs w:val="28"/>
        </w:rPr>
      </w:pPr>
      <w:r w:rsidRPr="00AD3DFA">
        <w:rPr>
          <w:color w:val="5F497A"/>
          <w:sz w:val="28"/>
          <w:szCs w:val="28"/>
        </w:rPr>
        <w:t>Показатель фондовооруженность в течение исследуемого пе</w:t>
      </w:r>
      <w:r w:rsidR="00861508" w:rsidRPr="00AD3DFA">
        <w:rPr>
          <w:color w:val="5F497A"/>
          <w:sz w:val="28"/>
          <w:szCs w:val="28"/>
        </w:rPr>
        <w:t xml:space="preserve">риода </w:t>
      </w:r>
      <w:r w:rsidRPr="00AD3DFA">
        <w:rPr>
          <w:color w:val="5F497A"/>
          <w:sz w:val="28"/>
          <w:szCs w:val="28"/>
        </w:rPr>
        <w:t xml:space="preserve">снижалась в 2007г. по сравнению с 2008г. на 1,13руб./чел, а в 2008г. по сравнению с 2007г. повышалась на 3,8руб./чел. При этом фондоотдача снижалась на 0,14тыс. руб. в 2007г. и на 0,18тыс.руб. увеличивалась в 2008г. </w:t>
      </w:r>
    </w:p>
    <w:p w:rsidR="00F75F3A" w:rsidRPr="00AD3DFA" w:rsidRDefault="00F75F3A" w:rsidP="00974171">
      <w:pPr>
        <w:widowControl w:val="0"/>
        <w:ind w:firstLine="567"/>
        <w:rPr>
          <w:color w:val="5F497A"/>
          <w:szCs w:val="28"/>
        </w:rPr>
      </w:pPr>
      <w:r w:rsidRPr="00AD3DFA">
        <w:rPr>
          <w:color w:val="5F497A"/>
          <w:szCs w:val="28"/>
        </w:rPr>
        <w:t>Выявленные факторы и их количественная оценка учитывается при определении путей минимизации издержек обращения.</w:t>
      </w:r>
    </w:p>
    <w:p w:rsidR="00F75F3A" w:rsidRPr="00AD3DFA" w:rsidRDefault="00F75F3A" w:rsidP="00974171">
      <w:pPr>
        <w:widowControl w:val="0"/>
        <w:rPr>
          <w:color w:val="5F497A"/>
          <w:lang w:eastAsia="ru-RU"/>
        </w:rPr>
      </w:pPr>
    </w:p>
    <w:p w:rsidR="00130759" w:rsidRPr="00AD3DFA" w:rsidRDefault="00130759" w:rsidP="00A27105">
      <w:pPr>
        <w:pStyle w:val="10"/>
        <w:rPr>
          <w:color w:val="5F497A"/>
        </w:rPr>
      </w:pPr>
      <w:bookmarkStart w:id="98" w:name="_Toc135653134"/>
      <w:bookmarkStart w:id="99" w:name="_Toc226943276"/>
      <w:bookmarkStart w:id="100" w:name="_Toc229186278"/>
      <w:bookmarkStart w:id="101" w:name="_Toc229187230"/>
      <w:bookmarkStart w:id="102" w:name="_Toc229187304"/>
      <w:bookmarkStart w:id="103" w:name="_Toc232381724"/>
      <w:r w:rsidRPr="00AD3DFA">
        <w:rPr>
          <w:color w:val="5F497A"/>
        </w:rPr>
        <w:t>3.3. Резервы снижения издержек обращения предприятия</w:t>
      </w:r>
      <w:bookmarkEnd w:id="98"/>
      <w:bookmarkEnd w:id="99"/>
      <w:bookmarkEnd w:id="100"/>
      <w:bookmarkEnd w:id="101"/>
      <w:bookmarkEnd w:id="102"/>
      <w:bookmarkEnd w:id="103"/>
    </w:p>
    <w:p w:rsidR="00A27105" w:rsidRPr="00AD3DFA" w:rsidRDefault="00A27105" w:rsidP="00A27105">
      <w:pPr>
        <w:rPr>
          <w:color w:val="5F497A"/>
          <w:lang w:eastAsia="ru-RU"/>
        </w:rPr>
      </w:pPr>
    </w:p>
    <w:p w:rsidR="00130759" w:rsidRPr="00AD3DFA" w:rsidRDefault="00130759" w:rsidP="00974171">
      <w:pPr>
        <w:widowControl w:val="0"/>
        <w:ind w:firstLine="567"/>
        <w:rPr>
          <w:color w:val="5F497A"/>
          <w:szCs w:val="28"/>
        </w:rPr>
      </w:pPr>
      <w:r w:rsidRPr="00AD3DFA">
        <w:rPr>
          <w:color w:val="5F497A"/>
          <w:szCs w:val="28"/>
        </w:rPr>
        <w:t>На современном этапе в новых экономических условиях исключительно важное значение приобретает режим экономии, эффективное использование материальных, трудовых и финансовых ресурсов. Издержки обращения являются одним из качественных показателей работы предприятия, в котором находят отражения итоги хозяйственной деятельности, проявляются достижения и недостатки в организации торговли, расходовании средств. Резервы экономии издержек обращения</w:t>
      </w:r>
      <w:r w:rsidR="008A7934" w:rsidRPr="00AD3DFA">
        <w:rPr>
          <w:color w:val="5F497A"/>
          <w:szCs w:val="28"/>
        </w:rPr>
        <w:t xml:space="preserve"> </w:t>
      </w:r>
      <w:r w:rsidR="00321DAB" w:rsidRPr="00AD3DFA">
        <w:rPr>
          <w:color w:val="5F497A"/>
          <w:szCs w:val="28"/>
        </w:rPr>
        <w:t>в</w:t>
      </w:r>
      <w:r w:rsidR="008A7934" w:rsidRPr="00AD3DFA">
        <w:rPr>
          <w:color w:val="5F497A"/>
          <w:szCs w:val="28"/>
        </w:rPr>
        <w:t xml:space="preserve"> </w:t>
      </w:r>
      <w:r w:rsidR="00321DAB" w:rsidRPr="00AD3DFA">
        <w:rPr>
          <w:color w:val="5F497A"/>
          <w:szCs w:val="28"/>
        </w:rPr>
        <w:t>ООО «Глория»</w:t>
      </w:r>
      <w:r w:rsidRPr="00AD3DFA">
        <w:rPr>
          <w:color w:val="5F497A"/>
          <w:szCs w:val="28"/>
        </w:rPr>
        <w:t xml:space="preserve"> имеются </w:t>
      </w:r>
      <w:r w:rsidR="00321DAB" w:rsidRPr="00AD3DFA">
        <w:rPr>
          <w:color w:val="5F497A"/>
          <w:szCs w:val="28"/>
        </w:rPr>
        <w:t xml:space="preserve">практически </w:t>
      </w:r>
      <w:r w:rsidRPr="00AD3DFA">
        <w:rPr>
          <w:color w:val="5F497A"/>
          <w:szCs w:val="28"/>
        </w:rPr>
        <w:t xml:space="preserve">по всем статьям, выявление и использование которых в значительной степени зависит от уровня аналитической работы. Тщательный анализ издержек обращения, выявление неиспользуемых внутрихозяйственных резервов является важной предпосылкой научного обоснования текущих затрат торгового предприятия. Поиск резервов снижения издержек обращения должен быть направлен на расходы, которые непосредственно не связаны с обслуживанием покупателей. </w:t>
      </w:r>
    </w:p>
    <w:p w:rsidR="00130759" w:rsidRPr="00AD3DFA" w:rsidRDefault="00130759" w:rsidP="00974171">
      <w:pPr>
        <w:widowControl w:val="0"/>
        <w:ind w:firstLine="567"/>
        <w:rPr>
          <w:color w:val="5F497A"/>
          <w:szCs w:val="28"/>
        </w:rPr>
      </w:pPr>
      <w:r w:rsidRPr="00AD3DFA">
        <w:rPr>
          <w:color w:val="5F497A"/>
          <w:szCs w:val="28"/>
        </w:rPr>
        <w:t>Исходя из того, что издержки обращения занимают значительное место в торговой надбавке, их сокращение является весомым фактором:</w:t>
      </w:r>
    </w:p>
    <w:p w:rsidR="00130759" w:rsidRPr="00AD3DFA" w:rsidRDefault="00130759" w:rsidP="00974171">
      <w:pPr>
        <w:widowControl w:val="0"/>
        <w:numPr>
          <w:ilvl w:val="0"/>
          <w:numId w:val="18"/>
        </w:numPr>
        <w:ind w:firstLine="567"/>
        <w:rPr>
          <w:color w:val="5F497A"/>
          <w:szCs w:val="28"/>
        </w:rPr>
      </w:pPr>
      <w:r w:rsidRPr="00AD3DFA">
        <w:rPr>
          <w:color w:val="5F497A"/>
          <w:szCs w:val="28"/>
        </w:rPr>
        <w:t>Уменьшения торговой надбавки, что способствует снижению цен на товары, повышению их конкурентоспособности, следовательно, росту оборота розничной торговли;</w:t>
      </w:r>
    </w:p>
    <w:p w:rsidR="00130759" w:rsidRPr="00AD3DFA" w:rsidRDefault="00130759" w:rsidP="00974171">
      <w:pPr>
        <w:widowControl w:val="0"/>
        <w:numPr>
          <w:ilvl w:val="0"/>
          <w:numId w:val="18"/>
        </w:numPr>
        <w:ind w:firstLine="567"/>
        <w:rPr>
          <w:color w:val="5F497A"/>
          <w:szCs w:val="28"/>
        </w:rPr>
      </w:pPr>
      <w:r w:rsidRPr="00AD3DFA">
        <w:rPr>
          <w:color w:val="5F497A"/>
          <w:szCs w:val="28"/>
        </w:rPr>
        <w:t>Увеличения прибыли, так как при неизменном размере торговой надбавки предприятие увеличивает часть доходов, формирующих прибыль.</w:t>
      </w:r>
    </w:p>
    <w:p w:rsidR="00130759" w:rsidRPr="00AD3DFA" w:rsidRDefault="00321DAB" w:rsidP="00974171">
      <w:pPr>
        <w:widowControl w:val="0"/>
        <w:ind w:firstLine="567"/>
        <w:rPr>
          <w:color w:val="5F497A"/>
          <w:szCs w:val="28"/>
        </w:rPr>
      </w:pPr>
      <w:r w:rsidRPr="00AD3DFA">
        <w:rPr>
          <w:color w:val="5F497A"/>
          <w:szCs w:val="28"/>
        </w:rPr>
        <w:t>Как показал анализ н</w:t>
      </w:r>
      <w:r w:rsidR="00130759" w:rsidRPr="00AD3DFA">
        <w:rPr>
          <w:color w:val="5F497A"/>
          <w:szCs w:val="28"/>
        </w:rPr>
        <w:t xml:space="preserve">есоответствие ассортимента товаров спросу товары низкого качества вызывает потери товаров, повышенные издержки обращения по их хранению, транспортировке, по содержанию торговых помещений, нерациональное использование рабочего времени. Кроме того, наличие неходовых товаров и товаров низкого качества вызывает замедление оборачиваемости, снижает эффективность использования основных и оборотных средств. Затоваривание ведет к росту процентов за пользование заемными средствами, вызывает увеличение других расходов. </w:t>
      </w:r>
      <w:r w:rsidRPr="00AD3DFA">
        <w:rPr>
          <w:color w:val="5F497A"/>
          <w:szCs w:val="28"/>
        </w:rPr>
        <w:t>Т.е у</w:t>
      </w:r>
      <w:r w:rsidR="00130759" w:rsidRPr="00AD3DFA">
        <w:rPr>
          <w:color w:val="5F497A"/>
          <w:szCs w:val="28"/>
        </w:rPr>
        <w:t xml:space="preserve">лучшение торгово-оперативной, коммерческой работы будет способствовать снижению издержек обращения. </w:t>
      </w:r>
    </w:p>
    <w:p w:rsidR="00130759" w:rsidRPr="00AD3DFA" w:rsidRDefault="00130759" w:rsidP="00974171">
      <w:pPr>
        <w:widowControl w:val="0"/>
        <w:ind w:firstLine="567"/>
        <w:rPr>
          <w:color w:val="5F497A"/>
          <w:szCs w:val="28"/>
        </w:rPr>
      </w:pPr>
      <w:r w:rsidRPr="00AD3DFA">
        <w:rPr>
          <w:color w:val="5F497A"/>
          <w:szCs w:val="28"/>
        </w:rPr>
        <w:t xml:space="preserve">Для обеспечения конкурентоспособности необходимо систематически следить за конъюнктурой рынка, стремиться наиболее полно удовлетворять покупательский спрос с целью расширения своей доли на рынке. При этом необходимо уделять внимание оценке деятельности конкурентов. Исходя из того, что цена товара представляет собой совокупную величину затрат и прибыли, то конкурентоспособность </w:t>
      </w:r>
      <w:r w:rsidR="00321DAB" w:rsidRPr="00AD3DFA">
        <w:rPr>
          <w:color w:val="5F497A"/>
          <w:szCs w:val="28"/>
        </w:rPr>
        <w:t>данного предприятия</w:t>
      </w:r>
      <w:r w:rsidRPr="00AD3DFA">
        <w:rPr>
          <w:color w:val="5F497A"/>
          <w:szCs w:val="28"/>
        </w:rPr>
        <w:t xml:space="preserve"> зависит от совокупности его расходов.</w:t>
      </w:r>
    </w:p>
    <w:p w:rsidR="00130759" w:rsidRPr="00AD3DFA" w:rsidRDefault="00130759" w:rsidP="00974171">
      <w:pPr>
        <w:widowControl w:val="0"/>
        <w:ind w:firstLine="567"/>
        <w:rPr>
          <w:color w:val="5F497A"/>
          <w:szCs w:val="28"/>
        </w:rPr>
      </w:pPr>
      <w:r w:rsidRPr="00AD3DFA">
        <w:rPr>
          <w:color w:val="5F497A"/>
          <w:szCs w:val="28"/>
        </w:rPr>
        <w:t xml:space="preserve">Снижению издержек обращения также поспособствует улучшение товародвижения и сокращение времени обращения товаров. В этих целях необходимо совершенствовать торговое обслуживание населения, наиболее полно использовать трудовые, материальные и финансовые ресурсы. </w:t>
      </w:r>
    </w:p>
    <w:p w:rsidR="00130759" w:rsidRPr="00AD3DFA" w:rsidRDefault="00130759" w:rsidP="00974171">
      <w:pPr>
        <w:widowControl w:val="0"/>
        <w:ind w:firstLine="567"/>
        <w:rPr>
          <w:color w:val="5F497A"/>
          <w:szCs w:val="28"/>
        </w:rPr>
      </w:pPr>
      <w:r w:rsidRPr="00AD3DFA">
        <w:rPr>
          <w:color w:val="5F497A"/>
          <w:szCs w:val="28"/>
        </w:rPr>
        <w:t>Для достижения режима экономии издержек обращения необходимо организовать работу во всех звеньях товародвижения. В этой связи необходимо разработать оптимальные схемы товародвижения для различных групп товаров, с учетом устранения нерациональных перевозок, лучшего использования транспорта и оптимального размещения товарных запасов.</w:t>
      </w:r>
    </w:p>
    <w:p w:rsidR="00130759" w:rsidRPr="00AD3DFA" w:rsidRDefault="00130759" w:rsidP="00974171">
      <w:pPr>
        <w:widowControl w:val="0"/>
        <w:ind w:firstLine="567"/>
        <w:rPr>
          <w:color w:val="5F497A"/>
          <w:szCs w:val="28"/>
        </w:rPr>
      </w:pPr>
      <w:r w:rsidRPr="00AD3DFA">
        <w:rPr>
          <w:color w:val="5F497A"/>
          <w:szCs w:val="28"/>
        </w:rPr>
        <w:t>На издержки обращения оказывает влияние ускорение научно-технического прогресса, использование достижений науки, повышение производительности труда, техническое перевооружение торговли. Оснащение современным торгово-технологическим оборудованием, инвентарем и средствами механизации и автоматизации способствует повышению эффективности труда работников и снижению издержек обращения при повышении качества торгового обслуживания населения.</w:t>
      </w:r>
    </w:p>
    <w:p w:rsidR="00130759" w:rsidRPr="00AD3DFA" w:rsidRDefault="00130759" w:rsidP="00974171">
      <w:pPr>
        <w:widowControl w:val="0"/>
        <w:ind w:firstLine="567"/>
        <w:rPr>
          <w:color w:val="5F497A"/>
          <w:szCs w:val="28"/>
        </w:rPr>
      </w:pPr>
      <w:r w:rsidRPr="00AD3DFA">
        <w:rPr>
          <w:color w:val="5F497A"/>
          <w:szCs w:val="28"/>
        </w:rPr>
        <w:t>Типичный подход при определении важнейших направлений снижения издержек – это экономия всех ресурсов, которые потребляются в процессе обращения. Так как затраты на оплату труда в ООО “Глория” занимают большую долю, то необходимо рациональное и эффективное использование трудовых ресурсов. Это можно обеспечить за счет:</w:t>
      </w:r>
    </w:p>
    <w:p w:rsidR="00130759" w:rsidRPr="00AD3DFA" w:rsidRDefault="00784CEA" w:rsidP="00784CEA">
      <w:pPr>
        <w:widowControl w:val="0"/>
        <w:ind w:firstLine="0"/>
        <w:rPr>
          <w:color w:val="5F497A"/>
          <w:szCs w:val="28"/>
        </w:rPr>
      </w:pPr>
      <w:r w:rsidRPr="00AD3DFA">
        <w:rPr>
          <w:color w:val="5F497A"/>
          <w:szCs w:val="28"/>
        </w:rPr>
        <w:t>1.</w:t>
      </w:r>
      <w:r w:rsidR="00130759" w:rsidRPr="00AD3DFA">
        <w:rPr>
          <w:color w:val="5F497A"/>
          <w:szCs w:val="28"/>
        </w:rPr>
        <w:t>Качественного подбора кадров, их подготовки и обучения;</w:t>
      </w:r>
    </w:p>
    <w:p w:rsidR="00130759" w:rsidRPr="00AD3DFA" w:rsidRDefault="00784CEA" w:rsidP="00784CEA">
      <w:pPr>
        <w:widowControl w:val="0"/>
        <w:ind w:firstLine="0"/>
        <w:rPr>
          <w:color w:val="5F497A"/>
          <w:szCs w:val="28"/>
        </w:rPr>
      </w:pPr>
      <w:r w:rsidRPr="00AD3DFA">
        <w:rPr>
          <w:color w:val="5F497A"/>
          <w:szCs w:val="28"/>
        </w:rPr>
        <w:t>2.</w:t>
      </w:r>
      <w:r w:rsidR="00130759" w:rsidRPr="00AD3DFA">
        <w:rPr>
          <w:color w:val="5F497A"/>
          <w:szCs w:val="28"/>
        </w:rPr>
        <w:t>Создания для эффективной работы условий, как технические (свет, тепло), так и организационно-психологические (своевременное обеспечение рабочих всем необходимым для работы, рациональный режим деятельности, поощрение стремления работников к творчеству и повышению квалификации, к профессиональному росту, предоставление самостоятельной деятельности).</w:t>
      </w:r>
    </w:p>
    <w:p w:rsidR="00130759" w:rsidRPr="00AD3DFA" w:rsidRDefault="00784CEA" w:rsidP="00784CEA">
      <w:pPr>
        <w:widowControl w:val="0"/>
        <w:ind w:firstLine="0"/>
        <w:rPr>
          <w:color w:val="5F497A"/>
          <w:szCs w:val="28"/>
        </w:rPr>
      </w:pPr>
      <w:r w:rsidRPr="00AD3DFA">
        <w:rPr>
          <w:color w:val="5F497A"/>
          <w:szCs w:val="28"/>
        </w:rPr>
        <w:t>3.</w:t>
      </w:r>
      <w:r w:rsidR="00130759" w:rsidRPr="00AD3DFA">
        <w:rPr>
          <w:color w:val="5F497A"/>
          <w:szCs w:val="28"/>
        </w:rPr>
        <w:t>Важным условием эффективности деятельности работников является создание такой структуры предприятия, которая учитывала бы требования рынка, возможности предприятия и в то же время не была бы консервативна.</w:t>
      </w:r>
    </w:p>
    <w:p w:rsidR="00130759" w:rsidRPr="00AD3DFA" w:rsidRDefault="00130759" w:rsidP="00974171">
      <w:pPr>
        <w:widowControl w:val="0"/>
        <w:ind w:firstLine="567"/>
        <w:rPr>
          <w:color w:val="5F497A"/>
          <w:szCs w:val="28"/>
        </w:rPr>
      </w:pPr>
      <w:r w:rsidRPr="00AD3DFA">
        <w:rPr>
          <w:color w:val="5F497A"/>
          <w:szCs w:val="28"/>
        </w:rPr>
        <w:t>Для повышения производительности труда необходимо совершенствовать систему материального и морального поощрения, внедрение и дальнейшее совершенствование сдельно-премиальной системы оплаты труда. Рост производительности труда в торговле уменьшает затраты труда, снижает расходы на оплату труда, хранению и транспортировке товаров. Совершенствование системы материального поощрения наряду с улучшением системы оплаты труда должно быть направлено на повышение экономической эффективности торговли, на устранение излишних расходов, непланируемых потерь от уплаченных штрафов за невыполнение договоров.</w:t>
      </w:r>
    </w:p>
    <w:p w:rsidR="00130759" w:rsidRPr="00AD3DFA" w:rsidRDefault="00130759" w:rsidP="00974171">
      <w:pPr>
        <w:widowControl w:val="0"/>
        <w:ind w:firstLine="567"/>
        <w:rPr>
          <w:color w:val="5F497A"/>
          <w:szCs w:val="28"/>
        </w:rPr>
      </w:pPr>
      <w:r w:rsidRPr="00AD3DFA">
        <w:rPr>
          <w:color w:val="5F497A"/>
          <w:szCs w:val="28"/>
        </w:rPr>
        <w:t xml:space="preserve">Режим экономии торгового предприятия предполагает снижение потерь товаров в процессе их доставки, хранения и реализации, рациональное использование транспортных средств, ликвидацию потерь рабочего времени и потерь по таре, ускорение оборачиваемости оборотного капитала и т.д. </w:t>
      </w:r>
    </w:p>
    <w:p w:rsidR="00130759" w:rsidRPr="00AD3DFA" w:rsidRDefault="00130759" w:rsidP="00974171">
      <w:pPr>
        <w:widowControl w:val="0"/>
        <w:ind w:firstLine="567"/>
        <w:rPr>
          <w:color w:val="5F497A"/>
          <w:szCs w:val="28"/>
        </w:rPr>
      </w:pPr>
      <w:r w:rsidRPr="00AD3DFA">
        <w:rPr>
          <w:color w:val="5F497A"/>
          <w:szCs w:val="28"/>
        </w:rPr>
        <w:t>Важным резервом снижения потерь товаров является увеличение объема их расфасовки, применение упаковочных материалов более высокого качества. Это позволит продуктам пройти без потерь весь цикл товародвижения и увеличить их срок хранения.</w:t>
      </w:r>
    </w:p>
    <w:p w:rsidR="00522471" w:rsidRPr="00AD3DFA" w:rsidRDefault="00130759" w:rsidP="00522471">
      <w:pPr>
        <w:widowControl w:val="0"/>
        <w:ind w:firstLine="567"/>
        <w:rPr>
          <w:color w:val="5F497A"/>
          <w:szCs w:val="28"/>
        </w:rPr>
      </w:pPr>
      <w:r w:rsidRPr="00AD3DFA">
        <w:rPr>
          <w:color w:val="5F497A"/>
          <w:szCs w:val="28"/>
        </w:rPr>
        <w:t>Для устранения потерь необходимо:</w:t>
      </w:r>
    </w:p>
    <w:p w:rsidR="00130759" w:rsidRPr="00AD3DFA" w:rsidRDefault="00522471" w:rsidP="00522471">
      <w:pPr>
        <w:widowControl w:val="0"/>
        <w:ind w:firstLine="0"/>
        <w:rPr>
          <w:color w:val="5F497A"/>
          <w:szCs w:val="28"/>
        </w:rPr>
      </w:pPr>
      <w:r w:rsidRPr="00AD3DFA">
        <w:rPr>
          <w:color w:val="5F497A"/>
          <w:szCs w:val="28"/>
        </w:rPr>
        <w:t>1.</w:t>
      </w:r>
      <w:r w:rsidR="00130759" w:rsidRPr="00AD3DFA">
        <w:rPr>
          <w:color w:val="5F497A"/>
          <w:szCs w:val="28"/>
        </w:rPr>
        <w:t>Улучшить условия складирования и хранения товаров;</w:t>
      </w:r>
    </w:p>
    <w:p w:rsidR="00130759" w:rsidRPr="00AD3DFA" w:rsidRDefault="00522471" w:rsidP="00522471">
      <w:pPr>
        <w:widowControl w:val="0"/>
        <w:ind w:firstLine="0"/>
        <w:rPr>
          <w:color w:val="5F497A"/>
          <w:szCs w:val="28"/>
        </w:rPr>
      </w:pPr>
      <w:r w:rsidRPr="00AD3DFA">
        <w:rPr>
          <w:color w:val="5F497A"/>
          <w:szCs w:val="28"/>
        </w:rPr>
        <w:t>2.</w:t>
      </w:r>
      <w:r w:rsidR="00130759" w:rsidRPr="00AD3DFA">
        <w:rPr>
          <w:color w:val="5F497A"/>
          <w:szCs w:val="28"/>
        </w:rPr>
        <w:t>Не допускать образования сверхнормативных запасов товаров;</w:t>
      </w:r>
    </w:p>
    <w:p w:rsidR="00130759" w:rsidRPr="00AD3DFA" w:rsidRDefault="00522471" w:rsidP="00522471">
      <w:pPr>
        <w:widowControl w:val="0"/>
        <w:ind w:firstLine="0"/>
        <w:rPr>
          <w:color w:val="5F497A"/>
          <w:szCs w:val="28"/>
        </w:rPr>
      </w:pPr>
      <w:r w:rsidRPr="00AD3DFA">
        <w:rPr>
          <w:color w:val="5F497A"/>
          <w:szCs w:val="28"/>
        </w:rPr>
        <w:t>3.</w:t>
      </w:r>
      <w:r w:rsidR="00130759" w:rsidRPr="00AD3DFA">
        <w:rPr>
          <w:color w:val="5F497A"/>
          <w:szCs w:val="28"/>
        </w:rPr>
        <w:t>Усилить контроль за сохранностью товаров.</w:t>
      </w:r>
    </w:p>
    <w:p w:rsidR="00130759" w:rsidRPr="00AD3DFA" w:rsidRDefault="00130759" w:rsidP="00974171">
      <w:pPr>
        <w:widowControl w:val="0"/>
        <w:ind w:firstLine="567"/>
        <w:rPr>
          <w:color w:val="5F497A"/>
          <w:szCs w:val="28"/>
        </w:rPr>
      </w:pPr>
      <w:r w:rsidRPr="00AD3DFA">
        <w:rPr>
          <w:color w:val="5F497A"/>
          <w:szCs w:val="28"/>
        </w:rPr>
        <w:t xml:space="preserve">Важным резервом экономии издержек обращения является ускорение оборачиваемости средств, вложенных в товарные запасы, что позволит увеличить долю собственных средств в оплате товаров. Не менее важным резервом экономии издержек является сокращение и полное устранение не планируемых потерь: штрафов, пеней, неустоек, убытков от списания дебиторской задолженности. Для этого необходимо обеспечить четкую организацию учета и контроля за выполнением договорных обязательств. </w:t>
      </w:r>
    </w:p>
    <w:p w:rsidR="00130759" w:rsidRPr="00AD3DFA" w:rsidRDefault="00130759" w:rsidP="00974171">
      <w:pPr>
        <w:widowControl w:val="0"/>
        <w:ind w:firstLine="567"/>
        <w:rPr>
          <w:color w:val="5F497A"/>
          <w:szCs w:val="28"/>
        </w:rPr>
      </w:pPr>
      <w:r w:rsidRPr="00AD3DFA">
        <w:rPr>
          <w:color w:val="5F497A"/>
          <w:szCs w:val="28"/>
        </w:rPr>
        <w:t>Таким образом, снижение издержек обращения в ООО “Глория” должно происходить при одновременном повышении культуры торговли за счет факторов:</w:t>
      </w:r>
    </w:p>
    <w:p w:rsidR="00130759" w:rsidRPr="00AD3DFA" w:rsidRDefault="0004098E" w:rsidP="0004098E">
      <w:pPr>
        <w:widowControl w:val="0"/>
        <w:ind w:firstLine="0"/>
        <w:rPr>
          <w:color w:val="5F497A"/>
          <w:szCs w:val="28"/>
        </w:rPr>
      </w:pPr>
      <w:r w:rsidRPr="00AD3DFA">
        <w:rPr>
          <w:color w:val="5F497A"/>
          <w:szCs w:val="28"/>
        </w:rPr>
        <w:t>1.</w:t>
      </w:r>
      <w:r w:rsidR="00130759" w:rsidRPr="00AD3DFA">
        <w:rPr>
          <w:color w:val="5F497A"/>
          <w:szCs w:val="28"/>
        </w:rPr>
        <w:t>Повышение качества товаров и расширения их ассортимента в соответствии со спросом населения;</w:t>
      </w:r>
    </w:p>
    <w:p w:rsidR="0004098E" w:rsidRPr="00AD3DFA" w:rsidRDefault="0004098E" w:rsidP="0004098E">
      <w:pPr>
        <w:widowControl w:val="0"/>
        <w:ind w:firstLine="0"/>
        <w:rPr>
          <w:color w:val="5F497A"/>
          <w:szCs w:val="28"/>
        </w:rPr>
      </w:pPr>
      <w:r w:rsidRPr="00AD3DFA">
        <w:rPr>
          <w:color w:val="5F497A"/>
          <w:szCs w:val="28"/>
        </w:rPr>
        <w:t>2.</w:t>
      </w:r>
      <w:r w:rsidR="00130759" w:rsidRPr="00AD3DFA">
        <w:rPr>
          <w:color w:val="5F497A"/>
          <w:szCs w:val="28"/>
        </w:rPr>
        <w:t>Экономии времени и снижения затрат живого труда за счет роста производительности труда;</w:t>
      </w:r>
    </w:p>
    <w:p w:rsidR="00130759" w:rsidRPr="00AD3DFA" w:rsidRDefault="0004098E" w:rsidP="0004098E">
      <w:pPr>
        <w:widowControl w:val="0"/>
        <w:ind w:firstLine="0"/>
        <w:rPr>
          <w:color w:val="5F497A"/>
          <w:szCs w:val="28"/>
        </w:rPr>
      </w:pPr>
      <w:r w:rsidRPr="00AD3DFA">
        <w:rPr>
          <w:color w:val="5F497A"/>
          <w:szCs w:val="28"/>
        </w:rPr>
        <w:t>3.</w:t>
      </w:r>
      <w:r w:rsidR="00130759" w:rsidRPr="00AD3DFA">
        <w:rPr>
          <w:color w:val="5F497A"/>
          <w:szCs w:val="28"/>
        </w:rPr>
        <w:t>Внедрение достижений научно-технического прогресса, обеспечивающих повышение эффективности использования материально-технической базы, и заключается в более полном использовании экономических ресурсов имеющихся на предприятиях и приобретение нового оборудования и инвентаря;</w:t>
      </w:r>
    </w:p>
    <w:p w:rsidR="00130759" w:rsidRPr="00AD3DFA" w:rsidRDefault="00217923" w:rsidP="00217923">
      <w:pPr>
        <w:widowControl w:val="0"/>
        <w:ind w:firstLine="0"/>
        <w:rPr>
          <w:color w:val="5F497A"/>
          <w:szCs w:val="28"/>
        </w:rPr>
      </w:pPr>
      <w:r w:rsidRPr="00AD3DFA">
        <w:rPr>
          <w:color w:val="5F497A"/>
          <w:szCs w:val="28"/>
        </w:rPr>
        <w:t>4.</w:t>
      </w:r>
      <w:r w:rsidR="00130759" w:rsidRPr="00AD3DFA">
        <w:rPr>
          <w:color w:val="5F497A"/>
          <w:szCs w:val="28"/>
        </w:rPr>
        <w:t>Совершенствование организации торговли и труда обеспечивает производительность труда, т.е. экономию затрат живого труда;</w:t>
      </w:r>
    </w:p>
    <w:p w:rsidR="00130759" w:rsidRPr="00AD3DFA" w:rsidRDefault="00217923" w:rsidP="00217923">
      <w:pPr>
        <w:widowControl w:val="0"/>
        <w:ind w:firstLine="0"/>
        <w:rPr>
          <w:color w:val="5F497A"/>
          <w:szCs w:val="28"/>
        </w:rPr>
      </w:pPr>
      <w:r w:rsidRPr="00AD3DFA">
        <w:rPr>
          <w:color w:val="5F497A"/>
          <w:szCs w:val="28"/>
        </w:rPr>
        <w:t>5.</w:t>
      </w:r>
      <w:r w:rsidR="00130759" w:rsidRPr="00AD3DFA">
        <w:rPr>
          <w:color w:val="5F497A"/>
          <w:szCs w:val="28"/>
        </w:rPr>
        <w:t>Внедрение прогрессивных форм торгового обслуживания;</w:t>
      </w:r>
    </w:p>
    <w:p w:rsidR="00130759" w:rsidRPr="00AD3DFA" w:rsidRDefault="00217923" w:rsidP="00217923">
      <w:pPr>
        <w:widowControl w:val="0"/>
        <w:ind w:firstLine="0"/>
        <w:rPr>
          <w:color w:val="5F497A"/>
          <w:szCs w:val="28"/>
        </w:rPr>
      </w:pPr>
      <w:r w:rsidRPr="00AD3DFA">
        <w:rPr>
          <w:color w:val="5F497A"/>
          <w:szCs w:val="28"/>
        </w:rPr>
        <w:t>6.</w:t>
      </w:r>
      <w:r w:rsidR="00130759" w:rsidRPr="00AD3DFA">
        <w:rPr>
          <w:color w:val="5F497A"/>
          <w:szCs w:val="28"/>
        </w:rPr>
        <w:t>Совершенствование системы управления и планирования, сокращение расходов на управление;</w:t>
      </w:r>
    </w:p>
    <w:p w:rsidR="00130759" w:rsidRPr="00AD3DFA" w:rsidRDefault="00217923" w:rsidP="00217923">
      <w:pPr>
        <w:widowControl w:val="0"/>
        <w:ind w:firstLine="0"/>
        <w:rPr>
          <w:color w:val="5F497A"/>
          <w:szCs w:val="28"/>
        </w:rPr>
      </w:pPr>
      <w:r w:rsidRPr="00AD3DFA">
        <w:rPr>
          <w:color w:val="5F497A"/>
          <w:szCs w:val="28"/>
        </w:rPr>
        <w:t>7.</w:t>
      </w:r>
      <w:r w:rsidR="00130759" w:rsidRPr="00AD3DFA">
        <w:rPr>
          <w:color w:val="5F497A"/>
          <w:szCs w:val="28"/>
        </w:rPr>
        <w:t>Совершенствование методов хозяйствования, повышения роли материальных и моральных стимулов в деле достижения наибольших результатов при наименьших затратах, более широкого внедрения автоматизированных систем управления;</w:t>
      </w:r>
    </w:p>
    <w:p w:rsidR="00130759" w:rsidRPr="00AD3DFA" w:rsidRDefault="00217923" w:rsidP="00217923">
      <w:pPr>
        <w:widowControl w:val="0"/>
        <w:ind w:firstLine="0"/>
        <w:rPr>
          <w:color w:val="5F497A"/>
          <w:szCs w:val="28"/>
        </w:rPr>
      </w:pPr>
      <w:r w:rsidRPr="00AD3DFA">
        <w:rPr>
          <w:color w:val="5F497A"/>
          <w:szCs w:val="28"/>
        </w:rPr>
        <w:t>8.</w:t>
      </w:r>
      <w:r w:rsidR="00130759" w:rsidRPr="00AD3DFA">
        <w:rPr>
          <w:color w:val="5F497A"/>
          <w:szCs w:val="28"/>
        </w:rPr>
        <w:t>Повышения эффективности использования оборотных средств и ускорения их оборачиваемости;</w:t>
      </w:r>
    </w:p>
    <w:p w:rsidR="00130759" w:rsidRPr="00AD3DFA" w:rsidRDefault="00217923" w:rsidP="00217923">
      <w:pPr>
        <w:widowControl w:val="0"/>
        <w:ind w:firstLine="0"/>
        <w:rPr>
          <w:color w:val="5F497A"/>
          <w:szCs w:val="28"/>
        </w:rPr>
      </w:pPr>
      <w:r w:rsidRPr="00AD3DFA">
        <w:rPr>
          <w:color w:val="5F497A"/>
          <w:szCs w:val="28"/>
        </w:rPr>
        <w:t>9.</w:t>
      </w:r>
      <w:r w:rsidR="00130759" w:rsidRPr="00AD3DFA">
        <w:rPr>
          <w:color w:val="5F497A"/>
          <w:szCs w:val="28"/>
        </w:rPr>
        <w:t>Улучшение транспортировки, заключение договоров на поставку с продавцами, улучшение условий хранения товаров, рационализация товародвижения;</w:t>
      </w:r>
    </w:p>
    <w:p w:rsidR="00130759" w:rsidRPr="00AD3DFA" w:rsidRDefault="00217923" w:rsidP="00217923">
      <w:pPr>
        <w:widowControl w:val="0"/>
        <w:ind w:firstLine="0"/>
        <w:rPr>
          <w:color w:val="5F497A"/>
          <w:szCs w:val="28"/>
        </w:rPr>
      </w:pPr>
      <w:r w:rsidRPr="00AD3DFA">
        <w:rPr>
          <w:color w:val="5F497A"/>
          <w:szCs w:val="28"/>
        </w:rPr>
        <w:t>10</w:t>
      </w:r>
      <w:r w:rsidR="00130759" w:rsidRPr="00AD3DFA">
        <w:rPr>
          <w:color w:val="5F497A"/>
          <w:szCs w:val="28"/>
        </w:rPr>
        <w:t>Повышение ответственности трудового коллектива за качество работы, за обеспечение ритмичности завоза и бесперебойной продажи товаров.</w:t>
      </w:r>
    </w:p>
    <w:p w:rsidR="00130759" w:rsidRPr="00AD3DFA" w:rsidRDefault="00130759" w:rsidP="00974171">
      <w:pPr>
        <w:widowControl w:val="0"/>
        <w:ind w:firstLine="567"/>
        <w:rPr>
          <w:color w:val="5F497A"/>
          <w:szCs w:val="28"/>
        </w:rPr>
      </w:pPr>
      <w:r w:rsidRPr="00AD3DFA">
        <w:rPr>
          <w:color w:val="5F497A"/>
          <w:szCs w:val="28"/>
        </w:rPr>
        <w:t>Выявление резервов снижения издержек обращения является важнейшим условием повышения эффективности и культуры торговли, удовлетворения спроса населения на товары народного потребления при наименьших затратах.</w:t>
      </w:r>
    </w:p>
    <w:p w:rsidR="00130759" w:rsidRPr="00AD3DFA" w:rsidRDefault="00130759" w:rsidP="00883599">
      <w:pPr>
        <w:pStyle w:val="10"/>
        <w:rPr>
          <w:color w:val="5F497A"/>
        </w:rPr>
      </w:pPr>
      <w:r w:rsidRPr="00AD3DFA">
        <w:rPr>
          <w:color w:val="5F497A"/>
        </w:rPr>
        <w:br w:type="page"/>
      </w:r>
      <w:bookmarkStart w:id="104" w:name="_Toc230053838"/>
      <w:bookmarkStart w:id="105" w:name="_Toc232381725"/>
      <w:r w:rsidRPr="00AD3DFA">
        <w:rPr>
          <w:color w:val="5F497A"/>
        </w:rPr>
        <w:t>Заключение</w:t>
      </w:r>
      <w:bookmarkEnd w:id="104"/>
      <w:bookmarkEnd w:id="105"/>
    </w:p>
    <w:p w:rsidR="00C430F5" w:rsidRPr="00AD3DFA" w:rsidRDefault="00C430F5" w:rsidP="00785F6D">
      <w:pPr>
        <w:widowControl w:val="0"/>
        <w:rPr>
          <w:color w:val="5F497A"/>
          <w:lang w:eastAsia="ru-RU"/>
        </w:rPr>
      </w:pPr>
    </w:p>
    <w:p w:rsidR="00321DAB" w:rsidRPr="00AD3DFA" w:rsidRDefault="00321DAB" w:rsidP="00AD7C68">
      <w:pPr>
        <w:rPr>
          <w:color w:val="5F497A"/>
        </w:rPr>
      </w:pPr>
      <w:r w:rsidRPr="00AD3DFA">
        <w:rPr>
          <w:color w:val="5F497A"/>
        </w:rPr>
        <w:t xml:space="preserve">Данная </w:t>
      </w:r>
      <w:r w:rsidR="00A417D5" w:rsidRPr="00AD3DFA">
        <w:rPr>
          <w:color w:val="5F497A"/>
        </w:rPr>
        <w:t>выпускная квалификационная работа</w:t>
      </w:r>
      <w:r w:rsidRPr="00AD3DFA">
        <w:rPr>
          <w:color w:val="5F497A"/>
        </w:rPr>
        <w:t xml:space="preserve"> была посвящена исследованию издержек обращения в торговле на примере ООО «Глория». </w:t>
      </w:r>
    </w:p>
    <w:p w:rsidR="00321DAB" w:rsidRPr="00AD3DFA" w:rsidRDefault="00321DAB" w:rsidP="00AD7C68">
      <w:pPr>
        <w:rPr>
          <w:color w:val="5F497A"/>
        </w:rPr>
      </w:pPr>
      <w:r w:rsidRPr="00AD3DFA">
        <w:rPr>
          <w:color w:val="5F497A"/>
        </w:rPr>
        <w:t>По результатам проделанной работы можно сделать следующие выводы.</w:t>
      </w:r>
    </w:p>
    <w:p w:rsidR="008B4128" w:rsidRPr="00AD3DFA" w:rsidRDefault="00321DAB" w:rsidP="00AD7C68">
      <w:pPr>
        <w:rPr>
          <w:color w:val="5F497A"/>
        </w:rPr>
      </w:pPr>
      <w:r w:rsidRPr="00AD3DFA">
        <w:rPr>
          <w:color w:val="5F497A"/>
        </w:rPr>
        <w:t>Главная цель предприятия – это получать прибыль, для чего она должна осуществлять торговую деятельность. В ходе своей деятельности ООО «Глория», естественно, расходует находящиеся в ее распоряжении материальные, трудовые и финансовые ресурсы.</w:t>
      </w:r>
    </w:p>
    <w:p w:rsidR="008B4128" w:rsidRPr="00AD3DFA" w:rsidRDefault="00321DAB" w:rsidP="00AD7C68">
      <w:pPr>
        <w:rPr>
          <w:color w:val="5F497A"/>
          <w:szCs w:val="28"/>
        </w:rPr>
      </w:pPr>
      <w:r w:rsidRPr="00AD3DFA">
        <w:rPr>
          <w:color w:val="5F497A"/>
        </w:rPr>
        <w:t xml:space="preserve"> </w:t>
      </w:r>
      <w:r w:rsidR="008B4128" w:rsidRPr="00AD3DFA">
        <w:rPr>
          <w:color w:val="5F497A"/>
          <w:szCs w:val="28"/>
        </w:rPr>
        <w:t>Оптимизация издержек обращения всегда являлось важнейшим вопросом в экономике. Решение этой задачи в частности способствует хорошо налаженный учёт издержек обращения, их контроль и анализ.</w:t>
      </w:r>
    </w:p>
    <w:p w:rsidR="00C10AF2" w:rsidRPr="00AD3DFA" w:rsidRDefault="00E7634D" w:rsidP="00AD7C68">
      <w:pPr>
        <w:rPr>
          <w:color w:val="5F497A"/>
          <w:szCs w:val="28"/>
        </w:rPr>
      </w:pPr>
      <w:r w:rsidRPr="00AD3DFA">
        <w:rPr>
          <w:color w:val="5F497A"/>
          <w:szCs w:val="28"/>
        </w:rPr>
        <w:t xml:space="preserve">Учёт издержек обращения в ООО «Глория» ведётся на основе первичных документах, оформленных  в установленном порядке по операциям, связанным с расходованием фонда труда, денежных средств и материальных ценностей. </w:t>
      </w:r>
    </w:p>
    <w:p w:rsidR="001036D1" w:rsidRPr="00AD3DFA" w:rsidRDefault="00E7634D" w:rsidP="00AD7C68">
      <w:pPr>
        <w:rPr>
          <w:color w:val="5F497A"/>
          <w:szCs w:val="28"/>
        </w:rPr>
      </w:pPr>
      <w:r w:rsidRPr="00AD3DFA">
        <w:rPr>
          <w:color w:val="5F497A"/>
          <w:szCs w:val="28"/>
        </w:rPr>
        <w:t xml:space="preserve">На исследуемом предприятии учёт ведётся по журнально-ордерной форме. Издержки обращения отражаются в учёте путём прямого отнесения на соответствующие статьи номенклатуры. Все расходы, являющиеся издержками  обращения, накапливаются в течении месяца на счёт 44 «издержки обращения», который отражает сумму произведённых или начисленных за отчётный период расходов. В конце месяца затраты со счёта 44 списывались на счёт </w:t>
      </w:r>
      <w:r w:rsidR="001036D1" w:rsidRPr="00AD3DFA">
        <w:rPr>
          <w:color w:val="5F497A"/>
          <w:szCs w:val="28"/>
        </w:rPr>
        <w:t>90.</w:t>
      </w:r>
    </w:p>
    <w:p w:rsidR="00E7634D" w:rsidRPr="00AD3DFA" w:rsidRDefault="00E7634D" w:rsidP="00AD7C68">
      <w:pPr>
        <w:ind w:firstLine="0"/>
        <w:rPr>
          <w:color w:val="5F497A"/>
          <w:szCs w:val="28"/>
        </w:rPr>
      </w:pPr>
      <w:r w:rsidRPr="00AD3DFA">
        <w:rPr>
          <w:color w:val="5F497A"/>
          <w:szCs w:val="28"/>
        </w:rPr>
        <w:t xml:space="preserve">      Аналитический учёт издержек обращения даёт детальную характеристику по статьям, что необходимо для оперативного руководства и контроля, а также осуществления мероприятий по оптимизации издержек обращения, усилению режима экономии и повышению рентабельности. </w:t>
      </w:r>
    </w:p>
    <w:p w:rsidR="00321DAB" w:rsidRPr="00AD3DFA" w:rsidRDefault="00321DAB" w:rsidP="00AD7C68">
      <w:pPr>
        <w:rPr>
          <w:color w:val="5F497A"/>
          <w:lang w:eastAsia="ru-RU"/>
        </w:rPr>
      </w:pPr>
      <w:r w:rsidRPr="00AD3DFA">
        <w:rPr>
          <w:color w:val="5F497A"/>
          <w:lang w:eastAsia="ru-RU"/>
        </w:rPr>
        <w:t>По анализу издержек обращения можно сделать следующие выводы:</w:t>
      </w:r>
    </w:p>
    <w:p w:rsidR="001022E9" w:rsidRPr="00AD3DFA" w:rsidRDefault="00321DAB" w:rsidP="001022E9">
      <w:pPr>
        <w:widowControl w:val="0"/>
        <w:tabs>
          <w:tab w:val="left" w:pos="0"/>
        </w:tabs>
        <w:ind w:firstLine="567"/>
        <w:rPr>
          <w:color w:val="5F497A"/>
          <w:szCs w:val="28"/>
        </w:rPr>
      </w:pPr>
      <w:r w:rsidRPr="00AD3DFA">
        <w:rPr>
          <w:color w:val="5F497A"/>
        </w:rPr>
        <w:t>1. Средний уровень издержек обращения предприятия составил в 2006г. – 25,89%, в 2007г. – 20,08% и в 2008г. – 19,87%. Изменение общего уровня издержек обращения в 2007г. составило по сравнению с 2006г. -5,81%, а в 2008г. по сравнению с 2007 -0,21%.</w:t>
      </w:r>
      <w:r w:rsidR="001022E9" w:rsidRPr="00AD3DFA">
        <w:rPr>
          <w:color w:val="5F497A"/>
          <w:szCs w:val="28"/>
        </w:rPr>
        <w:t xml:space="preserve"> Это изменение обусловлено рядом факторов – изменениями удельного веса товарных групп и снижением уровня издержек обращения по группам.</w:t>
      </w:r>
    </w:p>
    <w:p w:rsidR="00321DAB" w:rsidRPr="00AD3DFA" w:rsidRDefault="00321DAB" w:rsidP="00AD7C68">
      <w:pPr>
        <w:rPr>
          <w:color w:val="5F497A"/>
        </w:rPr>
      </w:pPr>
      <w:r w:rsidRPr="00AD3DFA">
        <w:rPr>
          <w:color w:val="5F497A"/>
        </w:rPr>
        <w:t>2.Издержки обращения на протяжении исследуемого периода увеличивались в основном из-за того, что увеличивались ставки на аренду и содержание помещений.</w:t>
      </w:r>
    </w:p>
    <w:p w:rsidR="00321DAB" w:rsidRPr="00AD3DFA" w:rsidRDefault="00321DAB" w:rsidP="00AD7C68">
      <w:pPr>
        <w:rPr>
          <w:color w:val="5F497A"/>
        </w:rPr>
      </w:pPr>
      <w:r w:rsidRPr="00AD3DFA">
        <w:rPr>
          <w:color w:val="5F497A"/>
        </w:rPr>
        <w:t>Для того чтобы уменьшить издержки обращения в ООО «Глория» необходимо:</w:t>
      </w:r>
    </w:p>
    <w:p w:rsidR="00321DAB" w:rsidRPr="00AD3DFA" w:rsidRDefault="00321DAB" w:rsidP="00AD7C68">
      <w:pPr>
        <w:rPr>
          <w:color w:val="5F497A"/>
        </w:rPr>
      </w:pPr>
      <w:r w:rsidRPr="00AD3DFA">
        <w:rPr>
          <w:color w:val="5F497A"/>
        </w:rPr>
        <w:t>1.Не допускать образования излишних и ненужных товарных запасов, с этой целью необходимо вести оперативный контроль за состоянием товарных запасов, результатами которого следует строго руководствоваться при визировании документов на закупку материальных ценностей.</w:t>
      </w:r>
    </w:p>
    <w:p w:rsidR="00321DAB" w:rsidRPr="00AD3DFA" w:rsidRDefault="00321DAB" w:rsidP="00AD7C68">
      <w:pPr>
        <w:rPr>
          <w:color w:val="5F497A"/>
        </w:rPr>
      </w:pPr>
      <w:r w:rsidRPr="00AD3DFA">
        <w:rPr>
          <w:color w:val="5F497A"/>
        </w:rPr>
        <w:t>2.Соблюдать режим экономии. Для чего усилить контроль за рациональным использованием электроэнергии, воды, топлива. Чтобы сократить расходы по электроэнергии, необходимо:</w:t>
      </w:r>
    </w:p>
    <w:p w:rsidR="00321DAB" w:rsidRPr="00AD3DFA" w:rsidRDefault="00321DAB" w:rsidP="00AD7C68">
      <w:pPr>
        <w:rPr>
          <w:rFonts w:eastAsia="Times New Roman"/>
          <w:color w:val="5F497A"/>
          <w:lang w:eastAsia="ru-RU"/>
        </w:rPr>
      </w:pPr>
      <w:r w:rsidRPr="00AD3DFA">
        <w:rPr>
          <w:rFonts w:eastAsia="Times New Roman"/>
          <w:color w:val="5F497A"/>
          <w:lang w:eastAsia="ru-RU"/>
        </w:rPr>
        <w:t xml:space="preserve">- ввести программы экономии электроэнергии (например, следить за тем, чтобы сотрудники выключали свет и все ненужное оборудование); </w:t>
      </w:r>
    </w:p>
    <w:p w:rsidR="00321DAB" w:rsidRPr="00AD3DFA" w:rsidRDefault="00321DAB" w:rsidP="00AD7C68">
      <w:pPr>
        <w:rPr>
          <w:rFonts w:eastAsia="Times New Roman"/>
          <w:color w:val="5F497A"/>
          <w:lang w:eastAsia="ru-RU"/>
        </w:rPr>
      </w:pPr>
      <w:r w:rsidRPr="00AD3DFA">
        <w:rPr>
          <w:rFonts w:eastAsia="Times New Roman"/>
          <w:color w:val="5F497A"/>
          <w:lang w:eastAsia="ru-RU"/>
        </w:rPr>
        <w:t xml:space="preserve">- ограничить освещение помещения и территории в темное время суток (до технологически необходимого); </w:t>
      </w:r>
    </w:p>
    <w:p w:rsidR="00321DAB" w:rsidRPr="00AD3DFA" w:rsidRDefault="00321DAB" w:rsidP="00AD7C68">
      <w:pPr>
        <w:rPr>
          <w:color w:val="5F497A"/>
        </w:rPr>
      </w:pPr>
      <w:r w:rsidRPr="00AD3DFA">
        <w:rPr>
          <w:rFonts w:eastAsia="Times New Roman"/>
          <w:color w:val="5F497A"/>
          <w:lang w:eastAsia="ru-RU"/>
        </w:rPr>
        <w:t>- перейти на экономичное освещение (лампочки ИКЕА) и оборудование (например, внедрение современной бойлерной системы или автономных компрессоров может окупиться в течение года)</w:t>
      </w:r>
    </w:p>
    <w:p w:rsidR="00321DAB" w:rsidRPr="00AD3DFA" w:rsidRDefault="00321DAB" w:rsidP="00AD7C68">
      <w:pPr>
        <w:rPr>
          <w:color w:val="5F497A"/>
        </w:rPr>
      </w:pPr>
      <w:r w:rsidRPr="00AD3DFA">
        <w:rPr>
          <w:color w:val="5F497A"/>
        </w:rPr>
        <w:t>3.Практиковать взыскание с виновных лиц за бесхозяйственность, приведшую к порче тары и упаковочных материалов, за нерациональное их использование.</w:t>
      </w:r>
      <w:r w:rsidR="00DD222C" w:rsidRPr="00AD3DFA">
        <w:rPr>
          <w:color w:val="5F497A"/>
        </w:rPr>
        <w:t xml:space="preserve"> Для этого</w:t>
      </w:r>
      <w:r w:rsidR="002311D8" w:rsidRPr="00AD3DFA">
        <w:rPr>
          <w:color w:val="5F497A"/>
        </w:rPr>
        <w:t xml:space="preserve"> необходимо разработать документ о взысканиях по данному вопросу.</w:t>
      </w:r>
      <w:r w:rsidR="0057358B" w:rsidRPr="00AD3DFA">
        <w:rPr>
          <w:color w:val="5F497A"/>
        </w:rPr>
        <w:t xml:space="preserve"> </w:t>
      </w:r>
    </w:p>
    <w:p w:rsidR="00321DAB" w:rsidRPr="00AD3DFA" w:rsidRDefault="00321DAB" w:rsidP="00AD7C68">
      <w:pPr>
        <w:rPr>
          <w:color w:val="5F497A"/>
        </w:rPr>
      </w:pPr>
      <w:r w:rsidRPr="00AD3DFA">
        <w:rPr>
          <w:color w:val="5F497A"/>
        </w:rPr>
        <w:t>4.Организовать необходимую материально-техническую базу для лучшего хранения товаров.</w:t>
      </w:r>
      <w:r w:rsidR="002924EC" w:rsidRPr="00AD3DFA">
        <w:rPr>
          <w:color w:val="5F497A"/>
        </w:rPr>
        <w:t xml:space="preserve"> А именно закупить более новое холодильное оборудование</w:t>
      </w:r>
      <w:r w:rsidR="00E0790C" w:rsidRPr="00AD3DFA">
        <w:rPr>
          <w:color w:val="5F497A"/>
        </w:rPr>
        <w:t>, модифицировать складские помещения.</w:t>
      </w:r>
    </w:p>
    <w:p w:rsidR="00044C06" w:rsidRPr="00AD3DFA" w:rsidRDefault="00321DAB" w:rsidP="00AD7C68">
      <w:pPr>
        <w:rPr>
          <w:color w:val="5F497A"/>
        </w:rPr>
      </w:pPr>
      <w:r w:rsidRPr="00AD3DFA">
        <w:rPr>
          <w:color w:val="5F497A"/>
        </w:rPr>
        <w:t>5.Повышать производительность труда, при большем среднем заработке.</w:t>
      </w:r>
      <w:r w:rsidR="00945E54" w:rsidRPr="00AD3DFA">
        <w:rPr>
          <w:color w:val="5F497A"/>
        </w:rPr>
        <w:t xml:space="preserve"> Отрегулировать систему премирования за эффективное обслуживания потребителей</w:t>
      </w:r>
      <w:r w:rsidR="00644C34" w:rsidRPr="00AD3DFA">
        <w:rPr>
          <w:color w:val="5F497A"/>
        </w:rPr>
        <w:t>, т.к при возрастании выручки и увеличении оборачиваемости товара</w:t>
      </w:r>
      <w:r w:rsidR="00754573" w:rsidRPr="00AD3DFA">
        <w:rPr>
          <w:color w:val="5F497A"/>
        </w:rPr>
        <w:t xml:space="preserve"> уменьшаются издержки обращения.</w:t>
      </w:r>
    </w:p>
    <w:p w:rsidR="00044C06" w:rsidRPr="00AD3DFA" w:rsidRDefault="00044C06" w:rsidP="00AD7C68">
      <w:pPr>
        <w:rPr>
          <w:color w:val="5F497A"/>
        </w:rPr>
      </w:pPr>
      <w:r w:rsidRPr="00AD3DFA">
        <w:rPr>
          <w:color w:val="5F497A"/>
          <w:szCs w:val="28"/>
        </w:rPr>
        <w:t>Реализация предложений по совершенствованию  учёта и по мобилизации резервов снижения  издержек  обращения позволит усилить контроль за издержками  обращения   и  привести их к оптимальному уровню</w:t>
      </w:r>
      <w:r w:rsidR="00AD7C68" w:rsidRPr="00AD3DFA">
        <w:rPr>
          <w:color w:val="5F497A"/>
          <w:szCs w:val="28"/>
        </w:rPr>
        <w:t>.</w:t>
      </w:r>
    </w:p>
    <w:p w:rsidR="00945E54" w:rsidRPr="00AD3DFA" w:rsidRDefault="00945E54" w:rsidP="0076408F">
      <w:pPr>
        <w:rPr>
          <w:color w:val="5F497A"/>
        </w:rPr>
      </w:pPr>
    </w:p>
    <w:p w:rsidR="00211E87" w:rsidRPr="00AD3DFA" w:rsidRDefault="00211E87" w:rsidP="00974171">
      <w:pPr>
        <w:widowControl w:val="0"/>
        <w:rPr>
          <w:color w:val="5F497A"/>
          <w:lang w:eastAsia="ru-RU"/>
        </w:rPr>
      </w:pPr>
    </w:p>
    <w:p w:rsidR="00211E87" w:rsidRPr="00AD3DFA" w:rsidRDefault="00211E87" w:rsidP="00974171">
      <w:pPr>
        <w:widowControl w:val="0"/>
        <w:rPr>
          <w:color w:val="5F497A"/>
          <w:szCs w:val="28"/>
        </w:rPr>
      </w:pPr>
    </w:p>
    <w:p w:rsidR="00211E87" w:rsidRPr="00AD3DFA" w:rsidRDefault="00211E87" w:rsidP="00974171">
      <w:pPr>
        <w:widowControl w:val="0"/>
        <w:rPr>
          <w:color w:val="5F497A"/>
          <w:lang w:eastAsia="ru-RU"/>
        </w:rPr>
      </w:pPr>
    </w:p>
    <w:p w:rsidR="00211E87" w:rsidRPr="00AD3DFA" w:rsidRDefault="00211E87" w:rsidP="00974171">
      <w:pPr>
        <w:pStyle w:val="10"/>
        <w:keepNext w:val="0"/>
        <w:rPr>
          <w:color w:val="5F497A"/>
        </w:rPr>
      </w:pPr>
    </w:p>
    <w:p w:rsidR="00211E87" w:rsidRPr="00AD3DFA" w:rsidRDefault="00211E87" w:rsidP="00974171">
      <w:pPr>
        <w:widowControl w:val="0"/>
        <w:rPr>
          <w:color w:val="5F497A"/>
          <w:lang w:eastAsia="ru-RU"/>
        </w:rPr>
      </w:pPr>
    </w:p>
    <w:p w:rsidR="00AD7C68" w:rsidRPr="00AD3DFA" w:rsidRDefault="00AD7C68" w:rsidP="00974171">
      <w:pPr>
        <w:pStyle w:val="10"/>
        <w:keepNext w:val="0"/>
        <w:rPr>
          <w:color w:val="5F497A"/>
        </w:rPr>
      </w:pPr>
      <w:bookmarkStart w:id="106" w:name="_Toc230053839"/>
      <w:bookmarkStart w:id="107" w:name="_Toc231271174"/>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AD7C68" w:rsidP="00974171">
      <w:pPr>
        <w:pStyle w:val="10"/>
        <w:keepNext w:val="0"/>
        <w:rPr>
          <w:color w:val="5F497A"/>
        </w:rPr>
      </w:pPr>
    </w:p>
    <w:p w:rsidR="00AD7C68" w:rsidRPr="00AD3DFA" w:rsidRDefault="001B0AD7" w:rsidP="00E55FD5">
      <w:pPr>
        <w:rPr>
          <w:color w:val="5F497A"/>
        </w:rPr>
      </w:pPr>
      <w:r w:rsidRPr="00AD3DFA">
        <w:rPr>
          <w:color w:val="5F497A"/>
        </w:rPr>
        <w:t>Выполнила студентка</w:t>
      </w:r>
      <w:r w:rsidR="00E55FD5" w:rsidRPr="00AD3DFA">
        <w:rPr>
          <w:color w:val="5F497A"/>
        </w:rPr>
        <w:t xml:space="preserve"> </w:t>
      </w:r>
      <w:r w:rsidR="00E55FD5" w:rsidRPr="00AD3DFA">
        <w:rPr>
          <w:color w:val="5F497A"/>
          <w:lang w:eastAsia="ru-RU"/>
        </w:rPr>
        <w:t xml:space="preserve">Группы </w:t>
      </w:r>
      <w:r w:rsidRPr="00AD3DFA">
        <w:rPr>
          <w:color w:val="5F497A"/>
        </w:rPr>
        <w:t xml:space="preserve"> Мышова Инна Викторовна</w:t>
      </w:r>
    </w:p>
    <w:p w:rsidR="00E55FD5" w:rsidRPr="00AD3DFA" w:rsidRDefault="00E55FD5" w:rsidP="00E55FD5">
      <w:pPr>
        <w:rPr>
          <w:color w:val="5F497A"/>
        </w:rPr>
      </w:pPr>
      <w:r w:rsidRPr="00AD3DFA">
        <w:rPr>
          <w:color w:val="5F497A"/>
        </w:rPr>
        <w:t>01.06.2009г.</w:t>
      </w:r>
    </w:p>
    <w:p w:rsidR="00130759" w:rsidRPr="00AD3DFA" w:rsidRDefault="00130759" w:rsidP="005462A7">
      <w:pPr>
        <w:pStyle w:val="10"/>
        <w:rPr>
          <w:color w:val="5F497A"/>
        </w:rPr>
      </w:pPr>
      <w:bookmarkStart w:id="108" w:name="_Toc232381726"/>
      <w:r w:rsidRPr="00AD3DFA">
        <w:rPr>
          <w:color w:val="5F497A"/>
        </w:rPr>
        <w:t>Список используемой литературы</w:t>
      </w:r>
      <w:bookmarkEnd w:id="106"/>
      <w:bookmarkEnd w:id="107"/>
      <w:bookmarkEnd w:id="108"/>
    </w:p>
    <w:p w:rsidR="00624B0A" w:rsidRPr="00AD3DFA" w:rsidRDefault="00624B0A" w:rsidP="00624B0A">
      <w:pPr>
        <w:rPr>
          <w:color w:val="5F497A"/>
          <w:lang w:eastAsia="ru-RU"/>
        </w:rPr>
      </w:pPr>
    </w:p>
    <w:p w:rsidR="00BF3EF7" w:rsidRPr="00AD3DFA" w:rsidRDefault="00130759" w:rsidP="00680E85">
      <w:pPr>
        <w:widowControl w:val="0"/>
        <w:numPr>
          <w:ilvl w:val="0"/>
          <w:numId w:val="41"/>
        </w:numPr>
        <w:rPr>
          <w:color w:val="5F497A"/>
          <w:szCs w:val="28"/>
        </w:rPr>
      </w:pPr>
      <w:r w:rsidRPr="00AD3DFA">
        <w:rPr>
          <w:color w:val="5F497A"/>
          <w:szCs w:val="28"/>
        </w:rPr>
        <w:t>Нормативно-правовые и другие официальные документы</w:t>
      </w:r>
    </w:p>
    <w:p w:rsidR="00130759" w:rsidRPr="00AD3DFA" w:rsidRDefault="00130759" w:rsidP="00624B0A">
      <w:pPr>
        <w:widowControl w:val="0"/>
        <w:ind w:left="709" w:firstLine="0"/>
        <w:rPr>
          <w:color w:val="5F497A"/>
          <w:szCs w:val="28"/>
        </w:rPr>
      </w:pPr>
      <w:r w:rsidRPr="00AD3DFA">
        <w:rPr>
          <w:color w:val="5F497A"/>
          <w:szCs w:val="28"/>
        </w:rPr>
        <w:t xml:space="preserve"> </w:t>
      </w:r>
    </w:p>
    <w:p w:rsidR="00130759" w:rsidRPr="00AD3DFA" w:rsidRDefault="00CE3759" w:rsidP="00CE3759">
      <w:pPr>
        <w:rPr>
          <w:color w:val="5F497A"/>
        </w:rPr>
      </w:pPr>
      <w:r w:rsidRPr="00AD3DFA">
        <w:rPr>
          <w:color w:val="5F497A"/>
        </w:rPr>
        <w:t xml:space="preserve">1.1 </w:t>
      </w:r>
      <w:r w:rsidR="00130759" w:rsidRPr="00AD3DFA">
        <w:rPr>
          <w:color w:val="5F497A"/>
        </w:rPr>
        <w:t>"Гражданский Кодекс Российской Федерации (часть вторая)" от 26.01.1996 № 14-ФЗ (ред. от 30.12.2008)</w:t>
      </w:r>
      <w:r w:rsidR="00F66D44" w:rsidRPr="00AD3DFA">
        <w:rPr>
          <w:i/>
          <w:iCs/>
          <w:color w:val="5F497A"/>
          <w:szCs w:val="28"/>
        </w:rPr>
        <w:t xml:space="preserve"> </w:t>
      </w:r>
      <w:r w:rsidR="00F66D44"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E15337" w:rsidRPr="00AD3DFA" w:rsidRDefault="00CE3759" w:rsidP="00CE3759">
      <w:pPr>
        <w:rPr>
          <w:color w:val="5F497A"/>
        </w:rPr>
      </w:pPr>
      <w:r w:rsidRPr="00AD3DFA">
        <w:rPr>
          <w:color w:val="5F497A"/>
        </w:rPr>
        <w:t xml:space="preserve">1.2 </w:t>
      </w:r>
      <w:r w:rsidR="00130759" w:rsidRPr="00AD3DFA">
        <w:rPr>
          <w:color w:val="5F497A"/>
        </w:rPr>
        <w:t>"Гражданский Кодекс Российской Федерации (часть первая)" от 30.11.1994 N 51-ФЗ (ред. от 09.02.2009)</w:t>
      </w:r>
      <w:r w:rsidR="00E15337" w:rsidRPr="00AD3DFA">
        <w:rPr>
          <w:i/>
          <w:iCs/>
          <w:color w:val="5F497A"/>
          <w:szCs w:val="28"/>
        </w:rPr>
        <w:t xml:space="preserve"> </w:t>
      </w:r>
      <w:r w:rsidR="00E15337"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4D6548" w:rsidRPr="00AD3DFA" w:rsidRDefault="001605BB" w:rsidP="00CE3759">
      <w:pPr>
        <w:rPr>
          <w:rStyle w:val="aa"/>
          <w:i w:val="0"/>
          <w:iCs w:val="0"/>
          <w:color w:val="5F497A"/>
          <w:szCs w:val="28"/>
        </w:rPr>
      </w:pPr>
      <w:r w:rsidRPr="00AD3DFA">
        <w:rPr>
          <w:color w:val="5F497A"/>
        </w:rPr>
        <w:t xml:space="preserve">1.3 </w:t>
      </w:r>
      <w:r w:rsidR="00130759" w:rsidRPr="00AD3DFA">
        <w:rPr>
          <w:color w:val="5F497A"/>
        </w:rPr>
        <w:t>"Налоговый Кодекс Российской Федерации (часть вторая)" от 05.08.2000 N 117-ФЗ (в ред.26.11.2008 N 224-ФЗ)</w:t>
      </w:r>
      <w:r w:rsidR="00E15337" w:rsidRPr="00AD3DFA">
        <w:rPr>
          <w:i/>
          <w:iCs/>
          <w:color w:val="5F497A"/>
          <w:szCs w:val="28"/>
        </w:rPr>
        <w:t xml:space="preserve"> </w:t>
      </w:r>
      <w:r w:rsidR="00E15337"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4D6548" w:rsidRPr="00AD3DFA" w:rsidRDefault="001605BB" w:rsidP="00CE3759">
      <w:pPr>
        <w:rPr>
          <w:color w:val="5F497A"/>
        </w:rPr>
      </w:pPr>
      <w:r w:rsidRPr="00AD3DFA">
        <w:rPr>
          <w:color w:val="5F497A"/>
        </w:rPr>
        <w:t xml:space="preserve">1.4 </w:t>
      </w:r>
      <w:r w:rsidR="00130759" w:rsidRPr="00AD3DFA">
        <w:rPr>
          <w:color w:val="5F497A"/>
        </w:rPr>
        <w:t>"Налоговый Кодекс Российской Федерации (часть первая)" от 31.07.1998 N 146-ФЗ (в ред.26.11.2008 N 224-ФЗ,)</w:t>
      </w:r>
      <w:r w:rsidR="004D6548" w:rsidRPr="00AD3DFA">
        <w:rPr>
          <w:i/>
          <w:iCs/>
          <w:color w:val="5F497A"/>
          <w:szCs w:val="28"/>
        </w:rPr>
        <w:t xml:space="preserve"> </w:t>
      </w:r>
      <w:r w:rsidR="004D6548"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4D6548" w:rsidRPr="00AD3DFA" w:rsidRDefault="001605BB" w:rsidP="00CE3759">
      <w:pPr>
        <w:rPr>
          <w:rStyle w:val="aa"/>
          <w:i w:val="0"/>
          <w:iCs w:val="0"/>
          <w:color w:val="5F497A"/>
          <w:szCs w:val="28"/>
        </w:rPr>
      </w:pPr>
      <w:r w:rsidRPr="00AD3DFA">
        <w:rPr>
          <w:color w:val="5F497A"/>
        </w:rPr>
        <w:t xml:space="preserve">1.5 </w:t>
      </w:r>
      <w:r w:rsidR="00130759" w:rsidRPr="00AD3DFA">
        <w:rPr>
          <w:color w:val="5F497A"/>
        </w:rPr>
        <w:t>Положение по бухгалтерскому учету "Учетная политика организации" (ПБУ 1/2008) Приказ Минфина РФ от 06.10.2008 N 106н</w:t>
      </w:r>
      <w:r w:rsidR="00E15337" w:rsidRPr="00AD3DFA">
        <w:rPr>
          <w:i/>
          <w:iCs/>
          <w:color w:val="5F497A"/>
          <w:szCs w:val="28"/>
        </w:rPr>
        <w:t xml:space="preserve"> </w:t>
      </w:r>
      <w:r w:rsidR="00E15337"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424DBE" w:rsidRPr="00AD3DFA" w:rsidRDefault="001605BB" w:rsidP="00CE3759">
      <w:pPr>
        <w:rPr>
          <w:rStyle w:val="aa"/>
          <w:i w:val="0"/>
          <w:iCs w:val="0"/>
          <w:color w:val="5F497A"/>
          <w:szCs w:val="28"/>
        </w:rPr>
      </w:pPr>
      <w:r w:rsidRPr="00AD3DFA">
        <w:rPr>
          <w:bCs/>
          <w:color w:val="5F497A"/>
        </w:rPr>
        <w:t xml:space="preserve">1.6 </w:t>
      </w:r>
      <w:r w:rsidR="00130759" w:rsidRPr="00AD3DFA">
        <w:rPr>
          <w:bCs/>
          <w:color w:val="5F497A"/>
        </w:rPr>
        <w:t>Положения</w:t>
      </w:r>
      <w:r w:rsidR="00130759" w:rsidRPr="00AD3DFA">
        <w:rPr>
          <w:color w:val="5F497A"/>
        </w:rPr>
        <w:t xml:space="preserve"> по </w:t>
      </w:r>
      <w:r w:rsidR="00130759" w:rsidRPr="00AD3DFA">
        <w:rPr>
          <w:bCs/>
          <w:color w:val="5F497A"/>
        </w:rPr>
        <w:t>бухгалтерскому</w:t>
      </w:r>
      <w:r w:rsidR="00130759" w:rsidRPr="00AD3DFA">
        <w:rPr>
          <w:color w:val="5F497A"/>
        </w:rPr>
        <w:t xml:space="preserve"> </w:t>
      </w:r>
      <w:r w:rsidR="00130759" w:rsidRPr="00AD3DFA">
        <w:rPr>
          <w:bCs/>
          <w:color w:val="5F497A"/>
        </w:rPr>
        <w:t>учету</w:t>
      </w:r>
      <w:r w:rsidR="00130759" w:rsidRPr="00AD3DFA">
        <w:rPr>
          <w:color w:val="5F497A"/>
        </w:rPr>
        <w:t xml:space="preserve"> "</w:t>
      </w:r>
      <w:r w:rsidR="00130759" w:rsidRPr="00AD3DFA">
        <w:rPr>
          <w:bCs/>
          <w:color w:val="5F497A"/>
        </w:rPr>
        <w:t>Учет</w:t>
      </w:r>
      <w:r w:rsidR="00130759" w:rsidRPr="00AD3DFA">
        <w:rPr>
          <w:color w:val="5F497A"/>
        </w:rPr>
        <w:t xml:space="preserve"> </w:t>
      </w:r>
      <w:r w:rsidR="00130759" w:rsidRPr="00AD3DFA">
        <w:rPr>
          <w:bCs/>
          <w:color w:val="5F497A"/>
        </w:rPr>
        <w:t>нематериальных</w:t>
      </w:r>
      <w:r w:rsidR="00130759" w:rsidRPr="00AD3DFA">
        <w:rPr>
          <w:color w:val="5F497A"/>
        </w:rPr>
        <w:t xml:space="preserve"> </w:t>
      </w:r>
      <w:r w:rsidR="00130759" w:rsidRPr="00AD3DFA">
        <w:rPr>
          <w:bCs/>
          <w:color w:val="5F497A"/>
        </w:rPr>
        <w:t>активов</w:t>
      </w:r>
      <w:r w:rsidR="00130759" w:rsidRPr="00AD3DFA">
        <w:rPr>
          <w:color w:val="5F497A"/>
        </w:rPr>
        <w:t>" ПБУ 14/2007, утвержденного Приказом Минфина России от 27.12.2007 N 153н</w:t>
      </w:r>
      <w:r w:rsidR="003652E2" w:rsidRPr="00AD3DFA">
        <w:rPr>
          <w:color w:val="5F497A"/>
        </w:rPr>
        <w:t xml:space="preserve"> </w:t>
      </w:r>
      <w:r w:rsidR="003652E2" w:rsidRPr="00AD3DFA">
        <w:rPr>
          <w:rStyle w:val="aa"/>
          <w:i w:val="0"/>
          <w:iCs w:val="0"/>
          <w:color w:val="5F497A"/>
          <w:szCs w:val="28"/>
        </w:rPr>
        <w:t>// Консультант плюс [Электрон. ресурс]: информ.правовая поисковая система. – Режим доступа: [http://www.consultant.ru/popular/nalog].</w:t>
      </w:r>
    </w:p>
    <w:p w:rsidR="003652E2" w:rsidRPr="00AD3DFA" w:rsidRDefault="001605BB" w:rsidP="00CE3759">
      <w:pPr>
        <w:rPr>
          <w:color w:val="5F497A"/>
        </w:rPr>
      </w:pPr>
      <w:r w:rsidRPr="00AD3DFA">
        <w:rPr>
          <w:color w:val="5F497A"/>
        </w:rPr>
        <w:t xml:space="preserve">1.7 </w:t>
      </w:r>
      <w:r w:rsidR="00130759" w:rsidRPr="00AD3DFA">
        <w:rPr>
          <w:color w:val="5F497A"/>
        </w:rPr>
        <w:t xml:space="preserve">Постановление Госкомстата РФ от </w:t>
      </w:r>
      <w:r w:rsidR="00CC2753" w:rsidRPr="00AD3DFA">
        <w:rPr>
          <w:color w:val="5F497A"/>
        </w:rPr>
        <w:t>05.01.2004</w:t>
      </w:r>
      <w:r w:rsidR="00130759" w:rsidRPr="00AD3DFA">
        <w:rPr>
          <w:color w:val="5F497A"/>
        </w:rPr>
        <w:t xml:space="preserve"> N </w:t>
      </w:r>
      <w:r w:rsidR="00CC2753" w:rsidRPr="00AD3DFA">
        <w:rPr>
          <w:color w:val="5F497A"/>
        </w:rPr>
        <w:t>1</w:t>
      </w:r>
      <w:r w:rsidR="00130759" w:rsidRPr="00AD3DFA">
        <w:rPr>
          <w:color w:val="5F497A"/>
        </w:rPr>
        <w:t xml:space="preserve"> </w:t>
      </w:r>
      <w:r w:rsidR="003B1B98" w:rsidRPr="00AD3DFA">
        <w:rPr>
          <w:color w:val="5F497A"/>
        </w:rPr>
        <w:t>«</w:t>
      </w:r>
      <w:r w:rsidR="00130759" w:rsidRPr="00AD3DFA">
        <w:rPr>
          <w:color w:val="5F497A"/>
        </w:rPr>
        <w:t>Об утверждении  унифицированных форм первичной учетной документации по учету труда и его оплаты</w:t>
      </w:r>
      <w:r w:rsidR="003B1B98" w:rsidRPr="00AD3DFA">
        <w:rPr>
          <w:color w:val="5F497A"/>
        </w:rPr>
        <w:t>.»</w:t>
      </w:r>
      <w:r w:rsidR="00130759" w:rsidRPr="00AD3DFA">
        <w:rPr>
          <w:color w:val="5F497A"/>
        </w:rPr>
        <w:t xml:space="preserve"> </w:t>
      </w:r>
      <w:r w:rsidR="003652E2"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3652E2" w:rsidRPr="00AD3DFA" w:rsidRDefault="001605BB" w:rsidP="00CE3759">
      <w:pPr>
        <w:rPr>
          <w:color w:val="5F497A"/>
        </w:rPr>
      </w:pPr>
      <w:r w:rsidRPr="00AD3DFA">
        <w:rPr>
          <w:color w:val="5F497A"/>
        </w:rPr>
        <w:t xml:space="preserve">1.8 </w:t>
      </w:r>
      <w:r w:rsidR="00130759" w:rsidRPr="00AD3DFA">
        <w:rPr>
          <w:color w:val="5F497A"/>
        </w:rPr>
        <w:t>План счетов бухгалтерского учета финансово-хозяйственной деятельности предприятий и инструкция по его применению. Утв. приказом Министерства Финансов РФ от 31 октября 2000г. № 94н.</w:t>
      </w:r>
      <w:r w:rsidR="00E26FFF" w:rsidRPr="00AD3DFA">
        <w:rPr>
          <w:color w:val="5F497A"/>
        </w:rPr>
        <w:t xml:space="preserve">( в </w:t>
      </w:r>
      <w:r w:rsidR="0040274F" w:rsidRPr="00AD3DFA">
        <w:rPr>
          <w:color w:val="5F497A"/>
        </w:rPr>
        <w:t>ред.</w:t>
      </w:r>
      <w:r w:rsidR="00E26FFF" w:rsidRPr="00AD3DFA">
        <w:rPr>
          <w:color w:val="5F497A"/>
        </w:rPr>
        <w:t>от 18.09.2006)</w:t>
      </w:r>
      <w:r w:rsidR="003652E2" w:rsidRPr="00AD3DFA">
        <w:rPr>
          <w:i/>
          <w:iCs/>
          <w:color w:val="5F497A"/>
          <w:szCs w:val="28"/>
        </w:rPr>
        <w:t xml:space="preserve"> </w:t>
      </w:r>
      <w:r w:rsidR="003652E2"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3652E2" w:rsidRPr="00AD3DFA" w:rsidRDefault="001605BB" w:rsidP="00CE3759">
      <w:pPr>
        <w:rPr>
          <w:color w:val="5F497A"/>
        </w:rPr>
      </w:pPr>
      <w:r w:rsidRPr="00AD3DFA">
        <w:rPr>
          <w:color w:val="5F497A"/>
        </w:rPr>
        <w:t xml:space="preserve">1.9 </w:t>
      </w:r>
      <w:r w:rsidR="00130759" w:rsidRPr="00AD3DFA">
        <w:rPr>
          <w:color w:val="5F497A"/>
        </w:rPr>
        <w:t xml:space="preserve">ПБУ 10/99: Расходы организации: Положение по бухгалтерскому учету. Утв. приказом Министерства Финансов РФ от 6 мая </w:t>
      </w:r>
      <w:smartTag w:uri="urn:schemas-microsoft-com:office:smarttags" w:element="metricconverter">
        <w:smartTagPr>
          <w:attr w:name="ProductID" w:val="1999 г"/>
        </w:smartTagPr>
        <w:r w:rsidR="00130759" w:rsidRPr="00AD3DFA">
          <w:rPr>
            <w:color w:val="5F497A"/>
          </w:rPr>
          <w:t>1999 г</w:t>
        </w:r>
      </w:smartTag>
      <w:r w:rsidR="00130759" w:rsidRPr="00AD3DFA">
        <w:rPr>
          <w:color w:val="5F497A"/>
        </w:rPr>
        <w:t xml:space="preserve">. № 33н  (в ред. </w:t>
      </w:r>
      <w:r w:rsidR="00173E61" w:rsidRPr="00AD3DFA">
        <w:rPr>
          <w:color w:val="5F497A"/>
        </w:rPr>
        <w:t>27.11.2006г</w:t>
      </w:r>
      <w:r w:rsidR="00130759" w:rsidRPr="00AD3DFA">
        <w:rPr>
          <w:color w:val="5F497A"/>
        </w:rPr>
        <w:t>)</w:t>
      </w:r>
      <w:r w:rsidR="003652E2" w:rsidRPr="00AD3DFA">
        <w:rPr>
          <w:i/>
          <w:iCs/>
          <w:color w:val="5F497A"/>
          <w:szCs w:val="28"/>
        </w:rPr>
        <w:t xml:space="preserve"> </w:t>
      </w:r>
      <w:r w:rsidR="003652E2"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3652E2" w:rsidRPr="00AD3DFA" w:rsidRDefault="00D841D1" w:rsidP="00CE3759">
      <w:pPr>
        <w:rPr>
          <w:color w:val="5F497A"/>
        </w:rPr>
      </w:pPr>
      <w:r w:rsidRPr="00AD3DFA">
        <w:rPr>
          <w:color w:val="5F497A"/>
        </w:rPr>
        <w:t xml:space="preserve"> </w:t>
      </w:r>
      <w:r w:rsidR="001605BB" w:rsidRPr="00AD3DFA">
        <w:rPr>
          <w:color w:val="5F497A"/>
        </w:rPr>
        <w:t xml:space="preserve">1.10 </w:t>
      </w:r>
      <w:r w:rsidR="00130759" w:rsidRPr="00AD3DFA">
        <w:rPr>
          <w:color w:val="5F497A"/>
        </w:rPr>
        <w:t xml:space="preserve">Федеральный закон от 21.11.96 № 129-ФЗ "О бухгалтерском учете" (ред. от </w:t>
      </w:r>
      <w:r w:rsidR="00173E61" w:rsidRPr="00AD3DFA">
        <w:rPr>
          <w:color w:val="5F497A"/>
        </w:rPr>
        <w:t>30.12.2008</w:t>
      </w:r>
      <w:r w:rsidR="00130759" w:rsidRPr="00AD3DFA">
        <w:rPr>
          <w:color w:val="5F497A"/>
        </w:rPr>
        <w:t>)</w:t>
      </w:r>
      <w:r w:rsidR="003652E2" w:rsidRPr="00AD3DFA">
        <w:rPr>
          <w:color w:val="5F497A"/>
        </w:rPr>
        <w:t xml:space="preserve"> </w:t>
      </w:r>
      <w:r w:rsidR="00130759" w:rsidRPr="00AD3DFA">
        <w:rPr>
          <w:color w:val="5F497A"/>
        </w:rPr>
        <w:t xml:space="preserve"> </w:t>
      </w:r>
      <w:r w:rsidR="003652E2" w:rsidRPr="00AD3DFA">
        <w:rPr>
          <w:rStyle w:val="aa"/>
          <w:i w:val="0"/>
          <w:iCs w:val="0"/>
          <w:color w:val="5F497A"/>
          <w:szCs w:val="28"/>
        </w:rPr>
        <w:t>//Консультант плюс [Электрон. ресурс]: информ.правовая поисковая система. – Режим доступа: [http://www.consultant.ru/popular/nalog].</w:t>
      </w:r>
    </w:p>
    <w:p w:rsidR="00130759" w:rsidRPr="00AD3DFA" w:rsidRDefault="00130759" w:rsidP="00E26FFF">
      <w:pPr>
        <w:widowControl w:val="0"/>
        <w:autoSpaceDE w:val="0"/>
        <w:autoSpaceDN w:val="0"/>
        <w:adjustRightInd w:val="0"/>
        <w:ind w:firstLine="0"/>
        <w:rPr>
          <w:color w:val="5F497A"/>
          <w:szCs w:val="28"/>
        </w:rPr>
      </w:pPr>
    </w:p>
    <w:p w:rsidR="00130759" w:rsidRPr="00AD3DFA" w:rsidRDefault="00130759" w:rsidP="00A4520E">
      <w:pPr>
        <w:widowControl w:val="0"/>
        <w:numPr>
          <w:ilvl w:val="0"/>
          <w:numId w:val="41"/>
        </w:numPr>
        <w:tabs>
          <w:tab w:val="left" w:pos="720"/>
        </w:tabs>
        <w:rPr>
          <w:color w:val="5F497A"/>
          <w:szCs w:val="28"/>
        </w:rPr>
      </w:pPr>
      <w:r w:rsidRPr="00AD3DFA">
        <w:rPr>
          <w:color w:val="5F497A"/>
          <w:szCs w:val="28"/>
        </w:rPr>
        <w:t>Специальная литература:</w:t>
      </w:r>
    </w:p>
    <w:p w:rsidR="00A4520E" w:rsidRPr="00AD3DFA" w:rsidRDefault="00A4520E" w:rsidP="00A4520E">
      <w:pPr>
        <w:widowControl w:val="0"/>
        <w:tabs>
          <w:tab w:val="left" w:pos="720"/>
        </w:tabs>
        <w:ind w:firstLine="0"/>
        <w:rPr>
          <w:color w:val="5F497A"/>
          <w:szCs w:val="28"/>
        </w:rPr>
      </w:pPr>
      <w:r w:rsidRPr="00AD3DFA">
        <w:rPr>
          <w:color w:val="5F497A"/>
          <w:szCs w:val="28"/>
        </w:rPr>
        <w:tab/>
      </w:r>
    </w:p>
    <w:tbl>
      <w:tblPr>
        <w:tblW w:w="0" w:type="auto"/>
        <w:tblLook w:val="01E0" w:firstRow="1" w:lastRow="1" w:firstColumn="1" w:lastColumn="1" w:noHBand="0" w:noVBand="0"/>
      </w:tblPr>
      <w:tblGrid>
        <w:gridCol w:w="9570"/>
      </w:tblGrid>
      <w:tr w:rsidR="00130759" w:rsidRPr="00AD3DFA" w:rsidTr="007B1698">
        <w:tc>
          <w:tcPr>
            <w:tcW w:w="9570" w:type="dxa"/>
          </w:tcPr>
          <w:p w:rsidR="002B7AE8" w:rsidRPr="00AD3DFA" w:rsidRDefault="00A4520E" w:rsidP="00A4520E">
            <w:pPr>
              <w:rPr>
                <w:rStyle w:val="FontStyle16"/>
                <w:color w:val="5F497A"/>
                <w:sz w:val="28"/>
                <w:szCs w:val="28"/>
              </w:rPr>
            </w:pPr>
            <w:r w:rsidRPr="00AD3DFA">
              <w:rPr>
                <w:rStyle w:val="FontStyle16"/>
                <w:color w:val="5F497A"/>
                <w:sz w:val="28"/>
                <w:szCs w:val="28"/>
              </w:rPr>
              <w:t xml:space="preserve">2.1 </w:t>
            </w:r>
            <w:r w:rsidR="002B7AE8" w:rsidRPr="00AD3DFA">
              <w:rPr>
                <w:rStyle w:val="FontStyle16"/>
                <w:color w:val="5F497A"/>
                <w:sz w:val="28"/>
                <w:szCs w:val="28"/>
              </w:rPr>
              <w:t>Абрютина М.С. Экономический анализ торговой деятельности -М.</w:t>
            </w:r>
            <w:r w:rsidRPr="00AD3DFA">
              <w:rPr>
                <w:rStyle w:val="FontStyle16"/>
                <w:color w:val="5F497A"/>
                <w:sz w:val="28"/>
                <w:szCs w:val="28"/>
              </w:rPr>
              <w:t>:</w:t>
            </w:r>
            <w:r w:rsidR="002B7AE8" w:rsidRPr="00AD3DFA">
              <w:rPr>
                <w:rStyle w:val="FontStyle16"/>
                <w:color w:val="5F497A"/>
                <w:sz w:val="28"/>
                <w:szCs w:val="28"/>
              </w:rPr>
              <w:t>ООО «Новый мир»2000. - 548с.</w:t>
            </w:r>
          </w:p>
          <w:p w:rsidR="002B7AE8" w:rsidRPr="00AD3DFA" w:rsidRDefault="00A4520E" w:rsidP="00A4520E">
            <w:pPr>
              <w:rPr>
                <w:rStyle w:val="FontStyle16"/>
                <w:color w:val="5F497A"/>
                <w:sz w:val="28"/>
                <w:szCs w:val="28"/>
              </w:rPr>
            </w:pPr>
            <w:r w:rsidRPr="00AD3DFA">
              <w:rPr>
                <w:rStyle w:val="FontStyle16"/>
                <w:color w:val="5F497A"/>
                <w:sz w:val="28"/>
                <w:szCs w:val="28"/>
              </w:rPr>
              <w:t xml:space="preserve">2.2 </w:t>
            </w:r>
            <w:r w:rsidR="002B7AE8" w:rsidRPr="00AD3DFA">
              <w:rPr>
                <w:rStyle w:val="FontStyle16"/>
                <w:color w:val="5F497A"/>
                <w:sz w:val="28"/>
                <w:szCs w:val="28"/>
              </w:rPr>
              <w:t>Баканов М.И. Анализ хозяйственной деятельности в торговле -М:Экономика,2005. - 413с.</w:t>
            </w:r>
          </w:p>
          <w:p w:rsidR="002B7AE8" w:rsidRPr="00AD3DFA" w:rsidRDefault="00A4520E" w:rsidP="00A4520E">
            <w:pPr>
              <w:rPr>
                <w:rStyle w:val="FontStyle16"/>
                <w:color w:val="5F497A"/>
                <w:sz w:val="28"/>
                <w:szCs w:val="28"/>
              </w:rPr>
            </w:pPr>
            <w:r w:rsidRPr="00AD3DFA">
              <w:rPr>
                <w:rStyle w:val="FontStyle16"/>
                <w:color w:val="5F497A"/>
                <w:sz w:val="28"/>
                <w:szCs w:val="28"/>
              </w:rPr>
              <w:t xml:space="preserve">2.3 </w:t>
            </w:r>
            <w:r w:rsidR="002B7AE8" w:rsidRPr="00AD3DFA">
              <w:rPr>
                <w:rStyle w:val="FontStyle16"/>
                <w:color w:val="5F497A"/>
                <w:sz w:val="28"/>
                <w:szCs w:val="28"/>
              </w:rPr>
              <w:t>Брыкова</w:t>
            </w:r>
            <w:r w:rsidR="00C75B66" w:rsidRPr="00AD3DFA">
              <w:rPr>
                <w:rStyle w:val="FontStyle16"/>
                <w:color w:val="5F497A"/>
                <w:sz w:val="28"/>
                <w:szCs w:val="28"/>
              </w:rPr>
              <w:t xml:space="preserve"> </w:t>
            </w:r>
            <w:r w:rsidR="002B7AE8" w:rsidRPr="00AD3DFA">
              <w:rPr>
                <w:rStyle w:val="FontStyle16"/>
                <w:color w:val="5F497A"/>
                <w:sz w:val="28"/>
                <w:szCs w:val="28"/>
              </w:rPr>
              <w:t>Н.В</w:t>
            </w:r>
            <w:r w:rsidR="00C75B66" w:rsidRPr="00AD3DFA">
              <w:rPr>
                <w:rStyle w:val="FontStyle16"/>
                <w:color w:val="5F497A"/>
                <w:sz w:val="28"/>
                <w:szCs w:val="28"/>
              </w:rPr>
              <w:t>.</w:t>
            </w:r>
            <w:r w:rsidR="002B7AE8" w:rsidRPr="00AD3DFA">
              <w:rPr>
                <w:rStyle w:val="FontStyle16"/>
                <w:color w:val="5F497A"/>
                <w:sz w:val="28"/>
                <w:szCs w:val="28"/>
              </w:rPr>
              <w:t>.</w:t>
            </w:r>
            <w:r w:rsidR="00C75B66" w:rsidRPr="00AD3DFA">
              <w:rPr>
                <w:rStyle w:val="FontStyle16"/>
                <w:color w:val="5F497A"/>
                <w:sz w:val="28"/>
                <w:szCs w:val="28"/>
              </w:rPr>
              <w:t xml:space="preserve"> </w:t>
            </w:r>
            <w:r w:rsidR="002B7AE8" w:rsidRPr="00AD3DFA">
              <w:rPr>
                <w:rStyle w:val="FontStyle16"/>
                <w:color w:val="5F497A"/>
                <w:sz w:val="28"/>
                <w:szCs w:val="28"/>
              </w:rPr>
              <w:t>Бухгалтерский учет в торговле : учеб. пособие / Н.В.Брыкова</w:t>
            </w:r>
            <w:r w:rsidR="00EF2DB6" w:rsidRPr="00AD3DFA">
              <w:rPr>
                <w:rStyle w:val="FontStyle16"/>
                <w:color w:val="5F497A"/>
                <w:sz w:val="28"/>
                <w:szCs w:val="28"/>
              </w:rPr>
              <w:t xml:space="preserve"> -</w:t>
            </w:r>
            <w:r w:rsidR="002B7AE8" w:rsidRPr="00AD3DFA">
              <w:rPr>
                <w:rStyle w:val="FontStyle16"/>
                <w:color w:val="5F497A"/>
                <w:sz w:val="28"/>
                <w:szCs w:val="28"/>
              </w:rPr>
              <w:t xml:space="preserve"> </w:t>
            </w:r>
            <w:r w:rsidR="002B7AE8" w:rsidRPr="00AD3DFA">
              <w:rPr>
                <w:rStyle w:val="FontStyle16"/>
                <w:color w:val="5F497A"/>
                <w:spacing w:val="30"/>
                <w:sz w:val="28"/>
                <w:szCs w:val="28"/>
              </w:rPr>
              <w:t>М.:</w:t>
            </w:r>
            <w:r w:rsidR="002B7AE8" w:rsidRPr="00AD3DFA">
              <w:rPr>
                <w:rStyle w:val="FontStyle16"/>
                <w:color w:val="5F497A"/>
                <w:sz w:val="28"/>
                <w:szCs w:val="28"/>
              </w:rPr>
              <w:t xml:space="preserve"> Издательский центр «Академия», 2007. - 80с.</w:t>
            </w:r>
          </w:p>
          <w:p w:rsidR="002B7AE8" w:rsidRPr="00AD3DFA" w:rsidRDefault="001155B3" w:rsidP="00A4520E">
            <w:pPr>
              <w:rPr>
                <w:rStyle w:val="FontStyle16"/>
                <w:color w:val="5F497A"/>
                <w:sz w:val="28"/>
                <w:szCs w:val="28"/>
              </w:rPr>
            </w:pPr>
            <w:r w:rsidRPr="00AD3DFA">
              <w:rPr>
                <w:rStyle w:val="FontStyle16"/>
                <w:color w:val="5F497A"/>
                <w:sz w:val="28"/>
                <w:szCs w:val="28"/>
              </w:rPr>
              <w:t>2.4</w:t>
            </w:r>
            <w:r w:rsidR="00C75B66" w:rsidRPr="00AD3DFA">
              <w:rPr>
                <w:rStyle w:val="FontStyle16"/>
                <w:color w:val="5F497A"/>
                <w:sz w:val="28"/>
                <w:szCs w:val="28"/>
              </w:rPr>
              <w:t xml:space="preserve"> </w:t>
            </w:r>
            <w:r w:rsidR="002B7AE8" w:rsidRPr="00AD3DFA">
              <w:rPr>
                <w:rStyle w:val="FontStyle16"/>
                <w:color w:val="5F497A"/>
                <w:sz w:val="28"/>
                <w:szCs w:val="28"/>
              </w:rPr>
              <w:t>Валевич Р.П. Экономика торгового предприятия. -Мн.: Выш.шк., 2006.-245с.</w:t>
            </w:r>
          </w:p>
          <w:p w:rsidR="00A4520E" w:rsidRPr="00AD3DFA" w:rsidRDefault="00163B88" w:rsidP="00A4520E">
            <w:pPr>
              <w:rPr>
                <w:rStyle w:val="FontStyle16"/>
                <w:color w:val="5F497A"/>
                <w:sz w:val="28"/>
                <w:szCs w:val="28"/>
              </w:rPr>
            </w:pPr>
            <w:r w:rsidRPr="00AD3DFA">
              <w:rPr>
                <w:rStyle w:val="FontStyle16"/>
                <w:color w:val="5F497A"/>
                <w:sz w:val="28"/>
                <w:szCs w:val="28"/>
              </w:rPr>
              <w:t>2.5 В</w:t>
            </w:r>
            <w:r w:rsidR="00A4520E" w:rsidRPr="00AD3DFA">
              <w:rPr>
                <w:rStyle w:val="FontStyle16"/>
                <w:color w:val="5F497A"/>
                <w:sz w:val="28"/>
                <w:szCs w:val="28"/>
              </w:rPr>
              <w:t>ахрушина</w:t>
            </w:r>
            <w:r w:rsidR="00C75B66" w:rsidRPr="00AD3DFA">
              <w:rPr>
                <w:rStyle w:val="FontStyle16"/>
                <w:color w:val="5F497A"/>
                <w:sz w:val="28"/>
                <w:szCs w:val="28"/>
              </w:rPr>
              <w:t xml:space="preserve"> </w:t>
            </w:r>
            <w:r w:rsidR="00A4520E" w:rsidRPr="00AD3DFA">
              <w:rPr>
                <w:rStyle w:val="FontStyle16"/>
                <w:color w:val="5F497A"/>
                <w:sz w:val="28"/>
                <w:szCs w:val="28"/>
              </w:rPr>
              <w:t xml:space="preserve"> М.А. Бухгалтерский управленческий учет: Учебник для вузов. 5-е изд., доп. И пер.. - М.: ИКФ Омега-Л.- 2006. - 576с.</w:t>
            </w:r>
          </w:p>
          <w:p w:rsidR="00A4520E" w:rsidRPr="00AD3DFA" w:rsidRDefault="00EF2DB6" w:rsidP="00A4520E">
            <w:pPr>
              <w:rPr>
                <w:rStyle w:val="FontStyle16"/>
                <w:color w:val="5F497A"/>
                <w:sz w:val="28"/>
                <w:szCs w:val="28"/>
              </w:rPr>
            </w:pPr>
            <w:r w:rsidRPr="00AD3DFA">
              <w:rPr>
                <w:rStyle w:val="FontStyle16"/>
                <w:color w:val="5F497A"/>
                <w:sz w:val="28"/>
                <w:szCs w:val="28"/>
              </w:rPr>
              <w:t xml:space="preserve">2.6 </w:t>
            </w:r>
            <w:r w:rsidR="00A4520E" w:rsidRPr="00AD3DFA">
              <w:rPr>
                <w:rStyle w:val="FontStyle16"/>
                <w:color w:val="5F497A"/>
                <w:sz w:val="28"/>
                <w:szCs w:val="28"/>
              </w:rPr>
              <w:t>Кравченко Л.И. Анализ хозяйственной деятельности в торговле -Мн.: Выш.шк., 2004. - 544с.</w:t>
            </w:r>
          </w:p>
          <w:p w:rsidR="00A4520E" w:rsidRPr="00AD3DFA" w:rsidRDefault="00504A48" w:rsidP="00A4520E">
            <w:pPr>
              <w:rPr>
                <w:rStyle w:val="FontStyle16"/>
                <w:color w:val="5F497A"/>
                <w:sz w:val="28"/>
                <w:szCs w:val="28"/>
              </w:rPr>
            </w:pPr>
            <w:r w:rsidRPr="00AD3DFA">
              <w:rPr>
                <w:rStyle w:val="FontStyle16"/>
                <w:color w:val="5F497A"/>
                <w:sz w:val="28"/>
                <w:szCs w:val="28"/>
              </w:rPr>
              <w:t xml:space="preserve">2.7 </w:t>
            </w:r>
            <w:r w:rsidR="00A4520E" w:rsidRPr="00AD3DFA">
              <w:rPr>
                <w:rStyle w:val="FontStyle16"/>
                <w:color w:val="5F497A"/>
                <w:sz w:val="28"/>
                <w:szCs w:val="28"/>
              </w:rPr>
              <w:t>Маркарьян</w:t>
            </w:r>
            <w:r w:rsidR="00C75B66" w:rsidRPr="00AD3DFA">
              <w:rPr>
                <w:rStyle w:val="FontStyle16"/>
                <w:color w:val="5F497A"/>
                <w:sz w:val="28"/>
                <w:szCs w:val="28"/>
              </w:rPr>
              <w:t xml:space="preserve"> </w:t>
            </w:r>
            <w:r w:rsidR="00A4520E" w:rsidRPr="00AD3DFA">
              <w:rPr>
                <w:rStyle w:val="FontStyle16"/>
                <w:color w:val="5F497A"/>
                <w:sz w:val="28"/>
                <w:szCs w:val="28"/>
              </w:rPr>
              <w:t xml:space="preserve"> Э.А., </w:t>
            </w:r>
            <w:r w:rsidR="00C75B66" w:rsidRPr="00AD3DFA">
              <w:rPr>
                <w:rStyle w:val="FontStyle16"/>
                <w:color w:val="5F497A"/>
                <w:sz w:val="28"/>
                <w:szCs w:val="28"/>
              </w:rPr>
              <w:t xml:space="preserve"> </w:t>
            </w:r>
            <w:r w:rsidR="00A4520E" w:rsidRPr="00AD3DFA">
              <w:rPr>
                <w:rStyle w:val="FontStyle16"/>
                <w:color w:val="5F497A"/>
                <w:sz w:val="28"/>
                <w:szCs w:val="28"/>
              </w:rPr>
              <w:t>Маркарьян</w:t>
            </w:r>
            <w:r w:rsidR="00C75B66" w:rsidRPr="00AD3DFA">
              <w:rPr>
                <w:rStyle w:val="FontStyle16"/>
                <w:color w:val="5F497A"/>
                <w:sz w:val="28"/>
                <w:szCs w:val="28"/>
              </w:rPr>
              <w:t xml:space="preserve"> </w:t>
            </w:r>
            <w:r w:rsidR="00A4520E" w:rsidRPr="00AD3DFA">
              <w:rPr>
                <w:rStyle w:val="FontStyle16"/>
                <w:color w:val="5F497A"/>
                <w:sz w:val="28"/>
                <w:szCs w:val="28"/>
              </w:rPr>
              <w:t>С.Э., Герасименко, Г.П. Управленческий анализ в отрослях</w:t>
            </w:r>
            <w:r w:rsidR="00C75B66" w:rsidRPr="00AD3DFA">
              <w:rPr>
                <w:rStyle w:val="FontStyle16"/>
                <w:color w:val="5F497A"/>
                <w:sz w:val="28"/>
                <w:szCs w:val="28"/>
              </w:rPr>
              <w:t xml:space="preserve"> </w:t>
            </w:r>
            <w:r w:rsidR="00A4520E" w:rsidRPr="00AD3DFA">
              <w:rPr>
                <w:rStyle w:val="FontStyle16"/>
                <w:color w:val="5F497A"/>
                <w:sz w:val="28"/>
                <w:szCs w:val="28"/>
              </w:rPr>
              <w:t>-</w:t>
            </w:r>
            <w:r w:rsidR="00C75B66" w:rsidRPr="00AD3DFA">
              <w:rPr>
                <w:rStyle w:val="FontStyle16"/>
                <w:color w:val="5F497A"/>
                <w:sz w:val="28"/>
                <w:szCs w:val="28"/>
              </w:rPr>
              <w:t xml:space="preserve"> </w:t>
            </w:r>
            <w:r w:rsidR="00A4520E" w:rsidRPr="00AD3DFA">
              <w:rPr>
                <w:rStyle w:val="FontStyle16"/>
                <w:color w:val="5F497A"/>
                <w:sz w:val="28"/>
                <w:szCs w:val="28"/>
              </w:rPr>
              <w:t>Ростов н/Д:Март.2007. - 320с.</w:t>
            </w:r>
          </w:p>
          <w:p w:rsidR="00A4520E" w:rsidRPr="00AD3DFA" w:rsidRDefault="00504A48" w:rsidP="00A4520E">
            <w:pPr>
              <w:rPr>
                <w:rStyle w:val="FontStyle16"/>
                <w:color w:val="5F497A"/>
                <w:sz w:val="28"/>
                <w:szCs w:val="28"/>
              </w:rPr>
            </w:pPr>
            <w:r w:rsidRPr="00AD3DFA">
              <w:rPr>
                <w:rStyle w:val="FontStyle16"/>
                <w:color w:val="5F497A"/>
                <w:sz w:val="28"/>
                <w:szCs w:val="28"/>
              </w:rPr>
              <w:t xml:space="preserve">2.8 </w:t>
            </w:r>
            <w:r w:rsidR="00A4520E" w:rsidRPr="00AD3DFA">
              <w:rPr>
                <w:rStyle w:val="FontStyle16"/>
                <w:color w:val="5F497A"/>
                <w:sz w:val="28"/>
                <w:szCs w:val="28"/>
              </w:rPr>
              <w:t>Муравьев</w:t>
            </w:r>
            <w:r w:rsidRPr="00AD3DFA">
              <w:rPr>
                <w:rStyle w:val="FontStyle16"/>
                <w:color w:val="5F497A"/>
                <w:sz w:val="28"/>
                <w:szCs w:val="28"/>
              </w:rPr>
              <w:t xml:space="preserve"> </w:t>
            </w:r>
            <w:r w:rsidR="00A4520E" w:rsidRPr="00AD3DFA">
              <w:rPr>
                <w:rStyle w:val="FontStyle16"/>
                <w:color w:val="5F497A"/>
                <w:sz w:val="28"/>
                <w:szCs w:val="28"/>
              </w:rPr>
              <w:t xml:space="preserve"> А.И. Теория экономического анализа: проблемы и решения.-М.:Финансы и статистика, 2003.- </w:t>
            </w:r>
            <w:r w:rsidRPr="00AD3DFA">
              <w:rPr>
                <w:rStyle w:val="FontStyle16"/>
                <w:color w:val="5F497A"/>
                <w:sz w:val="28"/>
                <w:szCs w:val="28"/>
              </w:rPr>
              <w:t>234</w:t>
            </w:r>
            <w:r w:rsidR="00A4520E" w:rsidRPr="00AD3DFA">
              <w:rPr>
                <w:rStyle w:val="FontStyle16"/>
                <w:color w:val="5F497A"/>
                <w:sz w:val="28"/>
                <w:szCs w:val="28"/>
              </w:rPr>
              <w:t>с.</w:t>
            </w:r>
          </w:p>
          <w:p w:rsidR="00A4520E" w:rsidRPr="00AD3DFA" w:rsidRDefault="00504A48" w:rsidP="00A4520E">
            <w:pPr>
              <w:rPr>
                <w:rStyle w:val="FontStyle16"/>
                <w:color w:val="5F497A"/>
                <w:sz w:val="28"/>
                <w:szCs w:val="28"/>
              </w:rPr>
            </w:pPr>
            <w:r w:rsidRPr="00AD3DFA">
              <w:rPr>
                <w:rStyle w:val="FontStyle16"/>
                <w:color w:val="5F497A"/>
                <w:sz w:val="28"/>
                <w:szCs w:val="28"/>
              </w:rPr>
              <w:t xml:space="preserve">2.9 </w:t>
            </w:r>
            <w:r w:rsidR="00A4520E" w:rsidRPr="00AD3DFA">
              <w:rPr>
                <w:rStyle w:val="FontStyle16"/>
                <w:color w:val="5F497A"/>
                <w:sz w:val="28"/>
                <w:szCs w:val="28"/>
              </w:rPr>
              <w:t>Полякова С. И., Буренкова Е. Н.</w:t>
            </w:r>
            <w:r w:rsidR="00442B47" w:rsidRPr="00AD3DFA">
              <w:rPr>
                <w:rStyle w:val="FontStyle16"/>
                <w:color w:val="5F497A"/>
                <w:sz w:val="28"/>
                <w:szCs w:val="28"/>
              </w:rPr>
              <w:t>,</w:t>
            </w:r>
            <w:r w:rsidR="00A4520E" w:rsidRPr="00AD3DFA">
              <w:rPr>
                <w:rStyle w:val="FontStyle16"/>
                <w:color w:val="5F497A"/>
                <w:sz w:val="28"/>
                <w:szCs w:val="28"/>
              </w:rPr>
              <w:t xml:space="preserve"> Экономический анализ в системе внутрихозяйственного расчета. - М: Финансы и статистика, 2003.- 564с.</w:t>
            </w:r>
          </w:p>
          <w:p w:rsidR="00A4520E" w:rsidRPr="00AD3DFA" w:rsidRDefault="00442B47" w:rsidP="00A4520E">
            <w:pPr>
              <w:rPr>
                <w:rStyle w:val="FontStyle16"/>
                <w:color w:val="5F497A"/>
                <w:sz w:val="28"/>
                <w:szCs w:val="28"/>
              </w:rPr>
            </w:pPr>
            <w:r w:rsidRPr="00AD3DFA">
              <w:rPr>
                <w:rStyle w:val="FontStyle16"/>
                <w:color w:val="5F497A"/>
                <w:sz w:val="28"/>
                <w:szCs w:val="28"/>
              </w:rPr>
              <w:t xml:space="preserve">2.10 </w:t>
            </w:r>
            <w:r w:rsidR="00A4520E" w:rsidRPr="00AD3DFA">
              <w:rPr>
                <w:rStyle w:val="FontStyle16"/>
                <w:color w:val="5F497A"/>
                <w:sz w:val="28"/>
                <w:szCs w:val="28"/>
              </w:rPr>
              <w:t>Райзберг, Б.А., Лозовский Л.Ш., Стародубцева, Е.Б. Современный экономический словарь.-5-е изд., перераб. и доп.-М., 2006 - 432с.</w:t>
            </w:r>
          </w:p>
          <w:p w:rsidR="00700F29" w:rsidRPr="00AD3DFA" w:rsidRDefault="00442B47" w:rsidP="00700F29">
            <w:pPr>
              <w:rPr>
                <w:color w:val="5F497A"/>
              </w:rPr>
            </w:pPr>
            <w:r w:rsidRPr="00AD3DFA">
              <w:rPr>
                <w:color w:val="5F497A"/>
              </w:rPr>
              <w:t xml:space="preserve">2.11 </w:t>
            </w:r>
            <w:r w:rsidR="00872F49" w:rsidRPr="00AD3DFA">
              <w:rPr>
                <w:color w:val="5F497A"/>
              </w:rPr>
              <w:t>Современный управленчиский анализ. Теория и практика контроллинга: учебное пособие.- М.: Издательство «Дело и Сервис».2006.-272с.</w:t>
            </w:r>
          </w:p>
          <w:p w:rsidR="00A4520E" w:rsidRPr="00AD3DFA" w:rsidRDefault="00AF61F8" w:rsidP="00700F29">
            <w:pPr>
              <w:rPr>
                <w:rStyle w:val="FontStyle16"/>
                <w:color w:val="5F497A"/>
                <w:sz w:val="28"/>
                <w:szCs w:val="28"/>
              </w:rPr>
            </w:pPr>
            <w:r w:rsidRPr="00AD3DFA">
              <w:rPr>
                <w:rStyle w:val="FontStyle16"/>
                <w:color w:val="5F497A"/>
                <w:sz w:val="28"/>
                <w:szCs w:val="28"/>
              </w:rPr>
              <w:t xml:space="preserve">2.12 </w:t>
            </w:r>
            <w:r w:rsidR="00A4520E" w:rsidRPr="00AD3DFA">
              <w:rPr>
                <w:rStyle w:val="FontStyle16"/>
                <w:color w:val="5F497A"/>
                <w:sz w:val="28"/>
                <w:szCs w:val="28"/>
              </w:rPr>
              <w:t xml:space="preserve">Третьяк, С.Н., Кузнецова, О.В., Артеменко, Т.В Коммерческая деятельность. Часть И. Основы экономики и ценообразования Хабаровск: Изд-во ДВГУПС, 2000 - </w:t>
            </w:r>
            <w:r w:rsidRPr="00AD3DFA">
              <w:rPr>
                <w:rStyle w:val="FontStyle16"/>
                <w:color w:val="5F497A"/>
                <w:sz w:val="28"/>
                <w:szCs w:val="28"/>
              </w:rPr>
              <w:t>312</w:t>
            </w:r>
            <w:r w:rsidR="00A4520E" w:rsidRPr="00AD3DFA">
              <w:rPr>
                <w:rStyle w:val="FontStyle16"/>
                <w:color w:val="5F497A"/>
                <w:sz w:val="28"/>
                <w:szCs w:val="28"/>
              </w:rPr>
              <w:t>с.</w:t>
            </w:r>
          </w:p>
          <w:p w:rsidR="00A4520E" w:rsidRPr="00AD3DFA" w:rsidRDefault="00AF61F8" w:rsidP="00A4520E">
            <w:pPr>
              <w:rPr>
                <w:rStyle w:val="FontStyle16"/>
                <w:color w:val="5F497A"/>
                <w:sz w:val="28"/>
                <w:szCs w:val="28"/>
              </w:rPr>
            </w:pPr>
            <w:r w:rsidRPr="00AD3DFA">
              <w:rPr>
                <w:rStyle w:val="FontStyle16"/>
                <w:color w:val="5F497A"/>
                <w:sz w:val="28"/>
                <w:szCs w:val="28"/>
              </w:rPr>
              <w:t xml:space="preserve">2.13 </w:t>
            </w:r>
            <w:r w:rsidR="00A4520E" w:rsidRPr="00AD3DFA">
              <w:rPr>
                <w:rStyle w:val="FontStyle16"/>
                <w:color w:val="5F497A"/>
                <w:sz w:val="28"/>
                <w:szCs w:val="28"/>
              </w:rPr>
              <w:t>Финансы предприятий: Учебник для вузов/Н.В. Колчина, Г.Б. Поляк, Л.П. Павлова и др.; Под ред. проф. Н.В. Колчиной. — 2-е изд., перераб. и доп. — М.: ЮНИТИ-ДАНА, 2001.</w:t>
            </w:r>
            <w:r w:rsidR="004C6DB2" w:rsidRPr="00AD3DFA">
              <w:rPr>
                <w:rStyle w:val="FontStyle16"/>
                <w:color w:val="5F497A"/>
                <w:sz w:val="28"/>
                <w:szCs w:val="28"/>
              </w:rPr>
              <w:t>-</w:t>
            </w:r>
            <w:r w:rsidRPr="00AD3DFA">
              <w:rPr>
                <w:rStyle w:val="FontStyle16"/>
                <w:color w:val="5F497A"/>
                <w:sz w:val="28"/>
                <w:szCs w:val="28"/>
              </w:rPr>
              <w:t>4</w:t>
            </w:r>
            <w:r w:rsidR="00A4520E" w:rsidRPr="00AD3DFA">
              <w:rPr>
                <w:rStyle w:val="FontStyle16"/>
                <w:color w:val="5F497A"/>
                <w:sz w:val="28"/>
                <w:szCs w:val="28"/>
              </w:rPr>
              <w:t>47с,</w:t>
            </w:r>
          </w:p>
          <w:p w:rsidR="00A4520E" w:rsidRPr="00AD3DFA" w:rsidRDefault="00AF61F8" w:rsidP="00A4520E">
            <w:pPr>
              <w:rPr>
                <w:rStyle w:val="FontStyle16"/>
                <w:color w:val="5F497A"/>
                <w:sz w:val="28"/>
                <w:szCs w:val="28"/>
              </w:rPr>
            </w:pPr>
            <w:r w:rsidRPr="00AD3DFA">
              <w:rPr>
                <w:rStyle w:val="FontStyle16"/>
                <w:color w:val="5F497A"/>
                <w:sz w:val="28"/>
                <w:szCs w:val="28"/>
              </w:rPr>
              <w:t xml:space="preserve">2.14 </w:t>
            </w:r>
            <w:r w:rsidR="00A4520E" w:rsidRPr="00AD3DFA">
              <w:rPr>
                <w:rStyle w:val="FontStyle16"/>
                <w:color w:val="5F497A"/>
                <w:sz w:val="28"/>
                <w:szCs w:val="28"/>
              </w:rPr>
              <w:t>Хамидулин, Г.Р. Издержки обращения: учет. Анализ. Контроль/Г.Р.Хмиделлин.-2-е изд.</w:t>
            </w:r>
            <w:r w:rsidR="004D7EB8" w:rsidRPr="00AD3DFA">
              <w:rPr>
                <w:rStyle w:val="FontStyle16"/>
                <w:color w:val="5F497A"/>
                <w:sz w:val="28"/>
                <w:szCs w:val="28"/>
              </w:rPr>
              <w:t xml:space="preserve">, </w:t>
            </w:r>
            <w:r w:rsidR="00A4520E" w:rsidRPr="00AD3DFA">
              <w:rPr>
                <w:rStyle w:val="FontStyle16"/>
                <w:color w:val="5F497A"/>
                <w:sz w:val="28"/>
                <w:szCs w:val="28"/>
              </w:rPr>
              <w:t xml:space="preserve">перерб. </w:t>
            </w:r>
            <w:r w:rsidR="004D7EB8" w:rsidRPr="00AD3DFA">
              <w:rPr>
                <w:rStyle w:val="FontStyle16"/>
                <w:color w:val="5F497A"/>
                <w:sz w:val="28"/>
                <w:szCs w:val="28"/>
              </w:rPr>
              <w:t>и</w:t>
            </w:r>
            <w:r w:rsidR="00A4520E" w:rsidRPr="00AD3DFA">
              <w:rPr>
                <w:rStyle w:val="FontStyle16"/>
                <w:color w:val="5F497A"/>
                <w:sz w:val="28"/>
                <w:szCs w:val="28"/>
              </w:rPr>
              <w:t xml:space="preserve"> доп. - М..</w:t>
            </w:r>
            <w:r w:rsidR="004D7EB8" w:rsidRPr="00AD3DFA">
              <w:rPr>
                <w:rStyle w:val="FontStyle16"/>
                <w:color w:val="5F497A"/>
                <w:sz w:val="28"/>
                <w:szCs w:val="28"/>
              </w:rPr>
              <w:t xml:space="preserve"> </w:t>
            </w:r>
            <w:r w:rsidR="00A4520E" w:rsidRPr="00AD3DFA">
              <w:rPr>
                <w:rStyle w:val="FontStyle16"/>
                <w:color w:val="5F497A"/>
                <w:sz w:val="28"/>
                <w:szCs w:val="28"/>
              </w:rPr>
              <w:t>Издательство «Экзмен», 2004.- 336с.</w:t>
            </w:r>
          </w:p>
          <w:p w:rsidR="00A4520E" w:rsidRPr="00AD3DFA" w:rsidRDefault="00AF61F8" w:rsidP="00A4520E">
            <w:pPr>
              <w:rPr>
                <w:rStyle w:val="FontStyle16"/>
                <w:color w:val="5F497A"/>
                <w:sz w:val="28"/>
                <w:szCs w:val="28"/>
              </w:rPr>
            </w:pPr>
            <w:r w:rsidRPr="00AD3DFA">
              <w:rPr>
                <w:rStyle w:val="FontStyle16"/>
                <w:color w:val="5F497A"/>
                <w:sz w:val="28"/>
                <w:szCs w:val="28"/>
              </w:rPr>
              <w:t xml:space="preserve">2.15 </w:t>
            </w:r>
            <w:r w:rsidR="00A4520E" w:rsidRPr="00AD3DFA">
              <w:rPr>
                <w:rStyle w:val="FontStyle16"/>
                <w:color w:val="5F497A"/>
                <w:sz w:val="28"/>
                <w:szCs w:val="28"/>
              </w:rPr>
              <w:t>Чернова, Т.В. Экономическая статистика: Учебное пособие. Таганрог: Изд-во ТРТУ, 2005.-140с.</w:t>
            </w:r>
          </w:p>
          <w:p w:rsidR="00A4520E" w:rsidRPr="00AD3DFA" w:rsidRDefault="00AF61F8" w:rsidP="00A4520E">
            <w:pPr>
              <w:rPr>
                <w:rStyle w:val="FontStyle16"/>
                <w:color w:val="5F497A"/>
                <w:sz w:val="28"/>
                <w:szCs w:val="28"/>
              </w:rPr>
            </w:pPr>
            <w:r w:rsidRPr="00AD3DFA">
              <w:rPr>
                <w:rStyle w:val="FontStyle16"/>
                <w:color w:val="5F497A"/>
                <w:sz w:val="28"/>
                <w:szCs w:val="28"/>
              </w:rPr>
              <w:t xml:space="preserve">2.16 </w:t>
            </w:r>
            <w:r w:rsidR="00A4520E" w:rsidRPr="00AD3DFA">
              <w:rPr>
                <w:rStyle w:val="FontStyle16"/>
                <w:color w:val="5F497A"/>
                <w:sz w:val="28"/>
                <w:szCs w:val="28"/>
              </w:rPr>
              <w:t>Экономика предприятия: Учеб. / Под ред. А. И. Руденко. Мн.: ИП «Экоперспектива», 2005. - 245с.</w:t>
            </w:r>
          </w:p>
          <w:p w:rsidR="00092FCC" w:rsidRPr="00AD3DFA" w:rsidRDefault="00092FCC" w:rsidP="00A4520E">
            <w:pPr>
              <w:rPr>
                <w:rStyle w:val="FontStyle16"/>
                <w:color w:val="5F497A"/>
                <w:sz w:val="28"/>
                <w:szCs w:val="28"/>
              </w:rPr>
            </w:pPr>
            <w:r w:rsidRPr="00AD3DFA">
              <w:rPr>
                <w:rStyle w:val="FontStyle16"/>
                <w:color w:val="5F497A"/>
                <w:sz w:val="28"/>
                <w:szCs w:val="28"/>
              </w:rPr>
              <w:t>2.17 Экономика и организация деятельности торгового предприятия: Учеб.пособие/Под общ.ред. А.Н. Соломатина.- М.:ИНФРА-М, 2001.-295</w:t>
            </w:r>
            <w:r w:rsidR="004C6DB2" w:rsidRPr="00AD3DFA">
              <w:rPr>
                <w:rStyle w:val="FontStyle16"/>
                <w:color w:val="5F497A"/>
                <w:sz w:val="28"/>
                <w:szCs w:val="28"/>
              </w:rPr>
              <w:t>с</w:t>
            </w:r>
          </w:p>
          <w:p w:rsidR="0099607E" w:rsidRPr="00AD3DFA" w:rsidRDefault="0099607E" w:rsidP="00974171">
            <w:pPr>
              <w:widowControl w:val="0"/>
              <w:rPr>
                <w:color w:val="5F497A"/>
                <w:szCs w:val="28"/>
              </w:rPr>
            </w:pPr>
          </w:p>
          <w:p w:rsidR="00AC2F16" w:rsidRPr="00AD3DFA" w:rsidRDefault="00AC2F16" w:rsidP="00974171">
            <w:pPr>
              <w:widowControl w:val="0"/>
              <w:rPr>
                <w:color w:val="5F497A"/>
                <w:szCs w:val="28"/>
              </w:rPr>
            </w:pPr>
          </w:p>
          <w:p w:rsidR="00AC2F16" w:rsidRPr="00AD3DFA" w:rsidRDefault="00AC2F16" w:rsidP="00974171">
            <w:pPr>
              <w:widowControl w:val="0"/>
              <w:rPr>
                <w:color w:val="5F497A"/>
                <w:szCs w:val="28"/>
              </w:rPr>
            </w:pPr>
          </w:p>
          <w:p w:rsidR="00130759" w:rsidRPr="00AD3DFA" w:rsidRDefault="00130759" w:rsidP="00C74C90">
            <w:pPr>
              <w:widowControl w:val="0"/>
              <w:numPr>
                <w:ilvl w:val="0"/>
                <w:numId w:val="41"/>
              </w:numPr>
              <w:rPr>
                <w:color w:val="5F497A"/>
                <w:szCs w:val="28"/>
              </w:rPr>
            </w:pPr>
            <w:r w:rsidRPr="00AD3DFA">
              <w:rPr>
                <w:color w:val="5F497A"/>
                <w:szCs w:val="28"/>
              </w:rPr>
              <w:t>Периодическая печать:</w:t>
            </w:r>
          </w:p>
          <w:p w:rsidR="00C74C90" w:rsidRPr="00AD3DFA" w:rsidRDefault="00C74C90" w:rsidP="00C74C90">
            <w:pPr>
              <w:widowControl w:val="0"/>
              <w:ind w:left="1069" w:firstLine="0"/>
              <w:rPr>
                <w:color w:val="5F497A"/>
                <w:szCs w:val="28"/>
              </w:rPr>
            </w:pPr>
          </w:p>
        </w:tc>
      </w:tr>
    </w:tbl>
    <w:p w:rsidR="00130759" w:rsidRPr="00AD3DFA" w:rsidRDefault="00130759" w:rsidP="00974171">
      <w:pPr>
        <w:widowControl w:val="0"/>
        <w:rPr>
          <w:color w:val="5F497A"/>
          <w:szCs w:val="28"/>
        </w:rPr>
        <w:sectPr w:rsidR="00130759" w:rsidRPr="00AD3DFA" w:rsidSect="00231332">
          <w:headerReference w:type="default" r:id="rId74"/>
          <w:type w:val="continuous"/>
          <w:pgSz w:w="11906" w:h="16838" w:code="9"/>
          <w:pgMar w:top="1134" w:right="567" w:bottom="1134" w:left="1701" w:header="284" w:footer="284" w:gutter="0"/>
          <w:pgNumType w:start="3"/>
          <w:cols w:space="708"/>
          <w:docGrid w:linePitch="360"/>
        </w:sectPr>
      </w:pPr>
    </w:p>
    <w:tbl>
      <w:tblPr>
        <w:tblW w:w="0" w:type="auto"/>
        <w:tblLook w:val="01E0" w:firstRow="1" w:lastRow="1" w:firstColumn="1" w:lastColumn="1" w:noHBand="0" w:noVBand="0"/>
      </w:tblPr>
      <w:tblGrid>
        <w:gridCol w:w="9570"/>
      </w:tblGrid>
      <w:tr w:rsidR="00130759" w:rsidRPr="00AD3DFA" w:rsidTr="007B1698">
        <w:tc>
          <w:tcPr>
            <w:tcW w:w="9570" w:type="dxa"/>
          </w:tcPr>
          <w:p w:rsidR="00C74C90" w:rsidRPr="00AD3DFA" w:rsidRDefault="00C74C90" w:rsidP="00C74C90">
            <w:pPr>
              <w:rPr>
                <w:rStyle w:val="FontStyle11"/>
                <w:color w:val="5F497A"/>
              </w:rPr>
            </w:pPr>
            <w:r w:rsidRPr="00AD3DFA">
              <w:rPr>
                <w:rStyle w:val="FontStyle11"/>
                <w:color w:val="5F497A"/>
              </w:rPr>
              <w:t>3</w:t>
            </w:r>
            <w:r w:rsidR="00DE0011" w:rsidRPr="00AD3DFA">
              <w:rPr>
                <w:rStyle w:val="FontStyle11"/>
                <w:color w:val="5F497A"/>
              </w:rPr>
              <w:t xml:space="preserve">.1 </w:t>
            </w:r>
            <w:r w:rsidRPr="00AD3DFA">
              <w:rPr>
                <w:rStyle w:val="FontStyle11"/>
                <w:color w:val="5F497A"/>
              </w:rPr>
              <w:t>Кувалдина, Т.Б.     «Аналитический учет расходов на продажу» -"Аудиторские ведомости"-2004г.-Вып.4.</w:t>
            </w:r>
          </w:p>
          <w:p w:rsidR="00C74C90" w:rsidRPr="00AD3DFA" w:rsidRDefault="00DE0011" w:rsidP="00C74C90">
            <w:pPr>
              <w:rPr>
                <w:rStyle w:val="FontStyle11"/>
                <w:color w:val="5F497A"/>
              </w:rPr>
            </w:pPr>
            <w:r w:rsidRPr="00AD3DFA">
              <w:rPr>
                <w:rStyle w:val="FontStyle11"/>
                <w:color w:val="5F497A"/>
              </w:rPr>
              <w:t xml:space="preserve">3.2 </w:t>
            </w:r>
            <w:r w:rsidR="00C74C90" w:rsidRPr="00AD3DFA">
              <w:rPr>
                <w:rStyle w:val="FontStyle11"/>
                <w:color w:val="5F497A"/>
              </w:rPr>
              <w:t>Молвинский, А. « Как сократить затраты» - Журнал «Финансовый Директор»- 2006 г. -</w:t>
            </w:r>
            <w:r w:rsidRPr="00AD3DFA">
              <w:rPr>
                <w:rStyle w:val="FontStyle11"/>
                <w:color w:val="5F497A"/>
              </w:rPr>
              <w:t xml:space="preserve"> </w:t>
            </w:r>
            <w:r w:rsidR="00C74C90" w:rsidRPr="00AD3DFA">
              <w:rPr>
                <w:rStyle w:val="FontStyle11"/>
                <w:color w:val="5F497A"/>
              </w:rPr>
              <w:t>Вып.6</w:t>
            </w:r>
          </w:p>
          <w:p w:rsidR="00C74C90" w:rsidRPr="00AD3DFA" w:rsidRDefault="00C74C90" w:rsidP="00C74C90">
            <w:pPr>
              <w:rPr>
                <w:rStyle w:val="FontStyle11"/>
                <w:color w:val="5F497A"/>
              </w:rPr>
            </w:pPr>
            <w:r w:rsidRPr="00AD3DFA">
              <w:rPr>
                <w:rStyle w:val="FontStyle11"/>
                <w:color w:val="5F497A"/>
              </w:rPr>
              <w:t>3.3</w:t>
            </w:r>
            <w:r w:rsidR="00DE0011" w:rsidRPr="00AD3DFA">
              <w:rPr>
                <w:rStyle w:val="FontStyle11"/>
                <w:color w:val="5F497A"/>
                <w:sz w:val="20"/>
                <w:szCs w:val="20"/>
              </w:rPr>
              <w:t xml:space="preserve"> </w:t>
            </w:r>
            <w:r w:rsidRPr="00AD3DFA">
              <w:rPr>
                <w:rStyle w:val="FontStyle11"/>
                <w:color w:val="5F497A"/>
              </w:rPr>
              <w:t>Степанова, М.Н.Особенности учета издержек обращения торговых</w:t>
            </w:r>
            <w:r w:rsidRPr="00AD3DFA">
              <w:rPr>
                <w:rStyle w:val="FontStyle11"/>
                <w:color w:val="5F497A"/>
              </w:rPr>
              <w:br/>
              <w:t>организаций/ Степанова, М.Н. Бухгалтерский учет и налоги в торговле и</w:t>
            </w:r>
            <w:r w:rsidRPr="00AD3DFA">
              <w:rPr>
                <w:rStyle w:val="FontStyle11"/>
                <w:color w:val="5F497A"/>
              </w:rPr>
              <w:br/>
              <w:t>общественном питании// - 2006г.- Вып. 16.</w:t>
            </w:r>
          </w:p>
          <w:p w:rsidR="00130759" w:rsidRPr="00AD3DFA" w:rsidRDefault="00130759" w:rsidP="00C74C90">
            <w:pPr>
              <w:rPr>
                <w:color w:val="5F497A"/>
              </w:rPr>
            </w:pPr>
          </w:p>
        </w:tc>
      </w:tr>
    </w:tbl>
    <w:p w:rsidR="00DD3DD2" w:rsidRPr="00AD3DFA" w:rsidRDefault="00DD3DD2" w:rsidP="00974171">
      <w:pPr>
        <w:widowControl w:val="0"/>
        <w:rPr>
          <w:color w:val="5F497A"/>
          <w:lang w:eastAsia="ru-RU"/>
        </w:rPr>
      </w:pPr>
    </w:p>
    <w:p w:rsidR="00837344" w:rsidRPr="00AD3DFA" w:rsidRDefault="00837344" w:rsidP="00974171">
      <w:pPr>
        <w:widowControl w:val="0"/>
        <w:rPr>
          <w:color w:val="5F497A"/>
          <w:lang w:eastAsia="ru-RU"/>
        </w:rPr>
      </w:pPr>
    </w:p>
    <w:p w:rsidR="000C67FC" w:rsidRPr="00AD3DFA" w:rsidRDefault="000C67FC" w:rsidP="00974171">
      <w:pPr>
        <w:widowControl w:val="0"/>
        <w:rPr>
          <w:color w:val="5F497A"/>
          <w:lang w:eastAsia="ru-RU"/>
        </w:rPr>
      </w:pPr>
    </w:p>
    <w:p w:rsidR="000C67FC" w:rsidRPr="00AD3DFA" w:rsidRDefault="000C67FC" w:rsidP="00974171">
      <w:pPr>
        <w:widowControl w:val="0"/>
        <w:ind w:firstLine="708"/>
        <w:rPr>
          <w:color w:val="5F497A"/>
        </w:rPr>
      </w:pPr>
    </w:p>
    <w:p w:rsidR="0043233B" w:rsidRPr="00AD3DFA" w:rsidRDefault="0043233B" w:rsidP="00974171">
      <w:pPr>
        <w:widowControl w:val="0"/>
        <w:rPr>
          <w:color w:val="5F497A"/>
          <w:szCs w:val="28"/>
        </w:rPr>
      </w:pPr>
    </w:p>
    <w:p w:rsidR="000C67FC" w:rsidRPr="00AD3DFA" w:rsidRDefault="000C67FC" w:rsidP="00974171">
      <w:pPr>
        <w:widowControl w:val="0"/>
        <w:rPr>
          <w:color w:val="5F497A"/>
          <w:szCs w:val="28"/>
        </w:rPr>
      </w:pPr>
      <w:bookmarkStart w:id="109" w:name="_GoBack"/>
      <w:bookmarkEnd w:id="109"/>
    </w:p>
    <w:sectPr w:rsidR="000C67FC" w:rsidRPr="00AD3DFA" w:rsidSect="00974171">
      <w:headerReference w:type="default" r:id="rId75"/>
      <w:type w:val="continuous"/>
      <w:pgSz w:w="11906" w:h="16838" w:code="9"/>
      <w:pgMar w:top="1134"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FD" w:rsidRDefault="00166FFD" w:rsidP="000C67FC">
      <w:pPr>
        <w:spacing w:line="240" w:lineRule="auto"/>
      </w:pPr>
      <w:r>
        <w:separator/>
      </w:r>
    </w:p>
  </w:endnote>
  <w:endnote w:type="continuationSeparator" w:id="0">
    <w:p w:rsidR="00166FFD" w:rsidRDefault="00166FFD" w:rsidP="000C6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FD" w:rsidRDefault="00166FFD" w:rsidP="000C67FC">
      <w:pPr>
        <w:spacing w:line="240" w:lineRule="auto"/>
      </w:pPr>
      <w:r>
        <w:separator/>
      </w:r>
    </w:p>
  </w:footnote>
  <w:footnote w:type="continuationSeparator" w:id="0">
    <w:p w:rsidR="00166FFD" w:rsidRDefault="00166FFD" w:rsidP="000C67FC">
      <w:pPr>
        <w:spacing w:line="240" w:lineRule="auto"/>
      </w:pPr>
      <w:r>
        <w:continuationSeparator/>
      </w:r>
    </w:p>
  </w:footnote>
  <w:footnote w:id="1">
    <w:p w:rsidR="00A27105" w:rsidRPr="00C35BCA" w:rsidRDefault="00A27105" w:rsidP="006D10F3">
      <w:pPr>
        <w:pStyle w:val="12"/>
        <w:jc w:val="both"/>
      </w:pPr>
      <w:r>
        <w:rPr>
          <w:rStyle w:val="a9"/>
        </w:rPr>
        <w:footnoteRef/>
      </w:r>
      <w:r>
        <w:t xml:space="preserve"> </w:t>
      </w:r>
      <w:r w:rsidRPr="00D23C9C">
        <w:rPr>
          <w:rStyle w:val="aa"/>
          <w:i w:val="0"/>
          <w:iCs w:val="0"/>
        </w:rPr>
        <w:t>Налоговый кодекс РФ Часть 2</w:t>
      </w:r>
      <w:r>
        <w:rPr>
          <w:rStyle w:val="aa"/>
          <w:i w:val="0"/>
          <w:iCs w:val="0"/>
        </w:rPr>
        <w:t xml:space="preserve"> //Консультант плюс </w:t>
      </w:r>
      <w:r w:rsidRPr="00CF39DB">
        <w:rPr>
          <w:rStyle w:val="aa"/>
          <w:i w:val="0"/>
          <w:iCs w:val="0"/>
        </w:rPr>
        <w:t>[</w:t>
      </w:r>
      <w:r>
        <w:rPr>
          <w:rStyle w:val="aa"/>
          <w:i w:val="0"/>
          <w:iCs w:val="0"/>
        </w:rPr>
        <w:t>Электрон. ресурс</w:t>
      </w:r>
      <w:r w:rsidRPr="00166AA7">
        <w:rPr>
          <w:rStyle w:val="aa"/>
          <w:i w:val="0"/>
          <w:iCs w:val="0"/>
        </w:rPr>
        <w:t>]</w:t>
      </w:r>
      <w:r>
        <w:rPr>
          <w:rStyle w:val="aa"/>
          <w:i w:val="0"/>
          <w:iCs w:val="0"/>
        </w:rPr>
        <w:t>:</w:t>
      </w:r>
      <w:r w:rsidRPr="000B752E">
        <w:rPr>
          <w:rStyle w:val="aa"/>
          <w:i w:val="0"/>
          <w:iCs w:val="0"/>
        </w:rPr>
        <w:t xml:space="preserve"> </w:t>
      </w:r>
      <w:r>
        <w:rPr>
          <w:rStyle w:val="aa"/>
          <w:i w:val="0"/>
          <w:iCs w:val="0"/>
        </w:rPr>
        <w:t>информ.правовая поисковая система. – Режим доступа:</w:t>
      </w:r>
      <w:r w:rsidRPr="00C35BCA">
        <w:rPr>
          <w:rStyle w:val="aa"/>
          <w:i w:val="0"/>
          <w:iCs w:val="0"/>
        </w:rPr>
        <w:t xml:space="preserve"> [</w:t>
      </w:r>
      <w:r w:rsidRPr="00D23C9C">
        <w:rPr>
          <w:rStyle w:val="aa"/>
          <w:i w:val="0"/>
          <w:iCs w:val="0"/>
        </w:rPr>
        <w:t>http://www.consultant.ru/popular/nalog</w:t>
      </w:r>
      <w:r w:rsidRPr="00C35BCA">
        <w:rPr>
          <w:rStyle w:val="aa"/>
          <w:i w:val="0"/>
          <w:iCs w:val="0"/>
        </w:rPr>
        <w:t>].</w:t>
      </w:r>
    </w:p>
  </w:footnote>
  <w:footnote w:id="2">
    <w:p w:rsidR="00A27105" w:rsidRPr="00C35BCA" w:rsidRDefault="00A27105" w:rsidP="006D10F3">
      <w:pPr>
        <w:pStyle w:val="12"/>
        <w:jc w:val="both"/>
      </w:pPr>
      <w:r>
        <w:rPr>
          <w:rStyle w:val="a9"/>
        </w:rPr>
        <w:footnoteRef/>
      </w:r>
      <w:r>
        <w:t xml:space="preserve"> </w:t>
      </w:r>
      <w:r w:rsidRPr="00896124">
        <w:t xml:space="preserve">Положение по Бухгалтерскому учету “Расходы Организации” ПБУ 10/99 (в ред.Приказов Минфина РФ от27.11.2006 №156Н) </w:t>
      </w:r>
      <w:r>
        <w:rPr>
          <w:rStyle w:val="aa"/>
          <w:i w:val="0"/>
          <w:iCs w:val="0"/>
        </w:rPr>
        <w:t xml:space="preserve">//Консультант плюс </w:t>
      </w:r>
      <w:r w:rsidRPr="00CF39DB">
        <w:rPr>
          <w:rStyle w:val="aa"/>
          <w:i w:val="0"/>
          <w:iCs w:val="0"/>
        </w:rPr>
        <w:t>[</w:t>
      </w:r>
      <w:r>
        <w:rPr>
          <w:rStyle w:val="aa"/>
          <w:i w:val="0"/>
          <w:iCs w:val="0"/>
        </w:rPr>
        <w:t>Электрон. ресурс</w:t>
      </w:r>
      <w:r w:rsidRPr="00166AA7">
        <w:rPr>
          <w:rStyle w:val="aa"/>
          <w:i w:val="0"/>
          <w:iCs w:val="0"/>
        </w:rPr>
        <w:t>]</w:t>
      </w:r>
      <w:r>
        <w:rPr>
          <w:rStyle w:val="aa"/>
          <w:i w:val="0"/>
          <w:iCs w:val="0"/>
        </w:rPr>
        <w:t>:</w:t>
      </w:r>
      <w:r w:rsidRPr="000B752E">
        <w:rPr>
          <w:rStyle w:val="aa"/>
          <w:i w:val="0"/>
          <w:iCs w:val="0"/>
        </w:rPr>
        <w:t xml:space="preserve"> </w:t>
      </w:r>
      <w:r>
        <w:rPr>
          <w:rStyle w:val="aa"/>
          <w:i w:val="0"/>
          <w:iCs w:val="0"/>
        </w:rPr>
        <w:t>информ.правовая поисковая система. – Режим доступа:</w:t>
      </w:r>
      <w:r w:rsidRPr="00C35BCA">
        <w:rPr>
          <w:rStyle w:val="aa"/>
          <w:i w:val="0"/>
          <w:iCs w:val="0"/>
        </w:rPr>
        <w:t xml:space="preserve"> [</w:t>
      </w:r>
      <w:r w:rsidRPr="00D23C9C">
        <w:rPr>
          <w:rStyle w:val="aa"/>
          <w:i w:val="0"/>
          <w:iCs w:val="0"/>
        </w:rPr>
        <w:t>http://www.consultant.ru/popular/nalog</w:t>
      </w:r>
      <w:r w:rsidRPr="00C35BCA">
        <w:rPr>
          <w:rStyle w:val="aa"/>
          <w:i w:val="0"/>
          <w:iCs w:val="0"/>
        </w:rPr>
        <w:t>].</w:t>
      </w:r>
    </w:p>
    <w:p w:rsidR="00A27105" w:rsidRPr="00896124" w:rsidRDefault="00A27105" w:rsidP="00CB6779">
      <w:pPr>
        <w:pStyle w:val="12"/>
      </w:pPr>
    </w:p>
  </w:footnote>
  <w:footnote w:id="3">
    <w:p w:rsidR="00A27105" w:rsidRPr="00C35BCA" w:rsidRDefault="00A27105" w:rsidP="006D10F3">
      <w:pPr>
        <w:pStyle w:val="12"/>
        <w:jc w:val="both"/>
      </w:pPr>
      <w:r w:rsidRPr="000B7F88">
        <w:footnoteRef/>
      </w:r>
      <w:r w:rsidRPr="00A57E28">
        <w:rPr>
          <w:rStyle w:val="a8"/>
          <w:rFonts w:ascii="Times New Roman" w:eastAsia="Calibri" w:hAnsi="Times New Roman" w:cs="Times New Roman"/>
          <w:sz w:val="18"/>
          <w:lang w:eastAsia="en-US"/>
        </w:rPr>
        <w:t>Приказ Минфина РФ от 28.12.2001г.N 119н "Об утверждении Методических указаний по бухгалтерскому учету МПЗ" (с изменениями от</w:t>
      </w:r>
      <w:r w:rsidRPr="00896124">
        <w:rPr>
          <w:rStyle w:val="a8"/>
          <w:rFonts w:ascii="Times New Roman" w:eastAsia="Calibri" w:hAnsi="Times New Roman" w:cs="Times New Roman"/>
          <w:sz w:val="18"/>
          <w:lang w:eastAsia="en-US"/>
        </w:rPr>
        <w:t xml:space="preserve"> 26 марта 2007г.) </w:t>
      </w:r>
      <w:r>
        <w:rPr>
          <w:rStyle w:val="aa"/>
          <w:i w:val="0"/>
          <w:iCs w:val="0"/>
        </w:rPr>
        <w:t xml:space="preserve">//Консультант плюс </w:t>
      </w:r>
      <w:r w:rsidRPr="00CF39DB">
        <w:rPr>
          <w:rStyle w:val="aa"/>
          <w:i w:val="0"/>
          <w:iCs w:val="0"/>
        </w:rPr>
        <w:t>[</w:t>
      </w:r>
      <w:r>
        <w:rPr>
          <w:rStyle w:val="aa"/>
          <w:i w:val="0"/>
          <w:iCs w:val="0"/>
        </w:rPr>
        <w:t>Электрон. ресурс</w:t>
      </w:r>
      <w:r w:rsidRPr="00166AA7">
        <w:rPr>
          <w:rStyle w:val="aa"/>
          <w:i w:val="0"/>
          <w:iCs w:val="0"/>
        </w:rPr>
        <w:t>]</w:t>
      </w:r>
      <w:r>
        <w:rPr>
          <w:rStyle w:val="aa"/>
          <w:i w:val="0"/>
          <w:iCs w:val="0"/>
        </w:rPr>
        <w:t>:</w:t>
      </w:r>
      <w:r w:rsidRPr="000B752E">
        <w:rPr>
          <w:rStyle w:val="aa"/>
          <w:i w:val="0"/>
          <w:iCs w:val="0"/>
        </w:rPr>
        <w:t xml:space="preserve"> </w:t>
      </w:r>
      <w:r>
        <w:rPr>
          <w:rStyle w:val="aa"/>
          <w:i w:val="0"/>
          <w:iCs w:val="0"/>
        </w:rPr>
        <w:t>информ.правовая поисковая система. – Режим доступа:</w:t>
      </w:r>
      <w:r w:rsidRPr="00C35BCA">
        <w:rPr>
          <w:rStyle w:val="aa"/>
          <w:i w:val="0"/>
          <w:iCs w:val="0"/>
        </w:rPr>
        <w:t xml:space="preserve"> [</w:t>
      </w:r>
      <w:r w:rsidRPr="00D23C9C">
        <w:rPr>
          <w:rStyle w:val="aa"/>
          <w:i w:val="0"/>
          <w:iCs w:val="0"/>
        </w:rPr>
        <w:t>http://www.consultant.ru/popular/nalog</w:t>
      </w:r>
      <w:r w:rsidRPr="00C35BCA">
        <w:rPr>
          <w:rStyle w:val="aa"/>
          <w:i w:val="0"/>
          <w:iCs w:val="0"/>
        </w:rPr>
        <w:t>].</w:t>
      </w:r>
    </w:p>
    <w:p w:rsidR="00A27105" w:rsidRPr="00896124" w:rsidRDefault="00A27105" w:rsidP="006D10F3">
      <w:pPr>
        <w:pStyle w:val="12"/>
        <w:jc w:val="both"/>
      </w:pPr>
    </w:p>
  </w:footnote>
  <w:footnote w:id="4">
    <w:p w:rsidR="00A27105" w:rsidRPr="00896124" w:rsidRDefault="00A27105" w:rsidP="004E2BE9">
      <w:pPr>
        <w:pStyle w:val="12"/>
        <w:jc w:val="both"/>
      </w:pPr>
      <w:r>
        <w:rPr>
          <w:rStyle w:val="a9"/>
        </w:rPr>
        <w:footnoteRef/>
      </w:r>
      <w:r>
        <w:t xml:space="preserve"> </w:t>
      </w:r>
      <w:r w:rsidRPr="00815D0E">
        <w:t>Райзберг Б.А., Лозовский Л.Ш., Стародубцева</w:t>
      </w:r>
      <w:r>
        <w:t>,</w:t>
      </w:r>
      <w:r w:rsidRPr="00815D0E">
        <w:t xml:space="preserve"> Е.Б. </w:t>
      </w:r>
      <w:hyperlink r:id="rId1" w:anchor="186" w:history="1">
        <w:r w:rsidRPr="00815D0E">
          <w:t>Современный экономический словарь</w:t>
        </w:r>
      </w:hyperlink>
      <w:r w:rsidRPr="00815D0E">
        <w:t>.-5-е изд., перераб. и доп.-М., 2006</w:t>
      </w:r>
      <w:r>
        <w:t xml:space="preserve"> </w:t>
      </w:r>
      <w:r w:rsidRPr="00815D0E">
        <w:t xml:space="preserve">-  </w:t>
      </w:r>
      <w:r>
        <w:t xml:space="preserve">С. </w:t>
      </w:r>
      <w:r w:rsidRPr="00815D0E">
        <w:t>215</w:t>
      </w:r>
    </w:p>
  </w:footnote>
  <w:footnote w:id="5">
    <w:p w:rsidR="00A27105" w:rsidRPr="00B57ACC" w:rsidRDefault="00A27105" w:rsidP="004E2BE9">
      <w:pPr>
        <w:pStyle w:val="a7"/>
        <w:spacing w:line="240" w:lineRule="auto"/>
        <w:ind w:firstLine="0"/>
        <w:rPr>
          <w:rFonts w:ascii="Times New Roman" w:hAnsi="Times New Roman" w:cs="Times New Roman"/>
          <w:sz w:val="18"/>
          <w:szCs w:val="18"/>
        </w:rPr>
      </w:pPr>
      <w:r>
        <w:rPr>
          <w:rStyle w:val="a9"/>
        </w:rPr>
        <w:footnoteRef/>
      </w:r>
      <w:r>
        <w:t xml:space="preserve"> </w:t>
      </w:r>
      <w:r w:rsidRPr="00B57ACC">
        <w:rPr>
          <w:rFonts w:ascii="Times New Roman" w:hAnsi="Times New Roman" w:cs="Times New Roman"/>
          <w:sz w:val="18"/>
          <w:szCs w:val="18"/>
        </w:rPr>
        <w:t>Хамидулин Г.Р. Издержки обращения: учет. Анализ. Контроль/Г.Р.Хмиделлин.-2-е изд.. перерб. И доп. – М.:Издательство «Экзмен», 2004.-</w:t>
      </w:r>
      <w:r w:rsidRPr="00E9668B">
        <w:t xml:space="preserve"> </w:t>
      </w:r>
      <w:r>
        <w:t>С.</w:t>
      </w:r>
      <w:r w:rsidRPr="00B57ACC">
        <w:rPr>
          <w:rFonts w:ascii="Times New Roman" w:hAnsi="Times New Roman" w:cs="Times New Roman"/>
          <w:sz w:val="18"/>
          <w:szCs w:val="18"/>
        </w:rPr>
        <w:t>31</w:t>
      </w:r>
    </w:p>
  </w:footnote>
  <w:footnote w:id="6">
    <w:p w:rsidR="00A27105" w:rsidRPr="00C53CB5" w:rsidRDefault="00A27105" w:rsidP="004E2BE9">
      <w:pPr>
        <w:pStyle w:val="a7"/>
        <w:spacing w:line="240" w:lineRule="auto"/>
        <w:ind w:firstLine="0"/>
        <w:rPr>
          <w:rFonts w:ascii="Times New Roman" w:hAnsi="Times New Roman" w:cs="Times New Roman"/>
          <w:sz w:val="18"/>
          <w:szCs w:val="18"/>
        </w:rPr>
      </w:pPr>
      <w:r w:rsidRPr="00DD3DD2">
        <w:rPr>
          <w:rStyle w:val="a9"/>
          <w:rFonts w:ascii="Times New Roman" w:hAnsi="Times New Roman" w:cs="Times New Roman"/>
        </w:rPr>
        <w:footnoteRef/>
      </w:r>
      <w:r w:rsidRPr="00DD3DD2">
        <w:rPr>
          <w:rFonts w:ascii="Times New Roman" w:hAnsi="Times New Roman" w:cs="Times New Roman"/>
        </w:rPr>
        <w:t xml:space="preserve"> </w:t>
      </w:r>
      <w:r w:rsidRPr="00C53CB5">
        <w:rPr>
          <w:rFonts w:ascii="Times New Roman" w:hAnsi="Times New Roman" w:cs="Times New Roman"/>
          <w:color w:val="000000"/>
          <w:sz w:val="18"/>
          <w:szCs w:val="18"/>
        </w:rPr>
        <w:t>Валевич Р.П. Экономика торгового предприятия. -Мн.: Выш.шк</w:t>
      </w:r>
      <w:r>
        <w:rPr>
          <w:rFonts w:ascii="Times New Roman" w:hAnsi="Times New Roman" w:cs="Times New Roman"/>
          <w:color w:val="000000"/>
          <w:sz w:val="18"/>
          <w:szCs w:val="18"/>
        </w:rPr>
        <w:t>., 2006</w:t>
      </w:r>
      <w:r w:rsidRPr="00C53CB5">
        <w:rPr>
          <w:rFonts w:ascii="Times New Roman" w:hAnsi="Times New Roman" w:cs="Times New Roman"/>
          <w:color w:val="000000"/>
          <w:sz w:val="18"/>
          <w:szCs w:val="18"/>
        </w:rPr>
        <w:t>.</w:t>
      </w:r>
      <w:r>
        <w:rPr>
          <w:rFonts w:ascii="Times New Roman" w:hAnsi="Times New Roman" w:cs="Times New Roman"/>
          <w:color w:val="000000"/>
          <w:sz w:val="18"/>
          <w:szCs w:val="18"/>
        </w:rPr>
        <w:t>- С.</w:t>
      </w:r>
      <w:r w:rsidRPr="00C53CB5">
        <w:rPr>
          <w:rFonts w:ascii="Times New Roman" w:hAnsi="Times New Roman" w:cs="Times New Roman"/>
          <w:color w:val="000000"/>
          <w:sz w:val="18"/>
          <w:szCs w:val="18"/>
        </w:rPr>
        <w:t>245</w:t>
      </w:r>
    </w:p>
  </w:footnote>
  <w:footnote w:id="7">
    <w:p w:rsidR="00A27105" w:rsidRPr="00C53CB5" w:rsidRDefault="00A27105" w:rsidP="004E2BE9">
      <w:pPr>
        <w:spacing w:line="240" w:lineRule="auto"/>
        <w:ind w:firstLine="0"/>
        <w:rPr>
          <w:sz w:val="18"/>
          <w:szCs w:val="18"/>
        </w:rPr>
      </w:pPr>
      <w:r>
        <w:rPr>
          <w:rStyle w:val="a9"/>
        </w:rPr>
        <w:footnoteRef/>
      </w:r>
      <w:r>
        <w:t xml:space="preserve"> </w:t>
      </w:r>
      <w:r w:rsidRPr="00C53CB5">
        <w:rPr>
          <w:sz w:val="18"/>
          <w:szCs w:val="18"/>
        </w:rPr>
        <w:t>Вахрушина М.А. Бухгалтерский управленческий учет: Учебник для вузов. 2-е изд., доп. И пер.. – М.: ИКФ Омега-Л</w:t>
      </w:r>
      <w:r>
        <w:rPr>
          <w:sz w:val="18"/>
          <w:szCs w:val="18"/>
        </w:rPr>
        <w:t xml:space="preserve">.- 2003.- </w:t>
      </w:r>
      <w:r w:rsidRPr="00C53CB5">
        <w:rPr>
          <w:sz w:val="18"/>
          <w:szCs w:val="18"/>
        </w:rPr>
        <w:t xml:space="preserve"> С.21</w:t>
      </w:r>
    </w:p>
  </w:footnote>
  <w:footnote w:id="8">
    <w:p w:rsidR="00A27105" w:rsidRDefault="00A27105" w:rsidP="004E2BE9">
      <w:pPr>
        <w:pStyle w:val="a7"/>
        <w:ind w:firstLine="0"/>
      </w:pPr>
      <w:r>
        <w:rPr>
          <w:rStyle w:val="a9"/>
        </w:rPr>
        <w:footnoteRef/>
      </w:r>
      <w:r>
        <w:t xml:space="preserve"> </w:t>
      </w:r>
      <w:r w:rsidRPr="0099607E">
        <w:rPr>
          <w:rFonts w:ascii="Times New Roman" w:hAnsi="Times New Roman" w:cs="Times New Roman"/>
          <w:sz w:val="18"/>
          <w:szCs w:val="18"/>
        </w:rPr>
        <w:t xml:space="preserve">Кравченко Л.И. Анализ хозяйственной деятельности в торговле. -Мн.: Выш.шк., 2004г. </w:t>
      </w:r>
      <w:r>
        <w:rPr>
          <w:rFonts w:ascii="Times New Roman" w:hAnsi="Times New Roman" w:cs="Times New Roman"/>
          <w:sz w:val="18"/>
          <w:szCs w:val="18"/>
        </w:rPr>
        <w:t>–С.312</w:t>
      </w:r>
    </w:p>
  </w:footnote>
  <w:footnote w:id="9">
    <w:p w:rsidR="00A27105" w:rsidRPr="00CC33F7" w:rsidRDefault="00A27105" w:rsidP="000413E7">
      <w:pPr>
        <w:pStyle w:val="12"/>
      </w:pPr>
      <w:r>
        <w:rPr>
          <w:rStyle w:val="a9"/>
        </w:rPr>
        <w:footnoteRef/>
      </w:r>
      <w:r>
        <w:t xml:space="preserve"> </w:t>
      </w:r>
      <w:r w:rsidRPr="00CC33F7">
        <w:t>Экономика предприятия: Учеб. / Под ред. А. И. Руденко. Мн.: ИП «Экоперспектива», 2005. – С.178.</w:t>
      </w:r>
    </w:p>
  </w:footnote>
  <w:footnote w:id="10">
    <w:p w:rsidR="00A27105" w:rsidRPr="00713003" w:rsidRDefault="00A27105" w:rsidP="00713003">
      <w:pPr>
        <w:pStyle w:val="12"/>
      </w:pPr>
      <w:r w:rsidRPr="00713003">
        <w:rPr>
          <w:rStyle w:val="a9"/>
          <w:vertAlign w:val="baseline"/>
        </w:rPr>
        <w:footnoteRef/>
      </w:r>
      <w:r w:rsidRPr="00713003">
        <w:t xml:space="preserve"> Степанова М.Н.Особенности учета издержек обращения торговых организаций/ Степанова</w:t>
      </w:r>
      <w:r w:rsidR="00047AE1">
        <w:t xml:space="preserve"> </w:t>
      </w:r>
      <w:r w:rsidRPr="00713003">
        <w:t xml:space="preserve">М.Н. </w:t>
      </w:r>
      <w:bookmarkStart w:id="62" w:name="about"/>
      <w:r w:rsidRPr="00713003">
        <w:t>Бухгалтерский учет и налоги в торговле и общественном питании// - 2006</w:t>
      </w:r>
      <w:bookmarkEnd w:id="62"/>
      <w:r w:rsidRPr="00713003">
        <w:t>.- Вып.16.- С. 14</w:t>
      </w:r>
    </w:p>
  </w:footnote>
  <w:footnote w:id="11">
    <w:p w:rsidR="008D36CE" w:rsidRPr="00736467" w:rsidRDefault="008D36CE" w:rsidP="00736467">
      <w:pPr>
        <w:pStyle w:val="a7"/>
        <w:ind w:firstLine="0"/>
        <w:rPr>
          <w:rFonts w:ascii="Times New Roman" w:hAnsi="Times New Roman" w:cs="Times New Roman"/>
          <w:sz w:val="18"/>
          <w:szCs w:val="18"/>
        </w:rPr>
      </w:pPr>
      <w:r w:rsidRPr="00736467">
        <w:rPr>
          <w:rStyle w:val="a9"/>
          <w:rFonts w:ascii="Times New Roman" w:hAnsi="Times New Roman" w:cs="Times New Roman"/>
          <w:sz w:val="18"/>
          <w:szCs w:val="18"/>
        </w:rPr>
        <w:footnoteRef/>
      </w:r>
      <w:r w:rsidRPr="00736467">
        <w:rPr>
          <w:rFonts w:ascii="Times New Roman" w:hAnsi="Times New Roman" w:cs="Times New Roman"/>
          <w:sz w:val="18"/>
          <w:szCs w:val="18"/>
        </w:rPr>
        <w:t xml:space="preserve"> </w:t>
      </w:r>
      <w:r w:rsidR="00243847" w:rsidRPr="00736467">
        <w:rPr>
          <w:rFonts w:ascii="Times New Roman" w:hAnsi="Times New Roman" w:cs="Times New Roman"/>
          <w:sz w:val="18"/>
          <w:szCs w:val="18"/>
        </w:rPr>
        <w:t>Вахрушина М.А.,бухгалтерский управленчиский учет:учеб. Для студентов вузов, обучающихся по экон.</w:t>
      </w:r>
      <w:r w:rsidR="003F4BB9" w:rsidRPr="00736467">
        <w:rPr>
          <w:rFonts w:ascii="Times New Roman" w:hAnsi="Times New Roman" w:cs="Times New Roman"/>
          <w:sz w:val="18"/>
          <w:szCs w:val="18"/>
        </w:rPr>
        <w:t>специальностям/М.А.Вахрушина.-5-е изд.стер.-Москва:омеге-Л2006,</w:t>
      </w:r>
      <w:r w:rsidR="00736467" w:rsidRPr="00736467">
        <w:rPr>
          <w:rFonts w:ascii="Times New Roman" w:hAnsi="Times New Roman" w:cs="Times New Roman"/>
          <w:sz w:val="18"/>
          <w:szCs w:val="18"/>
        </w:rPr>
        <w:t>- С.86</w:t>
      </w:r>
    </w:p>
  </w:footnote>
  <w:footnote w:id="12">
    <w:p w:rsidR="00A27105" w:rsidRPr="00433670" w:rsidRDefault="00A27105" w:rsidP="00503643">
      <w:pPr>
        <w:pStyle w:val="12"/>
      </w:pPr>
      <w:r w:rsidRPr="00433670">
        <w:rPr>
          <w:rStyle w:val="a9"/>
        </w:rPr>
        <w:footnoteRef/>
      </w:r>
      <w:r w:rsidRPr="00433670">
        <w:t xml:space="preserve"> </w:t>
      </w:r>
      <w:r w:rsidRPr="00EF1665">
        <w:rPr>
          <w:szCs w:val="18"/>
        </w:rPr>
        <w:t>Маркарьян</w:t>
      </w:r>
      <w:r>
        <w:rPr>
          <w:szCs w:val="18"/>
        </w:rPr>
        <w:t xml:space="preserve"> Э.А., Маркарьян </w:t>
      </w:r>
      <w:r w:rsidRPr="00EF1665">
        <w:rPr>
          <w:szCs w:val="18"/>
        </w:rPr>
        <w:t>С.Э., Герасименко Г.П. Управленческий анализ в отрослях</w:t>
      </w:r>
      <w:r>
        <w:rPr>
          <w:szCs w:val="18"/>
        </w:rPr>
        <w:t>-</w:t>
      </w:r>
      <w:r>
        <w:t xml:space="preserve">Ростов н/Д:Март.2007. - </w:t>
      </w:r>
      <w:r w:rsidRPr="00EF1665">
        <w:rPr>
          <w:szCs w:val="18"/>
        </w:rPr>
        <w:t xml:space="preserve"> С.236</w:t>
      </w:r>
    </w:p>
  </w:footnote>
  <w:footnote w:id="13">
    <w:p w:rsidR="00A27105" w:rsidRPr="00433670" w:rsidRDefault="00A27105" w:rsidP="008468A4">
      <w:pPr>
        <w:pStyle w:val="a7"/>
        <w:spacing w:line="240" w:lineRule="auto"/>
        <w:ind w:firstLine="0"/>
      </w:pPr>
      <w:r w:rsidRPr="00433670">
        <w:rPr>
          <w:rStyle w:val="a9"/>
        </w:rPr>
        <w:footnoteRef/>
      </w:r>
      <w:r w:rsidRPr="00433670">
        <w:t xml:space="preserve"> </w:t>
      </w:r>
      <w:r w:rsidRPr="00EF1665">
        <w:rPr>
          <w:rFonts w:ascii="Times New Roman" w:hAnsi="Times New Roman" w:cs="Times New Roman"/>
          <w:sz w:val="18"/>
          <w:szCs w:val="18"/>
        </w:rPr>
        <w:t>Баканов М,</w:t>
      </w:r>
      <w:r>
        <w:rPr>
          <w:rFonts w:ascii="Times New Roman" w:hAnsi="Times New Roman" w:cs="Times New Roman"/>
          <w:sz w:val="18"/>
          <w:szCs w:val="18"/>
        </w:rPr>
        <w:t>И</w:t>
      </w:r>
      <w:r w:rsidRPr="00EF1665">
        <w:rPr>
          <w:rFonts w:ascii="Times New Roman" w:hAnsi="Times New Roman" w:cs="Times New Roman"/>
          <w:sz w:val="18"/>
          <w:szCs w:val="18"/>
        </w:rPr>
        <w:t>, Анализ хозяйственной деятельности в торговле – М:экономика,2002-С.58</w:t>
      </w:r>
    </w:p>
  </w:footnote>
  <w:footnote w:id="14">
    <w:p w:rsidR="00A27105" w:rsidRPr="00433670" w:rsidRDefault="00A27105" w:rsidP="00EA2850">
      <w:pPr>
        <w:pStyle w:val="a7"/>
        <w:spacing w:line="240" w:lineRule="auto"/>
        <w:ind w:firstLine="0"/>
      </w:pPr>
      <w:r w:rsidRPr="00433670">
        <w:rPr>
          <w:rStyle w:val="a9"/>
        </w:rPr>
        <w:footnoteRef/>
      </w:r>
      <w:r w:rsidRPr="00433670">
        <w:t xml:space="preserve"> </w:t>
      </w:r>
      <w:r w:rsidRPr="00EF1665">
        <w:rPr>
          <w:rFonts w:ascii="Times New Roman" w:hAnsi="Times New Roman" w:cs="Times New Roman"/>
          <w:sz w:val="18"/>
          <w:szCs w:val="18"/>
        </w:rPr>
        <w:t>Муравьев А.И. Теория</w:t>
      </w:r>
      <w:r>
        <w:rPr>
          <w:rFonts w:ascii="Times New Roman" w:hAnsi="Times New Roman" w:cs="Times New Roman"/>
          <w:sz w:val="18"/>
          <w:szCs w:val="18"/>
        </w:rPr>
        <w:t xml:space="preserve"> </w:t>
      </w:r>
      <w:r w:rsidRPr="00EF1665">
        <w:rPr>
          <w:rFonts w:ascii="Times New Roman" w:hAnsi="Times New Roman" w:cs="Times New Roman"/>
          <w:sz w:val="18"/>
          <w:szCs w:val="18"/>
        </w:rPr>
        <w:t>экономического анализа: проблемы и решения.-М.:Финансы и</w:t>
      </w:r>
      <w:r>
        <w:rPr>
          <w:rFonts w:ascii="Times New Roman" w:hAnsi="Times New Roman" w:cs="Times New Roman"/>
          <w:sz w:val="18"/>
          <w:szCs w:val="18"/>
        </w:rPr>
        <w:t xml:space="preserve"> </w:t>
      </w:r>
      <w:r w:rsidRPr="00EF1665">
        <w:rPr>
          <w:rFonts w:ascii="Times New Roman" w:hAnsi="Times New Roman" w:cs="Times New Roman"/>
          <w:sz w:val="18"/>
          <w:szCs w:val="18"/>
        </w:rPr>
        <w:t xml:space="preserve">статистика, </w:t>
      </w:r>
      <w:r>
        <w:rPr>
          <w:rFonts w:ascii="Times New Roman" w:hAnsi="Times New Roman" w:cs="Times New Roman"/>
          <w:sz w:val="18"/>
          <w:szCs w:val="18"/>
        </w:rPr>
        <w:t>2003</w:t>
      </w:r>
      <w:r w:rsidRPr="00EF1665">
        <w:rPr>
          <w:rFonts w:ascii="Times New Roman" w:hAnsi="Times New Roman" w:cs="Times New Roman"/>
          <w:sz w:val="18"/>
          <w:szCs w:val="18"/>
        </w:rPr>
        <w:t>.- С.105</w:t>
      </w:r>
    </w:p>
  </w:footnote>
  <w:footnote w:id="15">
    <w:p w:rsidR="00A27105" w:rsidRPr="000253AE" w:rsidRDefault="00A27105" w:rsidP="00325CE8">
      <w:pPr>
        <w:pStyle w:val="a7"/>
        <w:spacing w:line="240" w:lineRule="auto"/>
        <w:ind w:firstLine="0"/>
        <w:rPr>
          <w:rFonts w:ascii="Times New Roman" w:hAnsi="Times New Roman" w:cs="Times New Roman"/>
          <w:sz w:val="18"/>
          <w:szCs w:val="18"/>
        </w:rPr>
      </w:pPr>
      <w:r w:rsidRPr="00433670">
        <w:rPr>
          <w:rStyle w:val="a9"/>
        </w:rPr>
        <w:footnoteRef/>
      </w:r>
      <w:r w:rsidRPr="00433670">
        <w:t xml:space="preserve"> </w:t>
      </w:r>
      <w:r w:rsidRPr="000253AE">
        <w:rPr>
          <w:rFonts w:ascii="Times New Roman" w:hAnsi="Times New Roman" w:cs="Times New Roman"/>
          <w:sz w:val="18"/>
          <w:szCs w:val="18"/>
        </w:rPr>
        <w:t>Кравченко</w:t>
      </w:r>
      <w:r w:rsidR="00640EBD">
        <w:rPr>
          <w:rFonts w:ascii="Times New Roman" w:hAnsi="Times New Roman" w:cs="Times New Roman"/>
          <w:sz w:val="18"/>
          <w:szCs w:val="18"/>
        </w:rPr>
        <w:t xml:space="preserve"> </w:t>
      </w:r>
      <w:r>
        <w:rPr>
          <w:rFonts w:ascii="Times New Roman" w:hAnsi="Times New Roman" w:cs="Times New Roman"/>
          <w:sz w:val="18"/>
          <w:szCs w:val="18"/>
        </w:rPr>
        <w:t>Л</w:t>
      </w:r>
      <w:r w:rsidRPr="000253AE">
        <w:rPr>
          <w:rFonts w:ascii="Times New Roman" w:hAnsi="Times New Roman" w:cs="Times New Roman"/>
          <w:sz w:val="18"/>
          <w:szCs w:val="18"/>
        </w:rPr>
        <w:t>.И. Анализ хозяйственной деятельности в торговле.- М.: ООО «Новое издание» 2003г – С.125</w:t>
      </w:r>
    </w:p>
  </w:footnote>
  <w:footnote w:id="16">
    <w:p w:rsidR="00A27105" w:rsidRPr="00433670" w:rsidRDefault="00A27105" w:rsidP="00AA4FDF">
      <w:pPr>
        <w:pStyle w:val="a7"/>
        <w:spacing w:line="240" w:lineRule="auto"/>
        <w:ind w:firstLine="0"/>
      </w:pPr>
      <w:r w:rsidRPr="00433670">
        <w:rPr>
          <w:rStyle w:val="a9"/>
        </w:rPr>
        <w:footnoteRef/>
      </w:r>
      <w:r w:rsidRPr="000253AE">
        <w:rPr>
          <w:rFonts w:ascii="Times New Roman" w:hAnsi="Times New Roman" w:cs="Times New Roman"/>
          <w:sz w:val="18"/>
          <w:szCs w:val="18"/>
        </w:rPr>
        <w:t>Абрютина</w:t>
      </w:r>
      <w:r w:rsidR="00640EBD">
        <w:rPr>
          <w:rFonts w:ascii="Times New Roman" w:hAnsi="Times New Roman" w:cs="Times New Roman"/>
          <w:sz w:val="18"/>
          <w:szCs w:val="18"/>
        </w:rPr>
        <w:t xml:space="preserve"> </w:t>
      </w:r>
      <w:r w:rsidRPr="000253AE">
        <w:rPr>
          <w:rFonts w:ascii="Times New Roman" w:hAnsi="Times New Roman" w:cs="Times New Roman"/>
          <w:sz w:val="18"/>
          <w:szCs w:val="18"/>
        </w:rPr>
        <w:t xml:space="preserve"> М.С. Экономический анализ торговой деятельности –М.:ООО «Новый мир»2000</w:t>
      </w:r>
      <w:r>
        <w:rPr>
          <w:rFonts w:ascii="Times New Roman" w:hAnsi="Times New Roman" w:cs="Times New Roman"/>
          <w:sz w:val="18"/>
          <w:szCs w:val="18"/>
        </w:rPr>
        <w:t>.</w:t>
      </w:r>
      <w:r w:rsidRPr="000253AE">
        <w:rPr>
          <w:rFonts w:ascii="Times New Roman" w:hAnsi="Times New Roman" w:cs="Times New Roman"/>
          <w:sz w:val="18"/>
          <w:szCs w:val="18"/>
        </w:rPr>
        <w:t>- С</w:t>
      </w:r>
      <w:r>
        <w:rPr>
          <w:rFonts w:ascii="Times New Roman" w:hAnsi="Times New Roman" w:cs="Times New Roman"/>
          <w:sz w:val="18"/>
          <w:szCs w:val="18"/>
        </w:rPr>
        <w:t>.</w:t>
      </w:r>
      <w:r w:rsidRPr="000253AE">
        <w:rPr>
          <w:rFonts w:ascii="Times New Roman" w:hAnsi="Times New Roman" w:cs="Times New Roman"/>
          <w:sz w:val="18"/>
          <w:szCs w:val="18"/>
        </w:rPr>
        <w:t>415</w:t>
      </w:r>
    </w:p>
  </w:footnote>
  <w:footnote w:id="17">
    <w:p w:rsidR="00A27105" w:rsidRPr="00F75F3A" w:rsidRDefault="00A27105" w:rsidP="00AA4FDF">
      <w:pPr>
        <w:pStyle w:val="a7"/>
        <w:spacing w:line="240" w:lineRule="auto"/>
        <w:ind w:firstLine="0"/>
        <w:rPr>
          <w:rFonts w:ascii="Times New Roman" w:hAnsi="Times New Roman" w:cs="Times New Roman"/>
        </w:rPr>
      </w:pPr>
      <w:r w:rsidRPr="00F75F3A">
        <w:rPr>
          <w:rStyle w:val="a9"/>
          <w:rFonts w:ascii="Times New Roman" w:hAnsi="Times New Roman" w:cs="Times New Roman"/>
        </w:rPr>
        <w:footnoteRef/>
      </w:r>
      <w:r w:rsidRPr="000253AE">
        <w:rPr>
          <w:rFonts w:ascii="Times New Roman" w:hAnsi="Times New Roman" w:cs="Times New Roman"/>
          <w:sz w:val="18"/>
          <w:szCs w:val="18"/>
        </w:rPr>
        <w:t>Поляков</w:t>
      </w:r>
      <w:r w:rsidR="001A5616">
        <w:rPr>
          <w:rFonts w:ascii="Times New Roman" w:hAnsi="Times New Roman" w:cs="Times New Roman"/>
          <w:sz w:val="18"/>
          <w:szCs w:val="18"/>
        </w:rPr>
        <w:t>а</w:t>
      </w:r>
      <w:r w:rsidRPr="000253AE">
        <w:rPr>
          <w:rFonts w:ascii="Times New Roman" w:hAnsi="Times New Roman" w:cs="Times New Roman"/>
          <w:sz w:val="18"/>
          <w:szCs w:val="18"/>
        </w:rPr>
        <w:t xml:space="preserve"> С. И., Буренкова Е. Н. Экономический анализ в системе внутрихозяйственного расчета. – М.: Финансы и статистика, </w:t>
      </w:r>
      <w:r>
        <w:rPr>
          <w:rFonts w:ascii="Times New Roman" w:hAnsi="Times New Roman" w:cs="Times New Roman"/>
          <w:sz w:val="18"/>
          <w:szCs w:val="18"/>
        </w:rPr>
        <w:t xml:space="preserve">2003.- </w:t>
      </w:r>
      <w:r w:rsidRPr="000253AE">
        <w:rPr>
          <w:rFonts w:ascii="Times New Roman" w:hAnsi="Times New Roman" w:cs="Times New Roman"/>
          <w:sz w:val="18"/>
          <w:szCs w:val="18"/>
        </w:rPr>
        <w:t>С.143</w:t>
      </w:r>
    </w:p>
  </w:footnote>
  <w:footnote w:id="18">
    <w:p w:rsidR="00A27105" w:rsidRPr="000253AE" w:rsidRDefault="00A27105" w:rsidP="00E86DF2">
      <w:pPr>
        <w:spacing w:line="240" w:lineRule="auto"/>
        <w:ind w:firstLine="0"/>
        <w:rPr>
          <w:sz w:val="18"/>
          <w:szCs w:val="18"/>
        </w:rPr>
      </w:pPr>
      <w:r w:rsidRPr="00F75F3A">
        <w:rPr>
          <w:rStyle w:val="a9"/>
          <w:sz w:val="20"/>
          <w:szCs w:val="20"/>
        </w:rPr>
        <w:footnoteRef/>
      </w:r>
      <w:r w:rsidRPr="000253AE">
        <w:rPr>
          <w:sz w:val="18"/>
          <w:szCs w:val="18"/>
        </w:rPr>
        <w:t>Третьяк С.Н., Кузнецова</w:t>
      </w:r>
      <w:r>
        <w:rPr>
          <w:sz w:val="18"/>
          <w:szCs w:val="18"/>
        </w:rPr>
        <w:t xml:space="preserve"> О.В., </w:t>
      </w:r>
      <w:r w:rsidRPr="000253AE">
        <w:rPr>
          <w:sz w:val="18"/>
          <w:szCs w:val="18"/>
        </w:rPr>
        <w:t>Артеменко Т.В К</w:t>
      </w:r>
      <w:hyperlink r:id="rId2" w:history="1">
        <w:r w:rsidRPr="000253AE">
          <w:rPr>
            <w:rStyle w:val="ac"/>
            <w:bCs/>
            <w:color w:val="auto"/>
            <w:sz w:val="18"/>
            <w:szCs w:val="18"/>
            <w:u w:val="none"/>
          </w:rPr>
          <w:t>оммерческая деятельность. Часть II. Основы экономики и ценообразования</w:t>
        </w:r>
      </w:hyperlink>
      <w:r w:rsidRPr="000253AE">
        <w:rPr>
          <w:rStyle w:val="ad"/>
          <w:sz w:val="18"/>
          <w:szCs w:val="18"/>
        </w:rPr>
        <w:t xml:space="preserve"> </w:t>
      </w:r>
      <w:r w:rsidRPr="000253AE">
        <w:rPr>
          <w:sz w:val="18"/>
          <w:szCs w:val="18"/>
        </w:rPr>
        <w:t>Хабаровск: Изд-во ДВГУПС, 2000</w:t>
      </w:r>
      <w:r>
        <w:rPr>
          <w:sz w:val="18"/>
          <w:szCs w:val="18"/>
        </w:rPr>
        <w:t xml:space="preserve"> - </w:t>
      </w:r>
      <w:r w:rsidRPr="000253AE">
        <w:rPr>
          <w:sz w:val="18"/>
          <w:szCs w:val="18"/>
        </w:rPr>
        <w:t xml:space="preserve"> С</w:t>
      </w:r>
      <w:r>
        <w:rPr>
          <w:sz w:val="18"/>
          <w:szCs w:val="18"/>
        </w:rPr>
        <w:t>.</w:t>
      </w:r>
      <w:r w:rsidRPr="000253AE">
        <w:rPr>
          <w:sz w:val="18"/>
          <w:szCs w:val="18"/>
        </w:rPr>
        <w:t>124</w:t>
      </w:r>
    </w:p>
  </w:footnote>
  <w:footnote w:id="19">
    <w:p w:rsidR="00A27105" w:rsidRPr="00F75F3A" w:rsidRDefault="00A27105" w:rsidP="00BC7020">
      <w:pPr>
        <w:pStyle w:val="a7"/>
        <w:spacing w:line="240" w:lineRule="auto"/>
        <w:ind w:firstLine="0"/>
        <w:rPr>
          <w:rFonts w:ascii="Times New Roman" w:hAnsi="Times New Roman" w:cs="Times New Roman"/>
        </w:rPr>
      </w:pPr>
      <w:r w:rsidRPr="00F75F3A">
        <w:rPr>
          <w:rStyle w:val="a9"/>
          <w:rFonts w:ascii="Times New Roman" w:hAnsi="Times New Roman" w:cs="Times New Roman"/>
        </w:rPr>
        <w:footnoteRef/>
      </w:r>
      <w:r w:rsidRPr="00F75F3A">
        <w:rPr>
          <w:rFonts w:ascii="Times New Roman" w:hAnsi="Times New Roman" w:cs="Times New Roman"/>
        </w:rPr>
        <w:t xml:space="preserve"> </w:t>
      </w:r>
      <w:r w:rsidRPr="000253AE">
        <w:rPr>
          <w:rFonts w:ascii="Times New Roman" w:hAnsi="Times New Roman" w:cs="Times New Roman"/>
          <w:sz w:val="18"/>
          <w:szCs w:val="18"/>
        </w:rPr>
        <w:t xml:space="preserve">Финансы предприятий: Учебник для вузов/Н.В. Колчина </w:t>
      </w:r>
      <w:r w:rsidR="00942F36">
        <w:rPr>
          <w:rFonts w:ascii="Times New Roman" w:hAnsi="Times New Roman" w:cs="Times New Roman"/>
          <w:sz w:val="18"/>
          <w:szCs w:val="18"/>
        </w:rPr>
        <w:t>,</w:t>
      </w:r>
      <w:r w:rsidRPr="000253AE">
        <w:rPr>
          <w:rFonts w:ascii="Times New Roman" w:hAnsi="Times New Roman" w:cs="Times New Roman"/>
          <w:sz w:val="18"/>
          <w:szCs w:val="18"/>
        </w:rPr>
        <w:t xml:space="preserve"> Г.Б. Поляк, Л.П. Павлова</w:t>
      </w:r>
      <w:r w:rsidR="00942F36">
        <w:rPr>
          <w:rFonts w:ascii="Times New Roman" w:hAnsi="Times New Roman" w:cs="Times New Roman"/>
          <w:sz w:val="18"/>
          <w:szCs w:val="18"/>
        </w:rPr>
        <w:t xml:space="preserve"> и др.; Под ред. проф. Н.В. Кол</w:t>
      </w:r>
      <w:r w:rsidRPr="000253AE">
        <w:rPr>
          <w:rFonts w:ascii="Times New Roman" w:hAnsi="Times New Roman" w:cs="Times New Roman"/>
          <w:sz w:val="18"/>
          <w:szCs w:val="18"/>
        </w:rPr>
        <w:t>чиной. — 2-е изд., перераб. и доп. — М.: ЮНИТИ-ДАНА, 2001. –С</w:t>
      </w:r>
      <w:r>
        <w:rPr>
          <w:rFonts w:ascii="Times New Roman" w:hAnsi="Times New Roman" w:cs="Times New Roman"/>
          <w:sz w:val="18"/>
          <w:szCs w:val="18"/>
        </w:rPr>
        <w:t>.</w:t>
      </w:r>
      <w:r w:rsidRPr="000253AE">
        <w:rPr>
          <w:rFonts w:ascii="Times New Roman" w:hAnsi="Times New Roman" w:cs="Times New Roman"/>
          <w:sz w:val="18"/>
          <w:szCs w:val="18"/>
        </w:rPr>
        <w:t xml:space="preserve"> 315</w:t>
      </w:r>
    </w:p>
  </w:footnote>
  <w:footnote w:id="20">
    <w:p w:rsidR="00A27105" w:rsidRPr="00F75F3A" w:rsidRDefault="00A27105" w:rsidP="00BC7020">
      <w:pPr>
        <w:pStyle w:val="a7"/>
        <w:spacing w:line="240" w:lineRule="auto"/>
        <w:ind w:firstLine="0"/>
        <w:rPr>
          <w:rFonts w:ascii="Times New Roman" w:hAnsi="Times New Roman" w:cs="Times New Roman"/>
        </w:rPr>
      </w:pPr>
      <w:r w:rsidRPr="00F75F3A">
        <w:rPr>
          <w:rStyle w:val="a9"/>
          <w:rFonts w:ascii="Times New Roman" w:hAnsi="Times New Roman" w:cs="Times New Roman"/>
        </w:rPr>
        <w:footnoteRef/>
      </w:r>
      <w:r w:rsidRPr="00F75F3A">
        <w:rPr>
          <w:rFonts w:ascii="Times New Roman" w:hAnsi="Times New Roman" w:cs="Times New Roman"/>
        </w:rPr>
        <w:t xml:space="preserve"> </w:t>
      </w:r>
      <w:r w:rsidRPr="000253AE">
        <w:rPr>
          <w:rFonts w:ascii="Times New Roman" w:hAnsi="Times New Roman" w:cs="Times New Roman"/>
          <w:sz w:val="18"/>
          <w:szCs w:val="18"/>
        </w:rPr>
        <w:t>Абрютина</w:t>
      </w:r>
      <w:r w:rsidR="00942F36">
        <w:rPr>
          <w:rFonts w:ascii="Times New Roman" w:hAnsi="Times New Roman" w:cs="Times New Roman"/>
          <w:sz w:val="18"/>
          <w:szCs w:val="18"/>
        </w:rPr>
        <w:t xml:space="preserve"> </w:t>
      </w:r>
      <w:r w:rsidRPr="000253AE">
        <w:rPr>
          <w:rFonts w:ascii="Times New Roman" w:hAnsi="Times New Roman" w:cs="Times New Roman"/>
          <w:sz w:val="18"/>
          <w:szCs w:val="18"/>
        </w:rPr>
        <w:t xml:space="preserve"> М.С. Экономический анализ торговой деятельности –М.:ООО «Новый мир»2000г- С</w:t>
      </w:r>
      <w:r>
        <w:rPr>
          <w:rFonts w:ascii="Times New Roman" w:hAnsi="Times New Roman" w:cs="Times New Roman"/>
          <w:sz w:val="18"/>
          <w:szCs w:val="18"/>
        </w:rPr>
        <w:t>.</w:t>
      </w:r>
      <w:r w:rsidRPr="000253AE">
        <w:rPr>
          <w:rFonts w:ascii="Times New Roman" w:hAnsi="Times New Roman" w:cs="Times New Roman"/>
          <w:sz w:val="18"/>
          <w:szCs w:val="18"/>
        </w:rPr>
        <w:t>415</w:t>
      </w:r>
    </w:p>
  </w:footnote>
  <w:footnote w:id="21">
    <w:p w:rsidR="00A27105" w:rsidRPr="00983C57" w:rsidRDefault="00A27105" w:rsidP="007C3D2B">
      <w:pPr>
        <w:pStyle w:val="a7"/>
        <w:spacing w:line="240" w:lineRule="auto"/>
        <w:ind w:firstLine="0"/>
        <w:rPr>
          <w:rFonts w:ascii="Times New Roman" w:hAnsi="Times New Roman" w:cs="Times New Roman"/>
        </w:rPr>
      </w:pPr>
      <w:r w:rsidRPr="00433670">
        <w:rPr>
          <w:rStyle w:val="a9"/>
        </w:rPr>
        <w:footnoteRef/>
      </w:r>
      <w:r w:rsidRPr="00433670">
        <w:t xml:space="preserve"> </w:t>
      </w:r>
      <w:r w:rsidRPr="00983C57">
        <w:rPr>
          <w:rFonts w:ascii="Times New Roman" w:hAnsi="Times New Roman" w:cs="Times New Roman"/>
        </w:rPr>
        <w:t>Кравченко</w:t>
      </w:r>
      <w:r>
        <w:rPr>
          <w:rFonts w:ascii="Times New Roman" w:hAnsi="Times New Roman" w:cs="Times New Roman"/>
        </w:rPr>
        <w:t xml:space="preserve"> Л</w:t>
      </w:r>
      <w:r w:rsidRPr="00983C57">
        <w:rPr>
          <w:rFonts w:ascii="Times New Roman" w:hAnsi="Times New Roman" w:cs="Times New Roman"/>
        </w:rPr>
        <w:t>.И. Анализ хозяйственной деятельности в торговле.- М.: ООО «Новое издание» 2003г – С.125</w:t>
      </w:r>
    </w:p>
  </w:footnote>
  <w:footnote w:id="22">
    <w:p w:rsidR="00A27105" w:rsidRPr="00433670" w:rsidRDefault="00A27105" w:rsidP="007C3D2B">
      <w:pPr>
        <w:pStyle w:val="a7"/>
        <w:spacing w:line="240" w:lineRule="auto"/>
        <w:ind w:firstLine="0"/>
      </w:pPr>
      <w:r w:rsidRPr="00433670">
        <w:rPr>
          <w:rStyle w:val="a9"/>
        </w:rPr>
        <w:footnoteRef/>
      </w:r>
      <w:r w:rsidRPr="00433670">
        <w:t xml:space="preserve"> </w:t>
      </w:r>
      <w:r w:rsidR="00EE4DC2" w:rsidRPr="00983C57">
        <w:rPr>
          <w:rFonts w:ascii="Times New Roman" w:hAnsi="Times New Roman" w:cs="Times New Roman"/>
        </w:rPr>
        <w:t>Кравченко</w:t>
      </w:r>
      <w:r w:rsidR="00EE4DC2">
        <w:rPr>
          <w:rFonts w:ascii="Times New Roman" w:hAnsi="Times New Roman" w:cs="Times New Roman"/>
        </w:rPr>
        <w:t xml:space="preserve"> Л</w:t>
      </w:r>
      <w:r w:rsidR="00EE4DC2" w:rsidRPr="00983C57">
        <w:rPr>
          <w:rFonts w:ascii="Times New Roman" w:hAnsi="Times New Roman" w:cs="Times New Roman"/>
        </w:rPr>
        <w:t>.И. Анализ хозяйственной деятельности в торговле.- М.: ООО «Новое издание» 2003г – С.125</w:t>
      </w:r>
    </w:p>
  </w:footnote>
  <w:footnote w:id="23">
    <w:p w:rsidR="00A27105" w:rsidRPr="003F47DC" w:rsidRDefault="00A27105" w:rsidP="005D00A4">
      <w:pPr>
        <w:pStyle w:val="a7"/>
        <w:spacing w:line="240" w:lineRule="auto"/>
        <w:ind w:firstLine="0"/>
        <w:rPr>
          <w:rFonts w:ascii="Times New Roman" w:hAnsi="Times New Roman" w:cs="Times New Roman"/>
        </w:rPr>
      </w:pPr>
      <w:r w:rsidRPr="00433670">
        <w:rPr>
          <w:rStyle w:val="a9"/>
        </w:rPr>
        <w:footnoteRef/>
      </w:r>
      <w:r w:rsidRPr="00433670">
        <w:t xml:space="preserve"> </w:t>
      </w:r>
      <w:r w:rsidRPr="003F47DC">
        <w:rPr>
          <w:rFonts w:ascii="Times New Roman" w:hAnsi="Times New Roman" w:cs="Times New Roman"/>
          <w:bCs/>
          <w:sz w:val="18"/>
          <w:szCs w:val="18"/>
        </w:rPr>
        <w:t>Чернова</w:t>
      </w:r>
      <w:r w:rsidR="00EE4DC2">
        <w:rPr>
          <w:rFonts w:ascii="Times New Roman" w:hAnsi="Times New Roman" w:cs="Times New Roman"/>
          <w:bCs/>
          <w:sz w:val="18"/>
          <w:szCs w:val="18"/>
        </w:rPr>
        <w:t xml:space="preserve"> </w:t>
      </w:r>
      <w:r w:rsidRPr="003F47DC">
        <w:rPr>
          <w:rFonts w:ascii="Times New Roman" w:hAnsi="Times New Roman" w:cs="Times New Roman"/>
          <w:bCs/>
          <w:sz w:val="18"/>
          <w:szCs w:val="18"/>
        </w:rPr>
        <w:t>Т.В. Экономическая статистика: Учебное пособие.</w:t>
      </w:r>
      <w:r w:rsidRPr="003F47DC">
        <w:rPr>
          <w:rFonts w:ascii="Times New Roman" w:hAnsi="Times New Roman" w:cs="Times New Roman"/>
          <w:sz w:val="18"/>
          <w:szCs w:val="18"/>
        </w:rPr>
        <w:t xml:space="preserve"> Таганрог: </w:t>
      </w:r>
      <w:hyperlink r:id="rId3" w:history="1">
        <w:r w:rsidRPr="003F47DC">
          <w:rPr>
            <w:rStyle w:val="ac"/>
            <w:rFonts w:ascii="Times New Roman" w:hAnsi="Times New Roman" w:cs="Times New Roman"/>
            <w:color w:val="auto"/>
            <w:sz w:val="18"/>
            <w:szCs w:val="18"/>
            <w:u w:val="none"/>
          </w:rPr>
          <w:t>Изд-во ТРТУ</w:t>
        </w:r>
      </w:hyperlink>
      <w:r w:rsidRPr="003F47DC">
        <w:rPr>
          <w:rFonts w:ascii="Times New Roman" w:hAnsi="Times New Roman" w:cs="Times New Roman"/>
          <w:sz w:val="18"/>
          <w:szCs w:val="18"/>
        </w:rPr>
        <w:t xml:space="preserve">, </w:t>
      </w:r>
      <w:r w:rsidR="009F1D54">
        <w:rPr>
          <w:rFonts w:ascii="Times New Roman" w:hAnsi="Times New Roman" w:cs="Times New Roman"/>
          <w:sz w:val="18"/>
          <w:szCs w:val="18"/>
        </w:rPr>
        <w:t>2005</w:t>
      </w:r>
      <w:r w:rsidRPr="003F47DC">
        <w:rPr>
          <w:rFonts w:ascii="Times New Roman" w:hAnsi="Times New Roman" w:cs="Times New Roman"/>
          <w:sz w:val="18"/>
          <w:szCs w:val="18"/>
        </w:rPr>
        <w:t xml:space="preserve">.С-115 </w:t>
      </w:r>
    </w:p>
  </w:footnote>
  <w:footnote w:id="24">
    <w:p w:rsidR="00A27105" w:rsidRDefault="00A27105" w:rsidP="000A37D9">
      <w:pPr>
        <w:widowControl w:val="0"/>
        <w:spacing w:line="240" w:lineRule="auto"/>
        <w:ind w:firstLine="0"/>
      </w:pPr>
      <w:r>
        <w:rPr>
          <w:rStyle w:val="a9"/>
        </w:rPr>
        <w:footnoteRef/>
      </w:r>
      <w:r>
        <w:t xml:space="preserve"> </w:t>
      </w:r>
      <w:r w:rsidRPr="003F47DC">
        <w:rPr>
          <w:bCs/>
          <w:sz w:val="18"/>
          <w:szCs w:val="18"/>
        </w:rPr>
        <w:t>ЧерноваТ.В. Экономическая статистика: Учебное пособие.</w:t>
      </w:r>
      <w:r w:rsidRPr="003F47DC">
        <w:rPr>
          <w:sz w:val="18"/>
          <w:szCs w:val="18"/>
        </w:rPr>
        <w:t xml:space="preserve"> Таганрог: </w:t>
      </w:r>
      <w:hyperlink r:id="rId4" w:history="1">
        <w:r w:rsidRPr="003F47DC">
          <w:rPr>
            <w:rStyle w:val="ac"/>
            <w:color w:val="auto"/>
            <w:sz w:val="18"/>
            <w:szCs w:val="18"/>
            <w:u w:val="none"/>
          </w:rPr>
          <w:t>Изд-во ТРТУ</w:t>
        </w:r>
      </w:hyperlink>
      <w:r w:rsidRPr="003F47DC">
        <w:rPr>
          <w:sz w:val="18"/>
          <w:szCs w:val="18"/>
        </w:rPr>
        <w:t xml:space="preserve">, </w:t>
      </w:r>
      <w:r w:rsidR="009F1D54">
        <w:rPr>
          <w:sz w:val="18"/>
          <w:szCs w:val="18"/>
        </w:rPr>
        <w:t>2005-</w:t>
      </w:r>
      <w:r w:rsidRPr="003F47DC">
        <w:rPr>
          <w:sz w:val="18"/>
          <w:szCs w:val="18"/>
        </w:rPr>
        <w:t>С</w:t>
      </w:r>
      <w:r w:rsidR="009F1D54">
        <w:rPr>
          <w:sz w:val="18"/>
          <w:szCs w:val="18"/>
        </w:rPr>
        <w:t>.</w:t>
      </w:r>
      <w:r w:rsidRPr="003F47DC">
        <w:rPr>
          <w:sz w:val="18"/>
          <w:szCs w:val="18"/>
        </w:rPr>
        <w:t>115</w:t>
      </w:r>
    </w:p>
  </w:footnote>
  <w:footnote w:id="25">
    <w:p w:rsidR="00A27105" w:rsidRPr="00433670" w:rsidRDefault="00A27105" w:rsidP="000A37D9">
      <w:pPr>
        <w:pStyle w:val="a7"/>
        <w:spacing w:line="240" w:lineRule="auto"/>
        <w:ind w:firstLine="0"/>
      </w:pPr>
      <w:r w:rsidRPr="00433670">
        <w:rPr>
          <w:rStyle w:val="a9"/>
        </w:rPr>
        <w:footnoteRef/>
      </w:r>
      <w:r w:rsidRPr="003F47DC">
        <w:rPr>
          <w:rFonts w:ascii="Times New Roman" w:hAnsi="Times New Roman" w:cs="Times New Roman"/>
          <w:sz w:val="18"/>
          <w:szCs w:val="18"/>
        </w:rPr>
        <w:t>С.Н.Третьяк,О.В.Кузнецова,Т.В.Артеменко</w:t>
      </w:r>
      <w:r w:rsidR="00FC08AE">
        <w:rPr>
          <w:rFonts w:ascii="Times New Roman" w:hAnsi="Times New Roman" w:cs="Times New Roman"/>
          <w:sz w:val="18"/>
          <w:szCs w:val="18"/>
        </w:rPr>
        <w:t xml:space="preserve">, </w:t>
      </w:r>
      <w:r>
        <w:rPr>
          <w:rFonts w:ascii="Times New Roman" w:hAnsi="Times New Roman" w:cs="Times New Roman"/>
          <w:sz w:val="18"/>
          <w:szCs w:val="18"/>
        </w:rPr>
        <w:t xml:space="preserve">Коммерческая деятельность Часть 2 </w:t>
      </w:r>
      <w:hyperlink r:id="rId5" w:history="1">
        <w:r w:rsidRPr="003F47DC">
          <w:rPr>
            <w:rStyle w:val="ac"/>
            <w:rFonts w:ascii="Times New Roman" w:hAnsi="Times New Roman" w:cs="Times New Roman"/>
            <w:bCs/>
            <w:color w:val="auto"/>
            <w:sz w:val="18"/>
            <w:szCs w:val="18"/>
            <w:u w:val="none"/>
          </w:rPr>
          <w:t>Основы Экономики и ценообразования</w:t>
        </w:r>
      </w:hyperlink>
      <w:r w:rsidRPr="003F47DC">
        <w:rPr>
          <w:rStyle w:val="ad"/>
          <w:rFonts w:ascii="Times New Roman" w:hAnsi="Times New Roman" w:cs="Times New Roman"/>
          <w:sz w:val="18"/>
          <w:szCs w:val="18"/>
        </w:rPr>
        <w:t xml:space="preserve"> </w:t>
      </w:r>
      <w:r w:rsidRPr="003F47DC">
        <w:rPr>
          <w:rFonts w:ascii="Times New Roman" w:hAnsi="Times New Roman" w:cs="Times New Roman"/>
          <w:sz w:val="18"/>
          <w:szCs w:val="18"/>
        </w:rPr>
        <w:t>Хабаровск: Изд-во ДВГУПС, 2000- С. 214</w:t>
      </w:r>
    </w:p>
  </w:footnote>
  <w:footnote w:id="26">
    <w:p w:rsidR="00A27105" w:rsidRPr="00433670" w:rsidRDefault="00A27105" w:rsidP="000A37D9">
      <w:pPr>
        <w:pStyle w:val="a7"/>
        <w:spacing w:line="240" w:lineRule="auto"/>
        <w:ind w:firstLine="0"/>
      </w:pPr>
      <w:r w:rsidRPr="00433670">
        <w:rPr>
          <w:rStyle w:val="a9"/>
        </w:rPr>
        <w:footnoteRef/>
      </w:r>
      <w:r w:rsidRPr="00433670">
        <w:t xml:space="preserve"> </w:t>
      </w:r>
      <w:r w:rsidRPr="003F47DC">
        <w:rPr>
          <w:rFonts w:ascii="Times New Roman" w:hAnsi="Times New Roman" w:cs="Times New Roman"/>
          <w:sz w:val="18"/>
          <w:szCs w:val="18"/>
        </w:rPr>
        <w:t>С.Н.Третьяк,О.В.Кузнецова,Т.В.Артеменко</w:t>
      </w:r>
      <w:r w:rsidR="00FC08AE">
        <w:rPr>
          <w:rFonts w:ascii="Times New Roman" w:hAnsi="Times New Roman" w:cs="Times New Roman"/>
          <w:sz w:val="18"/>
          <w:szCs w:val="18"/>
        </w:rPr>
        <w:t>.</w:t>
      </w:r>
      <w:r>
        <w:rPr>
          <w:rFonts w:ascii="Times New Roman" w:hAnsi="Times New Roman" w:cs="Times New Roman"/>
          <w:sz w:val="18"/>
          <w:szCs w:val="18"/>
        </w:rPr>
        <w:t>/Коммерческая деятельность Часть 2/</w:t>
      </w:r>
      <w:hyperlink r:id="rId6" w:history="1">
        <w:r w:rsidRPr="003F47DC">
          <w:rPr>
            <w:rStyle w:val="ac"/>
            <w:rFonts w:ascii="Times New Roman" w:hAnsi="Times New Roman" w:cs="Times New Roman"/>
            <w:bCs/>
            <w:color w:val="auto"/>
            <w:sz w:val="18"/>
            <w:szCs w:val="18"/>
            <w:u w:val="none"/>
          </w:rPr>
          <w:t>Основы Экономики и ценообразования</w:t>
        </w:r>
      </w:hyperlink>
      <w:r w:rsidRPr="003F47DC">
        <w:rPr>
          <w:rStyle w:val="ad"/>
          <w:rFonts w:ascii="Times New Roman" w:hAnsi="Times New Roman" w:cs="Times New Roman"/>
          <w:sz w:val="18"/>
          <w:szCs w:val="18"/>
        </w:rPr>
        <w:t xml:space="preserve"> </w:t>
      </w:r>
      <w:r w:rsidRPr="003F47DC">
        <w:rPr>
          <w:rFonts w:ascii="Times New Roman" w:hAnsi="Times New Roman" w:cs="Times New Roman"/>
          <w:sz w:val="18"/>
          <w:szCs w:val="18"/>
        </w:rPr>
        <w:t>Хабаровск: Изд-во ДВГУПС, 2000- С. 214</w:t>
      </w:r>
    </w:p>
  </w:footnote>
  <w:footnote w:id="27">
    <w:p w:rsidR="00A27105" w:rsidRPr="008571E3" w:rsidRDefault="00A27105" w:rsidP="008571E3">
      <w:pPr>
        <w:pStyle w:val="a7"/>
        <w:spacing w:line="240" w:lineRule="auto"/>
        <w:ind w:firstLine="0"/>
        <w:rPr>
          <w:rFonts w:ascii="Times New Roman" w:hAnsi="Times New Roman" w:cs="Times New Roman"/>
          <w:sz w:val="18"/>
          <w:szCs w:val="18"/>
        </w:rPr>
      </w:pPr>
      <w:r w:rsidRPr="00433670">
        <w:rPr>
          <w:rStyle w:val="a9"/>
        </w:rPr>
        <w:footnoteRef/>
      </w:r>
      <w:r w:rsidRPr="00433670">
        <w:t xml:space="preserve"> </w:t>
      </w:r>
      <w:r w:rsidRPr="003F47DC">
        <w:rPr>
          <w:rFonts w:ascii="Times New Roman" w:hAnsi="Times New Roman" w:cs="Times New Roman"/>
          <w:sz w:val="18"/>
          <w:szCs w:val="18"/>
        </w:rPr>
        <w:t>С.Н.Третьяк,О.В.Кузнецова,Т.В.Артеменко</w:t>
      </w:r>
      <w:r>
        <w:rPr>
          <w:rFonts w:ascii="Times New Roman" w:hAnsi="Times New Roman" w:cs="Times New Roman"/>
          <w:sz w:val="18"/>
          <w:szCs w:val="18"/>
        </w:rPr>
        <w:t>ю/Коммерческая деятельность Часть 2/</w:t>
      </w:r>
      <w:hyperlink r:id="rId7" w:history="1">
        <w:r w:rsidRPr="003F47DC">
          <w:rPr>
            <w:rStyle w:val="ac"/>
            <w:rFonts w:ascii="Times New Roman" w:hAnsi="Times New Roman" w:cs="Times New Roman"/>
            <w:bCs/>
            <w:color w:val="auto"/>
            <w:sz w:val="18"/>
            <w:szCs w:val="18"/>
            <w:u w:val="none"/>
          </w:rPr>
          <w:t>Основы Экономики и ценообразования</w:t>
        </w:r>
      </w:hyperlink>
      <w:r w:rsidRPr="003F47DC">
        <w:rPr>
          <w:rStyle w:val="ad"/>
          <w:rFonts w:ascii="Times New Roman" w:hAnsi="Times New Roman" w:cs="Times New Roman"/>
          <w:sz w:val="18"/>
          <w:szCs w:val="18"/>
        </w:rPr>
        <w:t xml:space="preserve"> </w:t>
      </w:r>
      <w:r w:rsidRPr="003F47DC">
        <w:rPr>
          <w:rFonts w:ascii="Times New Roman" w:hAnsi="Times New Roman" w:cs="Times New Roman"/>
          <w:sz w:val="18"/>
          <w:szCs w:val="18"/>
        </w:rPr>
        <w:t>Хабаровск: Изд-во ДВГУПС, 2000- С. 214</w:t>
      </w:r>
    </w:p>
  </w:footnote>
  <w:footnote w:id="28">
    <w:p w:rsidR="00F26756" w:rsidRPr="008571E3" w:rsidRDefault="00F26756" w:rsidP="008571E3">
      <w:pPr>
        <w:pStyle w:val="a7"/>
        <w:spacing w:line="240" w:lineRule="auto"/>
        <w:ind w:firstLine="0"/>
        <w:rPr>
          <w:rFonts w:ascii="Times New Roman" w:hAnsi="Times New Roman" w:cs="Times New Roman"/>
          <w:sz w:val="18"/>
          <w:szCs w:val="18"/>
        </w:rPr>
      </w:pPr>
      <w:r w:rsidRPr="008571E3">
        <w:rPr>
          <w:rStyle w:val="a9"/>
          <w:rFonts w:ascii="Times New Roman" w:hAnsi="Times New Roman" w:cs="Times New Roman"/>
          <w:sz w:val="18"/>
          <w:szCs w:val="18"/>
        </w:rPr>
        <w:footnoteRef/>
      </w:r>
      <w:r w:rsidRPr="008571E3">
        <w:rPr>
          <w:rFonts w:ascii="Times New Roman" w:hAnsi="Times New Roman" w:cs="Times New Roman"/>
          <w:sz w:val="18"/>
          <w:szCs w:val="18"/>
        </w:rPr>
        <w:t>Современный управленчиский анализ. Теория и практика контроллинга: учебное пособие.- М.: Издательство «</w:t>
      </w:r>
      <w:r w:rsidR="008571E3" w:rsidRPr="008571E3">
        <w:rPr>
          <w:rFonts w:ascii="Times New Roman" w:hAnsi="Times New Roman" w:cs="Times New Roman"/>
          <w:sz w:val="18"/>
          <w:szCs w:val="18"/>
        </w:rPr>
        <w:t>Д</w:t>
      </w:r>
      <w:r w:rsidRPr="008571E3">
        <w:rPr>
          <w:rFonts w:ascii="Times New Roman" w:hAnsi="Times New Roman" w:cs="Times New Roman"/>
          <w:sz w:val="18"/>
          <w:szCs w:val="18"/>
        </w:rPr>
        <w:t>ело и</w:t>
      </w:r>
      <w:r w:rsidR="008571E3" w:rsidRPr="008571E3">
        <w:rPr>
          <w:rFonts w:ascii="Times New Roman" w:hAnsi="Times New Roman" w:cs="Times New Roman"/>
          <w:sz w:val="18"/>
          <w:szCs w:val="18"/>
        </w:rPr>
        <w:t xml:space="preserve"> С</w:t>
      </w:r>
      <w:r w:rsidRPr="008571E3">
        <w:rPr>
          <w:rFonts w:ascii="Times New Roman" w:hAnsi="Times New Roman" w:cs="Times New Roman"/>
          <w:sz w:val="18"/>
          <w:szCs w:val="18"/>
        </w:rPr>
        <w:t>ервис»</w:t>
      </w:r>
      <w:r w:rsidR="008571E3" w:rsidRPr="008571E3">
        <w:rPr>
          <w:rFonts w:ascii="Times New Roman" w:hAnsi="Times New Roman" w:cs="Times New Roman"/>
          <w:sz w:val="18"/>
          <w:szCs w:val="18"/>
        </w:rPr>
        <w:t xml:space="preserve">.2006.-С165 </w:t>
      </w:r>
    </w:p>
  </w:footnote>
  <w:footnote w:id="29">
    <w:p w:rsidR="00A27105" w:rsidRPr="00B14FE9" w:rsidRDefault="00A27105" w:rsidP="0052515C">
      <w:pPr>
        <w:pStyle w:val="a7"/>
        <w:ind w:firstLine="0"/>
        <w:rPr>
          <w:sz w:val="16"/>
          <w:szCs w:val="16"/>
        </w:rPr>
      </w:pPr>
      <w:r w:rsidRPr="00C03612">
        <w:rPr>
          <w:rStyle w:val="a9"/>
        </w:rPr>
        <w:footnoteRef/>
      </w:r>
      <w:r>
        <w:t xml:space="preserve"> </w:t>
      </w:r>
      <w:r w:rsidRPr="00B14FE9">
        <w:rPr>
          <w:rFonts w:ascii="Times New Roman" w:hAnsi="Times New Roman" w:cs="Times New Roman"/>
          <w:sz w:val="16"/>
          <w:szCs w:val="16"/>
        </w:rPr>
        <w:t>Короткова</w:t>
      </w:r>
      <w:r w:rsidR="00440BAD">
        <w:rPr>
          <w:rFonts w:ascii="Times New Roman" w:hAnsi="Times New Roman" w:cs="Times New Roman"/>
          <w:sz w:val="16"/>
          <w:szCs w:val="16"/>
        </w:rPr>
        <w:t xml:space="preserve"> </w:t>
      </w:r>
      <w:r w:rsidRPr="00B14FE9">
        <w:rPr>
          <w:rFonts w:ascii="Times New Roman" w:hAnsi="Times New Roman" w:cs="Times New Roman"/>
          <w:sz w:val="16"/>
          <w:szCs w:val="16"/>
        </w:rPr>
        <w:t xml:space="preserve"> В.В., Вербилев</w:t>
      </w:r>
      <w:r w:rsidR="00440BAD">
        <w:rPr>
          <w:rFonts w:ascii="Times New Roman" w:hAnsi="Times New Roman" w:cs="Times New Roman"/>
          <w:sz w:val="16"/>
          <w:szCs w:val="16"/>
        </w:rPr>
        <w:t xml:space="preserve"> </w:t>
      </w:r>
      <w:r w:rsidRPr="00B14FE9">
        <w:rPr>
          <w:rFonts w:ascii="Times New Roman" w:hAnsi="Times New Roman" w:cs="Times New Roman"/>
          <w:sz w:val="16"/>
          <w:szCs w:val="16"/>
        </w:rPr>
        <w:t xml:space="preserve"> С.А. Анализ эффективности торговой деятельности организаций потребительской кооперации. – Белгород, Коопера</w:t>
      </w:r>
      <w:r>
        <w:rPr>
          <w:rFonts w:ascii="Times New Roman" w:hAnsi="Times New Roman" w:cs="Times New Roman"/>
          <w:sz w:val="16"/>
          <w:szCs w:val="16"/>
        </w:rPr>
        <w:t>тивное образование, 2003</w:t>
      </w:r>
      <w:r w:rsidR="00474CAA">
        <w:rPr>
          <w:rFonts w:ascii="Times New Roman" w:hAnsi="Times New Roman" w:cs="Times New Roman"/>
          <w:sz w:val="16"/>
          <w:szCs w:val="16"/>
        </w:rPr>
        <w:t>.</w:t>
      </w:r>
      <w:r>
        <w:rPr>
          <w:rFonts w:ascii="Times New Roman" w:hAnsi="Times New Roman" w:cs="Times New Roman"/>
          <w:sz w:val="16"/>
          <w:szCs w:val="16"/>
        </w:rPr>
        <w:t xml:space="preserve"> – С.115</w:t>
      </w:r>
    </w:p>
    <w:p w:rsidR="00A27105" w:rsidRDefault="00A27105" w:rsidP="00F75F3A">
      <w:pPr>
        <w:ind w:left="360"/>
      </w:pPr>
    </w:p>
  </w:footnote>
  <w:footnote w:id="30">
    <w:p w:rsidR="00A27105" w:rsidRPr="00B3753A" w:rsidRDefault="00A27105" w:rsidP="00222F2B">
      <w:pPr>
        <w:pStyle w:val="a7"/>
        <w:ind w:firstLine="0"/>
        <w:rPr>
          <w:sz w:val="16"/>
          <w:szCs w:val="16"/>
        </w:rPr>
      </w:pPr>
      <w:r w:rsidRPr="00C03612">
        <w:rPr>
          <w:rStyle w:val="a9"/>
        </w:rPr>
        <w:footnoteRef/>
      </w:r>
      <w:r>
        <w:t xml:space="preserve"> </w:t>
      </w:r>
      <w:r w:rsidRPr="00B3753A">
        <w:rPr>
          <w:rFonts w:ascii="Times New Roman" w:hAnsi="Times New Roman" w:cs="Times New Roman"/>
          <w:bCs/>
          <w:sz w:val="16"/>
          <w:szCs w:val="16"/>
        </w:rPr>
        <w:t>Брыкова Н.В.</w:t>
      </w:r>
      <w:r w:rsidRPr="00B3753A">
        <w:rPr>
          <w:rFonts w:ascii="Times New Roman" w:hAnsi="Times New Roman" w:cs="Times New Roman"/>
          <w:sz w:val="16"/>
          <w:szCs w:val="16"/>
        </w:rPr>
        <w:t>Бухгалтерский учет в торговле : учеб. пособие / Н. В.Брыкова. — М. : Издательский центр «Академия», 2007. —</w:t>
      </w:r>
      <w:r w:rsidR="00222F2B">
        <w:rPr>
          <w:rFonts w:ascii="Times New Roman" w:hAnsi="Times New Roman" w:cs="Times New Roman"/>
          <w:sz w:val="16"/>
          <w:szCs w:val="16"/>
        </w:rPr>
        <w:t>С80</w:t>
      </w:r>
      <w:r w:rsidRPr="00B3753A">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05" w:rsidRDefault="00A27105">
    <w:pPr>
      <w:pStyle w:val="a3"/>
      <w:jc w:val="center"/>
    </w:pPr>
  </w:p>
  <w:p w:rsidR="00A27105" w:rsidRDefault="00A27105">
    <w:pPr>
      <w:pStyle w:val="a3"/>
      <w:jc w:val="center"/>
    </w:pPr>
    <w:r>
      <w:fldChar w:fldCharType="begin"/>
    </w:r>
    <w:r>
      <w:instrText xml:space="preserve"> PAGE   \* MERGEFORMAT </w:instrText>
    </w:r>
    <w:r>
      <w:fldChar w:fldCharType="separate"/>
    </w:r>
    <w:r w:rsidR="00B17643">
      <w:rPr>
        <w:noProof/>
      </w:rPr>
      <w:t>3</w:t>
    </w:r>
    <w:r>
      <w:fldChar w:fldCharType="end"/>
    </w:r>
  </w:p>
  <w:p w:rsidR="00A27105" w:rsidRDefault="00A271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05" w:rsidRDefault="00A27105">
    <w:pPr>
      <w:pStyle w:val="a3"/>
      <w:jc w:val="center"/>
    </w:pPr>
  </w:p>
  <w:p w:rsidR="00A27105" w:rsidRDefault="00A271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232"/>
    <w:multiLevelType w:val="hybridMultilevel"/>
    <w:tmpl w:val="3E4C4E9E"/>
    <w:lvl w:ilvl="0" w:tplc="6FC09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75230"/>
    <w:multiLevelType w:val="multilevel"/>
    <w:tmpl w:val="7E82C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308FA"/>
    <w:multiLevelType w:val="hybridMultilevel"/>
    <w:tmpl w:val="40E05D72"/>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7527331"/>
    <w:multiLevelType w:val="hybridMultilevel"/>
    <w:tmpl w:val="D2242532"/>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0D1E72D2"/>
    <w:multiLevelType w:val="singleLevel"/>
    <w:tmpl w:val="75EC83A8"/>
    <w:lvl w:ilvl="0">
      <w:start w:val="13"/>
      <w:numFmt w:val="decimal"/>
      <w:lvlText w:val="2.%1"/>
      <w:legacy w:legacy="1" w:legacySpace="0" w:legacyIndent="494"/>
      <w:lvlJc w:val="left"/>
      <w:rPr>
        <w:rFonts w:ascii="Times New Roman" w:hAnsi="Times New Roman" w:cs="Times New Roman" w:hint="default"/>
      </w:rPr>
    </w:lvl>
  </w:abstractNum>
  <w:abstractNum w:abstractNumId="5">
    <w:nsid w:val="0FC767A2"/>
    <w:multiLevelType w:val="hybridMultilevel"/>
    <w:tmpl w:val="E80A8F2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4815534"/>
    <w:multiLevelType w:val="hybridMultilevel"/>
    <w:tmpl w:val="E4AE8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1B61F0"/>
    <w:multiLevelType w:val="multilevel"/>
    <w:tmpl w:val="830E0E1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150EAA"/>
    <w:multiLevelType w:val="singleLevel"/>
    <w:tmpl w:val="7656542A"/>
    <w:lvl w:ilvl="0">
      <w:start w:val="1"/>
      <w:numFmt w:val="decimal"/>
      <w:lvlText w:val="3.%1"/>
      <w:legacy w:legacy="1" w:legacySpace="0" w:legacyIndent="566"/>
      <w:lvlJc w:val="left"/>
      <w:rPr>
        <w:rFonts w:ascii="Times New Roman" w:hAnsi="Times New Roman" w:cs="Times New Roman" w:hint="default"/>
      </w:rPr>
    </w:lvl>
  </w:abstractNum>
  <w:abstractNum w:abstractNumId="9">
    <w:nsid w:val="24370489"/>
    <w:multiLevelType w:val="singleLevel"/>
    <w:tmpl w:val="62DE42E8"/>
    <w:lvl w:ilvl="0">
      <w:start w:val="1"/>
      <w:numFmt w:val="decimal"/>
      <w:lvlText w:val="2.%1"/>
      <w:legacy w:legacy="1" w:legacySpace="0" w:legacyIndent="485"/>
      <w:lvlJc w:val="left"/>
      <w:rPr>
        <w:rFonts w:ascii="Times New Roman" w:hAnsi="Times New Roman" w:cs="Times New Roman" w:hint="default"/>
      </w:rPr>
    </w:lvl>
  </w:abstractNum>
  <w:abstractNum w:abstractNumId="10">
    <w:nsid w:val="29EB45CC"/>
    <w:multiLevelType w:val="multilevel"/>
    <w:tmpl w:val="4C10664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DA145E"/>
    <w:multiLevelType w:val="multilevel"/>
    <w:tmpl w:val="828248D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2DD511D"/>
    <w:multiLevelType w:val="multilevel"/>
    <w:tmpl w:val="B82ACE60"/>
    <w:lvl w:ilvl="0">
      <w:start w:val="1"/>
      <w:numFmt w:val="decimal"/>
      <w:lvlText w:val="%1"/>
      <w:lvlJc w:val="left"/>
      <w:pPr>
        <w:ind w:left="1429" w:hanging="720"/>
      </w:pPr>
      <w:rPr>
        <w:rFonts w:hint="default"/>
      </w:rPr>
    </w:lvl>
    <w:lvl w:ilvl="1">
      <w:start w:val="8"/>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5AE6FBC"/>
    <w:multiLevelType w:val="hybridMultilevel"/>
    <w:tmpl w:val="93E2BC12"/>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4B984300"/>
    <w:multiLevelType w:val="hybridMultilevel"/>
    <w:tmpl w:val="7B90D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6053CB"/>
    <w:multiLevelType w:val="multilevel"/>
    <w:tmpl w:val="A69E808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D25832"/>
    <w:multiLevelType w:val="multilevel"/>
    <w:tmpl w:val="B72C8A5C"/>
    <w:styleLink w:val="1"/>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E13738E"/>
    <w:multiLevelType w:val="multilevel"/>
    <w:tmpl w:val="B72C8A5C"/>
    <w:numStyleLink w:val="1"/>
  </w:abstractNum>
  <w:abstractNum w:abstractNumId="18">
    <w:nsid w:val="50B85A13"/>
    <w:multiLevelType w:val="hybridMultilevel"/>
    <w:tmpl w:val="56822E34"/>
    <w:lvl w:ilvl="0" w:tplc="932A1B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D05088"/>
    <w:multiLevelType w:val="singleLevel"/>
    <w:tmpl w:val="8EFE2270"/>
    <w:lvl w:ilvl="0">
      <w:start w:val="1"/>
      <w:numFmt w:val="decimal"/>
      <w:lvlText w:val="%1)"/>
      <w:legacy w:legacy="1" w:legacySpace="0" w:legacyIndent="341"/>
      <w:lvlJc w:val="left"/>
      <w:rPr>
        <w:rFonts w:ascii="Times New Roman" w:hAnsi="Times New Roman" w:cs="Times New Roman" w:hint="default"/>
      </w:rPr>
    </w:lvl>
  </w:abstractNum>
  <w:abstractNum w:abstractNumId="20">
    <w:nsid w:val="51E212F8"/>
    <w:multiLevelType w:val="hybridMultilevel"/>
    <w:tmpl w:val="7652B4F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1E62B00"/>
    <w:multiLevelType w:val="hybridMultilevel"/>
    <w:tmpl w:val="DE76E806"/>
    <w:lvl w:ilvl="0" w:tplc="475CE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513B6A"/>
    <w:multiLevelType w:val="singleLevel"/>
    <w:tmpl w:val="0972ADE4"/>
    <w:lvl w:ilvl="0">
      <w:start w:val="1"/>
      <w:numFmt w:val="decimal"/>
      <w:lvlText w:val="%1. "/>
      <w:legacy w:legacy="1" w:legacySpace="0" w:legacyIndent="283"/>
      <w:lvlJc w:val="left"/>
      <w:pPr>
        <w:ind w:left="943" w:hanging="283"/>
      </w:pPr>
      <w:rPr>
        <w:b w:val="0"/>
        <w:i w:val="0"/>
        <w:sz w:val="28"/>
      </w:rPr>
    </w:lvl>
  </w:abstractNum>
  <w:abstractNum w:abstractNumId="23">
    <w:nsid w:val="52735B57"/>
    <w:multiLevelType w:val="multilevel"/>
    <w:tmpl w:val="C1A0B86C"/>
    <w:lvl w:ilvl="0">
      <w:start w:val="1"/>
      <w:numFmt w:val="decimal"/>
      <w:lvlText w:val="%1"/>
      <w:lvlJc w:val="left"/>
      <w:pPr>
        <w:ind w:left="375" w:hanging="375"/>
      </w:pPr>
      <w:rPr>
        <w:rFonts w:eastAsia="Calibri" w:cs="Times New Roman" w:hint="default"/>
        <w:color w:val="000000"/>
      </w:rPr>
    </w:lvl>
    <w:lvl w:ilvl="1">
      <w:start w:val="3"/>
      <w:numFmt w:val="decimal"/>
      <w:lvlText w:val="%1.%2"/>
      <w:lvlJc w:val="left"/>
      <w:pPr>
        <w:ind w:left="942" w:hanging="375"/>
      </w:pPr>
      <w:rPr>
        <w:rFonts w:eastAsia="Calibri" w:cs="Times New Roman" w:hint="default"/>
        <w:color w:val="000000"/>
      </w:rPr>
    </w:lvl>
    <w:lvl w:ilvl="2">
      <w:start w:val="1"/>
      <w:numFmt w:val="decimal"/>
      <w:lvlText w:val="%1.%2.%3"/>
      <w:lvlJc w:val="left"/>
      <w:pPr>
        <w:ind w:left="1854" w:hanging="720"/>
      </w:pPr>
      <w:rPr>
        <w:rFonts w:eastAsia="Calibri" w:cs="Times New Roman" w:hint="default"/>
        <w:color w:val="000000"/>
      </w:rPr>
    </w:lvl>
    <w:lvl w:ilvl="3">
      <w:start w:val="1"/>
      <w:numFmt w:val="decimal"/>
      <w:lvlText w:val="%1.%2.%3.%4"/>
      <w:lvlJc w:val="left"/>
      <w:pPr>
        <w:ind w:left="2781" w:hanging="1080"/>
      </w:pPr>
      <w:rPr>
        <w:rFonts w:eastAsia="Calibri" w:cs="Times New Roman" w:hint="default"/>
        <w:color w:val="000000"/>
      </w:rPr>
    </w:lvl>
    <w:lvl w:ilvl="4">
      <w:start w:val="1"/>
      <w:numFmt w:val="decimal"/>
      <w:lvlText w:val="%1.%2.%3.%4.%5"/>
      <w:lvlJc w:val="left"/>
      <w:pPr>
        <w:ind w:left="3348" w:hanging="1080"/>
      </w:pPr>
      <w:rPr>
        <w:rFonts w:eastAsia="Calibri" w:cs="Times New Roman" w:hint="default"/>
        <w:color w:val="000000"/>
      </w:rPr>
    </w:lvl>
    <w:lvl w:ilvl="5">
      <w:start w:val="1"/>
      <w:numFmt w:val="decimal"/>
      <w:lvlText w:val="%1.%2.%3.%4.%5.%6"/>
      <w:lvlJc w:val="left"/>
      <w:pPr>
        <w:ind w:left="4275" w:hanging="1440"/>
      </w:pPr>
      <w:rPr>
        <w:rFonts w:eastAsia="Calibri" w:cs="Times New Roman" w:hint="default"/>
        <w:color w:val="000000"/>
      </w:rPr>
    </w:lvl>
    <w:lvl w:ilvl="6">
      <w:start w:val="1"/>
      <w:numFmt w:val="decimal"/>
      <w:lvlText w:val="%1.%2.%3.%4.%5.%6.%7"/>
      <w:lvlJc w:val="left"/>
      <w:pPr>
        <w:ind w:left="4842" w:hanging="1440"/>
      </w:pPr>
      <w:rPr>
        <w:rFonts w:eastAsia="Calibri" w:cs="Times New Roman" w:hint="default"/>
        <w:color w:val="000000"/>
      </w:rPr>
    </w:lvl>
    <w:lvl w:ilvl="7">
      <w:start w:val="1"/>
      <w:numFmt w:val="decimal"/>
      <w:lvlText w:val="%1.%2.%3.%4.%5.%6.%7.%8"/>
      <w:lvlJc w:val="left"/>
      <w:pPr>
        <w:ind w:left="5769" w:hanging="1800"/>
      </w:pPr>
      <w:rPr>
        <w:rFonts w:eastAsia="Calibri" w:cs="Times New Roman" w:hint="default"/>
        <w:color w:val="000000"/>
      </w:rPr>
    </w:lvl>
    <w:lvl w:ilvl="8">
      <w:start w:val="1"/>
      <w:numFmt w:val="decimal"/>
      <w:lvlText w:val="%1.%2.%3.%4.%5.%6.%7.%8.%9"/>
      <w:lvlJc w:val="left"/>
      <w:pPr>
        <w:ind w:left="6696" w:hanging="2160"/>
      </w:pPr>
      <w:rPr>
        <w:rFonts w:eastAsia="Calibri" w:cs="Times New Roman" w:hint="default"/>
        <w:color w:val="000000"/>
      </w:rPr>
    </w:lvl>
  </w:abstractNum>
  <w:abstractNum w:abstractNumId="24">
    <w:nsid w:val="53150D12"/>
    <w:multiLevelType w:val="hybridMultilevel"/>
    <w:tmpl w:val="5CF21360"/>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57313CD1"/>
    <w:multiLevelType w:val="multilevel"/>
    <w:tmpl w:val="72C8E65A"/>
    <w:lvl w:ilvl="0">
      <w:start w:val="1"/>
      <w:numFmt w:val="decimal"/>
      <w:lvlText w:val="%1"/>
      <w:lvlJc w:val="left"/>
      <w:pPr>
        <w:ind w:left="375" w:hanging="375"/>
      </w:pPr>
      <w:rPr>
        <w:rFonts w:eastAsia="Calibri" w:cs="Times New Roman" w:hint="default"/>
        <w:color w:val="000000"/>
      </w:rPr>
    </w:lvl>
    <w:lvl w:ilvl="1">
      <w:start w:val="3"/>
      <w:numFmt w:val="decimal"/>
      <w:lvlText w:val="%1.%2"/>
      <w:lvlJc w:val="left"/>
      <w:pPr>
        <w:ind w:left="375" w:hanging="375"/>
      </w:pPr>
      <w:rPr>
        <w:rFonts w:eastAsia="Calibri" w:cs="Times New Roman" w:hint="default"/>
        <w:color w:val="000000"/>
      </w:rPr>
    </w:lvl>
    <w:lvl w:ilvl="2">
      <w:start w:val="1"/>
      <w:numFmt w:val="decimal"/>
      <w:lvlText w:val="%1.%2.%3"/>
      <w:lvlJc w:val="left"/>
      <w:pPr>
        <w:ind w:left="720" w:hanging="720"/>
      </w:pPr>
      <w:rPr>
        <w:rFonts w:eastAsia="Calibri" w:cs="Times New Roman" w:hint="default"/>
        <w:color w:val="000000"/>
      </w:rPr>
    </w:lvl>
    <w:lvl w:ilvl="3">
      <w:start w:val="1"/>
      <w:numFmt w:val="decimal"/>
      <w:lvlText w:val="%1.%2.%3.%4"/>
      <w:lvlJc w:val="left"/>
      <w:pPr>
        <w:ind w:left="1080" w:hanging="1080"/>
      </w:pPr>
      <w:rPr>
        <w:rFonts w:eastAsia="Calibri" w:cs="Times New Roman" w:hint="default"/>
        <w:color w:val="000000"/>
      </w:rPr>
    </w:lvl>
    <w:lvl w:ilvl="4">
      <w:start w:val="1"/>
      <w:numFmt w:val="decimal"/>
      <w:lvlText w:val="%1.%2.%3.%4.%5"/>
      <w:lvlJc w:val="left"/>
      <w:pPr>
        <w:ind w:left="1080" w:hanging="1080"/>
      </w:pPr>
      <w:rPr>
        <w:rFonts w:eastAsia="Calibri" w:cs="Times New Roman" w:hint="default"/>
        <w:color w:val="000000"/>
      </w:rPr>
    </w:lvl>
    <w:lvl w:ilvl="5">
      <w:start w:val="1"/>
      <w:numFmt w:val="decimal"/>
      <w:lvlText w:val="%1.%2.%3.%4.%5.%6"/>
      <w:lvlJc w:val="left"/>
      <w:pPr>
        <w:ind w:left="1440" w:hanging="1440"/>
      </w:pPr>
      <w:rPr>
        <w:rFonts w:eastAsia="Calibri" w:cs="Times New Roman" w:hint="default"/>
        <w:color w:val="000000"/>
      </w:rPr>
    </w:lvl>
    <w:lvl w:ilvl="6">
      <w:start w:val="1"/>
      <w:numFmt w:val="decimal"/>
      <w:lvlText w:val="%1.%2.%3.%4.%5.%6.%7"/>
      <w:lvlJc w:val="left"/>
      <w:pPr>
        <w:ind w:left="1440" w:hanging="1440"/>
      </w:pPr>
      <w:rPr>
        <w:rFonts w:eastAsia="Calibri" w:cs="Times New Roman" w:hint="default"/>
        <w:color w:val="000000"/>
      </w:rPr>
    </w:lvl>
    <w:lvl w:ilvl="7">
      <w:start w:val="1"/>
      <w:numFmt w:val="decimal"/>
      <w:lvlText w:val="%1.%2.%3.%4.%5.%6.%7.%8"/>
      <w:lvlJc w:val="left"/>
      <w:pPr>
        <w:ind w:left="1800" w:hanging="1800"/>
      </w:pPr>
      <w:rPr>
        <w:rFonts w:eastAsia="Calibri" w:cs="Times New Roman" w:hint="default"/>
        <w:color w:val="000000"/>
      </w:rPr>
    </w:lvl>
    <w:lvl w:ilvl="8">
      <w:start w:val="1"/>
      <w:numFmt w:val="decimal"/>
      <w:lvlText w:val="%1.%2.%3.%4.%5.%6.%7.%8.%9"/>
      <w:lvlJc w:val="left"/>
      <w:pPr>
        <w:ind w:left="2160" w:hanging="2160"/>
      </w:pPr>
      <w:rPr>
        <w:rFonts w:eastAsia="Calibri" w:cs="Times New Roman" w:hint="default"/>
        <w:color w:val="000000"/>
      </w:rPr>
    </w:lvl>
  </w:abstractNum>
  <w:abstractNum w:abstractNumId="26">
    <w:nsid w:val="594F0721"/>
    <w:multiLevelType w:val="multilevel"/>
    <w:tmpl w:val="4C10664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A7E6A71"/>
    <w:multiLevelType w:val="multilevel"/>
    <w:tmpl w:val="B72C8A5C"/>
    <w:numStyleLink w:val="1"/>
  </w:abstractNum>
  <w:abstractNum w:abstractNumId="28">
    <w:nsid w:val="61E723A0"/>
    <w:multiLevelType w:val="hybridMultilevel"/>
    <w:tmpl w:val="8BC0CCB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62AC2C7E"/>
    <w:multiLevelType w:val="multilevel"/>
    <w:tmpl w:val="B72C8A5C"/>
    <w:numStyleLink w:val="1"/>
  </w:abstractNum>
  <w:abstractNum w:abstractNumId="30">
    <w:nsid w:val="64EE4383"/>
    <w:multiLevelType w:val="multilevel"/>
    <w:tmpl w:val="B72C8A5C"/>
    <w:numStyleLink w:val="1"/>
  </w:abstractNum>
  <w:abstractNum w:abstractNumId="31">
    <w:nsid w:val="652E6D31"/>
    <w:multiLevelType w:val="multilevel"/>
    <w:tmpl w:val="B72C8A5C"/>
    <w:numStyleLink w:val="1"/>
  </w:abstractNum>
  <w:abstractNum w:abstractNumId="32">
    <w:nsid w:val="68A1283D"/>
    <w:multiLevelType w:val="singleLevel"/>
    <w:tmpl w:val="BE02E43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3">
    <w:nsid w:val="695532F0"/>
    <w:multiLevelType w:val="singleLevel"/>
    <w:tmpl w:val="B440B076"/>
    <w:lvl w:ilvl="0">
      <w:start w:val="3"/>
      <w:numFmt w:val="decimal"/>
      <w:lvlText w:val="%1. "/>
      <w:legacy w:legacy="1" w:legacySpace="0" w:legacyIndent="283"/>
      <w:lvlJc w:val="left"/>
      <w:pPr>
        <w:ind w:left="928" w:hanging="283"/>
      </w:pPr>
      <w:rPr>
        <w:b w:val="0"/>
        <w:i w:val="0"/>
        <w:sz w:val="28"/>
      </w:rPr>
    </w:lvl>
  </w:abstractNum>
  <w:abstractNum w:abstractNumId="34">
    <w:nsid w:val="6DDA0AFB"/>
    <w:multiLevelType w:val="multilevel"/>
    <w:tmpl w:val="BC000594"/>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EB27319"/>
    <w:multiLevelType w:val="hybridMultilevel"/>
    <w:tmpl w:val="BA340CD8"/>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6">
    <w:nsid w:val="6FE15E44"/>
    <w:multiLevelType w:val="hybridMultilevel"/>
    <w:tmpl w:val="0B10C99C"/>
    <w:lvl w:ilvl="0" w:tplc="C944C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0147F42"/>
    <w:multiLevelType w:val="hybridMultilevel"/>
    <w:tmpl w:val="A5A6545C"/>
    <w:lvl w:ilvl="0" w:tplc="4A621144">
      <w:numFmt w:val="bullet"/>
      <w:lvlText w:val="-"/>
      <w:legacy w:legacy="1" w:legacySpace="0" w:legacyIndent="15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719E1DC0"/>
    <w:multiLevelType w:val="multilevel"/>
    <w:tmpl w:val="093242E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BE44EC"/>
    <w:multiLevelType w:val="multilevel"/>
    <w:tmpl w:val="B72C8A5C"/>
    <w:numStyleLink w:val="1"/>
  </w:abstractNum>
  <w:abstractNum w:abstractNumId="40">
    <w:nsid w:val="750B0289"/>
    <w:multiLevelType w:val="multilevel"/>
    <w:tmpl w:val="B72C8A5C"/>
    <w:numStyleLink w:val="1"/>
  </w:abstractNum>
  <w:abstractNum w:abstractNumId="41">
    <w:nsid w:val="75784F3D"/>
    <w:multiLevelType w:val="hybridMultilevel"/>
    <w:tmpl w:val="AE3CD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D7560F"/>
    <w:multiLevelType w:val="singleLevel"/>
    <w:tmpl w:val="8CCC1312"/>
    <w:lvl w:ilvl="0">
      <w:start w:val="1"/>
      <w:numFmt w:val="decimal"/>
      <w:lvlText w:val="%1)"/>
      <w:legacy w:legacy="1" w:legacySpace="0" w:legacyIndent="231"/>
      <w:lvlJc w:val="left"/>
      <w:rPr>
        <w:rFonts w:ascii="Times New Roman" w:hAnsi="Times New Roman" w:cs="Times New Roman" w:hint="default"/>
      </w:rPr>
    </w:lvl>
  </w:abstractNum>
  <w:abstractNum w:abstractNumId="43">
    <w:nsid w:val="7E5D1C35"/>
    <w:multiLevelType w:val="hybridMultilevel"/>
    <w:tmpl w:val="ED02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15"/>
  </w:num>
  <w:num w:numId="3">
    <w:abstractNumId w:val="19"/>
  </w:num>
  <w:num w:numId="4">
    <w:abstractNumId w:val="11"/>
  </w:num>
  <w:num w:numId="5">
    <w:abstractNumId w:val="16"/>
  </w:num>
  <w:num w:numId="6">
    <w:abstractNumId w:val="40"/>
  </w:num>
  <w:num w:numId="7">
    <w:abstractNumId w:val="17"/>
  </w:num>
  <w:num w:numId="8">
    <w:abstractNumId w:val="30"/>
  </w:num>
  <w:num w:numId="9">
    <w:abstractNumId w:val="31"/>
  </w:num>
  <w:num w:numId="10">
    <w:abstractNumId w:val="29"/>
  </w:num>
  <w:num w:numId="11">
    <w:abstractNumId w:val="39"/>
  </w:num>
  <w:num w:numId="12">
    <w:abstractNumId w:val="27"/>
  </w:num>
  <w:num w:numId="13">
    <w:abstractNumId w:val="32"/>
  </w:num>
  <w:num w:numId="14">
    <w:abstractNumId w:val="20"/>
  </w:num>
  <w:num w:numId="15">
    <w:abstractNumId w:val="28"/>
  </w:num>
  <w:num w:numId="16">
    <w:abstractNumId w:val="2"/>
  </w:num>
  <w:num w:numId="17">
    <w:abstractNumId w:val="37"/>
  </w:num>
  <w:num w:numId="18">
    <w:abstractNumId w:val="24"/>
  </w:num>
  <w:num w:numId="19">
    <w:abstractNumId w:val="5"/>
  </w:num>
  <w:num w:numId="20">
    <w:abstractNumId w:val="13"/>
  </w:num>
  <w:num w:numId="21">
    <w:abstractNumId w:val="35"/>
  </w:num>
  <w:num w:numId="22">
    <w:abstractNumId w:val="3"/>
  </w:num>
  <w:num w:numId="23">
    <w:abstractNumId w:val="22"/>
  </w:num>
  <w:num w:numId="24">
    <w:abstractNumId w:val="33"/>
  </w:num>
  <w:num w:numId="25">
    <w:abstractNumId w:val="34"/>
  </w:num>
  <w:num w:numId="26">
    <w:abstractNumId w:val="7"/>
  </w:num>
  <w:num w:numId="27">
    <w:abstractNumId w:val="0"/>
  </w:num>
  <w:num w:numId="28">
    <w:abstractNumId w:val="14"/>
  </w:num>
  <w:num w:numId="29">
    <w:abstractNumId w:val="41"/>
  </w:num>
  <w:num w:numId="30">
    <w:abstractNumId w:val="36"/>
  </w:num>
  <w:num w:numId="31">
    <w:abstractNumId w:val="25"/>
  </w:num>
  <w:num w:numId="32">
    <w:abstractNumId w:val="23"/>
  </w:num>
  <w:num w:numId="33">
    <w:abstractNumId w:val="18"/>
  </w:num>
  <w:num w:numId="34">
    <w:abstractNumId w:val="42"/>
  </w:num>
  <w:num w:numId="35">
    <w:abstractNumId w:val="1"/>
  </w:num>
  <w:num w:numId="36">
    <w:abstractNumId w:val="6"/>
  </w:num>
  <w:num w:numId="37">
    <w:abstractNumId w:val="12"/>
  </w:num>
  <w:num w:numId="38">
    <w:abstractNumId w:val="26"/>
  </w:num>
  <w:num w:numId="39">
    <w:abstractNumId w:val="10"/>
  </w:num>
  <w:num w:numId="40">
    <w:abstractNumId w:val="38"/>
  </w:num>
  <w:num w:numId="41">
    <w:abstractNumId w:val="21"/>
  </w:num>
  <w:num w:numId="42">
    <w:abstractNumId w:val="9"/>
  </w:num>
  <w:num w:numId="43">
    <w:abstractNumId w:val="4"/>
    <w:lvlOverride w:ilvl="0">
      <w:lvl w:ilvl="0">
        <w:start w:val="5"/>
        <w:numFmt w:val="decimal"/>
        <w:lvlText w:val="2.%1"/>
        <w:legacy w:legacy="1" w:legacySpace="0" w:legacyIndent="490"/>
        <w:lvlJc w:val="left"/>
        <w:rPr>
          <w:rFonts w:ascii="Times New Roman" w:hAnsi="Times New Roman" w:cs="Times New Roman" w:hint="default"/>
        </w:rPr>
      </w:lvl>
    </w:lvlOverride>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7FC"/>
    <w:rsid w:val="00003041"/>
    <w:rsid w:val="0000685E"/>
    <w:rsid w:val="00013CD0"/>
    <w:rsid w:val="00014CD3"/>
    <w:rsid w:val="000253AE"/>
    <w:rsid w:val="00026AAF"/>
    <w:rsid w:val="00027547"/>
    <w:rsid w:val="0004098E"/>
    <w:rsid w:val="000413E7"/>
    <w:rsid w:val="000429FC"/>
    <w:rsid w:val="00043093"/>
    <w:rsid w:val="00044C06"/>
    <w:rsid w:val="00047AE1"/>
    <w:rsid w:val="0005017F"/>
    <w:rsid w:val="00052169"/>
    <w:rsid w:val="00053CD8"/>
    <w:rsid w:val="0005425D"/>
    <w:rsid w:val="00061BA2"/>
    <w:rsid w:val="000625E3"/>
    <w:rsid w:val="0006440B"/>
    <w:rsid w:val="0006623C"/>
    <w:rsid w:val="00072159"/>
    <w:rsid w:val="0007712B"/>
    <w:rsid w:val="00081F85"/>
    <w:rsid w:val="000847A2"/>
    <w:rsid w:val="00092FCC"/>
    <w:rsid w:val="000946BA"/>
    <w:rsid w:val="00094C89"/>
    <w:rsid w:val="00096784"/>
    <w:rsid w:val="00097050"/>
    <w:rsid w:val="000971F4"/>
    <w:rsid w:val="000A37D9"/>
    <w:rsid w:val="000A54EC"/>
    <w:rsid w:val="000A5810"/>
    <w:rsid w:val="000B1C16"/>
    <w:rsid w:val="000B39FD"/>
    <w:rsid w:val="000B4E52"/>
    <w:rsid w:val="000B71F1"/>
    <w:rsid w:val="000B752E"/>
    <w:rsid w:val="000B7F88"/>
    <w:rsid w:val="000C0F27"/>
    <w:rsid w:val="000C67FC"/>
    <w:rsid w:val="000D2BB3"/>
    <w:rsid w:val="000E7317"/>
    <w:rsid w:val="000E7592"/>
    <w:rsid w:val="000E7B54"/>
    <w:rsid w:val="000E7EF4"/>
    <w:rsid w:val="000F1425"/>
    <w:rsid w:val="00100C2F"/>
    <w:rsid w:val="001022E9"/>
    <w:rsid w:val="001036D1"/>
    <w:rsid w:val="00113AD9"/>
    <w:rsid w:val="00114A81"/>
    <w:rsid w:val="001155B3"/>
    <w:rsid w:val="00127A62"/>
    <w:rsid w:val="00130759"/>
    <w:rsid w:val="00132E6D"/>
    <w:rsid w:val="0013390E"/>
    <w:rsid w:val="00134EF5"/>
    <w:rsid w:val="001367E3"/>
    <w:rsid w:val="00144475"/>
    <w:rsid w:val="00144A1D"/>
    <w:rsid w:val="00144F87"/>
    <w:rsid w:val="00145126"/>
    <w:rsid w:val="0014740D"/>
    <w:rsid w:val="00156799"/>
    <w:rsid w:val="001605BB"/>
    <w:rsid w:val="00160742"/>
    <w:rsid w:val="0016342E"/>
    <w:rsid w:val="00163B88"/>
    <w:rsid w:val="00166885"/>
    <w:rsid w:val="00166AA7"/>
    <w:rsid w:val="00166FFD"/>
    <w:rsid w:val="00173E61"/>
    <w:rsid w:val="0017672C"/>
    <w:rsid w:val="00193247"/>
    <w:rsid w:val="00195818"/>
    <w:rsid w:val="001A3936"/>
    <w:rsid w:val="001A5616"/>
    <w:rsid w:val="001B0AD7"/>
    <w:rsid w:val="001B7B57"/>
    <w:rsid w:val="001C14F6"/>
    <w:rsid w:val="001C2034"/>
    <w:rsid w:val="001C2BB6"/>
    <w:rsid w:val="001D1F74"/>
    <w:rsid w:val="001D7439"/>
    <w:rsid w:val="001F3A73"/>
    <w:rsid w:val="001F4833"/>
    <w:rsid w:val="00200056"/>
    <w:rsid w:val="0020339B"/>
    <w:rsid w:val="00211E87"/>
    <w:rsid w:val="00213275"/>
    <w:rsid w:val="0021494B"/>
    <w:rsid w:val="00217923"/>
    <w:rsid w:val="00222F2B"/>
    <w:rsid w:val="002311D8"/>
    <w:rsid w:val="00231332"/>
    <w:rsid w:val="00234973"/>
    <w:rsid w:val="00234E5F"/>
    <w:rsid w:val="002378E3"/>
    <w:rsid w:val="00243847"/>
    <w:rsid w:val="00244D51"/>
    <w:rsid w:val="002556BF"/>
    <w:rsid w:val="0027399D"/>
    <w:rsid w:val="00275954"/>
    <w:rsid w:val="00277035"/>
    <w:rsid w:val="00277E30"/>
    <w:rsid w:val="00282F65"/>
    <w:rsid w:val="00284AF5"/>
    <w:rsid w:val="00285603"/>
    <w:rsid w:val="00291516"/>
    <w:rsid w:val="002924EC"/>
    <w:rsid w:val="0029269E"/>
    <w:rsid w:val="002A230A"/>
    <w:rsid w:val="002B7AE8"/>
    <w:rsid w:val="002C3339"/>
    <w:rsid w:val="002C7948"/>
    <w:rsid w:val="002D37C6"/>
    <w:rsid w:val="002D7486"/>
    <w:rsid w:val="002E4EC7"/>
    <w:rsid w:val="002E7362"/>
    <w:rsid w:val="002E786B"/>
    <w:rsid w:val="002F27E0"/>
    <w:rsid w:val="002F4551"/>
    <w:rsid w:val="002F7A79"/>
    <w:rsid w:val="00311A01"/>
    <w:rsid w:val="00315BAF"/>
    <w:rsid w:val="003172AD"/>
    <w:rsid w:val="00321DAB"/>
    <w:rsid w:val="00325CE8"/>
    <w:rsid w:val="0032741D"/>
    <w:rsid w:val="003512C1"/>
    <w:rsid w:val="00351FC7"/>
    <w:rsid w:val="003525DF"/>
    <w:rsid w:val="003561E4"/>
    <w:rsid w:val="00357595"/>
    <w:rsid w:val="00363888"/>
    <w:rsid w:val="003652E2"/>
    <w:rsid w:val="0037327E"/>
    <w:rsid w:val="00373294"/>
    <w:rsid w:val="00373DFD"/>
    <w:rsid w:val="0037754B"/>
    <w:rsid w:val="0038302B"/>
    <w:rsid w:val="003868BC"/>
    <w:rsid w:val="0039788A"/>
    <w:rsid w:val="00397BDE"/>
    <w:rsid w:val="003A406A"/>
    <w:rsid w:val="003B10C8"/>
    <w:rsid w:val="003B1B98"/>
    <w:rsid w:val="003B313C"/>
    <w:rsid w:val="003B47D8"/>
    <w:rsid w:val="003B7EB7"/>
    <w:rsid w:val="003C0375"/>
    <w:rsid w:val="003C5383"/>
    <w:rsid w:val="003C611C"/>
    <w:rsid w:val="003D50EE"/>
    <w:rsid w:val="003D7513"/>
    <w:rsid w:val="003E2762"/>
    <w:rsid w:val="003E3BB4"/>
    <w:rsid w:val="003E57BD"/>
    <w:rsid w:val="003F0E3A"/>
    <w:rsid w:val="003F4084"/>
    <w:rsid w:val="003F47DC"/>
    <w:rsid w:val="003F4BB9"/>
    <w:rsid w:val="003F76DC"/>
    <w:rsid w:val="0040274F"/>
    <w:rsid w:val="00414880"/>
    <w:rsid w:val="004237B7"/>
    <w:rsid w:val="0042466D"/>
    <w:rsid w:val="00424DBE"/>
    <w:rsid w:val="004274C2"/>
    <w:rsid w:val="0043233B"/>
    <w:rsid w:val="004327FC"/>
    <w:rsid w:val="00433228"/>
    <w:rsid w:val="0044082F"/>
    <w:rsid w:val="00440BAD"/>
    <w:rsid w:val="00441607"/>
    <w:rsid w:val="00442B47"/>
    <w:rsid w:val="00457A47"/>
    <w:rsid w:val="00474CAA"/>
    <w:rsid w:val="0048043F"/>
    <w:rsid w:val="00482671"/>
    <w:rsid w:val="00483087"/>
    <w:rsid w:val="004953FC"/>
    <w:rsid w:val="0049653B"/>
    <w:rsid w:val="004A29A2"/>
    <w:rsid w:val="004A5422"/>
    <w:rsid w:val="004A5F9F"/>
    <w:rsid w:val="004B32A2"/>
    <w:rsid w:val="004B6647"/>
    <w:rsid w:val="004C265D"/>
    <w:rsid w:val="004C6DB2"/>
    <w:rsid w:val="004D299B"/>
    <w:rsid w:val="004D3FCB"/>
    <w:rsid w:val="004D440E"/>
    <w:rsid w:val="004D5F57"/>
    <w:rsid w:val="004D6548"/>
    <w:rsid w:val="004D7EB8"/>
    <w:rsid w:val="004E2144"/>
    <w:rsid w:val="004E2BE9"/>
    <w:rsid w:val="004E765B"/>
    <w:rsid w:val="005008B0"/>
    <w:rsid w:val="00502934"/>
    <w:rsid w:val="00503643"/>
    <w:rsid w:val="00504A48"/>
    <w:rsid w:val="00510C34"/>
    <w:rsid w:val="00517680"/>
    <w:rsid w:val="00522113"/>
    <w:rsid w:val="00522471"/>
    <w:rsid w:val="00522F48"/>
    <w:rsid w:val="0052425D"/>
    <w:rsid w:val="0052515C"/>
    <w:rsid w:val="00532506"/>
    <w:rsid w:val="005330D4"/>
    <w:rsid w:val="005462A7"/>
    <w:rsid w:val="00546FD2"/>
    <w:rsid w:val="00553648"/>
    <w:rsid w:val="00553E06"/>
    <w:rsid w:val="00560A6A"/>
    <w:rsid w:val="005656A2"/>
    <w:rsid w:val="0056789A"/>
    <w:rsid w:val="0057358B"/>
    <w:rsid w:val="0057364F"/>
    <w:rsid w:val="00573EDA"/>
    <w:rsid w:val="00577356"/>
    <w:rsid w:val="00577855"/>
    <w:rsid w:val="005904E9"/>
    <w:rsid w:val="0059119B"/>
    <w:rsid w:val="00591833"/>
    <w:rsid w:val="00593F26"/>
    <w:rsid w:val="0059700A"/>
    <w:rsid w:val="005B6FB2"/>
    <w:rsid w:val="005C5753"/>
    <w:rsid w:val="005C6B25"/>
    <w:rsid w:val="005D00A4"/>
    <w:rsid w:val="005D3FA3"/>
    <w:rsid w:val="005D6F73"/>
    <w:rsid w:val="005E6E07"/>
    <w:rsid w:val="005F3D72"/>
    <w:rsid w:val="00605AAA"/>
    <w:rsid w:val="006075A0"/>
    <w:rsid w:val="00610846"/>
    <w:rsid w:val="0061443B"/>
    <w:rsid w:val="0062084F"/>
    <w:rsid w:val="00624B0A"/>
    <w:rsid w:val="006253B7"/>
    <w:rsid w:val="0063059C"/>
    <w:rsid w:val="00640EBD"/>
    <w:rsid w:val="00641436"/>
    <w:rsid w:val="00642C44"/>
    <w:rsid w:val="00644C34"/>
    <w:rsid w:val="00654B4F"/>
    <w:rsid w:val="00661F3B"/>
    <w:rsid w:val="00680E85"/>
    <w:rsid w:val="006A1B03"/>
    <w:rsid w:val="006B261B"/>
    <w:rsid w:val="006C1EBD"/>
    <w:rsid w:val="006C38DD"/>
    <w:rsid w:val="006D10F3"/>
    <w:rsid w:val="006D783A"/>
    <w:rsid w:val="006E4ADA"/>
    <w:rsid w:val="006F212F"/>
    <w:rsid w:val="006F432B"/>
    <w:rsid w:val="006F6F55"/>
    <w:rsid w:val="00700F29"/>
    <w:rsid w:val="00711FA6"/>
    <w:rsid w:val="00713003"/>
    <w:rsid w:val="00713766"/>
    <w:rsid w:val="007209ED"/>
    <w:rsid w:val="00720E5C"/>
    <w:rsid w:val="00724B46"/>
    <w:rsid w:val="00725854"/>
    <w:rsid w:val="0072679F"/>
    <w:rsid w:val="00731252"/>
    <w:rsid w:val="007318F2"/>
    <w:rsid w:val="00736467"/>
    <w:rsid w:val="007417A7"/>
    <w:rsid w:val="007425FD"/>
    <w:rsid w:val="00754573"/>
    <w:rsid w:val="00761F22"/>
    <w:rsid w:val="0076408F"/>
    <w:rsid w:val="00766BB8"/>
    <w:rsid w:val="007759D6"/>
    <w:rsid w:val="00776914"/>
    <w:rsid w:val="0078314B"/>
    <w:rsid w:val="00784CEA"/>
    <w:rsid w:val="00785F6D"/>
    <w:rsid w:val="007903F7"/>
    <w:rsid w:val="007A69D3"/>
    <w:rsid w:val="007B1698"/>
    <w:rsid w:val="007B789B"/>
    <w:rsid w:val="007C0127"/>
    <w:rsid w:val="007C0B5E"/>
    <w:rsid w:val="007C3D2B"/>
    <w:rsid w:val="007C4652"/>
    <w:rsid w:val="007C5689"/>
    <w:rsid w:val="007C7708"/>
    <w:rsid w:val="007D0F0A"/>
    <w:rsid w:val="007D7149"/>
    <w:rsid w:val="007F481E"/>
    <w:rsid w:val="00812AB1"/>
    <w:rsid w:val="00812CEE"/>
    <w:rsid w:val="00815D0E"/>
    <w:rsid w:val="00823D41"/>
    <w:rsid w:val="00825E9D"/>
    <w:rsid w:val="00831CB8"/>
    <w:rsid w:val="00832E40"/>
    <w:rsid w:val="00834F4B"/>
    <w:rsid w:val="00837344"/>
    <w:rsid w:val="008468A4"/>
    <w:rsid w:val="0085031A"/>
    <w:rsid w:val="00850C21"/>
    <w:rsid w:val="008571E3"/>
    <w:rsid w:val="00861508"/>
    <w:rsid w:val="00872F49"/>
    <w:rsid w:val="00883599"/>
    <w:rsid w:val="00886193"/>
    <w:rsid w:val="0089428D"/>
    <w:rsid w:val="00896124"/>
    <w:rsid w:val="008A3775"/>
    <w:rsid w:val="008A7934"/>
    <w:rsid w:val="008B4128"/>
    <w:rsid w:val="008D36CE"/>
    <w:rsid w:val="00902DCF"/>
    <w:rsid w:val="00907B10"/>
    <w:rsid w:val="009149ED"/>
    <w:rsid w:val="00917980"/>
    <w:rsid w:val="00923B88"/>
    <w:rsid w:val="009322B5"/>
    <w:rsid w:val="009373E5"/>
    <w:rsid w:val="00941786"/>
    <w:rsid w:val="00942F36"/>
    <w:rsid w:val="00944CDB"/>
    <w:rsid w:val="009451DF"/>
    <w:rsid w:val="00945E54"/>
    <w:rsid w:val="009463D8"/>
    <w:rsid w:val="00954D9E"/>
    <w:rsid w:val="0096362C"/>
    <w:rsid w:val="0096755A"/>
    <w:rsid w:val="00967BBC"/>
    <w:rsid w:val="00967EF3"/>
    <w:rsid w:val="00974171"/>
    <w:rsid w:val="00983C57"/>
    <w:rsid w:val="0099607E"/>
    <w:rsid w:val="009A071B"/>
    <w:rsid w:val="009A1F84"/>
    <w:rsid w:val="009B12FD"/>
    <w:rsid w:val="009E35CE"/>
    <w:rsid w:val="009F1D54"/>
    <w:rsid w:val="009F61D4"/>
    <w:rsid w:val="009F66DD"/>
    <w:rsid w:val="00A0157B"/>
    <w:rsid w:val="00A06301"/>
    <w:rsid w:val="00A075D6"/>
    <w:rsid w:val="00A10748"/>
    <w:rsid w:val="00A13737"/>
    <w:rsid w:val="00A24EEB"/>
    <w:rsid w:val="00A2696C"/>
    <w:rsid w:val="00A27105"/>
    <w:rsid w:val="00A3341B"/>
    <w:rsid w:val="00A369C1"/>
    <w:rsid w:val="00A417D5"/>
    <w:rsid w:val="00A44466"/>
    <w:rsid w:val="00A44BF0"/>
    <w:rsid w:val="00A4520E"/>
    <w:rsid w:val="00A5269B"/>
    <w:rsid w:val="00A53710"/>
    <w:rsid w:val="00A6675B"/>
    <w:rsid w:val="00A7152D"/>
    <w:rsid w:val="00A71ACF"/>
    <w:rsid w:val="00A7667D"/>
    <w:rsid w:val="00A7721F"/>
    <w:rsid w:val="00A942E1"/>
    <w:rsid w:val="00A9458B"/>
    <w:rsid w:val="00A9768F"/>
    <w:rsid w:val="00AA0CCD"/>
    <w:rsid w:val="00AA1BCB"/>
    <w:rsid w:val="00AA4FDF"/>
    <w:rsid w:val="00AB71ED"/>
    <w:rsid w:val="00AC09AF"/>
    <w:rsid w:val="00AC1E7D"/>
    <w:rsid w:val="00AC2F16"/>
    <w:rsid w:val="00AC3BD7"/>
    <w:rsid w:val="00AC6994"/>
    <w:rsid w:val="00AD1928"/>
    <w:rsid w:val="00AD3DFA"/>
    <w:rsid w:val="00AD7C68"/>
    <w:rsid w:val="00AE2043"/>
    <w:rsid w:val="00AE3B82"/>
    <w:rsid w:val="00AE7102"/>
    <w:rsid w:val="00AF61F8"/>
    <w:rsid w:val="00B07498"/>
    <w:rsid w:val="00B1316E"/>
    <w:rsid w:val="00B17643"/>
    <w:rsid w:val="00B2428A"/>
    <w:rsid w:val="00B25CEC"/>
    <w:rsid w:val="00B30B09"/>
    <w:rsid w:val="00B50665"/>
    <w:rsid w:val="00B57ACC"/>
    <w:rsid w:val="00B61EC8"/>
    <w:rsid w:val="00B62722"/>
    <w:rsid w:val="00B71416"/>
    <w:rsid w:val="00B844E2"/>
    <w:rsid w:val="00B85195"/>
    <w:rsid w:val="00BA3822"/>
    <w:rsid w:val="00BB0373"/>
    <w:rsid w:val="00BB1FC6"/>
    <w:rsid w:val="00BB6705"/>
    <w:rsid w:val="00BB6D6E"/>
    <w:rsid w:val="00BC59D9"/>
    <w:rsid w:val="00BC60BE"/>
    <w:rsid w:val="00BC7020"/>
    <w:rsid w:val="00BE6465"/>
    <w:rsid w:val="00BE6655"/>
    <w:rsid w:val="00BE7059"/>
    <w:rsid w:val="00BF3EF7"/>
    <w:rsid w:val="00C00CEF"/>
    <w:rsid w:val="00C01BE6"/>
    <w:rsid w:val="00C02D05"/>
    <w:rsid w:val="00C068CB"/>
    <w:rsid w:val="00C073E1"/>
    <w:rsid w:val="00C10AF2"/>
    <w:rsid w:val="00C1386F"/>
    <w:rsid w:val="00C2295F"/>
    <w:rsid w:val="00C24951"/>
    <w:rsid w:val="00C35BCA"/>
    <w:rsid w:val="00C41068"/>
    <w:rsid w:val="00C430F5"/>
    <w:rsid w:val="00C52213"/>
    <w:rsid w:val="00C53CB5"/>
    <w:rsid w:val="00C60FE0"/>
    <w:rsid w:val="00C65CB0"/>
    <w:rsid w:val="00C719F4"/>
    <w:rsid w:val="00C72EEB"/>
    <w:rsid w:val="00C74C90"/>
    <w:rsid w:val="00C75773"/>
    <w:rsid w:val="00C75B66"/>
    <w:rsid w:val="00C80746"/>
    <w:rsid w:val="00CA1A76"/>
    <w:rsid w:val="00CA24A0"/>
    <w:rsid w:val="00CA36CD"/>
    <w:rsid w:val="00CA4B13"/>
    <w:rsid w:val="00CB6779"/>
    <w:rsid w:val="00CC2753"/>
    <w:rsid w:val="00CC33F7"/>
    <w:rsid w:val="00CC4A03"/>
    <w:rsid w:val="00CC57E9"/>
    <w:rsid w:val="00CD152F"/>
    <w:rsid w:val="00CE095E"/>
    <w:rsid w:val="00CE3759"/>
    <w:rsid w:val="00CE7318"/>
    <w:rsid w:val="00CF2ADC"/>
    <w:rsid w:val="00CF39DB"/>
    <w:rsid w:val="00D02B51"/>
    <w:rsid w:val="00D21751"/>
    <w:rsid w:val="00D21928"/>
    <w:rsid w:val="00D23C9C"/>
    <w:rsid w:val="00D24B07"/>
    <w:rsid w:val="00D26594"/>
    <w:rsid w:val="00D3077D"/>
    <w:rsid w:val="00D345EB"/>
    <w:rsid w:val="00D36BC1"/>
    <w:rsid w:val="00D40EDA"/>
    <w:rsid w:val="00D41B76"/>
    <w:rsid w:val="00D464E9"/>
    <w:rsid w:val="00D62F60"/>
    <w:rsid w:val="00D67E03"/>
    <w:rsid w:val="00D702C5"/>
    <w:rsid w:val="00D723CA"/>
    <w:rsid w:val="00D73E83"/>
    <w:rsid w:val="00D77A0B"/>
    <w:rsid w:val="00D841D1"/>
    <w:rsid w:val="00D938A2"/>
    <w:rsid w:val="00D97550"/>
    <w:rsid w:val="00D97FA0"/>
    <w:rsid w:val="00DB348C"/>
    <w:rsid w:val="00DB69F7"/>
    <w:rsid w:val="00DC01E9"/>
    <w:rsid w:val="00DC4399"/>
    <w:rsid w:val="00DD0726"/>
    <w:rsid w:val="00DD1A11"/>
    <w:rsid w:val="00DD222C"/>
    <w:rsid w:val="00DD3DD2"/>
    <w:rsid w:val="00DE0011"/>
    <w:rsid w:val="00DE1AEC"/>
    <w:rsid w:val="00DF4A3C"/>
    <w:rsid w:val="00DF58E4"/>
    <w:rsid w:val="00E0722E"/>
    <w:rsid w:val="00E0790C"/>
    <w:rsid w:val="00E07AA7"/>
    <w:rsid w:val="00E124D5"/>
    <w:rsid w:val="00E12D86"/>
    <w:rsid w:val="00E146EF"/>
    <w:rsid w:val="00E15337"/>
    <w:rsid w:val="00E26FFF"/>
    <w:rsid w:val="00E32B36"/>
    <w:rsid w:val="00E36895"/>
    <w:rsid w:val="00E373C5"/>
    <w:rsid w:val="00E40194"/>
    <w:rsid w:val="00E4457E"/>
    <w:rsid w:val="00E53DF9"/>
    <w:rsid w:val="00E55FD5"/>
    <w:rsid w:val="00E60DFF"/>
    <w:rsid w:val="00E60F3C"/>
    <w:rsid w:val="00E62052"/>
    <w:rsid w:val="00E67EE7"/>
    <w:rsid w:val="00E7634D"/>
    <w:rsid w:val="00E84921"/>
    <w:rsid w:val="00E85051"/>
    <w:rsid w:val="00E8698E"/>
    <w:rsid w:val="00E86D57"/>
    <w:rsid w:val="00E86DF2"/>
    <w:rsid w:val="00E9668B"/>
    <w:rsid w:val="00E97C86"/>
    <w:rsid w:val="00EA2850"/>
    <w:rsid w:val="00EB78EA"/>
    <w:rsid w:val="00EB7B75"/>
    <w:rsid w:val="00EC31C0"/>
    <w:rsid w:val="00EC36C3"/>
    <w:rsid w:val="00EC5CC4"/>
    <w:rsid w:val="00EE4DC2"/>
    <w:rsid w:val="00EF1665"/>
    <w:rsid w:val="00EF2DB6"/>
    <w:rsid w:val="00EF6A1D"/>
    <w:rsid w:val="00EF7F67"/>
    <w:rsid w:val="00F01A70"/>
    <w:rsid w:val="00F03527"/>
    <w:rsid w:val="00F05BCB"/>
    <w:rsid w:val="00F14570"/>
    <w:rsid w:val="00F16360"/>
    <w:rsid w:val="00F17E40"/>
    <w:rsid w:val="00F26756"/>
    <w:rsid w:val="00F27A51"/>
    <w:rsid w:val="00F31FCA"/>
    <w:rsid w:val="00F41DAB"/>
    <w:rsid w:val="00F440C2"/>
    <w:rsid w:val="00F50185"/>
    <w:rsid w:val="00F50803"/>
    <w:rsid w:val="00F5253C"/>
    <w:rsid w:val="00F64C70"/>
    <w:rsid w:val="00F66D44"/>
    <w:rsid w:val="00F72F62"/>
    <w:rsid w:val="00F73AC8"/>
    <w:rsid w:val="00F75F3A"/>
    <w:rsid w:val="00F80127"/>
    <w:rsid w:val="00F83F16"/>
    <w:rsid w:val="00F8617B"/>
    <w:rsid w:val="00F86FF3"/>
    <w:rsid w:val="00FA3133"/>
    <w:rsid w:val="00FA3E95"/>
    <w:rsid w:val="00FB2944"/>
    <w:rsid w:val="00FB371A"/>
    <w:rsid w:val="00FC08AE"/>
    <w:rsid w:val="00FD2DEB"/>
    <w:rsid w:val="00FD5D34"/>
    <w:rsid w:val="00FD6394"/>
    <w:rsid w:val="00FD6722"/>
    <w:rsid w:val="00FE146C"/>
    <w:rsid w:val="00FF4139"/>
    <w:rsid w:val="00FF4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shapelayout>
  </w:shapeDefaults>
  <w:decimalSymbol w:val=","/>
  <w:listSeparator w:val=";"/>
  <w15:chartTrackingRefBased/>
  <w15:docId w15:val="{3FFA76E1-BBF0-4C6E-A923-214A350B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29"/>
    <w:pPr>
      <w:spacing w:line="360" w:lineRule="auto"/>
      <w:ind w:firstLine="709"/>
      <w:contextualSpacing/>
      <w:jc w:val="both"/>
    </w:pPr>
    <w:rPr>
      <w:rFonts w:ascii="Times New Roman" w:hAnsi="Times New Roman"/>
      <w:sz w:val="28"/>
      <w:szCs w:val="22"/>
      <w:lang w:eastAsia="en-US"/>
    </w:rPr>
  </w:style>
  <w:style w:type="paragraph" w:styleId="10">
    <w:name w:val="heading 1"/>
    <w:basedOn w:val="a"/>
    <w:next w:val="a"/>
    <w:link w:val="11"/>
    <w:qFormat/>
    <w:rsid w:val="00713766"/>
    <w:pPr>
      <w:keepNext/>
      <w:widowControl w:val="0"/>
      <w:autoSpaceDE w:val="0"/>
      <w:autoSpaceDN w:val="0"/>
      <w:adjustRightInd w:val="0"/>
      <w:outlineLvl w:val="0"/>
    </w:pPr>
    <w:rPr>
      <w:rFonts w:eastAsia="Times New Roman" w:cs="Arial"/>
      <w:bCs/>
      <w:kern w:val="32"/>
      <w:szCs w:val="32"/>
      <w:lang w:eastAsia="ru-RU"/>
    </w:rPr>
  </w:style>
  <w:style w:type="paragraph" w:styleId="3">
    <w:name w:val="heading 3"/>
    <w:basedOn w:val="a"/>
    <w:next w:val="a"/>
    <w:link w:val="30"/>
    <w:uiPriority w:val="9"/>
    <w:qFormat/>
    <w:rsid w:val="000C67FC"/>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7FC"/>
    <w:pPr>
      <w:tabs>
        <w:tab w:val="center" w:pos="4677"/>
        <w:tab w:val="right" w:pos="9355"/>
      </w:tabs>
      <w:spacing w:line="240" w:lineRule="auto"/>
    </w:pPr>
  </w:style>
  <w:style w:type="character" w:customStyle="1" w:styleId="a4">
    <w:name w:val="Верхний колонтитул Знак"/>
    <w:basedOn w:val="a0"/>
    <w:link w:val="a3"/>
    <w:uiPriority w:val="99"/>
    <w:rsid w:val="000C67FC"/>
  </w:style>
  <w:style w:type="paragraph" w:styleId="a5">
    <w:name w:val="footer"/>
    <w:basedOn w:val="a"/>
    <w:link w:val="a6"/>
    <w:uiPriority w:val="99"/>
    <w:semiHidden/>
    <w:unhideWhenUsed/>
    <w:rsid w:val="000C67FC"/>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C67FC"/>
  </w:style>
  <w:style w:type="character" w:customStyle="1" w:styleId="11">
    <w:name w:val="Заголовок 1 Знак"/>
    <w:basedOn w:val="a0"/>
    <w:link w:val="10"/>
    <w:rsid w:val="00713766"/>
    <w:rPr>
      <w:rFonts w:ascii="Times New Roman" w:eastAsia="Times New Roman" w:hAnsi="Times New Roman" w:cs="Arial"/>
      <w:bCs/>
      <w:kern w:val="32"/>
      <w:sz w:val="28"/>
      <w:szCs w:val="32"/>
    </w:rPr>
  </w:style>
  <w:style w:type="paragraph" w:customStyle="1" w:styleId="Style9">
    <w:name w:val="Style9"/>
    <w:basedOn w:val="a"/>
    <w:uiPriority w:val="99"/>
    <w:rsid w:val="000C67FC"/>
    <w:pPr>
      <w:widowControl w:val="0"/>
      <w:autoSpaceDE w:val="0"/>
      <w:autoSpaceDN w:val="0"/>
      <w:adjustRightInd w:val="0"/>
      <w:spacing w:line="254" w:lineRule="exact"/>
      <w:jc w:val="left"/>
    </w:pPr>
    <w:rPr>
      <w:rFonts w:eastAsia="Times New Roman"/>
      <w:sz w:val="24"/>
      <w:szCs w:val="24"/>
      <w:lang w:eastAsia="ru-RU"/>
    </w:rPr>
  </w:style>
  <w:style w:type="character" w:customStyle="1" w:styleId="FontStyle15">
    <w:name w:val="Font Style15"/>
    <w:basedOn w:val="a0"/>
    <w:rsid w:val="000C67FC"/>
    <w:rPr>
      <w:rFonts w:ascii="Arial" w:hAnsi="Arial" w:cs="Arial"/>
      <w:sz w:val="16"/>
      <w:szCs w:val="16"/>
    </w:rPr>
  </w:style>
  <w:style w:type="character" w:customStyle="1" w:styleId="30">
    <w:name w:val="Заголовок 3 Знак"/>
    <w:basedOn w:val="a0"/>
    <w:link w:val="3"/>
    <w:uiPriority w:val="9"/>
    <w:semiHidden/>
    <w:rsid w:val="000C67FC"/>
    <w:rPr>
      <w:rFonts w:ascii="Cambria" w:eastAsia="Times New Roman" w:hAnsi="Cambria" w:cs="Times New Roman"/>
      <w:b/>
      <w:bCs/>
      <w:color w:val="4F81BD"/>
      <w:sz w:val="28"/>
    </w:rPr>
  </w:style>
  <w:style w:type="paragraph" w:styleId="a7">
    <w:name w:val="footnote text"/>
    <w:basedOn w:val="a"/>
    <w:link w:val="a8"/>
    <w:rsid w:val="00837344"/>
    <w:pPr>
      <w:widowControl w:val="0"/>
      <w:autoSpaceDE w:val="0"/>
      <w:autoSpaceDN w:val="0"/>
      <w:adjustRightInd w:val="0"/>
    </w:pPr>
    <w:rPr>
      <w:rFonts w:ascii="Arial" w:eastAsia="Times New Roman" w:hAnsi="Arial" w:cs="Arial"/>
      <w:sz w:val="20"/>
      <w:szCs w:val="20"/>
      <w:lang w:eastAsia="ru-RU"/>
    </w:rPr>
  </w:style>
  <w:style w:type="character" w:customStyle="1" w:styleId="a8">
    <w:name w:val="Текст сноски Знак"/>
    <w:basedOn w:val="a0"/>
    <w:link w:val="a7"/>
    <w:rsid w:val="00837344"/>
    <w:rPr>
      <w:rFonts w:ascii="Arial" w:eastAsia="Times New Roman" w:hAnsi="Arial" w:cs="Arial"/>
      <w:sz w:val="20"/>
      <w:szCs w:val="20"/>
      <w:lang w:eastAsia="ru-RU"/>
    </w:rPr>
  </w:style>
  <w:style w:type="character" w:styleId="a9">
    <w:name w:val="footnote reference"/>
    <w:basedOn w:val="a0"/>
    <w:rsid w:val="00837344"/>
    <w:rPr>
      <w:vertAlign w:val="superscript"/>
    </w:rPr>
  </w:style>
  <w:style w:type="character" w:styleId="aa">
    <w:name w:val="Emphasis"/>
    <w:basedOn w:val="a0"/>
    <w:qFormat/>
    <w:rsid w:val="00837344"/>
    <w:rPr>
      <w:i/>
      <w:iCs/>
    </w:rPr>
  </w:style>
  <w:style w:type="paragraph" w:customStyle="1" w:styleId="ConsPlusTitle">
    <w:name w:val="ConsPlusTitle"/>
    <w:rsid w:val="00837344"/>
    <w:pPr>
      <w:widowControl w:val="0"/>
      <w:autoSpaceDE w:val="0"/>
      <w:autoSpaceDN w:val="0"/>
      <w:adjustRightInd w:val="0"/>
    </w:pPr>
    <w:rPr>
      <w:rFonts w:ascii="Arial" w:eastAsia="Times New Roman" w:hAnsi="Arial" w:cs="Arial"/>
      <w:b/>
      <w:bCs/>
    </w:rPr>
  </w:style>
  <w:style w:type="paragraph" w:styleId="ab">
    <w:name w:val="List Paragraph"/>
    <w:basedOn w:val="a"/>
    <w:uiPriority w:val="34"/>
    <w:qFormat/>
    <w:rsid w:val="00DD3DD2"/>
    <w:pPr>
      <w:ind w:left="720"/>
    </w:pPr>
  </w:style>
  <w:style w:type="character" w:styleId="ac">
    <w:name w:val="Hyperlink"/>
    <w:basedOn w:val="a0"/>
    <w:uiPriority w:val="99"/>
    <w:rsid w:val="00DD3DD2"/>
    <w:rPr>
      <w:color w:val="0000FF"/>
      <w:u w:val="single"/>
    </w:rPr>
  </w:style>
  <w:style w:type="paragraph" w:customStyle="1" w:styleId="12">
    <w:name w:val="Без интервала1"/>
    <w:aliases w:val="текст сноски"/>
    <w:next w:val="a7"/>
    <w:uiPriority w:val="1"/>
    <w:qFormat/>
    <w:rsid w:val="00BE6465"/>
    <w:rPr>
      <w:rFonts w:ascii="Times New Roman" w:hAnsi="Times New Roman"/>
      <w:sz w:val="18"/>
      <w:szCs w:val="22"/>
      <w:lang w:eastAsia="en-US"/>
    </w:rPr>
  </w:style>
  <w:style w:type="character" w:styleId="ad">
    <w:name w:val="Strong"/>
    <w:basedOn w:val="a0"/>
    <w:uiPriority w:val="22"/>
    <w:qFormat/>
    <w:rsid w:val="00211E87"/>
    <w:rPr>
      <w:b/>
      <w:bCs/>
    </w:rPr>
  </w:style>
  <w:style w:type="numbering" w:customStyle="1" w:styleId="1">
    <w:name w:val="Стиль1"/>
    <w:rsid w:val="00211E87"/>
    <w:pPr>
      <w:numPr>
        <w:numId w:val="5"/>
      </w:numPr>
    </w:pPr>
  </w:style>
  <w:style w:type="paragraph" w:styleId="ae">
    <w:name w:val="Plain Text"/>
    <w:basedOn w:val="a"/>
    <w:link w:val="af"/>
    <w:rsid w:val="00211E87"/>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211E87"/>
    <w:rPr>
      <w:rFonts w:ascii="Courier New" w:eastAsia="Times New Roman" w:hAnsi="Courier New" w:cs="Courier New"/>
      <w:sz w:val="20"/>
      <w:szCs w:val="20"/>
      <w:lang w:eastAsia="ru-RU"/>
    </w:rPr>
  </w:style>
  <w:style w:type="paragraph" w:styleId="af0">
    <w:name w:val="Normal (Web)"/>
    <w:basedOn w:val="a"/>
    <w:uiPriority w:val="99"/>
    <w:unhideWhenUsed/>
    <w:rsid w:val="00C430F5"/>
    <w:pPr>
      <w:spacing w:before="100" w:beforeAutospacing="1" w:after="100" w:afterAutospacing="1"/>
    </w:pPr>
    <w:rPr>
      <w:rFonts w:eastAsia="Times New Roman"/>
      <w:color w:val="000000"/>
      <w:sz w:val="24"/>
      <w:szCs w:val="24"/>
      <w:lang w:eastAsia="ru-RU"/>
    </w:rPr>
  </w:style>
  <w:style w:type="paragraph" w:styleId="af1">
    <w:name w:val="TOC Heading"/>
    <w:basedOn w:val="10"/>
    <w:next w:val="a"/>
    <w:uiPriority w:val="39"/>
    <w:qFormat/>
    <w:rsid w:val="00944CDB"/>
    <w:pPr>
      <w:keepLines/>
      <w:widowControl/>
      <w:autoSpaceDE/>
      <w:autoSpaceDN/>
      <w:adjustRightInd/>
      <w:spacing w:before="480" w:line="276" w:lineRule="auto"/>
      <w:jc w:val="left"/>
      <w:outlineLvl w:val="9"/>
    </w:pPr>
    <w:rPr>
      <w:rFonts w:ascii="Cambria" w:hAnsi="Cambria" w:cs="Times New Roman"/>
      <w:b/>
      <w:color w:val="365F91"/>
      <w:kern w:val="0"/>
      <w:szCs w:val="28"/>
      <w:lang w:eastAsia="en-US"/>
    </w:rPr>
  </w:style>
  <w:style w:type="paragraph" w:styleId="13">
    <w:name w:val="toc 1"/>
    <w:basedOn w:val="a"/>
    <w:next w:val="a"/>
    <w:autoRedefine/>
    <w:uiPriority w:val="39"/>
    <w:unhideWhenUsed/>
    <w:rsid w:val="00315BAF"/>
    <w:pPr>
      <w:tabs>
        <w:tab w:val="right" w:pos="709"/>
        <w:tab w:val="right" w:pos="9628"/>
      </w:tabs>
    </w:pPr>
  </w:style>
  <w:style w:type="paragraph" w:styleId="2">
    <w:name w:val="toc 2"/>
    <w:basedOn w:val="a"/>
    <w:next w:val="a"/>
    <w:autoRedefine/>
    <w:uiPriority w:val="39"/>
    <w:unhideWhenUsed/>
    <w:rsid w:val="00944CDB"/>
    <w:pPr>
      <w:spacing w:after="100"/>
      <w:ind w:left="280"/>
    </w:pPr>
  </w:style>
  <w:style w:type="paragraph" w:styleId="af2">
    <w:name w:val="Balloon Text"/>
    <w:basedOn w:val="a"/>
    <w:link w:val="af3"/>
    <w:uiPriority w:val="99"/>
    <w:semiHidden/>
    <w:unhideWhenUsed/>
    <w:rsid w:val="00944CDB"/>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44CDB"/>
    <w:rPr>
      <w:rFonts w:ascii="Tahoma" w:hAnsi="Tahoma" w:cs="Tahoma"/>
      <w:sz w:val="16"/>
      <w:szCs w:val="16"/>
    </w:rPr>
  </w:style>
  <w:style w:type="paragraph" w:styleId="31">
    <w:name w:val="Body Text Indent 3"/>
    <w:basedOn w:val="a"/>
    <w:link w:val="32"/>
    <w:rsid w:val="00130759"/>
    <w:pPr>
      <w:spacing w:after="120" w:line="240" w:lineRule="auto"/>
      <w:ind w:left="283"/>
      <w:jc w:val="left"/>
    </w:pPr>
    <w:rPr>
      <w:rFonts w:eastAsia="Times New Roman"/>
      <w:sz w:val="16"/>
      <w:szCs w:val="16"/>
      <w:lang w:eastAsia="ru-RU"/>
    </w:rPr>
  </w:style>
  <w:style w:type="character" w:customStyle="1" w:styleId="32">
    <w:name w:val="Основной текст с отступом 3 Знак"/>
    <w:basedOn w:val="a0"/>
    <w:link w:val="31"/>
    <w:rsid w:val="00130759"/>
    <w:rPr>
      <w:rFonts w:ascii="Times New Roman" w:eastAsia="Times New Roman" w:hAnsi="Times New Roman" w:cs="Times New Roman"/>
      <w:sz w:val="16"/>
      <w:szCs w:val="16"/>
      <w:lang w:eastAsia="ru-RU"/>
    </w:rPr>
  </w:style>
  <w:style w:type="paragraph" w:customStyle="1" w:styleId="ConsNormal">
    <w:name w:val="ConsNormal"/>
    <w:rsid w:val="00130759"/>
    <w:pPr>
      <w:widowControl w:val="0"/>
      <w:ind w:firstLine="720"/>
    </w:pPr>
    <w:rPr>
      <w:rFonts w:ascii="Arial" w:eastAsia="Times New Roman" w:hAnsi="Arial" w:cs="Arial"/>
    </w:rPr>
  </w:style>
  <w:style w:type="character" w:styleId="af4">
    <w:name w:val="line number"/>
    <w:basedOn w:val="a0"/>
    <w:uiPriority w:val="99"/>
    <w:semiHidden/>
    <w:unhideWhenUsed/>
    <w:rsid w:val="00815D0E"/>
  </w:style>
  <w:style w:type="paragraph" w:styleId="af5">
    <w:name w:val="endnote text"/>
    <w:basedOn w:val="a"/>
    <w:link w:val="af6"/>
    <w:uiPriority w:val="99"/>
    <w:semiHidden/>
    <w:unhideWhenUsed/>
    <w:rsid w:val="0099607E"/>
    <w:rPr>
      <w:sz w:val="20"/>
      <w:szCs w:val="20"/>
    </w:rPr>
  </w:style>
  <w:style w:type="character" w:customStyle="1" w:styleId="af6">
    <w:name w:val="Текст концевой сноски Знак"/>
    <w:basedOn w:val="a0"/>
    <w:link w:val="af5"/>
    <w:uiPriority w:val="99"/>
    <w:semiHidden/>
    <w:rsid w:val="0099607E"/>
    <w:rPr>
      <w:rFonts w:ascii="Times New Roman" w:hAnsi="Times New Roman"/>
      <w:lang w:eastAsia="en-US"/>
    </w:rPr>
  </w:style>
  <w:style w:type="character" w:styleId="af7">
    <w:name w:val="endnote reference"/>
    <w:basedOn w:val="a0"/>
    <w:uiPriority w:val="99"/>
    <w:semiHidden/>
    <w:unhideWhenUsed/>
    <w:rsid w:val="0099607E"/>
    <w:rPr>
      <w:vertAlign w:val="superscript"/>
    </w:rPr>
  </w:style>
  <w:style w:type="paragraph" w:customStyle="1" w:styleId="ConsPlusNonformat">
    <w:name w:val="ConsPlusNonformat"/>
    <w:rsid w:val="003172AD"/>
    <w:pPr>
      <w:widowControl w:val="0"/>
      <w:autoSpaceDE w:val="0"/>
      <w:autoSpaceDN w:val="0"/>
      <w:adjustRightInd w:val="0"/>
    </w:pPr>
    <w:rPr>
      <w:rFonts w:ascii="Courier New" w:eastAsia="Times New Roman" w:hAnsi="Courier New" w:cs="Courier New"/>
    </w:rPr>
  </w:style>
  <w:style w:type="table" w:styleId="af8">
    <w:name w:val="Table Grid"/>
    <w:basedOn w:val="a1"/>
    <w:uiPriority w:val="59"/>
    <w:rsid w:val="00C757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4">
    <w:name w:val="Style14"/>
    <w:basedOn w:val="a"/>
    <w:uiPriority w:val="99"/>
    <w:rsid w:val="00954D9E"/>
    <w:pPr>
      <w:widowControl w:val="0"/>
      <w:autoSpaceDE w:val="0"/>
      <w:autoSpaceDN w:val="0"/>
      <w:adjustRightInd w:val="0"/>
      <w:spacing w:line="182" w:lineRule="exact"/>
      <w:jc w:val="left"/>
    </w:pPr>
    <w:rPr>
      <w:rFonts w:ascii="Tahoma" w:eastAsia="Times New Roman" w:hAnsi="Tahoma" w:cs="Tahoma"/>
      <w:sz w:val="24"/>
      <w:szCs w:val="24"/>
      <w:lang w:eastAsia="ru-RU"/>
    </w:rPr>
  </w:style>
  <w:style w:type="character" w:customStyle="1" w:styleId="FontStyle25">
    <w:name w:val="Font Style25"/>
    <w:basedOn w:val="a0"/>
    <w:uiPriority w:val="99"/>
    <w:rsid w:val="00954D9E"/>
    <w:rPr>
      <w:rFonts w:ascii="Cambria" w:hAnsi="Cambria" w:cs="Cambria"/>
      <w:sz w:val="14"/>
      <w:szCs w:val="14"/>
    </w:rPr>
  </w:style>
  <w:style w:type="character" w:customStyle="1" w:styleId="FontStyle23">
    <w:name w:val="Font Style23"/>
    <w:basedOn w:val="a0"/>
    <w:uiPriority w:val="99"/>
    <w:rsid w:val="00954D9E"/>
    <w:rPr>
      <w:rFonts w:ascii="Cambria" w:hAnsi="Cambria" w:cs="Cambria"/>
      <w:spacing w:val="-10"/>
      <w:sz w:val="16"/>
      <w:szCs w:val="16"/>
    </w:rPr>
  </w:style>
  <w:style w:type="character" w:customStyle="1" w:styleId="FontStyle34">
    <w:name w:val="Font Style34"/>
    <w:basedOn w:val="a0"/>
    <w:uiPriority w:val="99"/>
    <w:rsid w:val="00954D9E"/>
    <w:rPr>
      <w:rFonts w:ascii="Cambria" w:hAnsi="Cambria" w:cs="Cambria"/>
      <w:b/>
      <w:bCs/>
      <w:sz w:val="14"/>
      <w:szCs w:val="14"/>
    </w:rPr>
  </w:style>
  <w:style w:type="character" w:customStyle="1" w:styleId="FontStyle21">
    <w:name w:val="Font Style21"/>
    <w:basedOn w:val="a0"/>
    <w:uiPriority w:val="99"/>
    <w:rsid w:val="00A075D6"/>
    <w:rPr>
      <w:rFonts w:ascii="Calibri" w:hAnsi="Calibri" w:cs="Calibri"/>
      <w:b/>
      <w:bCs/>
      <w:sz w:val="12"/>
      <w:szCs w:val="12"/>
    </w:rPr>
  </w:style>
  <w:style w:type="character" w:customStyle="1" w:styleId="FontStyle22">
    <w:name w:val="Font Style22"/>
    <w:basedOn w:val="a0"/>
    <w:uiPriority w:val="99"/>
    <w:rsid w:val="00A075D6"/>
    <w:rPr>
      <w:rFonts w:ascii="Arial Unicode MS" w:eastAsia="Arial Unicode MS" w:cs="Arial Unicode MS"/>
      <w:sz w:val="12"/>
      <w:szCs w:val="12"/>
    </w:rPr>
  </w:style>
  <w:style w:type="character" w:customStyle="1" w:styleId="FontStyle28">
    <w:name w:val="Font Style28"/>
    <w:basedOn w:val="a0"/>
    <w:uiPriority w:val="99"/>
    <w:rsid w:val="001D1F74"/>
    <w:rPr>
      <w:rFonts w:ascii="Candara" w:hAnsi="Candara" w:cs="Candara"/>
      <w:sz w:val="8"/>
      <w:szCs w:val="8"/>
    </w:rPr>
  </w:style>
  <w:style w:type="character" w:customStyle="1" w:styleId="FontStyle30">
    <w:name w:val="Font Style30"/>
    <w:basedOn w:val="a0"/>
    <w:uiPriority w:val="99"/>
    <w:rsid w:val="001D1F74"/>
    <w:rPr>
      <w:rFonts w:ascii="Impact" w:hAnsi="Impact" w:cs="Impact"/>
      <w:spacing w:val="20"/>
      <w:sz w:val="8"/>
      <w:szCs w:val="8"/>
    </w:rPr>
  </w:style>
  <w:style w:type="character" w:customStyle="1" w:styleId="FontStyle32">
    <w:name w:val="Font Style32"/>
    <w:basedOn w:val="a0"/>
    <w:uiPriority w:val="99"/>
    <w:rsid w:val="001D1F74"/>
    <w:rPr>
      <w:rFonts w:ascii="Cambria" w:hAnsi="Cambria" w:cs="Cambria"/>
      <w:b/>
      <w:bCs/>
      <w:sz w:val="14"/>
      <w:szCs w:val="14"/>
    </w:rPr>
  </w:style>
  <w:style w:type="paragraph" w:customStyle="1" w:styleId="Style3">
    <w:name w:val="Style3"/>
    <w:basedOn w:val="a"/>
    <w:uiPriority w:val="99"/>
    <w:rsid w:val="0027399D"/>
    <w:pPr>
      <w:widowControl w:val="0"/>
      <w:autoSpaceDE w:val="0"/>
      <w:autoSpaceDN w:val="0"/>
      <w:adjustRightInd w:val="0"/>
      <w:spacing w:line="256" w:lineRule="exact"/>
      <w:ind w:firstLine="398"/>
    </w:pPr>
    <w:rPr>
      <w:rFonts w:ascii="Tahoma" w:eastAsia="Times New Roman" w:hAnsi="Tahoma" w:cs="Tahoma"/>
      <w:sz w:val="24"/>
      <w:szCs w:val="24"/>
      <w:lang w:eastAsia="ru-RU"/>
    </w:rPr>
  </w:style>
  <w:style w:type="character" w:customStyle="1" w:styleId="FontStyle19">
    <w:name w:val="Font Style19"/>
    <w:basedOn w:val="a0"/>
    <w:uiPriority w:val="99"/>
    <w:rsid w:val="0027399D"/>
    <w:rPr>
      <w:rFonts w:ascii="Georgia" w:hAnsi="Georgia" w:cs="Georgia"/>
      <w:sz w:val="20"/>
      <w:szCs w:val="20"/>
    </w:rPr>
  </w:style>
  <w:style w:type="character" w:customStyle="1" w:styleId="FontStyle26">
    <w:name w:val="Font Style26"/>
    <w:basedOn w:val="a0"/>
    <w:uiPriority w:val="99"/>
    <w:rsid w:val="0027399D"/>
    <w:rPr>
      <w:rFonts w:ascii="Cambria" w:hAnsi="Cambria" w:cs="Cambria"/>
      <w:spacing w:val="-10"/>
      <w:sz w:val="20"/>
      <w:szCs w:val="20"/>
    </w:rPr>
  </w:style>
  <w:style w:type="character" w:customStyle="1" w:styleId="FontStyle27">
    <w:name w:val="Font Style27"/>
    <w:basedOn w:val="a0"/>
    <w:uiPriority w:val="99"/>
    <w:rsid w:val="0027399D"/>
    <w:rPr>
      <w:rFonts w:ascii="Calibri" w:hAnsi="Calibri" w:cs="Calibri"/>
      <w:b/>
      <w:bCs/>
      <w:sz w:val="34"/>
      <w:szCs w:val="34"/>
    </w:rPr>
  </w:style>
  <w:style w:type="paragraph" w:customStyle="1" w:styleId="Style2">
    <w:name w:val="Style2"/>
    <w:basedOn w:val="a"/>
    <w:uiPriority w:val="99"/>
    <w:rsid w:val="00517680"/>
    <w:pPr>
      <w:widowControl w:val="0"/>
      <w:autoSpaceDE w:val="0"/>
      <w:autoSpaceDN w:val="0"/>
      <w:adjustRightInd w:val="0"/>
      <w:spacing w:line="264" w:lineRule="exact"/>
      <w:ind w:firstLine="398"/>
      <w:jc w:val="left"/>
    </w:pPr>
    <w:rPr>
      <w:rFonts w:ascii="Tahoma" w:eastAsia="Times New Roman" w:hAnsi="Tahoma" w:cs="Tahoma"/>
      <w:sz w:val="24"/>
      <w:szCs w:val="24"/>
      <w:lang w:eastAsia="ru-RU"/>
    </w:rPr>
  </w:style>
  <w:style w:type="paragraph" w:customStyle="1" w:styleId="Style4">
    <w:name w:val="Style4"/>
    <w:basedOn w:val="a"/>
    <w:uiPriority w:val="99"/>
    <w:rsid w:val="00517680"/>
    <w:pPr>
      <w:widowControl w:val="0"/>
      <w:autoSpaceDE w:val="0"/>
      <w:autoSpaceDN w:val="0"/>
      <w:adjustRightInd w:val="0"/>
      <w:spacing w:line="256" w:lineRule="exact"/>
      <w:ind w:firstLine="398"/>
    </w:pPr>
    <w:rPr>
      <w:rFonts w:ascii="Tahoma" w:eastAsia="Times New Roman" w:hAnsi="Tahoma" w:cs="Tahoma"/>
      <w:sz w:val="24"/>
      <w:szCs w:val="24"/>
      <w:lang w:eastAsia="ru-RU"/>
    </w:rPr>
  </w:style>
  <w:style w:type="paragraph" w:customStyle="1" w:styleId="Style18">
    <w:name w:val="Style18"/>
    <w:basedOn w:val="a"/>
    <w:uiPriority w:val="99"/>
    <w:rsid w:val="00517680"/>
    <w:pPr>
      <w:widowControl w:val="0"/>
      <w:autoSpaceDE w:val="0"/>
      <w:autoSpaceDN w:val="0"/>
      <w:adjustRightInd w:val="0"/>
      <w:spacing w:line="360" w:lineRule="exact"/>
      <w:ind w:hanging="490"/>
      <w:jc w:val="left"/>
    </w:pPr>
    <w:rPr>
      <w:rFonts w:ascii="Tahoma" w:eastAsia="Times New Roman" w:hAnsi="Tahoma" w:cs="Tahoma"/>
      <w:sz w:val="24"/>
      <w:szCs w:val="24"/>
      <w:lang w:eastAsia="ru-RU"/>
    </w:rPr>
  </w:style>
  <w:style w:type="character" w:customStyle="1" w:styleId="FontStyle38">
    <w:name w:val="Font Style38"/>
    <w:basedOn w:val="a0"/>
    <w:uiPriority w:val="99"/>
    <w:rsid w:val="00517680"/>
    <w:rPr>
      <w:rFonts w:ascii="Cambria" w:hAnsi="Cambria" w:cs="Cambria"/>
      <w:spacing w:val="-10"/>
      <w:sz w:val="20"/>
      <w:szCs w:val="20"/>
    </w:rPr>
  </w:style>
  <w:style w:type="paragraph" w:customStyle="1" w:styleId="Style21">
    <w:name w:val="Style21"/>
    <w:basedOn w:val="a"/>
    <w:uiPriority w:val="99"/>
    <w:rsid w:val="0052425D"/>
    <w:pPr>
      <w:widowControl w:val="0"/>
      <w:autoSpaceDE w:val="0"/>
      <w:autoSpaceDN w:val="0"/>
      <w:adjustRightInd w:val="0"/>
      <w:spacing w:line="264" w:lineRule="exact"/>
      <w:ind w:firstLine="288"/>
    </w:pPr>
    <w:rPr>
      <w:rFonts w:ascii="Tahoma" w:eastAsia="Times New Roman" w:hAnsi="Tahoma" w:cs="Tahoma"/>
      <w:sz w:val="24"/>
      <w:szCs w:val="24"/>
      <w:lang w:eastAsia="ru-RU"/>
    </w:rPr>
  </w:style>
  <w:style w:type="paragraph" w:customStyle="1" w:styleId="Style22">
    <w:name w:val="Style22"/>
    <w:basedOn w:val="a"/>
    <w:uiPriority w:val="99"/>
    <w:rsid w:val="0052425D"/>
    <w:pPr>
      <w:widowControl w:val="0"/>
      <w:autoSpaceDE w:val="0"/>
      <w:autoSpaceDN w:val="0"/>
      <w:adjustRightInd w:val="0"/>
      <w:spacing w:line="240" w:lineRule="auto"/>
      <w:jc w:val="left"/>
    </w:pPr>
    <w:rPr>
      <w:rFonts w:ascii="Tahoma" w:eastAsia="Times New Roman" w:hAnsi="Tahoma" w:cs="Tahoma"/>
      <w:sz w:val="24"/>
      <w:szCs w:val="24"/>
      <w:lang w:eastAsia="ru-RU"/>
    </w:rPr>
  </w:style>
  <w:style w:type="paragraph" w:customStyle="1" w:styleId="Style25">
    <w:name w:val="Style25"/>
    <w:basedOn w:val="a"/>
    <w:uiPriority w:val="99"/>
    <w:rsid w:val="0052425D"/>
    <w:pPr>
      <w:widowControl w:val="0"/>
      <w:autoSpaceDE w:val="0"/>
      <w:autoSpaceDN w:val="0"/>
      <w:adjustRightInd w:val="0"/>
      <w:spacing w:line="264" w:lineRule="exact"/>
      <w:ind w:firstLine="269"/>
      <w:jc w:val="left"/>
    </w:pPr>
    <w:rPr>
      <w:rFonts w:ascii="Tahoma" w:eastAsia="Times New Roman" w:hAnsi="Tahoma" w:cs="Tahoma"/>
      <w:sz w:val="24"/>
      <w:szCs w:val="24"/>
      <w:lang w:eastAsia="ru-RU"/>
    </w:rPr>
  </w:style>
  <w:style w:type="character" w:customStyle="1" w:styleId="FontStyle39">
    <w:name w:val="Font Style39"/>
    <w:basedOn w:val="a0"/>
    <w:uiPriority w:val="99"/>
    <w:rsid w:val="0052425D"/>
    <w:rPr>
      <w:rFonts w:ascii="Cambria" w:hAnsi="Cambria" w:cs="Cambria"/>
      <w:b/>
      <w:bCs/>
      <w:sz w:val="14"/>
      <w:szCs w:val="14"/>
    </w:rPr>
  </w:style>
  <w:style w:type="character" w:customStyle="1" w:styleId="FontStyle47">
    <w:name w:val="Font Style47"/>
    <w:basedOn w:val="a0"/>
    <w:uiPriority w:val="99"/>
    <w:rsid w:val="0052425D"/>
    <w:rPr>
      <w:rFonts w:ascii="Cambria" w:hAnsi="Cambria" w:cs="Cambria"/>
      <w:sz w:val="16"/>
      <w:szCs w:val="16"/>
    </w:rPr>
  </w:style>
  <w:style w:type="character" w:customStyle="1" w:styleId="FontStyle50">
    <w:name w:val="Font Style50"/>
    <w:basedOn w:val="a0"/>
    <w:uiPriority w:val="99"/>
    <w:rsid w:val="0052425D"/>
    <w:rPr>
      <w:rFonts w:ascii="Calibri" w:hAnsi="Calibri" w:cs="Calibri"/>
      <w:sz w:val="20"/>
      <w:szCs w:val="20"/>
    </w:rPr>
  </w:style>
  <w:style w:type="character" w:customStyle="1" w:styleId="FontStyle51">
    <w:name w:val="Font Style51"/>
    <w:basedOn w:val="a0"/>
    <w:uiPriority w:val="99"/>
    <w:rsid w:val="0052425D"/>
    <w:rPr>
      <w:rFonts w:ascii="Calibri" w:hAnsi="Calibri" w:cs="Calibri"/>
      <w:b/>
      <w:bCs/>
      <w:sz w:val="20"/>
      <w:szCs w:val="20"/>
    </w:rPr>
  </w:style>
  <w:style w:type="paragraph" w:customStyle="1" w:styleId="Style6">
    <w:name w:val="Style6"/>
    <w:basedOn w:val="a"/>
    <w:uiPriority w:val="99"/>
    <w:rsid w:val="00097050"/>
    <w:pPr>
      <w:widowControl w:val="0"/>
      <w:autoSpaceDE w:val="0"/>
      <w:autoSpaceDN w:val="0"/>
      <w:adjustRightInd w:val="0"/>
      <w:spacing w:line="240" w:lineRule="auto"/>
      <w:jc w:val="left"/>
    </w:pPr>
    <w:rPr>
      <w:rFonts w:eastAsia="Times New Roman"/>
      <w:sz w:val="24"/>
      <w:szCs w:val="24"/>
      <w:lang w:eastAsia="ru-RU"/>
    </w:rPr>
  </w:style>
  <w:style w:type="paragraph" w:customStyle="1" w:styleId="Style7">
    <w:name w:val="Style7"/>
    <w:basedOn w:val="a"/>
    <w:uiPriority w:val="99"/>
    <w:rsid w:val="00097050"/>
    <w:pPr>
      <w:widowControl w:val="0"/>
      <w:autoSpaceDE w:val="0"/>
      <w:autoSpaceDN w:val="0"/>
      <w:adjustRightInd w:val="0"/>
      <w:spacing w:line="228" w:lineRule="exact"/>
      <w:ind w:firstLine="317"/>
    </w:pPr>
    <w:rPr>
      <w:rFonts w:eastAsia="Times New Roman"/>
      <w:sz w:val="24"/>
      <w:szCs w:val="24"/>
      <w:lang w:eastAsia="ru-RU"/>
    </w:rPr>
  </w:style>
  <w:style w:type="character" w:customStyle="1" w:styleId="FontStyle13">
    <w:name w:val="Font Style13"/>
    <w:basedOn w:val="a0"/>
    <w:uiPriority w:val="99"/>
    <w:rsid w:val="00097050"/>
    <w:rPr>
      <w:rFonts w:ascii="Times New Roman" w:hAnsi="Times New Roman" w:cs="Times New Roman"/>
      <w:b/>
      <w:bCs/>
      <w:sz w:val="20"/>
      <w:szCs w:val="20"/>
    </w:rPr>
  </w:style>
  <w:style w:type="character" w:customStyle="1" w:styleId="FontStyle14">
    <w:name w:val="Font Style14"/>
    <w:basedOn w:val="a0"/>
    <w:uiPriority w:val="99"/>
    <w:rsid w:val="00097050"/>
    <w:rPr>
      <w:rFonts w:ascii="Times New Roman" w:hAnsi="Times New Roman" w:cs="Times New Roman"/>
      <w:sz w:val="20"/>
      <w:szCs w:val="20"/>
    </w:rPr>
  </w:style>
  <w:style w:type="character" w:customStyle="1" w:styleId="FontStyle16">
    <w:name w:val="Font Style16"/>
    <w:basedOn w:val="a0"/>
    <w:uiPriority w:val="99"/>
    <w:rsid w:val="00097050"/>
    <w:rPr>
      <w:rFonts w:ascii="Times New Roman" w:hAnsi="Times New Roman" w:cs="Times New Roman"/>
      <w:sz w:val="20"/>
      <w:szCs w:val="20"/>
    </w:rPr>
  </w:style>
  <w:style w:type="paragraph" w:customStyle="1" w:styleId="Style8">
    <w:name w:val="Style8"/>
    <w:basedOn w:val="a"/>
    <w:uiPriority w:val="99"/>
    <w:rsid w:val="00BB0373"/>
    <w:pPr>
      <w:widowControl w:val="0"/>
      <w:autoSpaceDE w:val="0"/>
      <w:autoSpaceDN w:val="0"/>
      <w:adjustRightInd w:val="0"/>
      <w:spacing w:line="228" w:lineRule="exact"/>
      <w:ind w:firstLine="350"/>
      <w:jc w:val="left"/>
    </w:pPr>
    <w:rPr>
      <w:rFonts w:eastAsia="Times New Roman"/>
      <w:sz w:val="24"/>
      <w:szCs w:val="24"/>
      <w:lang w:eastAsia="ru-RU"/>
    </w:rPr>
  </w:style>
  <w:style w:type="character" w:customStyle="1" w:styleId="FontStyle17">
    <w:name w:val="Font Style17"/>
    <w:basedOn w:val="a0"/>
    <w:uiPriority w:val="99"/>
    <w:rsid w:val="00BB0373"/>
    <w:rPr>
      <w:rFonts w:ascii="Times New Roman" w:hAnsi="Times New Roman" w:cs="Times New Roman"/>
      <w:smallCaps/>
      <w:sz w:val="14"/>
      <w:szCs w:val="14"/>
    </w:rPr>
  </w:style>
  <w:style w:type="character" w:customStyle="1" w:styleId="FontStyle18">
    <w:name w:val="Font Style18"/>
    <w:basedOn w:val="a0"/>
    <w:uiPriority w:val="99"/>
    <w:rsid w:val="00BB0373"/>
    <w:rPr>
      <w:rFonts w:ascii="Times New Roman" w:hAnsi="Times New Roman" w:cs="Times New Roman"/>
      <w:b/>
      <w:bCs/>
      <w:i/>
      <w:iCs/>
      <w:sz w:val="18"/>
      <w:szCs w:val="18"/>
    </w:rPr>
  </w:style>
  <w:style w:type="paragraph" w:customStyle="1" w:styleId="ConsPlusCell">
    <w:name w:val="ConsPlusCell"/>
    <w:rsid w:val="003E57BD"/>
    <w:pPr>
      <w:autoSpaceDE w:val="0"/>
      <w:autoSpaceDN w:val="0"/>
      <w:adjustRightInd w:val="0"/>
    </w:pPr>
    <w:rPr>
      <w:rFonts w:ascii="Arial" w:eastAsia="Times New Roman" w:hAnsi="Arial" w:cs="Arial"/>
    </w:rPr>
  </w:style>
  <w:style w:type="paragraph" w:customStyle="1" w:styleId="cv">
    <w:name w:val="cv"/>
    <w:basedOn w:val="a"/>
    <w:rsid w:val="00DE1AEC"/>
    <w:pPr>
      <w:spacing w:before="100" w:beforeAutospacing="1" w:after="100" w:afterAutospacing="1" w:line="240" w:lineRule="auto"/>
      <w:jc w:val="left"/>
    </w:pPr>
    <w:rPr>
      <w:rFonts w:eastAsia="Times New Roman"/>
      <w:sz w:val="24"/>
      <w:szCs w:val="24"/>
      <w:lang w:eastAsia="ru-RU"/>
    </w:rPr>
  </w:style>
  <w:style w:type="paragraph" w:customStyle="1" w:styleId="Style1">
    <w:name w:val="Style1"/>
    <w:basedOn w:val="a"/>
    <w:uiPriority w:val="99"/>
    <w:rsid w:val="002B7AE8"/>
    <w:pPr>
      <w:widowControl w:val="0"/>
      <w:autoSpaceDE w:val="0"/>
      <w:autoSpaceDN w:val="0"/>
      <w:adjustRightInd w:val="0"/>
      <w:spacing w:line="240" w:lineRule="auto"/>
      <w:ind w:firstLine="0"/>
      <w:contextualSpacing w:val="0"/>
      <w:jc w:val="left"/>
    </w:pPr>
    <w:rPr>
      <w:rFonts w:eastAsia="Times New Roman"/>
      <w:sz w:val="24"/>
      <w:szCs w:val="24"/>
      <w:lang w:eastAsia="ru-RU"/>
    </w:rPr>
  </w:style>
  <w:style w:type="character" w:customStyle="1" w:styleId="FontStyle11">
    <w:name w:val="Font Style11"/>
    <w:basedOn w:val="a0"/>
    <w:uiPriority w:val="99"/>
    <w:rsid w:val="00C74C9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540">
      <w:bodyDiv w:val="1"/>
      <w:marLeft w:val="0"/>
      <w:marRight w:val="0"/>
      <w:marTop w:val="0"/>
      <w:marBottom w:val="0"/>
      <w:divBdr>
        <w:top w:val="none" w:sz="0" w:space="0" w:color="auto"/>
        <w:left w:val="none" w:sz="0" w:space="0" w:color="auto"/>
        <w:bottom w:val="none" w:sz="0" w:space="0" w:color="auto"/>
        <w:right w:val="none" w:sz="0" w:space="0" w:color="auto"/>
      </w:divBdr>
    </w:div>
    <w:div w:id="619607992">
      <w:bodyDiv w:val="1"/>
      <w:marLeft w:val="0"/>
      <w:marRight w:val="0"/>
      <w:marTop w:val="0"/>
      <w:marBottom w:val="0"/>
      <w:divBdr>
        <w:top w:val="none" w:sz="0" w:space="0" w:color="auto"/>
        <w:left w:val="none" w:sz="0" w:space="0" w:color="auto"/>
        <w:bottom w:val="none" w:sz="0" w:space="0" w:color="auto"/>
        <w:right w:val="none" w:sz="0" w:space="0" w:color="auto"/>
      </w:divBdr>
    </w:div>
    <w:div w:id="634220663">
      <w:bodyDiv w:val="1"/>
      <w:marLeft w:val="0"/>
      <w:marRight w:val="0"/>
      <w:marTop w:val="0"/>
      <w:marBottom w:val="0"/>
      <w:divBdr>
        <w:top w:val="none" w:sz="0" w:space="0" w:color="auto"/>
        <w:left w:val="none" w:sz="0" w:space="0" w:color="auto"/>
        <w:bottom w:val="none" w:sz="0" w:space="0" w:color="auto"/>
        <w:right w:val="none" w:sz="0" w:space="0" w:color="auto"/>
      </w:divBdr>
    </w:div>
    <w:div w:id="644045017">
      <w:bodyDiv w:val="1"/>
      <w:marLeft w:val="0"/>
      <w:marRight w:val="0"/>
      <w:marTop w:val="0"/>
      <w:marBottom w:val="0"/>
      <w:divBdr>
        <w:top w:val="none" w:sz="0" w:space="0" w:color="auto"/>
        <w:left w:val="none" w:sz="0" w:space="0" w:color="auto"/>
        <w:bottom w:val="none" w:sz="0" w:space="0" w:color="auto"/>
        <w:right w:val="none" w:sz="0" w:space="0" w:color="auto"/>
      </w:divBdr>
    </w:div>
    <w:div w:id="708383324">
      <w:bodyDiv w:val="1"/>
      <w:marLeft w:val="0"/>
      <w:marRight w:val="0"/>
      <w:marTop w:val="0"/>
      <w:marBottom w:val="0"/>
      <w:divBdr>
        <w:top w:val="none" w:sz="0" w:space="0" w:color="auto"/>
        <w:left w:val="none" w:sz="0" w:space="0" w:color="auto"/>
        <w:bottom w:val="none" w:sz="0" w:space="0" w:color="auto"/>
        <w:right w:val="none" w:sz="0" w:space="0" w:color="auto"/>
      </w:divBdr>
    </w:div>
    <w:div w:id="809244835">
      <w:bodyDiv w:val="1"/>
      <w:marLeft w:val="0"/>
      <w:marRight w:val="0"/>
      <w:marTop w:val="0"/>
      <w:marBottom w:val="0"/>
      <w:divBdr>
        <w:top w:val="none" w:sz="0" w:space="0" w:color="auto"/>
        <w:left w:val="none" w:sz="0" w:space="0" w:color="auto"/>
        <w:bottom w:val="none" w:sz="0" w:space="0" w:color="auto"/>
        <w:right w:val="none" w:sz="0" w:space="0" w:color="auto"/>
      </w:divBdr>
    </w:div>
    <w:div w:id="1045563524">
      <w:bodyDiv w:val="1"/>
      <w:marLeft w:val="0"/>
      <w:marRight w:val="0"/>
      <w:marTop w:val="0"/>
      <w:marBottom w:val="0"/>
      <w:divBdr>
        <w:top w:val="none" w:sz="0" w:space="0" w:color="auto"/>
        <w:left w:val="none" w:sz="0" w:space="0" w:color="auto"/>
        <w:bottom w:val="none" w:sz="0" w:space="0" w:color="auto"/>
        <w:right w:val="none" w:sz="0" w:space="0" w:color="auto"/>
      </w:divBdr>
    </w:div>
    <w:div w:id="1176194734">
      <w:bodyDiv w:val="1"/>
      <w:marLeft w:val="0"/>
      <w:marRight w:val="0"/>
      <w:marTop w:val="0"/>
      <w:marBottom w:val="0"/>
      <w:divBdr>
        <w:top w:val="none" w:sz="0" w:space="0" w:color="auto"/>
        <w:left w:val="none" w:sz="0" w:space="0" w:color="auto"/>
        <w:bottom w:val="none" w:sz="0" w:space="0" w:color="auto"/>
        <w:right w:val="none" w:sz="0" w:space="0" w:color="auto"/>
      </w:divBdr>
    </w:div>
    <w:div w:id="1261840118">
      <w:bodyDiv w:val="1"/>
      <w:marLeft w:val="0"/>
      <w:marRight w:val="0"/>
      <w:marTop w:val="0"/>
      <w:marBottom w:val="0"/>
      <w:divBdr>
        <w:top w:val="none" w:sz="0" w:space="0" w:color="auto"/>
        <w:left w:val="none" w:sz="0" w:space="0" w:color="auto"/>
        <w:bottom w:val="none" w:sz="0" w:space="0" w:color="auto"/>
        <w:right w:val="none" w:sz="0" w:space="0" w:color="auto"/>
      </w:divBdr>
    </w:div>
    <w:div w:id="1294679707">
      <w:bodyDiv w:val="1"/>
      <w:marLeft w:val="0"/>
      <w:marRight w:val="0"/>
      <w:marTop w:val="0"/>
      <w:marBottom w:val="0"/>
      <w:divBdr>
        <w:top w:val="none" w:sz="0" w:space="0" w:color="auto"/>
        <w:left w:val="none" w:sz="0" w:space="0" w:color="auto"/>
        <w:bottom w:val="none" w:sz="0" w:space="0" w:color="auto"/>
        <w:right w:val="none" w:sz="0" w:space="0" w:color="auto"/>
      </w:divBdr>
    </w:div>
    <w:div w:id="1346051132">
      <w:bodyDiv w:val="1"/>
      <w:marLeft w:val="0"/>
      <w:marRight w:val="0"/>
      <w:marTop w:val="0"/>
      <w:marBottom w:val="0"/>
      <w:divBdr>
        <w:top w:val="none" w:sz="0" w:space="0" w:color="auto"/>
        <w:left w:val="none" w:sz="0" w:space="0" w:color="auto"/>
        <w:bottom w:val="none" w:sz="0" w:space="0" w:color="auto"/>
        <w:right w:val="none" w:sz="0" w:space="0" w:color="auto"/>
      </w:divBdr>
    </w:div>
    <w:div w:id="1410154987">
      <w:bodyDiv w:val="1"/>
      <w:marLeft w:val="0"/>
      <w:marRight w:val="0"/>
      <w:marTop w:val="0"/>
      <w:marBottom w:val="0"/>
      <w:divBdr>
        <w:top w:val="none" w:sz="0" w:space="0" w:color="auto"/>
        <w:left w:val="none" w:sz="0" w:space="0" w:color="auto"/>
        <w:bottom w:val="none" w:sz="0" w:space="0" w:color="auto"/>
        <w:right w:val="none" w:sz="0" w:space="0" w:color="auto"/>
      </w:divBdr>
    </w:div>
    <w:div w:id="1632517403">
      <w:bodyDiv w:val="1"/>
      <w:marLeft w:val="0"/>
      <w:marRight w:val="0"/>
      <w:marTop w:val="0"/>
      <w:marBottom w:val="0"/>
      <w:divBdr>
        <w:top w:val="none" w:sz="0" w:space="0" w:color="auto"/>
        <w:left w:val="none" w:sz="0" w:space="0" w:color="auto"/>
        <w:bottom w:val="none" w:sz="0" w:space="0" w:color="auto"/>
        <w:right w:val="none" w:sz="0" w:space="0" w:color="auto"/>
      </w:divBdr>
    </w:div>
    <w:div w:id="1663701262">
      <w:bodyDiv w:val="1"/>
      <w:marLeft w:val="0"/>
      <w:marRight w:val="0"/>
      <w:marTop w:val="0"/>
      <w:marBottom w:val="0"/>
      <w:divBdr>
        <w:top w:val="none" w:sz="0" w:space="0" w:color="auto"/>
        <w:left w:val="none" w:sz="0" w:space="0" w:color="auto"/>
        <w:bottom w:val="none" w:sz="0" w:space="0" w:color="auto"/>
        <w:right w:val="none" w:sz="0" w:space="0" w:color="auto"/>
      </w:divBdr>
    </w:div>
    <w:div w:id="1772967426">
      <w:bodyDiv w:val="1"/>
      <w:marLeft w:val="0"/>
      <w:marRight w:val="0"/>
      <w:marTop w:val="0"/>
      <w:marBottom w:val="0"/>
      <w:divBdr>
        <w:top w:val="none" w:sz="0" w:space="0" w:color="auto"/>
        <w:left w:val="none" w:sz="0" w:space="0" w:color="auto"/>
        <w:bottom w:val="none" w:sz="0" w:space="0" w:color="auto"/>
        <w:right w:val="none" w:sz="0" w:space="0" w:color="auto"/>
      </w:divBdr>
    </w:div>
    <w:div w:id="1850833882">
      <w:bodyDiv w:val="1"/>
      <w:marLeft w:val="0"/>
      <w:marRight w:val="0"/>
      <w:marTop w:val="0"/>
      <w:marBottom w:val="0"/>
      <w:divBdr>
        <w:top w:val="none" w:sz="0" w:space="0" w:color="auto"/>
        <w:left w:val="none" w:sz="0" w:space="0" w:color="auto"/>
        <w:bottom w:val="none" w:sz="0" w:space="0" w:color="auto"/>
        <w:right w:val="none" w:sz="0" w:space="0" w:color="auto"/>
      </w:divBdr>
    </w:div>
    <w:div w:id="1882664623">
      <w:bodyDiv w:val="1"/>
      <w:marLeft w:val="0"/>
      <w:marRight w:val="0"/>
      <w:marTop w:val="0"/>
      <w:marBottom w:val="0"/>
      <w:divBdr>
        <w:top w:val="none" w:sz="0" w:space="0" w:color="auto"/>
        <w:left w:val="none" w:sz="0" w:space="0" w:color="auto"/>
        <w:bottom w:val="none" w:sz="0" w:space="0" w:color="auto"/>
        <w:right w:val="none" w:sz="0" w:space="0" w:color="auto"/>
      </w:divBdr>
    </w:div>
    <w:div w:id="20679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online/base/?req=doc;base=LAW;n=81960;dst=100029"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1.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27.wmf"/><Relationship Id="rId76" Type="http://schemas.openxmlformats.org/officeDocument/2006/relationships/fontTable" Target="fontTable.xml"/><Relationship Id="rId7" Type="http://schemas.openxmlformats.org/officeDocument/2006/relationships/hyperlink" Target="http://www.consultant.ru/popular/nalog2/3_5.html" TargetMode="External"/><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hyperlink" Target="http://base.garant.ru/12121087.htm" TargetMode="External"/><Relationship Id="rId29" Type="http://schemas.openxmlformats.org/officeDocument/2006/relationships/image" Target="media/image7.wmf"/><Relationship Id="rId11" Type="http://schemas.openxmlformats.org/officeDocument/2006/relationships/hyperlink" Target="http://www.consultant.ru/online/base/?req=doc;base=LAW;n=64922;dst=100012"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ase.garant.ru/12121087.htm"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hyperlink" Target="http://www.consultant.ru/popular/nalog2/3_5.html"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4.bin"/><Relationship Id="rId73"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hyperlink" Target="http://www.consultant.ru/popular/nalog2/3_5.html" TargetMode="External"/><Relationship Id="rId14" Type="http://schemas.openxmlformats.org/officeDocument/2006/relationships/hyperlink" Target="http://www.consultant.ru/online/base/?req=doc;base=LAW;n=57827;dst=100018"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6.bin"/><Relationship Id="rId77" Type="http://schemas.openxmlformats.org/officeDocument/2006/relationships/theme" Target="theme/theme1.xml"/><Relationship Id="rId8" Type="http://schemas.openxmlformats.org/officeDocument/2006/relationships/hyperlink" Target="http://www.consultant.ru/popular/nalog2/3_5.html" TargetMode="External"/><Relationship Id="rId51" Type="http://schemas.openxmlformats.org/officeDocument/2006/relationships/oleObject" Target="embeddings/oleObject17.bin"/><Relationship Id="rId72"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hyperlink" Target="http://www.consultant.ru/online/base/?req=doc;base=LAW;n=42435;dst=100005"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png"/><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tsure.ru" TargetMode="External"/><Relationship Id="rId7" Type="http://schemas.openxmlformats.org/officeDocument/2006/relationships/hyperlink" Target="http://www.aup.ru/books/m165/" TargetMode="External"/><Relationship Id="rId2" Type="http://schemas.openxmlformats.org/officeDocument/2006/relationships/hyperlink" Target="http://www.aup.ru/books/m165/" TargetMode="External"/><Relationship Id="rId1" Type="http://schemas.openxmlformats.org/officeDocument/2006/relationships/hyperlink" Target="http://yas.yuna.ru/?1879053312@0814816512" TargetMode="External"/><Relationship Id="rId6" Type="http://schemas.openxmlformats.org/officeDocument/2006/relationships/hyperlink" Target="http://www.aup.ru/books/m165/" TargetMode="External"/><Relationship Id="rId5" Type="http://schemas.openxmlformats.org/officeDocument/2006/relationships/hyperlink" Target="http://www.aup.ru/books/m165/" TargetMode="External"/><Relationship Id="rId4" Type="http://schemas.openxmlformats.org/officeDocument/2006/relationships/hyperlink" Target="http://www.tsu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16340</Words>
  <Characters>93143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109265</CharactersWithSpaces>
  <SharedDoc>false</SharedDoc>
  <HLinks>
    <vt:vector size="102" baseType="variant">
      <vt:variant>
        <vt:i4>4128894</vt:i4>
      </vt:variant>
      <vt:variant>
        <vt:i4>78</vt:i4>
      </vt:variant>
      <vt:variant>
        <vt:i4>0</vt:i4>
      </vt:variant>
      <vt:variant>
        <vt:i4>5</vt:i4>
      </vt:variant>
      <vt:variant>
        <vt:lpwstr>http://base.garant.ru/12121087.htm</vt:lpwstr>
      </vt:variant>
      <vt:variant>
        <vt:lpwstr/>
      </vt:variant>
      <vt:variant>
        <vt:i4>4128894</vt:i4>
      </vt:variant>
      <vt:variant>
        <vt:i4>75</vt:i4>
      </vt:variant>
      <vt:variant>
        <vt:i4>0</vt:i4>
      </vt:variant>
      <vt:variant>
        <vt:i4>5</vt:i4>
      </vt:variant>
      <vt:variant>
        <vt:lpwstr>http://base.garant.ru/12121087.htm</vt:lpwstr>
      </vt:variant>
      <vt:variant>
        <vt:lpwstr/>
      </vt:variant>
      <vt:variant>
        <vt:i4>786443</vt:i4>
      </vt:variant>
      <vt:variant>
        <vt:i4>72</vt:i4>
      </vt:variant>
      <vt:variant>
        <vt:i4>0</vt:i4>
      </vt:variant>
      <vt:variant>
        <vt:i4>5</vt:i4>
      </vt:variant>
      <vt:variant>
        <vt:lpwstr>http://www.consultant.ru/online/base/?req=doc;base=LAW;n=57827;dst=100018</vt:lpwstr>
      </vt:variant>
      <vt:variant>
        <vt:lpwstr/>
      </vt:variant>
      <vt:variant>
        <vt:i4>262153</vt:i4>
      </vt:variant>
      <vt:variant>
        <vt:i4>69</vt:i4>
      </vt:variant>
      <vt:variant>
        <vt:i4>0</vt:i4>
      </vt:variant>
      <vt:variant>
        <vt:i4>5</vt:i4>
      </vt:variant>
      <vt:variant>
        <vt:lpwstr>http://www.consultant.ru/online/base/?req=doc;base=LAW;n=81960;dst=100029</vt:lpwstr>
      </vt:variant>
      <vt:variant>
        <vt:lpwstr/>
      </vt:variant>
      <vt:variant>
        <vt:i4>131087</vt:i4>
      </vt:variant>
      <vt:variant>
        <vt:i4>66</vt:i4>
      </vt:variant>
      <vt:variant>
        <vt:i4>0</vt:i4>
      </vt:variant>
      <vt:variant>
        <vt:i4>5</vt:i4>
      </vt:variant>
      <vt:variant>
        <vt:lpwstr>http://www.consultant.ru/online/base/?req=doc;base=LAW;n=42435;dst=100005</vt:lpwstr>
      </vt:variant>
      <vt:variant>
        <vt:lpwstr/>
      </vt:variant>
      <vt:variant>
        <vt:i4>720904</vt:i4>
      </vt:variant>
      <vt:variant>
        <vt:i4>63</vt:i4>
      </vt:variant>
      <vt:variant>
        <vt:i4>0</vt:i4>
      </vt:variant>
      <vt:variant>
        <vt:i4>5</vt:i4>
      </vt:variant>
      <vt:variant>
        <vt:lpwstr>http://www.consultant.ru/online/base/?req=doc;base=LAW;n=64922;dst=100012</vt:lpwstr>
      </vt:variant>
      <vt:variant>
        <vt:lpwstr/>
      </vt:variant>
      <vt:variant>
        <vt:i4>2097216</vt:i4>
      </vt:variant>
      <vt:variant>
        <vt:i4>60</vt:i4>
      </vt:variant>
      <vt:variant>
        <vt:i4>0</vt:i4>
      </vt:variant>
      <vt:variant>
        <vt:i4>5</vt:i4>
      </vt:variant>
      <vt:variant>
        <vt:lpwstr>http://www.consultant.ru/popular/nalog2/3_5.html</vt:lpwstr>
      </vt:variant>
      <vt:variant>
        <vt:lpwstr>p7387</vt:lpwstr>
      </vt:variant>
      <vt:variant>
        <vt:i4>2097216</vt:i4>
      </vt:variant>
      <vt:variant>
        <vt:i4>57</vt:i4>
      </vt:variant>
      <vt:variant>
        <vt:i4>0</vt:i4>
      </vt:variant>
      <vt:variant>
        <vt:i4>5</vt:i4>
      </vt:variant>
      <vt:variant>
        <vt:lpwstr>http://www.consultant.ru/popular/nalog2/3_5.html</vt:lpwstr>
      </vt:variant>
      <vt:variant>
        <vt:lpwstr>p7386</vt:lpwstr>
      </vt:variant>
      <vt:variant>
        <vt:i4>2621510</vt:i4>
      </vt:variant>
      <vt:variant>
        <vt:i4>54</vt:i4>
      </vt:variant>
      <vt:variant>
        <vt:i4>0</vt:i4>
      </vt:variant>
      <vt:variant>
        <vt:i4>5</vt:i4>
      </vt:variant>
      <vt:variant>
        <vt:lpwstr>http://www.consultant.ru/popular/nalog2/3_5.html</vt:lpwstr>
      </vt:variant>
      <vt:variant>
        <vt:lpwstr>p5524</vt:lpwstr>
      </vt:variant>
      <vt:variant>
        <vt:i4>2293829</vt:i4>
      </vt:variant>
      <vt:variant>
        <vt:i4>51</vt:i4>
      </vt:variant>
      <vt:variant>
        <vt:i4>0</vt:i4>
      </vt:variant>
      <vt:variant>
        <vt:i4>5</vt:i4>
      </vt:variant>
      <vt:variant>
        <vt:lpwstr>http://www.consultant.ru/popular/nalog2/3_5.html</vt:lpwstr>
      </vt:variant>
      <vt:variant>
        <vt:lpwstr>p5693</vt:lpwstr>
      </vt:variant>
      <vt:variant>
        <vt:i4>4718683</vt:i4>
      </vt:variant>
      <vt:variant>
        <vt:i4>18</vt:i4>
      </vt:variant>
      <vt:variant>
        <vt:i4>0</vt:i4>
      </vt:variant>
      <vt:variant>
        <vt:i4>5</vt:i4>
      </vt:variant>
      <vt:variant>
        <vt:lpwstr>http://www.aup.ru/books/m165/</vt:lpwstr>
      </vt:variant>
      <vt:variant>
        <vt:lpwstr/>
      </vt:variant>
      <vt:variant>
        <vt:i4>4718683</vt:i4>
      </vt:variant>
      <vt:variant>
        <vt:i4>15</vt:i4>
      </vt:variant>
      <vt:variant>
        <vt:i4>0</vt:i4>
      </vt:variant>
      <vt:variant>
        <vt:i4>5</vt:i4>
      </vt:variant>
      <vt:variant>
        <vt:lpwstr>http://www.aup.ru/books/m165/</vt:lpwstr>
      </vt:variant>
      <vt:variant>
        <vt:lpwstr/>
      </vt:variant>
      <vt:variant>
        <vt:i4>4718683</vt:i4>
      </vt:variant>
      <vt:variant>
        <vt:i4>12</vt:i4>
      </vt:variant>
      <vt:variant>
        <vt:i4>0</vt:i4>
      </vt:variant>
      <vt:variant>
        <vt:i4>5</vt:i4>
      </vt:variant>
      <vt:variant>
        <vt:lpwstr>http://www.aup.ru/books/m165/</vt:lpwstr>
      </vt:variant>
      <vt:variant>
        <vt:lpwstr/>
      </vt:variant>
      <vt:variant>
        <vt:i4>1179658</vt:i4>
      </vt:variant>
      <vt:variant>
        <vt:i4>9</vt:i4>
      </vt:variant>
      <vt:variant>
        <vt:i4>0</vt:i4>
      </vt:variant>
      <vt:variant>
        <vt:i4>5</vt:i4>
      </vt:variant>
      <vt:variant>
        <vt:lpwstr>http://www.tsure.ru/</vt:lpwstr>
      </vt:variant>
      <vt:variant>
        <vt:lpwstr/>
      </vt:variant>
      <vt:variant>
        <vt:i4>1179658</vt:i4>
      </vt:variant>
      <vt:variant>
        <vt:i4>6</vt:i4>
      </vt:variant>
      <vt:variant>
        <vt:i4>0</vt:i4>
      </vt:variant>
      <vt:variant>
        <vt:i4>5</vt:i4>
      </vt:variant>
      <vt:variant>
        <vt:lpwstr>http://www.tsure.ru/</vt:lpwstr>
      </vt:variant>
      <vt:variant>
        <vt:lpwstr/>
      </vt:variant>
      <vt:variant>
        <vt:i4>4718683</vt:i4>
      </vt:variant>
      <vt:variant>
        <vt:i4>3</vt:i4>
      </vt:variant>
      <vt:variant>
        <vt:i4>0</vt:i4>
      </vt:variant>
      <vt:variant>
        <vt:i4>5</vt:i4>
      </vt:variant>
      <vt:variant>
        <vt:lpwstr>http://www.aup.ru/books/m165/</vt:lpwstr>
      </vt:variant>
      <vt:variant>
        <vt:lpwstr/>
      </vt:variant>
      <vt:variant>
        <vt:i4>6357058</vt:i4>
      </vt:variant>
      <vt:variant>
        <vt:i4>0</vt:i4>
      </vt:variant>
      <vt:variant>
        <vt:i4>0</vt:i4>
      </vt:variant>
      <vt:variant>
        <vt:i4>5</vt:i4>
      </vt:variant>
      <vt:variant>
        <vt:lpwstr>http://yas.yuna.ru/?1879053312@0814816512</vt:lpwstr>
      </vt:variant>
      <vt:variant>
        <vt:lpwstr>186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2009-06-28T07:47:00Z</cp:lastPrinted>
  <dcterms:created xsi:type="dcterms:W3CDTF">2014-04-16T01:31:00Z</dcterms:created>
  <dcterms:modified xsi:type="dcterms:W3CDTF">2014-04-16T01:31:00Z</dcterms:modified>
</cp:coreProperties>
</file>