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A7" w:rsidRDefault="004807A7" w:rsidP="00B864CD">
      <w:pPr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b/>
          <w:bCs/>
          <w:kern w:val="36"/>
          <w:sz w:val="48"/>
          <w:szCs w:val="48"/>
          <w:lang w:eastAsia="ru-RU"/>
        </w:rPr>
      </w:pPr>
    </w:p>
    <w:p w:rsidR="00FE2EB2" w:rsidRPr="00B864CD" w:rsidRDefault="00FE2EB2" w:rsidP="00B864CD">
      <w:pPr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b/>
          <w:bCs/>
          <w:kern w:val="36"/>
          <w:sz w:val="48"/>
          <w:szCs w:val="48"/>
          <w:lang w:eastAsia="ru-RU"/>
        </w:rPr>
      </w:pPr>
      <w:r w:rsidRPr="00B864CD">
        <w:rPr>
          <w:rFonts w:ascii="Verdana" w:hAnsi="Verdana"/>
          <w:b/>
          <w:bCs/>
          <w:kern w:val="36"/>
          <w:sz w:val="48"/>
          <w:szCs w:val="48"/>
          <w:lang w:eastAsia="ru-RU"/>
        </w:rPr>
        <w:t>Учёт капитала</w:t>
      </w:r>
    </w:p>
    <w:p w:rsidR="00FE2EB2" w:rsidRPr="00B864CD" w:rsidRDefault="00246ABC" w:rsidP="00B86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hyperlink r:id="rId5" w:anchor="1" w:history="1">
        <w:r w:rsidR="00FE2EB2" w:rsidRPr="00B864CD">
          <w:rPr>
            <w:rFonts w:ascii="Verdana" w:hAnsi="Verdana"/>
            <w:color w:val="000000"/>
            <w:sz w:val="24"/>
            <w:szCs w:val="24"/>
            <w:lang w:eastAsia="ru-RU"/>
          </w:rPr>
          <w:t xml:space="preserve">Капитал и его составляющие </w:t>
        </w:r>
      </w:hyperlink>
    </w:p>
    <w:p w:rsidR="00FE2EB2" w:rsidRPr="00B864CD" w:rsidRDefault="00246ABC" w:rsidP="00B86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hyperlink r:id="rId6" w:anchor="2" w:history="1">
        <w:r w:rsidR="00FE2EB2" w:rsidRPr="00B864CD">
          <w:rPr>
            <w:rFonts w:ascii="Verdana" w:hAnsi="Verdana"/>
            <w:color w:val="000000"/>
            <w:sz w:val="24"/>
            <w:szCs w:val="24"/>
            <w:lang w:eastAsia="ru-RU"/>
          </w:rPr>
          <w:t xml:space="preserve">Уставный капитал </w:t>
        </w:r>
      </w:hyperlink>
    </w:p>
    <w:p w:rsidR="00FE2EB2" w:rsidRPr="00B864CD" w:rsidRDefault="00246ABC" w:rsidP="00B86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hyperlink r:id="rId7" w:anchor="3" w:history="1">
        <w:r w:rsidR="00FE2EB2" w:rsidRPr="00B864CD">
          <w:rPr>
            <w:rFonts w:ascii="Verdana" w:hAnsi="Verdana"/>
            <w:color w:val="000000"/>
            <w:sz w:val="24"/>
            <w:szCs w:val="24"/>
            <w:lang w:eastAsia="ru-RU"/>
          </w:rPr>
          <w:t xml:space="preserve">Резервный капитал </w:t>
        </w:r>
      </w:hyperlink>
    </w:p>
    <w:p w:rsidR="00FE2EB2" w:rsidRPr="00B864CD" w:rsidRDefault="00246ABC" w:rsidP="00B86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hyperlink r:id="rId8" w:anchor="4" w:history="1">
        <w:r w:rsidR="00FE2EB2" w:rsidRPr="00B864CD">
          <w:rPr>
            <w:rFonts w:ascii="Verdana" w:hAnsi="Verdana"/>
            <w:color w:val="000000"/>
            <w:sz w:val="24"/>
            <w:szCs w:val="24"/>
            <w:lang w:eastAsia="ru-RU"/>
          </w:rPr>
          <w:t xml:space="preserve">Добавочный капитал </w:t>
        </w:r>
      </w:hyperlink>
    </w:p>
    <w:p w:rsidR="00FE2EB2" w:rsidRPr="00B864CD" w:rsidRDefault="00FE2EB2" w:rsidP="00B864CD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bCs/>
          <w:sz w:val="36"/>
          <w:szCs w:val="36"/>
          <w:lang w:eastAsia="ru-RU"/>
        </w:rPr>
      </w:pPr>
      <w:r w:rsidRPr="00B864CD">
        <w:rPr>
          <w:rFonts w:ascii="Verdana" w:hAnsi="Verdana"/>
          <w:b/>
          <w:bCs/>
          <w:sz w:val="36"/>
          <w:szCs w:val="36"/>
          <w:lang w:eastAsia="ru-RU"/>
        </w:rPr>
        <w:t>Капитал и его составляющие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b/>
          <w:bCs/>
          <w:i/>
          <w:iCs/>
          <w:sz w:val="24"/>
          <w:szCs w:val="24"/>
          <w:lang w:eastAsia="ru-RU"/>
        </w:rPr>
        <w:t>Капитал</w:t>
      </w:r>
      <w:r w:rsidRPr="00B864CD">
        <w:rPr>
          <w:rFonts w:ascii="Verdana" w:hAnsi="Verdana"/>
          <w:i/>
          <w:iCs/>
          <w:sz w:val="24"/>
          <w:szCs w:val="24"/>
          <w:lang w:eastAsia="ru-RU"/>
        </w:rPr>
        <w:t xml:space="preserve"> – это вложения собственников и прибыль, накопленная за все время деятельности организации.</w:t>
      </w:r>
      <w:r w:rsidRPr="00B864CD">
        <w:rPr>
          <w:rFonts w:ascii="Verdana" w:hAnsi="Verdana"/>
          <w:sz w:val="24"/>
          <w:szCs w:val="24"/>
          <w:lang w:eastAsia="ru-RU"/>
        </w:rPr>
        <w:t xml:space="preserve"> При определении финансового положения организации величина капитала рассчитывается как разница между активами и обязательствами. </w:t>
      </w:r>
    </w:p>
    <w:p w:rsidR="00FE2EB2" w:rsidRPr="00B864CD" w:rsidRDefault="00FE2EB2" w:rsidP="00B864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Вложения собственников (авансированный собственниками капитал).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ind w:left="720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Уставный капитал – в зависимости от организационно-правовой формы организации он может называться по-разному: </w:t>
      </w:r>
    </w:p>
    <w:p w:rsidR="00FE2EB2" w:rsidRPr="00B864CD" w:rsidRDefault="00FE2EB2" w:rsidP="00B864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в хозяйственных товариществах (полное товарищество и товарищество на вере) – складочный капитал; </w:t>
      </w:r>
    </w:p>
    <w:p w:rsidR="00FE2EB2" w:rsidRPr="00B864CD" w:rsidRDefault="00FE2EB2" w:rsidP="00B864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в хозяйственных обществах (акционерное общество и общество с ограниченной ответственностью) – уставный (акционерный) капитал; </w:t>
      </w:r>
    </w:p>
    <w:p w:rsidR="00FE2EB2" w:rsidRPr="00B864CD" w:rsidRDefault="00FE2EB2" w:rsidP="00B864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на государственных и муниципальных унитарных предприятиях – уставный фонд; </w:t>
      </w:r>
    </w:p>
    <w:p w:rsidR="00FE2EB2" w:rsidRPr="00B864CD" w:rsidRDefault="00FE2EB2" w:rsidP="00B864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в производственных кооперативах – паевой фонд.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ind w:left="720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Уставный капитал выполняет три функции. Он определяет: </w:t>
      </w:r>
    </w:p>
    <w:p w:rsidR="00FE2EB2" w:rsidRPr="00B864CD" w:rsidRDefault="00FE2EB2" w:rsidP="00B864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«стартовую» величину капитала для начала реальной деятельности организации; </w:t>
      </w:r>
    </w:p>
    <w:p w:rsidR="00FE2EB2" w:rsidRPr="00B864CD" w:rsidRDefault="00FE2EB2" w:rsidP="00B864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долю участия каждого собственника в управлении организацией и в распределении ее прибыли путем установления доли каждого собственника в уставном капитале; </w:t>
      </w:r>
    </w:p>
    <w:p w:rsidR="00FE2EB2" w:rsidRPr="00B864CD" w:rsidRDefault="00FE2EB2" w:rsidP="00B864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минимальный размер имущества организации, гарантирующей интересы ее кредиторов.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ind w:left="720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b/>
          <w:bCs/>
          <w:i/>
          <w:iCs/>
          <w:sz w:val="24"/>
          <w:szCs w:val="24"/>
          <w:lang w:eastAsia="ru-RU"/>
        </w:rPr>
        <w:t>Эмиссионный доход</w:t>
      </w:r>
      <w:r w:rsidRPr="00B864CD">
        <w:rPr>
          <w:rFonts w:ascii="Verdana" w:hAnsi="Verdana"/>
          <w:i/>
          <w:iCs/>
          <w:sz w:val="24"/>
          <w:szCs w:val="24"/>
          <w:lang w:eastAsia="ru-RU"/>
        </w:rPr>
        <w:t xml:space="preserve"> – это превышение рыночной стоимости единиц собственности (акций, долей) над их номинальной стоимостью</w:t>
      </w:r>
      <w:r w:rsidRPr="00B864CD">
        <w:rPr>
          <w:rFonts w:ascii="Verdana" w:hAnsi="Verdana"/>
          <w:sz w:val="24"/>
          <w:szCs w:val="24"/>
          <w:lang w:eastAsia="ru-RU"/>
        </w:rPr>
        <w:t xml:space="preserve">, на величину которой собственники передают имущество организации (составляющая учетной категории «добавочный капитал»); </w:t>
      </w:r>
    </w:p>
    <w:p w:rsidR="00FE2EB2" w:rsidRPr="00B864CD" w:rsidRDefault="00FE2EB2" w:rsidP="00B864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Реинвестированная прибыль (прибыль, оставленная в распоряжении организации). </w:t>
      </w:r>
    </w:p>
    <w:p w:rsidR="00FE2EB2" w:rsidRPr="00B864CD" w:rsidRDefault="00FE2EB2" w:rsidP="00B864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Прибыль, полученная в результате функционирования организации: </w:t>
      </w:r>
    </w:p>
    <w:p w:rsidR="00FE2EB2" w:rsidRPr="00B864CD" w:rsidRDefault="00FE2EB2" w:rsidP="00B864C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нераспределенная прибыль (учетная категория «Нераспределенная прибыль», счет 84); </w:t>
      </w:r>
    </w:p>
    <w:p w:rsidR="00FE2EB2" w:rsidRPr="00B864CD" w:rsidRDefault="00FE2EB2" w:rsidP="00B864C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распределенная прибыль (учетная категория «Резервный капитал», счет </w:t>
      </w:r>
      <w:r>
        <w:rPr>
          <w:rFonts w:ascii="Verdana" w:hAnsi="Verdana"/>
          <w:sz w:val="24"/>
          <w:szCs w:val="24"/>
          <w:lang w:eastAsia="ru-RU"/>
        </w:rPr>
        <w:t>5310</w:t>
      </w:r>
      <w:r w:rsidRPr="00B864CD">
        <w:rPr>
          <w:rFonts w:ascii="Verdana" w:hAnsi="Verdana"/>
          <w:sz w:val="24"/>
          <w:szCs w:val="24"/>
          <w:lang w:eastAsia="ru-RU"/>
        </w:rPr>
        <w:t xml:space="preserve">). </w:t>
      </w:r>
    </w:p>
    <w:p w:rsidR="00FE2EB2" w:rsidRPr="00B864CD" w:rsidRDefault="00FE2EB2" w:rsidP="00B864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Прибыль, полученная в результате прироста стоимости имущества, выявленного путем переоценки (составляющая учетной категории «Добавочный капитал», счет 83). </w:t>
      </w:r>
    </w:p>
    <w:p w:rsidR="00FE2EB2" w:rsidRPr="00B864CD" w:rsidRDefault="00FE2EB2" w:rsidP="00B864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Прибыль, образованная в результате получения безвозмездно средств из бюджета или от физических и юридических лиц на строго определенные цели (учетная категория «Целевое финансирование», счет 96).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bCs/>
          <w:sz w:val="36"/>
          <w:szCs w:val="36"/>
          <w:lang w:eastAsia="ru-RU"/>
        </w:rPr>
      </w:pPr>
      <w:r w:rsidRPr="00B864CD">
        <w:rPr>
          <w:rFonts w:ascii="Verdana" w:hAnsi="Verdana"/>
          <w:b/>
          <w:bCs/>
          <w:sz w:val="36"/>
          <w:szCs w:val="36"/>
          <w:lang w:eastAsia="ru-RU"/>
        </w:rPr>
        <w:t>Уставный капитал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b/>
          <w:bCs/>
          <w:i/>
          <w:iCs/>
          <w:sz w:val="24"/>
          <w:szCs w:val="24"/>
          <w:lang w:eastAsia="ru-RU"/>
        </w:rPr>
        <w:t>Уставный (акционерный) капитал</w:t>
      </w:r>
      <w:r w:rsidRPr="00B864CD">
        <w:rPr>
          <w:rFonts w:ascii="Verdana" w:hAnsi="Verdana"/>
          <w:i/>
          <w:iCs/>
          <w:sz w:val="24"/>
          <w:szCs w:val="24"/>
          <w:lang w:eastAsia="ru-RU"/>
        </w:rPr>
        <w:t xml:space="preserve"> – это совокупность вкладов (долей), акций (по номинальной стоимости) учредителей в денежном выражении в имущество организации при ее создании для обеспечения деятельности в размерах, определенных учредительными документами.</w:t>
      </w:r>
      <w:r w:rsidRPr="00B864CD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Статья 26 Федерального закона от 26.12.1995 № 208-ФЗ «Об акционерных обществах» определяет минимальный размер уставного капитала для открытых акционерных обществ (ОАО) – 1000 МРОТ, для закрытых акционерных обществ (ЗАО) – 100 МРОТ. Верхний предел законодательно не регламентирован.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После государственной регистрации организации, созданной на средства учредителей, согласно учредительным документам на величину объявленного уставного капитала в бухгалтерском учете оформляется запись: </w:t>
      </w:r>
    </w:p>
    <w:p w:rsidR="00FE2EB2" w:rsidRPr="00B864CD" w:rsidRDefault="00FE2EB2" w:rsidP="00B864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Дебет счета 75 «Расчеты с учредителями» Кредит счета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«Уставный капитал».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Вкладами учредителей в уставный капитал могут быть денежные средства, ценные бумаги, другие вещи или имущественные права либо иные права, имеющие денежную оценку. При поступлении денежных средств и материальных ценностей от учредителей в качестве взносов в уставный капитал составляются записи: </w:t>
      </w:r>
    </w:p>
    <w:p w:rsidR="00FE2EB2" w:rsidRPr="00B864CD" w:rsidRDefault="00FE2EB2" w:rsidP="00B864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Дебет счетов 07 «Оборудование к установке», 08 «Вложения во внеоборотные активы, </w:t>
      </w:r>
      <w:r>
        <w:rPr>
          <w:rFonts w:ascii="Verdana" w:hAnsi="Verdana"/>
          <w:sz w:val="24"/>
          <w:szCs w:val="24"/>
          <w:lang w:eastAsia="ru-RU"/>
        </w:rPr>
        <w:t>1311</w:t>
      </w:r>
      <w:r w:rsidRPr="00B864CD">
        <w:rPr>
          <w:rFonts w:ascii="Verdana" w:hAnsi="Verdana"/>
          <w:sz w:val="24"/>
          <w:szCs w:val="24"/>
          <w:lang w:eastAsia="ru-RU"/>
        </w:rPr>
        <w:t xml:space="preserve"> «Материалы», 41 «Товары», </w:t>
      </w:r>
      <w:r>
        <w:rPr>
          <w:rFonts w:ascii="Verdana" w:hAnsi="Verdana"/>
          <w:sz w:val="24"/>
          <w:szCs w:val="24"/>
          <w:lang w:eastAsia="ru-RU"/>
        </w:rPr>
        <w:t>1010</w:t>
      </w:r>
      <w:r w:rsidRPr="00B864CD">
        <w:rPr>
          <w:rFonts w:ascii="Verdana" w:hAnsi="Verdana"/>
          <w:sz w:val="24"/>
          <w:szCs w:val="24"/>
          <w:lang w:eastAsia="ru-RU"/>
        </w:rPr>
        <w:t xml:space="preserve">«Касса», </w:t>
      </w:r>
      <w:r>
        <w:rPr>
          <w:rFonts w:ascii="Verdana" w:hAnsi="Verdana"/>
          <w:sz w:val="24"/>
          <w:szCs w:val="24"/>
          <w:lang w:eastAsia="ru-RU"/>
        </w:rPr>
        <w:t>1040</w:t>
      </w:r>
      <w:r w:rsidRPr="00B864CD">
        <w:rPr>
          <w:rFonts w:ascii="Verdana" w:hAnsi="Verdana"/>
          <w:sz w:val="24"/>
          <w:szCs w:val="24"/>
          <w:lang w:eastAsia="ru-RU"/>
        </w:rPr>
        <w:t xml:space="preserve"> «Расчетные счета» и др. Кредит счета 75.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 увеличении уставного капитала в бухгалтерском учете осуществляются следующие действия: </w:t>
      </w:r>
    </w:p>
    <w:p w:rsidR="00FE2EB2" w:rsidRPr="00B864CD" w:rsidRDefault="00FE2EB2" w:rsidP="00B864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путем присоединения части прибыли: Дебет счета </w:t>
      </w:r>
      <w:r>
        <w:rPr>
          <w:rFonts w:ascii="Verdana" w:hAnsi="Verdana"/>
          <w:sz w:val="24"/>
          <w:szCs w:val="24"/>
          <w:lang w:eastAsia="ru-RU"/>
        </w:rPr>
        <w:t>7410</w:t>
      </w:r>
      <w:r w:rsidRPr="00B864CD">
        <w:rPr>
          <w:rFonts w:ascii="Verdana" w:hAnsi="Verdana"/>
          <w:sz w:val="24"/>
          <w:szCs w:val="24"/>
          <w:lang w:eastAsia="ru-RU"/>
        </w:rPr>
        <w:t xml:space="preserve">«Нераспределенная прибыль (непокрытый убыток)» Кредит счета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; </w:t>
      </w:r>
    </w:p>
    <w:p w:rsidR="00FE2EB2" w:rsidRPr="00B864CD" w:rsidRDefault="00FE2EB2" w:rsidP="00B864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путем присоединения части добавочного капитала: Дебет счета 83 «Добавочный капитал» Кредит счета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; </w:t>
      </w:r>
    </w:p>
    <w:p w:rsidR="00FE2EB2" w:rsidRPr="00B864CD" w:rsidRDefault="00FE2EB2" w:rsidP="00B864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путем дополнительных взносов учредителей: Дебет счета 75 «Расчеты с учредителями» Кредит счета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 «Уставный капитал».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 уменьшении уставного капитала в результате выхода одного из участников необходимо произвести записи: </w:t>
      </w:r>
    </w:p>
    <w:p w:rsidR="00FE2EB2" w:rsidRPr="00B864CD" w:rsidRDefault="00FE2EB2" w:rsidP="00B864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Дебет счета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 Кредит счета </w:t>
      </w:r>
      <w:r>
        <w:rPr>
          <w:rFonts w:ascii="Verdana" w:hAnsi="Verdana"/>
          <w:sz w:val="24"/>
          <w:szCs w:val="24"/>
          <w:lang w:eastAsia="ru-RU"/>
        </w:rPr>
        <w:t>7310</w:t>
      </w:r>
      <w:r w:rsidRPr="00B864CD">
        <w:rPr>
          <w:rFonts w:ascii="Verdana" w:hAnsi="Verdana"/>
          <w:sz w:val="24"/>
          <w:szCs w:val="24"/>
          <w:lang w:eastAsia="ru-RU"/>
        </w:rPr>
        <w:t xml:space="preserve">; </w:t>
      </w:r>
    </w:p>
    <w:p w:rsidR="00FE2EB2" w:rsidRPr="00B864CD" w:rsidRDefault="00FE2EB2" w:rsidP="00B864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Дебет счета 75 Кредит счетов </w:t>
      </w:r>
      <w:r>
        <w:rPr>
          <w:rFonts w:ascii="Verdana" w:hAnsi="Verdana"/>
          <w:sz w:val="24"/>
          <w:szCs w:val="24"/>
          <w:lang w:eastAsia="ru-RU"/>
        </w:rPr>
        <w:t>5010</w:t>
      </w:r>
      <w:r w:rsidRPr="00B864CD">
        <w:rPr>
          <w:rFonts w:ascii="Verdana" w:hAnsi="Verdana"/>
          <w:sz w:val="24"/>
          <w:szCs w:val="24"/>
          <w:lang w:eastAsia="ru-RU"/>
        </w:rPr>
        <w:t xml:space="preserve">, </w:t>
      </w:r>
      <w:r>
        <w:rPr>
          <w:rFonts w:ascii="Verdana" w:hAnsi="Verdana"/>
          <w:sz w:val="24"/>
          <w:szCs w:val="24"/>
          <w:lang w:eastAsia="ru-RU"/>
        </w:rPr>
        <w:t>5020</w:t>
      </w:r>
      <w:r w:rsidRPr="00B864CD">
        <w:rPr>
          <w:rFonts w:ascii="Verdana" w:hAnsi="Verdana"/>
          <w:sz w:val="24"/>
          <w:szCs w:val="24"/>
          <w:lang w:eastAsia="ru-RU"/>
        </w:rPr>
        <w:t xml:space="preserve">, </w:t>
      </w:r>
      <w:r>
        <w:rPr>
          <w:rFonts w:ascii="Verdana" w:hAnsi="Verdana"/>
          <w:sz w:val="24"/>
          <w:szCs w:val="24"/>
          <w:lang w:eastAsia="ru-RU"/>
        </w:rPr>
        <w:t>8011</w:t>
      </w:r>
      <w:r w:rsidRPr="00B864CD">
        <w:rPr>
          <w:rFonts w:ascii="Verdana" w:hAnsi="Verdana"/>
          <w:sz w:val="24"/>
          <w:szCs w:val="24"/>
          <w:lang w:eastAsia="ru-RU"/>
        </w:rPr>
        <w:t xml:space="preserve">«Продажи», </w:t>
      </w:r>
      <w:r>
        <w:rPr>
          <w:rFonts w:ascii="Verdana" w:hAnsi="Verdana"/>
          <w:sz w:val="24"/>
          <w:szCs w:val="24"/>
          <w:lang w:eastAsia="ru-RU"/>
        </w:rPr>
        <w:t>8510</w:t>
      </w:r>
      <w:r w:rsidRPr="00B864CD">
        <w:rPr>
          <w:rFonts w:ascii="Verdana" w:hAnsi="Verdana"/>
          <w:sz w:val="24"/>
          <w:szCs w:val="24"/>
          <w:lang w:eastAsia="ru-RU"/>
        </w:rPr>
        <w:t xml:space="preserve">«Прочие доходы и расходы».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Размер уставного капитала не должен быть меньше, чем величина чистых активов организации.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Складочный (долевой) капитал формируется в полных товариществах или товариществах на вере. Товарищества регистрируют на основе учредительного договора, в котором определены размер и состав складочного капитала. Величина складочного капитала определяется учредительными документами. Она не является фиксированной и может изменяться. Учет складочного капитала ведется на счете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, который в данном случае называется «Вклады товарищей».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Формирование складочного капитала отражается бухгалтерской проводкой: </w:t>
      </w:r>
    </w:p>
    <w:p w:rsidR="00FE2EB2" w:rsidRPr="00B864CD" w:rsidRDefault="00FE2EB2" w:rsidP="00B864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Дебет счета 75 «Расчеты с учредителями» Кредит счета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На каждого участника открывается отдельный аналитический счет, на котором учитывается сумма его вклада. Внесенный капитал учитывают как долевой. Поступившая от учредителей (товарищей) оплата отражается по дебету счетов </w:t>
      </w:r>
      <w:r>
        <w:rPr>
          <w:rFonts w:ascii="Verdana" w:hAnsi="Verdana"/>
          <w:sz w:val="24"/>
          <w:szCs w:val="24"/>
          <w:lang w:eastAsia="ru-RU"/>
        </w:rPr>
        <w:t>1010</w:t>
      </w:r>
      <w:r w:rsidRPr="00B864CD">
        <w:rPr>
          <w:rFonts w:ascii="Verdana" w:hAnsi="Verdana"/>
          <w:sz w:val="24"/>
          <w:szCs w:val="24"/>
          <w:lang w:eastAsia="ru-RU"/>
        </w:rPr>
        <w:t xml:space="preserve">«Касса», </w:t>
      </w:r>
      <w:r>
        <w:rPr>
          <w:rFonts w:ascii="Verdana" w:hAnsi="Verdana"/>
          <w:sz w:val="24"/>
          <w:szCs w:val="24"/>
          <w:lang w:eastAsia="ru-RU"/>
        </w:rPr>
        <w:t>5010</w:t>
      </w:r>
      <w:r w:rsidRPr="00B864CD">
        <w:rPr>
          <w:rFonts w:ascii="Verdana" w:hAnsi="Verdana"/>
          <w:sz w:val="24"/>
          <w:szCs w:val="24"/>
          <w:lang w:eastAsia="ru-RU"/>
        </w:rPr>
        <w:t xml:space="preserve"> «Расчетные счета» и др. и кредиту счета 75. Оценка вклада производится по согласованной участниками стоимости.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 выбытии члену товарищества выплачивают часть стоимости имущества пропорционально его доле в складочном капитале. При ликвидации товарищества имущество распределяется между участниками.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Паевой фонд производственного кооператива формируется за счет обязательных взносов его членов и перечисления в паевой фонд части полученной прибыли.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Формирование паевого фонда отражается по дебету счетов </w:t>
      </w:r>
      <w:r>
        <w:rPr>
          <w:rFonts w:ascii="Verdana" w:hAnsi="Verdana"/>
          <w:sz w:val="24"/>
          <w:szCs w:val="24"/>
          <w:lang w:eastAsia="ru-RU"/>
        </w:rPr>
        <w:t>8022</w:t>
      </w:r>
      <w:r w:rsidRPr="00B864CD">
        <w:rPr>
          <w:rFonts w:ascii="Verdana" w:hAnsi="Verdana"/>
          <w:sz w:val="24"/>
          <w:szCs w:val="24"/>
          <w:lang w:eastAsia="ru-RU"/>
        </w:rPr>
        <w:t xml:space="preserve">«Материалы», 41 «Товары», </w:t>
      </w:r>
      <w:r>
        <w:rPr>
          <w:rFonts w:ascii="Verdana" w:hAnsi="Verdana"/>
          <w:sz w:val="24"/>
          <w:szCs w:val="24"/>
          <w:lang w:eastAsia="ru-RU"/>
        </w:rPr>
        <w:t>1010</w:t>
      </w:r>
      <w:r w:rsidRPr="00B864CD">
        <w:rPr>
          <w:rFonts w:ascii="Verdana" w:hAnsi="Verdana"/>
          <w:sz w:val="24"/>
          <w:szCs w:val="24"/>
          <w:lang w:eastAsia="ru-RU"/>
        </w:rPr>
        <w:t xml:space="preserve"> «Касса», </w:t>
      </w:r>
      <w:r>
        <w:rPr>
          <w:rFonts w:ascii="Verdana" w:hAnsi="Verdana"/>
          <w:sz w:val="24"/>
          <w:szCs w:val="24"/>
          <w:lang w:eastAsia="ru-RU"/>
        </w:rPr>
        <w:t>5010</w:t>
      </w:r>
      <w:r w:rsidRPr="00B864CD">
        <w:rPr>
          <w:rFonts w:ascii="Verdana" w:hAnsi="Verdana"/>
          <w:sz w:val="24"/>
          <w:szCs w:val="24"/>
          <w:lang w:eastAsia="ru-RU"/>
        </w:rPr>
        <w:t xml:space="preserve"> «Расчетные счета» и др. и кредиту счета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, который в данном случае называется «Паевой фонд».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Выбывшие члены кооператива имеют право на получение пая за счет паевого фонда.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Паевой фонд уменьшается на покрытие убытка. Уменьшение паевого фонда отражается по дебету счета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 «Паевой фонд» и кредиту счета расчетов с членами производственного кооператива (75 «Расчеты с учредителями», 76 «Расчеты с разными дебиторами и кредиторами»).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Уставный фонд формируют в установленном порядке государственные и муниципальные унитарные предприятия – это совокупность выделенных предприятию государством или муниципальными органами основных и оборотных средств.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Для отражения расчетов унитарного предприятия с государственным или муниципальным органом – учредителем этого предприятия – должен применяться счет 75 «Расчеты с учредителями». На нем накапливается информация о состоянии расчетов по формированию уставного фонда унитарного предприятия и выплате доходов, причитающихся государственному или муниципальному органу. Если у унитарного предприятия возникают какие-либо иные расчеты с государственным или муниципальным органом, то для учета таких расчетов должны использоваться соответствующие счета Плана счетов.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Наделение унитарного предприятия имуществом (формирование уставного фонда) отражается по дебету счета 75 и кредиту счета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Принятие решения государственным (муниципальным) органом о пополнении оборотных средств унитарного предприятия отражается по дебету счета 75 и кредиту счета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Фактическое получение имущества от государственного (муниципального) органа отражается по дебету счетов </w:t>
      </w:r>
      <w:r>
        <w:rPr>
          <w:rFonts w:ascii="Verdana" w:hAnsi="Verdana"/>
          <w:sz w:val="24"/>
          <w:szCs w:val="24"/>
          <w:lang w:eastAsia="ru-RU"/>
        </w:rPr>
        <w:t>2410</w:t>
      </w:r>
      <w:r w:rsidRPr="00B864CD">
        <w:rPr>
          <w:rFonts w:ascii="Verdana" w:hAnsi="Verdana"/>
          <w:sz w:val="24"/>
          <w:szCs w:val="24"/>
          <w:lang w:eastAsia="ru-RU"/>
        </w:rPr>
        <w:t xml:space="preserve"> «Основные средства», 04 «Нематериальные активы», 07 «Оборудование к установке», </w:t>
      </w:r>
      <w:r>
        <w:rPr>
          <w:rFonts w:ascii="Verdana" w:hAnsi="Verdana"/>
          <w:sz w:val="24"/>
          <w:szCs w:val="24"/>
          <w:lang w:eastAsia="ru-RU"/>
        </w:rPr>
        <w:t>5010</w:t>
      </w:r>
      <w:r w:rsidRPr="00B864CD">
        <w:rPr>
          <w:rFonts w:ascii="Verdana" w:hAnsi="Verdana"/>
          <w:sz w:val="24"/>
          <w:szCs w:val="24"/>
          <w:lang w:eastAsia="ru-RU"/>
        </w:rPr>
        <w:t xml:space="preserve">«Расчетные счета», 58 «Финансовые вложения» и др. и кредиту счета 75.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bCs/>
          <w:sz w:val="36"/>
          <w:szCs w:val="36"/>
          <w:lang w:eastAsia="ru-RU"/>
        </w:rPr>
      </w:pPr>
      <w:r w:rsidRPr="00B864CD">
        <w:rPr>
          <w:rFonts w:ascii="Verdana" w:hAnsi="Verdana"/>
          <w:b/>
          <w:bCs/>
          <w:sz w:val="36"/>
          <w:szCs w:val="36"/>
          <w:lang w:eastAsia="ru-RU"/>
        </w:rPr>
        <w:t>Резервный капитал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Согласно законодательству РФ образование резервного капитала может носить обязательный и в соответствии с порядком, установленным в учредительных документах, или учетной политикой, добровольный характер.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В акционерном обществе резервный капитал создается в размере, предусмотренном уставом общества, но не менее 5 % от его уставного капитала. Формируется резервный капитал путем обязательных ежегодных отчислений до достижения им размера, установленного уставом, не менее 5 % от чистой прибыли. При образовании резервного капитала в бухгалтерском учете оформляется запись: </w:t>
      </w:r>
    </w:p>
    <w:p w:rsidR="00FE2EB2" w:rsidRPr="00B864CD" w:rsidRDefault="00FE2EB2" w:rsidP="00B864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Дебет счета 84 «Нераспределенная прибыль (непокрытый убыток)» Кредит счета </w:t>
      </w:r>
      <w:r>
        <w:rPr>
          <w:rFonts w:ascii="Verdana" w:hAnsi="Verdana"/>
          <w:sz w:val="24"/>
          <w:szCs w:val="24"/>
          <w:lang w:eastAsia="ru-RU"/>
        </w:rPr>
        <w:t>5310</w:t>
      </w:r>
      <w:r w:rsidRPr="00B864CD">
        <w:rPr>
          <w:rFonts w:ascii="Verdana" w:hAnsi="Verdana"/>
          <w:sz w:val="24"/>
          <w:szCs w:val="24"/>
          <w:lang w:eastAsia="ru-RU"/>
        </w:rPr>
        <w:t xml:space="preserve">«Резервный капитал».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Резервный капитал акционерного общества предназначен для покрытия его убытков, а также для погашения облигаций и выкупа акций общества в случае отсутствия иных средств.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 направлении капитала на покрытие убытков в бухгалтерском учете оформляется запись по дебету счета 82 и кредиту счета 84.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bCs/>
          <w:sz w:val="36"/>
          <w:szCs w:val="36"/>
          <w:lang w:eastAsia="ru-RU"/>
        </w:rPr>
      </w:pPr>
      <w:r w:rsidRPr="00B864CD">
        <w:rPr>
          <w:rFonts w:ascii="Verdana" w:hAnsi="Verdana"/>
          <w:b/>
          <w:bCs/>
          <w:sz w:val="36"/>
          <w:szCs w:val="36"/>
          <w:lang w:eastAsia="ru-RU"/>
        </w:rPr>
        <w:t>Добавочный капитал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Добавочный капитал играет важную роль в оценке финансового положения организации. Он формируется: </w:t>
      </w:r>
    </w:p>
    <w:p w:rsidR="00FE2EB2" w:rsidRPr="00B864CD" w:rsidRDefault="00FE2EB2" w:rsidP="00B864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за счет прироста стоимости имущества при переоценке основных средств; </w:t>
      </w:r>
    </w:p>
    <w:p w:rsidR="00FE2EB2" w:rsidRPr="00B864CD" w:rsidRDefault="00FE2EB2" w:rsidP="00B864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как курсовая разница по вкладам в уставный капитал организации; </w:t>
      </w:r>
    </w:p>
    <w:p w:rsidR="00FE2EB2" w:rsidRPr="00B864CD" w:rsidRDefault="00FE2EB2" w:rsidP="00B864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за счет эмиссионного дохода, полученного в результате размещения акций.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Учет добавочного капитала ведется на счете 83 «Добавочный капитал» по субсчетам: </w:t>
      </w:r>
    </w:p>
    <w:p w:rsidR="00FE2EB2" w:rsidRPr="00B864CD" w:rsidRDefault="00FE2EB2" w:rsidP="00B864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83-1 «Прирост стоимости имущества в результате переоценки»; </w:t>
      </w:r>
    </w:p>
    <w:p w:rsidR="00FE2EB2" w:rsidRPr="00B864CD" w:rsidRDefault="00FE2EB2" w:rsidP="00B864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83-2 «Эмиссионный доход».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 отражении в бухгалтерском учете операций по формированию добавочного капитала производятся записи: </w:t>
      </w:r>
    </w:p>
    <w:p w:rsidR="00FE2EB2" w:rsidRPr="00B864CD" w:rsidRDefault="00FE2EB2" w:rsidP="00B864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переоценка (дооценка) основных средств: Дебет счета 01 «Основные средства» Кредит счета 83-1; </w:t>
      </w:r>
    </w:p>
    <w:p w:rsidR="00FE2EB2" w:rsidRPr="00B864CD" w:rsidRDefault="00FE2EB2" w:rsidP="00B864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на увеличение суммы износа в результате переоценки: Дебет счета 83-1 Кредит счета 02 «Амортизация основных средств»; </w:t>
      </w:r>
    </w:p>
    <w:p w:rsidR="00FE2EB2" w:rsidRPr="00B864CD" w:rsidRDefault="00FE2EB2" w:rsidP="00B864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на полученный эмиссионный доход: </w:t>
      </w:r>
    </w:p>
    <w:p w:rsidR="00FE2EB2" w:rsidRPr="00B864CD" w:rsidRDefault="00FE2EB2" w:rsidP="00B864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Дебет счета 75 «Расчеты с учредителями» Кредит счета 83-2. </w:t>
      </w:r>
    </w:p>
    <w:p w:rsidR="00FE2EB2" w:rsidRPr="00B864CD" w:rsidRDefault="00FE2EB2" w:rsidP="00B864CD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Уменьшение добавочного капитала возможно в следующих случаях: </w:t>
      </w:r>
    </w:p>
    <w:p w:rsidR="00FE2EB2" w:rsidRPr="00B864CD" w:rsidRDefault="00FE2EB2" w:rsidP="00B864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 снижении стоимости основных средств в результате переоценки: Дебет счета 83 Кредит счета 01; </w:t>
      </w:r>
    </w:p>
    <w:p w:rsidR="00FE2EB2" w:rsidRPr="00B864CD" w:rsidRDefault="00FE2EB2" w:rsidP="00B864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 направлении средств добавочного капитала на увеличение уставного капитала: Дебет счета 83 Кредит счета </w:t>
      </w:r>
      <w:r>
        <w:rPr>
          <w:rFonts w:ascii="Verdana" w:hAnsi="Verdana"/>
          <w:sz w:val="24"/>
          <w:szCs w:val="24"/>
          <w:lang w:eastAsia="ru-RU"/>
        </w:rPr>
        <w:t>5210</w:t>
      </w:r>
      <w:r w:rsidRPr="00B864CD">
        <w:rPr>
          <w:rFonts w:ascii="Verdana" w:hAnsi="Verdana"/>
          <w:sz w:val="24"/>
          <w:szCs w:val="24"/>
          <w:lang w:eastAsia="ru-RU"/>
        </w:rPr>
        <w:t xml:space="preserve">. В данном случае следует иметь в виду норму, заложенную в ст. 100 ГК, согласно которой увеличение уставного капитала акционерного общества допускается после его полной оплаты; </w:t>
      </w:r>
    </w:p>
    <w:p w:rsidR="00FE2EB2" w:rsidRPr="00B864CD" w:rsidRDefault="00FE2EB2" w:rsidP="00B864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 направлении средств добавочного капитала на погашение убытка, выявленного по результатам работы за отчетный год: Дебет счета </w:t>
      </w:r>
      <w:r>
        <w:rPr>
          <w:rFonts w:ascii="Verdana" w:hAnsi="Verdana"/>
          <w:sz w:val="24"/>
          <w:szCs w:val="24"/>
          <w:lang w:eastAsia="ru-RU"/>
        </w:rPr>
        <w:t>7310</w:t>
      </w:r>
      <w:r w:rsidRPr="00B864CD">
        <w:rPr>
          <w:rFonts w:ascii="Verdana" w:hAnsi="Verdana"/>
          <w:sz w:val="24"/>
          <w:szCs w:val="24"/>
          <w:lang w:eastAsia="ru-RU"/>
        </w:rPr>
        <w:t xml:space="preserve">Кредит счета 84. (К вопросу о направлении добавочного капитала на покрытие полученного за год убытка в целом по организации следует подходить осторожно. Не разрешается направлять на покрытие убытков суммы прироста стоимости имущества по переоценке.); </w:t>
      </w:r>
    </w:p>
    <w:p w:rsidR="00FE2EB2" w:rsidRPr="00B864CD" w:rsidRDefault="00FE2EB2" w:rsidP="00B864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ru-RU"/>
        </w:rPr>
      </w:pPr>
      <w:r w:rsidRPr="00B864CD">
        <w:rPr>
          <w:rFonts w:ascii="Verdana" w:hAnsi="Verdana"/>
          <w:sz w:val="24"/>
          <w:szCs w:val="24"/>
          <w:lang w:eastAsia="ru-RU"/>
        </w:rPr>
        <w:t xml:space="preserve">при распределении между учредителями: Дебет счета 83 Кредит счета 75. </w:t>
      </w:r>
    </w:p>
    <w:p w:rsidR="00FE2EB2" w:rsidRPr="00B864CD" w:rsidRDefault="00246ABC" w:rsidP="00B864CD">
      <w:pPr>
        <w:spacing w:after="0" w:line="240" w:lineRule="auto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pict>
          <v:rect id="_x0000_i1025" style="width:0;height:1.5pt" o:hralign="center" o:hrstd="t" o:hr="t" fillcolor="#aca899" stroked="f">
            <v:imagedata r:id="rId9" o:title=""/>
          </v:rect>
        </w:pict>
      </w:r>
    </w:p>
    <w:p w:rsidR="00FE2EB2" w:rsidRPr="00B864CD" w:rsidRDefault="00246ABC" w:rsidP="00B864CD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hyperlink r:id="rId10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Принципы и концепции бухгалтерского учёта в рыночной экономике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11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Требования и допущения в бухгалтерском учёте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12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Нормативное регулирование бухгалтерского учёта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13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Предмет бухгалтерского учета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14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Метод бухгалтерского учета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15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Классификация счетов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16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Общие принципы бухгалтерского учёта хозяйственных процессов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17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Типовые изменения в балансе под влиянием совершённых хозяйственных операций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18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Учётные регистры и формы бухгалтерской отчётности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19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Исправление ошибок в документах и учётных регистрах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20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Формы бухгалтерского учёта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21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Права и обязанности главного бухгалтера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22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Учётная политика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23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 денежных средств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24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 материально-производственных запасов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25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 долгосрочных инвестиций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26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 основных средств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27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 нематериальных средств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28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 труда и его оплата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29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 затрат на производство и калькулирование себестоимости продукции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30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 финансовых вложений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31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 расчётов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32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Расчёты по кредитам и займам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33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 готовой продукции и её продажи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34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Учёт финансовых результатов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r w:rsidR="00FE2EB2" w:rsidRPr="00B864CD">
        <w:rPr>
          <w:rFonts w:ascii="Verdana" w:hAnsi="Verdana"/>
          <w:b/>
          <w:bCs/>
          <w:sz w:val="20"/>
          <w:szCs w:val="20"/>
          <w:lang w:eastAsia="ru-RU"/>
        </w:rPr>
        <w:t>Учёт капитала</w:t>
      </w:r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35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Отчётность организации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</w:p>
    <w:p w:rsidR="00FE2EB2" w:rsidRPr="00B864CD" w:rsidRDefault="00246ABC" w:rsidP="00B864CD">
      <w:pPr>
        <w:spacing w:after="0" w:line="240" w:lineRule="auto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pict>
          <v:rect id="_x0000_i1026" style="width:0;height:1.5pt" o:hralign="center" o:hrstd="t" o:hr="t" fillcolor="#aca899" stroked="f">
            <v:imagedata r:id="rId9" o:title=""/>
          </v:rect>
        </w:pict>
      </w:r>
    </w:p>
    <w:p w:rsidR="00FE2EB2" w:rsidRPr="00B864CD" w:rsidRDefault="00246ABC" w:rsidP="00B864CD">
      <w:pPr>
        <w:spacing w:after="0" w:line="240" w:lineRule="auto"/>
        <w:rPr>
          <w:rFonts w:ascii="Verdana" w:hAnsi="Verdana"/>
          <w:sz w:val="24"/>
          <w:szCs w:val="24"/>
          <w:lang w:eastAsia="ru-RU"/>
        </w:rPr>
      </w:pPr>
      <w:hyperlink r:id="rId36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Бабаев Ю.А. Бухгалтерский учет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37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Ерофеева В.А. Бухгалтерский учет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38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Мельников И. Бухгалтерский учет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  <w:hyperlink r:id="rId39" w:history="1">
        <w:r w:rsidR="00FE2EB2" w:rsidRPr="00B864CD">
          <w:rPr>
            <w:rFonts w:ascii="Verdana" w:hAnsi="Verdana"/>
            <w:color w:val="000000"/>
            <w:sz w:val="20"/>
            <w:lang w:eastAsia="ru-RU"/>
          </w:rPr>
          <w:t>Кондраков Н.П. Бухгалтерский учет</w:t>
        </w:r>
      </w:hyperlink>
      <w:r w:rsidR="00FE2EB2" w:rsidRPr="00B864CD">
        <w:rPr>
          <w:rFonts w:ascii="Verdana" w:hAnsi="Verdana"/>
          <w:sz w:val="20"/>
          <w:szCs w:val="20"/>
          <w:lang w:eastAsia="ru-RU"/>
        </w:rPr>
        <w:t xml:space="preserve"> </w:t>
      </w:r>
    </w:p>
    <w:p w:rsidR="00FE2EB2" w:rsidRDefault="00FE2EB2">
      <w:bookmarkStart w:id="0" w:name="_GoBack"/>
      <w:bookmarkEnd w:id="0"/>
    </w:p>
    <w:sectPr w:rsidR="00FE2EB2" w:rsidSect="005C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398"/>
    <w:multiLevelType w:val="multilevel"/>
    <w:tmpl w:val="654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1B7B43"/>
    <w:multiLevelType w:val="multilevel"/>
    <w:tmpl w:val="1DC2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91D5F"/>
    <w:multiLevelType w:val="multilevel"/>
    <w:tmpl w:val="017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06B0F"/>
    <w:multiLevelType w:val="multilevel"/>
    <w:tmpl w:val="D096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01467"/>
    <w:multiLevelType w:val="multilevel"/>
    <w:tmpl w:val="DE6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50CB0"/>
    <w:multiLevelType w:val="multilevel"/>
    <w:tmpl w:val="E7D6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977EA"/>
    <w:multiLevelType w:val="multilevel"/>
    <w:tmpl w:val="42D6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F0E3A"/>
    <w:multiLevelType w:val="multilevel"/>
    <w:tmpl w:val="20D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E015D8F"/>
    <w:multiLevelType w:val="multilevel"/>
    <w:tmpl w:val="F77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D5220"/>
    <w:multiLevelType w:val="multilevel"/>
    <w:tmpl w:val="D312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B37DD"/>
    <w:multiLevelType w:val="multilevel"/>
    <w:tmpl w:val="C4E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D759B"/>
    <w:multiLevelType w:val="multilevel"/>
    <w:tmpl w:val="3688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4CD"/>
    <w:rsid w:val="000E11AB"/>
    <w:rsid w:val="001E6CEB"/>
    <w:rsid w:val="00246ABC"/>
    <w:rsid w:val="004807A7"/>
    <w:rsid w:val="004B5E70"/>
    <w:rsid w:val="004D7218"/>
    <w:rsid w:val="005C7D4E"/>
    <w:rsid w:val="006457BF"/>
    <w:rsid w:val="006B2ADC"/>
    <w:rsid w:val="00850B7B"/>
    <w:rsid w:val="00936D58"/>
    <w:rsid w:val="009813A3"/>
    <w:rsid w:val="00B864CD"/>
    <w:rsid w:val="00C41221"/>
    <w:rsid w:val="00D177F9"/>
    <w:rsid w:val="00F25767"/>
    <w:rsid w:val="00F80D9D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C78E4A8-063D-46C9-9BD8-FD3B35C0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4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864C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864CD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864C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B864C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Hyperlink"/>
    <w:basedOn w:val="a0"/>
    <w:semiHidden/>
    <w:rsid w:val="00B864CD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semiHidden/>
    <w:rsid w:val="00B864C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HTML">
    <w:name w:val="HTML Definition"/>
    <w:basedOn w:val="a0"/>
    <w:semiHidden/>
    <w:rsid w:val="00B864CD"/>
    <w:rPr>
      <w:rFonts w:cs="Times New Roman"/>
      <w:i/>
      <w:iCs/>
    </w:rPr>
  </w:style>
  <w:style w:type="character" w:styleId="a5">
    <w:name w:val="Strong"/>
    <w:basedOn w:val="a0"/>
    <w:qFormat/>
    <w:rsid w:val="00B864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beva/26.htm" TargetMode="External"/><Relationship Id="rId13" Type="http://schemas.openxmlformats.org/officeDocument/2006/relationships/hyperlink" Target="http://be5.biz/beva/04.htm" TargetMode="External"/><Relationship Id="rId18" Type="http://schemas.openxmlformats.org/officeDocument/2006/relationships/hyperlink" Target="http://be5.biz/beva/09.htm" TargetMode="External"/><Relationship Id="rId26" Type="http://schemas.openxmlformats.org/officeDocument/2006/relationships/hyperlink" Target="http://be5.biz/beva/17.htm" TargetMode="External"/><Relationship Id="rId39" Type="http://schemas.openxmlformats.org/officeDocument/2006/relationships/hyperlink" Target="http://be5.biz/bknp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e5.biz/beva/12.htm" TargetMode="External"/><Relationship Id="rId34" Type="http://schemas.openxmlformats.org/officeDocument/2006/relationships/hyperlink" Target="http://be5.biz/beva/25.htm" TargetMode="External"/><Relationship Id="rId7" Type="http://schemas.openxmlformats.org/officeDocument/2006/relationships/hyperlink" Target="http://be5.biz/beva/26.htm" TargetMode="External"/><Relationship Id="rId12" Type="http://schemas.openxmlformats.org/officeDocument/2006/relationships/hyperlink" Target="http://be5.biz/beva/03.htm" TargetMode="External"/><Relationship Id="rId17" Type="http://schemas.openxmlformats.org/officeDocument/2006/relationships/hyperlink" Target="http://be5.biz/beva/08.htm" TargetMode="External"/><Relationship Id="rId25" Type="http://schemas.openxmlformats.org/officeDocument/2006/relationships/hyperlink" Target="http://be5.biz/beva/16.htm" TargetMode="External"/><Relationship Id="rId33" Type="http://schemas.openxmlformats.org/officeDocument/2006/relationships/hyperlink" Target="http://be5.biz/beva/24.htm" TargetMode="External"/><Relationship Id="rId38" Type="http://schemas.openxmlformats.org/officeDocument/2006/relationships/hyperlink" Target="http://be5.biz/bmi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e5.biz/beva/07.htm" TargetMode="External"/><Relationship Id="rId20" Type="http://schemas.openxmlformats.org/officeDocument/2006/relationships/hyperlink" Target="http://be5.biz/beva/11.htm" TargetMode="External"/><Relationship Id="rId29" Type="http://schemas.openxmlformats.org/officeDocument/2006/relationships/hyperlink" Target="http://be5.biz/beva/20.ht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e5.biz/beva/26.htm" TargetMode="External"/><Relationship Id="rId11" Type="http://schemas.openxmlformats.org/officeDocument/2006/relationships/hyperlink" Target="http://be5.biz/beva/02.htm" TargetMode="External"/><Relationship Id="rId24" Type="http://schemas.openxmlformats.org/officeDocument/2006/relationships/hyperlink" Target="http://be5.biz/beva/15.htm" TargetMode="External"/><Relationship Id="rId32" Type="http://schemas.openxmlformats.org/officeDocument/2006/relationships/hyperlink" Target="http://be5.biz/beva/23.htm" TargetMode="External"/><Relationship Id="rId37" Type="http://schemas.openxmlformats.org/officeDocument/2006/relationships/hyperlink" Target="http://be5.biz/beva/index.ht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be5.biz/beva/26.htm" TargetMode="External"/><Relationship Id="rId15" Type="http://schemas.openxmlformats.org/officeDocument/2006/relationships/hyperlink" Target="http://be5.biz/beva/06.htm" TargetMode="External"/><Relationship Id="rId23" Type="http://schemas.openxmlformats.org/officeDocument/2006/relationships/hyperlink" Target="http://be5.biz/beva/14.htm" TargetMode="External"/><Relationship Id="rId28" Type="http://schemas.openxmlformats.org/officeDocument/2006/relationships/hyperlink" Target="http://be5.biz/beva/19.htm" TargetMode="External"/><Relationship Id="rId36" Type="http://schemas.openxmlformats.org/officeDocument/2006/relationships/hyperlink" Target="http://be5.biz/bbua/index.htm" TargetMode="External"/><Relationship Id="rId10" Type="http://schemas.openxmlformats.org/officeDocument/2006/relationships/hyperlink" Target="http://be5.biz/beva/01.htm" TargetMode="External"/><Relationship Id="rId19" Type="http://schemas.openxmlformats.org/officeDocument/2006/relationships/hyperlink" Target="http://be5.biz/beva/10.htm" TargetMode="External"/><Relationship Id="rId31" Type="http://schemas.openxmlformats.org/officeDocument/2006/relationships/hyperlink" Target="http://be5.biz/beva/22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://be5.biz/beva/05.htm" TargetMode="External"/><Relationship Id="rId22" Type="http://schemas.openxmlformats.org/officeDocument/2006/relationships/hyperlink" Target="http://be5.biz/beva/13.htm" TargetMode="External"/><Relationship Id="rId27" Type="http://schemas.openxmlformats.org/officeDocument/2006/relationships/hyperlink" Target="http://be5.biz/beva/18.htm" TargetMode="External"/><Relationship Id="rId30" Type="http://schemas.openxmlformats.org/officeDocument/2006/relationships/hyperlink" Target="http://be5.biz/beva/21.htm" TargetMode="External"/><Relationship Id="rId35" Type="http://schemas.openxmlformats.org/officeDocument/2006/relationships/hyperlink" Target="http://be5.biz/beva/2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Учёт капитала</vt:lpstr>
    </vt:vector>
  </TitlesOfParts>
  <Company/>
  <LinksUpToDate>false</LinksUpToDate>
  <CharactersWithSpaces>12714</CharactersWithSpaces>
  <SharedDoc>false</SharedDoc>
  <HLinks>
    <vt:vector size="204" baseType="variant">
      <vt:variant>
        <vt:i4>1441794</vt:i4>
      </vt:variant>
      <vt:variant>
        <vt:i4>99</vt:i4>
      </vt:variant>
      <vt:variant>
        <vt:i4>0</vt:i4>
      </vt:variant>
      <vt:variant>
        <vt:i4>5</vt:i4>
      </vt:variant>
      <vt:variant>
        <vt:lpwstr>http://be5.biz/bknp/index.htm</vt:lpwstr>
      </vt:variant>
      <vt:variant>
        <vt:lpwstr/>
      </vt:variant>
      <vt:variant>
        <vt:i4>2031639</vt:i4>
      </vt:variant>
      <vt:variant>
        <vt:i4>96</vt:i4>
      </vt:variant>
      <vt:variant>
        <vt:i4>0</vt:i4>
      </vt:variant>
      <vt:variant>
        <vt:i4>5</vt:i4>
      </vt:variant>
      <vt:variant>
        <vt:lpwstr>http://be5.biz/bmi/index.htm</vt:lpwstr>
      </vt:variant>
      <vt:variant>
        <vt:lpwstr/>
      </vt:variant>
      <vt:variant>
        <vt:i4>917533</vt:i4>
      </vt:variant>
      <vt:variant>
        <vt:i4>93</vt:i4>
      </vt:variant>
      <vt:variant>
        <vt:i4>0</vt:i4>
      </vt:variant>
      <vt:variant>
        <vt:i4>5</vt:i4>
      </vt:variant>
      <vt:variant>
        <vt:lpwstr>http://be5.biz/beva/index.htm</vt:lpwstr>
      </vt:variant>
      <vt:variant>
        <vt:lpwstr/>
      </vt:variant>
      <vt:variant>
        <vt:i4>851994</vt:i4>
      </vt:variant>
      <vt:variant>
        <vt:i4>90</vt:i4>
      </vt:variant>
      <vt:variant>
        <vt:i4>0</vt:i4>
      </vt:variant>
      <vt:variant>
        <vt:i4>5</vt:i4>
      </vt:variant>
      <vt:variant>
        <vt:lpwstr>http://be5.biz/bbua/index.htm</vt:lpwstr>
      </vt:variant>
      <vt:variant>
        <vt:lpwstr/>
      </vt:variant>
      <vt:variant>
        <vt:i4>7143528</vt:i4>
      </vt:variant>
      <vt:variant>
        <vt:i4>87</vt:i4>
      </vt:variant>
      <vt:variant>
        <vt:i4>0</vt:i4>
      </vt:variant>
      <vt:variant>
        <vt:i4>5</vt:i4>
      </vt:variant>
      <vt:variant>
        <vt:lpwstr>http://be5.biz/beva/27.htm</vt:lpwstr>
      </vt:variant>
      <vt:variant>
        <vt:lpwstr/>
      </vt:variant>
      <vt:variant>
        <vt:i4>7274600</vt:i4>
      </vt:variant>
      <vt:variant>
        <vt:i4>84</vt:i4>
      </vt:variant>
      <vt:variant>
        <vt:i4>0</vt:i4>
      </vt:variant>
      <vt:variant>
        <vt:i4>5</vt:i4>
      </vt:variant>
      <vt:variant>
        <vt:lpwstr>http://be5.biz/beva/25.htm</vt:lpwstr>
      </vt:variant>
      <vt:variant>
        <vt:lpwstr/>
      </vt:variant>
      <vt:variant>
        <vt:i4>7209064</vt:i4>
      </vt:variant>
      <vt:variant>
        <vt:i4>81</vt:i4>
      </vt:variant>
      <vt:variant>
        <vt:i4>0</vt:i4>
      </vt:variant>
      <vt:variant>
        <vt:i4>5</vt:i4>
      </vt:variant>
      <vt:variant>
        <vt:lpwstr>http://be5.biz/beva/24.htm</vt:lpwstr>
      </vt:variant>
      <vt:variant>
        <vt:lpwstr/>
      </vt:variant>
      <vt:variant>
        <vt:i4>6881384</vt:i4>
      </vt:variant>
      <vt:variant>
        <vt:i4>78</vt:i4>
      </vt:variant>
      <vt:variant>
        <vt:i4>0</vt:i4>
      </vt:variant>
      <vt:variant>
        <vt:i4>5</vt:i4>
      </vt:variant>
      <vt:variant>
        <vt:lpwstr>http://be5.biz/beva/23.htm</vt:lpwstr>
      </vt:variant>
      <vt:variant>
        <vt:lpwstr/>
      </vt:variant>
      <vt:variant>
        <vt:i4>6815848</vt:i4>
      </vt:variant>
      <vt:variant>
        <vt:i4>75</vt:i4>
      </vt:variant>
      <vt:variant>
        <vt:i4>0</vt:i4>
      </vt:variant>
      <vt:variant>
        <vt:i4>5</vt:i4>
      </vt:variant>
      <vt:variant>
        <vt:lpwstr>http://be5.biz/beva/22.htm</vt:lpwstr>
      </vt:variant>
      <vt:variant>
        <vt:lpwstr/>
      </vt:variant>
      <vt:variant>
        <vt:i4>7012456</vt:i4>
      </vt:variant>
      <vt:variant>
        <vt:i4>72</vt:i4>
      </vt:variant>
      <vt:variant>
        <vt:i4>0</vt:i4>
      </vt:variant>
      <vt:variant>
        <vt:i4>5</vt:i4>
      </vt:variant>
      <vt:variant>
        <vt:lpwstr>http://be5.biz/beva/21.htm</vt:lpwstr>
      </vt:variant>
      <vt:variant>
        <vt:lpwstr/>
      </vt:variant>
      <vt:variant>
        <vt:i4>6946920</vt:i4>
      </vt:variant>
      <vt:variant>
        <vt:i4>69</vt:i4>
      </vt:variant>
      <vt:variant>
        <vt:i4>0</vt:i4>
      </vt:variant>
      <vt:variant>
        <vt:i4>5</vt:i4>
      </vt:variant>
      <vt:variant>
        <vt:lpwstr>http://be5.biz/beva/20.htm</vt:lpwstr>
      </vt:variant>
      <vt:variant>
        <vt:lpwstr/>
      </vt:variant>
      <vt:variant>
        <vt:i4>6488171</vt:i4>
      </vt:variant>
      <vt:variant>
        <vt:i4>66</vt:i4>
      </vt:variant>
      <vt:variant>
        <vt:i4>0</vt:i4>
      </vt:variant>
      <vt:variant>
        <vt:i4>5</vt:i4>
      </vt:variant>
      <vt:variant>
        <vt:lpwstr>http://be5.biz/beva/19.htm</vt:lpwstr>
      </vt:variant>
      <vt:variant>
        <vt:lpwstr/>
      </vt:variant>
      <vt:variant>
        <vt:i4>6422635</vt:i4>
      </vt:variant>
      <vt:variant>
        <vt:i4>63</vt:i4>
      </vt:variant>
      <vt:variant>
        <vt:i4>0</vt:i4>
      </vt:variant>
      <vt:variant>
        <vt:i4>5</vt:i4>
      </vt:variant>
      <vt:variant>
        <vt:lpwstr>http://be5.biz/beva/18.htm</vt:lpwstr>
      </vt:variant>
      <vt:variant>
        <vt:lpwstr/>
      </vt:variant>
      <vt:variant>
        <vt:i4>7143531</vt:i4>
      </vt:variant>
      <vt:variant>
        <vt:i4>60</vt:i4>
      </vt:variant>
      <vt:variant>
        <vt:i4>0</vt:i4>
      </vt:variant>
      <vt:variant>
        <vt:i4>5</vt:i4>
      </vt:variant>
      <vt:variant>
        <vt:lpwstr>http://be5.biz/beva/17.htm</vt:lpwstr>
      </vt:variant>
      <vt:variant>
        <vt:lpwstr/>
      </vt:variant>
      <vt:variant>
        <vt:i4>7077995</vt:i4>
      </vt:variant>
      <vt:variant>
        <vt:i4>57</vt:i4>
      </vt:variant>
      <vt:variant>
        <vt:i4>0</vt:i4>
      </vt:variant>
      <vt:variant>
        <vt:i4>5</vt:i4>
      </vt:variant>
      <vt:variant>
        <vt:lpwstr>http://be5.biz/beva/16.htm</vt:lpwstr>
      </vt:variant>
      <vt:variant>
        <vt:lpwstr/>
      </vt:variant>
      <vt:variant>
        <vt:i4>7274603</vt:i4>
      </vt:variant>
      <vt:variant>
        <vt:i4>54</vt:i4>
      </vt:variant>
      <vt:variant>
        <vt:i4>0</vt:i4>
      </vt:variant>
      <vt:variant>
        <vt:i4>5</vt:i4>
      </vt:variant>
      <vt:variant>
        <vt:lpwstr>http://be5.biz/beva/15.htm</vt:lpwstr>
      </vt:variant>
      <vt:variant>
        <vt:lpwstr/>
      </vt:variant>
      <vt:variant>
        <vt:i4>7209067</vt:i4>
      </vt:variant>
      <vt:variant>
        <vt:i4>51</vt:i4>
      </vt:variant>
      <vt:variant>
        <vt:i4>0</vt:i4>
      </vt:variant>
      <vt:variant>
        <vt:i4>5</vt:i4>
      </vt:variant>
      <vt:variant>
        <vt:lpwstr>http://be5.biz/beva/14.htm</vt:lpwstr>
      </vt:variant>
      <vt:variant>
        <vt:lpwstr/>
      </vt:variant>
      <vt:variant>
        <vt:i4>6881387</vt:i4>
      </vt:variant>
      <vt:variant>
        <vt:i4>48</vt:i4>
      </vt:variant>
      <vt:variant>
        <vt:i4>0</vt:i4>
      </vt:variant>
      <vt:variant>
        <vt:i4>5</vt:i4>
      </vt:variant>
      <vt:variant>
        <vt:lpwstr>http://be5.biz/beva/13.htm</vt:lpwstr>
      </vt:variant>
      <vt:variant>
        <vt:lpwstr/>
      </vt:variant>
      <vt:variant>
        <vt:i4>6815851</vt:i4>
      </vt:variant>
      <vt:variant>
        <vt:i4>45</vt:i4>
      </vt:variant>
      <vt:variant>
        <vt:i4>0</vt:i4>
      </vt:variant>
      <vt:variant>
        <vt:i4>5</vt:i4>
      </vt:variant>
      <vt:variant>
        <vt:lpwstr>http://be5.biz/beva/12.htm</vt:lpwstr>
      </vt:variant>
      <vt:variant>
        <vt:lpwstr/>
      </vt:variant>
      <vt:variant>
        <vt:i4>7012459</vt:i4>
      </vt:variant>
      <vt:variant>
        <vt:i4>42</vt:i4>
      </vt:variant>
      <vt:variant>
        <vt:i4>0</vt:i4>
      </vt:variant>
      <vt:variant>
        <vt:i4>5</vt:i4>
      </vt:variant>
      <vt:variant>
        <vt:lpwstr>http://be5.biz/beva/11.htm</vt:lpwstr>
      </vt:variant>
      <vt:variant>
        <vt:lpwstr/>
      </vt:variant>
      <vt:variant>
        <vt:i4>6946923</vt:i4>
      </vt:variant>
      <vt:variant>
        <vt:i4>39</vt:i4>
      </vt:variant>
      <vt:variant>
        <vt:i4>0</vt:i4>
      </vt:variant>
      <vt:variant>
        <vt:i4>5</vt:i4>
      </vt:variant>
      <vt:variant>
        <vt:lpwstr>http://be5.biz/beva/10.htm</vt:lpwstr>
      </vt:variant>
      <vt:variant>
        <vt:lpwstr/>
      </vt:variant>
      <vt:variant>
        <vt:i4>6488170</vt:i4>
      </vt:variant>
      <vt:variant>
        <vt:i4>36</vt:i4>
      </vt:variant>
      <vt:variant>
        <vt:i4>0</vt:i4>
      </vt:variant>
      <vt:variant>
        <vt:i4>5</vt:i4>
      </vt:variant>
      <vt:variant>
        <vt:lpwstr>http://be5.biz/beva/09.htm</vt:lpwstr>
      </vt:variant>
      <vt:variant>
        <vt:lpwstr/>
      </vt:variant>
      <vt:variant>
        <vt:i4>6422634</vt:i4>
      </vt:variant>
      <vt:variant>
        <vt:i4>33</vt:i4>
      </vt:variant>
      <vt:variant>
        <vt:i4>0</vt:i4>
      </vt:variant>
      <vt:variant>
        <vt:i4>5</vt:i4>
      </vt:variant>
      <vt:variant>
        <vt:lpwstr>http://be5.biz/beva/08.htm</vt:lpwstr>
      </vt:variant>
      <vt:variant>
        <vt:lpwstr/>
      </vt:variant>
      <vt:variant>
        <vt:i4>7143530</vt:i4>
      </vt:variant>
      <vt:variant>
        <vt:i4>30</vt:i4>
      </vt:variant>
      <vt:variant>
        <vt:i4>0</vt:i4>
      </vt:variant>
      <vt:variant>
        <vt:i4>5</vt:i4>
      </vt:variant>
      <vt:variant>
        <vt:lpwstr>http://be5.biz/beva/07.htm</vt:lpwstr>
      </vt:variant>
      <vt:variant>
        <vt:lpwstr/>
      </vt:variant>
      <vt:variant>
        <vt:i4>7077994</vt:i4>
      </vt:variant>
      <vt:variant>
        <vt:i4>27</vt:i4>
      </vt:variant>
      <vt:variant>
        <vt:i4>0</vt:i4>
      </vt:variant>
      <vt:variant>
        <vt:i4>5</vt:i4>
      </vt:variant>
      <vt:variant>
        <vt:lpwstr>http://be5.biz/beva/06.htm</vt:lpwstr>
      </vt:variant>
      <vt:variant>
        <vt:lpwstr/>
      </vt:variant>
      <vt:variant>
        <vt:i4>7274602</vt:i4>
      </vt:variant>
      <vt:variant>
        <vt:i4>24</vt:i4>
      </vt:variant>
      <vt:variant>
        <vt:i4>0</vt:i4>
      </vt:variant>
      <vt:variant>
        <vt:i4>5</vt:i4>
      </vt:variant>
      <vt:variant>
        <vt:lpwstr>http://be5.biz/beva/05.htm</vt:lpwstr>
      </vt:variant>
      <vt:variant>
        <vt:lpwstr/>
      </vt:variant>
      <vt:variant>
        <vt:i4>7209066</vt:i4>
      </vt:variant>
      <vt:variant>
        <vt:i4>21</vt:i4>
      </vt:variant>
      <vt:variant>
        <vt:i4>0</vt:i4>
      </vt:variant>
      <vt:variant>
        <vt:i4>5</vt:i4>
      </vt:variant>
      <vt:variant>
        <vt:lpwstr>http://be5.biz/beva/04.htm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http://be5.biz/beva/03.htm</vt:lpwstr>
      </vt:variant>
      <vt:variant>
        <vt:lpwstr/>
      </vt:variant>
      <vt:variant>
        <vt:i4>6815850</vt:i4>
      </vt:variant>
      <vt:variant>
        <vt:i4>15</vt:i4>
      </vt:variant>
      <vt:variant>
        <vt:i4>0</vt:i4>
      </vt:variant>
      <vt:variant>
        <vt:i4>5</vt:i4>
      </vt:variant>
      <vt:variant>
        <vt:lpwstr>http://be5.biz/beva/02.htm</vt:lpwstr>
      </vt:variant>
      <vt:variant>
        <vt:lpwstr/>
      </vt:variant>
      <vt:variant>
        <vt:i4>7012458</vt:i4>
      </vt:variant>
      <vt:variant>
        <vt:i4>12</vt:i4>
      </vt:variant>
      <vt:variant>
        <vt:i4>0</vt:i4>
      </vt:variant>
      <vt:variant>
        <vt:i4>5</vt:i4>
      </vt:variant>
      <vt:variant>
        <vt:lpwstr>http://be5.biz/beva/01.htm</vt:lpwstr>
      </vt:variant>
      <vt:variant>
        <vt:lpwstr/>
      </vt:variant>
      <vt:variant>
        <vt:i4>7077980</vt:i4>
      </vt:variant>
      <vt:variant>
        <vt:i4>9</vt:i4>
      </vt:variant>
      <vt:variant>
        <vt:i4>0</vt:i4>
      </vt:variant>
      <vt:variant>
        <vt:i4>5</vt:i4>
      </vt:variant>
      <vt:variant>
        <vt:lpwstr>http://be5.biz/beva/26.htm</vt:lpwstr>
      </vt:variant>
      <vt:variant>
        <vt:lpwstr>4</vt:lpwstr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http://be5.biz/beva/26.htm</vt:lpwstr>
      </vt:variant>
      <vt:variant>
        <vt:lpwstr>3</vt:lpwstr>
      </vt:variant>
      <vt:variant>
        <vt:i4>7077978</vt:i4>
      </vt:variant>
      <vt:variant>
        <vt:i4>3</vt:i4>
      </vt:variant>
      <vt:variant>
        <vt:i4>0</vt:i4>
      </vt:variant>
      <vt:variant>
        <vt:i4>5</vt:i4>
      </vt:variant>
      <vt:variant>
        <vt:lpwstr>http://be5.biz/beva/26.htm</vt:lpwstr>
      </vt:variant>
      <vt:variant>
        <vt:lpwstr>2</vt:lpwstr>
      </vt:variant>
      <vt:variant>
        <vt:i4>7077977</vt:i4>
      </vt:variant>
      <vt:variant>
        <vt:i4>0</vt:i4>
      </vt:variant>
      <vt:variant>
        <vt:i4>0</vt:i4>
      </vt:variant>
      <vt:variant>
        <vt:i4>5</vt:i4>
      </vt:variant>
      <vt:variant>
        <vt:lpwstr>http://be5.biz/beva/26.htm</vt:lpwstr>
      </vt:variant>
      <vt:variant>
        <vt:lpwstr>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Учёт капитала</dc:title>
  <dc:subject/>
  <dc:creator>1</dc:creator>
  <cp:keywords/>
  <dc:description/>
  <cp:lastModifiedBy>admin</cp:lastModifiedBy>
  <cp:revision>2</cp:revision>
  <dcterms:created xsi:type="dcterms:W3CDTF">2014-04-07T10:27:00Z</dcterms:created>
  <dcterms:modified xsi:type="dcterms:W3CDTF">2014-04-07T10:27:00Z</dcterms:modified>
</cp:coreProperties>
</file>