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КАФЕДРА МЕНЕДЖМЕНТА</w:t>
      </w: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3D0C70" w:rsidRDefault="00DA3144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РЕФЕРАТ</w:t>
      </w: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НА ТЕМУ:</w:t>
      </w:r>
    </w:p>
    <w:p w:rsidR="00975535" w:rsidRPr="003D0C70" w:rsidRDefault="00975535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 w:rsidRPr="003D0C70">
        <w:rPr>
          <w:b/>
          <w:color w:val="000000"/>
          <w:sz w:val="28"/>
        </w:rPr>
        <w:t>«</w:t>
      </w:r>
      <w:r w:rsidR="007133D8" w:rsidRPr="003D0C70">
        <w:rPr>
          <w:b/>
          <w:bCs/>
          <w:color w:val="000000"/>
          <w:sz w:val="28"/>
          <w:szCs w:val="28"/>
        </w:rPr>
        <w:t>Учет основных средств, сданных на условиях текущей (краткосрочной) аренды</w:t>
      </w:r>
      <w:r w:rsidRPr="003D0C70">
        <w:rPr>
          <w:b/>
          <w:color w:val="000000"/>
          <w:sz w:val="28"/>
        </w:rPr>
        <w:t>»</w:t>
      </w: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0221DF" w:rsidRPr="003D0C70" w:rsidRDefault="000221DF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D0C70" w:rsidRDefault="00715912" w:rsidP="000221DF">
      <w:pPr>
        <w:spacing w:line="360" w:lineRule="auto"/>
        <w:jc w:val="center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МИНСК, 2009</w:t>
      </w:r>
    </w:p>
    <w:p w:rsidR="007133D8" w:rsidRPr="003D0C70" w:rsidRDefault="00715912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b/>
          <w:color w:val="000000"/>
          <w:sz w:val="28"/>
          <w:szCs w:val="28"/>
        </w:rPr>
        <w:br w:type="page"/>
      </w:r>
      <w:r w:rsidR="007133D8" w:rsidRPr="003D0C70">
        <w:rPr>
          <w:color w:val="000000"/>
          <w:sz w:val="28"/>
          <w:szCs w:val="28"/>
        </w:rPr>
        <w:t xml:space="preserve">На условиях текущей аренды сдаются отдельные объекты основных средств, жилые и производственные помещения и другие виды. В этом случае собственником имущества является арендодатель, а продукции и доходов, полученных при использовании основных средств,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7133D8" w:rsidRPr="003D0C70">
        <w:rPr>
          <w:color w:val="000000"/>
          <w:sz w:val="28"/>
          <w:szCs w:val="28"/>
        </w:rPr>
        <w:t>арендатор. Причем взаимоотношения арендодателя с арендатором регулируются договором. В нем оговариваются состав и стоимость передаваемых в аренду объектов основных средств, размер арендной платы, обязанности сторон по выполнению договорных условий. По окончании срока аренды средства возвращаются арендодателю.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Передача объектов основных средств в аренду оформляется двухсторонним актом приемки-передачи арендованных средств.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Основные средства, сданные в аренду, у арендодателя учитываются на дебете балансового счета 01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О</w:t>
      </w:r>
      <w:r w:rsidRPr="003D0C70">
        <w:rPr>
          <w:color w:val="000000"/>
          <w:sz w:val="28"/>
          <w:szCs w:val="28"/>
        </w:rPr>
        <w:t>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.</w:t>
      </w:r>
      <w:r w:rsidRPr="003D0C70">
        <w:rPr>
          <w:color w:val="000000"/>
          <w:sz w:val="28"/>
          <w:szCs w:val="28"/>
        </w:rPr>
        <w:t xml:space="preserve"> В аналитическом учете сданные в аренду объекты основных средств объединяют в отдельную группу или же выделяют на счете 01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О</w:t>
      </w:r>
      <w:r w:rsidRPr="003D0C70">
        <w:rPr>
          <w:color w:val="000000"/>
          <w:sz w:val="28"/>
          <w:szCs w:val="28"/>
        </w:rPr>
        <w:t>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специальный 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О</w:t>
      </w:r>
      <w:r w:rsidRPr="003D0C70">
        <w:rPr>
          <w:color w:val="000000"/>
          <w:sz w:val="28"/>
          <w:szCs w:val="28"/>
        </w:rPr>
        <w:t>сновные средства в аренде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У арендатора основные средства, полученные в аренду, учитываются на дебете забалансового счета 001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рендованные основные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,</w:t>
      </w:r>
      <w:r w:rsidRPr="003D0C70">
        <w:rPr>
          <w:color w:val="000000"/>
          <w:sz w:val="28"/>
          <w:szCs w:val="28"/>
        </w:rPr>
        <w:t xml:space="preserve"> так как полученные объекты не являются его собственностью. Аналитический учет по счету 001 ведется по объектам основных средств, полученных в аренду, по их первоначальной стоимости, указанной в договоре аренды и в разрезе арендодателей.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Затраты на капитальные вложения в арендованные основные средства предусматриваются договором аренды. Они могут производиться как за счет арендодателя, так и арендатора.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Затраты на капитальные вложения, произведенные за счет арендодателя, относятся арендатором на уменьшение арендной платы и увеличение стоимости основных средств по счету 01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О</w:t>
      </w:r>
      <w:r w:rsidRPr="003D0C70">
        <w:rPr>
          <w:color w:val="000000"/>
          <w:sz w:val="28"/>
          <w:szCs w:val="28"/>
        </w:rPr>
        <w:t>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Произведенные капитальные вложения за счет арендатора по окончании срока аренды безвозмездно передаются арендодателю. В балансе последнего отражается дооценка объектов основных средств, возвращенных арендатором.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Затраты на ремонт арендованных основных средств у арендатора относятся прямо на издержки производства или же предварительно на счет 31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Р</w:t>
      </w:r>
      <w:r w:rsidRPr="003D0C70">
        <w:rPr>
          <w:color w:val="000000"/>
          <w:sz w:val="28"/>
          <w:szCs w:val="28"/>
        </w:rPr>
        <w:t>асходы будущих периодов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,</w:t>
      </w:r>
      <w:r w:rsidRPr="003D0C70">
        <w:rPr>
          <w:color w:val="000000"/>
          <w:sz w:val="28"/>
          <w:szCs w:val="28"/>
        </w:rPr>
        <w:t xml:space="preserve"> а затем с этого счета постепенно списываются на производственные счета по направлениям расходов. В случае проведения ремонта арендованных основных средств согласно договору за счет арендодателя все расходы собирают на счете 31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Р</w:t>
      </w:r>
      <w:r w:rsidRPr="003D0C70">
        <w:rPr>
          <w:color w:val="000000"/>
          <w:sz w:val="28"/>
          <w:szCs w:val="28"/>
        </w:rPr>
        <w:t>асходы будущих периодов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,</w:t>
      </w:r>
      <w:r w:rsidRPr="003D0C70">
        <w:rPr>
          <w:color w:val="000000"/>
          <w:sz w:val="28"/>
          <w:szCs w:val="28"/>
        </w:rPr>
        <w:t xml:space="preserve"> а затем частями списывают с этого счета за счет уменьшения арендной платы.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Расчеты арендатора с арендодателем по арендной плате учитываются на специально открываемом субсчете счета 76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Р</w:t>
      </w:r>
      <w:r w:rsidRPr="003D0C70">
        <w:rPr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Погашение расходов по ремонту арендованных основных средств в учете отражается проводкой: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 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ж/о 10/1 (05).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Амортизация по сданным в аренду основным средствам производится арендодателем и возмещается за счет полученной арендной платы.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передаче основных средств в аренду у арендодателя составляются следующие бухгалтерские записи:</w:t>
      </w:r>
    </w:p>
    <w:p w:rsidR="007133D8" w:rsidRPr="003D0C70" w:rsidRDefault="007133D8" w:rsidP="003D0C70">
      <w:p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2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О</w:t>
      </w:r>
      <w:r w:rsidRPr="003D0C70">
        <w:rPr>
          <w:color w:val="000000"/>
          <w:sz w:val="28"/>
          <w:szCs w:val="28"/>
        </w:rPr>
        <w:t>сновные средства в аренде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1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С</w:t>
      </w:r>
      <w:r w:rsidRPr="003D0C70">
        <w:rPr>
          <w:color w:val="000000"/>
          <w:sz w:val="28"/>
          <w:szCs w:val="28"/>
        </w:rPr>
        <w:t>обственные основные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стоимость основных средств, переданных в текущую аренду, ж/о 13 (04);</w:t>
      </w:r>
    </w:p>
    <w:p w:rsidR="007133D8" w:rsidRPr="003D0C70" w:rsidRDefault="007133D8" w:rsidP="003D0C70">
      <w:p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 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начисленной арендной платы за отчетный период, ж/о 11 (06);</w:t>
      </w:r>
    </w:p>
    <w:p w:rsidR="007133D8" w:rsidRPr="003D0C70" w:rsidRDefault="007133D8" w:rsidP="003D0C70">
      <w:p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6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2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мортизация основных средств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начисленного износа по переданным в текущую аренду основным средствам, ж/о 10/1 (05);</w:t>
      </w:r>
    </w:p>
    <w:p w:rsidR="007133D8" w:rsidRPr="003D0C70" w:rsidRDefault="007133D8" w:rsidP="003D0C70">
      <w:p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г)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6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6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бюджетом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Н</w:t>
      </w:r>
      <w:r w:rsidRPr="003D0C70">
        <w:rPr>
          <w:color w:val="000000"/>
          <w:sz w:val="28"/>
          <w:szCs w:val="28"/>
        </w:rPr>
        <w:t>ДС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начисленного НДС и других сборов и отчислений от выручки,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Одновременно для создания амортизационного фонда составляется проводка: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мортизационный фонд воспроизводства основных средст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асчетный счет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(52, 55, 90),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4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поступившую арендную плату,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 некоторых случаях договором аренды может предусматриваться внесение арендной платы вперед (авансом). При этом на причитающуюся арендную плату за предстоящие отчетные периоды у арендодателя составляется бухгалтерская запись: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 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8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Д</w:t>
      </w:r>
      <w:r w:rsidRPr="003D0C70">
        <w:rPr>
          <w:i/>
          <w:iCs/>
          <w:color w:val="000000"/>
          <w:sz w:val="28"/>
          <w:szCs w:val="28"/>
        </w:rPr>
        <w:t>оходы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Д</w:t>
      </w:r>
      <w:r w:rsidRPr="003D0C70">
        <w:rPr>
          <w:color w:val="000000"/>
          <w:sz w:val="28"/>
          <w:szCs w:val="28"/>
        </w:rPr>
        <w:t>оходы, полученные в счет будущих периодов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ж/о 15 (07).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поступлении денежных средств от арендатора: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асчетный счет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(52, 55),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4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ж/о 8 (03). С наступлением времени, за которое полученная арендная плата должна быть отражена в учете, составляются проводки:</w:t>
      </w:r>
    </w:p>
    <w:p w:rsidR="007133D8" w:rsidRPr="003D0C70" w:rsidRDefault="007133D8" w:rsidP="003D0C70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8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Д</w:t>
      </w:r>
      <w:r w:rsidRPr="003D0C70">
        <w:rPr>
          <w:i/>
          <w:iCs/>
          <w:color w:val="000000"/>
          <w:sz w:val="28"/>
          <w:szCs w:val="28"/>
        </w:rPr>
        <w:t>оходы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(субсчет 1),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4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ж/о 11 (06);</w:t>
      </w:r>
    </w:p>
    <w:p w:rsidR="007133D8" w:rsidRPr="003D0C70" w:rsidRDefault="007133D8" w:rsidP="003D0C70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6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6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бюджетом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Н</w:t>
      </w:r>
      <w:r w:rsidRPr="003D0C70">
        <w:rPr>
          <w:color w:val="000000"/>
          <w:sz w:val="28"/>
          <w:szCs w:val="28"/>
        </w:rPr>
        <w:t>ДС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начисленного НДС и других сборов и отчислений от выручки, ж/о 08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На сумму дооценки возвращенных арендатором основных средств в размере проводимых им капитальных вложений составляется запись: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1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8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П</w:t>
      </w:r>
      <w:r w:rsidRPr="003D0C70">
        <w:rPr>
          <w:i/>
          <w:iCs/>
          <w:color w:val="000000"/>
          <w:sz w:val="28"/>
          <w:szCs w:val="28"/>
        </w:rPr>
        <w:t>рибыли и убытки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Б</w:t>
      </w:r>
      <w:r w:rsidRPr="003D0C70">
        <w:rPr>
          <w:color w:val="000000"/>
          <w:sz w:val="28"/>
          <w:szCs w:val="28"/>
        </w:rPr>
        <w:t>езвозмездная передача имущества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ж/о 15 (07).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По полученным в аренду основным средствам у арендатора составляются следующие бухгалтерские проводки:</w:t>
      </w:r>
    </w:p>
    <w:p w:rsidR="007133D8" w:rsidRPr="003D0C70" w:rsidRDefault="007133D8" w:rsidP="003D0C70">
      <w:p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сновное производство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кооперативах, на малых и совместных предприятиях, учитывающих все затраты на этом счете,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Pr="003D0C70">
        <w:rPr>
          <w:i/>
          <w:iCs/>
          <w:color w:val="000000"/>
          <w:sz w:val="28"/>
          <w:szCs w:val="28"/>
        </w:rPr>
        <w:t>спомогательные производства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5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бщепроизводственные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4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И</w:t>
      </w:r>
      <w:r w:rsidRPr="003D0C70">
        <w:rPr>
          <w:i/>
          <w:iCs/>
          <w:color w:val="000000"/>
          <w:sz w:val="28"/>
          <w:szCs w:val="28"/>
        </w:rPr>
        <w:t>здержки обращения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и других счетов в зависимости от направлений использования основных средств,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(субсчет 1),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(специальный субсчет)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начисленной арендной платы, ж/о 8 (03);</w:t>
      </w:r>
    </w:p>
    <w:p w:rsidR="007133D8" w:rsidRPr="003D0C70" w:rsidRDefault="007133D8" w:rsidP="003D0C70">
      <w:p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0221DF">
        <w:rPr>
          <w:color w:val="000000"/>
          <w:sz w:val="28"/>
          <w:szCs w:val="28"/>
        </w:rPr>
        <w:t xml:space="preserve">(специальный </w:t>
      </w:r>
      <w:r w:rsidRPr="003D0C70">
        <w:rPr>
          <w:color w:val="000000"/>
          <w:sz w:val="28"/>
          <w:szCs w:val="28"/>
        </w:rPr>
        <w:t>субсчет),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асчетный счет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(52, 55) </w:t>
      </w:r>
      <w:r w:rsidR="003D0C70">
        <w:rPr>
          <w:color w:val="000000"/>
          <w:sz w:val="28"/>
          <w:szCs w:val="28"/>
        </w:rPr>
        <w:t>–</w:t>
      </w:r>
      <w:r w:rsidRPr="003D0C70">
        <w:rPr>
          <w:color w:val="000000"/>
          <w:sz w:val="28"/>
          <w:szCs w:val="28"/>
        </w:rPr>
        <w:t xml:space="preserve"> при перечислении арендной платы арендодателю, ж/о 2 (2/1, 3) (01);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Одновременно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2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У</w:t>
      </w:r>
      <w:r w:rsidRPr="003D0C70">
        <w:rPr>
          <w:color w:val="000000"/>
          <w:sz w:val="28"/>
          <w:szCs w:val="28"/>
        </w:rPr>
        <w:t>плаченный налог''),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П</w:t>
      </w:r>
      <w:r w:rsidRPr="003D0C70">
        <w:rPr>
          <w:color w:val="000000"/>
          <w:sz w:val="28"/>
          <w:szCs w:val="28"/>
        </w:rPr>
        <w:t>ричитающийся налог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 xml:space="preserve">, ж/о </w:t>
      </w:r>
      <w:r w:rsidR="003D0C70" w:rsidRPr="003D0C70">
        <w:rPr>
          <w:color w:val="000000"/>
          <w:sz w:val="28"/>
          <w:szCs w:val="28"/>
        </w:rPr>
        <w:t>8</w:t>
      </w:r>
      <w:r w:rsidR="003D0C70">
        <w:rPr>
          <w:color w:val="000000"/>
          <w:sz w:val="28"/>
          <w:szCs w:val="28"/>
        </w:rPr>
        <w:t xml:space="preserve"> </w:t>
      </w:r>
      <w:r w:rsidR="003D0C70" w:rsidRPr="003D0C70">
        <w:rPr>
          <w:color w:val="000000"/>
          <w:sz w:val="28"/>
          <w:szCs w:val="28"/>
        </w:rPr>
        <w:t>(</w:t>
      </w:r>
      <w:r w:rsidRPr="003D0C70">
        <w:rPr>
          <w:color w:val="000000"/>
          <w:sz w:val="28"/>
          <w:szCs w:val="28"/>
        </w:rPr>
        <w:t>03);</w:t>
      </w:r>
    </w:p>
    <w:p w:rsidR="007133D8" w:rsidRPr="003D0C70" w:rsidRDefault="007133D8" w:rsidP="003D0C70">
      <w:pPr>
        <w:shd w:val="clear" w:color="auto" w:fill="FFFFFF"/>
        <w:tabs>
          <w:tab w:val="left" w:pos="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вансовые платежи по арендной плате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(субсчет 1),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(специальный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субсчет)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арендной платы, начисленной авансом за несколько сроков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вперед, ж/о 8 (03);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г) 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сновное производство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кооперативах, на малых и совместных предприятиях, учитывающих все затраты на этом счете,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Pr="003D0C70">
        <w:rPr>
          <w:i/>
          <w:iCs/>
          <w:color w:val="000000"/>
          <w:sz w:val="28"/>
          <w:szCs w:val="28"/>
        </w:rPr>
        <w:t>спомогательные производства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5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бщепроизводственные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бщехозяйственные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4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И</w:t>
      </w:r>
      <w:r w:rsidRPr="003D0C70">
        <w:rPr>
          <w:i/>
          <w:iCs/>
          <w:color w:val="000000"/>
          <w:sz w:val="28"/>
          <w:szCs w:val="28"/>
        </w:rPr>
        <w:t>здержки обращения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и других счетов в зависимости от направления использования объектов основных средств,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арендной платы, отнесенной на издержки производства при наступлении срока авансового платежа, ж/о 10, 10/1 (05).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ремонте арендованных объектов за счет арендатора составляются следующие бухгалтерские записи: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сновное производство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кооперативах, на малых и совместных предприятиях, учитывающих все затраты на этом счете,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Pr="003D0C70">
        <w:rPr>
          <w:i/>
          <w:iCs/>
          <w:color w:val="000000"/>
          <w:sz w:val="28"/>
          <w:szCs w:val="28"/>
        </w:rPr>
        <w:t>спомогательные производства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5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бщепроизводственные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бщехозяйственные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4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И</w:t>
      </w:r>
      <w:r w:rsidRPr="003D0C70">
        <w:rPr>
          <w:i/>
          <w:iCs/>
          <w:color w:val="000000"/>
          <w:sz w:val="28"/>
          <w:szCs w:val="28"/>
        </w:rPr>
        <w:t>здержки обращения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и других счетов в зависимости от направления использования основных средств,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Pr="003D0C70">
        <w:rPr>
          <w:i/>
          <w:iCs/>
          <w:color w:val="000000"/>
          <w:sz w:val="28"/>
          <w:szCs w:val="28"/>
        </w:rPr>
        <w:t>спомогательные производства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стоимость ремонта основных средств за счет арендатора, если ремонт проводился силами своих специализированных цехов вспомогательного производства, ж/о 10 (05);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М</w:t>
      </w:r>
      <w:r w:rsidRPr="003D0C70">
        <w:rPr>
          <w:i/>
          <w:iCs/>
          <w:color w:val="000000"/>
          <w:sz w:val="28"/>
          <w:szCs w:val="28"/>
        </w:rPr>
        <w:t>атериалы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12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М</w:t>
      </w:r>
      <w:r w:rsidRPr="003D0C70">
        <w:rPr>
          <w:color w:val="000000"/>
          <w:sz w:val="28"/>
          <w:szCs w:val="28"/>
        </w:rPr>
        <w:t>БП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,</w:t>
      </w:r>
      <w:r w:rsidRPr="003D0C70">
        <w:rPr>
          <w:color w:val="000000"/>
          <w:sz w:val="28"/>
          <w:szCs w:val="28"/>
        </w:rPr>
        <w:t xml:space="preserve"> 13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И</w:t>
      </w:r>
      <w:r w:rsidRPr="003D0C70">
        <w:rPr>
          <w:i/>
          <w:iCs/>
          <w:color w:val="000000"/>
          <w:sz w:val="28"/>
          <w:szCs w:val="28"/>
        </w:rPr>
        <w:t>знос малоценных и быстроизнашивающихся предметов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,</w:t>
      </w:r>
      <w:r w:rsidRPr="003D0C70">
        <w:rPr>
          <w:color w:val="000000"/>
          <w:sz w:val="28"/>
          <w:szCs w:val="28"/>
        </w:rPr>
        <w:t xml:space="preserve"> 70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69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по социальному страхованию и обеспечению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31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89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езервы предстоящих расходов и платежей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и других счетов, если затраты относятся на издержки производства, минуя счет 23, ж/о 10 (05);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6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при осуществлении ремонта силами подрядчика, ж/о 6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Затраты в арендованные объекты, произведенные за счет арендатора, относятся на увеличение арендованных основных средств следующей проводкой: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1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К</w:t>
      </w:r>
      <w:r w:rsidRPr="003D0C70">
        <w:rPr>
          <w:i/>
          <w:iCs/>
          <w:color w:val="000000"/>
          <w:sz w:val="28"/>
          <w:szCs w:val="28"/>
        </w:rPr>
        <w:t>апитальные вложения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капитальных вложений в арендованные средства за счет арендатора, ж/о 16 (08).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На сумму фактически произведенных в отчетном периоде капитальных вложений производственного назначения уменьшается амортизационный фонд: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мортизационный фонд воспроизводства основных средст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;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8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Ф</w:t>
      </w:r>
      <w:r w:rsidRPr="003D0C70">
        <w:rPr>
          <w:i/>
          <w:iCs/>
          <w:color w:val="000000"/>
          <w:sz w:val="28"/>
          <w:szCs w:val="28"/>
        </w:rPr>
        <w:t>онды специального назначения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мортизационный фонд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ж/о 12 (07).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Работники предприятия, состоящие в штате и использующие свои транспортные средства для нужд нанимателя, имеют право на получение компенсации за износ автомобиля, размер и порядок выплаты которой определяются по договоренности сторон. Компенсируется сумма начисленного износа, стоимость израсходованных ТСМ с учетом пробега, техническое обслуживание транспортного средства. Причем должен быть оформлен двухсторонний договор, составлен расчет суммы компенсации и издан приказ по предприятию. При этом компенсация износа определяется исходя из действующих норм амортизационных отчислений, включаемых в себестоимость продукции, а сверх норм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покрываемых за счет прибыли, остающейся в распоряжении предприятия.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Начиная с 1.01.1999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г</w:t>
      </w:r>
      <w:r w:rsidRPr="003D0C70">
        <w:rPr>
          <w:color w:val="000000"/>
          <w:sz w:val="28"/>
          <w:szCs w:val="28"/>
        </w:rPr>
        <w:t>. сумма компенсации облагается подоходным налогом по совокупности с заработной платой на момент ее выплаты.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За полностью изношенный автомобиль компенсация износа не должна производится, а если будет принято решение его компенсировать, то это производится за счет прибыли, остающейся в распоряжении предприятия.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Если же автомобиль оформлен договором аренды, то за счет арендатора может быть предусмотрено проведение его технического обслуживания, текущего ремонта с заменой незначительных деталей. При этом арендная плата у арендатора включается в себестоимость продукции (работ, услуг) в составе материальных затрат. Арендодатель сумму арендной платы отражает в том отчетном периоде, к которому она относится, независимо от времени оплаты и даты поступления денег.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 договоре аренды должно быть оговорено техническое состояние транспортного средства, его стоимость, из которой уплачивается налог на недвижимость арендатором или арендодателем. По договорам аренды с иностранными юридическими и физическими лицами по основным средствам, ввезенным на территорию РБ, налог на недвижимость всегда уплачивает арендатор.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Долгосрочная аренда предусматривает, как правило, переход арендуемых объектов основных средств после полного их выкупа в собственность арендатора. Она по своей сути является формой долгосрочного кредитования арендатора арендодателем свыше одного года.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 состав арендных платежей включаются погашение стоимости арендованного имущества, проценты на финансирование, предоставленное арендодателем, и стоимость его услуг по арендной операции.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этой форме аренды арендатор учитывает стоимость арендованных основных средств на своем балансе, начисляет амортизацию и в течение арендного срока помимо арендной платы выплачивает и стоимость арендованных основных средств. Арендная плата рассчитывается в процентах к сумме оставшегося долга. Каждый взнос арендной платы рассматривается как частичное погашение основного долга исходя из полной текущей оценки арендованных основных средств и процента с неоплаченной части их стоимости.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Для отражения операций по долгосрочно финансируемой аренде основных средств у арендатора предназначены два синтетических счета: 03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Д</w:t>
      </w:r>
      <w:r w:rsidRPr="003D0C70">
        <w:rPr>
          <w:color w:val="000000"/>
          <w:sz w:val="28"/>
          <w:szCs w:val="28"/>
        </w:rPr>
        <w:t>олгосрочно арендуемые основные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,</w:t>
      </w:r>
      <w:r w:rsidRPr="003D0C70">
        <w:rPr>
          <w:color w:val="000000"/>
          <w:sz w:val="28"/>
          <w:szCs w:val="28"/>
        </w:rPr>
        <w:t xml:space="preserve"> 97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рендные обязательства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На активном счете 03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Д</w:t>
      </w:r>
      <w:r w:rsidRPr="003D0C70">
        <w:rPr>
          <w:color w:val="000000"/>
          <w:sz w:val="28"/>
          <w:szCs w:val="28"/>
        </w:rPr>
        <w:t>олгосрочно арендуемые основные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учитываются объекты в оценке, согласованной арендатором с арендодателем. По его дебету отражается поступление в долгосрочную аренду основных средств, а по кредиту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их выбытие по мере перехода в собственность арендатора или окончания договора аренды и возврата объектов арендодателю.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На пассивном счете 97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рендные обязательства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обобщается информация о состоянии расчетов с арендодателями за основные средства, переданные ими на условиях долгосрочной аренды. По его кредиту отражается задолженность перед арендодателем за основные средства, а по дебету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уплата причитающихся платежей за использование долгосрочно арендуемых основных средств. Аналитический учет по счету 97 ведется по каждому арендодателю.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 xml:space="preserve">При полной журнально-ордерной форме учет по счету </w:t>
      </w:r>
      <w:r w:rsidR="003D0C70">
        <w:rPr>
          <w:color w:val="000000"/>
          <w:sz w:val="28"/>
          <w:szCs w:val="28"/>
        </w:rPr>
        <w:t>№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3 ведется в журнале-ордере </w:t>
      </w:r>
      <w:r w:rsidR="003D0C70">
        <w:rPr>
          <w:color w:val="000000"/>
          <w:sz w:val="28"/>
          <w:szCs w:val="28"/>
        </w:rPr>
        <w:t>№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3, по счету 97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в журнале-ордере </w:t>
      </w:r>
      <w:r w:rsidR="003D0C70">
        <w:rPr>
          <w:color w:val="000000"/>
          <w:sz w:val="28"/>
          <w:szCs w:val="28"/>
        </w:rPr>
        <w:t>№</w:t>
      </w:r>
      <w:r w:rsidR="003D0C70" w:rsidRPr="003D0C70">
        <w:rPr>
          <w:color w:val="000000"/>
          <w:sz w:val="28"/>
          <w:szCs w:val="28"/>
        </w:rPr>
        <w:t>8</w:t>
      </w:r>
      <w:r w:rsidRPr="003D0C70">
        <w:rPr>
          <w:color w:val="000000"/>
          <w:sz w:val="28"/>
          <w:szCs w:val="28"/>
        </w:rPr>
        <w:t xml:space="preserve">, а при сокращенной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по счету 03 в журнале-ордере 04, по счету 97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в журнале-ордере 03. Информация о наличии и движении арендуемых основных средств по счету 03 при упрощенной форме обобщается в ведомости </w:t>
      </w:r>
      <w:r w:rsidR="003D0C70">
        <w:rPr>
          <w:color w:val="000000"/>
          <w:sz w:val="28"/>
          <w:szCs w:val="28"/>
        </w:rPr>
        <w:t>№</w:t>
      </w:r>
      <w:r w:rsidR="003D0C70"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>, а состояние расчетов с арендодателем (сч.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в ведомости </w:t>
      </w:r>
      <w:r w:rsidR="003D0C70">
        <w:rPr>
          <w:color w:val="000000"/>
          <w:sz w:val="28"/>
          <w:szCs w:val="28"/>
        </w:rPr>
        <w:t>№</w:t>
      </w:r>
      <w:r w:rsidR="003D0C70"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На поступившие основные средства на условиях долгосрочной аренды в учете делаются записи: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Д</w:t>
      </w:r>
      <w:r w:rsidRPr="003D0C70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 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рендные обязательства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по стоимости, согласованной арендатором и арендодателем,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Арендные платежи, причитающиеся арендодателю, за вычетом сумм, возмещающих стоимость объектов в учете арендатора, отражаются следующим образом: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арендных платежей в части процентов по аренде,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21)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НДС с выкупной стоимости объекта и процентов по аренде,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рендные обязательства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процентов и НДС и других налогов и отчислений в составе арендной платы,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перечислении всех причитающихся арендных платежей делаются записи:</w:t>
      </w:r>
    </w:p>
    <w:p w:rsidR="007133D8" w:rsidRPr="003D0C70" w:rsidRDefault="007133D8" w:rsidP="003D0C70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рендные обязательства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асчетный счет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(52, 55), ж/о 2 (2/1, 3), (01);</w:t>
      </w:r>
    </w:p>
    <w:p w:rsidR="007133D8" w:rsidRPr="003D0C70" w:rsidRDefault="007133D8" w:rsidP="003D0C70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(субсчет 2),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 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уплаченного НДС в составе арендных платежей,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По мере наступления срока, указанного в договоре, арендные платежи, за исключением сумм, возмещающих стоимость объектов аренды, арендатор списывает с кредита счета 76 и включает их в затраты производства следующими проводками: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сновное производство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кооперативах, на малых и совместных предприятиях, где все затраты учитываются на этом счете,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Pr="003D0C70">
        <w:rPr>
          <w:i/>
          <w:iCs/>
          <w:color w:val="000000"/>
          <w:sz w:val="28"/>
          <w:szCs w:val="28"/>
        </w:rPr>
        <w:t>спомогательные производства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5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бщепроизводственные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бщехозяйственные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4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И</w:t>
      </w:r>
      <w:r w:rsidRPr="003D0C70">
        <w:rPr>
          <w:i/>
          <w:iCs/>
          <w:color w:val="000000"/>
          <w:sz w:val="28"/>
          <w:szCs w:val="28"/>
        </w:rPr>
        <w:t>здержки обращения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и других счетов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зависимости от направления использования объектов основных средств,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7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Расчеты с разными дебиторами и кредиторами</w:t>
      </w:r>
      <w:r w:rsidR="003D0C70">
        <w:rPr>
          <w:i/>
          <w:iCs/>
          <w:color w:val="000000"/>
          <w:sz w:val="28"/>
          <w:szCs w:val="28"/>
        </w:rPr>
        <w:t xml:space="preserve">» </w:t>
      </w:r>
      <w:r w:rsidR="003D0C70" w:rsidRPr="003D0C70">
        <w:rPr>
          <w:color w:val="000000"/>
          <w:sz w:val="28"/>
          <w:szCs w:val="28"/>
        </w:rPr>
        <w:t>'</w:t>
      </w:r>
      <w:r w:rsidRPr="003D0C70">
        <w:rPr>
          <w:color w:val="000000"/>
          <w:sz w:val="28"/>
          <w:szCs w:val="28"/>
        </w:rPr>
        <w:t>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начислении амортизации по арендованным основным средствам в учете составляются следующие бухгалтерские записи: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сновное производство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кооперативах, на малых и совместных предприятиях, где все затраты учитываются на этом счете,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Pr="003D0C70">
        <w:rPr>
          <w:i/>
          <w:iCs/>
          <w:color w:val="000000"/>
          <w:sz w:val="28"/>
          <w:szCs w:val="28"/>
        </w:rPr>
        <w:t>спомогательные производства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5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бщепроизводственные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6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бщехозяйственные расходы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2</w:t>
      </w:r>
      <w:r w:rsidRPr="003D0C70">
        <w:rPr>
          <w:color w:val="000000"/>
          <w:sz w:val="28"/>
          <w:szCs w:val="28"/>
        </w:rPr>
        <w:t xml:space="preserve">9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>;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4</w:t>
      </w:r>
      <w:r w:rsidRPr="003D0C70">
        <w:rPr>
          <w:color w:val="000000"/>
          <w:sz w:val="28"/>
          <w:szCs w:val="28"/>
        </w:rPr>
        <w:t xml:space="preserve">4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И</w:t>
      </w:r>
      <w:r w:rsidRPr="003D0C70">
        <w:rPr>
          <w:i/>
          <w:iCs/>
          <w:color w:val="000000"/>
          <w:sz w:val="28"/>
          <w:szCs w:val="28"/>
        </w:rPr>
        <w:t>здержки обращения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и других счетов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 зависимости от направления использования объектов основных средств,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3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2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мортизация основных средств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ж/о 10, 10/1 (05).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Одновременно для создания амортизационного фонда делается проводка: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мортизационный фонд воспроизводства основных средст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выкупе объекта в собственность арендатора на сумму выкупной стоимости делается проводка:</w:t>
      </w:r>
    </w:p>
    <w:p w:rsidR="007133D8" w:rsidRPr="003D0C70" w:rsidRDefault="007133D8" w:rsidP="003D0C70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рендные обязательства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асчетный счет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(52, 55), ж/о 2 (2/1, 3), (01);</w:t>
      </w:r>
    </w:p>
    <w:p w:rsidR="007133D8" w:rsidRPr="003D0C70" w:rsidRDefault="007133D8" w:rsidP="003D0C70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(субсчет 2),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1</w:t>
      </w:r>
      <w:r w:rsidRPr="003D0C70">
        <w:rPr>
          <w:color w:val="000000"/>
          <w:sz w:val="28"/>
          <w:szCs w:val="28"/>
        </w:rPr>
        <w:t xml:space="preserve">8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Н</w:t>
      </w:r>
      <w:r w:rsidRPr="003D0C70">
        <w:rPr>
          <w:i/>
          <w:iCs/>
          <w:color w:val="000000"/>
          <w:sz w:val="28"/>
          <w:szCs w:val="28"/>
        </w:rPr>
        <w:t>ДС по приобретенным ценностям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1)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уплаченного НДС в составе выкупной стоимости, ж/о 8 (03).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Использование амортизационного фонда на сумму выкупной стоимости в учете отражается следующей проводкой: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10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мортизационный фонд воспроизводства основных средст</w:t>
      </w:r>
      <w:r w:rsidR="003D0C70" w:rsidRPr="003D0C70">
        <w:rPr>
          <w:i/>
          <w:iCs/>
          <w:color w:val="000000"/>
          <w:sz w:val="28"/>
          <w:szCs w:val="28"/>
        </w:rPr>
        <w:t>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переходе основных средств в собственность арендатора их приходовать отражается следующей проводкой: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О</w:t>
      </w:r>
      <w:r w:rsidRPr="003D0C70">
        <w:rPr>
          <w:i/>
          <w:iCs/>
          <w:color w:val="000000"/>
          <w:sz w:val="28"/>
          <w:szCs w:val="28"/>
        </w:rPr>
        <w:t>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С</w:t>
      </w:r>
      <w:r w:rsidRPr="003D0C70">
        <w:rPr>
          <w:color w:val="000000"/>
          <w:sz w:val="28"/>
          <w:szCs w:val="28"/>
        </w:rPr>
        <w:t>обственные основные средства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1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Д</w:t>
      </w:r>
      <w:r w:rsidRPr="003D0C70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ж/о 13 (04).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Одновременно на сумму амортизации по этому объекту составляется запись: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2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мортизация основных средств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2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мортизация долгосрочно арендуемых основных средств</w:t>
      </w:r>
      <w:r w:rsidR="003D0C70">
        <w:rPr>
          <w:color w:val="000000"/>
          <w:sz w:val="28"/>
          <w:szCs w:val="28"/>
        </w:rPr>
        <w:t>»)</w:t>
      </w:r>
      <w:r w:rsidRPr="003D0C70">
        <w:rPr>
          <w:color w:val="000000"/>
          <w:sz w:val="28"/>
          <w:szCs w:val="28"/>
        </w:rPr>
        <w:t>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4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2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мортизация основных средств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1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мортизация собственных основных средств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ж/о 10/1 (05).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После перехода объекта в собственность арендатора начисление амортизации по не полностью амортизированным объектам производится в соответствии с едиными нормами и правилами, принятыми на предприятии.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возврате арендованных объектов в учете делаются проводки:</w:t>
      </w:r>
    </w:p>
    <w:p w:rsidR="007133D8" w:rsidRPr="003D0C70" w:rsidRDefault="007133D8" w:rsidP="003D0C70">
      <w:pPr>
        <w:shd w:val="clear" w:color="auto" w:fill="FFFFFF"/>
        <w:tabs>
          <w:tab w:val="left" w:pos="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а)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рендные обязательства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>,</w:t>
      </w:r>
      <w:r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Д</w:t>
      </w:r>
      <w:r w:rsidRPr="003D0C70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остаточную стоимость (невыплаченную), ж/о 13 (04);</w:t>
      </w:r>
    </w:p>
    <w:p w:rsidR="007133D8" w:rsidRPr="003D0C70" w:rsidRDefault="007133D8" w:rsidP="003D0C70">
      <w:pPr>
        <w:shd w:val="clear" w:color="auto" w:fill="FFFFFF"/>
        <w:tabs>
          <w:tab w:val="left" w:pos="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б)</w:t>
      </w:r>
      <w:r w:rsidRPr="003D0C70">
        <w:rPr>
          <w:color w:val="000000"/>
          <w:sz w:val="28"/>
          <w:szCs w:val="28"/>
        </w:rPr>
        <w:tab/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2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мортизация основных средств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2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А</w:t>
      </w:r>
      <w:r w:rsidRPr="003D0C70">
        <w:rPr>
          <w:color w:val="000000"/>
          <w:sz w:val="28"/>
          <w:szCs w:val="28"/>
        </w:rPr>
        <w:t>мортизация долгосрочно арендуемых основных средств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4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0</w:t>
      </w:r>
      <w:r w:rsidRPr="003D0C70">
        <w:rPr>
          <w:color w:val="000000"/>
          <w:sz w:val="28"/>
          <w:szCs w:val="28"/>
        </w:rPr>
        <w:t xml:space="preserve">3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Д</w:t>
      </w:r>
      <w:r w:rsidRPr="003D0C70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на сумму начисленной амортизации, ж/о 13 (04).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При международной аренде учет изменения единого курса рубля, устанавливаемого НБ РБ по отношению к иностранным валютам, используемым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в расчетах по договорам, производится на сумму положительной разницы, возникшей между курсом на дату начисления задолженности и курсом на дату расчетов с арендодателем, путем доначисления кредиторской задолженности:</w:t>
      </w:r>
    </w:p>
    <w:p w:rsidR="007133D8" w:rsidRPr="003D0C70" w:rsidRDefault="007133D8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Д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3</w:t>
      </w:r>
      <w:r w:rsidRPr="003D0C70">
        <w:rPr>
          <w:color w:val="000000"/>
          <w:sz w:val="28"/>
          <w:szCs w:val="28"/>
        </w:rPr>
        <w:t xml:space="preserve">1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Р</w:t>
      </w:r>
      <w:r w:rsidRPr="003D0C70">
        <w:rPr>
          <w:i/>
          <w:iCs/>
          <w:color w:val="000000"/>
          <w:sz w:val="28"/>
          <w:szCs w:val="28"/>
        </w:rPr>
        <w:t>асходы будущих периодов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(субсчет </w:t>
      </w:r>
      <w:r w:rsidR="003D0C70">
        <w:rPr>
          <w:color w:val="000000"/>
          <w:sz w:val="28"/>
          <w:szCs w:val="28"/>
        </w:rPr>
        <w:t>«</w:t>
      </w:r>
      <w:r w:rsidR="003D0C70" w:rsidRPr="003D0C70">
        <w:rPr>
          <w:color w:val="000000"/>
          <w:sz w:val="28"/>
          <w:szCs w:val="28"/>
        </w:rPr>
        <w:t>К</w:t>
      </w:r>
      <w:r w:rsidRPr="003D0C70">
        <w:rPr>
          <w:color w:val="000000"/>
          <w:sz w:val="28"/>
          <w:szCs w:val="28"/>
        </w:rPr>
        <w:t>урсовые разницы</w:t>
      </w:r>
      <w:r w:rsidR="003D0C70">
        <w:rPr>
          <w:color w:val="000000"/>
          <w:sz w:val="28"/>
          <w:szCs w:val="28"/>
        </w:rPr>
        <w:t>»</w:t>
      </w:r>
      <w:r w:rsidR="003D0C70" w:rsidRPr="003D0C70">
        <w:rPr>
          <w:color w:val="000000"/>
          <w:sz w:val="28"/>
          <w:szCs w:val="28"/>
        </w:rPr>
        <w:t>)</w:t>
      </w:r>
      <w:r w:rsidRPr="003D0C70">
        <w:rPr>
          <w:color w:val="000000"/>
          <w:sz w:val="28"/>
          <w:szCs w:val="28"/>
        </w:rPr>
        <w:t>, В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5</w:t>
      </w:r>
      <w:r w:rsidRPr="003D0C70">
        <w:rPr>
          <w:color w:val="000000"/>
          <w:sz w:val="28"/>
          <w:szCs w:val="28"/>
        </w:rPr>
        <w:t xml:space="preserve"> К</w:t>
      </w:r>
      <w:r w:rsidR="003D0C70">
        <w:rPr>
          <w:color w:val="000000"/>
          <w:sz w:val="28"/>
          <w:szCs w:val="28"/>
        </w:rPr>
        <w:t>-</w:t>
      </w:r>
      <w:r w:rsidR="003D0C70" w:rsidRPr="003D0C70">
        <w:rPr>
          <w:color w:val="000000"/>
          <w:sz w:val="28"/>
          <w:szCs w:val="28"/>
        </w:rPr>
        <w:t>т</w:t>
      </w:r>
      <w:r w:rsidRPr="003D0C70">
        <w:rPr>
          <w:color w:val="000000"/>
          <w:sz w:val="28"/>
          <w:szCs w:val="28"/>
        </w:rPr>
        <w:t xml:space="preserve"> сч.</w:t>
      </w:r>
      <w:r w:rsidR="003D0C70">
        <w:rPr>
          <w:color w:val="000000"/>
          <w:sz w:val="28"/>
          <w:szCs w:val="28"/>
        </w:rPr>
        <w:t> </w:t>
      </w:r>
      <w:r w:rsidR="003D0C70" w:rsidRPr="003D0C70">
        <w:rPr>
          <w:color w:val="000000"/>
          <w:sz w:val="28"/>
          <w:szCs w:val="28"/>
        </w:rPr>
        <w:t>9</w:t>
      </w:r>
      <w:r w:rsidRPr="003D0C70">
        <w:rPr>
          <w:color w:val="000000"/>
          <w:sz w:val="28"/>
          <w:szCs w:val="28"/>
        </w:rPr>
        <w:t xml:space="preserve">7 </w:t>
      </w:r>
      <w:r w:rsidR="003D0C70">
        <w:rPr>
          <w:i/>
          <w:iCs/>
          <w:color w:val="000000"/>
          <w:sz w:val="28"/>
          <w:szCs w:val="28"/>
        </w:rPr>
        <w:t>«</w:t>
      </w:r>
      <w:r w:rsidR="003D0C70" w:rsidRPr="003D0C70">
        <w:rPr>
          <w:i/>
          <w:iCs/>
          <w:color w:val="000000"/>
          <w:sz w:val="28"/>
          <w:szCs w:val="28"/>
        </w:rPr>
        <w:t>А</w:t>
      </w:r>
      <w:r w:rsidRPr="003D0C70">
        <w:rPr>
          <w:i/>
          <w:iCs/>
          <w:color w:val="000000"/>
          <w:sz w:val="28"/>
          <w:szCs w:val="28"/>
        </w:rPr>
        <w:t>рендные обязательства</w:t>
      </w:r>
      <w:r w:rsidR="003D0C70">
        <w:rPr>
          <w:i/>
          <w:iCs/>
          <w:color w:val="000000"/>
          <w:sz w:val="28"/>
          <w:szCs w:val="28"/>
        </w:rPr>
        <w:t>»</w:t>
      </w:r>
      <w:r w:rsidR="003D0C70" w:rsidRPr="003D0C70">
        <w:rPr>
          <w:i/>
          <w:iCs/>
          <w:color w:val="000000"/>
          <w:sz w:val="28"/>
          <w:szCs w:val="28"/>
        </w:rPr>
        <w:t xml:space="preserve"> </w:t>
      </w:r>
      <w:r w:rsidR="003D0C70">
        <w:rPr>
          <w:color w:val="000000"/>
          <w:sz w:val="28"/>
          <w:szCs w:val="28"/>
        </w:rPr>
        <w:t>–</w:t>
      </w:r>
      <w:r w:rsidR="003D0C70" w:rsidRPr="003D0C70"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 xml:space="preserve">на общую сумму задолженности; арендодателю, </w:t>
      </w:r>
      <w:r w:rsidRPr="003D0C70">
        <w:rPr>
          <w:bCs/>
          <w:color w:val="000000"/>
          <w:sz w:val="28"/>
          <w:szCs w:val="28"/>
        </w:rPr>
        <w:t>ж/о 8 (03).</w:t>
      </w:r>
    </w:p>
    <w:p w:rsidR="00C66230" w:rsidRDefault="00C66230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230" w:rsidRDefault="00C66230" w:rsidP="003D0C7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C70" w:rsidRDefault="00715912" w:rsidP="003D0C7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br w:type="page"/>
      </w:r>
      <w:r w:rsidR="00C66230" w:rsidRPr="003D0C70">
        <w:rPr>
          <w:b/>
          <w:color w:val="000000"/>
          <w:sz w:val="28"/>
          <w:szCs w:val="28"/>
        </w:rPr>
        <w:t>Литература</w:t>
      </w:r>
    </w:p>
    <w:p w:rsidR="00C66230" w:rsidRDefault="00C66230" w:rsidP="003D0C7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5912" w:rsidRPr="003D0C70" w:rsidRDefault="003D0C70" w:rsidP="00C66230">
      <w:pPr>
        <w:numPr>
          <w:ilvl w:val="0"/>
          <w:numId w:val="14"/>
        </w:numPr>
        <w:tabs>
          <w:tab w:val="clear" w:pos="1571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Скориков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Бухгалтерский</w:t>
      </w:r>
      <w:r w:rsidR="00A234D1" w:rsidRPr="003D0C70">
        <w:rPr>
          <w:color w:val="000000"/>
          <w:sz w:val="28"/>
          <w:szCs w:val="28"/>
        </w:rPr>
        <w:t xml:space="preserve"> учет на производственном предприятии</w:t>
      </w:r>
      <w:r>
        <w:rPr>
          <w:color w:val="000000"/>
          <w:sz w:val="28"/>
          <w:szCs w:val="28"/>
        </w:rPr>
        <w:t>,</w:t>
      </w:r>
      <w:r w:rsidR="00B646AF" w:rsidRPr="003D0C70">
        <w:rPr>
          <w:color w:val="000000"/>
          <w:sz w:val="28"/>
          <w:szCs w:val="28"/>
        </w:rPr>
        <w:t xml:space="preserve"> Мн.: </w:t>
      </w:r>
      <w:r w:rsidR="00A234D1" w:rsidRPr="003D0C70">
        <w:rPr>
          <w:color w:val="000000"/>
          <w:sz w:val="28"/>
          <w:szCs w:val="28"/>
        </w:rPr>
        <w:t>Высшая школа</w:t>
      </w:r>
      <w:r>
        <w:rPr>
          <w:color w:val="000000"/>
          <w:sz w:val="28"/>
          <w:szCs w:val="28"/>
        </w:rPr>
        <w:t xml:space="preserve"> </w:t>
      </w:r>
      <w:r w:rsidRPr="003D0C70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г.</w:t>
      </w:r>
      <w:r w:rsidR="00B646AF" w:rsidRPr="003D0C70">
        <w:rPr>
          <w:color w:val="000000"/>
          <w:sz w:val="28"/>
          <w:szCs w:val="28"/>
        </w:rPr>
        <w:t xml:space="preserve">, </w:t>
      </w:r>
      <w:r w:rsidR="00A234D1" w:rsidRPr="003D0C70">
        <w:rPr>
          <w:color w:val="000000"/>
          <w:sz w:val="28"/>
          <w:szCs w:val="28"/>
        </w:rPr>
        <w:t>4</w:t>
      </w:r>
      <w:r w:rsidR="00B646AF" w:rsidRPr="003D0C7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с.</w:t>
      </w:r>
    </w:p>
    <w:p w:rsidR="00B646AF" w:rsidRPr="003D0C70" w:rsidRDefault="003D0C70" w:rsidP="00C66230">
      <w:pPr>
        <w:numPr>
          <w:ilvl w:val="0"/>
          <w:numId w:val="14"/>
        </w:numPr>
        <w:tabs>
          <w:tab w:val="clear" w:pos="1571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Сащеко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П.М.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Теория</w:t>
      </w:r>
      <w:r w:rsidR="00A234D1" w:rsidRPr="003D0C70">
        <w:rPr>
          <w:color w:val="000000"/>
          <w:sz w:val="28"/>
          <w:szCs w:val="28"/>
        </w:rPr>
        <w:t xml:space="preserve"> бухучета</w:t>
      </w:r>
      <w:r w:rsidR="00B646AF" w:rsidRPr="003D0C70">
        <w:rPr>
          <w:color w:val="000000"/>
          <w:sz w:val="28"/>
          <w:szCs w:val="28"/>
        </w:rPr>
        <w:t>, Мн: БГЭУ, 200</w:t>
      </w:r>
      <w:r w:rsidR="00A234D1" w:rsidRPr="003D0C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г</w:t>
      </w:r>
      <w:r w:rsidR="00A234D1" w:rsidRPr="003D0C70">
        <w:rPr>
          <w:color w:val="000000"/>
          <w:sz w:val="28"/>
          <w:szCs w:val="28"/>
        </w:rPr>
        <w:t xml:space="preserve">., </w:t>
      </w:r>
      <w:r w:rsidRPr="003D0C70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с.</w:t>
      </w:r>
    </w:p>
    <w:p w:rsidR="00CD1A93" w:rsidRPr="003D0C70" w:rsidRDefault="003D0C70" w:rsidP="00C66230">
      <w:pPr>
        <w:numPr>
          <w:ilvl w:val="0"/>
          <w:numId w:val="14"/>
        </w:numPr>
        <w:tabs>
          <w:tab w:val="clear" w:pos="1571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0C70">
        <w:rPr>
          <w:color w:val="000000"/>
          <w:sz w:val="28"/>
          <w:szCs w:val="28"/>
        </w:rPr>
        <w:t>Саленко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Бухгалтерский</w:t>
      </w:r>
      <w:r w:rsidR="00A234D1" w:rsidRPr="003D0C70">
        <w:rPr>
          <w:color w:val="000000"/>
          <w:sz w:val="28"/>
          <w:szCs w:val="28"/>
        </w:rPr>
        <w:t xml:space="preserve"> учет и статистическая отчетность</w:t>
      </w:r>
      <w:r w:rsidR="00B646AF" w:rsidRPr="003D0C70">
        <w:rPr>
          <w:color w:val="000000"/>
          <w:sz w:val="28"/>
          <w:szCs w:val="28"/>
        </w:rPr>
        <w:t xml:space="preserve">, Мн.: Новое знание, 2007г. </w:t>
      </w:r>
      <w:r w:rsidR="00A234D1" w:rsidRPr="003D0C70">
        <w:rPr>
          <w:color w:val="000000"/>
          <w:sz w:val="28"/>
          <w:szCs w:val="28"/>
        </w:rPr>
        <w:t>2</w:t>
      </w:r>
      <w:r w:rsidR="00B646AF" w:rsidRPr="003D0C70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 </w:t>
      </w:r>
      <w:r w:rsidRPr="003D0C70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CD1A93" w:rsidRPr="003D0C70" w:rsidSect="003D0C70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C1" w:rsidRDefault="00B475C1">
      <w:r>
        <w:separator/>
      </w:r>
    </w:p>
  </w:endnote>
  <w:endnote w:type="continuationSeparator" w:id="0">
    <w:p w:rsidR="00B475C1" w:rsidRDefault="00B4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C1" w:rsidRDefault="00B475C1">
      <w:r>
        <w:separator/>
      </w:r>
    </w:p>
  </w:footnote>
  <w:footnote w:type="continuationSeparator" w:id="0">
    <w:p w:rsidR="00B475C1" w:rsidRDefault="00B4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DF" w:rsidRDefault="000221DF" w:rsidP="00715912">
    <w:pPr>
      <w:pStyle w:val="a5"/>
      <w:framePr w:wrap="around" w:vAnchor="text" w:hAnchor="margin" w:xAlign="right" w:y="1"/>
      <w:rPr>
        <w:rStyle w:val="a7"/>
      </w:rPr>
    </w:pPr>
  </w:p>
  <w:p w:rsidR="000221DF" w:rsidRDefault="000221DF" w:rsidP="003B1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DF" w:rsidRDefault="00687A98" w:rsidP="0071591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221DF" w:rsidRDefault="000221DF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6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221DF"/>
    <w:rsid w:val="00033007"/>
    <w:rsid w:val="000652EB"/>
    <w:rsid w:val="0009442A"/>
    <w:rsid w:val="000E064A"/>
    <w:rsid w:val="000F2542"/>
    <w:rsid w:val="001470C1"/>
    <w:rsid w:val="0016421B"/>
    <w:rsid w:val="00195470"/>
    <w:rsid w:val="001C328D"/>
    <w:rsid w:val="001F0379"/>
    <w:rsid w:val="001F1892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0C70"/>
    <w:rsid w:val="003D1A9C"/>
    <w:rsid w:val="003D7A6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D4FEA"/>
    <w:rsid w:val="005F7D24"/>
    <w:rsid w:val="0060206D"/>
    <w:rsid w:val="00630B70"/>
    <w:rsid w:val="00681404"/>
    <w:rsid w:val="00684983"/>
    <w:rsid w:val="00687A98"/>
    <w:rsid w:val="006D15E8"/>
    <w:rsid w:val="006D2399"/>
    <w:rsid w:val="006D6A3A"/>
    <w:rsid w:val="006E03DA"/>
    <w:rsid w:val="007133D8"/>
    <w:rsid w:val="00715912"/>
    <w:rsid w:val="00721705"/>
    <w:rsid w:val="007C0C89"/>
    <w:rsid w:val="007D6E12"/>
    <w:rsid w:val="007E0DA3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03B85"/>
    <w:rsid w:val="00932640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4F58"/>
    <w:rsid w:val="00B30100"/>
    <w:rsid w:val="00B37ECC"/>
    <w:rsid w:val="00B4258E"/>
    <w:rsid w:val="00B475C1"/>
    <w:rsid w:val="00B646AF"/>
    <w:rsid w:val="00B82004"/>
    <w:rsid w:val="00BA70EC"/>
    <w:rsid w:val="00BD40FF"/>
    <w:rsid w:val="00C02B9E"/>
    <w:rsid w:val="00C10846"/>
    <w:rsid w:val="00C16999"/>
    <w:rsid w:val="00C66230"/>
    <w:rsid w:val="00C80B2A"/>
    <w:rsid w:val="00CB67A1"/>
    <w:rsid w:val="00CD1A93"/>
    <w:rsid w:val="00D36279"/>
    <w:rsid w:val="00DA3144"/>
    <w:rsid w:val="00E14737"/>
    <w:rsid w:val="00E203E3"/>
    <w:rsid w:val="00E66405"/>
    <w:rsid w:val="00E73FB0"/>
    <w:rsid w:val="00EA6754"/>
    <w:rsid w:val="00EC764D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5E6226-D34E-464E-B971-501120D4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  <w:rPr>
      <w:rFonts w:cs="Times New Roman"/>
    </w:rPr>
  </w:style>
  <w:style w:type="character" w:styleId="a8">
    <w:name w:val="Hyperlink"/>
    <w:uiPriority w:val="99"/>
    <w:rsid w:val="0071591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2014-03-04T04:30:00Z</dcterms:created>
  <dcterms:modified xsi:type="dcterms:W3CDTF">2014-03-04T04:30:00Z</dcterms:modified>
</cp:coreProperties>
</file>