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22" w:rsidRDefault="00763022" w:rsidP="0015347E">
      <w:pPr>
        <w:spacing w:line="360" w:lineRule="auto"/>
        <w:ind w:firstLine="851"/>
        <w:jc w:val="center"/>
        <w:rPr>
          <w:sz w:val="28"/>
          <w:szCs w:val="28"/>
        </w:rPr>
      </w:pPr>
    </w:p>
    <w:p w:rsidR="00507276" w:rsidRPr="00A178C6" w:rsidRDefault="00A6084F" w:rsidP="0015347E">
      <w:pPr>
        <w:spacing w:line="360" w:lineRule="auto"/>
        <w:ind w:firstLine="851"/>
        <w:jc w:val="center"/>
        <w:rPr>
          <w:sz w:val="28"/>
          <w:szCs w:val="28"/>
        </w:rPr>
      </w:pPr>
      <w:r w:rsidRPr="00A178C6">
        <w:rPr>
          <w:sz w:val="28"/>
          <w:szCs w:val="28"/>
        </w:rPr>
        <w:t>ВВЕДЕНИЕ</w:t>
      </w:r>
    </w:p>
    <w:p w:rsidR="00C955DE" w:rsidRDefault="007A7153" w:rsidP="00C955DE">
      <w:pPr>
        <w:spacing w:line="360" w:lineRule="auto"/>
        <w:ind w:firstLine="851"/>
        <w:jc w:val="both"/>
        <w:rPr>
          <w:sz w:val="28"/>
          <w:szCs w:val="28"/>
        </w:rPr>
      </w:pPr>
      <w:r w:rsidRPr="001220D8">
        <w:rPr>
          <w:sz w:val="28"/>
          <w:szCs w:val="28"/>
        </w:rPr>
        <w:t xml:space="preserve">Основную массу всех расчетных операций </w:t>
      </w:r>
      <w:r w:rsidR="00B11AA9">
        <w:rPr>
          <w:sz w:val="28"/>
          <w:szCs w:val="28"/>
        </w:rPr>
        <w:t>в коммерческих предприятиях</w:t>
      </w:r>
      <w:r w:rsidRPr="001220D8">
        <w:rPr>
          <w:sz w:val="28"/>
          <w:szCs w:val="28"/>
        </w:rPr>
        <w:t xml:space="preserve"> занимают расчетные операции, и в том числе операции по учету расчетов с покупателями и заказчиками.</w:t>
      </w:r>
      <w:r w:rsidRPr="001220D8">
        <w:rPr>
          <w:rFonts w:ascii="Verdana" w:hAnsi="Verdana"/>
          <w:sz w:val="28"/>
          <w:szCs w:val="28"/>
        </w:rPr>
        <w:t xml:space="preserve"> </w:t>
      </w:r>
      <w:r w:rsidR="00B11AA9">
        <w:rPr>
          <w:sz w:val="28"/>
          <w:szCs w:val="28"/>
        </w:rPr>
        <w:t>Огромный оборот</w:t>
      </w:r>
      <w:r w:rsidR="00B11AA9" w:rsidRPr="00B11AA9">
        <w:rPr>
          <w:sz w:val="28"/>
          <w:szCs w:val="28"/>
        </w:rPr>
        <w:t xml:space="preserve"> денежных и материальных ресурсов приводит к повышенному вниманию со стороны контролирующих органов к правильности постановки организации и ведения бухгалтерского учета расчетов с покупателями и заказчиками. </w:t>
      </w:r>
      <w:r w:rsidR="00C955DE">
        <w:rPr>
          <w:sz w:val="28"/>
          <w:szCs w:val="28"/>
        </w:rPr>
        <w:t>Существование ра</w:t>
      </w:r>
      <w:r w:rsidR="00C955DE" w:rsidRPr="00B11AA9">
        <w:rPr>
          <w:sz w:val="28"/>
          <w:szCs w:val="28"/>
        </w:rPr>
        <w:t>зличны</w:t>
      </w:r>
      <w:r w:rsidR="00C955DE">
        <w:rPr>
          <w:sz w:val="28"/>
          <w:szCs w:val="28"/>
        </w:rPr>
        <w:t>х</w:t>
      </w:r>
      <w:r w:rsidR="00C955DE" w:rsidRPr="00B11AA9">
        <w:rPr>
          <w:sz w:val="28"/>
          <w:szCs w:val="28"/>
        </w:rPr>
        <w:t xml:space="preserve"> метод</w:t>
      </w:r>
      <w:r w:rsidR="00C955DE">
        <w:rPr>
          <w:sz w:val="28"/>
          <w:szCs w:val="28"/>
        </w:rPr>
        <w:t>ов</w:t>
      </w:r>
      <w:r w:rsidR="00C955DE" w:rsidRPr="00B11AA9">
        <w:rPr>
          <w:sz w:val="28"/>
          <w:szCs w:val="28"/>
        </w:rPr>
        <w:t xml:space="preserve"> учета, организация учета расчетов с множеством поставщиков и покупателей, постоянно изменяющаяся законодательная база делает работу бухгалтера предприятия</w:t>
      </w:r>
      <w:r w:rsidR="00A70788">
        <w:rPr>
          <w:sz w:val="28"/>
          <w:szCs w:val="28"/>
        </w:rPr>
        <w:t>, занимающегося производством и реализацией</w:t>
      </w:r>
      <w:r w:rsidR="00C955DE" w:rsidRPr="00B11AA9">
        <w:rPr>
          <w:sz w:val="28"/>
          <w:szCs w:val="28"/>
        </w:rPr>
        <w:t xml:space="preserve"> </w:t>
      </w:r>
      <w:r w:rsidR="00A70788">
        <w:rPr>
          <w:sz w:val="28"/>
          <w:szCs w:val="28"/>
        </w:rPr>
        <w:t xml:space="preserve">продукции, </w:t>
      </w:r>
      <w:r w:rsidR="00C955DE" w:rsidRPr="00B11AA9">
        <w:rPr>
          <w:sz w:val="28"/>
          <w:szCs w:val="28"/>
        </w:rPr>
        <w:t xml:space="preserve">крайне сложной и ответственной. Такая актуальность вопроса обусловила выбор данной темы курсовой работы. </w:t>
      </w:r>
    </w:p>
    <w:p w:rsidR="00C955DE" w:rsidRDefault="00C955DE" w:rsidP="00B11AA9">
      <w:pPr>
        <w:spacing w:line="360" w:lineRule="auto"/>
        <w:ind w:firstLine="851"/>
        <w:jc w:val="both"/>
        <w:rPr>
          <w:sz w:val="28"/>
          <w:szCs w:val="28"/>
        </w:rPr>
      </w:pPr>
      <w:r w:rsidRPr="00B11AA9">
        <w:rPr>
          <w:sz w:val="28"/>
          <w:szCs w:val="28"/>
        </w:rPr>
        <w:t>Целью настоящей работы является комплексное исследование организации бухгалтерского учета расчетов с покупателями и заказчиками и разработка предложений по его совершенствованию в условиях рынка</w:t>
      </w:r>
      <w:r>
        <w:rPr>
          <w:sz w:val="28"/>
          <w:szCs w:val="28"/>
        </w:rPr>
        <w:t>.</w:t>
      </w:r>
    </w:p>
    <w:p w:rsidR="00B11AA9" w:rsidRDefault="00C955DE" w:rsidP="00B11AA9">
      <w:pPr>
        <w:spacing w:line="360" w:lineRule="auto"/>
        <w:ind w:firstLine="851"/>
        <w:jc w:val="both"/>
        <w:rPr>
          <w:sz w:val="28"/>
          <w:szCs w:val="28"/>
        </w:rPr>
      </w:pPr>
      <w:r w:rsidRPr="00594E07">
        <w:rPr>
          <w:sz w:val="28"/>
          <w:szCs w:val="28"/>
        </w:rPr>
        <w:t xml:space="preserve"> </w:t>
      </w:r>
      <w:r w:rsidR="00B11AA9" w:rsidRPr="00594E07">
        <w:rPr>
          <w:sz w:val="28"/>
          <w:szCs w:val="28"/>
        </w:rPr>
        <w:t>Предметом исследования яв</w:t>
      </w:r>
      <w:r w:rsidR="00B11AA9">
        <w:rPr>
          <w:sz w:val="28"/>
          <w:szCs w:val="28"/>
        </w:rPr>
        <w:t>ляется</w:t>
      </w:r>
      <w:r w:rsidR="00B11AA9" w:rsidRPr="00594E07">
        <w:rPr>
          <w:sz w:val="28"/>
          <w:szCs w:val="28"/>
        </w:rPr>
        <w:t xml:space="preserve"> бухгалтерский учёт </w:t>
      </w:r>
      <w:r w:rsidR="00B11AA9">
        <w:rPr>
          <w:sz w:val="28"/>
          <w:szCs w:val="28"/>
        </w:rPr>
        <w:t>расчетов с покупателями и заказчиками.</w:t>
      </w:r>
    </w:p>
    <w:p w:rsidR="00B11AA9" w:rsidRDefault="00B11AA9" w:rsidP="00B11A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– условное коммерческое предприятие.</w:t>
      </w:r>
    </w:p>
    <w:p w:rsidR="00C955DE" w:rsidRDefault="00B11AA9" w:rsidP="00C955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курсовой работы могут быть использованы на предприятии с целью совершенствования учёта </w:t>
      </w:r>
      <w:r w:rsidR="00C955DE">
        <w:rPr>
          <w:sz w:val="28"/>
          <w:szCs w:val="28"/>
        </w:rPr>
        <w:t>расчетов с покупателями и заказчиками.</w:t>
      </w:r>
    </w:p>
    <w:p w:rsidR="00C955DE" w:rsidRDefault="00B11AA9" w:rsidP="00C955DE">
      <w:pPr>
        <w:spacing w:line="360" w:lineRule="auto"/>
        <w:ind w:firstLine="851"/>
        <w:jc w:val="both"/>
        <w:rPr>
          <w:sz w:val="28"/>
          <w:szCs w:val="28"/>
        </w:rPr>
      </w:pPr>
      <w:r w:rsidRPr="00B11AA9">
        <w:rPr>
          <w:sz w:val="28"/>
          <w:szCs w:val="28"/>
        </w:rPr>
        <w:t>Для дос</w:t>
      </w:r>
      <w:r w:rsidR="004914E7">
        <w:rPr>
          <w:sz w:val="28"/>
          <w:szCs w:val="28"/>
        </w:rPr>
        <w:t>тижения поставленной цели выдвинуты</w:t>
      </w:r>
      <w:r w:rsidRPr="00B11AA9">
        <w:rPr>
          <w:sz w:val="28"/>
          <w:szCs w:val="28"/>
        </w:rPr>
        <w:t xml:space="preserve"> следующие задачи:</w:t>
      </w:r>
    </w:p>
    <w:p w:rsidR="00C955DE" w:rsidRDefault="00C324BF" w:rsidP="00C955D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</w:t>
      </w:r>
      <w:r w:rsidR="00B11AA9" w:rsidRPr="00B11AA9">
        <w:rPr>
          <w:sz w:val="28"/>
          <w:szCs w:val="28"/>
        </w:rPr>
        <w:t xml:space="preserve"> теоретические и методические вопросы организации бухгалтерского учета расчетов с покупателями и заказчиками; </w:t>
      </w:r>
    </w:p>
    <w:p w:rsidR="00C955DE" w:rsidRDefault="00C324BF" w:rsidP="00C955D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 w:rsidR="00C955DE" w:rsidRPr="00B11AA9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у</w:t>
      </w:r>
      <w:r w:rsidR="00C955DE" w:rsidRPr="00B11AA9">
        <w:rPr>
          <w:sz w:val="28"/>
          <w:szCs w:val="28"/>
        </w:rPr>
        <w:t xml:space="preserve"> организации бухгалтерского учета расчетов с покупателями и заказчиками </w:t>
      </w:r>
      <w:r w:rsidR="00C955DE">
        <w:rPr>
          <w:sz w:val="28"/>
          <w:szCs w:val="28"/>
        </w:rPr>
        <w:t>на</w:t>
      </w:r>
      <w:r w:rsidR="00C955DE" w:rsidRPr="00C955DE">
        <w:rPr>
          <w:sz w:val="28"/>
          <w:szCs w:val="28"/>
        </w:rPr>
        <w:t xml:space="preserve"> </w:t>
      </w:r>
      <w:r w:rsidR="00C955DE">
        <w:rPr>
          <w:sz w:val="28"/>
          <w:szCs w:val="28"/>
        </w:rPr>
        <w:t>условном коммерческом предп</w:t>
      </w:r>
      <w:r w:rsidR="00BC2E4C">
        <w:rPr>
          <w:sz w:val="28"/>
          <w:szCs w:val="28"/>
        </w:rPr>
        <w:t>риятии</w:t>
      </w:r>
      <w:r>
        <w:rPr>
          <w:sz w:val="28"/>
          <w:szCs w:val="28"/>
        </w:rPr>
        <w:t>;</w:t>
      </w:r>
    </w:p>
    <w:p w:rsidR="00C324BF" w:rsidRDefault="00C324BF" w:rsidP="00C955D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недостатков в ведении учета расчетов с покупателями и заказчиками на условном предприятии, разработка рекомендаций по их устранению.</w:t>
      </w:r>
    </w:p>
    <w:p w:rsidR="00582439" w:rsidRDefault="00A6084F" w:rsidP="00C81D74">
      <w:pPr>
        <w:spacing w:line="360" w:lineRule="auto"/>
        <w:ind w:firstLine="900"/>
        <w:rPr>
          <w:sz w:val="28"/>
          <w:szCs w:val="28"/>
        </w:rPr>
      </w:pPr>
      <w:r w:rsidRPr="00A178C6">
        <w:rPr>
          <w:sz w:val="28"/>
          <w:szCs w:val="28"/>
        </w:rPr>
        <w:br w:type="page"/>
      </w:r>
      <w:r w:rsidR="00582439">
        <w:rPr>
          <w:sz w:val="28"/>
          <w:szCs w:val="28"/>
        </w:rPr>
        <w:t>1 ТЕОРЕТИЧЕСКИЕ ОСНОВЫ БУХГАЛТЕРСКОГО УЧЕТА РАСЧЕТОВ С ПОКУПАТЕЛЯМИ И ЗАКАЗЧИКАМИ</w:t>
      </w:r>
    </w:p>
    <w:p w:rsidR="00A6084F" w:rsidRPr="00A178C6" w:rsidRDefault="00D45DD1" w:rsidP="0069692E">
      <w:pPr>
        <w:spacing w:line="360" w:lineRule="auto"/>
        <w:ind w:firstLine="851"/>
        <w:jc w:val="both"/>
        <w:rPr>
          <w:sz w:val="28"/>
          <w:szCs w:val="28"/>
        </w:rPr>
      </w:pPr>
      <w:r w:rsidRPr="00A178C6">
        <w:rPr>
          <w:sz w:val="28"/>
          <w:szCs w:val="28"/>
        </w:rPr>
        <w:t>1</w:t>
      </w:r>
      <w:r w:rsidR="00582439">
        <w:rPr>
          <w:sz w:val="28"/>
          <w:szCs w:val="28"/>
        </w:rPr>
        <w:t>.1</w:t>
      </w:r>
      <w:r w:rsidRPr="00A178C6">
        <w:rPr>
          <w:sz w:val="28"/>
          <w:szCs w:val="28"/>
        </w:rPr>
        <w:t xml:space="preserve"> </w:t>
      </w:r>
      <w:r w:rsidR="00E65280">
        <w:rPr>
          <w:sz w:val="28"/>
          <w:szCs w:val="28"/>
        </w:rPr>
        <w:t>Бухгалтерский учет расчетов с покупателями и заказчиками в Российской Федерации</w:t>
      </w:r>
    </w:p>
    <w:p w:rsidR="00FD5084" w:rsidRPr="006C372C" w:rsidRDefault="00FD5084" w:rsidP="00F84CB2">
      <w:pPr>
        <w:spacing w:line="360" w:lineRule="auto"/>
        <w:ind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Основными договорами, которыми оформляется продажа товаров, являются договор купли-продажи и </w:t>
      </w:r>
      <w:r w:rsidR="006C372C" w:rsidRPr="006C372C">
        <w:rPr>
          <w:sz w:val="28"/>
          <w:szCs w:val="28"/>
        </w:rPr>
        <w:t xml:space="preserve">договор </w:t>
      </w:r>
      <w:r w:rsidRPr="006C372C">
        <w:rPr>
          <w:sz w:val="28"/>
          <w:szCs w:val="28"/>
        </w:rPr>
        <w:t xml:space="preserve">поставки. В статье 454 ГК </w:t>
      </w:r>
      <w:r w:rsidR="006C372C" w:rsidRPr="006C372C">
        <w:rPr>
          <w:sz w:val="28"/>
          <w:szCs w:val="28"/>
        </w:rPr>
        <w:t>дого</w:t>
      </w:r>
      <w:r w:rsidRPr="006C372C">
        <w:rPr>
          <w:sz w:val="28"/>
          <w:szCs w:val="28"/>
        </w:rPr>
        <w:t xml:space="preserve">вор </w:t>
      </w:r>
      <w:r w:rsidR="00646B7E">
        <w:rPr>
          <w:sz w:val="28"/>
          <w:szCs w:val="28"/>
        </w:rPr>
        <w:t>к</w:t>
      </w:r>
      <w:r w:rsidRPr="006C372C">
        <w:rPr>
          <w:sz w:val="28"/>
          <w:szCs w:val="28"/>
        </w:rPr>
        <w:t>упли</w:t>
      </w:r>
      <w:r w:rsidR="00773D16">
        <w:rPr>
          <w:sz w:val="28"/>
          <w:szCs w:val="28"/>
        </w:rPr>
        <w:t>-</w:t>
      </w:r>
      <w:r w:rsidRPr="006C372C">
        <w:rPr>
          <w:sz w:val="28"/>
          <w:szCs w:val="28"/>
        </w:rPr>
        <w:t>продажи определяется как договор, по которому одна сто</w:t>
      </w:r>
      <w:r w:rsidRPr="006C372C">
        <w:rPr>
          <w:sz w:val="28"/>
          <w:szCs w:val="28"/>
        </w:rPr>
        <w:softHyphen/>
        <w:t>рона (продавец) обязуется передать вещь (товар) в собственность дру</w:t>
      </w:r>
      <w:r w:rsidRPr="006C372C">
        <w:rPr>
          <w:sz w:val="28"/>
          <w:szCs w:val="28"/>
        </w:rPr>
        <w:softHyphen/>
      </w:r>
      <w:r w:rsidR="006C372C" w:rsidRPr="006C372C">
        <w:rPr>
          <w:sz w:val="28"/>
          <w:szCs w:val="28"/>
        </w:rPr>
        <w:t xml:space="preserve">гой </w:t>
      </w:r>
      <w:r w:rsidRPr="006C372C">
        <w:rPr>
          <w:sz w:val="28"/>
          <w:szCs w:val="28"/>
        </w:rPr>
        <w:t>сторо</w:t>
      </w:r>
      <w:r w:rsidR="006C372C" w:rsidRPr="006C372C">
        <w:rPr>
          <w:sz w:val="28"/>
          <w:szCs w:val="28"/>
        </w:rPr>
        <w:t>н</w:t>
      </w:r>
      <w:r w:rsidRPr="006C372C">
        <w:rPr>
          <w:sz w:val="28"/>
          <w:szCs w:val="28"/>
        </w:rPr>
        <w:t>е (покупателю), а другая сторона (покупател</w:t>
      </w:r>
      <w:r w:rsidR="006C372C" w:rsidRPr="006C372C">
        <w:rPr>
          <w:sz w:val="28"/>
          <w:szCs w:val="28"/>
        </w:rPr>
        <w:t>ь</w:t>
      </w:r>
      <w:r w:rsidRPr="006C372C">
        <w:rPr>
          <w:sz w:val="28"/>
          <w:szCs w:val="28"/>
        </w:rPr>
        <w:t xml:space="preserve">) обязуется принять этот товар и уплатить за него </w:t>
      </w:r>
      <w:r w:rsidR="00773D16" w:rsidRPr="006C372C">
        <w:rPr>
          <w:sz w:val="28"/>
          <w:szCs w:val="28"/>
        </w:rPr>
        <w:t>определенную</w:t>
      </w:r>
      <w:r w:rsidRPr="006C372C">
        <w:rPr>
          <w:sz w:val="28"/>
          <w:szCs w:val="28"/>
        </w:rPr>
        <w:t xml:space="preserve"> де</w:t>
      </w:r>
      <w:r w:rsidR="006C372C" w:rsidRPr="006C372C">
        <w:rPr>
          <w:sz w:val="28"/>
          <w:szCs w:val="28"/>
        </w:rPr>
        <w:t>н</w:t>
      </w:r>
      <w:r w:rsidRPr="006C372C">
        <w:rPr>
          <w:sz w:val="28"/>
          <w:szCs w:val="28"/>
        </w:rPr>
        <w:t xml:space="preserve">ежную сумму (цену) </w:t>
      </w:r>
      <w:r w:rsidR="006C372C" w:rsidRPr="006C372C">
        <w:rPr>
          <w:sz w:val="28"/>
          <w:szCs w:val="28"/>
        </w:rPr>
        <w:t>[</w:t>
      </w:r>
      <w:r w:rsidR="00440F98">
        <w:rPr>
          <w:sz w:val="28"/>
          <w:szCs w:val="28"/>
        </w:rPr>
        <w:t>1</w:t>
      </w:r>
      <w:r w:rsidR="006C372C" w:rsidRPr="006C372C">
        <w:rPr>
          <w:sz w:val="28"/>
          <w:szCs w:val="28"/>
        </w:rPr>
        <w:t>].</w:t>
      </w:r>
    </w:p>
    <w:p w:rsidR="00FD5084" w:rsidRPr="006C372C" w:rsidRDefault="00FD5084" w:rsidP="00F84CB2">
      <w:pPr>
        <w:pStyle w:val="a3"/>
        <w:spacing w:line="360" w:lineRule="auto"/>
        <w:ind w:left="9" w:right="67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Договор поставки </w:t>
      </w:r>
      <w:r w:rsidR="00773D16" w:rsidRPr="006C372C">
        <w:rPr>
          <w:sz w:val="28"/>
          <w:szCs w:val="28"/>
        </w:rPr>
        <w:t>относится</w:t>
      </w:r>
      <w:r w:rsidRPr="006C372C">
        <w:rPr>
          <w:sz w:val="28"/>
          <w:szCs w:val="28"/>
        </w:rPr>
        <w:t xml:space="preserve"> к одному из видов договоров купли-продажи. В соответствии </w:t>
      </w:r>
      <w:r w:rsidR="00773D16">
        <w:rPr>
          <w:sz w:val="28"/>
          <w:szCs w:val="28"/>
        </w:rPr>
        <w:t>со</w:t>
      </w:r>
      <w:r w:rsidRPr="006C372C">
        <w:rPr>
          <w:sz w:val="28"/>
          <w:szCs w:val="28"/>
        </w:rPr>
        <w:t xml:space="preserve"> ст. 596 ГК до</w:t>
      </w:r>
      <w:r w:rsidR="00773D16">
        <w:rPr>
          <w:sz w:val="28"/>
          <w:szCs w:val="28"/>
        </w:rPr>
        <w:t xml:space="preserve">говор поставки предполагает, </w:t>
      </w:r>
      <w:r w:rsidRPr="006C372C">
        <w:rPr>
          <w:sz w:val="28"/>
          <w:szCs w:val="28"/>
        </w:rPr>
        <w:t>что п</w:t>
      </w:r>
      <w:r w:rsidR="00773D16">
        <w:rPr>
          <w:sz w:val="28"/>
          <w:szCs w:val="28"/>
        </w:rPr>
        <w:t>оставщик-продавец, осуществляющий</w:t>
      </w:r>
      <w:r w:rsidRPr="006C372C">
        <w:rPr>
          <w:sz w:val="28"/>
          <w:szCs w:val="28"/>
        </w:rPr>
        <w:t xml:space="preserve"> </w:t>
      </w:r>
      <w:r w:rsidR="00773D16" w:rsidRPr="006C372C">
        <w:rPr>
          <w:sz w:val="28"/>
          <w:szCs w:val="28"/>
        </w:rPr>
        <w:t>предпринимательскую</w:t>
      </w:r>
      <w:r w:rsidRPr="006C372C">
        <w:rPr>
          <w:sz w:val="28"/>
          <w:szCs w:val="28"/>
        </w:rPr>
        <w:t xml:space="preserve"> </w:t>
      </w:r>
      <w:r w:rsidR="00773D16" w:rsidRPr="006C372C">
        <w:rPr>
          <w:sz w:val="28"/>
          <w:szCs w:val="28"/>
        </w:rPr>
        <w:t>деятельность</w:t>
      </w:r>
      <w:r w:rsidRPr="006C372C">
        <w:rPr>
          <w:sz w:val="28"/>
          <w:szCs w:val="28"/>
        </w:rPr>
        <w:t xml:space="preserve">, обязуется передать в </w:t>
      </w:r>
      <w:r w:rsidR="00773D16" w:rsidRPr="006C372C">
        <w:rPr>
          <w:sz w:val="28"/>
          <w:szCs w:val="28"/>
        </w:rPr>
        <w:t>обусловленны</w:t>
      </w:r>
      <w:r w:rsidR="00773D16">
        <w:rPr>
          <w:sz w:val="28"/>
          <w:szCs w:val="28"/>
        </w:rPr>
        <w:t>й</w:t>
      </w:r>
      <w:r w:rsidRPr="006C372C">
        <w:rPr>
          <w:sz w:val="28"/>
          <w:szCs w:val="28"/>
        </w:rPr>
        <w:t xml:space="preserve"> срок про изводимые </w:t>
      </w:r>
      <w:r w:rsidR="00773D16" w:rsidRPr="006C372C">
        <w:rPr>
          <w:sz w:val="28"/>
          <w:szCs w:val="28"/>
        </w:rPr>
        <w:t>и</w:t>
      </w:r>
      <w:r w:rsidR="00773D16">
        <w:rPr>
          <w:sz w:val="28"/>
          <w:szCs w:val="28"/>
        </w:rPr>
        <w:t>л</w:t>
      </w:r>
      <w:r w:rsidR="00773D16" w:rsidRPr="006C372C">
        <w:rPr>
          <w:sz w:val="28"/>
          <w:szCs w:val="28"/>
        </w:rPr>
        <w:t>и</w:t>
      </w:r>
      <w:r w:rsidRPr="006C372C">
        <w:rPr>
          <w:sz w:val="28"/>
          <w:szCs w:val="28"/>
        </w:rPr>
        <w:t xml:space="preserve"> закупаемые им товары покупате</w:t>
      </w:r>
      <w:r w:rsidR="00773D16">
        <w:rPr>
          <w:sz w:val="28"/>
          <w:szCs w:val="28"/>
        </w:rPr>
        <w:t>лю для использования в предпри</w:t>
      </w:r>
      <w:r w:rsidRPr="006C372C">
        <w:rPr>
          <w:sz w:val="28"/>
          <w:szCs w:val="28"/>
        </w:rPr>
        <w:t xml:space="preserve">нимательской деятельности. Особенности договора поставки состоят в следующем: </w:t>
      </w:r>
    </w:p>
    <w:p w:rsidR="00FD5084" w:rsidRPr="006C372C" w:rsidRDefault="00FD5084" w:rsidP="00F84CB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>• его субъектами (продавец и покупатель) являются лица, занимающиеся коммерческо</w:t>
      </w:r>
      <w:r w:rsidR="00773D16">
        <w:rPr>
          <w:sz w:val="28"/>
          <w:szCs w:val="28"/>
        </w:rPr>
        <w:t>й</w:t>
      </w:r>
      <w:r w:rsidRPr="006C372C">
        <w:rPr>
          <w:sz w:val="28"/>
          <w:szCs w:val="28"/>
        </w:rPr>
        <w:t xml:space="preserve"> деятельностью; </w:t>
      </w:r>
    </w:p>
    <w:p w:rsidR="00FD5084" w:rsidRPr="006C372C" w:rsidRDefault="00FD5084" w:rsidP="00F84CB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• объектами поставки чаще всего </w:t>
      </w:r>
      <w:r w:rsidR="00DA78AA" w:rsidRPr="006C372C">
        <w:rPr>
          <w:sz w:val="28"/>
          <w:szCs w:val="28"/>
        </w:rPr>
        <w:t>выступают</w:t>
      </w:r>
      <w:r w:rsidRPr="006C372C">
        <w:rPr>
          <w:sz w:val="28"/>
          <w:szCs w:val="28"/>
        </w:rPr>
        <w:t xml:space="preserve"> </w:t>
      </w:r>
      <w:r w:rsidR="00DA78AA" w:rsidRPr="006C372C">
        <w:rPr>
          <w:sz w:val="28"/>
          <w:szCs w:val="28"/>
        </w:rPr>
        <w:t>партии</w:t>
      </w:r>
      <w:r w:rsidRPr="006C372C">
        <w:rPr>
          <w:sz w:val="28"/>
          <w:szCs w:val="28"/>
        </w:rPr>
        <w:t xml:space="preserve"> однородных </w:t>
      </w:r>
      <w:r w:rsidR="00DA78AA">
        <w:rPr>
          <w:sz w:val="28"/>
          <w:szCs w:val="28"/>
        </w:rPr>
        <w:t>товаров,</w:t>
      </w:r>
      <w:r w:rsidRPr="006C372C">
        <w:rPr>
          <w:sz w:val="28"/>
          <w:szCs w:val="28"/>
        </w:rPr>
        <w:t xml:space="preserve"> оптовые партии и т.п.; </w:t>
      </w:r>
    </w:p>
    <w:p w:rsidR="00FD5084" w:rsidRPr="006C372C" w:rsidRDefault="00FD5084" w:rsidP="00F84CB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• поставку от купли-продажи отличает </w:t>
      </w:r>
      <w:r w:rsidR="0041654C" w:rsidRPr="006C372C">
        <w:rPr>
          <w:sz w:val="28"/>
          <w:szCs w:val="28"/>
        </w:rPr>
        <w:t>наличие</w:t>
      </w:r>
      <w:r w:rsidRPr="006C372C">
        <w:rPr>
          <w:sz w:val="28"/>
          <w:szCs w:val="28"/>
        </w:rPr>
        <w:t xml:space="preserve"> разрыва между моментом заключения договора и его </w:t>
      </w:r>
      <w:r w:rsidR="0041654C" w:rsidRPr="006C372C">
        <w:rPr>
          <w:sz w:val="28"/>
          <w:szCs w:val="28"/>
        </w:rPr>
        <w:t>исполнением</w:t>
      </w:r>
      <w:r w:rsidRPr="006C372C">
        <w:rPr>
          <w:sz w:val="28"/>
          <w:szCs w:val="28"/>
        </w:rPr>
        <w:t>. Этот разрыв име</w:t>
      </w:r>
      <w:r w:rsidRPr="006C372C">
        <w:rPr>
          <w:sz w:val="28"/>
          <w:szCs w:val="28"/>
        </w:rPr>
        <w:softHyphen/>
        <w:t xml:space="preserve">нуется </w:t>
      </w:r>
      <w:r w:rsidR="0041654C" w:rsidRPr="006C372C">
        <w:rPr>
          <w:sz w:val="28"/>
          <w:szCs w:val="28"/>
        </w:rPr>
        <w:t>обусловле</w:t>
      </w:r>
      <w:r w:rsidR="0041654C">
        <w:rPr>
          <w:sz w:val="28"/>
          <w:szCs w:val="28"/>
        </w:rPr>
        <w:t>нным</w:t>
      </w:r>
      <w:r w:rsidR="0041654C" w:rsidRPr="006C372C">
        <w:rPr>
          <w:sz w:val="28"/>
          <w:szCs w:val="28"/>
        </w:rPr>
        <w:t xml:space="preserve"> </w:t>
      </w:r>
      <w:r w:rsidRPr="006C372C">
        <w:rPr>
          <w:sz w:val="28"/>
          <w:szCs w:val="28"/>
        </w:rPr>
        <w:t xml:space="preserve">сроком, а это означает, что срок </w:t>
      </w:r>
      <w:r w:rsidR="0041654C" w:rsidRPr="006C372C">
        <w:rPr>
          <w:sz w:val="28"/>
          <w:szCs w:val="28"/>
        </w:rPr>
        <w:t>исполнения</w:t>
      </w:r>
      <w:r w:rsidR="0041654C">
        <w:rPr>
          <w:sz w:val="28"/>
          <w:szCs w:val="28"/>
        </w:rPr>
        <w:t xml:space="preserve"> </w:t>
      </w:r>
      <w:r w:rsidRPr="006C372C">
        <w:rPr>
          <w:sz w:val="28"/>
          <w:szCs w:val="28"/>
        </w:rPr>
        <w:t xml:space="preserve">устанавливается договором; </w:t>
      </w:r>
    </w:p>
    <w:p w:rsidR="00FD5084" w:rsidRPr="006C372C" w:rsidRDefault="0041654C" w:rsidP="00F84CB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договор </w:t>
      </w:r>
      <w:r w:rsidR="00FD5084" w:rsidRPr="006C372C">
        <w:rPr>
          <w:sz w:val="28"/>
          <w:szCs w:val="28"/>
        </w:rPr>
        <w:t>поставки, как правило, предполагает длительное взаи</w:t>
      </w:r>
      <w:r w:rsidR="00FD5084" w:rsidRPr="006C372C">
        <w:rPr>
          <w:sz w:val="28"/>
          <w:szCs w:val="28"/>
        </w:rPr>
        <w:softHyphen/>
        <w:t>модействие сторон, когда передача товара осуществляется не однора</w:t>
      </w:r>
      <w:r w:rsidR="00FD5084" w:rsidRPr="006C372C">
        <w:rPr>
          <w:sz w:val="28"/>
          <w:szCs w:val="28"/>
        </w:rPr>
        <w:softHyphen/>
        <w:t xml:space="preserve">зовым действием, а в течение определенного периода поэтапно, оговоренными партиями. </w:t>
      </w:r>
    </w:p>
    <w:p w:rsidR="00FD5084" w:rsidRPr="006C372C" w:rsidRDefault="00FD5084" w:rsidP="00F84CB2">
      <w:pPr>
        <w:pStyle w:val="a3"/>
        <w:spacing w:line="360" w:lineRule="auto"/>
        <w:ind w:left="9" w:right="67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>Организация-поставщик ведет расчеты с покупате</w:t>
      </w:r>
      <w:r w:rsidR="0041654C">
        <w:rPr>
          <w:sz w:val="28"/>
          <w:szCs w:val="28"/>
        </w:rPr>
        <w:t>л</w:t>
      </w:r>
      <w:r w:rsidR="0041654C" w:rsidRPr="006C372C">
        <w:rPr>
          <w:sz w:val="28"/>
          <w:szCs w:val="28"/>
        </w:rPr>
        <w:t>ями</w:t>
      </w:r>
      <w:r w:rsidR="0041654C">
        <w:rPr>
          <w:sz w:val="28"/>
          <w:szCs w:val="28"/>
        </w:rPr>
        <w:t xml:space="preserve"> и заказ</w:t>
      </w:r>
      <w:r w:rsidRPr="006C372C">
        <w:rPr>
          <w:sz w:val="28"/>
          <w:szCs w:val="28"/>
        </w:rPr>
        <w:t xml:space="preserve">чиками. </w:t>
      </w:r>
    </w:p>
    <w:p w:rsidR="00FD5084" w:rsidRPr="006C372C" w:rsidRDefault="0041654C" w:rsidP="00F84CB2">
      <w:pPr>
        <w:pStyle w:val="a3"/>
        <w:spacing w:line="360" w:lineRule="auto"/>
        <w:ind w:left="4" w:right="8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5084" w:rsidRPr="006C372C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бухгалтерском учете организации</w:t>
      </w:r>
      <w:r w:rsidR="00FD5084" w:rsidRPr="006C372C">
        <w:rPr>
          <w:sz w:val="28"/>
          <w:szCs w:val="28"/>
        </w:rPr>
        <w:t xml:space="preserve">-продавца </w:t>
      </w:r>
      <w:r w:rsidRPr="006C372C">
        <w:rPr>
          <w:sz w:val="28"/>
          <w:szCs w:val="28"/>
        </w:rPr>
        <w:t>отражение</w:t>
      </w:r>
      <w:r w:rsidR="00FD5084" w:rsidRPr="006C372C">
        <w:rPr>
          <w:sz w:val="28"/>
          <w:szCs w:val="28"/>
        </w:rPr>
        <w:t xml:space="preserve"> факта про</w:t>
      </w:r>
      <w:r w:rsidR="00FD5084" w:rsidRPr="006C372C">
        <w:rPr>
          <w:sz w:val="28"/>
          <w:szCs w:val="28"/>
        </w:rPr>
        <w:softHyphen/>
        <w:t xml:space="preserve">дажи </w:t>
      </w:r>
      <w:r w:rsidRPr="006C372C">
        <w:rPr>
          <w:sz w:val="28"/>
          <w:szCs w:val="28"/>
        </w:rPr>
        <w:t>то</w:t>
      </w:r>
      <w:r>
        <w:rPr>
          <w:sz w:val="28"/>
          <w:szCs w:val="28"/>
        </w:rPr>
        <w:t>в</w:t>
      </w:r>
      <w:r w:rsidR="00FD5084" w:rsidRPr="006C372C">
        <w:rPr>
          <w:sz w:val="28"/>
          <w:szCs w:val="28"/>
        </w:rPr>
        <w:t>ара предполагает следующие дейст</w:t>
      </w:r>
      <w:r>
        <w:rPr>
          <w:sz w:val="28"/>
          <w:szCs w:val="28"/>
        </w:rPr>
        <w:t>вия</w:t>
      </w:r>
      <w:r w:rsidR="00FD5084" w:rsidRPr="006C372C">
        <w:rPr>
          <w:sz w:val="28"/>
          <w:szCs w:val="28"/>
        </w:rPr>
        <w:t xml:space="preserve">: </w:t>
      </w:r>
    </w:p>
    <w:p w:rsidR="00FD5084" w:rsidRPr="006C372C" w:rsidRDefault="00FD5084" w:rsidP="00F84CB2">
      <w:pPr>
        <w:pStyle w:val="a3"/>
        <w:spacing w:line="360" w:lineRule="auto"/>
        <w:ind w:left="9" w:right="67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• </w:t>
      </w:r>
      <w:r w:rsidR="0041654C" w:rsidRPr="006C372C">
        <w:rPr>
          <w:sz w:val="28"/>
          <w:szCs w:val="28"/>
        </w:rPr>
        <w:t>определение</w:t>
      </w:r>
      <w:r w:rsidRPr="006C372C">
        <w:rPr>
          <w:sz w:val="28"/>
          <w:szCs w:val="28"/>
        </w:rPr>
        <w:t xml:space="preserve"> момента </w:t>
      </w:r>
      <w:r w:rsidR="0041654C" w:rsidRPr="006C372C">
        <w:rPr>
          <w:sz w:val="28"/>
          <w:szCs w:val="28"/>
        </w:rPr>
        <w:t>списания</w:t>
      </w:r>
      <w:r w:rsidRPr="006C372C">
        <w:rPr>
          <w:sz w:val="28"/>
          <w:szCs w:val="28"/>
        </w:rPr>
        <w:t xml:space="preserve"> с баланса проданных покупа</w:t>
      </w:r>
      <w:r w:rsidRPr="006C372C">
        <w:rPr>
          <w:sz w:val="28"/>
          <w:szCs w:val="28"/>
        </w:rPr>
        <w:softHyphen/>
        <w:t xml:space="preserve">телю </w:t>
      </w:r>
      <w:r w:rsidR="0016356B">
        <w:rPr>
          <w:sz w:val="28"/>
          <w:szCs w:val="28"/>
        </w:rPr>
        <w:t>тов</w:t>
      </w:r>
      <w:r w:rsidRPr="006C372C">
        <w:rPr>
          <w:sz w:val="28"/>
          <w:szCs w:val="28"/>
        </w:rPr>
        <w:t xml:space="preserve">аров; </w:t>
      </w:r>
    </w:p>
    <w:p w:rsidR="00FD5084" w:rsidRPr="006C372C" w:rsidRDefault="00FD5084" w:rsidP="00F84CB2">
      <w:pPr>
        <w:pStyle w:val="a3"/>
        <w:spacing w:line="360" w:lineRule="auto"/>
        <w:ind w:left="4" w:right="72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• своевременное </w:t>
      </w:r>
      <w:r w:rsidR="0016356B">
        <w:rPr>
          <w:sz w:val="28"/>
          <w:szCs w:val="28"/>
        </w:rPr>
        <w:t>и</w:t>
      </w:r>
      <w:r w:rsidRPr="006C372C">
        <w:rPr>
          <w:sz w:val="28"/>
          <w:szCs w:val="28"/>
        </w:rPr>
        <w:t xml:space="preserve"> в соответствии с законодательством исчисле</w:t>
      </w:r>
      <w:r w:rsidRPr="006C372C">
        <w:rPr>
          <w:sz w:val="28"/>
          <w:szCs w:val="28"/>
        </w:rPr>
        <w:softHyphen/>
        <w:t xml:space="preserve">ние сумм </w:t>
      </w:r>
      <w:r w:rsidR="0016356B" w:rsidRPr="006C372C">
        <w:rPr>
          <w:sz w:val="28"/>
          <w:szCs w:val="28"/>
        </w:rPr>
        <w:t>акциза</w:t>
      </w:r>
      <w:r w:rsidRPr="006C372C">
        <w:rPr>
          <w:sz w:val="28"/>
          <w:szCs w:val="28"/>
        </w:rPr>
        <w:t xml:space="preserve">, налога на добавленную стоимость и </w:t>
      </w:r>
      <w:r w:rsidR="0016356B" w:rsidRPr="006C372C">
        <w:rPr>
          <w:sz w:val="28"/>
          <w:szCs w:val="28"/>
        </w:rPr>
        <w:t>предъявление</w:t>
      </w:r>
      <w:r w:rsidRPr="006C372C">
        <w:rPr>
          <w:sz w:val="28"/>
          <w:szCs w:val="28"/>
        </w:rPr>
        <w:t xml:space="preserve"> </w:t>
      </w:r>
      <w:r w:rsidR="0016356B" w:rsidRPr="006C372C">
        <w:rPr>
          <w:sz w:val="28"/>
          <w:szCs w:val="28"/>
        </w:rPr>
        <w:t>их</w:t>
      </w:r>
      <w:r w:rsidRPr="006C372C">
        <w:rPr>
          <w:sz w:val="28"/>
          <w:szCs w:val="28"/>
        </w:rPr>
        <w:t xml:space="preserve"> к оплате покупателю; </w:t>
      </w:r>
    </w:p>
    <w:p w:rsidR="00FD5084" w:rsidRPr="006C372C" w:rsidRDefault="00FD5084" w:rsidP="00F84CB2">
      <w:pPr>
        <w:pStyle w:val="a3"/>
        <w:spacing w:line="360" w:lineRule="auto"/>
        <w:ind w:left="9" w:right="67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• отражение факта перехода права собственности к покупателю и </w:t>
      </w:r>
      <w:r w:rsidR="0016356B" w:rsidRPr="006C372C">
        <w:rPr>
          <w:sz w:val="28"/>
          <w:szCs w:val="28"/>
        </w:rPr>
        <w:t>возникновение</w:t>
      </w:r>
      <w:r w:rsidRPr="006C372C">
        <w:rPr>
          <w:sz w:val="28"/>
          <w:szCs w:val="28"/>
        </w:rPr>
        <w:t xml:space="preserve"> дебиторской задолженности; </w:t>
      </w:r>
    </w:p>
    <w:p w:rsidR="00D53C01" w:rsidRDefault="0016356B" w:rsidP="00F84CB2">
      <w:pPr>
        <w:pStyle w:val="a3"/>
        <w:spacing w:line="360" w:lineRule="auto"/>
        <w:ind w:left="9" w:right="67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FD5084" w:rsidRPr="006C372C">
        <w:rPr>
          <w:sz w:val="28"/>
          <w:szCs w:val="28"/>
        </w:rPr>
        <w:t xml:space="preserve">фиксирование факта погашения дебиторской </w:t>
      </w:r>
      <w:r w:rsidR="00D53C01" w:rsidRPr="006C372C">
        <w:rPr>
          <w:sz w:val="28"/>
          <w:szCs w:val="28"/>
        </w:rPr>
        <w:t>задолженности</w:t>
      </w:r>
      <w:r w:rsidR="00FD5084" w:rsidRPr="006C372C">
        <w:rPr>
          <w:sz w:val="28"/>
          <w:szCs w:val="28"/>
        </w:rPr>
        <w:t>.</w:t>
      </w:r>
    </w:p>
    <w:p w:rsidR="00FD5084" w:rsidRPr="006C372C" w:rsidRDefault="00FD5084" w:rsidP="00B55EA4">
      <w:pPr>
        <w:pStyle w:val="a3"/>
        <w:spacing w:line="360" w:lineRule="auto"/>
        <w:ind w:left="4" w:right="81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Ключевыми моментами по всем </w:t>
      </w:r>
      <w:r w:rsidR="00D53C01" w:rsidRPr="006C372C">
        <w:rPr>
          <w:sz w:val="28"/>
          <w:szCs w:val="28"/>
        </w:rPr>
        <w:t>переч</w:t>
      </w:r>
      <w:r w:rsidR="00D53C01">
        <w:rPr>
          <w:sz w:val="28"/>
          <w:szCs w:val="28"/>
        </w:rPr>
        <w:t>и</w:t>
      </w:r>
      <w:r w:rsidR="00D53C01" w:rsidRPr="006C372C">
        <w:rPr>
          <w:sz w:val="28"/>
          <w:szCs w:val="28"/>
        </w:rPr>
        <w:t>сленным</w:t>
      </w:r>
      <w:r w:rsidR="00D53C01">
        <w:rPr>
          <w:sz w:val="28"/>
          <w:szCs w:val="28"/>
        </w:rPr>
        <w:t xml:space="preserve"> пун</w:t>
      </w:r>
      <w:r w:rsidR="00D53C01" w:rsidRPr="006C372C">
        <w:rPr>
          <w:sz w:val="28"/>
          <w:szCs w:val="28"/>
        </w:rPr>
        <w:t>ктам</w:t>
      </w:r>
      <w:r w:rsidRPr="006C372C">
        <w:rPr>
          <w:sz w:val="28"/>
          <w:szCs w:val="28"/>
        </w:rPr>
        <w:t xml:space="preserve"> являют</w:t>
      </w:r>
      <w:r w:rsidRPr="006C372C">
        <w:rPr>
          <w:sz w:val="28"/>
          <w:szCs w:val="28"/>
        </w:rPr>
        <w:softHyphen/>
        <w:t xml:space="preserve">ся моменты </w:t>
      </w:r>
      <w:r w:rsidR="00D53C01">
        <w:rPr>
          <w:sz w:val="28"/>
          <w:szCs w:val="28"/>
        </w:rPr>
        <w:t>списания</w:t>
      </w:r>
      <w:r w:rsidRPr="006C372C">
        <w:rPr>
          <w:sz w:val="28"/>
          <w:szCs w:val="28"/>
        </w:rPr>
        <w:t xml:space="preserve"> товара с баланса организации-продавца и поста</w:t>
      </w:r>
      <w:r w:rsidRPr="006C372C">
        <w:rPr>
          <w:sz w:val="28"/>
          <w:szCs w:val="28"/>
        </w:rPr>
        <w:softHyphen/>
        <w:t xml:space="preserve">новка его на баланс организации-покупателя. </w:t>
      </w:r>
      <w:r w:rsidR="000E64F3" w:rsidRPr="006C372C">
        <w:rPr>
          <w:sz w:val="28"/>
          <w:szCs w:val="28"/>
        </w:rPr>
        <w:t>Они</w:t>
      </w:r>
      <w:r w:rsidRPr="006C372C">
        <w:rPr>
          <w:sz w:val="28"/>
          <w:szCs w:val="28"/>
        </w:rPr>
        <w:t xml:space="preserve"> связаны с перехо</w:t>
      </w:r>
      <w:r w:rsidRPr="006C372C">
        <w:rPr>
          <w:sz w:val="28"/>
          <w:szCs w:val="28"/>
        </w:rPr>
        <w:softHyphen/>
        <w:t xml:space="preserve">дом права </w:t>
      </w:r>
      <w:r w:rsidR="000E64F3" w:rsidRPr="006C372C">
        <w:rPr>
          <w:sz w:val="28"/>
          <w:szCs w:val="28"/>
        </w:rPr>
        <w:t>собственности</w:t>
      </w:r>
      <w:r w:rsidRPr="006C372C">
        <w:rPr>
          <w:sz w:val="28"/>
          <w:szCs w:val="28"/>
        </w:rPr>
        <w:t xml:space="preserve"> на продаваемый товар. </w:t>
      </w:r>
    </w:p>
    <w:p w:rsidR="00FD5084" w:rsidRDefault="00FD5084" w:rsidP="00F84CB2">
      <w:pPr>
        <w:pStyle w:val="a3"/>
        <w:spacing w:line="360" w:lineRule="auto"/>
        <w:ind w:left="4" w:right="72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Право собственности у приобретателя вещи по договору, согласно </w:t>
      </w:r>
      <w:r w:rsidR="00682E85">
        <w:rPr>
          <w:sz w:val="28"/>
          <w:szCs w:val="28"/>
        </w:rPr>
        <w:t>ст</w:t>
      </w:r>
      <w:r w:rsidRPr="006C372C">
        <w:rPr>
          <w:sz w:val="28"/>
          <w:szCs w:val="28"/>
        </w:rPr>
        <w:t xml:space="preserve">. 223 ГК, возникает с момента ее передачи. Однако </w:t>
      </w:r>
      <w:r w:rsidR="00682E85" w:rsidRPr="006C372C">
        <w:rPr>
          <w:sz w:val="28"/>
          <w:szCs w:val="28"/>
        </w:rPr>
        <w:t>стороны</w:t>
      </w:r>
      <w:r w:rsidRPr="006C372C">
        <w:rPr>
          <w:sz w:val="28"/>
          <w:szCs w:val="28"/>
        </w:rPr>
        <w:t xml:space="preserve"> договора купли-продажи могут установить другой, отличный от общепринято</w:t>
      </w:r>
      <w:r w:rsidRPr="006C372C">
        <w:rPr>
          <w:sz w:val="28"/>
          <w:szCs w:val="28"/>
        </w:rPr>
        <w:softHyphen/>
        <w:t>го, момент перехода права собственности на реализуемый товар - опла</w:t>
      </w:r>
      <w:r w:rsidRPr="006C372C">
        <w:rPr>
          <w:sz w:val="28"/>
          <w:szCs w:val="28"/>
        </w:rPr>
        <w:softHyphen/>
        <w:t xml:space="preserve">ту товара, передача его покупателю в любом </w:t>
      </w:r>
      <w:r w:rsidR="00682E85" w:rsidRPr="006C372C">
        <w:rPr>
          <w:sz w:val="28"/>
          <w:szCs w:val="28"/>
        </w:rPr>
        <w:t>оговоренном</w:t>
      </w:r>
      <w:r w:rsidRPr="006C372C">
        <w:rPr>
          <w:sz w:val="28"/>
          <w:szCs w:val="28"/>
        </w:rPr>
        <w:t xml:space="preserve"> месте (фран</w:t>
      </w:r>
      <w:r w:rsidRPr="006C372C">
        <w:rPr>
          <w:sz w:val="28"/>
          <w:szCs w:val="28"/>
        </w:rPr>
        <w:softHyphen/>
        <w:t xml:space="preserve">ко-месте) и др. </w:t>
      </w:r>
    </w:p>
    <w:p w:rsidR="007906AF" w:rsidRPr="00A240F8" w:rsidRDefault="007906AF" w:rsidP="007906AF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240F8">
        <w:rPr>
          <w:sz w:val="28"/>
          <w:szCs w:val="28"/>
          <w:lang w:bidi="he-IL"/>
        </w:rPr>
        <w:t>Франк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-мест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 xml:space="preserve"> определяется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вор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м</w:t>
      </w:r>
      <w:r>
        <w:rPr>
          <w:sz w:val="28"/>
          <w:szCs w:val="28"/>
          <w:lang w:bidi="he-IL"/>
        </w:rPr>
        <w:t xml:space="preserve"> и трактуется </w:t>
      </w:r>
      <w:r w:rsidRPr="00A240F8">
        <w:rPr>
          <w:sz w:val="28"/>
          <w:szCs w:val="28"/>
          <w:lang w:bidi="he-IL"/>
        </w:rPr>
        <w:t>как мес</w:t>
      </w:r>
      <w:r>
        <w:rPr>
          <w:sz w:val="28"/>
          <w:szCs w:val="28"/>
          <w:lang w:bidi="he-IL"/>
        </w:rPr>
        <w:t xml:space="preserve">то, </w:t>
      </w:r>
      <w:r w:rsidRPr="00A240F8">
        <w:rPr>
          <w:sz w:val="28"/>
          <w:szCs w:val="28"/>
          <w:lang w:bidi="he-IL"/>
        </w:rPr>
        <w:t>д</w:t>
      </w:r>
      <w:r>
        <w:rPr>
          <w:sz w:val="28"/>
          <w:szCs w:val="28"/>
          <w:lang w:bidi="he-IL"/>
        </w:rPr>
        <w:t xml:space="preserve">о </w:t>
      </w:r>
      <w:r w:rsidRPr="00A240F8">
        <w:rPr>
          <w:sz w:val="28"/>
          <w:szCs w:val="28"/>
          <w:lang w:bidi="he-IL"/>
        </w:rPr>
        <w:t>к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 xml:space="preserve"> все риски, связанные с порчей или утерей 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вар</w:t>
      </w:r>
      <w:r>
        <w:rPr>
          <w:sz w:val="28"/>
          <w:szCs w:val="28"/>
          <w:lang w:bidi="he-IL"/>
        </w:rPr>
        <w:t>ов, а та</w:t>
      </w:r>
      <w:r w:rsidRPr="00A240F8">
        <w:rPr>
          <w:sz w:val="28"/>
          <w:szCs w:val="28"/>
          <w:lang w:bidi="he-IL"/>
        </w:rPr>
        <w:t>кж</w:t>
      </w:r>
      <w:r>
        <w:rPr>
          <w:sz w:val="28"/>
          <w:szCs w:val="28"/>
          <w:lang w:bidi="he-IL"/>
        </w:rPr>
        <w:t>е</w:t>
      </w:r>
      <w:r w:rsidRPr="00A240F8">
        <w:rPr>
          <w:sz w:val="28"/>
          <w:szCs w:val="28"/>
          <w:lang w:bidi="he-IL"/>
        </w:rPr>
        <w:t xml:space="preserve"> расх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ды п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 xml:space="preserve"> отгрузке продукции несет поставщик, включая их в расходы на продажу, а след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вательн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, и в цену продукции [</w:t>
      </w:r>
      <w:r w:rsidR="00513BA4">
        <w:rPr>
          <w:sz w:val="28"/>
          <w:szCs w:val="28"/>
          <w:lang w:bidi="he-IL"/>
        </w:rPr>
        <w:t>7</w:t>
      </w:r>
      <w:r w:rsidRPr="00A240F8">
        <w:rPr>
          <w:sz w:val="28"/>
          <w:szCs w:val="28"/>
          <w:lang w:bidi="he-IL"/>
        </w:rPr>
        <w:t>]. Франк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-мес</w:t>
      </w:r>
      <w:r>
        <w:rPr>
          <w:sz w:val="28"/>
          <w:szCs w:val="28"/>
          <w:lang w:bidi="he-IL"/>
        </w:rPr>
        <w:t>то</w:t>
      </w:r>
      <w:r w:rsidRPr="00A240F8">
        <w:rPr>
          <w:sz w:val="28"/>
          <w:szCs w:val="28"/>
          <w:lang w:bidi="he-IL"/>
        </w:rPr>
        <w:t xml:space="preserve">м </w:t>
      </w:r>
      <w:r>
        <w:rPr>
          <w:sz w:val="28"/>
          <w:szCs w:val="28"/>
          <w:lang w:bidi="he-IL"/>
        </w:rPr>
        <w:t>мо</w:t>
      </w:r>
      <w:r w:rsidRPr="00A240F8">
        <w:rPr>
          <w:sz w:val="28"/>
          <w:szCs w:val="28"/>
          <w:lang w:bidi="he-IL"/>
        </w:rPr>
        <w:t xml:space="preserve">жет быть станция 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тправления, ваг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н-станция отправления</w:t>
      </w:r>
      <w:r>
        <w:rPr>
          <w:sz w:val="28"/>
          <w:szCs w:val="28"/>
          <w:lang w:bidi="he-IL"/>
        </w:rPr>
        <w:t>, ва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н-станция получения, станция получения и др. На</w:t>
      </w:r>
      <w:r>
        <w:rPr>
          <w:sz w:val="28"/>
          <w:szCs w:val="28"/>
          <w:lang w:bidi="he-IL"/>
        </w:rPr>
        <w:t xml:space="preserve">пример, указание </w:t>
      </w:r>
      <w:r w:rsidRPr="00A240F8">
        <w:rPr>
          <w:sz w:val="28"/>
          <w:szCs w:val="28"/>
          <w:lang w:bidi="he-IL"/>
        </w:rPr>
        <w:t>в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ре «франк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-склад покупателя</w:t>
      </w:r>
      <w:r>
        <w:rPr>
          <w:sz w:val="28"/>
          <w:szCs w:val="28"/>
          <w:lang w:bidi="he-IL"/>
        </w:rPr>
        <w:t>»</w:t>
      </w:r>
      <w:r w:rsidRPr="00A240F8">
        <w:rPr>
          <w:sz w:val="28"/>
          <w:szCs w:val="28"/>
          <w:lang w:bidi="he-IL"/>
        </w:rPr>
        <w:t xml:space="preserve"> будет означать, </w:t>
      </w:r>
      <w:r>
        <w:rPr>
          <w:sz w:val="28"/>
          <w:szCs w:val="28"/>
          <w:lang w:bidi="he-IL"/>
        </w:rPr>
        <w:t>что:</w:t>
      </w:r>
      <w:r w:rsidRPr="00A240F8">
        <w:rPr>
          <w:sz w:val="28"/>
          <w:szCs w:val="28"/>
          <w:lang w:bidi="he-IL"/>
        </w:rPr>
        <w:t xml:space="preserve"> </w:t>
      </w:r>
    </w:p>
    <w:p w:rsidR="007906AF" w:rsidRPr="00A240F8" w:rsidRDefault="007906AF" w:rsidP="007906AF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240F8">
        <w:rPr>
          <w:sz w:val="28"/>
          <w:szCs w:val="28"/>
          <w:lang w:bidi="he-IL"/>
        </w:rPr>
        <w:t>• переход права с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бственн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сти к покупателю пр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изойдет в момент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доставки товара на ег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 xml:space="preserve"> склад; </w:t>
      </w:r>
    </w:p>
    <w:p w:rsidR="007906AF" w:rsidRDefault="007906AF" w:rsidP="007906AF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240F8">
        <w:rPr>
          <w:sz w:val="28"/>
          <w:szCs w:val="28"/>
          <w:lang w:bidi="he-IL"/>
        </w:rPr>
        <w:t>• все транспортные расходы п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 xml:space="preserve">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ставке товара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ренн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, места - склада покупателя - несет продавец;</w:t>
      </w:r>
    </w:p>
    <w:p w:rsidR="007906AF" w:rsidRPr="006C372C" w:rsidRDefault="007906AF" w:rsidP="007906AF">
      <w:pPr>
        <w:pStyle w:val="a3"/>
        <w:spacing w:line="360" w:lineRule="auto"/>
        <w:ind w:left="4" w:right="72" w:firstLine="851"/>
        <w:jc w:val="both"/>
        <w:rPr>
          <w:sz w:val="28"/>
          <w:szCs w:val="28"/>
        </w:rPr>
      </w:pPr>
      <w:r w:rsidRPr="00A240F8">
        <w:rPr>
          <w:sz w:val="28"/>
          <w:szCs w:val="28"/>
          <w:lang w:bidi="he-IL"/>
        </w:rPr>
        <w:t>• в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зможные потери вследствие действия риска п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рчи или потери товара в процессе трансп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ртировки несет 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лько продавец.</w:t>
      </w:r>
    </w:p>
    <w:p w:rsidR="000C5435" w:rsidRDefault="00FD5084" w:rsidP="00F84CB2">
      <w:pPr>
        <w:pStyle w:val="a3"/>
        <w:spacing w:line="360" w:lineRule="auto"/>
        <w:ind w:right="4" w:firstLine="851"/>
        <w:jc w:val="both"/>
        <w:rPr>
          <w:sz w:val="28"/>
          <w:szCs w:val="28"/>
        </w:rPr>
      </w:pPr>
      <w:r w:rsidRPr="00A178C6">
        <w:rPr>
          <w:sz w:val="28"/>
          <w:szCs w:val="28"/>
        </w:rPr>
        <w:t xml:space="preserve">В </w:t>
      </w:r>
      <w:r w:rsidRPr="006C372C">
        <w:rPr>
          <w:sz w:val="28"/>
          <w:szCs w:val="28"/>
        </w:rPr>
        <w:t xml:space="preserve">соответствии с допущением временной определенности факт продажи товаров (их реализации) должен </w:t>
      </w:r>
      <w:r w:rsidR="00682E85" w:rsidRPr="006C372C">
        <w:rPr>
          <w:sz w:val="28"/>
          <w:szCs w:val="28"/>
        </w:rPr>
        <w:t>найти</w:t>
      </w:r>
      <w:r w:rsidR="00682E85">
        <w:rPr>
          <w:sz w:val="28"/>
          <w:szCs w:val="28"/>
        </w:rPr>
        <w:t xml:space="preserve"> отражение в бухгалтер</w:t>
      </w:r>
      <w:r w:rsidRPr="006C372C">
        <w:rPr>
          <w:sz w:val="28"/>
          <w:szCs w:val="28"/>
        </w:rPr>
        <w:t>ском учете орган</w:t>
      </w:r>
      <w:r w:rsidR="00682E85">
        <w:rPr>
          <w:sz w:val="28"/>
          <w:szCs w:val="28"/>
        </w:rPr>
        <w:t>иза</w:t>
      </w:r>
      <w:r w:rsidRPr="006C372C">
        <w:rPr>
          <w:sz w:val="28"/>
          <w:szCs w:val="28"/>
        </w:rPr>
        <w:t>ции</w:t>
      </w:r>
      <w:r w:rsidR="00682E85">
        <w:rPr>
          <w:sz w:val="28"/>
          <w:szCs w:val="28"/>
        </w:rPr>
        <w:t>-</w:t>
      </w:r>
      <w:r w:rsidRPr="006C372C">
        <w:rPr>
          <w:sz w:val="28"/>
          <w:szCs w:val="28"/>
        </w:rPr>
        <w:t xml:space="preserve">продавца после перехода права собственности на них к покупателю. </w:t>
      </w:r>
      <w:r w:rsidR="00682E85" w:rsidRPr="006C372C">
        <w:rPr>
          <w:sz w:val="28"/>
          <w:szCs w:val="28"/>
        </w:rPr>
        <w:t>Организация</w:t>
      </w:r>
      <w:r w:rsidRPr="006C372C">
        <w:rPr>
          <w:sz w:val="28"/>
          <w:szCs w:val="28"/>
        </w:rPr>
        <w:t xml:space="preserve"> в</w:t>
      </w:r>
      <w:r w:rsidR="00682E85">
        <w:rPr>
          <w:sz w:val="28"/>
          <w:szCs w:val="28"/>
        </w:rPr>
        <w:t xml:space="preserve"> </w:t>
      </w:r>
      <w:r w:rsidR="00D472F9">
        <w:rPr>
          <w:sz w:val="28"/>
          <w:szCs w:val="28"/>
        </w:rPr>
        <w:t>соответствии с допущением иму</w:t>
      </w:r>
      <w:r w:rsidRPr="006C372C">
        <w:rPr>
          <w:sz w:val="28"/>
          <w:szCs w:val="28"/>
        </w:rPr>
        <w:t xml:space="preserve">щественной обособленности должна приходовать имущество на </w:t>
      </w:r>
      <w:r w:rsidR="00682E85" w:rsidRPr="006C372C">
        <w:rPr>
          <w:sz w:val="28"/>
          <w:szCs w:val="28"/>
        </w:rPr>
        <w:t>баланс</w:t>
      </w:r>
      <w:r w:rsidRPr="006C372C">
        <w:rPr>
          <w:sz w:val="28"/>
          <w:szCs w:val="28"/>
        </w:rPr>
        <w:t xml:space="preserve"> с </w:t>
      </w:r>
      <w:r w:rsidR="00682E85">
        <w:rPr>
          <w:sz w:val="28"/>
          <w:szCs w:val="28"/>
        </w:rPr>
        <w:t xml:space="preserve">момента </w:t>
      </w:r>
      <w:r w:rsidRPr="006C372C">
        <w:rPr>
          <w:sz w:val="28"/>
          <w:szCs w:val="28"/>
        </w:rPr>
        <w:t>получения права собственности на него и списывать с ба</w:t>
      </w:r>
      <w:r w:rsidRPr="006C372C">
        <w:rPr>
          <w:sz w:val="28"/>
          <w:szCs w:val="28"/>
        </w:rPr>
        <w:softHyphen/>
        <w:t xml:space="preserve">ланса </w:t>
      </w:r>
      <w:r w:rsidR="00682E85">
        <w:rPr>
          <w:sz w:val="28"/>
          <w:szCs w:val="28"/>
        </w:rPr>
        <w:t>в</w:t>
      </w:r>
      <w:r w:rsidRPr="006C372C">
        <w:rPr>
          <w:sz w:val="28"/>
          <w:szCs w:val="28"/>
        </w:rPr>
        <w:t xml:space="preserve"> момент утраты права собственности на данное имущество.</w:t>
      </w:r>
    </w:p>
    <w:p w:rsidR="00FD5084" w:rsidRPr="006C372C" w:rsidRDefault="00FD5084" w:rsidP="00F84CB2">
      <w:pPr>
        <w:pStyle w:val="a3"/>
        <w:spacing w:line="360" w:lineRule="auto"/>
        <w:ind w:right="72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В соответствии со </w:t>
      </w:r>
      <w:r w:rsidR="00FC2BDD">
        <w:rPr>
          <w:sz w:val="28"/>
          <w:szCs w:val="28"/>
        </w:rPr>
        <w:t>ст</w:t>
      </w:r>
      <w:r w:rsidRPr="006C372C">
        <w:rPr>
          <w:sz w:val="28"/>
          <w:szCs w:val="28"/>
        </w:rPr>
        <w:t xml:space="preserve">. 455 ГК </w:t>
      </w:r>
      <w:r w:rsidR="00FC2BDD">
        <w:rPr>
          <w:sz w:val="28"/>
          <w:szCs w:val="28"/>
        </w:rPr>
        <w:t>товаром</w:t>
      </w:r>
      <w:r w:rsidRPr="006C372C">
        <w:rPr>
          <w:sz w:val="28"/>
          <w:szCs w:val="28"/>
        </w:rPr>
        <w:t xml:space="preserve"> по договору купли-продажи могут быть любые вещи, допущенные за</w:t>
      </w:r>
      <w:r w:rsidR="00FC2BDD">
        <w:rPr>
          <w:sz w:val="28"/>
          <w:szCs w:val="28"/>
        </w:rPr>
        <w:t>кон</w:t>
      </w:r>
      <w:r w:rsidR="00DC5496">
        <w:rPr>
          <w:sz w:val="28"/>
          <w:szCs w:val="28"/>
        </w:rPr>
        <w:t>одательством к свободно</w:t>
      </w:r>
      <w:r w:rsidRPr="006C372C">
        <w:rPr>
          <w:sz w:val="28"/>
          <w:szCs w:val="28"/>
        </w:rPr>
        <w:t xml:space="preserve">му обороту. </w:t>
      </w:r>
      <w:r w:rsidR="00FC2BDD">
        <w:rPr>
          <w:sz w:val="28"/>
          <w:szCs w:val="28"/>
        </w:rPr>
        <w:t>Д</w:t>
      </w:r>
      <w:r w:rsidRPr="006C372C">
        <w:rPr>
          <w:sz w:val="28"/>
          <w:szCs w:val="28"/>
        </w:rPr>
        <w:t xml:space="preserve">оговор может быть заключен на </w:t>
      </w:r>
      <w:r w:rsidR="00FC2BDD">
        <w:rPr>
          <w:sz w:val="28"/>
          <w:szCs w:val="28"/>
        </w:rPr>
        <w:t>к</w:t>
      </w:r>
      <w:r w:rsidRPr="006C372C">
        <w:rPr>
          <w:sz w:val="28"/>
          <w:szCs w:val="28"/>
        </w:rPr>
        <w:t xml:space="preserve">уплю-продажу товара, имеющегося в наличии у продавца в момент заключения договора, а </w:t>
      </w:r>
      <w:r w:rsidR="00FC2BDD">
        <w:rPr>
          <w:sz w:val="28"/>
          <w:szCs w:val="28"/>
        </w:rPr>
        <w:t>так</w:t>
      </w:r>
      <w:r w:rsidRPr="006C372C">
        <w:rPr>
          <w:sz w:val="28"/>
          <w:szCs w:val="28"/>
        </w:rPr>
        <w:t>же товара, который будет создан ил</w:t>
      </w:r>
      <w:r w:rsidR="00FC2BDD">
        <w:rPr>
          <w:sz w:val="28"/>
          <w:szCs w:val="28"/>
        </w:rPr>
        <w:t>и</w:t>
      </w:r>
      <w:r w:rsidR="00A16429">
        <w:rPr>
          <w:sz w:val="28"/>
          <w:szCs w:val="28"/>
        </w:rPr>
        <w:t xml:space="preserve"> приобретен продавцом в буду</w:t>
      </w:r>
      <w:r w:rsidRPr="006C372C">
        <w:rPr>
          <w:sz w:val="28"/>
          <w:szCs w:val="28"/>
        </w:rPr>
        <w:t xml:space="preserve">щем. При этом условие договора купли-продажи о товаре считается согласованным, если </w:t>
      </w:r>
      <w:r w:rsidR="00FC2BDD">
        <w:rPr>
          <w:sz w:val="28"/>
          <w:szCs w:val="28"/>
        </w:rPr>
        <w:t>договор</w:t>
      </w:r>
      <w:r w:rsidRPr="006C372C">
        <w:rPr>
          <w:sz w:val="28"/>
          <w:szCs w:val="28"/>
        </w:rPr>
        <w:t xml:space="preserve"> позволяет определить </w:t>
      </w:r>
      <w:r w:rsidR="00FC2BDD" w:rsidRPr="006C372C">
        <w:rPr>
          <w:sz w:val="28"/>
          <w:szCs w:val="28"/>
        </w:rPr>
        <w:t>наименование</w:t>
      </w:r>
      <w:r w:rsidR="00FC2BDD">
        <w:rPr>
          <w:sz w:val="28"/>
          <w:szCs w:val="28"/>
        </w:rPr>
        <w:t xml:space="preserve"> и ко</w:t>
      </w:r>
      <w:r w:rsidR="00FC2BDD">
        <w:rPr>
          <w:sz w:val="28"/>
          <w:szCs w:val="28"/>
        </w:rPr>
        <w:softHyphen/>
        <w:t>личество товара.</w:t>
      </w:r>
      <w:r w:rsidRPr="006C372C">
        <w:rPr>
          <w:sz w:val="28"/>
          <w:szCs w:val="28"/>
        </w:rPr>
        <w:t xml:space="preserve"> </w:t>
      </w:r>
    </w:p>
    <w:p w:rsidR="00FD5084" w:rsidRPr="006C372C" w:rsidRDefault="00FD5084" w:rsidP="00F84CB2">
      <w:pPr>
        <w:pStyle w:val="a3"/>
        <w:spacing w:line="360" w:lineRule="auto"/>
        <w:ind w:left="4" w:right="72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Передача покупателю товара, предусмотренного </w:t>
      </w:r>
      <w:r w:rsidR="00715F1B">
        <w:rPr>
          <w:sz w:val="28"/>
          <w:szCs w:val="28"/>
        </w:rPr>
        <w:t xml:space="preserve">договором </w:t>
      </w:r>
      <w:r w:rsidR="00715F1B" w:rsidRPr="006C372C">
        <w:rPr>
          <w:sz w:val="28"/>
          <w:szCs w:val="28"/>
        </w:rPr>
        <w:t>куп</w:t>
      </w:r>
      <w:r w:rsidR="00715F1B" w:rsidRPr="006C372C">
        <w:rPr>
          <w:sz w:val="28"/>
          <w:szCs w:val="28"/>
        </w:rPr>
        <w:softHyphen/>
        <w:t>ли</w:t>
      </w:r>
      <w:r w:rsidR="00715F1B">
        <w:rPr>
          <w:sz w:val="28"/>
          <w:szCs w:val="28"/>
        </w:rPr>
        <w:t>-продажи</w:t>
      </w:r>
      <w:r w:rsidRPr="006C372C">
        <w:rPr>
          <w:sz w:val="28"/>
          <w:szCs w:val="28"/>
        </w:rPr>
        <w:t xml:space="preserve">, является обязанностью продавца (ст. </w:t>
      </w:r>
      <w:r w:rsidRPr="00A178C6">
        <w:rPr>
          <w:sz w:val="28"/>
          <w:szCs w:val="28"/>
        </w:rPr>
        <w:t>456 ГК) [</w:t>
      </w:r>
      <w:r w:rsidR="00440F98">
        <w:rPr>
          <w:sz w:val="28"/>
          <w:szCs w:val="28"/>
        </w:rPr>
        <w:t>1</w:t>
      </w:r>
      <w:r w:rsidRPr="00A178C6">
        <w:rPr>
          <w:sz w:val="28"/>
          <w:szCs w:val="28"/>
        </w:rPr>
        <w:t xml:space="preserve">]. </w:t>
      </w:r>
      <w:r w:rsidR="00511627">
        <w:rPr>
          <w:sz w:val="28"/>
          <w:szCs w:val="28"/>
        </w:rPr>
        <w:t>Если</w:t>
      </w:r>
      <w:r w:rsidRPr="006C372C">
        <w:rPr>
          <w:sz w:val="28"/>
          <w:szCs w:val="28"/>
        </w:rPr>
        <w:t xml:space="preserve"> иное не предусмотрено договором, продавец обязан </w:t>
      </w:r>
      <w:r w:rsidR="00511627">
        <w:rPr>
          <w:sz w:val="28"/>
          <w:szCs w:val="28"/>
        </w:rPr>
        <w:t>одновременно с пе</w:t>
      </w:r>
      <w:r w:rsidRPr="006C372C">
        <w:rPr>
          <w:sz w:val="28"/>
          <w:szCs w:val="28"/>
        </w:rPr>
        <w:t>редачей вещи передать покупателю ее принад</w:t>
      </w:r>
      <w:r w:rsidR="00511627">
        <w:rPr>
          <w:sz w:val="28"/>
          <w:szCs w:val="28"/>
        </w:rPr>
        <w:t>лежности, а также</w:t>
      </w:r>
      <w:r w:rsidR="00595C3E">
        <w:rPr>
          <w:sz w:val="28"/>
          <w:szCs w:val="28"/>
        </w:rPr>
        <w:t xml:space="preserve"> отно</w:t>
      </w:r>
      <w:r w:rsidRPr="006C372C">
        <w:rPr>
          <w:sz w:val="28"/>
          <w:szCs w:val="28"/>
        </w:rPr>
        <w:t>сящиеся к ней документы (технический паспорт, сертификат качес</w:t>
      </w:r>
      <w:r w:rsidR="00511627">
        <w:rPr>
          <w:sz w:val="28"/>
          <w:szCs w:val="28"/>
        </w:rPr>
        <w:t>т</w:t>
      </w:r>
      <w:r w:rsidRPr="006C372C">
        <w:rPr>
          <w:sz w:val="28"/>
          <w:szCs w:val="28"/>
        </w:rPr>
        <w:t xml:space="preserve">ва, инструкцию по эксплуатации и т.п.). </w:t>
      </w:r>
    </w:p>
    <w:p w:rsidR="00FD5084" w:rsidRPr="00A178C6" w:rsidRDefault="00FD508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</w:rPr>
      </w:pPr>
      <w:r w:rsidRPr="00A178C6">
        <w:rPr>
          <w:sz w:val="28"/>
          <w:szCs w:val="28"/>
        </w:rPr>
        <w:t xml:space="preserve">Согласно </w:t>
      </w:r>
      <w:r w:rsidR="00E31D83">
        <w:rPr>
          <w:sz w:val="28"/>
          <w:szCs w:val="28"/>
        </w:rPr>
        <w:t>ст</w:t>
      </w:r>
      <w:r w:rsidRPr="00A178C6">
        <w:rPr>
          <w:sz w:val="28"/>
          <w:szCs w:val="28"/>
        </w:rPr>
        <w:t xml:space="preserve">. 457 ГК, срок исполнения продавцом обязанности </w:t>
      </w:r>
      <w:r w:rsidR="00E31D83">
        <w:rPr>
          <w:sz w:val="28"/>
          <w:szCs w:val="28"/>
        </w:rPr>
        <w:t>пе</w:t>
      </w:r>
      <w:r w:rsidRPr="00A178C6">
        <w:rPr>
          <w:sz w:val="28"/>
          <w:szCs w:val="28"/>
        </w:rPr>
        <w:t>редать товар покупател</w:t>
      </w:r>
      <w:r w:rsidR="00E31D83">
        <w:rPr>
          <w:sz w:val="28"/>
          <w:szCs w:val="28"/>
        </w:rPr>
        <w:t>ю определяется договором купли-</w:t>
      </w:r>
      <w:r w:rsidRPr="00A178C6">
        <w:rPr>
          <w:sz w:val="28"/>
          <w:szCs w:val="28"/>
        </w:rPr>
        <w:t xml:space="preserve">продажи. В </w:t>
      </w:r>
      <w:r w:rsidR="00E31D83">
        <w:rPr>
          <w:sz w:val="28"/>
          <w:szCs w:val="28"/>
        </w:rPr>
        <w:t>со</w:t>
      </w:r>
      <w:r w:rsidRPr="00A178C6">
        <w:rPr>
          <w:sz w:val="28"/>
          <w:szCs w:val="28"/>
        </w:rPr>
        <w:t xml:space="preserve">ответствии со </w:t>
      </w:r>
      <w:r w:rsidR="00E31D83">
        <w:rPr>
          <w:sz w:val="28"/>
          <w:szCs w:val="28"/>
        </w:rPr>
        <w:t>ст</w:t>
      </w:r>
      <w:r w:rsidRPr="00A178C6">
        <w:rPr>
          <w:sz w:val="28"/>
          <w:szCs w:val="28"/>
        </w:rPr>
        <w:t>. 458 ГК, если иное не предусмотрено договором купли</w:t>
      </w:r>
      <w:r w:rsidR="002729C3">
        <w:rPr>
          <w:sz w:val="28"/>
          <w:szCs w:val="28"/>
        </w:rPr>
        <w:t>-</w:t>
      </w:r>
      <w:r w:rsidRPr="00A178C6">
        <w:rPr>
          <w:sz w:val="28"/>
          <w:szCs w:val="28"/>
        </w:rPr>
        <w:t>продажи, обязанность продавца пер</w:t>
      </w:r>
      <w:r w:rsidR="002729C3">
        <w:rPr>
          <w:sz w:val="28"/>
          <w:szCs w:val="28"/>
        </w:rPr>
        <w:t xml:space="preserve">едать товар покупателю считается </w:t>
      </w:r>
      <w:r w:rsidRPr="00A178C6">
        <w:rPr>
          <w:sz w:val="28"/>
          <w:szCs w:val="28"/>
        </w:rPr>
        <w:t>исполненной в м</w:t>
      </w:r>
      <w:r w:rsidR="004D4EEE">
        <w:rPr>
          <w:sz w:val="28"/>
          <w:szCs w:val="28"/>
        </w:rPr>
        <w:t>о</w:t>
      </w:r>
      <w:r w:rsidRPr="00A178C6">
        <w:rPr>
          <w:sz w:val="28"/>
          <w:szCs w:val="28"/>
        </w:rPr>
        <w:t>мент:</w:t>
      </w:r>
    </w:p>
    <w:p w:rsidR="00FD5084" w:rsidRPr="00A178C6" w:rsidRDefault="00FD5084" w:rsidP="00F84CB2">
      <w:pPr>
        <w:pStyle w:val="a3"/>
        <w:spacing w:line="360" w:lineRule="auto"/>
        <w:ind w:left="14" w:right="81" w:firstLine="851"/>
        <w:jc w:val="both"/>
        <w:rPr>
          <w:sz w:val="28"/>
          <w:szCs w:val="28"/>
        </w:rPr>
      </w:pPr>
      <w:r w:rsidRPr="00A178C6">
        <w:rPr>
          <w:sz w:val="28"/>
          <w:szCs w:val="28"/>
        </w:rPr>
        <w:t xml:space="preserve">• вручения товара покупателю или указанному им лицу, если </w:t>
      </w:r>
      <w:r w:rsidR="004D4EEE" w:rsidRPr="00A178C6">
        <w:rPr>
          <w:sz w:val="28"/>
          <w:szCs w:val="28"/>
        </w:rPr>
        <w:t>договором</w:t>
      </w:r>
      <w:r w:rsidRPr="00A178C6">
        <w:rPr>
          <w:sz w:val="28"/>
          <w:szCs w:val="28"/>
        </w:rPr>
        <w:t xml:space="preserve"> предусмотрена обязанность продавца по доставке товара; </w:t>
      </w:r>
    </w:p>
    <w:p w:rsidR="003A6587" w:rsidRDefault="00FD508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</w:rPr>
      </w:pPr>
      <w:r w:rsidRPr="00A178C6">
        <w:rPr>
          <w:sz w:val="28"/>
          <w:szCs w:val="28"/>
        </w:rPr>
        <w:t xml:space="preserve">• предоставления товара в распоряжение покупателя, если </w:t>
      </w:r>
      <w:r w:rsidR="003A6587">
        <w:rPr>
          <w:sz w:val="28"/>
          <w:szCs w:val="28"/>
        </w:rPr>
        <w:t xml:space="preserve">товар </w:t>
      </w:r>
      <w:r w:rsidRPr="00A178C6">
        <w:rPr>
          <w:sz w:val="28"/>
          <w:szCs w:val="28"/>
        </w:rPr>
        <w:t>должен быть передан покупателю или указанному им лицу в месте нахождения товара. Товар считается предоставленным в распоряжени</w:t>
      </w:r>
      <w:r w:rsidR="003A6587">
        <w:rPr>
          <w:sz w:val="28"/>
          <w:szCs w:val="28"/>
        </w:rPr>
        <w:t>е</w:t>
      </w:r>
      <w:r w:rsidRPr="00A178C6">
        <w:rPr>
          <w:sz w:val="28"/>
          <w:szCs w:val="28"/>
        </w:rPr>
        <w:t xml:space="preserve"> покупателя, когда к сроку, предусмотре</w:t>
      </w:r>
      <w:r w:rsidR="003A6587">
        <w:rPr>
          <w:sz w:val="28"/>
          <w:szCs w:val="28"/>
        </w:rPr>
        <w:t xml:space="preserve">нному </w:t>
      </w:r>
      <w:r w:rsidRPr="00A178C6">
        <w:rPr>
          <w:sz w:val="28"/>
          <w:szCs w:val="28"/>
        </w:rPr>
        <w:t xml:space="preserve">договором, товар </w:t>
      </w:r>
      <w:r w:rsidR="003A6587">
        <w:rPr>
          <w:sz w:val="28"/>
          <w:szCs w:val="28"/>
        </w:rPr>
        <w:t>готов</w:t>
      </w:r>
      <w:r w:rsidRPr="00A178C6">
        <w:rPr>
          <w:sz w:val="28"/>
          <w:szCs w:val="28"/>
        </w:rPr>
        <w:t xml:space="preserve"> к</w:t>
      </w:r>
      <w:r w:rsidR="003A6587">
        <w:rPr>
          <w:sz w:val="28"/>
          <w:szCs w:val="28"/>
        </w:rPr>
        <w:t xml:space="preserve"> </w:t>
      </w:r>
      <w:r w:rsidR="003A6587" w:rsidRPr="00A178C6">
        <w:rPr>
          <w:sz w:val="28"/>
          <w:szCs w:val="28"/>
        </w:rPr>
        <w:t>передаче</w:t>
      </w:r>
      <w:r w:rsidRPr="00A178C6">
        <w:rPr>
          <w:sz w:val="28"/>
          <w:szCs w:val="28"/>
        </w:rPr>
        <w:t xml:space="preserve"> в надлежащем месте</w:t>
      </w:r>
      <w:r w:rsidR="003A6587">
        <w:rPr>
          <w:sz w:val="28"/>
          <w:szCs w:val="28"/>
        </w:rPr>
        <w:t>,</w:t>
      </w:r>
      <w:r w:rsidRPr="00A178C6">
        <w:rPr>
          <w:sz w:val="28"/>
          <w:szCs w:val="28"/>
        </w:rPr>
        <w:t xml:space="preserve"> и покупатель в соответствии с </w:t>
      </w:r>
      <w:r w:rsidR="003A6587" w:rsidRPr="00A178C6">
        <w:rPr>
          <w:sz w:val="28"/>
          <w:szCs w:val="28"/>
        </w:rPr>
        <w:t xml:space="preserve">условиями </w:t>
      </w:r>
      <w:r w:rsidRPr="00A178C6">
        <w:rPr>
          <w:sz w:val="28"/>
          <w:szCs w:val="28"/>
        </w:rPr>
        <w:t xml:space="preserve">договора осведомлен о готовности товара к передаче. </w:t>
      </w:r>
    </w:p>
    <w:p w:rsidR="00FD5084" w:rsidRPr="00A178C6" w:rsidRDefault="00FD508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</w:rPr>
      </w:pPr>
      <w:r w:rsidRPr="00A178C6">
        <w:rPr>
          <w:sz w:val="28"/>
          <w:szCs w:val="28"/>
        </w:rPr>
        <w:t xml:space="preserve">В соответствии со </w:t>
      </w:r>
      <w:r w:rsidR="00513BA4">
        <w:rPr>
          <w:sz w:val="28"/>
          <w:szCs w:val="28"/>
        </w:rPr>
        <w:t>ст</w:t>
      </w:r>
      <w:r w:rsidRPr="00A178C6">
        <w:rPr>
          <w:sz w:val="28"/>
          <w:szCs w:val="28"/>
        </w:rPr>
        <w:t>. 485 ГК покупатель</w:t>
      </w:r>
      <w:r w:rsidR="003A6587">
        <w:rPr>
          <w:sz w:val="28"/>
          <w:szCs w:val="28"/>
        </w:rPr>
        <w:t xml:space="preserve"> </w:t>
      </w:r>
      <w:r w:rsidRPr="00A178C6">
        <w:rPr>
          <w:sz w:val="28"/>
          <w:szCs w:val="28"/>
        </w:rPr>
        <w:t>обязан оплатить това</w:t>
      </w:r>
      <w:r w:rsidR="003A6587">
        <w:rPr>
          <w:sz w:val="28"/>
          <w:szCs w:val="28"/>
        </w:rPr>
        <w:t>р</w:t>
      </w:r>
      <w:r w:rsidRPr="00A178C6">
        <w:rPr>
          <w:sz w:val="28"/>
          <w:szCs w:val="28"/>
        </w:rPr>
        <w:t xml:space="preserve"> по цене, предусмотренной договором купли-продажи. Договор </w:t>
      </w:r>
      <w:r w:rsidR="003A6587" w:rsidRPr="00A178C6">
        <w:rPr>
          <w:sz w:val="28"/>
          <w:szCs w:val="28"/>
        </w:rPr>
        <w:t>купли</w:t>
      </w:r>
      <w:r w:rsidR="003A6587">
        <w:rPr>
          <w:sz w:val="28"/>
          <w:szCs w:val="28"/>
        </w:rPr>
        <w:t>-</w:t>
      </w:r>
      <w:r w:rsidRPr="00A178C6">
        <w:rPr>
          <w:sz w:val="28"/>
          <w:szCs w:val="28"/>
        </w:rPr>
        <w:t>продажи - это возмездный договор, и условие о цене является важнейшей и неотъемлем</w:t>
      </w:r>
      <w:r w:rsidR="003A6587">
        <w:rPr>
          <w:sz w:val="28"/>
          <w:szCs w:val="28"/>
        </w:rPr>
        <w:t>ой</w:t>
      </w:r>
      <w:r w:rsidRPr="00A178C6">
        <w:rPr>
          <w:sz w:val="28"/>
          <w:szCs w:val="28"/>
        </w:rPr>
        <w:t xml:space="preserve"> его состав</w:t>
      </w:r>
      <w:r w:rsidR="003A6587">
        <w:rPr>
          <w:sz w:val="28"/>
          <w:szCs w:val="28"/>
        </w:rPr>
        <w:t>ляющей.</w:t>
      </w:r>
    </w:p>
    <w:p w:rsidR="00FD5084" w:rsidRPr="00A178C6" w:rsidRDefault="00FD508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178C6">
        <w:rPr>
          <w:sz w:val="28"/>
          <w:szCs w:val="28"/>
        </w:rPr>
        <w:t>Стат</w:t>
      </w:r>
      <w:r w:rsidR="003A6587">
        <w:rPr>
          <w:sz w:val="28"/>
          <w:szCs w:val="28"/>
        </w:rPr>
        <w:t>ь</w:t>
      </w:r>
      <w:r w:rsidRPr="00A178C6">
        <w:rPr>
          <w:sz w:val="28"/>
          <w:szCs w:val="28"/>
        </w:rPr>
        <w:t>ей 486 ГК устанавливается, что покупатель обязан оплатит</w:t>
      </w:r>
      <w:r w:rsidR="00D770BE">
        <w:rPr>
          <w:sz w:val="28"/>
          <w:szCs w:val="28"/>
        </w:rPr>
        <w:t>ь</w:t>
      </w:r>
      <w:r w:rsidRPr="00A178C6">
        <w:rPr>
          <w:sz w:val="28"/>
          <w:szCs w:val="28"/>
        </w:rPr>
        <w:t xml:space="preserve"> товар непосредственно до или после передачи ему товара продавцом</w:t>
      </w:r>
      <w:r w:rsidR="00D770BE">
        <w:rPr>
          <w:sz w:val="28"/>
          <w:szCs w:val="28"/>
        </w:rPr>
        <w:t>,</w:t>
      </w:r>
      <w:r w:rsidRPr="00A178C6">
        <w:rPr>
          <w:sz w:val="28"/>
          <w:szCs w:val="28"/>
        </w:rPr>
        <w:t xml:space="preserve"> если иное не предусмотрено законодательством, иными </w:t>
      </w:r>
      <w:r w:rsidR="00D770BE" w:rsidRPr="00A178C6">
        <w:rPr>
          <w:sz w:val="28"/>
          <w:szCs w:val="28"/>
        </w:rPr>
        <w:t>правовыми</w:t>
      </w:r>
      <w:r w:rsidRPr="00A178C6">
        <w:rPr>
          <w:sz w:val="28"/>
          <w:szCs w:val="28"/>
        </w:rPr>
        <w:t xml:space="preserve"> актами или договором купли-продажи и не вытекает из существа обязательства. Итак, покупатель, согласно условиям заключаемой им сделки купли-продажи, обязуется оплатить товар либо до (предварите</w:t>
      </w:r>
      <w:r w:rsidR="00D770BE">
        <w:rPr>
          <w:sz w:val="28"/>
          <w:szCs w:val="28"/>
        </w:rPr>
        <w:t xml:space="preserve">льная </w:t>
      </w:r>
      <w:r w:rsidRPr="00A178C6">
        <w:rPr>
          <w:sz w:val="28"/>
          <w:szCs w:val="28"/>
          <w:lang w:bidi="he-IL"/>
        </w:rPr>
        <w:t xml:space="preserve">оплата), либо </w:t>
      </w:r>
      <w:r w:rsidR="00D770BE">
        <w:rPr>
          <w:sz w:val="28"/>
          <w:szCs w:val="28"/>
          <w:lang w:bidi="he-IL"/>
        </w:rPr>
        <w:t>после его получения.</w:t>
      </w:r>
    </w:p>
    <w:p w:rsidR="00FD5084" w:rsidRPr="00A178C6" w:rsidRDefault="00FD508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178C6">
        <w:rPr>
          <w:sz w:val="28"/>
          <w:szCs w:val="28"/>
          <w:lang w:bidi="he-IL"/>
        </w:rPr>
        <w:t>Кроме покупателей организация ведет расчеты с заказчиками. Заказчик - это юридическое или физичес</w:t>
      </w:r>
      <w:r w:rsidR="00D770BE">
        <w:rPr>
          <w:sz w:val="28"/>
          <w:szCs w:val="28"/>
          <w:lang w:bidi="he-IL"/>
        </w:rPr>
        <w:t>кое лицо, обратившееся с заказом к другому лицу</w:t>
      </w:r>
      <w:r w:rsidRPr="00A178C6">
        <w:rPr>
          <w:sz w:val="28"/>
          <w:szCs w:val="28"/>
          <w:lang w:bidi="he-IL"/>
        </w:rPr>
        <w:t xml:space="preserve"> - изготовителю, продавцу, поставщику товаров и </w:t>
      </w:r>
      <w:r w:rsidR="004F43D7">
        <w:rPr>
          <w:sz w:val="28"/>
          <w:szCs w:val="28"/>
          <w:lang w:bidi="he-IL"/>
        </w:rPr>
        <w:t>услуг</w:t>
      </w:r>
      <w:r w:rsidRPr="00A178C6">
        <w:rPr>
          <w:sz w:val="28"/>
          <w:szCs w:val="28"/>
          <w:lang w:bidi="he-IL"/>
        </w:rPr>
        <w:t xml:space="preserve"> (подрядчику). Возникающие при этом отношения регулируются различными договорами, например догово</w:t>
      </w:r>
      <w:r w:rsidR="004F43D7">
        <w:rPr>
          <w:sz w:val="28"/>
          <w:szCs w:val="28"/>
          <w:lang w:bidi="he-IL"/>
        </w:rPr>
        <w:t xml:space="preserve">ром возмездного оказания </w:t>
      </w:r>
      <w:r w:rsidRPr="00A178C6">
        <w:rPr>
          <w:sz w:val="28"/>
          <w:szCs w:val="28"/>
          <w:lang w:bidi="he-IL"/>
        </w:rPr>
        <w:t xml:space="preserve">услуг, договором подряда, договором на </w:t>
      </w:r>
      <w:r w:rsidR="004F43D7" w:rsidRPr="00A178C6">
        <w:rPr>
          <w:sz w:val="28"/>
          <w:szCs w:val="28"/>
          <w:lang w:bidi="he-IL"/>
        </w:rPr>
        <w:t>вып</w:t>
      </w:r>
      <w:r w:rsidR="004F43D7">
        <w:rPr>
          <w:sz w:val="28"/>
          <w:szCs w:val="28"/>
          <w:lang w:bidi="he-IL"/>
        </w:rPr>
        <w:t>о</w:t>
      </w:r>
      <w:r w:rsidR="004F43D7" w:rsidRPr="00A178C6">
        <w:rPr>
          <w:sz w:val="28"/>
          <w:szCs w:val="28"/>
          <w:lang w:bidi="he-IL"/>
        </w:rPr>
        <w:t>лнение</w:t>
      </w:r>
      <w:r w:rsidRPr="00A178C6">
        <w:rPr>
          <w:sz w:val="28"/>
          <w:szCs w:val="28"/>
          <w:lang w:bidi="he-IL"/>
        </w:rPr>
        <w:t xml:space="preserve"> на</w:t>
      </w:r>
      <w:r w:rsidR="004F43D7">
        <w:rPr>
          <w:sz w:val="28"/>
          <w:szCs w:val="28"/>
          <w:lang w:bidi="he-IL"/>
        </w:rPr>
        <w:t>учно-исследо</w:t>
      </w:r>
      <w:r w:rsidRPr="00A178C6">
        <w:rPr>
          <w:sz w:val="28"/>
          <w:szCs w:val="28"/>
          <w:lang w:bidi="he-IL"/>
        </w:rPr>
        <w:t xml:space="preserve">вательских, опытно-конструкторских и технологических работ и др. </w:t>
      </w:r>
    </w:p>
    <w:p w:rsidR="00FD5084" w:rsidRPr="00A178C6" w:rsidRDefault="00FD5084" w:rsidP="00F84CB2">
      <w:pPr>
        <w:pStyle w:val="a3"/>
        <w:spacing w:line="360" w:lineRule="auto"/>
        <w:ind w:left="4" w:right="9" w:firstLine="851"/>
        <w:jc w:val="both"/>
        <w:rPr>
          <w:sz w:val="28"/>
          <w:szCs w:val="28"/>
          <w:lang w:bidi="he-IL"/>
        </w:rPr>
      </w:pPr>
      <w:r w:rsidRPr="00A178C6">
        <w:rPr>
          <w:sz w:val="28"/>
          <w:szCs w:val="28"/>
          <w:lang w:bidi="he-IL"/>
        </w:rPr>
        <w:t xml:space="preserve">В качестве заказчика могут выступать правительство, </w:t>
      </w:r>
      <w:r w:rsidR="0041064F">
        <w:rPr>
          <w:sz w:val="28"/>
          <w:szCs w:val="28"/>
          <w:lang w:bidi="he-IL"/>
        </w:rPr>
        <w:t>государственные</w:t>
      </w:r>
      <w:r w:rsidR="00E65280" w:rsidRPr="00A178C6">
        <w:rPr>
          <w:sz w:val="28"/>
          <w:szCs w:val="28"/>
          <w:lang w:bidi="he-IL"/>
        </w:rPr>
        <w:t xml:space="preserve"> </w:t>
      </w:r>
      <w:r w:rsidRPr="00A178C6">
        <w:rPr>
          <w:sz w:val="28"/>
          <w:szCs w:val="28"/>
          <w:lang w:bidi="he-IL"/>
        </w:rPr>
        <w:t>органы,</w:t>
      </w:r>
      <w:r w:rsidR="004F43D7">
        <w:rPr>
          <w:sz w:val="28"/>
          <w:szCs w:val="28"/>
          <w:lang w:bidi="he-IL"/>
        </w:rPr>
        <w:t xml:space="preserve"> </w:t>
      </w:r>
      <w:r w:rsidRPr="00A178C6">
        <w:rPr>
          <w:sz w:val="28"/>
          <w:szCs w:val="28"/>
          <w:lang w:bidi="he-IL"/>
        </w:rPr>
        <w:t xml:space="preserve"> учреждения, организации, предприятия, граждане.</w:t>
      </w:r>
      <w:r w:rsidR="009D5D0F">
        <w:rPr>
          <w:sz w:val="28"/>
          <w:szCs w:val="28"/>
          <w:lang w:bidi="he-IL"/>
        </w:rPr>
        <w:t xml:space="preserve"> Д</w:t>
      </w:r>
      <w:r w:rsidRPr="00A178C6">
        <w:rPr>
          <w:sz w:val="28"/>
          <w:szCs w:val="28"/>
          <w:lang w:bidi="he-IL"/>
        </w:rPr>
        <w:t>ругая сторона в этих отношениях называется «исполнитель</w:t>
      </w:r>
      <w:r w:rsidR="009D5D0F">
        <w:rPr>
          <w:sz w:val="28"/>
          <w:szCs w:val="28"/>
          <w:lang w:bidi="he-IL"/>
        </w:rPr>
        <w:t>»</w:t>
      </w:r>
      <w:r w:rsidRPr="00A178C6">
        <w:rPr>
          <w:sz w:val="28"/>
          <w:szCs w:val="28"/>
          <w:lang w:bidi="he-IL"/>
        </w:rPr>
        <w:t xml:space="preserve">. Исполнители в ряде случаев должны иметь лицензии согласно Федеральному закону от 8 августа </w:t>
      </w:r>
      <w:smartTag w:uri="urn:schemas-microsoft-com:office:smarttags" w:element="metricconverter">
        <w:smartTagPr>
          <w:attr w:name="ProductID" w:val="2001 Г"/>
        </w:smartTagPr>
        <w:r w:rsidRPr="00A178C6">
          <w:rPr>
            <w:sz w:val="28"/>
            <w:szCs w:val="28"/>
            <w:lang w:bidi="he-IL"/>
          </w:rPr>
          <w:t xml:space="preserve">2001 </w:t>
        </w:r>
        <w:r w:rsidR="007F7B92">
          <w:rPr>
            <w:sz w:val="28"/>
            <w:szCs w:val="28"/>
            <w:lang w:bidi="he-IL"/>
          </w:rPr>
          <w:t>г</w:t>
        </w:r>
      </w:smartTag>
      <w:r w:rsidRPr="00A178C6">
        <w:rPr>
          <w:sz w:val="28"/>
          <w:szCs w:val="28"/>
          <w:lang w:bidi="he-IL"/>
        </w:rPr>
        <w:t xml:space="preserve">. </w:t>
      </w:r>
      <w:r w:rsidR="009D5D0F" w:rsidRPr="009D5D0F">
        <w:rPr>
          <w:sz w:val="28"/>
          <w:szCs w:val="28"/>
          <w:lang w:bidi="he-IL"/>
        </w:rPr>
        <w:t>№</w:t>
      </w:r>
      <w:r w:rsidRPr="00A178C6">
        <w:rPr>
          <w:i/>
          <w:iCs/>
          <w:sz w:val="28"/>
          <w:szCs w:val="28"/>
          <w:lang w:bidi="he-IL"/>
        </w:rPr>
        <w:t xml:space="preserve"> </w:t>
      </w:r>
      <w:r w:rsidRPr="00A178C6">
        <w:rPr>
          <w:sz w:val="28"/>
          <w:szCs w:val="28"/>
          <w:lang w:bidi="he-IL"/>
        </w:rPr>
        <w:t>128-ФЗ «О лицензировании отдельных видов деятельности</w:t>
      </w:r>
      <w:r w:rsidR="002801E6">
        <w:rPr>
          <w:sz w:val="28"/>
          <w:szCs w:val="28"/>
          <w:lang w:bidi="he-IL"/>
        </w:rPr>
        <w:t>»</w:t>
      </w:r>
      <w:r w:rsidRPr="00A178C6">
        <w:rPr>
          <w:sz w:val="28"/>
          <w:szCs w:val="28"/>
          <w:lang w:bidi="he-IL"/>
        </w:rPr>
        <w:t>.</w:t>
      </w:r>
      <w:r w:rsidR="002801E6">
        <w:rPr>
          <w:sz w:val="28"/>
          <w:szCs w:val="28"/>
          <w:lang w:bidi="he-IL"/>
        </w:rPr>
        <w:t xml:space="preserve"> В</w:t>
      </w:r>
      <w:r w:rsidRPr="00A178C6">
        <w:rPr>
          <w:w w:val="72"/>
          <w:sz w:val="28"/>
          <w:szCs w:val="28"/>
          <w:lang w:bidi="he-IL"/>
        </w:rPr>
        <w:t xml:space="preserve"> </w:t>
      </w:r>
      <w:r w:rsidRPr="00A178C6">
        <w:rPr>
          <w:sz w:val="28"/>
          <w:szCs w:val="28"/>
          <w:lang w:bidi="he-IL"/>
        </w:rPr>
        <w:t xml:space="preserve">соответствии со </w:t>
      </w:r>
      <w:r w:rsidR="002801E6">
        <w:rPr>
          <w:sz w:val="28"/>
          <w:szCs w:val="28"/>
          <w:lang w:bidi="he-IL"/>
        </w:rPr>
        <w:t>ст</w:t>
      </w:r>
      <w:r w:rsidRPr="00A178C6">
        <w:rPr>
          <w:sz w:val="28"/>
          <w:szCs w:val="28"/>
          <w:lang w:bidi="he-IL"/>
        </w:rPr>
        <w:t>. 779 ГК исполнитель обязуется по заданию заказчика выполнить определе</w:t>
      </w:r>
      <w:r w:rsidR="002801E6">
        <w:rPr>
          <w:sz w:val="28"/>
          <w:szCs w:val="28"/>
          <w:lang w:bidi="he-IL"/>
        </w:rPr>
        <w:t>нные</w:t>
      </w:r>
      <w:r w:rsidRPr="00A178C6">
        <w:rPr>
          <w:sz w:val="28"/>
          <w:szCs w:val="28"/>
          <w:lang w:bidi="he-IL"/>
        </w:rPr>
        <w:t xml:space="preserve"> дейст</w:t>
      </w:r>
      <w:r w:rsidR="002801E6">
        <w:rPr>
          <w:sz w:val="28"/>
          <w:szCs w:val="28"/>
          <w:lang w:bidi="he-IL"/>
        </w:rPr>
        <w:t xml:space="preserve">вия или </w:t>
      </w:r>
      <w:r w:rsidRPr="00A178C6">
        <w:rPr>
          <w:sz w:val="28"/>
          <w:szCs w:val="28"/>
          <w:lang w:bidi="he-IL"/>
        </w:rPr>
        <w:t>осуществить определенную деятельность, а заказчик обязуется опла</w:t>
      </w:r>
      <w:r w:rsidRPr="00A178C6">
        <w:rPr>
          <w:sz w:val="28"/>
          <w:szCs w:val="28"/>
          <w:lang w:bidi="he-IL"/>
        </w:rPr>
        <w:softHyphen/>
        <w:t xml:space="preserve">тить эти услуги. </w:t>
      </w:r>
    </w:p>
    <w:p w:rsidR="00FD5084" w:rsidRDefault="00FD508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178C6">
        <w:rPr>
          <w:sz w:val="28"/>
          <w:szCs w:val="28"/>
          <w:lang w:bidi="he-IL"/>
        </w:rPr>
        <w:t>Поскольку исполнение заказа может не иметь материально-веще</w:t>
      </w:r>
      <w:r w:rsidRPr="00A178C6">
        <w:rPr>
          <w:sz w:val="28"/>
          <w:szCs w:val="28"/>
          <w:lang w:bidi="he-IL"/>
        </w:rPr>
        <w:softHyphen/>
        <w:t>ственного результата (например, оказание информационных и консуль</w:t>
      </w:r>
      <w:r w:rsidRPr="00A178C6">
        <w:rPr>
          <w:sz w:val="28"/>
          <w:szCs w:val="28"/>
          <w:lang w:bidi="he-IL"/>
        </w:rPr>
        <w:softHyphen/>
        <w:t>тационных</w:t>
      </w:r>
      <w:r w:rsidR="0007750E">
        <w:rPr>
          <w:sz w:val="28"/>
          <w:szCs w:val="28"/>
          <w:lang w:bidi="he-IL"/>
        </w:rPr>
        <w:t xml:space="preserve"> </w:t>
      </w:r>
      <w:r w:rsidRPr="00A178C6">
        <w:rPr>
          <w:sz w:val="28"/>
          <w:szCs w:val="28"/>
          <w:lang w:bidi="he-IL"/>
        </w:rPr>
        <w:t xml:space="preserve">услуг, охранных услуг и др.), в договоре должны </w:t>
      </w:r>
      <w:r w:rsidR="0007750E">
        <w:rPr>
          <w:sz w:val="28"/>
          <w:szCs w:val="28"/>
          <w:lang w:bidi="he-IL"/>
        </w:rPr>
        <w:t>быть</w:t>
      </w:r>
      <w:r w:rsidRPr="00A178C6">
        <w:rPr>
          <w:sz w:val="28"/>
          <w:szCs w:val="28"/>
          <w:lang w:bidi="he-IL"/>
        </w:rPr>
        <w:t xml:space="preserve"> обя</w:t>
      </w:r>
      <w:r w:rsidRPr="00A178C6">
        <w:rPr>
          <w:sz w:val="28"/>
          <w:szCs w:val="28"/>
          <w:lang w:bidi="he-IL"/>
        </w:rPr>
        <w:softHyphen/>
        <w:t xml:space="preserve">зательно обозначены конкретные сроки оказания </w:t>
      </w:r>
      <w:r w:rsidR="0007750E">
        <w:rPr>
          <w:sz w:val="28"/>
          <w:szCs w:val="28"/>
          <w:lang w:bidi="he-IL"/>
        </w:rPr>
        <w:t>э</w:t>
      </w:r>
      <w:r w:rsidRPr="00A178C6">
        <w:rPr>
          <w:sz w:val="28"/>
          <w:szCs w:val="28"/>
          <w:lang w:bidi="he-IL"/>
        </w:rPr>
        <w:t xml:space="preserve">тих услуг. </w:t>
      </w:r>
    </w:p>
    <w:p w:rsidR="00582439" w:rsidRDefault="00582439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</w:p>
    <w:p w:rsidR="00B66FF3" w:rsidRDefault="00B66FF3" w:rsidP="00B66FF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1.2 Порядок учета расчетов с покупателями и заказчиками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Долговые обязательства покупателя и заказчика представляют</w:t>
      </w:r>
      <w:r>
        <w:rPr>
          <w:sz w:val="28"/>
          <w:szCs w:val="28"/>
          <w:lang w:bidi="he-IL"/>
        </w:rPr>
        <w:t xml:space="preserve"> со</w:t>
      </w:r>
      <w:r w:rsidRPr="008876BA">
        <w:rPr>
          <w:sz w:val="28"/>
          <w:szCs w:val="28"/>
          <w:lang w:bidi="he-IL"/>
        </w:rPr>
        <w:t>бой дебиторскую задолженность. Как объект бухгалтерского учета де</w:t>
      </w:r>
      <w:r>
        <w:rPr>
          <w:sz w:val="28"/>
          <w:szCs w:val="28"/>
          <w:lang w:bidi="he-IL"/>
        </w:rPr>
        <w:t>би</w:t>
      </w:r>
      <w:r w:rsidRPr="008876BA">
        <w:rPr>
          <w:sz w:val="28"/>
          <w:szCs w:val="28"/>
          <w:lang w:bidi="he-IL"/>
        </w:rPr>
        <w:t>торская задолженность по сроку платежа классифицируется</w:t>
      </w:r>
      <w:r>
        <w:rPr>
          <w:sz w:val="28"/>
          <w:szCs w:val="28"/>
          <w:lang w:bidi="he-IL"/>
        </w:rPr>
        <w:t xml:space="preserve"> на</w:t>
      </w:r>
      <w:r w:rsidRPr="008876BA">
        <w:rPr>
          <w:sz w:val="28"/>
          <w:szCs w:val="28"/>
          <w:lang w:bidi="he-IL"/>
        </w:rPr>
        <w:t xml:space="preserve">: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 срочную, срок исполнения обязательств по которой еще</w:t>
      </w:r>
      <w:r>
        <w:rPr>
          <w:sz w:val="28"/>
          <w:szCs w:val="28"/>
          <w:lang w:bidi="he-IL"/>
        </w:rPr>
        <w:t xml:space="preserve"> не </w:t>
      </w:r>
      <w:r w:rsidRPr="008876BA">
        <w:rPr>
          <w:sz w:val="28"/>
          <w:szCs w:val="28"/>
          <w:lang w:bidi="he-IL"/>
        </w:rPr>
        <w:t xml:space="preserve">наступил; </w:t>
      </w:r>
    </w:p>
    <w:p w:rsidR="00B66FF3" w:rsidRPr="008876BA" w:rsidRDefault="0041064F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 просроченную, срок исполнения обязательств по которой у</w:t>
      </w:r>
      <w:r>
        <w:rPr>
          <w:sz w:val="28"/>
          <w:szCs w:val="28"/>
          <w:lang w:bidi="he-IL"/>
        </w:rPr>
        <w:t>же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истек;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• отсроченную, у которой продлен срок исполнения. </w:t>
      </w:r>
      <w:r>
        <w:rPr>
          <w:sz w:val="28"/>
          <w:szCs w:val="28"/>
          <w:lang w:bidi="he-IL"/>
        </w:rPr>
        <w:t>Время,</w:t>
      </w:r>
      <w:r w:rsidRPr="008876BA">
        <w:rPr>
          <w:sz w:val="28"/>
          <w:szCs w:val="28"/>
          <w:lang w:bidi="he-IL"/>
        </w:rPr>
        <w:t xml:space="preserve"> на которое может быть отсрочен платеж, опред</w:t>
      </w:r>
      <w:r>
        <w:rPr>
          <w:sz w:val="28"/>
          <w:szCs w:val="28"/>
          <w:lang w:bidi="he-IL"/>
        </w:rPr>
        <w:t>еляется самими участ</w:t>
      </w:r>
      <w:r w:rsidRPr="008876BA">
        <w:rPr>
          <w:sz w:val="28"/>
          <w:szCs w:val="28"/>
          <w:lang w:bidi="he-IL"/>
        </w:rPr>
        <w:t>никами договора и является од</w:t>
      </w:r>
      <w:r>
        <w:rPr>
          <w:sz w:val="28"/>
          <w:szCs w:val="28"/>
          <w:lang w:bidi="he-IL"/>
        </w:rPr>
        <w:t>ним из условий договора.</w:t>
      </w:r>
      <w:r w:rsidRPr="008876BA">
        <w:rPr>
          <w:sz w:val="28"/>
          <w:szCs w:val="28"/>
          <w:lang w:bidi="he-IL"/>
        </w:rPr>
        <w:t xml:space="preserve"> В свою очередь, просроченная дебиторская задолженность подра</w:t>
      </w:r>
      <w:r>
        <w:rPr>
          <w:sz w:val="28"/>
          <w:szCs w:val="28"/>
          <w:lang w:bidi="he-IL"/>
        </w:rPr>
        <w:t>з</w:t>
      </w:r>
      <w:r w:rsidRPr="008876BA">
        <w:rPr>
          <w:sz w:val="28"/>
          <w:szCs w:val="28"/>
          <w:lang w:bidi="he-IL"/>
        </w:rPr>
        <w:t>деляется на истребованную и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 xml:space="preserve">неистребованную.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Под истребованной задолженно</w:t>
      </w:r>
      <w:r>
        <w:rPr>
          <w:sz w:val="28"/>
          <w:szCs w:val="28"/>
          <w:lang w:bidi="he-IL"/>
        </w:rPr>
        <w:t>стью понимается погашенная поку</w:t>
      </w:r>
      <w:r w:rsidRPr="008876BA">
        <w:rPr>
          <w:sz w:val="28"/>
          <w:szCs w:val="28"/>
          <w:lang w:bidi="he-IL"/>
        </w:rPr>
        <w:t>пателями и заказчиками просроченн</w:t>
      </w:r>
      <w:r>
        <w:rPr>
          <w:sz w:val="28"/>
          <w:szCs w:val="28"/>
          <w:lang w:bidi="he-IL"/>
        </w:rPr>
        <w:t>ая дебиторская задолженность, по</w:t>
      </w:r>
      <w:r w:rsidRPr="008876BA">
        <w:rPr>
          <w:sz w:val="28"/>
          <w:szCs w:val="28"/>
          <w:lang w:bidi="he-IL"/>
        </w:rPr>
        <w:t xml:space="preserve"> которой организация-кредитор приня</w:t>
      </w:r>
      <w:r>
        <w:rPr>
          <w:sz w:val="28"/>
          <w:szCs w:val="28"/>
          <w:lang w:bidi="he-IL"/>
        </w:rPr>
        <w:t>ла предусмотренные законодател</w:t>
      </w:r>
      <w:r w:rsidRPr="008876BA">
        <w:rPr>
          <w:sz w:val="28"/>
          <w:szCs w:val="28"/>
          <w:lang w:bidi="he-IL"/>
        </w:rPr>
        <w:t>ьством меры по ее возврату, как в досудебном порядке, так и посредство</w:t>
      </w:r>
      <w:r>
        <w:rPr>
          <w:sz w:val="28"/>
          <w:szCs w:val="28"/>
          <w:lang w:bidi="he-IL"/>
        </w:rPr>
        <w:t xml:space="preserve">м </w:t>
      </w:r>
      <w:r w:rsidRPr="008876BA">
        <w:rPr>
          <w:sz w:val="28"/>
          <w:szCs w:val="28"/>
          <w:lang w:bidi="he-IL"/>
        </w:rPr>
        <w:t>подачи иска в арбитражный суд.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Неистребованная задолженнос</w:t>
      </w:r>
      <w:r>
        <w:rPr>
          <w:sz w:val="28"/>
          <w:szCs w:val="28"/>
          <w:lang w:bidi="he-IL"/>
        </w:rPr>
        <w:t>ть представляет собой просрочен</w:t>
      </w:r>
      <w:r w:rsidRPr="008876BA">
        <w:rPr>
          <w:sz w:val="28"/>
          <w:szCs w:val="28"/>
          <w:lang w:bidi="he-IL"/>
        </w:rPr>
        <w:t>ную дебиторскую задолженность, возвратить которую организа</w:t>
      </w:r>
      <w:r>
        <w:rPr>
          <w:sz w:val="28"/>
          <w:szCs w:val="28"/>
          <w:lang w:bidi="he-IL"/>
        </w:rPr>
        <w:t>ция</w:t>
      </w:r>
      <w:r w:rsidRPr="008876BA">
        <w:rPr>
          <w:sz w:val="28"/>
          <w:szCs w:val="28"/>
          <w:lang w:bidi="he-IL"/>
        </w:rPr>
        <w:t xml:space="preserve"> кредитор в силу разных причин не смогла. Это не только случаи, когд</w:t>
      </w:r>
      <w:r>
        <w:rPr>
          <w:sz w:val="28"/>
          <w:szCs w:val="28"/>
          <w:lang w:bidi="he-IL"/>
        </w:rPr>
        <w:t>а</w:t>
      </w:r>
      <w:r w:rsidRPr="008876BA">
        <w:rPr>
          <w:sz w:val="28"/>
          <w:szCs w:val="28"/>
          <w:lang w:bidi="he-IL"/>
        </w:rPr>
        <w:t xml:space="preserve"> работа по взысканию зад</w:t>
      </w:r>
      <w:r>
        <w:rPr>
          <w:sz w:val="28"/>
          <w:szCs w:val="28"/>
          <w:lang w:bidi="he-IL"/>
        </w:rPr>
        <w:t>о</w:t>
      </w:r>
      <w:r w:rsidRPr="008876BA">
        <w:rPr>
          <w:sz w:val="28"/>
          <w:szCs w:val="28"/>
          <w:lang w:bidi="he-IL"/>
        </w:rPr>
        <w:t>лженности вообще не велась. С</w:t>
      </w:r>
      <w:r>
        <w:rPr>
          <w:sz w:val="28"/>
          <w:szCs w:val="28"/>
          <w:lang w:bidi="he-IL"/>
        </w:rPr>
        <w:t>юд</w:t>
      </w:r>
      <w:r w:rsidRPr="008876BA">
        <w:rPr>
          <w:sz w:val="28"/>
          <w:szCs w:val="28"/>
          <w:lang w:bidi="he-IL"/>
        </w:rPr>
        <w:t>а относя</w:t>
      </w:r>
      <w:r>
        <w:rPr>
          <w:sz w:val="28"/>
          <w:szCs w:val="28"/>
          <w:lang w:bidi="he-IL"/>
        </w:rPr>
        <w:t>т</w:t>
      </w:r>
      <w:r w:rsidRPr="008876BA">
        <w:rPr>
          <w:sz w:val="28"/>
          <w:szCs w:val="28"/>
          <w:lang w:bidi="he-IL"/>
        </w:rPr>
        <w:t>ся и ситуации, когда организация предприни</w:t>
      </w:r>
      <w:r>
        <w:rPr>
          <w:sz w:val="28"/>
          <w:szCs w:val="28"/>
          <w:lang w:bidi="he-IL"/>
        </w:rPr>
        <w:t>мала все усилия по взыс</w:t>
      </w:r>
      <w:r w:rsidRPr="008876BA">
        <w:rPr>
          <w:sz w:val="28"/>
          <w:szCs w:val="28"/>
          <w:lang w:bidi="he-IL"/>
        </w:rPr>
        <w:t xml:space="preserve">канию долга, но их не хватило для погашения задолженности.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По возможности взыскания дебиторскую задолженность можн</w:t>
      </w:r>
      <w:r>
        <w:rPr>
          <w:sz w:val="28"/>
          <w:szCs w:val="28"/>
          <w:lang w:bidi="he-IL"/>
        </w:rPr>
        <w:t>о</w:t>
      </w:r>
      <w:r w:rsidRPr="008876BA">
        <w:rPr>
          <w:sz w:val="28"/>
          <w:szCs w:val="28"/>
          <w:lang w:bidi="he-IL"/>
        </w:rPr>
        <w:t xml:space="preserve"> разделить на три группы [</w:t>
      </w:r>
      <w:r w:rsidR="00C17845">
        <w:rPr>
          <w:sz w:val="28"/>
          <w:szCs w:val="28"/>
          <w:lang w:bidi="he-IL"/>
        </w:rPr>
        <w:t>8</w:t>
      </w:r>
      <w:r w:rsidRPr="008876BA">
        <w:rPr>
          <w:sz w:val="28"/>
          <w:szCs w:val="28"/>
          <w:lang w:bidi="he-IL"/>
        </w:rPr>
        <w:t>]: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1) надежная задолженность, которая обеспечена </w:t>
      </w:r>
      <w:r>
        <w:rPr>
          <w:sz w:val="28"/>
          <w:szCs w:val="28"/>
          <w:lang w:bidi="he-IL"/>
        </w:rPr>
        <w:t>залогом,</w:t>
      </w:r>
      <w:r w:rsidRPr="008876BA">
        <w:rPr>
          <w:sz w:val="28"/>
          <w:szCs w:val="28"/>
          <w:lang w:bidi="he-IL"/>
        </w:rPr>
        <w:t xml:space="preserve"> поручительством или банковской гарантией;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2) сомнительная задолженность, которая не пога</w:t>
      </w:r>
      <w:r>
        <w:rPr>
          <w:sz w:val="28"/>
          <w:szCs w:val="28"/>
          <w:lang w:bidi="he-IL"/>
        </w:rPr>
        <w:t>шена в срок</w:t>
      </w:r>
      <w:r w:rsidRPr="008876BA">
        <w:rPr>
          <w:sz w:val="28"/>
          <w:szCs w:val="28"/>
          <w:lang w:bidi="he-IL"/>
        </w:rPr>
        <w:t xml:space="preserve"> и не обеспечена залогом, поручительством или банковской гарантией, но по </w:t>
      </w:r>
      <w:r>
        <w:rPr>
          <w:sz w:val="28"/>
          <w:szCs w:val="28"/>
          <w:lang w:bidi="he-IL"/>
        </w:rPr>
        <w:t>которой,</w:t>
      </w:r>
      <w:r w:rsidRPr="008876BA">
        <w:rPr>
          <w:sz w:val="28"/>
          <w:szCs w:val="28"/>
          <w:lang w:bidi="he-IL"/>
        </w:rPr>
        <w:t xml:space="preserve"> тем не менее</w:t>
      </w:r>
      <w:r>
        <w:rPr>
          <w:sz w:val="28"/>
          <w:szCs w:val="28"/>
          <w:lang w:bidi="he-IL"/>
        </w:rPr>
        <w:t>,</w:t>
      </w:r>
      <w:r w:rsidRPr="008876BA">
        <w:rPr>
          <w:sz w:val="28"/>
          <w:szCs w:val="28"/>
          <w:lang w:bidi="he-IL"/>
        </w:rPr>
        <w:t xml:space="preserve"> сохраняется вер</w:t>
      </w:r>
      <w:r>
        <w:rPr>
          <w:sz w:val="28"/>
          <w:szCs w:val="28"/>
          <w:lang w:bidi="he-IL"/>
        </w:rPr>
        <w:t>о</w:t>
      </w:r>
      <w:r w:rsidRPr="008876BA">
        <w:rPr>
          <w:sz w:val="28"/>
          <w:szCs w:val="28"/>
          <w:lang w:bidi="he-IL"/>
        </w:rPr>
        <w:t>ятность возможного пога</w:t>
      </w:r>
      <w:r>
        <w:rPr>
          <w:sz w:val="28"/>
          <w:szCs w:val="28"/>
          <w:lang w:bidi="he-IL"/>
        </w:rPr>
        <w:t>шения;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3) безнадежная задолженность, </w:t>
      </w:r>
      <w:r>
        <w:rPr>
          <w:sz w:val="28"/>
          <w:szCs w:val="28"/>
          <w:lang w:bidi="he-IL"/>
        </w:rPr>
        <w:t>т</w:t>
      </w:r>
      <w:r w:rsidRPr="008876BA">
        <w:rPr>
          <w:sz w:val="28"/>
          <w:szCs w:val="28"/>
          <w:lang w:bidi="he-IL"/>
        </w:rPr>
        <w:t>.е. задолженность с истекшим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сроком исковой давности, невозможная к получению вследствие форс-мажорных обстоятельств, в которых оказался должник, а также ликви</w:t>
      </w:r>
      <w:r>
        <w:rPr>
          <w:sz w:val="28"/>
          <w:szCs w:val="28"/>
          <w:lang w:bidi="he-IL"/>
        </w:rPr>
        <w:t>дации организации</w:t>
      </w:r>
      <w:r w:rsidRPr="008876BA">
        <w:rPr>
          <w:sz w:val="28"/>
          <w:szCs w:val="28"/>
          <w:lang w:bidi="he-IL"/>
        </w:rPr>
        <w:t xml:space="preserve">-дебитора или ее банкротства.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Каждая из эти</w:t>
      </w:r>
      <w:r>
        <w:rPr>
          <w:sz w:val="28"/>
          <w:szCs w:val="28"/>
          <w:lang w:bidi="he-IL"/>
        </w:rPr>
        <w:t>х</w:t>
      </w:r>
      <w:r w:rsidRPr="008876BA">
        <w:rPr>
          <w:sz w:val="28"/>
          <w:szCs w:val="28"/>
          <w:lang w:bidi="he-IL"/>
        </w:rPr>
        <w:t xml:space="preserve"> групп имеет свои особенности при отражении </w:t>
      </w:r>
      <w:r>
        <w:rPr>
          <w:sz w:val="28"/>
          <w:szCs w:val="28"/>
          <w:lang w:bidi="he-IL"/>
        </w:rPr>
        <w:t>в бухг</w:t>
      </w:r>
      <w:r w:rsidRPr="008876BA">
        <w:rPr>
          <w:sz w:val="28"/>
          <w:szCs w:val="28"/>
          <w:lang w:bidi="he-IL"/>
        </w:rPr>
        <w:t xml:space="preserve">алтерском учете организации.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По со</w:t>
      </w:r>
      <w:r>
        <w:rPr>
          <w:sz w:val="28"/>
          <w:szCs w:val="28"/>
          <w:lang w:bidi="he-IL"/>
        </w:rPr>
        <w:t>м</w:t>
      </w:r>
      <w:r w:rsidRPr="008876BA">
        <w:rPr>
          <w:sz w:val="28"/>
          <w:szCs w:val="28"/>
          <w:lang w:bidi="he-IL"/>
        </w:rPr>
        <w:t xml:space="preserve">нительным долгам организация может создавать </w:t>
      </w:r>
      <w:r>
        <w:rPr>
          <w:sz w:val="28"/>
          <w:szCs w:val="28"/>
          <w:lang w:bidi="he-IL"/>
        </w:rPr>
        <w:t xml:space="preserve">резерв. </w:t>
      </w:r>
      <w:r w:rsidRPr="008876BA">
        <w:rPr>
          <w:sz w:val="28"/>
          <w:szCs w:val="28"/>
          <w:lang w:bidi="he-IL"/>
        </w:rPr>
        <w:t xml:space="preserve">Резерв сомнительных долгов создается на основе результатов </w:t>
      </w:r>
      <w:r>
        <w:rPr>
          <w:sz w:val="28"/>
          <w:szCs w:val="28"/>
          <w:lang w:bidi="he-IL"/>
        </w:rPr>
        <w:t>прове</w:t>
      </w:r>
      <w:r w:rsidRPr="008876BA">
        <w:rPr>
          <w:sz w:val="28"/>
          <w:szCs w:val="28"/>
          <w:lang w:bidi="he-IL"/>
        </w:rPr>
        <w:t>денной в конце отчетного года инвентаризации дебиторской зад</w:t>
      </w:r>
      <w:r>
        <w:rPr>
          <w:sz w:val="28"/>
          <w:szCs w:val="28"/>
          <w:lang w:bidi="he-IL"/>
        </w:rPr>
        <w:t>олжен</w:t>
      </w:r>
      <w:r w:rsidRPr="008876BA">
        <w:rPr>
          <w:sz w:val="28"/>
          <w:szCs w:val="28"/>
          <w:lang w:bidi="he-IL"/>
        </w:rPr>
        <w:t xml:space="preserve">ности организации. Величина резерва определяется отдельно </w:t>
      </w:r>
      <w:r>
        <w:rPr>
          <w:sz w:val="28"/>
          <w:szCs w:val="28"/>
          <w:lang w:bidi="he-IL"/>
        </w:rPr>
        <w:t>по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каж</w:t>
      </w:r>
      <w:r w:rsidRPr="008876BA">
        <w:rPr>
          <w:sz w:val="28"/>
          <w:szCs w:val="28"/>
          <w:lang w:bidi="he-IL"/>
        </w:rPr>
        <w:t>дому с</w:t>
      </w:r>
      <w:r>
        <w:rPr>
          <w:sz w:val="28"/>
          <w:szCs w:val="28"/>
          <w:lang w:bidi="he-IL"/>
        </w:rPr>
        <w:t>омнительному долгу, в зависимост</w:t>
      </w:r>
      <w:r w:rsidRPr="008876BA">
        <w:rPr>
          <w:sz w:val="28"/>
          <w:szCs w:val="28"/>
          <w:lang w:bidi="he-IL"/>
        </w:rPr>
        <w:t xml:space="preserve">и от финансового </w:t>
      </w:r>
      <w:r>
        <w:rPr>
          <w:sz w:val="28"/>
          <w:szCs w:val="28"/>
          <w:lang w:bidi="he-IL"/>
        </w:rPr>
        <w:t>состояния</w:t>
      </w:r>
      <w:r w:rsidRPr="008876BA">
        <w:rPr>
          <w:sz w:val="28"/>
          <w:szCs w:val="28"/>
          <w:lang w:bidi="he-IL"/>
        </w:rPr>
        <w:t xml:space="preserve"> (платежеспособности) должника и оценки вероятности погаше</w:t>
      </w:r>
      <w:r>
        <w:rPr>
          <w:sz w:val="28"/>
          <w:szCs w:val="28"/>
          <w:lang w:bidi="he-IL"/>
        </w:rPr>
        <w:t>ния долга</w:t>
      </w:r>
      <w:r w:rsidRPr="008876BA">
        <w:rPr>
          <w:sz w:val="28"/>
          <w:szCs w:val="28"/>
          <w:lang w:bidi="he-IL"/>
        </w:rPr>
        <w:t xml:space="preserve"> полностью или частично.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Согласно </w:t>
      </w:r>
      <w:r w:rsidR="004374A5">
        <w:rPr>
          <w:sz w:val="28"/>
          <w:szCs w:val="28"/>
          <w:lang w:bidi="he-IL"/>
        </w:rPr>
        <w:t xml:space="preserve">п. 11 </w:t>
      </w:r>
      <w:r>
        <w:rPr>
          <w:sz w:val="28"/>
          <w:szCs w:val="28"/>
          <w:lang w:bidi="he-IL"/>
        </w:rPr>
        <w:t>ПБУ 10/99 «Расходы, организации»</w:t>
      </w:r>
      <w:r w:rsidRPr="008876BA">
        <w:rPr>
          <w:sz w:val="28"/>
          <w:szCs w:val="28"/>
          <w:lang w:bidi="he-IL"/>
        </w:rPr>
        <w:t>, отчи</w:t>
      </w:r>
      <w:r>
        <w:rPr>
          <w:sz w:val="28"/>
          <w:szCs w:val="28"/>
          <w:lang w:bidi="he-IL"/>
        </w:rPr>
        <w:t xml:space="preserve">сления в </w:t>
      </w:r>
      <w:r w:rsidRPr="008876BA">
        <w:rPr>
          <w:sz w:val="28"/>
          <w:szCs w:val="28"/>
          <w:lang w:bidi="he-IL"/>
        </w:rPr>
        <w:t>резервы по сомнительным долгам являются прочими расходам</w:t>
      </w:r>
      <w:r>
        <w:rPr>
          <w:sz w:val="28"/>
          <w:szCs w:val="28"/>
          <w:lang w:bidi="he-IL"/>
        </w:rPr>
        <w:t xml:space="preserve"> орга</w:t>
      </w:r>
      <w:r w:rsidRPr="008876BA">
        <w:rPr>
          <w:sz w:val="28"/>
          <w:szCs w:val="28"/>
          <w:lang w:bidi="he-IL"/>
        </w:rPr>
        <w:t>низации [</w:t>
      </w:r>
      <w:r w:rsidR="00C17845">
        <w:rPr>
          <w:sz w:val="28"/>
          <w:szCs w:val="28"/>
          <w:lang w:bidi="he-IL"/>
        </w:rPr>
        <w:t>5</w:t>
      </w:r>
      <w:r w:rsidRPr="008876BA">
        <w:rPr>
          <w:sz w:val="28"/>
          <w:szCs w:val="28"/>
          <w:lang w:bidi="he-IL"/>
        </w:rPr>
        <w:t xml:space="preserve">].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Для обобщения информа</w:t>
      </w:r>
      <w:r>
        <w:rPr>
          <w:sz w:val="28"/>
          <w:szCs w:val="28"/>
          <w:lang w:bidi="he-IL"/>
        </w:rPr>
        <w:t xml:space="preserve">ции о резервах по сомнительным долгам </w:t>
      </w:r>
      <w:r w:rsidRPr="008876BA">
        <w:rPr>
          <w:sz w:val="28"/>
          <w:szCs w:val="28"/>
          <w:lang w:bidi="he-IL"/>
        </w:rPr>
        <w:t>предназначен счет 63 «Резервы по сомнительным долгам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 xml:space="preserve"> [</w:t>
      </w:r>
      <w:r w:rsidR="00C17845">
        <w:rPr>
          <w:sz w:val="28"/>
          <w:szCs w:val="28"/>
          <w:lang w:bidi="he-IL"/>
        </w:rPr>
        <w:t>6</w:t>
      </w:r>
      <w:r w:rsidRPr="008876BA">
        <w:rPr>
          <w:sz w:val="28"/>
          <w:szCs w:val="28"/>
          <w:lang w:bidi="he-IL"/>
        </w:rPr>
        <w:t xml:space="preserve">].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Создание резерва по сомнительным долгам отражается </w:t>
      </w:r>
      <w:r>
        <w:rPr>
          <w:sz w:val="28"/>
          <w:szCs w:val="28"/>
          <w:lang w:bidi="he-IL"/>
        </w:rPr>
        <w:t>записью: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Д 91-2 </w:t>
      </w:r>
      <w:r>
        <w:rPr>
          <w:sz w:val="28"/>
          <w:szCs w:val="28"/>
          <w:lang w:bidi="he-IL"/>
        </w:rPr>
        <w:t>«</w:t>
      </w:r>
      <w:r w:rsidRPr="008876BA">
        <w:rPr>
          <w:sz w:val="28"/>
          <w:szCs w:val="28"/>
          <w:lang w:bidi="he-IL"/>
        </w:rPr>
        <w:t>Прочие pacxoды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 xml:space="preserve"> - К 63 «Резервы по сомни</w:t>
      </w:r>
      <w:r>
        <w:rPr>
          <w:sz w:val="28"/>
          <w:szCs w:val="28"/>
          <w:lang w:bidi="he-IL"/>
        </w:rPr>
        <w:t xml:space="preserve">тельным долгам» </w:t>
      </w:r>
      <w:r w:rsidRPr="008876BA">
        <w:rPr>
          <w:sz w:val="28"/>
          <w:szCs w:val="28"/>
          <w:lang w:bidi="he-IL"/>
        </w:rPr>
        <w:t>- на величину созданного резер</w:t>
      </w:r>
      <w:r>
        <w:rPr>
          <w:sz w:val="28"/>
          <w:szCs w:val="28"/>
          <w:lang w:bidi="he-IL"/>
        </w:rPr>
        <w:t>ва</w:t>
      </w:r>
      <w:r w:rsidRPr="008876BA">
        <w:rPr>
          <w:sz w:val="28"/>
          <w:szCs w:val="28"/>
          <w:lang w:bidi="he-IL"/>
        </w:rPr>
        <w:t xml:space="preserve">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При списани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 xml:space="preserve"> невостребованных долгов, </w:t>
      </w:r>
      <w:r>
        <w:rPr>
          <w:sz w:val="28"/>
          <w:szCs w:val="28"/>
          <w:lang w:bidi="he-IL"/>
        </w:rPr>
        <w:t>ранее</w:t>
      </w:r>
      <w:r w:rsidRPr="008876BA">
        <w:rPr>
          <w:sz w:val="28"/>
          <w:szCs w:val="28"/>
          <w:lang w:bidi="he-IL"/>
        </w:rPr>
        <w:t xml:space="preserve"> признанны</w:t>
      </w:r>
      <w:r>
        <w:rPr>
          <w:sz w:val="28"/>
          <w:szCs w:val="28"/>
          <w:lang w:bidi="he-IL"/>
        </w:rPr>
        <w:t xml:space="preserve">х </w:t>
      </w:r>
      <w:r w:rsidRPr="008876BA">
        <w:rPr>
          <w:sz w:val="28"/>
          <w:szCs w:val="28"/>
          <w:lang w:bidi="he-IL"/>
        </w:rPr>
        <w:t>приятием сомни</w:t>
      </w:r>
      <w:r>
        <w:rPr>
          <w:sz w:val="28"/>
          <w:szCs w:val="28"/>
          <w:lang w:bidi="he-IL"/>
        </w:rPr>
        <w:t>тельными</w:t>
      </w:r>
      <w:r w:rsidRPr="008876BA">
        <w:rPr>
          <w:sz w:val="28"/>
          <w:szCs w:val="28"/>
          <w:lang w:bidi="he-IL"/>
        </w:rPr>
        <w:t xml:space="preserve"> делается запись: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 63 «Резервы по сомнительным долгам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 xml:space="preserve"> - К 62 «Расчеты </w:t>
      </w:r>
      <w:r>
        <w:rPr>
          <w:sz w:val="28"/>
          <w:szCs w:val="28"/>
          <w:lang w:bidi="he-IL"/>
        </w:rPr>
        <w:t>с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поку</w:t>
      </w:r>
      <w:r w:rsidRPr="008876BA">
        <w:rPr>
          <w:sz w:val="28"/>
          <w:szCs w:val="28"/>
          <w:lang w:bidi="he-IL"/>
        </w:rPr>
        <w:t>пателями и заказчиками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>, 76 «Расчеты с разными дебиторами и торами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 xml:space="preserve"> - на величину списанного неистребованного долга.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Неизрасходованные суммы резервов по сомнительным</w:t>
      </w:r>
      <w:r>
        <w:rPr>
          <w:sz w:val="28"/>
          <w:szCs w:val="28"/>
          <w:lang w:bidi="he-IL"/>
        </w:rPr>
        <w:t xml:space="preserve"> долгам </w:t>
      </w:r>
      <w:r w:rsidRPr="008876BA">
        <w:rPr>
          <w:sz w:val="28"/>
          <w:szCs w:val="28"/>
          <w:lang w:bidi="he-IL"/>
        </w:rPr>
        <w:t>присоединяются к прибыли года, следующего за годом их со</w:t>
      </w:r>
      <w:r>
        <w:rPr>
          <w:sz w:val="28"/>
          <w:szCs w:val="28"/>
          <w:lang w:bidi="he-IL"/>
        </w:rPr>
        <w:t xml:space="preserve">здания </w:t>
      </w:r>
      <w:r w:rsidRPr="008876BA">
        <w:rPr>
          <w:sz w:val="28"/>
          <w:szCs w:val="28"/>
          <w:lang w:bidi="he-IL"/>
        </w:rPr>
        <w:t xml:space="preserve">записью: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 63 «Резервы по сомнительным долгам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 xml:space="preserve"> - К 91-1 «Прочи</w:t>
      </w:r>
      <w:r>
        <w:rPr>
          <w:sz w:val="28"/>
          <w:szCs w:val="28"/>
          <w:lang w:bidi="he-IL"/>
        </w:rPr>
        <w:t xml:space="preserve">е доходы» </w:t>
      </w:r>
      <w:r w:rsidRPr="008876BA">
        <w:rPr>
          <w:sz w:val="28"/>
          <w:szCs w:val="28"/>
          <w:lang w:bidi="he-IL"/>
        </w:rPr>
        <w:t xml:space="preserve">- на неизрасходованную сумму резерва.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Безнадежная задолженность, </w:t>
      </w:r>
      <w:r>
        <w:rPr>
          <w:sz w:val="28"/>
          <w:szCs w:val="28"/>
          <w:lang w:bidi="he-IL"/>
        </w:rPr>
        <w:t>т</w:t>
      </w:r>
      <w:r w:rsidRPr="008876BA">
        <w:rPr>
          <w:sz w:val="28"/>
          <w:szCs w:val="28"/>
          <w:lang w:bidi="he-IL"/>
        </w:rPr>
        <w:t>.е. задолженность, по которо</w:t>
      </w:r>
      <w:r>
        <w:rPr>
          <w:sz w:val="28"/>
          <w:szCs w:val="28"/>
          <w:lang w:bidi="he-IL"/>
        </w:rPr>
        <w:t>й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истек </w:t>
      </w:r>
      <w:r w:rsidRPr="008876BA">
        <w:rPr>
          <w:sz w:val="28"/>
          <w:szCs w:val="28"/>
          <w:lang w:bidi="he-IL"/>
        </w:rPr>
        <w:t>срок исковой давности или должник признан банкротом или ли</w:t>
      </w:r>
      <w:r>
        <w:rPr>
          <w:sz w:val="28"/>
          <w:szCs w:val="28"/>
          <w:lang w:bidi="he-IL"/>
        </w:rPr>
        <w:t>квиди</w:t>
      </w:r>
      <w:r w:rsidRPr="008876BA">
        <w:rPr>
          <w:sz w:val="28"/>
          <w:szCs w:val="28"/>
          <w:lang w:bidi="he-IL"/>
        </w:rPr>
        <w:t xml:space="preserve">рован, является не реальной для взыскания.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Законодательство не содержит критериев отнесения </w:t>
      </w:r>
      <w:r>
        <w:rPr>
          <w:sz w:val="28"/>
          <w:szCs w:val="28"/>
          <w:lang w:bidi="he-IL"/>
        </w:rPr>
        <w:t>дебиторской</w:t>
      </w:r>
      <w:r w:rsidRPr="008876BA">
        <w:rPr>
          <w:sz w:val="28"/>
          <w:szCs w:val="28"/>
          <w:lang w:bidi="he-IL"/>
        </w:rPr>
        <w:t xml:space="preserve"> задолженности к разряду не реальной для взыскания. Поэтому она определяться предприятием</w:t>
      </w:r>
      <w:r>
        <w:rPr>
          <w:sz w:val="28"/>
          <w:szCs w:val="28"/>
          <w:lang w:bidi="he-IL"/>
        </w:rPr>
        <w:t>-</w:t>
      </w:r>
      <w:r w:rsidRPr="008876BA">
        <w:rPr>
          <w:sz w:val="28"/>
          <w:szCs w:val="28"/>
          <w:lang w:bidi="he-IL"/>
        </w:rPr>
        <w:t>кредитором самостоятельно, с учет</w:t>
      </w:r>
      <w:r>
        <w:rPr>
          <w:sz w:val="28"/>
          <w:szCs w:val="28"/>
          <w:lang w:bidi="he-IL"/>
        </w:rPr>
        <w:t>ом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всех </w:t>
      </w:r>
      <w:r w:rsidRPr="008876BA">
        <w:rPr>
          <w:sz w:val="28"/>
          <w:szCs w:val="28"/>
          <w:lang w:bidi="he-IL"/>
        </w:rPr>
        <w:t xml:space="preserve">конкретных обстоятельств дела на основании документов, </w:t>
      </w:r>
      <w:r>
        <w:rPr>
          <w:sz w:val="28"/>
          <w:szCs w:val="28"/>
          <w:lang w:bidi="he-IL"/>
        </w:rPr>
        <w:t>подтвержда</w:t>
      </w:r>
      <w:r w:rsidRPr="008876BA">
        <w:rPr>
          <w:sz w:val="28"/>
          <w:szCs w:val="28"/>
          <w:lang w:bidi="he-IL"/>
        </w:rPr>
        <w:t>ющих нереальность взыскания задолжен</w:t>
      </w:r>
      <w:r>
        <w:rPr>
          <w:sz w:val="28"/>
          <w:szCs w:val="28"/>
          <w:lang w:bidi="he-IL"/>
        </w:rPr>
        <w:t>ности.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Для списания безнадежного долга необходимо соблюден</w:t>
      </w:r>
      <w:r>
        <w:rPr>
          <w:sz w:val="28"/>
          <w:szCs w:val="28"/>
          <w:lang w:bidi="he-IL"/>
        </w:rPr>
        <w:t>ие сле</w:t>
      </w:r>
      <w:r w:rsidRPr="008876BA">
        <w:rPr>
          <w:sz w:val="28"/>
          <w:szCs w:val="28"/>
          <w:lang w:bidi="he-IL"/>
        </w:rPr>
        <w:t xml:space="preserve">дующих условий: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 долг должен быть</w:t>
      </w:r>
      <w:r>
        <w:rPr>
          <w:sz w:val="28"/>
          <w:szCs w:val="28"/>
          <w:lang w:bidi="he-IL"/>
        </w:rPr>
        <w:t xml:space="preserve"> пр</w:t>
      </w:r>
      <w:r w:rsidRPr="008876BA">
        <w:rPr>
          <w:sz w:val="28"/>
          <w:szCs w:val="28"/>
          <w:lang w:bidi="he-IL"/>
        </w:rPr>
        <w:t>осроченным,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т.е. не погашенны</w:t>
      </w:r>
      <w:r>
        <w:rPr>
          <w:sz w:val="28"/>
          <w:szCs w:val="28"/>
          <w:lang w:bidi="he-IL"/>
        </w:rPr>
        <w:t xml:space="preserve">м в срок, </w:t>
      </w:r>
      <w:r w:rsidRPr="008876BA">
        <w:rPr>
          <w:sz w:val="28"/>
          <w:szCs w:val="28"/>
          <w:lang w:bidi="he-IL"/>
        </w:rPr>
        <w:t xml:space="preserve">установленный законом или договором;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• </w:t>
      </w:r>
      <w:r w:rsidRPr="008876BA">
        <w:rPr>
          <w:sz w:val="28"/>
          <w:szCs w:val="28"/>
          <w:lang w:bidi="he-IL"/>
        </w:rPr>
        <w:t>эта задолженность не должна быть обеспечена соотв</w:t>
      </w:r>
      <w:r>
        <w:rPr>
          <w:sz w:val="28"/>
          <w:szCs w:val="28"/>
          <w:lang w:bidi="he-IL"/>
        </w:rPr>
        <w:t>етству</w:t>
      </w:r>
      <w:r w:rsidRPr="008876BA">
        <w:rPr>
          <w:sz w:val="28"/>
          <w:szCs w:val="28"/>
          <w:lang w:bidi="he-IL"/>
        </w:rPr>
        <w:t xml:space="preserve">ющими гарантиями (поручительство, залог и т.д.).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В ка</w:t>
      </w:r>
      <w:r>
        <w:rPr>
          <w:sz w:val="28"/>
          <w:szCs w:val="28"/>
          <w:lang w:bidi="he-IL"/>
        </w:rPr>
        <w:t>ч</w:t>
      </w:r>
      <w:r w:rsidRPr="008876BA">
        <w:rPr>
          <w:sz w:val="28"/>
          <w:szCs w:val="28"/>
          <w:lang w:bidi="he-IL"/>
        </w:rPr>
        <w:t xml:space="preserve">естве примера таких долгов можно рассматривать: </w:t>
      </w:r>
    </w:p>
    <w:p w:rsidR="00B66FF3" w:rsidRDefault="0041064F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 пр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знание должника банкротом при отсутстви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 xml:space="preserve"> имуще</w:t>
      </w:r>
      <w:r>
        <w:rPr>
          <w:sz w:val="28"/>
          <w:szCs w:val="28"/>
          <w:lang w:bidi="he-IL"/>
        </w:rPr>
        <w:t>ства</w:t>
      </w:r>
      <w:r w:rsidRPr="008876BA">
        <w:rPr>
          <w:sz w:val="28"/>
          <w:szCs w:val="28"/>
          <w:lang w:bidi="he-IL"/>
        </w:rPr>
        <w:t xml:space="preserve"> и средств, необходимых для удовлетворения претензий кредиторо</w:t>
      </w:r>
      <w:r>
        <w:rPr>
          <w:sz w:val="28"/>
          <w:szCs w:val="28"/>
          <w:lang w:bidi="he-IL"/>
        </w:rPr>
        <w:t>в;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л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квидацию предприятия-должника в установленном поря</w:t>
      </w:r>
      <w:r>
        <w:rPr>
          <w:sz w:val="28"/>
          <w:szCs w:val="28"/>
          <w:lang w:bidi="he-IL"/>
        </w:rPr>
        <w:t>дке;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постановление правоохранительных органов о прекращ</w:t>
      </w:r>
      <w:r>
        <w:rPr>
          <w:sz w:val="28"/>
          <w:szCs w:val="28"/>
          <w:lang w:bidi="he-IL"/>
        </w:rPr>
        <w:t>ении</w:t>
      </w:r>
      <w:r w:rsidRPr="008876BA">
        <w:rPr>
          <w:sz w:val="28"/>
          <w:szCs w:val="28"/>
          <w:lang w:bidi="he-IL"/>
        </w:rPr>
        <w:t xml:space="preserve"> уголовного дела при лже</w:t>
      </w: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 xml:space="preserve">редпринимательстве, мошенничестве и </w:t>
      </w:r>
      <w:r>
        <w:rPr>
          <w:sz w:val="28"/>
          <w:szCs w:val="28"/>
          <w:lang w:bidi="he-IL"/>
        </w:rPr>
        <w:t>др.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</w:t>
      </w:r>
      <w:r w:rsidRPr="008876BA">
        <w:rPr>
          <w:sz w:val="28"/>
          <w:szCs w:val="28"/>
          <w:lang w:bidi="he-IL"/>
        </w:rPr>
        <w:t xml:space="preserve">ебиторская задолженность, по которой </w:t>
      </w:r>
      <w:r>
        <w:rPr>
          <w:sz w:val="28"/>
          <w:szCs w:val="28"/>
          <w:lang w:bidi="he-IL"/>
        </w:rPr>
        <w:t xml:space="preserve">истек </w:t>
      </w:r>
      <w:r w:rsidRPr="008876BA">
        <w:rPr>
          <w:sz w:val="28"/>
          <w:szCs w:val="28"/>
          <w:lang w:bidi="he-IL"/>
        </w:rPr>
        <w:t>срок исковой давност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, и другие не реальные для взыскания долги списываются по кажд</w:t>
      </w:r>
      <w:r>
        <w:rPr>
          <w:sz w:val="28"/>
          <w:szCs w:val="28"/>
          <w:lang w:bidi="he-IL"/>
        </w:rPr>
        <w:t>ому</w:t>
      </w:r>
      <w:r w:rsidRPr="008876BA">
        <w:rPr>
          <w:sz w:val="28"/>
          <w:szCs w:val="28"/>
          <w:lang w:bidi="he-IL"/>
        </w:rPr>
        <w:t xml:space="preserve"> обязательству на основании данных проведенной </w:t>
      </w:r>
      <w:r>
        <w:rPr>
          <w:sz w:val="28"/>
          <w:szCs w:val="28"/>
          <w:lang w:bidi="he-IL"/>
        </w:rPr>
        <w:t>инвентаризации, пись</w:t>
      </w:r>
      <w:r w:rsidRPr="008876BA">
        <w:rPr>
          <w:sz w:val="28"/>
          <w:szCs w:val="28"/>
          <w:lang w:bidi="he-IL"/>
        </w:rPr>
        <w:t>менного обоснования и приказа (распоряжения) руководителя</w:t>
      </w:r>
      <w:r>
        <w:rPr>
          <w:sz w:val="28"/>
          <w:szCs w:val="28"/>
          <w:lang w:bidi="he-IL"/>
        </w:rPr>
        <w:t xml:space="preserve"> органи</w:t>
      </w:r>
      <w:r w:rsidRPr="008876BA">
        <w:rPr>
          <w:sz w:val="28"/>
          <w:szCs w:val="28"/>
          <w:lang w:bidi="he-IL"/>
        </w:rPr>
        <w:t>зации и относятся соответственно на счет средств ре</w:t>
      </w:r>
      <w:r>
        <w:rPr>
          <w:sz w:val="28"/>
          <w:szCs w:val="28"/>
          <w:lang w:bidi="he-IL"/>
        </w:rPr>
        <w:t>зерва сомнительных</w:t>
      </w:r>
      <w:r w:rsidRPr="008876BA">
        <w:rPr>
          <w:sz w:val="28"/>
          <w:szCs w:val="28"/>
          <w:lang w:bidi="he-IL"/>
        </w:rPr>
        <w:t xml:space="preserve"> долгов (если он создавался) либо на </w:t>
      </w:r>
      <w:r>
        <w:rPr>
          <w:sz w:val="28"/>
          <w:szCs w:val="28"/>
          <w:lang w:bidi="he-IL"/>
        </w:rPr>
        <w:t>финансовые результаты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коммерческой организации </w:t>
      </w:r>
      <w:r w:rsidRPr="00436B92">
        <w:rPr>
          <w:sz w:val="28"/>
          <w:szCs w:val="28"/>
          <w:lang w:bidi="he-IL"/>
        </w:rPr>
        <w:t>[</w:t>
      </w:r>
      <w:r w:rsidR="00C17845">
        <w:rPr>
          <w:sz w:val="28"/>
          <w:szCs w:val="28"/>
          <w:lang w:bidi="he-IL"/>
        </w:rPr>
        <w:t>3</w:t>
      </w:r>
      <w:r w:rsidRPr="00436B92">
        <w:rPr>
          <w:sz w:val="28"/>
          <w:szCs w:val="28"/>
          <w:lang w:bidi="he-IL"/>
        </w:rPr>
        <w:t>]</w:t>
      </w:r>
      <w:r>
        <w:rPr>
          <w:sz w:val="28"/>
          <w:szCs w:val="28"/>
          <w:lang w:bidi="he-IL"/>
        </w:rPr>
        <w:t>.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При отражен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и в учете этой задолженности большое значение им</w:t>
      </w:r>
      <w:r>
        <w:rPr>
          <w:sz w:val="28"/>
          <w:szCs w:val="28"/>
          <w:lang w:bidi="he-IL"/>
        </w:rPr>
        <w:t>еет</w:t>
      </w:r>
      <w:r w:rsidRPr="008876BA">
        <w:rPr>
          <w:sz w:val="28"/>
          <w:szCs w:val="28"/>
          <w:lang w:bidi="he-IL"/>
        </w:rPr>
        <w:t xml:space="preserve"> понятие истечения срока исковой давности. В соответств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 xml:space="preserve">и со </w:t>
      </w:r>
      <w:r>
        <w:rPr>
          <w:sz w:val="28"/>
          <w:szCs w:val="28"/>
          <w:lang w:bidi="he-IL"/>
        </w:rPr>
        <w:t>ст</w:t>
      </w:r>
      <w:r w:rsidRPr="008876BA">
        <w:rPr>
          <w:sz w:val="28"/>
          <w:szCs w:val="28"/>
          <w:lang w:bidi="he-IL"/>
        </w:rPr>
        <w:t>. 196</w:t>
      </w:r>
      <w:r>
        <w:rPr>
          <w:sz w:val="28"/>
          <w:szCs w:val="28"/>
          <w:lang w:bidi="he-IL"/>
        </w:rPr>
        <w:t xml:space="preserve"> ГК</w:t>
      </w:r>
      <w:r w:rsidRPr="008876BA">
        <w:rPr>
          <w:sz w:val="28"/>
          <w:szCs w:val="28"/>
          <w:lang w:bidi="he-IL"/>
        </w:rPr>
        <w:t xml:space="preserve"> общий срок исковой давности установлен в три года. Однако законо</w:t>
      </w:r>
      <w:r>
        <w:rPr>
          <w:sz w:val="28"/>
          <w:szCs w:val="28"/>
          <w:lang w:bidi="he-IL"/>
        </w:rPr>
        <w:t>да</w:t>
      </w:r>
      <w:r w:rsidRPr="008876BA">
        <w:rPr>
          <w:sz w:val="28"/>
          <w:szCs w:val="28"/>
          <w:lang w:bidi="he-IL"/>
        </w:rPr>
        <w:t xml:space="preserve">тельством предусмотрены и специальные сроки </w:t>
      </w:r>
      <w:r>
        <w:rPr>
          <w:sz w:val="28"/>
          <w:szCs w:val="28"/>
          <w:lang w:bidi="he-IL"/>
        </w:rPr>
        <w:t>исковой</w:t>
      </w:r>
      <w:r w:rsidRPr="008876BA">
        <w:rPr>
          <w:sz w:val="28"/>
          <w:szCs w:val="28"/>
          <w:lang w:bidi="he-IL"/>
        </w:rPr>
        <w:t xml:space="preserve"> давности</w:t>
      </w:r>
      <w:r>
        <w:rPr>
          <w:sz w:val="28"/>
          <w:szCs w:val="28"/>
          <w:lang w:bidi="he-IL"/>
        </w:rPr>
        <w:t xml:space="preserve">, как </w:t>
      </w:r>
      <w:r w:rsidRPr="008876BA">
        <w:rPr>
          <w:sz w:val="28"/>
          <w:szCs w:val="28"/>
          <w:lang w:bidi="he-IL"/>
        </w:rPr>
        <w:t>сокраще</w:t>
      </w:r>
      <w:r>
        <w:rPr>
          <w:sz w:val="28"/>
          <w:szCs w:val="28"/>
          <w:lang w:bidi="he-IL"/>
        </w:rPr>
        <w:t>н</w:t>
      </w:r>
      <w:r w:rsidRPr="008876BA">
        <w:rPr>
          <w:sz w:val="28"/>
          <w:szCs w:val="28"/>
          <w:lang w:bidi="he-IL"/>
        </w:rPr>
        <w:t xml:space="preserve">ные, так и более длительные по сравнению с общим </w:t>
      </w:r>
      <w:r>
        <w:rPr>
          <w:sz w:val="28"/>
          <w:szCs w:val="28"/>
          <w:lang w:bidi="he-IL"/>
        </w:rPr>
        <w:t>сроком.</w:t>
      </w:r>
      <w:r w:rsidRPr="008876BA">
        <w:rPr>
          <w:sz w:val="28"/>
          <w:szCs w:val="28"/>
          <w:lang w:bidi="he-IL"/>
        </w:rPr>
        <w:t xml:space="preserve"> Так, при операциях с векселями применяется срок исковой давности </w:t>
      </w:r>
      <w:r>
        <w:rPr>
          <w:sz w:val="28"/>
          <w:szCs w:val="28"/>
          <w:lang w:bidi="he-IL"/>
        </w:rPr>
        <w:t xml:space="preserve">от </w:t>
      </w:r>
      <w:r w:rsidRPr="008876BA">
        <w:rPr>
          <w:sz w:val="28"/>
          <w:szCs w:val="28"/>
          <w:lang w:bidi="he-IL"/>
        </w:rPr>
        <w:t>полугода до трех лет в зависимости от того, кем в вексельном оборо</w:t>
      </w:r>
      <w:r>
        <w:rPr>
          <w:sz w:val="28"/>
          <w:szCs w:val="28"/>
          <w:lang w:bidi="he-IL"/>
        </w:rPr>
        <w:t>те</w:t>
      </w:r>
      <w:r w:rsidRPr="008876BA">
        <w:rPr>
          <w:sz w:val="28"/>
          <w:szCs w:val="28"/>
          <w:lang w:bidi="he-IL"/>
        </w:rPr>
        <w:t xml:space="preserve"> является сторона, исчисляющая ср</w:t>
      </w:r>
      <w:r>
        <w:rPr>
          <w:sz w:val="28"/>
          <w:szCs w:val="28"/>
          <w:lang w:bidi="he-IL"/>
        </w:rPr>
        <w:t>о</w:t>
      </w:r>
      <w:r w:rsidRPr="008876BA">
        <w:rPr>
          <w:sz w:val="28"/>
          <w:szCs w:val="28"/>
          <w:lang w:bidi="he-IL"/>
        </w:rPr>
        <w:t>к исковой давности. Так, наприм</w:t>
      </w:r>
      <w:r>
        <w:rPr>
          <w:sz w:val="28"/>
          <w:szCs w:val="28"/>
          <w:lang w:bidi="he-IL"/>
        </w:rPr>
        <w:t>ер, иско</w:t>
      </w:r>
      <w:r w:rsidRPr="008876BA">
        <w:rPr>
          <w:sz w:val="28"/>
          <w:szCs w:val="28"/>
          <w:lang w:bidi="he-IL"/>
        </w:rPr>
        <w:t>вые требования векселедержателя прот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в индоссантов погашают</w:t>
      </w:r>
      <w:r>
        <w:rPr>
          <w:sz w:val="28"/>
          <w:szCs w:val="28"/>
          <w:lang w:bidi="he-IL"/>
        </w:rPr>
        <w:t xml:space="preserve">ся </w:t>
      </w:r>
      <w:r w:rsidRPr="008876BA">
        <w:rPr>
          <w:sz w:val="28"/>
          <w:szCs w:val="28"/>
          <w:lang w:bidi="he-IL"/>
        </w:rPr>
        <w:t>с истечени</w:t>
      </w:r>
      <w:r>
        <w:rPr>
          <w:sz w:val="28"/>
          <w:szCs w:val="28"/>
          <w:lang w:bidi="he-IL"/>
        </w:rPr>
        <w:t>ем одного года со дня протеста.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Необходимо отметить, что отсчет срока исковой давности </w:t>
      </w:r>
      <w:r>
        <w:rPr>
          <w:sz w:val="28"/>
          <w:szCs w:val="28"/>
          <w:lang w:bidi="he-IL"/>
        </w:rPr>
        <w:t>начи</w:t>
      </w:r>
      <w:r w:rsidRPr="008876BA">
        <w:rPr>
          <w:sz w:val="28"/>
          <w:szCs w:val="28"/>
          <w:lang w:bidi="he-IL"/>
        </w:rPr>
        <w:t>нается не с мо</w:t>
      </w:r>
      <w:r>
        <w:rPr>
          <w:sz w:val="28"/>
          <w:szCs w:val="28"/>
          <w:lang w:bidi="he-IL"/>
        </w:rPr>
        <w:t xml:space="preserve">мента возникновения дебиторской </w:t>
      </w:r>
      <w:r w:rsidRPr="008876BA">
        <w:rPr>
          <w:sz w:val="28"/>
          <w:szCs w:val="28"/>
          <w:lang w:bidi="he-IL"/>
        </w:rPr>
        <w:t>задолженности, а тол</w:t>
      </w:r>
      <w:r>
        <w:rPr>
          <w:sz w:val="28"/>
          <w:szCs w:val="28"/>
          <w:lang w:bidi="he-IL"/>
        </w:rPr>
        <w:t>ько</w:t>
      </w:r>
      <w:r w:rsidRPr="008876BA">
        <w:rPr>
          <w:sz w:val="28"/>
          <w:szCs w:val="28"/>
          <w:lang w:bidi="he-IL"/>
        </w:rPr>
        <w:t xml:space="preserve"> с </w:t>
      </w:r>
      <w:r>
        <w:rPr>
          <w:sz w:val="28"/>
          <w:szCs w:val="28"/>
          <w:lang w:bidi="he-IL"/>
        </w:rPr>
        <w:t>момента</w:t>
      </w:r>
      <w:r w:rsidRPr="008876BA">
        <w:rPr>
          <w:sz w:val="28"/>
          <w:szCs w:val="28"/>
          <w:lang w:bidi="he-IL"/>
        </w:rPr>
        <w:t>, когда задол</w:t>
      </w:r>
      <w:r>
        <w:rPr>
          <w:sz w:val="28"/>
          <w:szCs w:val="28"/>
          <w:lang w:bidi="he-IL"/>
        </w:rPr>
        <w:t>женность перейдет в разряд про</w:t>
      </w:r>
      <w:r w:rsidRPr="008876BA">
        <w:rPr>
          <w:sz w:val="28"/>
          <w:szCs w:val="28"/>
          <w:lang w:bidi="he-IL"/>
        </w:rPr>
        <w:t>сроченно</w:t>
      </w:r>
      <w:r>
        <w:rPr>
          <w:sz w:val="28"/>
          <w:szCs w:val="28"/>
          <w:lang w:bidi="he-IL"/>
        </w:rPr>
        <w:t xml:space="preserve">й </w:t>
      </w:r>
      <w:r w:rsidRPr="008876BA">
        <w:rPr>
          <w:sz w:val="28"/>
          <w:szCs w:val="28"/>
          <w:lang w:bidi="he-IL"/>
        </w:rPr>
        <w:t xml:space="preserve">исходя из условий договора.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При заключении договора следует специ</w:t>
      </w:r>
      <w:r>
        <w:rPr>
          <w:sz w:val="28"/>
          <w:szCs w:val="28"/>
          <w:lang w:bidi="he-IL"/>
        </w:rPr>
        <w:t xml:space="preserve">ально оговорить </w:t>
      </w:r>
      <w:r w:rsidRPr="008876BA">
        <w:rPr>
          <w:sz w:val="28"/>
          <w:szCs w:val="28"/>
          <w:lang w:bidi="he-IL"/>
        </w:rPr>
        <w:t>сроки</w:t>
      </w:r>
      <w:r>
        <w:rPr>
          <w:sz w:val="28"/>
          <w:szCs w:val="28"/>
          <w:lang w:bidi="he-IL"/>
        </w:rPr>
        <w:t xml:space="preserve"> рас</w:t>
      </w:r>
      <w:r w:rsidRPr="008876BA">
        <w:rPr>
          <w:sz w:val="28"/>
          <w:szCs w:val="28"/>
          <w:lang w:bidi="he-IL"/>
        </w:rPr>
        <w:t xml:space="preserve">чета </w:t>
      </w:r>
      <w:r>
        <w:rPr>
          <w:sz w:val="28"/>
          <w:szCs w:val="28"/>
          <w:lang w:bidi="he-IL"/>
        </w:rPr>
        <w:t>или</w:t>
      </w:r>
      <w:r w:rsidRPr="008876BA">
        <w:rPr>
          <w:sz w:val="28"/>
          <w:szCs w:val="28"/>
          <w:lang w:bidi="he-IL"/>
        </w:rPr>
        <w:t xml:space="preserve"> встречной поставки, так как именно </w:t>
      </w:r>
      <w:r>
        <w:rPr>
          <w:sz w:val="28"/>
          <w:szCs w:val="28"/>
          <w:lang w:bidi="he-IL"/>
        </w:rPr>
        <w:t>с</w:t>
      </w:r>
      <w:r w:rsidRPr="008876BA">
        <w:rPr>
          <w:sz w:val="28"/>
          <w:szCs w:val="28"/>
          <w:lang w:bidi="he-IL"/>
        </w:rPr>
        <w:t xml:space="preserve"> этого момента начинается отсч</w:t>
      </w:r>
      <w:r>
        <w:rPr>
          <w:sz w:val="28"/>
          <w:szCs w:val="28"/>
          <w:lang w:bidi="he-IL"/>
        </w:rPr>
        <w:t>е</w:t>
      </w:r>
      <w:r w:rsidRPr="008876BA">
        <w:rPr>
          <w:sz w:val="28"/>
          <w:szCs w:val="28"/>
          <w:lang w:bidi="he-IL"/>
        </w:rPr>
        <w:t>т срока исков</w:t>
      </w:r>
      <w:r>
        <w:rPr>
          <w:sz w:val="28"/>
          <w:szCs w:val="28"/>
          <w:lang w:bidi="he-IL"/>
        </w:rPr>
        <w:t>о</w:t>
      </w:r>
      <w:r w:rsidRPr="008876BA">
        <w:rPr>
          <w:sz w:val="28"/>
          <w:szCs w:val="28"/>
          <w:lang w:bidi="he-IL"/>
        </w:rPr>
        <w:t xml:space="preserve">й давности. В случае </w:t>
      </w:r>
      <w:r>
        <w:rPr>
          <w:sz w:val="28"/>
          <w:szCs w:val="28"/>
          <w:lang w:bidi="he-IL"/>
        </w:rPr>
        <w:t>же</w:t>
      </w:r>
      <w:r w:rsidRPr="008876BA">
        <w:rPr>
          <w:sz w:val="28"/>
          <w:szCs w:val="28"/>
          <w:lang w:bidi="he-IL"/>
        </w:rPr>
        <w:t xml:space="preserve"> отсутствия в </w:t>
      </w:r>
      <w:r>
        <w:rPr>
          <w:sz w:val="28"/>
          <w:szCs w:val="28"/>
          <w:lang w:bidi="he-IL"/>
        </w:rPr>
        <w:t>договоре</w:t>
      </w:r>
      <w:r w:rsidRPr="008876BA">
        <w:rPr>
          <w:sz w:val="28"/>
          <w:szCs w:val="28"/>
          <w:lang w:bidi="he-IL"/>
        </w:rPr>
        <w:t xml:space="preserve"> услови</w:t>
      </w:r>
      <w:r>
        <w:rPr>
          <w:sz w:val="28"/>
          <w:szCs w:val="28"/>
          <w:lang w:bidi="he-IL"/>
        </w:rPr>
        <w:t>й</w:t>
      </w:r>
      <w:r w:rsidRPr="008876BA">
        <w:rPr>
          <w:sz w:val="28"/>
          <w:szCs w:val="28"/>
          <w:lang w:bidi="he-IL"/>
        </w:rPr>
        <w:t xml:space="preserve"> по срокам </w:t>
      </w:r>
      <w:r>
        <w:rPr>
          <w:sz w:val="28"/>
          <w:szCs w:val="28"/>
          <w:lang w:bidi="he-IL"/>
        </w:rPr>
        <w:t>оплаты фик</w:t>
      </w:r>
      <w:r w:rsidRPr="008876BA">
        <w:rPr>
          <w:sz w:val="28"/>
          <w:szCs w:val="28"/>
          <w:lang w:bidi="he-IL"/>
        </w:rPr>
        <w:t xml:space="preserve">сация производится через </w:t>
      </w:r>
      <w:r>
        <w:rPr>
          <w:sz w:val="28"/>
          <w:szCs w:val="28"/>
          <w:lang w:bidi="he-IL"/>
        </w:rPr>
        <w:t>пре</w:t>
      </w:r>
      <w:r w:rsidRPr="008876BA">
        <w:rPr>
          <w:sz w:val="28"/>
          <w:szCs w:val="28"/>
          <w:lang w:bidi="he-IL"/>
        </w:rPr>
        <w:t>дъявлени</w:t>
      </w:r>
      <w:r>
        <w:rPr>
          <w:sz w:val="28"/>
          <w:szCs w:val="28"/>
          <w:lang w:bidi="he-IL"/>
        </w:rPr>
        <w:t>е</w:t>
      </w:r>
      <w:r w:rsidRPr="008876BA">
        <w:rPr>
          <w:sz w:val="28"/>
          <w:szCs w:val="28"/>
          <w:lang w:bidi="he-IL"/>
        </w:rPr>
        <w:t xml:space="preserve"> претензии должнику, течение срока исковой давности начинается чере</w:t>
      </w:r>
      <w:r>
        <w:rPr>
          <w:sz w:val="28"/>
          <w:szCs w:val="28"/>
          <w:lang w:bidi="he-IL"/>
        </w:rPr>
        <w:t>з семь дней.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В соответствии со </w:t>
      </w:r>
      <w:r>
        <w:rPr>
          <w:sz w:val="28"/>
          <w:szCs w:val="28"/>
          <w:lang w:bidi="he-IL"/>
        </w:rPr>
        <w:t>ст</w:t>
      </w:r>
      <w:r w:rsidRPr="008876BA">
        <w:rPr>
          <w:sz w:val="28"/>
          <w:szCs w:val="28"/>
          <w:lang w:bidi="he-IL"/>
        </w:rPr>
        <w:t xml:space="preserve">. 203 ГК срок исковой давности может </w:t>
      </w:r>
      <w:r>
        <w:rPr>
          <w:sz w:val="28"/>
          <w:szCs w:val="28"/>
          <w:lang w:bidi="he-IL"/>
        </w:rPr>
        <w:t xml:space="preserve">прерываться в </w:t>
      </w:r>
      <w:r w:rsidRPr="008876BA">
        <w:rPr>
          <w:sz w:val="28"/>
          <w:szCs w:val="28"/>
          <w:lang w:bidi="he-IL"/>
        </w:rPr>
        <w:t>случаях: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• 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предъявлени</w:t>
      </w:r>
      <w:r>
        <w:rPr>
          <w:sz w:val="28"/>
          <w:szCs w:val="28"/>
          <w:lang w:bidi="he-IL"/>
        </w:rPr>
        <w:t>я иска в установленном порядке;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• совершен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я обязанным лицом действий, свидетельствующих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о призн</w:t>
      </w:r>
      <w:r>
        <w:rPr>
          <w:sz w:val="28"/>
          <w:szCs w:val="28"/>
          <w:lang w:bidi="he-IL"/>
        </w:rPr>
        <w:t>а</w:t>
      </w:r>
      <w:r w:rsidRPr="008876BA">
        <w:rPr>
          <w:sz w:val="28"/>
          <w:szCs w:val="28"/>
          <w:lang w:bidi="he-IL"/>
        </w:rPr>
        <w:t xml:space="preserve">нии долга.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>осле перерыва течен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е срока исковой давнос</w:t>
      </w:r>
      <w:r>
        <w:rPr>
          <w:sz w:val="28"/>
          <w:szCs w:val="28"/>
          <w:lang w:bidi="he-IL"/>
        </w:rPr>
        <w:t>ти</w:t>
      </w:r>
      <w:r w:rsidRPr="008876BA">
        <w:rPr>
          <w:sz w:val="28"/>
          <w:szCs w:val="28"/>
          <w:lang w:bidi="he-IL"/>
        </w:rPr>
        <w:t xml:space="preserve"> начина</w:t>
      </w:r>
      <w:r>
        <w:rPr>
          <w:sz w:val="28"/>
          <w:szCs w:val="28"/>
          <w:lang w:bidi="he-IL"/>
        </w:rPr>
        <w:t>е</w:t>
      </w:r>
      <w:r w:rsidRPr="008876BA">
        <w:rPr>
          <w:sz w:val="28"/>
          <w:szCs w:val="28"/>
          <w:lang w:bidi="he-IL"/>
        </w:rPr>
        <w:t>тс</w:t>
      </w:r>
      <w:r>
        <w:rPr>
          <w:sz w:val="28"/>
          <w:szCs w:val="28"/>
          <w:lang w:bidi="he-IL"/>
        </w:rPr>
        <w:t>я заново,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т</w:t>
      </w:r>
      <w:r w:rsidRPr="008876BA">
        <w:rPr>
          <w:sz w:val="28"/>
          <w:szCs w:val="28"/>
          <w:lang w:bidi="he-IL"/>
        </w:rPr>
        <w:t>.е. время, истекшее до перерыва,</w:t>
      </w:r>
      <w:r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>не засчитываетс</w:t>
      </w:r>
      <w:r>
        <w:rPr>
          <w:sz w:val="28"/>
          <w:szCs w:val="28"/>
          <w:lang w:bidi="he-IL"/>
        </w:rPr>
        <w:t>я</w:t>
      </w:r>
      <w:r w:rsidRPr="008876BA">
        <w:rPr>
          <w:sz w:val="28"/>
          <w:szCs w:val="28"/>
          <w:lang w:bidi="he-IL"/>
        </w:rPr>
        <w:t xml:space="preserve"> в новы</w:t>
      </w:r>
      <w:r>
        <w:rPr>
          <w:sz w:val="28"/>
          <w:szCs w:val="28"/>
          <w:lang w:bidi="he-IL"/>
        </w:rPr>
        <w:t>й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срок.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Согласно п. 12 ПБУ 10/99 «Расходы организа</w:t>
      </w:r>
      <w:r>
        <w:rPr>
          <w:sz w:val="28"/>
          <w:szCs w:val="28"/>
          <w:lang w:bidi="he-IL"/>
        </w:rPr>
        <w:t>ции»</w:t>
      </w:r>
      <w:r w:rsidRPr="008876BA">
        <w:rPr>
          <w:sz w:val="28"/>
          <w:szCs w:val="28"/>
          <w:lang w:bidi="he-IL"/>
        </w:rPr>
        <w:t>, сум</w:t>
      </w:r>
      <w:r>
        <w:rPr>
          <w:sz w:val="28"/>
          <w:szCs w:val="28"/>
          <w:lang w:bidi="he-IL"/>
        </w:rPr>
        <w:t>мы</w:t>
      </w:r>
      <w:r w:rsidRPr="008876B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дебиторской </w:t>
      </w:r>
      <w:r w:rsidRPr="008876BA">
        <w:rPr>
          <w:sz w:val="28"/>
          <w:szCs w:val="28"/>
          <w:lang w:bidi="he-IL"/>
        </w:rPr>
        <w:t>задолжен</w:t>
      </w:r>
      <w:r>
        <w:rPr>
          <w:sz w:val="28"/>
          <w:szCs w:val="28"/>
          <w:lang w:bidi="he-IL"/>
        </w:rPr>
        <w:t>н</w:t>
      </w:r>
      <w:r w:rsidRPr="008876BA">
        <w:rPr>
          <w:sz w:val="28"/>
          <w:szCs w:val="28"/>
          <w:lang w:bidi="he-IL"/>
        </w:rPr>
        <w:t>ост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, по которой исте</w:t>
      </w:r>
      <w:r>
        <w:rPr>
          <w:sz w:val="28"/>
          <w:szCs w:val="28"/>
          <w:lang w:bidi="he-IL"/>
        </w:rPr>
        <w:t>к</w:t>
      </w:r>
      <w:r w:rsidRPr="008876BA">
        <w:rPr>
          <w:sz w:val="28"/>
          <w:szCs w:val="28"/>
          <w:lang w:bidi="he-IL"/>
        </w:rPr>
        <w:t xml:space="preserve"> срок исковой дав</w:t>
      </w:r>
      <w:r>
        <w:rPr>
          <w:sz w:val="28"/>
          <w:szCs w:val="28"/>
          <w:lang w:bidi="he-IL"/>
        </w:rPr>
        <w:t>ности</w:t>
      </w:r>
      <w:r w:rsidRPr="008876BA"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bidi="he-IL"/>
        </w:rPr>
        <w:t>дру</w:t>
      </w:r>
      <w:r w:rsidRPr="008876BA">
        <w:rPr>
          <w:sz w:val="28"/>
          <w:szCs w:val="28"/>
          <w:lang w:bidi="he-IL"/>
        </w:rPr>
        <w:t>гих долгов, не реаль</w:t>
      </w:r>
      <w:r>
        <w:rPr>
          <w:sz w:val="28"/>
          <w:szCs w:val="28"/>
          <w:lang w:bidi="he-IL"/>
        </w:rPr>
        <w:t>н</w:t>
      </w:r>
      <w:r w:rsidRPr="008876BA">
        <w:rPr>
          <w:sz w:val="28"/>
          <w:szCs w:val="28"/>
          <w:lang w:bidi="he-IL"/>
        </w:rPr>
        <w:t xml:space="preserve">ых </w:t>
      </w:r>
      <w:r>
        <w:rPr>
          <w:sz w:val="28"/>
          <w:szCs w:val="28"/>
          <w:lang w:bidi="he-IL"/>
        </w:rPr>
        <w:t>для</w:t>
      </w:r>
      <w:r w:rsidRPr="008876BA">
        <w:rPr>
          <w:sz w:val="28"/>
          <w:szCs w:val="28"/>
          <w:lang w:bidi="he-IL"/>
        </w:rPr>
        <w:t xml:space="preserve"> взыскан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 xml:space="preserve">я, относятся к прочим </w:t>
      </w:r>
      <w:r>
        <w:rPr>
          <w:sz w:val="28"/>
          <w:szCs w:val="28"/>
          <w:lang w:bidi="he-IL"/>
        </w:rPr>
        <w:t>расходам</w:t>
      </w:r>
      <w:r w:rsidRPr="008876BA">
        <w:rPr>
          <w:sz w:val="28"/>
          <w:szCs w:val="28"/>
          <w:lang w:bidi="he-IL"/>
        </w:rPr>
        <w:t xml:space="preserve">. Данная дебиторская задолженность, согласно п. 14.3 ПБУ </w:t>
      </w:r>
      <w:r>
        <w:rPr>
          <w:sz w:val="28"/>
          <w:szCs w:val="28"/>
          <w:lang w:bidi="he-IL"/>
        </w:rPr>
        <w:t>«Расходы организации»</w:t>
      </w:r>
      <w:r w:rsidRPr="008876BA">
        <w:rPr>
          <w:sz w:val="28"/>
          <w:szCs w:val="28"/>
          <w:lang w:bidi="he-IL"/>
        </w:rPr>
        <w:t xml:space="preserve"> включа</w:t>
      </w:r>
      <w:r>
        <w:rPr>
          <w:sz w:val="28"/>
          <w:szCs w:val="28"/>
          <w:lang w:bidi="he-IL"/>
        </w:rPr>
        <w:t>ется</w:t>
      </w:r>
      <w:r w:rsidRPr="008876BA">
        <w:rPr>
          <w:sz w:val="28"/>
          <w:szCs w:val="28"/>
          <w:lang w:bidi="he-IL"/>
        </w:rPr>
        <w:t xml:space="preserve"> в расходы организации в </w:t>
      </w:r>
      <w:r>
        <w:rPr>
          <w:sz w:val="28"/>
          <w:szCs w:val="28"/>
          <w:lang w:bidi="he-IL"/>
        </w:rPr>
        <w:t xml:space="preserve"> сумме, в </w:t>
      </w:r>
      <w:r w:rsidRPr="008876BA">
        <w:rPr>
          <w:sz w:val="28"/>
          <w:szCs w:val="28"/>
          <w:lang w:bidi="he-IL"/>
        </w:rPr>
        <w:t>которой задолженнос</w:t>
      </w:r>
      <w:r>
        <w:rPr>
          <w:sz w:val="28"/>
          <w:szCs w:val="28"/>
          <w:lang w:bidi="he-IL"/>
        </w:rPr>
        <w:t>ть</w:t>
      </w:r>
      <w:r w:rsidRPr="008876BA">
        <w:rPr>
          <w:sz w:val="28"/>
          <w:szCs w:val="28"/>
          <w:lang w:bidi="he-IL"/>
        </w:rPr>
        <w:t xml:space="preserve"> была отражена в бухгалтерском уче</w:t>
      </w:r>
      <w:r>
        <w:rPr>
          <w:sz w:val="28"/>
          <w:szCs w:val="28"/>
          <w:lang w:bidi="he-IL"/>
        </w:rPr>
        <w:t>те орган</w:t>
      </w:r>
      <w:r w:rsidRPr="008876BA">
        <w:rPr>
          <w:sz w:val="28"/>
          <w:szCs w:val="28"/>
          <w:lang w:bidi="he-IL"/>
        </w:rPr>
        <w:t xml:space="preserve">изации.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Как было показано, выше, задолженность </w:t>
      </w:r>
      <w:r>
        <w:rPr>
          <w:sz w:val="28"/>
          <w:szCs w:val="28"/>
          <w:lang w:bidi="he-IL"/>
        </w:rPr>
        <w:t>неплатежеспособного дебитора</w:t>
      </w:r>
      <w:r w:rsidRPr="008876BA">
        <w:rPr>
          <w:sz w:val="28"/>
          <w:szCs w:val="28"/>
          <w:lang w:bidi="he-IL"/>
        </w:rPr>
        <w:t xml:space="preserve"> можно сп</w:t>
      </w:r>
      <w:r>
        <w:rPr>
          <w:sz w:val="28"/>
          <w:szCs w:val="28"/>
          <w:lang w:bidi="he-IL"/>
        </w:rPr>
        <w:t>исать с баланса в двух случаях: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1) если истек срок исковой давност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 xml:space="preserve"> (срок исково</w:t>
      </w:r>
      <w:r>
        <w:rPr>
          <w:sz w:val="28"/>
          <w:szCs w:val="28"/>
          <w:lang w:bidi="he-IL"/>
        </w:rPr>
        <w:t>й</w:t>
      </w:r>
      <w:r w:rsidRPr="008876BA">
        <w:rPr>
          <w:sz w:val="28"/>
          <w:szCs w:val="28"/>
          <w:lang w:bidi="he-IL"/>
        </w:rPr>
        <w:t xml:space="preserve"> давно</w:t>
      </w:r>
      <w:r>
        <w:rPr>
          <w:sz w:val="28"/>
          <w:szCs w:val="28"/>
          <w:lang w:bidi="he-IL"/>
        </w:rPr>
        <w:t>сти</w:t>
      </w:r>
      <w:r w:rsidRPr="008876BA">
        <w:rPr>
          <w:sz w:val="28"/>
          <w:szCs w:val="28"/>
          <w:lang w:bidi="he-IL"/>
        </w:rPr>
        <w:t xml:space="preserve"> с</w:t>
      </w:r>
      <w:r>
        <w:rPr>
          <w:sz w:val="28"/>
          <w:szCs w:val="28"/>
          <w:lang w:bidi="he-IL"/>
        </w:rPr>
        <w:t>ос</w:t>
      </w:r>
      <w:r w:rsidRPr="008876BA">
        <w:rPr>
          <w:sz w:val="28"/>
          <w:szCs w:val="28"/>
          <w:lang w:bidi="he-IL"/>
        </w:rPr>
        <w:t>тавляет три года с момента возникновения задолженности);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2) если должник </w:t>
      </w: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>ризнан банкро</w:t>
      </w:r>
      <w:r>
        <w:rPr>
          <w:sz w:val="28"/>
          <w:szCs w:val="28"/>
          <w:lang w:bidi="he-IL"/>
        </w:rPr>
        <w:t>том.</w:t>
      </w:r>
      <w:r w:rsidRPr="008876BA">
        <w:rPr>
          <w:sz w:val="28"/>
          <w:szCs w:val="28"/>
          <w:lang w:bidi="he-IL"/>
        </w:rPr>
        <w:t xml:space="preserve">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В бухгалтерском учете </w:t>
      </w: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>ред</w:t>
      </w: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>рият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>й списание неистре</w:t>
      </w:r>
      <w:r>
        <w:rPr>
          <w:sz w:val="28"/>
          <w:szCs w:val="28"/>
          <w:lang w:bidi="he-IL"/>
        </w:rPr>
        <w:t xml:space="preserve">бованной </w:t>
      </w:r>
      <w:r w:rsidRPr="008876BA">
        <w:rPr>
          <w:sz w:val="28"/>
          <w:szCs w:val="28"/>
          <w:lang w:bidi="he-IL"/>
        </w:rPr>
        <w:t>дебиторской задолжен</w:t>
      </w:r>
      <w:r>
        <w:rPr>
          <w:sz w:val="28"/>
          <w:szCs w:val="28"/>
          <w:lang w:bidi="he-IL"/>
        </w:rPr>
        <w:t>ности отражается проводкой: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Д 91-2 </w:t>
      </w:r>
      <w:r>
        <w:rPr>
          <w:sz w:val="28"/>
          <w:szCs w:val="28"/>
          <w:lang w:bidi="he-IL"/>
        </w:rPr>
        <w:t>«</w:t>
      </w:r>
      <w:r w:rsidRPr="008876BA">
        <w:rPr>
          <w:sz w:val="28"/>
          <w:szCs w:val="28"/>
          <w:lang w:bidi="he-IL"/>
        </w:rPr>
        <w:t>Про</w:t>
      </w:r>
      <w:r>
        <w:rPr>
          <w:sz w:val="28"/>
          <w:szCs w:val="28"/>
          <w:lang w:bidi="he-IL"/>
        </w:rPr>
        <w:t>ч</w:t>
      </w:r>
      <w:r w:rsidRPr="008876BA">
        <w:rPr>
          <w:sz w:val="28"/>
          <w:szCs w:val="28"/>
          <w:lang w:bidi="he-IL"/>
        </w:rPr>
        <w:t>ие расходы</w:t>
      </w:r>
      <w:r>
        <w:rPr>
          <w:sz w:val="28"/>
          <w:szCs w:val="28"/>
          <w:lang w:bidi="he-IL"/>
        </w:rPr>
        <w:t>» - К 62 «</w:t>
      </w:r>
      <w:r w:rsidRPr="008876BA">
        <w:rPr>
          <w:sz w:val="28"/>
          <w:szCs w:val="28"/>
          <w:lang w:bidi="he-IL"/>
        </w:rPr>
        <w:t xml:space="preserve">Расчеты с </w:t>
      </w: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>окупателям</w:t>
      </w:r>
      <w:r>
        <w:rPr>
          <w:sz w:val="28"/>
          <w:szCs w:val="28"/>
          <w:lang w:bidi="he-IL"/>
        </w:rPr>
        <w:t>и и заказчиками».</w:t>
      </w:r>
      <w:r w:rsidRPr="008876BA">
        <w:rPr>
          <w:sz w:val="28"/>
          <w:szCs w:val="28"/>
          <w:lang w:bidi="he-IL"/>
        </w:rPr>
        <w:t xml:space="preserve">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Если ранее под эту задолженно</w:t>
      </w:r>
      <w:r>
        <w:rPr>
          <w:sz w:val="28"/>
          <w:szCs w:val="28"/>
          <w:lang w:bidi="he-IL"/>
        </w:rPr>
        <w:t>сть</w:t>
      </w:r>
      <w:r w:rsidRPr="008876BA">
        <w:rPr>
          <w:sz w:val="28"/>
          <w:szCs w:val="28"/>
          <w:lang w:bidi="he-IL"/>
        </w:rPr>
        <w:t xml:space="preserve"> был создан резерв по </w:t>
      </w:r>
      <w:r>
        <w:rPr>
          <w:sz w:val="28"/>
          <w:szCs w:val="28"/>
          <w:lang w:bidi="he-IL"/>
        </w:rPr>
        <w:t>сомнительным долгам, то бухгалтерс</w:t>
      </w:r>
      <w:r w:rsidRPr="008876BA">
        <w:rPr>
          <w:sz w:val="28"/>
          <w:szCs w:val="28"/>
          <w:lang w:bidi="he-IL"/>
        </w:rPr>
        <w:t xml:space="preserve">кая запись будет такой: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 63 «</w:t>
      </w:r>
      <w:r w:rsidRPr="008876BA">
        <w:rPr>
          <w:sz w:val="28"/>
          <w:szCs w:val="28"/>
          <w:lang w:bidi="he-IL"/>
        </w:rPr>
        <w:t>Резервы по сомнительным долгам</w:t>
      </w:r>
      <w:r>
        <w:rPr>
          <w:sz w:val="28"/>
          <w:szCs w:val="28"/>
          <w:lang w:bidi="he-IL"/>
        </w:rPr>
        <w:t>» - К 62 «</w:t>
      </w:r>
      <w:r w:rsidRPr="008876BA">
        <w:rPr>
          <w:sz w:val="28"/>
          <w:szCs w:val="28"/>
          <w:lang w:bidi="he-IL"/>
        </w:rPr>
        <w:t xml:space="preserve">Расчеты </w:t>
      </w:r>
      <w:r>
        <w:rPr>
          <w:sz w:val="28"/>
          <w:szCs w:val="28"/>
          <w:lang w:bidi="he-IL"/>
        </w:rPr>
        <w:t>с поку</w:t>
      </w:r>
      <w:r w:rsidRPr="008876BA">
        <w:rPr>
          <w:sz w:val="28"/>
          <w:szCs w:val="28"/>
          <w:lang w:bidi="he-IL"/>
        </w:rPr>
        <w:t>пателями и заказчиками</w:t>
      </w:r>
      <w:r>
        <w:rPr>
          <w:sz w:val="28"/>
          <w:szCs w:val="28"/>
          <w:lang w:bidi="he-IL"/>
        </w:rPr>
        <w:t>»</w:t>
      </w:r>
      <w:r w:rsidRPr="008876BA">
        <w:rPr>
          <w:sz w:val="28"/>
          <w:szCs w:val="28"/>
          <w:lang w:bidi="he-IL"/>
        </w:rPr>
        <w:t xml:space="preserve"> - ранее при</w:t>
      </w:r>
      <w:r>
        <w:rPr>
          <w:sz w:val="28"/>
          <w:szCs w:val="28"/>
          <w:lang w:bidi="he-IL"/>
        </w:rPr>
        <w:t>з</w:t>
      </w:r>
      <w:r w:rsidRPr="008876BA">
        <w:rPr>
          <w:sz w:val="28"/>
          <w:szCs w:val="28"/>
          <w:lang w:bidi="he-IL"/>
        </w:rPr>
        <w:t xml:space="preserve">нанная задолженность </w:t>
      </w:r>
      <w:r>
        <w:rPr>
          <w:sz w:val="28"/>
          <w:szCs w:val="28"/>
          <w:lang w:bidi="he-IL"/>
        </w:rPr>
        <w:t>списывается</w:t>
      </w:r>
      <w:r w:rsidRPr="008876BA">
        <w:rPr>
          <w:sz w:val="28"/>
          <w:szCs w:val="28"/>
          <w:lang w:bidi="he-IL"/>
        </w:rPr>
        <w:t xml:space="preserve"> за счет созданного резерва.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Списание долга в убыток вследствие не</w:t>
      </w:r>
      <w:r>
        <w:rPr>
          <w:sz w:val="28"/>
          <w:szCs w:val="28"/>
          <w:lang w:bidi="he-IL"/>
        </w:rPr>
        <w:t>п</w:t>
      </w:r>
      <w:r w:rsidRPr="008876BA">
        <w:rPr>
          <w:sz w:val="28"/>
          <w:szCs w:val="28"/>
          <w:lang w:bidi="he-IL"/>
        </w:rPr>
        <w:t>латежеспосо</w:t>
      </w:r>
      <w:r>
        <w:rPr>
          <w:sz w:val="28"/>
          <w:szCs w:val="28"/>
          <w:lang w:bidi="he-IL"/>
        </w:rPr>
        <w:t>бности долж</w:t>
      </w:r>
      <w:r w:rsidRPr="008876BA">
        <w:rPr>
          <w:sz w:val="28"/>
          <w:szCs w:val="28"/>
          <w:lang w:bidi="he-IL"/>
        </w:rPr>
        <w:t>ника не является аннулированием задолже</w:t>
      </w:r>
      <w:r>
        <w:rPr>
          <w:sz w:val="28"/>
          <w:szCs w:val="28"/>
          <w:lang w:bidi="he-IL"/>
        </w:rPr>
        <w:t>нности.</w:t>
      </w:r>
      <w:r w:rsidRPr="008876BA">
        <w:rPr>
          <w:sz w:val="28"/>
          <w:szCs w:val="28"/>
          <w:lang w:bidi="he-IL"/>
        </w:rPr>
        <w:t xml:space="preserve"> Эта задолже</w:t>
      </w:r>
      <w:r>
        <w:rPr>
          <w:sz w:val="28"/>
          <w:szCs w:val="28"/>
          <w:lang w:bidi="he-IL"/>
        </w:rPr>
        <w:t>нность</w:t>
      </w:r>
      <w:r w:rsidRPr="008876BA">
        <w:rPr>
          <w:sz w:val="28"/>
          <w:szCs w:val="28"/>
          <w:lang w:bidi="he-IL"/>
        </w:rPr>
        <w:t xml:space="preserve"> должна отражаться за балансом </w:t>
      </w:r>
      <w:r>
        <w:rPr>
          <w:sz w:val="28"/>
          <w:szCs w:val="28"/>
          <w:lang w:bidi="he-IL"/>
        </w:rPr>
        <w:t>н</w:t>
      </w:r>
      <w:r w:rsidRPr="008876BA">
        <w:rPr>
          <w:sz w:val="28"/>
          <w:szCs w:val="28"/>
          <w:lang w:bidi="he-IL"/>
        </w:rPr>
        <w:t xml:space="preserve">а счете 007 «Списанная в задолженность </w:t>
      </w:r>
      <w:r>
        <w:rPr>
          <w:sz w:val="28"/>
          <w:szCs w:val="28"/>
          <w:lang w:bidi="he-IL"/>
        </w:rPr>
        <w:t>неплатежеспособных</w:t>
      </w:r>
      <w:r w:rsidRPr="008876BA">
        <w:rPr>
          <w:sz w:val="28"/>
          <w:szCs w:val="28"/>
          <w:lang w:bidi="he-IL"/>
        </w:rPr>
        <w:t xml:space="preserve"> де</w:t>
      </w:r>
      <w:r>
        <w:rPr>
          <w:sz w:val="28"/>
          <w:szCs w:val="28"/>
          <w:lang w:bidi="he-IL"/>
        </w:rPr>
        <w:t xml:space="preserve">биторов </w:t>
      </w:r>
      <w:r w:rsidRPr="008876BA">
        <w:rPr>
          <w:sz w:val="28"/>
          <w:szCs w:val="28"/>
          <w:lang w:bidi="he-IL"/>
        </w:rPr>
        <w:t xml:space="preserve">в течение </w:t>
      </w:r>
      <w:r>
        <w:rPr>
          <w:sz w:val="28"/>
          <w:szCs w:val="28"/>
          <w:lang w:bidi="he-IL"/>
        </w:rPr>
        <w:t>пяти лет</w:t>
      </w:r>
      <w:r w:rsidRPr="008876BA">
        <w:rPr>
          <w:sz w:val="28"/>
          <w:szCs w:val="28"/>
          <w:lang w:bidi="he-IL"/>
        </w:rPr>
        <w:t xml:space="preserve"> с момента списания для наблюдения за возможностью ее </w:t>
      </w:r>
      <w:r>
        <w:rPr>
          <w:sz w:val="28"/>
          <w:szCs w:val="28"/>
          <w:lang w:bidi="he-IL"/>
        </w:rPr>
        <w:t xml:space="preserve">взыскания </w:t>
      </w:r>
      <w:r w:rsidRPr="008876BA">
        <w:rPr>
          <w:sz w:val="28"/>
          <w:szCs w:val="28"/>
          <w:lang w:bidi="he-IL"/>
        </w:rPr>
        <w:t>в случае изменения имущественного положения должн</w:t>
      </w:r>
      <w:r>
        <w:rPr>
          <w:sz w:val="28"/>
          <w:szCs w:val="28"/>
          <w:lang w:bidi="he-IL"/>
        </w:rPr>
        <w:t>и</w:t>
      </w:r>
      <w:r w:rsidRPr="008876BA">
        <w:rPr>
          <w:sz w:val="28"/>
          <w:szCs w:val="28"/>
          <w:lang w:bidi="he-IL"/>
        </w:rPr>
        <w:t xml:space="preserve">ка. </w:t>
      </w:r>
      <w:r>
        <w:rPr>
          <w:sz w:val="28"/>
          <w:szCs w:val="28"/>
          <w:lang w:bidi="he-IL"/>
        </w:rPr>
        <w:t>Принятие</w:t>
      </w:r>
      <w:r w:rsidRPr="008876BA">
        <w:rPr>
          <w:sz w:val="28"/>
          <w:szCs w:val="28"/>
          <w:lang w:bidi="he-IL"/>
        </w:rPr>
        <w:t xml:space="preserve"> к учету на забалансовый счет списанной неистребованно</w:t>
      </w:r>
      <w:r>
        <w:rPr>
          <w:sz w:val="28"/>
          <w:szCs w:val="28"/>
          <w:lang w:bidi="he-IL"/>
        </w:rPr>
        <w:t>й</w:t>
      </w:r>
      <w:r w:rsidRPr="008876BA">
        <w:rPr>
          <w:sz w:val="28"/>
          <w:szCs w:val="28"/>
          <w:lang w:bidi="he-IL"/>
        </w:rPr>
        <w:t xml:space="preserve"> деби</w:t>
      </w:r>
      <w:r>
        <w:rPr>
          <w:sz w:val="28"/>
          <w:szCs w:val="28"/>
          <w:lang w:bidi="he-IL"/>
        </w:rPr>
        <w:t>торской з</w:t>
      </w:r>
      <w:r w:rsidRPr="008876BA">
        <w:rPr>
          <w:sz w:val="28"/>
          <w:szCs w:val="28"/>
          <w:lang w:bidi="he-IL"/>
        </w:rPr>
        <w:t>адолженности отражается запис</w:t>
      </w:r>
      <w:r>
        <w:rPr>
          <w:sz w:val="28"/>
          <w:szCs w:val="28"/>
          <w:lang w:bidi="he-IL"/>
        </w:rPr>
        <w:t>ь</w:t>
      </w:r>
      <w:r w:rsidRPr="008876BA">
        <w:rPr>
          <w:sz w:val="28"/>
          <w:szCs w:val="28"/>
          <w:lang w:bidi="he-IL"/>
        </w:rPr>
        <w:t xml:space="preserve">ю: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 007 «Списанная в убыток задолженность неплатежес</w:t>
      </w:r>
      <w:r>
        <w:rPr>
          <w:sz w:val="28"/>
          <w:szCs w:val="28"/>
          <w:lang w:bidi="he-IL"/>
        </w:rPr>
        <w:t xml:space="preserve">пособных </w:t>
      </w:r>
      <w:r w:rsidRPr="008876BA">
        <w:rPr>
          <w:sz w:val="28"/>
          <w:szCs w:val="28"/>
          <w:lang w:bidi="he-IL"/>
        </w:rPr>
        <w:t>дебито</w:t>
      </w:r>
      <w:r>
        <w:rPr>
          <w:sz w:val="28"/>
          <w:szCs w:val="28"/>
          <w:lang w:bidi="he-IL"/>
        </w:rPr>
        <w:t xml:space="preserve">ров».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По истечении пяти лет при списании задолженнос</w:t>
      </w:r>
      <w:r>
        <w:rPr>
          <w:sz w:val="28"/>
          <w:szCs w:val="28"/>
          <w:lang w:bidi="he-IL"/>
        </w:rPr>
        <w:t>ти с забалансово</w:t>
      </w:r>
      <w:r w:rsidRPr="008876BA">
        <w:rPr>
          <w:sz w:val="28"/>
          <w:szCs w:val="28"/>
          <w:lang w:bidi="he-IL"/>
        </w:rPr>
        <w:t xml:space="preserve">го учета делается запись: </w:t>
      </w:r>
    </w:p>
    <w:p w:rsidR="00B66FF3" w:rsidRPr="008876BA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 xml:space="preserve">К 007 </w:t>
      </w:r>
      <w:r>
        <w:rPr>
          <w:sz w:val="28"/>
          <w:szCs w:val="28"/>
          <w:lang w:bidi="he-IL"/>
        </w:rPr>
        <w:t>-</w:t>
      </w:r>
      <w:r w:rsidRPr="008876BA">
        <w:rPr>
          <w:sz w:val="28"/>
          <w:szCs w:val="28"/>
          <w:lang w:bidi="he-IL"/>
        </w:rPr>
        <w:t xml:space="preserve"> списана задолженность с забалансового учета.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Задолженность неплатежеспособного должн</w:t>
      </w:r>
      <w:r>
        <w:rPr>
          <w:sz w:val="28"/>
          <w:szCs w:val="28"/>
          <w:lang w:bidi="he-IL"/>
        </w:rPr>
        <w:t>ика может быть списана</w:t>
      </w:r>
      <w:r w:rsidRPr="008876BA">
        <w:rPr>
          <w:sz w:val="28"/>
          <w:szCs w:val="28"/>
          <w:lang w:bidi="he-IL"/>
        </w:rPr>
        <w:t xml:space="preserve"> со счета 007 и ранее этого срока. Это </w:t>
      </w:r>
      <w:r>
        <w:rPr>
          <w:sz w:val="28"/>
          <w:szCs w:val="28"/>
          <w:lang w:bidi="he-IL"/>
        </w:rPr>
        <w:t>может про</w:t>
      </w:r>
      <w:r w:rsidRPr="008876BA">
        <w:rPr>
          <w:sz w:val="28"/>
          <w:szCs w:val="28"/>
          <w:lang w:bidi="he-IL"/>
        </w:rPr>
        <w:t xml:space="preserve">изойти в двух случаях: должник погасил </w:t>
      </w:r>
      <w:r>
        <w:rPr>
          <w:sz w:val="28"/>
          <w:szCs w:val="28"/>
          <w:lang w:bidi="he-IL"/>
        </w:rPr>
        <w:t>задолженность</w:t>
      </w:r>
      <w:r w:rsidRPr="008876BA">
        <w:rPr>
          <w:sz w:val="28"/>
          <w:szCs w:val="28"/>
          <w:lang w:bidi="he-IL"/>
        </w:rPr>
        <w:t xml:space="preserve"> либо организация-должник ликвидирована.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F6458">
        <w:rPr>
          <w:sz w:val="28"/>
          <w:szCs w:val="28"/>
          <w:lang w:bidi="he-IL"/>
        </w:rPr>
        <w:t xml:space="preserve">На суммы, поступившие в порядке </w:t>
      </w:r>
      <w:r>
        <w:rPr>
          <w:sz w:val="28"/>
          <w:szCs w:val="28"/>
          <w:lang w:bidi="he-IL"/>
        </w:rPr>
        <w:t>в</w:t>
      </w:r>
      <w:r w:rsidRPr="00AF6458">
        <w:rPr>
          <w:sz w:val="28"/>
          <w:szCs w:val="28"/>
          <w:lang w:bidi="he-IL"/>
        </w:rPr>
        <w:t>зыскания с должника ран</w:t>
      </w:r>
      <w:r>
        <w:rPr>
          <w:sz w:val="28"/>
          <w:szCs w:val="28"/>
          <w:lang w:bidi="he-IL"/>
        </w:rPr>
        <w:t>нее</w:t>
      </w:r>
      <w:r w:rsidRPr="00AF645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с</w:t>
      </w:r>
      <w:r w:rsidRPr="00AF6458">
        <w:rPr>
          <w:sz w:val="28"/>
          <w:szCs w:val="28"/>
          <w:lang w:bidi="he-IL"/>
        </w:rPr>
        <w:t xml:space="preserve">писанной в убыток </w:t>
      </w:r>
      <w:r>
        <w:rPr>
          <w:sz w:val="28"/>
          <w:szCs w:val="28"/>
          <w:lang w:bidi="he-IL"/>
        </w:rPr>
        <w:t>задолженности, делается запись: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F6458">
        <w:rPr>
          <w:sz w:val="28"/>
          <w:szCs w:val="28"/>
          <w:lang w:bidi="he-IL"/>
        </w:rPr>
        <w:t xml:space="preserve">Д 51 </w:t>
      </w:r>
      <w:r>
        <w:rPr>
          <w:sz w:val="28"/>
          <w:szCs w:val="28"/>
          <w:lang w:bidi="he-IL"/>
        </w:rPr>
        <w:t>«</w:t>
      </w:r>
      <w:r w:rsidRPr="00AF6458">
        <w:rPr>
          <w:sz w:val="28"/>
          <w:szCs w:val="28"/>
          <w:lang w:bidi="he-IL"/>
        </w:rPr>
        <w:t>Расчетные</w:t>
      </w:r>
      <w:r>
        <w:rPr>
          <w:sz w:val="28"/>
          <w:szCs w:val="28"/>
          <w:lang w:bidi="he-IL"/>
        </w:rPr>
        <w:t xml:space="preserve"> </w:t>
      </w:r>
      <w:r w:rsidRPr="00AF6458">
        <w:rPr>
          <w:sz w:val="28"/>
          <w:szCs w:val="28"/>
          <w:lang w:bidi="he-IL"/>
        </w:rPr>
        <w:t>счета</w:t>
      </w:r>
      <w:r>
        <w:rPr>
          <w:sz w:val="28"/>
          <w:szCs w:val="28"/>
          <w:lang w:bidi="he-IL"/>
        </w:rPr>
        <w:t>», Д</w:t>
      </w:r>
      <w:r w:rsidRPr="00AF6458">
        <w:rPr>
          <w:sz w:val="28"/>
          <w:szCs w:val="28"/>
          <w:lang w:bidi="he-IL"/>
        </w:rPr>
        <w:t xml:space="preserve"> 50 «Касса</w:t>
      </w:r>
      <w:r>
        <w:rPr>
          <w:sz w:val="28"/>
          <w:szCs w:val="28"/>
          <w:lang w:bidi="he-IL"/>
        </w:rPr>
        <w:t>»</w:t>
      </w:r>
      <w:r w:rsidRPr="00AF645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- </w:t>
      </w:r>
      <w:r w:rsidRPr="00AF6458">
        <w:rPr>
          <w:sz w:val="28"/>
          <w:szCs w:val="28"/>
          <w:lang w:bidi="he-IL"/>
        </w:rPr>
        <w:t xml:space="preserve">К 91-1 </w:t>
      </w:r>
      <w:r>
        <w:rPr>
          <w:sz w:val="28"/>
          <w:szCs w:val="28"/>
          <w:lang w:bidi="he-IL"/>
        </w:rPr>
        <w:t>«</w:t>
      </w:r>
      <w:r w:rsidRPr="00AF6458">
        <w:rPr>
          <w:sz w:val="28"/>
          <w:szCs w:val="28"/>
          <w:lang w:bidi="he-IL"/>
        </w:rPr>
        <w:t xml:space="preserve">Прочие доходы». 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F6458">
        <w:rPr>
          <w:sz w:val="28"/>
          <w:szCs w:val="28"/>
          <w:lang w:bidi="he-IL"/>
        </w:rPr>
        <w:t>Одновременно на указанные су</w:t>
      </w:r>
      <w:r>
        <w:rPr>
          <w:sz w:val="28"/>
          <w:szCs w:val="28"/>
          <w:lang w:bidi="he-IL"/>
        </w:rPr>
        <w:t>ммы кредитуется забалансовый счет</w:t>
      </w:r>
      <w:r w:rsidRPr="00AF6458">
        <w:rPr>
          <w:sz w:val="28"/>
          <w:szCs w:val="28"/>
          <w:lang w:bidi="he-IL"/>
        </w:rPr>
        <w:t xml:space="preserve"> 007.</w:t>
      </w:r>
    </w:p>
    <w:p w:rsidR="00B66FF3" w:rsidRPr="000C4A94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Если организация-должник</w:t>
      </w:r>
      <w:r w:rsidRPr="000C4A94">
        <w:rPr>
          <w:sz w:val="28"/>
          <w:szCs w:val="28"/>
          <w:lang w:bidi="he-IL"/>
        </w:rPr>
        <w:t xml:space="preserve"> ликвидирована, списание задолженности отража</w:t>
      </w:r>
      <w:r>
        <w:rPr>
          <w:sz w:val="28"/>
          <w:szCs w:val="28"/>
          <w:lang w:bidi="he-IL"/>
        </w:rPr>
        <w:t>ется записью: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0C4A94">
        <w:rPr>
          <w:sz w:val="28"/>
          <w:szCs w:val="28"/>
          <w:lang w:bidi="he-IL"/>
        </w:rPr>
        <w:t>К 007 - списана задолженность в связи с ликвида</w:t>
      </w:r>
      <w:r>
        <w:rPr>
          <w:sz w:val="28"/>
          <w:szCs w:val="28"/>
          <w:lang w:bidi="he-IL"/>
        </w:rPr>
        <w:t>цией организа</w:t>
      </w:r>
      <w:r w:rsidRPr="000C4A94">
        <w:rPr>
          <w:sz w:val="28"/>
          <w:szCs w:val="28"/>
          <w:lang w:bidi="he-IL"/>
        </w:rPr>
        <w:t>ции-должника.</w:t>
      </w:r>
    </w:p>
    <w:p w:rsidR="00B66FF3" w:rsidRDefault="00B66FF3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0C4A94">
        <w:rPr>
          <w:sz w:val="28"/>
          <w:szCs w:val="28"/>
          <w:lang w:bidi="he-IL"/>
        </w:rPr>
        <w:t>Аналитический учет по счету 007 ведется по каждому должник</w:t>
      </w:r>
      <w:r>
        <w:rPr>
          <w:sz w:val="28"/>
          <w:szCs w:val="28"/>
          <w:lang w:bidi="he-IL"/>
        </w:rPr>
        <w:t>у,</w:t>
      </w:r>
      <w:r w:rsidRPr="000C4A94">
        <w:rPr>
          <w:sz w:val="28"/>
          <w:szCs w:val="28"/>
          <w:lang w:bidi="he-IL"/>
        </w:rPr>
        <w:t xml:space="preserve"> чья задолженность списана в убыток, и по кажд</w:t>
      </w:r>
      <w:r>
        <w:rPr>
          <w:sz w:val="28"/>
          <w:szCs w:val="28"/>
          <w:lang w:bidi="he-IL"/>
        </w:rPr>
        <w:t>о</w:t>
      </w:r>
      <w:r w:rsidRPr="000C4A94">
        <w:rPr>
          <w:sz w:val="28"/>
          <w:szCs w:val="28"/>
          <w:lang w:bidi="he-IL"/>
        </w:rPr>
        <w:t>му списанном</w:t>
      </w:r>
      <w:r>
        <w:rPr>
          <w:sz w:val="28"/>
          <w:szCs w:val="28"/>
          <w:lang w:bidi="he-IL"/>
        </w:rPr>
        <w:t>у</w:t>
      </w:r>
      <w:r w:rsidRPr="000C4A94">
        <w:rPr>
          <w:sz w:val="28"/>
          <w:szCs w:val="28"/>
          <w:lang w:bidi="he-IL"/>
        </w:rPr>
        <w:t xml:space="preserve"> в уб</w:t>
      </w:r>
      <w:r>
        <w:rPr>
          <w:sz w:val="28"/>
          <w:szCs w:val="28"/>
          <w:lang w:bidi="he-IL"/>
        </w:rPr>
        <w:t>ыток долгу.</w:t>
      </w:r>
    </w:p>
    <w:p w:rsidR="00B66FF3" w:rsidRDefault="00B66FF3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</w:p>
    <w:p w:rsidR="00425DD8" w:rsidRDefault="00425DD8" w:rsidP="00B66FF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</w:t>
      </w:r>
      <w:r w:rsidR="00B66FF3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</w:t>
      </w:r>
      <w:r w:rsidR="00F624F5">
        <w:rPr>
          <w:sz w:val="28"/>
          <w:szCs w:val="28"/>
          <w:lang w:bidi="he-IL"/>
        </w:rPr>
        <w:t>Синтетический и аналитический учет расчетов с покупателями и заказчиками</w:t>
      </w:r>
    </w:p>
    <w:p w:rsidR="00644A29" w:rsidRDefault="00644A29" w:rsidP="00644A2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240F8">
        <w:rPr>
          <w:sz w:val="28"/>
          <w:szCs w:val="28"/>
          <w:lang w:bidi="he-IL"/>
        </w:rPr>
        <w:t>Отражение на счетах синтетическ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го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учета расчет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 с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покупател</w:t>
      </w:r>
      <w:r>
        <w:rPr>
          <w:sz w:val="28"/>
          <w:szCs w:val="28"/>
          <w:lang w:bidi="he-IL"/>
        </w:rPr>
        <w:t>я</w:t>
      </w:r>
      <w:r w:rsidRPr="00A240F8">
        <w:rPr>
          <w:sz w:val="28"/>
          <w:szCs w:val="28"/>
          <w:lang w:bidi="he-IL"/>
        </w:rPr>
        <w:t>м</w:t>
      </w:r>
      <w:r>
        <w:rPr>
          <w:sz w:val="28"/>
          <w:szCs w:val="28"/>
          <w:lang w:bidi="he-IL"/>
        </w:rPr>
        <w:t xml:space="preserve">и </w:t>
      </w:r>
      <w:r w:rsidRPr="00A240F8">
        <w:rPr>
          <w:sz w:val="28"/>
          <w:szCs w:val="28"/>
          <w:lang w:bidi="he-IL"/>
        </w:rPr>
        <w:t xml:space="preserve">и заказчиками зависит 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т ряда ф</w:t>
      </w:r>
      <w:r>
        <w:rPr>
          <w:sz w:val="28"/>
          <w:szCs w:val="28"/>
          <w:lang w:bidi="he-IL"/>
        </w:rPr>
        <w:t>а</w:t>
      </w:r>
      <w:r w:rsidRPr="00A240F8">
        <w:rPr>
          <w:sz w:val="28"/>
          <w:szCs w:val="28"/>
          <w:lang w:bidi="he-IL"/>
        </w:rPr>
        <w:t>ктор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в, в там числе от усл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ви</w:t>
      </w:r>
      <w:r>
        <w:rPr>
          <w:sz w:val="28"/>
          <w:szCs w:val="28"/>
          <w:lang w:bidi="he-IL"/>
        </w:rPr>
        <w:t>й дого</w:t>
      </w:r>
      <w:r w:rsidRPr="00A240F8">
        <w:rPr>
          <w:sz w:val="28"/>
          <w:szCs w:val="28"/>
          <w:lang w:bidi="he-IL"/>
        </w:rPr>
        <w:t>вора и факта исполнения ст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ронами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своих обязательств. Сред</w:t>
      </w:r>
      <w:r>
        <w:rPr>
          <w:sz w:val="28"/>
          <w:szCs w:val="28"/>
          <w:lang w:bidi="he-IL"/>
        </w:rPr>
        <w:t>и</w:t>
      </w:r>
      <w:r w:rsidRPr="00A240F8">
        <w:rPr>
          <w:sz w:val="28"/>
          <w:szCs w:val="28"/>
          <w:lang w:bidi="he-IL"/>
        </w:rPr>
        <w:t xml:space="preserve"> существенных условий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вора выделяют момент перехода права с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бственн</w:t>
      </w:r>
      <w:r>
        <w:rPr>
          <w:sz w:val="28"/>
          <w:szCs w:val="28"/>
          <w:lang w:bidi="he-IL"/>
        </w:rPr>
        <w:t>ости и усло</w:t>
      </w:r>
      <w:r w:rsidRPr="00A240F8">
        <w:rPr>
          <w:sz w:val="28"/>
          <w:szCs w:val="28"/>
          <w:lang w:bidi="he-IL"/>
        </w:rPr>
        <w:t xml:space="preserve">вия </w:t>
      </w:r>
      <w:r>
        <w:rPr>
          <w:sz w:val="28"/>
          <w:szCs w:val="28"/>
          <w:lang w:bidi="he-IL"/>
        </w:rPr>
        <w:t xml:space="preserve">оплаты. </w:t>
      </w:r>
    </w:p>
    <w:p w:rsidR="00644A29" w:rsidRDefault="00644A29" w:rsidP="00644A29">
      <w:pPr>
        <w:pStyle w:val="a3"/>
        <w:spacing w:line="360" w:lineRule="auto"/>
        <w:ind w:left="4" w:right="7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ГК РФ, переход права собственности по договору купли-продажи происходит в момент передачи вещи покупателю, т</w:t>
      </w:r>
      <w:r w:rsidRPr="0091090F">
        <w:rPr>
          <w:sz w:val="28"/>
          <w:szCs w:val="28"/>
        </w:rPr>
        <w:t>.е. в м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 xml:space="preserve">мент 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тгрузки с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 xml:space="preserve"> склада п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ставщика. Кр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ме т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, Гражданский к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декс д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пускает в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зможность установит</w:t>
      </w:r>
      <w:r>
        <w:rPr>
          <w:sz w:val="28"/>
          <w:szCs w:val="28"/>
        </w:rPr>
        <w:t>ь</w:t>
      </w:r>
      <w:r w:rsidRPr="0091090F">
        <w:rPr>
          <w:sz w:val="28"/>
          <w:szCs w:val="28"/>
        </w:rPr>
        <w:t xml:space="preserve"> другой, отличный 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 xml:space="preserve">т 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бщепринят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ряд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к перех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да права с</w:t>
      </w:r>
      <w:r>
        <w:rPr>
          <w:sz w:val="28"/>
          <w:szCs w:val="28"/>
        </w:rPr>
        <w:t>о</w:t>
      </w:r>
      <w:r w:rsidRPr="0091090F">
        <w:rPr>
          <w:sz w:val="28"/>
          <w:szCs w:val="28"/>
        </w:rPr>
        <w:t>бственности</w:t>
      </w:r>
      <w:r>
        <w:rPr>
          <w:sz w:val="28"/>
          <w:szCs w:val="28"/>
        </w:rPr>
        <w:t>, рассмотренные выше.</w:t>
      </w:r>
    </w:p>
    <w:p w:rsidR="00644A29" w:rsidRDefault="00644A29" w:rsidP="00644A2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240F8">
        <w:rPr>
          <w:sz w:val="28"/>
          <w:szCs w:val="28"/>
          <w:lang w:bidi="he-IL"/>
        </w:rPr>
        <w:t>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м м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жет быть предусмотрена оплата денежными средствами</w:t>
      </w:r>
      <w:r>
        <w:rPr>
          <w:sz w:val="28"/>
          <w:szCs w:val="28"/>
          <w:lang w:bidi="he-IL"/>
        </w:rPr>
        <w:t>,</w:t>
      </w:r>
      <w:r w:rsidRPr="00A240F8">
        <w:rPr>
          <w:sz w:val="28"/>
          <w:szCs w:val="28"/>
          <w:lang w:bidi="he-IL"/>
        </w:rPr>
        <w:t xml:space="preserve"> ли</w:t>
      </w:r>
      <w:r>
        <w:rPr>
          <w:sz w:val="28"/>
          <w:szCs w:val="28"/>
          <w:lang w:bidi="he-IL"/>
        </w:rPr>
        <w:t>бо</w:t>
      </w:r>
      <w:r w:rsidRPr="00A240F8">
        <w:rPr>
          <w:sz w:val="28"/>
          <w:szCs w:val="28"/>
          <w:lang w:bidi="he-IL"/>
        </w:rPr>
        <w:t xml:space="preserve"> иным имуществом. Особым условием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вора</w:t>
      </w:r>
      <w:r>
        <w:rPr>
          <w:sz w:val="28"/>
          <w:szCs w:val="28"/>
          <w:lang w:bidi="he-IL"/>
        </w:rPr>
        <w:t xml:space="preserve"> может быть пре</w:t>
      </w:r>
      <w:r w:rsidRPr="00A240F8">
        <w:rPr>
          <w:sz w:val="28"/>
          <w:szCs w:val="28"/>
          <w:lang w:bidi="he-IL"/>
        </w:rPr>
        <w:t>дусмотрена предварительная оплата</w:t>
      </w:r>
      <w:r>
        <w:rPr>
          <w:sz w:val="28"/>
          <w:szCs w:val="28"/>
          <w:lang w:bidi="he-IL"/>
        </w:rPr>
        <w:t xml:space="preserve"> (аванс). </w:t>
      </w:r>
      <w:r w:rsidRPr="00A240F8">
        <w:rPr>
          <w:sz w:val="28"/>
          <w:szCs w:val="28"/>
          <w:lang w:bidi="he-IL"/>
        </w:rPr>
        <w:t>Конкретный</w:t>
      </w:r>
      <w:r>
        <w:rPr>
          <w:sz w:val="28"/>
          <w:szCs w:val="28"/>
          <w:lang w:bidi="he-IL"/>
        </w:rPr>
        <w:t xml:space="preserve"> по</w:t>
      </w:r>
      <w:r w:rsidRPr="00A240F8">
        <w:rPr>
          <w:sz w:val="28"/>
          <w:szCs w:val="28"/>
          <w:lang w:bidi="he-IL"/>
        </w:rPr>
        <w:t>рядок отражения в бухгалтерском</w:t>
      </w:r>
      <w:r>
        <w:rPr>
          <w:sz w:val="28"/>
          <w:szCs w:val="28"/>
          <w:lang w:bidi="he-IL"/>
        </w:rPr>
        <w:t xml:space="preserve"> учете расчетов с</w:t>
      </w:r>
      <w:r w:rsidRPr="00A240F8">
        <w:rPr>
          <w:sz w:val="28"/>
          <w:szCs w:val="28"/>
          <w:lang w:bidi="he-IL"/>
        </w:rPr>
        <w:t xml:space="preserve"> покупателями в </w:t>
      </w:r>
      <w:r>
        <w:rPr>
          <w:sz w:val="28"/>
          <w:szCs w:val="28"/>
          <w:lang w:bidi="he-IL"/>
        </w:rPr>
        <w:t>каждом ко</w:t>
      </w:r>
      <w:r w:rsidRPr="00A240F8">
        <w:rPr>
          <w:sz w:val="28"/>
          <w:szCs w:val="28"/>
          <w:lang w:bidi="he-IL"/>
        </w:rPr>
        <w:t xml:space="preserve">нкретном случае будет зависеть 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т вышепе</w:t>
      </w:r>
      <w:r w:rsidRPr="00A240F8">
        <w:rPr>
          <w:sz w:val="28"/>
          <w:szCs w:val="28"/>
          <w:lang w:bidi="he-IL"/>
        </w:rPr>
        <w:softHyphen/>
        <w:t>речисленных усл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вий и, след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вательн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, будет существенн</w:t>
      </w:r>
      <w:r>
        <w:rPr>
          <w:sz w:val="28"/>
          <w:szCs w:val="28"/>
          <w:lang w:bidi="he-IL"/>
        </w:rPr>
        <w:t>о о</w:t>
      </w:r>
      <w:r w:rsidRPr="00A240F8">
        <w:rPr>
          <w:sz w:val="28"/>
          <w:szCs w:val="28"/>
          <w:lang w:bidi="he-IL"/>
        </w:rPr>
        <w:t>тличаться.</w:t>
      </w:r>
    </w:p>
    <w:p w:rsidR="000828BE" w:rsidRDefault="00C14AF5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</w:t>
      </w:r>
      <w:r w:rsidR="00095004" w:rsidRPr="00C14AF5">
        <w:rPr>
          <w:sz w:val="28"/>
          <w:szCs w:val="28"/>
          <w:lang w:bidi="he-IL"/>
        </w:rPr>
        <w:t>ля обобщения информации о расчетах с покупателями и заказчиками</w:t>
      </w:r>
      <w:r w:rsidRPr="00C14AF5">
        <w:rPr>
          <w:sz w:val="28"/>
          <w:szCs w:val="28"/>
          <w:lang w:bidi="he-IL"/>
        </w:rPr>
        <w:t xml:space="preserve"> предназначен </w:t>
      </w:r>
      <w:r>
        <w:rPr>
          <w:sz w:val="28"/>
          <w:szCs w:val="28"/>
          <w:lang w:bidi="he-IL"/>
        </w:rPr>
        <w:t>с</w:t>
      </w:r>
      <w:r w:rsidRPr="00C14AF5">
        <w:rPr>
          <w:sz w:val="28"/>
          <w:szCs w:val="28"/>
          <w:lang w:bidi="he-IL"/>
        </w:rPr>
        <w:t>чет 62 «Расчеты с покупателями и заказчиками</w:t>
      </w:r>
      <w:r>
        <w:rPr>
          <w:sz w:val="28"/>
          <w:szCs w:val="28"/>
          <w:lang w:bidi="he-IL"/>
        </w:rPr>
        <w:t>»</w:t>
      </w:r>
      <w:r w:rsidR="00095004" w:rsidRPr="00C14AF5">
        <w:rPr>
          <w:sz w:val="28"/>
          <w:szCs w:val="28"/>
          <w:lang w:bidi="he-IL"/>
        </w:rPr>
        <w:t>.</w:t>
      </w:r>
    </w:p>
    <w:p w:rsidR="000828BE" w:rsidRPr="00E61E00" w:rsidRDefault="000828BE" w:rsidP="000828B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1E00">
        <w:rPr>
          <w:sz w:val="28"/>
          <w:szCs w:val="28"/>
          <w:lang w:bidi="he-IL"/>
        </w:rPr>
        <w:t>Счет 62 - активно-пассивный, счет рас</w:t>
      </w:r>
      <w:r>
        <w:rPr>
          <w:sz w:val="28"/>
          <w:szCs w:val="28"/>
          <w:lang w:bidi="he-IL"/>
        </w:rPr>
        <w:t>четов. По</w:t>
      </w:r>
      <w:r w:rsidRPr="00E61E00">
        <w:rPr>
          <w:sz w:val="28"/>
          <w:szCs w:val="28"/>
          <w:lang w:bidi="he-IL"/>
        </w:rPr>
        <w:t xml:space="preserve"> дебету счета 62 отражает</w:t>
      </w:r>
      <w:r>
        <w:rPr>
          <w:sz w:val="28"/>
          <w:szCs w:val="28"/>
          <w:lang w:bidi="he-IL"/>
        </w:rPr>
        <w:t>ся задолженност</w:t>
      </w:r>
      <w:r w:rsidRPr="00E61E00">
        <w:rPr>
          <w:sz w:val="28"/>
          <w:szCs w:val="28"/>
          <w:lang w:bidi="he-IL"/>
        </w:rPr>
        <w:t>ь покупа</w:t>
      </w:r>
      <w:r w:rsidRPr="00E61E00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 xml:space="preserve">телей и </w:t>
      </w:r>
      <w:r w:rsidRPr="00E61E00">
        <w:rPr>
          <w:sz w:val="28"/>
          <w:szCs w:val="28"/>
          <w:lang w:bidi="he-IL"/>
        </w:rPr>
        <w:t xml:space="preserve">заказчиков на суммы, </w:t>
      </w:r>
      <w:r>
        <w:rPr>
          <w:sz w:val="28"/>
          <w:szCs w:val="28"/>
          <w:lang w:bidi="he-IL"/>
        </w:rPr>
        <w:t xml:space="preserve">на </w:t>
      </w:r>
      <w:r w:rsidRPr="00E61E00">
        <w:rPr>
          <w:sz w:val="28"/>
          <w:szCs w:val="28"/>
          <w:lang w:bidi="he-IL"/>
        </w:rPr>
        <w:t xml:space="preserve">которые предъявлены им </w:t>
      </w:r>
      <w:r>
        <w:rPr>
          <w:sz w:val="28"/>
          <w:szCs w:val="28"/>
          <w:lang w:bidi="he-IL"/>
        </w:rPr>
        <w:t>расчетные</w:t>
      </w:r>
      <w:r w:rsidRPr="00E61E00">
        <w:rPr>
          <w:sz w:val="28"/>
          <w:szCs w:val="28"/>
          <w:lang w:bidi="he-IL"/>
        </w:rPr>
        <w:t xml:space="preserve"> документы и по которым признан доход. По </w:t>
      </w:r>
      <w:r>
        <w:rPr>
          <w:sz w:val="28"/>
          <w:szCs w:val="28"/>
          <w:lang w:bidi="he-IL"/>
        </w:rPr>
        <w:t>кредиту сче</w:t>
      </w:r>
      <w:r w:rsidRPr="00E61E00">
        <w:rPr>
          <w:sz w:val="28"/>
          <w:szCs w:val="28"/>
          <w:lang w:bidi="he-IL"/>
        </w:rPr>
        <w:t xml:space="preserve">та 62 - суммы </w:t>
      </w:r>
      <w:r>
        <w:rPr>
          <w:sz w:val="28"/>
          <w:szCs w:val="28"/>
          <w:lang w:bidi="he-IL"/>
        </w:rPr>
        <w:t>по</w:t>
      </w:r>
      <w:r w:rsidRPr="00E61E00">
        <w:rPr>
          <w:sz w:val="28"/>
          <w:szCs w:val="28"/>
          <w:lang w:bidi="he-IL"/>
        </w:rPr>
        <w:t>ступивших платежей (включая сум</w:t>
      </w:r>
      <w:r w:rsidRPr="00E61E00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>мы полу</w:t>
      </w:r>
      <w:r w:rsidRPr="00E61E00">
        <w:rPr>
          <w:sz w:val="28"/>
          <w:szCs w:val="28"/>
          <w:lang w:bidi="he-IL"/>
        </w:rPr>
        <w:t>ченных авансов, предварительной оплаты) в счет по</w:t>
      </w:r>
      <w:r w:rsidRPr="00E61E00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 xml:space="preserve">гашения </w:t>
      </w:r>
      <w:r w:rsidRPr="00E61E00">
        <w:rPr>
          <w:sz w:val="28"/>
          <w:szCs w:val="28"/>
          <w:lang w:bidi="he-IL"/>
        </w:rPr>
        <w:t xml:space="preserve">задолженности. </w:t>
      </w:r>
    </w:p>
    <w:p w:rsidR="005B0B03" w:rsidRDefault="00095004" w:rsidP="00F84CB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>Аналитический учет по счету 62 «Расчеты с покупателями и заказ</w:t>
      </w:r>
      <w:r w:rsidRPr="00C14AF5">
        <w:rPr>
          <w:sz w:val="28"/>
          <w:szCs w:val="28"/>
          <w:lang w:bidi="he-IL"/>
        </w:rPr>
        <w:softHyphen/>
        <w:t>чиками</w:t>
      </w:r>
      <w:r w:rsidR="005B0B03">
        <w:rPr>
          <w:sz w:val="28"/>
          <w:szCs w:val="28"/>
          <w:lang w:bidi="he-IL"/>
        </w:rPr>
        <w:t>»</w:t>
      </w:r>
      <w:r w:rsidRPr="00C14AF5">
        <w:rPr>
          <w:sz w:val="28"/>
          <w:szCs w:val="28"/>
          <w:lang w:bidi="he-IL"/>
        </w:rPr>
        <w:t xml:space="preserve"> ведется по каждому предъявленному покупателям (заказчи</w:t>
      </w:r>
      <w:r w:rsidRPr="00C14AF5">
        <w:rPr>
          <w:sz w:val="28"/>
          <w:szCs w:val="28"/>
          <w:lang w:bidi="he-IL"/>
        </w:rPr>
        <w:softHyphen/>
        <w:t>кам) счету, а при расчетах плановыми платежами - по каждому покупателю и заказчику. При этом построение аналитического учета должно обеспечивать возможность получения необходимых данных по</w:t>
      </w:r>
      <w:r w:rsidR="005B0B03">
        <w:rPr>
          <w:sz w:val="28"/>
          <w:szCs w:val="28"/>
          <w:lang w:bidi="he-IL"/>
        </w:rPr>
        <w:t>:</w:t>
      </w:r>
    </w:p>
    <w:p w:rsidR="00FE4259" w:rsidRDefault="00095004" w:rsidP="000D5BE1">
      <w:pPr>
        <w:pStyle w:val="a3"/>
        <w:numPr>
          <w:ilvl w:val="0"/>
          <w:numId w:val="17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>покупателям и заказчикам по расчетным документам, срок оплаты которых не наступил;</w:t>
      </w:r>
    </w:p>
    <w:p w:rsidR="00FE4259" w:rsidRDefault="00095004" w:rsidP="000D5BE1">
      <w:pPr>
        <w:pStyle w:val="a3"/>
        <w:numPr>
          <w:ilvl w:val="0"/>
          <w:numId w:val="17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>покупателям и заказчикам по не оплаченным в срок расчетным доку</w:t>
      </w:r>
      <w:r w:rsidR="00FE4259">
        <w:rPr>
          <w:sz w:val="28"/>
          <w:szCs w:val="28"/>
          <w:lang w:bidi="he-IL"/>
        </w:rPr>
        <w:t>ментам;</w:t>
      </w:r>
    </w:p>
    <w:p w:rsidR="00FE4259" w:rsidRDefault="00095004" w:rsidP="000D5BE1">
      <w:pPr>
        <w:pStyle w:val="a3"/>
        <w:numPr>
          <w:ilvl w:val="0"/>
          <w:numId w:val="17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>авансам полученным;</w:t>
      </w:r>
    </w:p>
    <w:p w:rsidR="00FE4259" w:rsidRDefault="00095004" w:rsidP="000D5BE1">
      <w:pPr>
        <w:pStyle w:val="a3"/>
        <w:numPr>
          <w:ilvl w:val="0"/>
          <w:numId w:val="17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 xml:space="preserve">векселям, срок поступления денежных средств </w:t>
      </w:r>
      <w:r w:rsidR="00FE4259">
        <w:rPr>
          <w:sz w:val="28"/>
          <w:szCs w:val="28"/>
          <w:lang w:bidi="he-IL"/>
        </w:rPr>
        <w:t>по которым не наступил;</w:t>
      </w:r>
    </w:p>
    <w:p w:rsidR="00FE4259" w:rsidRDefault="00095004" w:rsidP="000D5BE1">
      <w:pPr>
        <w:pStyle w:val="a3"/>
        <w:numPr>
          <w:ilvl w:val="0"/>
          <w:numId w:val="17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>векселям, дисконти</w:t>
      </w:r>
      <w:r w:rsidR="00FE4259">
        <w:rPr>
          <w:sz w:val="28"/>
          <w:szCs w:val="28"/>
          <w:lang w:bidi="he-IL"/>
        </w:rPr>
        <w:t>рован</w:t>
      </w:r>
      <w:r w:rsidR="00FE4259">
        <w:rPr>
          <w:sz w:val="28"/>
          <w:szCs w:val="28"/>
          <w:lang w:bidi="he-IL"/>
        </w:rPr>
        <w:softHyphen/>
        <w:t>ным (учтенным) в банках;</w:t>
      </w:r>
    </w:p>
    <w:p w:rsidR="00425DD8" w:rsidRDefault="00095004" w:rsidP="000D5BE1">
      <w:pPr>
        <w:pStyle w:val="a3"/>
        <w:numPr>
          <w:ilvl w:val="0"/>
          <w:numId w:val="17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C14AF5">
        <w:rPr>
          <w:sz w:val="28"/>
          <w:szCs w:val="28"/>
          <w:lang w:bidi="he-IL"/>
        </w:rPr>
        <w:t>векселям, по которым денежные средства не поступили в срок</w:t>
      </w:r>
      <w:r w:rsidR="00FE4259">
        <w:rPr>
          <w:sz w:val="28"/>
          <w:szCs w:val="28"/>
          <w:lang w:bidi="he-IL"/>
        </w:rPr>
        <w:t>.</w:t>
      </w:r>
    </w:p>
    <w:p w:rsidR="007619FA" w:rsidRDefault="007619FA" w:rsidP="00BF7CB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7619FA">
        <w:rPr>
          <w:sz w:val="28"/>
          <w:szCs w:val="28"/>
          <w:lang w:bidi="he-IL"/>
        </w:rPr>
        <w:t>Кроме того, а</w:t>
      </w:r>
      <w:r>
        <w:rPr>
          <w:sz w:val="28"/>
          <w:szCs w:val="28"/>
          <w:lang w:bidi="he-IL"/>
        </w:rPr>
        <w:t>н</w:t>
      </w:r>
      <w:r w:rsidRPr="007619FA">
        <w:rPr>
          <w:sz w:val="28"/>
          <w:szCs w:val="28"/>
          <w:lang w:bidi="he-IL"/>
        </w:rPr>
        <w:t>алитический</w:t>
      </w:r>
      <w:r>
        <w:rPr>
          <w:sz w:val="28"/>
          <w:szCs w:val="28"/>
          <w:lang w:bidi="he-IL"/>
        </w:rPr>
        <w:t xml:space="preserve"> </w:t>
      </w:r>
      <w:r w:rsidRPr="007619FA">
        <w:rPr>
          <w:sz w:val="28"/>
          <w:szCs w:val="28"/>
          <w:lang w:bidi="he-IL"/>
        </w:rPr>
        <w:t>учет по счету 62 «Расчеты с покупате</w:t>
      </w:r>
      <w:r w:rsidRPr="007619FA">
        <w:rPr>
          <w:sz w:val="28"/>
          <w:szCs w:val="28"/>
          <w:lang w:bidi="he-IL"/>
        </w:rPr>
        <w:softHyphen/>
        <w:t>лями и заказчиками</w:t>
      </w:r>
      <w:r>
        <w:rPr>
          <w:sz w:val="28"/>
          <w:szCs w:val="28"/>
          <w:lang w:bidi="he-IL"/>
        </w:rPr>
        <w:t>»</w:t>
      </w:r>
      <w:r w:rsidRPr="007619FA">
        <w:rPr>
          <w:sz w:val="28"/>
          <w:szCs w:val="28"/>
          <w:lang w:bidi="he-IL"/>
        </w:rPr>
        <w:t xml:space="preserve"> должен обеспечивать возможность формировать в балансе информацию о за</w:t>
      </w:r>
      <w:r>
        <w:rPr>
          <w:sz w:val="28"/>
          <w:szCs w:val="28"/>
          <w:lang w:bidi="he-IL"/>
        </w:rPr>
        <w:t>д</w:t>
      </w:r>
      <w:r w:rsidRPr="007619FA">
        <w:rPr>
          <w:sz w:val="28"/>
          <w:szCs w:val="28"/>
          <w:lang w:bidi="he-IL"/>
        </w:rPr>
        <w:t>олженности</w:t>
      </w:r>
      <w:r>
        <w:rPr>
          <w:sz w:val="28"/>
          <w:szCs w:val="28"/>
          <w:lang w:bidi="he-IL"/>
        </w:rPr>
        <w:t xml:space="preserve"> </w:t>
      </w:r>
      <w:r w:rsidRPr="007619FA">
        <w:rPr>
          <w:sz w:val="28"/>
          <w:szCs w:val="28"/>
          <w:lang w:bidi="he-IL"/>
        </w:rPr>
        <w:t>покупателей и заказчиков по сроку ожидаемого платежа после отчетной даты - в течение 12</w:t>
      </w:r>
      <w:r w:rsidR="00BF7CBE">
        <w:rPr>
          <w:sz w:val="28"/>
          <w:szCs w:val="28"/>
          <w:lang w:bidi="he-IL"/>
        </w:rPr>
        <w:t xml:space="preserve"> мес</w:t>
      </w:r>
      <w:r w:rsidR="00A2534A">
        <w:rPr>
          <w:sz w:val="28"/>
          <w:szCs w:val="28"/>
          <w:lang w:bidi="he-IL"/>
        </w:rPr>
        <w:t>яцев или более 12 месяцев.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данной работе для учета расчетов с покупателями и заказчиками используются </w:t>
      </w:r>
      <w:r w:rsidR="0089220F">
        <w:rPr>
          <w:sz w:val="28"/>
          <w:szCs w:val="28"/>
          <w:lang w:bidi="he-IL"/>
        </w:rPr>
        <w:t>следующие</w:t>
      </w:r>
      <w:r>
        <w:rPr>
          <w:sz w:val="28"/>
          <w:szCs w:val="28"/>
          <w:lang w:bidi="he-IL"/>
        </w:rPr>
        <w:t xml:space="preserve"> счета: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50 «Касса»;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51 «Расчетный счет»;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60 «Расчеты с поставщиками и подрядчиками»;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62-1 «Расчеты с покупателями по отпущенным товарн</w:t>
      </w:r>
      <w:r w:rsidRPr="009118FA">
        <w:rPr>
          <w:sz w:val="28"/>
          <w:szCs w:val="28"/>
          <w:lang w:bidi="he-IL"/>
        </w:rPr>
        <w:t>о-материальным ценностям</w:t>
      </w:r>
      <w:r>
        <w:rPr>
          <w:sz w:val="28"/>
          <w:szCs w:val="28"/>
          <w:lang w:bidi="he-IL"/>
        </w:rPr>
        <w:t>»;</w:t>
      </w:r>
    </w:p>
    <w:p w:rsidR="006C765E" w:rsidRPr="00BA64A3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62-2 «Расчеты плановыми платежами»;</w:t>
      </w:r>
    </w:p>
    <w:p w:rsidR="006C765E" w:rsidRPr="00BA64A3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62-3 «Векселя полученные»;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62-4 «Авансы полученные»;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62-5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банковским чекам»;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62-6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бартерным сделкам»;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68 «Расчеты по налогам и сборам»;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76-2 «Расчеты по претензиям»;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90-1 «Доходы по обычным видам деятельности»;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90-2 «Расходы по обычным видам деятельности»;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91-1 «Прочие доходы»;</w:t>
      </w:r>
    </w:p>
    <w:p w:rsidR="006C765E" w:rsidRDefault="006C765E" w:rsidP="006C76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91-2 «Прочие расходы».</w:t>
      </w:r>
    </w:p>
    <w:p w:rsidR="006676BD" w:rsidRDefault="009118FA" w:rsidP="001D0A5F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субсчете «Расчеты с покупателями по отпущенным товарн</w:t>
      </w:r>
      <w:r w:rsidRPr="009118FA">
        <w:rPr>
          <w:sz w:val="28"/>
          <w:szCs w:val="28"/>
          <w:lang w:bidi="he-IL"/>
        </w:rPr>
        <w:t>о-материальным ценностям</w:t>
      </w:r>
      <w:r>
        <w:rPr>
          <w:sz w:val="28"/>
          <w:szCs w:val="28"/>
          <w:lang w:bidi="he-IL"/>
        </w:rPr>
        <w:t>»</w:t>
      </w:r>
      <w:r w:rsidRPr="009118FA">
        <w:rPr>
          <w:sz w:val="28"/>
          <w:szCs w:val="28"/>
          <w:lang w:bidi="he-IL"/>
        </w:rPr>
        <w:t xml:space="preserve"> учитываются расчеты по </w:t>
      </w:r>
      <w:r>
        <w:rPr>
          <w:sz w:val="28"/>
          <w:szCs w:val="28"/>
          <w:lang w:bidi="he-IL"/>
        </w:rPr>
        <w:t>предъяв</w:t>
      </w:r>
      <w:r w:rsidRPr="009118FA">
        <w:rPr>
          <w:sz w:val="28"/>
          <w:szCs w:val="28"/>
          <w:lang w:bidi="he-IL"/>
        </w:rPr>
        <w:t xml:space="preserve">ленным покупателям и заказчикам и </w:t>
      </w:r>
      <w:r>
        <w:rPr>
          <w:sz w:val="28"/>
          <w:szCs w:val="28"/>
          <w:lang w:bidi="he-IL"/>
        </w:rPr>
        <w:t>п</w:t>
      </w:r>
      <w:r w:rsidRPr="009118FA">
        <w:rPr>
          <w:sz w:val="28"/>
          <w:szCs w:val="28"/>
          <w:lang w:bidi="he-IL"/>
        </w:rPr>
        <w:t>ринятым кре</w:t>
      </w:r>
      <w:r w:rsidRPr="009118FA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 xml:space="preserve">дитной </w:t>
      </w:r>
      <w:r w:rsidRPr="009118FA">
        <w:rPr>
          <w:sz w:val="28"/>
          <w:szCs w:val="28"/>
          <w:lang w:bidi="he-IL"/>
        </w:rPr>
        <w:t>организацией к оплате расчетным документам за от</w:t>
      </w:r>
      <w:r>
        <w:rPr>
          <w:sz w:val="28"/>
          <w:szCs w:val="28"/>
          <w:lang w:bidi="he-IL"/>
        </w:rPr>
        <w:t>гружен</w:t>
      </w:r>
      <w:r w:rsidRPr="009118FA">
        <w:rPr>
          <w:sz w:val="28"/>
          <w:szCs w:val="28"/>
          <w:lang w:bidi="he-IL"/>
        </w:rPr>
        <w:softHyphen/>
        <w:t>ную продукцию (</w:t>
      </w:r>
      <w:r>
        <w:rPr>
          <w:sz w:val="28"/>
          <w:szCs w:val="28"/>
          <w:lang w:bidi="he-IL"/>
        </w:rPr>
        <w:t>т</w:t>
      </w:r>
      <w:r w:rsidRPr="009118FA">
        <w:rPr>
          <w:sz w:val="28"/>
          <w:szCs w:val="28"/>
          <w:lang w:bidi="he-IL"/>
        </w:rPr>
        <w:t>овары), выполненные работы и ока</w:t>
      </w:r>
      <w:r w:rsidRPr="009118FA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 xml:space="preserve">занные </w:t>
      </w:r>
      <w:r w:rsidRPr="009118FA">
        <w:rPr>
          <w:sz w:val="28"/>
          <w:szCs w:val="28"/>
          <w:lang w:bidi="he-IL"/>
        </w:rPr>
        <w:t>услуги</w:t>
      </w:r>
      <w:r w:rsidR="001D0A5F">
        <w:rPr>
          <w:sz w:val="28"/>
          <w:szCs w:val="28"/>
          <w:lang w:bidi="he-IL"/>
        </w:rPr>
        <w:t>.</w:t>
      </w:r>
      <w:r w:rsidR="004263B4">
        <w:rPr>
          <w:sz w:val="28"/>
          <w:szCs w:val="28"/>
          <w:lang w:bidi="he-IL"/>
        </w:rPr>
        <w:t xml:space="preserve"> Бухгалтерские записи по данному субсчету представлены в таблице 1.</w:t>
      </w:r>
    </w:p>
    <w:p w:rsidR="001301A4" w:rsidRDefault="001301A4" w:rsidP="00E05E64">
      <w:pPr>
        <w:pStyle w:val="a3"/>
        <w:spacing w:line="360" w:lineRule="auto"/>
        <w:ind w:left="4" w:right="81"/>
        <w:jc w:val="both"/>
        <w:rPr>
          <w:sz w:val="28"/>
          <w:szCs w:val="28"/>
          <w:lang w:bidi="he-IL"/>
        </w:rPr>
      </w:pPr>
      <w:r w:rsidRPr="002D0803">
        <w:rPr>
          <w:sz w:val="28"/>
          <w:szCs w:val="28"/>
          <w:lang w:bidi="he-IL"/>
        </w:rPr>
        <w:t xml:space="preserve">Таблица 1 – Бухгалтерские записи по </w:t>
      </w:r>
      <w:r>
        <w:rPr>
          <w:sz w:val="28"/>
          <w:szCs w:val="28"/>
          <w:lang w:bidi="he-IL"/>
        </w:rPr>
        <w:t>суб</w:t>
      </w:r>
      <w:r w:rsidRPr="002D0803">
        <w:rPr>
          <w:sz w:val="28"/>
          <w:szCs w:val="28"/>
          <w:lang w:bidi="he-IL"/>
        </w:rPr>
        <w:t>счету 62</w:t>
      </w:r>
      <w:r>
        <w:rPr>
          <w:sz w:val="28"/>
          <w:szCs w:val="28"/>
          <w:lang w:bidi="he-IL"/>
        </w:rPr>
        <w:t>-1</w:t>
      </w:r>
      <w:r w:rsidRPr="002D0803">
        <w:rPr>
          <w:sz w:val="28"/>
          <w:szCs w:val="28"/>
          <w:lang w:bidi="he-IL"/>
        </w:rPr>
        <w:t xml:space="preserve"> «Расчеты с покупателями и заказчиками</w:t>
      </w:r>
      <w:r w:rsidRPr="001301A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по отпущенным товарн</w:t>
      </w:r>
      <w:r w:rsidRPr="009118FA">
        <w:rPr>
          <w:sz w:val="28"/>
          <w:szCs w:val="28"/>
          <w:lang w:bidi="he-IL"/>
        </w:rPr>
        <w:t>о-материальным ценностям</w:t>
      </w:r>
      <w:r w:rsidRPr="002D0803">
        <w:rPr>
          <w:sz w:val="28"/>
          <w:szCs w:val="28"/>
          <w:lang w:bidi="he-IL"/>
        </w:rPr>
        <w:t>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959"/>
        <w:gridCol w:w="3628"/>
        <w:gridCol w:w="4730"/>
      </w:tblGrid>
      <w:tr w:rsidR="007F63C2">
        <w:tc>
          <w:tcPr>
            <w:tcW w:w="0" w:type="auto"/>
            <w:vAlign w:val="center"/>
          </w:tcPr>
          <w:p w:rsidR="007F63C2" w:rsidRPr="007067B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Дебет</w:t>
            </w:r>
          </w:p>
        </w:tc>
        <w:tc>
          <w:tcPr>
            <w:tcW w:w="0" w:type="auto"/>
            <w:vAlign w:val="center"/>
          </w:tcPr>
          <w:p w:rsidR="007F63C2" w:rsidRPr="007067B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Кредит</w:t>
            </w:r>
          </w:p>
        </w:tc>
        <w:tc>
          <w:tcPr>
            <w:tcW w:w="0" w:type="auto"/>
            <w:vAlign w:val="center"/>
          </w:tcPr>
          <w:p w:rsidR="007F63C2" w:rsidRPr="007067B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Содержание хозяйственных операций</w:t>
            </w:r>
          </w:p>
        </w:tc>
        <w:tc>
          <w:tcPr>
            <w:tcW w:w="0" w:type="auto"/>
            <w:vAlign w:val="center"/>
          </w:tcPr>
          <w:p w:rsidR="007F63C2" w:rsidRPr="007067B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Первичные документы</w:t>
            </w:r>
          </w:p>
        </w:tc>
      </w:tr>
      <w:tr w:rsidR="007F63C2"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90-1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Отражена задолженность покупателей за отгруженную продукцию.</w:t>
            </w:r>
          </w:p>
        </w:tc>
        <w:tc>
          <w:tcPr>
            <w:tcW w:w="0" w:type="auto"/>
          </w:tcPr>
          <w:p w:rsidR="007F63C2" w:rsidRDefault="007F63C2" w:rsidP="00D64AD1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240418">
              <w:rPr>
                <w:color w:val="000000"/>
              </w:rPr>
              <w:t>Договор купли-</w:t>
            </w:r>
            <w:r>
              <w:rPr>
                <w:color w:val="000000"/>
              </w:rPr>
              <w:t>п</w:t>
            </w:r>
            <w:r w:rsidRPr="00240418">
              <w:rPr>
                <w:color w:val="000000"/>
              </w:rPr>
              <w:t>родажи,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№ 1-Т "Товарно-транспортная накладная".</w:t>
            </w:r>
          </w:p>
        </w:tc>
      </w:tr>
      <w:tr w:rsidR="007F63C2"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(62</w:t>
            </w:r>
            <w:r>
              <w:rPr>
                <w:color w:val="000000"/>
              </w:rPr>
              <w:t>-1</w:t>
            </w:r>
            <w:r w:rsidRPr="00240418">
              <w:rPr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(90-1)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Сторнирована взысканная покупателем сумма недостач и потерь, выявленных при приемке продукции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- сторно.</w:t>
            </w:r>
          </w:p>
        </w:tc>
        <w:tc>
          <w:tcPr>
            <w:tcW w:w="0" w:type="auto"/>
          </w:tcPr>
          <w:p w:rsidR="007F63C2" w:rsidRDefault="007F63C2" w:rsidP="00D64AD1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240418">
              <w:rPr>
                <w:color w:val="000000"/>
              </w:rPr>
              <w:t>Документы о взыскании сумм недостач и потерь,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№ ТОРГ-2 "Акт об установленном расхождении по количеству и качеству при приемке товарно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- материальных ценностей"</w:t>
            </w:r>
          </w:p>
        </w:tc>
      </w:tr>
      <w:tr w:rsidR="007F63C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76-2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Отражена взысканная покупателем сумма недостач и потерь.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справка.</w:t>
            </w:r>
          </w:p>
        </w:tc>
      </w:tr>
      <w:tr w:rsidR="007F63C2">
        <w:trPr>
          <w:trHeight w:val="122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91-1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Отражена задолженность покупателей за проданные:</w:t>
            </w:r>
            <w:r w:rsidRPr="00240418">
              <w:rPr>
                <w:color w:val="000000"/>
              </w:rPr>
              <w:br/>
              <w:t>-объекты основных средств,</w:t>
            </w:r>
          </w:p>
          <w:p w:rsidR="007F63C2" w:rsidRPr="00240418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-нематериальные активы,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3C2" w:rsidRDefault="007F63C2" w:rsidP="007F63C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Договор купли-продажи,</w:t>
            </w:r>
            <w:r>
              <w:rPr>
                <w:color w:val="000000"/>
              </w:rPr>
              <w:t xml:space="preserve"> № </w:t>
            </w:r>
            <w:r w:rsidRPr="00240418">
              <w:rPr>
                <w:color w:val="000000"/>
              </w:rPr>
              <w:t>1-Т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"То</w:t>
            </w:r>
            <w:r>
              <w:rPr>
                <w:color w:val="000000"/>
              </w:rPr>
              <w:t>варно-т</w:t>
            </w:r>
            <w:r w:rsidRPr="00240418">
              <w:rPr>
                <w:color w:val="000000"/>
              </w:rPr>
              <w:t>ранспортная накладная"</w:t>
            </w:r>
            <w:r>
              <w:rPr>
                <w:color w:val="000000"/>
              </w:rPr>
              <w:t>, а</w:t>
            </w:r>
            <w:r w:rsidRPr="00240418">
              <w:rPr>
                <w:color w:val="000000"/>
              </w:rPr>
              <w:t>кты приема-</w:t>
            </w:r>
            <w:r>
              <w:rPr>
                <w:color w:val="000000"/>
              </w:rPr>
              <w:t>п</w:t>
            </w:r>
            <w:r w:rsidRPr="00240418">
              <w:rPr>
                <w:color w:val="000000"/>
              </w:rPr>
              <w:t>ередачи незавершенного строительства,</w:t>
            </w:r>
          </w:p>
          <w:p w:rsidR="00D6295D" w:rsidRPr="00240418" w:rsidRDefault="00D6295D" w:rsidP="007F63C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оборудования, ценных бумаг.</w:t>
            </w:r>
          </w:p>
        </w:tc>
      </w:tr>
      <w:tr w:rsidR="00F46E8E">
        <w:trPr>
          <w:trHeight w:val="169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6E8E" w:rsidRPr="00F46E8E" w:rsidRDefault="00F46E8E" w:rsidP="007F63C2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7F63C2">
        <w:trPr>
          <w:trHeight w:val="349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3C2" w:rsidRPr="00F626BD" w:rsidRDefault="00F46E8E" w:rsidP="007F63C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626BD">
              <w:rPr>
                <w:color w:val="000000"/>
                <w:sz w:val="28"/>
                <w:szCs w:val="28"/>
              </w:rPr>
              <w:t>О</w:t>
            </w:r>
            <w:r w:rsidR="007F63C2" w:rsidRPr="00F626BD">
              <w:rPr>
                <w:color w:val="000000"/>
                <w:sz w:val="28"/>
                <w:szCs w:val="28"/>
              </w:rPr>
              <w:t>кончание таблицы 1</w:t>
            </w:r>
          </w:p>
        </w:tc>
      </w:tr>
      <w:tr w:rsidR="007F63C2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-объекты незавершенного строительства и оборудование,</w:t>
            </w:r>
            <w:r w:rsidRPr="00240418">
              <w:rPr>
                <w:color w:val="000000"/>
              </w:rPr>
              <w:br/>
              <w:t>-ма</w:t>
            </w:r>
            <w:r>
              <w:rPr>
                <w:color w:val="000000"/>
              </w:rPr>
              <w:t>териалы,</w:t>
            </w:r>
            <w:r>
              <w:rPr>
                <w:color w:val="000000"/>
              </w:rPr>
              <w:br/>
              <w:t>-</w:t>
            </w:r>
            <w:r w:rsidRPr="00240418">
              <w:rPr>
                <w:color w:val="000000"/>
              </w:rPr>
              <w:t>ценные бумаги и другие финансовые вложения.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C2" w:rsidRPr="00240418" w:rsidRDefault="007F63C2" w:rsidP="007F63C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 xml:space="preserve"> </w:t>
            </w:r>
          </w:p>
        </w:tc>
      </w:tr>
      <w:tr w:rsidR="007F63C2"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50, 51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Поступили денежные средства от покупателей и заказчиков.</w:t>
            </w:r>
          </w:p>
        </w:tc>
        <w:tc>
          <w:tcPr>
            <w:tcW w:w="0" w:type="auto"/>
            <w:vAlign w:val="center"/>
          </w:tcPr>
          <w:p w:rsidR="007F63C2" w:rsidRPr="00240418" w:rsidRDefault="007F63C2" w:rsidP="007F63C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</w:t>
            </w:r>
            <w:r>
              <w:rPr>
                <w:color w:val="000000"/>
              </w:rPr>
              <w:t>у</w:t>
            </w:r>
            <w:r w:rsidRPr="00240418">
              <w:rPr>
                <w:color w:val="000000"/>
              </w:rPr>
              <w:t>, № КО-1 "Приходный кассовый ордер",</w:t>
            </w:r>
            <w:r>
              <w:rPr>
                <w:color w:val="000000"/>
              </w:rPr>
              <w:t xml:space="preserve"> ч</w:t>
            </w:r>
            <w:r w:rsidRPr="00240418">
              <w:rPr>
                <w:color w:val="000000"/>
              </w:rPr>
              <w:t>ек ККМ.</w:t>
            </w:r>
          </w:p>
        </w:tc>
      </w:tr>
    </w:tbl>
    <w:p w:rsidR="00B813B8" w:rsidRDefault="00B813B8" w:rsidP="00B813B8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субсчете «Расчеты плановыми платежами» учитываются расчеты с покупателями и заказчиками при наличии длительных хозяйственных связей с ними, если такие расчеты носят постоянный характер и не завершаются поступлением оплаты по отдельному расчетному документу.</w:t>
      </w:r>
      <w:r w:rsidRPr="0013768C">
        <w:rPr>
          <w:sz w:val="28"/>
          <w:szCs w:val="28"/>
          <w:lang w:bidi="he-IL"/>
        </w:rPr>
        <w:t xml:space="preserve"> </w:t>
      </w:r>
    </w:p>
    <w:p w:rsidR="00B813B8" w:rsidRDefault="00B813B8" w:rsidP="00B813B8">
      <w:pPr>
        <w:pStyle w:val="a3"/>
        <w:spacing w:line="360" w:lineRule="auto"/>
        <w:ind w:left="6" w:right="79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 субсчете «Векселя полученные» </w:t>
      </w:r>
      <w:r w:rsidRPr="009118FA">
        <w:rPr>
          <w:sz w:val="28"/>
          <w:szCs w:val="28"/>
          <w:lang w:bidi="he-IL"/>
        </w:rPr>
        <w:t>учитыва</w:t>
      </w:r>
      <w:r>
        <w:rPr>
          <w:sz w:val="28"/>
          <w:szCs w:val="28"/>
          <w:lang w:bidi="he-IL"/>
        </w:rPr>
        <w:t>е</w:t>
      </w:r>
      <w:r w:rsidRPr="009118FA">
        <w:rPr>
          <w:sz w:val="28"/>
          <w:szCs w:val="28"/>
          <w:lang w:bidi="he-IL"/>
        </w:rPr>
        <w:t xml:space="preserve">тся </w:t>
      </w:r>
      <w:r>
        <w:rPr>
          <w:sz w:val="28"/>
          <w:szCs w:val="28"/>
          <w:lang w:bidi="he-IL"/>
        </w:rPr>
        <w:t xml:space="preserve">задолженность по </w:t>
      </w:r>
      <w:r w:rsidRPr="009118FA">
        <w:rPr>
          <w:sz w:val="28"/>
          <w:szCs w:val="28"/>
          <w:lang w:bidi="he-IL"/>
        </w:rPr>
        <w:t>расчет</w:t>
      </w:r>
      <w:r>
        <w:rPr>
          <w:sz w:val="28"/>
          <w:szCs w:val="28"/>
          <w:lang w:bidi="he-IL"/>
        </w:rPr>
        <w:t xml:space="preserve">ам </w:t>
      </w:r>
      <w:r w:rsidRPr="009118F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с</w:t>
      </w:r>
      <w:r w:rsidRPr="009118FA">
        <w:rPr>
          <w:sz w:val="28"/>
          <w:szCs w:val="28"/>
          <w:lang w:bidi="he-IL"/>
        </w:rPr>
        <w:t xml:space="preserve"> покупателям</w:t>
      </w:r>
      <w:r>
        <w:rPr>
          <w:sz w:val="28"/>
          <w:szCs w:val="28"/>
          <w:lang w:bidi="he-IL"/>
        </w:rPr>
        <w:t>и</w:t>
      </w:r>
      <w:r w:rsidRPr="009118FA">
        <w:rPr>
          <w:sz w:val="28"/>
          <w:szCs w:val="28"/>
          <w:lang w:bidi="he-IL"/>
        </w:rPr>
        <w:t xml:space="preserve"> и заказчикам</w:t>
      </w:r>
      <w:r>
        <w:rPr>
          <w:sz w:val="28"/>
          <w:szCs w:val="28"/>
          <w:lang w:bidi="he-IL"/>
        </w:rPr>
        <w:t>и, обеспеченная полученными векселями. Затем по этому субсчету отдельной проводкой отражается разница между суммой, указанной в векселе, выданном организацией-покупателем и суммой ранее учтенной дебиторской задолженности. На данном субсчете также отражаются суммы задолженности покупателей, зачтенные в погашение долгов перед поставщиками посредством передачи векселя (индоссирования). Бухгалтерские проводки по субсчету «Векселя полученные» представлены в таблице 2.</w:t>
      </w:r>
    </w:p>
    <w:p w:rsidR="008C7994" w:rsidRDefault="008C7994" w:rsidP="008B640F">
      <w:pPr>
        <w:pStyle w:val="a3"/>
        <w:spacing w:line="360" w:lineRule="auto"/>
        <w:ind w:left="4" w:right="81"/>
        <w:jc w:val="both"/>
        <w:rPr>
          <w:sz w:val="28"/>
          <w:szCs w:val="28"/>
          <w:lang w:bidi="he-IL"/>
        </w:rPr>
      </w:pPr>
      <w:r w:rsidRPr="002D0803">
        <w:rPr>
          <w:sz w:val="28"/>
          <w:szCs w:val="28"/>
          <w:lang w:bidi="he-IL"/>
        </w:rPr>
        <w:t xml:space="preserve">Таблица </w:t>
      </w:r>
      <w:r>
        <w:rPr>
          <w:sz w:val="28"/>
          <w:szCs w:val="28"/>
          <w:lang w:bidi="he-IL"/>
        </w:rPr>
        <w:t>2</w:t>
      </w:r>
      <w:r w:rsidRPr="002D0803">
        <w:rPr>
          <w:sz w:val="28"/>
          <w:szCs w:val="28"/>
          <w:lang w:bidi="he-IL"/>
        </w:rPr>
        <w:t xml:space="preserve"> – Бухгалтерские записи по </w:t>
      </w:r>
      <w:r>
        <w:rPr>
          <w:sz w:val="28"/>
          <w:szCs w:val="28"/>
          <w:lang w:bidi="he-IL"/>
        </w:rPr>
        <w:t>суб</w:t>
      </w:r>
      <w:r w:rsidRPr="002D0803">
        <w:rPr>
          <w:sz w:val="28"/>
          <w:szCs w:val="28"/>
          <w:lang w:bidi="he-IL"/>
        </w:rPr>
        <w:t>счету 62</w:t>
      </w:r>
      <w:r>
        <w:rPr>
          <w:sz w:val="28"/>
          <w:szCs w:val="28"/>
          <w:lang w:bidi="he-IL"/>
        </w:rPr>
        <w:t>-3</w:t>
      </w:r>
      <w:r w:rsidRPr="002D0803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«Векселя полученные»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959"/>
        <w:gridCol w:w="4391"/>
        <w:gridCol w:w="3967"/>
      </w:tblGrid>
      <w:tr w:rsidR="006E6F3E">
        <w:tc>
          <w:tcPr>
            <w:tcW w:w="0" w:type="auto"/>
            <w:vAlign w:val="center"/>
          </w:tcPr>
          <w:p w:rsidR="006E6F3E" w:rsidRPr="007067B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Дебет</w:t>
            </w:r>
          </w:p>
        </w:tc>
        <w:tc>
          <w:tcPr>
            <w:tcW w:w="0" w:type="auto"/>
            <w:vAlign w:val="center"/>
          </w:tcPr>
          <w:p w:rsidR="006E6F3E" w:rsidRPr="007067B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Кредит</w:t>
            </w:r>
          </w:p>
        </w:tc>
        <w:tc>
          <w:tcPr>
            <w:tcW w:w="0" w:type="auto"/>
            <w:vAlign w:val="center"/>
          </w:tcPr>
          <w:p w:rsidR="006E6F3E" w:rsidRPr="007067B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Содержание хозяйственных операций</w:t>
            </w:r>
          </w:p>
        </w:tc>
        <w:tc>
          <w:tcPr>
            <w:tcW w:w="0" w:type="auto"/>
            <w:vAlign w:val="center"/>
          </w:tcPr>
          <w:p w:rsidR="006E6F3E" w:rsidRPr="007067B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Первичные документы</w:t>
            </w:r>
          </w:p>
        </w:tc>
      </w:tr>
      <w:tr w:rsidR="006E6F3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Получен вексель в обеспечение задолженности покупателей и заказчиков за проданную продукцию.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Вексель полученный</w:t>
            </w:r>
          </w:p>
        </w:tc>
      </w:tr>
      <w:tr w:rsidR="006E6F3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Отражена сумма превышения номинальной стоимости векселя над договорной стоимостью продажи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</w:p>
        </w:tc>
      </w:tr>
      <w:tr w:rsidR="00100EDD">
        <w:trPr>
          <w:trHeight w:val="63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Отражено исполнение обязательств организации зачетом встречных требова</w:t>
            </w:r>
            <w:r w:rsidR="00702A6E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Акт о прекращении встречных требований.</w:t>
            </w:r>
          </w:p>
        </w:tc>
      </w:tr>
      <w:tr w:rsidR="00702A6E" w:rsidRPr="00702A6E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2A6E" w:rsidRPr="00702A6E" w:rsidRDefault="00702A6E" w:rsidP="00DD0322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2A6E" w:rsidRPr="00702A6E" w:rsidRDefault="00702A6E" w:rsidP="00DD0322">
            <w:pPr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2A6E" w:rsidRPr="00702A6E" w:rsidRDefault="00702A6E" w:rsidP="00DD0322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2A6E" w:rsidRPr="00702A6E" w:rsidRDefault="00702A6E" w:rsidP="00DD0322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C33A47" w:rsidRPr="00702A6E">
        <w:trPr>
          <w:trHeight w:val="45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47" w:rsidRPr="00702A6E" w:rsidRDefault="00C33A47" w:rsidP="00DD0322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  <w:r w:rsidRPr="00702A6E">
              <w:rPr>
                <w:color w:val="000000"/>
                <w:sz w:val="28"/>
                <w:szCs w:val="28"/>
              </w:rPr>
              <w:t>Окончание таблицы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A47" w:rsidRPr="00702A6E" w:rsidRDefault="00C33A47" w:rsidP="00DD0322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00EDD">
        <w:trPr>
          <w:trHeight w:val="1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ний</w:t>
            </w:r>
            <w:r>
              <w:rPr>
                <w:color w:val="000000"/>
              </w:rPr>
              <w:t xml:space="preserve"> (индоссирование)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DD" w:rsidRPr="00240418" w:rsidRDefault="00100EDD" w:rsidP="00DD0322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6E6F3E">
        <w:trPr>
          <w:trHeight w:val="13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Отражено исполнение обязательств ор</w:t>
            </w:r>
            <w:r w:rsidR="00F626BD" w:rsidRPr="00240418">
              <w:rPr>
                <w:color w:val="000000"/>
              </w:rPr>
              <w:t>ганизации зачетом встречных требований</w:t>
            </w:r>
            <w:r w:rsidR="00F626BD">
              <w:rPr>
                <w:color w:val="000000"/>
              </w:rPr>
              <w:t xml:space="preserve"> (индоссирование)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Акт о прекращении встречных требований.</w:t>
            </w:r>
          </w:p>
        </w:tc>
      </w:tr>
      <w:tr w:rsidR="006E6F3E">
        <w:tc>
          <w:tcPr>
            <w:tcW w:w="0" w:type="auto"/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50, 51</w:t>
            </w:r>
          </w:p>
        </w:tc>
        <w:tc>
          <w:tcPr>
            <w:tcW w:w="0" w:type="auto"/>
            <w:vAlign w:val="center"/>
          </w:tcPr>
          <w:p w:rsidR="006E6F3E" w:rsidRPr="00240418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91-1</w:t>
            </w:r>
          </w:p>
        </w:tc>
        <w:tc>
          <w:tcPr>
            <w:tcW w:w="0" w:type="auto"/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Включена в состав прочих доходов сумма поступивших процентов по векселю</w:t>
            </w:r>
          </w:p>
        </w:tc>
        <w:tc>
          <w:tcPr>
            <w:tcW w:w="0" w:type="auto"/>
            <w:vAlign w:val="center"/>
          </w:tcPr>
          <w:p w:rsidR="006E6F3E" w:rsidRPr="00240418" w:rsidRDefault="006C7B30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</w:t>
            </w:r>
            <w:r>
              <w:rPr>
                <w:color w:val="000000"/>
              </w:rPr>
              <w:t>у,</w:t>
            </w:r>
            <w:r w:rsidRPr="002404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Pr="00240418">
              <w:rPr>
                <w:color w:val="000000"/>
              </w:rPr>
              <w:t>КО-1 "Приходный кассовый ордер",</w:t>
            </w:r>
            <w:r>
              <w:rPr>
                <w:color w:val="000000"/>
              </w:rPr>
              <w:t xml:space="preserve"> ч</w:t>
            </w:r>
            <w:r w:rsidRPr="00240418">
              <w:rPr>
                <w:color w:val="000000"/>
              </w:rPr>
              <w:t>ек ККМ.</w:t>
            </w:r>
          </w:p>
        </w:tc>
      </w:tr>
      <w:tr w:rsidR="006E6F3E">
        <w:tc>
          <w:tcPr>
            <w:tcW w:w="0" w:type="auto"/>
            <w:vAlign w:val="center"/>
          </w:tcPr>
          <w:p w:rsidR="006E6F3E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50,51</w:t>
            </w:r>
          </w:p>
        </w:tc>
        <w:tc>
          <w:tcPr>
            <w:tcW w:w="0" w:type="auto"/>
            <w:vAlign w:val="center"/>
          </w:tcPr>
          <w:p w:rsidR="006E6F3E" w:rsidRDefault="006E6F3E" w:rsidP="006E6F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62-3</w:t>
            </w:r>
          </w:p>
        </w:tc>
        <w:tc>
          <w:tcPr>
            <w:tcW w:w="0" w:type="auto"/>
            <w:vAlign w:val="center"/>
          </w:tcPr>
          <w:p w:rsidR="006E6F3E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Покупатель погасил вексель</w:t>
            </w:r>
          </w:p>
        </w:tc>
        <w:tc>
          <w:tcPr>
            <w:tcW w:w="0" w:type="auto"/>
            <w:vAlign w:val="center"/>
          </w:tcPr>
          <w:p w:rsidR="006E6F3E" w:rsidRPr="00240418" w:rsidRDefault="006E6F3E" w:rsidP="006E6F3E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</w:t>
            </w:r>
            <w:r>
              <w:rPr>
                <w:color w:val="000000"/>
              </w:rPr>
              <w:t>у,</w:t>
            </w:r>
            <w:r w:rsidRPr="002404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Pr="00240418">
              <w:rPr>
                <w:color w:val="000000"/>
              </w:rPr>
              <w:t>КО-1 "Приходный кассовый ордер",</w:t>
            </w:r>
            <w:r>
              <w:rPr>
                <w:color w:val="000000"/>
              </w:rPr>
              <w:t xml:space="preserve"> ч</w:t>
            </w:r>
            <w:r w:rsidRPr="00240418">
              <w:rPr>
                <w:color w:val="000000"/>
              </w:rPr>
              <w:t>ек ККМ.</w:t>
            </w:r>
          </w:p>
        </w:tc>
      </w:tr>
    </w:tbl>
    <w:p w:rsidR="00F626BD" w:rsidRDefault="00F626BD" w:rsidP="00F626BD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субсчете «Авансы полученные» осуществляется учет предварительной оплаты (аванса) за продукцию, товары, работы, услуги. По кредиту этого субсчета отражается поступившая сумма аванса или предварительной оплаты, а по дебету – оплата отгруженных продукции, товаров, выполненных работ, оказанных услуг. По данному субсчету может отражаться подлежащий уплате в бюджет НДС.</w:t>
      </w:r>
    </w:p>
    <w:p w:rsidR="00996384" w:rsidRDefault="00996384" w:rsidP="00B41ED7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Сумма НДС, уплаченная в бюджет с полученного аванса может быть принята к вычету в следующих случаях:</w:t>
      </w:r>
    </w:p>
    <w:p w:rsidR="00996384" w:rsidRDefault="00996384" w:rsidP="00996384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активы, под которые был получен аванс, проданы (признана выручка от продажи);</w:t>
      </w:r>
    </w:p>
    <w:p w:rsidR="00996384" w:rsidRDefault="00996384" w:rsidP="00996384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договор, в счет оплаты которого был получен аванс, расторгнут, и аванс возвращен покупателю.</w:t>
      </w:r>
    </w:p>
    <w:p w:rsidR="00333B60" w:rsidRDefault="00333B60" w:rsidP="00333B60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Отражение бухгалтерских записей по учету авансовых платежей можно увидеть в таблице 3.</w:t>
      </w:r>
    </w:p>
    <w:p w:rsidR="00186748" w:rsidRDefault="00E63D2E" w:rsidP="008B640F">
      <w:pPr>
        <w:pStyle w:val="a3"/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Таблица 3 - </w:t>
      </w:r>
      <w:r w:rsidR="00186748" w:rsidRPr="002D0803">
        <w:rPr>
          <w:sz w:val="28"/>
          <w:szCs w:val="28"/>
          <w:lang w:bidi="he-IL"/>
        </w:rPr>
        <w:t xml:space="preserve">Бухгалтерские записи по </w:t>
      </w:r>
      <w:r w:rsidR="00186748">
        <w:rPr>
          <w:sz w:val="28"/>
          <w:szCs w:val="28"/>
          <w:lang w:bidi="he-IL"/>
        </w:rPr>
        <w:t>суб</w:t>
      </w:r>
      <w:r w:rsidR="00186748" w:rsidRPr="002D0803">
        <w:rPr>
          <w:sz w:val="28"/>
          <w:szCs w:val="28"/>
          <w:lang w:bidi="he-IL"/>
        </w:rPr>
        <w:t>счету 62</w:t>
      </w:r>
      <w:r w:rsidR="00186748">
        <w:rPr>
          <w:sz w:val="28"/>
          <w:szCs w:val="28"/>
          <w:lang w:bidi="he-IL"/>
        </w:rPr>
        <w:t>-4</w:t>
      </w:r>
      <w:r w:rsidR="00186748" w:rsidRPr="002D0803">
        <w:rPr>
          <w:sz w:val="28"/>
          <w:szCs w:val="28"/>
          <w:lang w:bidi="he-IL"/>
        </w:rPr>
        <w:t xml:space="preserve"> </w:t>
      </w:r>
      <w:r w:rsidR="00186748">
        <w:rPr>
          <w:sz w:val="28"/>
          <w:szCs w:val="28"/>
          <w:lang w:bidi="he-IL"/>
        </w:rPr>
        <w:t>«Авансы полученные»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959"/>
        <w:gridCol w:w="4855"/>
        <w:gridCol w:w="3503"/>
      </w:tblGrid>
      <w:tr w:rsidR="008D2415">
        <w:tc>
          <w:tcPr>
            <w:tcW w:w="0" w:type="auto"/>
            <w:vAlign w:val="center"/>
          </w:tcPr>
          <w:p w:rsidR="008D2415" w:rsidRPr="007067B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Дебет</w:t>
            </w:r>
          </w:p>
        </w:tc>
        <w:tc>
          <w:tcPr>
            <w:tcW w:w="0" w:type="auto"/>
            <w:vAlign w:val="center"/>
          </w:tcPr>
          <w:p w:rsidR="008D2415" w:rsidRPr="007067B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Кредит</w:t>
            </w:r>
          </w:p>
        </w:tc>
        <w:tc>
          <w:tcPr>
            <w:tcW w:w="0" w:type="auto"/>
            <w:vAlign w:val="center"/>
          </w:tcPr>
          <w:p w:rsidR="008D2415" w:rsidRPr="007067B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Содержание хозяйственных операций</w:t>
            </w:r>
          </w:p>
        </w:tc>
        <w:tc>
          <w:tcPr>
            <w:tcW w:w="0" w:type="auto"/>
            <w:vAlign w:val="center"/>
          </w:tcPr>
          <w:p w:rsidR="008D2415" w:rsidRPr="007067B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Первичные документы</w:t>
            </w:r>
          </w:p>
        </w:tc>
      </w:tr>
      <w:tr w:rsidR="008D24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7067B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50, 51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7067B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7067B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авансовые платежи в счет предстоящей поставки продукции (выполнения работ, оказания услуг)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7067B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</w:t>
            </w:r>
            <w:r>
              <w:rPr>
                <w:color w:val="000000"/>
              </w:rPr>
              <w:t>у,</w:t>
            </w:r>
            <w:r w:rsidRPr="002404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Pr="00240418">
              <w:rPr>
                <w:color w:val="000000"/>
              </w:rPr>
              <w:t>КО-1 "Приходный кассовый ордер",</w:t>
            </w:r>
            <w:r>
              <w:rPr>
                <w:color w:val="000000"/>
              </w:rPr>
              <w:t xml:space="preserve"> ч</w:t>
            </w:r>
            <w:r w:rsidRPr="00240418">
              <w:rPr>
                <w:color w:val="000000"/>
              </w:rPr>
              <w:t>ек ККМ.</w:t>
            </w:r>
          </w:p>
        </w:tc>
      </w:tr>
      <w:tr w:rsidR="008D24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Начислен НДС с авансовых платежей.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справка-расчет</w:t>
            </w:r>
          </w:p>
        </w:tc>
      </w:tr>
      <w:tr w:rsidR="00B60194">
        <w:trPr>
          <w:trHeight w:val="228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194" w:rsidRPr="00B60194" w:rsidRDefault="00B60194" w:rsidP="008D241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0194">
              <w:rPr>
                <w:color w:val="000000"/>
                <w:sz w:val="28"/>
                <w:szCs w:val="28"/>
              </w:rPr>
              <w:t>Окончание таблицы 3</w:t>
            </w:r>
          </w:p>
        </w:tc>
      </w:tr>
      <w:tr w:rsidR="008D241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Зачтен авансовый платеж в счет оплаты отгруженной продукции (выполненных работ, оказанных услуг).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справка.</w:t>
            </w:r>
          </w:p>
        </w:tc>
      </w:tr>
      <w:tr w:rsidR="008D241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 xml:space="preserve">НДС с авансовых платежей </w:t>
            </w:r>
            <w:r>
              <w:rPr>
                <w:color w:val="000000"/>
              </w:rPr>
              <w:t>предъявлен к вычету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справка.</w:t>
            </w:r>
          </w:p>
        </w:tc>
      </w:tr>
      <w:tr w:rsidR="008D2415">
        <w:tc>
          <w:tcPr>
            <w:tcW w:w="0" w:type="auto"/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0" w:type="auto"/>
            <w:vAlign w:val="center"/>
          </w:tcPr>
          <w:p w:rsidR="008D2415" w:rsidRPr="00240418" w:rsidRDefault="008D2415" w:rsidP="008D24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50, 51</w:t>
            </w:r>
          </w:p>
        </w:tc>
        <w:tc>
          <w:tcPr>
            <w:tcW w:w="0" w:type="auto"/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Возвращены авансы покупателям и заказчикам</w:t>
            </w:r>
            <w:r>
              <w:rPr>
                <w:color w:val="000000"/>
              </w:rPr>
              <w:t xml:space="preserve"> при нарушении условий договора поставки продукции (выполнения работ, оказания услуг)</w:t>
            </w:r>
          </w:p>
        </w:tc>
        <w:tc>
          <w:tcPr>
            <w:tcW w:w="0" w:type="auto"/>
            <w:vAlign w:val="center"/>
          </w:tcPr>
          <w:p w:rsidR="008D2415" w:rsidRPr="00240418" w:rsidRDefault="008D2415" w:rsidP="008D24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счету,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№ КО-2 "Расходный кассовый ордер".</w:t>
            </w:r>
          </w:p>
        </w:tc>
      </w:tr>
    </w:tbl>
    <w:p w:rsidR="00B60194" w:rsidRDefault="00B60194" w:rsidP="00B60194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субсчете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банковским чекам» осуществляется учет движения полученных чеков организацией-чекодержателем. Для обеспечения аналитического учета к данному субсчету рекомендуется открывать три аналитических счета:</w:t>
      </w:r>
    </w:p>
    <w:p w:rsidR="00B60194" w:rsidRDefault="00B60194" w:rsidP="00B60194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«Расчеты по чекам, срок оплаты которых не наступил»;</w:t>
      </w:r>
    </w:p>
    <w:p w:rsidR="00B60194" w:rsidRDefault="00B60194" w:rsidP="00B60194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«Расчеты по чекам, не оплаченным в срок»;</w:t>
      </w:r>
    </w:p>
    <w:p w:rsidR="00B60194" w:rsidRDefault="00B60194" w:rsidP="00B60194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«Расчеты, переданные на инкассо»;</w:t>
      </w:r>
    </w:p>
    <w:p w:rsidR="008D2415" w:rsidRDefault="008D2415" w:rsidP="008D2415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настоящее время срок предъявления чека к оплате устанавливает банк-плательщик самостоятельно внутрибанковскими правилами проведения операций с чеками </w:t>
      </w:r>
      <w:r w:rsidRPr="00C82C9E">
        <w:rPr>
          <w:sz w:val="28"/>
          <w:szCs w:val="28"/>
          <w:lang w:bidi="he-IL"/>
        </w:rPr>
        <w:t>[</w:t>
      </w:r>
      <w:r>
        <w:rPr>
          <w:sz w:val="28"/>
          <w:szCs w:val="28"/>
          <w:lang w:bidi="he-IL"/>
        </w:rPr>
        <w:t>2</w:t>
      </w:r>
      <w:r w:rsidRPr="00C82C9E">
        <w:rPr>
          <w:sz w:val="28"/>
          <w:szCs w:val="28"/>
          <w:lang w:bidi="he-IL"/>
        </w:rPr>
        <w:t>]</w:t>
      </w:r>
      <w:r>
        <w:rPr>
          <w:sz w:val="28"/>
          <w:szCs w:val="28"/>
          <w:lang w:bidi="he-IL"/>
        </w:rPr>
        <w:t xml:space="preserve">. </w:t>
      </w:r>
    </w:p>
    <w:p w:rsidR="008D2415" w:rsidRDefault="008D2415" w:rsidP="008D2415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Чек может быть представлен к оплате путем непосредственного предъявления банку-плательщику или путем предъявления чека на инкассо.</w:t>
      </w:r>
    </w:p>
    <w:p w:rsidR="008D2415" w:rsidRDefault="008D2415" w:rsidP="008D2415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Записи, которые будут сделаны по учету расчетов банковскими чеками представлены в таблице 4.</w:t>
      </w:r>
    </w:p>
    <w:p w:rsidR="0022157D" w:rsidRDefault="0022157D" w:rsidP="0022157D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субсчете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бартерным сделкам» осуществляется учет товарообменных операций, т.е. по договору мены. Согласно данному договору стороны обменивают один товар на другой. К</w:t>
      </w:r>
      <w:r w:rsidRPr="003D57C5">
        <w:rPr>
          <w:sz w:val="28"/>
          <w:szCs w:val="28"/>
          <w:lang w:bidi="he-IL"/>
        </w:rPr>
        <w:t>аждая из сторон является продавцом товара, который она обязуется передать, и покупателем товара, кото</w:t>
      </w:r>
      <w:r w:rsidRPr="003D57C5">
        <w:rPr>
          <w:sz w:val="28"/>
          <w:szCs w:val="28"/>
          <w:lang w:bidi="he-IL"/>
        </w:rPr>
        <w:softHyphen/>
        <w:t xml:space="preserve">рый она обязуется принять в обмен. </w:t>
      </w:r>
    </w:p>
    <w:p w:rsidR="00A07D87" w:rsidRDefault="00A07D87" w:rsidP="008B640F">
      <w:pPr>
        <w:pStyle w:val="a3"/>
        <w:spacing w:line="360" w:lineRule="auto"/>
        <w:ind w:left="4" w:right="81"/>
        <w:jc w:val="both"/>
        <w:rPr>
          <w:sz w:val="28"/>
          <w:szCs w:val="28"/>
          <w:lang w:bidi="he-IL"/>
        </w:rPr>
      </w:pPr>
    </w:p>
    <w:p w:rsidR="00640815" w:rsidRDefault="00640815" w:rsidP="008B640F">
      <w:pPr>
        <w:pStyle w:val="a3"/>
        <w:spacing w:line="360" w:lineRule="auto"/>
        <w:ind w:left="4"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Таблица 4 - Бухгалтерские записи по субсчету 64-5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банковским чекам»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959"/>
        <w:gridCol w:w="4001"/>
        <w:gridCol w:w="4357"/>
      </w:tblGrid>
      <w:tr w:rsidR="00640815">
        <w:tc>
          <w:tcPr>
            <w:tcW w:w="0" w:type="auto"/>
            <w:vAlign w:val="center"/>
          </w:tcPr>
          <w:p w:rsidR="00640815" w:rsidRPr="007067B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Дебет</w:t>
            </w:r>
          </w:p>
        </w:tc>
        <w:tc>
          <w:tcPr>
            <w:tcW w:w="0" w:type="auto"/>
            <w:vAlign w:val="center"/>
          </w:tcPr>
          <w:p w:rsidR="00640815" w:rsidRPr="007067B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Кредит</w:t>
            </w:r>
          </w:p>
        </w:tc>
        <w:tc>
          <w:tcPr>
            <w:tcW w:w="0" w:type="auto"/>
            <w:vAlign w:val="center"/>
          </w:tcPr>
          <w:p w:rsidR="00640815" w:rsidRPr="007067B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Содержание хозяйственных операций</w:t>
            </w:r>
          </w:p>
        </w:tc>
        <w:tc>
          <w:tcPr>
            <w:tcW w:w="0" w:type="auto"/>
            <w:vAlign w:val="center"/>
          </w:tcPr>
          <w:p w:rsidR="00640815" w:rsidRPr="007067B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Первичные документы</w:t>
            </w:r>
          </w:p>
        </w:tc>
      </w:tr>
      <w:tr w:rsidR="00640815"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90-1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Отражена задолженность покупателей за отгруженную проду</w:t>
            </w:r>
            <w:r>
              <w:rPr>
                <w:color w:val="000000"/>
              </w:rPr>
              <w:t>кцию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rPr>
                <w:color w:val="000000"/>
              </w:rPr>
            </w:pPr>
            <w:r w:rsidRPr="00240418">
              <w:rPr>
                <w:color w:val="000000"/>
              </w:rPr>
              <w:t>Договор купли-</w:t>
            </w:r>
            <w:r>
              <w:rPr>
                <w:color w:val="000000"/>
              </w:rPr>
              <w:t>п</w:t>
            </w:r>
            <w:r w:rsidRPr="00240418">
              <w:rPr>
                <w:color w:val="000000"/>
              </w:rPr>
              <w:t>родажи,</w:t>
            </w:r>
            <w:r>
              <w:rPr>
                <w:color w:val="000000"/>
              </w:rPr>
              <w:t xml:space="preserve"> </w:t>
            </w:r>
            <w:r w:rsidRPr="00240418">
              <w:rPr>
                <w:color w:val="000000"/>
              </w:rPr>
              <w:t>№ 1-Т "Товарно-транспортная накладная".</w:t>
            </w:r>
          </w:p>
        </w:tc>
      </w:tr>
      <w:tr w:rsidR="00640815"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62-5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62-1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 чек от покупателя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Банковский чек</w:t>
            </w:r>
          </w:p>
        </w:tc>
      </w:tr>
      <w:tr w:rsidR="00640815"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62-5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Зачислены на расчетный счет денежные средства по предъявленному чеку</w:t>
            </w:r>
          </w:p>
        </w:tc>
        <w:tc>
          <w:tcPr>
            <w:tcW w:w="0" w:type="auto"/>
            <w:vAlign w:val="center"/>
          </w:tcPr>
          <w:p w:rsidR="00640815" w:rsidRPr="00240418" w:rsidRDefault="00640815" w:rsidP="00640815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</w:t>
            </w:r>
            <w:r>
              <w:rPr>
                <w:color w:val="000000"/>
              </w:rPr>
              <w:t xml:space="preserve">у, </w:t>
            </w:r>
            <w:r w:rsidRPr="00240418">
              <w:rPr>
                <w:color w:val="000000"/>
              </w:rPr>
              <w:t>№ КО-1 "Приходный кассовый ордер",</w:t>
            </w:r>
            <w:r>
              <w:rPr>
                <w:color w:val="000000"/>
              </w:rPr>
              <w:t xml:space="preserve"> ч</w:t>
            </w:r>
            <w:r w:rsidRPr="00240418">
              <w:rPr>
                <w:color w:val="000000"/>
              </w:rPr>
              <w:t>ек ККМ.</w:t>
            </w:r>
          </w:p>
        </w:tc>
      </w:tr>
    </w:tbl>
    <w:p w:rsidR="0011533E" w:rsidRDefault="0011533E" w:rsidP="0011533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C55B17">
        <w:rPr>
          <w:sz w:val="28"/>
          <w:szCs w:val="28"/>
          <w:lang w:bidi="he-IL"/>
        </w:rPr>
        <w:t>Согласно бухгалтерскому стандарту, выручка от реализации това</w:t>
      </w:r>
      <w:r w:rsidRPr="00C55B17">
        <w:rPr>
          <w:sz w:val="28"/>
          <w:szCs w:val="28"/>
          <w:lang w:bidi="he-IL"/>
        </w:rPr>
        <w:softHyphen/>
        <w:t>ров по договору мены отражается в учете исходя из стоимости вновь полученных товаров. При этом стоимость полученных товаров опре</w:t>
      </w:r>
      <w:r w:rsidRPr="00C55B17">
        <w:rPr>
          <w:sz w:val="28"/>
          <w:szCs w:val="28"/>
          <w:lang w:bidi="he-IL"/>
        </w:rPr>
        <w:softHyphen/>
        <w:t>деляется по ценам, по которым организация обычно приобретает та</w:t>
      </w:r>
      <w:r w:rsidRPr="00C55B17">
        <w:rPr>
          <w:sz w:val="28"/>
          <w:szCs w:val="28"/>
          <w:lang w:bidi="he-IL"/>
        </w:rPr>
        <w:softHyphen/>
        <w:t>кие или аналогичные товары</w:t>
      </w:r>
      <w:r>
        <w:rPr>
          <w:sz w:val="28"/>
          <w:szCs w:val="28"/>
          <w:lang w:bidi="he-IL"/>
        </w:rPr>
        <w:t>.</w:t>
      </w:r>
    </w:p>
    <w:p w:rsidR="003A6584" w:rsidRDefault="00241227" w:rsidP="00810C8C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184B5E">
        <w:rPr>
          <w:sz w:val="28"/>
          <w:szCs w:val="28"/>
          <w:lang w:bidi="he-IL"/>
        </w:rPr>
        <w:t xml:space="preserve">Бухгалтерские записи по </w:t>
      </w:r>
      <w:r w:rsidR="00F63E7E">
        <w:rPr>
          <w:sz w:val="28"/>
          <w:szCs w:val="28"/>
          <w:lang w:bidi="he-IL"/>
        </w:rPr>
        <w:t>суб</w:t>
      </w:r>
      <w:r w:rsidRPr="00184B5E">
        <w:rPr>
          <w:sz w:val="28"/>
          <w:szCs w:val="28"/>
          <w:lang w:bidi="he-IL"/>
        </w:rPr>
        <w:t>счету 62</w:t>
      </w:r>
      <w:r w:rsidR="00F63E7E">
        <w:rPr>
          <w:sz w:val="28"/>
          <w:szCs w:val="28"/>
          <w:lang w:bidi="he-IL"/>
        </w:rPr>
        <w:t>-6</w:t>
      </w:r>
      <w:r w:rsidRPr="00184B5E">
        <w:rPr>
          <w:sz w:val="28"/>
          <w:szCs w:val="28"/>
          <w:lang w:bidi="he-IL"/>
        </w:rPr>
        <w:t xml:space="preserve"> «</w:t>
      </w:r>
      <w:r w:rsidR="00F63E7E" w:rsidRPr="00184B5E">
        <w:rPr>
          <w:sz w:val="28"/>
          <w:szCs w:val="28"/>
          <w:lang w:bidi="he-IL"/>
        </w:rPr>
        <w:t>Расчеты</w:t>
      </w:r>
      <w:r w:rsidR="00F63E7E">
        <w:rPr>
          <w:sz w:val="28"/>
          <w:szCs w:val="28"/>
          <w:lang w:bidi="he-IL"/>
        </w:rPr>
        <w:t xml:space="preserve"> по бартерным сделкам</w:t>
      </w:r>
      <w:r w:rsidRPr="00184B5E">
        <w:rPr>
          <w:sz w:val="28"/>
          <w:szCs w:val="28"/>
          <w:lang w:bidi="he-IL"/>
        </w:rPr>
        <w:t xml:space="preserve">» с перечнем документов, на основании которых они делаются, представлены в таблице </w:t>
      </w:r>
      <w:r w:rsidR="00F63E7E">
        <w:rPr>
          <w:sz w:val="28"/>
          <w:szCs w:val="28"/>
          <w:lang w:bidi="he-IL"/>
        </w:rPr>
        <w:t>5</w:t>
      </w:r>
      <w:r w:rsidRPr="00184B5E">
        <w:rPr>
          <w:sz w:val="28"/>
          <w:szCs w:val="28"/>
          <w:lang w:bidi="he-IL"/>
        </w:rPr>
        <w:t>.</w:t>
      </w:r>
    </w:p>
    <w:p w:rsidR="00240418" w:rsidRDefault="00843FC9" w:rsidP="008B640F">
      <w:pPr>
        <w:pStyle w:val="a3"/>
        <w:spacing w:line="360" w:lineRule="auto"/>
        <w:ind w:left="4" w:right="81"/>
        <w:jc w:val="both"/>
        <w:rPr>
          <w:sz w:val="28"/>
          <w:szCs w:val="28"/>
          <w:lang w:bidi="he-IL"/>
        </w:rPr>
      </w:pPr>
      <w:r w:rsidRPr="002D0803">
        <w:rPr>
          <w:sz w:val="28"/>
          <w:szCs w:val="28"/>
          <w:lang w:bidi="he-IL"/>
        </w:rPr>
        <w:t>Таблица</w:t>
      </w:r>
      <w:r w:rsidR="00394E7C">
        <w:rPr>
          <w:sz w:val="28"/>
          <w:szCs w:val="28"/>
          <w:lang w:bidi="he-IL"/>
        </w:rPr>
        <w:t xml:space="preserve"> </w:t>
      </w:r>
      <w:r w:rsidR="00810C8C">
        <w:rPr>
          <w:sz w:val="28"/>
          <w:szCs w:val="28"/>
          <w:lang w:bidi="he-IL"/>
        </w:rPr>
        <w:t>5</w:t>
      </w:r>
      <w:r w:rsidRPr="002D0803">
        <w:rPr>
          <w:sz w:val="28"/>
          <w:szCs w:val="28"/>
          <w:lang w:bidi="he-IL"/>
        </w:rPr>
        <w:t xml:space="preserve"> – </w:t>
      </w:r>
      <w:r w:rsidR="00241227" w:rsidRPr="002D0803">
        <w:rPr>
          <w:sz w:val="28"/>
          <w:szCs w:val="28"/>
          <w:lang w:bidi="he-IL"/>
        </w:rPr>
        <w:t>Бухгалтерские записи</w:t>
      </w:r>
      <w:r w:rsidRPr="002D0803">
        <w:rPr>
          <w:sz w:val="28"/>
          <w:szCs w:val="28"/>
          <w:lang w:bidi="he-IL"/>
        </w:rPr>
        <w:t xml:space="preserve"> по </w:t>
      </w:r>
      <w:r w:rsidR="00810C8C">
        <w:rPr>
          <w:sz w:val="28"/>
          <w:szCs w:val="28"/>
          <w:lang w:bidi="he-IL"/>
        </w:rPr>
        <w:t>суб</w:t>
      </w:r>
      <w:r w:rsidRPr="002D0803">
        <w:rPr>
          <w:sz w:val="28"/>
          <w:szCs w:val="28"/>
          <w:lang w:bidi="he-IL"/>
        </w:rPr>
        <w:t>счету 62</w:t>
      </w:r>
      <w:r w:rsidR="00810C8C">
        <w:rPr>
          <w:sz w:val="28"/>
          <w:szCs w:val="28"/>
          <w:lang w:bidi="he-IL"/>
        </w:rPr>
        <w:t>-6</w:t>
      </w:r>
      <w:r w:rsidRPr="002D0803">
        <w:rPr>
          <w:sz w:val="28"/>
          <w:szCs w:val="28"/>
          <w:lang w:bidi="he-IL"/>
        </w:rPr>
        <w:t xml:space="preserve"> «</w:t>
      </w:r>
      <w:r w:rsidR="00810C8C" w:rsidRPr="00184B5E">
        <w:rPr>
          <w:sz w:val="28"/>
          <w:szCs w:val="28"/>
          <w:lang w:bidi="he-IL"/>
        </w:rPr>
        <w:t>Расчеты</w:t>
      </w:r>
      <w:r w:rsidR="00810C8C">
        <w:rPr>
          <w:sz w:val="28"/>
          <w:szCs w:val="28"/>
          <w:lang w:bidi="he-IL"/>
        </w:rPr>
        <w:t xml:space="preserve"> по бартерным сделкам</w:t>
      </w:r>
      <w:r w:rsidRPr="002D0803">
        <w:rPr>
          <w:sz w:val="28"/>
          <w:szCs w:val="28"/>
          <w:lang w:bidi="he-IL"/>
        </w:rPr>
        <w:t>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959"/>
        <w:gridCol w:w="4945"/>
        <w:gridCol w:w="3413"/>
      </w:tblGrid>
      <w:tr w:rsidR="006E508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7067B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Дебет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7067B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Кредит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7067B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Содержание хозяйственных операций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7067B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 w:rsidRPr="007067B8">
              <w:rPr>
                <w:color w:val="000000"/>
              </w:rPr>
              <w:t>Первичные документы</w:t>
            </w:r>
          </w:p>
        </w:tc>
      </w:tr>
      <w:tr w:rsidR="006E508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90-1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 w:rsidRPr="00B46C30">
              <w:rPr>
                <w:color w:val="000000"/>
              </w:rPr>
              <w:t xml:space="preserve">Отражена выручка от реализации имущества, определенная исходя из стоимости ценностей, полученных в обмен.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Договор мены, </w:t>
            </w:r>
            <w:r w:rsidRPr="00240418">
              <w:rPr>
                <w:color w:val="000000"/>
              </w:rPr>
              <w:t>№ 1-Т "Товарно-транспортная накладная".</w:t>
            </w:r>
          </w:p>
        </w:tc>
      </w:tr>
      <w:tr w:rsidR="006E5081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AA0B6F">
              <w:rPr>
                <w:color w:val="000000"/>
              </w:rPr>
              <w:t>ачтен</w:t>
            </w:r>
            <w:r>
              <w:rPr>
                <w:color w:val="000000"/>
              </w:rPr>
              <w:t>ы</w:t>
            </w:r>
            <w:r w:rsidRPr="00AA0B6F">
              <w:rPr>
                <w:color w:val="000000"/>
              </w:rPr>
              <w:t xml:space="preserve"> обязательства по договору мен</w:t>
            </w:r>
            <w:r>
              <w:rPr>
                <w:color w:val="000000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  <w:r>
              <w:rPr>
                <w:color w:val="000000"/>
              </w:rPr>
              <w:t>, а</w:t>
            </w:r>
            <w:r w:rsidRPr="00240418">
              <w:rPr>
                <w:color w:val="000000"/>
              </w:rPr>
              <w:t>кт о прекращении встречных требований.</w:t>
            </w:r>
          </w:p>
        </w:tc>
      </w:tr>
      <w:tr w:rsidR="006E5081">
        <w:tc>
          <w:tcPr>
            <w:tcW w:w="0" w:type="auto"/>
            <w:vAlign w:val="center"/>
          </w:tcPr>
          <w:p w:rsidR="006E5081" w:rsidRPr="0024041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91-2</w:t>
            </w:r>
          </w:p>
        </w:tc>
        <w:tc>
          <w:tcPr>
            <w:tcW w:w="0" w:type="auto"/>
            <w:vAlign w:val="center"/>
          </w:tcPr>
          <w:p w:rsidR="006E5081" w:rsidRPr="00240418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62-6</w:t>
            </w:r>
          </w:p>
        </w:tc>
        <w:tc>
          <w:tcPr>
            <w:tcW w:w="0" w:type="auto"/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371C3">
              <w:rPr>
                <w:color w:val="000000"/>
              </w:rPr>
              <w:t xml:space="preserve">писана разница между стоимостью отгруженной продукции и стоимостью полученного имущества. </w:t>
            </w:r>
          </w:p>
        </w:tc>
        <w:tc>
          <w:tcPr>
            <w:tcW w:w="0" w:type="auto"/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</w:p>
        </w:tc>
      </w:tr>
      <w:tr w:rsidR="006E5081">
        <w:tc>
          <w:tcPr>
            <w:tcW w:w="0" w:type="auto"/>
            <w:vAlign w:val="center"/>
          </w:tcPr>
          <w:p w:rsidR="006E5081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62-6</w:t>
            </w:r>
          </w:p>
        </w:tc>
        <w:tc>
          <w:tcPr>
            <w:tcW w:w="0" w:type="auto"/>
            <w:vAlign w:val="center"/>
          </w:tcPr>
          <w:p w:rsidR="006E5081" w:rsidRDefault="006E5081" w:rsidP="006E50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91-1</w:t>
            </w:r>
          </w:p>
        </w:tc>
        <w:tc>
          <w:tcPr>
            <w:tcW w:w="0" w:type="auto"/>
            <w:vAlign w:val="center"/>
          </w:tcPr>
          <w:p w:rsidR="006E5081" w:rsidRPr="006371C3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371C3">
              <w:rPr>
                <w:color w:val="000000"/>
              </w:rPr>
              <w:t xml:space="preserve">тражена разница между стоимостью полученного имущества и стоимостью отгруженной продукции. </w:t>
            </w:r>
          </w:p>
        </w:tc>
        <w:tc>
          <w:tcPr>
            <w:tcW w:w="0" w:type="auto"/>
            <w:vAlign w:val="center"/>
          </w:tcPr>
          <w:p w:rsidR="006E5081" w:rsidRPr="00240418" w:rsidRDefault="006E5081" w:rsidP="006E5081">
            <w:pPr>
              <w:spacing w:line="360" w:lineRule="auto"/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</w:p>
        </w:tc>
      </w:tr>
    </w:tbl>
    <w:p w:rsidR="0011533E" w:rsidRDefault="0011533E" w:rsidP="0011533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362E65">
        <w:rPr>
          <w:sz w:val="28"/>
          <w:szCs w:val="28"/>
          <w:lang w:bidi="he-IL"/>
        </w:rPr>
        <w:t>Величина оплаты по договору мены (задолженность перед кон</w:t>
      </w:r>
      <w:r w:rsidRPr="00362E65">
        <w:rPr>
          <w:sz w:val="28"/>
          <w:szCs w:val="28"/>
          <w:lang w:bidi="he-IL"/>
        </w:rPr>
        <w:softHyphen/>
        <w:t>трагентом, отражаемая по кредиту счета 60 «Расчеты с поставщика</w:t>
      </w:r>
      <w:r w:rsidRPr="00362E65">
        <w:rPr>
          <w:sz w:val="28"/>
          <w:szCs w:val="28"/>
          <w:lang w:bidi="he-IL"/>
        </w:rPr>
        <w:softHyphen/>
        <w:t>ми и подрядчиками») определяется исходя из рыночной стоимости переданных ценностей.</w:t>
      </w:r>
    </w:p>
    <w:p w:rsidR="0011533E" w:rsidRDefault="0011533E" w:rsidP="0011533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Для отражения в учете товарообменных операций необходимо правильно определить:</w:t>
      </w:r>
    </w:p>
    <w:p w:rsidR="0011533E" w:rsidRDefault="0011533E" w:rsidP="0011533E">
      <w:pPr>
        <w:pStyle w:val="a3"/>
        <w:numPr>
          <w:ilvl w:val="0"/>
          <w:numId w:val="22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выручку от реализации товара по договору мены;</w:t>
      </w:r>
    </w:p>
    <w:p w:rsidR="0011533E" w:rsidRDefault="0011533E" w:rsidP="0011533E">
      <w:pPr>
        <w:pStyle w:val="a3"/>
        <w:numPr>
          <w:ilvl w:val="0"/>
          <w:numId w:val="22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стоимость полученного по договору мены имущества;</w:t>
      </w:r>
    </w:p>
    <w:p w:rsidR="0011533E" w:rsidRDefault="0011533E" w:rsidP="0011533E">
      <w:pPr>
        <w:pStyle w:val="a3"/>
        <w:numPr>
          <w:ilvl w:val="0"/>
          <w:numId w:val="22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величину оплаты по договору мены </w:t>
      </w:r>
      <w:r w:rsidRPr="00655B9D">
        <w:rPr>
          <w:sz w:val="28"/>
          <w:szCs w:val="28"/>
          <w:lang w:bidi="he-IL"/>
        </w:rPr>
        <w:t>[</w:t>
      </w:r>
      <w:r>
        <w:rPr>
          <w:sz w:val="28"/>
          <w:szCs w:val="28"/>
          <w:lang w:bidi="he-IL"/>
        </w:rPr>
        <w:t>13</w:t>
      </w:r>
      <w:r w:rsidRPr="00655B9D">
        <w:rPr>
          <w:sz w:val="28"/>
          <w:szCs w:val="28"/>
          <w:lang w:bidi="he-IL"/>
        </w:rPr>
        <w:t>]</w:t>
      </w:r>
      <w:r>
        <w:rPr>
          <w:sz w:val="28"/>
          <w:szCs w:val="28"/>
          <w:lang w:bidi="he-IL"/>
        </w:rPr>
        <w:t>.</w:t>
      </w:r>
    </w:p>
    <w:p w:rsidR="00F269DD" w:rsidRDefault="00F269DD" w:rsidP="005937FB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</w:p>
    <w:p w:rsidR="00A16112" w:rsidRDefault="00A16112" w:rsidP="005937FB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1.4 Документальное оформление расчетов с покупателями и заказчиками</w:t>
      </w:r>
    </w:p>
    <w:p w:rsidR="00814EA9" w:rsidRPr="00814EA9" w:rsidRDefault="00814EA9" w:rsidP="00814EA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14EA9">
        <w:rPr>
          <w:sz w:val="28"/>
          <w:szCs w:val="28"/>
          <w:lang w:bidi="he-IL"/>
        </w:rPr>
        <w:t>Основанием для отгрузки го</w:t>
      </w:r>
      <w:r>
        <w:rPr>
          <w:sz w:val="28"/>
          <w:szCs w:val="28"/>
          <w:lang w:bidi="he-IL"/>
        </w:rPr>
        <w:t>товой продукции покупателям или</w:t>
      </w:r>
      <w:r w:rsidRPr="00814EA9">
        <w:rPr>
          <w:sz w:val="28"/>
          <w:szCs w:val="28"/>
          <w:lang w:bidi="he-IL"/>
        </w:rPr>
        <w:t xml:space="preserve"> отпуска со склада служат приказы-накладные отдела маркети</w:t>
      </w:r>
      <w:r>
        <w:rPr>
          <w:sz w:val="28"/>
          <w:szCs w:val="28"/>
          <w:lang w:bidi="he-IL"/>
        </w:rPr>
        <w:t>нга</w:t>
      </w:r>
      <w:r w:rsidRPr="00814EA9">
        <w:rPr>
          <w:sz w:val="28"/>
          <w:szCs w:val="28"/>
          <w:lang w:bidi="he-IL"/>
        </w:rPr>
        <w:t xml:space="preserve"> организации, в которые включены два док</w:t>
      </w:r>
      <w:r>
        <w:rPr>
          <w:sz w:val="28"/>
          <w:szCs w:val="28"/>
          <w:lang w:bidi="he-IL"/>
        </w:rPr>
        <w:t>умента:</w:t>
      </w:r>
      <w:r w:rsidRPr="00814EA9">
        <w:rPr>
          <w:sz w:val="28"/>
          <w:szCs w:val="28"/>
          <w:lang w:bidi="he-IL"/>
        </w:rPr>
        <w:t xml:space="preserve"> приказ складу </w:t>
      </w:r>
      <w:r>
        <w:rPr>
          <w:sz w:val="28"/>
          <w:szCs w:val="28"/>
          <w:lang w:bidi="he-IL"/>
        </w:rPr>
        <w:t>и</w:t>
      </w:r>
      <w:r w:rsidRPr="00814EA9">
        <w:rPr>
          <w:sz w:val="28"/>
          <w:szCs w:val="28"/>
          <w:lang w:bidi="he-IL"/>
        </w:rPr>
        <w:t xml:space="preserve"> накладная на </w:t>
      </w:r>
      <w:r>
        <w:rPr>
          <w:sz w:val="28"/>
          <w:szCs w:val="28"/>
          <w:lang w:bidi="he-IL"/>
        </w:rPr>
        <w:t>отпуск</w:t>
      </w:r>
      <w:r w:rsidRPr="00814EA9">
        <w:rPr>
          <w:sz w:val="28"/>
          <w:szCs w:val="28"/>
          <w:lang w:bidi="he-IL"/>
        </w:rPr>
        <w:t xml:space="preserve"> [</w:t>
      </w:r>
      <w:r w:rsidR="00B4063E">
        <w:rPr>
          <w:sz w:val="28"/>
          <w:szCs w:val="28"/>
          <w:lang w:bidi="he-IL"/>
        </w:rPr>
        <w:t>11</w:t>
      </w:r>
      <w:r w:rsidRPr="00814EA9">
        <w:rPr>
          <w:sz w:val="28"/>
          <w:szCs w:val="28"/>
          <w:lang w:bidi="he-IL"/>
        </w:rPr>
        <w:t>]</w:t>
      </w:r>
      <w:r>
        <w:rPr>
          <w:sz w:val="28"/>
          <w:szCs w:val="28"/>
          <w:lang w:bidi="he-IL"/>
        </w:rPr>
        <w:t>.</w:t>
      </w:r>
      <w:r w:rsidRPr="00814EA9">
        <w:rPr>
          <w:sz w:val="28"/>
          <w:szCs w:val="28"/>
          <w:lang w:bidi="he-IL"/>
        </w:rPr>
        <w:t xml:space="preserve"> </w:t>
      </w:r>
    </w:p>
    <w:p w:rsidR="00814EA9" w:rsidRDefault="00814EA9" w:rsidP="00814EA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14EA9">
        <w:rPr>
          <w:sz w:val="28"/>
          <w:szCs w:val="28"/>
          <w:lang w:bidi="he-IL"/>
        </w:rPr>
        <w:t xml:space="preserve">Приказ-накладная </w:t>
      </w:r>
      <w:r>
        <w:rPr>
          <w:sz w:val="28"/>
          <w:szCs w:val="28"/>
          <w:lang w:bidi="he-IL"/>
        </w:rPr>
        <w:t>о</w:t>
      </w:r>
      <w:r w:rsidRPr="00814EA9">
        <w:rPr>
          <w:sz w:val="28"/>
          <w:szCs w:val="28"/>
          <w:lang w:bidi="he-IL"/>
        </w:rPr>
        <w:t>формляетс</w:t>
      </w:r>
      <w:r>
        <w:rPr>
          <w:sz w:val="28"/>
          <w:szCs w:val="28"/>
          <w:lang w:bidi="he-IL"/>
        </w:rPr>
        <w:t>я в двух экземплярах: один пе</w:t>
      </w:r>
      <w:r w:rsidRPr="00814EA9">
        <w:rPr>
          <w:sz w:val="28"/>
          <w:szCs w:val="28"/>
          <w:lang w:bidi="he-IL"/>
        </w:rPr>
        <w:t>редается экспедитору для у</w:t>
      </w:r>
      <w:r>
        <w:rPr>
          <w:sz w:val="28"/>
          <w:szCs w:val="28"/>
          <w:lang w:bidi="he-IL"/>
        </w:rPr>
        <w:t>к</w:t>
      </w:r>
      <w:r w:rsidRPr="00814EA9">
        <w:rPr>
          <w:sz w:val="28"/>
          <w:szCs w:val="28"/>
          <w:lang w:bidi="he-IL"/>
        </w:rPr>
        <w:t>азания количества отправляемых мест, суммы оплаченного железн</w:t>
      </w:r>
      <w:r>
        <w:rPr>
          <w:sz w:val="28"/>
          <w:szCs w:val="28"/>
          <w:lang w:bidi="he-IL"/>
        </w:rPr>
        <w:t>о-дорожного тарифа за перевозку про</w:t>
      </w:r>
      <w:r w:rsidRPr="00814EA9">
        <w:rPr>
          <w:sz w:val="28"/>
          <w:szCs w:val="28"/>
          <w:lang w:bidi="he-IL"/>
        </w:rPr>
        <w:t>дукции до станции покупате</w:t>
      </w:r>
      <w:r>
        <w:rPr>
          <w:sz w:val="28"/>
          <w:szCs w:val="28"/>
          <w:lang w:bidi="he-IL"/>
        </w:rPr>
        <w:t>л</w:t>
      </w:r>
      <w:r w:rsidRPr="00814EA9">
        <w:rPr>
          <w:sz w:val="28"/>
          <w:szCs w:val="28"/>
          <w:lang w:bidi="he-IL"/>
        </w:rPr>
        <w:t xml:space="preserve">я; второй остается у кладовщика, </w:t>
      </w:r>
      <w:r>
        <w:rPr>
          <w:sz w:val="28"/>
          <w:szCs w:val="28"/>
          <w:lang w:bidi="he-IL"/>
        </w:rPr>
        <w:t xml:space="preserve">по </w:t>
      </w:r>
      <w:r w:rsidRPr="00814EA9">
        <w:rPr>
          <w:sz w:val="28"/>
          <w:szCs w:val="28"/>
          <w:lang w:bidi="he-IL"/>
        </w:rPr>
        <w:t>нему в карточках скла</w:t>
      </w:r>
      <w:r>
        <w:rPr>
          <w:sz w:val="28"/>
          <w:szCs w:val="28"/>
          <w:lang w:bidi="he-IL"/>
        </w:rPr>
        <w:t>дско</w:t>
      </w:r>
      <w:r w:rsidRPr="00814EA9">
        <w:rPr>
          <w:sz w:val="28"/>
          <w:szCs w:val="28"/>
          <w:lang w:bidi="he-IL"/>
        </w:rPr>
        <w:t xml:space="preserve">го </w:t>
      </w:r>
      <w:r>
        <w:rPr>
          <w:sz w:val="28"/>
          <w:szCs w:val="28"/>
          <w:lang w:bidi="he-IL"/>
        </w:rPr>
        <w:t>уч</w:t>
      </w:r>
      <w:r w:rsidRPr="00814EA9">
        <w:rPr>
          <w:sz w:val="28"/>
          <w:szCs w:val="28"/>
          <w:lang w:bidi="he-IL"/>
        </w:rPr>
        <w:t xml:space="preserve">ета проставляется количество </w:t>
      </w:r>
      <w:r>
        <w:rPr>
          <w:sz w:val="28"/>
          <w:szCs w:val="28"/>
          <w:lang w:bidi="he-IL"/>
        </w:rPr>
        <w:t>от</w:t>
      </w:r>
      <w:r w:rsidRPr="00814EA9">
        <w:rPr>
          <w:sz w:val="28"/>
          <w:szCs w:val="28"/>
          <w:lang w:bidi="he-IL"/>
        </w:rPr>
        <w:t>пущенной продукции и доку</w:t>
      </w:r>
      <w:r>
        <w:rPr>
          <w:sz w:val="28"/>
          <w:szCs w:val="28"/>
          <w:lang w:bidi="he-IL"/>
        </w:rPr>
        <w:t>м</w:t>
      </w:r>
      <w:r w:rsidRPr="00814EA9">
        <w:rPr>
          <w:sz w:val="28"/>
          <w:szCs w:val="28"/>
          <w:lang w:bidi="he-IL"/>
        </w:rPr>
        <w:t>ент передается бухгалтеру</w:t>
      </w:r>
      <w:r w:rsidR="005A7E79">
        <w:rPr>
          <w:sz w:val="28"/>
          <w:szCs w:val="28"/>
          <w:lang w:bidi="he-IL"/>
        </w:rPr>
        <w:t xml:space="preserve"> </w:t>
      </w:r>
      <w:r w:rsidR="005A7E79" w:rsidRPr="00814EA9">
        <w:rPr>
          <w:sz w:val="28"/>
          <w:szCs w:val="28"/>
          <w:lang w:bidi="he-IL"/>
        </w:rPr>
        <w:t>[</w:t>
      </w:r>
      <w:r w:rsidR="005A7E79">
        <w:rPr>
          <w:sz w:val="28"/>
          <w:szCs w:val="28"/>
          <w:lang w:bidi="he-IL"/>
        </w:rPr>
        <w:t>11</w:t>
      </w:r>
      <w:r w:rsidR="005A7E79" w:rsidRPr="00814EA9">
        <w:rPr>
          <w:sz w:val="28"/>
          <w:szCs w:val="28"/>
          <w:lang w:bidi="he-IL"/>
        </w:rPr>
        <w:t>]</w:t>
      </w:r>
      <w:r w:rsidR="005A7E79">
        <w:rPr>
          <w:sz w:val="28"/>
          <w:szCs w:val="28"/>
          <w:lang w:bidi="he-IL"/>
        </w:rPr>
        <w:t>.</w:t>
      </w:r>
      <w:r w:rsidR="005A7E79" w:rsidRPr="00814EA9">
        <w:rPr>
          <w:sz w:val="28"/>
          <w:szCs w:val="28"/>
          <w:lang w:bidi="he-IL"/>
        </w:rPr>
        <w:t xml:space="preserve"> </w:t>
      </w:r>
      <w:r w:rsidRPr="00814EA9">
        <w:rPr>
          <w:sz w:val="28"/>
          <w:szCs w:val="28"/>
          <w:lang w:bidi="he-IL"/>
        </w:rPr>
        <w:t xml:space="preserve"> </w:t>
      </w:r>
    </w:p>
    <w:p w:rsidR="00814EA9" w:rsidRPr="00814EA9" w:rsidRDefault="00814EA9" w:rsidP="00814EA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</w:t>
      </w:r>
      <w:r w:rsidRPr="00814EA9">
        <w:rPr>
          <w:sz w:val="28"/>
          <w:szCs w:val="28"/>
          <w:lang w:bidi="he-IL"/>
        </w:rPr>
        <w:t>а основании приказ</w:t>
      </w:r>
      <w:r>
        <w:rPr>
          <w:sz w:val="28"/>
          <w:szCs w:val="28"/>
          <w:lang w:bidi="he-IL"/>
        </w:rPr>
        <w:t>а-накладной</w:t>
      </w:r>
      <w:r w:rsidRPr="00814EA9">
        <w:rPr>
          <w:sz w:val="28"/>
          <w:szCs w:val="28"/>
          <w:lang w:bidi="he-IL"/>
        </w:rPr>
        <w:t xml:space="preserve"> и</w:t>
      </w:r>
      <w:r>
        <w:rPr>
          <w:sz w:val="28"/>
          <w:szCs w:val="28"/>
          <w:lang w:bidi="he-IL"/>
        </w:rPr>
        <w:t xml:space="preserve"> </w:t>
      </w:r>
      <w:r w:rsidRPr="00814EA9">
        <w:rPr>
          <w:sz w:val="28"/>
          <w:szCs w:val="28"/>
          <w:lang w:bidi="he-IL"/>
        </w:rPr>
        <w:t xml:space="preserve">квитанции </w:t>
      </w:r>
      <w:r>
        <w:rPr>
          <w:sz w:val="28"/>
          <w:szCs w:val="28"/>
          <w:lang w:bidi="he-IL"/>
        </w:rPr>
        <w:t>тр</w:t>
      </w:r>
      <w:r w:rsidRPr="00814EA9">
        <w:rPr>
          <w:sz w:val="28"/>
          <w:szCs w:val="28"/>
          <w:lang w:bidi="he-IL"/>
        </w:rPr>
        <w:t xml:space="preserve">анспортной организации бухгалтерия выписывает платежное </w:t>
      </w:r>
      <w:r>
        <w:rPr>
          <w:sz w:val="28"/>
          <w:szCs w:val="28"/>
          <w:lang w:bidi="he-IL"/>
        </w:rPr>
        <w:t>тре</w:t>
      </w:r>
      <w:r w:rsidRPr="00814EA9">
        <w:rPr>
          <w:sz w:val="28"/>
          <w:szCs w:val="28"/>
          <w:lang w:bidi="he-IL"/>
        </w:rPr>
        <w:t>бование для расчетов с покупателями через банк и счет-фактуру. В нем указываются ассортимент, количество</w:t>
      </w:r>
      <w:r>
        <w:rPr>
          <w:sz w:val="28"/>
          <w:szCs w:val="28"/>
          <w:lang w:bidi="he-IL"/>
        </w:rPr>
        <w:t xml:space="preserve">, продажная цена, стоимость тары </w:t>
      </w:r>
      <w:r w:rsidRPr="00814EA9">
        <w:rPr>
          <w:sz w:val="28"/>
          <w:szCs w:val="28"/>
          <w:lang w:bidi="he-IL"/>
        </w:rPr>
        <w:t>и железнодорожный тариф, оплачиваемый покупателем</w:t>
      </w:r>
      <w:r w:rsidR="005A7E79" w:rsidRPr="00814EA9">
        <w:rPr>
          <w:sz w:val="28"/>
          <w:szCs w:val="28"/>
          <w:lang w:bidi="he-IL"/>
        </w:rPr>
        <w:t>[</w:t>
      </w:r>
      <w:r w:rsidR="005A7E79">
        <w:rPr>
          <w:sz w:val="28"/>
          <w:szCs w:val="28"/>
          <w:lang w:bidi="he-IL"/>
        </w:rPr>
        <w:t>11</w:t>
      </w:r>
      <w:r w:rsidR="005A7E79" w:rsidRPr="00814EA9">
        <w:rPr>
          <w:sz w:val="28"/>
          <w:szCs w:val="28"/>
          <w:lang w:bidi="he-IL"/>
        </w:rPr>
        <w:t>]</w:t>
      </w:r>
      <w:r w:rsidR="005A7E79">
        <w:rPr>
          <w:sz w:val="28"/>
          <w:szCs w:val="28"/>
          <w:lang w:bidi="he-IL"/>
        </w:rPr>
        <w:t>.</w:t>
      </w:r>
      <w:r w:rsidR="005A7E79" w:rsidRPr="00814EA9">
        <w:rPr>
          <w:sz w:val="28"/>
          <w:szCs w:val="28"/>
          <w:lang w:bidi="he-IL"/>
        </w:rPr>
        <w:t xml:space="preserve"> </w:t>
      </w:r>
      <w:r w:rsidRPr="00814EA9">
        <w:rPr>
          <w:sz w:val="28"/>
          <w:szCs w:val="28"/>
          <w:lang w:bidi="he-IL"/>
        </w:rPr>
        <w:t xml:space="preserve"> </w:t>
      </w:r>
    </w:p>
    <w:p w:rsidR="00814EA9" w:rsidRDefault="00814EA9" w:rsidP="00814EA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14EA9">
        <w:rPr>
          <w:sz w:val="28"/>
          <w:szCs w:val="28"/>
          <w:lang w:bidi="he-IL"/>
        </w:rPr>
        <w:t>Счета-фактуры обязаны выписывать все предприятия и ор</w:t>
      </w:r>
      <w:r>
        <w:rPr>
          <w:sz w:val="28"/>
          <w:szCs w:val="28"/>
          <w:lang w:bidi="he-IL"/>
        </w:rPr>
        <w:t>га</w:t>
      </w:r>
      <w:r w:rsidRPr="00814EA9">
        <w:rPr>
          <w:sz w:val="28"/>
          <w:szCs w:val="28"/>
          <w:lang w:bidi="he-IL"/>
        </w:rPr>
        <w:t>низации, реализующие товары (работы или услуги), как облаг</w:t>
      </w:r>
      <w:r>
        <w:rPr>
          <w:sz w:val="28"/>
          <w:szCs w:val="28"/>
          <w:lang w:bidi="he-IL"/>
        </w:rPr>
        <w:t>ае</w:t>
      </w:r>
      <w:r w:rsidRPr="00814EA9">
        <w:rPr>
          <w:sz w:val="28"/>
          <w:szCs w:val="28"/>
          <w:lang w:bidi="he-IL"/>
        </w:rPr>
        <w:t xml:space="preserve">мые так и не облагаемые налогом на добавленную стоимость. </w:t>
      </w:r>
      <w:r>
        <w:rPr>
          <w:sz w:val="28"/>
          <w:szCs w:val="28"/>
          <w:lang w:bidi="he-IL"/>
        </w:rPr>
        <w:t>На основании счета</w:t>
      </w:r>
      <w:r w:rsidRPr="00814EA9">
        <w:rPr>
          <w:sz w:val="28"/>
          <w:szCs w:val="28"/>
          <w:lang w:bidi="he-IL"/>
        </w:rPr>
        <w:t xml:space="preserve">-фактуры начисляется </w:t>
      </w:r>
      <w:r>
        <w:rPr>
          <w:sz w:val="28"/>
          <w:szCs w:val="28"/>
          <w:lang w:bidi="he-IL"/>
        </w:rPr>
        <w:t>НДС</w:t>
      </w:r>
      <w:r w:rsidRPr="00814EA9">
        <w:rPr>
          <w:sz w:val="28"/>
          <w:szCs w:val="28"/>
          <w:lang w:bidi="he-IL"/>
        </w:rPr>
        <w:t>, подлежащий упл</w:t>
      </w:r>
      <w:r>
        <w:rPr>
          <w:sz w:val="28"/>
          <w:szCs w:val="28"/>
          <w:lang w:bidi="he-IL"/>
        </w:rPr>
        <w:t>ате</w:t>
      </w:r>
      <w:r w:rsidRPr="00814EA9">
        <w:rPr>
          <w:sz w:val="28"/>
          <w:szCs w:val="28"/>
          <w:lang w:bidi="he-IL"/>
        </w:rPr>
        <w:t xml:space="preserve"> в бюджет. Покупателю товаров (работ, услуг) счет-фактура нео</w:t>
      </w:r>
      <w:r>
        <w:rPr>
          <w:sz w:val="28"/>
          <w:szCs w:val="28"/>
          <w:lang w:bidi="he-IL"/>
        </w:rPr>
        <w:t>бходима для возмещения НДС из бюджета.</w:t>
      </w:r>
    </w:p>
    <w:p w:rsidR="00814EA9" w:rsidRDefault="00814EA9" w:rsidP="00814EA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14EA9">
        <w:rPr>
          <w:sz w:val="28"/>
          <w:szCs w:val="28"/>
          <w:lang w:bidi="he-IL"/>
        </w:rPr>
        <w:t>Выписывается счет-фактура в двух экземплярах. Первый пе</w:t>
      </w:r>
      <w:r w:rsidRPr="00814EA9">
        <w:rPr>
          <w:sz w:val="28"/>
          <w:szCs w:val="28"/>
          <w:lang w:bidi="he-IL"/>
        </w:rPr>
        <w:softHyphen/>
        <w:t>редается покупателю, а второй остается у организации, продав</w:t>
      </w:r>
      <w:r w:rsidRPr="00814EA9">
        <w:rPr>
          <w:sz w:val="28"/>
          <w:szCs w:val="28"/>
          <w:lang w:bidi="he-IL"/>
        </w:rPr>
        <w:softHyphen/>
        <w:t>шей товар (выполнившей работы, оказавшей услуги). Счет-фак</w:t>
      </w:r>
      <w:r w:rsidRPr="00814EA9">
        <w:rPr>
          <w:sz w:val="28"/>
          <w:szCs w:val="28"/>
          <w:lang w:bidi="he-IL"/>
        </w:rPr>
        <w:softHyphen/>
        <w:t>тура может быть заполнен от руки, с использованием компьютер</w:t>
      </w:r>
      <w:r>
        <w:rPr>
          <w:sz w:val="28"/>
          <w:szCs w:val="28"/>
          <w:lang w:bidi="he-IL"/>
        </w:rPr>
        <w:t>а</w:t>
      </w:r>
      <w:r w:rsidRPr="00814EA9">
        <w:rPr>
          <w:sz w:val="28"/>
          <w:szCs w:val="28"/>
          <w:lang w:bidi="he-IL"/>
        </w:rPr>
        <w:t xml:space="preserve"> или пишущей машинки</w:t>
      </w:r>
      <w:r>
        <w:rPr>
          <w:sz w:val="28"/>
          <w:szCs w:val="28"/>
          <w:lang w:bidi="he-IL"/>
        </w:rPr>
        <w:t>.</w:t>
      </w:r>
    </w:p>
    <w:p w:rsidR="00E6295E" w:rsidRDefault="00E6295E" w:rsidP="00E629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 xml:space="preserve">Счета-фактуры, полученные от поставщиков и выставленные </w:t>
      </w:r>
      <w:r>
        <w:rPr>
          <w:sz w:val="28"/>
          <w:szCs w:val="28"/>
          <w:lang w:bidi="he-IL"/>
        </w:rPr>
        <w:t>по</w:t>
      </w:r>
      <w:r w:rsidRPr="00E6295E">
        <w:rPr>
          <w:sz w:val="28"/>
          <w:szCs w:val="28"/>
          <w:lang w:bidi="he-IL"/>
        </w:rPr>
        <w:t xml:space="preserve">купателям, хранятся </w:t>
      </w:r>
      <w:r>
        <w:rPr>
          <w:sz w:val="28"/>
          <w:szCs w:val="28"/>
          <w:lang w:bidi="he-IL"/>
        </w:rPr>
        <w:t>в журнале учета счетов-</w:t>
      </w:r>
      <w:r w:rsidRPr="00E6295E">
        <w:rPr>
          <w:sz w:val="28"/>
          <w:szCs w:val="28"/>
          <w:lang w:bidi="he-IL"/>
        </w:rPr>
        <w:t>фактур.</w:t>
      </w:r>
    </w:p>
    <w:p w:rsidR="00E6295E" w:rsidRPr="00E6295E" w:rsidRDefault="00E6295E" w:rsidP="00E629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Продавцы учитывают счета-фактуры, выставленные покупате</w:t>
      </w:r>
      <w:r w:rsidRPr="00E6295E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>лям</w:t>
      </w:r>
      <w:r w:rsidRPr="00E6295E">
        <w:rPr>
          <w:sz w:val="28"/>
          <w:szCs w:val="28"/>
          <w:lang w:bidi="he-IL"/>
        </w:rPr>
        <w:t xml:space="preserve"> в хронологическом порядке, а покупатели - номера их по</w:t>
      </w:r>
      <w:r w:rsidRPr="00E6295E">
        <w:rPr>
          <w:sz w:val="28"/>
          <w:szCs w:val="28"/>
          <w:lang w:bidi="he-IL"/>
        </w:rPr>
        <w:softHyphen/>
      </w:r>
      <w:r>
        <w:rPr>
          <w:sz w:val="28"/>
          <w:szCs w:val="28"/>
          <w:lang w:bidi="he-IL"/>
        </w:rPr>
        <w:t>ступ</w:t>
      </w:r>
      <w:r w:rsidRPr="00E6295E">
        <w:rPr>
          <w:sz w:val="28"/>
          <w:szCs w:val="28"/>
          <w:lang w:bidi="he-IL"/>
        </w:rPr>
        <w:t xml:space="preserve">ления от продавцов. У предприятий-импортеров в журнале </w:t>
      </w:r>
      <w:r>
        <w:rPr>
          <w:sz w:val="28"/>
          <w:szCs w:val="28"/>
          <w:lang w:bidi="he-IL"/>
        </w:rPr>
        <w:t>уч</w:t>
      </w:r>
      <w:r w:rsidRPr="00E6295E">
        <w:rPr>
          <w:sz w:val="28"/>
          <w:szCs w:val="28"/>
          <w:lang w:bidi="he-IL"/>
        </w:rPr>
        <w:t xml:space="preserve">ета полученных счетов-фактур должны храниться грузовые </w:t>
      </w:r>
      <w:r>
        <w:rPr>
          <w:sz w:val="28"/>
          <w:szCs w:val="28"/>
          <w:lang w:bidi="he-IL"/>
        </w:rPr>
        <w:t>тамо</w:t>
      </w:r>
      <w:r w:rsidRPr="00E6295E">
        <w:rPr>
          <w:sz w:val="28"/>
          <w:szCs w:val="28"/>
          <w:lang w:bidi="he-IL"/>
        </w:rPr>
        <w:t>женные декларации (ГТД) или их заверенные копии, а также платежные документы, которые подтверждают фактическую уп</w:t>
      </w:r>
      <w:r w:rsidRPr="00E6295E">
        <w:rPr>
          <w:sz w:val="28"/>
          <w:szCs w:val="28"/>
          <w:lang w:bidi="he-IL"/>
        </w:rPr>
        <w:softHyphen/>
        <w:t xml:space="preserve">лату </w:t>
      </w:r>
      <w:r>
        <w:rPr>
          <w:sz w:val="28"/>
          <w:szCs w:val="28"/>
          <w:lang w:bidi="he-IL"/>
        </w:rPr>
        <w:t>Н</w:t>
      </w:r>
      <w:r w:rsidRPr="00E6295E">
        <w:rPr>
          <w:sz w:val="28"/>
          <w:szCs w:val="28"/>
          <w:lang w:bidi="he-IL"/>
        </w:rPr>
        <w:t xml:space="preserve">ДС таможенному органу. </w:t>
      </w:r>
    </w:p>
    <w:p w:rsidR="00E6295E" w:rsidRPr="00E6295E" w:rsidRDefault="00E6295E" w:rsidP="00E629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Счета-фактуры, полученные от поставщиков, регистрируются в</w:t>
      </w:r>
      <w:r>
        <w:rPr>
          <w:sz w:val="28"/>
          <w:szCs w:val="28"/>
          <w:lang w:bidi="he-IL"/>
        </w:rPr>
        <w:t xml:space="preserve"> к</w:t>
      </w:r>
      <w:r w:rsidRPr="00E6295E">
        <w:rPr>
          <w:sz w:val="28"/>
          <w:szCs w:val="28"/>
          <w:lang w:bidi="he-IL"/>
        </w:rPr>
        <w:t>ниге покупок. Не регистрируются в книге покупок счета-фак</w:t>
      </w:r>
      <w:r w:rsidRPr="00E6295E">
        <w:rPr>
          <w:sz w:val="28"/>
          <w:szCs w:val="28"/>
          <w:lang w:bidi="he-IL"/>
        </w:rPr>
        <w:softHyphen/>
        <w:t xml:space="preserve">туры, которые получены: </w:t>
      </w:r>
    </w:p>
    <w:p w:rsidR="00E6295E" w:rsidRPr="00E6295E" w:rsidRDefault="00E6295E" w:rsidP="00E6295E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от поставщика при безвозмездной передаче товаров (выпол</w:t>
      </w:r>
      <w:r w:rsidRPr="00E6295E">
        <w:rPr>
          <w:sz w:val="28"/>
          <w:szCs w:val="28"/>
          <w:lang w:bidi="he-IL"/>
        </w:rPr>
        <w:softHyphen/>
        <w:t>нении работ, оказании услуг), основных средств и немате</w:t>
      </w:r>
      <w:r w:rsidRPr="00E6295E">
        <w:rPr>
          <w:sz w:val="28"/>
          <w:szCs w:val="28"/>
          <w:lang w:bidi="he-IL"/>
        </w:rPr>
        <w:softHyphen/>
        <w:t xml:space="preserve">риальных активов; </w:t>
      </w:r>
    </w:p>
    <w:p w:rsidR="00E6295E" w:rsidRPr="00E6295E" w:rsidRDefault="00E6295E" w:rsidP="00E6295E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участником биржи (брокером), который осуществляет опе</w:t>
      </w:r>
      <w:r w:rsidRPr="00E6295E">
        <w:rPr>
          <w:sz w:val="28"/>
          <w:szCs w:val="28"/>
          <w:lang w:bidi="he-IL"/>
        </w:rPr>
        <w:softHyphen/>
        <w:t xml:space="preserve">рации по купле-продаже иностранной валюты или ценных бумаг; </w:t>
      </w:r>
    </w:p>
    <w:p w:rsidR="00E6295E" w:rsidRPr="00E6295E" w:rsidRDefault="00E6295E" w:rsidP="00E6295E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 xml:space="preserve">комиссионером (поверенным) от комитента (доверителя) по переданным для реализации товарам. </w:t>
      </w:r>
    </w:p>
    <w:p w:rsidR="00E6295E" w:rsidRPr="00E6295E" w:rsidRDefault="00E6295E" w:rsidP="00355292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 xml:space="preserve">Счета-фактуры по материалам, которые были использованы при выполнении строительно-монтажных работ для собственных </w:t>
      </w:r>
      <w:r w:rsidR="00355292" w:rsidRPr="00E6295E">
        <w:rPr>
          <w:sz w:val="28"/>
          <w:szCs w:val="28"/>
          <w:lang w:bidi="he-IL"/>
        </w:rPr>
        <w:t>нужд</w:t>
      </w:r>
      <w:r w:rsidRPr="00E6295E">
        <w:rPr>
          <w:sz w:val="28"/>
          <w:szCs w:val="28"/>
          <w:lang w:bidi="he-IL"/>
        </w:rPr>
        <w:t>, регистрируются в книге покупок в момент принятия на учет построенного объекта. Одновременно выписывается счет-факту</w:t>
      </w:r>
      <w:r w:rsidRPr="00E6295E">
        <w:rPr>
          <w:sz w:val="28"/>
          <w:szCs w:val="28"/>
          <w:lang w:bidi="he-IL"/>
        </w:rPr>
        <w:softHyphen/>
      </w:r>
      <w:r w:rsidR="00355292">
        <w:rPr>
          <w:sz w:val="28"/>
          <w:szCs w:val="28"/>
          <w:lang w:bidi="he-IL"/>
        </w:rPr>
        <w:t xml:space="preserve">ра </w:t>
      </w:r>
      <w:r w:rsidRPr="00E6295E">
        <w:rPr>
          <w:sz w:val="28"/>
          <w:szCs w:val="28"/>
          <w:lang w:bidi="he-IL"/>
        </w:rPr>
        <w:t xml:space="preserve">на разницу между суммами </w:t>
      </w:r>
      <w:r w:rsidR="00355292">
        <w:rPr>
          <w:sz w:val="28"/>
          <w:szCs w:val="28"/>
          <w:lang w:bidi="he-IL"/>
        </w:rPr>
        <w:t>НДС</w:t>
      </w:r>
      <w:r w:rsidRPr="00E6295E">
        <w:rPr>
          <w:sz w:val="28"/>
          <w:szCs w:val="28"/>
          <w:lang w:bidi="he-IL"/>
        </w:rPr>
        <w:t xml:space="preserve">, начисленными на стоимость </w:t>
      </w:r>
      <w:r w:rsidR="00355292">
        <w:rPr>
          <w:sz w:val="28"/>
          <w:szCs w:val="28"/>
          <w:lang w:bidi="he-IL"/>
        </w:rPr>
        <w:t>с</w:t>
      </w:r>
      <w:r w:rsidRPr="00E6295E">
        <w:rPr>
          <w:sz w:val="28"/>
          <w:szCs w:val="28"/>
          <w:lang w:bidi="he-IL"/>
        </w:rPr>
        <w:t xml:space="preserve">троительных работ, и суммой </w:t>
      </w:r>
      <w:r w:rsidR="00355292">
        <w:rPr>
          <w:sz w:val="28"/>
          <w:szCs w:val="28"/>
          <w:lang w:bidi="he-IL"/>
        </w:rPr>
        <w:t>НДС</w:t>
      </w:r>
      <w:r w:rsidRPr="00E6295E">
        <w:rPr>
          <w:sz w:val="28"/>
          <w:szCs w:val="28"/>
          <w:lang w:bidi="he-IL"/>
        </w:rPr>
        <w:t>, уплаченной продавцам</w:t>
      </w:r>
      <w:r w:rsidR="005A7E79">
        <w:rPr>
          <w:sz w:val="28"/>
          <w:szCs w:val="28"/>
          <w:lang w:bidi="he-IL"/>
        </w:rPr>
        <w:t xml:space="preserve"> </w:t>
      </w:r>
      <w:r w:rsidR="005A7E79" w:rsidRPr="00814EA9">
        <w:rPr>
          <w:sz w:val="28"/>
          <w:szCs w:val="28"/>
          <w:lang w:bidi="he-IL"/>
        </w:rPr>
        <w:t>[</w:t>
      </w:r>
      <w:r w:rsidR="005A7E79">
        <w:rPr>
          <w:sz w:val="28"/>
          <w:szCs w:val="28"/>
          <w:lang w:bidi="he-IL"/>
        </w:rPr>
        <w:t>11</w:t>
      </w:r>
      <w:r w:rsidR="005A7E79" w:rsidRPr="00814EA9">
        <w:rPr>
          <w:sz w:val="28"/>
          <w:szCs w:val="28"/>
          <w:lang w:bidi="he-IL"/>
        </w:rPr>
        <w:t>]</w:t>
      </w:r>
      <w:r w:rsidR="005A7E79">
        <w:rPr>
          <w:sz w:val="28"/>
          <w:szCs w:val="28"/>
          <w:lang w:bidi="he-IL"/>
        </w:rPr>
        <w:t>.</w:t>
      </w:r>
      <w:r w:rsidR="005A7E79" w:rsidRPr="00814EA9">
        <w:rPr>
          <w:sz w:val="28"/>
          <w:szCs w:val="28"/>
          <w:lang w:bidi="he-IL"/>
        </w:rPr>
        <w:t xml:space="preserve"> </w:t>
      </w:r>
      <w:r w:rsidRPr="00E6295E">
        <w:rPr>
          <w:sz w:val="28"/>
          <w:szCs w:val="28"/>
          <w:lang w:bidi="he-IL"/>
        </w:rPr>
        <w:t xml:space="preserve"> </w:t>
      </w:r>
    </w:p>
    <w:p w:rsidR="00E6295E" w:rsidRDefault="00E6295E" w:rsidP="00B76C41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Счета-фактуры, составленные продавцом, регистрируются в книге продаж. Они должны составляться в отношении всех това</w:t>
      </w:r>
      <w:r w:rsidRPr="00E6295E">
        <w:rPr>
          <w:sz w:val="28"/>
          <w:szCs w:val="28"/>
          <w:lang w:bidi="he-IL"/>
        </w:rPr>
        <w:softHyphen/>
        <w:t>ров (работ, услуг), которые подле</w:t>
      </w:r>
      <w:r w:rsidR="00B76C41">
        <w:rPr>
          <w:sz w:val="28"/>
          <w:szCs w:val="28"/>
          <w:lang w:bidi="he-IL"/>
        </w:rPr>
        <w:t xml:space="preserve">жат </w:t>
      </w:r>
      <w:r w:rsidRPr="00E6295E">
        <w:rPr>
          <w:sz w:val="28"/>
          <w:szCs w:val="28"/>
          <w:lang w:bidi="he-IL"/>
        </w:rPr>
        <w:t>обложению</w:t>
      </w:r>
      <w:r w:rsidR="00B76C41">
        <w:rPr>
          <w:sz w:val="28"/>
          <w:szCs w:val="28"/>
          <w:lang w:bidi="he-IL"/>
        </w:rPr>
        <w:t xml:space="preserve"> НДС</w:t>
      </w:r>
      <w:r w:rsidRPr="00E6295E">
        <w:rPr>
          <w:sz w:val="28"/>
          <w:szCs w:val="28"/>
          <w:lang w:bidi="he-IL"/>
        </w:rPr>
        <w:t>, в том чис</w:t>
      </w:r>
      <w:r w:rsidRPr="00E6295E">
        <w:rPr>
          <w:sz w:val="28"/>
          <w:szCs w:val="28"/>
          <w:lang w:bidi="he-IL"/>
        </w:rPr>
        <w:softHyphen/>
        <w:t xml:space="preserve">ле по ставке 0% и освобожденных от налогообложения. </w:t>
      </w:r>
    </w:p>
    <w:p w:rsidR="00E6295E" w:rsidRPr="00E6295E" w:rsidRDefault="00E6295E" w:rsidP="00E6295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При получении аванса в счет предстоящих поставок товаров (выполнения работ, оказания услуг) поставщик составляет счет</w:t>
      </w:r>
      <w:r w:rsidRPr="00E6295E">
        <w:rPr>
          <w:sz w:val="28"/>
          <w:szCs w:val="28"/>
          <w:lang w:bidi="he-IL"/>
        </w:rPr>
        <w:softHyphen/>
      </w:r>
      <w:r w:rsidR="007D08ED">
        <w:rPr>
          <w:sz w:val="28"/>
          <w:szCs w:val="28"/>
          <w:lang w:bidi="he-IL"/>
        </w:rPr>
        <w:t>-</w:t>
      </w:r>
      <w:r w:rsidRPr="00E6295E">
        <w:rPr>
          <w:sz w:val="28"/>
          <w:szCs w:val="28"/>
          <w:lang w:bidi="he-IL"/>
        </w:rPr>
        <w:t>фактуру и регистрирует ее в книге продаж</w:t>
      </w:r>
      <w:r w:rsidR="005A7E79">
        <w:rPr>
          <w:sz w:val="28"/>
          <w:szCs w:val="28"/>
          <w:lang w:bidi="he-IL"/>
        </w:rPr>
        <w:t xml:space="preserve"> </w:t>
      </w:r>
      <w:r w:rsidR="005A7E79" w:rsidRPr="00814EA9">
        <w:rPr>
          <w:sz w:val="28"/>
          <w:szCs w:val="28"/>
          <w:lang w:bidi="he-IL"/>
        </w:rPr>
        <w:t>[</w:t>
      </w:r>
      <w:r w:rsidR="005A7E79">
        <w:rPr>
          <w:sz w:val="28"/>
          <w:szCs w:val="28"/>
          <w:lang w:bidi="he-IL"/>
        </w:rPr>
        <w:t>11</w:t>
      </w:r>
      <w:r w:rsidR="005A7E79" w:rsidRPr="00814EA9">
        <w:rPr>
          <w:sz w:val="28"/>
          <w:szCs w:val="28"/>
          <w:lang w:bidi="he-IL"/>
        </w:rPr>
        <w:t>]</w:t>
      </w:r>
      <w:r w:rsidR="005A7E79">
        <w:rPr>
          <w:sz w:val="28"/>
          <w:szCs w:val="28"/>
          <w:lang w:bidi="he-IL"/>
        </w:rPr>
        <w:t>.</w:t>
      </w:r>
    </w:p>
    <w:p w:rsidR="00D801C7" w:rsidRPr="00D801C7" w:rsidRDefault="00E6295E" w:rsidP="00D801C7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E6295E">
        <w:rPr>
          <w:sz w:val="28"/>
          <w:szCs w:val="28"/>
          <w:lang w:bidi="he-IL"/>
        </w:rPr>
        <w:t>После отгрузки товаров (выполнения работ, оказания услуг) в счет уже полученных платежей в книге продаж делают корректи</w:t>
      </w:r>
      <w:r w:rsidRPr="00E6295E">
        <w:rPr>
          <w:sz w:val="28"/>
          <w:szCs w:val="28"/>
          <w:lang w:bidi="he-IL"/>
        </w:rPr>
        <w:softHyphen/>
        <w:t xml:space="preserve">ровочную запись, которая уменьшает ранее начисленную сумму </w:t>
      </w:r>
      <w:r w:rsidR="00D801C7" w:rsidRPr="00D801C7">
        <w:rPr>
          <w:sz w:val="28"/>
          <w:szCs w:val="28"/>
          <w:lang w:bidi="he-IL"/>
        </w:rPr>
        <w:t>налога. Одновременно с этим поставщик выписывает счет-факту</w:t>
      </w:r>
      <w:r w:rsidR="00D801C7" w:rsidRPr="00D801C7">
        <w:rPr>
          <w:sz w:val="28"/>
          <w:szCs w:val="28"/>
          <w:lang w:bidi="he-IL"/>
        </w:rPr>
        <w:softHyphen/>
        <w:t>ру (в двух экземплярах) на фактическую отгрузку и записывает в книгу продаж</w:t>
      </w:r>
      <w:r w:rsidR="005A7E79">
        <w:rPr>
          <w:sz w:val="28"/>
          <w:szCs w:val="28"/>
          <w:lang w:bidi="he-IL"/>
        </w:rPr>
        <w:t xml:space="preserve"> </w:t>
      </w:r>
      <w:r w:rsidR="005A7E79" w:rsidRPr="00814EA9">
        <w:rPr>
          <w:sz w:val="28"/>
          <w:szCs w:val="28"/>
          <w:lang w:bidi="he-IL"/>
        </w:rPr>
        <w:t>[</w:t>
      </w:r>
      <w:r w:rsidR="005A7E79">
        <w:rPr>
          <w:sz w:val="28"/>
          <w:szCs w:val="28"/>
          <w:lang w:bidi="he-IL"/>
        </w:rPr>
        <w:t>11</w:t>
      </w:r>
      <w:r w:rsidR="005A7E79" w:rsidRPr="00814EA9">
        <w:rPr>
          <w:sz w:val="28"/>
          <w:szCs w:val="28"/>
          <w:lang w:bidi="he-IL"/>
        </w:rPr>
        <w:t>]</w:t>
      </w:r>
      <w:r w:rsidR="005A7E79">
        <w:rPr>
          <w:sz w:val="28"/>
          <w:szCs w:val="28"/>
          <w:lang w:bidi="he-IL"/>
        </w:rPr>
        <w:t>.</w:t>
      </w:r>
    </w:p>
    <w:p w:rsidR="00D801C7" w:rsidRDefault="00D801C7" w:rsidP="00D801C7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>Организация обязана выписать один экземпляр счета-фактуры и зарегистрировать его в книге продаж в случае получения:</w:t>
      </w:r>
    </w:p>
    <w:p w:rsidR="00D801C7" w:rsidRPr="00D801C7" w:rsidRDefault="00D801C7" w:rsidP="00D801C7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 xml:space="preserve">финансовой помощи; </w:t>
      </w:r>
    </w:p>
    <w:p w:rsidR="00D801C7" w:rsidRPr="00D801C7" w:rsidRDefault="00D801C7" w:rsidP="00D801C7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 xml:space="preserve">процентов по векселям; </w:t>
      </w:r>
    </w:p>
    <w:p w:rsidR="00D801C7" w:rsidRPr="00D801C7" w:rsidRDefault="00D801C7" w:rsidP="00D801C7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 xml:space="preserve">процентов по товарному кредиту в части, превышающей размер процента, рассчитанной в соответствии со ставкой рефинансирования ЦБ РФ; </w:t>
      </w:r>
    </w:p>
    <w:p w:rsidR="00D801C7" w:rsidRPr="00D801C7" w:rsidRDefault="00D801C7" w:rsidP="00D801C7">
      <w:pPr>
        <w:pStyle w:val="a3"/>
        <w:numPr>
          <w:ilvl w:val="0"/>
          <w:numId w:val="20"/>
        </w:numPr>
        <w:spacing w:line="360" w:lineRule="auto"/>
        <w:ind w:right="8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>страховых выплат, полученных по договорам страхования, риска неисполнения договорных обязательств контраген</w:t>
      </w:r>
      <w:r w:rsidRPr="00D801C7">
        <w:rPr>
          <w:sz w:val="28"/>
          <w:szCs w:val="28"/>
          <w:lang w:bidi="he-IL"/>
        </w:rPr>
        <w:softHyphen/>
        <w:t xml:space="preserve">том. </w:t>
      </w:r>
    </w:p>
    <w:p w:rsidR="00D801C7" w:rsidRDefault="00D801C7" w:rsidP="00D801C7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>Данные платежных требований ежедневно записываются в ведомости учета реализ</w:t>
      </w:r>
      <w:r>
        <w:rPr>
          <w:sz w:val="28"/>
          <w:szCs w:val="28"/>
          <w:lang w:bidi="he-IL"/>
        </w:rPr>
        <w:t>ации продукции (работ, услуг) №</w:t>
      </w:r>
      <w:r w:rsidRPr="00D801C7">
        <w:rPr>
          <w:sz w:val="28"/>
          <w:szCs w:val="28"/>
          <w:lang w:bidi="he-IL"/>
        </w:rPr>
        <w:t>16</w:t>
      </w:r>
      <w:r w:rsidR="00B92E17">
        <w:rPr>
          <w:sz w:val="28"/>
          <w:szCs w:val="28"/>
          <w:lang w:bidi="he-IL"/>
        </w:rPr>
        <w:t xml:space="preserve"> </w:t>
      </w:r>
      <w:r w:rsidR="00B92E17" w:rsidRPr="00814EA9">
        <w:rPr>
          <w:sz w:val="28"/>
          <w:szCs w:val="28"/>
          <w:lang w:bidi="he-IL"/>
        </w:rPr>
        <w:t>[</w:t>
      </w:r>
      <w:r w:rsidR="00B92E17">
        <w:rPr>
          <w:sz w:val="28"/>
          <w:szCs w:val="28"/>
          <w:lang w:bidi="he-IL"/>
        </w:rPr>
        <w:t>11</w:t>
      </w:r>
      <w:r w:rsidR="00B92E17" w:rsidRPr="00814EA9">
        <w:rPr>
          <w:sz w:val="28"/>
          <w:szCs w:val="28"/>
          <w:lang w:bidi="he-IL"/>
        </w:rPr>
        <w:t>]</w:t>
      </w:r>
      <w:r w:rsidR="00B92E17">
        <w:rPr>
          <w:sz w:val="28"/>
          <w:szCs w:val="28"/>
          <w:lang w:bidi="he-IL"/>
        </w:rPr>
        <w:t>.</w:t>
      </w:r>
    </w:p>
    <w:p w:rsidR="00D801C7" w:rsidRDefault="00D801C7" w:rsidP="00CD4607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 xml:space="preserve">В первом разделе ведомости </w:t>
      </w:r>
      <w:r w:rsidR="00CD4607">
        <w:rPr>
          <w:sz w:val="28"/>
          <w:szCs w:val="28"/>
          <w:lang w:bidi="he-IL"/>
        </w:rPr>
        <w:t>№</w:t>
      </w:r>
      <w:r w:rsidRPr="00D801C7">
        <w:rPr>
          <w:sz w:val="28"/>
          <w:szCs w:val="28"/>
          <w:lang w:bidi="he-IL"/>
        </w:rPr>
        <w:t>16 «Движение готовых изделий в ценностном выражению</w:t>
      </w:r>
      <w:r w:rsidR="00CD4607">
        <w:rPr>
          <w:sz w:val="28"/>
          <w:szCs w:val="28"/>
          <w:lang w:bidi="he-IL"/>
        </w:rPr>
        <w:t>»</w:t>
      </w:r>
      <w:r w:rsidRPr="00D801C7">
        <w:rPr>
          <w:sz w:val="28"/>
          <w:szCs w:val="28"/>
          <w:lang w:bidi="he-IL"/>
        </w:rPr>
        <w:t xml:space="preserve"> содержатся данные по счету 43 «Готовая продукция» В двух оценках - фактической и учетной. В </w:t>
      </w:r>
      <w:r w:rsidR="00CD4607">
        <w:rPr>
          <w:sz w:val="28"/>
          <w:szCs w:val="28"/>
          <w:lang w:bidi="he-IL"/>
        </w:rPr>
        <w:t>этом</w:t>
      </w:r>
      <w:r w:rsidRPr="00D801C7">
        <w:rPr>
          <w:sz w:val="28"/>
          <w:szCs w:val="28"/>
          <w:lang w:bidi="he-IL"/>
        </w:rPr>
        <w:t xml:space="preserve"> разделе рассчитывается фактическая себестоимость отгруженно</w:t>
      </w:r>
      <w:r w:rsidR="00CD4607">
        <w:rPr>
          <w:sz w:val="28"/>
          <w:szCs w:val="28"/>
          <w:lang w:bidi="he-IL"/>
        </w:rPr>
        <w:t>й</w:t>
      </w:r>
      <w:r w:rsidRPr="00D801C7">
        <w:rPr>
          <w:sz w:val="28"/>
          <w:szCs w:val="28"/>
          <w:lang w:bidi="he-IL"/>
        </w:rPr>
        <w:t xml:space="preserve"> продукции; она сверяется с книгой учета остатков на складах готовой продукции. Учет движения отгруженной продукции веде</w:t>
      </w:r>
      <w:r w:rsidR="00CD4607">
        <w:rPr>
          <w:sz w:val="28"/>
          <w:szCs w:val="28"/>
          <w:lang w:bidi="he-IL"/>
        </w:rPr>
        <w:t>тся</w:t>
      </w:r>
      <w:r w:rsidRPr="00D801C7">
        <w:rPr>
          <w:sz w:val="28"/>
          <w:szCs w:val="28"/>
          <w:lang w:bidi="he-IL"/>
        </w:rPr>
        <w:t xml:space="preserve">, во втором разделе ведомости </w:t>
      </w:r>
      <w:r w:rsidR="00CD4607">
        <w:rPr>
          <w:sz w:val="28"/>
          <w:szCs w:val="28"/>
          <w:lang w:bidi="he-IL"/>
        </w:rPr>
        <w:t>№</w:t>
      </w:r>
      <w:r w:rsidRPr="00D801C7">
        <w:rPr>
          <w:sz w:val="28"/>
          <w:szCs w:val="28"/>
          <w:lang w:bidi="he-IL"/>
        </w:rPr>
        <w:t>16. В этом разделе совмеща</w:t>
      </w:r>
      <w:r w:rsidR="00CD4607">
        <w:rPr>
          <w:sz w:val="28"/>
          <w:szCs w:val="28"/>
          <w:lang w:bidi="he-IL"/>
        </w:rPr>
        <w:t>ется</w:t>
      </w:r>
      <w:r w:rsidRPr="00D801C7">
        <w:rPr>
          <w:sz w:val="28"/>
          <w:szCs w:val="28"/>
          <w:lang w:bidi="he-IL"/>
        </w:rPr>
        <w:t xml:space="preserve"> синтетический и аналитический учеты отгрузки и реализации </w:t>
      </w:r>
      <w:r w:rsidR="00CD4607">
        <w:rPr>
          <w:sz w:val="28"/>
          <w:szCs w:val="28"/>
          <w:lang w:bidi="he-IL"/>
        </w:rPr>
        <w:t>про</w:t>
      </w:r>
      <w:r w:rsidRPr="00D801C7">
        <w:rPr>
          <w:sz w:val="28"/>
          <w:szCs w:val="28"/>
          <w:lang w:bidi="he-IL"/>
        </w:rPr>
        <w:t>дукции и расчетов с покупателями</w:t>
      </w:r>
      <w:r w:rsidR="00B92E17">
        <w:rPr>
          <w:sz w:val="28"/>
          <w:szCs w:val="28"/>
          <w:lang w:bidi="he-IL"/>
        </w:rPr>
        <w:t xml:space="preserve"> </w:t>
      </w:r>
      <w:r w:rsidR="00B92E17" w:rsidRPr="00814EA9">
        <w:rPr>
          <w:sz w:val="28"/>
          <w:szCs w:val="28"/>
          <w:lang w:bidi="he-IL"/>
        </w:rPr>
        <w:t>[</w:t>
      </w:r>
      <w:r w:rsidR="00B92E17">
        <w:rPr>
          <w:sz w:val="28"/>
          <w:szCs w:val="28"/>
          <w:lang w:bidi="he-IL"/>
        </w:rPr>
        <w:t>11</w:t>
      </w:r>
      <w:r w:rsidR="00B92E17" w:rsidRPr="00814EA9">
        <w:rPr>
          <w:sz w:val="28"/>
          <w:szCs w:val="28"/>
          <w:lang w:bidi="he-IL"/>
        </w:rPr>
        <w:t>]</w:t>
      </w:r>
      <w:r w:rsidR="00B92E17">
        <w:rPr>
          <w:sz w:val="28"/>
          <w:szCs w:val="28"/>
          <w:lang w:bidi="he-IL"/>
        </w:rPr>
        <w:t>.</w:t>
      </w:r>
    </w:p>
    <w:p w:rsidR="00D801C7" w:rsidRPr="00D801C7" w:rsidRDefault="00D801C7" w:rsidP="00CD4607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D801C7">
        <w:rPr>
          <w:sz w:val="28"/>
          <w:szCs w:val="28"/>
          <w:lang w:bidi="he-IL"/>
        </w:rPr>
        <w:t>Раздел третий «Сводные данные по оплаченным, списанн</w:t>
      </w:r>
      <w:r w:rsidR="00CD4607">
        <w:rPr>
          <w:sz w:val="28"/>
          <w:szCs w:val="28"/>
          <w:lang w:bidi="he-IL"/>
        </w:rPr>
        <w:t>ым</w:t>
      </w:r>
      <w:r w:rsidRPr="00D801C7">
        <w:rPr>
          <w:sz w:val="28"/>
          <w:szCs w:val="28"/>
          <w:lang w:bidi="he-IL"/>
        </w:rPr>
        <w:t xml:space="preserve"> неоплаченным и несписанным суммам» заполняется по оконч</w:t>
      </w:r>
      <w:r w:rsidR="00CD4607">
        <w:rPr>
          <w:sz w:val="28"/>
          <w:szCs w:val="28"/>
          <w:lang w:bidi="he-IL"/>
        </w:rPr>
        <w:t>а</w:t>
      </w:r>
      <w:r w:rsidRPr="00D801C7">
        <w:rPr>
          <w:sz w:val="28"/>
          <w:szCs w:val="28"/>
          <w:lang w:bidi="he-IL"/>
        </w:rPr>
        <w:t>нии месяца общими суммами по предъявленным счетам. Этот раз</w:t>
      </w:r>
      <w:r w:rsidRPr="00D801C7">
        <w:rPr>
          <w:sz w:val="28"/>
          <w:szCs w:val="28"/>
          <w:lang w:bidi="he-IL"/>
        </w:rPr>
        <w:softHyphen/>
        <w:t xml:space="preserve">дел служит для контроля оборотов по кредиту счетов 45 и 90 в </w:t>
      </w:r>
      <w:r w:rsidR="00CD4607">
        <w:rPr>
          <w:sz w:val="28"/>
          <w:szCs w:val="28"/>
          <w:lang w:bidi="he-IL"/>
        </w:rPr>
        <w:t>жур</w:t>
      </w:r>
      <w:r w:rsidRPr="00D801C7">
        <w:rPr>
          <w:sz w:val="28"/>
          <w:szCs w:val="28"/>
          <w:lang w:bidi="he-IL"/>
        </w:rPr>
        <w:t xml:space="preserve">нале-ордере </w:t>
      </w:r>
      <w:r w:rsidR="00CD4607">
        <w:rPr>
          <w:sz w:val="28"/>
          <w:szCs w:val="28"/>
          <w:lang w:bidi="he-IL"/>
        </w:rPr>
        <w:t>№</w:t>
      </w:r>
      <w:r w:rsidRPr="00D801C7">
        <w:rPr>
          <w:sz w:val="28"/>
          <w:szCs w:val="28"/>
          <w:lang w:bidi="he-IL"/>
        </w:rPr>
        <w:t>11 и правильности</w:t>
      </w:r>
      <w:r w:rsidR="00CD4607">
        <w:rPr>
          <w:sz w:val="28"/>
          <w:szCs w:val="28"/>
          <w:lang w:bidi="he-IL"/>
        </w:rPr>
        <w:t xml:space="preserve"> расчета остатка по счету 45 «То</w:t>
      </w:r>
      <w:r w:rsidRPr="00D801C7">
        <w:rPr>
          <w:sz w:val="28"/>
          <w:szCs w:val="28"/>
          <w:lang w:bidi="he-IL"/>
        </w:rPr>
        <w:t>вары отгруженные»</w:t>
      </w:r>
      <w:r w:rsidR="00B92E17" w:rsidRPr="00B92E17">
        <w:rPr>
          <w:sz w:val="28"/>
          <w:szCs w:val="28"/>
          <w:lang w:bidi="he-IL"/>
        </w:rPr>
        <w:t xml:space="preserve"> </w:t>
      </w:r>
      <w:r w:rsidR="00B92E17" w:rsidRPr="00814EA9">
        <w:rPr>
          <w:sz w:val="28"/>
          <w:szCs w:val="28"/>
          <w:lang w:bidi="he-IL"/>
        </w:rPr>
        <w:t>[</w:t>
      </w:r>
      <w:r w:rsidR="00B92E17">
        <w:rPr>
          <w:sz w:val="28"/>
          <w:szCs w:val="28"/>
          <w:lang w:bidi="he-IL"/>
        </w:rPr>
        <w:t>11</w:t>
      </w:r>
      <w:r w:rsidR="00B92E17" w:rsidRPr="00814EA9">
        <w:rPr>
          <w:sz w:val="28"/>
          <w:szCs w:val="28"/>
          <w:lang w:bidi="he-IL"/>
        </w:rPr>
        <w:t>]</w:t>
      </w:r>
      <w:r w:rsidR="00B92E17">
        <w:rPr>
          <w:sz w:val="28"/>
          <w:szCs w:val="28"/>
          <w:lang w:bidi="he-IL"/>
        </w:rPr>
        <w:t>.</w:t>
      </w:r>
    </w:p>
    <w:p w:rsidR="000B6D36" w:rsidRDefault="00F624F5" w:rsidP="00814EA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  <w:t>2</w:t>
      </w:r>
      <w:r w:rsidR="0092406F">
        <w:rPr>
          <w:sz w:val="28"/>
          <w:szCs w:val="28"/>
          <w:lang w:bidi="he-IL"/>
        </w:rPr>
        <w:t xml:space="preserve"> БУХГАЛТЕРСКИЙ УЧЕТ РАСЧЕТОВ С П</w:t>
      </w:r>
      <w:r w:rsidR="005937FB">
        <w:rPr>
          <w:sz w:val="28"/>
          <w:szCs w:val="28"/>
          <w:lang w:bidi="he-IL"/>
        </w:rPr>
        <w:t>О</w:t>
      </w:r>
      <w:r w:rsidR="0092406F">
        <w:rPr>
          <w:sz w:val="28"/>
          <w:szCs w:val="28"/>
          <w:lang w:bidi="he-IL"/>
        </w:rPr>
        <w:t>КУПАТЕЛЯМИ И ЗАКАЗЧИКАМИ НА ООО «</w:t>
      </w:r>
      <w:r w:rsidR="005937FB">
        <w:rPr>
          <w:sz w:val="28"/>
          <w:szCs w:val="28"/>
          <w:lang w:bidi="he-IL"/>
        </w:rPr>
        <w:t>МЕЧТА</w:t>
      </w:r>
      <w:r w:rsidR="0092406F">
        <w:rPr>
          <w:sz w:val="28"/>
          <w:szCs w:val="28"/>
          <w:lang w:bidi="he-IL"/>
        </w:rPr>
        <w:t>»</w:t>
      </w:r>
    </w:p>
    <w:p w:rsidR="00BD17C9" w:rsidRPr="001B5990" w:rsidRDefault="00BD17C9" w:rsidP="00BD17C9">
      <w:pPr>
        <w:pStyle w:val="6"/>
        <w:tabs>
          <w:tab w:val="right" w:pos="-2268"/>
        </w:tabs>
        <w:spacing w:before="0" w:after="0" w:line="360" w:lineRule="auto"/>
        <w:ind w:firstLine="851"/>
        <w:jc w:val="both"/>
        <w:rPr>
          <w:b w:val="0"/>
          <w:sz w:val="28"/>
          <w:szCs w:val="28"/>
        </w:rPr>
      </w:pPr>
      <w:r w:rsidRPr="001B5990">
        <w:rPr>
          <w:b w:val="0"/>
          <w:sz w:val="28"/>
          <w:szCs w:val="28"/>
        </w:rPr>
        <w:t xml:space="preserve">Общество с ограниченной  ответственностью </w:t>
      </w:r>
      <w:r>
        <w:rPr>
          <w:sz w:val="28"/>
          <w:szCs w:val="28"/>
          <w:lang w:bidi="he-IL"/>
        </w:rPr>
        <w:t>«</w:t>
      </w:r>
      <w:r w:rsidRPr="00BD17C9">
        <w:rPr>
          <w:b w:val="0"/>
          <w:bCs w:val="0"/>
          <w:sz w:val="28"/>
          <w:szCs w:val="28"/>
          <w:lang w:bidi="he-IL"/>
        </w:rPr>
        <w:t>Мечта</w:t>
      </w:r>
      <w:r>
        <w:rPr>
          <w:sz w:val="28"/>
          <w:szCs w:val="28"/>
          <w:lang w:bidi="he-IL"/>
        </w:rPr>
        <w:t xml:space="preserve">», </w:t>
      </w:r>
      <w:r w:rsidRPr="001B5990">
        <w:rPr>
          <w:b w:val="0"/>
          <w:sz w:val="28"/>
          <w:szCs w:val="28"/>
        </w:rPr>
        <w:t>является организацией, созданной в организационно-правовой форме ООО в соответствие с ГК РФ путем объединения вкладов физических и юридических лиц в целях осуществления хозяйственной деятельности.</w:t>
      </w:r>
    </w:p>
    <w:p w:rsidR="00BD17C9" w:rsidRDefault="00BD17C9" w:rsidP="00CF5F1A">
      <w:pPr>
        <w:tabs>
          <w:tab w:val="right" w:pos="-2268"/>
        </w:tabs>
        <w:spacing w:line="360" w:lineRule="auto"/>
        <w:ind w:firstLine="851"/>
        <w:jc w:val="both"/>
        <w:rPr>
          <w:sz w:val="28"/>
          <w:szCs w:val="28"/>
        </w:rPr>
      </w:pPr>
      <w:r w:rsidRPr="00D41D96">
        <w:rPr>
          <w:sz w:val="28"/>
          <w:szCs w:val="28"/>
        </w:rPr>
        <w:t>ООО «</w:t>
      </w:r>
      <w:r w:rsidR="00B17F80">
        <w:rPr>
          <w:sz w:val="28"/>
          <w:szCs w:val="28"/>
        </w:rPr>
        <w:t>Мечта</w:t>
      </w:r>
      <w:r w:rsidRPr="00D41D96">
        <w:rPr>
          <w:sz w:val="28"/>
          <w:szCs w:val="28"/>
        </w:rPr>
        <w:t xml:space="preserve">» зарегистрировано Постановлением Главы администрации Центрального района г. Челябинска № </w:t>
      </w:r>
      <w:r w:rsidR="00B17F80">
        <w:rPr>
          <w:sz w:val="28"/>
          <w:szCs w:val="28"/>
        </w:rPr>
        <w:t>854</w:t>
      </w:r>
      <w:r w:rsidRPr="00D41D96">
        <w:rPr>
          <w:sz w:val="28"/>
          <w:szCs w:val="28"/>
        </w:rPr>
        <w:t xml:space="preserve"> от </w:t>
      </w:r>
      <w:r w:rsidR="00CF5F1A">
        <w:rPr>
          <w:sz w:val="28"/>
          <w:szCs w:val="28"/>
        </w:rPr>
        <w:t>17</w:t>
      </w:r>
      <w:r w:rsidRPr="00D41D96">
        <w:rPr>
          <w:sz w:val="28"/>
          <w:szCs w:val="28"/>
        </w:rPr>
        <w:t>.</w:t>
      </w:r>
      <w:r w:rsidR="00CF5F1A">
        <w:rPr>
          <w:sz w:val="28"/>
          <w:szCs w:val="28"/>
        </w:rPr>
        <w:t>01</w:t>
      </w:r>
      <w:r w:rsidRPr="00D41D96">
        <w:rPr>
          <w:sz w:val="28"/>
          <w:szCs w:val="28"/>
        </w:rPr>
        <w:t>.9</w:t>
      </w:r>
      <w:r w:rsidR="00CF5F1A">
        <w:rPr>
          <w:sz w:val="28"/>
          <w:szCs w:val="28"/>
        </w:rPr>
        <w:t>9</w:t>
      </w:r>
      <w:r w:rsidRPr="00D41D96">
        <w:rPr>
          <w:sz w:val="28"/>
          <w:szCs w:val="28"/>
        </w:rPr>
        <w:t xml:space="preserve">г. </w:t>
      </w:r>
    </w:p>
    <w:p w:rsidR="0005269A" w:rsidRPr="00D41D96" w:rsidRDefault="0005269A" w:rsidP="00E40D47">
      <w:pPr>
        <w:tabs>
          <w:tab w:val="right" w:pos="-2268"/>
        </w:tabs>
        <w:spacing w:line="360" w:lineRule="auto"/>
        <w:ind w:firstLine="851"/>
        <w:jc w:val="both"/>
        <w:rPr>
          <w:sz w:val="28"/>
          <w:szCs w:val="28"/>
        </w:rPr>
      </w:pPr>
      <w:r w:rsidRPr="0005269A">
        <w:rPr>
          <w:sz w:val="28"/>
          <w:szCs w:val="28"/>
          <w:lang w:bidi="he-IL"/>
        </w:rPr>
        <w:t>ООО «Ме</w:t>
      </w:r>
      <w:r w:rsidR="00E40D47">
        <w:rPr>
          <w:sz w:val="28"/>
          <w:szCs w:val="28"/>
          <w:lang w:bidi="he-IL"/>
        </w:rPr>
        <w:t>чта</w:t>
      </w:r>
      <w:r w:rsidRPr="0005269A">
        <w:rPr>
          <w:sz w:val="28"/>
          <w:szCs w:val="28"/>
          <w:lang w:bidi="he-IL"/>
        </w:rPr>
        <w:t xml:space="preserve">», расположенное по адресу: </w:t>
      </w:r>
      <w:smartTag w:uri="urn:schemas-microsoft-com:office:smarttags" w:element="metricconverter">
        <w:smartTagPr>
          <w:attr w:name="ProductID" w:val="105005, г"/>
        </w:smartTagPr>
        <w:r w:rsidRPr="0005269A">
          <w:rPr>
            <w:sz w:val="28"/>
            <w:szCs w:val="28"/>
            <w:lang w:bidi="he-IL"/>
          </w:rPr>
          <w:t>105005, г</w:t>
        </w:r>
      </w:smartTag>
      <w:r w:rsidRPr="0005269A">
        <w:rPr>
          <w:sz w:val="28"/>
          <w:szCs w:val="28"/>
          <w:lang w:bidi="he-IL"/>
        </w:rPr>
        <w:t>. </w:t>
      </w:r>
      <w:r>
        <w:rPr>
          <w:sz w:val="28"/>
          <w:szCs w:val="28"/>
          <w:lang w:bidi="he-IL"/>
        </w:rPr>
        <w:t>Челябинск</w:t>
      </w:r>
      <w:r w:rsidRPr="0005269A">
        <w:rPr>
          <w:sz w:val="28"/>
          <w:szCs w:val="28"/>
          <w:lang w:bidi="he-IL"/>
        </w:rPr>
        <w:t>, ул. Радио, д. 24</w:t>
      </w:r>
    </w:p>
    <w:p w:rsidR="00BD17C9" w:rsidRPr="00D41D96" w:rsidRDefault="00BD17C9" w:rsidP="00A27498">
      <w:pPr>
        <w:tabs>
          <w:tab w:val="right" w:pos="-2268"/>
        </w:tabs>
        <w:spacing w:line="360" w:lineRule="auto"/>
        <w:ind w:firstLine="851"/>
        <w:jc w:val="both"/>
        <w:rPr>
          <w:sz w:val="28"/>
          <w:szCs w:val="28"/>
        </w:rPr>
      </w:pPr>
      <w:r w:rsidRPr="00D41D96">
        <w:rPr>
          <w:sz w:val="28"/>
          <w:szCs w:val="28"/>
        </w:rPr>
        <w:t xml:space="preserve">У ООО </w:t>
      </w:r>
      <w:r>
        <w:rPr>
          <w:sz w:val="28"/>
          <w:szCs w:val="28"/>
          <w:lang w:bidi="he-IL"/>
        </w:rPr>
        <w:t>«</w:t>
      </w:r>
      <w:r w:rsidRPr="00BD17C9">
        <w:rPr>
          <w:sz w:val="28"/>
          <w:szCs w:val="28"/>
          <w:lang w:bidi="he-IL"/>
        </w:rPr>
        <w:t>Мечта</w:t>
      </w:r>
      <w:r>
        <w:rPr>
          <w:sz w:val="28"/>
          <w:szCs w:val="28"/>
          <w:lang w:bidi="he-IL"/>
        </w:rPr>
        <w:t xml:space="preserve">» </w:t>
      </w:r>
      <w:r w:rsidRPr="00D41D96">
        <w:rPr>
          <w:sz w:val="28"/>
          <w:szCs w:val="28"/>
        </w:rPr>
        <w:t>открыт расчетный счет в отделении ОАО «</w:t>
      </w:r>
      <w:r w:rsidR="00A27498">
        <w:rPr>
          <w:sz w:val="28"/>
          <w:szCs w:val="28"/>
        </w:rPr>
        <w:t>Кредитбанк</w:t>
      </w:r>
      <w:r w:rsidRPr="00D41D96">
        <w:rPr>
          <w:sz w:val="28"/>
          <w:szCs w:val="28"/>
        </w:rPr>
        <w:t>».</w:t>
      </w:r>
    </w:p>
    <w:p w:rsidR="00BD17C9" w:rsidRPr="00D41D96" w:rsidRDefault="00BD17C9" w:rsidP="00BD17C9">
      <w:pPr>
        <w:tabs>
          <w:tab w:val="right" w:pos="-2268"/>
        </w:tabs>
        <w:spacing w:line="360" w:lineRule="auto"/>
        <w:ind w:firstLine="851"/>
        <w:jc w:val="both"/>
        <w:rPr>
          <w:sz w:val="28"/>
          <w:szCs w:val="28"/>
        </w:rPr>
      </w:pPr>
      <w:r w:rsidRPr="00D41D96">
        <w:rPr>
          <w:sz w:val="28"/>
          <w:szCs w:val="28"/>
        </w:rPr>
        <w:t>Предприятие зарегистрировано в качестве налогоплательщика в ИФНС РФ, что подтверждается свидетельством о постановке на учет в налоговом органе, органах статистики, а также во внебюджетных фондах.</w:t>
      </w:r>
    </w:p>
    <w:p w:rsidR="00BD17C9" w:rsidRPr="001E4042" w:rsidRDefault="00BD17C9" w:rsidP="001E4042">
      <w:pPr>
        <w:tabs>
          <w:tab w:val="right" w:pos="-2268"/>
        </w:tabs>
        <w:spacing w:line="360" w:lineRule="auto"/>
        <w:ind w:firstLine="851"/>
        <w:jc w:val="both"/>
        <w:rPr>
          <w:sz w:val="28"/>
          <w:szCs w:val="28"/>
        </w:rPr>
      </w:pPr>
      <w:r w:rsidRPr="00D41D96">
        <w:rPr>
          <w:sz w:val="28"/>
          <w:szCs w:val="28"/>
        </w:rPr>
        <w:t xml:space="preserve">Целью деятельности </w:t>
      </w:r>
      <w:r w:rsidR="001E4042" w:rsidRPr="00D41D96">
        <w:rPr>
          <w:sz w:val="28"/>
          <w:szCs w:val="28"/>
        </w:rPr>
        <w:t xml:space="preserve">ООО </w:t>
      </w:r>
      <w:r w:rsidR="001E4042">
        <w:rPr>
          <w:sz w:val="28"/>
          <w:szCs w:val="28"/>
          <w:lang w:bidi="he-IL"/>
        </w:rPr>
        <w:t>«</w:t>
      </w:r>
      <w:r w:rsidR="001E4042" w:rsidRPr="00BD17C9">
        <w:rPr>
          <w:sz w:val="28"/>
          <w:szCs w:val="28"/>
          <w:lang w:bidi="he-IL"/>
        </w:rPr>
        <w:t>Мечта</w:t>
      </w:r>
      <w:r w:rsidR="001E4042">
        <w:rPr>
          <w:sz w:val="28"/>
          <w:szCs w:val="28"/>
          <w:lang w:bidi="he-IL"/>
        </w:rPr>
        <w:t xml:space="preserve">» </w:t>
      </w:r>
      <w:r w:rsidRPr="00D41D96">
        <w:rPr>
          <w:sz w:val="28"/>
          <w:szCs w:val="28"/>
        </w:rPr>
        <w:t xml:space="preserve">является </w:t>
      </w:r>
      <w:r w:rsidR="001E4042">
        <w:rPr>
          <w:sz w:val="28"/>
          <w:szCs w:val="28"/>
        </w:rPr>
        <w:t>производство</w:t>
      </w:r>
      <w:r w:rsidRPr="00D41D96">
        <w:rPr>
          <w:sz w:val="28"/>
          <w:szCs w:val="28"/>
        </w:rPr>
        <w:t xml:space="preserve"> и </w:t>
      </w:r>
      <w:r w:rsidR="001E4042">
        <w:rPr>
          <w:sz w:val="28"/>
          <w:szCs w:val="28"/>
        </w:rPr>
        <w:t xml:space="preserve">реализация мебели. </w:t>
      </w:r>
      <w:r w:rsidRPr="001E4042">
        <w:rPr>
          <w:sz w:val="28"/>
          <w:szCs w:val="28"/>
        </w:rPr>
        <w:t xml:space="preserve">Предприятие осуществляет финансово-хозяйственную деятельность, которая является предметом бухгалтерского учета. </w:t>
      </w:r>
    </w:p>
    <w:p w:rsidR="00BD17C9" w:rsidRPr="00D41D96" w:rsidRDefault="00BD17C9" w:rsidP="001E4042">
      <w:pPr>
        <w:tabs>
          <w:tab w:val="right" w:pos="-2268"/>
        </w:tabs>
        <w:spacing w:line="360" w:lineRule="auto"/>
        <w:ind w:firstLine="851"/>
        <w:jc w:val="both"/>
        <w:rPr>
          <w:sz w:val="28"/>
          <w:szCs w:val="28"/>
        </w:rPr>
      </w:pPr>
      <w:r w:rsidRPr="001E4042">
        <w:rPr>
          <w:sz w:val="28"/>
          <w:szCs w:val="28"/>
        </w:rPr>
        <w:t xml:space="preserve">В соответствии с уставом предприятия целью деятельности является получение прибыли при </w:t>
      </w:r>
      <w:r w:rsidR="001E4042">
        <w:rPr>
          <w:sz w:val="28"/>
          <w:szCs w:val="28"/>
        </w:rPr>
        <w:t>реализации мебели собственного производства.</w:t>
      </w:r>
    </w:p>
    <w:p w:rsidR="008B640F" w:rsidRDefault="008B640F" w:rsidP="008B640F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Учетной политикой установлено:</w:t>
      </w:r>
    </w:p>
    <w:p w:rsidR="00FF738F" w:rsidRPr="00D41D96" w:rsidRDefault="00FF738F" w:rsidP="00FF73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Б</w:t>
      </w:r>
      <w:r>
        <w:rPr>
          <w:noProof/>
          <w:sz w:val="28"/>
          <w:szCs w:val="28"/>
        </w:rPr>
        <w:t xml:space="preserve">ухгалтерский учет </w:t>
      </w:r>
      <w:r w:rsidRPr="00D41D96">
        <w:rPr>
          <w:noProof/>
          <w:sz w:val="28"/>
          <w:szCs w:val="28"/>
        </w:rPr>
        <w:t>осуществляется</w:t>
      </w:r>
      <w:r>
        <w:rPr>
          <w:noProof/>
          <w:sz w:val="28"/>
          <w:szCs w:val="28"/>
        </w:rPr>
        <w:t xml:space="preserve"> </w:t>
      </w:r>
      <w:r w:rsidRPr="00D41D96">
        <w:rPr>
          <w:noProof/>
          <w:sz w:val="28"/>
          <w:szCs w:val="28"/>
        </w:rPr>
        <w:t>бухгалтерской</w:t>
      </w:r>
      <w:r>
        <w:rPr>
          <w:noProof/>
          <w:sz w:val="28"/>
          <w:szCs w:val="28"/>
        </w:rPr>
        <w:t xml:space="preserve"> </w:t>
      </w:r>
      <w:r w:rsidRPr="00D41D96">
        <w:rPr>
          <w:noProof/>
          <w:sz w:val="28"/>
          <w:szCs w:val="28"/>
        </w:rPr>
        <w:t>службой</w:t>
      </w:r>
      <w:r>
        <w:rPr>
          <w:noProof/>
          <w:sz w:val="28"/>
          <w:szCs w:val="28"/>
        </w:rPr>
        <w:t xml:space="preserve"> </w:t>
      </w:r>
      <w:r w:rsidRPr="00D41D96">
        <w:rPr>
          <w:noProof/>
          <w:sz w:val="28"/>
          <w:szCs w:val="28"/>
        </w:rPr>
        <w:t xml:space="preserve">как </w:t>
      </w:r>
      <w:r>
        <w:rPr>
          <w:noProof/>
          <w:sz w:val="28"/>
          <w:szCs w:val="28"/>
        </w:rPr>
        <w:t xml:space="preserve">структурным </w:t>
      </w:r>
      <w:r w:rsidRPr="00D41D96">
        <w:rPr>
          <w:noProof/>
          <w:sz w:val="28"/>
          <w:szCs w:val="28"/>
        </w:rPr>
        <w:t>подразделением,</w:t>
      </w:r>
      <w:r w:rsidRPr="00D41D96">
        <w:rPr>
          <w:sz w:val="28"/>
          <w:szCs w:val="28"/>
        </w:rPr>
        <w:t xml:space="preserve"> </w:t>
      </w:r>
      <w:r w:rsidRPr="00D41D96">
        <w:rPr>
          <w:noProof/>
          <w:sz w:val="28"/>
          <w:szCs w:val="28"/>
        </w:rPr>
        <w:t>возглавляемым главным бухгалтером;</w:t>
      </w:r>
    </w:p>
    <w:p w:rsidR="00FF738F" w:rsidRPr="00D41D96" w:rsidRDefault="00FF738F" w:rsidP="00FF738F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D41D96">
        <w:rPr>
          <w:rFonts w:ascii="Times New Roman" w:hAnsi="Times New Roman" w:cs="Times New Roman"/>
          <w:noProof/>
          <w:sz w:val="28"/>
          <w:szCs w:val="28"/>
        </w:rPr>
        <w:t>Отчетным годом считать период с 1 января по 31 декабря включительно.</w:t>
      </w:r>
    </w:p>
    <w:p w:rsidR="00FF738F" w:rsidRPr="00D41D96" w:rsidRDefault="00FF738F" w:rsidP="00FF738F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D41D96">
        <w:rPr>
          <w:rFonts w:ascii="Times New Roman" w:hAnsi="Times New Roman" w:cs="Times New Roman"/>
          <w:noProof/>
          <w:sz w:val="28"/>
          <w:szCs w:val="28"/>
        </w:rPr>
        <w:t>Установить журнально-ордерную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форму бухгалтерского учета.</w:t>
      </w:r>
    </w:p>
    <w:p w:rsidR="00FF738F" w:rsidRDefault="00FF738F" w:rsidP="00FF738F">
      <w:pPr>
        <w:spacing w:line="360" w:lineRule="auto"/>
        <w:ind w:firstLine="85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noProof/>
          <w:sz w:val="28"/>
          <w:szCs w:val="28"/>
        </w:rPr>
        <w:t xml:space="preserve">Утвердить рабочий план счетов и </w:t>
      </w:r>
      <w:r w:rsidRPr="00D41D96">
        <w:rPr>
          <w:noProof/>
          <w:sz w:val="28"/>
          <w:szCs w:val="28"/>
        </w:rPr>
        <w:t xml:space="preserve">субсчетов </w:t>
      </w:r>
      <w:r>
        <w:rPr>
          <w:noProof/>
          <w:sz w:val="28"/>
          <w:szCs w:val="28"/>
        </w:rPr>
        <w:t>бухгалтерского</w:t>
      </w:r>
      <w:r w:rsidRPr="00D41D96">
        <w:rPr>
          <w:noProof/>
          <w:sz w:val="28"/>
          <w:szCs w:val="28"/>
        </w:rPr>
        <w:t xml:space="preserve"> учета</w:t>
      </w:r>
      <w:r>
        <w:rPr>
          <w:noProof/>
          <w:sz w:val="28"/>
          <w:szCs w:val="28"/>
        </w:rPr>
        <w:t xml:space="preserve"> вложений во внеоборотные активы</w:t>
      </w:r>
      <w:r w:rsidRPr="00D41D96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применяемых на предприятии.</w:t>
      </w:r>
    </w:p>
    <w:p w:rsidR="00FF738F" w:rsidRDefault="00FF738F" w:rsidP="00FF738F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1D96">
        <w:rPr>
          <w:rFonts w:ascii="Times New Roman" w:hAnsi="Times New Roman" w:cs="Times New Roman"/>
          <w:sz w:val="28"/>
          <w:szCs w:val="28"/>
        </w:rPr>
        <w:t xml:space="preserve"> Д</w:t>
      </w:r>
      <w:r w:rsidRPr="00D41D96">
        <w:rPr>
          <w:rFonts w:ascii="Times New Roman" w:hAnsi="Times New Roman" w:cs="Times New Roman"/>
          <w:noProof/>
          <w:sz w:val="28"/>
          <w:szCs w:val="28"/>
        </w:rPr>
        <w:t>олжностными лицами, имеющими право подписи</w:t>
      </w:r>
      <w:r w:rsidRPr="00D41D96">
        <w:rPr>
          <w:rFonts w:ascii="Times New Roman" w:hAnsi="Times New Roman" w:cs="Times New Roman"/>
          <w:sz w:val="28"/>
          <w:szCs w:val="28"/>
        </w:rPr>
        <w:t xml:space="preserve"> </w:t>
      </w:r>
      <w:r w:rsidRPr="00D41D96">
        <w:rPr>
          <w:rFonts w:ascii="Times New Roman" w:hAnsi="Times New Roman" w:cs="Times New Roman"/>
          <w:noProof/>
          <w:sz w:val="28"/>
          <w:szCs w:val="28"/>
        </w:rPr>
        <w:t>первичных учетных документов, являются руководитель и главный бухгалтер.</w:t>
      </w:r>
    </w:p>
    <w:p w:rsidR="00431A66" w:rsidRPr="00431A66" w:rsidRDefault="00431A66" w:rsidP="00431A66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31A6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Договора по продаже продукции заключает менеджер, который имеет право подписи соответствующих документов</w:t>
      </w:r>
      <w:r w:rsidR="001F341B">
        <w:rPr>
          <w:rFonts w:ascii="Times New Roman" w:hAnsi="Times New Roman" w:cs="Times New Roman"/>
          <w:sz w:val="28"/>
          <w:szCs w:val="28"/>
        </w:rPr>
        <w:t>.</w:t>
      </w:r>
    </w:p>
    <w:p w:rsidR="00FF738F" w:rsidRPr="002C5204" w:rsidRDefault="00FF738F" w:rsidP="002C5204">
      <w:pPr>
        <w:pStyle w:val="a5"/>
        <w:spacing w:line="360" w:lineRule="auto"/>
        <w:ind w:firstLine="851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="002C5204" w:rsidRPr="002C520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Резерв</w:t>
      </w:r>
      <w:r w:rsidR="002C334A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ы</w:t>
      </w:r>
      <w:r w:rsidR="002C5204" w:rsidRPr="002C520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по сомнительным долгам </w:t>
      </w:r>
      <w:r w:rsidR="002C520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не создаются</w:t>
      </w:r>
      <w:r w:rsidR="002C5204" w:rsidRPr="002C520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A6036B" w:rsidRPr="00A6036B" w:rsidRDefault="00A6036B" w:rsidP="00A6036B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A6036B">
        <w:rPr>
          <w:rFonts w:ascii="Times New Roman" w:hAnsi="Times New Roman" w:cs="Times New Roman"/>
          <w:noProof/>
          <w:sz w:val="28"/>
          <w:szCs w:val="28"/>
        </w:rPr>
        <w:t>8. Просроченную дебиторскую задолженность, обязательство по которой не обеспечено залогом, поручительством, банковской гарантией и удержанием имущества должника, а также иными способами, предусмотренными законом или договором, признавать сомнительной.</w:t>
      </w:r>
    </w:p>
    <w:p w:rsidR="00A6036B" w:rsidRPr="00A6036B" w:rsidRDefault="00A6036B" w:rsidP="00A6036B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A6036B">
        <w:rPr>
          <w:rFonts w:ascii="Times New Roman" w:hAnsi="Times New Roman" w:cs="Times New Roman"/>
          <w:noProof/>
          <w:sz w:val="28"/>
          <w:szCs w:val="28"/>
        </w:rPr>
        <w:t>Просроченную дебиторскую задолженность с истекшим сроком исковой давности (три года) переводить из разряда сомнительной в безнадежную и списывать на убытки.</w:t>
      </w:r>
    </w:p>
    <w:p w:rsidR="00A6036B" w:rsidRPr="00A6036B" w:rsidRDefault="00A6036B" w:rsidP="00A6036B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A6036B">
        <w:rPr>
          <w:rFonts w:ascii="Times New Roman" w:hAnsi="Times New Roman" w:cs="Times New Roman"/>
          <w:noProof/>
          <w:sz w:val="28"/>
          <w:szCs w:val="28"/>
        </w:rPr>
        <w:t xml:space="preserve">Списание производить </w:t>
      </w:r>
      <w:r>
        <w:rPr>
          <w:rFonts w:ascii="Times New Roman" w:hAnsi="Times New Roman" w:cs="Times New Roman"/>
          <w:noProof/>
          <w:sz w:val="28"/>
          <w:szCs w:val="28"/>
        </w:rPr>
        <w:t>за счет хозяйственных результатов</w:t>
      </w:r>
      <w:r w:rsidR="00D8493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61738" w:rsidRPr="00861738" w:rsidRDefault="00861738" w:rsidP="00861738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861738">
        <w:rPr>
          <w:rFonts w:ascii="Times New Roman" w:hAnsi="Times New Roman" w:cs="Times New Roman"/>
          <w:noProof/>
          <w:sz w:val="28"/>
          <w:szCs w:val="28"/>
        </w:rPr>
        <w:t>9. В случае смены материально ответственных лиц инвентаризация передаваемых материальных ценностей проводится обязательно.</w:t>
      </w:r>
    </w:p>
    <w:p w:rsidR="00FF738F" w:rsidRDefault="00861738" w:rsidP="00861738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861738">
        <w:rPr>
          <w:rFonts w:ascii="Times New Roman" w:hAnsi="Times New Roman" w:cs="Times New Roman"/>
          <w:noProof/>
          <w:sz w:val="28"/>
          <w:szCs w:val="28"/>
        </w:rPr>
        <w:t xml:space="preserve">10. Выручка от реализации </w:t>
      </w:r>
      <w:r w:rsidR="00D84931">
        <w:rPr>
          <w:rFonts w:ascii="Times New Roman" w:hAnsi="Times New Roman" w:cs="Times New Roman"/>
          <w:noProof/>
          <w:sz w:val="28"/>
          <w:szCs w:val="28"/>
        </w:rPr>
        <w:t>определяется в соответствии с условиями договора купли-продажи</w:t>
      </w:r>
      <w:r w:rsidR="007C3C5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B640F" w:rsidRDefault="008B640F" w:rsidP="008B640F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ООО «Мечта» для учета расчетов с покупателями и заказчиками используются следующие счета:</w:t>
      </w:r>
    </w:p>
    <w:p w:rsidR="00254EDE" w:rsidRDefault="00254EDE" w:rsidP="00254ED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43 «Готовая продукция»;</w:t>
      </w:r>
    </w:p>
    <w:p w:rsidR="00254EDE" w:rsidRDefault="00254EDE" w:rsidP="00254EDE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45 «Товары отгруженные»;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50 «Касса»;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51 «Расчетный счет»;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60 «Расчеты с поставщиками и подрядчиками»;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62-1 «Расчеты с покупателями по отпущенным товарн</w:t>
      </w:r>
      <w:r w:rsidRPr="009118FA">
        <w:rPr>
          <w:sz w:val="28"/>
          <w:szCs w:val="28"/>
          <w:lang w:bidi="he-IL"/>
        </w:rPr>
        <w:t>о-материальным ценностям</w:t>
      </w:r>
      <w:r>
        <w:rPr>
          <w:sz w:val="28"/>
          <w:szCs w:val="28"/>
          <w:lang w:bidi="he-IL"/>
        </w:rPr>
        <w:t>»;</w:t>
      </w:r>
    </w:p>
    <w:p w:rsidR="007C3C56" w:rsidRPr="00BA64A3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62-2 «Расчеты плановыми платежами»;</w:t>
      </w:r>
    </w:p>
    <w:p w:rsidR="007C3C56" w:rsidRPr="00BA64A3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62-3 «Векселя полученные»;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62-4 «Авансы полученные»;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62-5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банковским чекам»;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62-6 «</w:t>
      </w:r>
      <w:r w:rsidRPr="00184B5E">
        <w:rPr>
          <w:sz w:val="28"/>
          <w:szCs w:val="28"/>
          <w:lang w:bidi="he-IL"/>
        </w:rPr>
        <w:t>Расчеты</w:t>
      </w:r>
      <w:r>
        <w:rPr>
          <w:sz w:val="28"/>
          <w:szCs w:val="28"/>
          <w:lang w:bidi="he-IL"/>
        </w:rPr>
        <w:t xml:space="preserve"> по бартерным сделкам»;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68 «Расчеты по налогам и сборам»;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76-2 «Расчеты по претензиям»;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90-1 «Доходы по обычным видам деятельности»;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90-2 «Расходы по обычным видам деятельности»;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91-1 «Прочие доходы»;</w:t>
      </w:r>
    </w:p>
    <w:p w:rsidR="007C3C56" w:rsidRDefault="007C3C56" w:rsidP="007C3C56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91-2 «Прочие расходы».</w:t>
      </w:r>
    </w:p>
    <w:p w:rsidR="00A74159" w:rsidRDefault="001F67AC" w:rsidP="00452C8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ООО «Мечта» </w:t>
      </w:r>
      <w:r w:rsidR="0005269A" w:rsidRPr="0005269A">
        <w:rPr>
          <w:sz w:val="28"/>
          <w:szCs w:val="28"/>
          <w:lang w:bidi="he-IL"/>
        </w:rPr>
        <w:t>по договору </w:t>
      </w:r>
      <w:r w:rsidR="004F5173">
        <w:rPr>
          <w:sz w:val="28"/>
          <w:szCs w:val="28"/>
          <w:lang w:bidi="he-IL"/>
        </w:rPr>
        <w:t xml:space="preserve">купли-продажи </w:t>
      </w:r>
      <w:r w:rsidR="0005269A" w:rsidRPr="0005269A">
        <w:rPr>
          <w:sz w:val="28"/>
          <w:szCs w:val="28"/>
          <w:lang w:bidi="he-IL"/>
        </w:rPr>
        <w:t>№ 25–П от 10 </w:t>
      </w:r>
      <w:r w:rsidR="00392B17">
        <w:rPr>
          <w:sz w:val="28"/>
          <w:szCs w:val="28"/>
          <w:lang w:bidi="he-IL"/>
        </w:rPr>
        <w:t>марта</w:t>
      </w:r>
      <w:r w:rsidR="0005269A" w:rsidRPr="0005269A">
        <w:rPr>
          <w:sz w:val="28"/>
          <w:szCs w:val="28"/>
          <w:lang w:bidi="he-IL"/>
        </w:rPr>
        <w:t xml:space="preserve"> </w:t>
      </w:r>
      <w:smartTag w:uri="urn:schemas-microsoft-com:office:smarttags" w:element="metricconverter">
        <w:smartTagPr>
          <w:attr w:name="ProductID" w:val="2009 г"/>
        </w:smartTagPr>
        <w:r w:rsidR="0005269A" w:rsidRPr="0005269A">
          <w:rPr>
            <w:sz w:val="28"/>
            <w:szCs w:val="28"/>
            <w:lang w:bidi="he-IL"/>
          </w:rPr>
          <w:t>200</w:t>
        </w:r>
        <w:r w:rsidR="006E6023">
          <w:rPr>
            <w:sz w:val="28"/>
            <w:szCs w:val="28"/>
            <w:lang w:bidi="he-IL"/>
          </w:rPr>
          <w:t>9</w:t>
        </w:r>
        <w:r w:rsidR="0005269A" w:rsidRPr="0005269A">
          <w:rPr>
            <w:sz w:val="28"/>
            <w:szCs w:val="28"/>
            <w:lang w:bidi="he-IL"/>
          </w:rPr>
          <w:t> г</w:t>
        </w:r>
      </w:smartTag>
      <w:r w:rsidR="0005269A" w:rsidRPr="0005269A">
        <w:rPr>
          <w:sz w:val="28"/>
          <w:szCs w:val="28"/>
          <w:lang w:bidi="he-IL"/>
        </w:rPr>
        <w:t xml:space="preserve">. </w:t>
      </w:r>
      <w:r w:rsidR="004144F1">
        <w:rPr>
          <w:sz w:val="28"/>
          <w:szCs w:val="28"/>
          <w:lang w:bidi="he-IL"/>
        </w:rPr>
        <w:t xml:space="preserve">(Приложение А) </w:t>
      </w:r>
      <w:r w:rsidR="0005269A" w:rsidRPr="0005269A">
        <w:rPr>
          <w:sz w:val="28"/>
          <w:szCs w:val="28"/>
          <w:lang w:bidi="he-IL"/>
        </w:rPr>
        <w:t xml:space="preserve">обязано поставить в адрес ООО «Интеко» сейф мебельный стоимостью 11 800 руб., в том числе НДС (18%) 1800 руб. </w:t>
      </w:r>
      <w:r w:rsidR="005463B1">
        <w:rPr>
          <w:sz w:val="28"/>
          <w:szCs w:val="28"/>
          <w:lang w:bidi="he-IL"/>
        </w:rPr>
        <w:t xml:space="preserve">Себестоимость сейфа 8000 руб. </w:t>
      </w:r>
    </w:p>
    <w:p w:rsidR="00452C89" w:rsidRDefault="0005269A" w:rsidP="00452C8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05269A">
        <w:rPr>
          <w:sz w:val="28"/>
          <w:szCs w:val="28"/>
          <w:lang w:bidi="he-IL"/>
        </w:rPr>
        <w:t>ООО «Интеко»</w:t>
      </w:r>
      <w:r w:rsidR="00392B17">
        <w:rPr>
          <w:sz w:val="28"/>
          <w:szCs w:val="28"/>
          <w:lang w:bidi="he-IL"/>
        </w:rPr>
        <w:t xml:space="preserve"> зарегистрировано по адресу: </w:t>
      </w:r>
      <w:r w:rsidRPr="0005269A">
        <w:rPr>
          <w:sz w:val="28"/>
          <w:szCs w:val="28"/>
          <w:lang w:bidi="he-IL"/>
        </w:rPr>
        <w:t xml:space="preserve"> </w:t>
      </w:r>
      <w:smartTag w:uri="urn:schemas-microsoft-com:office:smarttags" w:element="metricconverter">
        <w:smartTagPr>
          <w:attr w:name="ProductID" w:val="125047, г"/>
        </w:smartTagPr>
        <w:r w:rsidRPr="0005269A">
          <w:rPr>
            <w:sz w:val="28"/>
            <w:szCs w:val="28"/>
            <w:lang w:bidi="he-IL"/>
          </w:rPr>
          <w:t>125047, г</w:t>
        </w:r>
      </w:smartTag>
      <w:r w:rsidRPr="0005269A">
        <w:rPr>
          <w:sz w:val="28"/>
          <w:szCs w:val="28"/>
          <w:lang w:bidi="he-IL"/>
        </w:rPr>
        <w:t>. </w:t>
      </w:r>
      <w:r w:rsidR="00392B17">
        <w:rPr>
          <w:sz w:val="28"/>
          <w:szCs w:val="28"/>
          <w:lang w:bidi="he-IL"/>
        </w:rPr>
        <w:t>Челябинск</w:t>
      </w:r>
      <w:r w:rsidRPr="0005269A">
        <w:rPr>
          <w:sz w:val="28"/>
          <w:szCs w:val="28"/>
          <w:lang w:bidi="he-IL"/>
        </w:rPr>
        <w:t>, ул. Лесная, д. 30, а доставка осуществляется со склада</w:t>
      </w:r>
      <w:r w:rsidR="00A27498">
        <w:rPr>
          <w:sz w:val="28"/>
          <w:szCs w:val="28"/>
          <w:lang w:bidi="he-IL"/>
        </w:rPr>
        <w:t xml:space="preserve"> ООО «Мечта»</w:t>
      </w:r>
      <w:r w:rsidRPr="0005269A">
        <w:rPr>
          <w:sz w:val="28"/>
          <w:szCs w:val="28"/>
          <w:lang w:bidi="he-IL"/>
        </w:rPr>
        <w:t xml:space="preserve">, находящегося по адресу: </w:t>
      </w:r>
      <w:smartTag w:uri="urn:schemas-microsoft-com:office:smarttags" w:element="metricconverter">
        <w:smartTagPr>
          <w:attr w:name="ProductID" w:val="105005, г"/>
        </w:smartTagPr>
        <w:r w:rsidRPr="0005269A">
          <w:rPr>
            <w:sz w:val="28"/>
            <w:szCs w:val="28"/>
            <w:lang w:bidi="he-IL"/>
          </w:rPr>
          <w:t>105005, г</w:t>
        </w:r>
      </w:smartTag>
      <w:r w:rsidRPr="0005269A">
        <w:rPr>
          <w:sz w:val="28"/>
          <w:szCs w:val="28"/>
          <w:lang w:bidi="he-IL"/>
        </w:rPr>
        <w:t>. </w:t>
      </w:r>
      <w:r w:rsidR="00392B17">
        <w:rPr>
          <w:sz w:val="28"/>
          <w:szCs w:val="28"/>
          <w:lang w:bidi="he-IL"/>
        </w:rPr>
        <w:t>Челябинск</w:t>
      </w:r>
      <w:r w:rsidRPr="0005269A">
        <w:rPr>
          <w:sz w:val="28"/>
          <w:szCs w:val="28"/>
          <w:lang w:bidi="he-IL"/>
        </w:rPr>
        <w:t>, ул. Радио, д. 24.</w:t>
      </w:r>
      <w:r w:rsidR="00452C89">
        <w:rPr>
          <w:sz w:val="28"/>
          <w:szCs w:val="28"/>
          <w:lang w:bidi="he-IL"/>
        </w:rPr>
        <w:t xml:space="preserve"> </w:t>
      </w:r>
    </w:p>
    <w:p w:rsidR="004F5173" w:rsidRDefault="001C0377" w:rsidP="00452C89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ООО «Интеко» выставлен счет-фактура №</w:t>
      </w:r>
      <w:r w:rsidR="00B87A5F">
        <w:rPr>
          <w:sz w:val="28"/>
          <w:szCs w:val="28"/>
          <w:lang w:bidi="he-IL"/>
        </w:rPr>
        <w:t>81</w:t>
      </w:r>
      <w:r w:rsidR="004144F1">
        <w:rPr>
          <w:sz w:val="28"/>
          <w:szCs w:val="28"/>
          <w:lang w:bidi="he-IL"/>
        </w:rPr>
        <w:t xml:space="preserve"> (Приложение Г)</w:t>
      </w:r>
      <w:r>
        <w:rPr>
          <w:sz w:val="28"/>
          <w:szCs w:val="28"/>
          <w:lang w:bidi="he-IL"/>
        </w:rPr>
        <w:t>.</w:t>
      </w:r>
      <w:r w:rsidR="0005269A" w:rsidRPr="0005269A">
        <w:rPr>
          <w:sz w:val="28"/>
          <w:szCs w:val="28"/>
          <w:lang w:bidi="he-IL"/>
        </w:rPr>
        <w:t xml:space="preserve"> </w:t>
      </w:r>
    </w:p>
    <w:p w:rsidR="00392B17" w:rsidRDefault="0005269A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05269A">
        <w:rPr>
          <w:sz w:val="28"/>
          <w:szCs w:val="28"/>
          <w:lang w:bidi="he-IL"/>
        </w:rPr>
        <w:t>Для транспортной организации перевозчика выписана транспортная накладная </w:t>
      </w:r>
      <w:r w:rsidR="004144F1">
        <w:rPr>
          <w:sz w:val="28"/>
          <w:szCs w:val="28"/>
          <w:lang w:bidi="he-IL"/>
        </w:rPr>
        <w:t xml:space="preserve"> </w:t>
      </w:r>
      <w:r w:rsidRPr="0005269A">
        <w:rPr>
          <w:sz w:val="28"/>
          <w:szCs w:val="28"/>
          <w:lang w:bidi="he-IL"/>
        </w:rPr>
        <w:t>№ 36 от </w:t>
      </w:r>
      <w:r w:rsidR="00FC0E93">
        <w:rPr>
          <w:sz w:val="28"/>
          <w:szCs w:val="28"/>
          <w:lang w:bidi="he-IL"/>
        </w:rPr>
        <w:t>11</w:t>
      </w:r>
      <w:r w:rsidRPr="0005269A">
        <w:rPr>
          <w:sz w:val="28"/>
          <w:szCs w:val="28"/>
          <w:lang w:bidi="he-IL"/>
        </w:rPr>
        <w:t> </w:t>
      </w:r>
      <w:r w:rsidR="00392B17">
        <w:rPr>
          <w:sz w:val="28"/>
          <w:szCs w:val="28"/>
          <w:lang w:bidi="he-IL"/>
        </w:rPr>
        <w:t>марта</w:t>
      </w:r>
      <w:r w:rsidRPr="0005269A">
        <w:rPr>
          <w:sz w:val="28"/>
          <w:szCs w:val="28"/>
          <w:lang w:bidi="he-IL"/>
        </w:rPr>
        <w:t xml:space="preserve"> </w:t>
      </w:r>
      <w:smartTag w:uri="urn:schemas-microsoft-com:office:smarttags" w:element="metricconverter">
        <w:smartTagPr>
          <w:attr w:name="ProductID" w:val="2009 г"/>
        </w:smartTagPr>
        <w:r w:rsidRPr="0005269A">
          <w:rPr>
            <w:sz w:val="28"/>
            <w:szCs w:val="28"/>
            <w:lang w:bidi="he-IL"/>
          </w:rPr>
          <w:t>200</w:t>
        </w:r>
        <w:r w:rsidR="00F81F26">
          <w:rPr>
            <w:sz w:val="28"/>
            <w:szCs w:val="28"/>
            <w:lang w:bidi="he-IL"/>
          </w:rPr>
          <w:t>9</w:t>
        </w:r>
        <w:r w:rsidRPr="0005269A">
          <w:rPr>
            <w:sz w:val="28"/>
            <w:szCs w:val="28"/>
            <w:lang w:bidi="he-IL"/>
          </w:rPr>
          <w:t> г</w:t>
        </w:r>
      </w:smartTag>
      <w:r w:rsidRPr="0005269A">
        <w:rPr>
          <w:sz w:val="28"/>
          <w:szCs w:val="28"/>
          <w:lang w:bidi="he-IL"/>
        </w:rPr>
        <w:t>.</w:t>
      </w:r>
      <w:r w:rsidR="004144F1" w:rsidRPr="004144F1">
        <w:rPr>
          <w:sz w:val="28"/>
          <w:szCs w:val="28"/>
          <w:lang w:bidi="he-IL"/>
        </w:rPr>
        <w:t xml:space="preserve"> </w:t>
      </w:r>
      <w:r w:rsidR="004144F1">
        <w:rPr>
          <w:sz w:val="28"/>
          <w:szCs w:val="28"/>
          <w:lang w:bidi="he-IL"/>
        </w:rPr>
        <w:t>(Приложение В)</w:t>
      </w:r>
    </w:p>
    <w:p w:rsidR="00C24A54" w:rsidRDefault="00C24A54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Рассмотреть порядок бухгалтерского учета расчетов с ООО «Интеко» </w:t>
      </w:r>
      <w:r w:rsidR="007160C8">
        <w:rPr>
          <w:sz w:val="28"/>
          <w:szCs w:val="28"/>
          <w:lang w:bidi="he-IL"/>
        </w:rPr>
        <w:t>в</w:t>
      </w:r>
      <w:r>
        <w:rPr>
          <w:sz w:val="28"/>
          <w:szCs w:val="28"/>
          <w:lang w:bidi="he-IL"/>
        </w:rPr>
        <w:t xml:space="preserve"> трех </w:t>
      </w:r>
      <w:r w:rsidR="007160C8">
        <w:rPr>
          <w:sz w:val="28"/>
          <w:szCs w:val="28"/>
          <w:lang w:bidi="he-IL"/>
        </w:rPr>
        <w:t>случаях</w:t>
      </w:r>
      <w:r>
        <w:rPr>
          <w:sz w:val="28"/>
          <w:szCs w:val="28"/>
          <w:lang w:bidi="he-IL"/>
        </w:rPr>
        <w:t>:</w:t>
      </w:r>
    </w:p>
    <w:p w:rsidR="00C24A54" w:rsidRDefault="00C24A54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1) П</w:t>
      </w:r>
      <w:r w:rsidR="005F4B9B">
        <w:rPr>
          <w:sz w:val="28"/>
          <w:szCs w:val="28"/>
          <w:lang w:bidi="he-IL"/>
        </w:rPr>
        <w:t xml:space="preserve">окупатель ООО «Интеко» перевел денежные средства </w:t>
      </w:r>
      <w:r>
        <w:rPr>
          <w:sz w:val="28"/>
          <w:szCs w:val="28"/>
          <w:lang w:bidi="he-IL"/>
        </w:rPr>
        <w:t xml:space="preserve">за мебельный сейф </w:t>
      </w:r>
      <w:r w:rsidR="005F4B9B">
        <w:rPr>
          <w:sz w:val="28"/>
          <w:szCs w:val="28"/>
          <w:lang w:bidi="he-IL"/>
        </w:rPr>
        <w:t>на расчетный счет  ООО «Мечта»</w:t>
      </w:r>
      <w:r>
        <w:rPr>
          <w:sz w:val="28"/>
          <w:szCs w:val="28"/>
          <w:lang w:bidi="he-IL"/>
        </w:rPr>
        <w:t>;</w:t>
      </w:r>
    </w:p>
    <w:p w:rsidR="00C24A54" w:rsidRDefault="00C24A54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</w:t>
      </w:r>
      <w:r w:rsidR="005F4B9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ООО «Интеко» </w:t>
      </w:r>
      <w:r w:rsidR="005F4B9B">
        <w:rPr>
          <w:sz w:val="28"/>
          <w:szCs w:val="28"/>
          <w:lang w:bidi="he-IL"/>
        </w:rPr>
        <w:t>расплатился простым вексе</w:t>
      </w:r>
      <w:r>
        <w:rPr>
          <w:sz w:val="28"/>
          <w:szCs w:val="28"/>
          <w:lang w:bidi="he-IL"/>
        </w:rPr>
        <w:t>лем</w:t>
      </w:r>
      <w:r w:rsidR="00D83EAB">
        <w:rPr>
          <w:sz w:val="28"/>
          <w:szCs w:val="28"/>
          <w:lang w:bidi="he-IL"/>
        </w:rPr>
        <w:t>;</w:t>
      </w:r>
    </w:p>
    <w:p w:rsidR="005F4B9B" w:rsidRDefault="00C24A54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3) </w:t>
      </w:r>
      <w:r w:rsidR="00713C9D">
        <w:rPr>
          <w:sz w:val="28"/>
          <w:szCs w:val="28"/>
          <w:lang w:bidi="he-IL"/>
        </w:rPr>
        <w:t xml:space="preserve">ООО «Интеко» </w:t>
      </w:r>
      <w:r w:rsidR="005F4B9B">
        <w:rPr>
          <w:sz w:val="28"/>
          <w:szCs w:val="28"/>
          <w:lang w:bidi="he-IL"/>
        </w:rPr>
        <w:t>перечислил аванс</w:t>
      </w:r>
      <w:r w:rsidR="001C62A9">
        <w:rPr>
          <w:sz w:val="28"/>
          <w:szCs w:val="28"/>
          <w:lang w:bidi="he-IL"/>
        </w:rPr>
        <w:t xml:space="preserve"> 10 марта в размере 30% стоимости по договору купли-продажи</w:t>
      </w:r>
      <w:r w:rsidR="007160C8">
        <w:rPr>
          <w:sz w:val="28"/>
          <w:szCs w:val="28"/>
          <w:lang w:bidi="he-IL"/>
        </w:rPr>
        <w:t>, а оставшуюся сумму перечислил 15 марта.</w:t>
      </w:r>
      <w:r>
        <w:rPr>
          <w:sz w:val="28"/>
          <w:szCs w:val="28"/>
          <w:lang w:bidi="he-IL"/>
        </w:rPr>
        <w:t xml:space="preserve"> </w:t>
      </w:r>
    </w:p>
    <w:p w:rsidR="00C24A54" w:rsidRDefault="00C24A54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 данным расчетам </w:t>
      </w:r>
      <w:r w:rsidR="00A74159">
        <w:rPr>
          <w:sz w:val="28"/>
          <w:szCs w:val="28"/>
          <w:lang w:bidi="he-IL"/>
        </w:rPr>
        <w:t>составлены соответствующие бухгалтерские справки и ордера по счетам, сделаны записи в книге продаж</w:t>
      </w:r>
      <w:r w:rsidR="009764D7">
        <w:rPr>
          <w:sz w:val="28"/>
          <w:szCs w:val="28"/>
          <w:lang w:bidi="he-IL"/>
        </w:rPr>
        <w:t xml:space="preserve"> (Приложение Ж, У)</w:t>
      </w:r>
      <w:r w:rsidR="00A74159">
        <w:rPr>
          <w:sz w:val="28"/>
          <w:szCs w:val="28"/>
          <w:lang w:bidi="he-IL"/>
        </w:rPr>
        <w:t>. Н</w:t>
      </w:r>
      <w:r>
        <w:rPr>
          <w:sz w:val="28"/>
          <w:szCs w:val="28"/>
          <w:lang w:bidi="he-IL"/>
        </w:rPr>
        <w:t>а основании первичных документов был составлен журнал хозяйственных операций, представленный в таблице 6</w:t>
      </w:r>
      <w:r w:rsidR="00E30A24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 xml:space="preserve"> </w:t>
      </w:r>
    </w:p>
    <w:p w:rsidR="00A74159" w:rsidRDefault="00A74159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</w:p>
    <w:p w:rsidR="00A74159" w:rsidRDefault="00A74159" w:rsidP="00FC0E93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</w:p>
    <w:p w:rsidR="00B10464" w:rsidRDefault="005A47BB" w:rsidP="00E878C4">
      <w:pPr>
        <w:pStyle w:val="a3"/>
        <w:spacing w:line="360" w:lineRule="auto"/>
        <w:ind w:right="8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Таблица 6 - </w:t>
      </w:r>
      <w:r w:rsidR="00B10464">
        <w:rPr>
          <w:sz w:val="28"/>
          <w:szCs w:val="28"/>
          <w:lang w:bidi="he-IL"/>
        </w:rPr>
        <w:t>Журнал хозяйственных операций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90"/>
        <w:gridCol w:w="3018"/>
        <w:gridCol w:w="900"/>
        <w:gridCol w:w="900"/>
        <w:gridCol w:w="1260"/>
        <w:gridCol w:w="3369"/>
      </w:tblGrid>
      <w:tr w:rsidR="004F2A37">
        <w:tc>
          <w:tcPr>
            <w:tcW w:w="690" w:type="dxa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№ п/п</w:t>
            </w:r>
          </w:p>
        </w:tc>
        <w:tc>
          <w:tcPr>
            <w:tcW w:w="3018" w:type="dxa"/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B10464">
              <w:rPr>
                <w:lang w:bidi="he-IL"/>
              </w:rPr>
              <w:t>Содержание операции</w:t>
            </w:r>
          </w:p>
        </w:tc>
        <w:tc>
          <w:tcPr>
            <w:tcW w:w="900" w:type="dxa"/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B10464">
              <w:rPr>
                <w:lang w:bidi="he-IL"/>
              </w:rPr>
              <w:t>Д</w:t>
            </w:r>
          </w:p>
        </w:tc>
        <w:tc>
          <w:tcPr>
            <w:tcW w:w="900" w:type="dxa"/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B10464">
              <w:rPr>
                <w:lang w:bidi="he-IL"/>
              </w:rPr>
              <w:t>К</w:t>
            </w:r>
          </w:p>
        </w:tc>
        <w:tc>
          <w:tcPr>
            <w:tcW w:w="1260" w:type="dxa"/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B10464">
              <w:rPr>
                <w:lang w:bidi="he-IL"/>
              </w:rPr>
              <w:t>Сумма, руб.</w:t>
            </w:r>
          </w:p>
        </w:tc>
        <w:tc>
          <w:tcPr>
            <w:tcW w:w="3369" w:type="dxa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Наименование первичного документа</w:t>
            </w:r>
          </w:p>
        </w:tc>
      </w:tr>
      <w:tr w:rsidR="00D4078A">
        <w:tc>
          <w:tcPr>
            <w:tcW w:w="10137" w:type="dxa"/>
            <w:gridSpan w:val="6"/>
            <w:tcBorders>
              <w:bottom w:val="single" w:sz="4" w:space="0" w:color="auto"/>
            </w:tcBorders>
          </w:tcPr>
          <w:p w:rsidR="00D4078A" w:rsidRDefault="00DF7AC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Учет операций по р</w:t>
            </w:r>
            <w:r w:rsidR="00D4078A">
              <w:rPr>
                <w:lang w:bidi="he-IL"/>
              </w:rPr>
              <w:t>асчет</w:t>
            </w:r>
            <w:r>
              <w:rPr>
                <w:lang w:bidi="he-IL"/>
              </w:rPr>
              <w:t>у</w:t>
            </w:r>
            <w:r w:rsidR="00D4078A">
              <w:rPr>
                <w:lang w:bidi="he-IL"/>
              </w:rPr>
              <w:t xml:space="preserve"> с покупателем денежными средствами</w:t>
            </w:r>
          </w:p>
        </w:tc>
      </w:tr>
      <w:tr w:rsidR="004F2A37"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4F2A37" w:rsidRPr="00B10464" w:rsidRDefault="004F2A37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Отгружен мебельный сейф со склада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8000</w:t>
            </w:r>
            <w:r w:rsidR="0038349C">
              <w:rPr>
                <w:lang w:bidi="he-IL"/>
              </w:rPr>
              <w:t>,00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4F2A37" w:rsidRPr="00FE1514" w:rsidRDefault="00B11C7A" w:rsidP="00605CC0">
            <w:pPr>
              <w:rPr>
                <w:lang w:bidi="he-IL"/>
              </w:rPr>
            </w:pPr>
            <w:r>
              <w:rPr>
                <w:lang w:bidi="he-IL"/>
              </w:rPr>
              <w:t>Накладная на отпуск товаров</w:t>
            </w:r>
            <w:r w:rsidR="00296A57">
              <w:rPr>
                <w:lang w:bidi="he-IL"/>
              </w:rPr>
              <w:t xml:space="preserve"> (Приложение Б)</w:t>
            </w:r>
            <w:r w:rsidRPr="00BC2E4C">
              <w:rPr>
                <w:lang w:bidi="he-IL"/>
              </w:rPr>
              <w:t>, платежное требование</w:t>
            </w:r>
            <w:r w:rsidR="00296A57">
              <w:rPr>
                <w:lang w:bidi="he-IL"/>
              </w:rPr>
              <w:t xml:space="preserve"> (Приложение Д)</w:t>
            </w:r>
            <w:r>
              <w:rPr>
                <w:lang w:bidi="he-IL"/>
              </w:rPr>
              <w:t xml:space="preserve">, счет-фактура </w:t>
            </w:r>
            <w:r w:rsidRPr="002A39C2">
              <w:rPr>
                <w:lang w:bidi="he-IL"/>
              </w:rPr>
              <w:t>(Прилож</w:t>
            </w:r>
            <w:r w:rsidR="00BC0C0C" w:rsidRPr="002A39C2">
              <w:rPr>
                <w:lang w:bidi="he-IL"/>
              </w:rPr>
              <w:t>е</w:t>
            </w:r>
            <w:r w:rsidRPr="002A39C2">
              <w:rPr>
                <w:lang w:bidi="he-IL"/>
              </w:rPr>
              <w:t>ние Г)</w:t>
            </w:r>
          </w:p>
        </w:tc>
      </w:tr>
      <w:tr w:rsidR="004F2A37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4F2A37" w:rsidRPr="00B10464" w:rsidRDefault="004F2A37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Начислен НДС ООО «Интеко» по мебельному сейфу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A37" w:rsidRPr="00B10464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1800</w:t>
            </w:r>
            <w:r w:rsidR="0038349C">
              <w:rPr>
                <w:lang w:bidi="he-IL"/>
              </w:rPr>
              <w:t>,00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A37" w:rsidRDefault="0025145E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Бухгалтерская справка</w:t>
            </w:r>
            <w:r w:rsidR="00BC2E4C">
              <w:rPr>
                <w:lang w:bidi="he-IL"/>
              </w:rPr>
              <w:t>-расчет</w:t>
            </w:r>
            <w:r w:rsidR="005F4B9B">
              <w:rPr>
                <w:lang w:bidi="he-IL"/>
              </w:rPr>
              <w:t xml:space="preserve"> (</w:t>
            </w:r>
            <w:r w:rsidR="00D76946">
              <w:rPr>
                <w:lang w:bidi="he-IL"/>
              </w:rPr>
              <w:t>Приложение Е</w:t>
            </w:r>
            <w:r w:rsidR="005F4B9B">
              <w:rPr>
                <w:lang w:bidi="he-IL"/>
              </w:rPr>
              <w:t>)</w:t>
            </w:r>
          </w:p>
        </w:tc>
      </w:tr>
      <w:tr w:rsidR="004F2A37"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4F2A37" w:rsidRDefault="004F2A37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Признана выручка от продажи мебельного сейфа ООО «Интеко»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90-1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10000</w:t>
            </w:r>
            <w:r w:rsidR="0038349C">
              <w:rPr>
                <w:lang w:bidi="he-IL"/>
              </w:rPr>
              <w:t>,00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4F2A37" w:rsidRPr="00EB588E" w:rsidRDefault="00BC2E4C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Товарно-транспортная накладная</w:t>
            </w:r>
            <w:r w:rsidR="00D76946">
              <w:rPr>
                <w:lang w:bidi="he-IL"/>
              </w:rPr>
              <w:t xml:space="preserve"> (Приложение В)</w:t>
            </w:r>
          </w:p>
        </w:tc>
      </w:tr>
      <w:tr w:rsidR="004F2A37">
        <w:tc>
          <w:tcPr>
            <w:tcW w:w="69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3018" w:type="dxa"/>
          </w:tcPr>
          <w:p w:rsidR="004F2A37" w:rsidRDefault="004F2A37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Списана себестоимость мебельного сейфа</w:t>
            </w:r>
          </w:p>
        </w:tc>
        <w:tc>
          <w:tcPr>
            <w:tcW w:w="90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90-2</w:t>
            </w:r>
          </w:p>
        </w:tc>
        <w:tc>
          <w:tcPr>
            <w:tcW w:w="90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126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8000</w:t>
            </w:r>
            <w:r w:rsidR="0038349C">
              <w:rPr>
                <w:lang w:bidi="he-IL"/>
              </w:rPr>
              <w:t>,00</w:t>
            </w:r>
          </w:p>
        </w:tc>
        <w:tc>
          <w:tcPr>
            <w:tcW w:w="3369" w:type="dxa"/>
            <w:vAlign w:val="center"/>
          </w:tcPr>
          <w:p w:rsidR="00BC2E4C" w:rsidRDefault="00C24A54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 xml:space="preserve">Накладная на отпуск </w:t>
            </w:r>
            <w:r w:rsidR="005B0EFC">
              <w:rPr>
                <w:lang w:bidi="he-IL"/>
              </w:rPr>
              <w:t>товара (Приложение Б</w:t>
            </w:r>
            <w:r>
              <w:rPr>
                <w:lang w:bidi="he-IL"/>
              </w:rPr>
              <w:t>)</w:t>
            </w:r>
          </w:p>
        </w:tc>
      </w:tr>
      <w:tr w:rsidR="004F2A37" w:rsidRPr="00FA2E10">
        <w:tc>
          <w:tcPr>
            <w:tcW w:w="69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3018" w:type="dxa"/>
          </w:tcPr>
          <w:p w:rsidR="004F2A37" w:rsidRDefault="004F2A37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Получены денежные средства от покупателя</w:t>
            </w:r>
          </w:p>
        </w:tc>
        <w:tc>
          <w:tcPr>
            <w:tcW w:w="90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51</w:t>
            </w:r>
          </w:p>
        </w:tc>
        <w:tc>
          <w:tcPr>
            <w:tcW w:w="90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1260" w:type="dxa"/>
            <w:vAlign w:val="center"/>
          </w:tcPr>
          <w:p w:rsidR="004F2A37" w:rsidRDefault="004F2A3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11800</w:t>
            </w:r>
            <w:r w:rsidR="0038349C">
              <w:rPr>
                <w:lang w:bidi="he-IL"/>
              </w:rPr>
              <w:t>,00</w:t>
            </w:r>
          </w:p>
        </w:tc>
        <w:tc>
          <w:tcPr>
            <w:tcW w:w="3369" w:type="dxa"/>
            <w:vAlign w:val="center"/>
          </w:tcPr>
          <w:p w:rsidR="004F2A37" w:rsidRDefault="00FA2E10" w:rsidP="00605CC0">
            <w:pPr>
              <w:pStyle w:val="a3"/>
              <w:ind w:right="79"/>
              <w:rPr>
                <w:lang w:bidi="he-IL"/>
              </w:rPr>
            </w:pPr>
            <w:r w:rsidRPr="00FA2E10">
              <w:rPr>
                <w:lang w:bidi="he-IL"/>
              </w:rPr>
              <w:t>Выписка банка по расчетному счету</w:t>
            </w:r>
            <w:r w:rsidR="00C24A54">
              <w:rPr>
                <w:lang w:bidi="he-IL"/>
              </w:rPr>
              <w:t xml:space="preserve"> (Приложение И)</w:t>
            </w:r>
          </w:p>
        </w:tc>
      </w:tr>
      <w:tr w:rsidR="0038349C" w:rsidRPr="00FA2E10">
        <w:tc>
          <w:tcPr>
            <w:tcW w:w="10137" w:type="dxa"/>
            <w:gridSpan w:val="6"/>
            <w:vAlign w:val="center"/>
          </w:tcPr>
          <w:p w:rsidR="0038349C" w:rsidRPr="00FA2E10" w:rsidRDefault="00DF7AC7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Учет операций по р</w:t>
            </w:r>
            <w:r w:rsidR="0038349C">
              <w:rPr>
                <w:lang w:bidi="he-IL"/>
              </w:rPr>
              <w:t>асчет</w:t>
            </w:r>
            <w:r>
              <w:rPr>
                <w:lang w:bidi="he-IL"/>
              </w:rPr>
              <w:t>у</w:t>
            </w:r>
            <w:r w:rsidR="0038349C">
              <w:rPr>
                <w:lang w:bidi="he-IL"/>
              </w:rPr>
              <w:t xml:space="preserve"> с покупателем векселем</w:t>
            </w:r>
          </w:p>
        </w:tc>
      </w:tr>
      <w:tr w:rsidR="000D59F6">
        <w:tc>
          <w:tcPr>
            <w:tcW w:w="69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3018" w:type="dxa"/>
          </w:tcPr>
          <w:p w:rsidR="000D59F6" w:rsidRPr="00B10464" w:rsidRDefault="000D59F6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Отгружен мебельный сейф со склада</w:t>
            </w:r>
          </w:p>
        </w:tc>
        <w:tc>
          <w:tcPr>
            <w:tcW w:w="900" w:type="dxa"/>
            <w:vAlign w:val="center"/>
          </w:tcPr>
          <w:p w:rsidR="000D59F6" w:rsidRPr="00B10464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900" w:type="dxa"/>
            <w:vAlign w:val="center"/>
          </w:tcPr>
          <w:p w:rsidR="000D59F6" w:rsidRPr="00B10464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43</w:t>
            </w:r>
          </w:p>
        </w:tc>
        <w:tc>
          <w:tcPr>
            <w:tcW w:w="1260" w:type="dxa"/>
            <w:vAlign w:val="center"/>
          </w:tcPr>
          <w:p w:rsidR="000D59F6" w:rsidRPr="00B10464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8000,00</w:t>
            </w:r>
          </w:p>
        </w:tc>
        <w:tc>
          <w:tcPr>
            <w:tcW w:w="3369" w:type="dxa"/>
            <w:vAlign w:val="center"/>
          </w:tcPr>
          <w:p w:rsidR="000D59F6" w:rsidRPr="00BC2E4C" w:rsidRDefault="00605CC0" w:rsidP="00605CC0">
            <w:pPr>
              <w:rPr>
                <w:lang w:bidi="he-IL"/>
              </w:rPr>
            </w:pPr>
            <w:r>
              <w:rPr>
                <w:lang w:bidi="he-IL"/>
              </w:rPr>
              <w:t>Накладная на отпуск товаров (Приложение Б)</w:t>
            </w:r>
            <w:r w:rsidRPr="00BC2E4C">
              <w:rPr>
                <w:lang w:bidi="he-IL"/>
              </w:rPr>
              <w:t>, платежное требование</w:t>
            </w:r>
            <w:r>
              <w:rPr>
                <w:lang w:bidi="he-IL"/>
              </w:rPr>
              <w:t xml:space="preserve"> (Приложение Д), счет-фактура </w:t>
            </w:r>
            <w:r w:rsidRPr="002A39C2">
              <w:rPr>
                <w:lang w:bidi="he-IL"/>
              </w:rPr>
              <w:t>(Приложение Г)</w:t>
            </w:r>
          </w:p>
        </w:tc>
      </w:tr>
      <w:tr w:rsidR="000D59F6">
        <w:tc>
          <w:tcPr>
            <w:tcW w:w="69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3018" w:type="dxa"/>
          </w:tcPr>
          <w:p w:rsidR="000D59F6" w:rsidRPr="00B10464" w:rsidRDefault="000D59F6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Начислен НДС ООО «Интеко» по мебельному сейфу</w:t>
            </w:r>
          </w:p>
        </w:tc>
        <w:tc>
          <w:tcPr>
            <w:tcW w:w="900" w:type="dxa"/>
            <w:vAlign w:val="center"/>
          </w:tcPr>
          <w:p w:rsidR="000D59F6" w:rsidRPr="00B10464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900" w:type="dxa"/>
            <w:vAlign w:val="center"/>
          </w:tcPr>
          <w:p w:rsidR="000D59F6" w:rsidRPr="00B10464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68</w:t>
            </w:r>
          </w:p>
        </w:tc>
        <w:tc>
          <w:tcPr>
            <w:tcW w:w="1260" w:type="dxa"/>
            <w:vAlign w:val="center"/>
          </w:tcPr>
          <w:p w:rsidR="000D59F6" w:rsidRPr="00B10464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1800,00</w:t>
            </w:r>
          </w:p>
        </w:tc>
        <w:tc>
          <w:tcPr>
            <w:tcW w:w="3369" w:type="dxa"/>
            <w:vAlign w:val="center"/>
          </w:tcPr>
          <w:p w:rsidR="000D59F6" w:rsidRDefault="000D59F6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Бухгалтерская справка-расчет</w:t>
            </w:r>
            <w:r w:rsidR="00413965">
              <w:rPr>
                <w:lang w:bidi="he-IL"/>
              </w:rPr>
              <w:t xml:space="preserve"> (Приложение Е)</w:t>
            </w:r>
          </w:p>
        </w:tc>
      </w:tr>
      <w:tr w:rsidR="000D59F6">
        <w:tc>
          <w:tcPr>
            <w:tcW w:w="69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3018" w:type="dxa"/>
          </w:tcPr>
          <w:p w:rsidR="000D59F6" w:rsidRDefault="000D59F6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Признана выручка от продажи мебельного сейфа ООО «Интеко»</w:t>
            </w:r>
          </w:p>
        </w:tc>
        <w:tc>
          <w:tcPr>
            <w:tcW w:w="90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90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90-1</w:t>
            </w:r>
          </w:p>
        </w:tc>
        <w:tc>
          <w:tcPr>
            <w:tcW w:w="126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10000,00</w:t>
            </w:r>
          </w:p>
        </w:tc>
        <w:tc>
          <w:tcPr>
            <w:tcW w:w="3369" w:type="dxa"/>
            <w:vAlign w:val="center"/>
          </w:tcPr>
          <w:p w:rsidR="000D59F6" w:rsidRPr="00EB588E" w:rsidRDefault="000D59F6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Товарно-транспортная накладная</w:t>
            </w:r>
            <w:r w:rsidR="00413965">
              <w:rPr>
                <w:lang w:bidi="he-IL"/>
              </w:rPr>
              <w:t xml:space="preserve"> (Приложение В)</w:t>
            </w:r>
          </w:p>
        </w:tc>
      </w:tr>
      <w:tr w:rsidR="000D59F6">
        <w:tc>
          <w:tcPr>
            <w:tcW w:w="69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3018" w:type="dxa"/>
          </w:tcPr>
          <w:p w:rsidR="000D59F6" w:rsidRDefault="000D59F6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Списана себестоимость мебельного сейфа</w:t>
            </w:r>
          </w:p>
        </w:tc>
        <w:tc>
          <w:tcPr>
            <w:tcW w:w="90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90-2</w:t>
            </w:r>
          </w:p>
        </w:tc>
        <w:tc>
          <w:tcPr>
            <w:tcW w:w="90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1260" w:type="dxa"/>
            <w:vAlign w:val="center"/>
          </w:tcPr>
          <w:p w:rsidR="000D59F6" w:rsidRDefault="000D59F6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8000,00</w:t>
            </w:r>
          </w:p>
        </w:tc>
        <w:tc>
          <w:tcPr>
            <w:tcW w:w="3369" w:type="dxa"/>
            <w:vAlign w:val="center"/>
          </w:tcPr>
          <w:p w:rsidR="000D59F6" w:rsidRDefault="00413965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Накладная на отпуск товара</w:t>
            </w:r>
            <w:r w:rsidR="005B0EFC">
              <w:rPr>
                <w:lang w:bidi="he-IL"/>
              </w:rPr>
              <w:t xml:space="preserve"> (Приложение Б)</w:t>
            </w:r>
          </w:p>
        </w:tc>
      </w:tr>
      <w:tr w:rsidR="00284810"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84810" w:rsidRDefault="0038349C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284810" w:rsidRDefault="00284810" w:rsidP="00605CC0">
            <w:pPr>
              <w:pStyle w:val="a3"/>
              <w:ind w:right="79"/>
              <w:jc w:val="both"/>
              <w:rPr>
                <w:lang w:bidi="he-IL"/>
              </w:rPr>
            </w:pPr>
            <w:r w:rsidRPr="00F20CB0">
              <w:rPr>
                <w:lang w:bidi="he-IL"/>
              </w:rPr>
              <w:t>Получен вексель в обеспече</w:t>
            </w:r>
            <w:r w:rsidR="00203CA1" w:rsidRPr="00F20CB0">
              <w:rPr>
                <w:lang w:bidi="he-IL"/>
              </w:rPr>
              <w:t>ние з</w:t>
            </w:r>
            <w:r w:rsidRPr="00F20CB0">
              <w:rPr>
                <w:lang w:bidi="he-IL"/>
              </w:rPr>
              <w:t>адолженности покупателей и заказчиков за проданную продукцию.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84810" w:rsidRPr="00240418" w:rsidRDefault="00284810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84810" w:rsidRPr="00240418" w:rsidRDefault="00284810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84810" w:rsidRDefault="0038349C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11800,00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284810" w:rsidRPr="00240418" w:rsidRDefault="00284810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Вексель полученный</w:t>
            </w:r>
            <w:r w:rsidR="00734451">
              <w:rPr>
                <w:color w:val="000000"/>
              </w:rPr>
              <w:t>, акт приема-передачи вексел</w:t>
            </w:r>
            <w:r w:rsidR="00F371E5">
              <w:rPr>
                <w:color w:val="000000"/>
              </w:rPr>
              <w:t>ей, предъявленных к платежу</w:t>
            </w:r>
            <w:r w:rsidR="00D83EAB">
              <w:rPr>
                <w:color w:val="000000"/>
              </w:rPr>
              <w:t xml:space="preserve"> (Приложение К)</w:t>
            </w:r>
          </w:p>
        </w:tc>
      </w:tr>
      <w:tr w:rsidR="00284810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10" w:rsidRDefault="0038349C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10" w:rsidRPr="00240418" w:rsidRDefault="003F6A74" w:rsidP="00605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Отражена сумма превышения</w:t>
            </w:r>
            <w:r w:rsidR="00AC4050">
              <w:rPr>
                <w:color w:val="000000"/>
              </w:rPr>
              <w:t xml:space="preserve"> номинальной стоимости векселя над стоимостью по договору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10" w:rsidRPr="00240418" w:rsidRDefault="00284810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10" w:rsidRPr="00240418" w:rsidRDefault="00284810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91-1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10" w:rsidRDefault="00862D4C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200,00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10" w:rsidRPr="00240418" w:rsidRDefault="00284810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  <w:r w:rsidR="00A50E19">
              <w:rPr>
                <w:color w:val="000000"/>
              </w:rPr>
              <w:t xml:space="preserve"> (Приложение Л)</w:t>
            </w:r>
          </w:p>
        </w:tc>
      </w:tr>
      <w:tr w:rsidR="007F18A3"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7F18A3" w:rsidRDefault="0018024F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7F18A3" w:rsidRDefault="007F18A3" w:rsidP="00605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Покупатель погасил вексель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F18A3" w:rsidRDefault="007F18A3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F18A3" w:rsidRDefault="007F18A3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F18A3" w:rsidRPr="00886022" w:rsidRDefault="00674F62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886022">
              <w:rPr>
                <w:lang w:bidi="he-IL"/>
              </w:rPr>
              <w:t>12000,00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F18A3" w:rsidRPr="00240418" w:rsidRDefault="007F18A3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расчетному счет</w:t>
            </w:r>
            <w:r>
              <w:rPr>
                <w:color w:val="000000"/>
              </w:rPr>
              <w:t>у</w:t>
            </w:r>
            <w:r w:rsidR="00A50E19">
              <w:rPr>
                <w:color w:val="000000"/>
              </w:rPr>
              <w:t xml:space="preserve"> (Приложение М)</w:t>
            </w:r>
          </w:p>
        </w:tc>
      </w:tr>
      <w:tr w:rsidR="00ED1DBD">
        <w:tc>
          <w:tcPr>
            <w:tcW w:w="10137" w:type="dxa"/>
            <w:gridSpan w:val="6"/>
            <w:tcBorders>
              <w:bottom w:val="single" w:sz="4" w:space="0" w:color="auto"/>
            </w:tcBorders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Учет операций по авансу, полученному от покупателя</w:t>
            </w:r>
          </w:p>
        </w:tc>
      </w:tr>
      <w:tr w:rsidR="00ED1DBD">
        <w:trPr>
          <w:trHeight w:val="138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D7CC2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47203" w:rsidRPr="007067B8" w:rsidRDefault="00ED1DBD" w:rsidP="00605C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авансовые платежи в</w:t>
            </w:r>
            <w:r w:rsidR="00184F18">
              <w:rPr>
                <w:color w:val="000000"/>
              </w:rPr>
              <w:t xml:space="preserve"> счет предстоящей поставки продукции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D1DBD" w:rsidRPr="007067B8" w:rsidRDefault="00ED1DBD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D1DBD" w:rsidRPr="007067B8" w:rsidRDefault="00ED1DBD" w:rsidP="0060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1DBD" w:rsidRPr="00E04277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E04277">
              <w:rPr>
                <w:lang w:bidi="he-IL"/>
              </w:rPr>
              <w:t>3540,00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184F18" w:rsidRPr="00240418" w:rsidRDefault="00ED1DBD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Выписка банка по рас</w:t>
            </w:r>
            <w:r w:rsidR="005D7CC2">
              <w:rPr>
                <w:color w:val="000000"/>
              </w:rPr>
              <w:t>-</w:t>
            </w:r>
          </w:p>
          <w:p w:rsidR="00184F18" w:rsidRDefault="00184F18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четному счет</w:t>
            </w:r>
            <w:r>
              <w:rPr>
                <w:color w:val="000000"/>
              </w:rPr>
              <w:t>у</w:t>
            </w:r>
            <w:r w:rsidR="00605CC0">
              <w:rPr>
                <w:color w:val="000000"/>
              </w:rPr>
              <w:t xml:space="preserve"> (Приложение Н)</w:t>
            </w:r>
            <w:r w:rsidR="00E15D91">
              <w:rPr>
                <w:color w:val="000000"/>
              </w:rPr>
              <w:t>, счет-фактура</w:t>
            </w:r>
            <w:r w:rsidR="00347203">
              <w:rPr>
                <w:color w:val="000000"/>
              </w:rPr>
              <w:t xml:space="preserve"> (Приложение </w:t>
            </w:r>
            <w:r w:rsidR="00E15D91">
              <w:rPr>
                <w:color w:val="000000"/>
              </w:rPr>
              <w:t>Р</w:t>
            </w:r>
            <w:r w:rsidR="00347203">
              <w:rPr>
                <w:color w:val="000000"/>
              </w:rPr>
              <w:t>)</w:t>
            </w:r>
          </w:p>
          <w:p w:rsidR="00F64E34" w:rsidRPr="007067B8" w:rsidRDefault="00F64E34" w:rsidP="00605CC0">
            <w:pPr>
              <w:rPr>
                <w:color w:val="000000"/>
              </w:rPr>
            </w:pPr>
          </w:p>
        </w:tc>
      </w:tr>
      <w:tr w:rsidR="00ED1DBD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DBD" w:rsidRPr="00240418" w:rsidRDefault="00ED1DBD" w:rsidP="00605CC0">
            <w:pPr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>Начислен НДС с авансовых платежей.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637,20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DBD" w:rsidRPr="00240418" w:rsidRDefault="00ED1DBD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  <w:r w:rsidR="00760A73">
              <w:rPr>
                <w:color w:val="000000"/>
              </w:rPr>
              <w:t>-расчет</w:t>
            </w:r>
            <w:r w:rsidR="00347203">
              <w:rPr>
                <w:color w:val="000000"/>
              </w:rPr>
              <w:t xml:space="preserve"> (Приложение </w:t>
            </w:r>
            <w:r w:rsidR="005E529F">
              <w:rPr>
                <w:color w:val="000000"/>
              </w:rPr>
              <w:t>П</w:t>
            </w:r>
            <w:r w:rsidR="00347203">
              <w:rPr>
                <w:color w:val="000000"/>
              </w:rPr>
              <w:t>)</w:t>
            </w:r>
          </w:p>
        </w:tc>
      </w:tr>
      <w:tr w:rsidR="00605CC0"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10"/>
                <w:szCs w:val="10"/>
                <w:lang w:bidi="he-I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CC0" w:rsidRPr="00605CC0" w:rsidRDefault="00605CC0" w:rsidP="00605CC0">
            <w:pPr>
              <w:pStyle w:val="a3"/>
              <w:ind w:right="79"/>
              <w:jc w:val="both"/>
              <w:rPr>
                <w:sz w:val="10"/>
                <w:szCs w:val="10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10"/>
                <w:szCs w:val="10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10"/>
                <w:szCs w:val="10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10"/>
                <w:szCs w:val="10"/>
                <w:lang w:bidi="he-I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CC0" w:rsidRPr="00605CC0" w:rsidRDefault="00605CC0" w:rsidP="00605CC0">
            <w:pPr>
              <w:rPr>
                <w:sz w:val="10"/>
                <w:szCs w:val="10"/>
                <w:lang w:bidi="he-IL"/>
              </w:rPr>
            </w:pPr>
          </w:p>
        </w:tc>
      </w:tr>
      <w:tr w:rsidR="00605CC0" w:rsidRPr="00605CC0">
        <w:tc>
          <w:tcPr>
            <w:tcW w:w="3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CC0" w:rsidRDefault="00605CC0" w:rsidP="00605CC0">
            <w:pPr>
              <w:pStyle w:val="a3"/>
              <w:ind w:right="79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Окончание таблицы 6</w:t>
            </w:r>
          </w:p>
          <w:p w:rsidR="00605CC0" w:rsidRPr="00605CC0" w:rsidRDefault="00605CC0" w:rsidP="00605CC0">
            <w:pPr>
              <w:pStyle w:val="a3"/>
              <w:ind w:right="79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CC0" w:rsidRPr="00605CC0" w:rsidRDefault="00605CC0" w:rsidP="00605CC0">
            <w:pPr>
              <w:pStyle w:val="a3"/>
              <w:ind w:right="7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CC0" w:rsidRPr="00605CC0" w:rsidRDefault="00605CC0" w:rsidP="00605CC0">
            <w:pPr>
              <w:rPr>
                <w:sz w:val="28"/>
                <w:szCs w:val="28"/>
                <w:lang w:bidi="he-IL"/>
              </w:rPr>
            </w:pPr>
          </w:p>
        </w:tc>
      </w:tr>
      <w:tr w:rsidR="00ED1DBD"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ED1DBD" w:rsidRPr="00B10464" w:rsidRDefault="00ED1DBD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Отгружен мебельный сейф со склада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D1DBD" w:rsidRPr="00B10464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D1DBD" w:rsidRPr="00B10464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DBD" w:rsidRPr="00B10464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8000,00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ED1DBD" w:rsidRPr="005E529F" w:rsidRDefault="00605CC0" w:rsidP="00605CC0">
            <w:pPr>
              <w:rPr>
                <w:color w:val="000000"/>
              </w:rPr>
            </w:pPr>
            <w:r>
              <w:rPr>
                <w:lang w:bidi="he-IL"/>
              </w:rPr>
              <w:t>Накладная на отпуск товаров (Приложение Б)</w:t>
            </w:r>
            <w:r w:rsidRPr="00BC2E4C">
              <w:rPr>
                <w:lang w:bidi="he-IL"/>
              </w:rPr>
              <w:t>, платежное требование</w:t>
            </w:r>
            <w:r>
              <w:rPr>
                <w:lang w:bidi="he-IL"/>
              </w:rPr>
              <w:t xml:space="preserve"> (Приложение Д), счет-фактура </w:t>
            </w:r>
            <w:r w:rsidRPr="002A39C2">
              <w:rPr>
                <w:lang w:bidi="he-IL"/>
              </w:rPr>
              <w:t>(Приложение Г)</w:t>
            </w:r>
          </w:p>
        </w:tc>
      </w:tr>
      <w:tr w:rsidR="00ED1DBD">
        <w:tc>
          <w:tcPr>
            <w:tcW w:w="69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3018" w:type="dxa"/>
          </w:tcPr>
          <w:p w:rsidR="00ED1DBD" w:rsidRPr="00B10464" w:rsidRDefault="00ED1DBD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Начислен НДС ООО «Интеко» по мебельному сейфу</w:t>
            </w:r>
          </w:p>
        </w:tc>
        <w:tc>
          <w:tcPr>
            <w:tcW w:w="900" w:type="dxa"/>
            <w:vAlign w:val="center"/>
          </w:tcPr>
          <w:p w:rsidR="00ED1DBD" w:rsidRPr="00B10464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900" w:type="dxa"/>
            <w:vAlign w:val="center"/>
          </w:tcPr>
          <w:p w:rsidR="00ED1DBD" w:rsidRPr="00B10464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68</w:t>
            </w:r>
          </w:p>
        </w:tc>
        <w:tc>
          <w:tcPr>
            <w:tcW w:w="1260" w:type="dxa"/>
            <w:vAlign w:val="center"/>
          </w:tcPr>
          <w:p w:rsidR="00ED1DBD" w:rsidRPr="00B10464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1800,00</w:t>
            </w:r>
          </w:p>
        </w:tc>
        <w:tc>
          <w:tcPr>
            <w:tcW w:w="3369" w:type="dxa"/>
            <w:vAlign w:val="center"/>
          </w:tcPr>
          <w:p w:rsidR="00ED1DBD" w:rsidRDefault="00ED1DBD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Бухгалтерская справка</w:t>
            </w:r>
            <w:r w:rsidR="009764D7">
              <w:rPr>
                <w:lang w:bidi="he-IL"/>
              </w:rPr>
              <w:t>-расчет</w:t>
            </w:r>
            <w:r w:rsidR="003D0CAE">
              <w:rPr>
                <w:lang w:bidi="he-IL"/>
              </w:rPr>
              <w:t xml:space="preserve"> (Приложение </w:t>
            </w:r>
            <w:r w:rsidR="009764D7">
              <w:rPr>
                <w:lang w:bidi="he-IL"/>
              </w:rPr>
              <w:t>Е</w:t>
            </w:r>
            <w:r w:rsidR="003D0CAE">
              <w:rPr>
                <w:lang w:bidi="he-IL"/>
              </w:rPr>
              <w:t>)</w:t>
            </w:r>
          </w:p>
        </w:tc>
      </w:tr>
      <w:tr w:rsidR="00ED1DBD">
        <w:tc>
          <w:tcPr>
            <w:tcW w:w="69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3018" w:type="dxa"/>
          </w:tcPr>
          <w:p w:rsidR="00ED1DBD" w:rsidRDefault="00ED1DBD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Признана выручка от продажи мебельного сейфа ООО «Интеко»</w:t>
            </w:r>
          </w:p>
        </w:tc>
        <w:tc>
          <w:tcPr>
            <w:tcW w:w="90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90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90-1</w:t>
            </w:r>
          </w:p>
        </w:tc>
        <w:tc>
          <w:tcPr>
            <w:tcW w:w="126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10000,00</w:t>
            </w:r>
          </w:p>
        </w:tc>
        <w:tc>
          <w:tcPr>
            <w:tcW w:w="3369" w:type="dxa"/>
            <w:vAlign w:val="center"/>
          </w:tcPr>
          <w:p w:rsidR="00ED1DBD" w:rsidRPr="009951A8" w:rsidRDefault="00493E12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Т</w:t>
            </w:r>
            <w:r w:rsidR="00ED1DBD" w:rsidRPr="009951A8">
              <w:rPr>
                <w:lang w:bidi="he-IL"/>
              </w:rPr>
              <w:t>оварно-транспортная накладная</w:t>
            </w:r>
            <w:r w:rsidR="00A46E03">
              <w:rPr>
                <w:lang w:bidi="he-IL"/>
              </w:rPr>
              <w:t xml:space="preserve"> (Приложение В)</w:t>
            </w:r>
          </w:p>
        </w:tc>
      </w:tr>
      <w:tr w:rsidR="00ED1DBD">
        <w:tc>
          <w:tcPr>
            <w:tcW w:w="69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3018" w:type="dxa"/>
          </w:tcPr>
          <w:p w:rsidR="00ED1DBD" w:rsidRDefault="00ED1DBD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Списана себестоимость мебельного сейфа</w:t>
            </w:r>
          </w:p>
        </w:tc>
        <w:tc>
          <w:tcPr>
            <w:tcW w:w="90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90-2</w:t>
            </w:r>
          </w:p>
        </w:tc>
        <w:tc>
          <w:tcPr>
            <w:tcW w:w="90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126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8000,00</w:t>
            </w:r>
          </w:p>
        </w:tc>
        <w:tc>
          <w:tcPr>
            <w:tcW w:w="3369" w:type="dxa"/>
            <w:vAlign w:val="center"/>
          </w:tcPr>
          <w:p w:rsidR="00ED1DBD" w:rsidRDefault="009764D7" w:rsidP="00605CC0">
            <w:pPr>
              <w:pStyle w:val="a3"/>
              <w:ind w:right="79"/>
              <w:rPr>
                <w:lang w:bidi="he-IL"/>
              </w:rPr>
            </w:pPr>
            <w:r>
              <w:rPr>
                <w:lang w:bidi="he-IL"/>
              </w:rPr>
              <w:t>Накладная на отпуск товаров (Приложение Б)</w:t>
            </w:r>
          </w:p>
        </w:tc>
      </w:tr>
      <w:tr w:rsidR="00ED1DBD">
        <w:tc>
          <w:tcPr>
            <w:tcW w:w="69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3018" w:type="dxa"/>
            <w:vAlign w:val="center"/>
          </w:tcPr>
          <w:p w:rsidR="00ED1DBD" w:rsidRPr="00240418" w:rsidRDefault="00ED1DBD" w:rsidP="00605CC0">
            <w:pPr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 xml:space="preserve">Зачтен авансовый платеж в счет оплаты отгруженной продукции </w:t>
            </w:r>
          </w:p>
        </w:tc>
        <w:tc>
          <w:tcPr>
            <w:tcW w:w="900" w:type="dxa"/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900" w:type="dxa"/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-1</w:t>
            </w:r>
          </w:p>
        </w:tc>
        <w:tc>
          <w:tcPr>
            <w:tcW w:w="1260" w:type="dxa"/>
            <w:vAlign w:val="center"/>
          </w:tcPr>
          <w:p w:rsidR="00ED1DBD" w:rsidRPr="00E04277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 w:rsidRPr="00E04277">
              <w:rPr>
                <w:lang w:bidi="he-IL"/>
              </w:rPr>
              <w:t>3540,00</w:t>
            </w:r>
          </w:p>
        </w:tc>
        <w:tc>
          <w:tcPr>
            <w:tcW w:w="3369" w:type="dxa"/>
            <w:vAlign w:val="center"/>
          </w:tcPr>
          <w:p w:rsidR="00ED1DBD" w:rsidRPr="00A176E0" w:rsidRDefault="00ED1DBD" w:rsidP="00605CC0">
            <w:r w:rsidRPr="00A176E0">
              <w:t>Бухгалтерская справка</w:t>
            </w:r>
            <w:r w:rsidR="009764D7">
              <w:t xml:space="preserve"> (Приложение С)</w:t>
            </w:r>
          </w:p>
        </w:tc>
      </w:tr>
      <w:tr w:rsidR="00ED1DBD">
        <w:tc>
          <w:tcPr>
            <w:tcW w:w="69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3018" w:type="dxa"/>
            <w:vAlign w:val="center"/>
          </w:tcPr>
          <w:p w:rsidR="00ED1DBD" w:rsidRPr="00240418" w:rsidRDefault="00ED1DBD" w:rsidP="00605CC0">
            <w:pPr>
              <w:jc w:val="both"/>
              <w:rPr>
                <w:color w:val="000000"/>
              </w:rPr>
            </w:pPr>
            <w:r w:rsidRPr="00240418">
              <w:rPr>
                <w:color w:val="000000"/>
              </w:rPr>
              <w:t xml:space="preserve">НДС с авансовых платежей </w:t>
            </w:r>
            <w:r>
              <w:rPr>
                <w:color w:val="000000"/>
              </w:rPr>
              <w:t>предъявлен к вычету</w:t>
            </w:r>
          </w:p>
        </w:tc>
        <w:tc>
          <w:tcPr>
            <w:tcW w:w="900" w:type="dxa"/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68</w:t>
            </w:r>
          </w:p>
        </w:tc>
        <w:tc>
          <w:tcPr>
            <w:tcW w:w="900" w:type="dxa"/>
            <w:vAlign w:val="center"/>
          </w:tcPr>
          <w:p w:rsidR="00ED1DBD" w:rsidRPr="00240418" w:rsidRDefault="00ED1DBD" w:rsidP="00605CC0">
            <w:pPr>
              <w:jc w:val="center"/>
              <w:rPr>
                <w:color w:val="000000"/>
              </w:rPr>
            </w:pPr>
            <w:r w:rsidRPr="00240418">
              <w:rPr>
                <w:color w:val="000000"/>
              </w:rPr>
              <w:t>62</w:t>
            </w:r>
            <w:r>
              <w:rPr>
                <w:color w:val="000000"/>
              </w:rPr>
              <w:t>-4</w:t>
            </w:r>
          </w:p>
        </w:tc>
        <w:tc>
          <w:tcPr>
            <w:tcW w:w="126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637,20</w:t>
            </w:r>
          </w:p>
        </w:tc>
        <w:tc>
          <w:tcPr>
            <w:tcW w:w="3369" w:type="dxa"/>
            <w:vAlign w:val="center"/>
          </w:tcPr>
          <w:p w:rsidR="00ED1DBD" w:rsidRPr="00240418" w:rsidRDefault="00ED1DBD" w:rsidP="00605CC0">
            <w:pPr>
              <w:rPr>
                <w:color w:val="000000"/>
              </w:rPr>
            </w:pPr>
            <w:r w:rsidRPr="00240418">
              <w:rPr>
                <w:color w:val="000000"/>
              </w:rPr>
              <w:t>Бухгалтерская справка</w:t>
            </w:r>
            <w:r w:rsidR="009764D7">
              <w:rPr>
                <w:color w:val="000000"/>
              </w:rPr>
              <w:t xml:space="preserve"> (Приложение Т)</w:t>
            </w:r>
          </w:p>
        </w:tc>
      </w:tr>
      <w:tr w:rsidR="00ED1DBD">
        <w:tc>
          <w:tcPr>
            <w:tcW w:w="69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3018" w:type="dxa"/>
          </w:tcPr>
          <w:p w:rsidR="00ED1DBD" w:rsidRDefault="00ED1DBD" w:rsidP="00605CC0">
            <w:pPr>
              <w:pStyle w:val="a3"/>
              <w:ind w:right="79"/>
              <w:jc w:val="both"/>
              <w:rPr>
                <w:lang w:bidi="he-IL"/>
              </w:rPr>
            </w:pPr>
            <w:r>
              <w:rPr>
                <w:lang w:bidi="he-IL"/>
              </w:rPr>
              <w:t>Получены денежные средства от покупателя</w:t>
            </w:r>
          </w:p>
        </w:tc>
        <w:tc>
          <w:tcPr>
            <w:tcW w:w="90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51</w:t>
            </w:r>
          </w:p>
        </w:tc>
        <w:tc>
          <w:tcPr>
            <w:tcW w:w="900" w:type="dxa"/>
            <w:vAlign w:val="center"/>
          </w:tcPr>
          <w:p w:rsidR="00ED1DBD" w:rsidRDefault="00ED1DBD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62-1</w:t>
            </w:r>
          </w:p>
        </w:tc>
        <w:tc>
          <w:tcPr>
            <w:tcW w:w="1260" w:type="dxa"/>
            <w:vAlign w:val="center"/>
          </w:tcPr>
          <w:p w:rsidR="00ED1DBD" w:rsidRDefault="00A01381" w:rsidP="00605CC0">
            <w:pPr>
              <w:pStyle w:val="a3"/>
              <w:ind w:right="79"/>
              <w:jc w:val="center"/>
              <w:rPr>
                <w:lang w:bidi="he-IL"/>
              </w:rPr>
            </w:pPr>
            <w:r>
              <w:rPr>
                <w:lang w:bidi="he-IL"/>
              </w:rPr>
              <w:t>8260,00</w:t>
            </w:r>
          </w:p>
        </w:tc>
        <w:tc>
          <w:tcPr>
            <w:tcW w:w="3369" w:type="dxa"/>
            <w:vAlign w:val="center"/>
          </w:tcPr>
          <w:p w:rsidR="00ED1DBD" w:rsidRDefault="00ED1DBD" w:rsidP="00605CC0">
            <w:pPr>
              <w:pStyle w:val="a3"/>
              <w:ind w:right="79"/>
              <w:rPr>
                <w:lang w:bidi="he-IL"/>
              </w:rPr>
            </w:pPr>
            <w:r w:rsidRPr="00FA2E10">
              <w:rPr>
                <w:lang w:bidi="he-IL"/>
              </w:rPr>
              <w:t>Выписка банка по расчетному счету</w:t>
            </w:r>
            <w:r w:rsidR="009764D7">
              <w:rPr>
                <w:lang w:bidi="he-IL"/>
              </w:rPr>
              <w:t xml:space="preserve"> (Приложение Ф)</w:t>
            </w:r>
          </w:p>
        </w:tc>
      </w:tr>
    </w:tbl>
    <w:p w:rsidR="00F873EE" w:rsidRDefault="00210EA0" w:rsidP="00A92F0F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2C2597">
        <w:rPr>
          <w:sz w:val="28"/>
          <w:szCs w:val="28"/>
          <w:lang w:bidi="he-IL"/>
        </w:rPr>
        <w:t>З</w:t>
      </w:r>
      <w:r w:rsidR="00C92360">
        <w:rPr>
          <w:sz w:val="28"/>
          <w:szCs w:val="28"/>
          <w:lang w:bidi="he-IL"/>
        </w:rPr>
        <w:t>А</w:t>
      </w:r>
      <w:r w:rsidR="002C2597">
        <w:rPr>
          <w:sz w:val="28"/>
          <w:szCs w:val="28"/>
          <w:lang w:bidi="he-IL"/>
        </w:rPr>
        <w:t>КЛЮЧЕНИЕ</w:t>
      </w:r>
    </w:p>
    <w:p w:rsidR="007C71D5" w:rsidRDefault="006F4D92" w:rsidP="007C71D5">
      <w:pPr>
        <w:pStyle w:val="a3"/>
        <w:spacing w:line="360" w:lineRule="auto"/>
        <w:ind w:left="4" w:right="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Операции по расчетам с покупателями и заказчиками занимают не малую долю всех расчетных операций коммерческих предприятий.</w:t>
      </w:r>
    </w:p>
    <w:p w:rsidR="00C56DEC" w:rsidRPr="008876BA" w:rsidRDefault="00C56DEC" w:rsidP="00C56DEC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8876BA">
        <w:rPr>
          <w:sz w:val="28"/>
          <w:szCs w:val="28"/>
          <w:lang w:bidi="he-IL"/>
        </w:rPr>
        <w:t>Долговые обязательства покупателя и заказчика представляют</w:t>
      </w:r>
      <w:r>
        <w:rPr>
          <w:sz w:val="28"/>
          <w:szCs w:val="28"/>
          <w:lang w:bidi="he-IL"/>
        </w:rPr>
        <w:t xml:space="preserve"> со</w:t>
      </w:r>
      <w:r w:rsidRPr="008876BA">
        <w:rPr>
          <w:sz w:val="28"/>
          <w:szCs w:val="28"/>
          <w:lang w:bidi="he-IL"/>
        </w:rPr>
        <w:t>бой дебиторскую задолженность</w:t>
      </w:r>
      <w:r>
        <w:rPr>
          <w:sz w:val="28"/>
          <w:szCs w:val="28"/>
          <w:lang w:bidi="he-IL"/>
        </w:rPr>
        <w:t xml:space="preserve">. </w:t>
      </w:r>
      <w:r w:rsidRPr="008876BA">
        <w:rPr>
          <w:sz w:val="28"/>
          <w:szCs w:val="28"/>
          <w:lang w:bidi="he-IL"/>
        </w:rPr>
        <w:t>Как объект бухгалтерского учета де</w:t>
      </w:r>
      <w:r>
        <w:rPr>
          <w:sz w:val="28"/>
          <w:szCs w:val="28"/>
          <w:lang w:bidi="he-IL"/>
        </w:rPr>
        <w:t>би</w:t>
      </w:r>
      <w:r w:rsidRPr="008876BA">
        <w:rPr>
          <w:sz w:val="28"/>
          <w:szCs w:val="28"/>
          <w:lang w:bidi="he-IL"/>
        </w:rPr>
        <w:t>торская задолженность по сроку платежа классифицируется</w:t>
      </w:r>
      <w:r>
        <w:rPr>
          <w:sz w:val="28"/>
          <w:szCs w:val="28"/>
          <w:lang w:bidi="he-IL"/>
        </w:rPr>
        <w:t xml:space="preserve"> на</w:t>
      </w:r>
      <w:r w:rsidR="00343712">
        <w:rPr>
          <w:sz w:val="28"/>
          <w:szCs w:val="28"/>
          <w:lang w:bidi="he-IL"/>
        </w:rPr>
        <w:t xml:space="preserve"> </w:t>
      </w:r>
      <w:r w:rsidRPr="008876BA">
        <w:rPr>
          <w:sz w:val="28"/>
          <w:szCs w:val="28"/>
          <w:lang w:bidi="he-IL"/>
        </w:rPr>
        <w:t xml:space="preserve">срочную, </w:t>
      </w:r>
      <w:r w:rsidR="00343712">
        <w:rPr>
          <w:sz w:val="28"/>
          <w:szCs w:val="28"/>
          <w:lang w:bidi="he-IL"/>
        </w:rPr>
        <w:t xml:space="preserve">просроченную и </w:t>
      </w:r>
      <w:r w:rsidRPr="008876BA">
        <w:rPr>
          <w:sz w:val="28"/>
          <w:szCs w:val="28"/>
          <w:lang w:bidi="he-IL"/>
        </w:rPr>
        <w:t>от</w:t>
      </w:r>
      <w:r w:rsidR="00343712">
        <w:rPr>
          <w:sz w:val="28"/>
          <w:szCs w:val="28"/>
          <w:lang w:bidi="he-IL"/>
        </w:rPr>
        <w:t xml:space="preserve">сроченную. </w:t>
      </w:r>
      <w:r w:rsidRPr="008876BA">
        <w:rPr>
          <w:sz w:val="28"/>
          <w:szCs w:val="28"/>
          <w:lang w:bidi="he-IL"/>
        </w:rPr>
        <w:t>Каждая из эти</w:t>
      </w:r>
      <w:r>
        <w:rPr>
          <w:sz w:val="28"/>
          <w:szCs w:val="28"/>
          <w:lang w:bidi="he-IL"/>
        </w:rPr>
        <w:t>х</w:t>
      </w:r>
      <w:r w:rsidRPr="008876BA">
        <w:rPr>
          <w:sz w:val="28"/>
          <w:szCs w:val="28"/>
          <w:lang w:bidi="he-IL"/>
        </w:rPr>
        <w:t xml:space="preserve"> групп имеет свои особенности при отражении </w:t>
      </w:r>
      <w:r>
        <w:rPr>
          <w:sz w:val="28"/>
          <w:szCs w:val="28"/>
          <w:lang w:bidi="he-IL"/>
        </w:rPr>
        <w:t>в бухг</w:t>
      </w:r>
      <w:r w:rsidRPr="008876BA">
        <w:rPr>
          <w:sz w:val="28"/>
          <w:szCs w:val="28"/>
          <w:lang w:bidi="he-IL"/>
        </w:rPr>
        <w:t xml:space="preserve">алтерском учете организации. </w:t>
      </w:r>
    </w:p>
    <w:p w:rsidR="00AC4A81" w:rsidRDefault="002125B4" w:rsidP="000760DD">
      <w:pPr>
        <w:pStyle w:val="a3"/>
        <w:spacing w:line="360" w:lineRule="auto"/>
        <w:ind w:left="4" w:right="81" w:firstLine="851"/>
        <w:jc w:val="both"/>
        <w:rPr>
          <w:sz w:val="28"/>
          <w:szCs w:val="28"/>
        </w:rPr>
      </w:pPr>
      <w:r w:rsidRPr="006C372C">
        <w:rPr>
          <w:sz w:val="28"/>
          <w:szCs w:val="28"/>
        </w:rPr>
        <w:t xml:space="preserve">Основными договорами, которыми оформляется продажа товаров, являются договор купли-продажи и договор поставки. </w:t>
      </w:r>
    </w:p>
    <w:p w:rsidR="000760DD" w:rsidRDefault="000760DD" w:rsidP="000760DD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 w:rsidRPr="00A240F8">
        <w:rPr>
          <w:sz w:val="28"/>
          <w:szCs w:val="28"/>
          <w:lang w:bidi="he-IL"/>
        </w:rPr>
        <w:t>Отражение на счетах синтетическ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го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учета расчет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 с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покупател</w:t>
      </w:r>
      <w:r>
        <w:rPr>
          <w:sz w:val="28"/>
          <w:szCs w:val="28"/>
          <w:lang w:bidi="he-IL"/>
        </w:rPr>
        <w:t>я</w:t>
      </w:r>
      <w:r w:rsidRPr="00A240F8">
        <w:rPr>
          <w:sz w:val="28"/>
          <w:szCs w:val="28"/>
          <w:lang w:bidi="he-IL"/>
        </w:rPr>
        <w:t>м</w:t>
      </w:r>
      <w:r>
        <w:rPr>
          <w:sz w:val="28"/>
          <w:szCs w:val="28"/>
          <w:lang w:bidi="he-IL"/>
        </w:rPr>
        <w:t xml:space="preserve">и </w:t>
      </w:r>
      <w:r w:rsidRPr="00A240F8">
        <w:rPr>
          <w:sz w:val="28"/>
          <w:szCs w:val="28"/>
          <w:lang w:bidi="he-IL"/>
        </w:rPr>
        <w:t xml:space="preserve">и заказчиками зависит 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т ряда ф</w:t>
      </w:r>
      <w:r>
        <w:rPr>
          <w:sz w:val="28"/>
          <w:szCs w:val="28"/>
          <w:lang w:bidi="he-IL"/>
        </w:rPr>
        <w:t>а</w:t>
      </w:r>
      <w:r w:rsidRPr="00A240F8">
        <w:rPr>
          <w:sz w:val="28"/>
          <w:szCs w:val="28"/>
          <w:lang w:bidi="he-IL"/>
        </w:rPr>
        <w:t>ктор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в, в там числе от усл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ви</w:t>
      </w:r>
      <w:r>
        <w:rPr>
          <w:sz w:val="28"/>
          <w:szCs w:val="28"/>
          <w:lang w:bidi="he-IL"/>
        </w:rPr>
        <w:t>й дого</w:t>
      </w:r>
      <w:r w:rsidRPr="00A240F8">
        <w:rPr>
          <w:sz w:val="28"/>
          <w:szCs w:val="28"/>
          <w:lang w:bidi="he-IL"/>
        </w:rPr>
        <w:t>вора и факта исполнения ст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ронами</w:t>
      </w:r>
      <w:r>
        <w:rPr>
          <w:sz w:val="28"/>
          <w:szCs w:val="28"/>
          <w:lang w:bidi="he-IL"/>
        </w:rPr>
        <w:t xml:space="preserve"> </w:t>
      </w:r>
      <w:r w:rsidRPr="00A240F8">
        <w:rPr>
          <w:sz w:val="28"/>
          <w:szCs w:val="28"/>
          <w:lang w:bidi="he-IL"/>
        </w:rPr>
        <w:t>своих обязательств. Сред</w:t>
      </w:r>
      <w:r>
        <w:rPr>
          <w:sz w:val="28"/>
          <w:szCs w:val="28"/>
          <w:lang w:bidi="he-IL"/>
        </w:rPr>
        <w:t>и</w:t>
      </w:r>
      <w:r w:rsidRPr="00A240F8">
        <w:rPr>
          <w:sz w:val="28"/>
          <w:szCs w:val="28"/>
          <w:lang w:bidi="he-IL"/>
        </w:rPr>
        <w:t xml:space="preserve"> существенных условий д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г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вора выделяют момент перехода права с</w:t>
      </w:r>
      <w:r>
        <w:rPr>
          <w:sz w:val="28"/>
          <w:szCs w:val="28"/>
          <w:lang w:bidi="he-IL"/>
        </w:rPr>
        <w:t>о</w:t>
      </w:r>
      <w:r w:rsidRPr="00A240F8">
        <w:rPr>
          <w:sz w:val="28"/>
          <w:szCs w:val="28"/>
          <w:lang w:bidi="he-IL"/>
        </w:rPr>
        <w:t>бственн</w:t>
      </w:r>
      <w:r>
        <w:rPr>
          <w:sz w:val="28"/>
          <w:szCs w:val="28"/>
          <w:lang w:bidi="he-IL"/>
        </w:rPr>
        <w:t>ости и усло</w:t>
      </w:r>
      <w:r w:rsidRPr="00A240F8">
        <w:rPr>
          <w:sz w:val="28"/>
          <w:szCs w:val="28"/>
          <w:lang w:bidi="he-IL"/>
        </w:rPr>
        <w:t xml:space="preserve">вия </w:t>
      </w:r>
      <w:r>
        <w:rPr>
          <w:sz w:val="28"/>
          <w:szCs w:val="28"/>
          <w:lang w:bidi="he-IL"/>
        </w:rPr>
        <w:t xml:space="preserve">оплаты. </w:t>
      </w:r>
    </w:p>
    <w:p w:rsidR="0080586B" w:rsidRDefault="0080586B" w:rsidP="0080586B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</w:t>
      </w:r>
      <w:r w:rsidRPr="00C14AF5">
        <w:rPr>
          <w:sz w:val="28"/>
          <w:szCs w:val="28"/>
          <w:lang w:bidi="he-IL"/>
        </w:rPr>
        <w:t xml:space="preserve">ля обобщения информации о расчетах с покупателями и заказчиками </w:t>
      </w:r>
      <w:r w:rsidR="00B64035">
        <w:rPr>
          <w:sz w:val="28"/>
          <w:szCs w:val="28"/>
          <w:lang w:bidi="he-IL"/>
        </w:rPr>
        <w:t xml:space="preserve">на ООО «Мечта» </w:t>
      </w:r>
      <w:r w:rsidRPr="00C14AF5">
        <w:rPr>
          <w:sz w:val="28"/>
          <w:szCs w:val="28"/>
          <w:lang w:bidi="he-IL"/>
        </w:rPr>
        <w:t xml:space="preserve">предназначен </w:t>
      </w:r>
      <w:r>
        <w:rPr>
          <w:sz w:val="28"/>
          <w:szCs w:val="28"/>
          <w:lang w:bidi="he-IL"/>
        </w:rPr>
        <w:t>с</w:t>
      </w:r>
      <w:r w:rsidRPr="00C14AF5">
        <w:rPr>
          <w:sz w:val="28"/>
          <w:szCs w:val="28"/>
          <w:lang w:bidi="he-IL"/>
        </w:rPr>
        <w:t>чет 62 «Расчеты с покупателями и заказчиками</w:t>
      </w:r>
      <w:r>
        <w:rPr>
          <w:sz w:val="28"/>
          <w:szCs w:val="28"/>
          <w:lang w:bidi="he-IL"/>
        </w:rPr>
        <w:t>»</w:t>
      </w:r>
      <w:r w:rsidRPr="00C14AF5">
        <w:rPr>
          <w:sz w:val="28"/>
          <w:szCs w:val="28"/>
          <w:lang w:bidi="he-IL"/>
        </w:rPr>
        <w:t>.</w:t>
      </w:r>
      <w:r w:rsidR="00A85F1A">
        <w:rPr>
          <w:sz w:val="28"/>
          <w:szCs w:val="28"/>
          <w:lang w:bidi="he-IL"/>
        </w:rPr>
        <w:t xml:space="preserve"> Анализируя рабочий план счетов мо</w:t>
      </w:r>
      <w:r w:rsidR="002C334A">
        <w:rPr>
          <w:sz w:val="28"/>
          <w:szCs w:val="28"/>
          <w:lang w:bidi="he-IL"/>
        </w:rPr>
        <w:t>жно сделать вывод, что аналитический учет</w:t>
      </w:r>
      <w:r w:rsidR="00A85F1A">
        <w:rPr>
          <w:sz w:val="28"/>
          <w:szCs w:val="28"/>
          <w:lang w:bidi="he-IL"/>
        </w:rPr>
        <w:t xml:space="preserve"> по 62 счету </w:t>
      </w:r>
      <w:r w:rsidR="002C334A">
        <w:rPr>
          <w:sz w:val="28"/>
          <w:szCs w:val="28"/>
          <w:lang w:bidi="he-IL"/>
        </w:rPr>
        <w:t xml:space="preserve">довольно поверхностный и не дает информацию в разрезе по </w:t>
      </w:r>
      <w:r w:rsidR="00AC4A81">
        <w:rPr>
          <w:sz w:val="28"/>
          <w:szCs w:val="28"/>
          <w:lang w:bidi="he-IL"/>
        </w:rPr>
        <w:t xml:space="preserve">каждому </w:t>
      </w:r>
      <w:r w:rsidR="002C334A">
        <w:rPr>
          <w:sz w:val="28"/>
          <w:szCs w:val="28"/>
          <w:lang w:bidi="he-IL"/>
        </w:rPr>
        <w:t>покупател</w:t>
      </w:r>
      <w:r w:rsidR="00AC4A81">
        <w:rPr>
          <w:sz w:val="28"/>
          <w:szCs w:val="28"/>
          <w:lang w:bidi="he-IL"/>
        </w:rPr>
        <w:t>ю</w:t>
      </w:r>
      <w:r w:rsidR="002C334A">
        <w:rPr>
          <w:sz w:val="28"/>
          <w:szCs w:val="28"/>
          <w:lang w:bidi="he-IL"/>
        </w:rPr>
        <w:t>.</w:t>
      </w:r>
    </w:p>
    <w:p w:rsidR="002C334A" w:rsidRDefault="006F1524" w:rsidP="0080586B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Учетной политикой не предусмотрено создание резервов по сомнительным долгам, что не гарантирует предприятию стабильности в случае возникновения </w:t>
      </w:r>
      <w:r w:rsidR="00194F6D">
        <w:rPr>
          <w:sz w:val="28"/>
          <w:szCs w:val="28"/>
          <w:lang w:bidi="he-IL"/>
        </w:rPr>
        <w:t>безнадежной</w:t>
      </w:r>
      <w:r>
        <w:rPr>
          <w:sz w:val="28"/>
          <w:szCs w:val="28"/>
          <w:lang w:bidi="he-IL"/>
        </w:rPr>
        <w:t xml:space="preserve"> задолженности. Использование счета 63 «Резервы по сомнительным долгам» позволяет </w:t>
      </w:r>
      <w:r w:rsidR="00194F6D">
        <w:rPr>
          <w:sz w:val="28"/>
          <w:szCs w:val="28"/>
          <w:lang w:bidi="he-IL"/>
        </w:rPr>
        <w:t xml:space="preserve">регулировать затраты, связанные с появлением </w:t>
      </w:r>
      <w:r w:rsidR="006F4D92">
        <w:rPr>
          <w:sz w:val="28"/>
          <w:szCs w:val="28"/>
          <w:lang w:bidi="he-IL"/>
        </w:rPr>
        <w:t>такой</w:t>
      </w:r>
      <w:r w:rsidR="00194F6D">
        <w:rPr>
          <w:sz w:val="28"/>
          <w:szCs w:val="28"/>
          <w:lang w:bidi="he-IL"/>
        </w:rPr>
        <w:t xml:space="preserve"> задолженности, и корректировать</w:t>
      </w:r>
      <w:r>
        <w:rPr>
          <w:sz w:val="28"/>
          <w:szCs w:val="28"/>
          <w:lang w:bidi="he-IL"/>
        </w:rPr>
        <w:t xml:space="preserve"> </w:t>
      </w:r>
      <w:r w:rsidR="00194F6D">
        <w:rPr>
          <w:sz w:val="28"/>
          <w:szCs w:val="28"/>
          <w:lang w:bidi="he-IL"/>
        </w:rPr>
        <w:t>тем самым финансовый результат деятельности.</w:t>
      </w:r>
    </w:p>
    <w:p w:rsidR="00AC4A81" w:rsidRDefault="00AC4A81" w:rsidP="0080586B">
      <w:pPr>
        <w:pStyle w:val="a3"/>
        <w:spacing w:line="360" w:lineRule="auto"/>
        <w:ind w:left="4" w:right="81"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Используя данные замечания для совершенствования ведения расчетов с покупателями и заказчиками предприятие может добиться более высоких результатов хозяйственной деятельности. Таким </w:t>
      </w:r>
      <w:r w:rsidR="00A633F7">
        <w:rPr>
          <w:sz w:val="28"/>
          <w:szCs w:val="28"/>
          <w:lang w:bidi="he-IL"/>
        </w:rPr>
        <w:t>образом,</w:t>
      </w:r>
      <w:r>
        <w:rPr>
          <w:sz w:val="28"/>
          <w:szCs w:val="28"/>
          <w:lang w:bidi="he-IL"/>
        </w:rPr>
        <w:t xml:space="preserve"> поставленные задачи решены, цель достигнута.</w:t>
      </w:r>
    </w:p>
    <w:p w:rsidR="00F873EE" w:rsidRDefault="002C6A88" w:rsidP="00FB4983">
      <w:pPr>
        <w:pStyle w:val="a3"/>
        <w:spacing w:line="360" w:lineRule="auto"/>
        <w:ind w:left="4" w:right="81" w:firstLine="851"/>
        <w:jc w:val="center"/>
      </w:pPr>
      <w:r>
        <w:rPr>
          <w:sz w:val="28"/>
          <w:szCs w:val="28"/>
        </w:rPr>
        <w:br w:type="page"/>
      </w:r>
      <w:bookmarkStart w:id="0" w:name="_Toc226218073"/>
      <w:r w:rsidR="00F873EE" w:rsidRPr="00F873EE">
        <w:rPr>
          <w:sz w:val="28"/>
          <w:szCs w:val="28"/>
          <w:lang w:bidi="he-IL"/>
        </w:rPr>
        <w:t>БИБЛИОГРАФИЧЕСКИЙ СПИСОК</w:t>
      </w:r>
      <w:bookmarkEnd w:id="0"/>
    </w:p>
    <w:p w:rsidR="00FB5F49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5F49">
        <w:rPr>
          <w:sz w:val="28"/>
          <w:szCs w:val="28"/>
        </w:rPr>
        <w:t>Гражданский кодекс Российской Федерации</w:t>
      </w:r>
      <w:r w:rsidR="00440F98">
        <w:rPr>
          <w:sz w:val="28"/>
          <w:szCs w:val="28"/>
        </w:rPr>
        <w:t>.</w:t>
      </w:r>
    </w:p>
    <w:p w:rsidR="00CD7F6C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7F6C">
        <w:rPr>
          <w:sz w:val="28"/>
          <w:szCs w:val="28"/>
        </w:rPr>
        <w:t xml:space="preserve">Положение о безналичных расчетах в Российской Федерации, утвержденное ЦБ РФ 3 октября </w:t>
      </w:r>
      <w:smartTag w:uri="urn:schemas-microsoft-com:office:smarttags" w:element="metricconverter">
        <w:smartTagPr>
          <w:attr w:name="ProductID" w:val="2002 г"/>
        </w:smartTagPr>
        <w:r w:rsidR="00CD7F6C">
          <w:rPr>
            <w:sz w:val="28"/>
            <w:szCs w:val="28"/>
          </w:rPr>
          <w:t>2002 г</w:t>
        </w:r>
      </w:smartTag>
      <w:r w:rsidR="00CD7F6C">
        <w:rPr>
          <w:sz w:val="28"/>
          <w:szCs w:val="28"/>
        </w:rPr>
        <w:t>. № 2-П</w:t>
      </w:r>
      <w:r w:rsidR="008B786E">
        <w:rPr>
          <w:sz w:val="28"/>
          <w:szCs w:val="28"/>
        </w:rPr>
        <w:t>.</w:t>
      </w:r>
    </w:p>
    <w:p w:rsidR="008B786E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786E">
        <w:rPr>
          <w:sz w:val="28"/>
          <w:szCs w:val="28"/>
        </w:rPr>
        <w:t>Положение по ведению бухгалтерского учета и бухгалтерской отчетности в Российской Федерации,</w:t>
      </w:r>
      <w:r w:rsidR="008B786E" w:rsidRPr="008B786E">
        <w:rPr>
          <w:sz w:val="28"/>
          <w:szCs w:val="28"/>
        </w:rPr>
        <w:t xml:space="preserve"> </w:t>
      </w:r>
      <w:r w:rsidR="008B786E">
        <w:rPr>
          <w:sz w:val="28"/>
          <w:szCs w:val="28"/>
        </w:rPr>
        <w:t>утвержденное приказом Минфина России от 09.12.98 №60н.</w:t>
      </w:r>
    </w:p>
    <w:p w:rsidR="00CF453E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453E">
        <w:rPr>
          <w:sz w:val="28"/>
          <w:szCs w:val="28"/>
        </w:rPr>
        <w:t>Положение по бухгалтерскому учету «Доходы организации» ПБУ 9/99,</w:t>
      </w:r>
      <w:r w:rsidR="00CF453E" w:rsidRPr="00CF453E">
        <w:rPr>
          <w:sz w:val="28"/>
          <w:szCs w:val="28"/>
        </w:rPr>
        <w:t xml:space="preserve"> </w:t>
      </w:r>
      <w:r w:rsidR="00CF453E">
        <w:rPr>
          <w:sz w:val="28"/>
          <w:szCs w:val="28"/>
        </w:rPr>
        <w:t>утвержденное приказом Минфина России от 0</w:t>
      </w:r>
      <w:r w:rsidR="00527916">
        <w:rPr>
          <w:sz w:val="28"/>
          <w:szCs w:val="28"/>
        </w:rPr>
        <w:t>6</w:t>
      </w:r>
      <w:r w:rsidR="00CF453E">
        <w:rPr>
          <w:sz w:val="28"/>
          <w:szCs w:val="28"/>
        </w:rPr>
        <w:t>.</w:t>
      </w:r>
      <w:r w:rsidR="00527916">
        <w:rPr>
          <w:sz w:val="28"/>
          <w:szCs w:val="28"/>
        </w:rPr>
        <w:t>05</w:t>
      </w:r>
      <w:r w:rsidR="00CF453E">
        <w:rPr>
          <w:sz w:val="28"/>
          <w:szCs w:val="28"/>
        </w:rPr>
        <w:t>.9</w:t>
      </w:r>
      <w:r w:rsidR="00527916">
        <w:rPr>
          <w:sz w:val="28"/>
          <w:szCs w:val="28"/>
        </w:rPr>
        <w:t>9</w:t>
      </w:r>
      <w:r w:rsidR="00CF453E">
        <w:rPr>
          <w:sz w:val="28"/>
          <w:szCs w:val="28"/>
        </w:rPr>
        <w:t xml:space="preserve"> №</w:t>
      </w:r>
      <w:r w:rsidR="00527916">
        <w:rPr>
          <w:sz w:val="28"/>
          <w:szCs w:val="28"/>
        </w:rPr>
        <w:t>32</w:t>
      </w:r>
      <w:r w:rsidR="00CF453E">
        <w:rPr>
          <w:sz w:val="28"/>
          <w:szCs w:val="28"/>
        </w:rPr>
        <w:t>н.</w:t>
      </w:r>
    </w:p>
    <w:p w:rsidR="00527916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7916">
        <w:rPr>
          <w:sz w:val="28"/>
          <w:szCs w:val="28"/>
        </w:rPr>
        <w:t>Положение по бухгалтерскому учету «Расходы организации» ПБУ 10/99,</w:t>
      </w:r>
      <w:r w:rsidR="00527916" w:rsidRPr="00CF453E">
        <w:rPr>
          <w:sz w:val="28"/>
          <w:szCs w:val="28"/>
        </w:rPr>
        <w:t xml:space="preserve"> </w:t>
      </w:r>
      <w:r w:rsidR="00527916">
        <w:rPr>
          <w:sz w:val="28"/>
          <w:szCs w:val="28"/>
        </w:rPr>
        <w:t>утвержденное приказом Минфина России от 06.05.99 №33н.</w:t>
      </w:r>
    </w:p>
    <w:p w:rsidR="00CF453E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27916">
        <w:rPr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применению, утвержденный приказом Минфина России от 31.10.2000 №94н</w:t>
      </w:r>
    </w:p>
    <w:p w:rsidR="00ED777D" w:rsidRDefault="00ED777D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Врублевский Н.Д., Рендухов И.М. Учет выпуска и продаж продукции в промышленности. М.: Бухгалтерский учет, 2002.</w:t>
      </w:r>
    </w:p>
    <w:p w:rsidR="00B04F85" w:rsidRDefault="00B04F85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Ивашкевич В.Б., Семенова И.М. Учет и анализ дебиторской и кредиторской задолженности. М.:</w:t>
      </w:r>
      <w:r w:rsidRPr="00B04F8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Бухгалтерский учет, 2003.</w:t>
      </w:r>
    </w:p>
    <w:p w:rsidR="00513BA4" w:rsidRDefault="00513BA4" w:rsidP="00ED7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Бухгалтерский учет расчетов: учебное пособие / А.Е. Шевелев, </w:t>
      </w:r>
    </w:p>
    <w:p w:rsidR="00513BA4" w:rsidRDefault="00513BA4" w:rsidP="00513BA4">
      <w:pPr>
        <w:jc w:val="both"/>
        <w:rPr>
          <w:sz w:val="28"/>
          <w:szCs w:val="28"/>
        </w:rPr>
      </w:pPr>
      <w:r>
        <w:rPr>
          <w:sz w:val="28"/>
          <w:szCs w:val="28"/>
        </w:rPr>
        <w:t>Е.В. Шевелева. – М.: КНОРУС, 2009.</w:t>
      </w:r>
    </w:p>
    <w:p w:rsidR="00513BA4" w:rsidRDefault="00513BA4" w:rsidP="00513BA4">
      <w:pPr>
        <w:ind w:firstLine="851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10. </w:t>
      </w:r>
      <w:r w:rsidR="00FE346E" w:rsidRPr="00A178C6">
        <w:rPr>
          <w:sz w:val="28"/>
          <w:szCs w:val="28"/>
          <w:lang w:bidi="he-IL"/>
        </w:rPr>
        <w:t xml:space="preserve">Федеральному закону от 8 августа </w:t>
      </w:r>
      <w:smartTag w:uri="urn:schemas-microsoft-com:office:smarttags" w:element="metricconverter">
        <w:smartTagPr>
          <w:attr w:name="ProductID" w:val="2001 Г"/>
        </w:smartTagPr>
        <w:r w:rsidR="00FE346E" w:rsidRPr="00A178C6">
          <w:rPr>
            <w:sz w:val="28"/>
            <w:szCs w:val="28"/>
            <w:lang w:bidi="he-IL"/>
          </w:rPr>
          <w:t>2001 Г</w:t>
        </w:r>
      </w:smartTag>
      <w:r w:rsidR="00FE346E" w:rsidRPr="00A178C6">
        <w:rPr>
          <w:sz w:val="28"/>
          <w:szCs w:val="28"/>
          <w:lang w:bidi="he-IL"/>
        </w:rPr>
        <w:t xml:space="preserve">. </w:t>
      </w:r>
      <w:r w:rsidR="00FE346E" w:rsidRPr="009D5D0F">
        <w:rPr>
          <w:sz w:val="28"/>
          <w:szCs w:val="28"/>
          <w:lang w:bidi="he-IL"/>
        </w:rPr>
        <w:t>№</w:t>
      </w:r>
      <w:r w:rsidR="00FE346E" w:rsidRPr="00A178C6">
        <w:rPr>
          <w:i/>
          <w:iCs/>
          <w:sz w:val="28"/>
          <w:szCs w:val="28"/>
          <w:lang w:bidi="he-IL"/>
        </w:rPr>
        <w:t xml:space="preserve"> </w:t>
      </w:r>
      <w:r w:rsidR="00FE346E" w:rsidRPr="00A178C6">
        <w:rPr>
          <w:sz w:val="28"/>
          <w:szCs w:val="28"/>
          <w:lang w:bidi="he-IL"/>
        </w:rPr>
        <w:t>128-ФЗ «О лицензировании отдельных видов деятельности</w:t>
      </w:r>
      <w:r w:rsidR="00FE346E">
        <w:rPr>
          <w:sz w:val="28"/>
          <w:szCs w:val="28"/>
          <w:lang w:bidi="he-IL"/>
        </w:rPr>
        <w:t>».</w:t>
      </w:r>
    </w:p>
    <w:p w:rsidR="00FE346E" w:rsidRDefault="005A7E79" w:rsidP="00513B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Швецкая В.М., Головко Н.А. Бухгалтерский учет: Учебник для вузов.- «Да</w:t>
      </w:r>
      <w:r w:rsidR="00D85554">
        <w:rPr>
          <w:sz w:val="28"/>
          <w:szCs w:val="28"/>
        </w:rPr>
        <w:t>ш</w:t>
      </w:r>
      <w:r>
        <w:rPr>
          <w:sz w:val="28"/>
          <w:szCs w:val="28"/>
        </w:rPr>
        <w:t>ко и К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», 2007.</w:t>
      </w:r>
    </w:p>
    <w:p w:rsidR="005A7E79" w:rsidRDefault="005A7E79" w:rsidP="00513B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41A2B">
        <w:rPr>
          <w:sz w:val="28"/>
          <w:szCs w:val="28"/>
        </w:rPr>
        <w:t xml:space="preserve"> </w:t>
      </w:r>
      <w:r w:rsidR="008102BB">
        <w:rPr>
          <w:sz w:val="28"/>
          <w:szCs w:val="28"/>
        </w:rPr>
        <w:t>Финансовый учет: Учебник/ Под ред. проф. В.Г. Гетьмана. – 3-е изд., перераб. и доп. – М.: Финансы и статистика, 2005.</w:t>
      </w:r>
    </w:p>
    <w:p w:rsidR="00341A2B" w:rsidRDefault="00341A2B" w:rsidP="00513B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Федотов А.В. Неденежные формы расчетов (второе издание). – М.: ООО «Вершина», 2003.</w:t>
      </w:r>
    </w:p>
    <w:p w:rsidR="00CD7F6C" w:rsidRDefault="00F64743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F4CD1">
        <w:rPr>
          <w:sz w:val="28"/>
          <w:szCs w:val="28"/>
        </w:rPr>
        <w:t>Николаева Г.А. «Бухгалтерский учет в торговле». – М.: А-Приор, 2008.</w:t>
      </w:r>
    </w:p>
    <w:p w:rsidR="004F4CD1" w:rsidRDefault="004F4CD1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Анциферова, И.В. Бухгалтерский финансовый учет: учебное пособие/ И.В. Анциферова. – Москва: Издательско-торговая корпорация «Дашков и К», 2007.</w:t>
      </w:r>
    </w:p>
    <w:p w:rsidR="005C6A37" w:rsidRDefault="005C6A37" w:rsidP="005C6A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Бухгалтерский учет/ И.Н. Богатова, Н.Н. Хахонова. – Ростов-на-Дону: Феникс, 2007.</w:t>
      </w:r>
    </w:p>
    <w:p w:rsidR="004F4CD1" w:rsidRDefault="008D3268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Акчурина Е.В., Солодко Л.П. «Бухгалтерский финансовый учет»: Учебное пособие. – М.: «Экзамен», 2004.</w:t>
      </w:r>
    </w:p>
    <w:p w:rsidR="008D3268" w:rsidRDefault="008D3268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 Альбом бухгалтерских проводок. Ч2. – М.: Бератор-пресс,2003</w:t>
      </w:r>
    </w:p>
    <w:p w:rsidR="008D3268" w:rsidRDefault="008D3268" w:rsidP="008D32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8D326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Бухгалтерский финансовый учет/ В.Г. Широкобоков, З.М. Грибанова, А.А. Грибанов. – Москва: Кнорус, 2007.</w:t>
      </w:r>
    </w:p>
    <w:p w:rsidR="008D3268" w:rsidRDefault="00F95A16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Андросов А.М., Викулова Е.В. Основы бухгалтерского учета. – М.: Андросов, 2004.</w:t>
      </w:r>
    </w:p>
    <w:p w:rsidR="00F95A16" w:rsidRDefault="00F95A16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 Ройбу А.В. Бухгалтерский учет. Учебное пособие. – 3-е изд.– М.: Издательство Эксмо, 2006.</w:t>
      </w:r>
    </w:p>
    <w:p w:rsidR="000D275A" w:rsidRDefault="000D275A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 Бухгалтерский учет: учебник/ под ред. С.Р. Богомолец: ООО «Маркет ДС Корпорейшн», 2006.</w:t>
      </w:r>
    </w:p>
    <w:p w:rsidR="0015608C" w:rsidRDefault="0015608C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 Вещунова Н.Л., Фомина Л.Ф. Бухгалтерский учет: Учеб. – М.: ТК Велби, Издательство Проспект, 2005.</w:t>
      </w:r>
    </w:p>
    <w:p w:rsidR="0015608C" w:rsidRDefault="0015608C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15608C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Кондраков,</w:t>
      </w:r>
      <w:r w:rsidRPr="0083616F">
        <w:rPr>
          <w:sz w:val="28"/>
          <w:szCs w:val="28"/>
        </w:rPr>
        <w:t xml:space="preserve"> </w:t>
      </w:r>
      <w:r>
        <w:rPr>
          <w:sz w:val="28"/>
          <w:szCs w:val="28"/>
        </w:rPr>
        <w:t>Н.П. Бухгалтерский учет: учебник/ Н.П. Кондраков. - Москва: ИНФРА-М, 2008.</w:t>
      </w:r>
    </w:p>
    <w:p w:rsidR="00AC18EA" w:rsidRDefault="00AC18EA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Кожинов В.Я. Бухгалтерский учет: учебник. – 6-е изд. – М.: Издательство «Экзамен», 2006.</w:t>
      </w:r>
    </w:p>
    <w:p w:rsidR="00AC18EA" w:rsidRDefault="00AC18EA" w:rsidP="00AC18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Бухгалтерский финансовый учет: учебник/ под ред. Ю.А. Бабаева. - Москва: Вузовский учебник, 2008.</w:t>
      </w:r>
    </w:p>
    <w:p w:rsidR="00AC18EA" w:rsidRDefault="00AC18EA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Панченко Т.М. Неденежные формы расчетов: </w:t>
      </w:r>
      <w:r w:rsidR="00B20939">
        <w:rPr>
          <w:sz w:val="28"/>
          <w:szCs w:val="28"/>
        </w:rPr>
        <w:t>бухгалтерский учет, налогообложение, правовые особенности. – М.: Книжный мир, 2000.</w:t>
      </w:r>
    </w:p>
    <w:p w:rsidR="00B20939" w:rsidRDefault="00B20939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 Часова, О.В. Финансовый бухгалтерский учет/ О.В. Часова. – Москва: Финансы и статистика, 2007.</w:t>
      </w:r>
    </w:p>
    <w:p w:rsidR="00F95A16" w:rsidRDefault="00B20939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29. Бухгалтерский учет: учебник/ А.Д. Ларионов, А.И. Нечитайло. – Москва: Проспект, 2008.</w:t>
      </w:r>
    </w:p>
    <w:p w:rsidR="00B20939" w:rsidRDefault="00B20939" w:rsidP="004F4C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30. Информационно-справочная система «Гарант».</w:t>
      </w:r>
    </w:p>
    <w:p w:rsidR="00910C04" w:rsidRPr="00E072AF" w:rsidRDefault="002C2597" w:rsidP="00910C0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="00910C04" w:rsidRPr="00E072AF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910C04" w:rsidRPr="00E072AF" w:rsidRDefault="00910C04" w:rsidP="00910C04">
      <w:pPr>
        <w:pStyle w:val="HTML"/>
        <w:jc w:val="center"/>
      </w:pPr>
      <w:r w:rsidRPr="00E072AF">
        <w:t>Договор купли-продажи №25-П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г. </w:t>
      </w:r>
      <w:r w:rsidRPr="00E072AF">
        <w:rPr>
          <w:u w:val="single"/>
        </w:rPr>
        <w:t>Челябинск</w:t>
      </w:r>
      <w:r w:rsidRPr="00E072AF">
        <w:tab/>
      </w:r>
      <w:r w:rsidRPr="00E072AF">
        <w:tab/>
        <w:t xml:space="preserve">                 </w:t>
      </w:r>
      <w:r w:rsidRPr="00E072AF">
        <w:tab/>
      </w:r>
      <w:r w:rsidRPr="00E072AF">
        <w:tab/>
        <w:t>"</w:t>
      </w:r>
      <w:r w:rsidRPr="00E072AF">
        <w:rPr>
          <w:u w:val="single"/>
        </w:rPr>
        <w:t>10</w:t>
      </w:r>
      <w:r w:rsidRPr="00E072AF">
        <w:t xml:space="preserve">" </w:t>
      </w:r>
      <w:r w:rsidRPr="00E072AF">
        <w:rPr>
          <w:u w:val="single"/>
        </w:rPr>
        <w:t>марта</w:t>
      </w:r>
      <w:r w:rsidRPr="00E072AF">
        <w:t xml:space="preserve"> 20</w:t>
      </w:r>
      <w:r w:rsidRPr="00E072AF">
        <w:rPr>
          <w:u w:val="single"/>
        </w:rPr>
        <w:t>09</w:t>
      </w:r>
      <w:r w:rsidRPr="00E072AF">
        <w:t>г.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center"/>
        <w:rPr>
          <w:u w:val="single"/>
        </w:rPr>
      </w:pPr>
      <w:r w:rsidRPr="00E072AF">
        <w:rPr>
          <w:u w:val="single"/>
        </w:rPr>
        <w:t>Общество с ограниченной ответственностью «Мечта»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      (наименование организации, ее организационно-правовая форма)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в лице </w:t>
      </w:r>
      <w:r w:rsidRPr="00E072AF">
        <w:rPr>
          <w:u w:val="single"/>
        </w:rPr>
        <w:t xml:space="preserve">менеджера Александра Сергеевича Аверина                          </w:t>
      </w:r>
      <w:r w:rsidRPr="00E072AF">
        <w:t>,</w:t>
      </w:r>
    </w:p>
    <w:p w:rsidR="00910C04" w:rsidRPr="00E072AF" w:rsidRDefault="00910C04" w:rsidP="00910C04">
      <w:pPr>
        <w:pStyle w:val="HTML"/>
        <w:jc w:val="both"/>
      </w:pPr>
      <w:r w:rsidRPr="00E072AF">
        <w:tab/>
      </w:r>
      <w:r w:rsidRPr="00E072AF">
        <w:tab/>
      </w:r>
      <w:r w:rsidRPr="00E072AF">
        <w:tab/>
        <w:t xml:space="preserve">              (должность, Ф. И. О)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действующего на основании </w:t>
      </w:r>
      <w:r w:rsidRPr="00E072AF">
        <w:rPr>
          <w:u w:val="single"/>
        </w:rPr>
        <w:t xml:space="preserve">устава ООО «Мечта»                          </w:t>
      </w:r>
      <w:r w:rsidRPr="00E072AF">
        <w:t>,</w:t>
      </w:r>
    </w:p>
    <w:p w:rsidR="00910C04" w:rsidRPr="00E072AF" w:rsidRDefault="00910C04" w:rsidP="00910C04">
      <w:pPr>
        <w:pStyle w:val="HTML"/>
        <w:jc w:val="both"/>
      </w:pPr>
      <w:r w:rsidRPr="00E072AF">
        <w:t>именуемый в дальнейшем "Продавец",  с одной стороны,  и _______________</w:t>
      </w:r>
    </w:p>
    <w:p w:rsidR="00910C04" w:rsidRPr="00E072AF" w:rsidRDefault="00910C04" w:rsidP="00910C04">
      <w:pPr>
        <w:pStyle w:val="HTML"/>
        <w:jc w:val="center"/>
        <w:rPr>
          <w:u w:val="single"/>
        </w:rPr>
      </w:pPr>
      <w:r w:rsidRPr="00E072AF">
        <w:rPr>
          <w:u w:val="single"/>
        </w:rPr>
        <w:t>Общество с ограниченной ответственностью «Интеко»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      (наименование организации, ее организационно-правовая форма)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в лице </w:t>
      </w:r>
      <w:r w:rsidRPr="00E072AF">
        <w:rPr>
          <w:u w:val="single"/>
        </w:rPr>
        <w:t xml:space="preserve">директора Николаевой Валентины Павловны                        </w:t>
      </w:r>
      <w:r w:rsidRPr="00E072AF">
        <w:t>,</w:t>
      </w:r>
    </w:p>
    <w:p w:rsidR="00910C04" w:rsidRPr="00E072AF" w:rsidRDefault="00910C04" w:rsidP="00910C04">
      <w:pPr>
        <w:pStyle w:val="HTML"/>
        <w:jc w:val="both"/>
      </w:pPr>
      <w:r w:rsidRPr="00E072AF">
        <w:tab/>
      </w:r>
      <w:r w:rsidRPr="00E072AF">
        <w:tab/>
      </w:r>
      <w:r w:rsidRPr="00E072AF">
        <w:tab/>
        <w:t xml:space="preserve">              (должность, Ф. И. О)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действующего на основании </w:t>
      </w:r>
      <w:r w:rsidRPr="00E072AF">
        <w:rPr>
          <w:u w:val="single"/>
        </w:rPr>
        <w:t xml:space="preserve">устава ООО «Интеко»                         </w:t>
      </w:r>
      <w:r w:rsidRPr="00E072AF">
        <w:t>,</w:t>
      </w:r>
    </w:p>
    <w:p w:rsidR="00910C04" w:rsidRPr="00E072AF" w:rsidRDefault="00910C04" w:rsidP="00910C04">
      <w:pPr>
        <w:pStyle w:val="HTML"/>
        <w:jc w:val="both"/>
      </w:pPr>
      <w:r w:rsidRPr="00E072AF">
        <w:t>именуемый в дальнейшем  "Покупатель",   с   другой  стороны,  заключили</w:t>
      </w:r>
    </w:p>
    <w:p w:rsidR="00910C04" w:rsidRPr="00E072AF" w:rsidRDefault="00910C04" w:rsidP="00910C04">
      <w:pPr>
        <w:pStyle w:val="HTML"/>
        <w:jc w:val="both"/>
      </w:pPr>
      <w:r w:rsidRPr="00E072AF">
        <w:t>настоящий Договор о нижеследующем.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          1. Предмет Договора</w:t>
      </w:r>
    </w:p>
    <w:p w:rsidR="00910C04" w:rsidRPr="00E072AF" w:rsidRDefault="00910C04" w:rsidP="00910C04">
      <w:pPr>
        <w:pStyle w:val="HTML"/>
        <w:jc w:val="both"/>
      </w:pPr>
      <w:r w:rsidRPr="00E072AF">
        <w:t>1.1. Продавец обязуется передать в собственность  Покупателю  следующее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имущество: </w:t>
      </w:r>
      <w:r w:rsidRPr="00E072AF">
        <w:rPr>
          <w:u w:val="single"/>
        </w:rPr>
        <w:t>сейф мебельный  арт.028                                    ,</w:t>
      </w:r>
    </w:p>
    <w:p w:rsidR="00910C04" w:rsidRPr="00E072AF" w:rsidRDefault="00910C04" w:rsidP="00910C04">
      <w:pPr>
        <w:pStyle w:val="HTML"/>
        <w:jc w:val="both"/>
      </w:pPr>
      <w:r w:rsidRPr="00E072AF">
        <w:t>а  Покупатель  обязуется  принять  это  Имущество  и  уплатить  за него</w:t>
      </w:r>
    </w:p>
    <w:p w:rsidR="00910C04" w:rsidRPr="00E072AF" w:rsidRDefault="00910C04" w:rsidP="00910C04">
      <w:pPr>
        <w:pStyle w:val="HTML"/>
        <w:jc w:val="both"/>
      </w:pPr>
      <w:r w:rsidRPr="00E072AF">
        <w:t>покупную цену в порядке, предусмотренном условиями настоящего Договора.</w:t>
      </w:r>
    </w:p>
    <w:p w:rsidR="00910C04" w:rsidRPr="00E072AF" w:rsidRDefault="00910C04" w:rsidP="00910C04">
      <w:pPr>
        <w:pStyle w:val="HTML"/>
        <w:jc w:val="both"/>
      </w:pPr>
      <w:r w:rsidRPr="00E072AF">
        <w:t>1.2. Имущество принадлежит Продавцу на праве собственности, свободно от</w:t>
      </w:r>
    </w:p>
    <w:p w:rsidR="00910C04" w:rsidRPr="00E072AF" w:rsidRDefault="00910C04" w:rsidP="00910C04">
      <w:pPr>
        <w:pStyle w:val="HTML"/>
        <w:jc w:val="both"/>
      </w:pPr>
      <w:r w:rsidRPr="00E072AF">
        <w:t>любых прав третьих лиц, не обременено залогом, под арестом не состоит.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      2. Права и обязанности сторон</w:t>
      </w:r>
    </w:p>
    <w:p w:rsidR="00910C04" w:rsidRPr="00E072AF" w:rsidRDefault="00910C04" w:rsidP="00910C04">
      <w:pPr>
        <w:pStyle w:val="HTML"/>
        <w:jc w:val="both"/>
      </w:pPr>
      <w:r w:rsidRPr="00E072AF">
        <w:t>2.1. Продавец обязуется: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2.1.1) в течение </w:t>
      </w:r>
      <w:r w:rsidRPr="00E072AF">
        <w:rPr>
          <w:u w:val="single"/>
        </w:rPr>
        <w:t xml:space="preserve">30 дней               </w:t>
      </w:r>
      <w:r w:rsidRPr="00E072AF">
        <w:t xml:space="preserve"> с  даты  подписания  настоящего</w:t>
      </w:r>
    </w:p>
    <w:p w:rsidR="00910C04" w:rsidRPr="00E072AF" w:rsidRDefault="00910C04" w:rsidP="00910C04">
      <w:pPr>
        <w:pStyle w:val="HTML"/>
        <w:jc w:val="both"/>
      </w:pPr>
      <w:r w:rsidRPr="00E072AF">
        <w:t>Договора  передать  Покупателю  Имущество  и  право  собственности   на</w:t>
      </w:r>
    </w:p>
    <w:p w:rsidR="00910C04" w:rsidRPr="00E072AF" w:rsidRDefault="00910C04" w:rsidP="00910C04">
      <w:pPr>
        <w:pStyle w:val="HTML"/>
        <w:jc w:val="both"/>
      </w:pPr>
      <w:r w:rsidRPr="00E072AF">
        <w:t>согласованных   условиях.    Передача   Имущества   оформляется   Актом</w:t>
      </w:r>
    </w:p>
    <w:p w:rsidR="00910C04" w:rsidRPr="00E072AF" w:rsidRDefault="00910C04" w:rsidP="00910C04">
      <w:pPr>
        <w:pStyle w:val="HTML"/>
        <w:jc w:val="both"/>
      </w:pPr>
      <w:r w:rsidRPr="00E072AF">
        <w:t>приема-передачи.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t xml:space="preserve">Место передачи Имущества: </w:t>
      </w:r>
      <w:r w:rsidRPr="00E072AF">
        <w:rPr>
          <w:u w:val="single"/>
        </w:rPr>
        <w:t xml:space="preserve">склад ООО «Интеко» по адресу: 125047        , 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rPr>
          <w:u w:val="single"/>
        </w:rPr>
        <w:t>г. Челябинск, ул. Лесная, д. 30                                       ;</w:t>
      </w:r>
    </w:p>
    <w:p w:rsidR="00910C04" w:rsidRPr="00E072AF" w:rsidRDefault="00910C04" w:rsidP="00910C04">
      <w:pPr>
        <w:pStyle w:val="HTML"/>
        <w:jc w:val="both"/>
      </w:pPr>
      <w:r w:rsidRPr="00E072AF">
        <w:t>2.1.2) одновременно  с  передачей  Имущества  передать  Покупателю  всю</w:t>
      </w:r>
    </w:p>
    <w:p w:rsidR="00910C04" w:rsidRPr="00E072AF" w:rsidRDefault="00910C04" w:rsidP="00910C04">
      <w:pPr>
        <w:pStyle w:val="HTML"/>
        <w:jc w:val="both"/>
      </w:pPr>
      <w:r w:rsidRPr="00E072AF">
        <w:t>необходимую документацию на Имущество.</w:t>
      </w:r>
    </w:p>
    <w:p w:rsidR="00910C04" w:rsidRPr="00E072AF" w:rsidRDefault="00910C04" w:rsidP="00910C04">
      <w:pPr>
        <w:pStyle w:val="HTML"/>
        <w:jc w:val="both"/>
      </w:pPr>
      <w:r w:rsidRPr="00E072AF">
        <w:t>2.2. Покупатель обязуется принять Имущество и уплатить покупную цену на</w:t>
      </w:r>
    </w:p>
    <w:p w:rsidR="00910C04" w:rsidRPr="00E072AF" w:rsidRDefault="00910C04" w:rsidP="00910C04">
      <w:pPr>
        <w:pStyle w:val="HTML"/>
        <w:jc w:val="both"/>
      </w:pPr>
      <w:r w:rsidRPr="00E072AF">
        <w:t>согласованных условиях.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   3. Цена Договора и порядок оплаты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3.1. Цена  Имущества  составляет    </w:t>
      </w:r>
      <w:r w:rsidRPr="00E072AF">
        <w:rPr>
          <w:u w:val="single"/>
        </w:rPr>
        <w:t xml:space="preserve">10000  </w:t>
      </w:r>
      <w:r w:rsidRPr="00E072AF">
        <w:t xml:space="preserve">, в  том  числе НДС  </w:t>
      </w:r>
      <w:r w:rsidRPr="00E072AF">
        <w:rPr>
          <w:u w:val="single"/>
        </w:rPr>
        <w:t xml:space="preserve">1800  </w:t>
      </w:r>
      <w:r w:rsidRPr="00E072AF">
        <w:t>.</w:t>
      </w:r>
    </w:p>
    <w:p w:rsidR="00910C04" w:rsidRPr="00E072AF" w:rsidRDefault="00910C04" w:rsidP="00910C04">
      <w:pPr>
        <w:pStyle w:val="HTML"/>
        <w:jc w:val="both"/>
      </w:pPr>
      <w:r w:rsidRPr="00E072AF">
        <w:t>Оплата производится в рублях по  курсу  ЦБ РФ   на  день  осуществления</w:t>
      </w:r>
    </w:p>
    <w:p w:rsidR="00910C04" w:rsidRPr="00E072AF" w:rsidRDefault="00910C04" w:rsidP="00910C04">
      <w:pPr>
        <w:pStyle w:val="HTML"/>
        <w:jc w:val="both"/>
      </w:pPr>
      <w:r w:rsidRPr="00E072AF">
        <w:t>платежа.</w:t>
      </w:r>
    </w:p>
    <w:p w:rsidR="00910C04" w:rsidRPr="00E072AF" w:rsidRDefault="00910C04" w:rsidP="00910C04">
      <w:pPr>
        <w:pStyle w:val="HTML"/>
        <w:jc w:val="both"/>
      </w:pPr>
      <w:r w:rsidRPr="00E072AF">
        <w:t>Оплата  производится  путем  перечисления  денежных  средств  на   счет</w:t>
      </w:r>
    </w:p>
    <w:p w:rsidR="00910C04" w:rsidRPr="00E072AF" w:rsidRDefault="00910C04" w:rsidP="00910C04">
      <w:pPr>
        <w:pStyle w:val="HTML"/>
        <w:jc w:val="both"/>
      </w:pPr>
      <w:r w:rsidRPr="00E072AF">
        <w:t>Продавца.</w:t>
      </w:r>
    </w:p>
    <w:p w:rsidR="00910C04" w:rsidRPr="00E072AF" w:rsidRDefault="00910C04" w:rsidP="00910C04">
      <w:pPr>
        <w:pStyle w:val="HTML"/>
        <w:jc w:val="both"/>
      </w:pPr>
      <w:r w:rsidRPr="00E072AF">
        <w:t>3.2. Стороны устанавливают следующий порядок оплаты: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3.2.1) в течение </w:t>
      </w:r>
      <w:r w:rsidRPr="00E072AF">
        <w:rPr>
          <w:u w:val="single"/>
        </w:rPr>
        <w:t xml:space="preserve">30      </w:t>
      </w:r>
      <w:r w:rsidRPr="00E072AF">
        <w:t>банковских  дней  с  даты  вступления  в  силу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настоящего Договора Покупатель  перечисляет  Продавцу </w:t>
      </w:r>
      <w:r w:rsidRPr="00E072AF">
        <w:rPr>
          <w:u w:val="single"/>
        </w:rPr>
        <w:t xml:space="preserve">100       </w:t>
      </w:r>
      <w:r w:rsidRPr="00E072AF">
        <w:t xml:space="preserve"> % цены</w:t>
      </w:r>
    </w:p>
    <w:p w:rsidR="00910C04" w:rsidRPr="00E072AF" w:rsidRDefault="00910C04" w:rsidP="00910C04">
      <w:pPr>
        <w:pStyle w:val="HTML"/>
        <w:jc w:val="both"/>
      </w:pPr>
      <w:r w:rsidRPr="00E072AF">
        <w:t>Имущества,  указанной  в  п. 3.1.  настоящего  Договора,  НДС  включен;</w:t>
      </w:r>
    </w:p>
    <w:p w:rsidR="00910C04" w:rsidRPr="00E072AF" w:rsidRDefault="00910C04" w:rsidP="00910C04">
      <w:pPr>
        <w:pStyle w:val="HTML"/>
        <w:jc w:val="both"/>
      </w:pPr>
      <w:r w:rsidRPr="00E072AF">
        <w:t>3.2.2) в течение _______ банковских  дней  с  даты  вступления  в  силу</w:t>
      </w:r>
    </w:p>
    <w:p w:rsidR="00910C04" w:rsidRPr="00E072AF" w:rsidRDefault="00910C04" w:rsidP="00910C04">
      <w:pPr>
        <w:pStyle w:val="HTML"/>
        <w:jc w:val="both"/>
      </w:pPr>
      <w:r w:rsidRPr="00E072AF">
        <w:t>настоящего  Договора  (передачи   Имущества)   Покупатель   перечисляет</w:t>
      </w:r>
    </w:p>
    <w:p w:rsidR="00910C04" w:rsidRPr="00E072AF" w:rsidRDefault="00910C04" w:rsidP="00910C04">
      <w:pPr>
        <w:pStyle w:val="HTML"/>
        <w:jc w:val="both"/>
      </w:pPr>
      <w:r w:rsidRPr="00E072AF">
        <w:t>Продавцу оставшиеся ___________ % цены Имущества, указанной  в  п. 3.1.</w:t>
      </w:r>
    </w:p>
    <w:p w:rsidR="00910C04" w:rsidRPr="00E072AF" w:rsidRDefault="00910C04" w:rsidP="00910C04">
      <w:pPr>
        <w:pStyle w:val="HTML"/>
        <w:jc w:val="both"/>
      </w:pPr>
      <w:r w:rsidRPr="00E072AF">
        <w:t>настоящего Договора, НДС включен.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    4. Переход права собственности</w:t>
      </w:r>
    </w:p>
    <w:p w:rsidR="00910C04" w:rsidRPr="00E072AF" w:rsidRDefault="00910C04" w:rsidP="00910C04">
      <w:pPr>
        <w:pStyle w:val="HTML"/>
        <w:jc w:val="both"/>
      </w:pPr>
      <w:r w:rsidRPr="00E072AF">
        <w:t>4.1. Право собственности на имущество,  а также риск случайной гибели и</w:t>
      </w:r>
    </w:p>
    <w:p w:rsidR="00910C04" w:rsidRPr="00E072AF" w:rsidRDefault="00910C04" w:rsidP="00910C04">
      <w:pPr>
        <w:pStyle w:val="HTML"/>
        <w:jc w:val="both"/>
      </w:pPr>
      <w:r w:rsidRPr="00E072AF">
        <w:t>повреждения Имущества переходит от Продавца  на  Покупателя  с  момента</w:t>
      </w:r>
    </w:p>
    <w:p w:rsidR="00910C04" w:rsidRPr="00E072AF" w:rsidRDefault="00910C04" w:rsidP="00910C04">
      <w:pPr>
        <w:pStyle w:val="HTML"/>
        <w:jc w:val="both"/>
      </w:pPr>
      <w:r w:rsidRPr="00E072AF">
        <w:t>подписания уполномоченными представителями Сторон Акта  приема-передачи</w:t>
      </w:r>
    </w:p>
    <w:p w:rsidR="00910C04" w:rsidRPr="00E072AF" w:rsidRDefault="00910C04" w:rsidP="00910C04">
      <w:pPr>
        <w:pStyle w:val="HTML"/>
        <w:jc w:val="both"/>
      </w:pPr>
      <w:r w:rsidRPr="00E072AF">
        <w:t>Имущества.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   </w:t>
      </w:r>
    </w:p>
    <w:p w:rsidR="00910C04" w:rsidRPr="00E072AF" w:rsidRDefault="00910C04" w:rsidP="00910C04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E072AF">
        <w:rPr>
          <w:rFonts w:ascii="Times New Roman" w:hAnsi="Times New Roman" w:cs="Times New Roman"/>
          <w:sz w:val="28"/>
          <w:szCs w:val="28"/>
        </w:rPr>
        <w:t>Окончание приложения А</w:t>
      </w:r>
    </w:p>
    <w:p w:rsidR="00910C04" w:rsidRPr="00E072AF" w:rsidRDefault="00910C04" w:rsidP="00910C04">
      <w:pPr>
        <w:pStyle w:val="HTML"/>
        <w:jc w:val="center"/>
      </w:pPr>
      <w:r w:rsidRPr="00E072AF">
        <w:t>5. Качество. Гарантии качества</w:t>
      </w:r>
    </w:p>
    <w:p w:rsidR="00910C04" w:rsidRPr="00E072AF" w:rsidRDefault="00910C04" w:rsidP="00910C04">
      <w:pPr>
        <w:pStyle w:val="HTML"/>
        <w:jc w:val="both"/>
      </w:pPr>
      <w:r w:rsidRPr="00E072AF">
        <w:t>5.1. Качество  Имущества,   передаваемого   по   настоящему   Договору,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соответствует </w:t>
      </w:r>
      <w:r w:rsidRPr="00E072AF">
        <w:rPr>
          <w:u w:val="single"/>
        </w:rPr>
        <w:t>ГОСТ 13309-90 СЭЗ 77.08.546</w:t>
      </w:r>
      <w:r w:rsidRPr="00E072AF">
        <w:t>_____________________________.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center"/>
      </w:pPr>
      <w:r w:rsidRPr="00E072AF">
        <w:t>6. Ответственность сторон</w:t>
      </w:r>
    </w:p>
    <w:p w:rsidR="00910C04" w:rsidRPr="00E072AF" w:rsidRDefault="00910C04" w:rsidP="00910C04">
      <w:pPr>
        <w:pStyle w:val="HTML"/>
        <w:jc w:val="both"/>
      </w:pPr>
      <w:r w:rsidRPr="00E072AF">
        <w:t>6.1. За просрочку поставки или недопоставку товара Продавец  уплачивает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Покупателю  пени  в  размере </w:t>
      </w:r>
      <w:r w:rsidRPr="00E072AF">
        <w:rPr>
          <w:u w:val="single"/>
        </w:rPr>
        <w:t>4</w:t>
      </w:r>
      <w:r w:rsidRPr="00E072AF">
        <w:t xml:space="preserve"> процентов  стоимости  непоставленного  в</w:t>
      </w:r>
    </w:p>
    <w:p w:rsidR="00910C04" w:rsidRPr="00E072AF" w:rsidRDefault="00910C04" w:rsidP="00910C04">
      <w:pPr>
        <w:pStyle w:val="HTML"/>
        <w:jc w:val="both"/>
      </w:pPr>
      <w:r w:rsidRPr="00E072AF">
        <w:t>срок товара за каждый день просрочки.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center"/>
      </w:pPr>
      <w:r w:rsidRPr="00E072AF">
        <w:t>7. Обстоятельства непреодолимой силы</w:t>
      </w:r>
    </w:p>
    <w:p w:rsidR="00910C04" w:rsidRPr="00E072AF" w:rsidRDefault="00910C04" w:rsidP="00910C04">
      <w:pPr>
        <w:pStyle w:val="HTML"/>
        <w:jc w:val="both"/>
      </w:pPr>
      <w:r w:rsidRPr="00E072AF">
        <w:t>7.1. Стороны  освобождаются  от  ответственности  за  неисполнение  или</w:t>
      </w:r>
    </w:p>
    <w:p w:rsidR="00910C04" w:rsidRPr="00E072AF" w:rsidRDefault="00910C04" w:rsidP="00910C04">
      <w:pPr>
        <w:pStyle w:val="HTML"/>
        <w:jc w:val="both"/>
      </w:pPr>
      <w:r w:rsidRPr="00E072AF">
        <w:t>ненадлежащее исполнение своих  обязательств по  настоящему  Договору  в</w:t>
      </w:r>
    </w:p>
    <w:p w:rsidR="00910C04" w:rsidRPr="00E072AF" w:rsidRDefault="00910C04" w:rsidP="00910C04">
      <w:pPr>
        <w:pStyle w:val="HTML"/>
        <w:jc w:val="both"/>
      </w:pPr>
      <w:r w:rsidRPr="00E072AF">
        <w:t>случае действия обстоятельств непреодолимой силы,  прямо  или  косвенно</w:t>
      </w:r>
    </w:p>
    <w:p w:rsidR="00910C04" w:rsidRPr="00E072AF" w:rsidRDefault="00910C04" w:rsidP="00910C04">
      <w:pPr>
        <w:pStyle w:val="HTML"/>
        <w:jc w:val="both"/>
      </w:pPr>
      <w:r w:rsidRPr="00E072AF">
        <w:t>препятствующих   исполнению    настоящего   Договора,    т. е.    таких</w:t>
      </w:r>
    </w:p>
    <w:p w:rsidR="00910C04" w:rsidRPr="00E072AF" w:rsidRDefault="00910C04" w:rsidP="00910C04">
      <w:pPr>
        <w:pStyle w:val="HTML"/>
        <w:jc w:val="both"/>
      </w:pPr>
      <w:r w:rsidRPr="00E072AF">
        <w:t>обстоятельств, которые независимы от воли Сторон,  не  могли  быть  ими</w:t>
      </w:r>
    </w:p>
    <w:p w:rsidR="00910C04" w:rsidRPr="00E072AF" w:rsidRDefault="00910C04" w:rsidP="00910C04">
      <w:pPr>
        <w:pStyle w:val="HTML"/>
        <w:jc w:val="both"/>
      </w:pPr>
      <w:r w:rsidRPr="00E072AF">
        <w:t>предвидены в  момент  заключения  Договора  и  предотвращены  разумными</w:t>
      </w:r>
    </w:p>
    <w:p w:rsidR="00910C04" w:rsidRPr="00E072AF" w:rsidRDefault="00910C04" w:rsidP="00910C04">
      <w:pPr>
        <w:pStyle w:val="HTML"/>
        <w:jc w:val="both"/>
      </w:pPr>
      <w:r w:rsidRPr="00E072AF">
        <w:t>средствами при их наступлении.</w:t>
      </w:r>
    </w:p>
    <w:p w:rsidR="00910C04" w:rsidRPr="00E072AF" w:rsidRDefault="00910C04" w:rsidP="00910C04">
      <w:pPr>
        <w:pStyle w:val="HTML"/>
        <w:jc w:val="both"/>
      </w:pPr>
      <w:r w:rsidRPr="00E072AF">
        <w:t>7.2. К обстоятельствам, указанным в п. 7.1. Договора, относятся:  война</w:t>
      </w:r>
    </w:p>
    <w:p w:rsidR="00910C04" w:rsidRPr="00E072AF" w:rsidRDefault="00910C04" w:rsidP="00910C04">
      <w:pPr>
        <w:pStyle w:val="HTML"/>
        <w:jc w:val="both"/>
      </w:pPr>
      <w:r w:rsidRPr="00E072AF">
        <w:t>и  военные действия, восстание,  эпидемии,  землетрясения,  наводнения,</w:t>
      </w:r>
    </w:p>
    <w:p w:rsidR="00910C04" w:rsidRPr="00E072AF" w:rsidRDefault="00910C04" w:rsidP="00910C04">
      <w:pPr>
        <w:pStyle w:val="HTML"/>
        <w:jc w:val="both"/>
      </w:pPr>
      <w:r w:rsidRPr="00E072AF">
        <w:t>акты органов власти,  непосредственно затрагивающие предмет  настоящего</w:t>
      </w:r>
    </w:p>
    <w:p w:rsidR="00910C04" w:rsidRPr="00E072AF" w:rsidRDefault="00910C04" w:rsidP="00910C04">
      <w:pPr>
        <w:pStyle w:val="HTML"/>
        <w:jc w:val="both"/>
      </w:pPr>
      <w:r w:rsidRPr="00E072AF">
        <w:t>Договора,  и  другие  события,  которые  компетентный  арбитражный  суд</w:t>
      </w:r>
    </w:p>
    <w:p w:rsidR="00910C04" w:rsidRPr="00E072AF" w:rsidRDefault="00910C04" w:rsidP="00910C04">
      <w:pPr>
        <w:pStyle w:val="HTML"/>
        <w:jc w:val="both"/>
      </w:pPr>
      <w:r w:rsidRPr="00E072AF">
        <w:t>признает и объявит случаями непреодолимой силы.</w:t>
      </w:r>
    </w:p>
    <w:p w:rsidR="00910C04" w:rsidRPr="00E072AF" w:rsidRDefault="00910C04" w:rsidP="00910C04">
      <w:pPr>
        <w:pStyle w:val="HTML"/>
        <w:jc w:val="both"/>
      </w:pPr>
      <w:r w:rsidRPr="00E072AF">
        <w:t>7.3. Сторона,   подвергшаяся   действию  таких  обстоятельств,  обязана</w:t>
      </w:r>
    </w:p>
    <w:p w:rsidR="00910C04" w:rsidRPr="00E072AF" w:rsidRDefault="00910C04" w:rsidP="00910C04">
      <w:pPr>
        <w:pStyle w:val="HTML"/>
        <w:jc w:val="both"/>
      </w:pPr>
      <w:r w:rsidRPr="00E072AF">
        <w:t>немедленно в письменном виде  уведомить другую Сторону о возникновении,</w:t>
      </w:r>
    </w:p>
    <w:p w:rsidR="00910C04" w:rsidRPr="00E072AF" w:rsidRDefault="00910C04" w:rsidP="00910C04">
      <w:pPr>
        <w:pStyle w:val="HTML"/>
        <w:jc w:val="both"/>
      </w:pPr>
      <w:r w:rsidRPr="00E072AF">
        <w:t>виде   и   возможной    продолжительности   действия    соответствующих</w:t>
      </w:r>
    </w:p>
    <w:p w:rsidR="00910C04" w:rsidRPr="00E072AF" w:rsidRDefault="00910C04" w:rsidP="00910C04">
      <w:pPr>
        <w:pStyle w:val="HTML"/>
        <w:jc w:val="both"/>
      </w:pPr>
      <w:r w:rsidRPr="00E072AF">
        <w:t>обстоятельств. Если эта Сторона не сообщит о наступлении  обстоятельств</w:t>
      </w:r>
    </w:p>
    <w:p w:rsidR="00910C04" w:rsidRPr="00E072AF" w:rsidRDefault="00910C04" w:rsidP="00910C04">
      <w:pPr>
        <w:pStyle w:val="HTML"/>
        <w:jc w:val="both"/>
      </w:pPr>
      <w:r w:rsidRPr="00E072AF">
        <w:t>непреодолимой силы,  она лишается права ссылаться на него,   разве  что</w:t>
      </w:r>
    </w:p>
    <w:p w:rsidR="00910C04" w:rsidRPr="00E072AF" w:rsidRDefault="00910C04" w:rsidP="00910C04">
      <w:pPr>
        <w:pStyle w:val="HTML"/>
        <w:jc w:val="both"/>
      </w:pPr>
      <w:r w:rsidRPr="00E072AF">
        <w:t>само такое обстоятельство препятствовало отправлению такого сообщения.</w:t>
      </w:r>
    </w:p>
    <w:p w:rsidR="00910C04" w:rsidRPr="00E072AF" w:rsidRDefault="00910C04" w:rsidP="00910C04">
      <w:pPr>
        <w:pStyle w:val="HTML"/>
        <w:jc w:val="both"/>
      </w:pPr>
      <w:r w:rsidRPr="00E072AF">
        <w:t>7.4. Наступление обстоятельств, предусмотренных настоящей статьей,  при</w:t>
      </w:r>
    </w:p>
    <w:p w:rsidR="00910C04" w:rsidRPr="00E072AF" w:rsidRDefault="00910C04" w:rsidP="00910C04">
      <w:pPr>
        <w:pStyle w:val="HTML"/>
        <w:jc w:val="both"/>
      </w:pPr>
      <w:r w:rsidRPr="00E072AF">
        <w:t>условии соблюдения требований  п. 7.3. настоящего Договора,  продлевает</w:t>
      </w:r>
    </w:p>
    <w:p w:rsidR="00910C04" w:rsidRPr="00E072AF" w:rsidRDefault="00910C04" w:rsidP="00910C04">
      <w:pPr>
        <w:pStyle w:val="HTML"/>
        <w:jc w:val="both"/>
      </w:pPr>
      <w:r w:rsidRPr="00E072AF">
        <w:t>срок исполнения договорных обязательств  на  период,  который  в  целом</w:t>
      </w:r>
    </w:p>
    <w:p w:rsidR="00910C04" w:rsidRPr="00E072AF" w:rsidRDefault="00910C04" w:rsidP="00910C04">
      <w:pPr>
        <w:pStyle w:val="HTML"/>
        <w:jc w:val="both"/>
      </w:pPr>
      <w:r w:rsidRPr="00E072AF">
        <w:t>соответствует сроку действия наступившего  обстоятельства  и  разумному</w:t>
      </w:r>
    </w:p>
    <w:p w:rsidR="00910C04" w:rsidRPr="00E072AF" w:rsidRDefault="00910C04" w:rsidP="00910C04">
      <w:pPr>
        <w:pStyle w:val="HTML"/>
        <w:jc w:val="both"/>
      </w:pPr>
      <w:r w:rsidRPr="00E072AF">
        <w:t>сроку для его устранения.</w:t>
      </w:r>
    </w:p>
    <w:p w:rsidR="00910C04" w:rsidRPr="00E072AF" w:rsidRDefault="00910C04" w:rsidP="00910C04">
      <w:pPr>
        <w:pStyle w:val="HTML"/>
        <w:jc w:val="both"/>
      </w:pPr>
      <w:r w:rsidRPr="00E072AF">
        <w:t>7.5. В случае, если обстоятельства,  предусмотренные настоящей статьей,</w:t>
      </w:r>
    </w:p>
    <w:p w:rsidR="00910C04" w:rsidRPr="00E072AF" w:rsidRDefault="00910C04" w:rsidP="00910C04">
      <w:pPr>
        <w:pStyle w:val="HTML"/>
        <w:jc w:val="both"/>
      </w:pPr>
      <w:r w:rsidRPr="00E072AF">
        <w:t>длятся  более</w:t>
      </w:r>
      <w:r w:rsidRPr="00E072AF">
        <w:rPr>
          <w:u w:val="single"/>
        </w:rPr>
        <w:t xml:space="preserve">       2 </w:t>
      </w:r>
      <w:r w:rsidRPr="00E072AF">
        <w:t xml:space="preserve"> месяцев,  Стороны совместно определят дальнейшую</w:t>
      </w:r>
    </w:p>
    <w:p w:rsidR="00910C04" w:rsidRPr="00E072AF" w:rsidRDefault="00910C04" w:rsidP="00910C04">
      <w:pPr>
        <w:pStyle w:val="HTML"/>
        <w:jc w:val="both"/>
      </w:pPr>
      <w:r w:rsidRPr="00E072AF">
        <w:t>юридическую судьбу настоящего Договора.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           8. Прочие условия</w:t>
      </w:r>
    </w:p>
    <w:p w:rsidR="00910C04" w:rsidRPr="00E072AF" w:rsidRDefault="00910C04" w:rsidP="00910C04">
      <w:pPr>
        <w:pStyle w:val="HTML"/>
        <w:jc w:val="both"/>
      </w:pPr>
      <w:r w:rsidRPr="00E072AF">
        <w:t>8.1. Споры и разногласия,  возникшие из настоящего Договора или в связи</w:t>
      </w:r>
    </w:p>
    <w:p w:rsidR="00910C04" w:rsidRPr="00E072AF" w:rsidRDefault="00910C04" w:rsidP="00910C04">
      <w:pPr>
        <w:pStyle w:val="HTML"/>
        <w:jc w:val="both"/>
      </w:pPr>
      <w:r w:rsidRPr="00E072AF">
        <w:t>с   ним,   будут  решаться  Сторонами  путем  переговоров.   В   случае</w:t>
      </w:r>
    </w:p>
    <w:p w:rsidR="00910C04" w:rsidRPr="00E072AF" w:rsidRDefault="00910C04" w:rsidP="00910C04">
      <w:pPr>
        <w:pStyle w:val="HTML"/>
        <w:jc w:val="both"/>
      </w:pPr>
      <w:r w:rsidRPr="00E072AF">
        <w:t>недостижения согласия  спор передается на  рассмотрение  в  арбитражный</w:t>
      </w:r>
    </w:p>
    <w:p w:rsidR="00910C04" w:rsidRPr="00E072AF" w:rsidRDefault="00910C04" w:rsidP="00910C04">
      <w:pPr>
        <w:pStyle w:val="HTML"/>
        <w:jc w:val="both"/>
      </w:pPr>
      <w:r w:rsidRPr="00E072AF">
        <w:t>суд.</w:t>
      </w:r>
    </w:p>
    <w:p w:rsidR="00910C04" w:rsidRPr="00E072AF" w:rsidRDefault="00910C04" w:rsidP="00910C04">
      <w:pPr>
        <w:pStyle w:val="HTML"/>
        <w:jc w:val="both"/>
      </w:pPr>
      <w:r w:rsidRPr="00E072AF">
        <w:t>8.2. Любые приложения,  протоколы,  изменения и дополнения к настоящему</w:t>
      </w:r>
    </w:p>
    <w:p w:rsidR="00910C04" w:rsidRPr="00E072AF" w:rsidRDefault="00910C04" w:rsidP="00910C04">
      <w:pPr>
        <w:pStyle w:val="HTML"/>
        <w:jc w:val="both"/>
      </w:pPr>
      <w:r w:rsidRPr="00E072AF">
        <w:t>Договору действительны,   только если они составлены в письменной форме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и   подписаны  уполномоченными  представителями  обеих   Сторон.    </w:t>
      </w:r>
    </w:p>
    <w:p w:rsidR="00910C04" w:rsidRPr="00E072AF" w:rsidRDefault="00910C04" w:rsidP="00910C04">
      <w:pPr>
        <w:pStyle w:val="HTML"/>
        <w:jc w:val="both"/>
      </w:pPr>
      <w:r w:rsidRPr="00E072AF">
        <w:t>8.3. Дополнения,    протоколы,   приложения   к   настоящему   Договору</w:t>
      </w:r>
    </w:p>
    <w:p w:rsidR="00910C04" w:rsidRPr="00E072AF" w:rsidRDefault="00910C04" w:rsidP="00910C04">
      <w:pPr>
        <w:pStyle w:val="HTML"/>
        <w:jc w:val="both"/>
      </w:pPr>
      <w:r w:rsidRPr="00E072AF">
        <w:t>становятся   его   неотъемлемыми   частями  с  момента  их   подписания</w:t>
      </w:r>
    </w:p>
    <w:p w:rsidR="00910C04" w:rsidRPr="00E072AF" w:rsidRDefault="00910C04" w:rsidP="00910C04">
      <w:pPr>
        <w:pStyle w:val="HTML"/>
        <w:jc w:val="both"/>
      </w:pPr>
      <w:r w:rsidRPr="00E072AF">
        <w:t>уполномоченными представителями обеих Сторон.</w:t>
      </w:r>
    </w:p>
    <w:p w:rsidR="00910C04" w:rsidRPr="00E072AF" w:rsidRDefault="00910C04" w:rsidP="00910C04">
      <w:pPr>
        <w:pStyle w:val="HTML"/>
        <w:jc w:val="both"/>
      </w:pPr>
      <w:r w:rsidRPr="00E072AF">
        <w:t>8.4. Настоящий Договор вступает в силу с даты его подписания.</w:t>
      </w:r>
    </w:p>
    <w:p w:rsidR="00910C04" w:rsidRPr="00E072AF" w:rsidRDefault="00910C04" w:rsidP="00910C04">
      <w:pPr>
        <w:pStyle w:val="HTML"/>
        <w:jc w:val="both"/>
      </w:pPr>
      <w:r w:rsidRPr="00E072AF">
        <w:t>Реквизиты сторон.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t xml:space="preserve">Продавец </w:t>
      </w:r>
      <w:r w:rsidRPr="00E072AF">
        <w:rPr>
          <w:u w:val="single"/>
        </w:rPr>
        <w:t xml:space="preserve">ООО «Мечта», </w:t>
      </w:r>
      <w:smartTag w:uri="urn:schemas-microsoft-com:office:smarttags" w:element="metricconverter">
        <w:smartTagPr>
          <w:attr w:name="ProductID" w:val="105005, г"/>
        </w:smartTagPr>
        <w:r w:rsidRPr="00E072AF">
          <w:rPr>
            <w:u w:val="single"/>
          </w:rPr>
          <w:t>105005, г</w:t>
        </w:r>
      </w:smartTag>
      <w:r w:rsidRPr="00E072AF">
        <w:rPr>
          <w:u w:val="single"/>
        </w:rPr>
        <w:t>. Челябинск, ул. Радио, д. 24, т/ф 778-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rPr>
          <w:u w:val="single"/>
        </w:rPr>
        <w:t>25-32, Р/с № 40702810500000000215 в ККБ «Кредитбанк» (ОАО) кор./сч.___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rPr>
          <w:u w:val="single"/>
        </w:rPr>
        <w:t>30101810900000000724 БИК 048580724____________________________________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t xml:space="preserve">Покупатель </w:t>
      </w:r>
      <w:r w:rsidRPr="00E072AF">
        <w:rPr>
          <w:u w:val="single"/>
        </w:rPr>
        <w:t xml:space="preserve">ООО «Интеко»,  </w:t>
      </w:r>
      <w:smartTag w:uri="urn:schemas-microsoft-com:office:smarttags" w:element="metricconverter">
        <w:smartTagPr>
          <w:attr w:name="ProductID" w:val="125047, г"/>
        </w:smartTagPr>
        <w:r w:rsidRPr="00E072AF">
          <w:rPr>
            <w:u w:val="single"/>
          </w:rPr>
          <w:t>125047, г</w:t>
        </w:r>
      </w:smartTag>
      <w:r w:rsidRPr="00E072AF">
        <w:rPr>
          <w:u w:val="single"/>
        </w:rPr>
        <w:t xml:space="preserve">. Челябинск, ул. Лесная, д. 30,____ 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rPr>
          <w:u w:val="single"/>
        </w:rPr>
        <w:t>т/ф 2257321, Р/с № 40702810300000000321 в АКБ«Союз» (ОАО) кор./сч.____</w:t>
      </w:r>
    </w:p>
    <w:p w:rsidR="00910C04" w:rsidRPr="00E072AF" w:rsidRDefault="00910C04" w:rsidP="00910C04">
      <w:pPr>
        <w:pStyle w:val="HTML"/>
        <w:jc w:val="both"/>
        <w:rPr>
          <w:u w:val="single"/>
        </w:rPr>
      </w:pPr>
      <w:r w:rsidRPr="00E072AF">
        <w:rPr>
          <w:u w:val="single"/>
        </w:rPr>
        <w:t xml:space="preserve"> 30101810900000000112 БИК 044585122___________________________________</w:t>
      </w:r>
    </w:p>
    <w:p w:rsidR="00910C04" w:rsidRPr="00E072AF" w:rsidRDefault="00910C04" w:rsidP="00910C04">
      <w:pPr>
        <w:pStyle w:val="HTML"/>
        <w:jc w:val="both"/>
      </w:pPr>
      <w:r w:rsidRPr="00E072AF">
        <w:t>Подписи сторон: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            от Продавца                            от Покупателя</w:t>
      </w:r>
    </w:p>
    <w:p w:rsidR="00910C04" w:rsidRPr="00E072AF" w:rsidRDefault="00910C04" w:rsidP="00910C04">
      <w:pPr>
        <w:pStyle w:val="HTML"/>
        <w:jc w:val="both"/>
      </w:pPr>
    </w:p>
    <w:p w:rsidR="00910C04" w:rsidRPr="00E072AF" w:rsidRDefault="00910C04" w:rsidP="00910C04">
      <w:pPr>
        <w:pStyle w:val="HTML"/>
        <w:jc w:val="both"/>
      </w:pPr>
      <w:r w:rsidRPr="00E072AF">
        <w:t xml:space="preserve">        ___________________                    _______________________</w:t>
      </w:r>
    </w:p>
    <w:p w:rsidR="00910C04" w:rsidRPr="00E072AF" w:rsidRDefault="00910C04" w:rsidP="00910C04">
      <w:pPr>
        <w:pStyle w:val="HTML"/>
        <w:jc w:val="both"/>
      </w:pPr>
      <w:r w:rsidRPr="00E072AF">
        <w:t xml:space="preserve">                М. П.                                    М. П.</w:t>
      </w:r>
    </w:p>
    <w:p w:rsidR="00A92F0F" w:rsidRDefault="00092152" w:rsidP="00092152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7D0BD9">
        <w:rPr>
          <w:sz w:val="28"/>
          <w:szCs w:val="28"/>
          <w:lang w:bidi="he-IL"/>
        </w:rPr>
        <w:t>ПРИЛОЖЕНИЕ Б</w:t>
      </w:r>
    </w:p>
    <w:p w:rsidR="00F5117A" w:rsidRDefault="00A92F0F" w:rsidP="00F5117A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635732">
        <w:rPr>
          <w:sz w:val="28"/>
          <w:szCs w:val="28"/>
          <w:lang w:bidi="he-IL"/>
        </w:rPr>
        <w:t>Окончание приложения Б</w:t>
      </w:r>
    </w:p>
    <w:p w:rsidR="00A92F0F" w:rsidRDefault="00635732" w:rsidP="00F5117A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A92F0F">
        <w:rPr>
          <w:sz w:val="28"/>
          <w:szCs w:val="28"/>
          <w:lang w:bidi="he-IL"/>
        </w:rPr>
        <w:t xml:space="preserve">ПРИЛОЖЕНИЕ </w:t>
      </w:r>
      <w:r w:rsidR="007D0BD9">
        <w:rPr>
          <w:sz w:val="28"/>
          <w:szCs w:val="28"/>
          <w:lang w:bidi="he-IL"/>
        </w:rPr>
        <w:t>В</w:t>
      </w:r>
    </w:p>
    <w:p w:rsidR="00F5117A" w:rsidRDefault="00F5117A" w:rsidP="00F5117A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  <w:t>Окончание приложения В</w:t>
      </w:r>
    </w:p>
    <w:p w:rsidR="00F5117A" w:rsidRDefault="00F5117A" w:rsidP="00F5117A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</w:p>
    <w:p w:rsidR="00A92F0F" w:rsidRDefault="00F5117A" w:rsidP="00F5117A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2D4E65">
        <w:rPr>
          <w:sz w:val="28"/>
          <w:szCs w:val="28"/>
          <w:lang w:bidi="he-IL"/>
        </w:rPr>
        <w:t xml:space="preserve">ПРИЛОЖЕНИЕ </w:t>
      </w:r>
      <w:r w:rsidR="00641DA8">
        <w:rPr>
          <w:sz w:val="28"/>
          <w:szCs w:val="28"/>
          <w:lang w:bidi="he-IL"/>
        </w:rPr>
        <w:t>Г</w:t>
      </w:r>
    </w:p>
    <w:p w:rsidR="008B2C7E" w:rsidRDefault="00641DA8" w:rsidP="00F5117A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8B2C7E">
        <w:rPr>
          <w:sz w:val="28"/>
          <w:szCs w:val="28"/>
          <w:lang w:bidi="he-IL"/>
        </w:rPr>
        <w:t>ПРИЛОЖЕНИЕ Д</w:t>
      </w:r>
    </w:p>
    <w:p w:rsidR="00F5117A" w:rsidRPr="00F5117A" w:rsidRDefault="00B6656C" w:rsidP="00F5117A">
      <w:pPr>
        <w:pStyle w:val="a3"/>
        <w:spacing w:line="360" w:lineRule="auto"/>
        <w:ind w:left="4" w:right="81" w:firstLine="851"/>
        <w:jc w:val="center"/>
        <w:rPr>
          <w:sz w:val="28"/>
          <w:szCs w:val="28"/>
        </w:rPr>
      </w:pPr>
      <w:r>
        <w:rPr>
          <w:lang w:bidi="he-IL"/>
        </w:rPr>
        <w:br w:type="page"/>
      </w:r>
      <w:r w:rsidR="00F5117A" w:rsidRPr="00F5117A">
        <w:rPr>
          <w:sz w:val="28"/>
          <w:szCs w:val="28"/>
        </w:rPr>
        <w:t>ПРИЛОЖЕНИЕ Е</w:t>
      </w:r>
    </w:p>
    <w:p w:rsidR="00F5117A" w:rsidRPr="00F5117A" w:rsidRDefault="00F5117A" w:rsidP="00F5117A">
      <w:pPr>
        <w:spacing w:line="360" w:lineRule="auto"/>
        <w:ind w:firstLine="397"/>
        <w:jc w:val="center"/>
        <w:rPr>
          <w:sz w:val="28"/>
          <w:szCs w:val="28"/>
        </w:rPr>
      </w:pPr>
      <w:r w:rsidRPr="00F5117A">
        <w:rPr>
          <w:sz w:val="28"/>
          <w:szCs w:val="28"/>
        </w:rPr>
        <w:t>Бухгалтерская справка-расчет №</w:t>
      </w:r>
      <w:r w:rsidR="00B81B40">
        <w:rPr>
          <w:sz w:val="28"/>
          <w:szCs w:val="28"/>
        </w:rPr>
        <w:t>2</w:t>
      </w:r>
      <w:r w:rsidRPr="00F5117A">
        <w:rPr>
          <w:sz w:val="28"/>
          <w:szCs w:val="28"/>
        </w:rPr>
        <w:t>.</w:t>
      </w:r>
    </w:p>
    <w:p w:rsidR="00F5117A" w:rsidRPr="00F5117A" w:rsidRDefault="00F5117A" w:rsidP="00F5117A">
      <w:pPr>
        <w:spacing w:line="360" w:lineRule="auto"/>
        <w:ind w:firstLine="397"/>
        <w:jc w:val="center"/>
        <w:rPr>
          <w:sz w:val="28"/>
          <w:szCs w:val="28"/>
          <w:lang w:bidi="he-IL"/>
        </w:rPr>
      </w:pPr>
      <w:r w:rsidRPr="00F5117A">
        <w:rPr>
          <w:sz w:val="28"/>
          <w:szCs w:val="28"/>
          <w:lang w:bidi="he-IL"/>
        </w:rPr>
        <w:t>Начисление НДС ООО «Интеко» по мебельному сейфу: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F5117A">
        <w:rPr>
          <w:sz w:val="28"/>
          <w:szCs w:val="28"/>
          <w:lang w:bidi="he-IL"/>
        </w:rPr>
        <w:t>Стоимость по договору = 10000 руб. 00 коп.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F5117A">
        <w:rPr>
          <w:sz w:val="28"/>
          <w:szCs w:val="28"/>
          <w:lang w:bidi="he-IL"/>
        </w:rPr>
        <w:t>Сумма НДС = НБ*Ставку НДС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F5117A">
        <w:rPr>
          <w:sz w:val="28"/>
          <w:szCs w:val="28"/>
          <w:lang w:bidi="he-IL"/>
        </w:rPr>
        <w:t>Ставка НДС = 18%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F5117A">
        <w:rPr>
          <w:sz w:val="28"/>
          <w:szCs w:val="28"/>
          <w:lang w:bidi="he-IL"/>
        </w:rPr>
        <w:t>НБ = 10000 руб. 00 коп.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F5117A">
        <w:rPr>
          <w:sz w:val="28"/>
          <w:szCs w:val="28"/>
          <w:lang w:bidi="he-IL"/>
        </w:rPr>
        <w:t>Сумма НДС = 10000 руб. 00 коп. * 0,18 = 1800 руб. 00 коп.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</w:rPr>
      </w:pP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</w:rPr>
      </w:pPr>
      <w:r w:rsidRPr="00F5117A">
        <w:rPr>
          <w:sz w:val="28"/>
          <w:szCs w:val="28"/>
        </w:rPr>
        <w:t>Главный бухгалтер:                           /О. А. Шестопалова</w:t>
      </w:r>
    </w:p>
    <w:p w:rsidR="00F5117A" w:rsidRPr="00F5117A" w:rsidRDefault="00F5117A" w:rsidP="00F5117A">
      <w:pPr>
        <w:spacing w:line="360" w:lineRule="auto"/>
        <w:ind w:firstLine="397"/>
        <w:jc w:val="both"/>
        <w:rPr>
          <w:sz w:val="28"/>
          <w:szCs w:val="28"/>
        </w:rPr>
      </w:pPr>
      <w:r w:rsidRPr="00F5117A">
        <w:rPr>
          <w:sz w:val="28"/>
          <w:szCs w:val="28"/>
        </w:rPr>
        <w:t>11 марта 2009г.</w:t>
      </w:r>
    </w:p>
    <w:p w:rsidR="00F5117A" w:rsidRDefault="00F5117A" w:rsidP="00A92F0F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633860">
        <w:rPr>
          <w:sz w:val="28"/>
          <w:szCs w:val="28"/>
          <w:lang w:bidi="he-IL"/>
        </w:rPr>
        <w:t>ПРИЛОЖЕНИЕ Ж</w:t>
      </w:r>
    </w:p>
    <w:p w:rsidR="00633860" w:rsidRDefault="00633860" w:rsidP="00A92F0F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  <w:t>ПРИЛОЖЕНИЕ И</w:t>
      </w:r>
    </w:p>
    <w:p w:rsidR="00A92F0F" w:rsidRDefault="00A1485C" w:rsidP="00A1485C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Выписка №3</w:t>
      </w:r>
    </w:p>
    <w:p w:rsidR="00A1485C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ОАО «Кредитбанк»</w:t>
      </w:r>
    </w:p>
    <w:p w:rsidR="00A1485C" w:rsidRPr="000E5533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Лицевой счет</w:t>
      </w:r>
      <w:r w:rsidR="000E5533" w:rsidRPr="000E5533">
        <w:t xml:space="preserve"> </w:t>
      </w:r>
      <w:r w:rsidR="000E5533">
        <w:t xml:space="preserve">  </w:t>
      </w:r>
      <w:r w:rsidR="000E5533" w:rsidRPr="000E5533">
        <w:rPr>
          <w:sz w:val="28"/>
          <w:szCs w:val="28"/>
          <w:lang w:bidi="he-IL"/>
        </w:rPr>
        <w:t>40702810500000000215</w:t>
      </w:r>
      <w:r w:rsidR="00F67384">
        <w:rPr>
          <w:sz w:val="28"/>
          <w:szCs w:val="28"/>
          <w:lang w:bidi="he-IL"/>
        </w:rPr>
        <w:t xml:space="preserve">                     ПАССИВ за </w:t>
      </w:r>
      <w:r w:rsidR="00F67384" w:rsidRPr="00F67384">
        <w:rPr>
          <w:sz w:val="28"/>
          <w:szCs w:val="28"/>
          <w:u w:val="single"/>
          <w:lang w:bidi="he-IL"/>
        </w:rPr>
        <w:t>15/03/2009</w:t>
      </w:r>
    </w:p>
    <w:p w:rsidR="00A1485C" w:rsidRPr="00F67384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vertAlign w:val="superscript"/>
          <w:lang w:bidi="he-IL"/>
        </w:rPr>
      </w:pPr>
      <w:r>
        <w:rPr>
          <w:sz w:val="28"/>
          <w:szCs w:val="28"/>
          <w:lang w:bidi="he-IL"/>
        </w:rPr>
        <w:t>Наименование</w:t>
      </w:r>
      <w:r w:rsidR="001C3817">
        <w:rPr>
          <w:sz w:val="28"/>
          <w:szCs w:val="28"/>
          <w:lang w:bidi="he-IL"/>
        </w:rPr>
        <w:t xml:space="preserve"> ООО «Мечта»</w:t>
      </w:r>
      <w:r w:rsidR="00F67384">
        <w:rPr>
          <w:sz w:val="28"/>
          <w:szCs w:val="28"/>
          <w:lang w:bidi="he-IL"/>
        </w:rPr>
        <w:tab/>
      </w:r>
      <w:r w:rsidR="00F67384">
        <w:rPr>
          <w:sz w:val="28"/>
          <w:szCs w:val="28"/>
          <w:lang w:bidi="he-IL"/>
        </w:rPr>
        <w:tab/>
      </w:r>
      <w:r w:rsidR="00F67384">
        <w:rPr>
          <w:sz w:val="28"/>
          <w:szCs w:val="28"/>
          <w:lang w:bidi="he-IL"/>
        </w:rPr>
        <w:tab/>
      </w:r>
      <w:r w:rsidR="00F67384">
        <w:rPr>
          <w:sz w:val="28"/>
          <w:szCs w:val="28"/>
          <w:lang w:bidi="he-IL"/>
        </w:rPr>
        <w:tab/>
      </w:r>
      <w:r w:rsidR="00F67384">
        <w:rPr>
          <w:sz w:val="28"/>
          <w:szCs w:val="28"/>
          <w:lang w:bidi="he-IL"/>
        </w:rPr>
        <w:tab/>
      </w:r>
      <w:r w:rsidR="00F67384">
        <w:rPr>
          <w:sz w:val="28"/>
          <w:szCs w:val="28"/>
          <w:lang w:bidi="he-IL"/>
        </w:rPr>
        <w:tab/>
      </w:r>
      <w:r w:rsidR="00F67384">
        <w:rPr>
          <w:sz w:val="28"/>
          <w:szCs w:val="28"/>
          <w:vertAlign w:val="superscript"/>
          <w:lang w:bidi="he-IL"/>
        </w:rPr>
        <w:t>число, м-ц, год</w:t>
      </w:r>
    </w:p>
    <w:p w:rsidR="00A1485C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Открыт</w:t>
      </w:r>
      <w:r w:rsidR="000E12E0">
        <w:rPr>
          <w:sz w:val="28"/>
          <w:szCs w:val="28"/>
          <w:lang w:bidi="he-IL"/>
        </w:rPr>
        <w:t>:</w:t>
      </w:r>
      <w:r w:rsidR="001C3817">
        <w:rPr>
          <w:sz w:val="28"/>
          <w:szCs w:val="28"/>
          <w:lang w:bidi="he-IL"/>
        </w:rPr>
        <w:t xml:space="preserve"> 18/01/99г. Код счета 1467450</w:t>
      </w:r>
    </w:p>
    <w:p w:rsidR="00A1485C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Валюта: 002 РУБ. Российский рубль</w:t>
      </w:r>
    </w:p>
    <w:p w:rsidR="00A1485C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Дата последней операции 08/03/2009</w:t>
      </w:r>
    </w:p>
    <w:p w:rsidR="00A1485C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A1485C" w:rsidRDefault="00A1485C" w:rsidP="00A1485C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 w:rsidRPr="00896E2B">
        <w:rPr>
          <w:sz w:val="28"/>
          <w:szCs w:val="28"/>
          <w:u w:val="single"/>
          <w:lang w:bidi="he-IL"/>
        </w:rPr>
        <w:t>67 715</w:t>
      </w:r>
      <w:r>
        <w:rPr>
          <w:sz w:val="28"/>
          <w:szCs w:val="28"/>
          <w:lang w:bidi="he-IL"/>
        </w:rPr>
        <w:t xml:space="preserve">  Кт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6"/>
        <w:gridCol w:w="877"/>
        <w:gridCol w:w="4521"/>
        <w:gridCol w:w="1162"/>
        <w:gridCol w:w="1375"/>
      </w:tblGrid>
      <w:tr w:rsidR="00907DFB"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ВО</w:t>
            </w:r>
          </w:p>
        </w:tc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ДОК</w:t>
            </w:r>
          </w:p>
        </w:tc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КОРР. СЧЕТ КОРРЕСПОНДЕНТА</w:t>
            </w:r>
          </w:p>
        </w:tc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ДЕБЕТ</w:t>
            </w:r>
          </w:p>
        </w:tc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КРЕДИТ</w:t>
            </w:r>
          </w:p>
        </w:tc>
      </w:tr>
      <w:tr w:rsidR="00907DFB"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01</w:t>
            </w:r>
          </w:p>
        </w:tc>
        <w:tc>
          <w:tcPr>
            <w:tcW w:w="0" w:type="auto"/>
          </w:tcPr>
          <w:p w:rsidR="00907DFB" w:rsidRDefault="002F4D87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0" w:type="auto"/>
          </w:tcPr>
          <w:p w:rsidR="00907DFB" w:rsidRPr="000F1F5C" w:rsidRDefault="000F1F5C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0F1F5C">
              <w:rPr>
                <w:sz w:val="28"/>
                <w:szCs w:val="28"/>
                <w:lang w:bidi="he-IL"/>
              </w:rPr>
              <w:t>30101810900000000112</w:t>
            </w:r>
          </w:p>
        </w:tc>
        <w:tc>
          <w:tcPr>
            <w:tcW w:w="0" w:type="auto"/>
          </w:tcPr>
          <w:p w:rsidR="00907DFB" w:rsidRDefault="00907DFB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907DFB" w:rsidRDefault="000F1F5C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11800,00</w:t>
            </w:r>
          </w:p>
        </w:tc>
      </w:tr>
      <w:tr w:rsidR="00907DFB">
        <w:tc>
          <w:tcPr>
            <w:tcW w:w="0" w:type="auto"/>
          </w:tcPr>
          <w:p w:rsidR="00907DFB" w:rsidRDefault="00907DFB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907DFB" w:rsidRDefault="00907DFB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907DFB" w:rsidRDefault="000F1F5C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0" w:type="auto"/>
          </w:tcPr>
          <w:p w:rsidR="00907DFB" w:rsidRDefault="00907DFB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907DFB" w:rsidRDefault="000F1F5C" w:rsidP="00F84CB2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11800,00</w:t>
            </w:r>
          </w:p>
        </w:tc>
      </w:tr>
    </w:tbl>
    <w:p w:rsidR="002F4D87" w:rsidRDefault="002F4D87" w:rsidP="00907DFB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907DFB" w:rsidRDefault="00907DFB" w:rsidP="00907DFB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Исходящий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 w:rsidR="000F1F5C">
        <w:rPr>
          <w:sz w:val="28"/>
          <w:szCs w:val="28"/>
          <w:u w:val="single"/>
          <w:lang w:bidi="he-IL"/>
        </w:rPr>
        <w:t>79515</w:t>
      </w:r>
      <w:r>
        <w:rPr>
          <w:sz w:val="28"/>
          <w:szCs w:val="28"/>
          <w:lang w:bidi="he-IL"/>
        </w:rPr>
        <w:t xml:space="preserve">  Кт</w:t>
      </w:r>
    </w:p>
    <w:p w:rsidR="00633860" w:rsidRDefault="00633860" w:rsidP="00633860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="0065611A">
        <w:rPr>
          <w:rFonts w:ascii="Times New Roman" w:hAnsi="Times New Roman" w:cs="Times New Roman"/>
          <w:bCs/>
          <w:sz w:val="28"/>
          <w:szCs w:val="28"/>
        </w:rPr>
        <w:t>ПРИЛОЖЕНИЕ К</w:t>
      </w:r>
    </w:p>
    <w:p w:rsidR="00633860" w:rsidRPr="00EC29CE" w:rsidRDefault="00633860" w:rsidP="0063386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9CE">
        <w:rPr>
          <w:rFonts w:ascii="Times New Roman" w:hAnsi="Times New Roman" w:cs="Times New Roman"/>
          <w:bCs/>
          <w:sz w:val="28"/>
          <w:szCs w:val="28"/>
        </w:rPr>
        <w:t>Акт приема-передачи векселей, предъявленных к платежу</w:t>
      </w:r>
    </w:p>
    <w:p w:rsidR="00633860" w:rsidRDefault="00633860" w:rsidP="00633860"/>
    <w:p w:rsidR="00633860" w:rsidRDefault="00633860" w:rsidP="00633860">
      <w:pPr>
        <w:pStyle w:val="a5"/>
      </w:pPr>
      <w:r>
        <w:t>г. _________________                             "___" _________ 200__ г.</w:t>
      </w:r>
    </w:p>
    <w:p w:rsidR="00633860" w:rsidRDefault="00633860" w:rsidP="00633860"/>
    <w:p w:rsidR="00633860" w:rsidRDefault="00633860" w:rsidP="00633860">
      <w:pPr>
        <w:pStyle w:val="a5"/>
      </w:pPr>
      <w:r>
        <w:t>ЗАО "___________________" в лице генерального директора ________________,</w:t>
      </w:r>
    </w:p>
    <w:p w:rsidR="00633860" w:rsidRDefault="00633860" w:rsidP="00633860">
      <w:pPr>
        <w:pStyle w:val="a5"/>
      </w:pPr>
      <w:r>
        <w:t xml:space="preserve">       (наименование)                                       (Ф.И.О.)</w:t>
      </w:r>
    </w:p>
    <w:p w:rsidR="00633860" w:rsidRDefault="00633860" w:rsidP="00633860">
      <w:pPr>
        <w:pStyle w:val="a5"/>
      </w:pPr>
      <w:r>
        <w:t>действующего на основании устава, именуемое в дальнейшем Векселедатель, с</w:t>
      </w:r>
    </w:p>
    <w:p w:rsidR="00633860" w:rsidRDefault="00633860" w:rsidP="00633860">
      <w:pPr>
        <w:pStyle w:val="a5"/>
      </w:pPr>
      <w:r>
        <w:t>одной стороны, и ООО "__________________" в лице заместителя генерального</w:t>
      </w:r>
    </w:p>
    <w:p w:rsidR="00633860" w:rsidRDefault="00633860" w:rsidP="00633860">
      <w:pPr>
        <w:pStyle w:val="a5"/>
      </w:pPr>
      <w:r>
        <w:t xml:space="preserve">                        (наименование)</w:t>
      </w:r>
    </w:p>
    <w:p w:rsidR="00633860" w:rsidRDefault="00633860" w:rsidP="00633860">
      <w:pPr>
        <w:pStyle w:val="a5"/>
      </w:pPr>
      <w:r>
        <w:t>директора _________________, действующего на основании доверенности N ___</w:t>
      </w:r>
    </w:p>
    <w:p w:rsidR="00633860" w:rsidRDefault="00633860" w:rsidP="00633860">
      <w:pPr>
        <w:pStyle w:val="a5"/>
      </w:pPr>
      <w:r>
        <w:t xml:space="preserve">              (Ф.И.О.)</w:t>
      </w:r>
    </w:p>
    <w:p w:rsidR="00633860" w:rsidRDefault="00633860" w:rsidP="00633860">
      <w:pPr>
        <w:pStyle w:val="a5"/>
      </w:pPr>
      <w:r>
        <w:t>от "___" _____________ 200_ г., именуемое в дальнейшем  Векселедержатель,</w:t>
      </w:r>
    </w:p>
    <w:p w:rsidR="00633860" w:rsidRDefault="00633860" w:rsidP="00633860">
      <w:pPr>
        <w:pStyle w:val="a5"/>
      </w:pPr>
      <w:r>
        <w:t>с другой стороны, составили настоящий  Акт  о  том,  что Векселедержатель</w:t>
      </w:r>
    </w:p>
    <w:p w:rsidR="00633860" w:rsidRDefault="00633860" w:rsidP="00633860">
      <w:pPr>
        <w:pStyle w:val="a5"/>
      </w:pPr>
      <w:r>
        <w:t>передает, а Векселедатель  принимает к  оплате  векселя  на  общую  сумму</w:t>
      </w:r>
    </w:p>
    <w:p w:rsidR="00633860" w:rsidRDefault="00633860" w:rsidP="00633860">
      <w:pPr>
        <w:pStyle w:val="a5"/>
      </w:pPr>
      <w:r>
        <w:t>_____________ (___________________________) рублей в количестве _________</w:t>
      </w:r>
    </w:p>
    <w:p w:rsidR="00633860" w:rsidRDefault="00633860" w:rsidP="00633860">
      <w:pPr>
        <w:pStyle w:val="a5"/>
      </w:pPr>
      <w:r>
        <w:t xml:space="preserve">    цифрами              прописью</w:t>
      </w:r>
    </w:p>
    <w:p w:rsidR="00633860" w:rsidRDefault="00633860" w:rsidP="00633860">
      <w:pPr>
        <w:pStyle w:val="a5"/>
      </w:pPr>
      <w:r>
        <w:t>________________ штук.</w:t>
      </w:r>
    </w:p>
    <w:p w:rsidR="00633860" w:rsidRDefault="00633860" w:rsidP="00633860"/>
    <w:p w:rsidR="00633860" w:rsidRDefault="00633860" w:rsidP="00633860">
      <w:pPr>
        <w:pStyle w:val="a5"/>
      </w:pPr>
      <w:r>
        <w:t>N п/п  Серия  Номер  Номинальная сумма  Дата  составления  Срок платежа</w:t>
      </w:r>
    </w:p>
    <w:p w:rsidR="00633860" w:rsidRDefault="00633860" w:rsidP="00633860">
      <w:pPr>
        <w:pStyle w:val="a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633860" w:rsidRDefault="00633860" w:rsidP="00633860">
      <w:pPr>
        <w:pStyle w:val="a5"/>
      </w:pPr>
      <w:r>
        <w:t>1.      АБ    3375                           15.05.05       10.10.05</w:t>
      </w:r>
    </w:p>
    <w:p w:rsidR="00633860" w:rsidRDefault="00633860" w:rsidP="00633860">
      <w:pPr>
        <w:pStyle w:val="a5"/>
      </w:pPr>
      <w:r>
        <w:t>2.      АБ    3376                           15.05.05       10.10.05</w:t>
      </w:r>
    </w:p>
    <w:p w:rsidR="00633860" w:rsidRDefault="00633860" w:rsidP="00633860"/>
    <w:p w:rsidR="00633860" w:rsidRDefault="00633860" w:rsidP="00633860">
      <w:pPr>
        <w:pStyle w:val="a5"/>
      </w:pPr>
      <w:r>
        <w:t>Вексель принял: ЗАО "___________"      Вексель передал: ООО "___________"</w:t>
      </w:r>
    </w:p>
    <w:p w:rsidR="00633860" w:rsidRDefault="00633860" w:rsidP="00633860">
      <w:pPr>
        <w:pStyle w:val="a5"/>
      </w:pPr>
      <w:r>
        <w:t>Реквизиты                              Реквизиты</w:t>
      </w:r>
    </w:p>
    <w:p w:rsidR="00633860" w:rsidRDefault="00633860" w:rsidP="00633860"/>
    <w:p w:rsidR="00633860" w:rsidRDefault="00633860" w:rsidP="00633860">
      <w:pPr>
        <w:pStyle w:val="a5"/>
      </w:pPr>
      <w:r>
        <w:t>Генеральный директор                   Заместитель генерального директора</w:t>
      </w:r>
    </w:p>
    <w:p w:rsidR="00633860" w:rsidRDefault="00633860" w:rsidP="00633860">
      <w:pPr>
        <w:pStyle w:val="a5"/>
      </w:pPr>
      <w:r>
        <w:t>ЗАО "_________________"                ООО "__________________"</w:t>
      </w:r>
    </w:p>
    <w:p w:rsidR="00633860" w:rsidRDefault="00633860" w:rsidP="00633860"/>
    <w:p w:rsidR="00633860" w:rsidRDefault="00633860" w:rsidP="00633860">
      <w:pPr>
        <w:pStyle w:val="a5"/>
      </w:pPr>
      <w:r>
        <w:t>________________ (_______________)      ________________ (______________)</w:t>
      </w:r>
    </w:p>
    <w:p w:rsidR="00633860" w:rsidRDefault="00633860" w:rsidP="00633860"/>
    <w:p w:rsidR="00633860" w:rsidRDefault="00633860" w:rsidP="00633860">
      <w:pPr>
        <w:pStyle w:val="a5"/>
      </w:pPr>
      <w:r>
        <w:t xml:space="preserve">      МП                                       МП</w:t>
      </w:r>
    </w:p>
    <w:p w:rsidR="00FD7D3B" w:rsidRPr="000E7DE5" w:rsidRDefault="00633860" w:rsidP="00FD7D3B">
      <w:pPr>
        <w:spacing w:line="360" w:lineRule="auto"/>
        <w:ind w:firstLine="39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="00FD7D3B" w:rsidRPr="000E7DE5">
        <w:rPr>
          <w:color w:val="000000"/>
          <w:sz w:val="28"/>
          <w:szCs w:val="28"/>
        </w:rPr>
        <w:t>ПРИЛОЖЕНИЕ</w:t>
      </w:r>
      <w:r w:rsidR="00FD7D3B">
        <w:rPr>
          <w:color w:val="000000"/>
          <w:sz w:val="28"/>
          <w:szCs w:val="28"/>
        </w:rPr>
        <w:t xml:space="preserve"> </w:t>
      </w:r>
      <w:r w:rsidR="0065611A">
        <w:rPr>
          <w:color w:val="000000"/>
          <w:sz w:val="28"/>
          <w:szCs w:val="28"/>
        </w:rPr>
        <w:t>Л</w:t>
      </w:r>
    </w:p>
    <w:p w:rsidR="00FD7D3B" w:rsidRPr="000E7DE5" w:rsidRDefault="00FD7D3B" w:rsidP="00FD7D3B">
      <w:pPr>
        <w:spacing w:line="360" w:lineRule="auto"/>
        <w:ind w:firstLine="397"/>
        <w:jc w:val="center"/>
        <w:rPr>
          <w:color w:val="000000"/>
          <w:sz w:val="28"/>
          <w:szCs w:val="28"/>
        </w:rPr>
      </w:pPr>
      <w:r w:rsidRPr="000E7DE5">
        <w:rPr>
          <w:color w:val="000000"/>
          <w:sz w:val="28"/>
          <w:szCs w:val="28"/>
        </w:rPr>
        <w:t>Бухгалтерская справка №</w:t>
      </w:r>
      <w:r w:rsidR="00A53B93">
        <w:rPr>
          <w:color w:val="000000"/>
          <w:sz w:val="28"/>
          <w:szCs w:val="28"/>
        </w:rPr>
        <w:t>1</w:t>
      </w:r>
      <w:r w:rsidRPr="000E7DE5">
        <w:rPr>
          <w:color w:val="000000"/>
          <w:sz w:val="28"/>
          <w:szCs w:val="28"/>
        </w:rPr>
        <w:t>.</w:t>
      </w:r>
    </w:p>
    <w:p w:rsidR="00FD7D3B" w:rsidRDefault="00FD7D3B" w:rsidP="00FD7D3B">
      <w:pPr>
        <w:spacing w:line="360" w:lineRule="auto"/>
        <w:ind w:firstLine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E7DE5">
        <w:rPr>
          <w:color w:val="000000"/>
          <w:sz w:val="28"/>
          <w:szCs w:val="28"/>
        </w:rPr>
        <w:t>умма превышения номинальной стоимости векселя над договорной стоимостью продажи</w:t>
      </w:r>
      <w:r>
        <w:rPr>
          <w:color w:val="000000"/>
          <w:sz w:val="28"/>
          <w:szCs w:val="28"/>
        </w:rPr>
        <w:t xml:space="preserve"> = Номинал векселя - Сумма задолженности покупателя = </w:t>
      </w:r>
    </w:p>
    <w:p w:rsidR="00FD7D3B" w:rsidRDefault="00FD7D3B" w:rsidP="00FD7D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12000 руб.- 11800 руб. = 200 руб. 00 коп.</w:t>
      </w:r>
    </w:p>
    <w:p w:rsidR="00FD7D3B" w:rsidRDefault="00FD7D3B" w:rsidP="00FD7D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D7D3B" w:rsidRDefault="00FD7D3B" w:rsidP="00FD7D3B">
      <w:pPr>
        <w:rPr>
          <w:color w:val="000000"/>
          <w:sz w:val="28"/>
          <w:szCs w:val="28"/>
        </w:rPr>
      </w:pPr>
    </w:p>
    <w:p w:rsidR="00FD7D3B" w:rsidRDefault="00FD7D3B" w:rsidP="00FD7D3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бухгалтер:                           /О. А. Шестопалова</w:t>
      </w:r>
    </w:p>
    <w:p w:rsidR="00FD7D3B" w:rsidRPr="000E7DE5" w:rsidRDefault="00FD7D3B" w:rsidP="00F739A9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15.03.2009г.</w:t>
      </w:r>
    </w:p>
    <w:p w:rsidR="00A53B93" w:rsidRDefault="00A53B93" w:rsidP="00A53B93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  <w:t xml:space="preserve">ПРИЛОЖЕНИЕ </w:t>
      </w:r>
      <w:r w:rsidR="0065611A">
        <w:rPr>
          <w:sz w:val="28"/>
          <w:szCs w:val="28"/>
          <w:lang w:bidi="he-IL"/>
        </w:rPr>
        <w:t>М</w:t>
      </w:r>
    </w:p>
    <w:p w:rsidR="00A53B93" w:rsidRDefault="00FC5FA5" w:rsidP="00A53B93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Выписка №4</w:t>
      </w: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ОАО «Кредитбанк»</w:t>
      </w:r>
    </w:p>
    <w:p w:rsidR="00A53B93" w:rsidRPr="000E553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Лицевой счет</w:t>
      </w:r>
      <w:r w:rsidRPr="000E5533">
        <w:t xml:space="preserve"> </w:t>
      </w:r>
      <w:r>
        <w:t xml:space="preserve">  </w:t>
      </w:r>
      <w:r w:rsidRPr="000E5533">
        <w:rPr>
          <w:sz w:val="28"/>
          <w:szCs w:val="28"/>
          <w:lang w:bidi="he-IL"/>
        </w:rPr>
        <w:t>40702810500000000215</w:t>
      </w:r>
      <w:r>
        <w:rPr>
          <w:sz w:val="28"/>
          <w:szCs w:val="28"/>
          <w:lang w:bidi="he-IL"/>
        </w:rPr>
        <w:t xml:space="preserve">                     ПАССИВ за </w:t>
      </w:r>
      <w:r w:rsidRPr="00F67384">
        <w:rPr>
          <w:sz w:val="28"/>
          <w:szCs w:val="28"/>
          <w:u w:val="single"/>
          <w:lang w:bidi="he-IL"/>
        </w:rPr>
        <w:t>15/03/2009</w:t>
      </w:r>
    </w:p>
    <w:p w:rsidR="00A53B93" w:rsidRPr="00F67384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vertAlign w:val="superscript"/>
          <w:lang w:bidi="he-IL"/>
        </w:rPr>
      </w:pPr>
      <w:r>
        <w:rPr>
          <w:sz w:val="28"/>
          <w:szCs w:val="28"/>
          <w:lang w:bidi="he-IL"/>
        </w:rPr>
        <w:t>Наименование ООО «Мечта»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vertAlign w:val="superscript"/>
          <w:lang w:bidi="he-IL"/>
        </w:rPr>
        <w:t>число, м-ц, год</w:t>
      </w: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Открыт: 18/01/99г. Код счета 1467450</w:t>
      </w: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Валюта: 002 РУБ. Российский рубль</w:t>
      </w: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Дата последней операции 08/03/2009</w:t>
      </w: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 w:rsidRPr="00896E2B">
        <w:rPr>
          <w:sz w:val="28"/>
          <w:szCs w:val="28"/>
          <w:u w:val="single"/>
          <w:lang w:bidi="he-IL"/>
        </w:rPr>
        <w:t>67 715</w:t>
      </w:r>
      <w:r>
        <w:rPr>
          <w:sz w:val="28"/>
          <w:szCs w:val="28"/>
          <w:lang w:bidi="he-IL"/>
        </w:rPr>
        <w:t xml:space="preserve">  Кт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6"/>
        <w:gridCol w:w="877"/>
        <w:gridCol w:w="4521"/>
        <w:gridCol w:w="1162"/>
        <w:gridCol w:w="1375"/>
      </w:tblGrid>
      <w:tr w:rsidR="00A53B93"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ВО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ДОК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КОРР. СЧЕТ КОРРЕСПОНДЕНТА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ДЕБЕТ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КРЕДИТ</w:t>
            </w:r>
          </w:p>
        </w:tc>
      </w:tr>
      <w:tr w:rsidR="00A53B93"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01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0" w:type="auto"/>
          </w:tcPr>
          <w:p w:rsidR="00A53B93" w:rsidRPr="000F1F5C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0F1F5C">
              <w:rPr>
                <w:sz w:val="28"/>
                <w:szCs w:val="28"/>
                <w:lang w:bidi="he-IL"/>
              </w:rPr>
              <w:t>30101810900000000112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12000,00</w:t>
            </w:r>
          </w:p>
        </w:tc>
      </w:tr>
      <w:tr w:rsidR="00A53B93"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A53B93" w:rsidRDefault="00A53B93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12000,00</w:t>
            </w:r>
          </w:p>
        </w:tc>
      </w:tr>
    </w:tbl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A53B93" w:rsidRDefault="00A53B93" w:rsidP="00A53B93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Исходящий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>
        <w:rPr>
          <w:sz w:val="28"/>
          <w:szCs w:val="28"/>
          <w:u w:val="single"/>
          <w:lang w:bidi="he-IL"/>
        </w:rPr>
        <w:t>79715</w:t>
      </w:r>
      <w:r>
        <w:rPr>
          <w:sz w:val="28"/>
          <w:szCs w:val="28"/>
          <w:lang w:bidi="he-IL"/>
        </w:rPr>
        <w:t xml:space="preserve">  Кт</w:t>
      </w:r>
    </w:p>
    <w:p w:rsidR="00D60A35" w:rsidRDefault="00F3355D" w:rsidP="00D60A35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D60A35">
        <w:rPr>
          <w:sz w:val="28"/>
          <w:szCs w:val="28"/>
          <w:lang w:bidi="he-IL"/>
        </w:rPr>
        <w:t xml:space="preserve">ПРИЛОЖЕНИЕ </w:t>
      </w:r>
      <w:r w:rsidR="0065611A">
        <w:rPr>
          <w:sz w:val="28"/>
          <w:szCs w:val="28"/>
          <w:lang w:bidi="he-IL"/>
        </w:rPr>
        <w:t>Н</w:t>
      </w:r>
    </w:p>
    <w:p w:rsidR="00D60A35" w:rsidRDefault="007420EF" w:rsidP="00D60A35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Выписка №5</w:t>
      </w: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ОАО «Кредитбанк»</w:t>
      </w:r>
    </w:p>
    <w:p w:rsidR="00D60A35" w:rsidRPr="000E5533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Лицевой счет</w:t>
      </w:r>
      <w:r w:rsidRPr="000E5533">
        <w:t xml:space="preserve"> </w:t>
      </w:r>
      <w:r>
        <w:t xml:space="preserve">  </w:t>
      </w:r>
      <w:r w:rsidRPr="000E5533">
        <w:rPr>
          <w:sz w:val="28"/>
          <w:szCs w:val="28"/>
          <w:lang w:bidi="he-IL"/>
        </w:rPr>
        <w:t>40702810500000000215</w:t>
      </w:r>
      <w:r>
        <w:rPr>
          <w:sz w:val="28"/>
          <w:szCs w:val="28"/>
          <w:lang w:bidi="he-IL"/>
        </w:rPr>
        <w:t xml:space="preserve">                     ПАССИВ за </w:t>
      </w:r>
      <w:r w:rsidRPr="00F67384">
        <w:rPr>
          <w:sz w:val="28"/>
          <w:szCs w:val="28"/>
          <w:u w:val="single"/>
          <w:lang w:bidi="he-IL"/>
        </w:rPr>
        <w:t>1</w:t>
      </w:r>
      <w:r>
        <w:rPr>
          <w:sz w:val="28"/>
          <w:szCs w:val="28"/>
          <w:u w:val="single"/>
          <w:lang w:bidi="he-IL"/>
        </w:rPr>
        <w:t>0</w:t>
      </w:r>
      <w:r w:rsidRPr="00F67384">
        <w:rPr>
          <w:sz w:val="28"/>
          <w:szCs w:val="28"/>
          <w:u w:val="single"/>
          <w:lang w:bidi="he-IL"/>
        </w:rPr>
        <w:t>/03/2009</w:t>
      </w:r>
    </w:p>
    <w:p w:rsidR="00D60A35" w:rsidRPr="00F67384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vertAlign w:val="superscript"/>
          <w:lang w:bidi="he-IL"/>
        </w:rPr>
      </w:pPr>
      <w:r>
        <w:rPr>
          <w:sz w:val="28"/>
          <w:szCs w:val="28"/>
          <w:lang w:bidi="he-IL"/>
        </w:rPr>
        <w:t>Наименование ООО «Мечта»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vertAlign w:val="superscript"/>
          <w:lang w:bidi="he-IL"/>
        </w:rPr>
        <w:t>число, м-ц, год</w:t>
      </w: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Открыт: 18/01/99г. Код счета 1467450</w:t>
      </w: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Валюта: 002 РУБ. Российский рубль</w:t>
      </w: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Дата последней операции 08/03/2009</w:t>
      </w: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 w:rsidRPr="00896E2B">
        <w:rPr>
          <w:sz w:val="28"/>
          <w:szCs w:val="28"/>
          <w:u w:val="single"/>
          <w:lang w:bidi="he-IL"/>
        </w:rPr>
        <w:t>67 715</w:t>
      </w:r>
      <w:r>
        <w:rPr>
          <w:sz w:val="28"/>
          <w:szCs w:val="28"/>
          <w:lang w:bidi="he-IL"/>
        </w:rPr>
        <w:t xml:space="preserve">  Кт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6"/>
        <w:gridCol w:w="877"/>
        <w:gridCol w:w="4521"/>
        <w:gridCol w:w="1162"/>
        <w:gridCol w:w="1375"/>
      </w:tblGrid>
      <w:tr w:rsidR="00D60A35"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ВО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ДОК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КОРР. СЧЕТ КОРРЕСПОНДЕНТА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ДЕБЕТ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КРЕДИТ</w:t>
            </w:r>
          </w:p>
        </w:tc>
      </w:tr>
      <w:tr w:rsidR="00D60A35"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01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0" w:type="auto"/>
          </w:tcPr>
          <w:p w:rsidR="00D60A35" w:rsidRPr="000F1F5C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0F1F5C">
              <w:rPr>
                <w:sz w:val="28"/>
                <w:szCs w:val="28"/>
                <w:lang w:bidi="he-IL"/>
              </w:rPr>
              <w:t>30101810900000000112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3540,00</w:t>
            </w:r>
          </w:p>
        </w:tc>
      </w:tr>
      <w:tr w:rsidR="00D60A35"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D60A35" w:rsidRDefault="00D60A35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3540,00</w:t>
            </w:r>
          </w:p>
        </w:tc>
      </w:tr>
    </w:tbl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D60A35" w:rsidRDefault="00D60A35" w:rsidP="00D60A35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Исходящий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>
        <w:rPr>
          <w:sz w:val="28"/>
          <w:szCs w:val="28"/>
          <w:u w:val="single"/>
          <w:lang w:bidi="he-IL"/>
        </w:rPr>
        <w:t>71255</w:t>
      </w:r>
      <w:r>
        <w:rPr>
          <w:sz w:val="28"/>
          <w:szCs w:val="28"/>
          <w:lang w:bidi="he-IL"/>
        </w:rPr>
        <w:t xml:space="preserve">  Кт</w:t>
      </w:r>
    </w:p>
    <w:p w:rsidR="00D82A4A" w:rsidRPr="00194FFE" w:rsidRDefault="00D82A4A" w:rsidP="00D82A4A">
      <w:pPr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Pr="00194FFE">
        <w:rPr>
          <w:sz w:val="28"/>
          <w:szCs w:val="28"/>
        </w:rPr>
        <w:t xml:space="preserve">ПРИЛОЖЕНИЕ </w:t>
      </w:r>
      <w:r w:rsidR="0065611A">
        <w:rPr>
          <w:sz w:val="28"/>
          <w:szCs w:val="28"/>
        </w:rPr>
        <w:t>П</w:t>
      </w:r>
    </w:p>
    <w:p w:rsidR="00D82A4A" w:rsidRDefault="00D82A4A" w:rsidP="00D82A4A">
      <w:pPr>
        <w:spacing w:line="360" w:lineRule="auto"/>
        <w:ind w:firstLine="397"/>
        <w:jc w:val="center"/>
        <w:rPr>
          <w:sz w:val="28"/>
          <w:szCs w:val="28"/>
        </w:rPr>
      </w:pPr>
      <w:r w:rsidRPr="00194FFE">
        <w:rPr>
          <w:sz w:val="28"/>
          <w:szCs w:val="28"/>
        </w:rPr>
        <w:t>Бухгалтерская справка-расчет</w:t>
      </w:r>
      <w:r>
        <w:rPr>
          <w:sz w:val="28"/>
          <w:szCs w:val="28"/>
        </w:rPr>
        <w:t xml:space="preserve"> №</w:t>
      </w:r>
      <w:r w:rsidR="002139A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D82A4A" w:rsidRPr="00D72D03" w:rsidRDefault="00D82A4A" w:rsidP="00D82A4A">
      <w:pPr>
        <w:spacing w:line="360" w:lineRule="auto"/>
        <w:ind w:firstLine="397"/>
        <w:jc w:val="center"/>
        <w:rPr>
          <w:sz w:val="28"/>
          <w:szCs w:val="28"/>
          <w:lang w:bidi="he-IL"/>
        </w:rPr>
      </w:pPr>
      <w:r w:rsidRPr="00D72D03">
        <w:rPr>
          <w:sz w:val="28"/>
          <w:szCs w:val="28"/>
          <w:lang w:bidi="he-IL"/>
        </w:rPr>
        <w:t xml:space="preserve">Начисление НДС ООО «Интеко» по </w:t>
      </w:r>
      <w:r>
        <w:rPr>
          <w:sz w:val="28"/>
          <w:szCs w:val="28"/>
          <w:lang w:bidi="he-IL"/>
        </w:rPr>
        <w:t xml:space="preserve">авансу за </w:t>
      </w:r>
      <w:r w:rsidRPr="00D72D03">
        <w:rPr>
          <w:sz w:val="28"/>
          <w:szCs w:val="28"/>
          <w:lang w:bidi="he-IL"/>
        </w:rPr>
        <w:t>мебельн</w:t>
      </w:r>
      <w:r>
        <w:rPr>
          <w:sz w:val="28"/>
          <w:szCs w:val="28"/>
          <w:lang w:bidi="he-IL"/>
        </w:rPr>
        <w:t>ый</w:t>
      </w:r>
      <w:r w:rsidRPr="00D72D03">
        <w:rPr>
          <w:sz w:val="28"/>
          <w:szCs w:val="28"/>
          <w:lang w:bidi="he-IL"/>
        </w:rPr>
        <w:t xml:space="preserve"> сейф:</w:t>
      </w:r>
    </w:p>
    <w:p w:rsidR="00D82A4A" w:rsidRPr="00D72D03" w:rsidRDefault="00D82A4A" w:rsidP="00D82A4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D72D03">
        <w:rPr>
          <w:sz w:val="28"/>
          <w:szCs w:val="28"/>
          <w:lang w:bidi="he-IL"/>
        </w:rPr>
        <w:t>С</w:t>
      </w:r>
      <w:r>
        <w:rPr>
          <w:sz w:val="28"/>
          <w:szCs w:val="28"/>
          <w:lang w:bidi="he-IL"/>
        </w:rPr>
        <w:t>умма поступившего аванса = 3540 руб. 00 коп.</w:t>
      </w:r>
    </w:p>
    <w:p w:rsidR="00D82A4A" w:rsidRPr="00D72D03" w:rsidRDefault="00D82A4A" w:rsidP="00D82A4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D72D03">
        <w:rPr>
          <w:sz w:val="28"/>
          <w:szCs w:val="28"/>
          <w:lang w:bidi="he-IL"/>
        </w:rPr>
        <w:t>Сумма НДС = НБ*Ставку НДС</w:t>
      </w:r>
    </w:p>
    <w:p w:rsidR="00D82A4A" w:rsidRPr="00D72D03" w:rsidRDefault="00D82A4A" w:rsidP="00D82A4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D72D03">
        <w:rPr>
          <w:sz w:val="28"/>
          <w:szCs w:val="28"/>
          <w:lang w:bidi="he-IL"/>
        </w:rPr>
        <w:t>Ставка НДС = 18%</w:t>
      </w:r>
    </w:p>
    <w:p w:rsidR="00D82A4A" w:rsidRPr="00D72D03" w:rsidRDefault="00D82A4A" w:rsidP="00D82A4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D72D03">
        <w:rPr>
          <w:sz w:val="28"/>
          <w:szCs w:val="28"/>
          <w:lang w:bidi="he-IL"/>
        </w:rPr>
        <w:t xml:space="preserve">НБ = </w:t>
      </w:r>
      <w:r>
        <w:rPr>
          <w:sz w:val="28"/>
          <w:szCs w:val="28"/>
          <w:lang w:bidi="he-IL"/>
        </w:rPr>
        <w:t>3540</w:t>
      </w:r>
      <w:r w:rsidRPr="00D72D03">
        <w:rPr>
          <w:sz w:val="28"/>
          <w:szCs w:val="28"/>
          <w:lang w:bidi="he-IL"/>
        </w:rPr>
        <w:t xml:space="preserve"> руб.</w:t>
      </w:r>
      <w:r>
        <w:rPr>
          <w:sz w:val="28"/>
          <w:szCs w:val="28"/>
          <w:lang w:bidi="he-IL"/>
        </w:rPr>
        <w:t xml:space="preserve"> 00 коп.</w:t>
      </w:r>
    </w:p>
    <w:p w:rsidR="00D82A4A" w:rsidRPr="00D72D03" w:rsidRDefault="00D82A4A" w:rsidP="00D82A4A">
      <w:pPr>
        <w:spacing w:line="360" w:lineRule="auto"/>
        <w:ind w:firstLine="397"/>
        <w:jc w:val="both"/>
        <w:rPr>
          <w:sz w:val="28"/>
          <w:szCs w:val="28"/>
          <w:lang w:bidi="he-IL"/>
        </w:rPr>
      </w:pPr>
      <w:r w:rsidRPr="00D72D03">
        <w:rPr>
          <w:sz w:val="28"/>
          <w:szCs w:val="28"/>
          <w:lang w:bidi="he-IL"/>
        </w:rPr>
        <w:t xml:space="preserve">Сумма НДС = </w:t>
      </w:r>
      <w:r>
        <w:rPr>
          <w:sz w:val="28"/>
          <w:szCs w:val="28"/>
          <w:lang w:bidi="he-IL"/>
        </w:rPr>
        <w:t>3540</w:t>
      </w:r>
      <w:r w:rsidRPr="00D72D03">
        <w:rPr>
          <w:sz w:val="28"/>
          <w:szCs w:val="28"/>
          <w:lang w:bidi="he-IL"/>
        </w:rPr>
        <w:t xml:space="preserve"> руб.</w:t>
      </w:r>
      <w:r>
        <w:rPr>
          <w:sz w:val="28"/>
          <w:szCs w:val="28"/>
          <w:lang w:bidi="he-IL"/>
        </w:rPr>
        <w:t xml:space="preserve"> 00 коп. </w:t>
      </w:r>
      <w:r w:rsidRPr="00D72D03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 xml:space="preserve"> </w:t>
      </w:r>
      <w:r w:rsidRPr="00D72D03">
        <w:rPr>
          <w:sz w:val="28"/>
          <w:szCs w:val="28"/>
          <w:lang w:bidi="he-IL"/>
        </w:rPr>
        <w:t xml:space="preserve">0,18 = </w:t>
      </w:r>
      <w:r>
        <w:rPr>
          <w:sz w:val="28"/>
          <w:szCs w:val="28"/>
          <w:lang w:bidi="he-IL"/>
        </w:rPr>
        <w:t>637</w:t>
      </w:r>
      <w:r w:rsidRPr="00D72D03">
        <w:rPr>
          <w:sz w:val="28"/>
          <w:szCs w:val="28"/>
          <w:lang w:bidi="he-IL"/>
        </w:rPr>
        <w:t xml:space="preserve"> руб.</w:t>
      </w:r>
      <w:r>
        <w:rPr>
          <w:sz w:val="28"/>
          <w:szCs w:val="28"/>
          <w:lang w:bidi="he-IL"/>
        </w:rPr>
        <w:t xml:space="preserve"> 20 коп.</w:t>
      </w:r>
    </w:p>
    <w:p w:rsidR="00D82A4A" w:rsidRDefault="00D82A4A" w:rsidP="00D82A4A">
      <w:pPr>
        <w:spacing w:line="360" w:lineRule="auto"/>
        <w:ind w:firstLine="397"/>
        <w:jc w:val="both"/>
        <w:rPr>
          <w:sz w:val="28"/>
          <w:szCs w:val="28"/>
        </w:rPr>
      </w:pPr>
    </w:p>
    <w:p w:rsidR="00D82A4A" w:rsidRDefault="00D82A4A" w:rsidP="00D82A4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бухгалтер:                           /О. А. Шестопалова</w:t>
      </w:r>
    </w:p>
    <w:p w:rsidR="00195FB3" w:rsidRDefault="00D82A4A" w:rsidP="00D82A4A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10.03.2009г.</w:t>
      </w:r>
    </w:p>
    <w:p w:rsidR="00024559" w:rsidRPr="000E7DE5" w:rsidRDefault="00A84BA5" w:rsidP="00024559">
      <w:pPr>
        <w:spacing w:line="360" w:lineRule="auto"/>
        <w:ind w:firstLine="39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="00B81B40">
        <w:rPr>
          <w:sz w:val="28"/>
          <w:szCs w:val="28"/>
          <w:lang w:bidi="he-IL"/>
        </w:rPr>
        <w:br w:type="page"/>
      </w:r>
      <w:r w:rsidR="00024559" w:rsidRPr="000E7DE5">
        <w:rPr>
          <w:color w:val="000000"/>
          <w:sz w:val="28"/>
          <w:szCs w:val="28"/>
        </w:rPr>
        <w:t>ПРИЛОЖЕНИЕ</w:t>
      </w:r>
      <w:r w:rsidR="00024559">
        <w:rPr>
          <w:color w:val="000000"/>
          <w:sz w:val="28"/>
          <w:szCs w:val="28"/>
        </w:rPr>
        <w:t xml:space="preserve"> </w:t>
      </w:r>
      <w:r w:rsidR="0065611A">
        <w:rPr>
          <w:color w:val="000000"/>
          <w:sz w:val="28"/>
          <w:szCs w:val="28"/>
        </w:rPr>
        <w:t>С</w:t>
      </w:r>
    </w:p>
    <w:p w:rsidR="00024559" w:rsidRPr="000E7DE5" w:rsidRDefault="00024559" w:rsidP="00024559">
      <w:pPr>
        <w:spacing w:line="360" w:lineRule="auto"/>
        <w:ind w:firstLine="397"/>
        <w:jc w:val="center"/>
        <w:rPr>
          <w:color w:val="000000"/>
          <w:sz w:val="28"/>
          <w:szCs w:val="28"/>
        </w:rPr>
      </w:pPr>
      <w:r w:rsidRPr="000E7DE5">
        <w:rPr>
          <w:color w:val="000000"/>
          <w:sz w:val="28"/>
          <w:szCs w:val="28"/>
        </w:rPr>
        <w:t>Бухгалтерская справка №</w:t>
      </w:r>
      <w:r w:rsidR="00837979">
        <w:rPr>
          <w:color w:val="000000"/>
          <w:sz w:val="28"/>
          <w:szCs w:val="28"/>
        </w:rPr>
        <w:t>2</w:t>
      </w:r>
      <w:r w:rsidRPr="000E7DE5">
        <w:rPr>
          <w:color w:val="000000"/>
          <w:sz w:val="28"/>
          <w:szCs w:val="28"/>
        </w:rPr>
        <w:t>.</w:t>
      </w:r>
    </w:p>
    <w:p w:rsidR="00024559" w:rsidRPr="006C6767" w:rsidRDefault="00024559" w:rsidP="00024559">
      <w:pPr>
        <w:spacing w:line="360" w:lineRule="auto"/>
        <w:ind w:firstLine="397"/>
        <w:rPr>
          <w:color w:val="000000"/>
          <w:sz w:val="28"/>
          <w:szCs w:val="28"/>
        </w:rPr>
      </w:pPr>
      <w:r w:rsidRPr="006C6767">
        <w:rPr>
          <w:color w:val="000000"/>
          <w:sz w:val="28"/>
          <w:szCs w:val="28"/>
        </w:rPr>
        <w:t>Зачтен авансовый платеж</w:t>
      </w:r>
      <w:r>
        <w:rPr>
          <w:color w:val="000000"/>
          <w:sz w:val="28"/>
          <w:szCs w:val="28"/>
        </w:rPr>
        <w:t xml:space="preserve"> в сумме 3540 руб. 00 коп., поступивший от ООО «Интеко»</w:t>
      </w:r>
      <w:r w:rsidRPr="006C67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10 марта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 xml:space="preserve">. </w:t>
      </w:r>
      <w:r w:rsidRPr="006C6767">
        <w:rPr>
          <w:color w:val="000000"/>
          <w:sz w:val="28"/>
          <w:szCs w:val="28"/>
        </w:rPr>
        <w:t>в счет оплаты отгруженн</w:t>
      </w:r>
      <w:r>
        <w:rPr>
          <w:color w:val="000000"/>
          <w:sz w:val="28"/>
          <w:szCs w:val="28"/>
        </w:rPr>
        <w:t xml:space="preserve">ого мебельного сейфа по товарной накладной №1 от 11.03.09г. </w:t>
      </w:r>
    </w:p>
    <w:p w:rsidR="00024559" w:rsidRDefault="00024559" w:rsidP="00024559">
      <w:pPr>
        <w:spacing w:line="360" w:lineRule="auto"/>
        <w:rPr>
          <w:color w:val="000000"/>
          <w:sz w:val="28"/>
          <w:szCs w:val="28"/>
        </w:rPr>
      </w:pPr>
    </w:p>
    <w:p w:rsidR="00024559" w:rsidRDefault="00024559" w:rsidP="000245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Главный бухгалтер:                           /О. А. Шестопалова</w:t>
      </w:r>
    </w:p>
    <w:p w:rsidR="00024559" w:rsidRDefault="00024559" w:rsidP="00024559">
      <w:pPr>
        <w:spacing w:line="360" w:lineRule="auto"/>
      </w:pPr>
      <w:r>
        <w:rPr>
          <w:sz w:val="28"/>
          <w:szCs w:val="28"/>
        </w:rPr>
        <w:t>15.03.2009г.</w:t>
      </w:r>
    </w:p>
    <w:p w:rsidR="00C87028" w:rsidRPr="000E7DE5" w:rsidRDefault="00024559" w:rsidP="00C87028">
      <w:pPr>
        <w:spacing w:line="360" w:lineRule="auto"/>
        <w:ind w:firstLine="39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="00C87028" w:rsidRPr="000E7DE5">
        <w:rPr>
          <w:color w:val="000000"/>
          <w:sz w:val="28"/>
          <w:szCs w:val="28"/>
        </w:rPr>
        <w:t>ПРИЛОЖЕНИЕ</w:t>
      </w:r>
      <w:r w:rsidR="00C87028">
        <w:rPr>
          <w:color w:val="000000"/>
          <w:sz w:val="28"/>
          <w:szCs w:val="28"/>
        </w:rPr>
        <w:t xml:space="preserve"> </w:t>
      </w:r>
      <w:r w:rsidR="0065611A">
        <w:rPr>
          <w:color w:val="000000"/>
          <w:sz w:val="28"/>
          <w:szCs w:val="28"/>
        </w:rPr>
        <w:t>Т</w:t>
      </w:r>
    </w:p>
    <w:p w:rsidR="00C87028" w:rsidRPr="000E7DE5" w:rsidRDefault="00C87028" w:rsidP="00C87028">
      <w:pPr>
        <w:spacing w:line="360" w:lineRule="auto"/>
        <w:ind w:firstLine="397"/>
        <w:jc w:val="center"/>
        <w:rPr>
          <w:color w:val="000000"/>
          <w:sz w:val="28"/>
          <w:szCs w:val="28"/>
        </w:rPr>
      </w:pPr>
      <w:r w:rsidRPr="000E7DE5">
        <w:rPr>
          <w:color w:val="000000"/>
          <w:sz w:val="28"/>
          <w:szCs w:val="28"/>
        </w:rPr>
        <w:t>Бухгалтерская справка №</w:t>
      </w:r>
      <w:r w:rsidR="002972FD">
        <w:rPr>
          <w:color w:val="000000"/>
          <w:sz w:val="28"/>
          <w:szCs w:val="28"/>
        </w:rPr>
        <w:t>3</w:t>
      </w:r>
      <w:r w:rsidRPr="000E7DE5">
        <w:rPr>
          <w:color w:val="000000"/>
          <w:sz w:val="28"/>
          <w:szCs w:val="28"/>
        </w:rPr>
        <w:t>.</w:t>
      </w:r>
    </w:p>
    <w:p w:rsidR="00C87028" w:rsidRPr="003F0D24" w:rsidRDefault="00C87028" w:rsidP="00C87028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3F0D24">
        <w:rPr>
          <w:color w:val="000000"/>
          <w:sz w:val="28"/>
          <w:szCs w:val="28"/>
        </w:rPr>
        <w:t>НДС с авансового платежа по мебельному сейфу, начисленный бухгалтерской справкой-расчетом №</w:t>
      </w:r>
      <w:r w:rsidR="008E5B77">
        <w:rPr>
          <w:color w:val="000000"/>
          <w:sz w:val="28"/>
          <w:szCs w:val="28"/>
        </w:rPr>
        <w:t>1</w:t>
      </w:r>
      <w:r w:rsidRPr="003F0D24">
        <w:rPr>
          <w:color w:val="000000"/>
          <w:sz w:val="28"/>
          <w:szCs w:val="28"/>
        </w:rPr>
        <w:t xml:space="preserve"> в сумме 637 руб. 20 коп. предъявлен к вычету на основании перехода права собственности на мебельный сейф к ООО «Интеко», подтвержденного товарной накладной №1 от 11.03.09г. </w:t>
      </w:r>
    </w:p>
    <w:p w:rsidR="00C87028" w:rsidRPr="003F0D24" w:rsidRDefault="00C87028" w:rsidP="00C87028">
      <w:pPr>
        <w:spacing w:line="360" w:lineRule="auto"/>
        <w:rPr>
          <w:color w:val="000000"/>
          <w:sz w:val="28"/>
          <w:szCs w:val="28"/>
        </w:rPr>
      </w:pPr>
    </w:p>
    <w:p w:rsidR="00C87028" w:rsidRPr="003F0D24" w:rsidRDefault="00C87028" w:rsidP="00C87028">
      <w:pPr>
        <w:spacing w:line="360" w:lineRule="auto"/>
        <w:ind w:firstLine="397"/>
        <w:jc w:val="both"/>
        <w:rPr>
          <w:sz w:val="28"/>
          <w:szCs w:val="28"/>
        </w:rPr>
      </w:pPr>
      <w:r w:rsidRPr="003F0D24">
        <w:rPr>
          <w:sz w:val="28"/>
          <w:szCs w:val="28"/>
        </w:rPr>
        <w:t>Главный бухгалтер:                           /О. А. Шестопалова</w:t>
      </w:r>
    </w:p>
    <w:p w:rsidR="00C87028" w:rsidRPr="003F0D24" w:rsidRDefault="00C87028" w:rsidP="00C87028">
      <w:pPr>
        <w:spacing w:line="360" w:lineRule="auto"/>
        <w:ind w:firstLine="397"/>
        <w:jc w:val="both"/>
        <w:rPr>
          <w:sz w:val="28"/>
          <w:szCs w:val="28"/>
        </w:rPr>
      </w:pPr>
      <w:r w:rsidRPr="003F0D24">
        <w:rPr>
          <w:sz w:val="28"/>
          <w:szCs w:val="28"/>
        </w:rPr>
        <w:t>15.03.2009г.</w:t>
      </w:r>
    </w:p>
    <w:p w:rsidR="00164FA1" w:rsidRDefault="00C44D2D" w:rsidP="00164FA1">
      <w:pPr>
        <w:pStyle w:val="a3"/>
        <w:spacing w:line="360" w:lineRule="auto"/>
        <w:ind w:left="4" w:right="81" w:firstLine="85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164FA1">
        <w:rPr>
          <w:sz w:val="28"/>
          <w:szCs w:val="28"/>
          <w:lang w:bidi="he-IL"/>
        </w:rPr>
        <w:br w:type="page"/>
        <w:t xml:space="preserve">ПРИЛОЖЕНИЕ </w:t>
      </w:r>
      <w:r w:rsidR="0065611A">
        <w:rPr>
          <w:sz w:val="28"/>
          <w:szCs w:val="28"/>
          <w:lang w:bidi="he-IL"/>
        </w:rPr>
        <w:t>Ф</w:t>
      </w:r>
    </w:p>
    <w:p w:rsidR="00164FA1" w:rsidRDefault="00164FA1" w:rsidP="00164FA1">
      <w:pPr>
        <w:pStyle w:val="a3"/>
        <w:spacing w:line="360" w:lineRule="auto"/>
        <w:ind w:left="4" w:right="81" w:firstLine="85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Выписка №</w:t>
      </w:r>
      <w:r w:rsidR="006A01C2">
        <w:rPr>
          <w:sz w:val="28"/>
          <w:szCs w:val="28"/>
          <w:lang w:bidi="he-IL"/>
        </w:rPr>
        <w:t>6</w:t>
      </w: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ОАО «Кредитбанк»</w:t>
      </w:r>
    </w:p>
    <w:p w:rsidR="00164FA1" w:rsidRPr="000E5533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Лицевой счет</w:t>
      </w:r>
      <w:r w:rsidRPr="000E5533">
        <w:t xml:space="preserve"> </w:t>
      </w:r>
      <w:r>
        <w:t xml:space="preserve">  </w:t>
      </w:r>
      <w:r w:rsidRPr="000E5533">
        <w:rPr>
          <w:sz w:val="28"/>
          <w:szCs w:val="28"/>
          <w:lang w:bidi="he-IL"/>
        </w:rPr>
        <w:t>40702810500000000215</w:t>
      </w:r>
      <w:r>
        <w:rPr>
          <w:sz w:val="28"/>
          <w:szCs w:val="28"/>
          <w:lang w:bidi="he-IL"/>
        </w:rPr>
        <w:t xml:space="preserve">                     ПАССИВ за </w:t>
      </w:r>
      <w:r w:rsidRPr="00F67384">
        <w:rPr>
          <w:sz w:val="28"/>
          <w:szCs w:val="28"/>
          <w:u w:val="single"/>
          <w:lang w:bidi="he-IL"/>
        </w:rPr>
        <w:t>15/03/2009</w:t>
      </w:r>
    </w:p>
    <w:p w:rsidR="00164FA1" w:rsidRPr="00F67384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vertAlign w:val="superscript"/>
          <w:lang w:bidi="he-IL"/>
        </w:rPr>
      </w:pPr>
      <w:r>
        <w:rPr>
          <w:sz w:val="28"/>
          <w:szCs w:val="28"/>
          <w:lang w:bidi="he-IL"/>
        </w:rPr>
        <w:t>Наименование ООО «Мечта»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vertAlign w:val="superscript"/>
          <w:lang w:bidi="he-IL"/>
        </w:rPr>
        <w:t>число, м-ц, год</w:t>
      </w: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Открыт: 18/01/99г. Код счета 1467450</w:t>
      </w: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Валюта: 002 РУБ. Российский рубль</w:t>
      </w: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Дата последней операции 10/03/2009</w:t>
      </w: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 w:rsidRPr="00896E2B">
        <w:rPr>
          <w:sz w:val="28"/>
          <w:szCs w:val="28"/>
          <w:u w:val="single"/>
          <w:lang w:bidi="he-IL"/>
        </w:rPr>
        <w:t>67 715</w:t>
      </w:r>
      <w:r>
        <w:rPr>
          <w:sz w:val="28"/>
          <w:szCs w:val="28"/>
          <w:lang w:bidi="he-IL"/>
        </w:rPr>
        <w:t xml:space="preserve">  Кт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6"/>
        <w:gridCol w:w="877"/>
        <w:gridCol w:w="4521"/>
        <w:gridCol w:w="1162"/>
        <w:gridCol w:w="1375"/>
      </w:tblGrid>
      <w:tr w:rsidR="00164FA1"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ВО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ДОК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КОРР. СЧЕТ КОРРЕСПОНДЕНТА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ДЕБЕТ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КРЕДИТ</w:t>
            </w:r>
          </w:p>
        </w:tc>
      </w:tr>
      <w:tr w:rsidR="00164FA1"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01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0" w:type="auto"/>
          </w:tcPr>
          <w:p w:rsidR="00164FA1" w:rsidRPr="000F1F5C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0F1F5C">
              <w:rPr>
                <w:sz w:val="28"/>
                <w:szCs w:val="28"/>
                <w:lang w:bidi="he-IL"/>
              </w:rPr>
              <w:t>30101810900000000112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3540,00</w:t>
            </w:r>
          </w:p>
        </w:tc>
      </w:tr>
      <w:tr w:rsidR="00164FA1"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01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0" w:type="auto"/>
          </w:tcPr>
          <w:p w:rsidR="00164FA1" w:rsidRPr="000F1F5C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 w:rsidRPr="000F1F5C">
              <w:rPr>
                <w:sz w:val="28"/>
                <w:szCs w:val="28"/>
                <w:lang w:bidi="he-IL"/>
              </w:rPr>
              <w:t>30101810900000000112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8260,00</w:t>
            </w:r>
          </w:p>
        </w:tc>
      </w:tr>
      <w:tr w:rsidR="00164FA1"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164FA1" w:rsidRDefault="00164FA1" w:rsidP="00AA6AF3">
            <w:pPr>
              <w:pStyle w:val="a3"/>
              <w:spacing w:line="360" w:lineRule="auto"/>
              <w:ind w:right="81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11800,00</w:t>
            </w:r>
          </w:p>
        </w:tc>
      </w:tr>
    </w:tbl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</w:p>
    <w:p w:rsidR="00164FA1" w:rsidRDefault="00164FA1" w:rsidP="00164FA1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Исходящий остаток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 w:rsidRPr="00896E2B">
        <w:rPr>
          <w:sz w:val="28"/>
          <w:szCs w:val="28"/>
          <w:u w:val="single"/>
          <w:lang w:bidi="he-IL"/>
        </w:rPr>
        <w:t>0,00</w:t>
      </w:r>
      <w:r>
        <w:rPr>
          <w:sz w:val="28"/>
          <w:szCs w:val="28"/>
          <w:lang w:bidi="he-IL"/>
        </w:rPr>
        <w:t xml:space="preserve">   Дт  </w:t>
      </w:r>
      <w:r>
        <w:rPr>
          <w:sz w:val="28"/>
          <w:szCs w:val="28"/>
          <w:u w:val="single"/>
          <w:lang w:bidi="he-IL"/>
        </w:rPr>
        <w:t>79515</w:t>
      </w:r>
      <w:r>
        <w:rPr>
          <w:sz w:val="28"/>
          <w:szCs w:val="28"/>
          <w:lang w:bidi="he-IL"/>
        </w:rPr>
        <w:t xml:space="preserve">  Кт</w:t>
      </w:r>
    </w:p>
    <w:p w:rsidR="00A84BA5" w:rsidRDefault="00A84BA5" w:rsidP="00D82A4A">
      <w:pPr>
        <w:pStyle w:val="a3"/>
        <w:spacing w:line="360" w:lineRule="auto"/>
        <w:ind w:left="4" w:right="81" w:firstLine="851"/>
        <w:rPr>
          <w:sz w:val="28"/>
          <w:szCs w:val="28"/>
          <w:lang w:bidi="he-IL"/>
        </w:rPr>
      </w:pPr>
      <w:bookmarkStart w:id="1" w:name="_GoBack"/>
      <w:bookmarkEnd w:id="1"/>
    </w:p>
    <w:sectPr w:rsidR="00A84BA5" w:rsidSect="0015347E">
      <w:footerReference w:type="even" r:id="rId7"/>
      <w:footerReference w:type="default" r:id="rId8"/>
      <w:pgSz w:w="11906" w:h="16838" w:code="9"/>
      <w:pgMar w:top="1134" w:right="567" w:bottom="1474" w:left="1418" w:header="709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DA" w:rsidRDefault="007144DA">
      <w:r>
        <w:separator/>
      </w:r>
    </w:p>
  </w:endnote>
  <w:endnote w:type="continuationSeparator" w:id="0">
    <w:p w:rsidR="007144DA" w:rsidRDefault="0071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24" w:rsidRDefault="00E30A24" w:rsidP="006F34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0A24" w:rsidRDefault="00E30A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24" w:rsidRDefault="00E30A24" w:rsidP="006F34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3022">
      <w:rPr>
        <w:rStyle w:val="a8"/>
        <w:noProof/>
      </w:rPr>
      <w:t>6</w:t>
    </w:r>
    <w:r>
      <w:rPr>
        <w:rStyle w:val="a8"/>
      </w:rPr>
      <w:fldChar w:fldCharType="end"/>
    </w:r>
  </w:p>
  <w:p w:rsidR="00E30A24" w:rsidRDefault="00E30A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DA" w:rsidRDefault="007144DA">
      <w:r>
        <w:separator/>
      </w:r>
    </w:p>
  </w:footnote>
  <w:footnote w:type="continuationSeparator" w:id="0">
    <w:p w:rsidR="007144DA" w:rsidRDefault="0071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90E528"/>
    <w:lvl w:ilvl="0">
      <w:numFmt w:val="decimal"/>
      <w:lvlText w:val="*"/>
      <w:lvlJc w:val="left"/>
    </w:lvl>
  </w:abstractNum>
  <w:abstractNum w:abstractNumId="1">
    <w:nsid w:val="02AF2C73"/>
    <w:multiLevelType w:val="hybridMultilevel"/>
    <w:tmpl w:val="DCDED1E2"/>
    <w:lvl w:ilvl="0" w:tplc="3A986910">
      <w:start w:val="1"/>
      <w:numFmt w:val="bullet"/>
      <w:lvlText w:val=""/>
      <w:lvlJc w:val="left"/>
      <w:pPr>
        <w:tabs>
          <w:tab w:val="num" w:pos="1625"/>
        </w:tabs>
        <w:ind w:left="49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A2722C9"/>
    <w:multiLevelType w:val="multilevel"/>
    <w:tmpl w:val="86028A34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B3354FD"/>
    <w:multiLevelType w:val="multilevel"/>
    <w:tmpl w:val="ED1603FC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3960ED5"/>
    <w:multiLevelType w:val="multilevel"/>
    <w:tmpl w:val="C89A408C"/>
    <w:lvl w:ilvl="0">
      <w:start w:val="1"/>
      <w:numFmt w:val="bullet"/>
      <w:lvlText w:val="•"/>
      <w:lvlJc w:val="left"/>
      <w:pPr>
        <w:tabs>
          <w:tab w:val="num" w:pos="964"/>
        </w:tabs>
        <w:ind w:left="0" w:firstLine="851"/>
      </w:pPr>
      <w:rPr>
        <w:rFonts w:ascii="Arabic Typesetting" w:hAnsi="Arabic Typesetting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C0F2CF3"/>
    <w:multiLevelType w:val="hybridMultilevel"/>
    <w:tmpl w:val="422028D8"/>
    <w:lvl w:ilvl="0" w:tplc="0C3E0A16">
      <w:start w:val="1"/>
      <w:numFmt w:val="bullet"/>
      <w:lvlText w:val="•"/>
      <w:lvlJc w:val="left"/>
      <w:pPr>
        <w:tabs>
          <w:tab w:val="num" w:pos="2263"/>
        </w:tabs>
        <w:ind w:left="1129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9"/>
        </w:tabs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9"/>
        </w:tabs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</w:abstractNum>
  <w:abstractNum w:abstractNumId="6">
    <w:nsid w:val="1CD004A2"/>
    <w:multiLevelType w:val="multilevel"/>
    <w:tmpl w:val="A18C22EA"/>
    <w:lvl w:ilvl="0">
      <w:start w:val="1"/>
      <w:numFmt w:val="decimal"/>
      <w:pStyle w:val="1"/>
      <w:suff w:val="space"/>
      <w:lvlText w:val="Раздел %1"/>
      <w:lvlJc w:val="left"/>
      <w:pPr>
        <w:ind w:left="4855" w:hanging="53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</w:abstractNum>
  <w:abstractNum w:abstractNumId="7">
    <w:nsid w:val="27966E4F"/>
    <w:multiLevelType w:val="multilevel"/>
    <w:tmpl w:val="422028D8"/>
    <w:lvl w:ilvl="0">
      <w:start w:val="1"/>
      <w:numFmt w:val="bullet"/>
      <w:lvlText w:val="•"/>
      <w:lvlJc w:val="left"/>
      <w:pPr>
        <w:tabs>
          <w:tab w:val="num" w:pos="2263"/>
        </w:tabs>
        <w:ind w:left="1129" w:firstLine="851"/>
      </w:pPr>
      <w:rPr>
        <w:rFonts w:ascii="Arabic Typesetting" w:hAnsi="Arabic Typesetting" w:hint="default"/>
      </w:rPr>
    </w:lvl>
    <w:lvl w:ilvl="1">
      <w:start w:val="1"/>
      <w:numFmt w:val="bullet"/>
      <w:lvlText w:val="o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89"/>
        </w:tabs>
        <w:ind w:left="3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09"/>
        </w:tabs>
        <w:ind w:left="4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</w:abstractNum>
  <w:abstractNum w:abstractNumId="8">
    <w:nsid w:val="28765EFB"/>
    <w:multiLevelType w:val="hybridMultilevel"/>
    <w:tmpl w:val="2518688C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2AC62A29"/>
    <w:multiLevelType w:val="singleLevel"/>
    <w:tmpl w:val="81285834"/>
    <w:lvl w:ilvl="0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0">
    <w:nsid w:val="2D0E22A3"/>
    <w:multiLevelType w:val="hybridMultilevel"/>
    <w:tmpl w:val="ED1603FC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E2919C4"/>
    <w:multiLevelType w:val="hybridMultilevel"/>
    <w:tmpl w:val="5CB28EF6"/>
    <w:lvl w:ilvl="0" w:tplc="459E4248">
      <w:start w:val="1"/>
      <w:numFmt w:val="bullet"/>
      <w:lvlText w:val="•"/>
      <w:lvlJc w:val="left"/>
      <w:pPr>
        <w:tabs>
          <w:tab w:val="num" w:pos="1134"/>
        </w:tabs>
        <w:ind w:left="0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9"/>
        </w:tabs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9"/>
        </w:tabs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</w:abstractNum>
  <w:abstractNum w:abstractNumId="12">
    <w:nsid w:val="33FB5BD0"/>
    <w:multiLevelType w:val="hybridMultilevel"/>
    <w:tmpl w:val="932A5392"/>
    <w:lvl w:ilvl="0" w:tplc="04190001">
      <w:start w:val="1"/>
      <w:numFmt w:val="bullet"/>
      <w:lvlText w:val=""/>
      <w:lvlJc w:val="left"/>
      <w:pPr>
        <w:tabs>
          <w:tab w:val="num" w:pos="1121"/>
        </w:tabs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abstractNum w:abstractNumId="13">
    <w:nsid w:val="34607E29"/>
    <w:multiLevelType w:val="multilevel"/>
    <w:tmpl w:val="2518688C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55D6277"/>
    <w:multiLevelType w:val="multilevel"/>
    <w:tmpl w:val="137E3F14"/>
    <w:lvl w:ilvl="0">
      <w:start w:val="3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9997402"/>
    <w:multiLevelType w:val="hybridMultilevel"/>
    <w:tmpl w:val="8CE22940"/>
    <w:lvl w:ilvl="0" w:tplc="3A986910">
      <w:start w:val="1"/>
      <w:numFmt w:val="bullet"/>
      <w:lvlText w:val="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3CCC1BB7"/>
    <w:multiLevelType w:val="hybridMultilevel"/>
    <w:tmpl w:val="D3F29A7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3DE83826"/>
    <w:multiLevelType w:val="hybridMultilevel"/>
    <w:tmpl w:val="746A75A6"/>
    <w:lvl w:ilvl="0" w:tplc="0C3E0A16">
      <w:start w:val="1"/>
      <w:numFmt w:val="bullet"/>
      <w:lvlText w:val="•"/>
      <w:lvlJc w:val="left"/>
      <w:pPr>
        <w:tabs>
          <w:tab w:val="num" w:pos="1134"/>
        </w:tabs>
        <w:ind w:left="0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26902D8"/>
    <w:multiLevelType w:val="hybridMultilevel"/>
    <w:tmpl w:val="A57E3D3A"/>
    <w:lvl w:ilvl="0" w:tplc="96E2D172">
      <w:start w:val="1"/>
      <w:numFmt w:val="bullet"/>
      <w:lvlText w:val="•"/>
      <w:lvlJc w:val="left"/>
      <w:pPr>
        <w:tabs>
          <w:tab w:val="num" w:pos="1139"/>
        </w:tabs>
        <w:ind w:left="855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9">
    <w:nsid w:val="4274139E"/>
    <w:multiLevelType w:val="hybridMultilevel"/>
    <w:tmpl w:val="86028A34"/>
    <w:lvl w:ilvl="0" w:tplc="38BE44F6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44843869"/>
    <w:multiLevelType w:val="hybridMultilevel"/>
    <w:tmpl w:val="8CA2A490"/>
    <w:lvl w:ilvl="0" w:tplc="459E4248">
      <w:start w:val="1"/>
      <w:numFmt w:val="bullet"/>
      <w:lvlText w:val="•"/>
      <w:lvlJc w:val="left"/>
      <w:pPr>
        <w:tabs>
          <w:tab w:val="num" w:pos="1134"/>
        </w:tabs>
        <w:ind w:left="0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53002A"/>
    <w:multiLevelType w:val="hybridMultilevel"/>
    <w:tmpl w:val="0FAEC528"/>
    <w:lvl w:ilvl="0" w:tplc="96E2D172">
      <w:start w:val="1"/>
      <w:numFmt w:val="bullet"/>
      <w:lvlText w:val="•"/>
      <w:lvlJc w:val="left"/>
      <w:pPr>
        <w:tabs>
          <w:tab w:val="num" w:pos="284"/>
        </w:tabs>
        <w:ind w:left="0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DBF3C5F"/>
    <w:multiLevelType w:val="multilevel"/>
    <w:tmpl w:val="EEE8F58A"/>
    <w:lvl w:ilvl="0">
      <w:start w:val="1"/>
      <w:numFmt w:val="bullet"/>
      <w:lvlText w:val="•"/>
      <w:lvlJc w:val="left"/>
      <w:pPr>
        <w:tabs>
          <w:tab w:val="num" w:pos="1985"/>
        </w:tabs>
        <w:ind w:left="851" w:firstLine="851"/>
      </w:pPr>
      <w:rPr>
        <w:rFonts w:ascii="Arabic Typesetting" w:hAnsi="Arabic Typesetting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F4239CF"/>
    <w:multiLevelType w:val="hybridMultilevel"/>
    <w:tmpl w:val="EEE8F58A"/>
    <w:lvl w:ilvl="0" w:tplc="459E4248">
      <w:start w:val="1"/>
      <w:numFmt w:val="bullet"/>
      <w:lvlText w:val="•"/>
      <w:lvlJc w:val="left"/>
      <w:pPr>
        <w:tabs>
          <w:tab w:val="num" w:pos="1985"/>
        </w:tabs>
        <w:ind w:left="851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2301B00"/>
    <w:multiLevelType w:val="multilevel"/>
    <w:tmpl w:val="A57E3D3A"/>
    <w:lvl w:ilvl="0">
      <w:start w:val="1"/>
      <w:numFmt w:val="bullet"/>
      <w:lvlText w:val="•"/>
      <w:lvlJc w:val="left"/>
      <w:pPr>
        <w:tabs>
          <w:tab w:val="num" w:pos="1139"/>
        </w:tabs>
        <w:ind w:left="855" w:firstLine="851"/>
      </w:pPr>
      <w:rPr>
        <w:rFonts w:ascii="Arabic Typesetting" w:hAnsi="Arabic Typesetting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5">
    <w:nsid w:val="630B5C17"/>
    <w:multiLevelType w:val="multilevel"/>
    <w:tmpl w:val="32E8527E"/>
    <w:lvl w:ilvl="0">
      <w:start w:val="5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3743467"/>
    <w:multiLevelType w:val="hybridMultilevel"/>
    <w:tmpl w:val="D6E80570"/>
    <w:lvl w:ilvl="0" w:tplc="052CD53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7FA269F"/>
    <w:multiLevelType w:val="hybridMultilevel"/>
    <w:tmpl w:val="C89A408C"/>
    <w:lvl w:ilvl="0" w:tplc="E518487A">
      <w:start w:val="1"/>
      <w:numFmt w:val="bullet"/>
      <w:lvlText w:val="•"/>
      <w:lvlJc w:val="left"/>
      <w:pPr>
        <w:tabs>
          <w:tab w:val="num" w:pos="964"/>
        </w:tabs>
        <w:ind w:left="0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73A55DAA"/>
    <w:multiLevelType w:val="hybridMultilevel"/>
    <w:tmpl w:val="CA744EB6"/>
    <w:lvl w:ilvl="0" w:tplc="BCBE39B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4B21122"/>
    <w:multiLevelType w:val="multilevel"/>
    <w:tmpl w:val="D944C2CE"/>
    <w:lvl w:ilvl="0">
      <w:start w:val="1"/>
      <w:numFmt w:val="bullet"/>
      <w:lvlText w:val="•"/>
      <w:lvlJc w:val="left"/>
      <w:pPr>
        <w:tabs>
          <w:tab w:val="num" w:pos="1625"/>
        </w:tabs>
        <w:ind w:left="491" w:firstLine="851"/>
      </w:pPr>
      <w:rPr>
        <w:rFonts w:ascii="Arabic Typesetting" w:hAnsi="Arabic Typesetting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>
    <w:nsid w:val="76C64C11"/>
    <w:multiLevelType w:val="multilevel"/>
    <w:tmpl w:val="DCDED1E2"/>
    <w:lvl w:ilvl="0">
      <w:start w:val="1"/>
      <w:numFmt w:val="bullet"/>
      <w:lvlText w:val=""/>
      <w:lvlJc w:val="left"/>
      <w:pPr>
        <w:tabs>
          <w:tab w:val="num" w:pos="1625"/>
        </w:tabs>
        <w:ind w:left="491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76E61FEA"/>
    <w:multiLevelType w:val="hybridMultilevel"/>
    <w:tmpl w:val="2466CCE8"/>
    <w:lvl w:ilvl="0" w:tplc="459E4248">
      <w:start w:val="1"/>
      <w:numFmt w:val="bullet"/>
      <w:lvlText w:val="•"/>
      <w:lvlJc w:val="left"/>
      <w:pPr>
        <w:tabs>
          <w:tab w:val="num" w:pos="1989"/>
        </w:tabs>
        <w:ind w:left="855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2">
    <w:nsid w:val="77B0688E"/>
    <w:multiLevelType w:val="hybridMultilevel"/>
    <w:tmpl w:val="D944C2CE"/>
    <w:lvl w:ilvl="0" w:tplc="CEEE179A">
      <w:start w:val="1"/>
      <w:numFmt w:val="bullet"/>
      <w:lvlText w:val="•"/>
      <w:lvlJc w:val="left"/>
      <w:pPr>
        <w:tabs>
          <w:tab w:val="num" w:pos="1625"/>
        </w:tabs>
        <w:ind w:left="491" w:firstLine="851"/>
      </w:pPr>
      <w:rPr>
        <w:rFonts w:ascii="Arabic Typesetting" w:hAnsi="Arabic Typesett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7D07596D"/>
    <w:multiLevelType w:val="singleLevel"/>
    <w:tmpl w:val="C27806F0"/>
    <w:lvl w:ilvl="0">
      <w:start w:val="1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3"/>
  </w:num>
  <w:num w:numId="4">
    <w:abstractNumId w:val="16"/>
  </w:num>
  <w:num w:numId="5">
    <w:abstractNumId w:val="12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5"/>
  </w:num>
  <w:num w:numId="11">
    <w:abstractNumId w:val="1"/>
  </w:num>
  <w:num w:numId="12">
    <w:abstractNumId w:val="30"/>
  </w:num>
  <w:num w:numId="13">
    <w:abstractNumId w:val="32"/>
  </w:num>
  <w:num w:numId="14">
    <w:abstractNumId w:val="29"/>
  </w:num>
  <w:num w:numId="15">
    <w:abstractNumId w:val="27"/>
  </w:num>
  <w:num w:numId="16">
    <w:abstractNumId w:val="4"/>
  </w:num>
  <w:num w:numId="17">
    <w:abstractNumId w:val="17"/>
  </w:num>
  <w:num w:numId="18">
    <w:abstractNumId w:val="5"/>
  </w:num>
  <w:num w:numId="19">
    <w:abstractNumId w:val="7"/>
  </w:num>
  <w:num w:numId="20">
    <w:abstractNumId w:val="11"/>
  </w:num>
  <w:num w:numId="21">
    <w:abstractNumId w:val="31"/>
  </w:num>
  <w:num w:numId="22">
    <w:abstractNumId w:val="20"/>
  </w:num>
  <w:num w:numId="23">
    <w:abstractNumId w:val="6"/>
  </w:num>
  <w:num w:numId="24">
    <w:abstractNumId w:val="14"/>
  </w:num>
  <w:num w:numId="25">
    <w:abstractNumId w:val="25"/>
  </w:num>
  <w:num w:numId="26">
    <w:abstractNumId w:val="28"/>
  </w:num>
  <w:num w:numId="27">
    <w:abstractNumId w:val="23"/>
  </w:num>
  <w:num w:numId="28">
    <w:abstractNumId w:val="22"/>
  </w:num>
  <w:num w:numId="29">
    <w:abstractNumId w:val="21"/>
  </w:num>
  <w:num w:numId="30">
    <w:abstractNumId w:val="18"/>
  </w:num>
  <w:num w:numId="31">
    <w:abstractNumId w:val="24"/>
  </w:num>
  <w:num w:numId="32">
    <w:abstractNumId w:val="33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517"/>
    <w:rsid w:val="00001D55"/>
    <w:rsid w:val="000065F5"/>
    <w:rsid w:val="00024559"/>
    <w:rsid w:val="00030B73"/>
    <w:rsid w:val="00043700"/>
    <w:rsid w:val="00051CD0"/>
    <w:rsid w:val="0005269A"/>
    <w:rsid w:val="00052839"/>
    <w:rsid w:val="000723CD"/>
    <w:rsid w:val="000746F8"/>
    <w:rsid w:val="000760DD"/>
    <w:rsid w:val="0007750E"/>
    <w:rsid w:val="00081C43"/>
    <w:rsid w:val="000828BE"/>
    <w:rsid w:val="00092152"/>
    <w:rsid w:val="00095004"/>
    <w:rsid w:val="000B1581"/>
    <w:rsid w:val="000B1A9D"/>
    <w:rsid w:val="000B1D44"/>
    <w:rsid w:val="000B31E0"/>
    <w:rsid w:val="000B4381"/>
    <w:rsid w:val="000B5176"/>
    <w:rsid w:val="000B6D36"/>
    <w:rsid w:val="000C4A94"/>
    <w:rsid w:val="000C4B89"/>
    <w:rsid w:val="000C50C8"/>
    <w:rsid w:val="000C5435"/>
    <w:rsid w:val="000D0DAD"/>
    <w:rsid w:val="000D275A"/>
    <w:rsid w:val="000D39F1"/>
    <w:rsid w:val="000D59F6"/>
    <w:rsid w:val="000D5BE1"/>
    <w:rsid w:val="000E12E0"/>
    <w:rsid w:val="000E5533"/>
    <w:rsid w:val="000E64F3"/>
    <w:rsid w:val="000E7B7C"/>
    <w:rsid w:val="000F1F5C"/>
    <w:rsid w:val="00100EDD"/>
    <w:rsid w:val="0011281B"/>
    <w:rsid w:val="00114D87"/>
    <w:rsid w:val="0011533E"/>
    <w:rsid w:val="00116820"/>
    <w:rsid w:val="001220D8"/>
    <w:rsid w:val="00122EE8"/>
    <w:rsid w:val="001301A4"/>
    <w:rsid w:val="0013768C"/>
    <w:rsid w:val="00145273"/>
    <w:rsid w:val="001478A5"/>
    <w:rsid w:val="00151275"/>
    <w:rsid w:val="0015347E"/>
    <w:rsid w:val="0015525D"/>
    <w:rsid w:val="0015608C"/>
    <w:rsid w:val="0016228D"/>
    <w:rsid w:val="0016356B"/>
    <w:rsid w:val="00164FA1"/>
    <w:rsid w:val="00175BCE"/>
    <w:rsid w:val="0018024F"/>
    <w:rsid w:val="00183883"/>
    <w:rsid w:val="00184B5E"/>
    <w:rsid w:val="00184F18"/>
    <w:rsid w:val="00186748"/>
    <w:rsid w:val="00192787"/>
    <w:rsid w:val="00194F6D"/>
    <w:rsid w:val="00195FB3"/>
    <w:rsid w:val="001A738E"/>
    <w:rsid w:val="001B0E30"/>
    <w:rsid w:val="001B2B11"/>
    <w:rsid w:val="001C0377"/>
    <w:rsid w:val="001C3817"/>
    <w:rsid w:val="001C62A9"/>
    <w:rsid w:val="001D0A5F"/>
    <w:rsid w:val="001D1A1A"/>
    <w:rsid w:val="001D762D"/>
    <w:rsid w:val="001E4042"/>
    <w:rsid w:val="001E4078"/>
    <w:rsid w:val="001E58FA"/>
    <w:rsid w:val="001F341B"/>
    <w:rsid w:val="001F520A"/>
    <w:rsid w:val="001F67AC"/>
    <w:rsid w:val="00203CA1"/>
    <w:rsid w:val="00206E76"/>
    <w:rsid w:val="002107BD"/>
    <w:rsid w:val="00210EA0"/>
    <w:rsid w:val="002125B4"/>
    <w:rsid w:val="00212710"/>
    <w:rsid w:val="002139AD"/>
    <w:rsid w:val="0022157D"/>
    <w:rsid w:val="0022169C"/>
    <w:rsid w:val="00223B8D"/>
    <w:rsid w:val="0023428A"/>
    <w:rsid w:val="00236FFA"/>
    <w:rsid w:val="00240418"/>
    <w:rsid w:val="00241227"/>
    <w:rsid w:val="0025145E"/>
    <w:rsid w:val="00254EDE"/>
    <w:rsid w:val="002604A7"/>
    <w:rsid w:val="00264691"/>
    <w:rsid w:val="002729C3"/>
    <w:rsid w:val="0027316A"/>
    <w:rsid w:val="00273D33"/>
    <w:rsid w:val="00275700"/>
    <w:rsid w:val="00275FE1"/>
    <w:rsid w:val="002801E6"/>
    <w:rsid w:val="00284810"/>
    <w:rsid w:val="0028632A"/>
    <w:rsid w:val="002912C4"/>
    <w:rsid w:val="00296A57"/>
    <w:rsid w:val="002972FD"/>
    <w:rsid w:val="00297B18"/>
    <w:rsid w:val="002A39C2"/>
    <w:rsid w:val="002A6F4D"/>
    <w:rsid w:val="002B234E"/>
    <w:rsid w:val="002B422D"/>
    <w:rsid w:val="002B49FC"/>
    <w:rsid w:val="002C2597"/>
    <w:rsid w:val="002C28C3"/>
    <w:rsid w:val="002C2F0E"/>
    <w:rsid w:val="002C334A"/>
    <w:rsid w:val="002C5204"/>
    <w:rsid w:val="002C6A88"/>
    <w:rsid w:val="002D0803"/>
    <w:rsid w:val="002D387D"/>
    <w:rsid w:val="002D38FA"/>
    <w:rsid w:val="002D4E65"/>
    <w:rsid w:val="002E0643"/>
    <w:rsid w:val="002E0ECF"/>
    <w:rsid w:val="002E64DB"/>
    <w:rsid w:val="002F4D87"/>
    <w:rsid w:val="002F6E2A"/>
    <w:rsid w:val="00301AC3"/>
    <w:rsid w:val="00304B7A"/>
    <w:rsid w:val="00333B60"/>
    <w:rsid w:val="00336A28"/>
    <w:rsid w:val="00341A2B"/>
    <w:rsid w:val="00341A81"/>
    <w:rsid w:val="00343712"/>
    <w:rsid w:val="00347203"/>
    <w:rsid w:val="00355292"/>
    <w:rsid w:val="00361E07"/>
    <w:rsid w:val="00362E65"/>
    <w:rsid w:val="00363C56"/>
    <w:rsid w:val="00366FA1"/>
    <w:rsid w:val="00373B9B"/>
    <w:rsid w:val="00376901"/>
    <w:rsid w:val="0038349C"/>
    <w:rsid w:val="00392B17"/>
    <w:rsid w:val="00394E7C"/>
    <w:rsid w:val="003A6584"/>
    <w:rsid w:val="003A6587"/>
    <w:rsid w:val="003C26BF"/>
    <w:rsid w:val="003C7144"/>
    <w:rsid w:val="003D0CAE"/>
    <w:rsid w:val="003D3EC8"/>
    <w:rsid w:val="003D57C5"/>
    <w:rsid w:val="003D724F"/>
    <w:rsid w:val="003E0717"/>
    <w:rsid w:val="003E28CD"/>
    <w:rsid w:val="003F4DF2"/>
    <w:rsid w:val="003F553A"/>
    <w:rsid w:val="003F6A74"/>
    <w:rsid w:val="00403048"/>
    <w:rsid w:val="0041064F"/>
    <w:rsid w:val="00413965"/>
    <w:rsid w:val="004144F1"/>
    <w:rsid w:val="00415F2A"/>
    <w:rsid w:val="0041654C"/>
    <w:rsid w:val="004213B5"/>
    <w:rsid w:val="00423507"/>
    <w:rsid w:val="00425DD8"/>
    <w:rsid w:val="004263B4"/>
    <w:rsid w:val="00431A66"/>
    <w:rsid w:val="00432056"/>
    <w:rsid w:val="00432899"/>
    <w:rsid w:val="00436B92"/>
    <w:rsid w:val="004374A5"/>
    <w:rsid w:val="00440F98"/>
    <w:rsid w:val="00441E5A"/>
    <w:rsid w:val="0044200B"/>
    <w:rsid w:val="004464D4"/>
    <w:rsid w:val="00447CE1"/>
    <w:rsid w:val="004522A8"/>
    <w:rsid w:val="00452C89"/>
    <w:rsid w:val="0045366D"/>
    <w:rsid w:val="00474F6C"/>
    <w:rsid w:val="004753C8"/>
    <w:rsid w:val="00485E7D"/>
    <w:rsid w:val="004914E7"/>
    <w:rsid w:val="00492F15"/>
    <w:rsid w:val="00493E12"/>
    <w:rsid w:val="00495692"/>
    <w:rsid w:val="004A1603"/>
    <w:rsid w:val="004A71C3"/>
    <w:rsid w:val="004B262F"/>
    <w:rsid w:val="004B3D6D"/>
    <w:rsid w:val="004D193D"/>
    <w:rsid w:val="004D4EEE"/>
    <w:rsid w:val="004E7F3B"/>
    <w:rsid w:val="004F2A37"/>
    <w:rsid w:val="004F39E9"/>
    <w:rsid w:val="004F3DF1"/>
    <w:rsid w:val="004F43D7"/>
    <w:rsid w:val="004F4CD1"/>
    <w:rsid w:val="004F5173"/>
    <w:rsid w:val="004F7814"/>
    <w:rsid w:val="00501B39"/>
    <w:rsid w:val="00507276"/>
    <w:rsid w:val="00511627"/>
    <w:rsid w:val="00513BA4"/>
    <w:rsid w:val="00521CCA"/>
    <w:rsid w:val="00527916"/>
    <w:rsid w:val="005463B1"/>
    <w:rsid w:val="00553FFA"/>
    <w:rsid w:val="005727ED"/>
    <w:rsid w:val="0057476D"/>
    <w:rsid w:val="00582439"/>
    <w:rsid w:val="00586B4D"/>
    <w:rsid w:val="0058763C"/>
    <w:rsid w:val="005937FB"/>
    <w:rsid w:val="00595AE4"/>
    <w:rsid w:val="00595C3E"/>
    <w:rsid w:val="005A1424"/>
    <w:rsid w:val="005A47BB"/>
    <w:rsid w:val="005A7E79"/>
    <w:rsid w:val="005B0B03"/>
    <w:rsid w:val="005B0EFC"/>
    <w:rsid w:val="005B1E06"/>
    <w:rsid w:val="005B3A76"/>
    <w:rsid w:val="005B7E07"/>
    <w:rsid w:val="005C0BDB"/>
    <w:rsid w:val="005C6A37"/>
    <w:rsid w:val="005D384E"/>
    <w:rsid w:val="005D60F8"/>
    <w:rsid w:val="005D7CC2"/>
    <w:rsid w:val="005E529F"/>
    <w:rsid w:val="005F18CE"/>
    <w:rsid w:val="005F4B9B"/>
    <w:rsid w:val="00605CC0"/>
    <w:rsid w:val="00614905"/>
    <w:rsid w:val="00632F14"/>
    <w:rsid w:val="00633860"/>
    <w:rsid w:val="00635732"/>
    <w:rsid w:val="006371C3"/>
    <w:rsid w:val="00640815"/>
    <w:rsid w:val="00641DA8"/>
    <w:rsid w:val="00643820"/>
    <w:rsid w:val="00644A29"/>
    <w:rsid w:val="00646B7E"/>
    <w:rsid w:val="0065422D"/>
    <w:rsid w:val="00655B9D"/>
    <w:rsid w:val="0065611A"/>
    <w:rsid w:val="00657896"/>
    <w:rsid w:val="006676BD"/>
    <w:rsid w:val="00673C9D"/>
    <w:rsid w:val="00674F62"/>
    <w:rsid w:val="00675E66"/>
    <w:rsid w:val="006828A1"/>
    <w:rsid w:val="00682E85"/>
    <w:rsid w:val="006863FB"/>
    <w:rsid w:val="0069692E"/>
    <w:rsid w:val="006A01C2"/>
    <w:rsid w:val="006A14F1"/>
    <w:rsid w:val="006A5C8E"/>
    <w:rsid w:val="006A5C9C"/>
    <w:rsid w:val="006A6004"/>
    <w:rsid w:val="006A7A8E"/>
    <w:rsid w:val="006B36E5"/>
    <w:rsid w:val="006C179A"/>
    <w:rsid w:val="006C372C"/>
    <w:rsid w:val="006C3A15"/>
    <w:rsid w:val="006C5C2B"/>
    <w:rsid w:val="006C765E"/>
    <w:rsid w:val="006C7B30"/>
    <w:rsid w:val="006D05C8"/>
    <w:rsid w:val="006D0B19"/>
    <w:rsid w:val="006E0125"/>
    <w:rsid w:val="006E5081"/>
    <w:rsid w:val="006E6023"/>
    <w:rsid w:val="006E6F3E"/>
    <w:rsid w:val="006F1524"/>
    <w:rsid w:val="006F307D"/>
    <w:rsid w:val="006F342A"/>
    <w:rsid w:val="006F39D9"/>
    <w:rsid w:val="006F3D14"/>
    <w:rsid w:val="006F4D92"/>
    <w:rsid w:val="006F5E07"/>
    <w:rsid w:val="006F6A6B"/>
    <w:rsid w:val="006F6D7E"/>
    <w:rsid w:val="00702A6E"/>
    <w:rsid w:val="007067B8"/>
    <w:rsid w:val="007114AA"/>
    <w:rsid w:val="00713C9D"/>
    <w:rsid w:val="007144DA"/>
    <w:rsid w:val="00714703"/>
    <w:rsid w:val="00714C2C"/>
    <w:rsid w:val="00715F1B"/>
    <w:rsid w:val="007160C8"/>
    <w:rsid w:val="007205AE"/>
    <w:rsid w:val="00734451"/>
    <w:rsid w:val="00736856"/>
    <w:rsid w:val="007420EF"/>
    <w:rsid w:val="0075167C"/>
    <w:rsid w:val="007526A5"/>
    <w:rsid w:val="00760A73"/>
    <w:rsid w:val="007619FA"/>
    <w:rsid w:val="00763022"/>
    <w:rsid w:val="00773D16"/>
    <w:rsid w:val="00774651"/>
    <w:rsid w:val="00781568"/>
    <w:rsid w:val="00784C6B"/>
    <w:rsid w:val="00785F44"/>
    <w:rsid w:val="007906AF"/>
    <w:rsid w:val="00796BFB"/>
    <w:rsid w:val="007A153F"/>
    <w:rsid w:val="007A516B"/>
    <w:rsid w:val="007A5D50"/>
    <w:rsid w:val="007A7153"/>
    <w:rsid w:val="007B09E8"/>
    <w:rsid w:val="007B49E6"/>
    <w:rsid w:val="007B6564"/>
    <w:rsid w:val="007C0348"/>
    <w:rsid w:val="007C3C56"/>
    <w:rsid w:val="007C71D5"/>
    <w:rsid w:val="007D08ED"/>
    <w:rsid w:val="007D0BD9"/>
    <w:rsid w:val="007D4883"/>
    <w:rsid w:val="007E33AF"/>
    <w:rsid w:val="007F18A3"/>
    <w:rsid w:val="007F2624"/>
    <w:rsid w:val="007F281A"/>
    <w:rsid w:val="007F63C2"/>
    <w:rsid w:val="007F7B92"/>
    <w:rsid w:val="0080586B"/>
    <w:rsid w:val="00805CE8"/>
    <w:rsid w:val="008102BB"/>
    <w:rsid w:val="00810C8C"/>
    <w:rsid w:val="00814EA9"/>
    <w:rsid w:val="00815B01"/>
    <w:rsid w:val="008252E2"/>
    <w:rsid w:val="0083400B"/>
    <w:rsid w:val="00836F5B"/>
    <w:rsid w:val="00837979"/>
    <w:rsid w:val="00840A93"/>
    <w:rsid w:val="00843FC9"/>
    <w:rsid w:val="00861738"/>
    <w:rsid w:val="00862D4C"/>
    <w:rsid w:val="00886022"/>
    <w:rsid w:val="008876BA"/>
    <w:rsid w:val="0089220F"/>
    <w:rsid w:val="00892FBC"/>
    <w:rsid w:val="00894557"/>
    <w:rsid w:val="00894D66"/>
    <w:rsid w:val="00896E2B"/>
    <w:rsid w:val="008A4EEF"/>
    <w:rsid w:val="008B2C7E"/>
    <w:rsid w:val="008B640F"/>
    <w:rsid w:val="008B786E"/>
    <w:rsid w:val="008C7994"/>
    <w:rsid w:val="008D2415"/>
    <w:rsid w:val="008D3268"/>
    <w:rsid w:val="008E3747"/>
    <w:rsid w:val="008E5B77"/>
    <w:rsid w:val="008F0249"/>
    <w:rsid w:val="009025BD"/>
    <w:rsid w:val="00905224"/>
    <w:rsid w:val="00907D6E"/>
    <w:rsid w:val="00907DFB"/>
    <w:rsid w:val="0091090F"/>
    <w:rsid w:val="00910C04"/>
    <w:rsid w:val="009118FA"/>
    <w:rsid w:val="009137A5"/>
    <w:rsid w:val="00915976"/>
    <w:rsid w:val="009223DF"/>
    <w:rsid w:val="0092406F"/>
    <w:rsid w:val="00945FE0"/>
    <w:rsid w:val="00974FBC"/>
    <w:rsid w:val="009764D7"/>
    <w:rsid w:val="00977F62"/>
    <w:rsid w:val="009951A8"/>
    <w:rsid w:val="00996384"/>
    <w:rsid w:val="00996D41"/>
    <w:rsid w:val="009C5A94"/>
    <w:rsid w:val="009C738F"/>
    <w:rsid w:val="009D1822"/>
    <w:rsid w:val="009D5D0F"/>
    <w:rsid w:val="009E3136"/>
    <w:rsid w:val="009E46F6"/>
    <w:rsid w:val="009E7570"/>
    <w:rsid w:val="009F40D8"/>
    <w:rsid w:val="00A01381"/>
    <w:rsid w:val="00A07D87"/>
    <w:rsid w:val="00A11B83"/>
    <w:rsid w:val="00A1485C"/>
    <w:rsid w:val="00A16112"/>
    <w:rsid w:val="00A16429"/>
    <w:rsid w:val="00A176E0"/>
    <w:rsid w:val="00A178C6"/>
    <w:rsid w:val="00A240F8"/>
    <w:rsid w:val="00A2534A"/>
    <w:rsid w:val="00A27498"/>
    <w:rsid w:val="00A45CD8"/>
    <w:rsid w:val="00A46E03"/>
    <w:rsid w:val="00A50E19"/>
    <w:rsid w:val="00A52E76"/>
    <w:rsid w:val="00A53B93"/>
    <w:rsid w:val="00A6036B"/>
    <w:rsid w:val="00A6084F"/>
    <w:rsid w:val="00A627C8"/>
    <w:rsid w:val="00A633F7"/>
    <w:rsid w:val="00A70788"/>
    <w:rsid w:val="00A74159"/>
    <w:rsid w:val="00A75A89"/>
    <w:rsid w:val="00A8213C"/>
    <w:rsid w:val="00A84BA5"/>
    <w:rsid w:val="00A85F1A"/>
    <w:rsid w:val="00A92F0F"/>
    <w:rsid w:val="00A93157"/>
    <w:rsid w:val="00A9449B"/>
    <w:rsid w:val="00AA0B6F"/>
    <w:rsid w:val="00AA0CE6"/>
    <w:rsid w:val="00AA50C8"/>
    <w:rsid w:val="00AA6AF3"/>
    <w:rsid w:val="00AB406D"/>
    <w:rsid w:val="00AB4B38"/>
    <w:rsid w:val="00AC18EA"/>
    <w:rsid w:val="00AC4050"/>
    <w:rsid w:val="00AC4A81"/>
    <w:rsid w:val="00AD159B"/>
    <w:rsid w:val="00AD3672"/>
    <w:rsid w:val="00AD3A6E"/>
    <w:rsid w:val="00AE2185"/>
    <w:rsid w:val="00AF6458"/>
    <w:rsid w:val="00AF723D"/>
    <w:rsid w:val="00B04F85"/>
    <w:rsid w:val="00B10464"/>
    <w:rsid w:val="00B11AA9"/>
    <w:rsid w:val="00B11C7A"/>
    <w:rsid w:val="00B135C3"/>
    <w:rsid w:val="00B1679A"/>
    <w:rsid w:val="00B17F80"/>
    <w:rsid w:val="00B20939"/>
    <w:rsid w:val="00B25DDA"/>
    <w:rsid w:val="00B31FE7"/>
    <w:rsid w:val="00B33313"/>
    <w:rsid w:val="00B3403F"/>
    <w:rsid w:val="00B4063E"/>
    <w:rsid w:val="00B41ED7"/>
    <w:rsid w:val="00B46C30"/>
    <w:rsid w:val="00B55678"/>
    <w:rsid w:val="00B55EA4"/>
    <w:rsid w:val="00B568C3"/>
    <w:rsid w:val="00B60194"/>
    <w:rsid w:val="00B64035"/>
    <w:rsid w:val="00B6656C"/>
    <w:rsid w:val="00B66FF3"/>
    <w:rsid w:val="00B71F9C"/>
    <w:rsid w:val="00B76684"/>
    <w:rsid w:val="00B76C41"/>
    <w:rsid w:val="00B813B8"/>
    <w:rsid w:val="00B81B40"/>
    <w:rsid w:val="00B8365A"/>
    <w:rsid w:val="00B87A5F"/>
    <w:rsid w:val="00B90D74"/>
    <w:rsid w:val="00B9223B"/>
    <w:rsid w:val="00B92E17"/>
    <w:rsid w:val="00BA2792"/>
    <w:rsid w:val="00BA64A3"/>
    <w:rsid w:val="00BA78DC"/>
    <w:rsid w:val="00BB5E6F"/>
    <w:rsid w:val="00BC0C0C"/>
    <w:rsid w:val="00BC112D"/>
    <w:rsid w:val="00BC2E4C"/>
    <w:rsid w:val="00BC7833"/>
    <w:rsid w:val="00BD1059"/>
    <w:rsid w:val="00BD17C9"/>
    <w:rsid w:val="00BE1B63"/>
    <w:rsid w:val="00BF5306"/>
    <w:rsid w:val="00BF7CBE"/>
    <w:rsid w:val="00C04102"/>
    <w:rsid w:val="00C1345D"/>
    <w:rsid w:val="00C14965"/>
    <w:rsid w:val="00C14AF5"/>
    <w:rsid w:val="00C16D20"/>
    <w:rsid w:val="00C17845"/>
    <w:rsid w:val="00C20FE0"/>
    <w:rsid w:val="00C224A1"/>
    <w:rsid w:val="00C24A54"/>
    <w:rsid w:val="00C324BF"/>
    <w:rsid w:val="00C33A47"/>
    <w:rsid w:val="00C44D2D"/>
    <w:rsid w:val="00C55B17"/>
    <w:rsid w:val="00C55DEE"/>
    <w:rsid w:val="00C56DEC"/>
    <w:rsid w:val="00C620C7"/>
    <w:rsid w:val="00C74026"/>
    <w:rsid w:val="00C740A0"/>
    <w:rsid w:val="00C8062E"/>
    <w:rsid w:val="00C81D74"/>
    <w:rsid w:val="00C82AE4"/>
    <w:rsid w:val="00C82C9E"/>
    <w:rsid w:val="00C87028"/>
    <w:rsid w:val="00C90317"/>
    <w:rsid w:val="00C92360"/>
    <w:rsid w:val="00C955DE"/>
    <w:rsid w:val="00CD4607"/>
    <w:rsid w:val="00CD7F6C"/>
    <w:rsid w:val="00CE3D20"/>
    <w:rsid w:val="00CF453E"/>
    <w:rsid w:val="00CF5F1A"/>
    <w:rsid w:val="00CF7071"/>
    <w:rsid w:val="00D0415A"/>
    <w:rsid w:val="00D23BCA"/>
    <w:rsid w:val="00D4078A"/>
    <w:rsid w:val="00D4166F"/>
    <w:rsid w:val="00D4306F"/>
    <w:rsid w:val="00D45DD1"/>
    <w:rsid w:val="00D472F9"/>
    <w:rsid w:val="00D53C01"/>
    <w:rsid w:val="00D53CD6"/>
    <w:rsid w:val="00D60A35"/>
    <w:rsid w:val="00D6295D"/>
    <w:rsid w:val="00D62F92"/>
    <w:rsid w:val="00D64AD1"/>
    <w:rsid w:val="00D76183"/>
    <w:rsid w:val="00D76946"/>
    <w:rsid w:val="00D770BE"/>
    <w:rsid w:val="00D77D01"/>
    <w:rsid w:val="00D801C7"/>
    <w:rsid w:val="00D82A4A"/>
    <w:rsid w:val="00D83EAB"/>
    <w:rsid w:val="00D84931"/>
    <w:rsid w:val="00D85554"/>
    <w:rsid w:val="00D911D3"/>
    <w:rsid w:val="00DA78AA"/>
    <w:rsid w:val="00DB22BD"/>
    <w:rsid w:val="00DC5496"/>
    <w:rsid w:val="00DD0322"/>
    <w:rsid w:val="00DD4543"/>
    <w:rsid w:val="00DE7F1B"/>
    <w:rsid w:val="00DF0755"/>
    <w:rsid w:val="00DF7AC7"/>
    <w:rsid w:val="00E00D1A"/>
    <w:rsid w:val="00E04277"/>
    <w:rsid w:val="00E0434C"/>
    <w:rsid w:val="00E05E64"/>
    <w:rsid w:val="00E15D91"/>
    <w:rsid w:val="00E25A1C"/>
    <w:rsid w:val="00E30A24"/>
    <w:rsid w:val="00E31D83"/>
    <w:rsid w:val="00E31D97"/>
    <w:rsid w:val="00E40D47"/>
    <w:rsid w:val="00E52D4B"/>
    <w:rsid w:val="00E60894"/>
    <w:rsid w:val="00E60940"/>
    <w:rsid w:val="00E61E00"/>
    <w:rsid w:val="00E6295E"/>
    <w:rsid w:val="00E63CFD"/>
    <w:rsid w:val="00E63D2E"/>
    <w:rsid w:val="00E64B35"/>
    <w:rsid w:val="00E65280"/>
    <w:rsid w:val="00E82DA8"/>
    <w:rsid w:val="00E83517"/>
    <w:rsid w:val="00E87427"/>
    <w:rsid w:val="00E87515"/>
    <w:rsid w:val="00E878C4"/>
    <w:rsid w:val="00E9656C"/>
    <w:rsid w:val="00EA2F32"/>
    <w:rsid w:val="00EA5DDB"/>
    <w:rsid w:val="00EB588E"/>
    <w:rsid w:val="00ED0687"/>
    <w:rsid w:val="00ED1DBD"/>
    <w:rsid w:val="00ED777D"/>
    <w:rsid w:val="00EE23BA"/>
    <w:rsid w:val="00EF7668"/>
    <w:rsid w:val="00F14B27"/>
    <w:rsid w:val="00F20CB0"/>
    <w:rsid w:val="00F269DD"/>
    <w:rsid w:val="00F331CD"/>
    <w:rsid w:val="00F3355D"/>
    <w:rsid w:val="00F371E5"/>
    <w:rsid w:val="00F46E8E"/>
    <w:rsid w:val="00F50C4E"/>
    <w:rsid w:val="00F5117A"/>
    <w:rsid w:val="00F5470D"/>
    <w:rsid w:val="00F56014"/>
    <w:rsid w:val="00F624F5"/>
    <w:rsid w:val="00F626BD"/>
    <w:rsid w:val="00F63E7E"/>
    <w:rsid w:val="00F64743"/>
    <w:rsid w:val="00F64E34"/>
    <w:rsid w:val="00F67384"/>
    <w:rsid w:val="00F739A9"/>
    <w:rsid w:val="00F81F26"/>
    <w:rsid w:val="00F84CB2"/>
    <w:rsid w:val="00F85156"/>
    <w:rsid w:val="00F873EE"/>
    <w:rsid w:val="00F955C9"/>
    <w:rsid w:val="00F95A16"/>
    <w:rsid w:val="00F978DB"/>
    <w:rsid w:val="00FA1241"/>
    <w:rsid w:val="00FA2E10"/>
    <w:rsid w:val="00FB4983"/>
    <w:rsid w:val="00FB5F49"/>
    <w:rsid w:val="00FC0E93"/>
    <w:rsid w:val="00FC2715"/>
    <w:rsid w:val="00FC2BDD"/>
    <w:rsid w:val="00FC2D7C"/>
    <w:rsid w:val="00FC5FA5"/>
    <w:rsid w:val="00FD0BE5"/>
    <w:rsid w:val="00FD47FA"/>
    <w:rsid w:val="00FD5084"/>
    <w:rsid w:val="00FD651C"/>
    <w:rsid w:val="00FD7D3B"/>
    <w:rsid w:val="00FE1514"/>
    <w:rsid w:val="00FE18CF"/>
    <w:rsid w:val="00FE346E"/>
    <w:rsid w:val="00FE411A"/>
    <w:rsid w:val="00FE4259"/>
    <w:rsid w:val="00FF10D2"/>
    <w:rsid w:val="00FF53B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BB3D-04F4-429E-861C-0787AE40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4A1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BD17C9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D5084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">
    <w:name w:val="Стиль1"/>
    <w:basedOn w:val="10"/>
    <w:autoRedefine/>
    <w:rsid w:val="004A1603"/>
    <w:pPr>
      <w:numPr>
        <w:numId w:val="23"/>
      </w:numPr>
      <w:ind w:left="1440" w:hanging="90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rsid w:val="004A1603"/>
    <w:pPr>
      <w:autoSpaceDE w:val="0"/>
      <w:autoSpaceDN w:val="0"/>
      <w:adjustRightInd w:val="0"/>
      <w:jc w:val="center"/>
    </w:pPr>
    <w:rPr>
      <w:rFonts w:eastAsia="Times New Roman"/>
      <w:sz w:val="22"/>
      <w:szCs w:val="20"/>
      <w:lang w:eastAsia="ru-RU"/>
    </w:rPr>
  </w:style>
  <w:style w:type="paragraph" w:styleId="2">
    <w:name w:val="Body Text Indent 2"/>
    <w:basedOn w:val="a"/>
    <w:rsid w:val="00BD17C9"/>
    <w:pPr>
      <w:spacing w:after="120" w:line="480" w:lineRule="auto"/>
      <w:ind w:left="283"/>
    </w:pPr>
  </w:style>
  <w:style w:type="paragraph" w:customStyle="1" w:styleId="a5">
    <w:name w:val="Таблицы (моноширинный)"/>
    <w:basedOn w:val="a"/>
    <w:next w:val="a"/>
    <w:rsid w:val="00FF738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1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F34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342A"/>
  </w:style>
  <w:style w:type="paragraph" w:styleId="HTML">
    <w:name w:val="HTML Preformatted"/>
    <w:basedOn w:val="a"/>
    <w:rsid w:val="0091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2A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8699</Words>
  <Characters>49587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2009-05-04T15:18:00Z</cp:lastPrinted>
  <dcterms:created xsi:type="dcterms:W3CDTF">2014-04-15T01:54:00Z</dcterms:created>
  <dcterms:modified xsi:type="dcterms:W3CDTF">2014-04-15T01:54:00Z</dcterms:modified>
</cp:coreProperties>
</file>