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53" w:rsidRDefault="00B86654">
      <w:pPr>
        <w:jc w:val="center"/>
        <w:rPr>
          <w:sz w:val="24"/>
        </w:rPr>
      </w:pPr>
      <w:r>
        <w:rPr>
          <w:b/>
          <w:sz w:val="28"/>
        </w:rPr>
        <w:t>План:</w:t>
      </w:r>
    </w:p>
    <w:p w:rsidR="005F3D53" w:rsidRDefault="005F3D53">
      <w:pPr>
        <w:spacing w:line="360" w:lineRule="auto"/>
        <w:rPr>
          <w:sz w:val="24"/>
        </w:rPr>
      </w:pPr>
    </w:p>
    <w:p w:rsidR="005F3D53" w:rsidRDefault="00B86654">
      <w:pPr>
        <w:spacing w:line="360" w:lineRule="auto"/>
        <w:rPr>
          <w:sz w:val="24"/>
        </w:rPr>
      </w:pPr>
      <w:r>
        <w:rPr>
          <w:sz w:val="24"/>
        </w:rPr>
        <w:t>1. Основные понятия и общие принципы учета валютных ценностей и операций.</w:t>
      </w:r>
    </w:p>
    <w:p w:rsidR="005F3D53" w:rsidRDefault="00B86654">
      <w:pPr>
        <w:spacing w:line="360" w:lineRule="auto"/>
        <w:rPr>
          <w:sz w:val="24"/>
        </w:rPr>
      </w:pPr>
      <w:r>
        <w:rPr>
          <w:sz w:val="24"/>
        </w:rPr>
        <w:t xml:space="preserve">    1.1 Понятие валютных ценностей</w:t>
      </w:r>
    </w:p>
    <w:p w:rsidR="005F3D53" w:rsidRDefault="00B86654">
      <w:pPr>
        <w:spacing w:line="360" w:lineRule="auto"/>
        <w:rPr>
          <w:sz w:val="24"/>
        </w:rPr>
      </w:pPr>
      <w:r>
        <w:rPr>
          <w:sz w:val="24"/>
        </w:rPr>
        <w:t xml:space="preserve">    1.2 Понятие и классификация валютных операций</w:t>
      </w:r>
    </w:p>
    <w:p w:rsidR="005F3D53" w:rsidRDefault="00B86654">
      <w:pPr>
        <w:spacing w:line="360" w:lineRule="auto"/>
        <w:rPr>
          <w:sz w:val="24"/>
        </w:rPr>
      </w:pPr>
      <w:r>
        <w:rPr>
          <w:sz w:val="24"/>
        </w:rPr>
        <w:t xml:space="preserve">    1.3 Задачи учета валютных ценностей и операций</w:t>
      </w:r>
    </w:p>
    <w:p w:rsidR="005F3D53" w:rsidRDefault="005F3D53">
      <w:pPr>
        <w:spacing w:line="360" w:lineRule="auto"/>
        <w:rPr>
          <w:sz w:val="24"/>
        </w:rPr>
      </w:pPr>
    </w:p>
    <w:p w:rsidR="005F3D53" w:rsidRDefault="00B86654">
      <w:pPr>
        <w:spacing w:line="360" w:lineRule="auto"/>
        <w:rPr>
          <w:sz w:val="24"/>
        </w:rPr>
      </w:pPr>
      <w:r>
        <w:rPr>
          <w:sz w:val="24"/>
        </w:rPr>
        <w:t>2. Оценка валютных средств в текущем учете</w:t>
      </w:r>
    </w:p>
    <w:p w:rsidR="005F3D53" w:rsidRDefault="00B86654">
      <w:pPr>
        <w:spacing w:line="360" w:lineRule="auto"/>
        <w:rPr>
          <w:sz w:val="24"/>
        </w:rPr>
      </w:pPr>
      <w:r>
        <w:rPr>
          <w:sz w:val="24"/>
        </w:rPr>
        <w:t xml:space="preserve">    2.1 Валютный (обменный) курс</w:t>
      </w:r>
    </w:p>
    <w:p w:rsidR="005F3D53" w:rsidRDefault="00B86654">
      <w:pPr>
        <w:spacing w:line="360" w:lineRule="auto"/>
        <w:rPr>
          <w:sz w:val="24"/>
        </w:rPr>
      </w:pPr>
      <w:r>
        <w:rPr>
          <w:sz w:val="24"/>
        </w:rPr>
        <w:t xml:space="preserve">    2.2 Дата пересчета валютного курса</w:t>
      </w:r>
    </w:p>
    <w:p w:rsidR="005F3D53" w:rsidRDefault="00B86654">
      <w:pPr>
        <w:spacing w:line="360" w:lineRule="auto"/>
        <w:rPr>
          <w:sz w:val="24"/>
        </w:rPr>
      </w:pPr>
      <w:r>
        <w:rPr>
          <w:sz w:val="24"/>
        </w:rPr>
        <w:t xml:space="preserve">    2.3 Расчет рублевого эквивалента</w:t>
      </w:r>
    </w:p>
    <w:p w:rsidR="005F3D53" w:rsidRDefault="00B86654">
      <w:pPr>
        <w:spacing w:line="360" w:lineRule="auto"/>
        <w:rPr>
          <w:sz w:val="24"/>
        </w:rPr>
      </w:pPr>
      <w:r>
        <w:rPr>
          <w:sz w:val="24"/>
        </w:rPr>
        <w:t xml:space="preserve">    2.4 Курсовые разницы</w:t>
      </w:r>
    </w:p>
    <w:p w:rsidR="005F3D53" w:rsidRDefault="00B86654">
      <w:pPr>
        <w:spacing w:line="360" w:lineRule="auto"/>
        <w:rPr>
          <w:sz w:val="24"/>
        </w:rPr>
      </w:pPr>
      <w:r>
        <w:rPr>
          <w:sz w:val="24"/>
        </w:rPr>
        <w:t xml:space="preserve">    2.5 Записи по учету валютных операций</w:t>
      </w:r>
    </w:p>
    <w:p w:rsidR="005F3D53" w:rsidRDefault="005F3D53">
      <w:pPr>
        <w:spacing w:line="360" w:lineRule="auto"/>
        <w:rPr>
          <w:sz w:val="24"/>
        </w:rPr>
      </w:pPr>
    </w:p>
    <w:p w:rsidR="005F3D53" w:rsidRDefault="00B86654">
      <w:pPr>
        <w:spacing w:line="360" w:lineRule="auto"/>
        <w:rPr>
          <w:sz w:val="24"/>
        </w:rPr>
      </w:pPr>
      <w:r>
        <w:rPr>
          <w:sz w:val="24"/>
        </w:rPr>
        <w:t>3. Особенности учета кассовых операций в иностранной валюте и операций по валютному учету</w:t>
      </w:r>
    </w:p>
    <w:p w:rsidR="005F3D53" w:rsidRDefault="005F3D53">
      <w:pPr>
        <w:spacing w:line="360" w:lineRule="auto"/>
        <w:rPr>
          <w:sz w:val="24"/>
        </w:rPr>
      </w:pPr>
    </w:p>
    <w:p w:rsidR="005F3D53" w:rsidRDefault="00B86654">
      <w:pPr>
        <w:spacing w:line="360" w:lineRule="auto"/>
        <w:rPr>
          <w:sz w:val="24"/>
        </w:rPr>
      </w:pPr>
      <w:r>
        <w:rPr>
          <w:sz w:val="24"/>
        </w:rPr>
        <w:t>4. Учет операций по валютным счетам организации в банках.</w:t>
      </w:r>
    </w:p>
    <w:p w:rsidR="005F3D53" w:rsidRDefault="00B86654">
      <w:pPr>
        <w:spacing w:line="360" w:lineRule="auto"/>
        <w:rPr>
          <w:sz w:val="24"/>
        </w:rPr>
      </w:pPr>
      <w:r>
        <w:rPr>
          <w:sz w:val="24"/>
        </w:rPr>
        <w:t xml:space="preserve">    4.1 Валютные счета в банках</w:t>
      </w:r>
    </w:p>
    <w:p w:rsidR="005F3D53" w:rsidRDefault="00B86654">
      <w:pPr>
        <w:spacing w:line="360" w:lineRule="auto"/>
        <w:rPr>
          <w:sz w:val="24"/>
        </w:rPr>
      </w:pPr>
      <w:r>
        <w:rPr>
          <w:sz w:val="24"/>
        </w:rPr>
        <w:t xml:space="preserve">    4.2 Синтетический учет операций по валютным счетам</w:t>
      </w:r>
    </w:p>
    <w:p w:rsidR="005F3D53" w:rsidRDefault="005F3D53">
      <w:pPr>
        <w:spacing w:line="360" w:lineRule="auto"/>
        <w:rPr>
          <w:sz w:val="24"/>
        </w:rPr>
      </w:pPr>
    </w:p>
    <w:p w:rsidR="005F3D53" w:rsidRDefault="00B86654">
      <w:pPr>
        <w:spacing w:line="360" w:lineRule="auto"/>
        <w:rPr>
          <w:sz w:val="24"/>
        </w:rPr>
      </w:pPr>
      <w:r>
        <w:rPr>
          <w:sz w:val="24"/>
        </w:rPr>
        <w:t>5. Учет операций по обязательной продаже валютной выручки</w:t>
      </w:r>
    </w:p>
    <w:p w:rsidR="005F3D53" w:rsidRDefault="005F3D53">
      <w:pPr>
        <w:spacing w:line="360" w:lineRule="auto"/>
        <w:rPr>
          <w:sz w:val="24"/>
        </w:rPr>
      </w:pPr>
    </w:p>
    <w:p w:rsidR="005F3D53" w:rsidRDefault="00B86654">
      <w:pPr>
        <w:spacing w:line="360" w:lineRule="auto"/>
        <w:rPr>
          <w:sz w:val="24"/>
        </w:rPr>
      </w:pPr>
      <w:r>
        <w:rPr>
          <w:sz w:val="24"/>
        </w:rPr>
        <w:t>6. Учет операций по покупке-продаже иностранной валюты посредством уполномоченных банков</w:t>
      </w:r>
    </w:p>
    <w:p w:rsidR="005F3D53" w:rsidRDefault="005F3D53">
      <w:pPr>
        <w:spacing w:line="360" w:lineRule="auto"/>
        <w:rPr>
          <w:sz w:val="24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jc w:val="center"/>
        <w:rPr>
          <w:b/>
          <w:sz w:val="32"/>
        </w:rPr>
      </w:pPr>
    </w:p>
    <w:p w:rsidR="005F3D53" w:rsidRDefault="00B86654">
      <w:pPr>
        <w:jc w:val="center"/>
        <w:rPr>
          <w:sz w:val="24"/>
        </w:rPr>
      </w:pPr>
      <w:r>
        <w:rPr>
          <w:b/>
          <w:sz w:val="32"/>
        </w:rPr>
        <w:t>Введение</w:t>
      </w:r>
    </w:p>
    <w:p w:rsidR="005F3D53" w:rsidRDefault="005F3D53">
      <w:pPr>
        <w:spacing w:line="360" w:lineRule="auto"/>
        <w:jc w:val="both"/>
        <w:rPr>
          <w:sz w:val="28"/>
        </w:rPr>
      </w:pPr>
    </w:p>
    <w:p w:rsidR="005F3D53" w:rsidRDefault="00B8665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В хозяйственной практике организации используют денежные средства и совершают сделки не только в российских рублях, но и в различных иностранных валютах. В связи с этим наряду с ценностями и операциями, выраженными в рублях, объектом бухгалтерского учета становятся так называемые валютные ценности и операции. В курсовой работе рассматривается порядок: отражения на счетах бухгалтерского учета имущества и обязательств, стоимость которого выражена в иностранной валюте; исчисления рублевого эквивалента сумм в иностранных валютах; регулирования курсовых разниц; учета доходов и расходов, связанных с валютными операциями.</w:t>
      </w: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B86654">
      <w:pPr>
        <w:jc w:val="center"/>
        <w:rPr>
          <w:b/>
          <w:sz w:val="28"/>
        </w:rPr>
      </w:pPr>
      <w:r>
        <w:rPr>
          <w:b/>
          <w:sz w:val="28"/>
        </w:rPr>
        <w:t>1. Основные понятия и общие принципы</w:t>
      </w:r>
    </w:p>
    <w:p w:rsidR="005F3D53" w:rsidRDefault="00B86654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 учета валютных  ценностей и операций.</w:t>
      </w:r>
    </w:p>
    <w:p w:rsidR="005F3D53" w:rsidRDefault="005F3D53">
      <w:pPr>
        <w:jc w:val="both"/>
        <w:rPr>
          <w:sz w:val="24"/>
        </w:rPr>
      </w:pPr>
    </w:p>
    <w:p w:rsidR="005F3D53" w:rsidRDefault="00B86654">
      <w:pPr>
        <w:jc w:val="center"/>
        <w:rPr>
          <w:sz w:val="24"/>
        </w:rPr>
      </w:pPr>
      <w:r>
        <w:rPr>
          <w:b/>
          <w:i/>
          <w:sz w:val="24"/>
        </w:rPr>
        <w:t>1.1 Понятие валютных ценностей.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В общем виде </w:t>
      </w:r>
      <w:r>
        <w:rPr>
          <w:i/>
          <w:sz w:val="24"/>
        </w:rPr>
        <w:t>валютные ценности</w:t>
      </w:r>
      <w:r>
        <w:rPr>
          <w:sz w:val="24"/>
        </w:rPr>
        <w:t xml:space="preserve"> представляют собой имущество и обязательства организации, выраженные в иностранных валютах. Они охватывают: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>иностранную валюту, т. е.</w:t>
      </w:r>
      <w:r>
        <w:rPr>
          <w:noProof/>
          <w:sz w:val="24"/>
        </w:rPr>
        <w:t xml:space="preserve"> 1)</w:t>
      </w:r>
      <w:r>
        <w:rPr>
          <w:sz w:val="24"/>
        </w:rPr>
        <w:t xml:space="preserve"> денежные знаки в виде банкнот, казначейских билетов, монеты, находящиеся в обращении и являющиеся законным платежным средством в соответствующем иностранном государстве или группе государств, и</w:t>
      </w:r>
      <w:r>
        <w:rPr>
          <w:noProof/>
          <w:sz w:val="24"/>
        </w:rPr>
        <w:t xml:space="preserve"> 2)</w:t>
      </w:r>
      <w:r>
        <w:rPr>
          <w:sz w:val="24"/>
        </w:rPr>
        <w:t xml:space="preserve"> средства на счетах в денежных единицах иностранных государств и международных денежных и расчетных единицах;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ценные бумаги в иностранной валюте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платежные документы (чеки, векселя, аккредитивы и др.), фондовые ценности (акции, облигации) и другие долговые обязательства, выраженные в иностранной валюте.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По режимам применения иностранная валюта подразделяется на свободно конвертируемую, клиринговую, замкнутую.</w:t>
      </w:r>
    </w:p>
    <w:p w:rsidR="005F3D53" w:rsidRDefault="00B86654">
      <w:pPr>
        <w:jc w:val="both"/>
        <w:rPr>
          <w:sz w:val="24"/>
          <w:lang w:val="en-US"/>
        </w:rPr>
      </w:pPr>
      <w:r>
        <w:rPr>
          <w:i/>
          <w:sz w:val="24"/>
        </w:rPr>
        <w:t xml:space="preserve">     Свободно конвертируемая (так называемая твердая) валюта</w:t>
      </w:r>
      <w:r>
        <w:rPr>
          <w:i/>
          <w:noProof/>
          <w:sz w:val="24"/>
        </w:rPr>
        <w:t>-</w:t>
      </w:r>
      <w:r>
        <w:rPr>
          <w:sz w:val="24"/>
        </w:rPr>
        <w:t>это валюта, свободно и неограниченно обмениваемая на другие иностранные валюты (доллар США, английский фунт стерлингов, французский франк, немецкая марка, итальянская лира, швейцар</w:t>
      </w:r>
      <w:r>
        <w:rPr>
          <w:sz w:val="24"/>
        </w:rPr>
        <w:softHyphen/>
        <w:t xml:space="preserve">ский франк, национальные валюты иных стран Европейского союза, японская йена и др.). </w:t>
      </w:r>
    </w:p>
    <w:p w:rsidR="005F3D53" w:rsidRDefault="00B86654">
      <w:pPr>
        <w:jc w:val="both"/>
        <w:rPr>
          <w:sz w:val="24"/>
        </w:rPr>
      </w:pPr>
      <w:r>
        <w:rPr>
          <w:i/>
          <w:sz w:val="24"/>
        </w:rPr>
        <w:t xml:space="preserve">     Валюта клиринга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валюта, согласованная участниками без</w:t>
      </w:r>
      <w:r>
        <w:rPr>
          <w:sz w:val="24"/>
        </w:rPr>
        <w:softHyphen/>
        <w:t>наличных расчетов на основе взаимного зачета встречных требо</w:t>
      </w:r>
      <w:r>
        <w:rPr>
          <w:sz w:val="24"/>
        </w:rPr>
        <w:softHyphen/>
        <w:t>ваний и обязательств. Она функционирует в безналичной форме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в виде бухгалтерских записей на банковских счетах (например, расчеты по товарообороту России с Индией ведутся в клиринговых долларах США и др.).</w:t>
      </w:r>
    </w:p>
    <w:p w:rsidR="005F3D53" w:rsidRDefault="00B86654">
      <w:pPr>
        <w:jc w:val="both"/>
        <w:rPr>
          <w:sz w:val="24"/>
        </w:rPr>
      </w:pPr>
      <w:r>
        <w:rPr>
          <w:i/>
          <w:sz w:val="24"/>
        </w:rPr>
        <w:t xml:space="preserve">     Замкнутая (неконвертируемая) валюта</w:t>
      </w:r>
      <w:r>
        <w:rPr>
          <w:i/>
          <w:noProof/>
          <w:sz w:val="24"/>
        </w:rPr>
        <w:t xml:space="preserve"> -</w:t>
      </w:r>
      <w:r>
        <w:rPr>
          <w:sz w:val="24"/>
        </w:rPr>
        <w:t xml:space="preserve"> национальная валю</w:t>
      </w:r>
      <w:r>
        <w:rPr>
          <w:sz w:val="24"/>
        </w:rPr>
        <w:softHyphen/>
        <w:t>та, которая функционирует в пределах только одной страны и не обменивается на другие иностранные валюты (национальные валюты большинства развивающихся стран и государств ближнего зарубежья и т. п.).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Кроме того. в международных расчетах используются особые счетные единицы или международная валюта ~ ЭКЮ и СДР. </w:t>
      </w:r>
      <w:r>
        <w:rPr>
          <w:i/>
          <w:sz w:val="24"/>
        </w:rPr>
        <w:t>Европейская валютная единица ЭКЮ</w:t>
      </w:r>
      <w:r>
        <w:rPr>
          <w:sz w:val="24"/>
          <w:lang w:val="en-US"/>
        </w:rPr>
        <w:t xml:space="preserve"> (European Currency Unit) </w:t>
      </w:r>
      <w:r>
        <w:rPr>
          <w:sz w:val="24"/>
        </w:rPr>
        <w:t>введена ЕЭС для обеспечения базы паритетов и соотношений курсов валют в рамках европейской валютной системы; приме</w:t>
      </w:r>
      <w:r>
        <w:rPr>
          <w:sz w:val="24"/>
        </w:rPr>
        <w:softHyphen/>
        <w:t xml:space="preserve">няется и в операциях частного сектора. </w:t>
      </w:r>
      <w:r>
        <w:rPr>
          <w:i/>
          <w:sz w:val="24"/>
        </w:rPr>
        <w:t>Специальные нрава заимствования</w:t>
      </w:r>
      <w:r>
        <w:rPr>
          <w:sz w:val="24"/>
        </w:rPr>
        <w:t xml:space="preserve"> (СДР</w:t>
      </w:r>
      <w:r>
        <w:rPr>
          <w:noProof/>
          <w:sz w:val="24"/>
        </w:rPr>
        <w:t xml:space="preserve"> -</w:t>
      </w:r>
      <w:r>
        <w:rPr>
          <w:sz w:val="24"/>
          <w:lang w:val="en-US"/>
        </w:rPr>
        <w:t xml:space="preserve"> Special Drawing Rights)</w:t>
      </w:r>
      <w:r>
        <w:rPr>
          <w:sz w:val="24"/>
        </w:rPr>
        <w:t xml:space="preserve"> эмитируются Международным валютным фондом для безналичных записей па счетах в нем; используются в операциях центральных банков стран и этого фонда.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Согласно валютному законодательству к валютным ценностям относятся также </w:t>
      </w:r>
      <w:r>
        <w:rPr>
          <w:i/>
          <w:sz w:val="24"/>
        </w:rPr>
        <w:t>драгоценные металлы</w:t>
      </w:r>
      <w:r>
        <w:rPr>
          <w:sz w:val="24"/>
        </w:rPr>
        <w:t xml:space="preserve">  и </w:t>
      </w:r>
      <w:r>
        <w:rPr>
          <w:i/>
          <w:sz w:val="24"/>
        </w:rPr>
        <w:t xml:space="preserve">природные драгоценные камни. </w:t>
      </w:r>
      <w:r>
        <w:rPr>
          <w:sz w:val="24"/>
        </w:rPr>
        <w:t>Операции с данными ценностями совершаются в порядке, устанавливаемом особо правительством.</w:t>
      </w:r>
    </w:p>
    <w:p w:rsidR="005F3D53" w:rsidRDefault="005F3D53">
      <w:pPr>
        <w:jc w:val="both"/>
        <w:rPr>
          <w:sz w:val="24"/>
        </w:rPr>
      </w:pPr>
    </w:p>
    <w:p w:rsidR="005F3D53" w:rsidRDefault="00B86654">
      <w:pPr>
        <w:jc w:val="center"/>
        <w:rPr>
          <w:sz w:val="24"/>
        </w:rPr>
      </w:pPr>
      <w:r>
        <w:rPr>
          <w:b/>
          <w:i/>
          <w:sz w:val="24"/>
        </w:rPr>
        <w:t>1.2 Понятие и классификация валютных операций.</w:t>
      </w:r>
      <w:r>
        <w:rPr>
          <w:sz w:val="24"/>
        </w:rPr>
        <w:t xml:space="preserve">     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В отношении валютных ценностей организации могут совершать различные сделки. Эти сделки, совершенные в соответствии с действующим законода</w:t>
      </w:r>
      <w:r>
        <w:rPr>
          <w:sz w:val="24"/>
        </w:rPr>
        <w:softHyphen/>
        <w:t>тельством, признаются валютными. Среди них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операции, свя</w:t>
      </w:r>
      <w:r>
        <w:rPr>
          <w:sz w:val="24"/>
        </w:rPr>
        <w:softHyphen/>
        <w:t>занные с переходом права собственности и иных прав, в том числе операции, связанные с использованием в качестве средств платежа иностранной валюты и платежных документов в иностранной валюте; ввоз и пересылка в страну, а также вывоз и пересылка из страны иностранной валюты и ценных бумаг; осуществление международных денежных переводов. При этом покупка и продажа иностранной валюты на внутреннем валютном рынке может производиться только через банки, получившие лицензии от Центрального банка России на проведение валютных операций.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Операции с иностранной валютой и ценными бумагами в иностранной валюте подразделяются на текущие валютные опе</w:t>
      </w:r>
      <w:r>
        <w:rPr>
          <w:sz w:val="24"/>
        </w:rPr>
        <w:softHyphen/>
        <w:t xml:space="preserve">рации и валютные операции, связанные с движением капитала. </w:t>
      </w:r>
      <w:r>
        <w:rPr>
          <w:i/>
          <w:sz w:val="24"/>
        </w:rPr>
        <w:t>Текущими валютными операциями</w:t>
      </w:r>
      <w:r>
        <w:rPr>
          <w:sz w:val="24"/>
        </w:rPr>
        <w:t xml:space="preserve"> признаются: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переводы в страну и из страны иностранной валюты для осуществления расчетов без отсрочки платежа по экспорту и импорту товаров, работ и услуг, а также для осуществления расчетов, связанных с кредитованием экспортно-импортных опе</w:t>
      </w:r>
      <w:r>
        <w:rPr>
          <w:sz w:val="24"/>
        </w:rPr>
        <w:softHyphen/>
        <w:t>раций на срок не более</w:t>
      </w:r>
      <w:r>
        <w:rPr>
          <w:noProof/>
          <w:sz w:val="24"/>
        </w:rPr>
        <w:t xml:space="preserve"> 180</w:t>
      </w:r>
      <w:r>
        <w:rPr>
          <w:sz w:val="24"/>
        </w:rPr>
        <w:t xml:space="preserve"> дней;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получение и предоставление финансовых кредитов па срок нс более</w:t>
      </w:r>
      <w:r>
        <w:rPr>
          <w:noProof/>
          <w:sz w:val="24"/>
        </w:rPr>
        <w:t xml:space="preserve"> 180</w:t>
      </w:r>
      <w:r>
        <w:rPr>
          <w:sz w:val="24"/>
        </w:rPr>
        <w:t xml:space="preserve"> дней; 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переводы в страну и из страны процентов, дивидендов и иных доходов по вкладам, инвестициям, кредитам и прочим операциям, связанным с движением капитала;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переводы неторгового характера, включая переводы сумм оплаты труда, пенсий, алиментов, а также другие аналогичные операции.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К </w:t>
      </w:r>
      <w:r>
        <w:rPr>
          <w:i/>
          <w:sz w:val="24"/>
        </w:rPr>
        <w:t xml:space="preserve">валютным операциям связанным с движением капитала, </w:t>
      </w:r>
      <w:r>
        <w:rPr>
          <w:sz w:val="24"/>
        </w:rPr>
        <w:t>относятся: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прямые инвестиции, т. е. вложения в уставный капитал организации с целью извлечения дохода и получения прав на участие в управлении организацией;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портфельные инвестиции, т. е. приобретение ценных бумаг;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переводы в оплату права собственности на здания, сооружения и иное имущество, включая землю и ее недра, относимое по законодательству страны его местонахождения к недвижимому имуществу, а также иных прав на недвижимость;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предоставление и получение отсрочки платежа на срок более </w:t>
      </w:r>
      <w:r>
        <w:rPr>
          <w:noProof/>
          <w:sz w:val="24"/>
        </w:rPr>
        <w:t>180</w:t>
      </w:r>
      <w:r>
        <w:rPr>
          <w:sz w:val="24"/>
        </w:rPr>
        <w:t xml:space="preserve"> дней по экспорту и импорту товаров, работ и услуг;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предоставление и получение финансовых кредитов на срок более</w:t>
      </w:r>
      <w:r>
        <w:rPr>
          <w:noProof/>
          <w:sz w:val="24"/>
        </w:rPr>
        <w:t xml:space="preserve"> 180</w:t>
      </w:r>
      <w:r>
        <w:rPr>
          <w:sz w:val="24"/>
        </w:rPr>
        <w:t xml:space="preserve"> дней;  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все иные валютные операции, не являющиеся текущими.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Текущие валютные операции осуществляются организациями без ограничений. Операции, связанные с движением капитала, могут быть произведены лишь в порядке, установленном Цент</w:t>
      </w:r>
      <w:r>
        <w:rPr>
          <w:sz w:val="24"/>
        </w:rPr>
        <w:softHyphen/>
        <w:t>ральным банком России.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Основным</w:t>
      </w:r>
      <w:r>
        <w:rPr>
          <w:b/>
          <w:sz w:val="24"/>
        </w:rPr>
        <w:t xml:space="preserve"> органом валютного регулирования</w:t>
      </w:r>
      <w:r>
        <w:rPr>
          <w:sz w:val="24"/>
        </w:rPr>
        <w:t xml:space="preserve"> является Цент</w:t>
      </w:r>
      <w:r>
        <w:rPr>
          <w:sz w:val="24"/>
        </w:rPr>
        <w:softHyphen/>
        <w:t>ральный банк Российской Федерации. Он определяет сферу и порядок обращения в стране иностранной валюты и ценных бумаг в иностранной валюте; издает соответствующие нормативные акты; проводит все виды валютных операций; устанавливает</w:t>
      </w:r>
      <w:r>
        <w:t xml:space="preserve"> </w:t>
      </w:r>
      <w:r>
        <w:rPr>
          <w:sz w:val="24"/>
        </w:rPr>
        <w:t>правила ведения операций с иностранной валютой; определяет единые формы учета, отчетности, документации и статистики валютных операций и др.</w:t>
      </w:r>
    </w:p>
    <w:p w:rsidR="005F3D53" w:rsidRDefault="00B86654">
      <w:pPr>
        <w:ind w:firstLine="340"/>
        <w:jc w:val="both"/>
        <w:rPr>
          <w:sz w:val="24"/>
        </w:rPr>
      </w:pPr>
      <w:r>
        <w:rPr>
          <w:sz w:val="24"/>
        </w:rPr>
        <w:t>Кроме того, Центральный банк наряду с Правительством России осуществляет</w:t>
      </w:r>
      <w:r>
        <w:rPr>
          <w:b/>
          <w:sz w:val="24"/>
        </w:rPr>
        <w:t xml:space="preserve"> валютный контроль.</w:t>
      </w:r>
      <w:r>
        <w:rPr>
          <w:sz w:val="24"/>
        </w:rPr>
        <w:t xml:space="preserve"> Целью такого контроля является обеспечение соблюдения валютного законодательства при совершении валютных операций. Основными направлениями его считаются: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определение соответствия проводимых валютных операций действующему законодательству и наличия необходимых для них лицензий и разрешений;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проверка выполнения организациями обязательств в иностран</w:t>
      </w:r>
      <w:r>
        <w:rPr>
          <w:sz w:val="24"/>
        </w:rPr>
        <w:softHyphen/>
        <w:t>ной валюте перед государством, а также обязательств по продаже иностранной валюты на внутреннем валютном рынке;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контроль обоснованности платежей в иностранной валюте;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проверка полноты и объективности учета и отчетности по валютным операциям.   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Нарушение валютного законодательства влечет ответственность в виде: взыскания в доход государства всего полученного по недействительным в силу закона сделкам; взыскания в доход государства всего необоснованно приобретенного не по сделке, а в результате незаконных действий. Помимо этого, предусмотрен м штрафные санкции за отсутствие учета валютных операций, ведение учета валютных операций с нарушением установленного порядка, непредставление или несвоевременное представление соответствующих документов и информации.</w:t>
      </w:r>
    </w:p>
    <w:p w:rsidR="005F3D53" w:rsidRDefault="005F3D53">
      <w:pPr>
        <w:jc w:val="center"/>
        <w:rPr>
          <w:b/>
          <w:i/>
          <w:sz w:val="24"/>
        </w:rPr>
      </w:pPr>
    </w:p>
    <w:p w:rsidR="005F3D53" w:rsidRDefault="005F3D53">
      <w:pPr>
        <w:jc w:val="center"/>
        <w:rPr>
          <w:b/>
          <w:i/>
          <w:sz w:val="24"/>
        </w:rPr>
      </w:pPr>
    </w:p>
    <w:p w:rsidR="005F3D53" w:rsidRDefault="005F3D53">
      <w:pPr>
        <w:jc w:val="center"/>
        <w:rPr>
          <w:b/>
          <w:i/>
          <w:sz w:val="24"/>
        </w:rPr>
      </w:pPr>
    </w:p>
    <w:p w:rsidR="005F3D53" w:rsidRDefault="00B86654">
      <w:pPr>
        <w:jc w:val="center"/>
        <w:rPr>
          <w:b/>
          <w:sz w:val="24"/>
        </w:rPr>
      </w:pPr>
      <w:r>
        <w:rPr>
          <w:b/>
          <w:i/>
          <w:sz w:val="24"/>
        </w:rPr>
        <w:t>1.3 Задачи учета валютных ценностей и операций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Бухгалтерский учет валютных ценностей и операций призван обеспечить решение в первую очередь следующих двух взаимосвязанных задач. Во-первых, отражение этих операций в качестве составляющих деятель</w:t>
      </w:r>
      <w:r>
        <w:rPr>
          <w:sz w:val="24"/>
        </w:rPr>
        <w:softHyphen/>
        <w:t>ности организации; в учете должна формироваться полная картина такой деятельности. Во-вторых, в учете накапливается информация о реальном состоянии имущества и обязательств, т. е. информа</w:t>
      </w:r>
      <w:r>
        <w:rPr>
          <w:sz w:val="24"/>
        </w:rPr>
        <w:softHyphen/>
        <w:t>ция о фактическом валютном положении.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Для решения первой задачи необходимо приведение всех денежных измерителей к единой валюте, ибо систематизация, накопление и обобщение информации о фактах хозяйственной деятельности возможны лишь в едином измерителе.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Решение второй задачи предполагает наряду с использованием единой валюты ведение учета параллельно в реальной валюте расчетов и платежей. Это позволяет контролировать и принимать решения по дебиторской и кредиторской задолженности.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Кроме того, в процессе учета ведется контроль за законностью и целесообразностью валютных сделок, наличием валютных ценностей, их сохранностью и правильностью использования.</w:t>
      </w:r>
    </w:p>
    <w:p w:rsidR="005F3D53" w:rsidRDefault="005F3D53">
      <w:pPr>
        <w:jc w:val="both"/>
        <w:rPr>
          <w:sz w:val="24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B86654">
      <w:pPr>
        <w:jc w:val="center"/>
        <w:rPr>
          <w:b/>
          <w:sz w:val="28"/>
        </w:rPr>
      </w:pPr>
      <w:r>
        <w:rPr>
          <w:b/>
          <w:sz w:val="28"/>
        </w:rPr>
        <w:t>2. Оценка валютных средств в текущем учете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Для целей бухгалтерского учета оценка валютных средств состоит в установлении рублевого эквивалента сумм, выраженных в иностранных валютах. Рублевый эквивалент определяется путем пересчета (конверсии) сумм в иностранной валюте в рубли на основе валютного курса. Алгоритм такого пересчета заключается в последовательном установлении вида курса, по которому надо вести пересчет иностранной валюты в рубли; идентификации даты, по состоянию на которую следует проводить конверсию; осуще</w:t>
      </w:r>
      <w:r>
        <w:rPr>
          <w:sz w:val="24"/>
        </w:rPr>
        <w:softHyphen/>
        <w:t>ствлении самого расчета; исчислении и учете суммы курсовой разницы.</w:t>
      </w:r>
    </w:p>
    <w:p w:rsidR="005F3D53" w:rsidRDefault="005F3D53">
      <w:pPr>
        <w:jc w:val="center"/>
        <w:rPr>
          <w:b/>
          <w:i/>
          <w:sz w:val="24"/>
        </w:rPr>
      </w:pPr>
    </w:p>
    <w:p w:rsidR="005F3D53" w:rsidRDefault="00B86654">
      <w:pPr>
        <w:jc w:val="center"/>
        <w:rPr>
          <w:sz w:val="24"/>
        </w:rPr>
      </w:pPr>
      <w:r>
        <w:rPr>
          <w:b/>
          <w:i/>
          <w:sz w:val="24"/>
        </w:rPr>
        <w:t>2.1 Валютный (обменный) курс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>Курс той или иной иностранной валюты по отношению к рублю представляет собой выраженную в рублях цену других национальных или международных валют. Он складывается на основе спроса и предложения на аукционах, биржах, межбанков</w:t>
      </w:r>
      <w:r>
        <w:rPr>
          <w:sz w:val="24"/>
        </w:rPr>
        <w:softHyphen/>
        <w:t>ском рынке, при купле-продаже валюты коммерческими банками и другими юридическими лицами и гражданами, т. е. на внутреннем валютном рынке.</w:t>
      </w:r>
      <w:r>
        <w:rPr>
          <w:noProof/>
          <w:sz w:val="24"/>
        </w:rPr>
        <w:t xml:space="preserve">            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В нынешних условиях применяются следующие основные виды курсов: котируемый Центральным банком России; покупки и продажи наличной валюты в коммерческих банках; аукционный; биржевой. Курс Центрального банка используется в расчетах доходов и расходов государственного бюджета, во всех видах платежно-расчетных отношений государства с организациями и гражданами, при налогообложении и для бухгалтерского учета. Курсы покупки-про</w:t>
      </w:r>
      <w:r>
        <w:rPr>
          <w:sz w:val="24"/>
        </w:rPr>
        <w:softHyphen/>
        <w:t>дажи валюты в коммерческих банках, аукционные и биржевые курсы предназначены для совершения операций по покупке и продаже иностранной валюты конкретными коммерческими банками, обмен</w:t>
      </w:r>
      <w:r>
        <w:rPr>
          <w:sz w:val="24"/>
        </w:rPr>
        <w:softHyphen/>
        <w:t>ными пунктами, на валютных аукционах и биржах.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В бухгалтерском учете для пересчета иностранной валюты в рубли применяется курс, определяемый Центральным банком. Законом "О денежной системе Российской Федерации" он именуется </w:t>
      </w:r>
      <w:r>
        <w:rPr>
          <w:i/>
          <w:sz w:val="24"/>
        </w:rPr>
        <w:t>официальным курсом</w:t>
      </w:r>
      <w:r>
        <w:rPr>
          <w:sz w:val="24"/>
        </w:rPr>
        <w:t xml:space="preserve"> рубля к денежным единицам других государств. Например, покупка иностранной валюты на бирже осуществляется по биржевому курсу, а в учете приобретенная валюта должна быть оприходована исходя из курса Центрального банка.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Когда хозяйственная операция совершается в валюте, офици</w:t>
      </w:r>
      <w:r>
        <w:rPr>
          <w:sz w:val="24"/>
        </w:rPr>
        <w:softHyphen/>
        <w:t>альный курс которой по отношению к рублю не устанавливается Банком России, то пересчет в рубли производится в два этапа. Сначала полученная или уплаченная валюта переводится в конвертируемую валюту (например, в доллары США). Для этого используется прямое курсовое соотношение этих валют, публику</w:t>
      </w:r>
      <w:r>
        <w:rPr>
          <w:sz w:val="24"/>
        </w:rPr>
        <w:softHyphen/>
        <w:t>емое общепризнанными международными организациями, напри</w:t>
      </w:r>
      <w:r>
        <w:rPr>
          <w:sz w:val="24"/>
        </w:rPr>
        <w:softHyphen/>
        <w:t>мер валютно-финансовой службой информационного агентства Рейтер или газетой "Файненшл Тайме"</w:t>
      </w:r>
      <w:r>
        <w:rPr>
          <w:sz w:val="24"/>
          <w:lang w:val="en-US"/>
        </w:rPr>
        <w:t xml:space="preserve"> (Financial Times).</w:t>
      </w:r>
      <w:r>
        <w:rPr>
          <w:sz w:val="24"/>
        </w:rPr>
        <w:t xml:space="preserve"> Получен</w:t>
      </w:r>
      <w:r>
        <w:rPr>
          <w:sz w:val="24"/>
        </w:rPr>
        <w:softHyphen/>
        <w:t>ная таким образом сумма в конвертируемой валюте пересчиты</w:t>
      </w:r>
      <w:r>
        <w:rPr>
          <w:sz w:val="24"/>
        </w:rPr>
        <w:softHyphen/>
        <w:t>вается в рубли в общеустановленном порядке.</w:t>
      </w:r>
    </w:p>
    <w:p w:rsidR="005F3D53" w:rsidRDefault="005F3D53">
      <w:pPr>
        <w:jc w:val="both"/>
        <w:rPr>
          <w:sz w:val="24"/>
        </w:rPr>
      </w:pPr>
    </w:p>
    <w:p w:rsidR="005F3D53" w:rsidRDefault="00B86654">
      <w:pPr>
        <w:jc w:val="center"/>
        <w:rPr>
          <w:sz w:val="24"/>
        </w:rPr>
      </w:pPr>
      <w:r>
        <w:rPr>
          <w:b/>
          <w:i/>
          <w:sz w:val="24"/>
        </w:rPr>
        <w:t>2.2 Дата перерасчета валютного курса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Курс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подвижное соотношение валют, зависящее от множества факторов. Ва</w:t>
      </w:r>
      <w:r>
        <w:rPr>
          <w:sz w:val="24"/>
        </w:rPr>
        <w:softHyphen/>
        <w:t>лютный курс может изменяться ежедневно и даже в течение одного дня. Поэтому, выполняя операции пересчета суммы в иностранной валюте в сумму в рублях или наоборот, необходимо определиться с тем, курс какого дня следует использовать.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Согласно Положению по учету имущества и обязательств организации, стоимость которых выражена в иностранной валюте (ПБУ</w:t>
      </w:r>
      <w:r>
        <w:rPr>
          <w:noProof/>
          <w:sz w:val="24"/>
        </w:rPr>
        <w:t xml:space="preserve"> 3/95),</w:t>
      </w:r>
      <w:r>
        <w:rPr>
          <w:sz w:val="24"/>
        </w:rPr>
        <w:t xml:space="preserve"> пересчет производится </w:t>
      </w:r>
      <w:r>
        <w:rPr>
          <w:i/>
          <w:sz w:val="24"/>
        </w:rPr>
        <w:t xml:space="preserve">на дату совершении операции </w:t>
      </w:r>
      <w:r>
        <w:rPr>
          <w:sz w:val="24"/>
        </w:rPr>
        <w:t>в иностранной валюте. Так, при зачислении или списании средств с валютного счета в банке для целей учета суммы подлежат пересчету в рубли по курсу, действовавшему в день совершения операции, т. е. на дату, указанную в выписке банка из валютного счета. Именно эта сумма в рублях и должна быть принята к учету в качестве прихода или расхода средств.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Однако па практике бывает достаточно сложно установить дату совершения хозяйственной операции. В табл.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приведен условный пример, показывающий, что к такой хозяйственной операции, как закупка товара российской организацией у ино</w:t>
      </w:r>
      <w:r>
        <w:rPr>
          <w:sz w:val="24"/>
        </w:rPr>
        <w:softHyphen/>
        <w:t>странной фирмы, могут иметь то или иное отношение различные даты и соответствующие им обменные курсы.</w:t>
      </w:r>
    </w:p>
    <w:p w:rsidR="005F3D53" w:rsidRDefault="00B86654">
      <w:pPr>
        <w:rPr>
          <w:b/>
          <w:sz w:val="24"/>
        </w:rPr>
      </w:pPr>
      <w:r>
        <w:rPr>
          <w:i/>
          <w:sz w:val="24"/>
        </w:rPr>
        <w:t>Таблица 1</w:t>
      </w:r>
    </w:p>
    <w:p w:rsidR="005F3D53" w:rsidRDefault="00B86654">
      <w:pPr>
        <w:jc w:val="center"/>
        <w:rPr>
          <w:b/>
          <w:sz w:val="24"/>
        </w:rPr>
      </w:pPr>
      <w:r>
        <w:rPr>
          <w:b/>
          <w:sz w:val="24"/>
        </w:rPr>
        <w:t>Хронология основных событий, связанных с закупкой товара</w:t>
      </w:r>
    </w:p>
    <w:p w:rsidR="005F3D53" w:rsidRDefault="00B86654">
      <w:pPr>
        <w:jc w:val="center"/>
        <w:rPr>
          <w:b/>
          <w:sz w:val="24"/>
        </w:rPr>
      </w:pPr>
      <w:r>
        <w:rPr>
          <w:b/>
          <w:sz w:val="24"/>
        </w:rPr>
        <w:t xml:space="preserve"> организацией у иностранной фирмы.</w:t>
      </w:r>
    </w:p>
    <w:p w:rsidR="005F3D53" w:rsidRDefault="005F3D53">
      <w:pPr>
        <w:jc w:val="both"/>
        <w:rPr>
          <w:b/>
          <w:sz w:val="24"/>
        </w:rPr>
      </w:pP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969"/>
        <w:gridCol w:w="3929"/>
      </w:tblGrid>
      <w:tr w:rsidR="005F3D53"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5F3D53" w:rsidRDefault="00B8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5F3D53" w:rsidRDefault="00B8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Событие</w:t>
            </w:r>
          </w:p>
        </w:tc>
        <w:tc>
          <w:tcPr>
            <w:tcW w:w="3929" w:type="dxa"/>
            <w:tcBorders>
              <w:top w:val="single" w:sz="12" w:space="0" w:color="auto"/>
              <w:bottom w:val="single" w:sz="12" w:space="0" w:color="auto"/>
            </w:tcBorders>
          </w:tcPr>
          <w:p w:rsidR="005F3D53" w:rsidRDefault="00B8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Условный валютный курс, действовавший на дату события, руб. За 1 единицу иностранной валюты.</w:t>
            </w:r>
          </w:p>
        </w:tc>
      </w:tr>
      <w:tr w:rsidR="005F3D53">
        <w:tc>
          <w:tcPr>
            <w:tcW w:w="1951" w:type="dxa"/>
            <w:tcBorders>
              <w:top w:val="nil"/>
            </w:tcBorders>
          </w:tcPr>
          <w:p w:rsidR="005F3D53" w:rsidRDefault="00B86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марта</w:t>
            </w:r>
          </w:p>
        </w:tc>
        <w:tc>
          <w:tcPr>
            <w:tcW w:w="3969" w:type="dxa"/>
            <w:tcBorders>
              <w:top w:val="nil"/>
            </w:tcBorders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Заказ товара организацией</w:t>
            </w:r>
          </w:p>
        </w:tc>
        <w:tc>
          <w:tcPr>
            <w:tcW w:w="3929" w:type="dxa"/>
            <w:tcBorders>
              <w:top w:val="nil"/>
            </w:tcBorders>
          </w:tcPr>
          <w:p w:rsidR="005F3D53" w:rsidRDefault="00B86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5F3D53">
        <w:tc>
          <w:tcPr>
            <w:tcW w:w="1951" w:type="dxa"/>
          </w:tcPr>
          <w:p w:rsidR="005F3D53" w:rsidRDefault="00B86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марта</w:t>
            </w:r>
          </w:p>
        </w:tc>
        <w:tc>
          <w:tcPr>
            <w:tcW w:w="3969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Погрузка товара на морское судно</w:t>
            </w:r>
          </w:p>
        </w:tc>
        <w:tc>
          <w:tcPr>
            <w:tcW w:w="3929" w:type="dxa"/>
          </w:tcPr>
          <w:p w:rsidR="005F3D53" w:rsidRDefault="00B86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1050</w:t>
            </w:r>
          </w:p>
        </w:tc>
      </w:tr>
      <w:tr w:rsidR="005F3D53">
        <w:tc>
          <w:tcPr>
            <w:tcW w:w="1951" w:type="dxa"/>
          </w:tcPr>
          <w:p w:rsidR="005F3D53" w:rsidRDefault="00B86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марта</w:t>
            </w:r>
          </w:p>
        </w:tc>
        <w:tc>
          <w:tcPr>
            <w:tcW w:w="3969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Получение счета организацией</w:t>
            </w:r>
          </w:p>
        </w:tc>
        <w:tc>
          <w:tcPr>
            <w:tcW w:w="3929" w:type="dxa"/>
          </w:tcPr>
          <w:p w:rsidR="005F3D53" w:rsidRDefault="00B86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</w:tr>
      <w:tr w:rsidR="005F3D53">
        <w:tc>
          <w:tcPr>
            <w:tcW w:w="1951" w:type="dxa"/>
          </w:tcPr>
          <w:p w:rsidR="005F3D53" w:rsidRDefault="00B86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апреля</w:t>
            </w:r>
          </w:p>
        </w:tc>
        <w:tc>
          <w:tcPr>
            <w:tcW w:w="3969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Оформление грузовой таможенной декларации</w:t>
            </w:r>
          </w:p>
        </w:tc>
        <w:tc>
          <w:tcPr>
            <w:tcW w:w="3929" w:type="dxa"/>
          </w:tcPr>
          <w:p w:rsidR="005F3D53" w:rsidRDefault="00B86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</w:tr>
      <w:tr w:rsidR="005F3D53">
        <w:tc>
          <w:tcPr>
            <w:tcW w:w="1951" w:type="dxa"/>
          </w:tcPr>
          <w:p w:rsidR="005F3D53" w:rsidRDefault="00B86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 апреля</w:t>
            </w:r>
          </w:p>
        </w:tc>
        <w:tc>
          <w:tcPr>
            <w:tcW w:w="3969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Фактическое получение товара</w:t>
            </w:r>
          </w:p>
        </w:tc>
        <w:tc>
          <w:tcPr>
            <w:tcW w:w="3929" w:type="dxa"/>
          </w:tcPr>
          <w:p w:rsidR="005F3D53" w:rsidRDefault="00B86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1070</w:t>
            </w:r>
          </w:p>
        </w:tc>
      </w:tr>
      <w:tr w:rsidR="005F3D53">
        <w:tc>
          <w:tcPr>
            <w:tcW w:w="1951" w:type="dxa"/>
          </w:tcPr>
          <w:p w:rsidR="005F3D53" w:rsidRDefault="00B86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апреля</w:t>
            </w:r>
          </w:p>
        </w:tc>
        <w:tc>
          <w:tcPr>
            <w:tcW w:w="3969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Оплата счета</w:t>
            </w:r>
          </w:p>
        </w:tc>
        <w:tc>
          <w:tcPr>
            <w:tcW w:w="3929" w:type="dxa"/>
          </w:tcPr>
          <w:p w:rsidR="005F3D53" w:rsidRDefault="00B86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1090</w:t>
            </w:r>
          </w:p>
        </w:tc>
      </w:tr>
    </w:tbl>
    <w:p w:rsidR="005F3D53" w:rsidRDefault="00B86654">
      <w:pPr>
        <w:spacing w:before="200"/>
        <w:jc w:val="both"/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>По общему правилу датой совершения операции в иностран</w:t>
      </w:r>
      <w:r>
        <w:rPr>
          <w:sz w:val="24"/>
        </w:rPr>
        <w:softHyphen/>
        <w:t>ной валюте считается день, когда в соответствии с законодатель</w:t>
      </w:r>
      <w:r>
        <w:rPr>
          <w:sz w:val="24"/>
        </w:rPr>
        <w:softHyphen/>
        <w:t>ством или договором у организации возникает право принять к бухгалтерскому учету имущество и обязательства, которые явля</w:t>
      </w:r>
      <w:r>
        <w:rPr>
          <w:sz w:val="24"/>
        </w:rPr>
        <w:softHyphen/>
        <w:t>ются результатом этой операции. В отдельных случаях она прямо оговаривается законодательством или нормативной документа</w:t>
      </w:r>
      <w:r>
        <w:rPr>
          <w:sz w:val="24"/>
        </w:rPr>
        <w:softHyphen/>
        <w:t>цией. В большинстве же случаев дата пересчета принимается исходя из экономического и</w:t>
      </w:r>
      <w:r>
        <w:rPr>
          <w:noProof/>
          <w:sz w:val="24"/>
        </w:rPr>
        <w:t>.</w:t>
      </w:r>
      <w:r>
        <w:rPr>
          <w:sz w:val="24"/>
        </w:rPr>
        <w:t xml:space="preserve"> юридического содержания опера</w:t>
      </w:r>
      <w:r>
        <w:rPr>
          <w:sz w:val="24"/>
        </w:rPr>
        <w:softHyphen/>
        <w:t>ции. В частности, для следующих операций датой совершения считается:</w:t>
      </w:r>
    </w:p>
    <w:tbl>
      <w:tblPr>
        <w:tblW w:w="0" w:type="auto"/>
        <w:tblInd w:w="-123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4924"/>
      </w:tblGrid>
      <w:tr w:rsidR="005F3D53">
        <w:tc>
          <w:tcPr>
            <w:tcW w:w="4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3D53" w:rsidRDefault="00B8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Операция в иностранной валюте</w:t>
            </w:r>
          </w:p>
        </w:tc>
        <w:tc>
          <w:tcPr>
            <w:tcW w:w="4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3D53" w:rsidRDefault="00B8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совершения операции в иностранной валюте</w:t>
            </w:r>
          </w:p>
        </w:tc>
      </w:tr>
      <w:tr w:rsidR="005F3D53">
        <w:tc>
          <w:tcPr>
            <w:tcW w:w="4924" w:type="dxa"/>
            <w:tcBorders>
              <w:top w:val="nil"/>
              <w:lef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Банковские операции по валютным счетам</w:t>
            </w:r>
          </w:p>
        </w:tc>
        <w:tc>
          <w:tcPr>
            <w:tcW w:w="4924" w:type="dxa"/>
            <w:tcBorders>
              <w:top w:val="nil"/>
              <w:righ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зачисления денежных средств на валютный счет организации в банке или их списания</w:t>
            </w:r>
          </w:p>
        </w:tc>
      </w:tr>
      <w:tr w:rsidR="005F3D53">
        <w:tc>
          <w:tcPr>
            <w:tcW w:w="4924" w:type="dxa"/>
            <w:tcBorders>
              <w:lef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Кассовые операции с иностранной валютой</w:t>
            </w:r>
          </w:p>
        </w:tc>
        <w:tc>
          <w:tcPr>
            <w:tcW w:w="4924" w:type="dxa"/>
            <w:tcBorders>
              <w:righ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оприходования или выдачи денежных знаков из кассы организации</w:t>
            </w:r>
          </w:p>
        </w:tc>
      </w:tr>
      <w:tr w:rsidR="005F3D53">
        <w:tc>
          <w:tcPr>
            <w:tcW w:w="4924" w:type="dxa"/>
            <w:tcBorders>
              <w:lef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Реализация товаров, работ, услуг, иного имущества за иностранную валюту:</w:t>
            </w:r>
          </w:p>
        </w:tc>
        <w:tc>
          <w:tcPr>
            <w:tcW w:w="4924" w:type="dxa"/>
            <w:tcBorders>
              <w:right w:val="single" w:sz="12" w:space="0" w:color="auto"/>
            </w:tcBorders>
          </w:tcPr>
          <w:p w:rsidR="005F3D53" w:rsidRDefault="005F3D53">
            <w:pPr>
              <w:jc w:val="both"/>
              <w:rPr>
                <w:sz w:val="24"/>
              </w:rPr>
            </w:pPr>
          </w:p>
        </w:tc>
      </w:tr>
      <w:tr w:rsidR="005F3D53">
        <w:tc>
          <w:tcPr>
            <w:tcW w:w="4924" w:type="dxa"/>
            <w:tcBorders>
              <w:lef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определении выручки от реализации по мере предъявления покупателю (заказчику) расчетных документов</w:t>
            </w:r>
          </w:p>
        </w:tc>
        <w:tc>
          <w:tcPr>
            <w:tcW w:w="4924" w:type="dxa"/>
            <w:tcBorders>
              <w:righ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предъявления счетов и иных аналогичных документов покупателю (заказчику) при условии отгрузки (отпуска) товаров, иного имущества, фактического выполнения работ, оказания услуг</w:t>
            </w:r>
          </w:p>
        </w:tc>
      </w:tr>
      <w:tr w:rsidR="005F3D53">
        <w:tc>
          <w:tcPr>
            <w:tcW w:w="4924" w:type="dxa"/>
            <w:tcBorders>
              <w:lef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определении выручки от реализации по мере оплаты:</w:t>
            </w:r>
          </w:p>
        </w:tc>
        <w:tc>
          <w:tcPr>
            <w:tcW w:w="4924" w:type="dxa"/>
            <w:tcBorders>
              <w:right w:val="single" w:sz="12" w:space="0" w:color="auto"/>
            </w:tcBorders>
          </w:tcPr>
          <w:p w:rsidR="005F3D53" w:rsidRDefault="005F3D53">
            <w:pPr>
              <w:jc w:val="both"/>
              <w:rPr>
                <w:sz w:val="24"/>
              </w:rPr>
            </w:pPr>
          </w:p>
        </w:tc>
      </w:tr>
      <w:tr w:rsidR="005F3D53">
        <w:tc>
          <w:tcPr>
            <w:tcW w:w="4924" w:type="dxa"/>
            <w:tcBorders>
              <w:lef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безналичных расчетах</w:t>
            </w:r>
          </w:p>
        </w:tc>
        <w:tc>
          <w:tcPr>
            <w:tcW w:w="4924" w:type="dxa"/>
            <w:tcBorders>
              <w:righ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зачисления денежных средств на валютный счет организации в банке или ином кредитном учреждении при условии отгрузки (отпуска) товаров, иного имущества, фактического выполнения работ, оказания услуг.</w:t>
            </w:r>
          </w:p>
        </w:tc>
      </w:tr>
      <w:tr w:rsidR="005F3D53">
        <w:tc>
          <w:tcPr>
            <w:tcW w:w="4924" w:type="dxa"/>
            <w:tcBorders>
              <w:lef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расчетах наличными денежными средствами</w:t>
            </w:r>
          </w:p>
        </w:tc>
        <w:tc>
          <w:tcPr>
            <w:tcW w:w="4924" w:type="dxa"/>
            <w:tcBorders>
              <w:righ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оприходования товара денежных знаков в кассе организации при условии отгрузки (отпуска) товаров, иного имущества, фактического выполнения работ, оказания услуг.</w:t>
            </w:r>
          </w:p>
        </w:tc>
      </w:tr>
      <w:tr w:rsidR="005F3D53">
        <w:tc>
          <w:tcPr>
            <w:tcW w:w="4924" w:type="dxa"/>
            <w:tcBorders>
              <w:lef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Реализация товаров, иного имущества, работ, услуг за иностранную валюту в условиях товарообмена:</w:t>
            </w:r>
          </w:p>
        </w:tc>
        <w:tc>
          <w:tcPr>
            <w:tcW w:w="4924" w:type="dxa"/>
            <w:tcBorders>
              <w:right w:val="single" w:sz="12" w:space="0" w:color="auto"/>
            </w:tcBorders>
          </w:tcPr>
          <w:p w:rsidR="005F3D53" w:rsidRDefault="005F3D53">
            <w:pPr>
              <w:jc w:val="both"/>
              <w:rPr>
                <w:sz w:val="24"/>
              </w:rPr>
            </w:pPr>
          </w:p>
        </w:tc>
      </w:tr>
      <w:tr w:rsidR="005F3D53">
        <w:tc>
          <w:tcPr>
            <w:tcW w:w="4924" w:type="dxa"/>
            <w:tcBorders>
              <w:lef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определении отгрузки (отпуска) выручки от реализации по мере предъявления покупателю (заказчику) расчетных документов</w:t>
            </w:r>
          </w:p>
        </w:tc>
        <w:tc>
          <w:tcPr>
            <w:tcW w:w="4924" w:type="dxa"/>
            <w:tcBorders>
              <w:righ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предъявления счетов и иных аналогичных документов при условии отгрузки (отпуска) товаров, иного имущества, фактического выполнения работ, оказания услуг.</w:t>
            </w:r>
          </w:p>
        </w:tc>
      </w:tr>
      <w:tr w:rsidR="005F3D53">
        <w:tc>
          <w:tcPr>
            <w:tcW w:w="4924" w:type="dxa"/>
            <w:tcBorders>
              <w:lef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определении выручки от реализации по мере оплаты (при безналичных расчетах и расчетах наличными денежными средствами)</w:t>
            </w:r>
          </w:p>
        </w:tc>
        <w:tc>
          <w:tcPr>
            <w:tcW w:w="4924" w:type="dxa"/>
            <w:tcBorders>
              <w:righ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перехода права собственности на импортные товары, иное имущество к импортеру, фактического потребления услуг.</w:t>
            </w:r>
          </w:p>
        </w:tc>
      </w:tr>
      <w:tr w:rsidR="005F3D53">
        <w:tc>
          <w:tcPr>
            <w:tcW w:w="4924" w:type="dxa"/>
            <w:tcBorders>
              <w:lef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Импорт товаров, иного имущества</w:t>
            </w:r>
          </w:p>
        </w:tc>
        <w:tc>
          <w:tcPr>
            <w:tcW w:w="4924" w:type="dxa"/>
            <w:tcBorders>
              <w:righ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перехода права собственности на импортированные товары, иное имущество к импортеру.</w:t>
            </w:r>
          </w:p>
        </w:tc>
      </w:tr>
      <w:tr w:rsidR="005F3D53">
        <w:tc>
          <w:tcPr>
            <w:tcW w:w="4924" w:type="dxa"/>
            <w:tcBorders>
              <w:lef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Импорт услуги</w:t>
            </w:r>
          </w:p>
        </w:tc>
        <w:tc>
          <w:tcPr>
            <w:tcW w:w="4924" w:type="dxa"/>
            <w:tcBorders>
              <w:righ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фактического потребления услуги</w:t>
            </w:r>
          </w:p>
        </w:tc>
      </w:tr>
      <w:tr w:rsidR="005F3D53">
        <w:tc>
          <w:tcPr>
            <w:tcW w:w="4924" w:type="dxa"/>
            <w:tcBorders>
              <w:lef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Погашение задолжности в иностранной валюте по суммам, выданным ранее работникам организации под отчет на осуществление определенных расходов.</w:t>
            </w:r>
          </w:p>
        </w:tc>
        <w:tc>
          <w:tcPr>
            <w:tcW w:w="4924" w:type="dxa"/>
            <w:tcBorders>
              <w:righ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утверждения авансового отчета</w:t>
            </w:r>
          </w:p>
        </w:tc>
      </w:tr>
      <w:tr w:rsidR="005F3D53">
        <w:tc>
          <w:tcPr>
            <w:tcW w:w="4924" w:type="dxa"/>
            <w:tcBorders>
              <w:left w:val="single" w:sz="12" w:space="0" w:color="auto"/>
              <w:bottom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уставного капитала организации и образование задолжности ее собственников по вкладам в него</w:t>
            </w:r>
          </w:p>
        </w:tc>
        <w:tc>
          <w:tcPr>
            <w:tcW w:w="4924" w:type="dxa"/>
            <w:tcBorders>
              <w:bottom w:val="single" w:sz="12" w:space="0" w:color="auto"/>
              <w:right w:val="single" w:sz="12" w:space="0" w:color="auto"/>
            </w:tcBorders>
          </w:tcPr>
          <w:p w:rsidR="005F3D53" w:rsidRDefault="00B8665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подписания учредительных документов</w:t>
            </w:r>
          </w:p>
        </w:tc>
      </w:tr>
    </w:tbl>
    <w:p w:rsidR="005F3D53" w:rsidRDefault="005F3D53">
      <w:pPr>
        <w:jc w:val="both"/>
        <w:rPr>
          <w:sz w:val="24"/>
        </w:rPr>
      </w:pP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Исходя из этого в примере, приведенном в табл.</w:t>
      </w:r>
      <w:r>
        <w:rPr>
          <w:noProof/>
          <w:sz w:val="24"/>
        </w:rPr>
        <w:t xml:space="preserve"> ,</w:t>
      </w:r>
      <w:r>
        <w:rPr>
          <w:sz w:val="24"/>
        </w:rPr>
        <w:t xml:space="preserve"> дата оприходования импортируемого товара должна быть определена на основе договора. Если поставка осуществляется морем на условиях ФОБ, то товар принимается к учету импортером в момент пересечения грузом борта морского судна. Пересчет стоимости такого товара, выраженной в иностранной валюте, в рубли должен быть произведен по курсу, действовавшему</w:t>
      </w:r>
      <w:r>
        <w:rPr>
          <w:noProof/>
          <w:sz w:val="24"/>
        </w:rPr>
        <w:t xml:space="preserve"> 25</w:t>
      </w:r>
      <w:r>
        <w:rPr>
          <w:sz w:val="24"/>
        </w:rPr>
        <w:t xml:space="preserve"> марта. В целях упрощения учета в некоторых странах допускается вести пересчет текущих валютных операций в местную валюту по условному курсу, близкому к реальному. Таким курсом признается, например, средний курс. Он может использоваться лишь при отсутствии значительных колебании текущего курса. Обычно средний курс рассчитывается за непродолжительное время (неделя, месяц). В качестве условного курса может использоваться также курс последнего дня истекшего отчетного периода. Использование условного курса целесообразно лишь при большом числе валютных операций. Опи</w:t>
      </w:r>
      <w:r>
        <w:rPr>
          <w:sz w:val="24"/>
        </w:rPr>
        <w:softHyphen/>
        <w:t>санная практика имеет место, в частности, в Великобритании, США.</w:t>
      </w:r>
    </w:p>
    <w:p w:rsidR="005F3D53" w:rsidRDefault="005F3D53">
      <w:pPr>
        <w:jc w:val="both"/>
        <w:rPr>
          <w:sz w:val="24"/>
        </w:rPr>
      </w:pPr>
    </w:p>
    <w:p w:rsidR="005F3D53" w:rsidRDefault="005F3D53">
      <w:pPr>
        <w:jc w:val="both"/>
        <w:rPr>
          <w:sz w:val="24"/>
        </w:rPr>
      </w:pPr>
    </w:p>
    <w:p w:rsidR="005F3D53" w:rsidRDefault="00B86654">
      <w:pPr>
        <w:jc w:val="center"/>
        <w:rPr>
          <w:sz w:val="24"/>
        </w:rPr>
      </w:pPr>
      <w:r>
        <w:rPr>
          <w:b/>
          <w:i/>
          <w:sz w:val="24"/>
        </w:rPr>
        <w:t xml:space="preserve">2.3 Расчет рублевого эквивалента. 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Порядок расчета рублевого эквивалента суммы в иностранной валюте зависит от принятого способа котировки (уста</w:t>
      </w:r>
      <w:r>
        <w:rPr>
          <w:sz w:val="24"/>
        </w:rPr>
        <w:softHyphen/>
        <w:t>новления) обменного курса. Различают прямые и косвенные котировки.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При </w:t>
      </w:r>
      <w:r>
        <w:rPr>
          <w:i/>
          <w:sz w:val="24"/>
        </w:rPr>
        <w:t>прямой котировке</w:t>
      </w:r>
      <w:r>
        <w:rPr>
          <w:sz w:val="24"/>
        </w:rPr>
        <w:t xml:space="preserve"> цена единицы или определенного количества единиц иностранных денег устанавливается в местной валюте. Например,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дол. США равен</w:t>
      </w:r>
      <w:r>
        <w:rPr>
          <w:noProof/>
          <w:sz w:val="24"/>
        </w:rPr>
        <w:t xml:space="preserve"> 1000</w:t>
      </w:r>
      <w:r>
        <w:rPr>
          <w:sz w:val="24"/>
        </w:rPr>
        <w:t xml:space="preserve"> руб.,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японских йен эквивалентны</w:t>
      </w:r>
      <w:r>
        <w:rPr>
          <w:noProof/>
          <w:sz w:val="24"/>
        </w:rPr>
        <w:t xml:space="preserve"> 70</w:t>
      </w:r>
      <w:r>
        <w:rPr>
          <w:sz w:val="24"/>
        </w:rPr>
        <w:t xml:space="preserve"> руб.,</w:t>
      </w:r>
      <w:r>
        <w:rPr>
          <w:noProof/>
          <w:sz w:val="24"/>
        </w:rPr>
        <w:t xml:space="preserve"> 100</w:t>
      </w:r>
      <w:r>
        <w:rPr>
          <w:sz w:val="24"/>
        </w:rPr>
        <w:t xml:space="preserve"> итальянских лир</w:t>
      </w:r>
      <w:r>
        <w:rPr>
          <w:noProof/>
          <w:sz w:val="24"/>
        </w:rPr>
        <w:t xml:space="preserve"> - 50</w:t>
      </w:r>
      <w:r>
        <w:rPr>
          <w:sz w:val="24"/>
        </w:rPr>
        <w:t xml:space="preserve"> руб. При такой котировке количество единиц иностранной валюты является величиной постоянной, а равнозначное ей количество рублей меняется в зависимости от изменения стоимости как иностранной валюты, так и рублей. При данном методе котировки рублевый эквивалент рассчитывается путем умножения суммы в иностран</w:t>
      </w:r>
      <w:r>
        <w:rPr>
          <w:sz w:val="24"/>
        </w:rPr>
        <w:softHyphen/>
        <w:t xml:space="preserve">ной валюте на цену единицы этой валюты. К примеру, при курсе </w:t>
      </w:r>
      <w:r>
        <w:rPr>
          <w:noProof/>
          <w:sz w:val="24"/>
        </w:rPr>
        <w:t>1</w:t>
      </w:r>
      <w:r>
        <w:rPr>
          <w:sz w:val="24"/>
        </w:rPr>
        <w:t xml:space="preserve"> дол. США</w:t>
      </w:r>
      <w:r>
        <w:rPr>
          <w:noProof/>
          <w:sz w:val="24"/>
        </w:rPr>
        <w:t xml:space="preserve"> == 1000</w:t>
      </w:r>
      <w:r>
        <w:rPr>
          <w:sz w:val="24"/>
        </w:rPr>
        <w:t xml:space="preserve"> руб. сумма в</w:t>
      </w:r>
      <w:r>
        <w:rPr>
          <w:noProof/>
          <w:sz w:val="24"/>
        </w:rPr>
        <w:t xml:space="preserve"> 100</w:t>
      </w:r>
      <w:r>
        <w:rPr>
          <w:sz w:val="24"/>
        </w:rPr>
        <w:t xml:space="preserve"> дол. США будет отражена как</w:t>
      </w:r>
      <w:r>
        <w:rPr>
          <w:noProof/>
          <w:sz w:val="24"/>
        </w:rPr>
        <w:t xml:space="preserve"> 100 000</w:t>
      </w:r>
      <w:r>
        <w:rPr>
          <w:sz w:val="24"/>
        </w:rPr>
        <w:t xml:space="preserve"> руб.</w:t>
      </w:r>
      <w:r>
        <w:rPr>
          <w:noProof/>
          <w:sz w:val="24"/>
        </w:rPr>
        <w:t xml:space="preserve"> (100 - .</w:t>
      </w:r>
      <w:r>
        <w:rPr>
          <w:sz w:val="24"/>
        </w:rPr>
        <w:t xml:space="preserve"> ЦЮО), при курсе</w:t>
      </w:r>
      <w:r>
        <w:rPr>
          <w:noProof/>
          <w:sz w:val="24"/>
        </w:rPr>
        <w:t xml:space="preserve"> 100</w:t>
      </w:r>
      <w:r>
        <w:rPr>
          <w:sz w:val="24"/>
        </w:rPr>
        <w:t xml:space="preserve"> итальянских лир</w:t>
      </w:r>
      <w:r>
        <w:rPr>
          <w:noProof/>
          <w:sz w:val="24"/>
        </w:rPr>
        <w:t xml:space="preserve"> = 50</w:t>
      </w:r>
      <w:r>
        <w:rPr>
          <w:sz w:val="24"/>
        </w:rPr>
        <w:t xml:space="preserve"> руб. рублевый эквивалент суммы в</w:t>
      </w:r>
      <w:r>
        <w:rPr>
          <w:noProof/>
          <w:sz w:val="24"/>
        </w:rPr>
        <w:t xml:space="preserve"> 3000</w:t>
      </w:r>
      <w:r>
        <w:rPr>
          <w:sz w:val="24"/>
        </w:rPr>
        <w:t xml:space="preserve"> лир составит </w:t>
      </w:r>
      <w:r>
        <w:rPr>
          <w:noProof/>
          <w:sz w:val="24"/>
        </w:rPr>
        <w:t>1500</w:t>
      </w:r>
      <w:r>
        <w:rPr>
          <w:sz w:val="24"/>
        </w:rPr>
        <w:t xml:space="preserve"> руб.</w:t>
      </w:r>
      <w:r>
        <w:rPr>
          <w:noProof/>
          <w:sz w:val="24"/>
        </w:rPr>
        <w:t xml:space="preserve"> (3000 • 50 : 100).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При </w:t>
      </w:r>
      <w:r>
        <w:rPr>
          <w:i/>
          <w:sz w:val="24"/>
        </w:rPr>
        <w:t>косвенной котировке</w:t>
      </w:r>
      <w:r>
        <w:rPr>
          <w:sz w:val="24"/>
        </w:rPr>
        <w:t xml:space="preserve"> указывается, сколько единиц ино</w:t>
      </w:r>
      <w:r>
        <w:rPr>
          <w:sz w:val="24"/>
        </w:rPr>
        <w:softHyphen/>
        <w:t>странной валюты приходится на единицу или определенную часть единицы местной валюты. Например,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дол. США равны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руб. Для исчисления эквивалента суммы в валюте, курс которой котируется косвенным методом, необходимо эту сумму разделить на цену местной валюты. Например, при указанном выше курсе рублевый эквивалент суммы в</w:t>
      </w:r>
      <w:r>
        <w:rPr>
          <w:noProof/>
          <w:sz w:val="24"/>
        </w:rPr>
        <w:t xml:space="preserve"> 100</w:t>
      </w:r>
      <w:r>
        <w:rPr>
          <w:sz w:val="24"/>
        </w:rPr>
        <w:t xml:space="preserve"> дол. США .составит</w:t>
      </w:r>
      <w:r>
        <w:rPr>
          <w:noProof/>
          <w:sz w:val="24"/>
        </w:rPr>
        <w:t xml:space="preserve"> 50</w:t>
      </w:r>
      <w:r>
        <w:rPr>
          <w:sz w:val="24"/>
        </w:rPr>
        <w:t xml:space="preserve"> руб. </w:t>
      </w:r>
      <w:r>
        <w:rPr>
          <w:noProof/>
          <w:sz w:val="24"/>
        </w:rPr>
        <w:t>(100 : 2).</w:t>
      </w:r>
      <w:r>
        <w:rPr>
          <w:sz w:val="24"/>
        </w:rPr>
        <w:t xml:space="preserve"> 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В бюллетенях Центрального банка Российской Федерации курсы иностранных валют по отношению к рублю выражаются прямой котировкой. Косвенная котировка традиционно применя</w:t>
      </w:r>
      <w:r>
        <w:rPr>
          <w:sz w:val="24"/>
        </w:rPr>
        <w:softHyphen/>
        <w:t>ется в мировой практике для валюты Великобритании: курс устанавливается как цена одного английского фунта стерлингов в, скажем, долларах США (тогда как для других валют курс определяется как цена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дол. США в этих валютах).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В отличие от официального курсового бюллетеня коммерче</w:t>
      </w:r>
      <w:r>
        <w:rPr>
          <w:sz w:val="24"/>
        </w:rPr>
        <w:softHyphen/>
        <w:t>ские банки публикуют два курса рубля: курс, по которому они покупают иностранную валюту (курс покупателя или курс покуп</w:t>
      </w:r>
      <w:r>
        <w:rPr>
          <w:sz w:val="24"/>
        </w:rPr>
        <w:softHyphen/>
        <w:t>ки), и курс, по которому они продают валюту на внутреннем валютном рынке (курс продавца или курс продажи). Разница между этими курсами составляет прибыль указанных организа</w:t>
      </w:r>
      <w:r>
        <w:rPr>
          <w:sz w:val="24"/>
        </w:rPr>
        <w:softHyphen/>
        <w:t>ций по валютным операциям. Очевидно, что курс продажи будет всегда выше курса покупки.</w:t>
      </w:r>
    </w:p>
    <w:p w:rsidR="005F3D53" w:rsidRDefault="005F3D53">
      <w:pPr>
        <w:jc w:val="both"/>
        <w:rPr>
          <w:sz w:val="24"/>
        </w:rPr>
      </w:pPr>
    </w:p>
    <w:p w:rsidR="005F3D53" w:rsidRDefault="00B86654">
      <w:pPr>
        <w:jc w:val="center"/>
        <w:rPr>
          <w:i/>
          <w:sz w:val="24"/>
        </w:rPr>
      </w:pPr>
      <w:r>
        <w:rPr>
          <w:b/>
          <w:i/>
          <w:sz w:val="24"/>
        </w:rPr>
        <w:t>2.4 Курсовые разницы</w:t>
      </w:r>
      <w:r>
        <w:rPr>
          <w:i/>
          <w:sz w:val="24"/>
        </w:rPr>
        <w:t xml:space="preserve">      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Колебания валютного курса обуславли</w:t>
      </w:r>
      <w:r>
        <w:rPr>
          <w:sz w:val="24"/>
        </w:rPr>
        <w:softHyphen/>
        <w:t>вают появление сумм курсовых разниц. Курсовая разница представляет собой разницу между рублевой оценкой валютного имущества или обязательств по курсу на дату расчета или дату составления бухгалтерской отчетности за отчет</w:t>
      </w:r>
      <w:r>
        <w:rPr>
          <w:sz w:val="24"/>
        </w:rPr>
        <w:softHyphen/>
        <w:t>ный период и рублевой оценкой их на дату принятия к бухгалтерскому учету в отчетном периоде или дату составления бухгалтерской отчетности за предыдущий отчетный период. Кур</w:t>
      </w:r>
      <w:r>
        <w:rPr>
          <w:sz w:val="24"/>
        </w:rPr>
        <w:softHyphen/>
        <w:t>совые разницы возникают в результате изменения официального курса в период между датой совершения хозяйственной операции и датой расчета, т. е. полного или частичного погашения деби</w:t>
      </w:r>
      <w:r>
        <w:rPr>
          <w:sz w:val="24"/>
        </w:rPr>
        <w:softHyphen/>
        <w:t>торской или кредиторской задолженности, по любым денежным позициям, вытекающим из этой операции. При благоприятном развитии курса возникают положительные курсовые разницы, при неблагоприятном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отрицательные (курсовые потери). Риски кур</w:t>
      </w:r>
      <w:r>
        <w:rPr>
          <w:sz w:val="24"/>
        </w:rPr>
        <w:softHyphen/>
        <w:t>совых потерь могут быть застрахованы заключением разного рода срочных валютных сделок на межбанковском рынке или на биржах, а также включением в контракты и соглашения защитных оговорок. В табл.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приведена характеристика наиболее распро</w:t>
      </w:r>
      <w:r>
        <w:rPr>
          <w:sz w:val="24"/>
        </w:rPr>
        <w:softHyphen/>
        <w:t xml:space="preserve">страненных случаев появлений положительных и отрицательных курсовых разниц. </w:t>
      </w:r>
    </w:p>
    <w:p w:rsidR="005F3D53" w:rsidRDefault="00B86654">
      <w:pPr>
        <w:rPr>
          <w:sz w:val="24"/>
        </w:rPr>
      </w:pPr>
      <w:r>
        <w:rPr>
          <w:i/>
          <w:sz w:val="24"/>
        </w:rPr>
        <w:t>Таблица 2</w:t>
      </w:r>
    </w:p>
    <w:p w:rsidR="005F3D53" w:rsidRDefault="00B86654">
      <w:pPr>
        <w:jc w:val="center"/>
        <w:rPr>
          <w:b/>
          <w:sz w:val="24"/>
        </w:rPr>
      </w:pPr>
      <w:r>
        <w:rPr>
          <w:b/>
          <w:sz w:val="24"/>
        </w:rPr>
        <w:t xml:space="preserve">Характеристика наиболее распространенных случаев </w:t>
      </w:r>
    </w:p>
    <w:p w:rsidR="005F3D53" w:rsidRDefault="00B86654">
      <w:pPr>
        <w:jc w:val="center"/>
        <w:rPr>
          <w:sz w:val="24"/>
        </w:rPr>
      </w:pPr>
      <w:r>
        <w:rPr>
          <w:b/>
          <w:sz w:val="24"/>
        </w:rPr>
        <w:t>возникновения курсовых разниц.</w:t>
      </w: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678"/>
        <w:gridCol w:w="2228"/>
      </w:tblGrid>
      <w:tr w:rsidR="005F3D53">
        <w:tc>
          <w:tcPr>
            <w:tcW w:w="2943" w:type="dxa"/>
            <w:tcBorders>
              <w:top w:val="single" w:sz="12" w:space="0" w:color="auto"/>
              <w:bottom w:val="single" w:sz="12" w:space="0" w:color="auto"/>
            </w:tcBorders>
          </w:tcPr>
          <w:p w:rsidR="005F3D53" w:rsidRDefault="00B8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Хозяйственная ситуация</w:t>
            </w:r>
          </w:p>
          <w:p w:rsidR="005F3D53" w:rsidRDefault="005F3D53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5F3D53" w:rsidRDefault="00B8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курсовой разницы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12" w:space="0" w:color="auto"/>
            </w:tcBorders>
          </w:tcPr>
          <w:p w:rsidR="005F3D53" w:rsidRDefault="00B8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Синтетический счет, на котором возника</w:t>
            </w:r>
            <w:r>
              <w:rPr>
                <w:b/>
                <w:sz w:val="24"/>
              </w:rPr>
              <w:softHyphen/>
              <w:t>ет курсовая разница</w:t>
            </w:r>
          </w:p>
          <w:p w:rsidR="005F3D53" w:rsidRDefault="005F3D53">
            <w:pPr>
              <w:jc w:val="center"/>
              <w:rPr>
                <w:b/>
                <w:sz w:val="24"/>
              </w:rPr>
            </w:pPr>
          </w:p>
        </w:tc>
      </w:tr>
      <w:tr w:rsidR="005F3D53">
        <w:tc>
          <w:tcPr>
            <w:tcW w:w="2943" w:type="dxa"/>
            <w:tcBorders>
              <w:top w:val="nil"/>
            </w:tcBorders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Поступление денеж</w:t>
            </w:r>
            <w:r>
              <w:rPr>
                <w:sz w:val="24"/>
              </w:rPr>
              <w:softHyphen/>
              <w:t>ных средств в опла</w:t>
            </w:r>
            <w:r>
              <w:rPr>
                <w:sz w:val="24"/>
              </w:rPr>
              <w:softHyphen/>
              <w:t>ту отгруженной продукции, выпол</w:t>
            </w:r>
            <w:r>
              <w:rPr>
                <w:sz w:val="24"/>
              </w:rPr>
              <w:softHyphen/>
              <w:t>ненных работ, ока</w:t>
            </w:r>
            <w:r>
              <w:rPr>
                <w:sz w:val="24"/>
              </w:rPr>
              <w:softHyphen/>
              <w:t>занных услуг</w:t>
            </w:r>
          </w:p>
          <w:p w:rsidR="005F3D53" w:rsidRDefault="005F3D53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Разница между оценкой деби</w:t>
            </w:r>
            <w:r>
              <w:rPr>
                <w:sz w:val="24"/>
              </w:rPr>
              <w:softHyphen/>
              <w:t>торской задолженности но курсу на дет» предъявления расчетных документов покупа</w:t>
            </w:r>
            <w:r>
              <w:rPr>
                <w:sz w:val="24"/>
              </w:rPr>
              <w:softHyphen/>
              <w:t>телю (заказчику) и суммой по</w:t>
            </w:r>
            <w:r>
              <w:rPr>
                <w:sz w:val="24"/>
              </w:rPr>
              <w:softHyphen/>
              <w:t>ступивших денежных средств по курсу дня перевода</w:t>
            </w:r>
          </w:p>
          <w:p w:rsidR="005F3D53" w:rsidRDefault="005F3D53">
            <w:pPr>
              <w:rPr>
                <w:sz w:val="24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Расчетов с покупате</w:t>
            </w:r>
            <w:r>
              <w:rPr>
                <w:sz w:val="24"/>
              </w:rPr>
              <w:softHyphen/>
              <w:t>лями и заказчиками</w:t>
            </w:r>
          </w:p>
        </w:tc>
      </w:tr>
      <w:tr w:rsidR="005F3D53">
        <w:tc>
          <w:tcPr>
            <w:tcW w:w="2943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Оплата полученного векселя</w:t>
            </w:r>
          </w:p>
          <w:p w:rsidR="005F3D53" w:rsidRDefault="005F3D53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Разница между оценкой деби</w:t>
            </w:r>
            <w:r>
              <w:rPr>
                <w:sz w:val="24"/>
              </w:rPr>
              <w:softHyphen/>
              <w:t>торской задолженности, обес</w:t>
            </w:r>
            <w:r>
              <w:rPr>
                <w:sz w:val="24"/>
              </w:rPr>
              <w:softHyphen/>
              <w:t>печенной полученным вексе</w:t>
            </w:r>
            <w:r>
              <w:rPr>
                <w:sz w:val="24"/>
              </w:rPr>
              <w:softHyphen/>
              <w:t>лем, по курсу на день выпи</w:t>
            </w:r>
            <w:r>
              <w:rPr>
                <w:sz w:val="24"/>
              </w:rPr>
              <w:softHyphen/>
              <w:t>ски векселя и суммой посту</w:t>
            </w:r>
            <w:r>
              <w:rPr>
                <w:sz w:val="24"/>
              </w:rPr>
              <w:softHyphen/>
              <w:t>пивших денежных средств по курсу дня перевода</w:t>
            </w:r>
          </w:p>
          <w:p w:rsidR="005F3D53" w:rsidRDefault="005F3D53">
            <w:pPr>
              <w:rPr>
                <w:sz w:val="24"/>
              </w:rPr>
            </w:pPr>
          </w:p>
        </w:tc>
        <w:tc>
          <w:tcPr>
            <w:tcW w:w="2228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Расчетов с покупате</w:t>
            </w:r>
            <w:r>
              <w:rPr>
                <w:sz w:val="24"/>
              </w:rPr>
              <w:softHyphen/>
              <w:t>лями и заказчиками</w:t>
            </w:r>
          </w:p>
        </w:tc>
      </w:tr>
      <w:tr w:rsidR="005F3D53">
        <w:tc>
          <w:tcPr>
            <w:tcW w:w="2943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Оплата выданного векселя</w:t>
            </w:r>
          </w:p>
          <w:p w:rsidR="005F3D53" w:rsidRDefault="005F3D53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Разница между оценкой креди</w:t>
            </w:r>
            <w:r>
              <w:rPr>
                <w:sz w:val="24"/>
              </w:rPr>
              <w:softHyphen/>
              <w:t>торской задолженности, обес</w:t>
            </w:r>
            <w:r>
              <w:rPr>
                <w:sz w:val="24"/>
              </w:rPr>
              <w:softHyphen/>
              <w:t>печенной выданным векселем, по курсу на день выписки векселя и суммой переведен</w:t>
            </w:r>
            <w:r>
              <w:rPr>
                <w:sz w:val="24"/>
              </w:rPr>
              <w:softHyphen/>
              <w:t>ных денежных средств по кур</w:t>
            </w:r>
            <w:r>
              <w:rPr>
                <w:sz w:val="24"/>
              </w:rPr>
              <w:softHyphen/>
              <w:t>су дня перевода</w:t>
            </w:r>
          </w:p>
          <w:p w:rsidR="005F3D53" w:rsidRDefault="005F3D53">
            <w:pPr>
              <w:rPr>
                <w:sz w:val="24"/>
              </w:rPr>
            </w:pPr>
          </w:p>
        </w:tc>
        <w:tc>
          <w:tcPr>
            <w:tcW w:w="2228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Расчетов с постав</w:t>
            </w:r>
            <w:r>
              <w:rPr>
                <w:sz w:val="24"/>
              </w:rPr>
              <w:softHyphen/>
              <w:t>щиками и подрядчиками</w:t>
            </w:r>
          </w:p>
          <w:p w:rsidR="005F3D53" w:rsidRDefault="005F3D53">
            <w:pPr>
              <w:rPr>
                <w:sz w:val="24"/>
              </w:rPr>
            </w:pPr>
          </w:p>
        </w:tc>
      </w:tr>
      <w:tr w:rsidR="005F3D53">
        <w:tc>
          <w:tcPr>
            <w:tcW w:w="2943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Оплата приобретен</w:t>
            </w:r>
            <w:r>
              <w:rPr>
                <w:sz w:val="24"/>
              </w:rPr>
              <w:softHyphen/>
              <w:t>ных материальных ценностей</w:t>
            </w:r>
          </w:p>
        </w:tc>
        <w:tc>
          <w:tcPr>
            <w:tcW w:w="4678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Разница между оценкой креди</w:t>
            </w:r>
            <w:r>
              <w:rPr>
                <w:sz w:val="24"/>
              </w:rPr>
              <w:softHyphen/>
              <w:t>торской задолженности по курсу на день возникновения ее и суммой переведенных де</w:t>
            </w:r>
            <w:r>
              <w:rPr>
                <w:sz w:val="24"/>
              </w:rPr>
              <w:softHyphen/>
              <w:t>нежных средств по курсу дня перевода</w:t>
            </w:r>
          </w:p>
          <w:p w:rsidR="005F3D53" w:rsidRDefault="005F3D53">
            <w:pPr>
              <w:rPr>
                <w:sz w:val="24"/>
              </w:rPr>
            </w:pPr>
          </w:p>
        </w:tc>
        <w:tc>
          <w:tcPr>
            <w:tcW w:w="2228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Расчетов с постав</w:t>
            </w:r>
            <w:r>
              <w:rPr>
                <w:sz w:val="24"/>
              </w:rPr>
              <w:softHyphen/>
              <w:t>щиками и подрядчи</w:t>
            </w:r>
            <w:r>
              <w:rPr>
                <w:sz w:val="24"/>
              </w:rPr>
              <w:softHyphen/>
              <w:t>ками</w:t>
            </w:r>
          </w:p>
          <w:p w:rsidR="005F3D53" w:rsidRDefault="005F3D53">
            <w:pPr>
              <w:rPr>
                <w:sz w:val="24"/>
              </w:rPr>
            </w:pPr>
          </w:p>
        </w:tc>
      </w:tr>
      <w:tr w:rsidR="005F3D53">
        <w:tc>
          <w:tcPr>
            <w:tcW w:w="2943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Перевод денежных средств в счет дохо</w:t>
            </w:r>
            <w:r>
              <w:rPr>
                <w:sz w:val="24"/>
              </w:rPr>
              <w:softHyphen/>
              <w:t>дов, причитающихся от участия в органи</w:t>
            </w:r>
            <w:r>
              <w:rPr>
                <w:sz w:val="24"/>
              </w:rPr>
              <w:softHyphen/>
              <w:t>зации</w:t>
            </w:r>
          </w:p>
          <w:p w:rsidR="005F3D53" w:rsidRDefault="005F3D53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Разница между оценкой задол</w:t>
            </w:r>
            <w:r>
              <w:rPr>
                <w:sz w:val="24"/>
              </w:rPr>
              <w:softHyphen/>
              <w:t>женности перед участником по причитающимся ему дохо</w:t>
            </w:r>
            <w:r>
              <w:rPr>
                <w:sz w:val="24"/>
              </w:rPr>
              <w:softHyphen/>
              <w:t>дам от участия в организации по курсу на день возникнове</w:t>
            </w:r>
            <w:r>
              <w:rPr>
                <w:sz w:val="24"/>
              </w:rPr>
              <w:softHyphen/>
              <w:t>ния задолженности и суммой переведенных денежных средств по курсу дня перевода</w:t>
            </w:r>
          </w:p>
        </w:tc>
        <w:tc>
          <w:tcPr>
            <w:tcW w:w="2228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Расчетов с учредителями</w:t>
            </w:r>
          </w:p>
        </w:tc>
      </w:tr>
    </w:tbl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Записи по счету Прибылей и убытков производятся в корреспонденции со следующими счетами: Долгосрочных финан</w:t>
      </w:r>
      <w:r>
        <w:rPr>
          <w:sz w:val="24"/>
        </w:rPr>
        <w:softHyphen/>
        <w:t>совых вложений, Краткосрочных финансовых вложений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но операциям погашения облигаций и возврата депозитов; Расчетов с поставщиками и подрядчиками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по операциям оплаты приобретенных организацией основных средств, иных материаль</w:t>
      </w:r>
      <w:r>
        <w:rPr>
          <w:sz w:val="24"/>
        </w:rPr>
        <w:softHyphen/>
        <w:t>ных ценностей, нематериальных активов, потребленных услуг и оплаты выданных векселей; Расчетов с покупателями и заказчи</w:t>
      </w:r>
      <w:r>
        <w:rPr>
          <w:sz w:val="24"/>
        </w:rPr>
        <w:softHyphen/>
        <w:t>ками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по операциям оплаты отгруженной покупателям (заказ</w:t>
      </w:r>
      <w:r>
        <w:rPr>
          <w:sz w:val="24"/>
        </w:rPr>
        <w:softHyphen/>
        <w:t>чикам) продукции, выполненных работ, оказанных услуг и оплаты полученных векселей; Расчетов по имущественному и личному страхованию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по операциям уплаты организацией страховых платежей; Расчетов с бюджетом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но уплате налогов и неналоговых платежей в иностранной валюте; Расчетов с подотчетными лицами</w:t>
      </w:r>
      <w:r>
        <w:rPr>
          <w:noProof/>
          <w:sz w:val="24"/>
        </w:rPr>
        <w:t xml:space="preserve"> -</w:t>
      </w:r>
      <w:r>
        <w:rPr>
          <w:sz w:val="24"/>
        </w:rPr>
        <w:t>по операциям погашения сумм, выданных ранее под отчет; Расчетов с учредителями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по выплате доходов, дивидендов от участия в организации; Расчетов с разными дебиторами и кредиторами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по операциям неторгового характера; Расчетов с дочерними (зависи</w:t>
      </w:r>
      <w:r>
        <w:rPr>
          <w:sz w:val="24"/>
        </w:rPr>
        <w:softHyphen/>
        <w:t>мыми) обществами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по расчетам с дочерними (зависимыми) обществами; Внутрихозяйственных расчетов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но расчетам с фили</w:t>
      </w:r>
      <w:r>
        <w:rPr>
          <w:sz w:val="24"/>
        </w:rPr>
        <w:softHyphen/>
        <w:t>алами и представительствами; Краткосрочных кредитов банков, Долгосрочных кредитов банков, Краткосрочных займов, Долгосроч</w:t>
      </w:r>
      <w:r>
        <w:rPr>
          <w:sz w:val="24"/>
        </w:rPr>
        <w:softHyphen/>
        <w:t>ных займов</w:t>
      </w:r>
      <w:r>
        <w:rPr>
          <w:noProof/>
          <w:sz w:val="24"/>
        </w:rPr>
        <w:t xml:space="preserve"> -•</w:t>
      </w:r>
      <w:r>
        <w:rPr>
          <w:sz w:val="24"/>
        </w:rPr>
        <w:t xml:space="preserve"> но операциям погашения кредитов и займов, полученных организацией от банков, иных кредитных учреждений и других организаций.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В качестве примера приведем записи по расчетам с подотчет</w:t>
      </w:r>
      <w:r>
        <w:rPr>
          <w:sz w:val="24"/>
        </w:rPr>
        <w:softHyphen/>
        <w:t xml:space="preserve">ными лицами (см. рис.1).   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Альтернативной описанной выше может быть схема, при которой в течение года образующиеся суммы курсовых разниц учитываются на счете Доходов будущих периодов на специально открываемом для этого субсчете. Записи по счету Доходов будущих периодов производят в корреспонденции с теми же счетами, что и по счету Прибылей и убытков. Выявившийся но окончании отчетного года сальдированный результат по счету Доходов будущих периодов списывается на счет Прибылей и убытков. Таким образом, с точки зрения формирования конечною финансового результата деятельности организации описанный порядок никак не влияет на него в сравнении с непосредственным отнесением курсовых разниц на счет Прибылей и убытков.</w:t>
      </w:r>
    </w:p>
    <w:p w:rsidR="005F3D53" w:rsidRDefault="00F001FF">
      <w:pPr>
        <w:framePr w:hSpace="181" w:wrap="notBeside" w:vAnchor="text" w:hAnchor="page" w:x="2448" w:y="259"/>
        <w:jc w:val="both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255pt">
            <v:imagedata r:id="rId6" o:title=""/>
          </v:shape>
        </w:pict>
      </w:r>
    </w:p>
    <w:p w:rsidR="005F3D53" w:rsidRDefault="005F3D53">
      <w:pPr>
        <w:jc w:val="both"/>
        <w:rPr>
          <w:sz w:val="24"/>
        </w:rPr>
      </w:pP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Курсовые разницы подлежат зачислению в прибыль или убыток организации (кроме операции по формированию уставного капитала). При этом курсовые разницы могут зачисляться в прибыль или убыток организации либо по мере их принятия к бухгалтерскому учету, либо единовременно в конце отчетного года (в виде сальдо).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В первом случае курсовые разницы списывают на счет</w:t>
      </w:r>
      <w:r>
        <w:rPr>
          <w:noProof/>
          <w:sz w:val="24"/>
        </w:rPr>
        <w:t xml:space="preserve"> 80</w:t>
      </w:r>
      <w:r>
        <w:rPr>
          <w:sz w:val="24"/>
        </w:rPr>
        <w:t xml:space="preserve"> "Прибы</w:t>
      </w:r>
      <w:r>
        <w:rPr>
          <w:sz w:val="24"/>
        </w:rPr>
        <w:softHyphen/>
        <w:t>ли и убытки". Положительные курсовые разницы отражают по кредиту счета</w:t>
      </w:r>
      <w:r>
        <w:rPr>
          <w:noProof/>
          <w:sz w:val="24"/>
        </w:rPr>
        <w:t xml:space="preserve"> 80</w:t>
      </w:r>
      <w:r>
        <w:rPr>
          <w:sz w:val="24"/>
        </w:rPr>
        <w:t xml:space="preserve"> и дебету счетов учета денежных средств и расчетов. Отрица</w:t>
      </w:r>
      <w:r>
        <w:rPr>
          <w:sz w:val="24"/>
        </w:rPr>
        <w:softHyphen/>
        <w:t>тельные курсовые разницы списывают с кредита счетов учета денежных средств и расчетов в дебет счета</w:t>
      </w:r>
      <w:r>
        <w:rPr>
          <w:noProof/>
          <w:sz w:val="24"/>
        </w:rPr>
        <w:t xml:space="preserve"> 80.</w:t>
      </w:r>
      <w:r>
        <w:rPr>
          <w:sz w:val="24"/>
        </w:rPr>
        <w:t xml:space="preserve"> На налогооблагаемую прибыль курсовые разницы не влияют.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Во втором случае положительные и отрицательные курсовые раз</w:t>
      </w:r>
      <w:r>
        <w:rPr>
          <w:sz w:val="24"/>
        </w:rPr>
        <w:softHyphen/>
        <w:t>ницы списывают в течение года на счет</w:t>
      </w:r>
      <w:r>
        <w:rPr>
          <w:noProof/>
          <w:sz w:val="24"/>
        </w:rPr>
        <w:t xml:space="preserve"> 83</w:t>
      </w:r>
      <w:r>
        <w:rPr>
          <w:sz w:val="24"/>
        </w:rPr>
        <w:t xml:space="preserve"> "Доходы будущих периодов", субсчет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"Курсовые разницы". В конце отчетного года дебетовый и кре</w:t>
      </w:r>
      <w:r>
        <w:rPr>
          <w:sz w:val="24"/>
        </w:rPr>
        <w:softHyphen/>
        <w:t>дитовый обороты по данному счету сопоставляют и полученное сальдо списывают со счета</w:t>
      </w:r>
      <w:r>
        <w:rPr>
          <w:noProof/>
          <w:sz w:val="24"/>
        </w:rPr>
        <w:t xml:space="preserve"> 83</w:t>
      </w:r>
      <w:r>
        <w:rPr>
          <w:sz w:val="24"/>
        </w:rPr>
        <w:t xml:space="preserve"> на счет</w:t>
      </w:r>
      <w:r>
        <w:rPr>
          <w:noProof/>
          <w:sz w:val="24"/>
        </w:rPr>
        <w:t xml:space="preserve"> 80</w:t>
      </w:r>
      <w:r>
        <w:rPr>
          <w:sz w:val="24"/>
        </w:rPr>
        <w:t xml:space="preserve"> (кроме сумм, не подлежащих списа</w:t>
      </w:r>
      <w:r>
        <w:rPr>
          <w:sz w:val="24"/>
        </w:rPr>
        <w:softHyphen/>
        <w:t>нию в соответствии с законодательными и другими нормативными ак</w:t>
      </w:r>
      <w:r>
        <w:rPr>
          <w:sz w:val="24"/>
        </w:rPr>
        <w:softHyphen/>
        <w:t>тами).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Курсовые разницы, связанные с формированием уставного капи</w:t>
      </w:r>
      <w:r>
        <w:rPr>
          <w:sz w:val="24"/>
        </w:rPr>
        <w:softHyphen/>
        <w:t>тала организации, подлежат отнесению на ее добавочный капитал.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Положительные курсовые разницы относят на увеличение счетов по учету денежных средств и расчетов с кредита счета</w:t>
      </w:r>
      <w:r>
        <w:rPr>
          <w:noProof/>
          <w:sz w:val="24"/>
        </w:rPr>
        <w:t xml:space="preserve"> 87</w:t>
      </w:r>
      <w:r>
        <w:rPr>
          <w:sz w:val="24"/>
        </w:rPr>
        <w:t xml:space="preserve"> "Добавочный капитал", а отрицательные отражают по дебету счета</w:t>
      </w:r>
      <w:r>
        <w:rPr>
          <w:noProof/>
          <w:sz w:val="24"/>
        </w:rPr>
        <w:t xml:space="preserve"> 87</w:t>
      </w:r>
      <w:r>
        <w:rPr>
          <w:sz w:val="24"/>
        </w:rPr>
        <w:t xml:space="preserve"> и кредиту сче</w:t>
      </w:r>
      <w:r>
        <w:rPr>
          <w:sz w:val="24"/>
        </w:rPr>
        <w:softHyphen/>
        <w:t>тов учета денежных средств и расчетов.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>Курсовые разницы отражают в бухгалтерском учете и отчетности в том отчетном периоде, к которому относится дата расчета или за кото</w:t>
      </w:r>
      <w:r>
        <w:rPr>
          <w:sz w:val="24"/>
        </w:rPr>
        <w:softHyphen/>
        <w:t>рый составлена бухгалтерская отчетность.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>Информация о способе отнесения курсовых разниц на счет</w:t>
      </w:r>
      <w:r>
        <w:rPr>
          <w:noProof/>
          <w:sz w:val="24"/>
        </w:rPr>
        <w:t xml:space="preserve"> 80</w:t>
      </w:r>
      <w:r>
        <w:rPr>
          <w:sz w:val="24"/>
        </w:rPr>
        <w:t xml:space="preserve"> "При</w:t>
      </w:r>
      <w:r>
        <w:rPr>
          <w:sz w:val="24"/>
        </w:rPr>
        <w:softHyphen/>
        <w:t>были и убытки" и о курсе Центрального банка РФ иностранных валют по отношению к рублю на дату составления бухгалтерской отчетности подлежит раскрытию в составе информации об учетной политике орга</w:t>
      </w:r>
      <w:r>
        <w:rPr>
          <w:sz w:val="24"/>
        </w:rPr>
        <w:softHyphen/>
        <w:t>низации.</w:t>
      </w:r>
    </w:p>
    <w:p w:rsidR="005F3D53" w:rsidRDefault="005F3D53">
      <w:pPr>
        <w:jc w:val="both"/>
        <w:rPr>
          <w:sz w:val="24"/>
        </w:rPr>
      </w:pPr>
    </w:p>
    <w:p w:rsidR="005F3D53" w:rsidRDefault="005F3D53">
      <w:pPr>
        <w:jc w:val="both"/>
        <w:rPr>
          <w:b/>
          <w:i/>
          <w:sz w:val="24"/>
        </w:rPr>
      </w:pPr>
    </w:p>
    <w:p w:rsidR="005F3D53" w:rsidRDefault="005F3D53">
      <w:pPr>
        <w:jc w:val="center"/>
        <w:rPr>
          <w:b/>
          <w:i/>
          <w:sz w:val="24"/>
          <w:lang w:val="en-US"/>
        </w:rPr>
      </w:pPr>
    </w:p>
    <w:p w:rsidR="005F3D53" w:rsidRDefault="00B8665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2.5 Записи по учету валютных операций.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Бухгалтерский учет валютных операций и валютных ценностей ведется в той же системе счетов, что и учет операций и ценностей в рублях. Записи по счетам расчетов производятся на счетах Расчетов с поставщиками и подрядчиками, Расчетов по авансам выданным, Расчетов с покупателями и заказчиками, Расчетов по авансам полученным, Расчетов по имущественному и личному страхованию, Расчетов с бюджетом, Расчетов с подотчетными лицами, Расчетов с учредителями, Расчетов с разными дебиторами и кредиторами и д.р. Информация о валютных ценностях и обязательствах накапливается на счетах Долгосрочных финансовых вложений, Валютного счета, Переводов в пути, Краткосрочных финансовых вложений, Краткосрочных кредитов банков, Долгосрочных кредитов банков, Краткосрочных займов, Долгосрочных займов и д.р. При этом расчеты и имущество в иностранной валюте целесообразно учитывать обособленно на специально открываемых субсчетах к приведенным синтетическим счетам. Помимо обычных составляющих учетные записи должны включать также валютный курс, использованный для расчета рублевого эквивалента по операции, отражаемой данными записями.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В организациях рубли - обязательная, но не единственная денежная единица, используемая в учете. Параллельно с записями в рублях денежные средства на валютных счетах и операции в иностранных валютах должны отражаться также в валюте расчетов и платежей по ее номиналу. Для этого на практике применяются различные технические способы организации учетных записей: вторые комплекты учетных регистров; запись данных дробью при линейно-позиционном строении регистров; включение в формы документов дополнительных показателей и т.д.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Продолжим пример, приведенный на рис. 1. За отчетный период организацией выданы под отчет на командировочные расходы различные денежные средства в сумме 100 дол. США, что в пересчете в рубли по текущему курсу составляет 100 тыс. Руб. В учете эта операция найдет отражение на счете Расчетов с подотчетными лицами в российской валюте в сумме 100 ты. Руб.; параллельно за работниками, направленными в служебные командировки за границу, будет числиться задолженность в иностранной валюте на сумму 100 дол. США.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Иногда возникает вопрос о возможности сплошного параллельного ведения бухгалтерского учета в рублях и в иностранной валюте (особенно в организациях с иностранным участием). Сплошная оценка фактов хозяйственной деятельности в  двух валютах при ручном ведении учета нецелесообразна, так как вызывает существенное увеличение работы и вероятность ошибок. При наличии соответствующей технической базы (компьютерной техники и программных средств) решение этой задачи представляется реальным и до некоторой степени оправданным.</w:t>
      </w:r>
    </w:p>
    <w:p w:rsidR="005F3D53" w:rsidRDefault="005F3D53">
      <w:pPr>
        <w:jc w:val="both"/>
        <w:rPr>
          <w:sz w:val="24"/>
        </w:rPr>
      </w:pPr>
    </w:p>
    <w:p w:rsidR="005F3D53" w:rsidRDefault="005F3D53">
      <w:pPr>
        <w:jc w:val="both"/>
        <w:rPr>
          <w:sz w:val="24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B86654">
      <w:pPr>
        <w:jc w:val="center"/>
        <w:rPr>
          <w:b/>
          <w:sz w:val="28"/>
        </w:rPr>
      </w:pPr>
      <w:r>
        <w:rPr>
          <w:b/>
          <w:sz w:val="28"/>
        </w:rPr>
        <w:t>3. Особенности учета кассовых операций в иностранной валюте</w:t>
      </w:r>
    </w:p>
    <w:p w:rsidR="005F3D53" w:rsidRDefault="00B86654">
      <w:pPr>
        <w:jc w:val="center"/>
        <w:rPr>
          <w:b/>
          <w:sz w:val="28"/>
        </w:rPr>
      </w:pPr>
      <w:r>
        <w:rPr>
          <w:b/>
          <w:sz w:val="28"/>
        </w:rPr>
        <w:t xml:space="preserve"> и операций по валютному счету.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Для учета операций в иностранной валюте в организациях создается специальная касса. С кассиром по валюте заключают договор о пол</w:t>
      </w:r>
      <w:r>
        <w:rPr>
          <w:sz w:val="24"/>
        </w:rPr>
        <w:softHyphen/>
        <w:t>ной индивидуальной материальной ответственности. Кассам устанав</w:t>
      </w:r>
      <w:r>
        <w:rPr>
          <w:sz w:val="24"/>
        </w:rPr>
        <w:softHyphen/>
        <w:t>ливают лимиты в иностранной валюте. Они должны быть обеспечены всеми инструкциями, контрольными и справочными материалами (спра</w:t>
      </w:r>
      <w:r>
        <w:rPr>
          <w:sz w:val="24"/>
        </w:rPr>
        <w:softHyphen/>
        <w:t>вочниками по иностранной валюте, образцами дорожных чеков и еврочеков и др.).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Кассиры обязаны строго соблюдать правила совершения операций по приему и выдаче валюты из кассы.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При приеме от клиента платежных документов в иностранной ва</w:t>
      </w:r>
      <w:r>
        <w:rPr>
          <w:sz w:val="24"/>
        </w:rPr>
        <w:softHyphen/>
        <w:t>люте кассир должен проверить их подлинность и платежеспособность по имеющимся контрольным материалам, а также полноту и действительность указания реквизитов документов. При отсутствии у кассира соответствующих образцов чеков и контрольных материалов такие чеки к оплате не принимаются.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В кассу принимается наличная иностранная валюта, не вызываю</w:t>
      </w:r>
      <w:r>
        <w:rPr>
          <w:sz w:val="24"/>
        </w:rPr>
        <w:softHyphen/>
        <w:t>щая сомнений в ее подлинности и платежеспособности. Поврежденные денежные знаки, ветхие, вызывающие сомнение в платежеспособности кассиром не принимается.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Фальшивые денежные знаки, а также вызывающие сомнение в</w:t>
      </w:r>
      <w:r>
        <w:rPr>
          <w:b/>
          <w:sz w:val="24"/>
        </w:rPr>
        <w:t xml:space="preserve"> </w:t>
      </w:r>
      <w:r>
        <w:rPr>
          <w:sz w:val="24"/>
        </w:rPr>
        <w:t>их</w:t>
      </w:r>
      <w:r>
        <w:rPr>
          <w:b/>
          <w:sz w:val="24"/>
        </w:rPr>
        <w:t xml:space="preserve"> </w:t>
      </w:r>
      <w:r>
        <w:rPr>
          <w:sz w:val="24"/>
        </w:rPr>
        <w:t>подлинности клиенту не возвращаются. Их записывают в отдельный ре</w:t>
      </w:r>
      <w:r>
        <w:rPr>
          <w:sz w:val="24"/>
        </w:rPr>
        <w:softHyphen/>
        <w:t>естр и возвращают в банк с пометкой "Фальшивая" или "Вызывающая сомнение". Клиенту выдается квитанция о том, что принятая валюта яв</w:t>
      </w:r>
      <w:r>
        <w:rPr>
          <w:sz w:val="24"/>
        </w:rPr>
        <w:softHyphen/>
        <w:t>ляется фальшивой или вызывает сомнение, с указанием в квитанции наименования валюты и ее достоинства.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Оплату товаров и услуг разрешается принимать в нескольких ви</w:t>
      </w:r>
      <w:r>
        <w:rPr>
          <w:sz w:val="24"/>
        </w:rPr>
        <w:softHyphen/>
        <w:t>дах иностранных валют. Пересчет других видов иностранных валют в доллары осуществляется по рыночному курсу, о котором кассу инфор</w:t>
      </w:r>
      <w:r>
        <w:rPr>
          <w:sz w:val="24"/>
        </w:rPr>
        <w:softHyphen/>
        <w:t>мирует банк. Таблица пересчета должна быть доступной для посетите</w:t>
      </w:r>
      <w:r>
        <w:rPr>
          <w:sz w:val="24"/>
        </w:rPr>
        <w:softHyphen/>
        <w:t>лей.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При расчетах за валюту сдача выдается обычно в валюте платежа. С согласия покупателей сдача может быть выдана в другой свободно конвертируемой валюте. Выдача сдачи в рублях запрещается.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Для обособленного учета наличия и движения наличной иностран</w:t>
      </w:r>
      <w:r>
        <w:rPr>
          <w:sz w:val="24"/>
        </w:rPr>
        <w:softHyphen/>
        <w:t>ной валюте к счету</w:t>
      </w:r>
      <w:r>
        <w:rPr>
          <w:noProof/>
          <w:sz w:val="24"/>
        </w:rPr>
        <w:t xml:space="preserve"> 50</w:t>
      </w:r>
      <w:r>
        <w:rPr>
          <w:sz w:val="24"/>
        </w:rPr>
        <w:t xml:space="preserve"> "Касса" открывают соответствующие субсчета.</w:t>
      </w:r>
    </w:p>
    <w:p w:rsidR="005F3D53" w:rsidRDefault="00B86654">
      <w:pPr>
        <w:jc w:val="both"/>
        <w:rPr>
          <w:sz w:val="24"/>
        </w:rPr>
      </w:pPr>
      <w:r>
        <w:rPr>
          <w:b/>
          <w:sz w:val="24"/>
        </w:rPr>
        <w:t xml:space="preserve">     Особенности учета операции по валютному счету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Организации (юридические лица) имеют право открыть валютный счет на территории РФ в любом банке, уполномоченном Центральным банком РФ на проведение операций с иностранными валютами. Обыч</w:t>
      </w:r>
      <w:r>
        <w:rPr>
          <w:sz w:val="24"/>
        </w:rPr>
        <w:softHyphen/>
        <w:t>но банки открывают счета по отдельным видам иностранных валют. Можно открывать счета сразу в нескольких валютах, что позволяет из</w:t>
      </w:r>
      <w:r>
        <w:rPr>
          <w:sz w:val="24"/>
        </w:rPr>
        <w:softHyphen/>
        <w:t>бежать конверсии валюты из одной в другую, осуществляемой за плату по действующему курсу международного валютного рынка на день со</w:t>
      </w:r>
      <w:r>
        <w:rPr>
          <w:sz w:val="24"/>
        </w:rPr>
        <w:softHyphen/>
        <w:t>вершения операции. Возникающие при этом курсовые разницы отно</w:t>
      </w:r>
      <w:r>
        <w:rPr>
          <w:sz w:val="24"/>
        </w:rPr>
        <w:softHyphen/>
        <w:t>сятся на счет организации.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Для открытия валютного счета организация обязана предоставить в уполномоченный банк следующие документы: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noProof/>
          <w:sz w:val="24"/>
        </w:rPr>
        <w:t>1)</w:t>
      </w:r>
      <w:r>
        <w:rPr>
          <w:sz w:val="24"/>
        </w:rPr>
        <w:t xml:space="preserve"> справку о постановке на учет в налоговом органе;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noProof/>
          <w:sz w:val="24"/>
        </w:rPr>
        <w:t>2)</w:t>
      </w:r>
      <w:r>
        <w:rPr>
          <w:sz w:val="24"/>
        </w:rPr>
        <w:t xml:space="preserve"> заявление, содержащее полное и точное наименование предпри</w:t>
      </w:r>
      <w:r>
        <w:rPr>
          <w:sz w:val="24"/>
        </w:rPr>
        <w:softHyphen/>
        <w:t>ятия, его юридический адрес, номера телефонов, телекса, телефакса, скрепленное двумя подписями и печатью. В заявлении содержится обя</w:t>
      </w:r>
      <w:r>
        <w:rPr>
          <w:sz w:val="24"/>
        </w:rPr>
        <w:softHyphen/>
        <w:t>зательство клиента соблюдать банковские правила ведения валютного счета. На обороте заявления работник банка фиксирует номер присваи</w:t>
      </w:r>
      <w:r>
        <w:rPr>
          <w:sz w:val="24"/>
        </w:rPr>
        <w:softHyphen/>
        <w:t>ваемого клиенту счета, отражает разрешительные визы;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noProof/>
          <w:sz w:val="24"/>
        </w:rPr>
        <w:t>3)</w:t>
      </w:r>
      <w:r>
        <w:rPr>
          <w:sz w:val="24"/>
        </w:rPr>
        <w:t xml:space="preserve"> копии учредительных документов (устав, учредительный договор) заверенные в нотариальной конторе или регистрирующим органом;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noProof/>
          <w:sz w:val="24"/>
        </w:rPr>
        <w:t>4)</w:t>
      </w:r>
      <w:r>
        <w:rPr>
          <w:sz w:val="24"/>
        </w:rPr>
        <w:t xml:space="preserve"> копии документов о регистрации, заверенные также нотариаль</w:t>
      </w:r>
      <w:r>
        <w:rPr>
          <w:sz w:val="24"/>
        </w:rPr>
        <w:softHyphen/>
        <w:t>ной конторой или регистрирующим органом;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noProof/>
          <w:sz w:val="24"/>
        </w:rPr>
        <w:t>5)</w:t>
      </w:r>
      <w:r>
        <w:rPr>
          <w:sz w:val="24"/>
        </w:rPr>
        <w:t xml:space="preserve"> карточку установленной формы с образцами подписей и оттиска печати, заверенную нотариально;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noProof/>
          <w:sz w:val="24"/>
        </w:rPr>
        <w:t>6)</w:t>
      </w:r>
      <w:r>
        <w:rPr>
          <w:sz w:val="24"/>
        </w:rPr>
        <w:t xml:space="preserve"> справку о регистрации в Пенсионном фонде РФ.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Совместные организации и иностранные фирмы, кроме того, обя</w:t>
      </w:r>
      <w:r>
        <w:rPr>
          <w:sz w:val="24"/>
        </w:rPr>
        <w:softHyphen/>
        <w:t>заны представить в банк свидетельство о внесении их в реестр предпри</w:t>
      </w:r>
      <w:r>
        <w:rPr>
          <w:sz w:val="24"/>
        </w:rPr>
        <w:softHyphen/>
        <w:t>ятий с иностранными инвестициями.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После проверки представленных документов юристом и главным бухгалтером банк оформляет распоряжение на открытие счета, копия которого (заверенная банком) дает возможность организации осущест</w:t>
      </w:r>
      <w:r>
        <w:rPr>
          <w:sz w:val="24"/>
        </w:rPr>
        <w:softHyphen/>
        <w:t>влять операции по валютному счету.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На основании проверенных документов банк заключает с клиен</w:t>
      </w:r>
      <w:r>
        <w:rPr>
          <w:sz w:val="24"/>
        </w:rPr>
        <w:softHyphen/>
        <w:t>том договор о расчетно-кассовом обслуживании, в котором оговарива</w:t>
      </w:r>
      <w:r>
        <w:rPr>
          <w:sz w:val="24"/>
        </w:rPr>
        <w:softHyphen/>
        <w:t>ются тарифы комиссионного вознаграждения за оказываемые банком услуги, сроки принятия банком претензий по списанию или зачисле</w:t>
      </w:r>
      <w:r>
        <w:rPr>
          <w:sz w:val="24"/>
        </w:rPr>
        <w:softHyphen/>
        <w:t>нию средств на валютный счет и др.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После заключения договора банк открывает клиенту сразу два сче</w:t>
      </w:r>
      <w:r>
        <w:rPr>
          <w:sz w:val="24"/>
        </w:rPr>
        <w:softHyphen/>
        <w:t>та: транзитный валютный счет и текущий валютный счет.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>Эти счета ведутся параллельно. Валютную выручку, поступающую за экспорт товара, зачисляют сначала на транзитный валютный счет. После обязательной продажи в валютный резерв и на внутреннем ва</w:t>
      </w:r>
      <w:r>
        <w:rPr>
          <w:sz w:val="24"/>
        </w:rPr>
        <w:softHyphen/>
        <w:t>лютном рынке остаток валюты зачисляют на текущий валютный счет организации.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На валютный счет организации могут быть зачислены в ин. валюте следующие суммы: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переведенные из-за границы через уполномоченный банк в оплату экспортных товаров и оставшиеся после обязательной продажи в валютный резерв и на внутреннем вал-ом рынке;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перечисленные с валютных счетов других владельцев в оплату куп</w:t>
      </w:r>
      <w:r>
        <w:rPr>
          <w:sz w:val="24"/>
        </w:rPr>
        <w:softHyphen/>
        <w:t>ленных товаров;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купленные владельцем счета на валютный бирже и на валютном аукционе;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другие поступления с разрешения уполномоченного банка, Цент</w:t>
      </w:r>
      <w:r>
        <w:rPr>
          <w:sz w:val="24"/>
        </w:rPr>
        <w:softHyphen/>
        <w:t>рального банка РФ или Минфина РФ.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Суммы, числящиеся на валютных счетах, по распоряжению вла</w:t>
      </w:r>
      <w:r>
        <w:rPr>
          <w:sz w:val="24"/>
        </w:rPr>
        <w:softHyphen/>
        <w:t>дельцев могут быть переведены за границу по экспортно-импортным операциям, перечислены на счета внешнеэкономических организаций для последующего перевода за границу в оплату за импортные товары и на валютные счета других организаций в оплату товаров, использованы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>на оплату задолженности по кредитам в иностранной валюте, команди</w:t>
      </w:r>
      <w:r>
        <w:rPr>
          <w:sz w:val="24"/>
        </w:rPr>
        <w:softHyphen/>
        <w:t>ровочных расходов, банковской комиссии и почтово-телеграфных рас</w:t>
      </w:r>
      <w:r>
        <w:rPr>
          <w:sz w:val="24"/>
        </w:rPr>
        <w:softHyphen/>
        <w:t>ходов, для продажи на валютной бирже и на валютных аукционах и на другие цели с разрешения уполномоченного банка, Центрального бан</w:t>
      </w:r>
      <w:r>
        <w:rPr>
          <w:sz w:val="24"/>
        </w:rPr>
        <w:softHyphen/>
        <w:t>ка РФ или Минфина РФ.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Банк начисляет и выплачивает проценты по валютным счетам в тех валютах, по которым имеет доходы от</w:t>
      </w:r>
      <w:r>
        <w:rPr>
          <w:b/>
          <w:sz w:val="24"/>
        </w:rPr>
        <w:t xml:space="preserve"> </w:t>
      </w:r>
      <w:r>
        <w:rPr>
          <w:sz w:val="24"/>
        </w:rPr>
        <w:t>их размещения на междуна</w:t>
      </w:r>
      <w:r>
        <w:rPr>
          <w:sz w:val="24"/>
        </w:rPr>
        <w:softHyphen/>
        <w:t>родном валютном рынке. По текущим валютным счетам процентная ставка определяется на основе ставок по однодневным депозитам на меж</w:t>
      </w:r>
      <w:r>
        <w:rPr>
          <w:sz w:val="24"/>
        </w:rPr>
        <w:softHyphen/>
        <w:t>дународном валютном рынке (исчисляется средняя ставка по видам ва</w:t>
      </w:r>
      <w:r>
        <w:rPr>
          <w:sz w:val="24"/>
        </w:rPr>
        <w:softHyphen/>
        <w:t>люты за истекший квартал и уменьшается на</w:t>
      </w:r>
      <w:r>
        <w:rPr>
          <w:noProof/>
          <w:sz w:val="24"/>
        </w:rPr>
        <w:t xml:space="preserve"> 1,5%).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Организация может осуществлять в уполномоченном банке вкла</w:t>
      </w:r>
      <w:r>
        <w:rPr>
          <w:sz w:val="24"/>
        </w:rPr>
        <w:softHyphen/>
        <w:t>ды на</w:t>
      </w:r>
      <w:r>
        <w:rPr>
          <w:noProof/>
          <w:sz w:val="24"/>
        </w:rPr>
        <w:t xml:space="preserve"> 1,2,3,6,9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месяцев в зависимости от валюты вклада. По вкла</w:t>
      </w:r>
      <w:r>
        <w:rPr>
          <w:sz w:val="24"/>
        </w:rPr>
        <w:softHyphen/>
        <w:t>дам на депозитных счетах начисляются проценты либо на договорной основе между вкладчиком и банком, либо по ставке, базирующейся на ставках, действовавших на международном банковском рынке.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Для обобщения информации о наличии и движении средств в ино</w:t>
      </w:r>
      <w:r>
        <w:rPr>
          <w:sz w:val="24"/>
        </w:rPr>
        <w:softHyphen/>
        <w:t>странной валюте используют счет</w:t>
      </w:r>
      <w:r>
        <w:rPr>
          <w:noProof/>
          <w:sz w:val="24"/>
        </w:rPr>
        <w:t xml:space="preserve"> 52</w:t>
      </w:r>
      <w:r>
        <w:rPr>
          <w:sz w:val="24"/>
        </w:rPr>
        <w:t xml:space="preserve"> "Валютный счет". По дебету этого счета отражают поступление денежных средств на валютные счета ор</w:t>
      </w:r>
      <w:r>
        <w:rPr>
          <w:sz w:val="24"/>
        </w:rPr>
        <w:softHyphen/>
        <w:t>ганизации, по кредиту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списание денежных средств с валютных счетов. Операции по валютным счетам отражают на основании выписок банка и приложенных к ним денежно-расчетных документов. Суммы, ошибочно отнесенные в дебет или кредит валютных счетов и обнаруженные при про</w:t>
      </w:r>
      <w:r>
        <w:rPr>
          <w:sz w:val="24"/>
        </w:rPr>
        <w:softHyphen/>
        <w:t>верке выписок банка, отражают на счете</w:t>
      </w:r>
      <w:r>
        <w:rPr>
          <w:noProof/>
          <w:sz w:val="24"/>
        </w:rPr>
        <w:t xml:space="preserve"> 63</w:t>
      </w:r>
      <w:r>
        <w:rPr>
          <w:sz w:val="24"/>
        </w:rPr>
        <w:t xml:space="preserve"> "Расчеты по претензиям".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Аналитический учет по счету</w:t>
      </w:r>
      <w:r>
        <w:rPr>
          <w:noProof/>
          <w:sz w:val="24"/>
        </w:rPr>
        <w:t xml:space="preserve"> 52</w:t>
      </w:r>
      <w:r>
        <w:rPr>
          <w:sz w:val="24"/>
        </w:rPr>
        <w:t xml:space="preserve"> ведут по каждому счету, открыто</w:t>
      </w:r>
      <w:r>
        <w:rPr>
          <w:sz w:val="24"/>
        </w:rPr>
        <w:softHyphen/>
        <w:t>му в учреждениях банков для хранения денежных средств в иностран</w:t>
      </w:r>
      <w:r>
        <w:rPr>
          <w:sz w:val="24"/>
        </w:rPr>
        <w:softHyphen/>
        <w:t>ных валютах.</w:t>
      </w:r>
    </w:p>
    <w:p w:rsidR="005F3D53" w:rsidRDefault="00B86654">
      <w:pPr>
        <w:spacing w:before="60"/>
        <w:jc w:val="center"/>
        <w:rPr>
          <w:b/>
          <w:sz w:val="24"/>
        </w:rPr>
      </w:pPr>
      <w:r>
        <w:rPr>
          <w:b/>
          <w:sz w:val="28"/>
        </w:rPr>
        <w:t>4. Учет операций по валютным счетам организации в банках.</w:t>
      </w:r>
    </w:p>
    <w:p w:rsidR="005F3D53" w:rsidRDefault="00B86654">
      <w:pPr>
        <w:spacing w:before="60"/>
        <w:jc w:val="center"/>
        <w:rPr>
          <w:sz w:val="24"/>
        </w:rPr>
      </w:pPr>
      <w:r>
        <w:rPr>
          <w:b/>
          <w:i/>
          <w:sz w:val="24"/>
        </w:rPr>
        <w:t>4.1 Валютные счета в банках.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Организации хранят временно свободные денежные средства в иностранных            валютах (собственные и заемные) на валютных счетах в банковских учреждениях. Большинство валют</w:t>
      </w:r>
      <w:r>
        <w:rPr>
          <w:sz w:val="24"/>
        </w:rPr>
        <w:softHyphen/>
        <w:t>ных операций проводится через эти счета.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Организация может открывать валютные счета в любых упол</w:t>
      </w:r>
      <w:r>
        <w:rPr>
          <w:sz w:val="24"/>
        </w:rPr>
        <w:softHyphen/>
        <w:t>номоченных банках на территории России, т. е. в банках и иных кредитных учреждениях, имеющих лицензии Центрального банка Российской Федерации на проведение валютных операций. Открытие организацией счета в иностранном банке за границей и совершение но нему операций требует предварительного разрешения Централь</w:t>
      </w:r>
      <w:r>
        <w:rPr>
          <w:sz w:val="24"/>
        </w:rPr>
        <w:softHyphen/>
        <w:t>ного банка. При этом организация обязана представлять отчетность по остаткам средств на указанных счетах и другие сведения по форме и в сроки, определяемые Центральным банком.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Каждый валютный счет ведется только в одной свободно конвертируемой валюте. Валюта счета определяется но выбору самой организации при открытии счета. При зачислении на счет или списании со счета сумм в иностранной валюте, отличной от избранной валюты, банк производит конверсию автоматически без ограничений, но за плату. Конверсия одной валюты в другую производится по действующему курсу международного валютного рынка па день совершения операции. Курсовые разницы, связан</w:t>
      </w:r>
      <w:r>
        <w:rPr>
          <w:sz w:val="24"/>
        </w:rPr>
        <w:softHyphen/>
        <w:t xml:space="preserve">ные с пересчетом валют, относятся за счет владельца. 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На валютный счет организации зачисляются следующие суммы в иностранной валюте: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переведенные из-за границы через уполномоченный банк в оплату экспортных товаров (работ, услуг) и оставшиеся после обязательной продажи па внутреннем валютном рынке;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перечисленные с валютных счетов других владельцев (нерези</w:t>
      </w:r>
      <w:r>
        <w:rPr>
          <w:sz w:val="24"/>
        </w:rPr>
        <w:softHyphen/>
        <w:t>дентов, первых посредников, транспортных, страховых организа</w:t>
      </w:r>
      <w:r>
        <w:rPr>
          <w:sz w:val="24"/>
        </w:rPr>
        <w:softHyphen/>
        <w:t>ций и т. п.) в оплату купленных у владельца счета товаров (работ, услуг);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купленные владельцем счета па внутреннем валютном рынке (у коммерческих банков, на валютных биржах, аукционах);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другие суммы с разрешения уполномоченного банка, Цент</w:t>
      </w:r>
      <w:r>
        <w:rPr>
          <w:sz w:val="24"/>
        </w:rPr>
        <w:softHyphen/>
        <w:t>рального банка или Министерства финансов, в частности по установленным нормативам суммы купленных (оплаченных) или инкассированных банком платежных средств (чеков, дорожных чеков, кредитных карточек и др.), полученных владельцем счета в оплату продаваемых па территории страны товаров (работ, услуг) за иностранную валюту, в случае когда такое право предоставлено организации.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Суммы, числящиеся на валютных счетах, могут быть но распоряжению владельца счета: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перечислены за границу в принятой банковской форме по экспортно-импортным операциям владельца счета;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перечислены на счета внешнеэкономических организаций для последующего перевода за границу в оплату импортируемых товаров (работ, услуг);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перечислены на валютные счета других организаций (нерези</w:t>
      </w:r>
      <w:r>
        <w:rPr>
          <w:sz w:val="24"/>
        </w:rPr>
        <w:softHyphen/>
        <w:t>дентов, первых посредников, транспортных, страховых организа</w:t>
      </w:r>
      <w:r>
        <w:rPr>
          <w:sz w:val="24"/>
        </w:rPr>
        <w:softHyphen/>
        <w:t>ций и т. п.) в оплату товаров (работ, услуг), производимых этими организациями;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использованы на оплату задолженности по кредитам в ино</w:t>
      </w:r>
      <w:r>
        <w:rPr>
          <w:sz w:val="24"/>
        </w:rPr>
        <w:softHyphen/>
        <w:t>странной валюте, полученным в банке, банковской комиссии и почтово-телеграфных расходов, на оплату командировочных рас</w:t>
      </w:r>
      <w:r>
        <w:rPr>
          <w:sz w:val="24"/>
        </w:rPr>
        <w:softHyphen/>
        <w:t>ходов в соответствии с действующими правилами, а также для продажи на внутреннем валютном рынке;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использованы на другие цели с разрешения уполномоченною банка, Центрального банка или Министерства финансов.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За открытие валютных счетов и осуществление по ним операций организация платит комиссионное вознаграждение в валюте. Каждый уполномоченный банк устанавливает свои тарифы ставок комиссионных вознаграждений. Кроме того, банк взимает с организации суммы в валюте в оплату почтово-телеграфных расходов, комиссионных вознаграждений иностранных банков и других расходов, фактически произведенных </w:t>
      </w:r>
      <w:r>
        <w:rPr>
          <w:i/>
          <w:sz w:val="24"/>
        </w:rPr>
        <w:t>п</w:t>
      </w:r>
      <w:r>
        <w:rPr>
          <w:sz w:val="24"/>
        </w:rPr>
        <w:t xml:space="preserve"> связи с соверше</w:t>
      </w:r>
      <w:r>
        <w:rPr>
          <w:sz w:val="24"/>
        </w:rPr>
        <w:softHyphen/>
        <w:t>нием валютных операций.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В то же время, как правило, банк начисляет и выплачивает проценты по валютным счетам. Начисление процентов осущест</w:t>
      </w:r>
      <w:r>
        <w:rPr>
          <w:sz w:val="24"/>
        </w:rPr>
        <w:softHyphen/>
        <w:t>вляется один раз в квартал по процентным ставкам, определяемым на основе ставок по краткосрочным депозитам на международном валютном рынке.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Организация может но желанию внести свои валютные средства во вклады на</w:t>
      </w:r>
      <w:r>
        <w:rPr>
          <w:noProof/>
          <w:sz w:val="24"/>
        </w:rPr>
        <w:t xml:space="preserve"> 1, 2, 3,</w:t>
      </w:r>
      <w:r>
        <w:rPr>
          <w:sz w:val="24"/>
        </w:rPr>
        <w:t xml:space="preserve"> б,</w:t>
      </w:r>
      <w:r>
        <w:rPr>
          <w:noProof/>
          <w:sz w:val="24"/>
        </w:rPr>
        <w:t xml:space="preserve"> 9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месяцев в зависимости от валюты вклада. Минимальная сумма вклада определяется банком. Эти средства хранятся на депозитных счетах на основе договора, заключенного между банком и вкладчиком. По вкладам на депозитных счетах начисляются повышенные проценты.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Расчеты в иностранной валюте обычно проводятся в следую</w:t>
      </w:r>
      <w:r>
        <w:rPr>
          <w:sz w:val="24"/>
        </w:rPr>
        <w:softHyphen/>
        <w:t>щих формах: банковский перевод, документарное инкассо, доку</w:t>
      </w:r>
      <w:r>
        <w:rPr>
          <w:sz w:val="24"/>
        </w:rPr>
        <w:softHyphen/>
        <w:t>ментарный аккредитив, по открытому счету, чеками.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i/>
          <w:sz w:val="24"/>
        </w:rPr>
        <w:t>Банковский перевод</w:t>
      </w:r>
      <w:r>
        <w:rPr>
          <w:i/>
          <w:noProof/>
          <w:sz w:val="24"/>
        </w:rPr>
        <w:t xml:space="preserve"> -</w:t>
      </w:r>
      <w:r>
        <w:rPr>
          <w:sz w:val="24"/>
        </w:rPr>
        <w:t xml:space="preserve"> это расчетная операция, проводимая посредством пересылки по почте или телеграфом платежного поручения одного банка другому.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i/>
          <w:sz w:val="24"/>
        </w:rPr>
        <w:t>Документарное инкассо</w:t>
      </w:r>
      <w:r>
        <w:rPr>
          <w:sz w:val="24"/>
        </w:rPr>
        <w:t xml:space="preserve"> представляет собой поручение экспор</w:t>
      </w:r>
      <w:r>
        <w:rPr>
          <w:sz w:val="24"/>
        </w:rPr>
        <w:softHyphen/>
        <w:t>тера (кредитора) своему банку получить от импортера (платель</w:t>
      </w:r>
      <w:r>
        <w:rPr>
          <w:sz w:val="24"/>
        </w:rPr>
        <w:softHyphen/>
        <w:t>щика) непосредственно или через другой банк денежную сумму или подтверждение, что она будет уплачена в определенный срок, против товарных документов.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i/>
          <w:sz w:val="24"/>
        </w:rPr>
        <w:t>Документарный аккредитив</w:t>
      </w:r>
      <w:r>
        <w:rPr>
          <w:i/>
          <w:noProof/>
          <w:sz w:val="24"/>
        </w:rPr>
        <w:t xml:space="preserve"> -</w:t>
      </w:r>
      <w:r>
        <w:rPr>
          <w:sz w:val="24"/>
        </w:rPr>
        <w:t xml:space="preserve"> денежное обязательство бан</w:t>
      </w:r>
      <w:r>
        <w:rPr>
          <w:sz w:val="24"/>
        </w:rPr>
        <w:softHyphen/>
        <w:t>ка, выставляемое на основании поручения его клиента-им</w:t>
      </w:r>
      <w:r>
        <w:rPr>
          <w:sz w:val="24"/>
        </w:rPr>
        <w:softHyphen/>
        <w:t>портера в пользу экспортера.</w:t>
      </w:r>
    </w:p>
    <w:p w:rsidR="005F3D53" w:rsidRDefault="005F3D53">
      <w:pPr>
        <w:jc w:val="both"/>
        <w:rPr>
          <w:sz w:val="24"/>
        </w:rPr>
      </w:pPr>
    </w:p>
    <w:p w:rsidR="005F3D53" w:rsidRDefault="00B86654">
      <w:pPr>
        <w:jc w:val="center"/>
        <w:rPr>
          <w:sz w:val="24"/>
        </w:rPr>
      </w:pPr>
      <w:r>
        <w:rPr>
          <w:b/>
          <w:i/>
          <w:sz w:val="24"/>
        </w:rPr>
        <w:t>4.2 Синтетический учет операций по валютным счетам.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>Бухгалтерский учет операций по валютным счетам в банках ведется на активном синтетическом счете Валютного счета. По дебету его отражаются начальный оста</w:t>
      </w:r>
      <w:r>
        <w:rPr>
          <w:sz w:val="24"/>
        </w:rPr>
        <w:softHyphen/>
        <w:t>ток, зачисления сумм в иностранной валюте за отчетный период и остаток на конец отчетного периода, а по кредиту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списания (перечисления, выдачи). Аналитический учет но счету Валютного счета организуется таким образом, чтобы обеспечить формирование достоверной информации о движении денежных средств но каждому из открытых в банках счетов в иностранной валюте.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Записи по дебету счета Валютного счета производятся, как правило, в корреспонденции со следующими счетами: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Расчетов с покупателями и заказчиками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па поступающую выручку от иностранных покупателей за отгруженную продукцию и оказанные услуги на экспорт;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Расчетов с разными дебиторами и кредиторами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поступление задолженности от различных иностранных дебиторов;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Краткосрочных кредитов банков и Долгосрочных кредитов банков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поступление кредитов в иностранной валюте от банков;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Расчетов с учредителями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поступление вкладов в иностранной валюте;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Прибылей и убытков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на сумму положительной курсовой разницы от переоценки остатков по счету на дату составления бухгалтерского баланса.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Записи по кредиту счета Валютного счета ведутся, как правило, в корреспонденции со следующими счетами: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Расчетов с поставщиками и подрядчиками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погашение задолженности перед поставщиками за импортированные сырье, материалы, услуги;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Переводов в нуги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перечисление банку сумм, подлежащих обязательной продаже на внутреннем валютном рынке;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Расчетов с подотчетными лицами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выдача наличных денег работникам, направленным в служебную командировку за границу;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Прибылей и убытков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на сумму отрицательной курсовой разницы от переоценки остатков по счету на дату составления бухгалтерского баланса.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Учет на счете Валютного счета ведется на основании выписок банков из открытых у них валютных счетов организации и приложенных к ним расчетно-денежных документов, полученных от других организаций, выписанных самим владельцем счета либо созданных банком, ведущим счет. Выписка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один из экземпляров лицевого счета организации. Она получает выписки от банка периодически по мере совершения валютных операций или в иные установленные банком сроки. Обработка (разработка) выпи</w:t>
      </w:r>
      <w:r>
        <w:rPr>
          <w:sz w:val="24"/>
        </w:rPr>
        <w:softHyphen/>
        <w:t>ски из валютного счета производится в порядке, аналогичном описанному для выписок из расчетного счета в рублях.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Инвентаризация расчетов с банками по валютным счетам проводится по мере получения выписок, а по переданным в банк на инкассо расчетным документам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на 1-с число каждого месяца. При инвентаризации сверяются остатки сумм, числящихся на счетах по данным бухгалтерского учета организации, с данными по выпискам банка и реестрам расчетных документов.</w:t>
      </w:r>
    </w:p>
    <w:p w:rsidR="005F3D53" w:rsidRDefault="005F3D53">
      <w:pPr>
        <w:jc w:val="both"/>
        <w:rPr>
          <w:sz w:val="24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5F3D53">
      <w:pPr>
        <w:spacing w:before="200"/>
        <w:jc w:val="center"/>
        <w:rPr>
          <w:b/>
          <w:sz w:val="28"/>
        </w:rPr>
      </w:pPr>
    </w:p>
    <w:p w:rsidR="005F3D53" w:rsidRDefault="00B86654">
      <w:pPr>
        <w:spacing w:before="200"/>
        <w:jc w:val="center"/>
        <w:rPr>
          <w:sz w:val="24"/>
        </w:rPr>
      </w:pPr>
      <w:r>
        <w:rPr>
          <w:b/>
          <w:sz w:val="28"/>
        </w:rPr>
        <w:t>5. Учет операций по обязательной продаже валютной выручки.</w:t>
      </w:r>
    </w:p>
    <w:p w:rsidR="005F3D53" w:rsidRDefault="005F3D53">
      <w:pPr>
        <w:rPr>
          <w:sz w:val="24"/>
        </w:rPr>
      </w:pP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Организации независимо от форм собственности осуществляют обязательную продажу</w:t>
      </w:r>
      <w:r>
        <w:rPr>
          <w:noProof/>
          <w:sz w:val="24"/>
        </w:rPr>
        <w:t xml:space="preserve"> 50%</w:t>
      </w:r>
      <w:r>
        <w:rPr>
          <w:sz w:val="24"/>
        </w:rPr>
        <w:t xml:space="preserve"> валютной выручки от экспорта товаров (ра</w:t>
      </w:r>
      <w:r>
        <w:rPr>
          <w:sz w:val="24"/>
        </w:rPr>
        <w:softHyphen/>
        <w:t>бот, услуг) на внутреннем валютном рынке через уполномоченные бан</w:t>
      </w:r>
      <w:r>
        <w:rPr>
          <w:sz w:val="24"/>
        </w:rPr>
        <w:softHyphen/>
        <w:t>ки РФ по рыночному курсу рубля.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Обязательной продаже не подлежат следующие поступления от не</w:t>
      </w:r>
      <w:r>
        <w:rPr>
          <w:sz w:val="24"/>
        </w:rPr>
        <w:softHyphen/>
        <w:t>резидентов: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в качестве взносов в уставный капитал (фонд), а также доходы (ди</w:t>
      </w:r>
      <w:r>
        <w:rPr>
          <w:sz w:val="24"/>
        </w:rPr>
        <w:softHyphen/>
        <w:t>виденды), полученные от участия в капитале;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от продажи фондовых ценностей (акций, облигаций), а также до</w:t>
      </w:r>
      <w:r>
        <w:rPr>
          <w:sz w:val="24"/>
        </w:rPr>
        <w:softHyphen/>
        <w:t>ходы (дивиденды) по фондовым ценностям;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в виде привлеченных кредитов (депозитов, вкладов), а также сум</w:t>
      </w:r>
      <w:r>
        <w:rPr>
          <w:sz w:val="24"/>
        </w:rPr>
        <w:softHyphen/>
        <w:t>мы, поступающие в погашение предоставленных кредитов (депозитов, вкладов), включая начисленные проценты;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в виде пожертвований на благотворительные цели;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>от реализации гражданам в установленном Центральном банком РФ порядке товаров (работ, услуг) на территории РФ.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Обязательной продаже не подлежат также поступившие от рези</w:t>
      </w:r>
      <w:r>
        <w:rPr>
          <w:sz w:val="24"/>
        </w:rPr>
        <w:softHyphen/>
        <w:t>дентов платежи в иностранной валюте, которые производятся за счет средств, оставшихся после обязательной продажи части экспортной вы</w:t>
      </w:r>
      <w:r>
        <w:rPr>
          <w:sz w:val="24"/>
        </w:rPr>
        <w:softHyphen/>
        <w:t>ручки, а также средства в иностранной валюте, купленные на внутрен</w:t>
      </w:r>
      <w:r>
        <w:rPr>
          <w:sz w:val="24"/>
        </w:rPr>
        <w:softHyphen/>
        <w:t>нем валютном рынке РФ.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Обязательная продажа валюты в размере 50% от валютной выруч</w:t>
      </w:r>
      <w:r>
        <w:rPr>
          <w:sz w:val="24"/>
        </w:rPr>
        <w:softHyphen/>
        <w:t>ки осуществляется с транзитного валютного счета.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При зачислении валютной выручки на транзитный валютный счет организации уполномоченный банк не позднее следующего рабочего дня извещает об этом организацию с приложением выписки по транзитно</w:t>
      </w:r>
      <w:r>
        <w:rPr>
          <w:sz w:val="24"/>
        </w:rPr>
        <w:softHyphen/>
        <w:t>му валютному счету. По получении указанного извещения организация поручает уполномоченному банку обязательную продажу валюты и пе</w:t>
      </w:r>
      <w:r>
        <w:rPr>
          <w:sz w:val="24"/>
        </w:rPr>
        <w:softHyphen/>
        <w:t>речисление оставшейся части валютной выручки на текущий валютный счет.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>Обязательная продажа средств в иностранной валюте в Валютный резерв Центрального банка РФ производится по курсу рубля Централь</w:t>
      </w:r>
      <w:r>
        <w:rPr>
          <w:sz w:val="24"/>
        </w:rPr>
        <w:softHyphen/>
        <w:t>ного банка РФ, действовавшему на момент представления в уполномо</w:t>
      </w:r>
      <w:r>
        <w:rPr>
          <w:sz w:val="24"/>
        </w:rPr>
        <w:softHyphen/>
        <w:t>ченный банк поручения на продажу валюты.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По операциям обязательной продажи части валютной выручки осу</w:t>
      </w:r>
      <w:r>
        <w:rPr>
          <w:sz w:val="24"/>
        </w:rPr>
        <w:softHyphen/>
        <w:t>ществляют следующие бухгалтерские записи:</w:t>
      </w:r>
    </w:p>
    <w:p w:rsidR="005F3D53" w:rsidRDefault="005F3D53">
      <w:pPr>
        <w:jc w:val="both"/>
        <w:rPr>
          <w:sz w:val="24"/>
        </w:rPr>
      </w:pP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4924"/>
      </w:tblGrid>
      <w:tr w:rsidR="005F3D53"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1) дебет счета 52 «Валютный счет», субсчет 1 «Транзитный валютный счет»,</w:t>
            </w:r>
          </w:p>
        </w:tc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на общую сумму валютной выручки;</w:t>
            </w:r>
          </w:p>
        </w:tc>
      </w:tr>
      <w:tr w:rsidR="005F3D53"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2) дебет счета 48 «Реализация прочих активов», кредит счета 52 «Валютный счет», субсчет 1 «Транзитный валютный счет»</w:t>
            </w:r>
          </w:p>
        </w:tc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на часть проданной валютной выручки;</w:t>
            </w:r>
          </w:p>
        </w:tc>
      </w:tr>
      <w:tr w:rsidR="005F3D53"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3) дебет счета 51 «Расчетный счет», кредит счета 48 «Реализация прочих активов»</w:t>
            </w:r>
          </w:p>
        </w:tc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на рублевый эквивалент проданной валюты;</w:t>
            </w:r>
          </w:p>
        </w:tc>
      </w:tr>
      <w:tr w:rsidR="005F3D53"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4) дебет счета 52 «Валютный счет», субсчет 2 «Текущий валютный счет», кредит счета 52 «Валютный счет», субсчет 1 «Транзитный валютный счет»</w:t>
            </w:r>
          </w:p>
        </w:tc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на часть выручки, зачисленной на текущий счет;</w:t>
            </w:r>
          </w:p>
        </w:tc>
      </w:tr>
      <w:tr w:rsidR="005F3D53"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дебет счета 48 «Реализация прочих активов», кредит счета 80 «Прибыли и убытки»</w:t>
            </w:r>
          </w:p>
        </w:tc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списание положительной курсовой разницы от продажи валюты;</w:t>
            </w:r>
          </w:p>
        </w:tc>
      </w:tr>
      <w:tr w:rsidR="005F3D53"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6) дебет счета 80, кредит счета 48</w:t>
            </w:r>
          </w:p>
        </w:tc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списание отрицательной курсовой разницы от продажи валюты.</w:t>
            </w:r>
          </w:p>
        </w:tc>
      </w:tr>
    </w:tbl>
    <w:p w:rsidR="005F3D53" w:rsidRDefault="005F3D53">
      <w:pPr>
        <w:jc w:val="both"/>
        <w:rPr>
          <w:sz w:val="24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B86654">
      <w:pPr>
        <w:jc w:val="center"/>
        <w:rPr>
          <w:b/>
          <w:sz w:val="28"/>
        </w:rPr>
      </w:pPr>
      <w:r>
        <w:rPr>
          <w:b/>
          <w:sz w:val="28"/>
        </w:rPr>
        <w:t>6. Учет операций по покупке-продаже иностранной валюты</w:t>
      </w:r>
    </w:p>
    <w:p w:rsidR="005F3D53" w:rsidRDefault="00B86654">
      <w:pPr>
        <w:jc w:val="center"/>
        <w:rPr>
          <w:b/>
          <w:sz w:val="28"/>
        </w:rPr>
      </w:pPr>
      <w:r>
        <w:rPr>
          <w:b/>
          <w:sz w:val="28"/>
        </w:rPr>
        <w:t xml:space="preserve"> посредством уполномоченных банков.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Операции по покупке и продаже иностранной валюты на внутрен</w:t>
      </w:r>
      <w:r>
        <w:rPr>
          <w:sz w:val="24"/>
        </w:rPr>
        <w:softHyphen/>
        <w:t>нем валютном рынке организации осуществляют через уполномочен</w:t>
      </w:r>
      <w:r>
        <w:rPr>
          <w:sz w:val="24"/>
        </w:rPr>
        <w:softHyphen/>
        <w:t>ные банки. Банки по поручению организации могут продавать иност</w:t>
      </w:r>
      <w:r>
        <w:rPr>
          <w:sz w:val="24"/>
        </w:rPr>
        <w:softHyphen/>
        <w:t>ранную валюту другим организациям, на межбанковском валютном рын</w:t>
      </w:r>
      <w:r>
        <w:rPr>
          <w:sz w:val="24"/>
        </w:rPr>
        <w:softHyphen/>
        <w:t>ке (непосредственно уполномоченному банку или через биржу) или Центральному банку РФ.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 Иностранная валюта, купленная организациями - резидентами РФ на внутреннем валютном рынке, зачисляется в полном объеме на их те</w:t>
      </w:r>
      <w:r>
        <w:rPr>
          <w:sz w:val="24"/>
        </w:rPr>
        <w:softHyphen/>
        <w:t>кущие валютные счета в уполномоченных банках.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Уполномоченные банки осуществляют валютные операции, свя</w:t>
      </w:r>
      <w:r>
        <w:rPr>
          <w:sz w:val="24"/>
        </w:rPr>
        <w:softHyphen/>
        <w:t>занные с движением капитала, по поручению организации только при наличии у последних разрешений (лицензий) Центрального банка РФ на проведение этих операций.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 По операциям покупки-продажи иностранной валюты через упол</w:t>
      </w:r>
      <w:r>
        <w:rPr>
          <w:sz w:val="24"/>
        </w:rPr>
        <w:softHyphen/>
        <w:t>номоченные банки осуществляют следующие бухгалтерские записи.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>По операциям покупки:</w:t>
      </w: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4924"/>
      </w:tblGrid>
      <w:tr w:rsidR="005F3D53"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1) дебет счета 76 «Расчет с разными дебиторами и кредиторами», кредит счета 51 «Расчетный счет»</w:t>
            </w:r>
          </w:p>
        </w:tc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на сумму поручения на покупку иностранной валюты;</w:t>
            </w:r>
          </w:p>
        </w:tc>
      </w:tr>
      <w:tr w:rsidR="005F3D53"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2) дебет счета 26 «Общехозяйственные расходы» и других счетов</w:t>
            </w:r>
          </w:p>
        </w:tc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на сумму расходов, связанных с покупкой иностранной валюты;</w:t>
            </w:r>
          </w:p>
        </w:tc>
      </w:tr>
      <w:tr w:rsidR="005F3D53"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3) дебет счета 52 «Валютный счет», субсчет 2 «Текущий валютный счет», кредит счета 76 «Расчеты с разными дебиторами и кредиторами»</w:t>
            </w:r>
          </w:p>
        </w:tc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на сумму купленной иностранной валюты;</w:t>
            </w:r>
          </w:p>
        </w:tc>
      </w:tr>
      <w:tr w:rsidR="005F3D53"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4) дебет счета 81 «Использование прибыли», кредит счета 76 «Расчеты с разными дебиторами и кредиторами»</w:t>
            </w:r>
          </w:p>
        </w:tc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на сумму превышения курса покупки над курсом Центрального банка РФ.</w:t>
            </w:r>
          </w:p>
        </w:tc>
      </w:tr>
    </w:tbl>
    <w:p w:rsidR="005F3D53" w:rsidRDefault="00B86654">
      <w:pPr>
        <w:jc w:val="both"/>
        <w:rPr>
          <w:sz w:val="24"/>
        </w:rPr>
      </w:pPr>
      <w:r>
        <w:rPr>
          <w:sz w:val="24"/>
        </w:rPr>
        <w:t>Операции продажи иностранной валюты:</w:t>
      </w: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4924"/>
      </w:tblGrid>
      <w:tr w:rsidR="005F3D53"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1) дебет счета 57 «Переводы в пути», кредит счета 52 «Валютный счет»</w:t>
            </w:r>
          </w:p>
        </w:tc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на стоимость иностранной валюты, подлежащей продаже;</w:t>
            </w:r>
          </w:p>
        </w:tc>
      </w:tr>
      <w:tr w:rsidR="005F3D53"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2) дебет счета 48 «Реализация прочих активов», кредит счета 51 «Расчетный счет и д.р.</w:t>
            </w:r>
          </w:p>
        </w:tc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на расходы, связанные с продажей иностранной валюты;</w:t>
            </w:r>
          </w:p>
        </w:tc>
      </w:tr>
      <w:tr w:rsidR="005F3D53"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3) дебет счета 51 «Расчетный счет», кредит счета 48 «Реализация прочих активов»</w:t>
            </w:r>
          </w:p>
        </w:tc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на сумму выручки за проданную иностранную валюту;</w:t>
            </w:r>
          </w:p>
        </w:tc>
      </w:tr>
      <w:tr w:rsidR="005F3D53"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4) дебет счета 48 «Реализация прочих активов», кредит счета 57 «Переводы в пути»</w:t>
            </w:r>
          </w:p>
        </w:tc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на стоимость проданной иностранной валюты;</w:t>
            </w:r>
          </w:p>
        </w:tc>
      </w:tr>
      <w:tr w:rsidR="005F3D53"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5) дебет счета 48, кредит счета 80</w:t>
            </w:r>
          </w:p>
        </w:tc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списывается прибыль, полученная от реализации иностранной валюты;</w:t>
            </w:r>
          </w:p>
        </w:tc>
      </w:tr>
      <w:tr w:rsidR="005F3D53"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6) дебет счета 80, кредит счета 48</w:t>
            </w:r>
          </w:p>
        </w:tc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списывается убыток, полученный от реализации иностранной валюты;</w:t>
            </w:r>
          </w:p>
        </w:tc>
      </w:tr>
      <w:tr w:rsidR="005F3D53"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7) дебет счета 52 «Валютный счет», кредит счета 80 «Прибыли и убытки» или 83 «Доходы будущих периодов»</w:t>
            </w:r>
          </w:p>
        </w:tc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списывается положительная курсовая разница, возникшая в результате пересчета средств на счете 52 по курсу Центрального банка РФ на день продажи;</w:t>
            </w:r>
          </w:p>
        </w:tc>
      </w:tr>
      <w:tr w:rsidR="005F3D53"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8) дебит счета 80 или 83, кредит счета 52</w:t>
            </w:r>
          </w:p>
        </w:tc>
        <w:tc>
          <w:tcPr>
            <w:tcW w:w="4924" w:type="dxa"/>
          </w:tcPr>
          <w:p w:rsidR="005F3D53" w:rsidRDefault="00B86654">
            <w:pPr>
              <w:rPr>
                <w:sz w:val="24"/>
              </w:rPr>
            </w:pPr>
            <w:r>
              <w:rPr>
                <w:sz w:val="24"/>
              </w:rPr>
              <w:t>списывается отрицательная курсовая разница в результате пересчета средств на счете 52 по курсу Центрального банка РФ на день продажи.</w:t>
            </w:r>
          </w:p>
        </w:tc>
      </w:tr>
    </w:tbl>
    <w:p w:rsidR="005F3D53" w:rsidRDefault="005F3D53">
      <w:pPr>
        <w:jc w:val="center"/>
        <w:rPr>
          <w:b/>
          <w:sz w:val="28"/>
        </w:rPr>
      </w:pPr>
    </w:p>
    <w:p w:rsidR="005F3D53" w:rsidRDefault="005F3D53">
      <w:pPr>
        <w:jc w:val="center"/>
        <w:rPr>
          <w:b/>
          <w:sz w:val="28"/>
        </w:rPr>
      </w:pPr>
    </w:p>
    <w:p w:rsidR="005F3D53" w:rsidRDefault="00B86654">
      <w:pPr>
        <w:jc w:val="center"/>
        <w:rPr>
          <w:sz w:val="24"/>
        </w:rPr>
      </w:pPr>
      <w:r>
        <w:rPr>
          <w:b/>
          <w:sz w:val="28"/>
        </w:rPr>
        <w:t>Список литературы:</w:t>
      </w:r>
    </w:p>
    <w:p w:rsidR="005F3D53" w:rsidRDefault="005F3D53">
      <w:pPr>
        <w:jc w:val="both"/>
        <w:rPr>
          <w:sz w:val="24"/>
        </w:rPr>
      </w:pPr>
    </w:p>
    <w:p w:rsidR="005F3D53" w:rsidRDefault="005F3D53">
      <w:pPr>
        <w:jc w:val="both"/>
        <w:rPr>
          <w:sz w:val="24"/>
        </w:rPr>
      </w:pPr>
    </w:p>
    <w:p w:rsidR="005F3D53" w:rsidRDefault="00B86654">
      <w:pPr>
        <w:jc w:val="both"/>
        <w:rPr>
          <w:sz w:val="24"/>
        </w:rPr>
      </w:pPr>
      <w:r>
        <w:rPr>
          <w:sz w:val="24"/>
        </w:rPr>
        <w:t>1. Кондраков Н.П. Бухгалтерский учет: Учебное пособие. М.: ИНФРА-М, 1996.</w:t>
      </w:r>
    </w:p>
    <w:p w:rsidR="005F3D53" w:rsidRDefault="005F3D53">
      <w:pPr>
        <w:jc w:val="both"/>
        <w:rPr>
          <w:sz w:val="24"/>
        </w:rPr>
      </w:pP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2. Кожинов В.Я. Самоучитель бухгалтерского учета. М.: ИНФА-М, 1997. (Библиотека журн.   </w:t>
      </w:r>
    </w:p>
    <w:p w:rsidR="005F3D53" w:rsidRDefault="00B86654">
      <w:pPr>
        <w:jc w:val="both"/>
        <w:rPr>
          <w:sz w:val="24"/>
        </w:rPr>
      </w:pPr>
      <w:r>
        <w:rPr>
          <w:sz w:val="24"/>
        </w:rPr>
        <w:t xml:space="preserve">    «Досье бухгалтера»).</w:t>
      </w:r>
    </w:p>
    <w:p w:rsidR="005F3D53" w:rsidRDefault="005F3D53">
      <w:pPr>
        <w:jc w:val="both"/>
        <w:rPr>
          <w:sz w:val="24"/>
        </w:rPr>
      </w:pPr>
    </w:p>
    <w:p w:rsidR="005F3D53" w:rsidRDefault="005F3D53">
      <w:pPr>
        <w:jc w:val="both"/>
        <w:rPr>
          <w:sz w:val="24"/>
        </w:rPr>
      </w:pPr>
    </w:p>
    <w:p w:rsidR="005F3D53" w:rsidRDefault="005F3D53">
      <w:pPr>
        <w:jc w:val="both"/>
        <w:rPr>
          <w:sz w:val="24"/>
        </w:rPr>
      </w:pPr>
    </w:p>
    <w:p w:rsidR="005F3D53" w:rsidRDefault="005F3D53">
      <w:pPr>
        <w:spacing w:line="360" w:lineRule="auto"/>
        <w:rPr>
          <w:sz w:val="24"/>
          <w:lang w:val="en-US"/>
        </w:rPr>
      </w:pPr>
    </w:p>
    <w:p w:rsidR="005F3D53" w:rsidRDefault="005F3D53">
      <w:pPr>
        <w:spacing w:line="360" w:lineRule="auto"/>
        <w:rPr>
          <w:sz w:val="24"/>
        </w:rPr>
      </w:pPr>
      <w:bookmarkStart w:id="0" w:name="_GoBack"/>
      <w:bookmarkEnd w:id="0"/>
    </w:p>
    <w:sectPr w:rsidR="005F3D53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D53" w:rsidRDefault="00B86654">
      <w:r>
        <w:separator/>
      </w:r>
    </w:p>
  </w:endnote>
  <w:endnote w:type="continuationSeparator" w:id="0">
    <w:p w:rsidR="005F3D53" w:rsidRDefault="00B8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D53" w:rsidRDefault="00B86654">
      <w:r>
        <w:separator/>
      </w:r>
    </w:p>
  </w:footnote>
  <w:footnote w:type="continuationSeparator" w:id="0">
    <w:p w:rsidR="005F3D53" w:rsidRDefault="00B86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D53" w:rsidRDefault="00B866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3D53" w:rsidRDefault="005F3D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D53" w:rsidRDefault="00B866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20</w:t>
    </w:r>
    <w:r>
      <w:rPr>
        <w:rStyle w:val="a4"/>
      </w:rPr>
      <w:fldChar w:fldCharType="end"/>
    </w:r>
  </w:p>
  <w:p w:rsidR="005F3D53" w:rsidRDefault="005F3D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654"/>
    <w:rsid w:val="005F3D53"/>
    <w:rsid w:val="00B86654"/>
    <w:rsid w:val="00F0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DD5A272-CED1-4934-9072-D870871E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7579</Words>
  <Characters>43201</Characters>
  <Application>Microsoft Office Word</Application>
  <DocSecurity>0</DocSecurity>
  <Lines>360</Lines>
  <Paragraphs>101</Paragraphs>
  <ScaleCrop>false</ScaleCrop>
  <Company>Elcom Ltd</Company>
  <LinksUpToDate>false</LinksUpToDate>
  <CharactersWithSpaces>50679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Alexandre Katalov</dc:creator>
  <cp:keywords/>
  <dc:description/>
  <cp:lastModifiedBy>Irina</cp:lastModifiedBy>
  <cp:revision>2</cp:revision>
  <cp:lastPrinted>1899-12-31T21:00:00Z</cp:lastPrinted>
  <dcterms:created xsi:type="dcterms:W3CDTF">2014-09-07T10:10:00Z</dcterms:created>
  <dcterms:modified xsi:type="dcterms:W3CDTF">2014-09-07T10:10:00Z</dcterms:modified>
</cp:coreProperties>
</file>