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Default="00F124B7" w:rsidP="00F124B7">
      <w:pPr>
        <w:shd w:val="clear" w:color="auto" w:fill="FFFFFF"/>
        <w:autoSpaceDE w:val="0"/>
        <w:autoSpaceDN w:val="0"/>
        <w:adjustRightInd w:val="0"/>
        <w:spacing w:line="360" w:lineRule="auto"/>
        <w:ind w:firstLine="709"/>
        <w:jc w:val="both"/>
        <w:rPr>
          <w:bCs/>
          <w:sz w:val="28"/>
          <w:szCs w:val="36"/>
        </w:rPr>
      </w:pPr>
    </w:p>
    <w:p w:rsidR="00F124B7" w:rsidRPr="00F124B7" w:rsidRDefault="00F124B7" w:rsidP="00F124B7">
      <w:pPr>
        <w:shd w:val="clear" w:color="auto" w:fill="FFFFFF"/>
        <w:autoSpaceDE w:val="0"/>
        <w:autoSpaceDN w:val="0"/>
        <w:adjustRightInd w:val="0"/>
        <w:spacing w:line="360" w:lineRule="auto"/>
        <w:ind w:firstLine="709"/>
        <w:jc w:val="center"/>
        <w:rPr>
          <w:b/>
          <w:bCs/>
          <w:sz w:val="28"/>
          <w:szCs w:val="36"/>
        </w:rPr>
      </w:pPr>
    </w:p>
    <w:p w:rsidR="005F2AD4" w:rsidRPr="00F124B7" w:rsidRDefault="005F2AD4" w:rsidP="00F124B7">
      <w:pPr>
        <w:shd w:val="clear" w:color="auto" w:fill="FFFFFF"/>
        <w:autoSpaceDE w:val="0"/>
        <w:autoSpaceDN w:val="0"/>
        <w:adjustRightInd w:val="0"/>
        <w:spacing w:line="360" w:lineRule="auto"/>
        <w:ind w:firstLine="709"/>
        <w:jc w:val="center"/>
        <w:rPr>
          <w:b/>
          <w:bCs/>
          <w:sz w:val="28"/>
          <w:szCs w:val="36"/>
        </w:rPr>
      </w:pPr>
      <w:r w:rsidRPr="00F124B7">
        <w:rPr>
          <w:b/>
          <w:bCs/>
          <w:sz w:val="28"/>
          <w:szCs w:val="36"/>
        </w:rPr>
        <w:t>Учредительные документы предприятия</w:t>
      </w:r>
    </w:p>
    <w:p w:rsidR="005F2AD4" w:rsidRPr="00F124B7" w:rsidRDefault="00F124B7" w:rsidP="00F124B7">
      <w:pPr>
        <w:shd w:val="clear" w:color="auto" w:fill="FFFFFF"/>
        <w:autoSpaceDE w:val="0"/>
        <w:autoSpaceDN w:val="0"/>
        <w:adjustRightInd w:val="0"/>
        <w:spacing w:line="360" w:lineRule="auto"/>
        <w:ind w:firstLine="709"/>
        <w:jc w:val="center"/>
        <w:rPr>
          <w:b/>
          <w:bCs/>
          <w:sz w:val="28"/>
          <w:szCs w:val="23"/>
        </w:rPr>
      </w:pPr>
      <w:r>
        <w:rPr>
          <w:bCs/>
          <w:sz w:val="28"/>
          <w:szCs w:val="23"/>
        </w:rPr>
        <w:br w:type="page"/>
      </w:r>
      <w:r w:rsidR="005F2AD4" w:rsidRPr="00F124B7">
        <w:rPr>
          <w:b/>
          <w:bCs/>
          <w:sz w:val="28"/>
          <w:szCs w:val="23"/>
        </w:rPr>
        <w:t>Содержание</w:t>
      </w:r>
    </w:p>
    <w:p w:rsidR="00F124B7" w:rsidRPr="00F124B7" w:rsidRDefault="00F124B7" w:rsidP="00F124B7">
      <w:pPr>
        <w:shd w:val="clear" w:color="auto" w:fill="FFFFFF"/>
        <w:autoSpaceDE w:val="0"/>
        <w:autoSpaceDN w:val="0"/>
        <w:adjustRightInd w:val="0"/>
        <w:spacing w:line="360" w:lineRule="auto"/>
        <w:ind w:firstLine="709"/>
        <w:jc w:val="both"/>
        <w:rPr>
          <w:bCs/>
          <w:sz w:val="28"/>
          <w:szCs w:val="23"/>
        </w:rPr>
      </w:pPr>
    </w:p>
    <w:p w:rsidR="005F2AD4" w:rsidRPr="00F124B7" w:rsidRDefault="005F2AD4" w:rsidP="00F124B7">
      <w:pPr>
        <w:numPr>
          <w:ilvl w:val="0"/>
          <w:numId w:val="2"/>
        </w:numPr>
        <w:shd w:val="clear" w:color="auto" w:fill="FFFFFF"/>
        <w:autoSpaceDE w:val="0"/>
        <w:autoSpaceDN w:val="0"/>
        <w:adjustRightInd w:val="0"/>
        <w:spacing w:line="360" w:lineRule="auto"/>
        <w:ind w:left="0" w:firstLine="709"/>
        <w:jc w:val="both"/>
        <w:rPr>
          <w:bCs/>
          <w:sz w:val="28"/>
          <w:szCs w:val="23"/>
        </w:rPr>
      </w:pPr>
      <w:r w:rsidRPr="00F124B7">
        <w:rPr>
          <w:bCs/>
          <w:sz w:val="28"/>
          <w:szCs w:val="23"/>
        </w:rPr>
        <w:t>Учредительный договор предприятия.</w:t>
      </w:r>
    </w:p>
    <w:p w:rsidR="005F2AD4" w:rsidRPr="00F124B7" w:rsidRDefault="005F2AD4" w:rsidP="00F124B7">
      <w:pPr>
        <w:numPr>
          <w:ilvl w:val="0"/>
          <w:numId w:val="2"/>
        </w:numPr>
        <w:shd w:val="clear" w:color="auto" w:fill="FFFFFF"/>
        <w:autoSpaceDE w:val="0"/>
        <w:autoSpaceDN w:val="0"/>
        <w:adjustRightInd w:val="0"/>
        <w:spacing w:line="360" w:lineRule="auto"/>
        <w:ind w:left="0" w:firstLine="709"/>
        <w:jc w:val="both"/>
        <w:rPr>
          <w:bCs/>
          <w:sz w:val="28"/>
          <w:szCs w:val="23"/>
        </w:rPr>
      </w:pPr>
      <w:r w:rsidRPr="00F124B7">
        <w:rPr>
          <w:bCs/>
          <w:sz w:val="28"/>
          <w:szCs w:val="23"/>
        </w:rPr>
        <w:t>Устав предприятия.</w:t>
      </w:r>
    </w:p>
    <w:p w:rsidR="005F2AD4" w:rsidRPr="00F124B7" w:rsidRDefault="00F124B7" w:rsidP="00F124B7">
      <w:pPr>
        <w:numPr>
          <w:ilvl w:val="0"/>
          <w:numId w:val="3"/>
        </w:numPr>
        <w:shd w:val="clear" w:color="auto" w:fill="FFFFFF"/>
        <w:autoSpaceDE w:val="0"/>
        <w:autoSpaceDN w:val="0"/>
        <w:adjustRightInd w:val="0"/>
        <w:spacing w:line="360" w:lineRule="auto"/>
        <w:ind w:left="0" w:firstLine="709"/>
        <w:jc w:val="center"/>
        <w:rPr>
          <w:b/>
          <w:bCs/>
          <w:sz w:val="28"/>
          <w:szCs w:val="23"/>
        </w:rPr>
      </w:pPr>
      <w:r>
        <w:rPr>
          <w:bCs/>
          <w:sz w:val="28"/>
          <w:szCs w:val="23"/>
        </w:rPr>
        <w:br w:type="page"/>
      </w:r>
      <w:r w:rsidR="005F2AD4" w:rsidRPr="00F124B7">
        <w:rPr>
          <w:b/>
          <w:bCs/>
          <w:sz w:val="28"/>
          <w:szCs w:val="23"/>
        </w:rPr>
        <w:t>Уч</w:t>
      </w:r>
      <w:r>
        <w:rPr>
          <w:b/>
          <w:bCs/>
          <w:sz w:val="28"/>
          <w:szCs w:val="23"/>
        </w:rPr>
        <w:t>редительный договор предприятия</w:t>
      </w:r>
    </w:p>
    <w:p w:rsidR="005F2AD4" w:rsidRPr="00F124B7" w:rsidRDefault="005F2AD4" w:rsidP="00F124B7">
      <w:pPr>
        <w:shd w:val="clear" w:color="auto" w:fill="FFFFFF"/>
        <w:autoSpaceDE w:val="0"/>
        <w:autoSpaceDN w:val="0"/>
        <w:adjustRightInd w:val="0"/>
        <w:spacing w:line="360" w:lineRule="auto"/>
        <w:ind w:firstLine="709"/>
        <w:jc w:val="both"/>
        <w:rPr>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bCs/>
          <w:sz w:val="28"/>
          <w:szCs w:val="22"/>
        </w:rPr>
      </w:pPr>
      <w:r w:rsidRPr="00F124B7">
        <w:rPr>
          <w:sz w:val="28"/>
          <w:szCs w:val="23"/>
        </w:rPr>
        <w:t>П</w:t>
      </w:r>
      <w:r w:rsidRPr="00F124B7">
        <w:rPr>
          <w:bCs/>
          <w:sz w:val="28"/>
          <w:szCs w:val="23"/>
        </w:rPr>
        <w:t>редприятие</w:t>
      </w:r>
      <w:r w:rsidRPr="00F124B7">
        <w:rPr>
          <w:sz w:val="28"/>
          <w:szCs w:val="23"/>
        </w:rPr>
        <w:t xml:space="preserve"> как юридическое лицо создается и функционирует на основании таких учредительных Документов, как:</w:t>
      </w:r>
      <w:r w:rsidRPr="00F124B7">
        <w:rPr>
          <w:bCs/>
          <w:sz w:val="28"/>
          <w:szCs w:val="22"/>
        </w:rPr>
        <w:t xml:space="preserve">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bCs/>
          <w:sz w:val="28"/>
          <w:szCs w:val="22"/>
        </w:rPr>
        <w:t xml:space="preserve">учредительный договор </w:t>
      </w:r>
      <w:r w:rsidRPr="00F124B7">
        <w:rPr>
          <w:sz w:val="28"/>
          <w:szCs w:val="22"/>
        </w:rPr>
        <w:t xml:space="preserve">(полное товарищество;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rPr>
      </w:pPr>
      <w:r w:rsidRPr="00F124B7">
        <w:rPr>
          <w:sz w:val="28"/>
          <w:szCs w:val="22"/>
        </w:rPr>
        <w:t>товарищество на вере);</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bCs/>
          <w:sz w:val="28"/>
          <w:szCs w:val="22"/>
        </w:rPr>
        <w:t xml:space="preserve">устав </w:t>
      </w:r>
      <w:r w:rsidRPr="00F124B7">
        <w:rPr>
          <w:sz w:val="28"/>
          <w:szCs w:val="22"/>
        </w:rPr>
        <w:t>(общество с ограниченной ответственностью и общество с дополнительной ответственностью, учрежденные одним лицом;</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акционерное общество;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производственный кооператив;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унитарное предприятие;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общественная организация;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фонд;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некоммерческое партнерство;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szCs w:val="22"/>
        </w:rPr>
      </w:pPr>
      <w:r w:rsidRPr="00F124B7">
        <w:rPr>
          <w:sz w:val="28"/>
          <w:szCs w:val="22"/>
        </w:rPr>
        <w:t xml:space="preserve">учреждение; </w:t>
      </w:r>
    </w:p>
    <w:p w:rsidR="005F2AD4" w:rsidRPr="00F124B7" w:rsidRDefault="005F2AD4" w:rsidP="00F124B7">
      <w:pPr>
        <w:numPr>
          <w:ilvl w:val="1"/>
          <w:numId w:val="1"/>
        </w:numPr>
        <w:shd w:val="clear" w:color="auto" w:fill="FFFFFF"/>
        <w:autoSpaceDE w:val="0"/>
        <w:autoSpaceDN w:val="0"/>
        <w:adjustRightInd w:val="0"/>
        <w:spacing w:line="360" w:lineRule="auto"/>
        <w:ind w:left="0" w:firstLine="709"/>
        <w:jc w:val="both"/>
        <w:rPr>
          <w:sz w:val="28"/>
        </w:rPr>
      </w:pPr>
      <w:r w:rsidRPr="00F124B7">
        <w:rPr>
          <w:sz w:val="28"/>
          <w:szCs w:val="22"/>
        </w:rPr>
        <w:t>автономная некоммерческая организация);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bCs/>
          <w:sz w:val="28"/>
          <w:szCs w:val="22"/>
        </w:rPr>
        <w:t xml:space="preserve">учредительный договор и устав </w:t>
      </w:r>
      <w:r w:rsidR="00F124B7">
        <w:rPr>
          <w:sz w:val="28"/>
          <w:szCs w:val="22"/>
        </w:rPr>
        <w:t>(общество с ограниченной от</w:t>
      </w:r>
      <w:r w:rsidRPr="00F124B7">
        <w:rPr>
          <w:sz w:val="28"/>
          <w:szCs w:val="22"/>
        </w:rPr>
        <w:t>ветственностью; общество с дополнительной ответственностью; объединения юридических лиц — ассоциации и союзы).</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2"/>
        </w:rPr>
        <w:t>Некоторые виды некоммерч</w:t>
      </w:r>
      <w:r w:rsidR="00F124B7">
        <w:rPr>
          <w:sz w:val="28"/>
          <w:szCs w:val="22"/>
        </w:rPr>
        <w:t>еских организаций (например, оп</w:t>
      </w:r>
      <w:r w:rsidRPr="00F124B7">
        <w:rPr>
          <w:sz w:val="28"/>
          <w:szCs w:val="22"/>
        </w:rPr>
        <w:t>ределенные виды учреждений) могут действовать на основании общего положения об организациях данного вида [например, Типовое положение о специальном (коррекционном) образовательном учреждении для обучающихся, воспитанников с отклонениями в развитии, Типовое положение об образовательном учреждении дополнительного образования детей и др.].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2"/>
        </w:rPr>
        <w:t>Учредительный договор заклю</w:t>
      </w:r>
      <w:r w:rsidR="00F124B7">
        <w:rPr>
          <w:sz w:val="28"/>
          <w:szCs w:val="22"/>
        </w:rPr>
        <w:t>чается, а устав утверждается уч</w:t>
      </w:r>
      <w:r w:rsidRPr="00F124B7">
        <w:rPr>
          <w:sz w:val="28"/>
          <w:szCs w:val="22"/>
        </w:rPr>
        <w:t>редителями предприятия.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2"/>
        </w:rPr>
        <w:t>В учредительных документах предприятия должны определяться: ее наименование, место нахождения, порядок управления деятельностью, а также содержаться другие сведения, предусмотренные законом для организаций определенного вида. В учредительных документах некоммерческих, а также некоторых видов коммерческих (унитарное предприятие и др.) образовательных организаций должны быть определены предмет и цели их деятельности.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2"/>
        </w:rPr>
        <w:t>Рассмотрим более подробно содержание учредительных документов.</w:t>
      </w:r>
    </w:p>
    <w:p w:rsidR="00F124B7" w:rsidRDefault="00F124B7" w:rsidP="00F124B7">
      <w:pPr>
        <w:shd w:val="clear" w:color="auto" w:fill="FFFFFF"/>
        <w:autoSpaceDE w:val="0"/>
        <w:autoSpaceDN w:val="0"/>
        <w:adjustRightInd w:val="0"/>
        <w:spacing w:line="360" w:lineRule="auto"/>
        <w:ind w:firstLine="709"/>
        <w:jc w:val="both"/>
        <w:rPr>
          <w:bCs/>
          <w:sz w:val="28"/>
          <w:szCs w:val="21"/>
        </w:rPr>
      </w:pPr>
    </w:p>
    <w:p w:rsidR="005F2AD4" w:rsidRPr="00F124B7" w:rsidRDefault="005F2AD4" w:rsidP="00F124B7">
      <w:pPr>
        <w:shd w:val="clear" w:color="auto" w:fill="FFFFFF"/>
        <w:autoSpaceDE w:val="0"/>
        <w:autoSpaceDN w:val="0"/>
        <w:adjustRightInd w:val="0"/>
        <w:spacing w:line="360" w:lineRule="auto"/>
        <w:ind w:firstLine="709"/>
        <w:jc w:val="center"/>
        <w:rPr>
          <w:b/>
          <w:sz w:val="28"/>
        </w:rPr>
      </w:pPr>
      <w:r w:rsidRPr="00F124B7">
        <w:rPr>
          <w:b/>
          <w:bCs/>
          <w:sz w:val="28"/>
          <w:szCs w:val="21"/>
        </w:rPr>
        <w:t>Учредительный договор</w:t>
      </w:r>
    </w:p>
    <w:p w:rsidR="00F124B7" w:rsidRDefault="00F124B7" w:rsidP="00F124B7">
      <w:pPr>
        <w:shd w:val="clear" w:color="auto" w:fill="FFFFFF"/>
        <w:autoSpaceDE w:val="0"/>
        <w:autoSpaceDN w:val="0"/>
        <w:adjustRightInd w:val="0"/>
        <w:spacing w:line="360" w:lineRule="auto"/>
        <w:ind w:firstLine="709"/>
        <w:jc w:val="both"/>
        <w:rPr>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учредительном договоре учредители обязуются создать предприятие, организацию как юридическое лицо, определяют порядок совместной деятельности по ее созданию, условия передачи ей своего имущества и участия в ее деятельности. Учредительным договором определяются также условия и порядок распределения между участниками прибыли и убытков, управления деятельностью организации, выхода учредителей (участников) из ее состава.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дополнение к сказанному:</w:t>
      </w:r>
    </w:p>
    <w:p w:rsidR="005F2AD4" w:rsidRPr="00F124B7" w:rsidRDefault="005F2AD4" w:rsidP="00F124B7">
      <w:pPr>
        <w:shd w:val="clear" w:color="auto" w:fill="FFFFFF"/>
        <w:autoSpaceDE w:val="0"/>
        <w:autoSpaceDN w:val="0"/>
        <w:adjustRightInd w:val="0"/>
        <w:spacing w:line="360" w:lineRule="auto"/>
        <w:ind w:firstLine="709"/>
        <w:jc w:val="both"/>
        <w:rPr>
          <w:sz w:val="28"/>
          <w:szCs w:val="22"/>
        </w:rPr>
      </w:pPr>
      <w:r w:rsidRPr="00F124B7">
        <w:rPr>
          <w:sz w:val="28"/>
          <w:szCs w:val="22"/>
        </w:rPr>
        <w:t xml:space="preserve">учредительный договор </w:t>
      </w:r>
      <w:r w:rsidRPr="00F124B7">
        <w:rPr>
          <w:bCs/>
          <w:sz w:val="28"/>
          <w:szCs w:val="22"/>
        </w:rPr>
        <w:t>полного товарищества</w:t>
      </w:r>
      <w:r w:rsidRPr="00F124B7">
        <w:rPr>
          <w:iCs/>
          <w:sz w:val="28"/>
          <w:szCs w:val="22"/>
        </w:rPr>
        <w:t xml:space="preserve"> </w:t>
      </w:r>
      <w:r w:rsidRPr="00F124B7">
        <w:rPr>
          <w:sz w:val="28"/>
          <w:szCs w:val="22"/>
        </w:rPr>
        <w:t xml:space="preserve">должен содержать условия о размере и составе складочного капитала; </w:t>
      </w:r>
    </w:p>
    <w:p w:rsidR="005F2AD4" w:rsidRPr="00F124B7" w:rsidRDefault="005F2AD4" w:rsidP="00F124B7">
      <w:pPr>
        <w:shd w:val="clear" w:color="auto" w:fill="FFFFFF"/>
        <w:autoSpaceDE w:val="0"/>
        <w:autoSpaceDN w:val="0"/>
        <w:adjustRightInd w:val="0"/>
        <w:spacing w:line="360" w:lineRule="auto"/>
        <w:ind w:firstLine="709"/>
        <w:jc w:val="both"/>
        <w:rPr>
          <w:sz w:val="28"/>
          <w:szCs w:val="22"/>
        </w:rPr>
      </w:pPr>
      <w:r w:rsidRPr="00F124B7">
        <w:rPr>
          <w:sz w:val="28"/>
          <w:szCs w:val="22"/>
        </w:rPr>
        <w:t>размере и порядке изменения долей каждого из участников в складочном капитале;</w:t>
      </w:r>
    </w:p>
    <w:p w:rsidR="005F2AD4" w:rsidRPr="00F124B7" w:rsidRDefault="005F2AD4" w:rsidP="00F124B7">
      <w:pPr>
        <w:shd w:val="clear" w:color="auto" w:fill="FFFFFF"/>
        <w:autoSpaceDE w:val="0"/>
        <w:autoSpaceDN w:val="0"/>
        <w:adjustRightInd w:val="0"/>
        <w:spacing w:line="360" w:lineRule="auto"/>
        <w:ind w:firstLine="709"/>
        <w:jc w:val="both"/>
        <w:rPr>
          <w:sz w:val="28"/>
          <w:szCs w:val="23"/>
        </w:rPr>
      </w:pPr>
      <w:r w:rsidRPr="00F124B7">
        <w:rPr>
          <w:sz w:val="28"/>
          <w:szCs w:val="22"/>
        </w:rPr>
        <w:t>размере, составе, сроках и порядке внесения ими вкла</w:t>
      </w:r>
      <w:r w:rsidRPr="00F124B7">
        <w:rPr>
          <w:sz w:val="28"/>
          <w:szCs w:val="23"/>
        </w:rPr>
        <w:t xml:space="preserve">дов; </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ответственности участников за нарушение обязанностей по внесению вкладов;</w:t>
      </w:r>
    </w:p>
    <w:p w:rsidR="005F2AD4" w:rsidRPr="00F124B7" w:rsidRDefault="005F2AD4" w:rsidP="00F124B7">
      <w:pPr>
        <w:shd w:val="clear" w:color="auto" w:fill="FFFFFF"/>
        <w:autoSpaceDE w:val="0"/>
        <w:autoSpaceDN w:val="0"/>
        <w:adjustRightInd w:val="0"/>
        <w:spacing w:line="360" w:lineRule="auto"/>
        <w:ind w:firstLine="709"/>
        <w:jc w:val="both"/>
        <w:rPr>
          <w:sz w:val="28"/>
          <w:szCs w:val="23"/>
        </w:rPr>
      </w:pPr>
      <w:r w:rsidRPr="00F124B7">
        <w:rPr>
          <w:sz w:val="28"/>
          <w:szCs w:val="23"/>
        </w:rPr>
        <w:t xml:space="preserve">учредительный договор </w:t>
      </w:r>
      <w:r w:rsidRPr="00F124B7">
        <w:rPr>
          <w:bCs/>
          <w:sz w:val="28"/>
          <w:szCs w:val="23"/>
        </w:rPr>
        <w:t>товарищества на вере</w:t>
      </w:r>
      <w:r w:rsidRPr="00F124B7">
        <w:rPr>
          <w:iCs/>
          <w:sz w:val="28"/>
          <w:szCs w:val="23"/>
        </w:rPr>
        <w:t xml:space="preserve"> </w:t>
      </w:r>
      <w:r w:rsidRPr="00F124B7">
        <w:rPr>
          <w:sz w:val="28"/>
          <w:szCs w:val="23"/>
        </w:rPr>
        <w:t xml:space="preserve">должен включать условия о размере и составе складочного капитала; </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 xml:space="preserve">размере и порядке изменения долей каждого из полных товарищей в складочном капитале; размере, составе, сроках и порядке внесения ими вкладов, их ответственности за нарушение обязанностей по внесению вкладов; совокупном </w:t>
      </w:r>
      <w:r w:rsidR="00F124B7">
        <w:rPr>
          <w:sz w:val="28"/>
          <w:szCs w:val="23"/>
        </w:rPr>
        <w:t>размере вкладов, вносимых вклад</w:t>
      </w:r>
      <w:r w:rsidRPr="00F124B7">
        <w:rPr>
          <w:sz w:val="28"/>
          <w:szCs w:val="23"/>
        </w:rPr>
        <w:t>чиками (коммандитистами);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 xml:space="preserve">учредительный договор </w:t>
      </w:r>
      <w:r w:rsidRPr="00F124B7">
        <w:rPr>
          <w:bCs/>
          <w:sz w:val="28"/>
          <w:szCs w:val="23"/>
        </w:rPr>
        <w:t>общества с ограниченной ответственностью</w:t>
      </w:r>
      <w:r w:rsidRPr="00F124B7">
        <w:rPr>
          <w:iCs/>
          <w:sz w:val="28"/>
          <w:szCs w:val="23"/>
        </w:rPr>
        <w:t xml:space="preserve"> </w:t>
      </w:r>
      <w:r w:rsidRPr="00F124B7">
        <w:rPr>
          <w:sz w:val="28"/>
          <w:szCs w:val="23"/>
        </w:rPr>
        <w:t>должен включать условия о размере уставного капитала; размере долей каждого из вкладов, ответственности участников за нарушение обязанностей по внесению вкладов; составе и компетенции органов управления обществом и порядке принятия ими решений и др.;</w:t>
      </w:r>
    </w:p>
    <w:p w:rsidR="005F2AD4" w:rsidRPr="00F124B7" w:rsidRDefault="005F2AD4" w:rsidP="00F124B7">
      <w:pPr>
        <w:shd w:val="clear" w:color="auto" w:fill="FFFFFF"/>
        <w:autoSpaceDE w:val="0"/>
        <w:autoSpaceDN w:val="0"/>
        <w:adjustRightInd w:val="0"/>
        <w:spacing w:line="360" w:lineRule="auto"/>
        <w:ind w:firstLine="709"/>
        <w:jc w:val="both"/>
        <w:rPr>
          <w:sz w:val="28"/>
          <w:szCs w:val="23"/>
        </w:rPr>
      </w:pPr>
      <w:r w:rsidRPr="00F124B7">
        <w:rPr>
          <w:sz w:val="28"/>
          <w:szCs w:val="23"/>
        </w:rPr>
        <w:t xml:space="preserve">учредительный договор </w:t>
      </w:r>
      <w:r w:rsidRPr="00F124B7">
        <w:rPr>
          <w:bCs/>
          <w:sz w:val="28"/>
          <w:szCs w:val="23"/>
        </w:rPr>
        <w:t>объединения юридических лиц</w:t>
      </w:r>
      <w:r w:rsidRPr="00F124B7">
        <w:rPr>
          <w:iCs/>
          <w:sz w:val="28"/>
          <w:szCs w:val="23"/>
        </w:rPr>
        <w:t xml:space="preserve"> </w:t>
      </w:r>
      <w:r w:rsidRPr="00F124B7">
        <w:rPr>
          <w:sz w:val="28"/>
          <w:szCs w:val="23"/>
        </w:rPr>
        <w:t>(ассоциации, союза) должен включать условия о составе и компетенции органов управления объединением и порядке принятия ими решений; порядке распределения имущества, остающегося после ликвидации объединения.</w:t>
      </w:r>
    </w:p>
    <w:p w:rsidR="005F2AD4" w:rsidRPr="00F124B7" w:rsidRDefault="00F124B7" w:rsidP="00F124B7">
      <w:pPr>
        <w:numPr>
          <w:ilvl w:val="0"/>
          <w:numId w:val="1"/>
        </w:numPr>
        <w:shd w:val="clear" w:color="auto" w:fill="FFFFFF"/>
        <w:autoSpaceDE w:val="0"/>
        <w:autoSpaceDN w:val="0"/>
        <w:adjustRightInd w:val="0"/>
        <w:spacing w:line="360" w:lineRule="auto"/>
        <w:ind w:left="0" w:firstLine="709"/>
        <w:jc w:val="center"/>
        <w:rPr>
          <w:b/>
          <w:bCs/>
          <w:sz w:val="28"/>
          <w:szCs w:val="23"/>
        </w:rPr>
      </w:pPr>
      <w:r>
        <w:rPr>
          <w:bCs/>
          <w:sz w:val="28"/>
          <w:szCs w:val="23"/>
        </w:rPr>
        <w:br w:type="page"/>
      </w:r>
      <w:r>
        <w:rPr>
          <w:b/>
          <w:bCs/>
          <w:sz w:val="28"/>
          <w:szCs w:val="23"/>
        </w:rPr>
        <w:t>Устав предприятия</w:t>
      </w:r>
    </w:p>
    <w:p w:rsidR="005F2AD4" w:rsidRPr="00F124B7" w:rsidRDefault="005F2AD4" w:rsidP="00F124B7">
      <w:pPr>
        <w:shd w:val="clear" w:color="auto" w:fill="FFFFFF"/>
        <w:autoSpaceDE w:val="0"/>
        <w:autoSpaceDN w:val="0"/>
        <w:adjustRightInd w:val="0"/>
        <w:spacing w:line="360" w:lineRule="auto"/>
        <w:ind w:firstLine="709"/>
        <w:jc w:val="both"/>
        <w:rPr>
          <w:bCs/>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Специфика создания и функционирования организаций в различных организационно-правовых формах оказывает влияние на их уставы. В связи с этим рассмотрим содержание уставов дифференцированно, с учетом разнообразных организационно-правовых форм организаций.</w:t>
      </w:r>
    </w:p>
    <w:p w:rsidR="00F124B7" w:rsidRDefault="00F124B7" w:rsidP="00F124B7">
      <w:pPr>
        <w:shd w:val="clear" w:color="auto" w:fill="FFFFFF"/>
        <w:autoSpaceDE w:val="0"/>
        <w:autoSpaceDN w:val="0"/>
        <w:adjustRightInd w:val="0"/>
        <w:spacing w:line="360" w:lineRule="auto"/>
        <w:ind w:firstLine="709"/>
        <w:jc w:val="both"/>
        <w:rPr>
          <w:bCs/>
          <w:sz w:val="28"/>
          <w:szCs w:val="23"/>
        </w:rPr>
      </w:pPr>
    </w:p>
    <w:p w:rsidR="005F2AD4" w:rsidRPr="00F124B7" w:rsidRDefault="005F2AD4" w:rsidP="00F124B7">
      <w:pPr>
        <w:shd w:val="clear" w:color="auto" w:fill="FFFFFF"/>
        <w:autoSpaceDE w:val="0"/>
        <w:autoSpaceDN w:val="0"/>
        <w:adjustRightInd w:val="0"/>
        <w:spacing w:line="360" w:lineRule="auto"/>
        <w:ind w:firstLine="709"/>
        <w:jc w:val="center"/>
        <w:rPr>
          <w:b/>
          <w:bCs/>
          <w:sz w:val="28"/>
        </w:rPr>
      </w:pPr>
      <w:r w:rsidRPr="00F124B7">
        <w:rPr>
          <w:b/>
          <w:bCs/>
          <w:sz w:val="28"/>
          <w:szCs w:val="23"/>
        </w:rPr>
        <w:t>Устав общества с ограниченной ответственностью</w:t>
      </w:r>
    </w:p>
    <w:p w:rsidR="00F124B7" w:rsidRDefault="00F124B7" w:rsidP="00F124B7">
      <w:pPr>
        <w:shd w:val="clear" w:color="auto" w:fill="FFFFFF"/>
        <w:autoSpaceDE w:val="0"/>
        <w:autoSpaceDN w:val="0"/>
        <w:adjustRightInd w:val="0"/>
        <w:spacing w:line="360" w:lineRule="auto"/>
        <w:ind w:firstLine="709"/>
        <w:jc w:val="both"/>
        <w:rPr>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соответствии с Федеральным законом «Об обществах с ограниченной ответственностью» (</w:t>
      </w:r>
      <w:smartTag w:uri="urn:schemas-microsoft-com:office:smarttags" w:element="metricconverter">
        <w:smartTagPr>
          <w:attr w:name="ProductID" w:val="1998 г"/>
        </w:smartTagPr>
        <w:r w:rsidRPr="00F124B7">
          <w:rPr>
            <w:sz w:val="28"/>
            <w:szCs w:val="23"/>
          </w:rPr>
          <w:t>1998 г</w:t>
        </w:r>
      </w:smartTag>
      <w:r w:rsidRPr="00F124B7">
        <w:rPr>
          <w:sz w:val="28"/>
          <w:szCs w:val="23"/>
        </w:rPr>
        <w:t>.) устав общества с ограниченной ответственностью должен содержать; полное и сокращенное фирменное наименование общества; сведения о месте нахождения общества; 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w:t>
      </w:r>
      <w:r w:rsidR="00F124B7">
        <w:rPr>
          <w:sz w:val="28"/>
          <w:szCs w:val="23"/>
        </w:rPr>
        <w:t>аются единогласно или квалифици</w:t>
      </w:r>
      <w:r w:rsidRPr="00F124B7">
        <w:rPr>
          <w:sz w:val="28"/>
          <w:szCs w:val="23"/>
        </w:rPr>
        <w:t>рованным большинством голосов; сведения о размере уставного капитала общества; сведения о размере и номинальной стоимости Доли каждого участника общества; права и обязанности участников общества; сведения о порядке и</w:t>
      </w:r>
      <w:r w:rsidR="00F124B7">
        <w:rPr>
          <w:sz w:val="28"/>
          <w:szCs w:val="23"/>
        </w:rPr>
        <w:t xml:space="preserve"> последствиях выхода участ</w:t>
      </w:r>
      <w:r w:rsidRPr="00F124B7">
        <w:rPr>
          <w:sz w:val="28"/>
          <w:szCs w:val="23"/>
        </w:rPr>
        <w:t>ника общества из общества; сведения о порядке перехода доли (части доли) в уставном капитале общества к другому лицу; сведения о порядке хранения доку</w:t>
      </w:r>
      <w:r w:rsidR="00F124B7">
        <w:rPr>
          <w:sz w:val="28"/>
          <w:szCs w:val="23"/>
        </w:rPr>
        <w:t>ментов общества и о порядке пре</w:t>
      </w:r>
      <w:r w:rsidRPr="00F124B7">
        <w:rPr>
          <w:sz w:val="28"/>
          <w:szCs w:val="23"/>
        </w:rPr>
        <w:t>доставления обществом информации участникам общества и другим лицам и др.</w:t>
      </w:r>
    </w:p>
    <w:p w:rsidR="00F124B7" w:rsidRDefault="00F124B7" w:rsidP="00F124B7">
      <w:pPr>
        <w:pStyle w:val="5"/>
        <w:spacing w:line="360" w:lineRule="auto"/>
        <w:ind w:firstLine="709"/>
        <w:jc w:val="both"/>
        <w:rPr>
          <w:rFonts w:ascii="Times New Roman" w:hAnsi="Times New Roman"/>
          <w:b w:val="0"/>
          <w:smallCaps w:val="0"/>
          <w:color w:val="auto"/>
          <w:szCs w:val="21"/>
        </w:rPr>
      </w:pPr>
    </w:p>
    <w:p w:rsidR="005F2AD4" w:rsidRPr="00F124B7" w:rsidRDefault="005F2AD4" w:rsidP="00F124B7">
      <w:pPr>
        <w:pStyle w:val="5"/>
        <w:spacing w:line="360" w:lineRule="auto"/>
        <w:ind w:firstLine="709"/>
        <w:rPr>
          <w:rFonts w:ascii="Times New Roman" w:hAnsi="Times New Roman"/>
          <w:smallCaps w:val="0"/>
          <w:color w:val="auto"/>
          <w:szCs w:val="21"/>
        </w:rPr>
      </w:pPr>
      <w:r w:rsidRPr="00F124B7">
        <w:rPr>
          <w:rFonts w:ascii="Times New Roman" w:hAnsi="Times New Roman"/>
          <w:smallCaps w:val="0"/>
          <w:color w:val="auto"/>
          <w:szCs w:val="21"/>
        </w:rPr>
        <w:t>Устав акционерного общества</w:t>
      </w:r>
    </w:p>
    <w:p w:rsidR="00F124B7" w:rsidRDefault="00F124B7" w:rsidP="00F124B7">
      <w:pPr>
        <w:shd w:val="clear" w:color="auto" w:fill="FFFFFF"/>
        <w:autoSpaceDE w:val="0"/>
        <w:autoSpaceDN w:val="0"/>
        <w:adjustRightInd w:val="0"/>
        <w:spacing w:line="360" w:lineRule="auto"/>
        <w:ind w:firstLine="709"/>
        <w:jc w:val="both"/>
        <w:rPr>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соответствии с Федеральным законом «Об акционерных обществах» (</w:t>
      </w:r>
      <w:smartTag w:uri="urn:schemas-microsoft-com:office:smarttags" w:element="metricconverter">
        <w:smartTagPr>
          <w:attr w:name="ProductID" w:val="1995 г"/>
        </w:smartTagPr>
        <w:r w:rsidRPr="00F124B7">
          <w:rPr>
            <w:sz w:val="28"/>
            <w:szCs w:val="23"/>
          </w:rPr>
          <w:t>1995 г</w:t>
        </w:r>
      </w:smartTag>
      <w:r w:rsidRPr="00F124B7">
        <w:rPr>
          <w:sz w:val="28"/>
          <w:szCs w:val="23"/>
        </w:rPr>
        <w:t>.) устав акц</w:t>
      </w:r>
      <w:r w:rsidR="00F124B7">
        <w:rPr>
          <w:sz w:val="28"/>
          <w:szCs w:val="23"/>
        </w:rPr>
        <w:t>ионерного общества должен содер</w:t>
      </w:r>
      <w:r w:rsidRPr="00F124B7">
        <w:rPr>
          <w:sz w:val="28"/>
          <w:szCs w:val="23"/>
        </w:rPr>
        <w:t xml:space="preserve">жать следующие сведения: полное и сокращенное фирменное наименование общества; место нахождения общества; тип общества (открытое или закрытое); количество, номинальную стоимость, категории (обыкновенные, привилегированные) акций и типы привилегированных акций, </w:t>
      </w:r>
      <w:r w:rsidR="00F124B7">
        <w:rPr>
          <w:sz w:val="28"/>
          <w:szCs w:val="23"/>
        </w:rPr>
        <w:t>размещаемых обществом; права ак</w:t>
      </w:r>
      <w:r w:rsidRPr="00F124B7">
        <w:rPr>
          <w:sz w:val="28"/>
          <w:szCs w:val="23"/>
        </w:rPr>
        <w:t>ционеров — владельцев акций каждой категории (типа); размер уставного капитала общества; структуру и компетенцию органов управления общества и порядок принятия ими решений; 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 сведения о филиалах и представительствах общества и др.</w:t>
      </w:r>
    </w:p>
    <w:p w:rsidR="00F124B7" w:rsidRDefault="00F124B7" w:rsidP="00F124B7">
      <w:pPr>
        <w:shd w:val="clear" w:color="auto" w:fill="FFFFFF"/>
        <w:autoSpaceDE w:val="0"/>
        <w:autoSpaceDN w:val="0"/>
        <w:adjustRightInd w:val="0"/>
        <w:spacing w:line="360" w:lineRule="auto"/>
        <w:ind w:firstLine="709"/>
        <w:jc w:val="both"/>
        <w:rPr>
          <w:bCs/>
          <w:sz w:val="28"/>
          <w:szCs w:val="23"/>
        </w:rPr>
      </w:pPr>
    </w:p>
    <w:p w:rsidR="005F2AD4" w:rsidRPr="00F124B7" w:rsidRDefault="005F2AD4" w:rsidP="00F124B7">
      <w:pPr>
        <w:shd w:val="clear" w:color="auto" w:fill="FFFFFF"/>
        <w:autoSpaceDE w:val="0"/>
        <w:autoSpaceDN w:val="0"/>
        <w:adjustRightInd w:val="0"/>
        <w:spacing w:line="360" w:lineRule="auto"/>
        <w:ind w:firstLine="709"/>
        <w:jc w:val="center"/>
        <w:rPr>
          <w:b/>
          <w:sz w:val="28"/>
        </w:rPr>
      </w:pPr>
      <w:r w:rsidRPr="00F124B7">
        <w:rPr>
          <w:b/>
          <w:bCs/>
          <w:sz w:val="28"/>
          <w:szCs w:val="23"/>
        </w:rPr>
        <w:t xml:space="preserve">Устав общественного объединения </w:t>
      </w:r>
      <w:r w:rsidRPr="00F124B7">
        <w:rPr>
          <w:b/>
          <w:sz w:val="28"/>
          <w:szCs w:val="23"/>
        </w:rPr>
        <w:t>(на примере извлечений из устава Российской спортивной организации «Юность России»)</w:t>
      </w:r>
    </w:p>
    <w:p w:rsidR="00F124B7" w:rsidRDefault="00F124B7" w:rsidP="00F124B7">
      <w:pPr>
        <w:shd w:val="clear" w:color="auto" w:fill="FFFFFF"/>
        <w:autoSpaceDE w:val="0"/>
        <w:autoSpaceDN w:val="0"/>
        <w:adjustRightInd w:val="0"/>
        <w:spacing w:line="360" w:lineRule="auto"/>
        <w:ind w:firstLine="709"/>
        <w:jc w:val="both"/>
        <w:rPr>
          <w:sz w:val="28"/>
          <w:szCs w:val="23"/>
        </w:rPr>
      </w:pP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соответствии с Федеральн</w:t>
      </w:r>
      <w:r w:rsidR="00F124B7">
        <w:rPr>
          <w:sz w:val="28"/>
          <w:szCs w:val="23"/>
        </w:rPr>
        <w:t>ым законом «Об общественных объ</w:t>
      </w:r>
      <w:r w:rsidRPr="00F124B7">
        <w:rPr>
          <w:sz w:val="28"/>
          <w:szCs w:val="23"/>
        </w:rPr>
        <w:t>единениях» (</w:t>
      </w:r>
      <w:smartTag w:uri="urn:schemas-microsoft-com:office:smarttags" w:element="metricconverter">
        <w:smartTagPr>
          <w:attr w:name="ProductID" w:val="1995 г"/>
        </w:smartTagPr>
        <w:r w:rsidRPr="00F124B7">
          <w:rPr>
            <w:sz w:val="28"/>
            <w:szCs w:val="23"/>
          </w:rPr>
          <w:t>1995 г</w:t>
        </w:r>
      </w:smartTag>
      <w:r w:rsidRPr="00F124B7">
        <w:rPr>
          <w:sz w:val="28"/>
          <w:szCs w:val="23"/>
        </w:rPr>
        <w:t>.) устав общественного объединения должен включать:</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1. Название, цели общественного объединения, его организационно-правовую форму.</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Официальное название общественного объединения должно содержать указание на его организационно-правовую форму и территориальную сферу его деятельности. В названии объединения не допускается использование наименований органов государственной власти и местного самоуправления. Объединение имеет право использовать в своем названии личное имя гражданина только с его письменного согласия или с письмен</w:t>
      </w:r>
      <w:r w:rsidR="00F124B7">
        <w:rPr>
          <w:sz w:val="28"/>
          <w:szCs w:val="18"/>
        </w:rPr>
        <w:t>ного согласия его законных пред</w:t>
      </w:r>
      <w:r w:rsidRPr="00F124B7">
        <w:rPr>
          <w:sz w:val="28"/>
          <w:szCs w:val="18"/>
        </w:rPr>
        <w:t>ставителей. Общероссийские объединения могут использовать в своих названиях наименования «Россия», «Российская Федерация» и образованные на их основе слова и словосочетания без специаль</w:t>
      </w:r>
      <w:r w:rsidRPr="00F124B7">
        <w:rPr>
          <w:sz w:val="28"/>
          <w:szCs w:val="18"/>
        </w:rPr>
        <w:softHyphen/>
        <w:t>ного разрешения правомочного государственного органа.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Российская спортивная организация «Юность России» является самостоятельной общественной организацией.</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Российская спортивная организация «Юность России» создана в целях: всемерного развития и укрепления детско</w:t>
      </w:r>
      <w:r w:rsidR="00F124B7">
        <w:rPr>
          <w:sz w:val="28"/>
          <w:szCs w:val="18"/>
        </w:rPr>
        <w:t>-</w:t>
      </w:r>
      <w:r w:rsidRPr="00F124B7">
        <w:rPr>
          <w:sz w:val="28"/>
          <w:szCs w:val="18"/>
        </w:rPr>
        <w:t xml:space="preserve">юношеского спортивного движения в Российской Федерации и в мире; содействия </w:t>
      </w:r>
      <w:r w:rsidR="00F124B7">
        <w:rPr>
          <w:sz w:val="28"/>
          <w:szCs w:val="18"/>
        </w:rPr>
        <w:t>физическому и духовному воспита</w:t>
      </w:r>
      <w:r w:rsidRPr="00F124B7">
        <w:rPr>
          <w:sz w:val="28"/>
          <w:szCs w:val="18"/>
        </w:rPr>
        <w:t>нию детей, учащейся молодежи в системе образования средствами физической культуры и спорта; содействия сохранению и укреплению здоровья детей, учащейся молодежи, их родителей, работников системы образования, формированию у них потребности в физическом совершенствовании, здоровом образе жизни; содействия в развитии массового спорта в системе образования Российской Федерации, в создании и развитии физкультурно-спортивной клубной системы, развитии спорта высших достижений среди учащейся молодежи во всех регионах России; укрепления позиций и повышения престижа детско-юношеского российского спорта на международной арене.</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2. Структуру общественного объединения, его руководящие и контрольно-ревизионный органы общественного объединения, территорию, в пределах которой объединение осуществляет свою деятельность.</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соответствии с Законом «Об общественных объединениях» (</w:t>
      </w:r>
      <w:smartTag w:uri="urn:schemas-microsoft-com:office:smarttags" w:element="metricconverter">
        <w:smartTagPr>
          <w:attr w:name="ProductID" w:val="1995 г"/>
        </w:smartTagPr>
        <w:r w:rsidRPr="00F124B7">
          <w:rPr>
            <w:sz w:val="28"/>
            <w:szCs w:val="18"/>
          </w:rPr>
          <w:t>1995 г</w:t>
        </w:r>
      </w:smartTag>
      <w:r w:rsidRPr="00F124B7">
        <w:rPr>
          <w:sz w:val="28"/>
          <w:szCs w:val="18"/>
        </w:rPr>
        <w:t>.) могут быть созданы общероссийские, межрегиональные, региональные и местные общественные объединения.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Общероссийским считается объединение, осуществляющее свою деятельность на территориях более половины субъектов Российской Федерации и имеющее там свои структурные подразделения (отделения, филиалы и т. п.); межрегиональным — объединение, деятельность которого осуществляется на территориях менее половины субъектов Российской Федерации; региональным — объединение, осуществляющее свою деятельность в пределах территории одного субъекта Российской Федерации; местным — объединение, деятельность которого осуществляется в пределах территории органа местного самоуправления.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Закон «О физической культуре и спорте в Российской Федерации» (</w:t>
      </w:r>
      <w:smartTag w:uri="urn:schemas-microsoft-com:office:smarttags" w:element="metricconverter">
        <w:smartTagPr>
          <w:attr w:name="ProductID" w:val="1999 г"/>
        </w:smartTagPr>
        <w:r w:rsidRPr="00F124B7">
          <w:rPr>
            <w:sz w:val="28"/>
            <w:szCs w:val="18"/>
          </w:rPr>
          <w:t>1999 г</w:t>
        </w:r>
      </w:smartTag>
      <w:r w:rsidRPr="00F124B7">
        <w:rPr>
          <w:sz w:val="28"/>
          <w:szCs w:val="18"/>
        </w:rPr>
        <w:t>.) допускает, что общероссийскими могут быть признаны объединения (федерации, союзы, ассоциации), которые по сложности культивируемых видов спорта и другим особенностям не имеют возможности действовать более чем на 50 % территории Российской Федерации (ст. 8 п. 2).</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Юрисдикция Российской спортивной организации «Юность России» в пределах компетенции, предусмотренной Уставом, распространяется на всю территорию Российской Федерации.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Российская спортивная организация «Юность России» объединяет спортивные организации «Юность России» республик в составе Российской Федерации, краев, областей, автономных образований, Москвы и Санкт-Петербурга, городов и районов, сохраняющих свою самостоятельность в пределах, определенных Уставом. Первичными организациями Российской спортивной организации «Юность России» являются коллективы физической культуры, клубы физической культуры и спорта, создаваемые в учебных заведениях, детско-юношеских спортивных школах, в организациях и учреждениях системы образования, а также по месту жительства.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Руководящими органами Российской спортивной организации «Юность России» являются: съезд; Российский комитет; исполнительный комитет; бюро исполнительного комитета.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Ревизионная комиссия избирается на съезде сроком на 5 лет, осуществляет ежегодную проверку финансово-хозяйственной деятельности Российской спортивной организации «Юность России», проводит ревизии учета, отчетности и делопроизводства, выполнения уставных требований. Количественный состав ревизионной комиссии определяется съездом.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Членами общественного объединения являются физические и юридические (общественные объединения) лица, чья заинтересованность в совместном решении задач оформляется соответствующими индивидуальными заявлениями или документами, позволяющими учитывать число членов общественного объединения в целях обеспечения их равноправия.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Участниками общественного объединения являются физические и юридические (общественные объединения) лица, выразившие поддержку целям объединения и (или) его конкретным акциям, принимающие участие в его деятельности без обязательного оформления условий своего участия.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Членами и участниками общественных объединений могут быть граждане, достигшие 18 лет; членами и участниками молодежных общественных объединений — граждане, достигшие 14 лет; членами и участниками детских общественных объединений — граждане, достигшие 8 лет.</w:t>
      </w:r>
    </w:p>
    <w:p w:rsidR="005F2AD4" w:rsidRPr="00F124B7" w:rsidRDefault="005F2AD4" w:rsidP="00F124B7">
      <w:pPr>
        <w:shd w:val="clear" w:color="auto" w:fill="FFFFFF"/>
        <w:autoSpaceDE w:val="0"/>
        <w:autoSpaceDN w:val="0"/>
        <w:adjustRightInd w:val="0"/>
        <w:spacing w:line="360" w:lineRule="auto"/>
        <w:ind w:firstLine="709"/>
        <w:jc w:val="both"/>
        <w:rPr>
          <w:bCs/>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Членство в Российской спортивной организации «Юность России» может быть коллективным и индивидуальным.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Коллективными членами могут быть трудовые коллективы работников предприятий, учреждений, объединения граждан, заинтересованные в развитии своего предприятия.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Индивидуальными членами являются учащиеся учебных заведений, спортивных школ, их выпускники, юноши и девушки, занимающиеся в спортивных клубах, работники системы образования и спортивной организации «Юность России», члены их семей, а также отдельные лица, способствующие успешной деятельности организации, вносящие значительный вклад в развитие детско-юношеского спортивного движения.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Члены Российской спортивной организации «Юность России» имеют право: выдвигать кандидатуры, избирать и быть избранными во все руководящие органы организации; вносить на рассмотрение руководящих органов вопросы и инициативы, касающиеся ее деятельности, участвовать в обсуждении и принятии решений; получать информацию о деятельности организации; принимать участие в любых программах организации в соответствии со своими интересами и компетенцией; обращаться с вопросами, заявлениями, предложениями в любой руководящий орган организации; пользоваться в установленном порядке символикой организации; пользоваться в установленном порядке спортивными сооружениями, базами, спортивным инвентарем для учебно-тренировочных занятий и отдыха; приобретать централизованно распространяемое через организацию оборудование, инвентарь, форму, иное имущество, предназначенное для распространения среди членов организации; заниматься в спортивных секциях и командах, группах физкультурно-оздоровительной направленности, центрах «Здоровье», спортивных клубах и школах организации; добровольно выходить из организации; участвовать в работе съезда с правом решающего или совещательного голоса в соответствии с установленным Уставом порядком.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Члены Российской спортивной организации «Юность России» обязаны: заботиться о сохранении и укреплении своего здоровья путем физического и духовного совершенствования; показывать личный пример здорового образа жизни; соблюдать Устав организации; вносить вступительные и членские взносы; своими практическими действиями способствовать повышению престижа организации и препятствовать нанесению ей ущерба; выполнять свои обязательства по договорам с организацией; предоставлять организации необходимую для ее функционирования информацию о своей деятельности; осуществ</w:t>
      </w:r>
      <w:r w:rsidR="00F124B7">
        <w:rPr>
          <w:sz w:val="28"/>
          <w:szCs w:val="18"/>
        </w:rPr>
        <w:t>лять практическое выполнение ре</w:t>
      </w:r>
      <w:r w:rsidRPr="00F124B7">
        <w:rPr>
          <w:sz w:val="28"/>
          <w:szCs w:val="18"/>
        </w:rPr>
        <w:t>шений и постановлений руководящих органов организации.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Высшим руководящим органом Российской спортивной организации «Юность России» является съезд, который проводится не реже одного раза в 5 лет. Съезд принимает решения по любым вопросам деятельности организации.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К исключительной компетенции Российского съезда относится: определение основных направлений деятельности организации; принятие Устава и внесение в него изменений и дополнений; избрание Российского комитета и ревизионной комиссии; утверждение перечня постоянных комиссий и их руководителей; заслушивание отчета исполнительного комитета о его деятельности, утверждение отчета ревизионной комиссии; изменение структуры организации, ее реорганизация или прекращение деятельности; принятие окончательного решения в случае разногласия между Президентом и комитетом организации.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период между съездами деятельностью Российской спортивной организации «Юность России» руководит Российский комитет, избираемый съездом из числа своих членов сроком на 5 лет в количестве, устанавливаемом съездом.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компетенцию Российского ко</w:t>
      </w:r>
      <w:r w:rsidR="00F124B7">
        <w:rPr>
          <w:sz w:val="28"/>
          <w:szCs w:val="18"/>
        </w:rPr>
        <w:t>митета входит: избрание исполни</w:t>
      </w:r>
      <w:r w:rsidRPr="00F124B7">
        <w:rPr>
          <w:sz w:val="28"/>
          <w:szCs w:val="18"/>
        </w:rPr>
        <w:t>тельного комитета, Президента, вице-президентов, их освобождение; кооптирование на вакантные места новых членов Российского комитета; определение основных направлений деятельности Российского комитета и его исполнительного комитета, утверждение программ развития детско-юношеского спортивного движения; принятие регламентирующих положений по вопросам деятельности Российской спортивной организации «Юность России», не предусмотренных Уставом; внесение дополнений и изменений в Устав организации в связи с принятием в период между съездами новых законов Российской Фед</w:t>
      </w:r>
      <w:r w:rsidR="00F124B7">
        <w:rPr>
          <w:sz w:val="28"/>
          <w:szCs w:val="18"/>
        </w:rPr>
        <w:t>ерации, постановлений правитель</w:t>
      </w:r>
      <w:r w:rsidRPr="00F124B7">
        <w:rPr>
          <w:sz w:val="28"/>
          <w:szCs w:val="18"/>
        </w:rPr>
        <w:t>ства, руководящих органов физической культуры, спорта и туризма, образования с последующим утвер</w:t>
      </w:r>
      <w:r w:rsidR="00F124B7">
        <w:rPr>
          <w:sz w:val="28"/>
          <w:szCs w:val="18"/>
        </w:rPr>
        <w:t>ждением их на съезде; анализ со</w:t>
      </w:r>
      <w:r w:rsidRPr="00F124B7">
        <w:rPr>
          <w:sz w:val="28"/>
          <w:szCs w:val="18"/>
        </w:rPr>
        <w:t>вместной деятельности Российского, республиканских, краевых, областных комитетов физкультурно-спортивной организации «Юность России» с органами управления физической культурой, спортом и туризмом, образования по развитию физической культуры, спорта и туризма среди детей и учащейся молодежи, укреплению их здоровья, принятие дополнительных мер в этом направлении.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9"/>
        </w:rPr>
        <w:t>Штаб-квартира Российского комитета физкультурно-спортивной организации «Юность России» находится в Москве, Российская Федерация.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период между пленарными собраниями Российского комитета деятельностью Российской спортивной организации «Юность России» руководит исполнительный комитет, избираемый сроком на 5 лет; численный состав исполнительного комитета устанавливается Российским комитетом.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компетенцию исполнительного комитета входит: определение повестки дня, даты и места проведения съезда, пленарного собрания Российского комитета; рассмотрение любого вопроса деятельности организации, не отнесенного к исключительной компетенции съезда; утверждение мероприятий по выполнению задач, функций и решений съезда; принятие решений о проведении мероприятий Российского комитета спортивной организации «Юность России»; определение направлений использования средств, рассмотрение и утверждение годового бюджета, годовых финансовых отчетов; утверждение штатной численности административного аппарата Российского комитета; утверждение положений о рабочих органах и комиссиях организации; принятие символики организации; утверждение размеров вступительных индивидуальных и коллективных взносов членов организации.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 xml:space="preserve">Для рассмотрения и оперативного </w:t>
      </w:r>
      <w:r w:rsidR="00F124B7" w:rsidRPr="00F124B7">
        <w:rPr>
          <w:sz w:val="28"/>
          <w:szCs w:val="18"/>
        </w:rPr>
        <w:t>решения,</w:t>
      </w:r>
      <w:r w:rsidRPr="00F124B7">
        <w:rPr>
          <w:sz w:val="28"/>
          <w:szCs w:val="18"/>
        </w:rPr>
        <w:t xml:space="preserve"> текущих и неотложных вопросов деятельности Российского комитета создается бюро исполнительного комитета сроком на 5 лет.</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Президент Российской спортивной организации «Юность России» избирается на пленарном собрании Российского комитета сроком на 5 лет.</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соответствии с полномочиями Президент Российской спортивной организации «Юность России»: представляет организацию во всех отношениях с международными, зарубежными и внутригосударственными организациями, предприятиями, учреждениями, а также гражданами; пользуется правом решающего голоса в случае равенства голосов при решении вопросов на пленарных собраниях Российского комитета, заседаниях исполнительного комитета и бюро исполнительного ком</w:t>
      </w:r>
      <w:r w:rsidR="00F124B7">
        <w:rPr>
          <w:sz w:val="28"/>
          <w:szCs w:val="18"/>
        </w:rPr>
        <w:t>итета, председательствует на за</w:t>
      </w:r>
      <w:r w:rsidRPr="00F124B7">
        <w:rPr>
          <w:sz w:val="28"/>
          <w:szCs w:val="18"/>
        </w:rPr>
        <w:t>седаниях съезда, Российского комитета, исполнительного комитета и бюро исполнительного комитета; обеспечивает соответствие деятельности организации уставным требованиям; руководит созданием и осуществлением программ деятельности организации; несет ответственность за использование материальных и финансовых средств, является распорядителем кредитов; принимает решения по любым текущим вопросам деятельности организации; подписывает всю официальную документацию организации; принимает решения о поощрении работников административного аппарата и общественного актива; утверждает штатное расписание административного аппарата, в соответствии с трудовым законодательством назначает и увольняет штатных работников аппарата; определяет функциональные обязанности вице-президентов и работников аппарата; в случаях, требующих безотлагательного рассмотрения вопросов, которые находятся в компетенции исполнительного комитета, принимает ре</w:t>
      </w:r>
      <w:r w:rsidRPr="00F124B7">
        <w:rPr>
          <w:sz w:val="28"/>
          <w:szCs w:val="18"/>
        </w:rPr>
        <w:softHyphen/>
        <w:t>шение с последующим утверждением на очередном заседании ис</w:t>
      </w:r>
      <w:r w:rsidRPr="00F124B7">
        <w:rPr>
          <w:sz w:val="28"/>
          <w:szCs w:val="18"/>
        </w:rPr>
        <w:softHyphen/>
        <w:t>полнительного комитета.</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Вице-президенты избираются на пленарном собрании Российского комитета сроком на 5 лет в количестве, которое устанавливается его решением.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Вице-президенты помогают Презид</w:t>
      </w:r>
      <w:r w:rsidR="00F124B7">
        <w:rPr>
          <w:sz w:val="28"/>
          <w:szCs w:val="18"/>
        </w:rPr>
        <w:t>енту в исполнении его обязан</w:t>
      </w:r>
      <w:r w:rsidRPr="00F124B7">
        <w:rPr>
          <w:sz w:val="28"/>
          <w:szCs w:val="18"/>
        </w:rPr>
        <w:t>ностей и выполняют порученные им разделы работы.</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Для организации текущей организаторско-исполнительской и финансово-хозяйственной деятельности Российский комитет спортивной организации «Юность России» имеет административный аппарат в соответствии с утвержденным Президентом штатным расписанием.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2"/>
        </w:rPr>
        <w:t>5.</w:t>
      </w:r>
      <w:r w:rsidR="00F124B7">
        <w:rPr>
          <w:sz w:val="28"/>
          <w:szCs w:val="22"/>
        </w:rPr>
        <w:t xml:space="preserve"> </w:t>
      </w:r>
      <w:r w:rsidRPr="00F124B7">
        <w:rPr>
          <w:sz w:val="28"/>
          <w:szCs w:val="22"/>
        </w:rPr>
        <w:t>Порядок внесения изменений и дополнений в устав общественного объединения.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соответствии с рекомендациями международных детско-юношеских физкультурно-спортивных организаций или предложениями членов Российской спортивной организации «Юность России», принятием новых законов, постановлений Правительства Российской Федерации в действующий Устав могут вноситься изменения и дополнения с последующей регистрацией в Министерстве юстиции Российской Федерации.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Новая редакция Устава с изменениями и дополнениями утверждается съездом Российской физкультурно-спортивной организации «Юность России».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 xml:space="preserve">Российская спортивная организация «Юность России» имеет следующие источники финансирования: субсидии, поступающие от государства на развитие спортивного движения, органов физической культуры и спорта, образования, по делам молодежи, других организаций на массовую физкультурно-оздоровительную и спортивную </w:t>
      </w:r>
      <w:r w:rsidR="00F124B7">
        <w:rPr>
          <w:sz w:val="28"/>
          <w:szCs w:val="18"/>
        </w:rPr>
        <w:t>работу с детьми и учащейся моло</w:t>
      </w:r>
      <w:r w:rsidRPr="00F124B7">
        <w:rPr>
          <w:sz w:val="28"/>
          <w:szCs w:val="18"/>
        </w:rPr>
        <w:t>дежью, осуществление различных экономических программ; членские взносы коллективных членов; пожертвования, которые организация сочла возможным принять; доходы от финансовой и хозяйственной деятельности организаций и предприятий; доходы от аренды спортсооружений; доходы от спортивных лотерей; поступления от организации различного рода мероприятий, средства от продажи публикаций и изданий.</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Российская спортивная организация «Юность России» самостоятельно владеет, пользуется и распоряжается имуществом, являющимся ее собственностью, а также совершает в отношении этого имущества любые действия, не противоречащие действующему законодательству.</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Получаемые денежные средства используются для реализации программ развития детско-юношеского физкультурно-спортивного движения, проведения физкультурно-оздоровительных и массовых спортивных мероприятий, содержания детско-юношеских спортивных клубов и школ, развития материально-технической базы, оплаты труда штатных работников организации. Средства Российского и региональных комитетов спортивной организации «Юность России» хранятся в соответствующих банках и расходуются в установленном порядке по решению руководящих органов в соответс</w:t>
      </w:r>
      <w:r w:rsidR="00F124B7">
        <w:rPr>
          <w:sz w:val="28"/>
          <w:szCs w:val="18"/>
        </w:rPr>
        <w:t>твии с Уставом и действующим за</w:t>
      </w:r>
      <w:r w:rsidRPr="00F124B7">
        <w:rPr>
          <w:sz w:val="28"/>
          <w:szCs w:val="18"/>
        </w:rPr>
        <w:t>конодательством.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7. Порядок реорганизации и (или) ликвидации общественного объединения.</w:t>
      </w:r>
    </w:p>
    <w:p w:rsidR="005F2AD4" w:rsidRPr="00F124B7" w:rsidRDefault="005F2AD4" w:rsidP="00F124B7">
      <w:pPr>
        <w:shd w:val="clear" w:color="auto" w:fill="FFFFFF"/>
        <w:autoSpaceDE w:val="0"/>
        <w:autoSpaceDN w:val="0"/>
        <w:adjustRightInd w:val="0"/>
        <w:spacing w:line="360" w:lineRule="auto"/>
        <w:ind w:firstLine="709"/>
        <w:jc w:val="both"/>
        <w:rPr>
          <w:bCs/>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Прекращение деятельности Российской спортивной организации «Юность Ро</w:t>
      </w:r>
      <w:r w:rsidR="00F124B7">
        <w:rPr>
          <w:sz w:val="28"/>
          <w:szCs w:val="18"/>
        </w:rPr>
        <w:t>ссии» может быть произведено пу</w:t>
      </w:r>
      <w:r w:rsidRPr="00F124B7">
        <w:rPr>
          <w:sz w:val="28"/>
          <w:szCs w:val="18"/>
        </w:rPr>
        <w:t>тем реорганизации (слияния, присоединения, разделения) или ликвидации.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Российская спортивная организация «Юность России» прекращает свою деятельность по решению съезда, принятому не менее чем двумя третями голосов присутствующих на съезде. Деятельность организации может быть прекращена по иным основаниям, предусмотренным законом.</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случае принятия решения о прекращении деятельности Российской спортивной организации «Юность России» съезд назначает ликвидационную комиссию и утверждает процедуру ее работы.</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Имущество Российской физкультурно-спортивной организации «Юность России», ликвидированной по решению съезда, направляется на цели, предусмотренные ее Уставом.</w:t>
      </w:r>
    </w:p>
    <w:p w:rsidR="005F2AD4" w:rsidRPr="00F124B7" w:rsidRDefault="005F2AD4" w:rsidP="00F124B7">
      <w:pPr>
        <w:shd w:val="clear" w:color="auto" w:fill="FFFFFF"/>
        <w:autoSpaceDE w:val="0"/>
        <w:autoSpaceDN w:val="0"/>
        <w:adjustRightInd w:val="0"/>
        <w:spacing w:line="360" w:lineRule="auto"/>
        <w:ind w:firstLine="709"/>
        <w:jc w:val="both"/>
        <w:rPr>
          <w:bCs/>
          <w:sz w:val="28"/>
        </w:rPr>
      </w:pPr>
      <w:r w:rsidRPr="00F124B7">
        <w:rPr>
          <w:bCs/>
          <w:sz w:val="28"/>
          <w:szCs w:val="23"/>
        </w:rPr>
        <w:t>Устав общественного объединения может содержать описание символики данного объединения.</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качестве символики могут рассматриваться флаги, эмблемы, вымпелы и др. Символика не должна совпадать с государственной символикой Российской Федерации и ее субъектов, а также с символикой иностранных государств; не должна нарушать права граждан на интеллектуальную собственность, оскорблять их национальные и религиозные чувства. Символика подлежит государственной регистрации и учету.</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23"/>
        </w:rPr>
        <w:t>В уставе могут предусматриваться и иные положения, относящиеся к деятельности общественного объединения, не противоречащие законодательству.</w:t>
      </w:r>
    </w:p>
    <w:p w:rsidR="005F2AD4" w:rsidRPr="00F124B7" w:rsidRDefault="005F2AD4" w:rsidP="00F124B7">
      <w:pPr>
        <w:shd w:val="clear" w:color="auto" w:fill="FFFFFF"/>
        <w:autoSpaceDE w:val="0"/>
        <w:autoSpaceDN w:val="0"/>
        <w:adjustRightInd w:val="0"/>
        <w:spacing w:line="360" w:lineRule="auto"/>
        <w:ind w:firstLine="709"/>
        <w:jc w:val="both"/>
        <w:rPr>
          <w:bCs/>
          <w:sz w:val="28"/>
        </w:rPr>
      </w:pPr>
      <w:r w:rsidRPr="00F124B7">
        <w:rPr>
          <w:bCs/>
          <w:sz w:val="28"/>
          <w:szCs w:val="18"/>
        </w:rPr>
        <w:t>Например:</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В целях более широкого и вс</w:t>
      </w:r>
      <w:r w:rsidR="00F124B7">
        <w:rPr>
          <w:sz w:val="28"/>
          <w:szCs w:val="18"/>
        </w:rPr>
        <w:t>естороннего развития детско-юно</w:t>
      </w:r>
      <w:r w:rsidRPr="00F124B7">
        <w:rPr>
          <w:sz w:val="28"/>
          <w:szCs w:val="18"/>
        </w:rPr>
        <w:t>шеского физкультурно-спортивного движения, повышения в нем роли ученических и молодежных объединений, постоянного учета в деятельности организации взглядов, мнений, предложений учащейся молодежи, юных физкультурников и спортсменов один раз в два года проводятся на постоянной основе на российском уровне и повсеместно конгрессы юных физкультурников и спортсменов, президентов детско-юношеских физкультурно-спортивных клубов.</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Конгресс принимает свои решения и направляет их в адрес органов физической культуры, спорта и туризма, образования, Российского комитета спортивной организации «Юность России».</w:t>
      </w:r>
    </w:p>
    <w:p w:rsidR="005F2AD4" w:rsidRPr="00F124B7" w:rsidRDefault="005F2AD4" w:rsidP="00F124B7">
      <w:pPr>
        <w:shd w:val="clear" w:color="auto" w:fill="FFFFFF"/>
        <w:autoSpaceDE w:val="0"/>
        <w:autoSpaceDN w:val="0"/>
        <w:adjustRightInd w:val="0"/>
        <w:spacing w:line="360" w:lineRule="auto"/>
        <w:ind w:firstLine="709"/>
        <w:jc w:val="both"/>
        <w:rPr>
          <w:sz w:val="28"/>
        </w:rPr>
      </w:pPr>
      <w:r w:rsidRPr="00F124B7">
        <w:rPr>
          <w:sz w:val="28"/>
          <w:szCs w:val="18"/>
        </w:rPr>
        <w:t>Конгресс избирает орган на общественных началах — совет, который функционирует на базе Российского комитета физкультурно-спортивной организации «Юность России».</w:t>
      </w:r>
    </w:p>
    <w:p w:rsidR="005F2AD4" w:rsidRPr="00F124B7" w:rsidRDefault="00F124B7" w:rsidP="00F124B7">
      <w:pPr>
        <w:pStyle w:val="a3"/>
        <w:spacing w:line="360" w:lineRule="auto"/>
        <w:ind w:firstLine="709"/>
        <w:jc w:val="center"/>
        <w:rPr>
          <w:sz w:val="28"/>
          <w:szCs w:val="28"/>
        </w:rPr>
      </w:pPr>
      <w:r>
        <w:rPr>
          <w:b w:val="0"/>
          <w:sz w:val="28"/>
          <w:szCs w:val="28"/>
        </w:rPr>
        <w:br w:type="page"/>
      </w:r>
      <w:r w:rsidR="005F2AD4" w:rsidRPr="00F124B7">
        <w:rPr>
          <w:sz w:val="28"/>
          <w:szCs w:val="28"/>
        </w:rPr>
        <w:t>Литература</w:t>
      </w:r>
    </w:p>
    <w:p w:rsidR="00F124B7" w:rsidRPr="00F124B7" w:rsidRDefault="00F124B7" w:rsidP="00F124B7">
      <w:pPr>
        <w:pStyle w:val="a3"/>
        <w:spacing w:line="360" w:lineRule="auto"/>
        <w:ind w:firstLine="709"/>
        <w:jc w:val="both"/>
        <w:rPr>
          <w:b w:val="0"/>
          <w:sz w:val="28"/>
          <w:szCs w:val="28"/>
        </w:rPr>
      </w:pP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 xml:space="preserve">1.Гербер М.Е. </w:t>
      </w:r>
      <w:r w:rsidRPr="00F124B7">
        <w:rPr>
          <w:sz w:val="28"/>
        </w:rPr>
        <w:t xml:space="preserve">Предпринимательство: Миф или Реальность // </w:t>
      </w:r>
      <w:r w:rsidRPr="00F124B7">
        <w:rPr>
          <w:sz w:val="28"/>
          <w:lang w:val="en-US"/>
        </w:rPr>
        <w:t>http</w:t>
      </w:r>
      <w:r w:rsidRPr="00F124B7">
        <w:rPr>
          <w:sz w:val="28"/>
        </w:rPr>
        <w:t>://</w:t>
      </w:r>
      <w:r w:rsidRPr="00F124B7">
        <w:rPr>
          <w:sz w:val="28"/>
          <w:lang w:val="en-US"/>
        </w:rPr>
        <w:t>www</w:t>
      </w:r>
      <w:r w:rsidRPr="00F124B7">
        <w:rPr>
          <w:sz w:val="28"/>
        </w:rPr>
        <w:t>.</w:t>
      </w:r>
      <w:r w:rsidRPr="00F124B7">
        <w:rPr>
          <w:sz w:val="28"/>
          <w:lang w:val="en-US"/>
        </w:rPr>
        <w:t>Internet</w:t>
      </w:r>
      <w:r w:rsidRPr="00F124B7">
        <w:rPr>
          <w:sz w:val="28"/>
        </w:rPr>
        <w:t>-</w:t>
      </w:r>
      <w:r w:rsidRPr="00F124B7">
        <w:rPr>
          <w:sz w:val="28"/>
          <w:lang w:val="en-US"/>
        </w:rPr>
        <w:t>Business</w:t>
      </w:r>
      <w:r w:rsidRPr="00F124B7">
        <w:rPr>
          <w:sz w:val="28"/>
        </w:rPr>
        <w:t>.</w:t>
      </w:r>
      <w:r w:rsidRPr="00F124B7">
        <w:rPr>
          <w:sz w:val="28"/>
          <w:lang w:val="en-US"/>
        </w:rPr>
        <w:t>ru</w:t>
      </w:r>
      <w:r w:rsidRPr="00F124B7">
        <w:rPr>
          <w:sz w:val="28"/>
        </w:rPr>
        <w:t>.</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2.</w:t>
      </w:r>
      <w:r w:rsidR="00F124B7">
        <w:rPr>
          <w:iCs/>
          <w:sz w:val="28"/>
        </w:rPr>
        <w:t xml:space="preserve"> </w:t>
      </w:r>
      <w:r w:rsidRPr="00F124B7">
        <w:rPr>
          <w:iCs/>
          <w:sz w:val="28"/>
        </w:rPr>
        <w:t xml:space="preserve">Горбунов В.Л., Каганов В.Ш., Ломоносова Т.В., Мартеллер </w:t>
      </w:r>
      <w:r w:rsidRPr="00F124B7">
        <w:rPr>
          <w:iCs/>
          <w:sz w:val="28"/>
          <w:lang w:val="en-US"/>
        </w:rPr>
        <w:t>B</w:t>
      </w:r>
      <w:r w:rsidRPr="00F124B7">
        <w:rPr>
          <w:iCs/>
          <w:sz w:val="28"/>
        </w:rPr>
        <w:t>.</w:t>
      </w:r>
      <w:r w:rsidRPr="00F124B7">
        <w:rPr>
          <w:iCs/>
          <w:sz w:val="28"/>
          <w:lang w:val="en-US"/>
        </w:rPr>
        <w:t>C</w:t>
      </w:r>
      <w:r w:rsidRPr="00F124B7">
        <w:rPr>
          <w:iCs/>
          <w:sz w:val="28"/>
        </w:rPr>
        <w:t xml:space="preserve">., Сошникова ЕА. </w:t>
      </w:r>
      <w:r w:rsidRPr="00F124B7">
        <w:rPr>
          <w:sz w:val="28"/>
        </w:rPr>
        <w:t>Бизнес-инкубаторы и рыночная экономика: Учеб.-метод, пособие / Ред. совет: А.И. Березенко, В.Ш. Каганов, Д.Б. Ломоносов и др. - М., 2001.</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3.</w:t>
      </w:r>
      <w:r w:rsidR="00F124B7">
        <w:rPr>
          <w:iCs/>
          <w:sz w:val="28"/>
        </w:rPr>
        <w:t xml:space="preserve"> </w:t>
      </w:r>
      <w:r w:rsidRPr="00F124B7">
        <w:rPr>
          <w:iCs/>
          <w:sz w:val="28"/>
        </w:rPr>
        <w:t xml:space="preserve">Грибов ВД. </w:t>
      </w:r>
      <w:r w:rsidRPr="00F124B7">
        <w:rPr>
          <w:sz w:val="28"/>
        </w:rPr>
        <w:t>Основы бизнеса: Учеб. пособие. М., 2000.</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4.</w:t>
      </w:r>
      <w:r w:rsidR="00F124B7">
        <w:rPr>
          <w:iCs/>
          <w:sz w:val="28"/>
        </w:rPr>
        <w:t xml:space="preserve"> </w:t>
      </w:r>
      <w:r w:rsidRPr="00F124B7">
        <w:rPr>
          <w:iCs/>
          <w:sz w:val="28"/>
        </w:rPr>
        <w:t xml:space="preserve">Добротворский И.Л. </w:t>
      </w:r>
      <w:r w:rsidRPr="00F124B7">
        <w:rPr>
          <w:sz w:val="28"/>
        </w:rPr>
        <w:t>Новые технологии победы. Как по-настоящему достичь успеха. М., 2003.</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5.</w:t>
      </w:r>
      <w:r w:rsidR="00F124B7">
        <w:rPr>
          <w:iCs/>
          <w:sz w:val="28"/>
        </w:rPr>
        <w:t xml:space="preserve"> </w:t>
      </w:r>
      <w:r w:rsidRPr="00F124B7">
        <w:rPr>
          <w:iCs/>
          <w:sz w:val="28"/>
        </w:rPr>
        <w:t xml:space="preserve">Каленч Дж. </w:t>
      </w:r>
      <w:r w:rsidRPr="00F124B7">
        <w:rPr>
          <w:sz w:val="28"/>
        </w:rPr>
        <w:t>Величайшая возможность в истории чело</w:t>
      </w:r>
      <w:r w:rsidRPr="00F124B7">
        <w:rPr>
          <w:sz w:val="28"/>
        </w:rPr>
        <w:softHyphen/>
        <w:t xml:space="preserve">вечества // </w:t>
      </w:r>
      <w:r w:rsidRPr="00F124B7">
        <w:rPr>
          <w:sz w:val="28"/>
          <w:lang w:val="en-US"/>
        </w:rPr>
        <w:t>http</w:t>
      </w:r>
      <w:r w:rsidRPr="00F124B7">
        <w:rPr>
          <w:sz w:val="28"/>
        </w:rPr>
        <w:t>://</w:t>
      </w:r>
      <w:r w:rsidRPr="00F124B7">
        <w:rPr>
          <w:sz w:val="28"/>
          <w:lang w:val="en-US"/>
        </w:rPr>
        <w:t>linkz</w:t>
      </w:r>
      <w:r w:rsidRPr="00F124B7">
        <w:rPr>
          <w:sz w:val="28"/>
        </w:rPr>
        <w:t>.</w:t>
      </w:r>
      <w:r w:rsidRPr="00F124B7">
        <w:rPr>
          <w:sz w:val="28"/>
          <w:lang w:val="en-US"/>
        </w:rPr>
        <w:t>ru</w:t>
      </w:r>
      <w:r w:rsidRPr="00F124B7">
        <w:rPr>
          <w:sz w:val="28"/>
        </w:rPr>
        <w:t>/</w:t>
      </w:r>
      <w:r w:rsidRPr="00F124B7">
        <w:rPr>
          <w:sz w:val="28"/>
          <w:lang w:val="en-US"/>
        </w:rPr>
        <w:t>ebook</w:t>
      </w:r>
      <w:r w:rsidRPr="00F124B7">
        <w:rPr>
          <w:sz w:val="28"/>
        </w:rPr>
        <w:t>/</w:t>
      </w:r>
      <w:r w:rsidRPr="00F124B7">
        <w:rPr>
          <w:sz w:val="28"/>
          <w:lang w:val="en-US"/>
        </w:rPr>
        <w:t>velvosm</w:t>
      </w:r>
      <w:r w:rsidRPr="00F124B7">
        <w:rPr>
          <w:sz w:val="28"/>
        </w:rPr>
        <w:t>.</w:t>
      </w:r>
      <w:r w:rsidRPr="00F124B7">
        <w:rPr>
          <w:sz w:val="28"/>
          <w:lang w:val="en-US"/>
        </w:rPr>
        <w:t>zip</w:t>
      </w:r>
      <w:r w:rsidRPr="00F124B7">
        <w:rPr>
          <w:sz w:val="28"/>
        </w:rPr>
        <w:t>.</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iCs/>
          <w:sz w:val="28"/>
        </w:rPr>
        <w:t>6.</w:t>
      </w:r>
      <w:r w:rsidR="00F124B7">
        <w:rPr>
          <w:iCs/>
          <w:sz w:val="28"/>
        </w:rPr>
        <w:t xml:space="preserve"> </w:t>
      </w:r>
      <w:r w:rsidRPr="00F124B7">
        <w:rPr>
          <w:iCs/>
          <w:sz w:val="28"/>
        </w:rPr>
        <w:t xml:space="preserve">Мандино Ог. </w:t>
      </w:r>
      <w:r w:rsidRPr="00F124B7">
        <w:rPr>
          <w:sz w:val="28"/>
        </w:rPr>
        <w:t xml:space="preserve">Величайший торговец в мире // </w:t>
      </w:r>
      <w:r w:rsidRPr="00F124B7">
        <w:rPr>
          <w:sz w:val="28"/>
          <w:lang w:val="en-US"/>
        </w:rPr>
        <w:t>http</w:t>
      </w:r>
      <w:r w:rsidRPr="00F124B7">
        <w:rPr>
          <w:sz w:val="28"/>
        </w:rPr>
        <w:t xml:space="preserve">:// </w:t>
      </w:r>
      <w:r w:rsidRPr="00F124B7">
        <w:rPr>
          <w:sz w:val="28"/>
          <w:lang w:val="en-US"/>
        </w:rPr>
        <w:t>linkz</w:t>
      </w:r>
      <w:r w:rsidRPr="00F124B7">
        <w:rPr>
          <w:sz w:val="28"/>
        </w:rPr>
        <w:t xml:space="preserve">. </w:t>
      </w:r>
      <w:r w:rsidRPr="00F124B7">
        <w:rPr>
          <w:sz w:val="28"/>
          <w:lang w:val="en-US"/>
        </w:rPr>
        <w:t>ru</w:t>
      </w:r>
      <w:r w:rsidRPr="00F124B7">
        <w:rPr>
          <w:sz w:val="28"/>
        </w:rPr>
        <w:t>/</w:t>
      </w:r>
      <w:r w:rsidRPr="00F124B7">
        <w:rPr>
          <w:sz w:val="28"/>
          <w:lang w:val="en-US"/>
        </w:rPr>
        <w:t>ebook</w:t>
      </w:r>
      <w:r w:rsidRPr="00F124B7">
        <w:rPr>
          <w:sz w:val="28"/>
        </w:rPr>
        <w:t>/</w:t>
      </w:r>
      <w:r w:rsidRPr="00F124B7">
        <w:rPr>
          <w:sz w:val="28"/>
          <w:lang w:val="en-US"/>
        </w:rPr>
        <w:t>torgovets</w:t>
      </w:r>
      <w:r w:rsidRPr="00F124B7">
        <w:rPr>
          <w:sz w:val="28"/>
        </w:rPr>
        <w:t xml:space="preserve"> .</w:t>
      </w:r>
      <w:r w:rsidRPr="00F124B7">
        <w:rPr>
          <w:sz w:val="28"/>
          <w:lang w:val="en-US"/>
        </w:rPr>
        <w:t>zip</w:t>
      </w:r>
      <w:r w:rsidRPr="00F124B7">
        <w:rPr>
          <w:sz w:val="28"/>
        </w:rPr>
        <w:t>.</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sz w:val="28"/>
        </w:rPr>
        <w:t>7. Основы бизнеса / Под ред. Рубина Ю.Б., Ягодкиной И.А.:</w:t>
      </w:r>
      <w:r w:rsidR="00F124B7">
        <w:rPr>
          <w:sz w:val="28"/>
        </w:rPr>
        <w:t xml:space="preserve"> </w:t>
      </w:r>
      <w:r w:rsidRPr="00F124B7">
        <w:rPr>
          <w:sz w:val="28"/>
        </w:rPr>
        <w:t>Учеб.-практ. пособие. М., 1998.</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sz w:val="28"/>
        </w:rPr>
        <w:t>8. Основы предпринимательского дела / Под ред. Осипова Ю.М. М., 1996.</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sz w:val="28"/>
        </w:rPr>
        <w:t>9. Основы предпринимательской деятельности /Под ред. Е.А. Журавлевой. Учеб.пособие – Краснодар: КубГУ, 2005</w:t>
      </w:r>
    </w:p>
    <w:p w:rsidR="005F2AD4" w:rsidRPr="00F124B7" w:rsidRDefault="005F2AD4" w:rsidP="00F124B7">
      <w:pPr>
        <w:shd w:val="clear" w:color="auto" w:fill="FFFFFF"/>
        <w:autoSpaceDE w:val="0"/>
        <w:autoSpaceDN w:val="0"/>
        <w:adjustRightInd w:val="0"/>
        <w:spacing w:line="360" w:lineRule="auto"/>
        <w:jc w:val="both"/>
        <w:rPr>
          <w:sz w:val="28"/>
        </w:rPr>
      </w:pPr>
      <w:r w:rsidRPr="00F124B7">
        <w:rPr>
          <w:sz w:val="28"/>
        </w:rPr>
        <w:t>10. Очерки экономической истории Кубани / Сост. и науч. ред. А.П. Труханович. Краснодар, 1998.</w:t>
      </w:r>
    </w:p>
    <w:p w:rsidR="00F124B7" w:rsidRPr="00F124B7" w:rsidRDefault="005F2AD4" w:rsidP="00F124B7">
      <w:pPr>
        <w:shd w:val="clear" w:color="auto" w:fill="FFFFFF"/>
        <w:autoSpaceDE w:val="0"/>
        <w:autoSpaceDN w:val="0"/>
        <w:adjustRightInd w:val="0"/>
        <w:spacing w:line="360" w:lineRule="auto"/>
        <w:jc w:val="both"/>
        <w:rPr>
          <w:sz w:val="28"/>
        </w:rPr>
      </w:pPr>
      <w:r w:rsidRPr="00F124B7">
        <w:rPr>
          <w:sz w:val="28"/>
        </w:rPr>
        <w:t xml:space="preserve">11. Предпринимательство и предприниматели России от истоков до начала </w:t>
      </w:r>
      <w:r w:rsidRPr="00F124B7">
        <w:rPr>
          <w:sz w:val="28"/>
          <w:lang w:val="en-US"/>
        </w:rPr>
        <w:t>XX</w:t>
      </w:r>
      <w:r w:rsidRPr="00F124B7">
        <w:rPr>
          <w:sz w:val="28"/>
        </w:rPr>
        <w:t xml:space="preserve"> века / Центр полит, и экономической истории России Рос. независимого института социальных и национальных проблем. М., 1997.</w:t>
      </w:r>
      <w:bookmarkStart w:id="0" w:name="_GoBack"/>
      <w:bookmarkEnd w:id="0"/>
    </w:p>
    <w:sectPr w:rsidR="00F124B7" w:rsidRPr="00F124B7" w:rsidSect="00F124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BE0"/>
    <w:multiLevelType w:val="hybridMultilevel"/>
    <w:tmpl w:val="3CE449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EE26B8"/>
    <w:multiLevelType w:val="hybridMultilevel"/>
    <w:tmpl w:val="36B4FB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5C4E76"/>
    <w:multiLevelType w:val="hybridMultilevel"/>
    <w:tmpl w:val="7C7E5F2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AD4"/>
    <w:rsid w:val="002D08DF"/>
    <w:rsid w:val="002F7D35"/>
    <w:rsid w:val="005F2AD4"/>
    <w:rsid w:val="00D6654D"/>
    <w:rsid w:val="00F1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326656-2845-41EC-9A7C-A6D8AD0C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AD4"/>
    <w:rPr>
      <w:sz w:val="24"/>
      <w:szCs w:val="24"/>
    </w:rPr>
  </w:style>
  <w:style w:type="paragraph" w:styleId="5">
    <w:name w:val="heading 5"/>
    <w:basedOn w:val="a"/>
    <w:next w:val="a"/>
    <w:link w:val="50"/>
    <w:uiPriority w:val="9"/>
    <w:qFormat/>
    <w:rsid w:val="005F2AD4"/>
    <w:pPr>
      <w:keepNext/>
      <w:shd w:val="clear" w:color="auto" w:fill="FFFFFF"/>
      <w:autoSpaceDE w:val="0"/>
      <w:autoSpaceDN w:val="0"/>
      <w:adjustRightInd w:val="0"/>
      <w:jc w:val="center"/>
      <w:outlineLvl w:val="4"/>
    </w:pPr>
    <w:rPr>
      <w:rFonts w:ascii="Arial" w:hAnsi="Arial"/>
      <w:b/>
      <w:bCs/>
      <w:smallCaps/>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5F2AD4"/>
    <w:pPr>
      <w:autoSpaceDE w:val="0"/>
      <w:autoSpaceDN w:val="0"/>
      <w:adjustRightInd w:val="0"/>
      <w:spacing w:line="280" w:lineRule="auto"/>
      <w:ind w:firstLine="320"/>
    </w:pPr>
    <w:rPr>
      <w:b/>
      <w:bCs/>
      <w:sz w:val="20"/>
      <w:szCs w:val="20"/>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Учредительные документы предприятия</vt:lpstr>
    </vt:vector>
  </TitlesOfParts>
  <Company>Дом</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Учредительные документы предприятия</dc:title>
  <dc:subject/>
  <dc:creator>Лена</dc:creator>
  <cp:keywords/>
  <dc:description/>
  <cp:lastModifiedBy>admin</cp:lastModifiedBy>
  <cp:revision>2</cp:revision>
  <dcterms:created xsi:type="dcterms:W3CDTF">2014-03-07T12:22:00Z</dcterms:created>
  <dcterms:modified xsi:type="dcterms:W3CDTF">2014-03-07T12:22:00Z</dcterms:modified>
</cp:coreProperties>
</file>