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60" w:rsidRDefault="00320060">
      <w:pPr>
        <w:pStyle w:val="H1"/>
        <w:spacing w:line="360" w:lineRule="auto"/>
        <w:jc w:val="center"/>
        <w:rPr>
          <w:b w:val="0"/>
          <w:bCs w:val="0"/>
          <w:sz w:val="26"/>
          <w:szCs w:val="26"/>
        </w:rPr>
      </w:pPr>
    </w:p>
    <w:p w:rsidR="00320060" w:rsidRDefault="00320060">
      <w:pPr>
        <w:pStyle w:val="H1"/>
        <w:spacing w:line="360" w:lineRule="auto"/>
        <w:jc w:val="center"/>
        <w:rPr>
          <w:b w:val="0"/>
          <w:bCs w:val="0"/>
          <w:sz w:val="26"/>
          <w:szCs w:val="26"/>
        </w:rPr>
      </w:pPr>
    </w:p>
    <w:p w:rsidR="00320060" w:rsidRDefault="00320060">
      <w:pPr>
        <w:pStyle w:val="H1"/>
        <w:spacing w:line="360" w:lineRule="auto"/>
        <w:jc w:val="right"/>
        <w:rPr>
          <w:b w:val="0"/>
          <w:bCs w:val="0"/>
          <w:sz w:val="26"/>
          <w:szCs w:val="26"/>
        </w:rPr>
      </w:pPr>
    </w:p>
    <w:p w:rsidR="00320060" w:rsidRDefault="00320060">
      <w:pPr>
        <w:pStyle w:val="H1"/>
        <w:spacing w:line="360" w:lineRule="auto"/>
        <w:jc w:val="right"/>
        <w:rPr>
          <w:b w:val="0"/>
          <w:bCs w:val="0"/>
          <w:sz w:val="26"/>
          <w:szCs w:val="26"/>
        </w:rPr>
      </w:pPr>
    </w:p>
    <w:p w:rsidR="00320060" w:rsidRDefault="00847495">
      <w:pPr>
        <w:pStyle w:val="H1"/>
        <w:spacing w:line="360" w:lineRule="auto"/>
        <w:jc w:val="center"/>
        <w:rPr>
          <w:sz w:val="52"/>
          <w:szCs w:val="52"/>
        </w:rPr>
      </w:pPr>
      <w:r>
        <w:rPr>
          <w:sz w:val="52"/>
          <w:szCs w:val="52"/>
        </w:rPr>
        <w:t>Реферат по основам безопасности жизнедеятельности на тему:</w:t>
      </w:r>
    </w:p>
    <w:p w:rsidR="00320060" w:rsidRDefault="00320060">
      <w:pPr>
        <w:pStyle w:val="H1"/>
        <w:spacing w:line="360" w:lineRule="auto"/>
        <w:jc w:val="center"/>
        <w:rPr>
          <w:b w:val="0"/>
          <w:bCs w:val="0"/>
          <w:sz w:val="32"/>
          <w:szCs w:val="32"/>
        </w:rPr>
      </w:pPr>
      <w:r w:rsidRPr="00847495">
        <w:rPr>
          <w:sz w:val="32"/>
          <w:szCs w:val="32"/>
        </w:rPr>
        <w:t>«УГОЛОВНАЯ  ОТВЕТСТВЕННОСТЬ</w:t>
      </w:r>
      <w:r w:rsidRPr="00847495">
        <w:rPr>
          <w:b w:val="0"/>
          <w:bCs w:val="0"/>
          <w:sz w:val="32"/>
          <w:szCs w:val="32"/>
        </w:rPr>
        <w:t xml:space="preserve">  </w:t>
      </w:r>
      <w:r w:rsidRPr="00847495">
        <w:rPr>
          <w:sz w:val="32"/>
          <w:szCs w:val="32"/>
        </w:rPr>
        <w:t>НЕСОВЕРШЕННОЛЕТНИХ»</w:t>
      </w:r>
    </w:p>
    <w:p w:rsidR="00320060" w:rsidRDefault="00320060">
      <w:pPr>
        <w:pStyle w:val="H1"/>
        <w:spacing w:line="360" w:lineRule="auto"/>
        <w:jc w:val="right"/>
        <w:rPr>
          <w:b w:val="0"/>
          <w:bCs w:val="0"/>
          <w:sz w:val="26"/>
          <w:szCs w:val="26"/>
        </w:rPr>
      </w:pPr>
    </w:p>
    <w:p w:rsidR="00320060" w:rsidRDefault="00320060">
      <w:pPr>
        <w:pStyle w:val="H1"/>
        <w:spacing w:line="360" w:lineRule="auto"/>
        <w:jc w:val="right"/>
        <w:rPr>
          <w:b w:val="0"/>
          <w:bCs w:val="0"/>
          <w:sz w:val="26"/>
          <w:szCs w:val="26"/>
        </w:rPr>
      </w:pPr>
    </w:p>
    <w:p w:rsidR="00847495" w:rsidRDefault="00847495" w:rsidP="00847495"/>
    <w:p w:rsidR="00847495" w:rsidRDefault="00847495" w:rsidP="00847495"/>
    <w:p w:rsidR="00847495" w:rsidRDefault="00847495" w:rsidP="00847495"/>
    <w:p w:rsidR="00847495" w:rsidRDefault="00847495" w:rsidP="00847495"/>
    <w:p w:rsidR="00847495" w:rsidRDefault="00847495" w:rsidP="00847495"/>
    <w:p w:rsidR="00847495" w:rsidRDefault="00847495" w:rsidP="00847495"/>
    <w:p w:rsidR="00847495" w:rsidRDefault="00847495" w:rsidP="00847495"/>
    <w:p w:rsidR="00847495" w:rsidRDefault="00847495" w:rsidP="00847495"/>
    <w:p w:rsidR="000F609B" w:rsidRDefault="000F609B" w:rsidP="00847495"/>
    <w:p w:rsidR="00847495" w:rsidRPr="00847495" w:rsidRDefault="00847495" w:rsidP="00847495"/>
    <w:p w:rsidR="00847495" w:rsidRDefault="00847495">
      <w:pPr>
        <w:pStyle w:val="H1"/>
        <w:jc w:val="right"/>
        <w:rPr>
          <w:b w:val="0"/>
          <w:bCs w:val="0"/>
          <w:sz w:val="26"/>
          <w:szCs w:val="26"/>
        </w:rPr>
      </w:pPr>
      <w:r>
        <w:rPr>
          <w:b w:val="0"/>
          <w:bCs w:val="0"/>
          <w:sz w:val="26"/>
          <w:szCs w:val="26"/>
        </w:rPr>
        <w:t>Проверил п</w:t>
      </w:r>
      <w:r w:rsidR="00320060">
        <w:rPr>
          <w:b w:val="0"/>
          <w:bCs w:val="0"/>
          <w:sz w:val="26"/>
          <w:szCs w:val="26"/>
        </w:rPr>
        <w:t>реподаватель:</w:t>
      </w:r>
      <w:r w:rsidR="00A1553E">
        <w:rPr>
          <w:b w:val="0"/>
          <w:bCs w:val="0"/>
          <w:sz w:val="26"/>
          <w:szCs w:val="26"/>
        </w:rPr>
        <w:t>.</w:t>
      </w:r>
      <w:r>
        <w:rPr>
          <w:b w:val="0"/>
          <w:bCs w:val="0"/>
          <w:sz w:val="26"/>
          <w:szCs w:val="26"/>
        </w:rPr>
        <w:t xml:space="preserve">            </w:t>
      </w:r>
    </w:p>
    <w:p w:rsidR="00320060" w:rsidRDefault="00320060">
      <w:pPr>
        <w:pStyle w:val="H1"/>
        <w:jc w:val="right"/>
        <w:rPr>
          <w:b w:val="0"/>
          <w:bCs w:val="0"/>
          <w:sz w:val="26"/>
          <w:szCs w:val="26"/>
        </w:rPr>
      </w:pPr>
      <w:r>
        <w:rPr>
          <w:b w:val="0"/>
          <w:bCs w:val="0"/>
          <w:sz w:val="26"/>
          <w:szCs w:val="26"/>
        </w:rPr>
        <w:t xml:space="preserve">Выполнила </w:t>
      </w:r>
      <w:r w:rsidR="00847495">
        <w:rPr>
          <w:b w:val="0"/>
          <w:bCs w:val="0"/>
          <w:sz w:val="26"/>
          <w:szCs w:val="26"/>
        </w:rPr>
        <w:t>ученица: Ефремова Д</w:t>
      </w:r>
      <w:r w:rsidR="00A1553E">
        <w:rPr>
          <w:b w:val="0"/>
          <w:bCs w:val="0"/>
          <w:sz w:val="26"/>
          <w:szCs w:val="26"/>
        </w:rPr>
        <w:t>арья</w:t>
      </w:r>
      <w:r>
        <w:rPr>
          <w:b w:val="0"/>
          <w:bCs w:val="0"/>
          <w:sz w:val="26"/>
          <w:szCs w:val="26"/>
        </w:rPr>
        <w:t>.</w:t>
      </w:r>
    </w:p>
    <w:p w:rsidR="00320060" w:rsidRDefault="00320060">
      <w:pPr>
        <w:pStyle w:val="H1"/>
        <w:jc w:val="right"/>
        <w:rPr>
          <w:b w:val="0"/>
          <w:bCs w:val="0"/>
          <w:sz w:val="26"/>
          <w:szCs w:val="26"/>
        </w:rPr>
      </w:pPr>
    </w:p>
    <w:p w:rsidR="00320060" w:rsidRDefault="00320060">
      <w:pPr>
        <w:pStyle w:val="H1"/>
        <w:jc w:val="right"/>
        <w:rPr>
          <w:b w:val="0"/>
          <w:bCs w:val="0"/>
          <w:sz w:val="26"/>
          <w:szCs w:val="26"/>
        </w:rPr>
      </w:pPr>
    </w:p>
    <w:p w:rsidR="00320060" w:rsidRDefault="00320060">
      <w:pPr>
        <w:pStyle w:val="H1"/>
        <w:jc w:val="right"/>
        <w:rPr>
          <w:b w:val="0"/>
          <w:bCs w:val="0"/>
          <w:sz w:val="26"/>
          <w:szCs w:val="26"/>
        </w:rPr>
      </w:pPr>
    </w:p>
    <w:p w:rsidR="00320060" w:rsidRDefault="00320060">
      <w:pPr>
        <w:pStyle w:val="H6"/>
        <w:spacing w:line="408" w:lineRule="auto"/>
        <w:jc w:val="center"/>
        <w:rPr>
          <w:sz w:val="26"/>
          <w:szCs w:val="26"/>
        </w:rPr>
      </w:pPr>
      <w:r>
        <w:rPr>
          <w:sz w:val="26"/>
          <w:szCs w:val="26"/>
        </w:rPr>
        <w:br w:type="page"/>
        <w:t>СОДЕРЖАНИЕ</w:t>
      </w:r>
    </w:p>
    <w:p w:rsidR="003142E5" w:rsidRDefault="003142E5" w:rsidP="003142E5"/>
    <w:p w:rsidR="003142E5" w:rsidRDefault="003142E5" w:rsidP="003142E5"/>
    <w:p w:rsidR="003142E5" w:rsidRDefault="003142E5" w:rsidP="003142E5"/>
    <w:p w:rsidR="003142E5" w:rsidRDefault="003142E5" w:rsidP="003142E5"/>
    <w:p w:rsidR="003142E5" w:rsidRDefault="003142E5" w:rsidP="003142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099"/>
      </w:tblGrid>
      <w:tr w:rsidR="00F36EF8" w:rsidRPr="003054C1" w:rsidTr="003054C1">
        <w:tc>
          <w:tcPr>
            <w:tcW w:w="8188" w:type="dxa"/>
            <w:shd w:val="clear" w:color="auto" w:fill="auto"/>
          </w:tcPr>
          <w:p w:rsidR="00F36EF8" w:rsidRPr="003054C1" w:rsidRDefault="00F36EF8" w:rsidP="003054C1">
            <w:pPr>
              <w:pStyle w:val="H1"/>
              <w:spacing w:line="408" w:lineRule="auto"/>
              <w:rPr>
                <w:sz w:val="26"/>
                <w:szCs w:val="26"/>
              </w:rPr>
            </w:pPr>
            <w:r w:rsidRPr="003054C1">
              <w:rPr>
                <w:sz w:val="26"/>
                <w:szCs w:val="26"/>
              </w:rPr>
              <w:t>1.1 Особенности уголовной ответственности несовершеннолетних.</w:t>
            </w:r>
          </w:p>
        </w:tc>
        <w:tc>
          <w:tcPr>
            <w:tcW w:w="1099" w:type="dxa"/>
            <w:shd w:val="clear" w:color="auto" w:fill="auto"/>
          </w:tcPr>
          <w:p w:rsidR="00F36EF8" w:rsidRPr="003054C1" w:rsidRDefault="00F36EF8" w:rsidP="003054C1">
            <w:pPr>
              <w:pStyle w:val="H1"/>
              <w:spacing w:line="408" w:lineRule="auto"/>
              <w:rPr>
                <w:sz w:val="26"/>
                <w:szCs w:val="26"/>
              </w:rPr>
            </w:pPr>
            <w:r w:rsidRPr="003054C1">
              <w:rPr>
                <w:sz w:val="26"/>
                <w:szCs w:val="26"/>
              </w:rPr>
              <w:t>С.3</w:t>
            </w:r>
          </w:p>
        </w:tc>
      </w:tr>
      <w:tr w:rsidR="00F36EF8" w:rsidRPr="003054C1" w:rsidTr="003054C1">
        <w:tc>
          <w:tcPr>
            <w:tcW w:w="8188" w:type="dxa"/>
            <w:shd w:val="clear" w:color="auto" w:fill="auto"/>
          </w:tcPr>
          <w:p w:rsidR="00F36EF8" w:rsidRPr="003054C1" w:rsidRDefault="00F36EF8" w:rsidP="003054C1">
            <w:pPr>
              <w:pStyle w:val="H1"/>
              <w:spacing w:line="408" w:lineRule="auto"/>
              <w:rPr>
                <w:sz w:val="26"/>
                <w:szCs w:val="26"/>
              </w:rPr>
            </w:pPr>
            <w:r w:rsidRPr="003054C1">
              <w:rPr>
                <w:sz w:val="26"/>
                <w:szCs w:val="26"/>
              </w:rPr>
              <w:t>1.2 Наказания, назначаемые несовершеннолетним.</w:t>
            </w:r>
          </w:p>
        </w:tc>
        <w:tc>
          <w:tcPr>
            <w:tcW w:w="1099" w:type="dxa"/>
            <w:shd w:val="clear" w:color="auto" w:fill="auto"/>
          </w:tcPr>
          <w:p w:rsidR="00F36EF8" w:rsidRPr="003054C1" w:rsidRDefault="00F36EF8" w:rsidP="003054C1">
            <w:pPr>
              <w:pStyle w:val="H1"/>
              <w:spacing w:line="408" w:lineRule="auto"/>
              <w:rPr>
                <w:sz w:val="26"/>
                <w:szCs w:val="26"/>
              </w:rPr>
            </w:pPr>
            <w:r w:rsidRPr="003054C1">
              <w:rPr>
                <w:sz w:val="26"/>
                <w:szCs w:val="26"/>
              </w:rPr>
              <w:t>С.4</w:t>
            </w:r>
          </w:p>
        </w:tc>
      </w:tr>
      <w:tr w:rsidR="00F36EF8" w:rsidRPr="003054C1" w:rsidTr="003054C1">
        <w:tc>
          <w:tcPr>
            <w:tcW w:w="8188" w:type="dxa"/>
            <w:shd w:val="clear" w:color="auto" w:fill="auto"/>
          </w:tcPr>
          <w:p w:rsidR="00F36EF8" w:rsidRPr="003054C1" w:rsidRDefault="00F36EF8" w:rsidP="003054C1">
            <w:pPr>
              <w:pStyle w:val="H1"/>
              <w:spacing w:line="408" w:lineRule="auto"/>
              <w:rPr>
                <w:sz w:val="26"/>
                <w:szCs w:val="26"/>
              </w:rPr>
            </w:pPr>
            <w:r w:rsidRPr="003054C1">
              <w:rPr>
                <w:sz w:val="26"/>
                <w:szCs w:val="26"/>
              </w:rPr>
              <w:t>1.3 Освобождение от наказания несовершеннолетних.</w:t>
            </w:r>
          </w:p>
        </w:tc>
        <w:tc>
          <w:tcPr>
            <w:tcW w:w="1099" w:type="dxa"/>
            <w:shd w:val="clear" w:color="auto" w:fill="auto"/>
          </w:tcPr>
          <w:p w:rsidR="00F36EF8" w:rsidRPr="003054C1" w:rsidRDefault="00F36EF8" w:rsidP="003054C1">
            <w:pPr>
              <w:pStyle w:val="H1"/>
              <w:spacing w:line="408" w:lineRule="auto"/>
              <w:rPr>
                <w:sz w:val="26"/>
                <w:szCs w:val="26"/>
              </w:rPr>
            </w:pPr>
            <w:r w:rsidRPr="003054C1">
              <w:rPr>
                <w:sz w:val="26"/>
                <w:szCs w:val="26"/>
              </w:rPr>
              <w:t>С.</w:t>
            </w:r>
            <w:r w:rsidR="004E79CC" w:rsidRPr="003054C1">
              <w:rPr>
                <w:sz w:val="26"/>
                <w:szCs w:val="26"/>
              </w:rPr>
              <w:t>6</w:t>
            </w:r>
          </w:p>
        </w:tc>
      </w:tr>
      <w:tr w:rsidR="00F36EF8" w:rsidRPr="003054C1" w:rsidTr="003054C1">
        <w:tc>
          <w:tcPr>
            <w:tcW w:w="8188" w:type="dxa"/>
            <w:shd w:val="clear" w:color="auto" w:fill="auto"/>
          </w:tcPr>
          <w:p w:rsidR="00F36EF8" w:rsidRPr="003054C1" w:rsidRDefault="00F36EF8" w:rsidP="003054C1">
            <w:pPr>
              <w:pStyle w:val="H1"/>
              <w:spacing w:line="408" w:lineRule="auto"/>
              <w:rPr>
                <w:sz w:val="26"/>
                <w:szCs w:val="26"/>
              </w:rPr>
            </w:pPr>
            <w:r w:rsidRPr="003054C1">
              <w:rPr>
                <w:sz w:val="26"/>
                <w:szCs w:val="26"/>
              </w:rPr>
              <w:t>1.4 Принудительные меры воспитательного значения, их содержание и применение.</w:t>
            </w:r>
          </w:p>
        </w:tc>
        <w:tc>
          <w:tcPr>
            <w:tcW w:w="1099" w:type="dxa"/>
            <w:shd w:val="clear" w:color="auto" w:fill="auto"/>
          </w:tcPr>
          <w:p w:rsidR="00F36EF8" w:rsidRPr="003054C1" w:rsidRDefault="00F36EF8" w:rsidP="003054C1">
            <w:pPr>
              <w:pStyle w:val="H1"/>
              <w:spacing w:line="408" w:lineRule="auto"/>
              <w:rPr>
                <w:sz w:val="26"/>
                <w:szCs w:val="26"/>
              </w:rPr>
            </w:pPr>
            <w:r w:rsidRPr="003054C1">
              <w:rPr>
                <w:sz w:val="26"/>
                <w:szCs w:val="26"/>
              </w:rPr>
              <w:t>С.</w:t>
            </w:r>
            <w:r w:rsidR="004E79CC" w:rsidRPr="003054C1">
              <w:rPr>
                <w:sz w:val="26"/>
                <w:szCs w:val="26"/>
              </w:rPr>
              <w:t>8</w:t>
            </w:r>
          </w:p>
        </w:tc>
      </w:tr>
      <w:tr w:rsidR="00F36EF8" w:rsidRPr="003054C1" w:rsidTr="003054C1">
        <w:tc>
          <w:tcPr>
            <w:tcW w:w="8188" w:type="dxa"/>
            <w:shd w:val="clear" w:color="auto" w:fill="auto"/>
          </w:tcPr>
          <w:p w:rsidR="00F36EF8" w:rsidRPr="003054C1" w:rsidRDefault="00F36EF8" w:rsidP="003054C1">
            <w:pPr>
              <w:pStyle w:val="H1"/>
              <w:spacing w:line="408" w:lineRule="auto"/>
              <w:rPr>
                <w:sz w:val="26"/>
                <w:szCs w:val="26"/>
              </w:rPr>
            </w:pPr>
            <w:r w:rsidRPr="003054C1">
              <w:rPr>
                <w:sz w:val="26"/>
                <w:szCs w:val="26"/>
              </w:rPr>
              <w:t>Заключение.</w:t>
            </w:r>
          </w:p>
        </w:tc>
        <w:tc>
          <w:tcPr>
            <w:tcW w:w="1099" w:type="dxa"/>
            <w:shd w:val="clear" w:color="auto" w:fill="auto"/>
          </w:tcPr>
          <w:p w:rsidR="00F36EF8" w:rsidRPr="003054C1" w:rsidRDefault="00F36EF8" w:rsidP="003054C1">
            <w:pPr>
              <w:pStyle w:val="H1"/>
              <w:spacing w:line="408" w:lineRule="auto"/>
              <w:rPr>
                <w:sz w:val="26"/>
                <w:szCs w:val="26"/>
              </w:rPr>
            </w:pPr>
            <w:r w:rsidRPr="003054C1">
              <w:rPr>
                <w:sz w:val="26"/>
                <w:szCs w:val="26"/>
              </w:rPr>
              <w:t>С.</w:t>
            </w:r>
            <w:r w:rsidR="004E79CC" w:rsidRPr="003054C1">
              <w:rPr>
                <w:sz w:val="26"/>
                <w:szCs w:val="26"/>
              </w:rPr>
              <w:t>10</w:t>
            </w:r>
          </w:p>
        </w:tc>
      </w:tr>
    </w:tbl>
    <w:p w:rsidR="00320060" w:rsidRDefault="00320060" w:rsidP="009E6E57">
      <w:pPr>
        <w:pStyle w:val="H1"/>
        <w:spacing w:line="408" w:lineRule="auto"/>
        <w:rPr>
          <w:sz w:val="26"/>
          <w:szCs w:val="26"/>
        </w:rPr>
      </w:pPr>
    </w:p>
    <w:p w:rsidR="009E6E57" w:rsidRDefault="009E6E57" w:rsidP="009E6E57"/>
    <w:p w:rsidR="00F36EF8" w:rsidRDefault="00F36EF8" w:rsidP="009E6E57"/>
    <w:p w:rsidR="00F36EF8" w:rsidRDefault="00F36EF8" w:rsidP="009E6E57"/>
    <w:p w:rsidR="00F36EF8" w:rsidRDefault="00F36EF8" w:rsidP="009E6E57"/>
    <w:p w:rsidR="00F36EF8" w:rsidRDefault="00F36EF8" w:rsidP="009E6E57"/>
    <w:p w:rsidR="00F36EF8" w:rsidRDefault="00F36EF8" w:rsidP="009E6E57"/>
    <w:p w:rsidR="00F36EF8" w:rsidRDefault="00F36EF8" w:rsidP="009E6E57"/>
    <w:p w:rsidR="00F36EF8" w:rsidRDefault="00F36EF8" w:rsidP="009E6E57"/>
    <w:p w:rsidR="00F36EF8" w:rsidRDefault="00F36EF8" w:rsidP="009E6E57"/>
    <w:p w:rsidR="00F36EF8" w:rsidRDefault="00F36EF8" w:rsidP="009E6E57"/>
    <w:p w:rsidR="00F36EF8" w:rsidRDefault="00F36EF8" w:rsidP="009E6E57"/>
    <w:p w:rsidR="00F36EF8" w:rsidRDefault="00F36EF8" w:rsidP="009E6E57"/>
    <w:p w:rsidR="00F36EF8" w:rsidRDefault="00F36EF8" w:rsidP="009E6E57"/>
    <w:p w:rsidR="00F36EF8" w:rsidRDefault="00F36EF8" w:rsidP="009E6E57"/>
    <w:p w:rsidR="009E6E57" w:rsidRDefault="009E6E57" w:rsidP="009E6E57"/>
    <w:p w:rsidR="009E6E57" w:rsidRDefault="009E6E57" w:rsidP="009E6E57"/>
    <w:p w:rsidR="009E6E57" w:rsidRDefault="009E6E57" w:rsidP="009E6E57"/>
    <w:p w:rsidR="009E6E57" w:rsidRDefault="009E6E57" w:rsidP="009E6E57"/>
    <w:p w:rsidR="009E6E57" w:rsidRDefault="009E6E57" w:rsidP="009E6E57"/>
    <w:p w:rsidR="009E6E57" w:rsidRDefault="009E6E57" w:rsidP="009E6E57"/>
    <w:p w:rsidR="003142E5" w:rsidRDefault="003142E5" w:rsidP="009E6E57"/>
    <w:p w:rsidR="009E6E57" w:rsidRDefault="009E6E57" w:rsidP="009E6E57"/>
    <w:p w:rsidR="009E6E57" w:rsidRDefault="009E6E57" w:rsidP="009E6E57"/>
    <w:p w:rsidR="009E6E57" w:rsidRDefault="009E6E57" w:rsidP="009E6E57"/>
    <w:p w:rsidR="009E6E57" w:rsidRDefault="009E6E57" w:rsidP="009E6E57"/>
    <w:p w:rsidR="00320060" w:rsidRPr="00317A5F" w:rsidRDefault="00320060" w:rsidP="001B5FA2">
      <w:pPr>
        <w:pageBreakBefore/>
        <w:numPr>
          <w:ilvl w:val="1"/>
          <w:numId w:val="10"/>
        </w:numPr>
        <w:spacing w:line="408" w:lineRule="auto"/>
        <w:ind w:left="788" w:hanging="431"/>
        <w:jc w:val="center"/>
        <w:rPr>
          <w:b/>
          <w:bCs/>
          <w:sz w:val="24"/>
          <w:szCs w:val="24"/>
        </w:rPr>
      </w:pPr>
      <w:r w:rsidRPr="00317A5F">
        <w:rPr>
          <w:b/>
          <w:bCs/>
          <w:sz w:val="24"/>
          <w:szCs w:val="24"/>
        </w:rPr>
        <w:t xml:space="preserve"> Особенности уголовной ответственности несовершеннолетних</w:t>
      </w:r>
    </w:p>
    <w:p w:rsidR="00320060" w:rsidRPr="009E6E57" w:rsidRDefault="00320060">
      <w:pPr>
        <w:spacing w:line="408" w:lineRule="auto"/>
        <w:jc w:val="both"/>
        <w:rPr>
          <w:sz w:val="24"/>
          <w:szCs w:val="24"/>
        </w:rPr>
      </w:pPr>
    </w:p>
    <w:p w:rsidR="00320060" w:rsidRPr="009E6E57" w:rsidRDefault="00320060" w:rsidP="007337A1">
      <w:pPr>
        <w:spacing w:line="408" w:lineRule="auto"/>
        <w:ind w:firstLine="720"/>
        <w:jc w:val="both"/>
        <w:rPr>
          <w:sz w:val="24"/>
          <w:szCs w:val="24"/>
        </w:rPr>
      </w:pPr>
      <w:r w:rsidRPr="009E6E57">
        <w:rPr>
          <w:sz w:val="24"/>
          <w:szCs w:val="24"/>
        </w:rPr>
        <w:t xml:space="preserve">Граждане, которым ко времени совершения преступления исполнилось 14 лет, но которые к этому моменту не достигли восемнадцатилетнего возраста, признаются НЕСОВЕРШЕННОЛЕТНИМИ в российском уголовном законодательстве. </w:t>
      </w:r>
    </w:p>
    <w:p w:rsidR="00320060" w:rsidRPr="009E6E57" w:rsidRDefault="00320060" w:rsidP="007337A1">
      <w:pPr>
        <w:pStyle w:val="21"/>
        <w:spacing w:line="408" w:lineRule="auto"/>
        <w:rPr>
          <w:sz w:val="24"/>
          <w:szCs w:val="24"/>
        </w:rPr>
      </w:pPr>
      <w:r w:rsidRPr="009E6E57">
        <w:rPr>
          <w:sz w:val="24"/>
          <w:szCs w:val="24"/>
        </w:rPr>
        <w:t xml:space="preserve">За совершение преступления к этим лицам могут применяться уголовное наказание или ПРИНУДИТЕЛЬНЫЕ МЕРЫ воспитательного воздействия. Основания и принципы уголовной ответственности для совершеннолетних и несовершеннолетних едины. За большинство преступлений уголовная ответственность наступает с 16 лет. С 14 лет уголовная ответственность наступает за преступления, перечисленные в ч. 2 ст. 20 УК РФ. </w:t>
      </w:r>
    </w:p>
    <w:p w:rsidR="00320060" w:rsidRPr="009E6E57" w:rsidRDefault="00320060" w:rsidP="007337A1">
      <w:pPr>
        <w:spacing w:line="408" w:lineRule="auto"/>
        <w:ind w:firstLine="720"/>
        <w:jc w:val="both"/>
        <w:rPr>
          <w:sz w:val="24"/>
          <w:szCs w:val="24"/>
        </w:rPr>
      </w:pPr>
      <w:r w:rsidRPr="009E6E57">
        <w:rPr>
          <w:sz w:val="24"/>
          <w:szCs w:val="24"/>
        </w:rPr>
        <w:t>При признании рецидива преступлений не учитывается судимость за преступления, совершенные в возрасте до 18 лет.</w:t>
      </w:r>
    </w:p>
    <w:p w:rsidR="00320060" w:rsidRPr="009E6E57" w:rsidRDefault="00320060" w:rsidP="007337A1">
      <w:pPr>
        <w:spacing w:line="408" w:lineRule="auto"/>
        <w:ind w:firstLine="720"/>
        <w:jc w:val="both"/>
        <w:rPr>
          <w:sz w:val="24"/>
          <w:szCs w:val="24"/>
        </w:rPr>
      </w:pPr>
      <w:r w:rsidRPr="009E6E57">
        <w:rPr>
          <w:sz w:val="24"/>
          <w:szCs w:val="24"/>
        </w:rPr>
        <w:t>Несовершеннолетние в возрасте от 14 до 16 лет, которые вследствие отставания в психическом развитии, не связанном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деяний либо руководить ими, не подлежат уголовной ответственности на основании ч. 3 ст. 20 Уголовного кодекса Российской Федерации.</w:t>
      </w:r>
    </w:p>
    <w:p w:rsidR="00320060" w:rsidRPr="009E6E57" w:rsidRDefault="00320060" w:rsidP="007337A1">
      <w:pPr>
        <w:spacing w:line="408" w:lineRule="auto"/>
        <w:ind w:firstLine="720"/>
        <w:jc w:val="both"/>
        <w:rPr>
          <w:sz w:val="24"/>
          <w:szCs w:val="24"/>
        </w:rPr>
      </w:pPr>
      <w:r w:rsidRPr="009E6E57">
        <w:rPr>
          <w:sz w:val="24"/>
          <w:szCs w:val="24"/>
        </w:rPr>
        <w:t>К несовершеннолетним не применяется пожизненное заключение и смертная казнь.</w:t>
      </w:r>
      <w:r w:rsidR="009E6E57" w:rsidRPr="009E6E57">
        <w:rPr>
          <w:sz w:val="24"/>
          <w:szCs w:val="24"/>
        </w:rPr>
        <w:t xml:space="preserve"> </w:t>
      </w:r>
      <w:r w:rsidRPr="009E6E57">
        <w:rPr>
          <w:b/>
          <w:bCs/>
          <w:i/>
          <w:iCs/>
          <w:sz w:val="24"/>
          <w:szCs w:val="24"/>
        </w:rPr>
        <w:t>Особенностью</w:t>
      </w:r>
      <w:r w:rsidRPr="009E6E57">
        <w:rPr>
          <w:b/>
          <w:bCs/>
          <w:sz w:val="24"/>
          <w:szCs w:val="24"/>
        </w:rPr>
        <w:t xml:space="preserve"> </w:t>
      </w:r>
      <w:r w:rsidRPr="009E6E57">
        <w:rPr>
          <w:b/>
          <w:bCs/>
          <w:i/>
          <w:iCs/>
          <w:sz w:val="24"/>
          <w:szCs w:val="24"/>
        </w:rPr>
        <w:t>ответственности</w:t>
      </w:r>
      <w:r w:rsidRPr="009E6E57">
        <w:rPr>
          <w:sz w:val="24"/>
          <w:szCs w:val="24"/>
        </w:rPr>
        <w:t xml:space="preserve"> несовершеннолетних является возможность ее реализации с ОСВОБОЖДЕНИЕМ от уголовной ответственности и ПРИМЕНЕНИЕМ ПРИНУДИТЕЛЬНЫХ МЕР воспитательного воздействия. Возможен второй вариант с привлечением к уголовной ответственности, но: с освобождением от наказания и применением принудительных мер воспитательного характера; </w:t>
      </w:r>
    </w:p>
    <w:p w:rsidR="00320060" w:rsidRPr="009E6E57" w:rsidRDefault="00320060" w:rsidP="007337A1">
      <w:pPr>
        <w:pStyle w:val="H1"/>
        <w:numPr>
          <w:ilvl w:val="0"/>
          <w:numId w:val="5"/>
        </w:numPr>
        <w:spacing w:line="408" w:lineRule="auto"/>
        <w:jc w:val="both"/>
        <w:rPr>
          <w:b w:val="0"/>
          <w:bCs w:val="0"/>
          <w:sz w:val="24"/>
          <w:szCs w:val="24"/>
        </w:rPr>
      </w:pPr>
      <w:r w:rsidRPr="009E6E57">
        <w:rPr>
          <w:b w:val="0"/>
          <w:bCs w:val="0"/>
          <w:sz w:val="24"/>
          <w:szCs w:val="24"/>
        </w:rPr>
        <w:t xml:space="preserve">с применением наказаний, установленных ст. 88 УК РФ; </w:t>
      </w:r>
    </w:p>
    <w:p w:rsidR="009E6E57" w:rsidRPr="009E6E57" w:rsidRDefault="00320060" w:rsidP="007337A1">
      <w:pPr>
        <w:pStyle w:val="H1"/>
        <w:numPr>
          <w:ilvl w:val="0"/>
          <w:numId w:val="5"/>
        </w:numPr>
        <w:spacing w:line="408" w:lineRule="auto"/>
        <w:jc w:val="both"/>
        <w:rPr>
          <w:b w:val="0"/>
          <w:bCs w:val="0"/>
          <w:sz w:val="24"/>
          <w:szCs w:val="24"/>
        </w:rPr>
      </w:pPr>
      <w:r w:rsidRPr="009E6E57">
        <w:rPr>
          <w:b w:val="0"/>
          <w:bCs w:val="0"/>
          <w:sz w:val="24"/>
          <w:szCs w:val="24"/>
        </w:rPr>
        <w:t>с освобождением от наказания и помещением в воспитательное или учебно-воспитательное учреждение для несовершеннолетних.</w:t>
      </w:r>
    </w:p>
    <w:p w:rsidR="009E6E57" w:rsidRPr="009E6E57" w:rsidRDefault="009E6E57" w:rsidP="007337A1">
      <w:pPr>
        <w:jc w:val="both"/>
        <w:rPr>
          <w:sz w:val="24"/>
          <w:szCs w:val="24"/>
        </w:rPr>
      </w:pPr>
    </w:p>
    <w:p w:rsidR="00320060" w:rsidRPr="00317A5F" w:rsidRDefault="009E6E57" w:rsidP="007337A1">
      <w:pPr>
        <w:pStyle w:val="H1"/>
        <w:spacing w:line="408" w:lineRule="auto"/>
        <w:jc w:val="both"/>
        <w:rPr>
          <w:sz w:val="24"/>
          <w:szCs w:val="24"/>
        </w:rPr>
      </w:pPr>
      <w:r w:rsidRPr="00317A5F">
        <w:rPr>
          <w:sz w:val="24"/>
          <w:szCs w:val="24"/>
        </w:rPr>
        <w:t>1</w:t>
      </w:r>
      <w:r w:rsidR="00320060" w:rsidRPr="00317A5F">
        <w:rPr>
          <w:sz w:val="24"/>
          <w:szCs w:val="24"/>
        </w:rPr>
        <w:t>. 2. Наказания, назначаемые несовершеннолетним</w:t>
      </w:r>
    </w:p>
    <w:p w:rsidR="00320060" w:rsidRPr="009E6E57" w:rsidRDefault="00320060" w:rsidP="007337A1">
      <w:pPr>
        <w:spacing w:line="408" w:lineRule="auto"/>
        <w:jc w:val="both"/>
        <w:rPr>
          <w:sz w:val="24"/>
          <w:szCs w:val="24"/>
        </w:rPr>
      </w:pPr>
    </w:p>
    <w:p w:rsidR="009E6E57" w:rsidRPr="009E6E57" w:rsidRDefault="00320060" w:rsidP="007337A1">
      <w:pPr>
        <w:pStyle w:val="21"/>
        <w:spacing w:line="408" w:lineRule="auto"/>
        <w:rPr>
          <w:i/>
          <w:iCs/>
          <w:sz w:val="24"/>
          <w:szCs w:val="24"/>
        </w:rPr>
      </w:pPr>
      <w:r w:rsidRPr="009E6E57">
        <w:rPr>
          <w:sz w:val="24"/>
          <w:szCs w:val="24"/>
        </w:rPr>
        <w:t xml:space="preserve">Несовершеннолетним могут быть назначены наказания, перечисленные в </w:t>
      </w:r>
      <w:r w:rsidRPr="009E6E57">
        <w:rPr>
          <w:b/>
          <w:bCs/>
          <w:i/>
          <w:iCs/>
          <w:sz w:val="24"/>
          <w:szCs w:val="24"/>
        </w:rPr>
        <w:t>ст. 88</w:t>
      </w:r>
      <w:r w:rsidRPr="009E6E57">
        <w:rPr>
          <w:i/>
          <w:iCs/>
          <w:sz w:val="24"/>
          <w:szCs w:val="24"/>
        </w:rPr>
        <w:t xml:space="preserve"> </w:t>
      </w:r>
      <w:r w:rsidRPr="009E6E57">
        <w:rPr>
          <w:b/>
          <w:bCs/>
          <w:i/>
          <w:iCs/>
          <w:sz w:val="24"/>
          <w:szCs w:val="24"/>
        </w:rPr>
        <w:t>УК РФ.</w:t>
      </w:r>
    </w:p>
    <w:p w:rsidR="00320060" w:rsidRPr="009E6E57" w:rsidRDefault="009E6E57" w:rsidP="007337A1">
      <w:pPr>
        <w:pStyle w:val="21"/>
        <w:spacing w:line="408" w:lineRule="auto"/>
        <w:rPr>
          <w:b/>
          <w:bCs/>
          <w:sz w:val="24"/>
          <w:szCs w:val="24"/>
        </w:rPr>
      </w:pPr>
      <w:r w:rsidRPr="009E6E57">
        <w:rPr>
          <w:b/>
          <w:bCs/>
          <w:i/>
          <w:iCs/>
          <w:sz w:val="24"/>
          <w:szCs w:val="24"/>
        </w:rPr>
        <w:t>1.</w:t>
      </w:r>
      <w:r w:rsidR="00320060" w:rsidRPr="009E6E57">
        <w:rPr>
          <w:b/>
          <w:bCs/>
          <w:i/>
          <w:iCs/>
          <w:sz w:val="24"/>
          <w:szCs w:val="24"/>
        </w:rPr>
        <w:t>Штраф.</w:t>
      </w:r>
      <w:r w:rsidR="00320060" w:rsidRPr="009E6E57">
        <w:rPr>
          <w:b/>
          <w:bCs/>
          <w:sz w:val="24"/>
          <w:szCs w:val="24"/>
        </w:rPr>
        <w:t xml:space="preserve"> </w:t>
      </w:r>
    </w:p>
    <w:p w:rsidR="00320060" w:rsidRPr="009E6E57" w:rsidRDefault="00320060" w:rsidP="007337A1">
      <w:pPr>
        <w:pStyle w:val="21"/>
        <w:spacing w:line="408" w:lineRule="auto"/>
        <w:rPr>
          <w:sz w:val="24"/>
          <w:szCs w:val="24"/>
        </w:rPr>
      </w:pPr>
      <w:r w:rsidRPr="009E6E57">
        <w:rPr>
          <w:sz w:val="24"/>
          <w:szCs w:val="24"/>
        </w:rPr>
        <w:t xml:space="preserve">Он может применяться только к несовершеннолетним, полностью дееспособным. Штраф может применяться в качестве основного и в качестве дополнительного наказания. При этом штраф сокращается вдвое по сравнению с размером штрафа, назначаемого совершеннолетним преступникам. </w:t>
      </w:r>
    </w:p>
    <w:p w:rsidR="00320060" w:rsidRPr="009E6E57" w:rsidRDefault="009E6E57" w:rsidP="007337A1">
      <w:pPr>
        <w:pStyle w:val="21"/>
        <w:spacing w:line="408" w:lineRule="auto"/>
        <w:ind w:left="720" w:firstLine="0"/>
        <w:rPr>
          <w:sz w:val="24"/>
          <w:szCs w:val="24"/>
        </w:rPr>
      </w:pPr>
      <w:r w:rsidRPr="009E6E57">
        <w:rPr>
          <w:b/>
          <w:bCs/>
          <w:i/>
          <w:iCs/>
          <w:sz w:val="24"/>
          <w:szCs w:val="24"/>
        </w:rPr>
        <w:t>2.</w:t>
      </w:r>
      <w:r w:rsidR="00320060" w:rsidRPr="009E6E57">
        <w:rPr>
          <w:b/>
          <w:bCs/>
          <w:i/>
          <w:iCs/>
          <w:sz w:val="24"/>
          <w:szCs w:val="24"/>
        </w:rPr>
        <w:t>Лишение права заниматься определенной деятельностью</w:t>
      </w:r>
      <w:r w:rsidR="00320060" w:rsidRPr="009E6E57">
        <w:rPr>
          <w:i/>
          <w:iCs/>
          <w:sz w:val="24"/>
          <w:szCs w:val="24"/>
        </w:rPr>
        <w:t>.</w:t>
      </w:r>
      <w:r w:rsidR="00320060" w:rsidRPr="009E6E57">
        <w:rPr>
          <w:sz w:val="24"/>
          <w:szCs w:val="24"/>
        </w:rPr>
        <w:t xml:space="preserve"> </w:t>
      </w:r>
    </w:p>
    <w:p w:rsidR="009E6E57" w:rsidRPr="009E6E57" w:rsidRDefault="00320060" w:rsidP="007337A1">
      <w:pPr>
        <w:pStyle w:val="21"/>
        <w:spacing w:line="408" w:lineRule="auto"/>
        <w:rPr>
          <w:sz w:val="24"/>
          <w:szCs w:val="24"/>
        </w:rPr>
      </w:pPr>
      <w:r w:rsidRPr="009E6E57">
        <w:rPr>
          <w:sz w:val="24"/>
          <w:szCs w:val="24"/>
        </w:rPr>
        <w:t>Надо учитывать, что по трудовому договору и по контракту несовершеннолетние могут работать с 16 лет, а в исключительных случаях с 15 лет. С согласия родителей, усыновителей или попечителей или по решению суда несовершеннолетние, достигшие 16-летнего возраста, могут заниматься предпринимательской деятельностью. Лишение права заниматься определенной деятельностью может быть назначено несовершеннолетнему, достигшему 16-летнего возраста, а в исключительных случаях 15 лет, при наличии у него постоянной работы.</w:t>
      </w:r>
    </w:p>
    <w:p w:rsidR="00320060" w:rsidRPr="009E6E57" w:rsidRDefault="00320060" w:rsidP="007337A1">
      <w:pPr>
        <w:pStyle w:val="21"/>
        <w:spacing w:line="408" w:lineRule="auto"/>
        <w:rPr>
          <w:b/>
          <w:bCs/>
          <w:sz w:val="24"/>
          <w:szCs w:val="24"/>
        </w:rPr>
      </w:pPr>
      <w:r w:rsidRPr="009E6E57">
        <w:rPr>
          <w:b/>
          <w:bCs/>
          <w:i/>
          <w:iCs/>
          <w:sz w:val="24"/>
          <w:szCs w:val="24"/>
        </w:rPr>
        <w:t>3. Наказание в виде обязательных работ на бесплатной основе</w:t>
      </w:r>
      <w:r w:rsidRPr="009E6E57">
        <w:rPr>
          <w:b/>
          <w:bCs/>
          <w:sz w:val="24"/>
          <w:szCs w:val="24"/>
        </w:rPr>
        <w:t>.</w:t>
      </w:r>
    </w:p>
    <w:p w:rsidR="00320060" w:rsidRPr="009E6E57" w:rsidRDefault="00320060" w:rsidP="007337A1">
      <w:pPr>
        <w:pStyle w:val="21"/>
        <w:spacing w:line="408" w:lineRule="auto"/>
        <w:rPr>
          <w:sz w:val="24"/>
          <w:szCs w:val="24"/>
        </w:rPr>
      </w:pPr>
      <w:r w:rsidRPr="009E6E57">
        <w:rPr>
          <w:sz w:val="24"/>
          <w:szCs w:val="24"/>
        </w:rPr>
        <w:t xml:space="preserve">Назначается судом несовершеннолетним в возрасте от 14 до 15 лет - не свыше 2 часов в день, а в возрасте от 15 до 16 лет - не свыше 3 часов в день, в возрасте от 16 до 18 лет - не свыше 4 часов в день (ч. 2 ст. 49). </w:t>
      </w:r>
    </w:p>
    <w:p w:rsidR="00320060" w:rsidRPr="009E6E57" w:rsidRDefault="00320060" w:rsidP="007337A1">
      <w:pPr>
        <w:pStyle w:val="21"/>
        <w:spacing w:line="408" w:lineRule="auto"/>
        <w:rPr>
          <w:sz w:val="24"/>
          <w:szCs w:val="24"/>
        </w:rPr>
      </w:pPr>
      <w:r w:rsidRPr="009E6E57">
        <w:rPr>
          <w:sz w:val="24"/>
          <w:szCs w:val="24"/>
        </w:rPr>
        <w:t>Вид обязательных работ определяется органами местного самоуправления, а порядок исполнения наказания и правила обращения с осужденным устанавливаются уголовно-исполнительным законодательством Российской Федерации.</w:t>
      </w:r>
    </w:p>
    <w:p w:rsidR="00320060" w:rsidRPr="009E6E57" w:rsidRDefault="00320060" w:rsidP="007337A1">
      <w:pPr>
        <w:pStyle w:val="21"/>
        <w:spacing w:line="408" w:lineRule="auto"/>
        <w:rPr>
          <w:sz w:val="24"/>
          <w:szCs w:val="24"/>
        </w:rPr>
      </w:pPr>
      <w:r w:rsidRPr="009E6E57">
        <w:rPr>
          <w:sz w:val="24"/>
          <w:szCs w:val="24"/>
        </w:rPr>
        <w:t>4. В случае злостного уклонения осужденного в возрасте от 16 до 18 лет от отбытия обязательны</w:t>
      </w:r>
      <w:r w:rsidR="009E6E57" w:rsidRPr="009E6E57">
        <w:rPr>
          <w:sz w:val="24"/>
          <w:szCs w:val="24"/>
        </w:rPr>
        <w:t>х</w:t>
      </w:r>
      <w:r w:rsidRPr="009E6E57">
        <w:rPr>
          <w:sz w:val="24"/>
          <w:szCs w:val="24"/>
        </w:rPr>
        <w:t xml:space="preserve"> работ они заменяются </w:t>
      </w:r>
      <w:r w:rsidRPr="009E6E57">
        <w:rPr>
          <w:i/>
          <w:iCs/>
          <w:sz w:val="24"/>
          <w:szCs w:val="24"/>
        </w:rPr>
        <w:t>арестом</w:t>
      </w:r>
      <w:r w:rsidRPr="009E6E57">
        <w:rPr>
          <w:sz w:val="24"/>
          <w:szCs w:val="24"/>
        </w:rPr>
        <w:t xml:space="preserve">, из расчета 1 день ареста за 8 часов обязательных работ (ч. 3 ст. 49). 5. Исправительные работы могут назначаться несовершеннолетнему, имеющему постоянную работу, в соответствии с КЗОТ, и отбываться по месту их работы. </w:t>
      </w:r>
    </w:p>
    <w:p w:rsidR="00320060" w:rsidRPr="009E6E57" w:rsidRDefault="00320060" w:rsidP="007337A1">
      <w:pPr>
        <w:pStyle w:val="21"/>
        <w:spacing w:line="408" w:lineRule="auto"/>
        <w:rPr>
          <w:sz w:val="24"/>
          <w:szCs w:val="24"/>
        </w:rPr>
      </w:pPr>
      <w:r w:rsidRPr="009E6E57">
        <w:rPr>
          <w:sz w:val="24"/>
          <w:szCs w:val="24"/>
        </w:rPr>
        <w:t>Лицам от 14 до 16 лет этот вид наказания не назначается.</w:t>
      </w:r>
      <w:r w:rsidRPr="009E6E57">
        <w:rPr>
          <w:sz w:val="24"/>
          <w:szCs w:val="24"/>
        </w:rPr>
        <w:br/>
        <w:t>В случае злостного уклонения от отбытия исправительных работ суд может заменить неотбытую часть наказания арестом или лишением свободы из расчета: 1 день ареста за 2 дня исправительных работ или 1 день лишения свободы за 3 дня исправительных работ.</w:t>
      </w:r>
    </w:p>
    <w:p w:rsidR="00320060" w:rsidRPr="009E6E57" w:rsidRDefault="00320060" w:rsidP="007337A1">
      <w:pPr>
        <w:pStyle w:val="21"/>
        <w:spacing w:line="408" w:lineRule="auto"/>
        <w:rPr>
          <w:sz w:val="24"/>
          <w:szCs w:val="24"/>
        </w:rPr>
      </w:pPr>
      <w:r w:rsidRPr="009E6E57">
        <w:rPr>
          <w:b/>
          <w:bCs/>
          <w:i/>
          <w:iCs/>
          <w:sz w:val="24"/>
          <w:szCs w:val="24"/>
        </w:rPr>
        <w:t>4. Арест</w:t>
      </w:r>
      <w:r w:rsidRPr="009E6E57">
        <w:rPr>
          <w:sz w:val="24"/>
          <w:szCs w:val="24"/>
        </w:rPr>
        <w:t xml:space="preserve"> может назначаться только несовершеннолетним в возрасте от 16 до 18 лет. По сравнению </w:t>
      </w:r>
      <w:r w:rsidR="009E6E57" w:rsidRPr="009E6E57">
        <w:rPr>
          <w:sz w:val="24"/>
          <w:szCs w:val="24"/>
        </w:rPr>
        <w:t>с</w:t>
      </w:r>
      <w:r w:rsidRPr="009E6E57">
        <w:rPr>
          <w:sz w:val="24"/>
          <w:szCs w:val="24"/>
        </w:rPr>
        <w:t xml:space="preserve"> взрослыми он сокращен на 1/3 максимального срока ареста. </w:t>
      </w:r>
    </w:p>
    <w:p w:rsidR="00320060" w:rsidRPr="009E6E57" w:rsidRDefault="00320060" w:rsidP="007337A1">
      <w:pPr>
        <w:pStyle w:val="21"/>
        <w:spacing w:line="408" w:lineRule="auto"/>
        <w:rPr>
          <w:sz w:val="24"/>
          <w:szCs w:val="24"/>
        </w:rPr>
      </w:pPr>
      <w:r w:rsidRPr="009E6E57">
        <w:rPr>
          <w:sz w:val="24"/>
          <w:szCs w:val="24"/>
        </w:rPr>
        <w:t>Арест назначается за преступления небольшой и средней тяжести в случаях, если ранее несовершеннолетний уже подвергался лишению свободы условно или другим мерам воздействия, не связанным с изоляцией от общества. Арест будет вводиться до 2001 года.</w:t>
      </w:r>
    </w:p>
    <w:p w:rsidR="00320060" w:rsidRPr="009E6E57" w:rsidRDefault="00320060" w:rsidP="007337A1">
      <w:pPr>
        <w:pStyle w:val="21"/>
        <w:spacing w:line="408" w:lineRule="auto"/>
        <w:rPr>
          <w:b/>
          <w:bCs/>
          <w:i/>
          <w:iCs/>
          <w:sz w:val="24"/>
          <w:szCs w:val="24"/>
        </w:rPr>
      </w:pPr>
      <w:r w:rsidRPr="009E6E57">
        <w:rPr>
          <w:b/>
          <w:bCs/>
          <w:i/>
          <w:iCs/>
          <w:sz w:val="24"/>
          <w:szCs w:val="24"/>
        </w:rPr>
        <w:t xml:space="preserve">5. Лишение свободы на определенный срок. </w:t>
      </w:r>
    </w:p>
    <w:p w:rsidR="00320060" w:rsidRPr="009E6E57" w:rsidRDefault="00320060" w:rsidP="007337A1">
      <w:pPr>
        <w:pStyle w:val="21"/>
        <w:spacing w:line="408" w:lineRule="auto"/>
        <w:rPr>
          <w:sz w:val="24"/>
          <w:szCs w:val="24"/>
        </w:rPr>
      </w:pPr>
      <w:r w:rsidRPr="009E6E57">
        <w:rPr>
          <w:sz w:val="24"/>
          <w:szCs w:val="24"/>
        </w:rPr>
        <w:t>ЛИШЕНИЕ СВОБОДЫ несовершеннолетние отбывают в воспитательной колонии общего или усиленного режима.</w:t>
      </w:r>
    </w:p>
    <w:p w:rsidR="00320060" w:rsidRPr="009E6E57" w:rsidRDefault="00320060" w:rsidP="007337A1">
      <w:pPr>
        <w:pStyle w:val="21"/>
        <w:spacing w:line="408" w:lineRule="auto"/>
        <w:rPr>
          <w:sz w:val="24"/>
          <w:szCs w:val="24"/>
        </w:rPr>
      </w:pPr>
      <w:r w:rsidRPr="009E6E57">
        <w:rPr>
          <w:sz w:val="24"/>
          <w:szCs w:val="24"/>
        </w:rPr>
        <w:t>Лишение свободы назначается несовершеннолетним, совершившим тяжкие, особо тяжкие преступления, а в ряде случаев и преступления небольшой и средней тяжести.</w:t>
      </w:r>
    </w:p>
    <w:p w:rsidR="00320060" w:rsidRPr="009E6E57" w:rsidRDefault="00320060" w:rsidP="007337A1">
      <w:pPr>
        <w:pStyle w:val="21"/>
        <w:spacing w:line="408" w:lineRule="auto"/>
        <w:rPr>
          <w:sz w:val="24"/>
          <w:szCs w:val="24"/>
        </w:rPr>
      </w:pPr>
      <w:r w:rsidRPr="009E6E57">
        <w:rPr>
          <w:sz w:val="24"/>
          <w:szCs w:val="24"/>
        </w:rPr>
        <w:t>При определении окончательного срока наказания несовершеннолетнему по совокупности максимальное лишение свободы не может превышать 10 лет.</w:t>
      </w:r>
    </w:p>
    <w:p w:rsidR="00320060" w:rsidRPr="009E6E57" w:rsidRDefault="00320060" w:rsidP="007337A1">
      <w:pPr>
        <w:pStyle w:val="21"/>
        <w:spacing w:line="408" w:lineRule="auto"/>
        <w:rPr>
          <w:sz w:val="24"/>
          <w:szCs w:val="24"/>
        </w:rPr>
      </w:pPr>
      <w:r w:rsidRPr="009E6E57">
        <w:rPr>
          <w:sz w:val="24"/>
          <w:szCs w:val="24"/>
        </w:rPr>
        <w:t>В случае совершения нескольких преступлений, входящих в совокупность, если одно из них или несколько совершены в несовершеннолетнем возрасте, а другие по достижению 18 лет, окончательное наказание по совокупности назначается в пределах 10 лет, если наиболее тяжкое преступление совершено в несовершеннолетнем возрасте.</w:t>
      </w:r>
    </w:p>
    <w:p w:rsidR="00320060" w:rsidRPr="009E6E57" w:rsidRDefault="00320060" w:rsidP="007337A1">
      <w:pPr>
        <w:pStyle w:val="21"/>
        <w:spacing w:line="408" w:lineRule="auto"/>
        <w:rPr>
          <w:sz w:val="24"/>
          <w:szCs w:val="24"/>
        </w:rPr>
      </w:pPr>
      <w:r w:rsidRPr="009E6E57">
        <w:rPr>
          <w:sz w:val="24"/>
          <w:szCs w:val="24"/>
        </w:rPr>
        <w:t>Более строгий вид наказания применяется только тогда, когда менее строгий не обеспечит достижения цели наказания несовершеннолетнего.</w:t>
      </w:r>
    </w:p>
    <w:p w:rsidR="00320060" w:rsidRPr="007176F8" w:rsidRDefault="00320060" w:rsidP="007337A1">
      <w:pPr>
        <w:pStyle w:val="H1"/>
        <w:spacing w:line="408" w:lineRule="auto"/>
        <w:jc w:val="both"/>
        <w:rPr>
          <w:sz w:val="24"/>
          <w:szCs w:val="24"/>
        </w:rPr>
      </w:pPr>
      <w:r w:rsidRPr="009E6E57">
        <w:rPr>
          <w:b w:val="0"/>
          <w:bCs w:val="0"/>
          <w:sz w:val="24"/>
          <w:szCs w:val="24"/>
        </w:rPr>
        <w:br w:type="page"/>
      </w:r>
      <w:r w:rsidR="00847495" w:rsidRPr="007176F8">
        <w:rPr>
          <w:sz w:val="24"/>
          <w:szCs w:val="24"/>
        </w:rPr>
        <w:t>1</w:t>
      </w:r>
      <w:r w:rsidRPr="007176F8">
        <w:rPr>
          <w:sz w:val="24"/>
          <w:szCs w:val="24"/>
        </w:rPr>
        <w:t>. 3.  Освобождение от наказания несовершеннолетних</w:t>
      </w:r>
    </w:p>
    <w:p w:rsidR="00320060" w:rsidRPr="009E6E57" w:rsidRDefault="00320060" w:rsidP="007337A1">
      <w:pPr>
        <w:spacing w:line="408" w:lineRule="auto"/>
        <w:jc w:val="both"/>
        <w:rPr>
          <w:sz w:val="24"/>
          <w:szCs w:val="24"/>
        </w:rPr>
      </w:pPr>
    </w:p>
    <w:p w:rsidR="00320060" w:rsidRPr="009E6E57" w:rsidRDefault="00320060" w:rsidP="007337A1">
      <w:pPr>
        <w:spacing w:line="408" w:lineRule="auto"/>
        <w:ind w:firstLine="720"/>
        <w:jc w:val="both"/>
        <w:rPr>
          <w:sz w:val="24"/>
          <w:szCs w:val="24"/>
        </w:rPr>
      </w:pPr>
      <w:r w:rsidRPr="009E6E57">
        <w:rPr>
          <w:sz w:val="24"/>
          <w:szCs w:val="24"/>
        </w:rPr>
        <w:t>Несовершеннолетний, осужденный за совершение преступлений, может быть освобожден от наказания.</w:t>
      </w:r>
    </w:p>
    <w:p w:rsidR="00320060" w:rsidRPr="009E6E57" w:rsidRDefault="00320060" w:rsidP="007337A1">
      <w:pPr>
        <w:spacing w:line="408" w:lineRule="auto"/>
        <w:ind w:firstLine="720"/>
        <w:jc w:val="both"/>
        <w:rPr>
          <w:sz w:val="24"/>
          <w:szCs w:val="24"/>
        </w:rPr>
      </w:pPr>
      <w:r w:rsidRPr="009E6E57">
        <w:rPr>
          <w:sz w:val="24"/>
          <w:szCs w:val="24"/>
        </w:rPr>
        <w:t>Несовершеннолетний, впервые совершивший преступление небольшой или средней тяжести, может быть освобожден от уголовной ответственности с применением мер воспитательного воздействия.</w:t>
      </w:r>
    </w:p>
    <w:p w:rsidR="00320060" w:rsidRPr="009E6E57" w:rsidRDefault="00320060" w:rsidP="007337A1">
      <w:pPr>
        <w:spacing w:line="408" w:lineRule="auto"/>
        <w:ind w:firstLine="720"/>
        <w:jc w:val="both"/>
        <w:rPr>
          <w:sz w:val="24"/>
          <w:szCs w:val="24"/>
        </w:rPr>
      </w:pPr>
      <w:r w:rsidRPr="009E6E57">
        <w:rPr>
          <w:sz w:val="24"/>
          <w:szCs w:val="24"/>
        </w:rPr>
        <w:t xml:space="preserve">На основании </w:t>
      </w:r>
      <w:r w:rsidRPr="009E6E57">
        <w:rPr>
          <w:b/>
          <w:bCs/>
          <w:i/>
          <w:iCs/>
          <w:sz w:val="24"/>
          <w:szCs w:val="24"/>
        </w:rPr>
        <w:t>ч. 2 ст. 92 УК РФ</w:t>
      </w:r>
      <w:r w:rsidRPr="009E6E57">
        <w:rPr>
          <w:sz w:val="24"/>
          <w:szCs w:val="24"/>
        </w:rPr>
        <w:t xml:space="preserve"> несовершеннолетний, осужденный за преступления средней тяжести, может быть освобожден от наказания, если будет признано, что цели наказания могут быть достигнуты только в воспитательном или лечебно-воспитательном учреждении для несовершеннолетних. При этом срок пребывания в таких учреждениях не может превышать максимального срока наказания, предусмотренного УК РФ за преступление, совершенное несовершеннолетним.</w:t>
      </w:r>
    </w:p>
    <w:p w:rsidR="00320060" w:rsidRPr="009E6E57" w:rsidRDefault="00320060" w:rsidP="007337A1">
      <w:pPr>
        <w:spacing w:line="408" w:lineRule="auto"/>
        <w:ind w:firstLine="720"/>
        <w:jc w:val="both"/>
        <w:rPr>
          <w:sz w:val="24"/>
          <w:szCs w:val="24"/>
        </w:rPr>
      </w:pPr>
      <w:r w:rsidRPr="009E6E57">
        <w:rPr>
          <w:sz w:val="24"/>
          <w:szCs w:val="24"/>
        </w:rPr>
        <w:t>Пребывание в воспитательном или лечебно-воспитательном учреждении может быть прекращено до истечения срока, предусмотренного ч. 2 ст. 92 УК РФ. А этот срок не может превышать максимального срока наказания, предусмотренного за конкретное преступление, совершенное несовершеннолетним. Для этого необходимо заключение специального государственного органа, обеспечивающего исправление о том, что несовершеннолетний больше не нуждается в принудительных мерах воспитательного характера в специальном воспитательном или лечебно-воспитательном учреждении для несовершеннолетних.</w:t>
      </w:r>
    </w:p>
    <w:p w:rsidR="00320060" w:rsidRPr="009E6E57" w:rsidRDefault="00320060" w:rsidP="007337A1">
      <w:pPr>
        <w:spacing w:line="408" w:lineRule="auto"/>
        <w:ind w:firstLine="720"/>
        <w:jc w:val="both"/>
        <w:rPr>
          <w:sz w:val="24"/>
          <w:szCs w:val="24"/>
        </w:rPr>
      </w:pPr>
      <w:r w:rsidRPr="009E6E57">
        <w:rPr>
          <w:sz w:val="24"/>
          <w:szCs w:val="24"/>
        </w:rPr>
        <w:t>Допускается и продление пребывания в таких учреждениях, но только в случае необходимости завершить общеобразовательную или профессиональную подготовку.</w:t>
      </w:r>
    </w:p>
    <w:p w:rsidR="00320060" w:rsidRPr="009E6E57" w:rsidRDefault="00320060" w:rsidP="007337A1">
      <w:pPr>
        <w:spacing w:line="408" w:lineRule="auto"/>
        <w:ind w:firstLine="720"/>
        <w:jc w:val="both"/>
        <w:rPr>
          <w:sz w:val="24"/>
          <w:szCs w:val="24"/>
        </w:rPr>
      </w:pPr>
      <w:r w:rsidRPr="009E6E57">
        <w:rPr>
          <w:sz w:val="24"/>
          <w:szCs w:val="24"/>
        </w:rPr>
        <w:t>В настоящее время специальными воспитательными учреждениями для несовершеннолетних являются профессионально-технические училища полуоткрытого типа, спецшколы.</w:t>
      </w:r>
    </w:p>
    <w:p w:rsidR="00320060" w:rsidRPr="009E6E57" w:rsidRDefault="00320060" w:rsidP="007337A1">
      <w:pPr>
        <w:spacing w:line="408" w:lineRule="auto"/>
        <w:ind w:firstLine="720"/>
        <w:jc w:val="both"/>
        <w:rPr>
          <w:sz w:val="24"/>
          <w:szCs w:val="24"/>
        </w:rPr>
      </w:pPr>
      <w:r w:rsidRPr="009E6E57">
        <w:rPr>
          <w:sz w:val="24"/>
          <w:szCs w:val="24"/>
        </w:rPr>
        <w:t>В лечебно-воспитательные учреждения направляются несовершеннолетние с физическими недостатками и с психическими отклонениями, а также страдающие иными заболеваниями, нуждающиеся в лечении и воспитательном воздействии.</w:t>
      </w:r>
    </w:p>
    <w:p w:rsidR="00320060" w:rsidRPr="009E6E57" w:rsidRDefault="00320060" w:rsidP="007337A1">
      <w:pPr>
        <w:spacing w:line="408" w:lineRule="auto"/>
        <w:ind w:firstLine="720"/>
        <w:jc w:val="both"/>
        <w:rPr>
          <w:sz w:val="24"/>
          <w:szCs w:val="24"/>
        </w:rPr>
      </w:pPr>
      <w:r w:rsidRPr="009E6E57">
        <w:rPr>
          <w:sz w:val="24"/>
          <w:szCs w:val="24"/>
        </w:rPr>
        <w:t>В специализированных профессионально-технических училищах и спецшколах полуоткрытого типа мальчики и девочки обучаются раздельно.</w:t>
      </w:r>
    </w:p>
    <w:p w:rsidR="00320060" w:rsidRPr="009E6E57" w:rsidRDefault="00320060" w:rsidP="007337A1">
      <w:pPr>
        <w:spacing w:line="408" w:lineRule="auto"/>
        <w:ind w:firstLine="720"/>
        <w:jc w:val="both"/>
        <w:rPr>
          <w:sz w:val="24"/>
          <w:szCs w:val="24"/>
        </w:rPr>
      </w:pPr>
      <w:r w:rsidRPr="009E6E57">
        <w:rPr>
          <w:sz w:val="24"/>
          <w:szCs w:val="24"/>
        </w:rPr>
        <w:t xml:space="preserve">УСЛОВНО-ДОСРОЧНОЕ </w:t>
      </w:r>
      <w:r w:rsidR="009E6E57" w:rsidRPr="009E6E57">
        <w:rPr>
          <w:sz w:val="24"/>
          <w:szCs w:val="24"/>
        </w:rPr>
        <w:t>О</w:t>
      </w:r>
      <w:r w:rsidRPr="009E6E57">
        <w:rPr>
          <w:sz w:val="24"/>
          <w:szCs w:val="24"/>
        </w:rPr>
        <w:t xml:space="preserve">СВОБОЖДЕНИЕ </w:t>
      </w:r>
      <w:r w:rsidR="009E6E57" w:rsidRPr="009E6E57">
        <w:rPr>
          <w:sz w:val="24"/>
          <w:szCs w:val="24"/>
        </w:rPr>
        <w:t>Н</w:t>
      </w:r>
      <w:r w:rsidRPr="009E6E57">
        <w:rPr>
          <w:sz w:val="24"/>
          <w:szCs w:val="24"/>
        </w:rPr>
        <w:t xml:space="preserve">ЕСОВЕРШЕННОЛЕТНИХ ОТ ОТБЫТИЯ НАКАЗАНИЯ МОЖЕТ БЫТЬ ПРИМЕНЕНО </w:t>
      </w:r>
      <w:r w:rsidR="009E6E57">
        <w:rPr>
          <w:sz w:val="24"/>
          <w:szCs w:val="24"/>
        </w:rPr>
        <w:t xml:space="preserve">к </w:t>
      </w:r>
      <w:r w:rsidRPr="009E6E57">
        <w:rPr>
          <w:sz w:val="24"/>
          <w:szCs w:val="24"/>
        </w:rPr>
        <w:t xml:space="preserve">осужденным </w:t>
      </w:r>
      <w:r w:rsidR="009E6E57">
        <w:rPr>
          <w:sz w:val="24"/>
          <w:szCs w:val="24"/>
        </w:rPr>
        <w:t>на исправительные работы или лишение</w:t>
      </w:r>
      <w:r w:rsidRPr="009E6E57">
        <w:rPr>
          <w:sz w:val="24"/>
          <w:szCs w:val="24"/>
        </w:rPr>
        <w:t xml:space="preserve"> свободы. Но для этого надо, чтобы осужденный несовершеннолетний фактически отбыл: а) не менее 1/3 срока наказания за преступление небольшой или средней тяжести; б) не менее 1/2 срока наказания за тяжкое преступление; в) не менее 2/3 срока наказания за особо тяжкие преступления.</w:t>
      </w:r>
    </w:p>
    <w:p w:rsidR="00320060" w:rsidRPr="009E6E57" w:rsidRDefault="00320060" w:rsidP="007337A1">
      <w:pPr>
        <w:spacing w:line="408" w:lineRule="auto"/>
        <w:ind w:firstLine="720"/>
        <w:jc w:val="both"/>
        <w:rPr>
          <w:sz w:val="24"/>
          <w:szCs w:val="24"/>
        </w:rPr>
      </w:pPr>
      <w:r w:rsidRPr="009E6E57">
        <w:rPr>
          <w:b/>
          <w:bCs/>
          <w:i/>
          <w:iCs/>
          <w:sz w:val="24"/>
          <w:szCs w:val="24"/>
        </w:rPr>
        <w:t>Основанием</w:t>
      </w:r>
      <w:r w:rsidRPr="009E6E57">
        <w:rPr>
          <w:sz w:val="24"/>
          <w:szCs w:val="24"/>
        </w:rPr>
        <w:t xml:space="preserve"> для условно-досрочного освобождения должно быть поведение осужденного, свидетельствующее о том, что он твердо встал на путь исправления.</w:t>
      </w:r>
    </w:p>
    <w:p w:rsidR="00320060" w:rsidRPr="009E6E57" w:rsidRDefault="00320060" w:rsidP="007337A1">
      <w:pPr>
        <w:pStyle w:val="21"/>
        <w:spacing w:line="408" w:lineRule="auto"/>
        <w:rPr>
          <w:sz w:val="24"/>
          <w:szCs w:val="24"/>
        </w:rPr>
      </w:pPr>
      <w:r w:rsidRPr="009E6E57">
        <w:rPr>
          <w:sz w:val="24"/>
          <w:szCs w:val="24"/>
        </w:rPr>
        <w:t>Применяя условно-досрочное освобождение, суд может возложить на осужденного обязанности не менять постоянного места жительства, работы, учебы без уведомления специализированного государственного органа, осуществляющего исправление,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семье, другие обязанности, способствующие исправлению несовершеннолетнего.</w:t>
      </w:r>
    </w:p>
    <w:p w:rsidR="00320060" w:rsidRPr="009E6E57" w:rsidRDefault="00320060" w:rsidP="007337A1">
      <w:pPr>
        <w:spacing w:line="408" w:lineRule="auto"/>
        <w:ind w:firstLine="720"/>
        <w:jc w:val="both"/>
        <w:rPr>
          <w:i/>
          <w:iCs/>
          <w:sz w:val="24"/>
          <w:szCs w:val="24"/>
        </w:rPr>
      </w:pPr>
      <w:r w:rsidRPr="009E6E57">
        <w:rPr>
          <w:sz w:val="24"/>
          <w:szCs w:val="24"/>
        </w:rPr>
        <w:t xml:space="preserve">Если в течение оставшейся неотбытой части наказания </w:t>
      </w:r>
      <w:r w:rsidRPr="009E6E57">
        <w:rPr>
          <w:b/>
          <w:bCs/>
          <w:i/>
          <w:iCs/>
          <w:sz w:val="24"/>
          <w:szCs w:val="24"/>
        </w:rPr>
        <w:t>(ч. 7 ст. 79 УК)</w:t>
      </w:r>
      <w:r w:rsidRPr="009E6E57">
        <w:rPr>
          <w:i/>
          <w:iCs/>
          <w:sz w:val="24"/>
          <w:szCs w:val="24"/>
        </w:rPr>
        <w:t>:</w:t>
      </w:r>
    </w:p>
    <w:p w:rsidR="00320060" w:rsidRPr="009E6E57" w:rsidRDefault="00320060" w:rsidP="007337A1">
      <w:pPr>
        <w:pStyle w:val="21"/>
        <w:spacing w:line="408" w:lineRule="auto"/>
        <w:rPr>
          <w:sz w:val="24"/>
          <w:szCs w:val="24"/>
        </w:rPr>
      </w:pPr>
      <w:r w:rsidRPr="009E6E57">
        <w:rPr>
          <w:sz w:val="24"/>
          <w:szCs w:val="24"/>
        </w:rPr>
        <w:t>а) осужденный совершил нарушение общественного порядка или злостно уклонялся от исполнения возложенных на него обязанностей, суд по представлению контролирующего органа может отменить условно-досрочное освобождение и постановить об исполнении оставшейся неотбытой части наказания;</w:t>
      </w:r>
    </w:p>
    <w:p w:rsidR="00320060" w:rsidRPr="009E6E57" w:rsidRDefault="00320060" w:rsidP="007337A1">
      <w:pPr>
        <w:spacing w:line="408" w:lineRule="auto"/>
        <w:ind w:firstLine="720"/>
        <w:jc w:val="both"/>
        <w:rPr>
          <w:sz w:val="24"/>
          <w:szCs w:val="24"/>
        </w:rPr>
      </w:pPr>
      <w:r w:rsidRPr="009E6E57">
        <w:rPr>
          <w:sz w:val="24"/>
          <w:szCs w:val="24"/>
        </w:rPr>
        <w:t>б) осужденный совершил преступление по неосторожности, вопрос об отмене либо сохранении условно-досрочного освобождения решается судом;</w:t>
      </w:r>
    </w:p>
    <w:p w:rsidR="009E6E57" w:rsidRPr="009E6E57" w:rsidRDefault="00320060" w:rsidP="007337A1">
      <w:pPr>
        <w:spacing w:line="408" w:lineRule="auto"/>
        <w:ind w:firstLine="720"/>
        <w:jc w:val="both"/>
        <w:rPr>
          <w:sz w:val="24"/>
          <w:szCs w:val="24"/>
        </w:rPr>
      </w:pPr>
      <w:r w:rsidRPr="009E6E57">
        <w:rPr>
          <w:sz w:val="24"/>
          <w:szCs w:val="24"/>
        </w:rPr>
        <w:t>в) осужденный совершил умышленное преступление, суд назначает ему наказание по совокупности приговоров, как это предусмотрено ст. 70 УК РФ. По правилам этой же статьи назначается наказание в случае совершения преступления по неосторожности, если суд отменяет условно-досрочное освобождение.</w:t>
      </w:r>
    </w:p>
    <w:p w:rsidR="00847495" w:rsidRDefault="00847495" w:rsidP="007337A1">
      <w:pPr>
        <w:spacing w:line="408" w:lineRule="auto"/>
        <w:ind w:firstLine="720"/>
        <w:jc w:val="both"/>
        <w:rPr>
          <w:sz w:val="24"/>
          <w:szCs w:val="24"/>
        </w:rPr>
      </w:pPr>
    </w:p>
    <w:p w:rsidR="00320060" w:rsidRPr="009E6E57" w:rsidRDefault="00320060" w:rsidP="007337A1">
      <w:pPr>
        <w:spacing w:line="408" w:lineRule="auto"/>
        <w:ind w:firstLine="720"/>
        <w:jc w:val="both"/>
        <w:rPr>
          <w:sz w:val="24"/>
          <w:szCs w:val="24"/>
        </w:rPr>
      </w:pPr>
      <w:r w:rsidRPr="00847495">
        <w:rPr>
          <w:b/>
          <w:bCs/>
          <w:sz w:val="26"/>
          <w:szCs w:val="26"/>
        </w:rPr>
        <w:t>Принудительные меры воспитательного значения, их содержание и применение</w:t>
      </w:r>
      <w:r w:rsidR="009E6E57" w:rsidRPr="00847495">
        <w:rPr>
          <w:b/>
          <w:bCs/>
          <w:sz w:val="26"/>
          <w:szCs w:val="26"/>
        </w:rPr>
        <w:t>.</w:t>
      </w:r>
    </w:p>
    <w:p w:rsidR="00320060" w:rsidRPr="009E6E57" w:rsidRDefault="00320060" w:rsidP="007337A1">
      <w:pPr>
        <w:spacing w:line="408" w:lineRule="auto"/>
        <w:ind w:firstLine="720"/>
        <w:jc w:val="both"/>
        <w:rPr>
          <w:sz w:val="24"/>
          <w:szCs w:val="24"/>
        </w:rPr>
      </w:pPr>
      <w:r w:rsidRPr="009E6E57">
        <w:rPr>
          <w:sz w:val="24"/>
          <w:szCs w:val="24"/>
        </w:rPr>
        <w:t>Если несовершеннолетний впервые совершил преступление небольшой или средней тяжести и его исправление возможно принудительными мерами воспитательного характера, он может быть освобожден от уголовной ответственности и наказания.</w:t>
      </w:r>
    </w:p>
    <w:p w:rsidR="00320060" w:rsidRPr="009E6E57" w:rsidRDefault="00320060" w:rsidP="007337A1">
      <w:pPr>
        <w:spacing w:line="408" w:lineRule="auto"/>
        <w:ind w:firstLine="720"/>
        <w:jc w:val="both"/>
        <w:rPr>
          <w:b/>
          <w:bCs/>
          <w:i/>
          <w:iCs/>
          <w:sz w:val="24"/>
          <w:szCs w:val="24"/>
        </w:rPr>
      </w:pPr>
      <w:r w:rsidRPr="009E6E57">
        <w:rPr>
          <w:sz w:val="24"/>
          <w:szCs w:val="24"/>
        </w:rPr>
        <w:t xml:space="preserve">Согласно </w:t>
      </w:r>
      <w:r w:rsidRPr="009E6E57">
        <w:rPr>
          <w:b/>
          <w:bCs/>
          <w:i/>
          <w:iCs/>
          <w:sz w:val="24"/>
          <w:szCs w:val="24"/>
        </w:rPr>
        <w:t>ч. 2 ст. 90 УК РФ</w:t>
      </w:r>
      <w:r w:rsidRPr="009E6E57">
        <w:rPr>
          <w:sz w:val="24"/>
          <w:szCs w:val="24"/>
        </w:rPr>
        <w:t xml:space="preserve"> принудительными </w:t>
      </w:r>
      <w:r w:rsidRPr="009E6E57">
        <w:rPr>
          <w:b/>
          <w:bCs/>
          <w:i/>
          <w:iCs/>
          <w:sz w:val="24"/>
          <w:szCs w:val="24"/>
        </w:rPr>
        <w:t>мерами воспитательного воздействия являются:</w:t>
      </w:r>
    </w:p>
    <w:p w:rsidR="00320060" w:rsidRPr="009E6E57" w:rsidRDefault="00320060" w:rsidP="007337A1">
      <w:pPr>
        <w:pStyle w:val="a7"/>
        <w:spacing w:line="408" w:lineRule="auto"/>
        <w:ind w:firstLine="720"/>
        <w:rPr>
          <w:b/>
          <w:bCs/>
          <w:i/>
          <w:iCs/>
        </w:rPr>
      </w:pPr>
      <w:r w:rsidRPr="009E6E57">
        <w:rPr>
          <w:b/>
          <w:bCs/>
          <w:i/>
          <w:iCs/>
        </w:rPr>
        <w:t xml:space="preserve">а) </w:t>
      </w:r>
      <w:r w:rsidR="009E6E57">
        <w:rPr>
          <w:b/>
          <w:bCs/>
          <w:i/>
          <w:iCs/>
        </w:rPr>
        <w:t xml:space="preserve">  </w:t>
      </w:r>
      <w:r w:rsidRPr="009E6E57">
        <w:rPr>
          <w:b/>
          <w:bCs/>
          <w:i/>
          <w:iCs/>
        </w:rPr>
        <w:t>предупреждение;</w:t>
      </w:r>
    </w:p>
    <w:p w:rsidR="00320060" w:rsidRPr="009E6E57" w:rsidRDefault="009E6E57" w:rsidP="007337A1">
      <w:pPr>
        <w:pStyle w:val="a7"/>
        <w:spacing w:line="408" w:lineRule="auto"/>
        <w:ind w:firstLine="720"/>
        <w:rPr>
          <w:b/>
          <w:bCs/>
          <w:i/>
          <w:iCs/>
        </w:rPr>
      </w:pPr>
      <w:r w:rsidRPr="009E6E57">
        <w:rPr>
          <w:b/>
          <w:bCs/>
          <w:i/>
          <w:iCs/>
        </w:rPr>
        <w:t xml:space="preserve">б) </w:t>
      </w:r>
      <w:r w:rsidR="00320060" w:rsidRPr="009E6E57">
        <w:rPr>
          <w:b/>
          <w:bCs/>
          <w:i/>
          <w:iCs/>
        </w:rPr>
        <w:t>передача под надзор родителей или лиц, их заменяющих, либо специализированного государственного органа;</w:t>
      </w:r>
    </w:p>
    <w:p w:rsidR="00320060" w:rsidRPr="009E6E57" w:rsidRDefault="00320060" w:rsidP="007337A1">
      <w:pPr>
        <w:pStyle w:val="a7"/>
        <w:spacing w:line="408" w:lineRule="auto"/>
        <w:ind w:firstLine="720"/>
        <w:rPr>
          <w:b/>
          <w:bCs/>
          <w:i/>
          <w:iCs/>
        </w:rPr>
      </w:pPr>
      <w:r w:rsidRPr="009E6E57">
        <w:rPr>
          <w:b/>
          <w:bCs/>
          <w:i/>
          <w:iCs/>
        </w:rPr>
        <w:t>в)</w:t>
      </w:r>
      <w:r w:rsidR="009E6E57" w:rsidRPr="009E6E57">
        <w:rPr>
          <w:b/>
          <w:bCs/>
          <w:i/>
          <w:iCs/>
        </w:rPr>
        <w:t xml:space="preserve">  </w:t>
      </w:r>
      <w:r w:rsidRPr="009E6E57">
        <w:rPr>
          <w:b/>
          <w:bCs/>
          <w:i/>
          <w:iCs/>
        </w:rPr>
        <w:t xml:space="preserve"> возложение обязанности загладить вред;</w:t>
      </w:r>
    </w:p>
    <w:p w:rsidR="00320060" w:rsidRPr="009E6E57" w:rsidRDefault="00320060" w:rsidP="007337A1">
      <w:pPr>
        <w:pStyle w:val="a7"/>
        <w:spacing w:line="408" w:lineRule="auto"/>
        <w:ind w:firstLine="720"/>
        <w:rPr>
          <w:b/>
          <w:bCs/>
          <w:i/>
          <w:iCs/>
        </w:rPr>
      </w:pPr>
      <w:r w:rsidRPr="009E6E57">
        <w:rPr>
          <w:b/>
          <w:bCs/>
          <w:i/>
          <w:iCs/>
        </w:rPr>
        <w:t>г) ограничение досуга и установление особых требований к поведению несовершеннолетнего.</w:t>
      </w:r>
    </w:p>
    <w:p w:rsidR="00320060" w:rsidRPr="009E6E57" w:rsidRDefault="00320060" w:rsidP="007337A1">
      <w:pPr>
        <w:spacing w:line="408" w:lineRule="auto"/>
        <w:ind w:firstLine="720"/>
        <w:jc w:val="both"/>
        <w:rPr>
          <w:sz w:val="24"/>
          <w:szCs w:val="24"/>
        </w:rPr>
      </w:pPr>
      <w:r w:rsidRPr="009E6E57">
        <w:rPr>
          <w:sz w:val="24"/>
          <w:szCs w:val="24"/>
        </w:rPr>
        <w:t>Одновременно может быть назначено несколько таких мер.</w:t>
      </w:r>
    </w:p>
    <w:p w:rsidR="00320060" w:rsidRPr="009E6E57" w:rsidRDefault="00320060" w:rsidP="007337A1">
      <w:pPr>
        <w:spacing w:line="408" w:lineRule="auto"/>
        <w:ind w:firstLine="720"/>
        <w:jc w:val="both"/>
        <w:rPr>
          <w:sz w:val="24"/>
          <w:szCs w:val="24"/>
        </w:rPr>
      </w:pPr>
      <w:r w:rsidRPr="009E6E57">
        <w:rPr>
          <w:sz w:val="24"/>
          <w:szCs w:val="24"/>
        </w:rPr>
        <w:t>Вопрос о применении мер воспитательного значения может быть поставлен на предварительном следствии и в суде. На предварительном следствии дело прекращается прокурором или с его согласия следователем, и материалы дела передаются в специализированный государственный орган, который и назначает ему меру воспитательного воздействия. Если дело прекращается в суде, то суд назначает вид меры воспитательного воздействия.</w:t>
      </w:r>
    </w:p>
    <w:p w:rsidR="00320060" w:rsidRPr="009E6E57" w:rsidRDefault="00320060" w:rsidP="007337A1">
      <w:pPr>
        <w:spacing w:line="408" w:lineRule="auto"/>
        <w:ind w:firstLine="720"/>
        <w:jc w:val="both"/>
        <w:rPr>
          <w:sz w:val="24"/>
          <w:szCs w:val="24"/>
        </w:rPr>
      </w:pPr>
      <w:r w:rsidRPr="009E6E57">
        <w:rPr>
          <w:sz w:val="24"/>
          <w:szCs w:val="24"/>
        </w:rPr>
        <w:t>Орган, назначивший меру воспитательного воздействия, сам определяет его срок.</w:t>
      </w:r>
      <w:r w:rsidR="009E6E57" w:rsidRPr="009E6E57">
        <w:rPr>
          <w:sz w:val="24"/>
          <w:szCs w:val="24"/>
        </w:rPr>
        <w:t xml:space="preserve"> </w:t>
      </w:r>
      <w:r w:rsidRPr="009E6E57">
        <w:rPr>
          <w:sz w:val="24"/>
          <w:szCs w:val="24"/>
        </w:rPr>
        <w:t>Меры воспитательного воздействия не влекут за собой судимости.</w:t>
      </w:r>
    </w:p>
    <w:p w:rsidR="00320060" w:rsidRPr="009E6E57" w:rsidRDefault="00320060" w:rsidP="007337A1">
      <w:pPr>
        <w:spacing w:line="408" w:lineRule="auto"/>
        <w:ind w:firstLine="720"/>
        <w:jc w:val="both"/>
        <w:rPr>
          <w:sz w:val="24"/>
          <w:szCs w:val="24"/>
        </w:rPr>
      </w:pPr>
      <w:r w:rsidRPr="009E6E57">
        <w:rPr>
          <w:sz w:val="24"/>
          <w:szCs w:val="24"/>
        </w:rPr>
        <w:t>Если несовершеннолетний не исполняет меры принудительного воздействия, то специализированный государственный орган может направить представление в суд, а последний имеет возможность привлечь виновного к уголовной ответственности.</w:t>
      </w:r>
    </w:p>
    <w:p w:rsidR="00320060" w:rsidRPr="009E6E57" w:rsidRDefault="00320060" w:rsidP="007337A1">
      <w:pPr>
        <w:spacing w:line="408" w:lineRule="auto"/>
        <w:ind w:firstLine="720"/>
        <w:jc w:val="both"/>
        <w:rPr>
          <w:sz w:val="24"/>
          <w:szCs w:val="24"/>
        </w:rPr>
      </w:pPr>
    </w:p>
    <w:p w:rsidR="00320060" w:rsidRPr="007176F8" w:rsidRDefault="009E6E57" w:rsidP="007337A1">
      <w:pPr>
        <w:pStyle w:val="H1"/>
        <w:spacing w:line="408" w:lineRule="auto"/>
        <w:jc w:val="both"/>
        <w:rPr>
          <w:b w:val="0"/>
          <w:bCs w:val="0"/>
          <w:sz w:val="24"/>
          <w:szCs w:val="24"/>
        </w:rPr>
      </w:pPr>
      <w:r w:rsidRPr="007176F8">
        <w:rPr>
          <w:sz w:val="24"/>
          <w:szCs w:val="24"/>
        </w:rPr>
        <w:t>1</w:t>
      </w:r>
      <w:r w:rsidRPr="007176F8">
        <w:rPr>
          <w:kern w:val="0"/>
          <w:sz w:val="24"/>
          <w:szCs w:val="24"/>
        </w:rPr>
        <w:t xml:space="preserve">. </w:t>
      </w:r>
      <w:r w:rsidR="000D092D" w:rsidRPr="007176F8">
        <w:rPr>
          <w:i/>
          <w:iCs/>
          <w:kern w:val="0"/>
          <w:sz w:val="26"/>
          <w:szCs w:val="26"/>
        </w:rPr>
        <w:t>Предупреждение</w:t>
      </w:r>
      <w:r w:rsidR="00320060" w:rsidRPr="007176F8">
        <w:rPr>
          <w:b w:val="0"/>
          <w:bCs w:val="0"/>
          <w:sz w:val="24"/>
          <w:szCs w:val="24"/>
        </w:rPr>
        <w:t xml:space="preserve"> заключается в том, что несовершеннолетнему разъясняется вред, им причиненный, а также последствия повторного совершения преступления.</w:t>
      </w:r>
    </w:p>
    <w:p w:rsidR="00320060" w:rsidRPr="007176F8" w:rsidRDefault="009E6E57" w:rsidP="007337A1">
      <w:pPr>
        <w:pStyle w:val="H1"/>
        <w:spacing w:line="408" w:lineRule="auto"/>
        <w:jc w:val="both"/>
        <w:rPr>
          <w:b w:val="0"/>
          <w:bCs w:val="0"/>
          <w:sz w:val="24"/>
          <w:szCs w:val="24"/>
        </w:rPr>
      </w:pPr>
      <w:r w:rsidRPr="007176F8">
        <w:rPr>
          <w:sz w:val="24"/>
          <w:szCs w:val="24"/>
        </w:rPr>
        <w:t>2</w:t>
      </w:r>
      <w:r w:rsidRPr="007176F8">
        <w:rPr>
          <w:b w:val="0"/>
          <w:bCs w:val="0"/>
          <w:sz w:val="24"/>
          <w:szCs w:val="24"/>
        </w:rPr>
        <w:t>.</w:t>
      </w:r>
      <w:r w:rsidR="00847495" w:rsidRPr="007176F8">
        <w:rPr>
          <w:b w:val="0"/>
          <w:bCs w:val="0"/>
          <w:sz w:val="24"/>
          <w:szCs w:val="24"/>
        </w:rPr>
        <w:t xml:space="preserve"> </w:t>
      </w:r>
      <w:r w:rsidR="00320060" w:rsidRPr="007176F8">
        <w:rPr>
          <w:b w:val="0"/>
          <w:bCs w:val="0"/>
          <w:sz w:val="24"/>
          <w:szCs w:val="24"/>
        </w:rPr>
        <w:t xml:space="preserve">При </w:t>
      </w:r>
      <w:r w:rsidR="000D092D" w:rsidRPr="007176F8">
        <w:rPr>
          <w:rStyle w:val="30"/>
          <w:rFonts w:ascii="Times New Roman" w:hAnsi="Times New Roman" w:cs="Times New Roman"/>
          <w:b/>
          <w:bCs/>
          <w:i/>
          <w:iCs/>
        </w:rPr>
        <w:t>передаче под надзор</w:t>
      </w:r>
      <w:r w:rsidR="00320060" w:rsidRPr="007176F8">
        <w:rPr>
          <w:b w:val="0"/>
          <w:bCs w:val="0"/>
          <w:sz w:val="24"/>
          <w:szCs w:val="24"/>
        </w:rPr>
        <w:t xml:space="preserve"> на родителей или лиц, их заменяющих, или на специализированный государственный орган возлагаются обязанности по воспитательному воздействию на н</w:t>
      </w:r>
      <w:r w:rsidR="005F485F" w:rsidRPr="007176F8">
        <w:rPr>
          <w:b w:val="0"/>
          <w:bCs w:val="0"/>
          <w:sz w:val="24"/>
          <w:szCs w:val="24"/>
        </w:rPr>
        <w:t>есовершеннолетнего и контролю над</w:t>
      </w:r>
      <w:r w:rsidR="00320060" w:rsidRPr="007176F8">
        <w:rPr>
          <w:b w:val="0"/>
          <w:bCs w:val="0"/>
          <w:sz w:val="24"/>
          <w:szCs w:val="24"/>
        </w:rPr>
        <w:t xml:space="preserve"> его поведением.</w:t>
      </w:r>
    </w:p>
    <w:p w:rsidR="00320060" w:rsidRPr="007176F8" w:rsidRDefault="009E6E57" w:rsidP="007337A1">
      <w:pPr>
        <w:spacing w:line="408" w:lineRule="auto"/>
        <w:jc w:val="both"/>
        <w:rPr>
          <w:sz w:val="24"/>
          <w:szCs w:val="24"/>
        </w:rPr>
      </w:pPr>
      <w:r w:rsidRPr="007176F8">
        <w:rPr>
          <w:b/>
          <w:bCs/>
          <w:sz w:val="26"/>
          <w:szCs w:val="26"/>
        </w:rPr>
        <w:t>3.</w:t>
      </w:r>
      <w:r w:rsidR="00847495" w:rsidRPr="007176F8">
        <w:rPr>
          <w:sz w:val="26"/>
          <w:szCs w:val="26"/>
        </w:rPr>
        <w:t xml:space="preserve"> </w:t>
      </w:r>
      <w:r w:rsidR="000D092D" w:rsidRPr="007176F8">
        <w:rPr>
          <w:b/>
          <w:bCs/>
          <w:i/>
          <w:iCs/>
          <w:sz w:val="26"/>
          <w:szCs w:val="26"/>
        </w:rPr>
        <w:t>Обязанность загладить причиненный вред</w:t>
      </w:r>
      <w:r w:rsidR="00320060" w:rsidRPr="007176F8">
        <w:rPr>
          <w:sz w:val="24"/>
          <w:szCs w:val="24"/>
        </w:rPr>
        <w:t xml:space="preserve"> может быть возложена только на несовершеннолетнего, достигшего 15 лет, имеющего трудовые навыки и самостоятельный заработок. Самостоятельный заработок - это различные доходы от постоянной или временной работы, стипендия и другие выплаты.</w:t>
      </w:r>
    </w:p>
    <w:p w:rsidR="00320060" w:rsidRPr="007176F8" w:rsidRDefault="000D092D" w:rsidP="007337A1">
      <w:pPr>
        <w:spacing w:line="408" w:lineRule="auto"/>
        <w:jc w:val="both"/>
        <w:rPr>
          <w:sz w:val="24"/>
          <w:szCs w:val="24"/>
        </w:rPr>
      </w:pPr>
      <w:r w:rsidRPr="007176F8">
        <w:rPr>
          <w:b/>
          <w:bCs/>
          <w:sz w:val="26"/>
          <w:szCs w:val="26"/>
        </w:rPr>
        <w:t>4</w:t>
      </w:r>
      <w:r w:rsidR="009E6E57" w:rsidRPr="007176F8">
        <w:rPr>
          <w:i/>
          <w:iCs/>
          <w:sz w:val="26"/>
          <w:szCs w:val="26"/>
        </w:rPr>
        <w:t>.</w:t>
      </w:r>
      <w:r w:rsidR="00847495" w:rsidRPr="007176F8">
        <w:rPr>
          <w:i/>
          <w:iCs/>
          <w:sz w:val="26"/>
          <w:szCs w:val="26"/>
        </w:rPr>
        <w:t xml:space="preserve"> </w:t>
      </w:r>
      <w:r w:rsidRPr="007176F8">
        <w:rPr>
          <w:b/>
          <w:bCs/>
          <w:i/>
          <w:iCs/>
          <w:sz w:val="26"/>
          <w:szCs w:val="26"/>
        </w:rPr>
        <w:t>Ограничение</w:t>
      </w:r>
      <w:r w:rsidR="00320060" w:rsidRPr="007176F8">
        <w:rPr>
          <w:b/>
          <w:bCs/>
          <w:i/>
          <w:iCs/>
          <w:sz w:val="26"/>
          <w:szCs w:val="26"/>
        </w:rPr>
        <w:t xml:space="preserve"> </w:t>
      </w:r>
      <w:r w:rsidRPr="007176F8">
        <w:rPr>
          <w:b/>
          <w:bCs/>
          <w:i/>
          <w:iCs/>
          <w:sz w:val="26"/>
          <w:szCs w:val="26"/>
        </w:rPr>
        <w:t>досуга и установление</w:t>
      </w:r>
      <w:r w:rsidR="00320060" w:rsidRPr="007176F8">
        <w:rPr>
          <w:b/>
          <w:bCs/>
          <w:i/>
          <w:iCs/>
          <w:sz w:val="26"/>
          <w:szCs w:val="26"/>
        </w:rPr>
        <w:t xml:space="preserve"> </w:t>
      </w:r>
      <w:r w:rsidRPr="007176F8">
        <w:rPr>
          <w:b/>
          <w:bCs/>
          <w:i/>
          <w:iCs/>
          <w:sz w:val="26"/>
          <w:szCs w:val="26"/>
        </w:rPr>
        <w:t>особых требований к поведению</w:t>
      </w:r>
      <w:r w:rsidR="00320060" w:rsidRPr="007176F8">
        <w:rPr>
          <w:b/>
          <w:bCs/>
          <w:i/>
          <w:iCs/>
          <w:sz w:val="26"/>
          <w:szCs w:val="26"/>
        </w:rPr>
        <w:t xml:space="preserve"> </w:t>
      </w:r>
      <w:r w:rsidRPr="007176F8">
        <w:rPr>
          <w:b/>
          <w:bCs/>
          <w:i/>
          <w:iCs/>
          <w:sz w:val="26"/>
          <w:szCs w:val="26"/>
        </w:rPr>
        <w:t>несовершеннолетнего</w:t>
      </w:r>
      <w:r w:rsidR="00320060" w:rsidRPr="007176F8">
        <w:rPr>
          <w:sz w:val="24"/>
          <w:szCs w:val="24"/>
        </w:rPr>
        <w:t xml:space="preserve"> могут предусматривать запрет посещения определенных мест, использование определенных форм досуга, в том числе связанных с управлением транспортом, ограничение пребывания вне дома после определенного времени суток, выезд в другие местности без разрешения специализированного государственного органа. Несовершеннолетнему может быть предъявлено требование возвратиться на учебу или трудоустроиться с помощью специализированного государственного органа. Эти ограничения и требования перечислены в ч. 4 ст. 91 УК РФ, но перечень их не является исчерпывающим.</w:t>
      </w:r>
    </w:p>
    <w:p w:rsidR="00320060" w:rsidRPr="007176F8" w:rsidRDefault="00320060" w:rsidP="007337A1">
      <w:pPr>
        <w:spacing w:line="408" w:lineRule="auto"/>
        <w:ind w:firstLine="720"/>
        <w:jc w:val="both"/>
        <w:rPr>
          <w:sz w:val="24"/>
          <w:szCs w:val="24"/>
        </w:rPr>
      </w:pPr>
      <w:r w:rsidRPr="007176F8">
        <w:rPr>
          <w:sz w:val="24"/>
          <w:szCs w:val="24"/>
        </w:rPr>
        <w:t>Исходя из условий жизни несовершеннолетнего, его развития, восприимчивости к наказанию и последствиям совершенного им деяния могут быть назначены и другие ограничения досуга и установлены иные требования к поведению виновного.</w:t>
      </w:r>
    </w:p>
    <w:p w:rsidR="00D431ED" w:rsidRPr="007176F8" w:rsidRDefault="00D431ED" w:rsidP="007337A1">
      <w:pPr>
        <w:spacing w:line="408" w:lineRule="auto"/>
        <w:ind w:firstLine="720"/>
        <w:jc w:val="both"/>
        <w:rPr>
          <w:sz w:val="24"/>
          <w:szCs w:val="24"/>
        </w:rPr>
      </w:pPr>
    </w:p>
    <w:p w:rsidR="00D431ED" w:rsidRPr="007176F8" w:rsidRDefault="00D431ED" w:rsidP="007337A1">
      <w:pPr>
        <w:spacing w:line="408" w:lineRule="auto"/>
        <w:ind w:firstLine="720"/>
        <w:jc w:val="both"/>
        <w:rPr>
          <w:sz w:val="24"/>
          <w:szCs w:val="24"/>
        </w:rPr>
      </w:pPr>
    </w:p>
    <w:p w:rsidR="00D431ED" w:rsidRPr="007176F8" w:rsidRDefault="00D431ED" w:rsidP="007337A1">
      <w:pPr>
        <w:spacing w:line="408" w:lineRule="auto"/>
        <w:ind w:firstLine="720"/>
        <w:jc w:val="both"/>
        <w:rPr>
          <w:sz w:val="24"/>
          <w:szCs w:val="24"/>
        </w:rPr>
      </w:pPr>
    </w:p>
    <w:p w:rsidR="00D431ED" w:rsidRPr="007176F8" w:rsidRDefault="00D431ED" w:rsidP="007337A1">
      <w:pPr>
        <w:spacing w:line="408" w:lineRule="auto"/>
        <w:ind w:firstLine="720"/>
        <w:jc w:val="both"/>
        <w:rPr>
          <w:b/>
          <w:bCs/>
          <w:sz w:val="24"/>
          <w:szCs w:val="24"/>
        </w:rPr>
      </w:pPr>
    </w:p>
    <w:p w:rsidR="00D431ED" w:rsidRPr="007176F8" w:rsidRDefault="00D431ED" w:rsidP="007337A1">
      <w:pPr>
        <w:spacing w:line="408" w:lineRule="auto"/>
        <w:ind w:firstLine="720"/>
        <w:jc w:val="both"/>
        <w:rPr>
          <w:b/>
          <w:bCs/>
          <w:sz w:val="24"/>
          <w:szCs w:val="24"/>
        </w:rPr>
      </w:pPr>
    </w:p>
    <w:p w:rsidR="00D431ED" w:rsidRDefault="00D431ED" w:rsidP="007337A1">
      <w:pPr>
        <w:spacing w:line="408" w:lineRule="auto"/>
        <w:ind w:firstLine="720"/>
        <w:jc w:val="both"/>
        <w:rPr>
          <w:sz w:val="24"/>
          <w:szCs w:val="24"/>
        </w:rPr>
      </w:pPr>
    </w:p>
    <w:p w:rsidR="00D431ED" w:rsidRDefault="007176F8" w:rsidP="007337A1">
      <w:pPr>
        <w:spacing w:line="408" w:lineRule="auto"/>
        <w:ind w:firstLine="720"/>
        <w:jc w:val="center"/>
        <w:rPr>
          <w:b/>
          <w:bCs/>
          <w:sz w:val="28"/>
          <w:szCs w:val="28"/>
        </w:rPr>
      </w:pPr>
      <w:r>
        <w:rPr>
          <w:b/>
          <w:bCs/>
          <w:sz w:val="28"/>
          <w:szCs w:val="28"/>
        </w:rPr>
        <w:t>З</w:t>
      </w:r>
      <w:r w:rsidR="00D431ED" w:rsidRPr="007176F8">
        <w:rPr>
          <w:b/>
          <w:bCs/>
          <w:sz w:val="28"/>
          <w:szCs w:val="28"/>
        </w:rPr>
        <w:t>аключение</w:t>
      </w:r>
    </w:p>
    <w:p w:rsidR="007337A1" w:rsidRPr="007176F8" w:rsidRDefault="007337A1" w:rsidP="007337A1">
      <w:pPr>
        <w:spacing w:line="408" w:lineRule="auto"/>
        <w:ind w:firstLine="720"/>
        <w:jc w:val="center"/>
        <w:rPr>
          <w:b/>
          <w:bCs/>
          <w:sz w:val="28"/>
          <w:szCs w:val="28"/>
        </w:rPr>
      </w:pPr>
    </w:p>
    <w:p w:rsidR="00D431ED" w:rsidRPr="00D431ED" w:rsidRDefault="00D431ED" w:rsidP="007337A1">
      <w:pPr>
        <w:spacing w:line="408" w:lineRule="auto"/>
        <w:ind w:firstLine="720"/>
        <w:jc w:val="both"/>
        <w:rPr>
          <w:sz w:val="24"/>
          <w:szCs w:val="24"/>
        </w:rPr>
      </w:pPr>
      <w:r w:rsidRPr="00D431ED">
        <w:rPr>
          <w:sz w:val="24"/>
          <w:szCs w:val="24"/>
        </w:rPr>
        <w:t>Преступление - это социальное зло, а преступность несовершеннолетних - зло, увеличенное  во много раз. И хотя процент осужденных судами  несовершеннолетних в сравнении с</w:t>
      </w:r>
      <w:r>
        <w:rPr>
          <w:sz w:val="24"/>
          <w:szCs w:val="24"/>
        </w:rPr>
        <w:t>о</w:t>
      </w:r>
      <w:r w:rsidRPr="00D431ED">
        <w:rPr>
          <w:sz w:val="24"/>
          <w:szCs w:val="24"/>
        </w:rPr>
        <w:t xml:space="preserve"> взрослыми невелик, мериться с таким явлением, когда подростки  совершают преступления, нельзя. Особенно  это становиться нетерпимым теперь, когда преобразование всех сторон бытия неизбежно и глубоко  затрагивают вопросы культуры, духовной жизни. Нужно всеми силами бороться за каждого человека, чтобы никто не пропал для общества. В уголовном наказании заложена главная идея: исправить и перевоспитать несовершеннолетнего правонарушителя. Но ведь кто, знает, каким он выйдет из воспитательно-трудовой колонии, станет ли на правильную дорогу. Вот почему необходимо вести активную предупредительную деятельность не только силами органов государственного принуждения, но и всей общественностью. Однако главная ответственность, конечно, лежит на семье. Смогли ли родители сделать  для  подростка дом родным, или он бежит из него подальше от пьяного угара. А там, на улице, кто окажется с ним рядом, под чье влияние он попадет? Поэтому обществу нужно, чтобы семья была крепкой, здоровой, а родители занимались воспитанием детей не от случая к случаю, а каждодневно выполняли свой гражданский долг, были примером для дочерей и сыновей.</w:t>
      </w:r>
      <w:bookmarkStart w:id="0" w:name="_GoBack"/>
      <w:bookmarkEnd w:id="0"/>
    </w:p>
    <w:sectPr w:rsidR="00D431ED" w:rsidRPr="00D431ED">
      <w:footerReference w:type="default" r:id="rId7"/>
      <w:pgSz w:w="11906" w:h="16838"/>
      <w:pgMar w:top="1418" w:right="1134" w:bottom="1134" w:left="1701"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4C1" w:rsidRDefault="003054C1">
      <w:r>
        <w:separator/>
      </w:r>
    </w:p>
  </w:endnote>
  <w:endnote w:type="continuationSeparator" w:id="0">
    <w:p w:rsidR="003054C1" w:rsidRDefault="0030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060" w:rsidRDefault="005E0B07">
    <w:pPr>
      <w:pStyle w:val="a4"/>
      <w:framePr w:wrap="auto" w:vAnchor="text" w:hAnchor="margin" w:xAlign="right" w:y="1"/>
      <w:rPr>
        <w:rStyle w:val="a6"/>
      </w:rPr>
    </w:pPr>
    <w:r>
      <w:rPr>
        <w:rStyle w:val="a6"/>
        <w:noProof/>
      </w:rPr>
      <w:t>2</w:t>
    </w:r>
  </w:p>
  <w:p w:rsidR="00320060" w:rsidRDefault="003200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4C1" w:rsidRDefault="003054C1">
      <w:r>
        <w:separator/>
      </w:r>
    </w:p>
  </w:footnote>
  <w:footnote w:type="continuationSeparator" w:id="0">
    <w:p w:rsidR="003054C1" w:rsidRDefault="00305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5710062"/>
    <w:multiLevelType w:val="multilevel"/>
    <w:tmpl w:val="1E5AE53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1B9F64C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25E90D61"/>
    <w:multiLevelType w:val="singleLevel"/>
    <w:tmpl w:val="C510AB46"/>
    <w:lvl w:ilvl="0">
      <w:start w:val="1"/>
      <w:numFmt w:val="decimal"/>
      <w:lvlText w:val="%1."/>
      <w:lvlJc w:val="left"/>
      <w:pPr>
        <w:tabs>
          <w:tab w:val="num" w:pos="1080"/>
        </w:tabs>
        <w:ind w:left="1080" w:hanging="360"/>
      </w:pPr>
      <w:rPr>
        <w:rFonts w:hint="default"/>
        <w:b/>
        <w:bCs/>
        <w:i/>
        <w:iCs/>
      </w:rPr>
    </w:lvl>
  </w:abstractNum>
  <w:abstractNum w:abstractNumId="5">
    <w:nsid w:val="40F12AC5"/>
    <w:multiLevelType w:val="singleLevel"/>
    <w:tmpl w:val="0419000F"/>
    <w:lvl w:ilvl="0">
      <w:start w:val="1"/>
      <w:numFmt w:val="decimal"/>
      <w:lvlText w:val="%1."/>
      <w:lvlJc w:val="left"/>
      <w:pPr>
        <w:tabs>
          <w:tab w:val="num" w:pos="360"/>
        </w:tabs>
        <w:ind w:left="360" w:hanging="360"/>
      </w:pPr>
    </w:lvl>
  </w:abstractNum>
  <w:abstractNum w:abstractNumId="6">
    <w:nsid w:val="452D0126"/>
    <w:multiLevelType w:val="multilevel"/>
    <w:tmpl w:val="70B41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DC411E2"/>
    <w:multiLevelType w:val="multilevel"/>
    <w:tmpl w:val="8F288D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601339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575C1CE3"/>
    <w:multiLevelType w:val="singleLevel"/>
    <w:tmpl w:val="B3EC195E"/>
    <w:lvl w:ilvl="0">
      <w:start w:val="1"/>
      <w:numFmt w:val="decimal"/>
      <w:lvlText w:val="%1)"/>
      <w:lvlJc w:val="left"/>
      <w:pPr>
        <w:tabs>
          <w:tab w:val="num" w:pos="1080"/>
        </w:tabs>
        <w:ind w:left="1080" w:hanging="360"/>
      </w:pPr>
      <w:rPr>
        <w:rFonts w:hint="default"/>
      </w:rPr>
    </w:lvl>
  </w:abstractNum>
  <w:abstractNum w:abstractNumId="10">
    <w:nsid w:val="57D31415"/>
    <w:multiLevelType w:val="singleLevel"/>
    <w:tmpl w:val="0419000F"/>
    <w:lvl w:ilvl="0">
      <w:start w:val="1"/>
      <w:numFmt w:val="decimal"/>
      <w:lvlText w:val="%1."/>
      <w:lvlJc w:val="left"/>
      <w:pPr>
        <w:tabs>
          <w:tab w:val="num" w:pos="360"/>
        </w:tabs>
        <w:ind w:left="360" w:hanging="360"/>
      </w:pPr>
    </w:lvl>
  </w:abstractNum>
  <w:abstractNum w:abstractNumId="11">
    <w:nsid w:val="591130AB"/>
    <w:multiLevelType w:val="singleLevel"/>
    <w:tmpl w:val="A5A88B1A"/>
    <w:lvl w:ilvl="0">
      <w:start w:val="2"/>
      <w:numFmt w:val="decimal"/>
      <w:lvlText w:val="%1."/>
      <w:lvlJc w:val="left"/>
      <w:pPr>
        <w:tabs>
          <w:tab w:val="num" w:pos="1070"/>
        </w:tabs>
        <w:ind w:left="1070" w:hanging="360"/>
      </w:pPr>
      <w:rPr>
        <w:rFonts w:hint="default"/>
      </w:rPr>
    </w:lvl>
  </w:abstractNum>
  <w:abstractNum w:abstractNumId="12">
    <w:nsid w:val="5A362172"/>
    <w:multiLevelType w:val="multilevel"/>
    <w:tmpl w:val="4DEA95CC"/>
    <w:lvl w:ilvl="0">
      <w:start w:val="2"/>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12B69CD"/>
    <w:multiLevelType w:val="singleLevel"/>
    <w:tmpl w:val="0419000F"/>
    <w:lvl w:ilvl="0">
      <w:start w:val="1"/>
      <w:numFmt w:val="decimal"/>
      <w:lvlText w:val="%1."/>
      <w:lvlJc w:val="left"/>
      <w:pPr>
        <w:tabs>
          <w:tab w:val="num" w:pos="360"/>
        </w:tabs>
        <w:ind w:left="360" w:hanging="360"/>
      </w:pPr>
    </w:lvl>
  </w:abstractNum>
  <w:abstractNum w:abstractNumId="14">
    <w:nsid w:val="66951F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2"/>
  </w:num>
  <w:num w:numId="5">
    <w:abstractNumId w:val="9"/>
  </w:num>
  <w:num w:numId="6">
    <w:abstractNumId w:val="6"/>
  </w:num>
  <w:num w:numId="7">
    <w:abstractNumId w:val="7"/>
  </w:num>
  <w:num w:numId="8">
    <w:abstractNumId w:val="10"/>
  </w:num>
  <w:num w:numId="9">
    <w:abstractNumId w:val="13"/>
  </w:num>
  <w:num w:numId="10">
    <w:abstractNumId w:val="8"/>
  </w:num>
  <w:num w:numId="11">
    <w:abstractNumId w:val="5"/>
  </w:num>
  <w:num w:numId="12">
    <w:abstractNumId w:val="14"/>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060"/>
    <w:rsid w:val="000D092D"/>
    <w:rsid w:val="000F609B"/>
    <w:rsid w:val="001B5FA2"/>
    <w:rsid w:val="003054C1"/>
    <w:rsid w:val="003142E5"/>
    <w:rsid w:val="00317A5F"/>
    <w:rsid w:val="00320060"/>
    <w:rsid w:val="004E79CC"/>
    <w:rsid w:val="005E0B07"/>
    <w:rsid w:val="005F485F"/>
    <w:rsid w:val="00667B9A"/>
    <w:rsid w:val="006F4A5E"/>
    <w:rsid w:val="007176F8"/>
    <w:rsid w:val="007337A1"/>
    <w:rsid w:val="00847495"/>
    <w:rsid w:val="008F336C"/>
    <w:rsid w:val="0098358E"/>
    <w:rsid w:val="009E6E57"/>
    <w:rsid w:val="00A1553E"/>
    <w:rsid w:val="00CF5BE3"/>
    <w:rsid w:val="00D431ED"/>
    <w:rsid w:val="00E6720F"/>
    <w:rsid w:val="00EB451B"/>
    <w:rsid w:val="00F36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15F291-32E2-40CD-8FEC-229C2D6F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pPr>
      <w:keepNext/>
      <w:spacing w:line="360" w:lineRule="auto"/>
      <w:jc w:val="both"/>
      <w:outlineLvl w:val="1"/>
    </w:pPr>
    <w:rPr>
      <w:sz w:val="26"/>
      <w:szCs w:val="26"/>
    </w:rPr>
  </w:style>
  <w:style w:type="paragraph" w:styleId="3">
    <w:name w:val="heading 3"/>
    <w:basedOn w:val="a"/>
    <w:next w:val="a"/>
    <w:link w:val="30"/>
    <w:uiPriority w:val="99"/>
    <w:qFormat/>
    <w:rsid w:val="000D09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rsid w:val="000D092D"/>
    <w:rPr>
      <w:rFonts w:ascii="Arial" w:hAnsi="Arial" w:cs="Arial"/>
      <w:b/>
      <w:bCs/>
      <w:sz w:val="26"/>
      <w:szCs w:val="26"/>
      <w:lang w:val="ru-RU" w:eastAsia="ru-RU"/>
    </w:rPr>
  </w:style>
  <w:style w:type="character" w:styleId="a3">
    <w:name w:val="Hyperlink"/>
    <w:uiPriority w:val="99"/>
    <w:rPr>
      <w:color w:val="0000FF"/>
      <w:u w:val="single"/>
    </w:rPr>
  </w:style>
  <w:style w:type="paragraph" w:customStyle="1" w:styleId="H6">
    <w:name w:val="H6"/>
    <w:basedOn w:val="a"/>
    <w:next w:val="a"/>
    <w:uiPriority w:val="99"/>
    <w:pPr>
      <w:keepNext/>
      <w:spacing w:before="100" w:after="100"/>
      <w:outlineLvl w:val="6"/>
    </w:pPr>
    <w:rPr>
      <w:b/>
      <w:bCs/>
      <w:sz w:val="16"/>
      <w:szCs w:val="16"/>
    </w:rPr>
  </w:style>
  <w:style w:type="paragraph" w:customStyle="1" w:styleId="H1">
    <w:name w:val="H1"/>
    <w:basedOn w:val="a"/>
    <w:next w:val="a"/>
    <w:uiPriority w:val="99"/>
    <w:pPr>
      <w:keepNext/>
      <w:spacing w:before="100" w:after="100"/>
      <w:outlineLvl w:val="1"/>
    </w:pPr>
    <w:rPr>
      <w:b/>
      <w:bCs/>
      <w:kern w:val="36"/>
      <w:sz w:val="48"/>
      <w:szCs w:val="48"/>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styleId="a6">
    <w:name w:val="page number"/>
    <w:uiPriority w:val="99"/>
  </w:style>
  <w:style w:type="paragraph" w:styleId="a7">
    <w:name w:val="Body Text"/>
    <w:basedOn w:val="a"/>
    <w:link w:val="a8"/>
    <w:uiPriority w:val="99"/>
    <w:pPr>
      <w:spacing w:line="360" w:lineRule="auto"/>
      <w:jc w:val="both"/>
    </w:pPr>
    <w:rPr>
      <w:sz w:val="24"/>
      <w:szCs w:val="24"/>
    </w:rPr>
  </w:style>
  <w:style w:type="character" w:customStyle="1" w:styleId="a8">
    <w:name w:val="Основной текст Знак"/>
    <w:link w:val="a7"/>
    <w:uiPriority w:val="99"/>
    <w:semiHidden/>
    <w:rPr>
      <w:sz w:val="20"/>
      <w:szCs w:val="20"/>
    </w:rPr>
  </w:style>
  <w:style w:type="paragraph" w:styleId="21">
    <w:name w:val="Body Text 2"/>
    <w:basedOn w:val="a"/>
    <w:link w:val="22"/>
    <w:uiPriority w:val="99"/>
    <w:pPr>
      <w:spacing w:line="360" w:lineRule="auto"/>
      <w:ind w:firstLine="720"/>
      <w:jc w:val="both"/>
    </w:pPr>
    <w:rPr>
      <w:sz w:val="26"/>
      <w:szCs w:val="26"/>
    </w:rPr>
  </w:style>
  <w:style w:type="character" w:customStyle="1" w:styleId="22">
    <w:name w:val="Основной текст 2 Знак"/>
    <w:link w:val="21"/>
    <w:uiPriority w:val="99"/>
    <w:semiHidden/>
    <w:rPr>
      <w:sz w:val="20"/>
      <w:szCs w:val="20"/>
    </w:rPr>
  </w:style>
  <w:style w:type="paragraph" w:styleId="a9">
    <w:name w:val="footnote text"/>
    <w:basedOn w:val="a"/>
    <w:link w:val="aa"/>
    <w:uiPriority w:val="99"/>
    <w:semiHidden/>
    <w:pPr>
      <w:widowControl w:val="0"/>
      <w:autoSpaceDE w:val="0"/>
      <w:autoSpaceDN w:val="0"/>
      <w:adjustRightInd w:val="0"/>
    </w:p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character" w:customStyle="1" w:styleId="ac">
    <w:name w:val="Печатная машинка"/>
    <w:uiPriority w:val="99"/>
    <w:rPr>
      <w:rFonts w:ascii="Courier New" w:hAnsi="Courier New" w:cs="Courier New"/>
      <w:sz w:val="20"/>
      <w:szCs w:val="20"/>
    </w:rPr>
  </w:style>
  <w:style w:type="paragraph" w:customStyle="1" w:styleId="H2">
    <w:name w:val="H2"/>
    <w:basedOn w:val="a"/>
    <w:next w:val="a"/>
    <w:uiPriority w:val="99"/>
    <w:pPr>
      <w:keepNext/>
      <w:spacing w:before="100" w:after="100"/>
      <w:outlineLvl w:val="2"/>
    </w:pPr>
    <w:rPr>
      <w:b/>
      <w:bCs/>
      <w:sz w:val="36"/>
      <w:szCs w:val="36"/>
    </w:rPr>
  </w:style>
  <w:style w:type="table" w:styleId="ad">
    <w:name w:val="Table Grid"/>
    <w:basedOn w:val="a1"/>
    <w:uiPriority w:val="99"/>
    <w:rsid w:val="00F36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cp:lastPrinted>2004-06-08T17:17:00Z</cp:lastPrinted>
  <dcterms:created xsi:type="dcterms:W3CDTF">2014-03-07T11:14:00Z</dcterms:created>
  <dcterms:modified xsi:type="dcterms:W3CDTF">2014-03-07T11:14:00Z</dcterms:modified>
</cp:coreProperties>
</file>