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7809" w:rsidRDefault="00FD7E22">
      <w:pPr>
        <w:jc w:val="center"/>
        <w:rPr>
          <w:rFonts w:ascii="Courier New" w:hAnsi="Courier New"/>
          <w:b/>
          <w:sz w:val="28"/>
        </w:rPr>
      </w:pPr>
      <w:r>
        <w:rPr>
          <w:rFonts w:ascii="Courier New" w:hAnsi="Courier New"/>
          <w:b/>
          <w:sz w:val="28"/>
        </w:rPr>
        <w:t>ВАРИАНТ № 4</w:t>
      </w:r>
    </w:p>
    <w:p w:rsidR="00AD7809" w:rsidRDefault="00FD7E22">
      <w:pPr>
        <w:jc w:val="center"/>
        <w:rPr>
          <w:rFonts w:ascii="Courier New" w:hAnsi="Courier New"/>
          <w:b/>
          <w:sz w:val="28"/>
        </w:rPr>
      </w:pPr>
      <w:r>
        <w:rPr>
          <w:rFonts w:ascii="Courier New" w:hAnsi="Courier New"/>
          <w:b/>
          <w:sz w:val="28"/>
        </w:rPr>
        <w:t>УГОЛОВНО-ИСПОЛНИТЕЛЬНАЯ СИСТЕМА</w:t>
      </w:r>
    </w:p>
    <w:p w:rsidR="00AD7809" w:rsidRDefault="00AD7809">
      <w:pPr>
        <w:jc w:val="center"/>
        <w:rPr>
          <w:rFonts w:ascii="Courier New" w:hAnsi="Courier New"/>
          <w:sz w:val="28"/>
        </w:rPr>
      </w:pPr>
    </w:p>
    <w:p w:rsidR="00AD7809" w:rsidRDefault="00AD7809">
      <w:pPr>
        <w:jc w:val="center"/>
        <w:rPr>
          <w:rFonts w:ascii="Courier New" w:hAnsi="Courier New"/>
          <w:sz w:val="28"/>
        </w:rPr>
      </w:pPr>
    </w:p>
    <w:p w:rsidR="00AD7809" w:rsidRDefault="00AD7809">
      <w:pPr>
        <w:jc w:val="center"/>
        <w:rPr>
          <w:rFonts w:ascii="Courier New" w:hAnsi="Courier New"/>
          <w:sz w:val="28"/>
        </w:rPr>
      </w:pPr>
    </w:p>
    <w:p w:rsidR="00AD7809" w:rsidRDefault="00AD7809">
      <w:pPr>
        <w:jc w:val="center"/>
        <w:rPr>
          <w:rFonts w:ascii="Courier New" w:hAnsi="Courier New"/>
          <w:sz w:val="28"/>
        </w:rPr>
      </w:pPr>
    </w:p>
    <w:p w:rsidR="00AD7809" w:rsidRDefault="00AD7809">
      <w:pPr>
        <w:jc w:val="center"/>
        <w:rPr>
          <w:rFonts w:ascii="Courier New" w:hAnsi="Courier New"/>
          <w:sz w:val="28"/>
        </w:rPr>
      </w:pPr>
    </w:p>
    <w:p w:rsidR="00AD7809" w:rsidRDefault="00AD7809">
      <w:pPr>
        <w:jc w:val="center"/>
        <w:rPr>
          <w:rFonts w:ascii="Courier New" w:hAnsi="Courier New"/>
          <w:sz w:val="28"/>
        </w:rPr>
      </w:pPr>
    </w:p>
    <w:p w:rsidR="00AD7809" w:rsidRDefault="00AD7809">
      <w:pPr>
        <w:jc w:val="center"/>
        <w:rPr>
          <w:rFonts w:ascii="Courier New" w:hAnsi="Courier New"/>
          <w:sz w:val="28"/>
        </w:rPr>
      </w:pPr>
    </w:p>
    <w:p w:rsidR="00AD7809" w:rsidRDefault="00AD7809">
      <w:pPr>
        <w:jc w:val="center"/>
        <w:rPr>
          <w:rFonts w:ascii="Courier New" w:hAnsi="Courier New"/>
          <w:sz w:val="28"/>
        </w:rPr>
      </w:pPr>
    </w:p>
    <w:p w:rsidR="00AD7809" w:rsidRDefault="00AD7809">
      <w:pPr>
        <w:jc w:val="center"/>
        <w:rPr>
          <w:rFonts w:ascii="Courier New" w:hAnsi="Courier New"/>
          <w:sz w:val="28"/>
        </w:rPr>
      </w:pPr>
    </w:p>
    <w:p w:rsidR="00AD7809" w:rsidRDefault="00AD7809">
      <w:pPr>
        <w:jc w:val="center"/>
        <w:rPr>
          <w:rFonts w:ascii="Courier New" w:hAnsi="Courier New"/>
          <w:sz w:val="28"/>
        </w:rPr>
      </w:pPr>
    </w:p>
    <w:p w:rsidR="00AD7809" w:rsidRDefault="00AD7809">
      <w:pPr>
        <w:jc w:val="center"/>
        <w:rPr>
          <w:rFonts w:ascii="Courier New" w:hAnsi="Courier New"/>
          <w:sz w:val="28"/>
        </w:rPr>
      </w:pPr>
    </w:p>
    <w:p w:rsidR="00AD7809" w:rsidRDefault="00AD7809">
      <w:pPr>
        <w:jc w:val="center"/>
        <w:rPr>
          <w:rFonts w:ascii="Courier New" w:hAnsi="Courier New"/>
          <w:sz w:val="28"/>
        </w:rPr>
      </w:pPr>
    </w:p>
    <w:p w:rsidR="00AD7809" w:rsidRDefault="00FD7E22">
      <w:pPr>
        <w:jc w:val="center"/>
        <w:rPr>
          <w:rFonts w:ascii="Courier New" w:hAnsi="Courier New"/>
          <w:b/>
          <w:sz w:val="28"/>
        </w:rPr>
      </w:pPr>
      <w:r>
        <w:rPr>
          <w:rFonts w:ascii="Courier New" w:hAnsi="Courier New"/>
          <w:b/>
          <w:sz w:val="28"/>
        </w:rPr>
        <w:t>ПЛАН:</w:t>
      </w:r>
    </w:p>
    <w:p w:rsidR="00AD7809" w:rsidRDefault="00AD7809">
      <w:pPr>
        <w:jc w:val="center"/>
        <w:rPr>
          <w:rFonts w:ascii="Courier New" w:hAnsi="Courier New"/>
          <w:sz w:val="28"/>
        </w:rPr>
      </w:pPr>
    </w:p>
    <w:p w:rsidR="00AD7809" w:rsidRDefault="00FD7E22" w:rsidP="00FD7E22">
      <w:pPr>
        <w:numPr>
          <w:ilvl w:val="0"/>
          <w:numId w:val="1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Задачи и виды учреждений и органов государства, исполняющих наказания.</w:t>
      </w:r>
    </w:p>
    <w:p w:rsidR="00AD7809" w:rsidRDefault="00FD7E22" w:rsidP="00FD7E22">
      <w:pPr>
        <w:numPr>
          <w:ilvl w:val="0"/>
          <w:numId w:val="1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Назначение и виды исправительных учреждений.</w:t>
      </w:r>
    </w:p>
    <w:p w:rsidR="00AD7809" w:rsidRDefault="00FD7E22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ab/>
        <w:t>Заключение.</w:t>
      </w:r>
    </w:p>
    <w:p w:rsidR="00AD7809" w:rsidRDefault="00FD7E22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ab/>
        <w:t>Задача № 44.</w:t>
      </w:r>
    </w:p>
    <w:p w:rsidR="00AD7809" w:rsidRDefault="00AD7809">
      <w:pPr>
        <w:spacing w:line="360" w:lineRule="auto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jc w:val="both"/>
        <w:rPr>
          <w:rFonts w:ascii="Courier New" w:hAnsi="Courier New"/>
          <w:sz w:val="28"/>
        </w:rPr>
      </w:pP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Введение.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Уголовно-исполнительное право входит в общий комплекс отраслей права, регулирующих борьбу с преступностью, который образует уголовное и уголовно-процессуальное право.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Уголовно-исполнительное право - самостоятельная отрасль российского права, регулирующая общественные отношения, возникающие в процессе и по поводу исполнения (отбывания) всех видов наказания, применения мер исправительного воздействия.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Реализация государственного принуждения в его наиболее острой форме, каким является уголовное наказание, требует постоянного контроля государства за исполнением возложенных на осужденных карательных ограничений. С этой целью, исполнение уголовных наказаний признается исключительно функцией государства, для осуществления которой нередко создаются специализированные государственные учреждения и органы. Так, исполнение лишения свободы согласно ст. 16 УИК РФ возлагается на исправительные учреждения, объединенные в соответствии с Законом РФ “Об учреждениях и органах, исполняющих уголовные наказания в виде лишения свободы” в уголовно-исполнительную систему России. Исполнение наказания в виде направления военнослужащего в дисциплинарный батальон возлагается на дисциплинарные части МО РФ, особые органы создаются для исполнения наказания в виде исправительных работ при городских (районных) ОВД. На них возложено исполнение уголовного наказания в виде лишения права занимать определенные должности и заниматься определенной деятельностью.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Для исполнения других уголовных наказаний специальных государственных органов не создается. Функция исполнения наказания для них - дополнительная. Так, исполнение наказаний, не связанных с мерами исправительного воздействия, в виде штрафа, увольнения с должности, конфискации имущества, лишение воинского или специального звания возлагается на суды РФ, а именно судебных исполнителей. В положении о порядке и условиях исполнения уголовных наказаний, не связанных с мерами исправительного воздействия на осужденных, на судебных исполнителей возложено исполнение наказания в виде штрафа (ст. 31), конфискации имущества (ст. 64). Применительно к иным наказаниям, не связанным с мерами исправительного воздействия, подобный орган не определен. Однако на судебных исполнителей  возложен контроль за исполнением указанных наказаний.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 качестве субъектов, обязанных выполнять требования приговора суда, указаны применительно к лишению права занимать определенные должности и заниматься определенной деятельностью, увольнению с должности, администрация предприятий, учреждений и организаций (ст.ст. 16, 33, 34), применительно к возложению обязанности загладить причиненный вред, применительно к лишению воинского или специального звания - орган, присвоивший это звание (ст. 61).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Уголовные наказания, применяемые в РФ разноплановы. Одни из них связаны с мерами исправительного воздействия, другие  - нет. Часть наказаний имеет протяженный во времени процесс исполнения, остальные ограничиваются разовыми действиями. Есть наказания, выражающиеся в лишении свободы осужденного, большинство же не имеют такого сурового карательного содержания. При всем разнообразии уголовных наказаний можно выделить общие задачи учреждений и органов, исполняющих наказания.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 УК РФ в качестве целей наказания определяется исправление осужденных, предупреждение совершения новых преступлений как осужденными, так и иными лицами, а также способствовало искоренению преступности.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Выделяют четыре задачи, выполняемые учреждениями и органами, исполняющими наказания: исполнение приговора суда, обеспечение процесса исправления осужденных, предупреждение совершения новых преступлений.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Учреждения, исполняющие наказания в виде лишения свободы (исправительные учреждения), образуют в своей совокупности  уголовно-исполнительную систему, деятельность которой регулируется ИК, Законом РФ “Об учреждениях и органах, исполняющих уголовные наказания в виде лишения свободы” и другими нормативными актами.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 полной мере на исправительные учреждения возлагаются конкретные задачи по достижению целей уголовного  наказания. Данные цели наказания реализуются с помощью основных средств исправления осужденных, указанных в УПК РФ.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Задача обеспечения режима исполнения (отбывания) наказания для исправительных учреждений основная.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Для выполнения данной задачи в исправительных учреждениях ведется в установленном порядке учет осужденных, их распределение по отрядам и объектам труда, осуществляется постоянный надзор за поведением осужденных и лиц, работающих вместе с ними, поддерживается необходимая степень изоляции от внешнего мира и различных групп осужденных. С целью обеспечения правопорядка в исправительных учреждениях принимаются меры по поддержанию дисциплины осужденных, применению к ним дисциплинарных взысканий и мер поощрения.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Задачи ИУ:</w:t>
      </w:r>
    </w:p>
    <w:p w:rsidR="00AD7809" w:rsidRDefault="00FD7E22" w:rsidP="00FD7E22">
      <w:pPr>
        <w:numPr>
          <w:ilvl w:val="0"/>
          <w:numId w:val="2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обеспечение режима в исправительных учреждениях,</w:t>
      </w:r>
    </w:p>
    <w:p w:rsidR="00AD7809" w:rsidRDefault="00FD7E22" w:rsidP="00FD7E22">
      <w:pPr>
        <w:numPr>
          <w:ilvl w:val="0"/>
          <w:numId w:val="2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организация труда осужденных к лишению свободы,</w:t>
      </w:r>
    </w:p>
    <w:p w:rsidR="00AD7809" w:rsidRDefault="00FD7E22" w:rsidP="00FD7E22">
      <w:pPr>
        <w:numPr>
          <w:ilvl w:val="0"/>
          <w:numId w:val="2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проведение воспитательной работы с осужденными к лишению свободы,</w:t>
      </w:r>
    </w:p>
    <w:p w:rsidR="00AD7809" w:rsidRDefault="00FD7E22" w:rsidP="00FD7E22">
      <w:pPr>
        <w:numPr>
          <w:ilvl w:val="0"/>
          <w:numId w:val="2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общеобразовательное обучение и профессионально-техническая подготовка осужденных,</w:t>
      </w:r>
    </w:p>
    <w:p w:rsidR="00AD7809" w:rsidRDefault="00FD7E22" w:rsidP="00FD7E22">
      <w:pPr>
        <w:numPr>
          <w:ilvl w:val="0"/>
          <w:numId w:val="2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обеспечение прав, свобод и законных интересов осужденных,</w:t>
      </w:r>
    </w:p>
    <w:p w:rsidR="00AD7809" w:rsidRDefault="00FD7E22" w:rsidP="00FD7E22">
      <w:pPr>
        <w:numPr>
          <w:ilvl w:val="0"/>
          <w:numId w:val="2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социальная защита персонала мест лишения свободы, обеспечение его безопасности.</w:t>
      </w:r>
    </w:p>
    <w:p w:rsidR="00AD7809" w:rsidRDefault="00FD7E22" w:rsidP="00FD7E22">
      <w:pPr>
        <w:numPr>
          <w:ilvl w:val="0"/>
          <w:numId w:val="2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проведение оперативно-розыскной деятельности и оказание содействия другим органам, осуществляющим оперативно-розыскную деятельность. 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На построение системы ИУ оказывают влияние различные социально-экономические, политические и духовные факторы.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 их числе показатели демографической, уголовно-правовой и исполнительной характеристик осужденных. В соответствии с нормами международных актов, действующего уголовно-исполнительного законодательства в ИУ реализуется принцип раздельного содержания осужденных в зависимости от пола, возраста, гражданства, характера и степени общественной опасности совершенного преступления, прежней преступной деятельности и срока назначенного наказания. Признается необходимым изолирование от других осужденных (злостных нарушителей режима ИУ, рецидивистов и т.д.). В результате с одной  стороны создаются ИУ разных видов, с другой - в ИУ одного вида, раздельно отбывают наказания различные категории осужденных. Все это позволяет дифференцировать карательно-воспитательный процесс в местах лишения свободы, подходить к исполнению наказания и перевоспитания преступника с учетом тяжести и характера совершенного преступления, степени общественной опасности личности преступника, динамики ее изменения во время отбывания наказания. Отбывание наказания в виде лишения свободы по приговору суда назначается в исправительных колониях или в тюрьме, колониях-поселениях.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Совершеннолетние осужденные отбывают наказание в колониях общего, строгого и особого режимов, а осужденные женщины - общего и строгого режима. В зависимости от уголовно-правовой и исправительной характеристики различаются и колонии-поселения. Всего законодатель предусматривает три виды: несовершеннолетние осужденные отбывают наказания в виде лишения свободы в воспитательных колониях общего и усиленного режима (для юношей) или только общего режима (для девушек).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Столь родственная система ИК. Включающая в себя учреждения полуоткрытого (колонии-поселения) и закрытого типа 9все остальные), не случайно, ИК является основным видом ИУ. Она имеет ряд преимуществ перед другими учреждениями, исполняющими лишение свободы.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Во-первых, для ИК характерно применение мер исправительного воздействия в полном объеме, в отличие от тюрьмы, где привлечение осужденных к труду, обучению сдерживается необходимостью обеспечения более строгой изоляции осужденных.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Вследствие этого, для ИК характерно наличие разветвлений производственной базы, где трудятся осужденные к лишению свободы, системы общеобразовательных школ, курсов переподготовки и т.п.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Во-вторых, в организационном плане ИК построена по отрядному типу: осужденные объединены в отряды, которые размещаются в обычных жилых помещениях, воспитательная работа с осужденными ориентирована в основном на применение коллективных методов воздействия на личность. В тюрьмах, а также в отношении части осужденных, отбывающих наказание в ИК особого режима, обеспечивается покамерное содержание осужденных, что определяет специфику построения этих ИУ, формы и методы воспитательной работы с осужденными.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Указанные признаки характерны и для ВК, с учетом особенностей, определяемых социально-демографической характеристикой личности несовершеннолетних осужденных.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 тюрьмах отбывают наказание осужденные к лишению свободы особо опасные рецидивисты, лица, по достижению 18-летнего возраста совершившие особо опасные государственные преступления, а также совершившие иные тяжкие преступления, осужденные к лишению свободы на срок свыше 5 лет. Кроме того, в тюрьмах содержатся лица, которым по решению суда, лишение свободы в ИК заменено тюремным заключением сроком не свыше 3-х лет и осужденные, оставленные в тюрьме для хозяйственного обслуживания. В тюрьмах отбывают наказание осужденные мужского и женского пола.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 зависимости от такого признака социально-демографической характеристики осужденных как состояние их здоровья, в системе ИУ создаются специализированные ИУ, например, лечебно-профилактические учреждения (колонии-больницы), а для лечения и содержания осужденных, имеющих инфекционные заболевания, ИУ на правах лечебных.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Режим отбывания наказания в указанных учреждениях, привлечение осужденных к труду имеют свои особенности, вызванные необходимостью проведения лечебно-профилактической и санитарно-противоэпидемической работы с осужденными. Существование ЛПУ и ИУ на правах лечебных служит примером проявления заботы государства о здоровье осужденных и о реальном действии принципа гуманизма в исправительно-трудовом законодательстве.</w:t>
      </w: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Заключение.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Функция исполнения уголовного наказания возлагается, как правило, на специализированные государственные органы, создаваемые в рамках МВД РФ, либо судебных исполнителей. Администрация предприятий, учреждений и организаций, иные участники ИУ, УИП исполняют требования приговора суда в отношении конкретных осужденных к различным видам наказания.</w:t>
      </w: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Задача № 4.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Адвокат, предъявив дежурному помощнику начальника колонии Гурову ордер юридической консультации и документ, удостоверяющий его личность, попросил предоставить ему свидание с осужденным Исуповым. В ответ на это Гуров заявил, что он может разрешить свидание только в присутствии представителя администрации.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Правомерны ли действия дежурного помощника начальника колонии?</w:t>
      </w: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Ответ:</w:t>
      </w: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Согласно ст. 89 ч. 4 УИП РФ, для получения юридической помощи осужденным по их заявлению предоставляется свидание с адвокатами или иными лицами, имеющими право на оказание юридической помощи. По желанию осужденного и указанных лиц, свидания могут предоставляться наедине.</w:t>
      </w: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AD7809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</w:p>
    <w:p w:rsidR="00AD7809" w:rsidRDefault="00FD7E22">
      <w:pPr>
        <w:spacing w:line="360" w:lineRule="auto"/>
        <w:ind w:firstLine="851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Литература:</w:t>
      </w:r>
    </w:p>
    <w:p w:rsidR="00AD7809" w:rsidRDefault="00FD7E22" w:rsidP="00FD7E22">
      <w:pPr>
        <w:numPr>
          <w:ilvl w:val="0"/>
          <w:numId w:val="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Уголовно-исполнительный кодекс РФ.</w:t>
      </w:r>
    </w:p>
    <w:p w:rsidR="00AD7809" w:rsidRDefault="00FD7E22" w:rsidP="00FD7E22">
      <w:pPr>
        <w:numPr>
          <w:ilvl w:val="0"/>
          <w:numId w:val="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Уголовно-исполнительное право. М., 1996.</w:t>
      </w:r>
    </w:p>
    <w:p w:rsidR="00AD7809" w:rsidRDefault="00FD7E22" w:rsidP="00FD7E22">
      <w:pPr>
        <w:numPr>
          <w:ilvl w:val="0"/>
          <w:numId w:val="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Закон РФ “Об учреждениях и организациях, исполняющих уголовное наказание в виде лишения свободы.</w:t>
      </w:r>
    </w:p>
    <w:p w:rsidR="00AD7809" w:rsidRDefault="00FD7E22" w:rsidP="00FD7E22">
      <w:pPr>
        <w:numPr>
          <w:ilvl w:val="0"/>
          <w:numId w:val="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Правила внутреннего распорядка ИТУ.</w:t>
      </w:r>
    </w:p>
    <w:p w:rsidR="00AD7809" w:rsidRDefault="00AD7809">
      <w:pPr>
        <w:spacing w:line="360" w:lineRule="auto"/>
        <w:jc w:val="both"/>
        <w:rPr>
          <w:rFonts w:ascii="Courier New" w:hAnsi="Courier New"/>
          <w:sz w:val="28"/>
        </w:rPr>
      </w:pPr>
      <w:bookmarkStart w:id="0" w:name="_GoBack"/>
      <w:bookmarkEnd w:id="0"/>
    </w:p>
    <w:sectPr w:rsidR="00AD7809">
      <w:headerReference w:type="even" r:id="rId7"/>
      <w:headerReference w:type="default" r:id="rId8"/>
      <w:pgSz w:w="11907" w:h="16840" w:code="9"/>
      <w:pgMar w:top="1418" w:right="851" w:bottom="1418" w:left="1418" w:header="1418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7809" w:rsidRDefault="00FD7E22">
      <w:r>
        <w:separator/>
      </w:r>
    </w:p>
  </w:endnote>
  <w:endnote w:type="continuationSeparator" w:id="0">
    <w:p w:rsidR="00AD7809" w:rsidRDefault="00FD7E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7809" w:rsidRDefault="00FD7E22">
      <w:r>
        <w:separator/>
      </w:r>
    </w:p>
  </w:footnote>
  <w:footnote w:type="continuationSeparator" w:id="0">
    <w:p w:rsidR="00AD7809" w:rsidRDefault="00FD7E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7809" w:rsidRDefault="00FD7E22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AD7809" w:rsidRDefault="00AD7809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7809" w:rsidRDefault="00FD7E22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9</w:t>
    </w:r>
    <w:r>
      <w:rPr>
        <w:rStyle w:val="a4"/>
      </w:rPr>
      <w:fldChar w:fldCharType="end"/>
    </w:r>
  </w:p>
  <w:p w:rsidR="00AD7809" w:rsidRDefault="00AD7809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70FC17F6"/>
    <w:lvl w:ilvl="0">
      <w:numFmt w:val="bullet"/>
      <w:lvlText w:val="*"/>
      <w:lvlJc w:val="left"/>
    </w:lvl>
  </w:abstractNum>
  <w:abstractNum w:abstractNumId="1">
    <w:nsid w:val="52637543"/>
    <w:multiLevelType w:val="singleLevel"/>
    <w:tmpl w:val="07FEDBB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">
    <w:nsid w:val="571E567E"/>
    <w:multiLevelType w:val="singleLevel"/>
    <w:tmpl w:val="3BCEA950"/>
    <w:lvl w:ilvl="0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D7E22"/>
    <w:rsid w:val="00AD7809"/>
    <w:rsid w:val="00E553FD"/>
    <w:rsid w:val="00FD7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3E68C8-235A-45BC-8B69-2BF206B6D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1656</Words>
  <Characters>9440</Characters>
  <Application>Microsoft Office Word</Application>
  <DocSecurity>0</DocSecurity>
  <Lines>78</Lines>
  <Paragraphs>22</Paragraphs>
  <ScaleCrop>false</ScaleCrop>
  <Company>РВШ МВД РОССИИ</Company>
  <LinksUpToDate>false</LinksUpToDate>
  <CharactersWithSpaces>11074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Формирование основных видов социальных отношений</dc:title>
  <dc:subject/>
  <dc:creator>МАРИЯ</dc:creator>
  <cp:keywords/>
  <dc:description/>
  <cp:lastModifiedBy>admin</cp:lastModifiedBy>
  <cp:revision>2</cp:revision>
  <cp:lastPrinted>1999-10-21T14:37:00Z</cp:lastPrinted>
  <dcterms:created xsi:type="dcterms:W3CDTF">2014-02-10T19:09:00Z</dcterms:created>
  <dcterms:modified xsi:type="dcterms:W3CDTF">2014-02-10T19:09:00Z</dcterms:modified>
</cp:coreProperties>
</file>