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76" w:rsidRDefault="00131776">
      <w:pPr>
        <w:ind w:left="2160" w:firstLine="720"/>
        <w:jc w:val="both"/>
      </w:pPr>
      <w:r>
        <w:t xml:space="preserve">Уголовное право. </w:t>
      </w:r>
    </w:p>
    <w:p w:rsidR="00131776" w:rsidRDefault="00131776">
      <w:pPr>
        <w:jc w:val="both"/>
        <w:rPr>
          <w:i/>
        </w:rPr>
      </w:pPr>
      <w:r>
        <w:rPr>
          <w:i/>
        </w:rPr>
        <w:t xml:space="preserve">    Контрольная работа по методичке Московской Государственной Юридической Академии, Первый Московский Юридический Институт "Задания для выполнения контрольных работ по особенной части уголовного права на 1998-1999 учебный год (для студентов 3 курса заочного факультета, отделения правоведения отделение целевой подготовки)"</w:t>
      </w:r>
    </w:p>
    <w:p w:rsidR="00131776" w:rsidRDefault="00131776">
      <w:pPr>
        <w:jc w:val="both"/>
      </w:pPr>
      <w:r>
        <w:t>Вариант 2.</w:t>
      </w:r>
    </w:p>
    <w:p w:rsidR="00131776" w:rsidRDefault="00131776">
      <w:pPr>
        <w:jc w:val="both"/>
      </w:pPr>
      <w:r>
        <w:t>Задача 1.</w:t>
      </w:r>
    </w:p>
    <w:p w:rsidR="00131776" w:rsidRDefault="00131776">
      <w:pPr>
        <w:jc w:val="both"/>
      </w:pPr>
      <w:r>
        <w:t>Жидеев проник в гараж, принадлежащий Кашину, откуда похитил гладкоствольное ружье 28 калибра и ящик водки, стоимостью 440 тыс. руб. На следующий день Жидеев выставил раму в доме Суриковой и проник в него. В доме им было похищено 1500000 руб. Но при выходе из дома Жидеев был задержан работниками милиции.</w:t>
      </w:r>
    </w:p>
    <w:p w:rsidR="00131776" w:rsidRDefault="00131776">
      <w:pPr>
        <w:jc w:val="both"/>
      </w:pPr>
      <w:r>
        <w:t>Решение.</w:t>
      </w:r>
    </w:p>
    <w:p w:rsidR="00131776" w:rsidRDefault="00131776">
      <w:pPr>
        <w:jc w:val="both"/>
      </w:pPr>
      <w:r>
        <w:t xml:space="preserve">   Исходя из условия задачи в действиях Жидеева есть два состава преступления и их можно квалифицировать: по ст. 226, ч. 1 "Хищение либо вымогательство оружия, боеприпасов, взрывчатых веществ и взрывных устройств", раздел </w:t>
      </w:r>
      <w:r>
        <w:rPr>
          <w:lang w:val="en-US"/>
        </w:rPr>
        <w:t>IX</w:t>
      </w:r>
      <w:r>
        <w:t xml:space="preserve"> "Преступления против общественной безопасности" УК - Жидеев из гаража Кашина похитил гладкоствольное ружье 28 калибра; и по ст. 158 ч. 2 "Кража совершенная:</w:t>
      </w:r>
    </w:p>
    <w:p w:rsidR="00131776" w:rsidRDefault="00131776">
      <w:pPr>
        <w:jc w:val="both"/>
      </w:pPr>
      <w:r>
        <w:t xml:space="preserve">п. "в" с незаконным проникновением в жилище, помещение либо иное хранилище", раздел </w:t>
      </w:r>
      <w:r>
        <w:rPr>
          <w:lang w:val="en-US"/>
        </w:rPr>
        <w:t xml:space="preserve">VIII </w:t>
      </w:r>
      <w:r>
        <w:t xml:space="preserve">"Преступления в сфере экономики", глава 21 "Преступления против собственности" УК - Жидеев незаконно проник в гараж Кашина и похитил ящик водки. А также ст. 158, ч. 2, </w:t>
      </w:r>
    </w:p>
    <w:p w:rsidR="00131776" w:rsidRDefault="00131776">
      <w:pPr>
        <w:jc w:val="both"/>
      </w:pPr>
      <w:r>
        <w:t>п. б - неоднократно;</w:t>
      </w:r>
    </w:p>
    <w:p w:rsidR="00131776" w:rsidRDefault="00131776">
      <w:pPr>
        <w:jc w:val="both"/>
      </w:pPr>
      <w:r>
        <w:t>п. в - с незаконным проникновением в жилище, помещение либо иное хранилище;</w:t>
      </w:r>
    </w:p>
    <w:p w:rsidR="00131776" w:rsidRDefault="00131776">
      <w:pPr>
        <w:jc w:val="both"/>
      </w:pPr>
      <w:r>
        <w:t>п. г - с причинением значительного ущерба гражданину - Жидеев выставил раму в доме Суриковой, проник в него и похитил 1500000 рублей. Но преступление не было им окончено, т. к. он был задержан работниками милиции, значит, это преступление считается не оконченным и считается покушением на преступление. Это деяние описывается в ст. 30 "Приготовление к преступлению и покушение на преступление", ч. 3.</w:t>
      </w:r>
    </w:p>
    <w:p w:rsidR="00131776" w:rsidRDefault="00131776">
      <w:pPr>
        <w:jc w:val="both"/>
      </w:pPr>
      <w:r>
        <w:t xml:space="preserve">   Ст. 226 "Хищение либо вымогательство оружия…", ч. 1 УК устанавливает наказание лишение свободы на срок от трех до семи лет. Согласно ст. 15 "Категории преступлений" ч. 4 УК это деяние относится к тяжким преступлениям.</w:t>
      </w:r>
    </w:p>
    <w:p w:rsidR="00131776" w:rsidRDefault="00131776">
      <w:pPr>
        <w:jc w:val="both"/>
      </w:pPr>
      <w:r>
        <w:t xml:space="preserve">  Объектом данного преступления квалифицирующегося по ст. 226 УК является общественная безопасность в сфере оборота оружия, боеприпасов, взрывчатых веществ и взрывчатых устройств. Предмет этого деяния огнестрельное гладкоствольное ружье 28 калибра. Видовой объект - совокупность общественных отношений обеспечивающие безопасные условия жизни каждого члена общества, общественный порядок. Объективная сторона преступления состоит в хищении оружия, совершенное путем действия. Субъективная сторона характеризуется виной в форме прямого умысла. Лицо осознает, что похищает оружие и желает этого. Вина - это предусмотренное уголовным законом психическое отношение лица в форме умысла или неосторожности и совершенному деянию и его последствиям, выражающие отрицательное отношение к интересам личности и общества. Волевое содержание умысла в действующем законодательстве определяется как желание или сознательное  допущение последствий преступления. Интеллектуальный признак умысла отражает процессы, происходящие в сфере сознания субъекта, поэтому он образует интеллектуальный момент умысла.</w:t>
      </w:r>
      <w:r>
        <w:rPr>
          <w:lang w:val="en-US"/>
        </w:rPr>
        <w:t xml:space="preserve"> </w:t>
      </w:r>
      <w:r>
        <w:t>Интеллектуальный элемент прямого умысла характеризуется сознанием противоправного деяния и предвидения неизбежности,  а в отдельных случаях - реальной возможности наступления последствий.  Кроме этого факультативные признаки - мотив и цель.</w:t>
      </w:r>
      <w:r>
        <w:rPr>
          <w:lang w:val="en-US"/>
        </w:rPr>
        <w:t xml:space="preserve"> </w:t>
      </w:r>
      <w:r>
        <w:t>Субъект преступления квалифицирующегося по ст. 226 и ст. 158 - вменяемое физическое лицо, достигшее 14 лет.</w:t>
      </w:r>
    </w:p>
    <w:p w:rsidR="00131776" w:rsidRDefault="00131776">
      <w:pPr>
        <w:jc w:val="both"/>
      </w:pPr>
      <w:r>
        <w:t xml:space="preserve">    Закон "Об оружии" объясняет огнестрельное оружие, как оружие, предназначенное для механического поражения цели на расстоянии снарядом, получающим направленное движение за счет энергии порохового или иного заряда. Это всевозможные виды боевого оружия (винтовки, карабины, пистолеты…), охотничьи ружья с нарезным стволом и гладкоствольные. Оно может быть как заводского производства, так и самодельное.</w:t>
      </w:r>
    </w:p>
    <w:p w:rsidR="00131776" w:rsidRDefault="00131776">
      <w:pPr>
        <w:jc w:val="both"/>
      </w:pPr>
      <w:r>
        <w:t xml:space="preserve">   В разъяснении Пленума Верховного Суда СССР в постановлении "О судебной практике по делам о хищении огнестрельного оружия…" от 20 сентября 1974 года, под хищением огнестрельного оружия понимается противоправное завладение или любым способом с намерением виновного присвоить похищенное, либо передать его другому лицу, а равно распорядится им по своему усмотрению иным образом, когда это создавало угрозу общественной безопасности.</w:t>
      </w:r>
    </w:p>
    <w:p w:rsidR="00131776" w:rsidRDefault="00131776">
      <w:pPr>
        <w:jc w:val="both"/>
      </w:pPr>
      <w:r>
        <w:t xml:space="preserve">   Уголовная ответственность наступает за хищение оружия как из государственных, частных или иных предприятий, так и у отдельных лиц, владеющих им правомерно или незаконно.</w:t>
      </w:r>
    </w:p>
    <w:p w:rsidR="00131776" w:rsidRDefault="00131776">
      <w:pPr>
        <w:jc w:val="both"/>
      </w:pPr>
      <w:r>
        <w:t xml:space="preserve">   Хищение считается оконченным в момент завладения предметом хищения. Для квалификации хищения необходимо установить последствия в виде завладения имуществом, а равно причинную связь между действиями виновного и последствиями. Это преступление с материальным составом, т. к. объективная сторона включает не только деяние, но и конкретно определенные общественно-опасные последствия. Общественно-опасные последствия - это предусмотренный уголовным законодательством вред, который причиняется общественным отношениям.</w:t>
      </w:r>
    </w:p>
    <w:p w:rsidR="00131776" w:rsidRDefault="00131776">
      <w:pPr>
        <w:jc w:val="both"/>
      </w:pPr>
      <w:r>
        <w:t xml:space="preserve">   Причинная связь между деянием и наступившим общественно-опасным последствием - это объективно существующая связь между общественно опасным деянием и наступившими общественно-опасными последствиями. Это процесс, протекающий во времени. Причинная связь имеет три обязательных признака:</w:t>
      </w:r>
    </w:p>
    <w:p w:rsidR="00131776" w:rsidRDefault="00131776">
      <w:pPr>
        <w:numPr>
          <w:ilvl w:val="0"/>
          <w:numId w:val="1"/>
        </w:numPr>
        <w:jc w:val="both"/>
      </w:pPr>
      <w:r>
        <w:t>временной - деяние во времени должно предшествовать последствиям;</w:t>
      </w:r>
    </w:p>
    <w:p w:rsidR="00131776" w:rsidRDefault="00131776">
      <w:pPr>
        <w:numPr>
          <w:ilvl w:val="0"/>
          <w:numId w:val="1"/>
        </w:numPr>
        <w:jc w:val="both"/>
      </w:pPr>
      <w:r>
        <w:t>реальная возможность наступления последствий;</w:t>
      </w:r>
    </w:p>
    <w:p w:rsidR="00131776" w:rsidRDefault="00131776">
      <w:pPr>
        <w:numPr>
          <w:ilvl w:val="0"/>
          <w:numId w:val="1"/>
        </w:numPr>
        <w:jc w:val="both"/>
      </w:pPr>
      <w:r>
        <w:t>неизбежность наступления последствий.</w:t>
      </w:r>
    </w:p>
    <w:p w:rsidR="00131776" w:rsidRDefault="00131776">
      <w:pPr>
        <w:jc w:val="both"/>
      </w:pPr>
      <w:r>
        <w:t xml:space="preserve">   Это обязательные признаки преступления с материальным составом. Кроме того имеются и другие признаки объективной стороны - факультативные: способ, обстановка, место, время, средство, орудия.</w:t>
      </w:r>
    </w:p>
    <w:p w:rsidR="00131776" w:rsidRDefault="00131776">
      <w:pPr>
        <w:jc w:val="both"/>
      </w:pPr>
      <w:r>
        <w:t xml:space="preserve">   Из задачи можно определить только место - гараж Жидеева.</w:t>
      </w:r>
    </w:p>
    <w:p w:rsidR="00131776" w:rsidRDefault="00131776">
      <w:pPr>
        <w:jc w:val="both"/>
      </w:pPr>
      <w:r>
        <w:t xml:space="preserve">   Второе деяние Жидеева это кража (ст. 158, ч.2 УК). Кража - тайное хищение чужого имущества. Объектом данного преступления являются общественные отношения собственности. Родовой объект - общественные отношения, обеспечивающие нормальное функционирование экономики страны. Видовой объект - отношения собственности в любой форме. В данном случае частная собственность гражданина, его имущество. Предмет деньги (у Суриковой) и ящик водки (у Кашина). Объективная сторона кражи заключается в тайном хищении чужого имущества. Под хищением применительно к краже понимается тайное ненасильственное изъятие чужого имущества. Хищение надлежит считать тайным, если оно совершено в отсутствии потерпевшего или посторонних лиц, хотя бы и в присутствии, но незаметно для них. Хищение - это изъятие или обращение чужого имущества. Для кражи типично изъятие. Обязательным объективным признаком хищения является безвозмездность изъятия чужого имущества, без предоставления его собственнику полного эквивалента стоимости похищенного в виде суммы денег, другого равноценного имущества или трудовых затрат. Это преступление с материальным составом. В объективную сторону в качестве обязательного признака входит общественно опасное последствия. Они выражаются в нарушении объекта уголовно-правовой охраны - общественных отношений собственности. Преступный результат состоит в причинении собственнику материального ущерба.</w:t>
      </w:r>
    </w:p>
    <w:p w:rsidR="00131776" w:rsidRDefault="00131776">
      <w:pPr>
        <w:jc w:val="both"/>
      </w:pPr>
      <w:r>
        <w:t>Оно окончено с момента фактического изъятия имущества и наличия у виновного реальной возможности распоряжаться или пользоваться им по своему усмотрению как своим собственным.</w:t>
      </w:r>
    </w:p>
    <w:p w:rsidR="00131776" w:rsidRDefault="00131776">
      <w:pPr>
        <w:jc w:val="both"/>
      </w:pPr>
      <w:r>
        <w:t xml:space="preserve">   Хищение 1500000 рублей у Суриковой не может считаться оконченным преступлением, т. к. Жидеев при выходе из дома Суриковой (места хищения) был задержан работниками милиции. И не мог по своему усмотрению распоряжаться украденными деньгами. Бюллетень Верховного Суда РФ 1994 №1 с.9 указывает на то, что отсутствие у субъекта реальной возможности распоряжаться или пользоваться похищенным исключает состав оконченного хищения. Действия виновного надлежит квалифицировать как покушение на кражу - ст. 30 ч 3 "Покушением на преступление признаются умышленные действия, лица непосредственно направленные на совершение преступления, если при этом преступление не было доведено до конца, по не зависящим от него обстоятельствам".</w:t>
      </w:r>
    </w:p>
    <w:p w:rsidR="00131776" w:rsidRDefault="00131776">
      <w:pPr>
        <w:jc w:val="both"/>
      </w:pPr>
      <w:r>
        <w:t xml:space="preserve"> Кроме обязательных признаков, состав преступления содержит, факультативные признаки: место гараж Кашина в первом случае, и дом Суриковой во втором, время, способ, орудия, средства - они в задаче не указаны.</w:t>
      </w:r>
    </w:p>
    <w:p w:rsidR="00131776" w:rsidRDefault="00131776">
      <w:pPr>
        <w:jc w:val="both"/>
      </w:pPr>
      <w:r>
        <w:t xml:space="preserve"> Объективный критерий - отношение к совершаемому хищению собственника или других лиц и сознание или отсутствие сознания, что виновным совершается противоправное деяние. Субъективный критерий - намерение самого виновного действовать тайно.</w:t>
      </w:r>
    </w:p>
    <w:p w:rsidR="00131776" w:rsidRDefault="00131776">
      <w:pPr>
        <w:jc w:val="both"/>
      </w:pPr>
      <w:r>
        <w:t xml:space="preserve">   Субъективная сторона кражи характеризуется виной в виде прямого умысла, виновный осознает общественную опасность противоправного изъятия чужого имущества,</w:t>
      </w:r>
      <w:r>
        <w:rPr>
          <w:lang w:val="en-US"/>
        </w:rPr>
        <w:t xml:space="preserve"> </w:t>
      </w:r>
      <w:r>
        <w:t xml:space="preserve"> предвидит неизбежность причинения в результате этого реального материального ущерба собственнику и желает наступления этих последствий.</w:t>
      </w:r>
    </w:p>
    <w:p w:rsidR="00131776" w:rsidRDefault="00131776">
      <w:pPr>
        <w:jc w:val="both"/>
      </w:pPr>
      <w:r>
        <w:t xml:space="preserve"> Корыстные мотив и цель - обязательные признаки субъективной стороны. Волевой момент - желание последствий преступления. Интеллектуальный момент - сознание противоправного деяния. Субъект преступления квалифицирующееся по ст. 158 УК общий - вменяемое физическое лицо, достигшее 14 лет.</w:t>
      </w:r>
    </w:p>
    <w:p w:rsidR="00131776" w:rsidRDefault="00131776">
      <w:pPr>
        <w:jc w:val="both"/>
      </w:pPr>
      <w:r>
        <w:t xml:space="preserve">   </w:t>
      </w:r>
    </w:p>
    <w:p w:rsidR="00131776" w:rsidRDefault="00131776">
      <w:pPr>
        <w:jc w:val="both"/>
      </w:pPr>
      <w:r>
        <w:t>Исходя из условия задачи Жидеев совершил кражу из гаража Кашина (ящик водки) ст. 158 ч. 2 п. "в" "С незаконным проникновением в жилище, помещение, либо иное хранилище. И кражи у Сурикова из дома (1500000 руб.) также ст. 158 п. "б" неоднократно, п. "г" с причинением значительного ущерба.</w:t>
      </w:r>
    </w:p>
    <w:p w:rsidR="00131776" w:rsidRDefault="00131776">
      <w:pPr>
        <w:jc w:val="both"/>
      </w:pPr>
      <w:r>
        <w:t xml:space="preserve">   При совершении такого рода деяний виновные прилагают дополнительные усилия, чтобы преодолеть преграды и получить доступ к имуществу находящемуся в жилище, помещении или ином хранилище. Проникновение - вторжение в жилище помещение или иное хранилище с целью совершения кражи, совершается тайно.</w:t>
      </w:r>
    </w:p>
    <w:p w:rsidR="00131776" w:rsidRDefault="00131776">
      <w:pPr>
        <w:jc w:val="both"/>
      </w:pPr>
      <w:r>
        <w:t xml:space="preserve">   Жилище - это помещение, предназначенное для постоянного или временного проживания людей, а также его составные части, иное хранилище - особое место, или устройство, специально оборудованное, приспособленное или предназначенное для постоянного или временного хранения в нем сбережений, товарно-материальных ценностей.</w:t>
      </w:r>
    </w:p>
    <w:p w:rsidR="00131776" w:rsidRDefault="00131776">
      <w:pPr>
        <w:jc w:val="both"/>
        <w:rPr>
          <w:lang w:val="en-US"/>
        </w:rPr>
      </w:pPr>
      <w:r>
        <w:t>Пункт "б" ст. 158 ч. 2 УК - неоднократно. Неоднократность имеет место, если за предшествующее преступление не истекли сроки давности привлечения к уголовной ответственности, сроки давности обвинительного приговора суда, не снята или погашена судимость. Согласно примечанию ст. 158 ч. 3 УК неоднократным признается совершение преступления, если ему предшествовало совершение 1 или более преступлений предусмотренных этой и др. указанными статьями.</w:t>
      </w:r>
    </w:p>
    <w:p w:rsidR="00131776" w:rsidRDefault="00131776">
      <w:pPr>
        <w:jc w:val="both"/>
      </w:pPr>
      <w:r>
        <w:t>Пункт "г" ст. 158 ч.2 - с причинением значительного ущерба гражданину. Этот признак относителен и ни как не формализован в законе. При каждом конкретном случае суд должен учитывать стоимость похищенного, его количество и значимость для потерпевшего, его материальное положение.</w:t>
      </w:r>
    </w:p>
    <w:p w:rsidR="00131776" w:rsidRDefault="00131776">
      <w:pPr>
        <w:jc w:val="both"/>
        <w:rPr>
          <w:lang w:val="en-US"/>
        </w:rPr>
      </w:pPr>
      <w:r>
        <w:t xml:space="preserve">   Наказание Жидееву будет назначено по ст. 66 ч. 3 "За неоконченное преступление" - сроки и размер наказания за покушение на преступление не может превышать 3/4 максимального срока или размера наиболее строгого вида наказания по ст. УК. Это за (158 ч. 2) за кражу у Сурикова. И по ст. 69. ч.3 по совокупности преступлений путем частичного или полного сложения наказаний - за (158 ч. 2, 226 ч. 1) кражи у Кашина и соответственно по совокупности преступлений и за неоконченное преступление.</w:t>
      </w:r>
    </w:p>
    <w:p w:rsidR="00131776" w:rsidRDefault="00131776">
      <w:pPr>
        <w:jc w:val="both"/>
        <w:rPr>
          <w:lang w:val="en-US"/>
        </w:rPr>
      </w:pPr>
    </w:p>
    <w:p w:rsidR="00131776" w:rsidRDefault="00131776">
      <w:pPr>
        <w:jc w:val="both"/>
      </w:pPr>
      <w:r>
        <w:rPr>
          <w:lang w:val="en-US"/>
        </w:rPr>
        <w:t xml:space="preserve">   </w:t>
      </w:r>
      <w:r>
        <w:t>Задача 2.</w:t>
      </w:r>
    </w:p>
    <w:p w:rsidR="00131776" w:rsidRDefault="00131776">
      <w:pPr>
        <w:jc w:val="both"/>
      </w:pPr>
      <w:r>
        <w:t xml:space="preserve">   Рубак и Чернов встретили на улице ранее незнакомого Тация. Из хулиганских побуждений Рубак ударил Тация кулаком в лицо, а затем ножом нанес ему несколько ударов в шею и грудь. Когда лезвие ножа согнулось, Рубак взял другой нож и, сидя на лежащем Тации, продолжал наносить удары потерпевшему в шею. Чернов при этом ударил Тация несколько раз кулаком и удерживал руку, пытавшегося защититься потерпевшего во время нанесения Рубаком ножевых ранений. От полученных тяжелых телесных повреждений Таций скончался.</w:t>
      </w:r>
    </w:p>
    <w:p w:rsidR="00131776" w:rsidRDefault="00131776">
      <w:pPr>
        <w:jc w:val="both"/>
      </w:pPr>
      <w:r>
        <w:t>Решение.</w:t>
      </w:r>
    </w:p>
    <w:p w:rsidR="00131776" w:rsidRDefault="00131776">
      <w:pPr>
        <w:jc w:val="both"/>
      </w:pPr>
      <w:r>
        <w:t xml:space="preserve">   В деянии описанном в условии задачи, есть состав преступления квалифицирующийся по Раздел </w:t>
      </w:r>
      <w:r>
        <w:rPr>
          <w:lang w:val="en-US"/>
        </w:rPr>
        <w:t>VII</w:t>
      </w:r>
      <w:r>
        <w:t>. Преступления против личности. Глава 16. Преступления против жизни и здоровья. ст. 105 ч.2 "Убийство" УК, п. "д" - совершенное с особой жестокостью; п. "ж" - совершенное группой лиц, группой лиц по предварительному сговору…; п. "и" - из хулиганских побуждений.</w:t>
      </w:r>
    </w:p>
    <w:p w:rsidR="00131776" w:rsidRDefault="00131776">
      <w:pPr>
        <w:jc w:val="both"/>
      </w:pPr>
      <w:r>
        <w:t xml:space="preserve">   Данное преступление относится к особо тяжким. Ст. 15 УК ч. 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По ст. 105 ч. 2 УК данное деяние "наказывается лишением свободы на срок от восьми до двадцати лет либо смертной казнью или пожизненным лишением свободы".</w:t>
      </w:r>
    </w:p>
    <w:p w:rsidR="00131776" w:rsidRDefault="00131776">
      <w:pPr>
        <w:jc w:val="both"/>
      </w:pPr>
      <w:r>
        <w:t xml:space="preserve">   Убийством признается только противоправное умышленное причинение смерти другому человеку. </w:t>
      </w:r>
    </w:p>
    <w:p w:rsidR="00131776" w:rsidRDefault="00131776">
      <w:pPr>
        <w:jc w:val="both"/>
      </w:pPr>
      <w:r>
        <w:t xml:space="preserve">   Объект преступление - общественные отношения, обеспечивающие безопасность жизни граждан. Родовой объект - личность, человек, рассматриваемый как биологический индивид, социальное существо, участник общественных отношений. Видовой объект - жизнь и здоровье человека. Непосредственный объект - жизнь человека. Объективная сторона выражается в лишении жизни другого человека. Для наличия оконченного преступления необходимо установить деяние на лишение жизни, последствие - смерть другого человека и причинную связь между ними.</w:t>
      </w:r>
    </w:p>
    <w:p w:rsidR="00131776" w:rsidRDefault="00131776">
      <w:pPr>
        <w:jc w:val="both"/>
      </w:pPr>
      <w:r>
        <w:t xml:space="preserve">   Деяние при убийстве имеет, прежде всего, форму действия. Человек лишается жизни путем применения виновным огнестрельного и холодного оружия, иных предметов, путем отравления, производства взрыва и другими способами. Убийство возможно и в форме психического воздействия на потерпевшего.</w:t>
      </w:r>
    </w:p>
    <w:p w:rsidR="00131776" w:rsidRDefault="00131776">
      <w:pPr>
        <w:jc w:val="both"/>
      </w:pPr>
      <w:r>
        <w:t xml:space="preserve">   Убийство возможно и в форме бездействия</w:t>
      </w:r>
    </w:p>
    <w:p w:rsidR="00131776" w:rsidRDefault="00131776">
      <w:pPr>
        <w:jc w:val="both"/>
      </w:pPr>
      <w:r>
        <w:t xml:space="preserve">   По условия задачи Рубак совершал именно действия</w:t>
      </w:r>
      <w:r>
        <w:rPr>
          <w:lang w:val="en-US"/>
        </w:rPr>
        <w:t xml:space="preserve"> - </w:t>
      </w:r>
      <w:r>
        <w:t>бил Тация ножом, а Чернов, удерживая руку Тация  и бил кулаком. Убийство преступление с материальным составом. Оно окончено, когда в результате деяний виновного последовала смерть. При этом смерть может наступить как сразу, так и по истечении определенного промежутка времени. Обязательным признаком объективной стороны убийства является наличие причинной связи между деянием виновного и наступившими последствиями (смертью потерпевшего). При установлении причинной связи по делам об убийстве необходимо иметь в виду:</w:t>
      </w:r>
    </w:p>
    <w:p w:rsidR="00131776" w:rsidRDefault="00131776">
      <w:pPr>
        <w:jc w:val="both"/>
      </w:pPr>
      <w:r>
        <w:t>а) действия субъекта, предшествующие наступлению смерти, могут быть признаны ее причиной, только если в момент их совершения они явились необходимым условием ее наступления;</w:t>
      </w:r>
    </w:p>
    <w:p w:rsidR="00131776" w:rsidRDefault="00131776">
      <w:pPr>
        <w:jc w:val="both"/>
      </w:pPr>
      <w:r>
        <w:t>б) эти действия создавали реальную возможность наступления смерти.</w:t>
      </w:r>
    </w:p>
    <w:p w:rsidR="00131776" w:rsidRDefault="00131776">
      <w:pPr>
        <w:jc w:val="both"/>
      </w:pPr>
      <w:r>
        <w:t xml:space="preserve">   Кроме этого также уделяется внимание месту (улица), времени, способу (удары ножом в область шеи), орудию (нож), обстановке.</w:t>
      </w:r>
    </w:p>
    <w:p w:rsidR="00131776" w:rsidRDefault="00131776">
      <w:pPr>
        <w:jc w:val="both"/>
      </w:pPr>
      <w:r>
        <w:t xml:space="preserve">   Субъективная сторона характеризуется только умышленной виной. Умысел может быть прямой и косвенный. По условию задачи умысел был прямой. При прямом умысле лицо осознает, что совершает деяние опасное для жизни другого человека, предвидит возможность или неизбежность наступления смерти потерпевшего и желает или сознательно допускает наступления его смерти.</w:t>
      </w:r>
    </w:p>
    <w:p w:rsidR="00131776" w:rsidRDefault="00131776">
      <w:pPr>
        <w:jc w:val="both"/>
      </w:pPr>
      <w:r>
        <w:t xml:space="preserve">   Пленум Верховного Суда в постановлении "О судебной практике по делам об умышленных убийствах" от 22 декабря 92 г. указывает на необходимость определения мотива и цели - "По каждому такому делу должны тщательно выяснены все обстоятельства, в том числе мотивы, цели и способ убийства, имеющие важное значение для правильной правовой оценки содеянного виновным и назначения ему справедливого наказания".</w:t>
      </w:r>
    </w:p>
    <w:p w:rsidR="00131776" w:rsidRDefault="00131776">
      <w:pPr>
        <w:jc w:val="both"/>
      </w:pPr>
      <w:r>
        <w:t xml:space="preserve">   По условиям задачи мотив - хулиганские побуждения.</w:t>
      </w:r>
    </w:p>
    <w:p w:rsidR="00131776" w:rsidRDefault="00131776">
      <w:pPr>
        <w:jc w:val="both"/>
      </w:pPr>
      <w:r>
        <w:t xml:space="preserve">   Волевой момент - отношение к противоправному деянию, т. е. субъект намеренно допускает объективное развитие вызванных им событий и наступления последствий.</w:t>
      </w:r>
    </w:p>
    <w:p w:rsidR="00131776" w:rsidRDefault="00131776">
      <w:pPr>
        <w:jc w:val="both"/>
      </w:pPr>
      <w:r>
        <w:t xml:space="preserve">   Интеллектуальный момент прямого умысла характеризуется сознанием противоправного деяния и предвидения неизбежности и реальной возможности наступления последствий.</w:t>
      </w:r>
    </w:p>
    <w:p w:rsidR="00131776" w:rsidRDefault="00131776">
      <w:pPr>
        <w:jc w:val="both"/>
      </w:pPr>
      <w:r>
        <w:t xml:space="preserve">   Субъект данного преступления вменяемое физическое лицо, достигшее 14 лет.</w:t>
      </w:r>
    </w:p>
    <w:p w:rsidR="00131776" w:rsidRDefault="00131776">
      <w:pPr>
        <w:jc w:val="both"/>
      </w:pPr>
      <w:r>
        <w:t xml:space="preserve">   Квалифицирующие признаки данного деяния (ст. 105, ч. 2 УК):</w:t>
      </w:r>
    </w:p>
    <w:p w:rsidR="00131776" w:rsidRDefault="00131776">
      <w:pPr>
        <w:jc w:val="both"/>
      </w:pPr>
      <w:r>
        <w:t>"д" - совершенное с особой жестокостью. Этот признак напрямую связан со способом убийства. Под особой жестокостью следует понимать как особую жестокость способа убийства и его последствий, так и особую жестокость личности убийцы.</w:t>
      </w:r>
    </w:p>
    <w:p w:rsidR="00131776" w:rsidRDefault="00131776">
      <w:pPr>
        <w:jc w:val="both"/>
      </w:pPr>
      <w:r>
        <w:t xml:space="preserve">   При совершении убийства с особой жестокостью субъект должен сознавать особо жестокий характер избранного им способа лишения жизни и предвидеть последствия деяния.</w:t>
      </w:r>
    </w:p>
    <w:p w:rsidR="00131776" w:rsidRDefault="00131776">
      <w:pPr>
        <w:jc w:val="both"/>
      </w:pPr>
      <w:r>
        <w:t xml:space="preserve">   В данном случае Рубак ножом нанес несколько ударов в шею и грудь Тация, а когда лезвие ножа согнулось, он достал другой нож и сидя на лежащем Тации, продолжал наносить удары ножом в шею.</w:t>
      </w:r>
    </w:p>
    <w:p w:rsidR="00131776" w:rsidRDefault="00131776">
      <w:pPr>
        <w:jc w:val="both"/>
      </w:pPr>
      <w:r>
        <w:t>"ж" - группой лиц, группой лиц по предварительному сговору или организованной группой. В данном преступлении участвовало более одного лица (два). Группа лиц означает два или более лиц. По предварительному сговору значит, что преступники заранее либо в процессе совершения убийства договорились о своих действиях. Лица, принимавшее участие в убийстве действовали согласованно в отношении потерпевшего, каждый из них осознавал факт способствования друг другу в совершении убийства.</w:t>
      </w:r>
    </w:p>
    <w:p w:rsidR="00131776" w:rsidRDefault="00131776">
      <w:pPr>
        <w:jc w:val="both"/>
      </w:pPr>
      <w:r>
        <w:t xml:space="preserve">   Субъектами данного вида убийства являются только соисполнители (ст. 33, ч. 2, УК), т. е. лица, непосредственно участвовавшие в лишении потерпевшего жизни и оказывавшее на него физическое воздействие. В постановлении Пленума Верховного Суда РФ от 22 декабря 1992 года указывается, что в качестве исполнителей преступлений следует признавать лиц, которые действовали совместно, с умыслом, направленным на совершение убийства, и непосредственно участвовавшие в процессе лишения жизни потерпевшего. По условию задачи: Рубак бил ножом, Чернов кулаком и удерживал руку потерпевшего, чтобы он не мог защищаться.</w:t>
      </w:r>
    </w:p>
    <w:p w:rsidR="00131776" w:rsidRDefault="00131776">
      <w:pPr>
        <w:jc w:val="both"/>
      </w:pPr>
      <w:r>
        <w:t xml:space="preserve">   Сговор может быть как устный, письменный так и молчаливый. Из вышесказанного следует, что преступление совершено с соучастием (ст. 32 "Понятие соучастия в преступлении" УК) - умышленное совместное участие двух или более лиц в совершении умышленного преступления.</w:t>
      </w:r>
    </w:p>
    <w:p w:rsidR="00131776" w:rsidRDefault="00131776">
      <w:pPr>
        <w:jc w:val="both"/>
      </w:pPr>
      <w:r>
        <w:t>"и" - из хулиганских побуждений. Означает, что преступление совершено на почве явного неуважения к обществу и моральным нормам, поведение виновных является открытым вызовом общественному порядку и обусловлено желанием противопоставить себя окружающим, продемонстрировать пренебрежительное отношение к обществу (п. 6 постановление Пленума Верховного Суда от 22 декабря 1992 года).</w:t>
      </w:r>
    </w:p>
    <w:p w:rsidR="00131776" w:rsidRDefault="00131776">
      <w:pPr>
        <w:jc w:val="both"/>
      </w:pPr>
    </w:p>
    <w:p w:rsidR="00131776" w:rsidRDefault="00131776">
      <w:pPr>
        <w:jc w:val="both"/>
        <w:rPr>
          <w:lang w:val="en-US"/>
        </w:rPr>
      </w:pPr>
      <w:r>
        <w:t>Задача 3.</w:t>
      </w:r>
    </w:p>
    <w:p w:rsidR="00131776" w:rsidRDefault="00131776">
      <w:pPr>
        <w:jc w:val="both"/>
      </w:pPr>
      <w:r>
        <w:t>Саян с целью возбуждения национальной вражды распространял среди граждан тувинской национальности идеи превосходства тувинской национальности над русской. С этой же целью Саян сообщил односельчанам об уничтожении имущества Булатовой и Гргорьевой и предлагал следовать его примеру. По предложению Саяна гражданами Окон и Монкул был подожжен сеновал, принадлежащий Тюриной. В результате пожара потерпевшей был причинен ущерб в сумме</w:t>
      </w:r>
      <w:r>
        <w:rPr>
          <w:lang w:val="en-US"/>
        </w:rPr>
        <w:t xml:space="preserve"> 6000000 </w:t>
      </w:r>
      <w:r>
        <w:t>рублей.</w:t>
      </w:r>
    </w:p>
    <w:p w:rsidR="00131776" w:rsidRDefault="00131776">
      <w:pPr>
        <w:jc w:val="both"/>
      </w:pPr>
      <w:r>
        <w:t>Решение.</w:t>
      </w:r>
    </w:p>
    <w:p w:rsidR="00131776" w:rsidRDefault="00131776">
      <w:pPr>
        <w:jc w:val="both"/>
      </w:pPr>
      <w:r>
        <w:t xml:space="preserve">В данном условии задачи имеется два состава преступления: Раздел </w:t>
      </w:r>
      <w:r>
        <w:rPr>
          <w:lang w:val="en-US"/>
        </w:rPr>
        <w:t>X</w:t>
      </w:r>
      <w:r>
        <w:t xml:space="preserve">. Преступления против государственной власти, глава 29. Преступления против основ конституционного строя и безопасности государства, ст. 282 "Возбуждение национальной, расовой или религиозной вражды" ч. 1 УК (до четырех лет). Это преступление относится к преступлениям средней тяжести (ст. 15 ч. 3 УК). И  раздел </w:t>
      </w:r>
      <w:r>
        <w:rPr>
          <w:lang w:val="en-US"/>
        </w:rPr>
        <w:t xml:space="preserve">VIII </w:t>
      </w:r>
      <w:r>
        <w:t>Преступления в сфере экономики, глава 21. Преступления против собственности, ст. 167 "Умышленное уничтожение или повреждение имущества", ч. 2 УК - умышленное уничтожение или повреждение чужого имущества, совершенные путем поджога (наказывается на срок до пяти лет лишения свободы) - преступление относится к преступлениям средней тяжести (ст. 15, ч. 3 УК).</w:t>
      </w:r>
    </w:p>
    <w:p w:rsidR="00131776" w:rsidRDefault="00131776">
      <w:pPr>
        <w:jc w:val="both"/>
      </w:pPr>
      <w:r>
        <w:t xml:space="preserve">   Согласно условиям задачи Саян с целью возбуждения национальной вражды распространял среди граждан тувинской национальности идеи превосходства этой нации над русской. Согласно ст. 282 УК, ч. 1 "Действия, направленные на возбуждение национальной, расовой или религиозной вражды, унижение национального достоинства, а равно пропаганда исключительности, превосходства либо неполноценности граждан по признаку их отношения к религии, национальной или расовой принадлежности, если эти деяния совершены публично или с использованием средств массовой информации…"</w:t>
      </w:r>
    </w:p>
    <w:p w:rsidR="00131776" w:rsidRDefault="00131776">
      <w:pPr>
        <w:jc w:val="both"/>
      </w:pPr>
      <w:r>
        <w:t xml:space="preserve">   Конституция РФ в статье 19 гарантирует равенство прав и свобод человека и гражданина не зависимо от расы национальности, отношения к религии.</w:t>
      </w:r>
    </w:p>
    <w:p w:rsidR="00131776" w:rsidRDefault="00131776">
      <w:pPr>
        <w:jc w:val="both"/>
      </w:pPr>
      <w:r>
        <w:t xml:space="preserve">   Объект преступления квалифицируемого по ст. 282 ч. 1 УК - общественные отношения. Родовой объект - общественные отношения, обеспечивающие стабильность и нормальное функционирование государственной власти в целом, а также ее институтов. Видовой объект - основы конституционного строя и безопасности государства. Объективная сторона - характеризуется действиями - возбуждение национальной вражды. При этом уголовная ответственность наступает, если указанные действия совершаются публично или с использованием средств массовой информации.</w:t>
      </w:r>
    </w:p>
    <w:p w:rsidR="00131776" w:rsidRDefault="00131776">
      <w:pPr>
        <w:jc w:val="both"/>
      </w:pPr>
      <w:r>
        <w:t xml:space="preserve">   Под возбуждением национальной вражды понимаются попытки создать конфликты между гражданами разных национальностей, рас и т. д., которые могут сопровождаться физической расправой, оскорблениями и. д.</w:t>
      </w:r>
    </w:p>
    <w:p w:rsidR="00131776" w:rsidRDefault="00131776">
      <w:pPr>
        <w:jc w:val="both"/>
      </w:pPr>
      <w:r>
        <w:t xml:space="preserve">   Преступление считается оконченным с момента совершения указанных действий, и имеет формальный состав. Субъективная сторона - вина в форме прямого умысла. Лицо сознает, что совершает указанные в диспозиции данной статьи действия и желает их наступления. Признак субъективной стороны является цель - возбудить национальную вражду. Субъект - физическое, вменяемое лицо, достигшее 16 лет.</w:t>
      </w:r>
    </w:p>
    <w:p w:rsidR="00131776" w:rsidRDefault="00131776">
      <w:pPr>
        <w:jc w:val="both"/>
      </w:pPr>
      <w:r>
        <w:t xml:space="preserve">   По условию задачи есть еще один состав преступления, квалифицирующийся по ст. 167 ч. 2 УК "Умышленное уничтожение или повреждение имущества". Саян сообщил односельчанам об уничтожении им имущества Булатовой и Григорьевой. И по его предложению Онон и Монкул подожгли сеновал Тюриной, и причинили ущерб в 6000000 рублей. Объект этого преступления общественные отношения собственности. Родовой объект - общественные отношения,  обеспечивающие нормальное функционирование экономики страны как единого народно-хозяйственного комплекса. Видовой объект - любая форма собственности. Предмет - имущество граждан (сеновал принадлежащий Тюриной). Объективная сторона данного преступления - общественно опасное действие (поджог). Объективная сторона характеризуется уничтожением или повреждением чужого имущества. Уничтожение - это приведение имущества в полную непригодность, исключающую возможность дальнейшего его использования по целевому назначению.</w:t>
      </w:r>
      <w:r>
        <w:rPr>
          <w:lang w:val="en-US"/>
        </w:rPr>
        <w:t xml:space="preserve"> </w:t>
      </w:r>
      <w:r>
        <w:t>Повреждение - уменьшение хозяйственной ценности имущества посредством частичного приведения его в негодность.</w:t>
      </w:r>
    </w:p>
    <w:p w:rsidR="00131776" w:rsidRDefault="00131776">
      <w:pPr>
        <w:jc w:val="both"/>
      </w:pPr>
      <w:r>
        <w:t xml:space="preserve">   Преступление считается оконченным с момента наступления последствий в виде причинения ущерба, и имеет материальный состав.</w:t>
      </w:r>
    </w:p>
    <w:p w:rsidR="00131776" w:rsidRDefault="00131776">
      <w:pPr>
        <w:jc w:val="both"/>
      </w:pPr>
      <w:r>
        <w:t xml:space="preserve">   Обязательный признак объективной стороны - общественные последствия и наличие причинной связи между деянием и наступившими последствиями.</w:t>
      </w:r>
    </w:p>
    <w:p w:rsidR="00131776" w:rsidRDefault="00131776">
      <w:pPr>
        <w:jc w:val="both"/>
      </w:pPr>
      <w:r>
        <w:t xml:space="preserve">   Субъективная сторона преступления квалифицирующегося по статье 167, ч. 2 УК - вина в форме прямого либо косвенного умысла. Лицо осознает общественно-опасный характер своих действий, предвидит, что им будет уничтожено имущество и желает или сознательно допускает причинение ущерба. Субъект - вменяемое физическое лицо, достигшее 14 лет по ст. 167 ч. 2 УК и 16 лет по ст. 282, ч. 1 УК.</w:t>
      </w:r>
    </w:p>
    <w:p w:rsidR="00131776" w:rsidRDefault="00131776">
      <w:pPr>
        <w:jc w:val="both"/>
      </w:pPr>
      <w:r>
        <w:t xml:space="preserve">   Из условия задачи видно, что преступление квалифицирующееся по ст. 167, ч. 2 УК совершено с соучастием (ст. 32 УК). Соучастие подразумевает совместное участие в преступлении двух или более лиц. По ст. 33 ч. 4 УК Саян является подстрекателем. Им признается лицо, склонившее другое лицо к совершению преступления путем уговора, подкупа, угрозы или другим способом. Онон и Монкул являются исполнителями преступления (ст. 33, ч. 2 УК). Исполнителем признается лицо, непосредственно совершившее преступление либо непосредственно участвовавшее совместно с другими лицами.</w:t>
      </w:r>
    </w:p>
    <w:p w:rsidR="00131776" w:rsidRDefault="00131776">
      <w:pPr>
        <w:jc w:val="both"/>
      </w:pPr>
      <w:r>
        <w:t xml:space="preserve">   Эти перечисленные лица совершили преступление в форме соучастия, а также в группе и по предварительному сговору - ст. 35, ч. 2 УК -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131776" w:rsidRDefault="00131776">
      <w:pPr>
        <w:jc w:val="both"/>
      </w:pPr>
      <w:r>
        <w:t xml:space="preserve">   Наказание будет назначаться по совокупности преступлений по ст. 69, ч. 3 УК - путем частичного или полного сложения наказаний для Саяна; и по ст. 167, ч. 2 УК для Онона и Монкула.</w:t>
      </w:r>
      <w:bookmarkStart w:id="0" w:name="_GoBack"/>
      <w:bookmarkEnd w:id="0"/>
    </w:p>
    <w:sectPr w:rsidR="0013177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5015"/>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5E2F6D1C"/>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B3D"/>
    <w:rsid w:val="00131776"/>
    <w:rsid w:val="00452EF3"/>
    <w:rsid w:val="005179CF"/>
    <w:rsid w:val="00B54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89AE8B-0D9C-4EF2-A60B-8F5313B0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semiHidden/>
    <w:pPr>
      <w:ind w:left="283" w:hanging="283"/>
    </w:pPr>
  </w:style>
  <w:style w:type="paragraph" w:styleId="a4">
    <w:name w:val="List Continue"/>
    <w:basedOn w:val="a"/>
    <w:semiHidden/>
    <w:pPr>
      <w:spacing w:after="120"/>
      <w:ind w:left="283"/>
    </w:pPr>
  </w:style>
  <w:style w:type="paragraph" w:styleId="a5">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3546</Words>
  <Characters>20217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Вариант 2</vt:lpstr>
    </vt:vector>
  </TitlesOfParts>
  <Company>1</Company>
  <LinksUpToDate>false</LinksUpToDate>
  <CharactersWithSpaces>23716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2</dc:title>
  <dc:subject/>
  <dc:creator>Калюжин Андрей</dc:creator>
  <cp:keywords/>
  <cp:lastModifiedBy>admin</cp:lastModifiedBy>
  <cp:revision>2</cp:revision>
  <dcterms:created xsi:type="dcterms:W3CDTF">2014-02-10T19:13:00Z</dcterms:created>
  <dcterms:modified xsi:type="dcterms:W3CDTF">2014-02-10T19:13:00Z</dcterms:modified>
</cp:coreProperties>
</file>