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D74" w:rsidRPr="006F3FEA" w:rsidRDefault="00957D74" w:rsidP="006F3FEA">
      <w:pPr>
        <w:widowControl w:val="0"/>
        <w:spacing w:line="360" w:lineRule="auto"/>
        <w:ind w:firstLine="709"/>
        <w:jc w:val="both"/>
        <w:rPr>
          <w:sz w:val="28"/>
        </w:rPr>
      </w:pPr>
    </w:p>
    <w:p w:rsidR="00957D74" w:rsidRPr="006F3FEA" w:rsidRDefault="00957D74" w:rsidP="006F3FEA">
      <w:pPr>
        <w:pStyle w:val="2"/>
        <w:keepNext w:val="0"/>
        <w:widowControl w:val="0"/>
        <w:spacing w:line="360" w:lineRule="auto"/>
        <w:ind w:firstLine="709"/>
        <w:jc w:val="both"/>
        <w:rPr>
          <w:sz w:val="28"/>
        </w:rPr>
      </w:pPr>
    </w:p>
    <w:p w:rsidR="00957D74" w:rsidRPr="006F3FEA" w:rsidRDefault="00957D74" w:rsidP="006F3FEA">
      <w:pPr>
        <w:pStyle w:val="2"/>
        <w:keepNext w:val="0"/>
        <w:widowControl w:val="0"/>
        <w:spacing w:line="360" w:lineRule="auto"/>
        <w:ind w:firstLine="709"/>
        <w:jc w:val="both"/>
        <w:rPr>
          <w:sz w:val="28"/>
        </w:rPr>
      </w:pPr>
    </w:p>
    <w:p w:rsidR="00957D74" w:rsidRPr="006F3FEA" w:rsidRDefault="00957D74" w:rsidP="006F3FEA">
      <w:pPr>
        <w:pStyle w:val="2"/>
        <w:keepNext w:val="0"/>
        <w:widowControl w:val="0"/>
        <w:spacing w:line="360" w:lineRule="auto"/>
        <w:ind w:firstLine="709"/>
        <w:jc w:val="both"/>
        <w:rPr>
          <w:sz w:val="28"/>
        </w:rPr>
      </w:pPr>
    </w:p>
    <w:p w:rsidR="00957D74" w:rsidRPr="006F3FEA" w:rsidRDefault="00957D74" w:rsidP="006F3FEA">
      <w:pPr>
        <w:pStyle w:val="2"/>
        <w:keepNext w:val="0"/>
        <w:widowControl w:val="0"/>
        <w:spacing w:line="360" w:lineRule="auto"/>
        <w:ind w:firstLine="709"/>
        <w:jc w:val="both"/>
        <w:rPr>
          <w:sz w:val="28"/>
        </w:rPr>
      </w:pPr>
    </w:p>
    <w:p w:rsidR="00957D74" w:rsidRPr="006F3FEA" w:rsidRDefault="00957D74" w:rsidP="006F3FEA">
      <w:pPr>
        <w:pStyle w:val="2"/>
        <w:keepNext w:val="0"/>
        <w:widowControl w:val="0"/>
        <w:spacing w:line="360" w:lineRule="auto"/>
        <w:ind w:firstLine="709"/>
        <w:jc w:val="both"/>
        <w:rPr>
          <w:sz w:val="28"/>
        </w:rPr>
      </w:pPr>
    </w:p>
    <w:p w:rsidR="00957D74" w:rsidRPr="006F3FEA" w:rsidRDefault="00957D74" w:rsidP="006F3FEA">
      <w:pPr>
        <w:pStyle w:val="2"/>
        <w:keepNext w:val="0"/>
        <w:widowControl w:val="0"/>
        <w:spacing w:line="360" w:lineRule="auto"/>
        <w:ind w:firstLine="709"/>
        <w:jc w:val="both"/>
        <w:rPr>
          <w:sz w:val="28"/>
        </w:rPr>
      </w:pPr>
    </w:p>
    <w:p w:rsidR="00957D74" w:rsidRPr="006F3FEA" w:rsidRDefault="00957D74" w:rsidP="006F3FEA">
      <w:pPr>
        <w:pStyle w:val="2"/>
        <w:keepNext w:val="0"/>
        <w:widowControl w:val="0"/>
        <w:spacing w:line="360" w:lineRule="auto"/>
        <w:ind w:firstLine="709"/>
        <w:jc w:val="both"/>
        <w:rPr>
          <w:sz w:val="28"/>
        </w:rPr>
      </w:pPr>
    </w:p>
    <w:p w:rsidR="00957D74" w:rsidRPr="006F3FEA" w:rsidRDefault="00957D74" w:rsidP="006F3FEA">
      <w:pPr>
        <w:pStyle w:val="2"/>
        <w:keepNext w:val="0"/>
        <w:widowControl w:val="0"/>
        <w:spacing w:line="360" w:lineRule="auto"/>
        <w:ind w:firstLine="709"/>
        <w:jc w:val="both"/>
        <w:rPr>
          <w:sz w:val="28"/>
        </w:rPr>
      </w:pPr>
    </w:p>
    <w:p w:rsidR="00957D74" w:rsidRPr="006F3FEA" w:rsidRDefault="00957D74" w:rsidP="006F3FEA">
      <w:pPr>
        <w:pStyle w:val="2"/>
        <w:keepNext w:val="0"/>
        <w:widowControl w:val="0"/>
        <w:spacing w:line="360" w:lineRule="auto"/>
        <w:ind w:firstLine="709"/>
        <w:jc w:val="both"/>
        <w:rPr>
          <w:sz w:val="28"/>
        </w:rPr>
      </w:pPr>
    </w:p>
    <w:p w:rsidR="00957D74" w:rsidRPr="006F3FEA" w:rsidRDefault="00957D74" w:rsidP="006F3FEA">
      <w:pPr>
        <w:pStyle w:val="2"/>
        <w:keepNext w:val="0"/>
        <w:widowControl w:val="0"/>
        <w:spacing w:line="360" w:lineRule="auto"/>
        <w:ind w:firstLine="709"/>
        <w:jc w:val="both"/>
        <w:rPr>
          <w:sz w:val="28"/>
        </w:rPr>
      </w:pPr>
    </w:p>
    <w:p w:rsidR="00957D74" w:rsidRPr="006F3FEA" w:rsidRDefault="00957D74" w:rsidP="006F3FEA">
      <w:pPr>
        <w:pStyle w:val="2"/>
        <w:keepNext w:val="0"/>
        <w:widowControl w:val="0"/>
        <w:spacing w:line="360" w:lineRule="auto"/>
        <w:ind w:firstLine="709"/>
        <w:jc w:val="both"/>
        <w:rPr>
          <w:sz w:val="28"/>
        </w:rPr>
      </w:pPr>
    </w:p>
    <w:p w:rsidR="00957D74" w:rsidRPr="006F3FEA" w:rsidRDefault="00957D74" w:rsidP="006F3FEA">
      <w:pPr>
        <w:pStyle w:val="2"/>
        <w:keepNext w:val="0"/>
        <w:widowControl w:val="0"/>
        <w:spacing w:line="360" w:lineRule="auto"/>
        <w:ind w:firstLine="709"/>
        <w:rPr>
          <w:sz w:val="28"/>
        </w:rPr>
      </w:pPr>
    </w:p>
    <w:p w:rsidR="00957D74" w:rsidRPr="006F3FEA" w:rsidRDefault="00957D74" w:rsidP="006F3FEA">
      <w:pPr>
        <w:pStyle w:val="2"/>
        <w:keepNext w:val="0"/>
        <w:widowControl w:val="0"/>
        <w:spacing w:line="360" w:lineRule="auto"/>
        <w:ind w:firstLine="709"/>
        <w:rPr>
          <w:sz w:val="28"/>
        </w:rPr>
      </w:pPr>
      <w:r w:rsidRPr="006F3FEA">
        <w:rPr>
          <w:sz w:val="28"/>
        </w:rPr>
        <w:t>УЛЬТРАЗВУКОВЫЕ СКАНЕРЫ</w:t>
      </w:r>
    </w:p>
    <w:p w:rsidR="00957D74" w:rsidRPr="006F3FEA" w:rsidRDefault="00957D74" w:rsidP="006F3FEA">
      <w:pPr>
        <w:widowControl w:val="0"/>
        <w:spacing w:line="360" w:lineRule="auto"/>
        <w:ind w:firstLine="709"/>
        <w:jc w:val="both"/>
        <w:rPr>
          <w:sz w:val="28"/>
        </w:rPr>
      </w:pPr>
    </w:p>
    <w:p w:rsidR="00957D74" w:rsidRPr="006F3FEA" w:rsidRDefault="006F3FEA" w:rsidP="006F3FEA">
      <w:pPr>
        <w:widowControl w:val="0"/>
        <w:spacing w:line="360" w:lineRule="auto"/>
        <w:ind w:firstLine="709"/>
        <w:jc w:val="both"/>
        <w:rPr>
          <w:b/>
          <w:sz w:val="28"/>
        </w:rPr>
      </w:pPr>
      <w:r>
        <w:rPr>
          <w:sz w:val="28"/>
        </w:rPr>
        <w:br w:type="page"/>
      </w:r>
      <w:r w:rsidR="00957D74" w:rsidRPr="006F3FEA">
        <w:rPr>
          <w:b/>
          <w:sz w:val="28"/>
        </w:rPr>
        <w:lastRenderedPageBreak/>
        <w:t>Введение</w:t>
      </w:r>
    </w:p>
    <w:p w:rsidR="006F3FEA" w:rsidRDefault="006F3FEA" w:rsidP="006F3FEA">
      <w:pPr>
        <w:pStyle w:val="21"/>
        <w:widowControl w:val="0"/>
        <w:spacing w:line="360" w:lineRule="auto"/>
        <w:ind w:firstLine="709"/>
        <w:jc w:val="both"/>
        <w:rPr>
          <w:sz w:val="28"/>
        </w:rPr>
      </w:pPr>
    </w:p>
    <w:p w:rsidR="00957D74" w:rsidRPr="006F3FEA" w:rsidRDefault="00957D74" w:rsidP="006F3FEA">
      <w:pPr>
        <w:pStyle w:val="21"/>
        <w:widowControl w:val="0"/>
        <w:spacing w:line="360" w:lineRule="auto"/>
        <w:ind w:firstLine="709"/>
        <w:jc w:val="both"/>
        <w:rPr>
          <w:sz w:val="28"/>
        </w:rPr>
      </w:pPr>
      <w:r w:rsidRPr="006F3FEA">
        <w:rPr>
          <w:sz w:val="28"/>
        </w:rPr>
        <w:t>Ультразвуковые аппараты для интроскопии в литературе встречаются под разными названиями: эхоскопы, эхотомоскопы, УЗ сканеры. Первое и второе названия подчеркивают их физическую сущность – отражение</w:t>
      </w:r>
      <w:r w:rsidR="006F3FEA">
        <w:rPr>
          <w:sz w:val="28"/>
        </w:rPr>
        <w:t xml:space="preserve"> </w:t>
      </w:r>
      <w:r w:rsidRPr="006F3FEA">
        <w:rPr>
          <w:sz w:val="28"/>
        </w:rPr>
        <w:t>УЗ колебаний от границ раздела сред и органов, а второе – форму</w:t>
      </w:r>
      <w:r w:rsidR="006F3FEA">
        <w:rPr>
          <w:sz w:val="28"/>
        </w:rPr>
        <w:t xml:space="preserve"> </w:t>
      </w:r>
      <w:r w:rsidRPr="006F3FEA">
        <w:rPr>
          <w:sz w:val="28"/>
        </w:rPr>
        <w:t>исследуемой области – сечение. Более емким по смыслу является третье название – оно совмещает физическую и техническую особенности этих аппаратов. На дверях кабинетов для УЗ обследования можно увидеть таблички с надписью «УЗИ». Этой аббревиатурой часто пользуются и пациенты. Ее можно расшифровать как «ультразвуковые исследования» и как «ультразвуковая интроскопия».</w:t>
      </w:r>
    </w:p>
    <w:p w:rsidR="00957D74" w:rsidRPr="006F3FEA" w:rsidRDefault="00957D74" w:rsidP="006F3FEA">
      <w:pPr>
        <w:widowControl w:val="0"/>
        <w:spacing w:line="360" w:lineRule="auto"/>
        <w:ind w:firstLine="709"/>
        <w:jc w:val="both"/>
        <w:rPr>
          <w:sz w:val="28"/>
        </w:rPr>
      </w:pPr>
    </w:p>
    <w:p w:rsidR="00957D74" w:rsidRPr="006F3FEA" w:rsidRDefault="006F3FEA" w:rsidP="006F3FEA">
      <w:pPr>
        <w:widowControl w:val="0"/>
        <w:numPr>
          <w:ilvl w:val="0"/>
          <w:numId w:val="3"/>
        </w:numPr>
        <w:spacing w:line="360" w:lineRule="auto"/>
        <w:ind w:left="0" w:firstLine="709"/>
        <w:jc w:val="both"/>
        <w:rPr>
          <w:b/>
          <w:sz w:val="28"/>
        </w:rPr>
      </w:pPr>
      <w:r>
        <w:rPr>
          <w:b/>
          <w:sz w:val="28"/>
        </w:rPr>
        <w:br w:type="page"/>
      </w:r>
      <w:r w:rsidR="00957D74" w:rsidRPr="006F3FEA">
        <w:rPr>
          <w:b/>
          <w:sz w:val="28"/>
        </w:rPr>
        <w:t>Физические основы УЗ визуализации</w:t>
      </w:r>
    </w:p>
    <w:p w:rsidR="00957D74" w:rsidRPr="006F3FEA" w:rsidRDefault="00957D74" w:rsidP="006F3FEA">
      <w:pPr>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sz w:val="28"/>
        </w:rPr>
      </w:pPr>
      <w:r w:rsidRPr="006F3FEA">
        <w:rPr>
          <w:sz w:val="28"/>
        </w:rPr>
        <w:t>Работа большинства</w:t>
      </w:r>
      <w:r w:rsidR="006F3FEA">
        <w:rPr>
          <w:sz w:val="28"/>
        </w:rPr>
        <w:t xml:space="preserve"> </w:t>
      </w:r>
      <w:r w:rsidRPr="006F3FEA">
        <w:rPr>
          <w:sz w:val="28"/>
        </w:rPr>
        <w:t xml:space="preserve">УЗ сканеров основана на явлении отражения ультразвуковых колебаний от границ раздела сред. Важнейшими акустическими параметрами, которые учитываются при проектировании УЗ сканеров, являются скорость распространения звуковых колебаний, волновой импеданс и затухание. </w:t>
      </w:r>
    </w:p>
    <w:p w:rsidR="00957D74" w:rsidRPr="006F3FEA" w:rsidRDefault="00957D74" w:rsidP="006F3FEA">
      <w:pPr>
        <w:pStyle w:val="31"/>
        <w:widowControl w:val="0"/>
        <w:spacing w:line="360" w:lineRule="auto"/>
        <w:ind w:firstLine="709"/>
        <w:jc w:val="both"/>
        <w:rPr>
          <w:sz w:val="28"/>
        </w:rPr>
      </w:pPr>
      <w:r w:rsidRPr="006F3FEA">
        <w:rPr>
          <w:sz w:val="28"/>
        </w:rPr>
        <w:t>Скорость распространения</w:t>
      </w:r>
      <w:r w:rsidR="006F3FEA">
        <w:rPr>
          <w:sz w:val="28"/>
        </w:rPr>
        <w:t xml:space="preserve"> </w:t>
      </w:r>
      <w:r w:rsidRPr="006F3FEA">
        <w:rPr>
          <w:sz w:val="28"/>
        </w:rPr>
        <w:t>звука в однородной среде зависит от ее плотности и упругости и определяется формулой</w:t>
      </w:r>
    </w:p>
    <w:p w:rsidR="006F3FEA" w:rsidRDefault="006F3FEA" w:rsidP="006F3FEA">
      <w:pPr>
        <w:pStyle w:val="31"/>
        <w:widowControl w:val="0"/>
        <w:spacing w:line="360" w:lineRule="auto"/>
        <w:ind w:firstLine="709"/>
        <w:jc w:val="both"/>
        <w:rPr>
          <w:sz w:val="28"/>
        </w:rPr>
      </w:pPr>
    </w:p>
    <w:p w:rsidR="00957D74" w:rsidRPr="006F3FEA" w:rsidRDefault="00061125" w:rsidP="006F3FEA">
      <w:pPr>
        <w:pStyle w:val="31"/>
        <w:widowControl w:val="0"/>
        <w:spacing w:line="360" w:lineRule="auto"/>
        <w:ind w:firstLine="709"/>
        <w:jc w:val="both"/>
        <w:rPr>
          <w:sz w:val="28"/>
        </w:rPr>
      </w:pPr>
      <w:r>
        <w:rPr>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0.25pt" fillcolor="window">
            <v:imagedata r:id="rId5" o:title=""/>
          </v:shape>
        </w:pict>
      </w:r>
      <w:r w:rsidR="00957D74" w:rsidRPr="006F3FEA">
        <w:rPr>
          <w:sz w:val="28"/>
        </w:rPr>
        <w:t>,</w:t>
      </w:r>
    </w:p>
    <w:p w:rsidR="006F3FEA" w:rsidRDefault="006F3FEA" w:rsidP="006F3FEA">
      <w:pPr>
        <w:pStyle w:val="31"/>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sz w:val="28"/>
        </w:rPr>
      </w:pPr>
      <w:r w:rsidRPr="006F3FEA">
        <w:rPr>
          <w:sz w:val="28"/>
        </w:rPr>
        <w:t xml:space="preserve">где </w:t>
      </w:r>
      <w:r w:rsidR="00061125">
        <w:rPr>
          <w:sz w:val="28"/>
        </w:rPr>
        <w:pict>
          <v:shape id="_x0000_i1026" type="#_x0000_t75" style="width:9.75pt;height:15.75pt" fillcolor="window">
            <v:imagedata r:id="rId6" o:title=""/>
          </v:shape>
        </w:pict>
      </w:r>
      <w:r w:rsidRPr="006F3FEA">
        <w:rPr>
          <w:sz w:val="28"/>
        </w:rPr>
        <w:t xml:space="preserve"> - модуль упругости среды, </w:t>
      </w:r>
      <w:r w:rsidR="00061125">
        <w:rPr>
          <w:sz w:val="28"/>
        </w:rPr>
        <w:pict>
          <v:shape id="_x0000_i1027" type="#_x0000_t75" style="width:9.75pt;height:12.75pt" fillcolor="window">
            <v:imagedata r:id="rId7" o:title=""/>
          </v:shape>
        </w:pict>
      </w:r>
      <w:r w:rsidRPr="006F3FEA">
        <w:rPr>
          <w:sz w:val="28"/>
        </w:rPr>
        <w:t xml:space="preserve"> - плотность.</w:t>
      </w:r>
    </w:p>
    <w:p w:rsidR="00957D74" w:rsidRPr="006F3FEA" w:rsidRDefault="00957D74" w:rsidP="006F3FEA">
      <w:pPr>
        <w:pStyle w:val="31"/>
        <w:widowControl w:val="0"/>
        <w:spacing w:line="360" w:lineRule="auto"/>
        <w:ind w:firstLine="709"/>
        <w:jc w:val="both"/>
        <w:rPr>
          <w:sz w:val="28"/>
        </w:rPr>
      </w:pPr>
      <w:r w:rsidRPr="006F3FEA">
        <w:rPr>
          <w:sz w:val="28"/>
        </w:rPr>
        <w:t>Величины скорости распространения звука в мягких тканях и жидких средах организма</w:t>
      </w:r>
      <w:r w:rsidR="006F3FEA">
        <w:rPr>
          <w:sz w:val="28"/>
        </w:rPr>
        <w:t xml:space="preserve"> </w:t>
      </w:r>
      <w:r w:rsidRPr="006F3FEA">
        <w:rPr>
          <w:sz w:val="28"/>
        </w:rPr>
        <w:t>(ликворах) отличаются очень мало и близки к скорости звука в воде</w:t>
      </w:r>
      <w:r w:rsidR="006F3FEA">
        <w:rPr>
          <w:sz w:val="28"/>
        </w:rPr>
        <w:t xml:space="preserve"> </w:t>
      </w:r>
      <w:r w:rsidRPr="006F3FEA">
        <w:rPr>
          <w:sz w:val="28"/>
        </w:rPr>
        <w:t>- 1540 м/</w:t>
      </w:r>
      <w:r w:rsidRPr="006F3FEA">
        <w:rPr>
          <w:sz w:val="28"/>
          <w:lang w:val="en-US"/>
        </w:rPr>
        <w:t>c</w:t>
      </w:r>
      <w:r w:rsidRPr="006F3FEA">
        <w:rPr>
          <w:sz w:val="28"/>
        </w:rPr>
        <w:t>. Скорость звука в костных тканях изменяется в широких пределах – от</w:t>
      </w:r>
      <w:r w:rsidR="006F3FEA">
        <w:rPr>
          <w:sz w:val="28"/>
        </w:rPr>
        <w:t xml:space="preserve"> </w:t>
      </w:r>
      <w:r w:rsidRPr="006F3FEA">
        <w:rPr>
          <w:sz w:val="28"/>
        </w:rPr>
        <w:t xml:space="preserve">1700 до 2300 м/с. </w:t>
      </w:r>
    </w:p>
    <w:p w:rsidR="00957D74" w:rsidRPr="006F3FEA" w:rsidRDefault="00957D74" w:rsidP="006F3FEA">
      <w:pPr>
        <w:pStyle w:val="31"/>
        <w:widowControl w:val="0"/>
        <w:spacing w:line="360" w:lineRule="auto"/>
        <w:ind w:firstLine="709"/>
        <w:jc w:val="both"/>
        <w:rPr>
          <w:sz w:val="28"/>
        </w:rPr>
      </w:pPr>
      <w:r w:rsidRPr="006F3FEA">
        <w:rPr>
          <w:sz w:val="28"/>
        </w:rPr>
        <w:t xml:space="preserve">Волновой акустический импеданс аналогичен волновому сопротивлению длинной линии и представляет собой отношение акустического давления Р к колебательной скорости </w:t>
      </w:r>
      <w:r w:rsidRPr="006F3FEA">
        <w:rPr>
          <w:sz w:val="28"/>
          <w:lang w:val="en-US"/>
        </w:rPr>
        <w:t>v</w:t>
      </w:r>
      <w:r w:rsidRPr="006F3FEA">
        <w:rPr>
          <w:sz w:val="28"/>
        </w:rPr>
        <w:t xml:space="preserve"> частиц среды. Однако эти величины обычно неизвестны.</w:t>
      </w:r>
      <w:r w:rsidR="006F3FEA">
        <w:rPr>
          <w:sz w:val="28"/>
        </w:rPr>
        <w:t xml:space="preserve"> </w:t>
      </w:r>
      <w:r w:rsidRPr="006F3FEA">
        <w:rPr>
          <w:sz w:val="28"/>
        </w:rPr>
        <w:t>Волновой импеданс можно определить также через скорость звука и плотность среды:</w:t>
      </w:r>
    </w:p>
    <w:p w:rsidR="006F3FEA" w:rsidRDefault="006F3FEA" w:rsidP="006F3FEA">
      <w:pPr>
        <w:pStyle w:val="31"/>
        <w:widowControl w:val="0"/>
        <w:spacing w:line="360" w:lineRule="auto"/>
        <w:ind w:firstLine="709"/>
        <w:jc w:val="both"/>
        <w:rPr>
          <w:sz w:val="28"/>
        </w:rPr>
      </w:pPr>
    </w:p>
    <w:p w:rsidR="00957D74" w:rsidRPr="006F3FEA" w:rsidRDefault="00061125" w:rsidP="006F3FEA">
      <w:pPr>
        <w:pStyle w:val="31"/>
        <w:widowControl w:val="0"/>
        <w:spacing w:line="360" w:lineRule="auto"/>
        <w:ind w:firstLine="709"/>
        <w:jc w:val="both"/>
        <w:rPr>
          <w:sz w:val="28"/>
        </w:rPr>
      </w:pPr>
      <w:r>
        <w:rPr>
          <w:sz w:val="28"/>
          <w:lang w:val="en-US"/>
        </w:rPr>
        <w:pict>
          <v:shape id="_x0000_i1028" type="#_x0000_t75" style="width:39pt;height:15.75pt" fillcolor="window">
            <v:imagedata r:id="rId8" o:title=""/>
          </v:shape>
        </w:pict>
      </w:r>
      <w:r w:rsidR="00957D74" w:rsidRPr="006F3FEA">
        <w:rPr>
          <w:sz w:val="28"/>
        </w:rPr>
        <w:t>.</w:t>
      </w:r>
      <w:r w:rsidR="00957D74" w:rsidRPr="006F3FEA">
        <w:rPr>
          <w:sz w:val="28"/>
        </w:rPr>
        <w:tab/>
      </w:r>
      <w:r w:rsidR="00957D74" w:rsidRPr="006F3FEA">
        <w:rPr>
          <w:sz w:val="28"/>
        </w:rPr>
        <w:tab/>
      </w:r>
      <w:r w:rsidR="00957D74" w:rsidRPr="006F3FEA">
        <w:rPr>
          <w:sz w:val="28"/>
        </w:rPr>
        <w:tab/>
        <w:t>(1)</w:t>
      </w:r>
    </w:p>
    <w:p w:rsidR="006F3FEA" w:rsidRDefault="006F3FEA" w:rsidP="006F3FEA">
      <w:pPr>
        <w:pStyle w:val="31"/>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sz w:val="28"/>
        </w:rPr>
      </w:pPr>
      <w:r w:rsidRPr="006F3FEA">
        <w:rPr>
          <w:sz w:val="28"/>
        </w:rPr>
        <w:t>Волновой импеданс мягких тканей близок к импедансу воды и составляет примерно 1,5 10</w:t>
      </w:r>
      <w:r w:rsidR="00061125">
        <w:rPr>
          <w:sz w:val="28"/>
        </w:rPr>
        <w:pict>
          <v:shape id="_x0000_i1029" type="#_x0000_t75" style="width:6.75pt;height:15pt" fillcolor="window">
            <v:imagedata r:id="rId9" o:title=""/>
          </v:shape>
        </w:pict>
      </w:r>
      <w:r w:rsidRPr="006F3FEA">
        <w:rPr>
          <w:sz w:val="28"/>
        </w:rPr>
        <w:t>кг/</w:t>
      </w:r>
      <w:r w:rsidR="00061125">
        <w:rPr>
          <w:sz w:val="28"/>
          <w:lang w:val="en-US"/>
        </w:rPr>
        <w:pict>
          <v:shape id="_x0000_i1030" type="#_x0000_t75" style="width:27pt;height:15.75pt" fillcolor="window">
            <v:imagedata r:id="rId10" o:title=""/>
          </v:shape>
        </w:pict>
      </w:r>
      <w:r w:rsidRPr="006F3FEA">
        <w:rPr>
          <w:sz w:val="28"/>
        </w:rPr>
        <w:t>.</w:t>
      </w:r>
    </w:p>
    <w:p w:rsidR="00957D74" w:rsidRPr="006F3FEA" w:rsidRDefault="00957D74" w:rsidP="006F3FEA">
      <w:pPr>
        <w:pStyle w:val="31"/>
        <w:widowControl w:val="0"/>
        <w:spacing w:line="360" w:lineRule="auto"/>
        <w:ind w:firstLine="709"/>
        <w:jc w:val="both"/>
        <w:rPr>
          <w:sz w:val="28"/>
        </w:rPr>
      </w:pPr>
      <w:r w:rsidRPr="006F3FEA">
        <w:rPr>
          <w:sz w:val="28"/>
        </w:rPr>
        <w:t xml:space="preserve">Обобщенной энергетической характеристикой УЗ колебаний, как и физических колебаний любой природы, является интенсивнось </w:t>
      </w:r>
      <w:r w:rsidRPr="006F3FEA">
        <w:rPr>
          <w:sz w:val="28"/>
          <w:lang w:val="en-US"/>
        </w:rPr>
        <w:t>I</w:t>
      </w:r>
      <w:r w:rsidRPr="006F3FEA">
        <w:rPr>
          <w:sz w:val="28"/>
        </w:rPr>
        <w:t xml:space="preserve"> – мощность, приходящаяся на единицу поверхности. При распространении в тканях организма ультразвуковые колебания претерпевают значительное затухание. Интенсивность колебаний на поверхности тела и на некоторой</w:t>
      </w:r>
      <w:r w:rsidR="006F3FEA">
        <w:rPr>
          <w:sz w:val="28"/>
        </w:rPr>
        <w:t xml:space="preserve"> </w:t>
      </w:r>
      <w:r w:rsidRPr="006F3FEA">
        <w:rPr>
          <w:sz w:val="28"/>
        </w:rPr>
        <w:t xml:space="preserve">глубине </w:t>
      </w:r>
      <w:r w:rsidRPr="006F3FEA">
        <w:rPr>
          <w:sz w:val="28"/>
          <w:lang w:val="en-US"/>
        </w:rPr>
        <w:t>z</w:t>
      </w:r>
      <w:r w:rsidR="006F3FEA">
        <w:rPr>
          <w:i/>
          <w:sz w:val="28"/>
        </w:rPr>
        <w:t xml:space="preserve"> </w:t>
      </w:r>
      <w:r w:rsidRPr="006F3FEA">
        <w:rPr>
          <w:sz w:val="28"/>
        </w:rPr>
        <w:t>связаны между собой приблизительно экспоненциальной зависимостью</w:t>
      </w:r>
    </w:p>
    <w:p w:rsidR="006F3FEA" w:rsidRDefault="006F3FEA" w:rsidP="006F3FEA">
      <w:pPr>
        <w:pStyle w:val="31"/>
        <w:widowControl w:val="0"/>
        <w:spacing w:line="360" w:lineRule="auto"/>
        <w:ind w:firstLine="709"/>
        <w:jc w:val="both"/>
        <w:rPr>
          <w:sz w:val="28"/>
        </w:rPr>
      </w:pPr>
    </w:p>
    <w:p w:rsidR="00957D74" w:rsidRPr="006F3FEA" w:rsidRDefault="00061125" w:rsidP="006F3FEA">
      <w:pPr>
        <w:pStyle w:val="31"/>
        <w:widowControl w:val="0"/>
        <w:spacing w:line="360" w:lineRule="auto"/>
        <w:ind w:firstLine="709"/>
        <w:jc w:val="both"/>
        <w:rPr>
          <w:sz w:val="28"/>
        </w:rPr>
      </w:pPr>
      <w:r>
        <w:rPr>
          <w:sz w:val="28"/>
        </w:rPr>
        <w:pict>
          <v:shape id="_x0000_i1031" type="#_x0000_t75" style="width:101.25pt;height:15.75pt" fillcolor="window">
            <v:imagedata r:id="rId11" o:title=""/>
          </v:shape>
        </w:pict>
      </w:r>
    </w:p>
    <w:p w:rsidR="006F3FEA" w:rsidRDefault="006F3FEA" w:rsidP="006F3FEA">
      <w:pPr>
        <w:pStyle w:val="31"/>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sz w:val="28"/>
        </w:rPr>
      </w:pPr>
      <w:r w:rsidRPr="006F3FEA">
        <w:rPr>
          <w:sz w:val="28"/>
        </w:rPr>
        <w:t xml:space="preserve">где </w:t>
      </w:r>
      <w:r w:rsidR="00061125">
        <w:rPr>
          <w:sz w:val="28"/>
        </w:rPr>
        <w:pict>
          <v:shape id="_x0000_i1032" type="#_x0000_t75" style="width:9.75pt;height:11.25pt" fillcolor="window">
            <v:imagedata r:id="rId12" o:title=""/>
          </v:shape>
        </w:pict>
      </w:r>
      <w:r w:rsidRPr="006F3FEA">
        <w:rPr>
          <w:sz w:val="28"/>
        </w:rPr>
        <w:t xml:space="preserve"> - коэффициент затухания (затухание на единицу длины).</w:t>
      </w:r>
    </w:p>
    <w:p w:rsidR="00957D74" w:rsidRPr="006F3FEA" w:rsidRDefault="00957D74" w:rsidP="006F3FEA">
      <w:pPr>
        <w:pStyle w:val="31"/>
        <w:widowControl w:val="0"/>
        <w:spacing w:line="360" w:lineRule="auto"/>
        <w:ind w:firstLine="709"/>
        <w:jc w:val="both"/>
        <w:rPr>
          <w:sz w:val="28"/>
        </w:rPr>
      </w:pPr>
      <w:r w:rsidRPr="006F3FEA">
        <w:rPr>
          <w:sz w:val="28"/>
        </w:rPr>
        <w:t>Затухание ультразвуковых колебаний зависит от вида ткани и частоты. Принято считать, что оно растет пропорционально частоте. УЗ сканеры работают на высоких частотах – от 3 до 15 МГц,</w:t>
      </w:r>
      <w:r w:rsidR="006F3FEA">
        <w:rPr>
          <w:sz w:val="28"/>
        </w:rPr>
        <w:t xml:space="preserve"> </w:t>
      </w:r>
      <w:r w:rsidRPr="006F3FEA">
        <w:rPr>
          <w:sz w:val="28"/>
        </w:rPr>
        <w:t xml:space="preserve">поэтому затухание УЗ колебаний имеет большую величину. В табл. 1 приведены коэффициенты затухания ультразвука </w:t>
      </w:r>
      <w:r w:rsidR="00061125">
        <w:rPr>
          <w:sz w:val="28"/>
        </w:rPr>
        <w:pict>
          <v:shape id="_x0000_i1033" type="#_x0000_t75" style="width:9.75pt;height:11.25pt" fillcolor="window">
            <v:imagedata r:id="rId13" o:title=""/>
          </v:shape>
        </w:pict>
      </w:r>
      <w:r w:rsidRPr="006F3FEA">
        <w:rPr>
          <w:sz w:val="28"/>
        </w:rPr>
        <w:t xml:space="preserve"> в дБ/см</w:t>
      </w:r>
      <w:r w:rsidR="006F3FEA">
        <w:rPr>
          <w:sz w:val="28"/>
        </w:rPr>
        <w:t xml:space="preserve"> </w:t>
      </w:r>
      <w:r w:rsidRPr="006F3FEA">
        <w:rPr>
          <w:sz w:val="28"/>
        </w:rPr>
        <w:t>для различных тканей</w:t>
      </w:r>
      <w:r w:rsidR="006F3FEA">
        <w:rPr>
          <w:sz w:val="28"/>
        </w:rPr>
        <w:t xml:space="preserve"> и сред организма.</w:t>
      </w:r>
    </w:p>
    <w:p w:rsidR="006F3FEA" w:rsidRDefault="006F3FEA" w:rsidP="006F3FEA">
      <w:pPr>
        <w:pStyle w:val="31"/>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sz w:val="28"/>
        </w:rPr>
      </w:pPr>
      <w:r w:rsidRPr="006F3FEA">
        <w:rPr>
          <w:sz w:val="28"/>
        </w:rPr>
        <w:t>Таблица 1.</w:t>
      </w:r>
      <w:r w:rsidR="006F3FEA">
        <w:rPr>
          <w:sz w:val="28"/>
        </w:rPr>
        <w:t xml:space="preserve"> </w:t>
      </w:r>
      <w:r w:rsidRPr="006F3FEA">
        <w:rPr>
          <w:sz w:val="28"/>
        </w:rPr>
        <w:t>Коэффициенты затухания ультразвука</w:t>
      </w:r>
      <w:r w:rsidR="006F3FEA">
        <w:rPr>
          <w:sz w:val="28"/>
        </w:rPr>
        <w:t xml:space="preserve"> </w:t>
      </w:r>
      <w:r w:rsidRPr="006F3FEA">
        <w:rPr>
          <w:sz w:val="28"/>
        </w:rPr>
        <w:t>в биологических</w:t>
      </w:r>
      <w:r w:rsidR="006F3FEA">
        <w:rPr>
          <w:sz w:val="28"/>
        </w:rPr>
        <w:t xml:space="preserve"> </w:t>
      </w:r>
      <w:r w:rsidRPr="006F3FEA">
        <w:rPr>
          <w:sz w:val="28"/>
        </w:rPr>
        <w:t>средах.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701"/>
        <w:gridCol w:w="2410"/>
        <w:gridCol w:w="1843"/>
      </w:tblGrid>
      <w:tr w:rsidR="00957D74" w:rsidRPr="006F3FEA" w:rsidTr="006F3FEA">
        <w:trPr>
          <w:trHeight w:val="339"/>
        </w:trPr>
        <w:tc>
          <w:tcPr>
            <w:tcW w:w="2126" w:type="dxa"/>
          </w:tcPr>
          <w:p w:rsidR="00957D74" w:rsidRPr="006F3FEA" w:rsidRDefault="00957D74" w:rsidP="006F3FEA">
            <w:pPr>
              <w:widowControl w:val="0"/>
              <w:spacing w:line="360" w:lineRule="auto"/>
              <w:ind w:firstLine="34"/>
              <w:jc w:val="both"/>
            </w:pPr>
            <w:r w:rsidRPr="006F3FEA">
              <w:t>Ткань</w:t>
            </w:r>
          </w:p>
        </w:tc>
        <w:tc>
          <w:tcPr>
            <w:tcW w:w="1701" w:type="dxa"/>
          </w:tcPr>
          <w:p w:rsidR="00957D74" w:rsidRPr="006F3FEA" w:rsidRDefault="00061125" w:rsidP="006F3FEA">
            <w:pPr>
              <w:widowControl w:val="0"/>
              <w:spacing w:line="360" w:lineRule="auto"/>
              <w:ind w:firstLine="34"/>
              <w:jc w:val="both"/>
            </w:pPr>
            <w:r>
              <w:pict>
                <v:shape id="_x0000_i1034" type="#_x0000_t75" style="width:9.75pt;height:11.25pt" fillcolor="window">
                  <v:imagedata r:id="rId14" o:title=""/>
                </v:shape>
              </w:pict>
            </w:r>
            <w:r w:rsidR="00957D74" w:rsidRPr="006F3FEA">
              <w:t>, дБ/см</w:t>
            </w:r>
          </w:p>
        </w:tc>
        <w:tc>
          <w:tcPr>
            <w:tcW w:w="2410" w:type="dxa"/>
          </w:tcPr>
          <w:p w:rsidR="00957D74" w:rsidRPr="006F3FEA" w:rsidRDefault="006F3FEA" w:rsidP="006F3FEA">
            <w:pPr>
              <w:widowControl w:val="0"/>
              <w:spacing w:line="360" w:lineRule="auto"/>
              <w:ind w:firstLine="34"/>
              <w:jc w:val="both"/>
            </w:pPr>
            <w:r w:rsidRPr="006F3FEA">
              <w:t xml:space="preserve"> </w:t>
            </w:r>
            <w:r w:rsidR="00957D74" w:rsidRPr="006F3FEA">
              <w:t>Ткань</w:t>
            </w:r>
          </w:p>
        </w:tc>
        <w:tc>
          <w:tcPr>
            <w:tcW w:w="1843" w:type="dxa"/>
          </w:tcPr>
          <w:p w:rsidR="00957D74" w:rsidRPr="006F3FEA" w:rsidRDefault="00061125" w:rsidP="006F3FEA">
            <w:pPr>
              <w:widowControl w:val="0"/>
              <w:spacing w:line="360" w:lineRule="auto"/>
              <w:ind w:firstLine="34"/>
              <w:jc w:val="both"/>
            </w:pPr>
            <w:r>
              <w:pict>
                <v:shape id="_x0000_i1035" type="#_x0000_t75" style="width:9.75pt;height:11.25pt" fillcolor="window">
                  <v:imagedata r:id="rId14" o:title=""/>
                </v:shape>
              </w:pict>
            </w:r>
            <w:r w:rsidR="00957D74" w:rsidRPr="006F3FEA">
              <w:t>, дБ/см</w:t>
            </w:r>
          </w:p>
        </w:tc>
      </w:tr>
      <w:tr w:rsidR="00957D74" w:rsidRPr="006F3FEA" w:rsidTr="006F3FEA">
        <w:trPr>
          <w:trHeight w:val="2372"/>
        </w:trPr>
        <w:tc>
          <w:tcPr>
            <w:tcW w:w="2126" w:type="dxa"/>
          </w:tcPr>
          <w:p w:rsidR="00957D74" w:rsidRPr="006F3FEA" w:rsidRDefault="00957D74" w:rsidP="006F3FEA">
            <w:pPr>
              <w:widowControl w:val="0"/>
              <w:spacing w:line="360" w:lineRule="auto"/>
              <w:ind w:firstLine="34"/>
              <w:jc w:val="both"/>
            </w:pPr>
            <w:r w:rsidRPr="006F3FEA">
              <w:t>Сыворотка</w:t>
            </w:r>
          </w:p>
          <w:p w:rsidR="00957D74" w:rsidRPr="006F3FEA" w:rsidRDefault="00957D74" w:rsidP="006F3FEA">
            <w:pPr>
              <w:widowControl w:val="0"/>
              <w:spacing w:line="360" w:lineRule="auto"/>
              <w:ind w:firstLine="34"/>
              <w:jc w:val="both"/>
            </w:pPr>
            <w:r w:rsidRPr="006F3FEA">
              <w:t>Кровь</w:t>
            </w:r>
          </w:p>
          <w:p w:rsidR="00957D74" w:rsidRPr="006F3FEA" w:rsidRDefault="00957D74" w:rsidP="006F3FEA">
            <w:pPr>
              <w:widowControl w:val="0"/>
              <w:spacing w:line="360" w:lineRule="auto"/>
              <w:ind w:firstLine="34"/>
              <w:jc w:val="both"/>
            </w:pPr>
            <w:r w:rsidRPr="006F3FEA">
              <w:t>Жировая ткань</w:t>
            </w:r>
          </w:p>
          <w:p w:rsidR="00957D74" w:rsidRPr="006F3FEA" w:rsidRDefault="00957D74" w:rsidP="006F3FEA">
            <w:pPr>
              <w:widowControl w:val="0"/>
              <w:spacing w:line="360" w:lineRule="auto"/>
              <w:ind w:firstLine="34"/>
              <w:jc w:val="both"/>
            </w:pPr>
            <w:r w:rsidRPr="006F3FEA">
              <w:t>Мозг</w:t>
            </w:r>
          </w:p>
          <w:p w:rsidR="00957D74" w:rsidRPr="006F3FEA" w:rsidRDefault="00957D74" w:rsidP="006F3FEA">
            <w:pPr>
              <w:widowControl w:val="0"/>
              <w:spacing w:line="360" w:lineRule="auto"/>
              <w:ind w:firstLine="34"/>
              <w:jc w:val="both"/>
            </w:pPr>
            <w:r w:rsidRPr="006F3FEA">
              <w:t>Печень</w:t>
            </w:r>
          </w:p>
          <w:p w:rsidR="00957D74" w:rsidRPr="006F3FEA" w:rsidRDefault="00957D74" w:rsidP="006F3FEA">
            <w:pPr>
              <w:widowControl w:val="0"/>
              <w:spacing w:line="360" w:lineRule="auto"/>
              <w:ind w:firstLine="34"/>
              <w:jc w:val="both"/>
            </w:pPr>
            <w:r w:rsidRPr="006F3FEA">
              <w:t>Стенки прямой</w:t>
            </w:r>
            <w:r w:rsidR="006F3FEA">
              <w:t xml:space="preserve"> </w:t>
            </w:r>
            <w:r w:rsidRPr="006F3FEA">
              <w:t>кишки</w:t>
            </w:r>
          </w:p>
        </w:tc>
        <w:tc>
          <w:tcPr>
            <w:tcW w:w="1701" w:type="dxa"/>
          </w:tcPr>
          <w:p w:rsidR="00957D74" w:rsidRPr="006F3FEA" w:rsidRDefault="00957D74" w:rsidP="006F3FEA">
            <w:pPr>
              <w:widowControl w:val="0"/>
              <w:spacing w:line="360" w:lineRule="auto"/>
              <w:ind w:firstLine="34"/>
              <w:jc w:val="both"/>
            </w:pPr>
            <w:r w:rsidRPr="006F3FEA">
              <w:t>0,03</w:t>
            </w:r>
          </w:p>
          <w:p w:rsidR="00957D74" w:rsidRPr="006F3FEA" w:rsidRDefault="00957D74" w:rsidP="006F3FEA">
            <w:pPr>
              <w:widowControl w:val="0"/>
              <w:spacing w:line="360" w:lineRule="auto"/>
              <w:ind w:firstLine="34"/>
              <w:jc w:val="both"/>
            </w:pPr>
            <w:r w:rsidRPr="006F3FEA">
              <w:t>0,09</w:t>
            </w:r>
          </w:p>
          <w:p w:rsidR="00957D74" w:rsidRPr="006F3FEA" w:rsidRDefault="00957D74" w:rsidP="006F3FEA">
            <w:pPr>
              <w:widowControl w:val="0"/>
              <w:spacing w:line="360" w:lineRule="auto"/>
              <w:ind w:firstLine="34"/>
              <w:jc w:val="both"/>
            </w:pPr>
            <w:r w:rsidRPr="006F3FEA">
              <w:t>0,6</w:t>
            </w:r>
          </w:p>
          <w:p w:rsidR="00957D74" w:rsidRPr="006F3FEA" w:rsidRDefault="00957D74" w:rsidP="006F3FEA">
            <w:pPr>
              <w:widowControl w:val="0"/>
              <w:spacing w:line="360" w:lineRule="auto"/>
              <w:ind w:firstLine="34"/>
              <w:jc w:val="both"/>
            </w:pPr>
            <w:r w:rsidRPr="006F3FEA">
              <w:t>0,9</w:t>
            </w:r>
          </w:p>
          <w:p w:rsidR="00957D74" w:rsidRPr="006F3FEA" w:rsidRDefault="00957D74" w:rsidP="006F3FEA">
            <w:pPr>
              <w:widowControl w:val="0"/>
              <w:spacing w:line="360" w:lineRule="auto"/>
              <w:ind w:firstLine="34"/>
              <w:jc w:val="both"/>
            </w:pPr>
            <w:r w:rsidRPr="006F3FEA">
              <w:t>1,0</w:t>
            </w:r>
          </w:p>
          <w:p w:rsidR="00957D74" w:rsidRPr="006F3FEA" w:rsidRDefault="00957D74" w:rsidP="006F3FEA">
            <w:pPr>
              <w:widowControl w:val="0"/>
              <w:spacing w:line="360" w:lineRule="auto"/>
              <w:ind w:firstLine="34"/>
              <w:jc w:val="both"/>
            </w:pPr>
            <w:r w:rsidRPr="006F3FEA">
              <w:t>1,2</w:t>
            </w:r>
          </w:p>
        </w:tc>
        <w:tc>
          <w:tcPr>
            <w:tcW w:w="2410" w:type="dxa"/>
          </w:tcPr>
          <w:p w:rsidR="00957D74" w:rsidRPr="006F3FEA" w:rsidRDefault="00957D74" w:rsidP="006F3FEA">
            <w:pPr>
              <w:widowControl w:val="0"/>
              <w:spacing w:line="360" w:lineRule="auto"/>
              <w:ind w:firstLine="34"/>
              <w:jc w:val="both"/>
            </w:pPr>
            <w:r w:rsidRPr="006F3FEA">
              <w:t>Мышцы</w:t>
            </w:r>
          </w:p>
          <w:p w:rsidR="00957D74" w:rsidRPr="006F3FEA" w:rsidRDefault="00957D74" w:rsidP="006F3FEA">
            <w:pPr>
              <w:widowControl w:val="0"/>
              <w:spacing w:line="360" w:lineRule="auto"/>
              <w:ind w:firstLine="34"/>
              <w:jc w:val="both"/>
            </w:pPr>
            <w:r w:rsidRPr="006F3FEA">
              <w:t>Сердечная мышца</w:t>
            </w:r>
          </w:p>
          <w:p w:rsidR="00957D74" w:rsidRPr="006F3FEA" w:rsidRDefault="00957D74" w:rsidP="006F3FEA">
            <w:pPr>
              <w:widowControl w:val="0"/>
              <w:spacing w:line="360" w:lineRule="auto"/>
              <w:ind w:firstLine="34"/>
              <w:jc w:val="both"/>
            </w:pPr>
            <w:r w:rsidRPr="006F3FEA">
              <w:t>Почка</w:t>
            </w:r>
          </w:p>
          <w:p w:rsidR="00957D74" w:rsidRPr="006F3FEA" w:rsidRDefault="00957D74" w:rsidP="006F3FEA">
            <w:pPr>
              <w:widowControl w:val="0"/>
              <w:spacing w:line="360" w:lineRule="auto"/>
              <w:ind w:firstLine="34"/>
              <w:jc w:val="both"/>
            </w:pPr>
            <w:r w:rsidRPr="006F3FEA">
              <w:t>Кожа</w:t>
            </w:r>
          </w:p>
          <w:p w:rsidR="00957D74" w:rsidRPr="006F3FEA" w:rsidRDefault="00957D74" w:rsidP="006F3FEA">
            <w:pPr>
              <w:widowControl w:val="0"/>
              <w:spacing w:line="360" w:lineRule="auto"/>
              <w:ind w:firstLine="34"/>
              <w:jc w:val="both"/>
            </w:pPr>
            <w:r w:rsidRPr="006F3FEA">
              <w:t>Кость</w:t>
            </w:r>
          </w:p>
          <w:p w:rsidR="00957D74" w:rsidRPr="006F3FEA" w:rsidRDefault="00957D74" w:rsidP="006F3FEA">
            <w:pPr>
              <w:widowControl w:val="0"/>
              <w:spacing w:line="360" w:lineRule="auto"/>
              <w:ind w:firstLine="34"/>
              <w:jc w:val="both"/>
            </w:pPr>
            <w:r w:rsidRPr="006F3FEA">
              <w:t>Ткань легкого</w:t>
            </w:r>
          </w:p>
        </w:tc>
        <w:tc>
          <w:tcPr>
            <w:tcW w:w="1843" w:type="dxa"/>
          </w:tcPr>
          <w:p w:rsidR="00957D74" w:rsidRPr="006F3FEA" w:rsidRDefault="00957D74" w:rsidP="006F3FEA">
            <w:pPr>
              <w:widowControl w:val="0"/>
              <w:spacing w:line="360" w:lineRule="auto"/>
              <w:ind w:firstLine="34"/>
              <w:jc w:val="both"/>
            </w:pPr>
            <w:r w:rsidRPr="006F3FEA">
              <w:t>0,7 – 1,4</w:t>
            </w:r>
          </w:p>
          <w:p w:rsidR="00957D74" w:rsidRPr="006F3FEA" w:rsidRDefault="00957D74" w:rsidP="006F3FEA">
            <w:pPr>
              <w:widowControl w:val="0"/>
              <w:spacing w:line="360" w:lineRule="auto"/>
              <w:ind w:firstLine="34"/>
              <w:jc w:val="both"/>
            </w:pPr>
            <w:r w:rsidRPr="006F3FEA">
              <w:t>2,0</w:t>
            </w:r>
          </w:p>
          <w:p w:rsidR="00957D74" w:rsidRPr="006F3FEA" w:rsidRDefault="00957D74" w:rsidP="006F3FEA">
            <w:pPr>
              <w:widowControl w:val="0"/>
              <w:spacing w:line="360" w:lineRule="auto"/>
              <w:ind w:firstLine="34"/>
              <w:jc w:val="both"/>
            </w:pPr>
            <w:r w:rsidRPr="006F3FEA">
              <w:t>2,5</w:t>
            </w:r>
          </w:p>
          <w:p w:rsidR="00957D74" w:rsidRPr="006F3FEA" w:rsidRDefault="00957D74" w:rsidP="006F3FEA">
            <w:pPr>
              <w:widowControl w:val="0"/>
              <w:spacing w:line="360" w:lineRule="auto"/>
              <w:ind w:firstLine="34"/>
              <w:jc w:val="both"/>
            </w:pPr>
            <w:r w:rsidRPr="006F3FEA">
              <w:t>3,5</w:t>
            </w:r>
          </w:p>
          <w:p w:rsidR="00957D74" w:rsidRPr="006F3FEA" w:rsidRDefault="00957D74" w:rsidP="006F3FEA">
            <w:pPr>
              <w:widowControl w:val="0"/>
              <w:spacing w:line="360" w:lineRule="auto"/>
              <w:ind w:firstLine="34"/>
              <w:jc w:val="both"/>
            </w:pPr>
            <w:r w:rsidRPr="006F3FEA">
              <w:t>более 8,0</w:t>
            </w:r>
          </w:p>
          <w:p w:rsidR="00957D74" w:rsidRPr="006F3FEA" w:rsidRDefault="00957D74" w:rsidP="006F3FEA">
            <w:pPr>
              <w:widowControl w:val="0"/>
              <w:spacing w:line="360" w:lineRule="auto"/>
              <w:ind w:firstLine="34"/>
              <w:jc w:val="both"/>
            </w:pPr>
            <w:r w:rsidRPr="006F3FEA">
              <w:t>30,0</w:t>
            </w:r>
          </w:p>
        </w:tc>
      </w:tr>
    </w:tbl>
    <w:p w:rsidR="00957D74" w:rsidRPr="006F3FEA" w:rsidRDefault="00957D74" w:rsidP="006F3FEA">
      <w:pPr>
        <w:pStyle w:val="31"/>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sz w:val="28"/>
        </w:rPr>
      </w:pPr>
      <w:r w:rsidRPr="006F3FEA">
        <w:rPr>
          <w:sz w:val="28"/>
        </w:rPr>
        <w:t>Из</w:t>
      </w:r>
      <w:r w:rsidR="006F3FEA">
        <w:rPr>
          <w:sz w:val="28"/>
        </w:rPr>
        <w:t xml:space="preserve"> </w:t>
      </w:r>
      <w:r w:rsidRPr="006F3FEA">
        <w:rPr>
          <w:sz w:val="28"/>
        </w:rPr>
        <w:t>таблицы</w:t>
      </w:r>
      <w:r w:rsidR="006F3FEA">
        <w:rPr>
          <w:sz w:val="28"/>
        </w:rPr>
        <w:t xml:space="preserve"> </w:t>
      </w:r>
      <w:r w:rsidRPr="006F3FEA">
        <w:rPr>
          <w:sz w:val="28"/>
        </w:rPr>
        <w:t>видно, что затухания ультразвука в кости, и особенно в легких,</w:t>
      </w:r>
      <w:r w:rsidR="006F3FEA">
        <w:rPr>
          <w:sz w:val="28"/>
        </w:rPr>
        <w:t xml:space="preserve"> </w:t>
      </w:r>
      <w:r w:rsidRPr="006F3FEA">
        <w:rPr>
          <w:sz w:val="28"/>
        </w:rPr>
        <w:t>очень велики.</w:t>
      </w:r>
      <w:r w:rsidR="006F3FEA">
        <w:rPr>
          <w:sz w:val="28"/>
        </w:rPr>
        <w:t xml:space="preserve"> </w:t>
      </w:r>
      <w:r w:rsidRPr="006F3FEA">
        <w:rPr>
          <w:sz w:val="28"/>
        </w:rPr>
        <w:t>Последнее обстоятельство объясняется обилием в легком альвеол, заполненных воздухом. Поэтому костные структуры, легкие, а также желудок с помощью УЗ сканеров не исследуются. Среднее затухание ультразвука в исследуемых областях рассчитывают на основе эмпирического соотношения</w:t>
      </w:r>
      <w:r w:rsidR="006F3FEA">
        <w:rPr>
          <w:sz w:val="28"/>
        </w:rPr>
        <w:t xml:space="preserve"> </w:t>
      </w:r>
      <w:r w:rsidRPr="006F3FEA">
        <w:rPr>
          <w:i/>
          <w:sz w:val="28"/>
        </w:rPr>
        <w:t>а</w:t>
      </w:r>
      <w:r w:rsidRPr="006F3FEA">
        <w:rPr>
          <w:sz w:val="28"/>
          <w:vertAlign w:val="subscript"/>
        </w:rPr>
        <w:t>ср</w:t>
      </w:r>
      <w:r w:rsidRPr="006F3FEA">
        <w:rPr>
          <w:sz w:val="28"/>
        </w:rPr>
        <w:t xml:space="preserve"> =</w:t>
      </w:r>
      <w:r w:rsidR="006F3FEA">
        <w:rPr>
          <w:sz w:val="28"/>
        </w:rPr>
        <w:t xml:space="preserve"> </w:t>
      </w:r>
      <w:r w:rsidRPr="006F3FEA">
        <w:rPr>
          <w:sz w:val="28"/>
        </w:rPr>
        <w:t xml:space="preserve">1дБ </w:t>
      </w:r>
      <w:r w:rsidRPr="006F3FEA">
        <w:rPr>
          <w:sz w:val="28"/>
          <w:szCs w:val="28"/>
        </w:rPr>
        <w:sym w:font="Symbol" w:char="F0B4"/>
      </w:r>
      <w:r w:rsidRPr="006F3FEA">
        <w:rPr>
          <w:sz w:val="28"/>
        </w:rPr>
        <w:t xml:space="preserve"> 1см </w:t>
      </w:r>
      <w:r w:rsidRPr="006F3FEA">
        <w:rPr>
          <w:sz w:val="28"/>
          <w:szCs w:val="28"/>
        </w:rPr>
        <w:sym w:font="Symbol" w:char="F0B4"/>
      </w:r>
      <w:r w:rsidRPr="006F3FEA">
        <w:rPr>
          <w:sz w:val="28"/>
        </w:rPr>
        <w:t xml:space="preserve"> 1МГц.</w:t>
      </w:r>
      <w:r w:rsidR="006F3FEA">
        <w:rPr>
          <w:sz w:val="28"/>
        </w:rPr>
        <w:t xml:space="preserve"> </w:t>
      </w:r>
      <w:r w:rsidRPr="006F3FEA">
        <w:rPr>
          <w:sz w:val="28"/>
        </w:rPr>
        <w:t xml:space="preserve">Пользуясь этим соотношением, найдем, что при глубине локации </w:t>
      </w:r>
      <w:smartTag w:uri="urn:schemas-microsoft-com:office:smarttags" w:element="metricconverter">
        <w:smartTagPr>
          <w:attr w:name="ProductID" w:val="20 см"/>
        </w:smartTagPr>
        <w:r w:rsidRPr="006F3FEA">
          <w:rPr>
            <w:sz w:val="28"/>
          </w:rPr>
          <w:t>20 см</w:t>
        </w:r>
      </w:smartTag>
      <w:r w:rsidRPr="006F3FEA">
        <w:rPr>
          <w:sz w:val="28"/>
        </w:rPr>
        <w:t xml:space="preserve"> на частоте 3 МГц с учетом двойного хода УЗ луча максимальное затухание составит 120 дБ или </w:t>
      </w:r>
      <w:r w:rsidR="00061125">
        <w:rPr>
          <w:sz w:val="28"/>
        </w:rPr>
        <w:pict>
          <v:shape id="_x0000_i1036" type="#_x0000_t75" style="width:18.75pt;height:15.75pt" fillcolor="window">
            <v:imagedata r:id="rId15" o:title=""/>
          </v:shape>
        </w:pict>
      </w:r>
      <w:r w:rsidRPr="006F3FEA">
        <w:rPr>
          <w:sz w:val="28"/>
        </w:rPr>
        <w:t>раз.</w:t>
      </w:r>
    </w:p>
    <w:p w:rsidR="00957D74" w:rsidRPr="006F3FEA" w:rsidRDefault="00957D74" w:rsidP="006F3FEA">
      <w:pPr>
        <w:pStyle w:val="31"/>
        <w:widowControl w:val="0"/>
        <w:spacing w:line="360" w:lineRule="auto"/>
        <w:ind w:firstLine="709"/>
        <w:jc w:val="both"/>
        <w:rPr>
          <w:sz w:val="28"/>
        </w:rPr>
      </w:pPr>
      <w:r w:rsidRPr="006F3FEA">
        <w:rPr>
          <w:sz w:val="28"/>
        </w:rPr>
        <w:t>УЗ колебания, как и световые, подчиняются законам отражения и преломления. Длина волны</w:t>
      </w:r>
      <w:r w:rsidR="006F3FEA">
        <w:rPr>
          <w:sz w:val="28"/>
        </w:rPr>
        <w:t xml:space="preserve"> </w:t>
      </w:r>
      <w:r w:rsidRPr="006F3FEA">
        <w:rPr>
          <w:sz w:val="28"/>
        </w:rPr>
        <w:t>звуковых колебаний связана с частотой формулой, общей для вех видов колебаний</w:t>
      </w:r>
    </w:p>
    <w:p w:rsidR="006F3FEA" w:rsidRDefault="006F3FEA" w:rsidP="006F3FEA">
      <w:pPr>
        <w:pStyle w:val="31"/>
        <w:widowControl w:val="0"/>
        <w:spacing w:line="360" w:lineRule="auto"/>
        <w:ind w:firstLine="709"/>
        <w:jc w:val="both"/>
        <w:rPr>
          <w:sz w:val="28"/>
        </w:rPr>
      </w:pPr>
    </w:p>
    <w:p w:rsidR="00957D74" w:rsidRPr="006F3FEA" w:rsidRDefault="00061125" w:rsidP="006F3FEA">
      <w:pPr>
        <w:pStyle w:val="31"/>
        <w:widowControl w:val="0"/>
        <w:spacing w:line="360" w:lineRule="auto"/>
        <w:ind w:firstLine="709"/>
        <w:jc w:val="both"/>
        <w:rPr>
          <w:sz w:val="28"/>
        </w:rPr>
      </w:pPr>
      <w:r>
        <w:rPr>
          <w:sz w:val="28"/>
        </w:rPr>
        <w:pict>
          <v:shape id="_x0000_i1037" type="#_x0000_t75" style="width:30pt;height:30.75pt" fillcolor="window">
            <v:imagedata r:id="rId16" o:title=""/>
          </v:shape>
        </w:pict>
      </w:r>
    </w:p>
    <w:p w:rsidR="006F3FEA" w:rsidRDefault="006F3FEA" w:rsidP="006F3FEA">
      <w:pPr>
        <w:pStyle w:val="31"/>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sz w:val="28"/>
        </w:rPr>
      </w:pPr>
      <w:r w:rsidRPr="006F3FEA">
        <w:rPr>
          <w:sz w:val="28"/>
        </w:rPr>
        <w:t xml:space="preserve">Приняв </w:t>
      </w:r>
      <w:r w:rsidR="00061125">
        <w:rPr>
          <w:sz w:val="28"/>
        </w:rPr>
        <w:pict>
          <v:shape id="_x0000_i1038" type="#_x0000_t75" style="width:18.75pt;height:11.25pt" fillcolor="window">
            <v:imagedata r:id="rId17" o:title=""/>
          </v:shape>
        </w:pict>
      </w:r>
      <w:r w:rsidRPr="006F3FEA">
        <w:rPr>
          <w:sz w:val="28"/>
        </w:rPr>
        <w:t>1500 м/с</w:t>
      </w:r>
      <w:r w:rsidR="006F3FEA">
        <w:rPr>
          <w:sz w:val="28"/>
        </w:rPr>
        <w:t xml:space="preserve"> </w:t>
      </w:r>
      <w:r w:rsidRPr="006F3FEA">
        <w:rPr>
          <w:sz w:val="28"/>
        </w:rPr>
        <w:t>и</w:t>
      </w:r>
      <w:r w:rsidR="006F3FEA">
        <w:rPr>
          <w:sz w:val="28"/>
        </w:rPr>
        <w:t xml:space="preserve"> </w:t>
      </w:r>
      <w:r w:rsidRPr="006F3FEA">
        <w:rPr>
          <w:sz w:val="28"/>
          <w:lang w:val="en-US"/>
        </w:rPr>
        <w:t>f</w:t>
      </w:r>
      <w:r w:rsidRPr="006F3FEA">
        <w:rPr>
          <w:sz w:val="28"/>
        </w:rPr>
        <w:t xml:space="preserve"> = 3МГц, получим</w:t>
      </w:r>
      <w:r w:rsidR="006F3FEA">
        <w:rPr>
          <w:sz w:val="28"/>
        </w:rPr>
        <w:t xml:space="preserve"> </w:t>
      </w:r>
      <w:r w:rsidR="00061125">
        <w:rPr>
          <w:sz w:val="28"/>
        </w:rPr>
        <w:pict>
          <v:shape id="_x0000_i1039" type="#_x0000_t75" style="width:36.75pt;height:15.75pt" fillcolor="window">
            <v:imagedata r:id="rId18" o:title=""/>
          </v:shape>
        </w:pict>
      </w:r>
      <w:r w:rsidRPr="006F3FEA">
        <w:rPr>
          <w:sz w:val="28"/>
        </w:rPr>
        <w:t xml:space="preserve"> мм. Для колебаний с такой длиной волны поверхность объекта с радиусом кривизны в </w:t>
      </w:r>
      <w:smartTag w:uri="urn:schemas-microsoft-com:office:smarttags" w:element="metricconverter">
        <w:smartTagPr>
          <w:attr w:name="ProductID" w:val="10 мм"/>
        </w:smartTagPr>
        <w:r w:rsidRPr="006F3FEA">
          <w:rPr>
            <w:sz w:val="28"/>
          </w:rPr>
          <w:t>10 мм</w:t>
        </w:r>
      </w:smartTag>
      <w:r w:rsidRPr="006F3FEA">
        <w:rPr>
          <w:sz w:val="28"/>
        </w:rPr>
        <w:t xml:space="preserve"> можно считать плоскостью.</w:t>
      </w:r>
    </w:p>
    <w:p w:rsidR="00957D74" w:rsidRPr="006F3FEA" w:rsidRDefault="00957D74" w:rsidP="006F3FEA">
      <w:pPr>
        <w:pStyle w:val="31"/>
        <w:widowControl w:val="0"/>
        <w:spacing w:line="360" w:lineRule="auto"/>
        <w:ind w:firstLine="709"/>
        <w:jc w:val="both"/>
        <w:rPr>
          <w:sz w:val="28"/>
        </w:rPr>
      </w:pPr>
      <w:r w:rsidRPr="006F3FEA">
        <w:rPr>
          <w:sz w:val="28"/>
        </w:rPr>
        <w:t>Наиболее существенным фактором, определяющим контраст изображения УЗ сканеров, является отражательная способность границ раздела сред и объектов. Отражение УЗ колебаний от границы раздела двух сред происходит при различии их волновых импедансов. Коэффициент отражения представляет собой отношение интенсивностей (или давлений) падающей</w:t>
      </w:r>
      <w:r w:rsidR="006F3FEA">
        <w:rPr>
          <w:sz w:val="28"/>
        </w:rPr>
        <w:t xml:space="preserve"> </w:t>
      </w:r>
      <w:r w:rsidRPr="006F3FEA">
        <w:rPr>
          <w:sz w:val="28"/>
        </w:rPr>
        <w:t>и отраженной волн и определяется формулой</w:t>
      </w:r>
    </w:p>
    <w:p w:rsidR="00957D74" w:rsidRPr="006F3FEA" w:rsidRDefault="00957D74" w:rsidP="006F3FEA">
      <w:pPr>
        <w:pStyle w:val="31"/>
        <w:widowControl w:val="0"/>
        <w:spacing w:line="360" w:lineRule="auto"/>
        <w:ind w:firstLine="709"/>
        <w:jc w:val="both"/>
        <w:rPr>
          <w:sz w:val="28"/>
        </w:rPr>
      </w:pPr>
    </w:p>
    <w:p w:rsidR="00957D74" w:rsidRPr="006F3FEA" w:rsidRDefault="00061125" w:rsidP="006F3FEA">
      <w:pPr>
        <w:pStyle w:val="31"/>
        <w:widowControl w:val="0"/>
        <w:spacing w:line="360" w:lineRule="auto"/>
        <w:ind w:firstLine="709"/>
        <w:jc w:val="both"/>
        <w:rPr>
          <w:sz w:val="28"/>
        </w:rPr>
      </w:pPr>
      <w:r>
        <w:rPr>
          <w:sz w:val="28"/>
        </w:rPr>
        <w:pict>
          <v:shape id="_x0000_i1040" type="#_x0000_t75" style="width:75pt;height:35.25pt" fillcolor="window">
            <v:imagedata r:id="rId19" o:title=""/>
          </v:shape>
        </w:pict>
      </w:r>
      <w:r w:rsidR="00957D74" w:rsidRPr="006F3FEA">
        <w:rPr>
          <w:sz w:val="28"/>
        </w:rPr>
        <w:t>.</w:t>
      </w:r>
      <w:r w:rsidR="00957D74" w:rsidRPr="006F3FEA">
        <w:rPr>
          <w:sz w:val="28"/>
        </w:rPr>
        <w:tab/>
      </w:r>
      <w:r w:rsidR="00957D74" w:rsidRPr="006F3FEA">
        <w:rPr>
          <w:sz w:val="28"/>
        </w:rPr>
        <w:tab/>
      </w:r>
      <w:r w:rsidR="00957D74" w:rsidRPr="006F3FEA">
        <w:rPr>
          <w:sz w:val="28"/>
        </w:rPr>
        <w:tab/>
        <w:t>(2)</w:t>
      </w:r>
    </w:p>
    <w:p w:rsidR="00957D74" w:rsidRPr="006F3FEA" w:rsidRDefault="00957D74" w:rsidP="006F3FEA">
      <w:pPr>
        <w:pStyle w:val="31"/>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sz w:val="28"/>
        </w:rPr>
      </w:pPr>
      <w:r w:rsidRPr="006F3FEA">
        <w:rPr>
          <w:sz w:val="28"/>
        </w:rPr>
        <w:t>Наряду с полезной ролью отражение УЗ колебаний, как увидим далее, создает проблемы при проектировании датчиков.</w:t>
      </w:r>
    </w:p>
    <w:p w:rsidR="00957D74" w:rsidRPr="006F3FEA" w:rsidRDefault="00957D74" w:rsidP="006F3FEA">
      <w:pPr>
        <w:pStyle w:val="31"/>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b/>
          <w:sz w:val="28"/>
        </w:rPr>
      </w:pPr>
      <w:r w:rsidRPr="006F3FEA">
        <w:rPr>
          <w:b/>
          <w:sz w:val="28"/>
        </w:rPr>
        <w:t>2</w:t>
      </w:r>
      <w:r w:rsidR="006F3FEA">
        <w:rPr>
          <w:b/>
          <w:sz w:val="28"/>
        </w:rPr>
        <w:t xml:space="preserve"> </w:t>
      </w:r>
      <w:r w:rsidRPr="006F3FEA">
        <w:rPr>
          <w:b/>
          <w:sz w:val="28"/>
        </w:rPr>
        <w:t>Преобразователи УЗ колебаний</w:t>
      </w:r>
    </w:p>
    <w:p w:rsidR="00957D74" w:rsidRPr="006F3FEA" w:rsidRDefault="00957D74" w:rsidP="006F3FEA">
      <w:pPr>
        <w:pStyle w:val="31"/>
        <w:widowControl w:val="0"/>
        <w:spacing w:line="360" w:lineRule="auto"/>
        <w:ind w:firstLine="709"/>
        <w:jc w:val="both"/>
        <w:rPr>
          <w:sz w:val="28"/>
        </w:rPr>
      </w:pPr>
    </w:p>
    <w:p w:rsidR="00957D74" w:rsidRDefault="00957D74" w:rsidP="006F3FEA">
      <w:pPr>
        <w:pStyle w:val="31"/>
        <w:widowControl w:val="0"/>
        <w:spacing w:line="360" w:lineRule="auto"/>
        <w:ind w:firstLine="709"/>
        <w:jc w:val="both"/>
        <w:rPr>
          <w:sz w:val="28"/>
        </w:rPr>
      </w:pPr>
      <w:r w:rsidRPr="006F3FEA">
        <w:rPr>
          <w:sz w:val="28"/>
        </w:rPr>
        <w:t>Ультразвуковые колебания в диапазоне частот, который используется для диагностики, возбуждаются и преобразуются в электрический сигнал с помощью пьезоэлектрических преобразователей.</w:t>
      </w:r>
      <w:r w:rsidR="006F3FEA">
        <w:rPr>
          <w:sz w:val="28"/>
        </w:rPr>
        <w:t xml:space="preserve"> </w:t>
      </w:r>
      <w:r w:rsidRPr="006F3FEA">
        <w:rPr>
          <w:sz w:val="28"/>
        </w:rPr>
        <w:t xml:space="preserve">Пьезоэлектрический преобразователь (ПЭП) представляет собой пластинку, вырезанную из пьезоэлектрика вдоль определенной кристаллографической оси и покрытую с обеих сторон металлизацией, которая служит электродами (рис.1). </w:t>
      </w:r>
    </w:p>
    <w:p w:rsidR="006F3FEA" w:rsidRPr="006F3FEA" w:rsidRDefault="006F3FEA" w:rsidP="006F3FEA">
      <w:pPr>
        <w:pStyle w:val="31"/>
        <w:widowControl w:val="0"/>
        <w:spacing w:line="360" w:lineRule="auto"/>
        <w:ind w:firstLine="709"/>
        <w:jc w:val="both"/>
        <w:rPr>
          <w:sz w:val="28"/>
        </w:rPr>
      </w:pPr>
    </w:p>
    <w:tbl>
      <w:tblPr>
        <w:tblW w:w="0" w:type="auto"/>
        <w:tblInd w:w="108" w:type="dxa"/>
        <w:tblLayout w:type="fixed"/>
        <w:tblLook w:val="0000" w:firstRow="0" w:lastRow="0" w:firstColumn="0" w:lastColumn="0" w:noHBand="0" w:noVBand="0"/>
      </w:tblPr>
      <w:tblGrid>
        <w:gridCol w:w="4153"/>
        <w:gridCol w:w="5345"/>
      </w:tblGrid>
      <w:tr w:rsidR="00957D74" w:rsidRPr="006F3FEA">
        <w:trPr>
          <w:trHeight w:val="3633"/>
        </w:trPr>
        <w:tc>
          <w:tcPr>
            <w:tcW w:w="4153" w:type="dxa"/>
          </w:tcPr>
          <w:p w:rsidR="00957D74" w:rsidRPr="006F3FEA" w:rsidRDefault="00061125" w:rsidP="006F3FEA">
            <w:pPr>
              <w:pStyle w:val="31"/>
              <w:widowControl w:val="0"/>
              <w:spacing w:line="360" w:lineRule="auto"/>
              <w:ind w:firstLine="0"/>
              <w:jc w:val="both"/>
              <w:rPr>
                <w:sz w:val="28"/>
              </w:rPr>
            </w:pPr>
            <w:r>
              <w:rPr>
                <w:noProof/>
              </w:rPr>
              <w:pict>
                <v:group id="_x0000_s1026" style="position:absolute;left:0;text-align:left;margin-left:281.9pt;margin-top:31.05pt;width:151.2pt;height:108pt;z-index:-251671552" coordorigin="6480,10080" coordsize="3024,2160" o:allowincell="f">
                  <v:line id="_x0000_s1027" style="position:absolute;flip:y" from="7488,10656" to="7488,11376"/>
                  <v:line id="_x0000_s1028" style="position:absolute" from="7488,10656" to="9504,10656" strokeweight="3pt"/>
                  <v:line id="_x0000_s1029" style="position:absolute" from="9504,10656" to="9504,11520"/>
                  <v:line id="_x0000_s1030" style="position:absolute;flip:x" from="7488,11520" to="9504,11520" strokeweight="3pt"/>
                  <v:line id="_x0000_s1031" style="position:absolute" from="7488,10944" to="7488,11520"/>
                  <v:line id="_x0000_s1032" style="position:absolute" from="8496,10080" to="8496,10656">
                    <v:stroke endarrow="block"/>
                  </v:line>
                  <v:line id="_x0000_s1033" style="position:absolute;flip:y" from="8496,11520" to="8496,12240">
                    <v:stroke endarrow="block"/>
                  </v:line>
                  <v:oval id="_x0000_s1034" style="position:absolute;left:6480;top:10800;width:576;height:576"/>
                  <v:line id="_x0000_s1035" style="position:absolute;flip:y" from="6768,10224" to="6768,10800"/>
                  <v:line id="_x0000_s1036" style="position:absolute" from="6768,10224" to="7776,10224"/>
                  <v:line id="_x0000_s1037" style="position:absolute" from="7776,10224" to="7776,10656"/>
                  <v:line id="_x0000_s1038" style="position:absolute" from="6768,11376" to="6768,11808"/>
                  <v:line id="_x0000_s1039" style="position:absolute" from="6768,11808" to="7776,11808"/>
                  <v:line id="_x0000_s1040" style="position:absolute;flip:y" from="7776,11520" to="7776,11808"/>
                </v:group>
              </w:pict>
            </w:r>
            <w:r w:rsidR="006F3FEA">
              <w:rPr>
                <w:sz w:val="28"/>
              </w:rPr>
              <w:t xml:space="preserve"> </w:t>
            </w:r>
            <w:r w:rsidR="00957D74" w:rsidRPr="006F3FEA">
              <w:rPr>
                <w:sz w:val="28"/>
              </w:rPr>
              <w:t>Если между гранями</w:t>
            </w:r>
            <w:r w:rsidR="006F3FEA">
              <w:rPr>
                <w:sz w:val="28"/>
              </w:rPr>
              <w:t xml:space="preserve"> </w:t>
            </w:r>
            <w:r w:rsidR="00957D74" w:rsidRPr="006F3FEA">
              <w:rPr>
                <w:sz w:val="28"/>
              </w:rPr>
              <w:t xml:space="preserve">пластины приложить силу </w:t>
            </w:r>
            <w:r w:rsidR="00957D74" w:rsidRPr="006F3FEA">
              <w:rPr>
                <w:sz w:val="28"/>
                <w:lang w:val="en-US"/>
              </w:rPr>
              <w:t>F</w:t>
            </w:r>
            <w:r w:rsidR="00957D74" w:rsidRPr="006F3FEA">
              <w:rPr>
                <w:sz w:val="28"/>
              </w:rPr>
              <w:t>,</w:t>
            </w:r>
            <w:r w:rsidR="006F3FEA">
              <w:rPr>
                <w:sz w:val="28"/>
              </w:rPr>
              <w:t xml:space="preserve"> </w:t>
            </w:r>
            <w:r w:rsidR="00957D74" w:rsidRPr="006F3FEA">
              <w:rPr>
                <w:sz w:val="28"/>
              </w:rPr>
              <w:t>то на ее электродах появятся заряды, а</w:t>
            </w:r>
            <w:r w:rsidR="006F3FEA">
              <w:rPr>
                <w:sz w:val="28"/>
              </w:rPr>
              <w:t xml:space="preserve"> </w:t>
            </w:r>
            <w:r w:rsidR="00957D74" w:rsidRPr="006F3FEA">
              <w:rPr>
                <w:sz w:val="28"/>
              </w:rPr>
              <w:t xml:space="preserve">между электродами – разность потенциалов. Если же к ним подвести переменное напряжение </w:t>
            </w:r>
            <w:r w:rsidR="00957D74" w:rsidRPr="006F3FEA">
              <w:rPr>
                <w:sz w:val="28"/>
                <w:lang w:val="en-US"/>
              </w:rPr>
              <w:t>U</w:t>
            </w:r>
            <w:r w:rsidR="00957D74" w:rsidRPr="006F3FEA">
              <w:rPr>
                <w:sz w:val="28"/>
              </w:rPr>
              <w:t>, то пластина будет совершать колебания. Их амплитуда будет максимальной на частоте собственного</w:t>
            </w:r>
            <w:r w:rsidR="006F3FEA">
              <w:rPr>
                <w:sz w:val="28"/>
              </w:rPr>
              <w:t xml:space="preserve"> </w:t>
            </w:r>
            <w:r w:rsidR="00957D74" w:rsidRPr="006F3FEA">
              <w:rPr>
                <w:sz w:val="28"/>
              </w:rPr>
              <w:t>резонанса пластины, определяемой ее толщиной и механическими свойствами.</w:t>
            </w:r>
            <w:r w:rsidR="006F3FEA">
              <w:rPr>
                <w:sz w:val="28"/>
              </w:rPr>
              <w:t xml:space="preserve"> </w:t>
            </w:r>
          </w:p>
        </w:tc>
        <w:tc>
          <w:tcPr>
            <w:tcW w:w="5345" w:type="dxa"/>
          </w:tcPr>
          <w:p w:rsidR="00957D74" w:rsidRPr="006F3FEA" w:rsidRDefault="00957D74" w:rsidP="006F3FEA">
            <w:pPr>
              <w:pStyle w:val="31"/>
              <w:widowControl w:val="0"/>
              <w:spacing w:line="360" w:lineRule="auto"/>
              <w:ind w:firstLine="0"/>
              <w:jc w:val="both"/>
              <w:rPr>
                <w:sz w:val="28"/>
              </w:rPr>
            </w:pPr>
            <w:r w:rsidRPr="006F3FEA">
              <w:rPr>
                <w:sz w:val="28"/>
              </w:rPr>
              <w:t xml:space="preserve"> </w:t>
            </w:r>
          </w:p>
          <w:p w:rsidR="00957D74" w:rsidRPr="006F3FEA" w:rsidRDefault="00957D74" w:rsidP="006F3FEA">
            <w:pPr>
              <w:pStyle w:val="31"/>
              <w:widowControl w:val="0"/>
              <w:spacing w:line="360" w:lineRule="auto"/>
              <w:ind w:firstLine="0"/>
              <w:jc w:val="both"/>
              <w:rPr>
                <w:sz w:val="28"/>
              </w:rPr>
            </w:pPr>
          </w:p>
          <w:p w:rsidR="00957D74" w:rsidRPr="006F3FEA" w:rsidRDefault="006F3FEA" w:rsidP="006F3FEA">
            <w:pPr>
              <w:pStyle w:val="31"/>
              <w:widowControl w:val="0"/>
              <w:spacing w:line="360" w:lineRule="auto"/>
              <w:ind w:firstLine="0"/>
              <w:jc w:val="both"/>
              <w:rPr>
                <w:sz w:val="28"/>
              </w:rPr>
            </w:pPr>
            <w:r>
              <w:rPr>
                <w:sz w:val="28"/>
              </w:rPr>
              <w:t xml:space="preserve"> </w:t>
            </w:r>
            <w:r w:rsidR="00957D74" w:rsidRPr="006F3FEA">
              <w:rPr>
                <w:sz w:val="28"/>
                <w:lang w:val="en-US"/>
              </w:rPr>
              <w:t>F</w:t>
            </w:r>
          </w:p>
          <w:p w:rsidR="00957D74" w:rsidRPr="006F3FEA" w:rsidRDefault="006F3FEA" w:rsidP="006F3FEA">
            <w:pPr>
              <w:pStyle w:val="31"/>
              <w:widowControl w:val="0"/>
              <w:spacing w:line="360" w:lineRule="auto"/>
              <w:ind w:firstLine="0"/>
              <w:jc w:val="both"/>
              <w:rPr>
                <w:sz w:val="28"/>
              </w:rPr>
            </w:pPr>
            <w:r>
              <w:rPr>
                <w:sz w:val="28"/>
              </w:rPr>
              <w:t xml:space="preserve"> </w:t>
            </w:r>
            <w:r w:rsidR="00957D74" w:rsidRPr="006F3FEA">
              <w:rPr>
                <w:sz w:val="28"/>
              </w:rPr>
              <w:t>+</w:t>
            </w:r>
            <w:r>
              <w:rPr>
                <w:sz w:val="28"/>
              </w:rPr>
              <w:t xml:space="preserve"> </w:t>
            </w:r>
            <w:r w:rsidR="00957D74" w:rsidRPr="006F3FEA">
              <w:rPr>
                <w:sz w:val="28"/>
              </w:rPr>
              <w:t>+</w:t>
            </w:r>
            <w:r>
              <w:rPr>
                <w:sz w:val="28"/>
              </w:rPr>
              <w:t xml:space="preserve"> </w:t>
            </w:r>
            <w:r w:rsidR="00957D74" w:rsidRPr="006F3FEA">
              <w:rPr>
                <w:sz w:val="28"/>
              </w:rPr>
              <w:t>+</w:t>
            </w:r>
            <w:r>
              <w:rPr>
                <w:sz w:val="28"/>
              </w:rPr>
              <w:t xml:space="preserve"> </w:t>
            </w:r>
            <w:r w:rsidR="00957D74" w:rsidRPr="006F3FEA">
              <w:rPr>
                <w:sz w:val="28"/>
              </w:rPr>
              <w:t>+</w:t>
            </w:r>
          </w:p>
          <w:p w:rsidR="00957D74" w:rsidRPr="006F3FEA" w:rsidRDefault="00957D74" w:rsidP="006F3FEA">
            <w:pPr>
              <w:pStyle w:val="31"/>
              <w:widowControl w:val="0"/>
              <w:spacing w:line="360" w:lineRule="auto"/>
              <w:ind w:firstLine="0"/>
              <w:jc w:val="both"/>
              <w:rPr>
                <w:sz w:val="28"/>
              </w:rPr>
            </w:pPr>
          </w:p>
          <w:p w:rsidR="00957D74" w:rsidRPr="006F3FEA" w:rsidRDefault="006F3FEA" w:rsidP="006F3FEA">
            <w:pPr>
              <w:pStyle w:val="31"/>
              <w:widowControl w:val="0"/>
              <w:spacing w:line="360" w:lineRule="auto"/>
              <w:ind w:firstLine="0"/>
              <w:jc w:val="both"/>
              <w:rPr>
                <w:sz w:val="28"/>
              </w:rPr>
            </w:pPr>
            <w:r>
              <w:rPr>
                <w:sz w:val="28"/>
              </w:rPr>
              <w:t xml:space="preserve"> </w:t>
            </w:r>
            <w:r w:rsidR="00957D74" w:rsidRPr="006F3FEA">
              <w:rPr>
                <w:sz w:val="28"/>
                <w:lang w:val="en-US"/>
              </w:rPr>
              <w:t>U</w:t>
            </w:r>
            <w:r>
              <w:rPr>
                <w:sz w:val="28"/>
              </w:rPr>
              <w:t xml:space="preserve"> </w:t>
            </w:r>
          </w:p>
          <w:p w:rsidR="00957D74" w:rsidRPr="006F3FEA" w:rsidRDefault="00957D74" w:rsidP="006F3FEA">
            <w:pPr>
              <w:pStyle w:val="31"/>
              <w:widowControl w:val="0"/>
              <w:spacing w:line="360" w:lineRule="auto"/>
              <w:ind w:firstLine="0"/>
              <w:jc w:val="both"/>
              <w:rPr>
                <w:sz w:val="28"/>
              </w:rPr>
            </w:pPr>
          </w:p>
          <w:p w:rsidR="00957D74" w:rsidRPr="006F3FEA" w:rsidRDefault="006F3FEA" w:rsidP="006F3FEA">
            <w:pPr>
              <w:pStyle w:val="31"/>
              <w:widowControl w:val="0"/>
              <w:spacing w:line="360" w:lineRule="auto"/>
              <w:ind w:firstLine="0"/>
              <w:jc w:val="both"/>
              <w:rPr>
                <w:sz w:val="28"/>
              </w:rPr>
            </w:pPr>
            <w:r>
              <w:rPr>
                <w:sz w:val="28"/>
              </w:rPr>
              <w:t xml:space="preserve"> </w:t>
            </w:r>
            <w:r w:rsidR="00957D74" w:rsidRPr="006F3FEA">
              <w:rPr>
                <w:sz w:val="28"/>
              </w:rPr>
              <w:t>-</w:t>
            </w:r>
            <w:r>
              <w:rPr>
                <w:sz w:val="28"/>
              </w:rPr>
              <w:t xml:space="preserve"> </w:t>
            </w:r>
            <w:r w:rsidR="00957D74" w:rsidRPr="006F3FEA">
              <w:rPr>
                <w:sz w:val="28"/>
              </w:rPr>
              <w:t>-</w:t>
            </w:r>
            <w:r>
              <w:rPr>
                <w:sz w:val="28"/>
              </w:rPr>
              <w:t xml:space="preserve"> </w:t>
            </w:r>
            <w:r w:rsidR="00957D74" w:rsidRPr="006F3FEA">
              <w:rPr>
                <w:sz w:val="28"/>
              </w:rPr>
              <w:t>-</w:t>
            </w:r>
            <w:r>
              <w:rPr>
                <w:sz w:val="28"/>
              </w:rPr>
              <w:t xml:space="preserve"> </w:t>
            </w:r>
            <w:r w:rsidR="00957D74" w:rsidRPr="006F3FEA">
              <w:rPr>
                <w:sz w:val="28"/>
              </w:rPr>
              <w:t>-</w:t>
            </w:r>
          </w:p>
          <w:p w:rsidR="00957D74" w:rsidRPr="006F3FEA" w:rsidRDefault="006F3FEA" w:rsidP="006F3FEA">
            <w:pPr>
              <w:pStyle w:val="31"/>
              <w:widowControl w:val="0"/>
              <w:spacing w:line="360" w:lineRule="auto"/>
              <w:ind w:firstLine="0"/>
              <w:jc w:val="both"/>
              <w:rPr>
                <w:sz w:val="28"/>
              </w:rPr>
            </w:pPr>
            <w:r>
              <w:rPr>
                <w:sz w:val="28"/>
              </w:rPr>
              <w:t xml:space="preserve"> </w:t>
            </w:r>
            <w:r w:rsidR="00957D74" w:rsidRPr="006F3FEA">
              <w:rPr>
                <w:sz w:val="28"/>
                <w:lang w:val="en-US"/>
              </w:rPr>
              <w:t>F</w:t>
            </w:r>
          </w:p>
          <w:p w:rsidR="00957D74" w:rsidRPr="006F3FEA" w:rsidRDefault="006F3FEA" w:rsidP="006F3FEA">
            <w:pPr>
              <w:pStyle w:val="31"/>
              <w:widowControl w:val="0"/>
              <w:spacing w:line="360" w:lineRule="auto"/>
              <w:ind w:firstLine="0"/>
              <w:jc w:val="both"/>
              <w:rPr>
                <w:sz w:val="28"/>
              </w:rPr>
            </w:pPr>
            <w:r>
              <w:rPr>
                <w:sz w:val="28"/>
              </w:rPr>
              <w:t xml:space="preserve"> </w:t>
            </w:r>
          </w:p>
          <w:p w:rsidR="00957D74" w:rsidRPr="006F3FEA" w:rsidRDefault="006F3FEA" w:rsidP="006F3FEA">
            <w:pPr>
              <w:pStyle w:val="31"/>
              <w:widowControl w:val="0"/>
              <w:spacing w:line="360" w:lineRule="auto"/>
              <w:ind w:firstLine="0"/>
              <w:jc w:val="both"/>
              <w:rPr>
                <w:sz w:val="28"/>
              </w:rPr>
            </w:pPr>
            <w:r>
              <w:rPr>
                <w:sz w:val="28"/>
              </w:rPr>
              <w:t xml:space="preserve"> </w:t>
            </w:r>
            <w:r w:rsidR="00957D74" w:rsidRPr="006F3FEA">
              <w:rPr>
                <w:sz w:val="28"/>
              </w:rPr>
              <w:t>Рисунок</w:t>
            </w:r>
            <w:r>
              <w:rPr>
                <w:sz w:val="28"/>
              </w:rPr>
              <w:t xml:space="preserve"> </w:t>
            </w:r>
            <w:r w:rsidR="00957D74" w:rsidRPr="006F3FEA">
              <w:rPr>
                <w:sz w:val="28"/>
              </w:rPr>
              <w:t>1. Пьезопреобразователь.</w:t>
            </w:r>
            <w:r>
              <w:rPr>
                <w:sz w:val="28"/>
              </w:rPr>
              <w:t xml:space="preserve"> </w:t>
            </w:r>
          </w:p>
        </w:tc>
      </w:tr>
    </w:tbl>
    <w:p w:rsidR="006F3FEA" w:rsidRDefault="006F3FEA" w:rsidP="006F3FEA">
      <w:pPr>
        <w:pStyle w:val="31"/>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sz w:val="28"/>
        </w:rPr>
      </w:pPr>
      <w:r w:rsidRPr="006F3FEA">
        <w:rPr>
          <w:sz w:val="28"/>
        </w:rPr>
        <w:t xml:space="preserve">Важнейшими параметрами ПЭП являются пьезоэлектрический модуль </w:t>
      </w:r>
      <w:r w:rsidRPr="006F3FEA">
        <w:rPr>
          <w:sz w:val="28"/>
          <w:lang w:val="en-US"/>
        </w:rPr>
        <w:t>d</w:t>
      </w:r>
      <w:r w:rsidRPr="006F3FEA">
        <w:rPr>
          <w:sz w:val="28"/>
        </w:rPr>
        <w:t xml:space="preserve">, представляющий собой отношение заряда на электродах к силе, и коэффициент преобразования механической энергии в электрическую </w:t>
      </w:r>
      <w:r w:rsidR="00061125">
        <w:rPr>
          <w:sz w:val="28"/>
        </w:rPr>
        <w:pict>
          <v:shape id="_x0000_i1041" type="#_x0000_t75" style="width:21pt;height:18pt" fillcolor="window">
            <v:imagedata r:id="rId20" o:title=""/>
          </v:shape>
        </w:pict>
      </w:r>
      <w:r w:rsidRPr="006F3FEA">
        <w:rPr>
          <w:sz w:val="28"/>
        </w:rPr>
        <w:t>:</w:t>
      </w:r>
    </w:p>
    <w:p w:rsidR="006F3FEA" w:rsidRDefault="006F3FEA" w:rsidP="006F3FEA">
      <w:pPr>
        <w:pStyle w:val="31"/>
        <w:widowControl w:val="0"/>
        <w:spacing w:line="360" w:lineRule="auto"/>
        <w:ind w:firstLine="709"/>
        <w:jc w:val="both"/>
        <w:rPr>
          <w:sz w:val="28"/>
        </w:rPr>
      </w:pPr>
    </w:p>
    <w:p w:rsidR="00957D74" w:rsidRPr="006F3FEA" w:rsidRDefault="00061125" w:rsidP="006F3FEA">
      <w:pPr>
        <w:pStyle w:val="31"/>
        <w:widowControl w:val="0"/>
        <w:spacing w:line="360" w:lineRule="auto"/>
        <w:ind w:firstLine="709"/>
        <w:jc w:val="both"/>
        <w:rPr>
          <w:sz w:val="28"/>
        </w:rPr>
      </w:pPr>
      <w:r>
        <w:rPr>
          <w:sz w:val="28"/>
        </w:rPr>
        <w:pict>
          <v:shape id="_x0000_i1042" type="#_x0000_t75" style="width:30.75pt;height:30.75pt" fillcolor="window">
            <v:imagedata r:id="rId21" o:title=""/>
          </v:shape>
        </w:pict>
      </w:r>
      <w:r w:rsidR="00957D74" w:rsidRPr="006F3FEA">
        <w:rPr>
          <w:sz w:val="28"/>
        </w:rPr>
        <w:t>;</w:t>
      </w:r>
      <w:r w:rsidR="006F3FEA">
        <w:rPr>
          <w:sz w:val="28"/>
        </w:rPr>
        <w:t xml:space="preserve"> </w:t>
      </w:r>
      <w:r>
        <w:rPr>
          <w:sz w:val="28"/>
        </w:rPr>
        <w:pict>
          <v:shape id="_x0000_i1043" type="#_x0000_t75" style="width:53.25pt;height:35.25pt" fillcolor="window">
            <v:imagedata r:id="rId22" o:title=""/>
          </v:shape>
        </w:pict>
      </w:r>
      <w:r w:rsidR="00957D74" w:rsidRPr="006F3FEA">
        <w:rPr>
          <w:sz w:val="28"/>
        </w:rPr>
        <w:t>.</w:t>
      </w:r>
    </w:p>
    <w:p w:rsidR="006F3FEA" w:rsidRDefault="006F3FEA" w:rsidP="006F3FEA">
      <w:pPr>
        <w:pStyle w:val="31"/>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sz w:val="28"/>
        </w:rPr>
      </w:pPr>
      <w:r w:rsidRPr="006F3FEA">
        <w:rPr>
          <w:sz w:val="28"/>
        </w:rPr>
        <w:t>Пьезоэлектрические материалы характеризуются также</w:t>
      </w:r>
      <w:r w:rsidR="006F3FEA">
        <w:rPr>
          <w:sz w:val="28"/>
        </w:rPr>
        <w:t xml:space="preserve"> </w:t>
      </w:r>
      <w:r w:rsidRPr="006F3FEA">
        <w:rPr>
          <w:sz w:val="28"/>
        </w:rPr>
        <w:t xml:space="preserve">диэлектрической проницаемостью </w:t>
      </w:r>
      <w:r w:rsidR="00061125">
        <w:rPr>
          <w:sz w:val="28"/>
        </w:rPr>
        <w:pict>
          <v:shape id="_x0000_i1044" type="#_x0000_t75" style="width:9pt;height:11.25pt" fillcolor="window">
            <v:imagedata r:id="rId23" o:title=""/>
          </v:shape>
        </w:pict>
      </w:r>
      <w:r w:rsidRPr="006F3FEA">
        <w:rPr>
          <w:sz w:val="28"/>
        </w:rPr>
        <w:t xml:space="preserve">, модулем упругости, волновым импедансом </w:t>
      </w:r>
      <w:r w:rsidRPr="006F3FEA">
        <w:rPr>
          <w:sz w:val="28"/>
          <w:lang w:val="en-US"/>
        </w:rPr>
        <w:t>Z</w:t>
      </w:r>
      <w:r w:rsidR="006F3FEA">
        <w:rPr>
          <w:sz w:val="28"/>
        </w:rPr>
        <w:t xml:space="preserve"> </w:t>
      </w:r>
      <w:r w:rsidRPr="006F3FEA">
        <w:rPr>
          <w:sz w:val="28"/>
        </w:rPr>
        <w:t>и некоторыми другими параметрами, важными для проектирования</w:t>
      </w:r>
      <w:r w:rsidR="006F3FEA">
        <w:rPr>
          <w:sz w:val="28"/>
        </w:rPr>
        <w:t xml:space="preserve"> </w:t>
      </w:r>
      <w:r w:rsidRPr="006F3FEA">
        <w:rPr>
          <w:sz w:val="28"/>
        </w:rPr>
        <w:t>ПЭП. Большинство из этих параметров для разных направлений (осей) в пьезокристалле имеет разное значение. Обычно пластину вырезают с такой ориентацией, чтобы получить максимально возможные величины</w:t>
      </w:r>
      <w:r w:rsidR="006F3FEA">
        <w:rPr>
          <w:sz w:val="28"/>
        </w:rPr>
        <w:t xml:space="preserve"> </w:t>
      </w:r>
      <w:r w:rsidR="00061125">
        <w:rPr>
          <w:sz w:val="28"/>
        </w:rPr>
        <w:pict>
          <v:shape id="_x0000_i1045" type="#_x0000_t75" style="width:9.75pt;height:14.25pt" fillcolor="window">
            <v:imagedata r:id="rId24" o:title=""/>
          </v:shape>
        </w:pict>
      </w:r>
      <w:r w:rsidRPr="006F3FEA">
        <w:rPr>
          <w:sz w:val="28"/>
        </w:rPr>
        <w:t xml:space="preserve"> и</w:t>
      </w:r>
      <w:r w:rsidR="006F3FEA">
        <w:rPr>
          <w:sz w:val="28"/>
        </w:rPr>
        <w:t xml:space="preserve"> </w:t>
      </w:r>
      <w:r w:rsidR="00061125">
        <w:rPr>
          <w:sz w:val="28"/>
          <w:lang w:val="en-US"/>
        </w:rPr>
        <w:pict>
          <v:shape id="_x0000_i1046" type="#_x0000_t75" style="width:24pt;height:18pt" fillcolor="window">
            <v:imagedata r:id="rId25" o:title=""/>
          </v:shape>
        </w:pict>
      </w:r>
      <w:r w:rsidRPr="006F3FEA">
        <w:rPr>
          <w:sz w:val="28"/>
        </w:rPr>
        <w:t>.</w:t>
      </w:r>
    </w:p>
    <w:p w:rsidR="00957D74" w:rsidRPr="006F3FEA" w:rsidRDefault="00957D74" w:rsidP="006F3FEA">
      <w:pPr>
        <w:pStyle w:val="31"/>
        <w:widowControl w:val="0"/>
        <w:spacing w:line="360" w:lineRule="auto"/>
        <w:ind w:firstLine="709"/>
        <w:jc w:val="both"/>
        <w:rPr>
          <w:sz w:val="28"/>
        </w:rPr>
      </w:pPr>
      <w:r w:rsidRPr="006F3FEA">
        <w:rPr>
          <w:sz w:val="28"/>
        </w:rPr>
        <w:t>Для ПЭП ультразвуковых аппаратов</w:t>
      </w:r>
      <w:r w:rsidR="006F3FEA">
        <w:rPr>
          <w:sz w:val="28"/>
        </w:rPr>
        <w:t xml:space="preserve"> </w:t>
      </w:r>
      <w:r w:rsidRPr="006F3FEA">
        <w:rPr>
          <w:sz w:val="28"/>
        </w:rPr>
        <w:t>наиболее часто используют синтетические пьезоэлектрики на основе</w:t>
      </w:r>
      <w:r w:rsidR="006F3FEA">
        <w:rPr>
          <w:sz w:val="28"/>
        </w:rPr>
        <w:t xml:space="preserve"> </w:t>
      </w:r>
      <w:r w:rsidRPr="006F3FEA">
        <w:rPr>
          <w:sz w:val="28"/>
        </w:rPr>
        <w:t>цирконата-титаната свинца ЦТС -19 и</w:t>
      </w:r>
      <w:r w:rsidR="006F3FEA">
        <w:rPr>
          <w:sz w:val="28"/>
        </w:rPr>
        <w:t xml:space="preserve"> </w:t>
      </w:r>
      <w:r w:rsidRPr="006F3FEA">
        <w:rPr>
          <w:sz w:val="28"/>
        </w:rPr>
        <w:t xml:space="preserve">ЦТС-23, а также </w:t>
      </w:r>
      <w:r w:rsidRPr="006F3FEA">
        <w:rPr>
          <w:sz w:val="28"/>
          <w:lang w:val="en-US"/>
        </w:rPr>
        <w:t>PZT</w:t>
      </w:r>
      <w:r w:rsidRPr="006F3FEA">
        <w:rPr>
          <w:sz w:val="28"/>
        </w:rPr>
        <w:t xml:space="preserve"> (США). Материал ЦТС представляет собой твердый раствор цирконата свинца</w:t>
      </w:r>
      <w:r w:rsidR="006F3FEA">
        <w:rPr>
          <w:sz w:val="28"/>
        </w:rPr>
        <w:t xml:space="preserve"> </w:t>
      </w:r>
      <w:r w:rsidRPr="006F3FEA">
        <w:rPr>
          <w:sz w:val="28"/>
          <w:lang w:val="en-US"/>
        </w:rPr>
        <w:t>PbZrO</w:t>
      </w:r>
      <w:r w:rsidRPr="006F3FEA">
        <w:rPr>
          <w:sz w:val="28"/>
          <w:vertAlign w:val="subscript"/>
        </w:rPr>
        <w:t>3</w:t>
      </w:r>
      <w:r w:rsidRPr="006F3FEA">
        <w:rPr>
          <w:sz w:val="28"/>
        </w:rPr>
        <w:t xml:space="preserve"> и титаната свинца </w:t>
      </w:r>
      <w:r w:rsidRPr="006F3FEA">
        <w:rPr>
          <w:sz w:val="28"/>
          <w:lang w:val="en-US"/>
        </w:rPr>
        <w:t>PbTiO</w:t>
      </w:r>
      <w:r w:rsidRPr="006F3FEA">
        <w:rPr>
          <w:sz w:val="28"/>
          <w:vertAlign w:val="subscript"/>
        </w:rPr>
        <w:t>3</w:t>
      </w:r>
      <w:r w:rsidRPr="006F3FEA">
        <w:rPr>
          <w:sz w:val="28"/>
        </w:rPr>
        <w:t>. Для придания этой керамике свойств пьезоэлектрика ее помещают в сильное электрическое поле, которое ориентирует отдельные микроскопические области (кристаллиты) в направлении поля. После его снятия поляризация сохраняется. Одним из первых пьезоэлетриков, применявшихся в УЗ технике, был кварц, который обладает очень высокой добротностью, но по большинству других параметров существенно уступает синтетическим пьезоэлектрикам.</w:t>
      </w:r>
      <w:r w:rsidR="006F3FEA">
        <w:rPr>
          <w:sz w:val="28"/>
        </w:rPr>
        <w:t xml:space="preserve"> </w:t>
      </w:r>
      <w:r w:rsidRPr="006F3FEA">
        <w:rPr>
          <w:sz w:val="28"/>
        </w:rPr>
        <w:t>В табл. 2 приведены важнейшие параметры</w:t>
      </w:r>
      <w:r w:rsidR="006F3FEA">
        <w:rPr>
          <w:sz w:val="28"/>
        </w:rPr>
        <w:t xml:space="preserve"> </w:t>
      </w:r>
      <w:r w:rsidRPr="006F3FEA">
        <w:rPr>
          <w:sz w:val="28"/>
        </w:rPr>
        <w:t xml:space="preserve">пьезоэлектриков ЦТС-19 и </w:t>
      </w:r>
      <w:r w:rsidRPr="006F3FEA">
        <w:rPr>
          <w:sz w:val="28"/>
          <w:lang w:val="en-US"/>
        </w:rPr>
        <w:t>PZT</w:t>
      </w:r>
      <w:r w:rsidRPr="006F3FEA">
        <w:rPr>
          <w:sz w:val="28"/>
        </w:rPr>
        <w:t>-4 в сравнении с кварцем.</w:t>
      </w:r>
    </w:p>
    <w:p w:rsidR="00957D74" w:rsidRPr="006F3FEA" w:rsidRDefault="00957D74" w:rsidP="006F3FEA">
      <w:pPr>
        <w:pStyle w:val="31"/>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sz w:val="28"/>
        </w:rPr>
      </w:pPr>
      <w:r w:rsidRPr="006F3FEA">
        <w:rPr>
          <w:sz w:val="28"/>
        </w:rPr>
        <w:t>Таблица</w:t>
      </w:r>
      <w:r w:rsidR="006F3FEA">
        <w:rPr>
          <w:sz w:val="28"/>
        </w:rPr>
        <w:t xml:space="preserve"> </w:t>
      </w:r>
      <w:r w:rsidRPr="006F3FEA">
        <w:rPr>
          <w:sz w:val="28"/>
        </w:rPr>
        <w:t>Параметры</w:t>
      </w:r>
      <w:r w:rsidR="006F3FEA">
        <w:rPr>
          <w:sz w:val="28"/>
        </w:rPr>
        <w:t xml:space="preserve"> </w:t>
      </w:r>
      <w:r w:rsidRPr="006F3FEA">
        <w:rPr>
          <w:sz w:val="28"/>
        </w:rPr>
        <w:t>пьезоэлектриков</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417"/>
        <w:gridCol w:w="1418"/>
        <w:gridCol w:w="1417"/>
      </w:tblGrid>
      <w:tr w:rsidR="00957D74" w:rsidRPr="006F3FEA" w:rsidTr="006F3FEA">
        <w:trPr>
          <w:trHeight w:val="305"/>
        </w:trPr>
        <w:tc>
          <w:tcPr>
            <w:tcW w:w="3544" w:type="dxa"/>
          </w:tcPr>
          <w:p w:rsidR="00957D74" w:rsidRPr="006F3FEA" w:rsidRDefault="00957D74" w:rsidP="006F3FEA">
            <w:pPr>
              <w:widowControl w:val="0"/>
              <w:spacing w:line="360" w:lineRule="auto"/>
              <w:jc w:val="both"/>
            </w:pPr>
            <w:r w:rsidRPr="006F3FEA">
              <w:t>Параметры</w:t>
            </w:r>
          </w:p>
        </w:tc>
        <w:tc>
          <w:tcPr>
            <w:tcW w:w="1417" w:type="dxa"/>
          </w:tcPr>
          <w:p w:rsidR="00957D74" w:rsidRPr="006F3FEA" w:rsidRDefault="00957D74" w:rsidP="006F3FEA">
            <w:pPr>
              <w:widowControl w:val="0"/>
              <w:spacing w:line="360" w:lineRule="auto"/>
              <w:jc w:val="both"/>
            </w:pPr>
            <w:r w:rsidRPr="006F3FEA">
              <w:t>Кварц</w:t>
            </w:r>
          </w:p>
        </w:tc>
        <w:tc>
          <w:tcPr>
            <w:tcW w:w="1418" w:type="dxa"/>
          </w:tcPr>
          <w:p w:rsidR="00957D74" w:rsidRPr="006F3FEA" w:rsidRDefault="00957D74" w:rsidP="006F3FEA">
            <w:pPr>
              <w:widowControl w:val="0"/>
              <w:spacing w:line="360" w:lineRule="auto"/>
              <w:jc w:val="both"/>
            </w:pPr>
            <w:r w:rsidRPr="006F3FEA">
              <w:t>ЦТС-19</w:t>
            </w:r>
          </w:p>
        </w:tc>
        <w:tc>
          <w:tcPr>
            <w:tcW w:w="1417" w:type="dxa"/>
          </w:tcPr>
          <w:p w:rsidR="00957D74" w:rsidRPr="006F3FEA" w:rsidRDefault="00957D74" w:rsidP="006F3FEA">
            <w:pPr>
              <w:widowControl w:val="0"/>
              <w:spacing w:line="360" w:lineRule="auto"/>
              <w:jc w:val="both"/>
            </w:pPr>
            <w:r w:rsidRPr="006F3FEA">
              <w:t>PZT-4</w:t>
            </w:r>
          </w:p>
        </w:tc>
      </w:tr>
      <w:tr w:rsidR="00957D74" w:rsidRPr="006F3FEA" w:rsidTr="006F3FEA">
        <w:trPr>
          <w:trHeight w:val="2493"/>
        </w:trPr>
        <w:tc>
          <w:tcPr>
            <w:tcW w:w="3544" w:type="dxa"/>
          </w:tcPr>
          <w:p w:rsidR="00957D74" w:rsidRPr="006F3FEA" w:rsidRDefault="00957D74" w:rsidP="006F3FEA">
            <w:pPr>
              <w:widowControl w:val="0"/>
              <w:spacing w:line="360" w:lineRule="auto"/>
              <w:jc w:val="both"/>
            </w:pPr>
            <w:r w:rsidRPr="006F3FEA">
              <w:sym w:font="Symbol" w:char="F065"/>
            </w:r>
            <w:r w:rsidRPr="006F3FEA">
              <w:t xml:space="preserve"> /</w:t>
            </w:r>
            <w:r w:rsidRPr="006F3FEA">
              <w:sym w:font="Symbol" w:char="F065"/>
            </w:r>
            <w:r w:rsidRPr="006F3FEA">
              <w:t>0</w:t>
            </w:r>
          </w:p>
          <w:p w:rsidR="00957D74" w:rsidRPr="006F3FEA" w:rsidRDefault="00957D74" w:rsidP="006F3FEA">
            <w:pPr>
              <w:widowControl w:val="0"/>
              <w:spacing w:line="360" w:lineRule="auto"/>
              <w:jc w:val="both"/>
            </w:pPr>
            <w:r w:rsidRPr="006F3FEA">
              <w:t>К</w:t>
            </w:r>
            <w:r w:rsidR="00061125">
              <w:pict>
                <v:shape id="_x0000_i1047" type="#_x0000_t75" style="width:15pt;height:18pt" fillcolor="window">
                  <v:imagedata r:id="rId26" o:title=""/>
                </v:shape>
              </w:pict>
            </w:r>
          </w:p>
          <w:p w:rsidR="00957D74" w:rsidRPr="006F3FEA" w:rsidRDefault="00957D74" w:rsidP="006F3FEA">
            <w:pPr>
              <w:widowControl w:val="0"/>
              <w:spacing w:line="360" w:lineRule="auto"/>
              <w:jc w:val="both"/>
            </w:pPr>
            <w:r w:rsidRPr="006F3FEA">
              <w:t xml:space="preserve">Пьезомодуль, Кл/Н </w:t>
            </w:r>
            <w:r w:rsidRPr="006F3FEA">
              <w:sym w:font="Symbol" w:char="F0D7"/>
            </w:r>
            <w:r w:rsidRPr="006F3FEA">
              <w:t>10</w:t>
            </w:r>
            <w:r w:rsidR="00061125">
              <w:pict>
                <v:shape id="_x0000_i1048" type="#_x0000_t75" style="width:15pt;height:15pt" fillcolor="window">
                  <v:imagedata r:id="rId27" o:title=""/>
                </v:shape>
              </w:pict>
            </w:r>
          </w:p>
          <w:p w:rsidR="00957D74" w:rsidRPr="006F3FEA" w:rsidRDefault="00957D74" w:rsidP="006F3FEA">
            <w:pPr>
              <w:widowControl w:val="0"/>
              <w:spacing w:line="360" w:lineRule="auto"/>
              <w:jc w:val="both"/>
            </w:pPr>
            <w:r w:rsidRPr="006F3FEA">
              <w:t>Плотность, кг/м</w:t>
            </w:r>
            <w:r w:rsidR="00061125">
              <w:pict>
                <v:shape id="_x0000_i1049" type="#_x0000_t75" style="width:6.75pt;height:15pt" fillcolor="window">
                  <v:imagedata r:id="rId28" o:title=""/>
                </v:shape>
              </w:pict>
            </w:r>
          </w:p>
          <w:p w:rsidR="00957D74" w:rsidRPr="006F3FEA" w:rsidRDefault="00957D74" w:rsidP="006F3FEA">
            <w:pPr>
              <w:widowControl w:val="0"/>
              <w:spacing w:line="360" w:lineRule="auto"/>
              <w:jc w:val="both"/>
            </w:pPr>
            <w:r w:rsidRPr="006F3FEA">
              <w:t>Волновой импеданс (Z/Zволы)</w:t>
            </w:r>
          </w:p>
          <w:p w:rsidR="00957D74" w:rsidRPr="006F3FEA" w:rsidRDefault="00957D74" w:rsidP="006F3FEA">
            <w:pPr>
              <w:widowControl w:val="0"/>
              <w:spacing w:line="360" w:lineRule="auto"/>
              <w:jc w:val="both"/>
            </w:pPr>
            <w:r w:rsidRPr="006F3FEA">
              <w:t>Скорость звука,</w:t>
            </w:r>
            <w:r w:rsidR="006F3FEA" w:rsidRPr="006F3FEA">
              <w:t xml:space="preserve"> </w:t>
            </w:r>
            <w:r w:rsidRPr="006F3FEA">
              <w:t>м/c</w:t>
            </w:r>
          </w:p>
        </w:tc>
        <w:tc>
          <w:tcPr>
            <w:tcW w:w="1417" w:type="dxa"/>
          </w:tcPr>
          <w:p w:rsidR="00957D74" w:rsidRPr="006F3FEA" w:rsidRDefault="00957D74" w:rsidP="006F3FEA">
            <w:pPr>
              <w:widowControl w:val="0"/>
              <w:spacing w:line="360" w:lineRule="auto"/>
              <w:jc w:val="both"/>
            </w:pPr>
            <w:r w:rsidRPr="006F3FEA">
              <w:t>5</w:t>
            </w:r>
          </w:p>
          <w:p w:rsidR="00957D74" w:rsidRPr="006F3FEA" w:rsidRDefault="00957D74" w:rsidP="006F3FEA">
            <w:pPr>
              <w:widowControl w:val="0"/>
              <w:spacing w:line="360" w:lineRule="auto"/>
              <w:jc w:val="both"/>
            </w:pPr>
            <w:r w:rsidRPr="006F3FEA">
              <w:t>0,01</w:t>
            </w:r>
          </w:p>
          <w:p w:rsidR="00957D74" w:rsidRPr="006F3FEA" w:rsidRDefault="00957D74" w:rsidP="006F3FEA">
            <w:pPr>
              <w:widowControl w:val="0"/>
              <w:spacing w:line="360" w:lineRule="auto"/>
              <w:jc w:val="both"/>
            </w:pPr>
            <w:r w:rsidRPr="006F3FEA">
              <w:t>2</w:t>
            </w:r>
          </w:p>
          <w:p w:rsidR="00957D74" w:rsidRPr="006F3FEA" w:rsidRDefault="00957D74" w:rsidP="006F3FEA">
            <w:pPr>
              <w:widowControl w:val="0"/>
              <w:spacing w:line="360" w:lineRule="auto"/>
              <w:jc w:val="both"/>
            </w:pPr>
            <w:r w:rsidRPr="006F3FEA">
              <w:t>2650</w:t>
            </w:r>
          </w:p>
          <w:p w:rsidR="00957D74" w:rsidRPr="006F3FEA" w:rsidRDefault="00957D74" w:rsidP="006F3FEA">
            <w:pPr>
              <w:widowControl w:val="0"/>
              <w:spacing w:line="360" w:lineRule="auto"/>
              <w:jc w:val="both"/>
            </w:pPr>
            <w:r w:rsidRPr="006F3FEA">
              <w:t>7,6</w:t>
            </w:r>
          </w:p>
          <w:p w:rsidR="00957D74" w:rsidRPr="006F3FEA" w:rsidRDefault="00957D74" w:rsidP="006F3FEA">
            <w:pPr>
              <w:widowControl w:val="0"/>
              <w:spacing w:line="360" w:lineRule="auto"/>
              <w:jc w:val="both"/>
            </w:pPr>
            <w:r w:rsidRPr="006F3FEA">
              <w:t>5750</w:t>
            </w:r>
          </w:p>
        </w:tc>
        <w:tc>
          <w:tcPr>
            <w:tcW w:w="1418" w:type="dxa"/>
          </w:tcPr>
          <w:p w:rsidR="00957D74" w:rsidRPr="006F3FEA" w:rsidRDefault="00957D74" w:rsidP="006F3FEA">
            <w:pPr>
              <w:widowControl w:val="0"/>
              <w:spacing w:line="360" w:lineRule="auto"/>
              <w:jc w:val="both"/>
            </w:pPr>
            <w:r w:rsidRPr="006F3FEA">
              <w:t>1490</w:t>
            </w:r>
          </w:p>
          <w:p w:rsidR="00957D74" w:rsidRPr="006F3FEA" w:rsidRDefault="00957D74" w:rsidP="006F3FEA">
            <w:pPr>
              <w:widowControl w:val="0"/>
              <w:spacing w:line="360" w:lineRule="auto"/>
              <w:jc w:val="both"/>
            </w:pPr>
            <w:r w:rsidRPr="006F3FEA">
              <w:t>0,64</w:t>
            </w:r>
          </w:p>
          <w:p w:rsidR="00957D74" w:rsidRPr="006F3FEA" w:rsidRDefault="00957D74" w:rsidP="006F3FEA">
            <w:pPr>
              <w:widowControl w:val="0"/>
              <w:spacing w:line="360" w:lineRule="auto"/>
              <w:jc w:val="both"/>
            </w:pPr>
            <w:r w:rsidRPr="006F3FEA">
              <w:t>304</w:t>
            </w:r>
          </w:p>
          <w:p w:rsidR="00957D74" w:rsidRPr="006F3FEA" w:rsidRDefault="00957D74" w:rsidP="006F3FEA">
            <w:pPr>
              <w:widowControl w:val="0"/>
              <w:spacing w:line="360" w:lineRule="auto"/>
              <w:jc w:val="both"/>
            </w:pPr>
            <w:r w:rsidRPr="006F3FEA">
              <w:t>7700</w:t>
            </w:r>
          </w:p>
          <w:p w:rsidR="00957D74" w:rsidRPr="006F3FEA" w:rsidRDefault="00957D74" w:rsidP="006F3FEA">
            <w:pPr>
              <w:widowControl w:val="0"/>
              <w:spacing w:line="360" w:lineRule="auto"/>
              <w:jc w:val="both"/>
            </w:pPr>
            <w:r w:rsidRPr="006F3FEA">
              <w:t>14</w:t>
            </w:r>
          </w:p>
          <w:p w:rsidR="00957D74" w:rsidRPr="006F3FEA" w:rsidRDefault="00957D74" w:rsidP="006F3FEA">
            <w:pPr>
              <w:widowControl w:val="0"/>
              <w:spacing w:line="360" w:lineRule="auto"/>
              <w:jc w:val="both"/>
            </w:pPr>
            <w:r w:rsidRPr="006F3FEA">
              <w:t>4000</w:t>
            </w:r>
          </w:p>
        </w:tc>
        <w:tc>
          <w:tcPr>
            <w:tcW w:w="1417" w:type="dxa"/>
          </w:tcPr>
          <w:p w:rsidR="00957D74" w:rsidRPr="006F3FEA" w:rsidRDefault="00957D74" w:rsidP="006F3FEA">
            <w:pPr>
              <w:widowControl w:val="0"/>
              <w:spacing w:line="360" w:lineRule="auto"/>
              <w:jc w:val="both"/>
            </w:pPr>
            <w:r w:rsidRPr="006F3FEA">
              <w:t>3400</w:t>
            </w:r>
          </w:p>
          <w:p w:rsidR="00957D74" w:rsidRPr="006F3FEA" w:rsidRDefault="00957D74" w:rsidP="006F3FEA">
            <w:pPr>
              <w:widowControl w:val="0"/>
              <w:spacing w:line="360" w:lineRule="auto"/>
              <w:jc w:val="both"/>
            </w:pPr>
            <w:r w:rsidRPr="006F3FEA">
              <w:t>0,75</w:t>
            </w:r>
          </w:p>
          <w:p w:rsidR="00957D74" w:rsidRPr="006F3FEA" w:rsidRDefault="00957D74" w:rsidP="006F3FEA">
            <w:pPr>
              <w:widowControl w:val="0"/>
              <w:spacing w:line="360" w:lineRule="auto"/>
              <w:jc w:val="both"/>
            </w:pPr>
            <w:r w:rsidRPr="006F3FEA">
              <w:t>593</w:t>
            </w:r>
          </w:p>
          <w:p w:rsidR="00957D74" w:rsidRPr="006F3FEA" w:rsidRDefault="00957D74" w:rsidP="006F3FEA">
            <w:pPr>
              <w:widowControl w:val="0"/>
              <w:spacing w:line="360" w:lineRule="auto"/>
              <w:jc w:val="both"/>
            </w:pPr>
            <w:r w:rsidRPr="006F3FEA">
              <w:t>7500</w:t>
            </w:r>
          </w:p>
          <w:p w:rsidR="00957D74" w:rsidRPr="006F3FEA" w:rsidRDefault="00957D74" w:rsidP="006F3FEA">
            <w:pPr>
              <w:widowControl w:val="0"/>
              <w:spacing w:line="360" w:lineRule="auto"/>
              <w:jc w:val="both"/>
            </w:pPr>
            <w:r w:rsidRPr="006F3FEA">
              <w:t>14,7</w:t>
            </w:r>
          </w:p>
          <w:p w:rsidR="00957D74" w:rsidRPr="006F3FEA" w:rsidRDefault="00957D74" w:rsidP="006F3FEA">
            <w:pPr>
              <w:widowControl w:val="0"/>
              <w:spacing w:line="360" w:lineRule="auto"/>
              <w:jc w:val="both"/>
            </w:pPr>
            <w:r w:rsidRPr="006F3FEA">
              <w:t>4500</w:t>
            </w:r>
          </w:p>
        </w:tc>
      </w:tr>
    </w:tbl>
    <w:p w:rsidR="00957D74" w:rsidRPr="006F3FEA" w:rsidRDefault="00957D74" w:rsidP="006F3FEA">
      <w:pPr>
        <w:pStyle w:val="31"/>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sz w:val="28"/>
        </w:rPr>
      </w:pPr>
      <w:r w:rsidRPr="006F3FEA">
        <w:rPr>
          <w:sz w:val="28"/>
        </w:rPr>
        <w:t>Для анализа переходных процессов в ПЭП применяют различные методы : метод дифференциальных уравнений, четырехполюсника , электрических моделей. Эти методы достаточно подробно изложены в [1] и [2].</w:t>
      </w:r>
      <w:r w:rsidRPr="006F3FEA">
        <w:rPr>
          <w:sz w:val="28"/>
          <w:lang w:val="uk-UA"/>
        </w:rPr>
        <w:t xml:space="preserve"> В методе чет</w:t>
      </w:r>
      <w:r w:rsidRPr="006F3FEA">
        <w:rPr>
          <w:sz w:val="28"/>
        </w:rPr>
        <w:t>ы</w:t>
      </w:r>
      <w:r w:rsidRPr="006F3FEA">
        <w:rPr>
          <w:sz w:val="28"/>
          <w:lang w:val="uk-UA"/>
        </w:rPr>
        <w:t xml:space="preserve">рехполюсника связывают входное воздействие и выходную реакцию ПЭП. Ими могут быть различные физические величины. Например, в режиме излучателя входными величинами будут напряжение Е и ток </w:t>
      </w:r>
      <w:r w:rsidRPr="006F3FEA">
        <w:rPr>
          <w:sz w:val="28"/>
          <w:lang w:val="en-US"/>
        </w:rPr>
        <w:t>I</w:t>
      </w:r>
      <w:r w:rsidRPr="006F3FEA">
        <w:rPr>
          <w:sz w:val="28"/>
        </w:rPr>
        <w:t xml:space="preserve">, а выходными – </w:t>
      </w:r>
      <w:r w:rsidRPr="006F3FEA">
        <w:rPr>
          <w:sz w:val="28"/>
          <w:lang w:val="uk-UA"/>
        </w:rPr>
        <w:t xml:space="preserve">сила </w:t>
      </w:r>
      <w:r w:rsidRPr="006F3FEA">
        <w:rPr>
          <w:sz w:val="28"/>
          <w:lang w:val="en-US"/>
        </w:rPr>
        <w:t>F</w:t>
      </w:r>
      <w:r w:rsidRPr="006F3FEA">
        <w:rPr>
          <w:sz w:val="28"/>
        </w:rPr>
        <w:t xml:space="preserve"> и колебательная скорость </w:t>
      </w:r>
      <w:r w:rsidRPr="006F3FEA">
        <w:rPr>
          <w:sz w:val="28"/>
          <w:lang w:val="en-US"/>
        </w:rPr>
        <w:t>v</w:t>
      </w:r>
      <w:r w:rsidRPr="006F3FEA">
        <w:rPr>
          <w:sz w:val="28"/>
        </w:rPr>
        <w:t xml:space="preserve"> ( рис.2).</w:t>
      </w:r>
    </w:p>
    <w:p w:rsidR="00957D74" w:rsidRPr="006F3FEA" w:rsidRDefault="006F3FEA" w:rsidP="006F3FEA">
      <w:pPr>
        <w:pStyle w:val="31"/>
        <w:widowControl w:val="0"/>
        <w:spacing w:line="360" w:lineRule="auto"/>
        <w:ind w:firstLine="709"/>
        <w:jc w:val="both"/>
        <w:rPr>
          <w:sz w:val="28"/>
        </w:rPr>
      </w:pPr>
      <w:r>
        <w:rPr>
          <w:sz w:val="28"/>
        </w:rPr>
        <w:br w:type="page"/>
      </w:r>
      <w:r w:rsidR="00061125">
        <w:rPr>
          <w:noProof/>
        </w:rPr>
        <w:pict>
          <v:shape id="_x0000_s1066" type="#_x0000_t75" style="position:absolute;left:0;text-align:left;margin-left:123.5pt;margin-top:1.1pt;width:240.25pt;height:87.05pt;z-index:251662336" o:allowincell="f">
            <v:imagedata r:id="rId29" o:title=""/>
            <w10:wrap type="topAndBottom"/>
          </v:shape>
        </w:pict>
      </w:r>
      <w:r w:rsidR="00957D74" w:rsidRPr="006F3FEA">
        <w:rPr>
          <w:sz w:val="28"/>
        </w:rPr>
        <w:t>Рисунок 2</w:t>
      </w:r>
      <w:r>
        <w:rPr>
          <w:sz w:val="28"/>
        </w:rPr>
        <w:t xml:space="preserve"> </w:t>
      </w:r>
      <w:r w:rsidR="00957D74" w:rsidRPr="006F3FEA">
        <w:rPr>
          <w:sz w:val="28"/>
        </w:rPr>
        <w:t>Модель ПЭП в виде четырехполюсника</w:t>
      </w:r>
    </w:p>
    <w:p w:rsidR="006F3FEA" w:rsidRDefault="006F3FEA" w:rsidP="006F3FEA">
      <w:pPr>
        <w:pStyle w:val="31"/>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sz w:val="28"/>
        </w:rPr>
      </w:pPr>
      <w:r w:rsidRPr="006F3FEA">
        <w:rPr>
          <w:sz w:val="28"/>
        </w:rPr>
        <w:t xml:space="preserve">Нагрузкой ПЭП является акустическое сопротивление </w:t>
      </w:r>
      <w:r w:rsidRPr="006F3FEA">
        <w:rPr>
          <w:sz w:val="28"/>
          <w:lang w:val="en-US"/>
        </w:rPr>
        <w:t>Z</w:t>
      </w:r>
      <w:r w:rsidR="00061125">
        <w:rPr>
          <w:sz w:val="28"/>
          <w:lang w:val="en-US"/>
        </w:rPr>
        <w:pict>
          <v:shape id="_x0000_i1050" type="#_x0000_t75" style="width:8.25pt;height:17.25pt" fillcolor="window">
            <v:imagedata r:id="rId30" o:title=""/>
          </v:shape>
        </w:pict>
      </w:r>
      <w:r w:rsidRPr="006F3FEA">
        <w:rPr>
          <w:sz w:val="28"/>
        </w:rPr>
        <w:t xml:space="preserve">, которое при глубине локации 50 – </w:t>
      </w:r>
      <w:smartTag w:uri="urn:schemas-microsoft-com:office:smarttags" w:element="metricconverter">
        <w:smartTagPr>
          <w:attr w:name="ProductID" w:val="100 мм"/>
        </w:smartTagPr>
        <w:r w:rsidRPr="006F3FEA">
          <w:rPr>
            <w:sz w:val="28"/>
          </w:rPr>
          <w:t>100 мм</w:t>
        </w:r>
      </w:smartTag>
      <w:r w:rsidRPr="006F3FEA">
        <w:rPr>
          <w:sz w:val="28"/>
        </w:rPr>
        <w:t xml:space="preserve"> равно среднему волновому акустическому импедансу «озвучиваемой» среды. Входные и выходные величины связаны между собой матричным уравнением</w:t>
      </w:r>
    </w:p>
    <w:p w:rsidR="00957D74" w:rsidRPr="006F3FEA" w:rsidRDefault="00957D74" w:rsidP="006F3FEA">
      <w:pPr>
        <w:pStyle w:val="31"/>
        <w:widowControl w:val="0"/>
        <w:spacing w:line="360" w:lineRule="auto"/>
        <w:ind w:firstLine="709"/>
        <w:jc w:val="both"/>
        <w:rPr>
          <w:sz w:val="28"/>
        </w:rPr>
      </w:pPr>
    </w:p>
    <w:p w:rsidR="00957D74" w:rsidRPr="006F3FEA" w:rsidRDefault="00061125" w:rsidP="006F3FEA">
      <w:pPr>
        <w:pStyle w:val="31"/>
        <w:widowControl w:val="0"/>
        <w:spacing w:line="360" w:lineRule="auto"/>
        <w:ind w:firstLine="709"/>
        <w:jc w:val="both"/>
        <w:rPr>
          <w:sz w:val="28"/>
        </w:rPr>
      </w:pPr>
      <w:r>
        <w:rPr>
          <w:sz w:val="28"/>
        </w:rPr>
        <w:pict>
          <v:shape id="_x0000_i1051" type="#_x0000_t75" style="width:23.25pt;height:33.75pt" fillcolor="window">
            <v:imagedata r:id="rId31" o:title=""/>
          </v:shape>
        </w:pict>
      </w:r>
      <w:r w:rsidR="00957D74" w:rsidRPr="006F3FEA">
        <w:rPr>
          <w:sz w:val="28"/>
        </w:rPr>
        <w:t xml:space="preserve"> = </w:t>
      </w:r>
      <w:r>
        <w:rPr>
          <w:sz w:val="28"/>
        </w:rPr>
        <w:pict>
          <v:shape id="_x0000_i1052" type="#_x0000_t75" style="width:63.75pt;height:36pt" fillcolor="window">
            <v:imagedata r:id="rId32" o:title=""/>
          </v:shape>
        </w:pict>
      </w:r>
      <w:r w:rsidR="00957D74" w:rsidRPr="006F3FEA">
        <w:rPr>
          <w:sz w:val="28"/>
        </w:rPr>
        <w:t xml:space="preserve"> </w:t>
      </w:r>
      <w:r>
        <w:rPr>
          <w:sz w:val="28"/>
        </w:rPr>
        <w:pict>
          <v:shape id="_x0000_i1053" type="#_x0000_t75" style="width:21.75pt;height:33.75pt" fillcolor="window">
            <v:imagedata r:id="rId33" o:title=""/>
          </v:shape>
        </w:pict>
      </w:r>
      <w:r w:rsidR="006F3FEA">
        <w:rPr>
          <w:sz w:val="28"/>
        </w:rPr>
        <w:t xml:space="preserve"> </w:t>
      </w:r>
      <w:r w:rsidR="00957D74" w:rsidRPr="006F3FEA">
        <w:rPr>
          <w:sz w:val="28"/>
        </w:rPr>
        <w:t>( 3)</w:t>
      </w:r>
    </w:p>
    <w:p w:rsidR="00957D74" w:rsidRPr="006F3FEA" w:rsidRDefault="00957D74" w:rsidP="006F3FEA">
      <w:pPr>
        <w:pStyle w:val="31"/>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sz w:val="28"/>
        </w:rPr>
      </w:pPr>
      <w:r w:rsidRPr="006F3FEA">
        <w:rPr>
          <w:sz w:val="28"/>
        </w:rPr>
        <w:t>Коэффициенты</w:t>
      </w:r>
      <w:r w:rsidR="006F3FEA">
        <w:rPr>
          <w:sz w:val="28"/>
        </w:rPr>
        <w:t xml:space="preserve"> </w:t>
      </w:r>
      <w:r w:rsidR="00061125">
        <w:rPr>
          <w:sz w:val="28"/>
        </w:rPr>
        <w:pict>
          <v:shape id="_x0000_i1054" type="#_x0000_t75" style="width:48.75pt;height:17.25pt" fillcolor="window">
            <v:imagedata r:id="rId34" o:title=""/>
          </v:shape>
        </w:pict>
      </w:r>
      <w:r w:rsidRPr="006F3FEA">
        <w:rPr>
          <w:sz w:val="28"/>
        </w:rPr>
        <w:t xml:space="preserve"> являются сложными функциями физических параметров ПЭП. Для малых сигналов ПЭП представляет собой линейный обратимый четырехполюсник.</w:t>
      </w:r>
      <w:r w:rsidR="006F3FEA">
        <w:rPr>
          <w:sz w:val="28"/>
        </w:rPr>
        <w:t xml:space="preserve"> </w:t>
      </w:r>
      <w:r w:rsidRPr="006F3FEA">
        <w:rPr>
          <w:sz w:val="28"/>
        </w:rPr>
        <w:t xml:space="preserve">В режиме приемника </w:t>
      </w:r>
      <w:r w:rsidRPr="006F3FEA">
        <w:rPr>
          <w:sz w:val="28"/>
          <w:lang w:val="en-US"/>
        </w:rPr>
        <w:t>I</w:t>
      </w:r>
      <w:r w:rsidRPr="006F3FEA">
        <w:rPr>
          <w:sz w:val="28"/>
        </w:rPr>
        <w:t xml:space="preserve"> и </w:t>
      </w:r>
      <w:r w:rsidRPr="006F3FEA">
        <w:rPr>
          <w:sz w:val="28"/>
          <w:lang w:val="en-US"/>
        </w:rPr>
        <w:t>v</w:t>
      </w:r>
      <w:r w:rsidRPr="006F3FEA">
        <w:rPr>
          <w:sz w:val="28"/>
        </w:rPr>
        <w:t xml:space="preserve"> изменяют свои направления, а матричное уравнение будет иметь вид</w:t>
      </w:r>
    </w:p>
    <w:p w:rsidR="00957D74" w:rsidRPr="006F3FEA" w:rsidRDefault="00957D74" w:rsidP="006F3FEA">
      <w:pPr>
        <w:pStyle w:val="31"/>
        <w:widowControl w:val="0"/>
        <w:spacing w:line="360" w:lineRule="auto"/>
        <w:ind w:firstLine="709"/>
        <w:jc w:val="both"/>
        <w:rPr>
          <w:sz w:val="28"/>
        </w:rPr>
      </w:pPr>
    </w:p>
    <w:p w:rsidR="00957D74" w:rsidRPr="006F3FEA" w:rsidRDefault="00061125" w:rsidP="006F3FEA">
      <w:pPr>
        <w:pStyle w:val="31"/>
        <w:widowControl w:val="0"/>
        <w:spacing w:line="360" w:lineRule="auto"/>
        <w:ind w:firstLine="709"/>
        <w:jc w:val="both"/>
        <w:rPr>
          <w:sz w:val="28"/>
        </w:rPr>
      </w:pPr>
      <w:r>
        <w:rPr>
          <w:sz w:val="28"/>
        </w:rPr>
        <w:pict>
          <v:shape id="_x0000_i1055" type="#_x0000_t75" style="width:21.75pt;height:33.75pt" fillcolor="window">
            <v:imagedata r:id="rId35" o:title=""/>
          </v:shape>
        </w:pict>
      </w:r>
      <w:r w:rsidR="006F3FEA">
        <w:rPr>
          <w:sz w:val="28"/>
        </w:rPr>
        <w:t xml:space="preserve"> </w:t>
      </w:r>
      <w:r w:rsidR="00957D74" w:rsidRPr="006F3FEA">
        <w:rPr>
          <w:sz w:val="28"/>
        </w:rPr>
        <w:t>=</w:t>
      </w:r>
      <w:r w:rsidR="006F3FEA">
        <w:rPr>
          <w:sz w:val="28"/>
        </w:rPr>
        <w:t xml:space="preserve"> </w:t>
      </w:r>
      <w:r>
        <w:rPr>
          <w:sz w:val="28"/>
        </w:rPr>
        <w:pict>
          <v:shape id="_x0000_i1056" type="#_x0000_t75" style="width:9pt;height:17.25pt" fillcolor="window">
            <v:imagedata r:id="rId36" o:title=""/>
          </v:shape>
        </w:pict>
      </w:r>
      <w:r>
        <w:rPr>
          <w:sz w:val="28"/>
        </w:rPr>
        <w:pict>
          <v:shape id="_x0000_i1057" type="#_x0000_t75" style="width:60.75pt;height:36pt" fillcolor="window">
            <v:imagedata r:id="rId37" o:title=""/>
          </v:shape>
        </w:pict>
      </w:r>
      <w:r w:rsidR="00957D74" w:rsidRPr="006F3FEA">
        <w:rPr>
          <w:sz w:val="28"/>
        </w:rPr>
        <w:tab/>
      </w:r>
      <w:r>
        <w:rPr>
          <w:sz w:val="28"/>
        </w:rPr>
        <w:pict>
          <v:shape id="_x0000_i1058" type="#_x0000_t75" style="width:23.25pt;height:33.75pt" fillcolor="window">
            <v:imagedata r:id="rId38" o:title=""/>
          </v:shape>
        </w:pict>
      </w:r>
      <w:r w:rsidR="00957D74" w:rsidRPr="006F3FEA">
        <w:rPr>
          <w:sz w:val="28"/>
        </w:rPr>
        <w:tab/>
      </w:r>
    </w:p>
    <w:p w:rsidR="00957D74" w:rsidRPr="006F3FEA" w:rsidRDefault="00957D74" w:rsidP="006F3FEA">
      <w:pPr>
        <w:pStyle w:val="31"/>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sz w:val="28"/>
        </w:rPr>
      </w:pPr>
      <w:r w:rsidRPr="006F3FEA">
        <w:rPr>
          <w:sz w:val="28"/>
        </w:rPr>
        <w:t xml:space="preserve">Коэффициенты </w:t>
      </w:r>
      <w:r w:rsidR="00061125">
        <w:rPr>
          <w:sz w:val="28"/>
        </w:rPr>
        <w:pict>
          <v:shape id="_x0000_i1059" type="#_x0000_t75" style="width:12pt;height:12.75pt" fillcolor="window">
            <v:imagedata r:id="rId39" o:title=""/>
          </v:shape>
        </w:pict>
      </w:r>
      <w:r w:rsidRPr="006F3FEA">
        <w:rPr>
          <w:sz w:val="28"/>
        </w:rPr>
        <w:t xml:space="preserve"> и</w:t>
      </w:r>
      <w:r w:rsidR="006F3FEA">
        <w:rPr>
          <w:sz w:val="28"/>
        </w:rPr>
        <w:t xml:space="preserve"> </w:t>
      </w:r>
      <w:r w:rsidR="00061125">
        <w:rPr>
          <w:sz w:val="28"/>
        </w:rPr>
        <w:pict>
          <v:shape id="_x0000_i1060" type="#_x0000_t75" style="width:12.75pt;height:12.75pt" fillcolor="window">
            <v:imagedata r:id="rId40" o:title=""/>
          </v:shape>
        </w:pict>
      </w:r>
      <w:r w:rsidRPr="006F3FEA">
        <w:rPr>
          <w:sz w:val="28"/>
        </w:rPr>
        <w:t xml:space="preserve"> связаны соотношениями:</w:t>
      </w:r>
    </w:p>
    <w:p w:rsidR="006F3FEA" w:rsidRDefault="006F3FEA" w:rsidP="006F3FEA">
      <w:pPr>
        <w:pStyle w:val="31"/>
        <w:widowControl w:val="0"/>
        <w:spacing w:line="360" w:lineRule="auto"/>
        <w:ind w:firstLine="709"/>
        <w:jc w:val="both"/>
        <w:rPr>
          <w:sz w:val="28"/>
        </w:rPr>
      </w:pPr>
    </w:p>
    <w:p w:rsidR="00957D74" w:rsidRPr="006F3FEA" w:rsidRDefault="00061125" w:rsidP="006F3FEA">
      <w:pPr>
        <w:pStyle w:val="31"/>
        <w:widowControl w:val="0"/>
        <w:spacing w:line="360" w:lineRule="auto"/>
        <w:ind w:firstLine="709"/>
        <w:jc w:val="both"/>
        <w:rPr>
          <w:sz w:val="28"/>
        </w:rPr>
      </w:pPr>
      <w:r>
        <w:rPr>
          <w:noProof/>
        </w:rPr>
        <w:pict>
          <v:line id="_x0000_s1042" style="position:absolute;left:0;text-align:left;z-index:251645952" from="90pt,-261.15pt" to="90pt,-261.15pt" o:allowincell="f"/>
        </w:pict>
      </w:r>
      <w:r>
        <w:rPr>
          <w:sz w:val="28"/>
        </w:rPr>
        <w:pict>
          <v:shape id="_x0000_i1061" type="#_x0000_t75" style="width:54pt;height:17.25pt" fillcolor="window">
            <v:imagedata r:id="rId41" o:title=""/>
          </v:shape>
        </w:pict>
      </w:r>
      <w:r w:rsidR="00957D74" w:rsidRPr="006F3FEA">
        <w:rPr>
          <w:sz w:val="28"/>
        </w:rPr>
        <w:t xml:space="preserve"> </w:t>
      </w:r>
      <w:r>
        <w:rPr>
          <w:sz w:val="28"/>
        </w:rPr>
        <w:pict>
          <v:shape id="_x0000_i1062" type="#_x0000_t75" style="width:54pt;height:17.25pt" fillcolor="window">
            <v:imagedata r:id="rId42" o:title=""/>
          </v:shape>
        </w:pict>
      </w:r>
      <w:r w:rsidR="00957D74" w:rsidRPr="006F3FEA">
        <w:rPr>
          <w:sz w:val="28"/>
        </w:rPr>
        <w:t xml:space="preserve"> </w:t>
      </w:r>
      <w:r>
        <w:rPr>
          <w:sz w:val="28"/>
        </w:rPr>
        <w:pict>
          <v:shape id="_x0000_i1063" type="#_x0000_t75" style="width:54pt;height:17.25pt" fillcolor="window">
            <v:imagedata r:id="rId43" o:title=""/>
          </v:shape>
        </w:pict>
      </w:r>
      <w:r w:rsidR="00957D74" w:rsidRPr="006F3FEA">
        <w:rPr>
          <w:sz w:val="28"/>
        </w:rPr>
        <w:t xml:space="preserve"> </w:t>
      </w:r>
      <w:r>
        <w:rPr>
          <w:sz w:val="28"/>
        </w:rPr>
        <w:pict>
          <v:shape id="_x0000_i1064" type="#_x0000_t75" style="width:54pt;height:18pt" fillcolor="window">
            <v:imagedata r:id="rId44" o:title=""/>
          </v:shape>
        </w:pict>
      </w:r>
    </w:p>
    <w:p w:rsidR="006F3FEA" w:rsidRDefault="006F3FEA" w:rsidP="006F3FEA">
      <w:pPr>
        <w:pStyle w:val="31"/>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sz w:val="28"/>
        </w:rPr>
      </w:pPr>
      <w:r w:rsidRPr="006F3FEA">
        <w:rPr>
          <w:sz w:val="28"/>
        </w:rPr>
        <w:t>Пьезопреобразователь можно характеризовать коэффициентами передачи. Например, для режима излучателя это будет отношение</w:t>
      </w:r>
    </w:p>
    <w:p w:rsidR="00957D74" w:rsidRPr="006F3FEA" w:rsidRDefault="006F3FEA" w:rsidP="006F3FEA">
      <w:pPr>
        <w:pStyle w:val="31"/>
        <w:widowControl w:val="0"/>
        <w:spacing w:line="360" w:lineRule="auto"/>
        <w:ind w:firstLine="709"/>
        <w:jc w:val="both"/>
        <w:rPr>
          <w:sz w:val="28"/>
        </w:rPr>
      </w:pPr>
      <w:r>
        <w:rPr>
          <w:sz w:val="28"/>
        </w:rPr>
        <w:br w:type="page"/>
      </w:r>
      <w:r w:rsidR="00061125">
        <w:rPr>
          <w:sz w:val="28"/>
        </w:rPr>
        <w:pict>
          <v:shape id="_x0000_i1065" type="#_x0000_t75" style="width:54pt;height:30.75pt" fillcolor="window">
            <v:imagedata r:id="rId45" o:title=""/>
          </v:shape>
        </w:pict>
      </w:r>
      <w:r w:rsidR="00957D74" w:rsidRPr="006F3FEA">
        <w:rPr>
          <w:sz w:val="28"/>
        </w:rPr>
        <w:t>.</w:t>
      </w:r>
    </w:p>
    <w:p w:rsidR="006F3FEA" w:rsidRDefault="006F3FEA" w:rsidP="006F3FEA">
      <w:pPr>
        <w:pStyle w:val="31"/>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sz w:val="28"/>
        </w:rPr>
      </w:pPr>
      <w:r w:rsidRPr="006F3FEA">
        <w:rPr>
          <w:sz w:val="28"/>
        </w:rPr>
        <w:t>Обозначив</w:t>
      </w:r>
      <w:r w:rsidR="006F3FEA">
        <w:rPr>
          <w:sz w:val="28"/>
        </w:rPr>
        <w:t xml:space="preserve"> </w:t>
      </w:r>
      <w:r w:rsidRPr="006F3FEA">
        <w:rPr>
          <w:sz w:val="28"/>
        </w:rPr>
        <w:t>площадь ПЭП</w:t>
      </w:r>
      <w:r w:rsidR="006F3FEA">
        <w:rPr>
          <w:sz w:val="28"/>
        </w:rPr>
        <w:t xml:space="preserve"> </w:t>
      </w:r>
      <w:r w:rsidRPr="006F3FEA">
        <w:rPr>
          <w:sz w:val="28"/>
        </w:rPr>
        <w:t>через</w:t>
      </w:r>
      <w:r w:rsidR="006F3FEA">
        <w:rPr>
          <w:sz w:val="28"/>
        </w:rPr>
        <w:t xml:space="preserve"> </w:t>
      </w:r>
      <w:r w:rsidR="00061125">
        <w:rPr>
          <w:sz w:val="28"/>
        </w:rPr>
        <w:pict>
          <v:shape id="_x0000_i1066" type="#_x0000_t75" style="width:17.25pt;height:18pt" fillcolor="window">
            <v:imagedata r:id="rId46" o:title=""/>
          </v:shape>
        </w:pict>
      </w:r>
      <w:r w:rsidRPr="006F3FEA">
        <w:rPr>
          <w:sz w:val="28"/>
        </w:rPr>
        <w:t>,</w:t>
      </w:r>
      <w:r w:rsidR="006F3FEA">
        <w:rPr>
          <w:sz w:val="28"/>
        </w:rPr>
        <w:t xml:space="preserve"> </w:t>
      </w:r>
      <w:r w:rsidRPr="006F3FEA">
        <w:rPr>
          <w:sz w:val="28"/>
        </w:rPr>
        <w:t xml:space="preserve">запишем </w:t>
      </w:r>
      <w:r w:rsidR="00061125">
        <w:rPr>
          <w:sz w:val="28"/>
        </w:rPr>
        <w:pict>
          <v:shape id="_x0000_i1067" type="#_x0000_t75" style="width:20.25pt;height:12.75pt" fillcolor="window">
            <v:imagedata r:id="rId47" o:title=""/>
          </v:shape>
        </w:pict>
      </w:r>
      <w:r w:rsidR="00061125">
        <w:rPr>
          <w:sz w:val="28"/>
        </w:rPr>
        <w:pict>
          <v:shape id="_x0000_i1068" type="#_x0000_t75" style="width:9.75pt;height:12.75pt" fillcolor="window">
            <v:imagedata r:id="rId48" o:title=""/>
          </v:shape>
        </w:pict>
      </w:r>
      <w:r w:rsidRPr="006F3FEA">
        <w:rPr>
          <w:sz w:val="28"/>
        </w:rPr>
        <w:t>/</w:t>
      </w:r>
      <w:r w:rsidR="00061125">
        <w:rPr>
          <w:sz w:val="28"/>
          <w:lang w:val="en-US"/>
        </w:rPr>
        <w:pict>
          <v:shape id="_x0000_i1069" type="#_x0000_t75" style="width:17.25pt;height:18pt" fillcolor="window">
            <v:imagedata r:id="rId49" o:title=""/>
          </v:shape>
        </w:pict>
      </w:r>
      <w:r w:rsidRPr="006F3FEA">
        <w:rPr>
          <w:sz w:val="28"/>
        </w:rPr>
        <w:t xml:space="preserve">, а согласно определению </w:t>
      </w:r>
      <w:r w:rsidR="00061125">
        <w:rPr>
          <w:sz w:val="28"/>
          <w:lang w:val="en-US"/>
        </w:rPr>
        <w:pict>
          <v:shape id="_x0000_i1070" type="#_x0000_t75" style="width:30pt;height:14.25pt" fillcolor="window">
            <v:imagedata r:id="rId50" o:title=""/>
          </v:shape>
        </w:pict>
      </w:r>
      <w:r w:rsidRPr="006F3FEA">
        <w:rPr>
          <w:sz w:val="28"/>
        </w:rPr>
        <w:t>/</w:t>
      </w:r>
      <w:r w:rsidR="00061125">
        <w:rPr>
          <w:sz w:val="28"/>
          <w:lang w:val="en-US"/>
        </w:rPr>
        <w:pict>
          <v:shape id="_x0000_i1071" type="#_x0000_t75" style="width:15.75pt;height:17.25pt" fillcolor="window">
            <v:imagedata r:id="rId51" o:title=""/>
          </v:shape>
        </w:pict>
      </w:r>
      <w:r w:rsidRPr="006F3FEA">
        <w:rPr>
          <w:sz w:val="28"/>
        </w:rPr>
        <w:t xml:space="preserve">. С учетом этих соотношений из уравнения (3) находим </w:t>
      </w:r>
    </w:p>
    <w:p w:rsidR="00957D74" w:rsidRPr="006F3FEA" w:rsidRDefault="00957D74" w:rsidP="006F3FEA">
      <w:pPr>
        <w:pStyle w:val="31"/>
        <w:widowControl w:val="0"/>
        <w:spacing w:line="360" w:lineRule="auto"/>
        <w:ind w:firstLine="709"/>
        <w:jc w:val="both"/>
        <w:rPr>
          <w:sz w:val="28"/>
          <w:lang w:val="en-US"/>
        </w:rPr>
      </w:pPr>
    </w:p>
    <w:p w:rsidR="00957D74" w:rsidRPr="006F3FEA" w:rsidRDefault="00061125" w:rsidP="006F3FEA">
      <w:pPr>
        <w:pStyle w:val="31"/>
        <w:widowControl w:val="0"/>
        <w:spacing w:line="360" w:lineRule="auto"/>
        <w:ind w:firstLine="709"/>
        <w:jc w:val="both"/>
        <w:rPr>
          <w:sz w:val="28"/>
        </w:rPr>
      </w:pPr>
      <w:r>
        <w:rPr>
          <w:sz w:val="28"/>
        </w:rPr>
        <w:pict>
          <v:shape id="_x0000_i1072" type="#_x0000_t75" style="width:122.25pt;height:33.75pt" fillcolor="window">
            <v:imagedata r:id="rId52" o:title=""/>
          </v:shape>
        </w:pict>
      </w:r>
      <w:r w:rsidR="00957D74" w:rsidRPr="006F3FEA">
        <w:rPr>
          <w:sz w:val="28"/>
        </w:rPr>
        <w:t>.</w:t>
      </w:r>
    </w:p>
    <w:p w:rsidR="00957D74" w:rsidRPr="006F3FEA" w:rsidRDefault="00957D74" w:rsidP="006F3FEA">
      <w:pPr>
        <w:pStyle w:val="31"/>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sz w:val="28"/>
        </w:rPr>
      </w:pPr>
      <w:r w:rsidRPr="006F3FEA">
        <w:rPr>
          <w:sz w:val="28"/>
        </w:rPr>
        <w:t>Коэффициенты</w:t>
      </w:r>
      <w:r w:rsidR="006F3FEA">
        <w:rPr>
          <w:sz w:val="28"/>
        </w:rPr>
        <w:t xml:space="preserve"> </w:t>
      </w:r>
      <w:r w:rsidR="00061125">
        <w:rPr>
          <w:sz w:val="28"/>
        </w:rPr>
        <w:pict>
          <v:shape id="_x0000_i1073" type="#_x0000_t75" style="width:18.75pt;height:17.25pt" fillcolor="window">
            <v:imagedata r:id="rId53" o:title=""/>
          </v:shape>
        </w:pict>
      </w:r>
      <w:r w:rsidRPr="006F3FEA">
        <w:rPr>
          <w:sz w:val="28"/>
        </w:rPr>
        <w:t xml:space="preserve"> и </w:t>
      </w:r>
      <w:r w:rsidR="00061125">
        <w:rPr>
          <w:sz w:val="28"/>
        </w:rPr>
        <w:pict>
          <v:shape id="_x0000_i1074" type="#_x0000_t75" style="width:20.25pt;height:17.25pt" fillcolor="window">
            <v:imagedata r:id="rId54" o:title=""/>
          </v:shape>
        </w:pict>
      </w:r>
      <w:r w:rsidRPr="006F3FEA">
        <w:rPr>
          <w:sz w:val="28"/>
        </w:rPr>
        <w:t xml:space="preserve"> являются функциями частоты.</w:t>
      </w:r>
    </w:p>
    <w:p w:rsidR="00957D74" w:rsidRDefault="00957D74" w:rsidP="006F3FEA">
      <w:pPr>
        <w:pStyle w:val="31"/>
        <w:widowControl w:val="0"/>
        <w:spacing w:line="360" w:lineRule="auto"/>
        <w:ind w:firstLine="709"/>
        <w:jc w:val="both"/>
        <w:rPr>
          <w:sz w:val="28"/>
        </w:rPr>
      </w:pPr>
      <w:r w:rsidRPr="006F3FEA">
        <w:rPr>
          <w:sz w:val="28"/>
        </w:rPr>
        <w:t>Для наглядных представлений</w:t>
      </w:r>
      <w:r w:rsidR="006F3FEA">
        <w:rPr>
          <w:sz w:val="28"/>
        </w:rPr>
        <w:t xml:space="preserve"> </w:t>
      </w:r>
      <w:r w:rsidRPr="006F3FEA">
        <w:rPr>
          <w:sz w:val="28"/>
        </w:rPr>
        <w:t xml:space="preserve">часто используют эквивалентную электрическую схему ПЭП. Один из возможных вариантов такой схемы приведен на рис.3. </w:t>
      </w:r>
    </w:p>
    <w:p w:rsidR="006F3FEA" w:rsidRPr="006F3FEA" w:rsidRDefault="006F3FEA" w:rsidP="006F3FEA">
      <w:pPr>
        <w:pStyle w:val="31"/>
        <w:widowControl w:val="0"/>
        <w:spacing w:line="360" w:lineRule="auto"/>
        <w:ind w:firstLine="709"/>
        <w:jc w:val="both"/>
        <w:rPr>
          <w:sz w:val="28"/>
        </w:rPr>
      </w:pPr>
    </w:p>
    <w:p w:rsidR="00957D74" w:rsidRPr="006F3FEA" w:rsidRDefault="00061125" w:rsidP="006F3FEA">
      <w:pPr>
        <w:pStyle w:val="31"/>
        <w:widowControl w:val="0"/>
        <w:spacing w:line="360" w:lineRule="auto"/>
        <w:ind w:firstLine="709"/>
        <w:jc w:val="both"/>
        <w:rPr>
          <w:sz w:val="28"/>
        </w:rPr>
      </w:pPr>
      <w:r>
        <w:rPr>
          <w:noProof/>
        </w:rPr>
        <w:pict>
          <v:shape id="_x0000_s1067" type="#_x0000_t75" style="position:absolute;left:0;text-align:left;margin-left:123.5pt;margin-top:19.45pt;width:221.15pt;height:99.05pt;z-index:251663360" o:allowincell="f">
            <v:imagedata r:id="rId55" o:title=""/>
            <w10:wrap type="topAndBottom"/>
          </v:shape>
        </w:pict>
      </w:r>
      <w:r w:rsidR="00957D74" w:rsidRPr="006F3FEA">
        <w:rPr>
          <w:sz w:val="28"/>
        </w:rPr>
        <w:t>Рисунок 3. Электр</w:t>
      </w:r>
      <w:r w:rsidR="006F3FEA">
        <w:rPr>
          <w:sz w:val="28"/>
        </w:rPr>
        <w:t>ическая модель пьезоэлемента.</w:t>
      </w:r>
    </w:p>
    <w:p w:rsidR="006F3FEA" w:rsidRDefault="006F3FEA" w:rsidP="006F3FEA">
      <w:pPr>
        <w:pStyle w:val="31"/>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sz w:val="28"/>
        </w:rPr>
      </w:pPr>
      <w:r w:rsidRPr="006F3FEA">
        <w:rPr>
          <w:sz w:val="28"/>
        </w:rPr>
        <w:t xml:space="preserve">Здесь </w:t>
      </w:r>
      <w:r w:rsidRPr="006F3FEA">
        <w:rPr>
          <w:sz w:val="28"/>
          <w:lang w:val="en-US"/>
        </w:rPr>
        <w:t>r</w:t>
      </w:r>
      <w:r w:rsidRPr="006F3FEA">
        <w:rPr>
          <w:sz w:val="28"/>
        </w:rPr>
        <w:t xml:space="preserve"> и </w:t>
      </w:r>
      <w:r w:rsidRPr="006F3FEA">
        <w:rPr>
          <w:sz w:val="28"/>
          <w:lang w:val="en-US"/>
        </w:rPr>
        <w:t>L</w:t>
      </w:r>
      <w:r w:rsidRPr="006F3FEA">
        <w:rPr>
          <w:sz w:val="28"/>
        </w:rPr>
        <w:t xml:space="preserve"> - активное сопротивление и индуктивность внешней цепи (индуктивность может быть и специально включаемой), С</w:t>
      </w:r>
      <w:r w:rsidR="00061125">
        <w:rPr>
          <w:sz w:val="28"/>
        </w:rPr>
        <w:pict>
          <v:shape id="_x0000_i1075" type="#_x0000_t75" style="width:6.75pt;height:18pt" fillcolor="window">
            <v:imagedata r:id="rId56" o:title=""/>
          </v:shape>
        </w:pict>
      </w:r>
      <w:r w:rsidRPr="006F3FEA">
        <w:rPr>
          <w:sz w:val="28"/>
        </w:rPr>
        <w:t>- емкость между обкладками ПЭП;</w:t>
      </w:r>
      <w:r w:rsidR="006F3FEA">
        <w:rPr>
          <w:sz w:val="28"/>
        </w:rPr>
        <w:t xml:space="preserve"> </w:t>
      </w:r>
      <w:r w:rsidRPr="006F3FEA">
        <w:rPr>
          <w:sz w:val="28"/>
          <w:lang w:val="en-US"/>
        </w:rPr>
        <w:t>L</w:t>
      </w:r>
      <w:r w:rsidR="00061125">
        <w:rPr>
          <w:sz w:val="28"/>
          <w:lang w:val="en-US"/>
        </w:rPr>
        <w:pict>
          <v:shape id="_x0000_i1076" type="#_x0000_t75" style="width:6pt;height:17.25pt" fillcolor="window">
            <v:imagedata r:id="rId57" o:title=""/>
          </v:shape>
        </w:pict>
      </w:r>
      <w:r w:rsidRPr="006F3FEA">
        <w:rPr>
          <w:sz w:val="28"/>
        </w:rPr>
        <w:t>, С</w:t>
      </w:r>
      <w:r w:rsidR="00061125">
        <w:rPr>
          <w:sz w:val="28"/>
        </w:rPr>
        <w:pict>
          <v:shape id="_x0000_i1077" type="#_x0000_t75" style="width:6pt;height:17.25pt" fillcolor="window">
            <v:imagedata r:id="rId58" o:title=""/>
          </v:shape>
        </w:pict>
      </w:r>
      <w:r w:rsidRPr="006F3FEA">
        <w:rPr>
          <w:sz w:val="28"/>
        </w:rPr>
        <w:t xml:space="preserve">, </w:t>
      </w:r>
      <w:r w:rsidRPr="006F3FEA">
        <w:rPr>
          <w:sz w:val="28"/>
          <w:lang w:val="en-US"/>
        </w:rPr>
        <w:t>r</w:t>
      </w:r>
      <w:r w:rsidR="00061125">
        <w:rPr>
          <w:sz w:val="28"/>
          <w:lang w:val="en-US"/>
        </w:rPr>
        <w:pict>
          <v:shape id="_x0000_i1078" type="#_x0000_t75" style="width:6pt;height:17.25pt" fillcolor="window">
            <v:imagedata r:id="rId59" o:title=""/>
          </v:shape>
        </w:pict>
      </w:r>
      <w:r w:rsidRPr="006F3FEA">
        <w:rPr>
          <w:sz w:val="28"/>
        </w:rPr>
        <w:t xml:space="preserve"> - параметры электрической модели ПЭП,</w:t>
      </w:r>
      <w:r w:rsidR="006F3FEA">
        <w:rPr>
          <w:sz w:val="28"/>
        </w:rPr>
        <w:t xml:space="preserve"> </w:t>
      </w:r>
      <w:r w:rsidRPr="006F3FEA">
        <w:rPr>
          <w:sz w:val="28"/>
        </w:rPr>
        <w:t>отражающие его механические свойства. Вследствие большой диэлектрической проницаемости пьезоэлектриков ЦТС емкость С</w:t>
      </w:r>
      <w:r w:rsidR="00061125">
        <w:rPr>
          <w:sz w:val="28"/>
        </w:rPr>
        <w:pict>
          <v:shape id="_x0000_i1079" type="#_x0000_t75" style="width:6.75pt;height:18pt" fillcolor="window">
            <v:imagedata r:id="rId56" o:title=""/>
          </v:shape>
        </w:pict>
      </w:r>
      <w:r w:rsidRPr="006F3FEA">
        <w:rPr>
          <w:sz w:val="28"/>
        </w:rPr>
        <w:t xml:space="preserve"> ПЭП даже при его</w:t>
      </w:r>
      <w:r w:rsidR="006F3FEA">
        <w:rPr>
          <w:sz w:val="28"/>
        </w:rPr>
        <w:t xml:space="preserve"> </w:t>
      </w:r>
      <w:r w:rsidRPr="006F3FEA">
        <w:rPr>
          <w:sz w:val="28"/>
        </w:rPr>
        <w:t>небольших размерах может быть сравнительно большой</w:t>
      </w:r>
      <w:r w:rsidR="006F3FEA">
        <w:rPr>
          <w:sz w:val="28"/>
        </w:rPr>
        <w:t xml:space="preserve"> </w:t>
      </w:r>
      <w:r w:rsidRPr="006F3FEA">
        <w:rPr>
          <w:sz w:val="28"/>
        </w:rPr>
        <w:t>- сотни пФ.</w:t>
      </w:r>
    </w:p>
    <w:p w:rsidR="00957D74" w:rsidRPr="006F3FEA" w:rsidRDefault="00957D74" w:rsidP="006F3FEA">
      <w:pPr>
        <w:pStyle w:val="31"/>
        <w:widowControl w:val="0"/>
        <w:spacing w:line="360" w:lineRule="auto"/>
        <w:ind w:firstLine="709"/>
        <w:jc w:val="both"/>
        <w:rPr>
          <w:sz w:val="28"/>
        </w:rPr>
      </w:pPr>
      <w:r w:rsidRPr="006F3FEA">
        <w:rPr>
          <w:sz w:val="28"/>
        </w:rPr>
        <w:t xml:space="preserve">Как видим, электрическая модель ПЭП представляет собой систему связанных контуров, поэтому в ней возможен резонанс на двух частотах. Последовательный контур </w:t>
      </w:r>
      <w:r w:rsidRPr="006F3FEA">
        <w:rPr>
          <w:sz w:val="28"/>
          <w:lang w:val="en-US"/>
        </w:rPr>
        <w:t>L</w:t>
      </w:r>
      <w:r w:rsidR="00061125">
        <w:rPr>
          <w:sz w:val="28"/>
          <w:lang w:val="en-US"/>
        </w:rPr>
        <w:pict>
          <v:shape id="_x0000_i1080" type="#_x0000_t75" style="width:6pt;height:17.25pt" fillcolor="window">
            <v:imagedata r:id="rId57" o:title=""/>
          </v:shape>
        </w:pict>
      </w:r>
      <w:r w:rsidRPr="006F3FEA">
        <w:rPr>
          <w:sz w:val="28"/>
        </w:rPr>
        <w:t xml:space="preserve">, </w:t>
      </w:r>
      <w:r w:rsidRPr="006F3FEA">
        <w:rPr>
          <w:sz w:val="28"/>
          <w:lang w:val="en-US"/>
        </w:rPr>
        <w:t>C</w:t>
      </w:r>
      <w:r w:rsidR="00061125">
        <w:rPr>
          <w:sz w:val="28"/>
          <w:lang w:val="en-US"/>
        </w:rPr>
        <w:pict>
          <v:shape id="_x0000_i1081" type="#_x0000_t75" style="width:6pt;height:17.25pt" fillcolor="window">
            <v:imagedata r:id="rId58" o:title=""/>
          </v:shape>
        </w:pict>
      </w:r>
      <w:r w:rsidRPr="006F3FEA">
        <w:rPr>
          <w:sz w:val="28"/>
        </w:rPr>
        <w:t xml:space="preserve">, </w:t>
      </w:r>
      <w:r w:rsidRPr="006F3FEA">
        <w:rPr>
          <w:sz w:val="28"/>
          <w:lang w:val="en-US"/>
        </w:rPr>
        <w:t>r</w:t>
      </w:r>
      <w:r w:rsidR="00061125">
        <w:rPr>
          <w:sz w:val="28"/>
          <w:lang w:val="en-US"/>
        </w:rPr>
        <w:pict>
          <v:shape id="_x0000_i1082" type="#_x0000_t75" style="width:6pt;height:17.25pt" fillcolor="window">
            <v:imagedata r:id="rId60" o:title=""/>
          </v:shape>
        </w:pict>
      </w:r>
      <w:r w:rsidRPr="006F3FEA">
        <w:rPr>
          <w:sz w:val="28"/>
        </w:rPr>
        <w:t xml:space="preserve"> имеет высокую добротность, которая отражает высокую собственную механическую добротность пьезокристалла. Однако, как увидим далее, она не должна быть слишком</w:t>
      </w:r>
      <w:r w:rsidR="006F3FEA">
        <w:rPr>
          <w:sz w:val="28"/>
        </w:rPr>
        <w:t xml:space="preserve"> </w:t>
      </w:r>
      <w:r w:rsidRPr="006F3FEA">
        <w:rPr>
          <w:sz w:val="28"/>
        </w:rPr>
        <w:t>высокой при импульсной локации объектов и ее уменьшают электрическим (включением внешних элементов) и механическим путем (демпфированием).</w:t>
      </w:r>
    </w:p>
    <w:p w:rsidR="00957D74" w:rsidRPr="006F3FEA" w:rsidRDefault="00957D74" w:rsidP="006F3FEA">
      <w:pPr>
        <w:pStyle w:val="31"/>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b/>
          <w:sz w:val="28"/>
        </w:rPr>
      </w:pPr>
      <w:r w:rsidRPr="006F3FEA">
        <w:rPr>
          <w:b/>
          <w:sz w:val="28"/>
        </w:rPr>
        <w:t>3. Конструкции и технологии датчиков</w:t>
      </w:r>
    </w:p>
    <w:p w:rsidR="00957D74" w:rsidRPr="006F3FEA" w:rsidRDefault="00957D74" w:rsidP="006F3FEA">
      <w:pPr>
        <w:pStyle w:val="31"/>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sz w:val="28"/>
        </w:rPr>
      </w:pPr>
      <w:r w:rsidRPr="006F3FEA">
        <w:rPr>
          <w:sz w:val="28"/>
        </w:rPr>
        <w:t>Первыми датчиками для универсальных УЗ сканеров были секторные механические датчики качающегося типа (термин «качающийся» относится к пьезоэлектрическому преобразователю). Сейчас они постепенно вытесняются электронно-управляемыми датчиками (линейными и конвексными), но по-прежнему применяются и</w:t>
      </w:r>
      <w:r w:rsidR="006F3FEA">
        <w:rPr>
          <w:sz w:val="28"/>
        </w:rPr>
        <w:t xml:space="preserve"> </w:t>
      </w:r>
      <w:r w:rsidRPr="006F3FEA">
        <w:rPr>
          <w:sz w:val="28"/>
        </w:rPr>
        <w:t xml:space="preserve">совершенствуются. </w:t>
      </w:r>
    </w:p>
    <w:p w:rsidR="00957D74" w:rsidRPr="006F3FEA" w:rsidRDefault="00957D74" w:rsidP="006F3FEA">
      <w:pPr>
        <w:pStyle w:val="31"/>
        <w:widowControl w:val="0"/>
        <w:spacing w:line="360" w:lineRule="auto"/>
        <w:ind w:firstLine="709"/>
        <w:jc w:val="both"/>
        <w:rPr>
          <w:sz w:val="28"/>
        </w:rPr>
      </w:pPr>
      <w:r w:rsidRPr="006F3FEA">
        <w:rPr>
          <w:sz w:val="28"/>
        </w:rPr>
        <w:t>Обобщенная структурная схема такого датчика приведена на рис.4.</w:t>
      </w:r>
      <w:r w:rsidR="006F3FEA">
        <w:rPr>
          <w:sz w:val="28"/>
        </w:rPr>
        <w:t xml:space="preserve"> </w:t>
      </w:r>
    </w:p>
    <w:p w:rsidR="00957D74" w:rsidRPr="006F3FEA" w:rsidRDefault="00957D74" w:rsidP="006F3FEA">
      <w:pPr>
        <w:widowControl w:val="0"/>
        <w:spacing w:line="360" w:lineRule="auto"/>
        <w:ind w:firstLine="709"/>
        <w:jc w:val="both"/>
        <w:rPr>
          <w:sz w:val="28"/>
        </w:rPr>
      </w:pPr>
    </w:p>
    <w:p w:rsidR="00957D74" w:rsidRPr="006F3FEA" w:rsidRDefault="00061125" w:rsidP="006F3FEA">
      <w:pPr>
        <w:widowControl w:val="0"/>
        <w:spacing w:line="360" w:lineRule="auto"/>
        <w:ind w:firstLine="709"/>
        <w:jc w:val="both"/>
        <w:rPr>
          <w:sz w:val="28"/>
        </w:rPr>
      </w:pPr>
      <w:r>
        <w:rPr>
          <w:noProof/>
        </w:rPr>
        <w:pict>
          <v:shapetype id="_x0000_t202" coordsize="21600,21600" o:spt="202" path="m,l,21600r21600,l21600,xe">
            <v:stroke joinstyle="miter"/>
            <v:path gradientshapeok="t" o:connecttype="rect"/>
          </v:shapetype>
          <v:shape id="_x0000_s1044" type="#_x0000_t202" style="position:absolute;left:0;text-align:left;margin-left:368.3pt;margin-top:6.35pt;width:64.8pt;height:64.8pt;z-index:251650048" o:allowincell="f">
            <v:textbox>
              <w:txbxContent>
                <w:p w:rsidR="00957D74" w:rsidRDefault="00957D74" w:rsidP="00957D74">
                  <w:pPr>
                    <w:rPr>
                      <w:sz w:val="24"/>
                    </w:rPr>
                  </w:pPr>
                </w:p>
                <w:p w:rsidR="00957D74" w:rsidRDefault="00957D74" w:rsidP="00957D74">
                  <w:pPr>
                    <w:pStyle w:val="4"/>
                    <w:jc w:val="center"/>
                  </w:pPr>
                  <w:r>
                    <w:t>ПЭП</w:t>
                  </w:r>
                </w:p>
              </w:txbxContent>
            </v:textbox>
          </v:shape>
        </w:pict>
      </w:r>
      <w:r>
        <w:rPr>
          <w:noProof/>
        </w:rPr>
        <w:pict>
          <v:shape id="_x0000_s1045" type="#_x0000_t202" style="position:absolute;left:0;text-align:left;margin-left:260.3pt;margin-top:6.35pt;width:79.2pt;height:64.8pt;z-index:251649024" o:allowincell="f">
            <v:textbox>
              <w:txbxContent>
                <w:p w:rsidR="00957D74" w:rsidRDefault="00957D74" w:rsidP="00957D74">
                  <w:pPr>
                    <w:pStyle w:val="2"/>
                  </w:pPr>
                  <w:r>
                    <w:t>Преобразо-</w:t>
                  </w:r>
                </w:p>
                <w:p w:rsidR="00957D74" w:rsidRDefault="00957D74" w:rsidP="00957D74">
                  <w:pPr>
                    <w:jc w:val="center"/>
                    <w:rPr>
                      <w:sz w:val="24"/>
                    </w:rPr>
                  </w:pPr>
                  <w:r>
                    <w:rPr>
                      <w:sz w:val="24"/>
                    </w:rPr>
                    <w:t>ватель</w:t>
                  </w:r>
                </w:p>
                <w:p w:rsidR="00957D74" w:rsidRDefault="00957D74" w:rsidP="00957D74">
                  <w:pPr>
                    <w:jc w:val="center"/>
                    <w:rPr>
                      <w:sz w:val="24"/>
                    </w:rPr>
                  </w:pPr>
                  <w:r>
                    <w:rPr>
                      <w:sz w:val="24"/>
                    </w:rPr>
                    <w:t>вида движения</w:t>
                  </w:r>
                </w:p>
                <w:p w:rsidR="00957D74" w:rsidRDefault="00957D74" w:rsidP="00957D74">
                  <w:pPr>
                    <w:jc w:val="center"/>
                    <w:rPr>
                      <w:sz w:val="24"/>
                    </w:rPr>
                  </w:pPr>
                </w:p>
              </w:txbxContent>
            </v:textbox>
          </v:shape>
        </w:pict>
      </w:r>
      <w:r>
        <w:rPr>
          <w:noProof/>
        </w:rPr>
        <w:pict>
          <v:shape id="_x0000_s1046" type="#_x0000_t202" style="position:absolute;left:0;text-align:left;margin-left:152.3pt;margin-top:6.35pt;width:79.2pt;height:64.8pt;z-index:251648000" o:allowincell="f">
            <v:textbox>
              <w:txbxContent>
                <w:p w:rsidR="00957D74" w:rsidRDefault="00957D74" w:rsidP="00957D74">
                  <w:pPr>
                    <w:pStyle w:val="4"/>
                    <w:jc w:val="center"/>
                  </w:pPr>
                  <w:r>
                    <w:t>Датчик</w:t>
                  </w:r>
                </w:p>
                <w:p w:rsidR="00957D74" w:rsidRDefault="00957D74" w:rsidP="00957D74">
                  <w:pPr>
                    <w:jc w:val="center"/>
                    <w:rPr>
                      <w:sz w:val="24"/>
                    </w:rPr>
                  </w:pPr>
                  <w:r>
                    <w:rPr>
                      <w:sz w:val="24"/>
                    </w:rPr>
                    <w:t>углового</w:t>
                  </w:r>
                </w:p>
                <w:p w:rsidR="00957D74" w:rsidRDefault="00957D74" w:rsidP="00957D74">
                  <w:pPr>
                    <w:jc w:val="center"/>
                    <w:rPr>
                      <w:sz w:val="24"/>
                    </w:rPr>
                  </w:pPr>
                  <w:r>
                    <w:rPr>
                      <w:sz w:val="24"/>
                    </w:rPr>
                    <w:t>положения</w:t>
                  </w:r>
                </w:p>
              </w:txbxContent>
            </v:textbox>
          </v:shape>
        </w:pict>
      </w:r>
      <w:r>
        <w:rPr>
          <w:noProof/>
        </w:rPr>
        <w:pict>
          <v:shape id="_x0000_s1047" type="#_x0000_t202" style="position:absolute;left:0;text-align:left;margin-left:51.5pt;margin-top:6.35pt;width:1in;height:64.8pt;z-index:251646976" o:allowincell="f">
            <v:textbox>
              <w:txbxContent>
                <w:p w:rsidR="00957D74" w:rsidRDefault="00957D74" w:rsidP="00957D74">
                  <w:pPr>
                    <w:jc w:val="both"/>
                    <w:rPr>
                      <w:sz w:val="24"/>
                    </w:rPr>
                  </w:pPr>
                </w:p>
                <w:p w:rsidR="00957D74" w:rsidRDefault="00957D74" w:rsidP="00957D74">
                  <w:pPr>
                    <w:pStyle w:val="3"/>
                    <w:tabs>
                      <w:tab w:val="clear" w:pos="0"/>
                    </w:tabs>
                    <w:jc w:val="center"/>
                  </w:pPr>
                  <w:r>
                    <w:t>Электро-двигатель</w:t>
                  </w:r>
                </w:p>
              </w:txbxContent>
            </v:textbox>
          </v:shape>
        </w:pict>
      </w:r>
    </w:p>
    <w:p w:rsidR="00957D74" w:rsidRPr="006F3FEA" w:rsidRDefault="00957D74" w:rsidP="006F3FEA">
      <w:pPr>
        <w:widowControl w:val="0"/>
        <w:spacing w:line="360" w:lineRule="auto"/>
        <w:ind w:firstLine="709"/>
        <w:jc w:val="both"/>
        <w:rPr>
          <w:sz w:val="28"/>
        </w:rPr>
      </w:pPr>
    </w:p>
    <w:p w:rsidR="00957D74" w:rsidRPr="006F3FEA" w:rsidRDefault="00061125" w:rsidP="006F3FEA">
      <w:pPr>
        <w:widowControl w:val="0"/>
        <w:spacing w:line="360" w:lineRule="auto"/>
        <w:ind w:firstLine="709"/>
        <w:jc w:val="both"/>
        <w:rPr>
          <w:sz w:val="28"/>
        </w:rPr>
      </w:pPr>
      <w:r>
        <w:rPr>
          <w:noProof/>
        </w:rPr>
        <w:pict>
          <v:line id="_x0000_s1048" style="position:absolute;left:0;text-align:left;z-index:251655168" from="339.5pt,12.45pt" to="368.3pt,12.45pt" o:allowincell="f">
            <v:stroke endarrow="block"/>
          </v:line>
        </w:pict>
      </w:r>
      <w:r>
        <w:rPr>
          <w:noProof/>
        </w:rPr>
        <w:pict>
          <v:line id="_x0000_s1049" style="position:absolute;left:0;text-align:left;z-index:251654144" from="231.5pt,12.45pt" to="260.3pt,12.45pt" o:allowincell="f">
            <v:stroke endarrow="block"/>
          </v:line>
        </w:pict>
      </w:r>
      <w:r>
        <w:rPr>
          <w:noProof/>
        </w:rPr>
        <w:pict>
          <v:line id="_x0000_s1050" style="position:absolute;left:0;text-align:left;z-index:251652096" from="123.5pt,12.45pt" to="152.3pt,12.45pt" o:allowincell="f">
            <v:stroke endarrow="block"/>
          </v:line>
        </w:pict>
      </w:r>
    </w:p>
    <w:p w:rsidR="00957D74" w:rsidRPr="006F3FEA" w:rsidRDefault="00061125" w:rsidP="006F3FEA">
      <w:pPr>
        <w:widowControl w:val="0"/>
        <w:spacing w:line="360" w:lineRule="auto"/>
        <w:ind w:firstLine="709"/>
        <w:jc w:val="both"/>
        <w:rPr>
          <w:sz w:val="28"/>
        </w:rPr>
      </w:pPr>
      <w:r>
        <w:rPr>
          <w:noProof/>
        </w:rPr>
        <w:pict>
          <v:line id="_x0000_s1051" style="position:absolute;left:0;text-align:left;z-index:251656192" from="404.3pt,11.35pt" to="404.3pt,42.95pt" o:allowincell="f"/>
        </w:pict>
      </w:r>
      <w:r>
        <w:rPr>
          <w:noProof/>
        </w:rPr>
        <w:pict>
          <v:line id="_x0000_s1052" style="position:absolute;left:0;text-align:left;z-index:251660288" from="217.1pt,14.15pt" to="217.1pt,42.95pt" o:allowincell="f">
            <v:stroke endarrow="block"/>
          </v:line>
        </w:pict>
      </w:r>
      <w:r>
        <w:rPr>
          <w:noProof/>
        </w:rPr>
        <w:pict>
          <v:line id="_x0000_s1053" style="position:absolute;left:0;text-align:left;flip:y;z-index:251653120" from="166.7pt,11.35pt" to="166.7pt,42.95pt" o:allowincell="f">
            <v:stroke endarrow="block"/>
          </v:line>
        </w:pict>
      </w:r>
      <w:r>
        <w:rPr>
          <w:noProof/>
        </w:rPr>
        <w:pict>
          <v:line id="_x0000_s1054" style="position:absolute;left:0;text-align:left;flip:y;z-index:251651072" from="87.5pt,11.35pt" to="87.5pt,42.95pt" o:allowincell="f">
            <v:stroke endarrow="block"/>
          </v:line>
        </w:pict>
      </w:r>
      <w:r>
        <w:rPr>
          <w:noProof/>
        </w:rPr>
        <w:pict>
          <v:line id="_x0000_s1055" style="position:absolute;left:0;text-align:left;flip:y;z-index:251657216" from="404.3pt,3.6pt" to="404.3pt,25.2pt" o:allowincell="f">
            <v:stroke startarrow="block" endarrow="block"/>
          </v:line>
        </w:pict>
      </w:r>
    </w:p>
    <w:p w:rsidR="00957D74" w:rsidRPr="006F3FEA" w:rsidRDefault="00061125" w:rsidP="006F3FEA">
      <w:pPr>
        <w:widowControl w:val="0"/>
        <w:spacing w:line="360" w:lineRule="auto"/>
        <w:ind w:firstLine="709"/>
        <w:jc w:val="both"/>
        <w:rPr>
          <w:sz w:val="28"/>
        </w:rPr>
      </w:pPr>
      <w:r>
        <w:rPr>
          <w:noProof/>
        </w:rPr>
        <w:pict>
          <v:shape id="_x0000_s1056" type="#_x0000_t202" style="position:absolute;left:0;text-align:left;margin-left:353.9pt;margin-top:13.05pt;width:93.6pt;height:36pt;z-index:251661312" o:allowincell="f" strokecolor="white">
            <v:textbox>
              <w:txbxContent>
                <w:p w:rsidR="00957D74" w:rsidRDefault="00957D74" w:rsidP="00957D74">
                  <w:pPr>
                    <w:pStyle w:val="4"/>
                  </w:pPr>
                  <w:r>
                    <w:t>Возбуждение –</w:t>
                  </w:r>
                </w:p>
                <w:p w:rsidR="00957D74" w:rsidRDefault="00957D74" w:rsidP="00957D74">
                  <w:pPr>
                    <w:rPr>
                      <w:sz w:val="24"/>
                    </w:rPr>
                  </w:pPr>
                  <w:r>
                    <w:rPr>
                      <w:sz w:val="24"/>
                    </w:rPr>
                    <w:t xml:space="preserve">    эхо-сигнал</w:t>
                  </w:r>
                </w:p>
              </w:txbxContent>
            </v:textbox>
          </v:shape>
        </w:pict>
      </w:r>
      <w:r>
        <w:rPr>
          <w:noProof/>
        </w:rPr>
        <w:pict>
          <v:shape id="_x0000_s1057" type="#_x0000_t202" style="position:absolute;left:0;text-align:left;margin-left:137.9pt;margin-top:13.05pt;width:115.2pt;height:36pt;z-index:251659264" o:allowincell="f" strokecolor="white">
            <v:textbox>
              <w:txbxContent>
                <w:p w:rsidR="00957D74" w:rsidRDefault="00957D74" w:rsidP="00957D74">
                  <w:pPr>
                    <w:pStyle w:val="4"/>
                  </w:pPr>
                  <w:r>
                    <w:t>Питание   Сигнал</w:t>
                  </w:r>
                </w:p>
                <w:p w:rsidR="00957D74" w:rsidRDefault="00957D74" w:rsidP="00957D74">
                  <w:pPr>
                    <w:rPr>
                      <w:sz w:val="24"/>
                    </w:rPr>
                  </w:pPr>
                  <w:r>
                    <w:rPr>
                      <w:sz w:val="24"/>
                    </w:rPr>
                    <w:t xml:space="preserve">    ДУП</w:t>
                  </w:r>
                </w:p>
              </w:txbxContent>
            </v:textbox>
          </v:shape>
        </w:pict>
      </w:r>
      <w:r>
        <w:rPr>
          <w:noProof/>
        </w:rPr>
        <w:pict>
          <v:shape id="_x0000_s1058" type="#_x0000_t202" style="position:absolute;left:0;text-align:left;margin-left:51.5pt;margin-top:13.05pt;width:1in;height:36pt;z-index:251658240" o:allowincell="f" strokecolor="white">
            <v:textbox>
              <w:txbxContent>
                <w:p w:rsidR="00957D74" w:rsidRDefault="00957D74" w:rsidP="00957D74">
                  <w:pPr>
                    <w:pStyle w:val="2"/>
                  </w:pPr>
                  <w:r>
                    <w:t>Питание</w:t>
                  </w:r>
                </w:p>
                <w:p w:rsidR="00957D74" w:rsidRDefault="00957D74" w:rsidP="00957D74">
                  <w:pPr>
                    <w:jc w:val="center"/>
                    <w:rPr>
                      <w:sz w:val="24"/>
                    </w:rPr>
                  </w:pPr>
                  <w:r>
                    <w:rPr>
                      <w:sz w:val="24"/>
                    </w:rPr>
                    <w:t>ЭД</w:t>
                  </w:r>
                </w:p>
              </w:txbxContent>
            </v:textbox>
          </v:shape>
        </w:pict>
      </w:r>
    </w:p>
    <w:p w:rsidR="00957D74" w:rsidRPr="006F3FEA" w:rsidRDefault="00957D74" w:rsidP="006F3FEA">
      <w:pPr>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sz w:val="28"/>
        </w:rPr>
      </w:pPr>
      <w:r w:rsidRPr="006F3FEA">
        <w:rPr>
          <w:sz w:val="28"/>
        </w:rPr>
        <w:t>Рисунок 4. Структурная схема механического датчика.</w:t>
      </w:r>
    </w:p>
    <w:p w:rsidR="00957D74" w:rsidRPr="006F3FEA" w:rsidRDefault="00957D74" w:rsidP="006F3FEA">
      <w:pPr>
        <w:pStyle w:val="31"/>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sz w:val="28"/>
        </w:rPr>
      </w:pPr>
      <w:r w:rsidRPr="006F3FEA">
        <w:rPr>
          <w:sz w:val="28"/>
        </w:rPr>
        <w:t>Электродвигатель может совершать возвратно-вращательное движение и одностороннее вращение. В зависимости от этого датчик углового положения может иметь различный принцип действия и конструкцию. Преобразователь движения может включать редуктор и преобразователь вида движения (перевод вращения из одной плоскости в другую, перевод вращательного движения в качательное).</w:t>
      </w:r>
    </w:p>
    <w:p w:rsidR="00957D74" w:rsidRPr="006F3FEA" w:rsidRDefault="00061125" w:rsidP="006F3FEA">
      <w:pPr>
        <w:pStyle w:val="31"/>
        <w:widowControl w:val="0"/>
        <w:spacing w:line="360" w:lineRule="auto"/>
        <w:ind w:firstLine="709"/>
        <w:jc w:val="both"/>
        <w:rPr>
          <w:sz w:val="28"/>
        </w:rPr>
      </w:pPr>
      <w:r>
        <w:rPr>
          <w:noProof/>
        </w:rPr>
        <w:pict>
          <v:shape id="_x0000_s1068" type="#_x0000_t75" style="position:absolute;left:0;text-align:left;margin-left:22.7pt;margin-top:180.55pt;width:425.6pt;height:168.25pt;z-index:251664384" o:allowincell="f">
            <v:imagedata r:id="rId61" o:title=""/>
            <w10:wrap type="topAndBottom"/>
          </v:shape>
        </w:pict>
      </w:r>
      <w:r w:rsidR="00957D74" w:rsidRPr="006F3FEA">
        <w:rPr>
          <w:sz w:val="28"/>
        </w:rPr>
        <w:t xml:space="preserve">Рассмотрим вначале устройство отдельных узлов датчика, в котором двигатель совершает возвратно-вращательное движение. Для этого применяют так называемые моментные двигатели постоянного тока. Они питаются от управляющего устройства, вырабатывающего напряжение специальной формы. Упрощенная конструкция и некоторые детали такого двигателя изображены на рис.5 </w:t>
      </w:r>
    </w:p>
    <w:p w:rsidR="00957D74" w:rsidRPr="006F3FEA" w:rsidRDefault="00957D74" w:rsidP="006F3FEA">
      <w:pPr>
        <w:pStyle w:val="31"/>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sz w:val="28"/>
        </w:rPr>
      </w:pPr>
      <w:r w:rsidRPr="006F3FEA">
        <w:rPr>
          <w:sz w:val="28"/>
        </w:rPr>
        <w:t xml:space="preserve">Рисунок 5 Моментный двигатель постоянного тока. </w:t>
      </w:r>
    </w:p>
    <w:p w:rsidR="00957D74" w:rsidRPr="006F3FEA" w:rsidRDefault="00957D74" w:rsidP="006F3FEA">
      <w:pPr>
        <w:pStyle w:val="31"/>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sz w:val="28"/>
        </w:rPr>
      </w:pPr>
      <w:r w:rsidRPr="006F3FEA">
        <w:rPr>
          <w:sz w:val="28"/>
        </w:rPr>
        <w:t>Основными частями электродвигателя являются статор и ротор (рис. 5, а, б) Статор собирается из тонких пермаллоевых колец. Обмотка статора состоит из двух секций, которые включаются встречно. Ротор представляет собой постоянный магнит из феррита.</w:t>
      </w:r>
      <w:r w:rsidR="006F3FEA">
        <w:rPr>
          <w:sz w:val="28"/>
        </w:rPr>
        <w:t xml:space="preserve"> </w:t>
      </w:r>
      <w:r w:rsidRPr="006F3FEA">
        <w:rPr>
          <w:sz w:val="28"/>
        </w:rPr>
        <w:t>При пропускании тока через обмотки статора они создают в сердечнике</w:t>
      </w:r>
      <w:r w:rsidR="006F3FEA">
        <w:rPr>
          <w:sz w:val="28"/>
        </w:rPr>
        <w:t xml:space="preserve"> </w:t>
      </w:r>
      <w:r w:rsidRPr="006F3FEA">
        <w:rPr>
          <w:sz w:val="28"/>
        </w:rPr>
        <w:t>магнитные потоки, направленные в разные стороны, поэтому основной поток в сердечнике равен нулю. Но ввиду того, что ширина колец мала по сравнению с их диаметром, образуются потоки рассеяния, сцепленные с обмотками. Получаются как бы два магнита с одинаково расположенными одноименными полюсами. Взаимодействуя с полями этих магнитов, ротор поворачивается, стремясь занять положение, параллельное обмоткам. Динамические характеристики механической системы и параметры тока возбуждения (величина, форма, период) согласованы так, что когда ротор повернется на угол 90 – 100</w:t>
      </w:r>
      <w:r w:rsidRPr="006F3FEA">
        <w:rPr>
          <w:sz w:val="28"/>
          <w:vertAlign w:val="superscript"/>
        </w:rPr>
        <w:t>о</w:t>
      </w:r>
      <w:r w:rsidRPr="006F3FEA">
        <w:rPr>
          <w:sz w:val="28"/>
        </w:rPr>
        <w:t xml:space="preserve"> от исходного крайнего положения, происходит коммутация тока в обмотках и начинается его движение в обратную сторону.</w:t>
      </w:r>
    </w:p>
    <w:p w:rsidR="00957D74" w:rsidRPr="006F3FEA" w:rsidRDefault="00957D74" w:rsidP="006F3FEA">
      <w:pPr>
        <w:pStyle w:val="31"/>
        <w:widowControl w:val="0"/>
        <w:spacing w:line="360" w:lineRule="auto"/>
        <w:ind w:firstLine="709"/>
        <w:jc w:val="both"/>
        <w:rPr>
          <w:sz w:val="28"/>
        </w:rPr>
      </w:pPr>
      <w:r w:rsidRPr="006F3FEA">
        <w:rPr>
          <w:sz w:val="28"/>
        </w:rPr>
        <w:t>Чтобы движение было равномерным, необходимо постоянство вращающего момента, а для этого в свою очередь требуется постоянство тока в обмотках. В момент коммутации и смены направления вращения возникают броски тока за счет инерционности системы управления (рис 6). В некоторых случаях ток может линейно нарастать (штриховая линия на рисунке). Требуемую форму тока обеспечивает специальная система регулирования с обратной связью через датчик угла поворота. Она учитывает механические и электрические характеристики системы. В режиме М должен быть задан определенный угол поворота пьезопреобразователя. Для этого система регулирования с высокой частотой реверсирует ток в обмотках статора, удерживая тем самым ротор в одном положении.</w:t>
      </w:r>
    </w:p>
    <w:p w:rsidR="00957D74" w:rsidRPr="006F3FEA" w:rsidRDefault="00957D74" w:rsidP="006F3FEA">
      <w:pPr>
        <w:pStyle w:val="31"/>
        <w:widowControl w:val="0"/>
        <w:spacing w:line="360" w:lineRule="auto"/>
        <w:ind w:firstLine="709"/>
        <w:jc w:val="both"/>
        <w:rPr>
          <w:sz w:val="28"/>
        </w:rPr>
      </w:pPr>
    </w:p>
    <w:p w:rsidR="00957D74" w:rsidRPr="006F3FEA" w:rsidRDefault="00061125" w:rsidP="006F3FEA">
      <w:pPr>
        <w:pStyle w:val="31"/>
        <w:widowControl w:val="0"/>
        <w:spacing w:line="360" w:lineRule="auto"/>
        <w:ind w:firstLine="709"/>
        <w:jc w:val="both"/>
        <w:rPr>
          <w:sz w:val="28"/>
        </w:rPr>
      </w:pPr>
      <w:r>
        <w:rPr>
          <w:noProof/>
        </w:rPr>
        <w:pict>
          <v:shape id="_x0000_s1069" type="#_x0000_t75" style="position:absolute;left:0;text-align:left;margin-left:87.5pt;margin-top:15.05pt;width:327.2pt;height:97.35pt;z-index:251665408" o:allowincell="f">
            <v:imagedata r:id="rId62" o:title=""/>
            <w10:wrap type="topAndBottom"/>
          </v:shape>
        </w:pict>
      </w:r>
      <w:r w:rsidR="00957D74" w:rsidRPr="006F3FEA">
        <w:rPr>
          <w:sz w:val="28"/>
        </w:rPr>
        <w:t>Рисунок 6. Форма тока моментного двигателя.</w:t>
      </w:r>
    </w:p>
    <w:p w:rsidR="00957D74" w:rsidRPr="006F3FEA" w:rsidRDefault="00957D74" w:rsidP="006F3FEA">
      <w:pPr>
        <w:pStyle w:val="31"/>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sz w:val="28"/>
        </w:rPr>
      </w:pPr>
      <w:r w:rsidRPr="006F3FEA">
        <w:rPr>
          <w:sz w:val="28"/>
        </w:rPr>
        <w:t xml:space="preserve">Броски тока двигателя весьма нежелательны, особенно при пуске датчика. Пусковые токи могут достигать величин, опасных (несколько ампер) для выходного усилителя системы управления, питающего двигатель. При сбое системы управления могут одновременно включиться все механические датчики используемого комплекта (как правило, все они подключены и выбираются с помощью сенсоров). Это может привести к выходу усилителя из строя. На этот случай предусмотрена защита, например, в виде плавкого предохранителя. </w:t>
      </w:r>
    </w:p>
    <w:p w:rsidR="00957D74" w:rsidRDefault="00061125" w:rsidP="006F3FEA">
      <w:pPr>
        <w:pStyle w:val="31"/>
        <w:widowControl w:val="0"/>
        <w:spacing w:line="360" w:lineRule="auto"/>
        <w:ind w:firstLine="709"/>
        <w:jc w:val="both"/>
        <w:rPr>
          <w:sz w:val="28"/>
        </w:rPr>
      </w:pPr>
      <w:r>
        <w:rPr>
          <w:noProof/>
        </w:rPr>
        <w:pict>
          <v:shape id="_x0000_s1070" type="#_x0000_t75" style="position:absolute;left:0;text-align:left;margin-left:21.9pt;margin-top:156.75pt;width:426.55pt;height:254.9pt;z-index:251666432" o:allowincell="f">
            <v:imagedata r:id="rId63" o:title=""/>
            <w10:wrap type="topAndBottom"/>
          </v:shape>
        </w:pict>
      </w:r>
      <w:r w:rsidR="00957D74" w:rsidRPr="006F3FEA">
        <w:rPr>
          <w:sz w:val="28"/>
        </w:rPr>
        <w:t>На общем валу с электродвигателем находится ротор датчика угла поворота (ДУП). Конструкцию и принцип действия ДУП поясняет рис.7. По сути, он представляет собой дифференциальный трансформаторный датчик перемещения (рис.7,а).</w:t>
      </w:r>
      <w:r w:rsidR="006F3FEA">
        <w:rPr>
          <w:sz w:val="28"/>
        </w:rPr>
        <w:t xml:space="preserve"> </w:t>
      </w:r>
      <w:r w:rsidR="00957D74" w:rsidRPr="006F3FEA">
        <w:rPr>
          <w:sz w:val="28"/>
        </w:rPr>
        <w:t>Он</w:t>
      </w:r>
      <w:r w:rsidR="006F3FEA">
        <w:rPr>
          <w:sz w:val="28"/>
        </w:rPr>
        <w:t xml:space="preserve"> </w:t>
      </w:r>
      <w:r w:rsidR="00957D74" w:rsidRPr="006F3FEA">
        <w:rPr>
          <w:sz w:val="28"/>
        </w:rPr>
        <w:t>имеет</w:t>
      </w:r>
      <w:r w:rsidR="006F3FEA">
        <w:rPr>
          <w:sz w:val="28"/>
        </w:rPr>
        <w:t xml:space="preserve"> </w:t>
      </w:r>
      <w:r w:rsidR="00957D74" w:rsidRPr="006F3FEA">
        <w:rPr>
          <w:sz w:val="28"/>
        </w:rPr>
        <w:t>обмотку</w:t>
      </w:r>
      <w:r w:rsidR="006F3FEA">
        <w:rPr>
          <w:sz w:val="28"/>
        </w:rPr>
        <w:t xml:space="preserve"> </w:t>
      </w:r>
      <w:r w:rsidR="00957D74" w:rsidRPr="006F3FEA">
        <w:rPr>
          <w:sz w:val="28"/>
        </w:rPr>
        <w:t>возбуждения</w:t>
      </w:r>
      <w:r w:rsidR="006F3FEA">
        <w:rPr>
          <w:sz w:val="28"/>
        </w:rPr>
        <w:t xml:space="preserve"> </w:t>
      </w:r>
      <w:r w:rsidR="00957D74" w:rsidRPr="006F3FEA">
        <w:rPr>
          <w:sz w:val="28"/>
          <w:lang w:val="en-US"/>
        </w:rPr>
        <w:t>w</w:t>
      </w:r>
      <w:r w:rsidR="00957D74" w:rsidRPr="006F3FEA">
        <w:rPr>
          <w:sz w:val="28"/>
          <w:vertAlign w:val="subscript"/>
        </w:rPr>
        <w:t xml:space="preserve">1 </w:t>
      </w:r>
      <w:r w:rsidR="00957D74" w:rsidRPr="006F3FEA">
        <w:rPr>
          <w:sz w:val="28"/>
        </w:rPr>
        <w:t>и</w:t>
      </w:r>
      <w:r w:rsidR="006F3FEA">
        <w:rPr>
          <w:sz w:val="28"/>
        </w:rPr>
        <w:t xml:space="preserve"> </w:t>
      </w:r>
      <w:r w:rsidR="00957D74" w:rsidRPr="006F3FEA">
        <w:rPr>
          <w:sz w:val="28"/>
        </w:rPr>
        <w:t>вторичные обмотки</w:t>
      </w:r>
      <w:r w:rsidR="006F3FEA">
        <w:rPr>
          <w:sz w:val="28"/>
        </w:rPr>
        <w:t xml:space="preserve"> </w:t>
      </w:r>
      <w:r w:rsidR="00957D74" w:rsidRPr="006F3FEA">
        <w:rPr>
          <w:sz w:val="28"/>
          <w:lang w:val="en-US"/>
        </w:rPr>
        <w:t>w</w:t>
      </w:r>
      <w:r w:rsidR="00957D74" w:rsidRPr="006F3FEA">
        <w:rPr>
          <w:sz w:val="28"/>
          <w:vertAlign w:val="subscript"/>
        </w:rPr>
        <w:t>21</w:t>
      </w:r>
      <w:r w:rsidR="006F3FEA">
        <w:rPr>
          <w:sz w:val="28"/>
          <w:vertAlign w:val="subscript"/>
        </w:rPr>
        <w:t xml:space="preserve"> </w:t>
      </w:r>
      <w:r w:rsidR="00957D74" w:rsidRPr="006F3FEA">
        <w:rPr>
          <w:sz w:val="28"/>
        </w:rPr>
        <w:t>и</w:t>
      </w:r>
      <w:r w:rsidR="006F3FEA">
        <w:rPr>
          <w:sz w:val="28"/>
        </w:rPr>
        <w:t xml:space="preserve"> </w:t>
      </w:r>
      <w:r w:rsidR="00957D74" w:rsidRPr="006F3FEA">
        <w:rPr>
          <w:sz w:val="28"/>
          <w:lang w:val="en-US"/>
        </w:rPr>
        <w:t>w</w:t>
      </w:r>
      <w:r w:rsidR="00957D74" w:rsidRPr="006F3FEA">
        <w:rPr>
          <w:sz w:val="28"/>
          <w:vertAlign w:val="subscript"/>
        </w:rPr>
        <w:t>22</w:t>
      </w:r>
      <w:r w:rsidR="00957D74" w:rsidRPr="006F3FEA">
        <w:rPr>
          <w:sz w:val="28"/>
        </w:rPr>
        <w:t xml:space="preserve">, </w:t>
      </w:r>
    </w:p>
    <w:p w:rsidR="006F3FEA" w:rsidRPr="006F3FEA" w:rsidRDefault="006F3FEA" w:rsidP="006F3FEA">
      <w:pPr>
        <w:pStyle w:val="31"/>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sz w:val="28"/>
        </w:rPr>
      </w:pPr>
      <w:r w:rsidRPr="006F3FEA">
        <w:rPr>
          <w:sz w:val="28"/>
        </w:rPr>
        <w:t>Рисунок 7. Датчик углового положения трансформаторного типа.</w:t>
      </w:r>
    </w:p>
    <w:p w:rsidR="006F3FEA" w:rsidRDefault="006F3FEA" w:rsidP="006F3FEA">
      <w:pPr>
        <w:pStyle w:val="31"/>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sz w:val="28"/>
        </w:rPr>
      </w:pPr>
      <w:r w:rsidRPr="006F3FEA">
        <w:rPr>
          <w:sz w:val="28"/>
        </w:rPr>
        <w:t>которые включены встречно. Подвижный сердечник перемещается относительно этих обмоток, при этом ЭДС в них изменяются. В среднем положении сердечника они одинаковы, и выходной сигнал равен нулю. При смещении сердечника влево или вправо ода из ЭДС увеличивается, а другая уменьшается. Выходной сигнал растет по величине и может иметь различную фазу в зависимости от положения сердечника (левое или правое). Так как габариты датчика очень маленькие, первичная обмотка возбуждается высокочастотным током (10 – 15 кГц).</w:t>
      </w:r>
    </w:p>
    <w:p w:rsidR="00957D74" w:rsidRPr="006F3FEA" w:rsidRDefault="00957D74" w:rsidP="006F3FEA">
      <w:pPr>
        <w:pStyle w:val="31"/>
        <w:widowControl w:val="0"/>
        <w:spacing w:line="360" w:lineRule="auto"/>
        <w:ind w:firstLine="709"/>
        <w:jc w:val="both"/>
        <w:rPr>
          <w:sz w:val="28"/>
        </w:rPr>
      </w:pPr>
      <w:r w:rsidRPr="006F3FEA">
        <w:rPr>
          <w:sz w:val="28"/>
        </w:rPr>
        <w:t>На рис 7, б изображена упрощенная конструкция ДУП. Его основными частями являются статор 1 из мягкой стали, ротор 2 из немагнитной стали (например, 36НХТЮ) с помещенной на нем пластинкой 3 из ферромагнетика, каркас 4 с размещенными на нем парами сигнальных катушек 5 и катушкой возбуждения 6. Сигнальные катушки расположены парами симметрично относительно центра и имеют сложную форму. Для лучшего представления о ней на рис 14, в показан фрагмент каркаса и одна пара катушек. Пары соединяются последовательно, так, чтобы одноименные катушки были включены согласно (рис.7, г). Катушка возбуждения находится между парами сигнальных катушек. При монтаже края ее витков разводят («распушают»). Внутри сигнальных катушек закрепляют ферритовые сердечники 7.</w:t>
      </w:r>
    </w:p>
    <w:p w:rsidR="00957D74" w:rsidRPr="006F3FEA" w:rsidRDefault="00957D74" w:rsidP="006F3FEA">
      <w:pPr>
        <w:pStyle w:val="31"/>
        <w:widowControl w:val="0"/>
        <w:spacing w:line="360" w:lineRule="auto"/>
        <w:ind w:firstLine="709"/>
        <w:jc w:val="both"/>
        <w:rPr>
          <w:sz w:val="28"/>
        </w:rPr>
      </w:pPr>
      <w:r w:rsidRPr="006F3FEA">
        <w:rPr>
          <w:sz w:val="28"/>
        </w:rPr>
        <w:t>За счет «распушивания» катушки возбуждения значительная часть создаваемого ею магнитного потока ответвляется в статор и попадает в сердечники 7. Перемещение ферромагнитной пластинки 3 вызывает перераспределение магнитных сопротивлений между сердечниками 7 и катушками сигнальных пар, изменение</w:t>
      </w:r>
      <w:r w:rsidR="006F3FEA">
        <w:rPr>
          <w:sz w:val="28"/>
        </w:rPr>
        <w:t xml:space="preserve"> </w:t>
      </w:r>
      <w:r w:rsidRPr="006F3FEA">
        <w:rPr>
          <w:sz w:val="28"/>
        </w:rPr>
        <w:t>их ЭДС и возникновение сигнала на выходе. Датчик проектируют, а затем регулируют таким образом, чтобы зависимость величины сигнала от угла поворота была линейной.</w:t>
      </w:r>
    </w:p>
    <w:p w:rsidR="00957D74" w:rsidRPr="006F3FEA" w:rsidRDefault="00061125" w:rsidP="006F3FEA">
      <w:pPr>
        <w:pStyle w:val="31"/>
        <w:widowControl w:val="0"/>
        <w:spacing w:line="360" w:lineRule="auto"/>
        <w:ind w:firstLine="709"/>
        <w:jc w:val="both"/>
        <w:rPr>
          <w:sz w:val="28"/>
        </w:rPr>
      </w:pPr>
      <w:r>
        <w:rPr>
          <w:noProof/>
        </w:rPr>
        <w:pict>
          <v:shape id="_x0000_s1071" type="#_x0000_t75" style="position:absolute;left:0;text-align:left;margin-left:29.9pt;margin-top:161.45pt;width:429.2pt;height:145.45pt;z-index:251667456" o:allowincell="f">
            <v:imagedata r:id="rId64" o:title=""/>
            <w10:wrap type="topAndBottom"/>
          </v:shape>
        </w:pict>
      </w:r>
      <w:r w:rsidR="00957D74" w:rsidRPr="006F3FEA">
        <w:rPr>
          <w:sz w:val="28"/>
        </w:rPr>
        <w:t>Передачу вращательного движения из одной плоскости в другую осуществляют с помощью пары конических шестеренок. Они вместе с ПЭП находятся в герметичной камере, заполненной иммерсионной жидкостью (рис 8), которая служит для передачи УЗ колебаний. В качестве такой жидкости обычно применяют касторовое масло.</w:t>
      </w:r>
    </w:p>
    <w:p w:rsidR="00957D74" w:rsidRPr="006F3FEA" w:rsidRDefault="00957D74" w:rsidP="006F3FEA">
      <w:pPr>
        <w:pStyle w:val="31"/>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sz w:val="28"/>
        </w:rPr>
      </w:pPr>
      <w:r w:rsidRPr="006F3FEA">
        <w:rPr>
          <w:sz w:val="28"/>
        </w:rPr>
        <w:t>Рисунок 8. Передача движения на пьезопреобразователь.</w:t>
      </w:r>
    </w:p>
    <w:p w:rsidR="00957D74" w:rsidRPr="006F3FEA" w:rsidRDefault="00957D74" w:rsidP="006F3FEA">
      <w:pPr>
        <w:pStyle w:val="31"/>
        <w:widowControl w:val="0"/>
        <w:spacing w:line="360" w:lineRule="auto"/>
        <w:ind w:firstLine="709"/>
        <w:jc w:val="both"/>
        <w:rPr>
          <w:sz w:val="28"/>
        </w:rPr>
      </w:pPr>
      <w:r w:rsidRPr="006F3FEA">
        <w:rPr>
          <w:sz w:val="28"/>
        </w:rPr>
        <w:t>Дисковый пьезопреобразователь находится в оправке, которая закреплена на оси шестеренки. Для подвода импульса возбуждения и съема эхо-сигнала используются гибкие проводники, которые навиваются на ось. Это исключает их болтание во время качания ПЭП и продлевает</w:t>
      </w:r>
      <w:r w:rsidR="006F3FEA">
        <w:rPr>
          <w:sz w:val="28"/>
        </w:rPr>
        <w:t xml:space="preserve"> </w:t>
      </w:r>
      <w:r w:rsidRPr="006F3FEA">
        <w:rPr>
          <w:sz w:val="28"/>
        </w:rPr>
        <w:t>срок службы. Электродвигатель и датчик углового положения конструктивно объединяются в моноблок, размещаемый в цилиндрическом корпусе из легкого металла.</w:t>
      </w:r>
    </w:p>
    <w:p w:rsidR="00957D74" w:rsidRPr="006F3FEA" w:rsidRDefault="00957D74" w:rsidP="006F3FEA">
      <w:pPr>
        <w:pStyle w:val="31"/>
        <w:widowControl w:val="0"/>
        <w:spacing w:line="360" w:lineRule="auto"/>
        <w:ind w:firstLine="709"/>
        <w:jc w:val="both"/>
        <w:rPr>
          <w:sz w:val="28"/>
        </w:rPr>
      </w:pPr>
      <w:r w:rsidRPr="006F3FEA">
        <w:rPr>
          <w:sz w:val="28"/>
        </w:rPr>
        <w:t xml:space="preserve">Сложность системы управления датчиком с колебательным двигателем и переходные процессы, возникающие при его реверсе, побуждают разработчиков вновь обратиться к датчикам с непрерывно вращающимся двигателем. Они применялись и раньше в УЗ сканерах аналогового типа. В качестве ДУП в них использовались синусно-косинусные трансформаторы (СКТ), которые подобно трансформаторному ДУП, рассмотренному выше, имеют три обмотки. Одна из них – обмотка возбуждения, питаемая ВЧ током, а две другие – синусная и косинусная – дают сигналы, пропорциональные синусу и косинусу угла поворота ротора. В качестве датчиков угла СКТ оказались неудобными для современных цифровых УЗ аппаратов. </w:t>
      </w:r>
    </w:p>
    <w:p w:rsidR="00957D74" w:rsidRDefault="00957D74" w:rsidP="006F3FEA">
      <w:pPr>
        <w:pStyle w:val="31"/>
        <w:widowControl w:val="0"/>
        <w:spacing w:line="360" w:lineRule="auto"/>
        <w:ind w:firstLine="709"/>
        <w:jc w:val="both"/>
        <w:rPr>
          <w:sz w:val="28"/>
        </w:rPr>
      </w:pPr>
      <w:r w:rsidRPr="006F3FEA">
        <w:rPr>
          <w:sz w:val="28"/>
        </w:rPr>
        <w:t>В датчиках с непрерывным вращением используются стандартные двигатели постоянного тока. Так как обычно они высокоскоростные, приходится понижать частоту вращения с помощью редукторов примерно с 3000 об/мин до 300 об/мин. Кроме того, нужен специальный механизм для преобразования</w:t>
      </w:r>
      <w:r w:rsidR="006F3FEA">
        <w:rPr>
          <w:sz w:val="28"/>
        </w:rPr>
        <w:t xml:space="preserve"> </w:t>
      </w:r>
      <w:r w:rsidRPr="006F3FEA">
        <w:rPr>
          <w:sz w:val="28"/>
        </w:rPr>
        <w:t>вращательного движения в</w:t>
      </w:r>
      <w:r w:rsidR="006F3FEA">
        <w:rPr>
          <w:sz w:val="28"/>
        </w:rPr>
        <w:t xml:space="preserve"> </w:t>
      </w:r>
      <w:r w:rsidRPr="006F3FEA">
        <w:rPr>
          <w:sz w:val="28"/>
        </w:rPr>
        <w:t>колебательное. В таком датчике перспективно применение ДУП с оптоэлектронными преобразователями. Принцип этих датчиков хорошо известен. Они применяются, например, в «мыши» компьютера для управления положением курсора. Один из возможных вариантов кинематической схемы датчика с односторонне вращающимся двигателем и ДУП</w:t>
      </w:r>
      <w:r w:rsidR="006F3FEA">
        <w:rPr>
          <w:sz w:val="28"/>
        </w:rPr>
        <w:t xml:space="preserve"> </w:t>
      </w:r>
      <w:r w:rsidRPr="006F3FEA">
        <w:rPr>
          <w:sz w:val="28"/>
        </w:rPr>
        <w:t>оптронного типа приведен на рис.9.</w:t>
      </w:r>
    </w:p>
    <w:p w:rsidR="00957D74" w:rsidRPr="006F3FEA" w:rsidRDefault="006F3FEA" w:rsidP="006F3FEA">
      <w:pPr>
        <w:pStyle w:val="31"/>
        <w:widowControl w:val="0"/>
        <w:spacing w:line="360" w:lineRule="auto"/>
        <w:ind w:firstLine="709"/>
        <w:jc w:val="both"/>
        <w:rPr>
          <w:sz w:val="28"/>
        </w:rPr>
      </w:pPr>
      <w:r>
        <w:rPr>
          <w:sz w:val="28"/>
        </w:rPr>
        <w:br w:type="page"/>
      </w:r>
      <w:r w:rsidR="00061125">
        <w:rPr>
          <w:noProof/>
        </w:rPr>
        <w:pict>
          <v:shape id="_x0000_s1072" type="#_x0000_t75" style="position:absolute;left:0;text-align:left;margin-left:73.1pt;margin-top:18.4pt;width:354.6pt;height:88.15pt;z-index:251668480" o:allowincell="f">
            <v:imagedata r:id="rId65" o:title=""/>
            <w10:wrap type="topAndBottom"/>
          </v:shape>
        </w:pict>
      </w:r>
      <w:r>
        <w:rPr>
          <w:sz w:val="28"/>
        </w:rPr>
        <w:t xml:space="preserve"> </w:t>
      </w:r>
      <w:r w:rsidR="00957D74" w:rsidRPr="006F3FEA">
        <w:rPr>
          <w:sz w:val="28"/>
        </w:rPr>
        <w:t>Рисунок 9. Датчик с односторонне вращающимся двигателем.</w:t>
      </w:r>
    </w:p>
    <w:p w:rsidR="00957D74" w:rsidRPr="006F3FEA" w:rsidRDefault="00957D74" w:rsidP="006F3FEA">
      <w:pPr>
        <w:pStyle w:val="31"/>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sz w:val="28"/>
        </w:rPr>
      </w:pPr>
      <w:r w:rsidRPr="006F3FEA">
        <w:rPr>
          <w:sz w:val="28"/>
        </w:rPr>
        <w:t>Частота вращения электродвигателя понижается редуктором. Вращение его выходного вала</w:t>
      </w:r>
      <w:r w:rsidR="006F3FEA">
        <w:rPr>
          <w:sz w:val="28"/>
        </w:rPr>
        <w:t xml:space="preserve"> </w:t>
      </w:r>
      <w:r w:rsidRPr="006F3FEA">
        <w:rPr>
          <w:sz w:val="28"/>
        </w:rPr>
        <w:t>преобразователем движения переводится в качательное движение ПЭП. Оптоэлектронный датчик углового положения состоит из двух дисков 1 и 2, причем диск 1 сидит на общем валу редуктора и преобразователя движения и, следовательно, вращается, а диск 2 неподвижен. Вал проходит через отверстие в его середине.</w:t>
      </w:r>
    </w:p>
    <w:p w:rsidR="00957D74" w:rsidRPr="006F3FEA" w:rsidRDefault="00957D74" w:rsidP="006F3FEA">
      <w:pPr>
        <w:pStyle w:val="31"/>
        <w:widowControl w:val="0"/>
        <w:spacing w:line="360" w:lineRule="auto"/>
        <w:ind w:firstLine="709"/>
        <w:jc w:val="both"/>
        <w:rPr>
          <w:sz w:val="28"/>
        </w:rPr>
      </w:pPr>
      <w:r w:rsidRPr="006F3FEA">
        <w:rPr>
          <w:sz w:val="28"/>
        </w:rPr>
        <w:t>Более подробно устройство</w:t>
      </w:r>
      <w:r w:rsidR="006F3FEA">
        <w:rPr>
          <w:sz w:val="28"/>
        </w:rPr>
        <w:t xml:space="preserve"> </w:t>
      </w:r>
      <w:r w:rsidRPr="006F3FEA">
        <w:rPr>
          <w:sz w:val="28"/>
        </w:rPr>
        <w:t>оптоэлектронного ДУП поясняет рис.10. Измерение углов производится с помощью ИК оптотоэлектронных пар ОП1, ОП2 и ОП3. Излучение источников проходит через щели и отверстия, расположенные на дисках. На диске 1 по периметру размещены щели (их может быть 128 – 256) и имеется одно отверстие. На диске 2 имеется две группы щелей по 8 –12 в каждой, разнесенные на угол</w:t>
      </w:r>
      <w:r w:rsidR="006F3FEA">
        <w:rPr>
          <w:sz w:val="28"/>
        </w:rPr>
        <w:t xml:space="preserve"> </w:t>
      </w:r>
      <w:r w:rsidRPr="006F3FEA">
        <w:rPr>
          <w:sz w:val="28"/>
        </w:rPr>
        <w:t>около</w:t>
      </w:r>
      <w:r w:rsidR="006F3FEA">
        <w:rPr>
          <w:sz w:val="28"/>
        </w:rPr>
        <w:t xml:space="preserve"> </w:t>
      </w:r>
      <w:r w:rsidRPr="006F3FEA">
        <w:rPr>
          <w:sz w:val="28"/>
        </w:rPr>
        <w:t>90</w:t>
      </w:r>
      <w:r w:rsidRPr="006F3FEA">
        <w:rPr>
          <w:sz w:val="28"/>
          <w:vertAlign w:val="superscript"/>
        </w:rPr>
        <w:t>о</w:t>
      </w:r>
      <w:r w:rsidRPr="006F3FEA">
        <w:rPr>
          <w:sz w:val="28"/>
        </w:rPr>
        <w:t>. Для ИК излучения отверстие и щели диска 2 играют роль коллиматоров. Шаг</w:t>
      </w:r>
      <w:r w:rsidR="006F3FEA">
        <w:rPr>
          <w:sz w:val="28"/>
        </w:rPr>
        <w:t xml:space="preserve"> </w:t>
      </w:r>
      <w:r w:rsidRPr="006F3FEA">
        <w:rPr>
          <w:sz w:val="28"/>
        </w:rPr>
        <w:t>щелей</w:t>
      </w:r>
      <w:r w:rsidR="006F3FEA">
        <w:rPr>
          <w:sz w:val="28"/>
        </w:rPr>
        <w:t xml:space="preserve"> </w:t>
      </w:r>
      <w:r w:rsidRPr="006F3FEA">
        <w:rPr>
          <w:sz w:val="28"/>
        </w:rPr>
        <w:t>одной</w:t>
      </w:r>
      <w:r w:rsidR="006F3FEA">
        <w:rPr>
          <w:sz w:val="28"/>
        </w:rPr>
        <w:t xml:space="preserve"> </w:t>
      </w:r>
      <w:r w:rsidRPr="006F3FEA">
        <w:rPr>
          <w:sz w:val="28"/>
        </w:rPr>
        <w:t>группы такой же,</w:t>
      </w:r>
      <w:r w:rsidR="006F3FEA">
        <w:rPr>
          <w:sz w:val="28"/>
        </w:rPr>
        <w:t xml:space="preserve"> </w:t>
      </w:r>
      <w:r w:rsidRPr="006F3FEA">
        <w:rPr>
          <w:sz w:val="28"/>
        </w:rPr>
        <w:t>как и на диске 1, а шаг другой группы несколько</w:t>
      </w:r>
      <w:r w:rsidR="006F3FEA">
        <w:rPr>
          <w:sz w:val="28"/>
        </w:rPr>
        <w:t xml:space="preserve"> </w:t>
      </w:r>
      <w:r w:rsidRPr="006F3FEA">
        <w:rPr>
          <w:sz w:val="28"/>
        </w:rPr>
        <w:t>иной. Одна из групп щелей (с меньшим шагом) выполняет роль нониуса и служит для более точного измерения углов.</w:t>
      </w:r>
      <w:r w:rsidR="006F3FEA">
        <w:rPr>
          <w:sz w:val="28"/>
        </w:rPr>
        <w:t xml:space="preserve"> </w:t>
      </w:r>
      <w:r w:rsidRPr="006F3FEA">
        <w:rPr>
          <w:sz w:val="28"/>
        </w:rPr>
        <w:t>Метод</w:t>
      </w:r>
      <w:r w:rsidR="006F3FEA">
        <w:rPr>
          <w:sz w:val="28"/>
        </w:rPr>
        <w:t xml:space="preserve"> </w:t>
      </w:r>
      <w:r w:rsidRPr="006F3FEA">
        <w:rPr>
          <w:sz w:val="28"/>
        </w:rPr>
        <w:t>нониуса</w:t>
      </w:r>
      <w:r w:rsidR="006F3FEA">
        <w:rPr>
          <w:sz w:val="28"/>
        </w:rPr>
        <w:t xml:space="preserve"> </w:t>
      </w:r>
      <w:r w:rsidRPr="006F3FEA">
        <w:rPr>
          <w:sz w:val="28"/>
        </w:rPr>
        <w:t>широко</w:t>
      </w:r>
      <w:r w:rsidR="006F3FEA">
        <w:rPr>
          <w:sz w:val="28"/>
        </w:rPr>
        <w:t xml:space="preserve"> </w:t>
      </w:r>
      <w:r w:rsidRPr="006F3FEA">
        <w:rPr>
          <w:sz w:val="28"/>
        </w:rPr>
        <w:t>используется</w:t>
      </w:r>
      <w:r w:rsidR="006F3FEA">
        <w:rPr>
          <w:sz w:val="28"/>
        </w:rPr>
        <w:t xml:space="preserve"> </w:t>
      </w:r>
      <w:r w:rsidRPr="006F3FEA">
        <w:rPr>
          <w:sz w:val="28"/>
        </w:rPr>
        <w:t xml:space="preserve">в </w:t>
      </w:r>
    </w:p>
    <w:p w:rsidR="00957D74" w:rsidRPr="006F3FEA" w:rsidRDefault="006F3FEA" w:rsidP="006F3FEA">
      <w:pPr>
        <w:pStyle w:val="31"/>
        <w:widowControl w:val="0"/>
        <w:spacing w:line="360" w:lineRule="auto"/>
        <w:ind w:firstLine="709"/>
        <w:jc w:val="both"/>
        <w:rPr>
          <w:sz w:val="28"/>
        </w:rPr>
      </w:pPr>
      <w:r>
        <w:rPr>
          <w:sz w:val="28"/>
        </w:rPr>
        <w:br w:type="page"/>
      </w:r>
      <w:r w:rsidR="00061125">
        <w:rPr>
          <w:noProof/>
        </w:rPr>
        <w:pict>
          <v:shape id="_x0000_s1073" type="#_x0000_t75" style="position:absolute;left:0;text-align:left;margin-left:65.9pt;margin-top:2.2pt;width:360.6pt;height:140.1pt;z-index:251669504" o:allowincell="f">
            <v:imagedata r:id="rId66" o:title=""/>
            <w10:wrap type="topAndBottom"/>
          </v:shape>
        </w:pict>
      </w:r>
      <w:r w:rsidR="00957D74" w:rsidRPr="006F3FEA">
        <w:rPr>
          <w:sz w:val="28"/>
        </w:rPr>
        <w:t>Рисунок 10. Оптоэлектронный датчик углового положения.</w:t>
      </w:r>
    </w:p>
    <w:p w:rsidR="00957D74" w:rsidRPr="006F3FEA" w:rsidRDefault="00957D74" w:rsidP="006F3FEA">
      <w:pPr>
        <w:pStyle w:val="31"/>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sz w:val="28"/>
        </w:rPr>
      </w:pPr>
      <w:r w:rsidRPr="006F3FEA">
        <w:rPr>
          <w:sz w:val="28"/>
        </w:rPr>
        <w:t>измерительной</w:t>
      </w:r>
      <w:r w:rsidR="006F3FEA">
        <w:rPr>
          <w:sz w:val="28"/>
        </w:rPr>
        <w:t xml:space="preserve"> </w:t>
      </w:r>
      <w:r w:rsidRPr="006F3FEA">
        <w:rPr>
          <w:sz w:val="28"/>
        </w:rPr>
        <w:t xml:space="preserve">технике. Нониусы имеются на штангенциркулях, микрометрах, лимбах металлорежущих станков. Применяется этот метод и в электронных измерительных приборах. </w:t>
      </w:r>
    </w:p>
    <w:p w:rsidR="00957D74" w:rsidRPr="006F3FEA" w:rsidRDefault="00957D74" w:rsidP="006F3FEA">
      <w:pPr>
        <w:pStyle w:val="31"/>
        <w:widowControl w:val="0"/>
        <w:spacing w:line="360" w:lineRule="auto"/>
        <w:ind w:firstLine="709"/>
        <w:jc w:val="both"/>
        <w:rPr>
          <w:sz w:val="28"/>
        </w:rPr>
      </w:pPr>
      <w:r w:rsidRPr="006F3FEA">
        <w:rPr>
          <w:sz w:val="28"/>
        </w:rPr>
        <w:t xml:space="preserve">При сборке датчика ПЭП устанавливается в определенное начальное положение. Когда в процессе вращения происходит совпадение отверстий, ИК луч от источника оптопары ОП1 попадает на ее приемник. Возникающий в нем импульс свидетельствует о начале движения в секторе качания. Одновременно с этим импульсом начинают поступать импульсы от оптопар ОП2 и ОП3. Первые из них (по ходу вращения) совпадают во времени, затем они начинают расходиться и в некоторый момент снова происходит совпадение. По числу импульсов между первым и вторым совпадением и уточняют величину измеряемого угла. С помощью нониуса измерения штангенциркулем можно производить с точностью до </w:t>
      </w:r>
      <w:smartTag w:uri="urn:schemas-microsoft-com:office:smarttags" w:element="metricconverter">
        <w:smartTagPr>
          <w:attr w:name="ProductID" w:val="0,1 мм"/>
        </w:smartTagPr>
        <w:r w:rsidRPr="006F3FEA">
          <w:rPr>
            <w:sz w:val="28"/>
          </w:rPr>
          <w:t>0,1 мм</w:t>
        </w:r>
      </w:smartTag>
      <w:r w:rsidRPr="006F3FEA">
        <w:rPr>
          <w:sz w:val="28"/>
        </w:rPr>
        <w:t xml:space="preserve"> и даже </w:t>
      </w:r>
      <w:smartTag w:uri="urn:schemas-microsoft-com:office:smarttags" w:element="metricconverter">
        <w:smartTagPr>
          <w:attr w:name="ProductID" w:val="0,05 мм"/>
        </w:smartTagPr>
        <w:r w:rsidRPr="006F3FEA">
          <w:rPr>
            <w:sz w:val="28"/>
          </w:rPr>
          <w:t>0,05 мм</w:t>
        </w:r>
      </w:smartTag>
      <w:r w:rsidRPr="006F3FEA">
        <w:rPr>
          <w:sz w:val="28"/>
        </w:rPr>
        <w:t>. В данном случае измерение угла можно производить с точностью, по крайней мере, до половины шага.</w:t>
      </w:r>
    </w:p>
    <w:p w:rsidR="00957D74" w:rsidRPr="006F3FEA" w:rsidRDefault="00957D74" w:rsidP="006F3FEA">
      <w:pPr>
        <w:pStyle w:val="31"/>
        <w:widowControl w:val="0"/>
        <w:spacing w:line="360" w:lineRule="auto"/>
        <w:ind w:firstLine="709"/>
        <w:jc w:val="both"/>
        <w:rPr>
          <w:sz w:val="28"/>
        </w:rPr>
      </w:pPr>
      <w:r w:rsidRPr="006F3FEA">
        <w:rPr>
          <w:sz w:val="28"/>
        </w:rPr>
        <w:t>Управление датчиком с непрерывно вращающимся двигателем намного проще, чем датчиком с качающимся двигателем. Кроме стабилизатора скорости вращения для двигателя практически ничего не требуется. Основная сложность при производстве датчика заключается в изготовлении дисков со щелями и их юстировке (установке</w:t>
      </w:r>
      <w:r w:rsidR="006F3FEA">
        <w:rPr>
          <w:sz w:val="28"/>
        </w:rPr>
        <w:t xml:space="preserve"> </w:t>
      </w:r>
      <w:r w:rsidRPr="006F3FEA">
        <w:rPr>
          <w:sz w:val="28"/>
        </w:rPr>
        <w:t xml:space="preserve">нужного взаимного расположения). Определенные трудности возникают и при проектировании преобразователя вида движения – вращения в качание. Он должен быть компактным, долговечным, вносить небольшие дополнительные </w:t>
      </w:r>
    </w:p>
    <w:p w:rsidR="006F3FEA" w:rsidRDefault="006F3FEA" w:rsidP="006F3FEA">
      <w:pPr>
        <w:pStyle w:val="31"/>
        <w:widowControl w:val="0"/>
        <w:spacing w:line="360" w:lineRule="auto"/>
        <w:ind w:firstLine="709"/>
        <w:jc w:val="both"/>
        <w:rPr>
          <w:sz w:val="28"/>
        </w:rPr>
      </w:pPr>
    </w:p>
    <w:p w:rsidR="00957D74" w:rsidRPr="006F3FEA" w:rsidRDefault="00061125" w:rsidP="006F3FEA">
      <w:pPr>
        <w:pStyle w:val="31"/>
        <w:widowControl w:val="0"/>
        <w:spacing w:line="360" w:lineRule="auto"/>
        <w:ind w:firstLine="709"/>
        <w:jc w:val="both"/>
        <w:rPr>
          <w:sz w:val="28"/>
        </w:rPr>
      </w:pPr>
      <w:r>
        <w:rPr>
          <w:noProof/>
        </w:rPr>
        <w:pict>
          <v:shape id="_x0000_s1074" type="#_x0000_t75" style="position:absolute;left:0;text-align:left;margin-left:37.3pt;margin-top:3.7pt;width:355.95pt;height:148.15pt;z-index:251670528" o:allowincell="f">
            <v:imagedata r:id="rId67" o:title=""/>
            <w10:wrap type="topAndBottom"/>
          </v:shape>
        </w:pict>
      </w:r>
      <w:r w:rsidR="00957D74" w:rsidRPr="006F3FEA">
        <w:rPr>
          <w:sz w:val="28"/>
        </w:rPr>
        <w:t>Рисунок 11. Преобразователь вида движения.</w:t>
      </w:r>
    </w:p>
    <w:p w:rsidR="006F3FEA" w:rsidRDefault="006F3FEA" w:rsidP="006F3FEA">
      <w:pPr>
        <w:pStyle w:val="31"/>
        <w:widowControl w:val="0"/>
        <w:spacing w:line="360" w:lineRule="auto"/>
        <w:ind w:firstLine="709"/>
        <w:jc w:val="both"/>
        <w:rPr>
          <w:sz w:val="28"/>
        </w:rPr>
      </w:pPr>
    </w:p>
    <w:p w:rsidR="00957D74" w:rsidRPr="006F3FEA" w:rsidRDefault="00957D74" w:rsidP="006F3FEA">
      <w:pPr>
        <w:pStyle w:val="31"/>
        <w:widowControl w:val="0"/>
        <w:spacing w:line="360" w:lineRule="auto"/>
        <w:ind w:firstLine="709"/>
        <w:jc w:val="both"/>
        <w:rPr>
          <w:sz w:val="28"/>
        </w:rPr>
      </w:pPr>
      <w:r w:rsidRPr="006F3FEA">
        <w:rPr>
          <w:sz w:val="28"/>
        </w:rPr>
        <w:t>вибрации. Так как преобразователь в основном</w:t>
      </w:r>
      <w:r w:rsidR="006F3FEA">
        <w:rPr>
          <w:sz w:val="28"/>
        </w:rPr>
        <w:t xml:space="preserve"> </w:t>
      </w:r>
      <w:r w:rsidRPr="006F3FEA">
        <w:rPr>
          <w:sz w:val="28"/>
        </w:rPr>
        <w:t>располагается в камере с иммерсионной жидкостью, то он должен иметь обтекаемую форму, чтобы испытывать наименьшее сопротивление и не создавать завихрений в жидкости при своем движении. Простейшая конструкция преобразователя движения предлагается на рис.11.</w:t>
      </w:r>
    </w:p>
    <w:p w:rsidR="00957D74" w:rsidRPr="006F3FEA" w:rsidRDefault="00957D74" w:rsidP="006F3FEA">
      <w:pPr>
        <w:pStyle w:val="31"/>
        <w:widowControl w:val="0"/>
        <w:spacing w:line="360" w:lineRule="auto"/>
        <w:ind w:firstLine="709"/>
        <w:jc w:val="both"/>
        <w:rPr>
          <w:sz w:val="28"/>
        </w:rPr>
      </w:pPr>
      <w:r w:rsidRPr="006F3FEA">
        <w:rPr>
          <w:sz w:val="28"/>
        </w:rPr>
        <w:t>Передача движения от вала редуктора на пьезопреобразователь 1 осуществляется с помощью диска 2 (водило) через шатун 3 и шарниры 4 (рис 11,а). Так как ПЭП закреплен на оси, то он совершает качательное движение. Шатун при этом вращается по конической поверхности и все время проворачивается в шарнирах (рис. 11, б). Эта конструкция, конечно, не отвечает поставленным выше требованиям. На самом деле она значительно сложнее.</w:t>
      </w:r>
      <w:r w:rsidR="006F3FEA">
        <w:rPr>
          <w:sz w:val="28"/>
        </w:rPr>
        <w:t xml:space="preserve"> </w:t>
      </w:r>
      <w:r w:rsidRPr="006F3FEA">
        <w:rPr>
          <w:sz w:val="28"/>
        </w:rPr>
        <w:t xml:space="preserve">Основной недостаток датчиков с качающимся ПЭП – неприятные ощущения вибрации, которые испытывает врач. Они накапливаются в течение длительного времени и иногда приводят к развитию синдрома вибраций. Поэтому в некоторых странах такие датчики даже запрещены. Тем не менее, секторные механические датчики в ряде случаев практически незаменимы (внутриполостные применения). </w:t>
      </w:r>
    </w:p>
    <w:p w:rsidR="00957D74" w:rsidRPr="006F3FEA" w:rsidRDefault="00957D74" w:rsidP="006F3FEA">
      <w:pPr>
        <w:pStyle w:val="31"/>
        <w:widowControl w:val="0"/>
        <w:spacing w:line="360" w:lineRule="auto"/>
        <w:ind w:firstLine="709"/>
        <w:jc w:val="both"/>
        <w:rPr>
          <w:sz w:val="28"/>
        </w:rPr>
      </w:pPr>
      <w:r w:rsidRPr="006F3FEA">
        <w:rPr>
          <w:sz w:val="28"/>
        </w:rPr>
        <w:t>Для точечных исследований применяют метод пункций. Обычно для этого используют линейные или конвексные датчики с насадкой в виде иглы, по которой передаются УЗ колебания.</w:t>
      </w:r>
      <w:r w:rsidR="006F3FEA">
        <w:rPr>
          <w:sz w:val="28"/>
        </w:rPr>
        <w:t xml:space="preserve"> </w:t>
      </w:r>
      <w:bookmarkStart w:id="0" w:name="_GoBack"/>
      <w:bookmarkEnd w:id="0"/>
    </w:p>
    <w:sectPr w:rsidR="00957D74" w:rsidRPr="006F3FEA" w:rsidSect="006F3FEA">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A19C2"/>
    <w:multiLevelType w:val="multilevel"/>
    <w:tmpl w:val="98744678"/>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
    <w:nsid w:val="25E1757E"/>
    <w:multiLevelType w:val="multilevel"/>
    <w:tmpl w:val="6D1C6A7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3743349E"/>
    <w:multiLevelType w:val="hybridMultilevel"/>
    <w:tmpl w:val="EE9EAAE0"/>
    <w:lvl w:ilvl="0" w:tplc="35CEA4F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D74"/>
    <w:rsid w:val="00061125"/>
    <w:rsid w:val="000736B7"/>
    <w:rsid w:val="000D2793"/>
    <w:rsid w:val="006F3FEA"/>
    <w:rsid w:val="00810116"/>
    <w:rsid w:val="00957D74"/>
    <w:rsid w:val="00984CC5"/>
    <w:rsid w:val="00B44FFF"/>
    <w:rsid w:val="00C672E7"/>
    <w:rsid w:val="00E07ABD"/>
    <w:rsid w:val="00E96A8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4"/>
    <o:shapelayout v:ext="edit">
      <o:idmap v:ext="edit" data="1"/>
    </o:shapelayout>
  </w:shapeDefaults>
  <w:decimalSymbol w:val=","/>
  <w:listSeparator w:val=";"/>
  <w14:defaultImageDpi w14:val="0"/>
  <w15:chartTrackingRefBased/>
  <w15:docId w15:val="{2704050A-1477-4212-AAE3-28AFD973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D74"/>
  </w:style>
  <w:style w:type="paragraph" w:styleId="2">
    <w:name w:val="heading 2"/>
    <w:basedOn w:val="a"/>
    <w:next w:val="a"/>
    <w:link w:val="20"/>
    <w:uiPriority w:val="9"/>
    <w:qFormat/>
    <w:rsid w:val="00957D74"/>
    <w:pPr>
      <w:keepNext/>
      <w:jc w:val="center"/>
      <w:outlineLvl w:val="1"/>
    </w:pPr>
    <w:rPr>
      <w:sz w:val="24"/>
    </w:rPr>
  </w:style>
  <w:style w:type="paragraph" w:styleId="4">
    <w:name w:val="heading 4"/>
    <w:basedOn w:val="a"/>
    <w:next w:val="a"/>
    <w:link w:val="40"/>
    <w:uiPriority w:val="9"/>
    <w:qFormat/>
    <w:rsid w:val="00957D74"/>
    <w:pPr>
      <w:keepNext/>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3">
    <w:name w:val="Body Text 3"/>
    <w:basedOn w:val="a"/>
    <w:link w:val="30"/>
    <w:uiPriority w:val="99"/>
    <w:rsid w:val="00957D74"/>
    <w:pPr>
      <w:tabs>
        <w:tab w:val="left" w:pos="0"/>
      </w:tabs>
      <w:jc w:val="both"/>
    </w:pPr>
    <w:rPr>
      <w:sz w:val="24"/>
    </w:rPr>
  </w:style>
  <w:style w:type="character" w:customStyle="1" w:styleId="30">
    <w:name w:val="Основний текст 3 Знак"/>
    <w:link w:val="3"/>
    <w:uiPriority w:val="99"/>
    <w:semiHidden/>
    <w:rPr>
      <w:sz w:val="16"/>
      <w:szCs w:val="16"/>
    </w:rPr>
  </w:style>
  <w:style w:type="paragraph" w:styleId="21">
    <w:name w:val="Body Text Indent 2"/>
    <w:basedOn w:val="a"/>
    <w:link w:val="22"/>
    <w:uiPriority w:val="99"/>
    <w:rsid w:val="00957D74"/>
    <w:pPr>
      <w:ind w:firstLine="540"/>
    </w:pPr>
    <w:rPr>
      <w:sz w:val="24"/>
    </w:rPr>
  </w:style>
  <w:style w:type="character" w:customStyle="1" w:styleId="22">
    <w:name w:val="Основний текст з відступом 2 Знак"/>
    <w:link w:val="21"/>
    <w:uiPriority w:val="99"/>
    <w:semiHidden/>
  </w:style>
  <w:style w:type="paragraph" w:styleId="31">
    <w:name w:val="Body Text Indent 3"/>
    <w:basedOn w:val="a"/>
    <w:link w:val="32"/>
    <w:uiPriority w:val="99"/>
    <w:rsid w:val="00957D74"/>
    <w:pPr>
      <w:ind w:firstLine="720"/>
    </w:pPr>
    <w:rPr>
      <w:sz w:val="24"/>
    </w:rPr>
  </w:style>
  <w:style w:type="character" w:customStyle="1" w:styleId="32">
    <w:name w:val="Основний текст з від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fontTable" Target="fontTable.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5" Type="http://schemas.openxmlformats.org/officeDocument/2006/relationships/image" Target="media/image1.wmf"/><Relationship Id="rId61" Type="http://schemas.openxmlformats.org/officeDocument/2006/relationships/image" Target="media/image57.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3118</Words>
  <Characters>17778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Irina</cp:lastModifiedBy>
  <cp:revision>2</cp:revision>
  <dcterms:created xsi:type="dcterms:W3CDTF">2014-08-11T18:44:00Z</dcterms:created>
  <dcterms:modified xsi:type="dcterms:W3CDTF">2014-08-11T18:44:00Z</dcterms:modified>
</cp:coreProperties>
</file>