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67" w:rsidRPr="00DC2B1F" w:rsidRDefault="00C5475E" w:rsidP="00C5475E">
      <w:pPr>
        <w:jc w:val="center"/>
      </w:pPr>
      <w:r w:rsidRPr="00DC2B1F">
        <w:t>Министерство образования РФ</w:t>
      </w:r>
    </w:p>
    <w:p w:rsidR="00C5475E" w:rsidRPr="00DC2B1F" w:rsidRDefault="00C5475E" w:rsidP="00C5475E">
      <w:pPr>
        <w:jc w:val="center"/>
      </w:pPr>
    </w:p>
    <w:p w:rsidR="00C5475E" w:rsidRPr="00DC2B1F" w:rsidRDefault="00C5475E" w:rsidP="00C5475E">
      <w:pPr>
        <w:jc w:val="center"/>
      </w:pPr>
      <w:r w:rsidRPr="00DC2B1F">
        <w:t>ВОРОНЕЖСКАЯ ЛЕСОТЕХНИЧЕСКАЯ АКАДЕМИЯ</w:t>
      </w:r>
    </w:p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>
      <w:pPr>
        <w:tabs>
          <w:tab w:val="left" w:pos="2970"/>
        </w:tabs>
        <w:jc w:val="center"/>
        <w:rPr>
          <w:b/>
          <w:bCs/>
          <w:sz w:val="28"/>
          <w:szCs w:val="28"/>
        </w:rPr>
      </w:pPr>
    </w:p>
    <w:p w:rsidR="00C5475E" w:rsidRPr="00DC2B1F" w:rsidRDefault="00C5475E" w:rsidP="00C5475E">
      <w:pPr>
        <w:tabs>
          <w:tab w:val="left" w:pos="2970"/>
        </w:tabs>
        <w:jc w:val="center"/>
        <w:rPr>
          <w:b/>
          <w:bCs/>
          <w:sz w:val="28"/>
          <w:szCs w:val="28"/>
        </w:rPr>
      </w:pPr>
    </w:p>
    <w:p w:rsidR="00C5475E" w:rsidRPr="00DC2B1F" w:rsidRDefault="00C5475E" w:rsidP="00C5475E">
      <w:pPr>
        <w:tabs>
          <w:tab w:val="left" w:pos="2970"/>
        </w:tabs>
        <w:jc w:val="center"/>
        <w:rPr>
          <w:b/>
          <w:bCs/>
          <w:sz w:val="28"/>
          <w:szCs w:val="28"/>
        </w:rPr>
      </w:pPr>
      <w:r w:rsidRPr="00DC2B1F">
        <w:rPr>
          <w:b/>
          <w:bCs/>
          <w:sz w:val="28"/>
          <w:szCs w:val="28"/>
        </w:rPr>
        <w:t>РЕФЕРАТ</w:t>
      </w:r>
    </w:p>
    <w:p w:rsidR="00C5475E" w:rsidRPr="00DC2B1F" w:rsidRDefault="00C5475E" w:rsidP="00C5475E">
      <w:pPr>
        <w:rPr>
          <w:sz w:val="28"/>
          <w:szCs w:val="28"/>
        </w:rPr>
      </w:pPr>
    </w:p>
    <w:p w:rsidR="00C5475E" w:rsidRPr="00DC2B1F" w:rsidRDefault="00C5475E" w:rsidP="00C5475E">
      <w:pPr>
        <w:tabs>
          <w:tab w:val="left" w:pos="3840"/>
        </w:tabs>
        <w:jc w:val="center"/>
      </w:pPr>
      <w:r w:rsidRPr="00DC2B1F">
        <w:t>по предмету: «Социальные технологии»</w:t>
      </w:r>
    </w:p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>
      <w:pPr>
        <w:tabs>
          <w:tab w:val="left" w:pos="6240"/>
        </w:tabs>
      </w:pPr>
      <w:r w:rsidRPr="00DC2B1F">
        <w:t xml:space="preserve">                                                                               </w:t>
      </w:r>
      <w:r w:rsidRPr="00DC2B1F">
        <w:rPr>
          <w:b/>
          <w:bCs/>
        </w:rPr>
        <w:t xml:space="preserve">Выполнила: </w:t>
      </w:r>
    </w:p>
    <w:p w:rsidR="00C5475E" w:rsidRPr="00DC2B1F" w:rsidRDefault="00C5475E" w:rsidP="00C5475E">
      <w:pPr>
        <w:tabs>
          <w:tab w:val="left" w:pos="6240"/>
        </w:tabs>
        <w:rPr>
          <w:b/>
          <w:bCs/>
        </w:rPr>
      </w:pPr>
      <w:r w:rsidRPr="00DC2B1F">
        <w:rPr>
          <w:b/>
          <w:bCs/>
        </w:rPr>
        <w:t xml:space="preserve">                                                                               Проверил:</w:t>
      </w:r>
    </w:p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/>
    <w:p w:rsidR="00C5475E" w:rsidRPr="00DC2B1F" w:rsidRDefault="00C5475E" w:rsidP="00C5475E">
      <w:pPr>
        <w:tabs>
          <w:tab w:val="left" w:pos="2850"/>
        </w:tabs>
      </w:pPr>
      <w:r w:rsidRPr="00DC2B1F">
        <w:tab/>
      </w:r>
    </w:p>
    <w:p w:rsidR="00C5475E" w:rsidRPr="00DC2B1F" w:rsidRDefault="00C5475E" w:rsidP="00C5475E">
      <w:pPr>
        <w:tabs>
          <w:tab w:val="left" w:pos="2850"/>
        </w:tabs>
      </w:pPr>
    </w:p>
    <w:p w:rsidR="00C5475E" w:rsidRPr="00DC2B1F" w:rsidRDefault="00C5475E" w:rsidP="00C5475E">
      <w:pPr>
        <w:tabs>
          <w:tab w:val="left" w:pos="2850"/>
        </w:tabs>
      </w:pPr>
    </w:p>
    <w:p w:rsidR="00C5475E" w:rsidRPr="00DC2B1F" w:rsidRDefault="00C5475E" w:rsidP="00C5475E">
      <w:pPr>
        <w:tabs>
          <w:tab w:val="left" w:pos="2850"/>
        </w:tabs>
      </w:pPr>
    </w:p>
    <w:p w:rsidR="00C5475E" w:rsidRPr="00DC2B1F" w:rsidRDefault="00C5475E" w:rsidP="00C5475E">
      <w:pPr>
        <w:tabs>
          <w:tab w:val="left" w:pos="2850"/>
        </w:tabs>
      </w:pPr>
    </w:p>
    <w:p w:rsidR="00C5475E" w:rsidRPr="00DC2B1F" w:rsidRDefault="00C5475E" w:rsidP="00C5475E">
      <w:pPr>
        <w:tabs>
          <w:tab w:val="left" w:pos="2850"/>
        </w:tabs>
      </w:pPr>
    </w:p>
    <w:p w:rsidR="00C5475E" w:rsidRPr="00DC2B1F" w:rsidRDefault="00C5475E" w:rsidP="00C5475E">
      <w:pPr>
        <w:tabs>
          <w:tab w:val="left" w:pos="2850"/>
        </w:tabs>
      </w:pPr>
    </w:p>
    <w:p w:rsidR="00C5475E" w:rsidRPr="00DC2B1F" w:rsidRDefault="00C5475E" w:rsidP="00C5475E">
      <w:pPr>
        <w:tabs>
          <w:tab w:val="left" w:pos="2850"/>
        </w:tabs>
        <w:jc w:val="center"/>
      </w:pPr>
      <w:r w:rsidRPr="00DC2B1F">
        <w:t>Воронеж 2003 г.</w:t>
      </w:r>
    </w:p>
    <w:p w:rsidR="0081547F" w:rsidRPr="00DC2B1F" w:rsidRDefault="0081547F" w:rsidP="00C5475E">
      <w:pPr>
        <w:tabs>
          <w:tab w:val="left" w:pos="2850"/>
        </w:tabs>
        <w:jc w:val="center"/>
        <w:rPr>
          <w:b/>
          <w:bCs/>
          <w:sz w:val="28"/>
          <w:szCs w:val="28"/>
        </w:rPr>
      </w:pPr>
    </w:p>
    <w:p w:rsidR="0081547F" w:rsidRPr="00DC2B1F" w:rsidRDefault="0081547F" w:rsidP="00C5475E">
      <w:pPr>
        <w:tabs>
          <w:tab w:val="left" w:pos="2850"/>
        </w:tabs>
        <w:jc w:val="center"/>
        <w:rPr>
          <w:b/>
          <w:bCs/>
          <w:sz w:val="28"/>
          <w:szCs w:val="28"/>
        </w:rPr>
      </w:pPr>
    </w:p>
    <w:p w:rsidR="0081547F" w:rsidRPr="00DC2B1F" w:rsidRDefault="0081547F" w:rsidP="00C5475E">
      <w:pPr>
        <w:tabs>
          <w:tab w:val="left" w:pos="2850"/>
        </w:tabs>
        <w:jc w:val="center"/>
        <w:rPr>
          <w:b/>
          <w:bCs/>
          <w:sz w:val="28"/>
          <w:szCs w:val="28"/>
        </w:rPr>
      </w:pPr>
    </w:p>
    <w:p w:rsidR="00C5475E" w:rsidRPr="00DC2B1F" w:rsidRDefault="00C5475E" w:rsidP="00C5475E">
      <w:pPr>
        <w:tabs>
          <w:tab w:val="left" w:pos="2850"/>
        </w:tabs>
        <w:jc w:val="center"/>
        <w:rPr>
          <w:b/>
          <w:bCs/>
          <w:sz w:val="28"/>
          <w:szCs w:val="28"/>
        </w:rPr>
      </w:pPr>
      <w:r w:rsidRPr="00DC2B1F">
        <w:rPr>
          <w:b/>
          <w:bCs/>
          <w:sz w:val="28"/>
          <w:szCs w:val="28"/>
        </w:rPr>
        <w:t>Тема №9.</w:t>
      </w:r>
    </w:p>
    <w:p w:rsidR="00C5475E" w:rsidRPr="00DC2B1F" w:rsidRDefault="00C5475E" w:rsidP="00C5475E">
      <w:pPr>
        <w:tabs>
          <w:tab w:val="left" w:pos="2850"/>
        </w:tabs>
        <w:jc w:val="center"/>
        <w:rPr>
          <w:b/>
          <w:bCs/>
          <w:sz w:val="28"/>
          <w:szCs w:val="28"/>
        </w:rPr>
      </w:pPr>
      <w:r w:rsidRPr="00DC2B1F">
        <w:rPr>
          <w:b/>
          <w:bCs/>
          <w:sz w:val="28"/>
          <w:szCs w:val="28"/>
        </w:rPr>
        <w:t>Универсальные технологии предотвращения и разрешения социальных конфликтов.</w:t>
      </w:r>
    </w:p>
    <w:p w:rsidR="00C5475E" w:rsidRPr="00DC2B1F" w:rsidRDefault="00C5475E" w:rsidP="00C5475E">
      <w:pPr>
        <w:tabs>
          <w:tab w:val="left" w:pos="2850"/>
        </w:tabs>
        <w:jc w:val="center"/>
        <w:rPr>
          <w:b/>
          <w:bCs/>
          <w:sz w:val="28"/>
          <w:szCs w:val="28"/>
        </w:rPr>
      </w:pPr>
    </w:p>
    <w:p w:rsidR="00C5475E" w:rsidRPr="00DC2B1F" w:rsidRDefault="00C5475E" w:rsidP="00C5475E">
      <w:pPr>
        <w:tabs>
          <w:tab w:val="left" w:pos="2850"/>
        </w:tabs>
        <w:jc w:val="center"/>
        <w:rPr>
          <w:b/>
          <w:bCs/>
          <w:sz w:val="28"/>
          <w:szCs w:val="28"/>
        </w:rPr>
      </w:pPr>
    </w:p>
    <w:p w:rsidR="00C5475E" w:rsidRPr="00DC2B1F" w:rsidRDefault="00C5475E" w:rsidP="00C5475E">
      <w:pPr>
        <w:tabs>
          <w:tab w:val="left" w:pos="2850"/>
        </w:tabs>
        <w:jc w:val="center"/>
        <w:rPr>
          <w:b/>
          <w:bCs/>
          <w:sz w:val="28"/>
          <w:szCs w:val="28"/>
        </w:rPr>
      </w:pPr>
      <w:r w:rsidRPr="00DC2B1F">
        <w:rPr>
          <w:b/>
          <w:bCs/>
          <w:sz w:val="28"/>
          <w:szCs w:val="28"/>
        </w:rPr>
        <w:t>План.</w:t>
      </w: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C5475E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  <w:r w:rsidRPr="00DC2B1F">
        <w:rPr>
          <w:sz w:val="28"/>
          <w:szCs w:val="28"/>
        </w:rPr>
        <w:t>1. Методы и условия ведения противоборства в конфликтной ситуации.</w:t>
      </w:r>
    </w:p>
    <w:p w:rsidR="009B2E7B" w:rsidRPr="00DC2B1F" w:rsidRDefault="00AA24E9" w:rsidP="009B2E7B">
      <w:pPr>
        <w:tabs>
          <w:tab w:val="left" w:pos="2850"/>
        </w:tabs>
        <w:ind w:left="360"/>
        <w:rPr>
          <w:sz w:val="28"/>
          <w:szCs w:val="28"/>
        </w:rPr>
      </w:pPr>
      <w:r w:rsidRPr="00DC2B1F">
        <w:rPr>
          <w:sz w:val="28"/>
          <w:szCs w:val="28"/>
        </w:rPr>
        <w:t xml:space="preserve">        1.1 Стратегии противоборства.</w:t>
      </w:r>
    </w:p>
    <w:p w:rsidR="00AA24E9" w:rsidRPr="00DC2B1F" w:rsidRDefault="00AA24E9" w:rsidP="009B2E7B">
      <w:pPr>
        <w:tabs>
          <w:tab w:val="left" w:pos="2850"/>
        </w:tabs>
        <w:ind w:left="360"/>
        <w:rPr>
          <w:sz w:val="28"/>
          <w:szCs w:val="28"/>
        </w:rPr>
      </w:pPr>
      <w:r w:rsidRPr="00DC2B1F">
        <w:rPr>
          <w:sz w:val="28"/>
          <w:szCs w:val="28"/>
        </w:rPr>
        <w:t xml:space="preserve">        1.2. Методы противоборства.</w:t>
      </w:r>
    </w:p>
    <w:p w:rsidR="00AA24E9" w:rsidRPr="00DC2B1F" w:rsidRDefault="00AA24E9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AA24E9" w:rsidRPr="00DC2B1F" w:rsidRDefault="00AA24E9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AA24E9" w:rsidRPr="00DC2B1F" w:rsidRDefault="00AA24E9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021CBD" w:rsidP="00021CBD">
      <w:pPr>
        <w:tabs>
          <w:tab w:val="left" w:pos="2850"/>
        </w:tabs>
        <w:rPr>
          <w:sz w:val="28"/>
          <w:szCs w:val="28"/>
        </w:rPr>
      </w:pPr>
      <w:r w:rsidRPr="00DC2B1F">
        <w:rPr>
          <w:sz w:val="28"/>
          <w:szCs w:val="28"/>
        </w:rPr>
        <w:t xml:space="preserve">     </w:t>
      </w:r>
      <w:r w:rsidR="009B2E7B" w:rsidRPr="00DC2B1F">
        <w:rPr>
          <w:sz w:val="28"/>
          <w:szCs w:val="28"/>
        </w:rPr>
        <w:t>2. Технологии ослабления и прекращения конфликтов.</w:t>
      </w: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9B2E7B" w:rsidRPr="00DC2B1F" w:rsidRDefault="009B2E7B" w:rsidP="009B2E7B">
      <w:pPr>
        <w:tabs>
          <w:tab w:val="left" w:pos="2850"/>
        </w:tabs>
        <w:ind w:left="360"/>
        <w:rPr>
          <w:sz w:val="28"/>
          <w:szCs w:val="28"/>
        </w:rPr>
      </w:pPr>
    </w:p>
    <w:p w:rsidR="00AA24E9" w:rsidRPr="00DC2B1F" w:rsidRDefault="00AA24E9" w:rsidP="00AA24E9">
      <w:pPr>
        <w:tabs>
          <w:tab w:val="left" w:pos="2850"/>
        </w:tabs>
        <w:rPr>
          <w:sz w:val="28"/>
          <w:szCs w:val="28"/>
        </w:rPr>
      </w:pPr>
    </w:p>
    <w:p w:rsidR="00021CBD" w:rsidRPr="00DC2B1F" w:rsidRDefault="00021CBD" w:rsidP="00AA24E9">
      <w:pPr>
        <w:tabs>
          <w:tab w:val="left" w:pos="2850"/>
        </w:tabs>
        <w:jc w:val="center"/>
        <w:rPr>
          <w:b/>
          <w:bCs/>
          <w:position w:val="-6"/>
          <w:sz w:val="28"/>
          <w:szCs w:val="28"/>
        </w:rPr>
      </w:pPr>
    </w:p>
    <w:p w:rsidR="00021CBD" w:rsidRPr="00DC2B1F" w:rsidRDefault="00021CBD" w:rsidP="00AA24E9">
      <w:pPr>
        <w:tabs>
          <w:tab w:val="left" w:pos="2850"/>
        </w:tabs>
        <w:jc w:val="center"/>
        <w:rPr>
          <w:b/>
          <w:bCs/>
          <w:position w:val="-6"/>
          <w:sz w:val="28"/>
          <w:szCs w:val="28"/>
        </w:rPr>
      </w:pPr>
    </w:p>
    <w:p w:rsidR="009B2E7B" w:rsidRPr="00DC2B1F" w:rsidRDefault="009B2E7B" w:rsidP="00AA24E9">
      <w:pPr>
        <w:tabs>
          <w:tab w:val="left" w:pos="2850"/>
        </w:tabs>
        <w:jc w:val="center"/>
        <w:rPr>
          <w:b/>
          <w:bCs/>
          <w:position w:val="-6"/>
          <w:sz w:val="28"/>
          <w:szCs w:val="28"/>
        </w:rPr>
      </w:pPr>
      <w:r w:rsidRPr="00DC2B1F">
        <w:rPr>
          <w:b/>
          <w:bCs/>
          <w:position w:val="-6"/>
          <w:sz w:val="28"/>
          <w:szCs w:val="28"/>
        </w:rPr>
        <w:t>Ответ №1:</w:t>
      </w:r>
    </w:p>
    <w:p w:rsidR="00164DCB" w:rsidRPr="00DC2B1F" w:rsidRDefault="00164DCB" w:rsidP="00164DCB">
      <w:pPr>
        <w:tabs>
          <w:tab w:val="left" w:pos="2850"/>
        </w:tabs>
        <w:rPr>
          <w:spacing w:val="-4"/>
          <w:position w:val="-6"/>
        </w:rPr>
      </w:pPr>
    </w:p>
    <w:p w:rsidR="00164DCB" w:rsidRPr="00DC2B1F" w:rsidRDefault="00164DCB" w:rsidP="00164DC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</w:t>
      </w:r>
      <w:r w:rsidR="00065D73" w:rsidRPr="00DC2B1F">
        <w:rPr>
          <w:spacing w:val="-4"/>
          <w:position w:val="-6"/>
        </w:rPr>
        <w:t>Когда возникает конфликтная ситуа</w:t>
      </w:r>
      <w:r w:rsidRPr="00DC2B1F">
        <w:rPr>
          <w:spacing w:val="-4"/>
          <w:position w:val="-6"/>
        </w:rPr>
        <w:t xml:space="preserve">ция, существует несколько видов </w:t>
      </w:r>
      <w:r w:rsidR="00065D73" w:rsidRPr="00DC2B1F">
        <w:rPr>
          <w:spacing w:val="-4"/>
          <w:position w:val="-6"/>
        </w:rPr>
        <w:t>противоборства, которые различаются направленностью действий, поведения борющихся сторон. Первый случай – «сближение – удаление». Здесь одна из противоборствующих сторон наступает, другая избегает столкновения. Во втором случае – «сближение – сближение» -</w:t>
      </w:r>
      <w:r w:rsidRPr="00DC2B1F">
        <w:rPr>
          <w:spacing w:val="-4"/>
          <w:position w:val="-6"/>
        </w:rPr>
        <w:t xml:space="preserve"> обе стороны наступают, </w:t>
      </w:r>
      <w:r w:rsidR="00065D73" w:rsidRPr="00DC2B1F">
        <w:rPr>
          <w:spacing w:val="-4"/>
          <w:position w:val="-6"/>
        </w:rPr>
        <w:t xml:space="preserve">стремятся к решительной схватке. Третий случай – «удаление – удаление». </w:t>
      </w:r>
    </w:p>
    <w:p w:rsidR="00065D73" w:rsidRPr="00DC2B1F" w:rsidRDefault="009B2E7B" w:rsidP="00164DC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</w:t>
      </w:r>
      <w:r w:rsidR="00164DCB" w:rsidRPr="00DC2B1F">
        <w:rPr>
          <w:spacing w:val="-4"/>
          <w:position w:val="-6"/>
        </w:rPr>
        <w:t>Здесь про</w:t>
      </w:r>
      <w:r w:rsidR="00AA24E9" w:rsidRPr="00DC2B1F">
        <w:rPr>
          <w:spacing w:val="-4"/>
          <w:position w:val="-6"/>
        </w:rPr>
        <w:t>тивоборствующие стороны стремят</w:t>
      </w:r>
      <w:r w:rsidR="00164DCB" w:rsidRPr="00DC2B1F">
        <w:rPr>
          <w:spacing w:val="-4"/>
          <w:position w:val="-6"/>
        </w:rPr>
        <w:t>ся уменьшить зону взаимных контактов, избегают разных столкновений друг с другом.</w:t>
      </w:r>
      <w:r w:rsidRPr="00DC2B1F">
        <w:rPr>
          <w:spacing w:val="-4"/>
          <w:position w:val="-6"/>
        </w:rPr>
        <w:t xml:space="preserve"> </w:t>
      </w:r>
    </w:p>
    <w:p w:rsidR="00021CBD" w:rsidRPr="00DC2B1F" w:rsidRDefault="00164DCB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</w:t>
      </w:r>
    </w:p>
    <w:p w:rsidR="00021CBD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</w:p>
    <w:p w:rsidR="009B2E7B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</w:t>
      </w:r>
      <w:r w:rsidRPr="00DC2B1F">
        <w:rPr>
          <w:b/>
          <w:bCs/>
          <w:spacing w:val="-4"/>
          <w:position w:val="-6"/>
        </w:rPr>
        <w:t>1.1.</w:t>
      </w:r>
      <w:r w:rsidRPr="00DC2B1F">
        <w:rPr>
          <w:spacing w:val="-4"/>
          <w:position w:val="-6"/>
        </w:rPr>
        <w:t xml:space="preserve"> </w:t>
      </w:r>
      <w:r w:rsidR="009B2E7B" w:rsidRPr="00DC2B1F">
        <w:rPr>
          <w:spacing w:val="-4"/>
          <w:position w:val="-6"/>
        </w:rPr>
        <w:t>В конфликтной ситуации выделяют четыре</w:t>
      </w:r>
      <w:r w:rsidR="00164DCB" w:rsidRPr="00DC2B1F">
        <w:rPr>
          <w:spacing w:val="-4"/>
          <w:position w:val="-6"/>
        </w:rPr>
        <w:t xml:space="preserve"> основные</w:t>
      </w:r>
      <w:r w:rsidR="009B2E7B" w:rsidRPr="00DC2B1F">
        <w:rPr>
          <w:spacing w:val="-4"/>
          <w:position w:val="-6"/>
        </w:rPr>
        <w:t xml:space="preserve"> стратегии противоборства:</w:t>
      </w:r>
    </w:p>
    <w:p w:rsidR="009B2E7B" w:rsidRPr="00DC2B1F" w:rsidRDefault="009B2E7B" w:rsidP="009B2E7B">
      <w:pPr>
        <w:tabs>
          <w:tab w:val="left" w:pos="2850"/>
        </w:tabs>
        <w:ind w:left="360"/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</w:t>
      </w:r>
      <w:r w:rsidRPr="00DC2B1F">
        <w:rPr>
          <w:b/>
          <w:bCs/>
          <w:spacing w:val="-4"/>
          <w:position w:val="-6"/>
        </w:rPr>
        <w:t>1.</w:t>
      </w:r>
      <w:r w:rsidRPr="00DC2B1F">
        <w:rPr>
          <w:spacing w:val="-4"/>
          <w:position w:val="-6"/>
        </w:rPr>
        <w:t xml:space="preserve"> </w:t>
      </w:r>
      <w:r w:rsidRPr="00DC2B1F">
        <w:rPr>
          <w:b/>
          <w:bCs/>
          <w:spacing w:val="-4"/>
          <w:position w:val="-6"/>
        </w:rPr>
        <w:t xml:space="preserve">Наступательная стратегия </w:t>
      </w:r>
      <w:r w:rsidRPr="00DC2B1F">
        <w:rPr>
          <w:spacing w:val="-4"/>
          <w:position w:val="-6"/>
        </w:rPr>
        <w:t>ведётся в одной из двух форм:</w:t>
      </w:r>
    </w:p>
    <w:p w:rsidR="004B19E2" w:rsidRPr="00DC2B1F" w:rsidRDefault="009B2E7B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>нападения или вытеснения. Если обратиться к торговому пртивоборству двух сторон, то запрет на импорт иностранных товаров, можно расценивать как акт нападения, а завоевание традиционных рынков сбыта за счёт повышения конкурентоспособности товаров, - акт вытеснения</w:t>
      </w:r>
      <w:r w:rsidR="004B19E2" w:rsidRPr="00DC2B1F">
        <w:rPr>
          <w:spacing w:val="-4"/>
          <w:position w:val="-6"/>
        </w:rPr>
        <w:t>.</w:t>
      </w:r>
    </w:p>
    <w:p w:rsidR="004B19E2" w:rsidRPr="00DC2B1F" w:rsidRDefault="004B19E2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  </w:t>
      </w:r>
      <w:r w:rsidRPr="00DC2B1F">
        <w:rPr>
          <w:b/>
          <w:bCs/>
          <w:spacing w:val="-4"/>
          <w:position w:val="-6"/>
        </w:rPr>
        <w:t xml:space="preserve">2. Оборонительная стратегия </w:t>
      </w:r>
      <w:r w:rsidRPr="00DC2B1F">
        <w:rPr>
          <w:spacing w:val="-4"/>
          <w:position w:val="-6"/>
        </w:rPr>
        <w:t>может осуществляться или в пассивной (сопротивление действиям противника) или активной (контрнаступление) формах. Это различие легко обнаруживается в дискуссии, в которой один из обороняющихся предпочитает оправдываться, а другой – наносить контрудары оппоненту (противнику). Вторая тактика оказывается, как правило, более эффективной. Не случайно говорят: лучшим способом обороны является нападение.</w:t>
      </w:r>
    </w:p>
    <w:p w:rsidR="004B19E2" w:rsidRPr="00DC2B1F" w:rsidRDefault="004B19E2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 </w:t>
      </w:r>
      <w:r w:rsidRPr="00DC2B1F">
        <w:rPr>
          <w:b/>
          <w:bCs/>
          <w:spacing w:val="-4"/>
          <w:position w:val="-6"/>
        </w:rPr>
        <w:t xml:space="preserve">3. Стратегия уклонения </w:t>
      </w:r>
      <w:r w:rsidRPr="00DC2B1F">
        <w:rPr>
          <w:spacing w:val="-4"/>
          <w:position w:val="-6"/>
        </w:rPr>
        <w:t>используется чаще всего для того, чтобы не поддаться на провоцирующие обстоятельств для столкновения с ним. Любопытно, что два великих полководца – Ганнибал и Наполеон потерпели поражение от противников. Умело воспользовавшисхся именно стратегией уклонения.</w:t>
      </w:r>
    </w:p>
    <w:p w:rsidR="00164DCB" w:rsidRPr="00DC2B1F" w:rsidRDefault="004B19E2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b/>
          <w:bCs/>
          <w:spacing w:val="-4"/>
          <w:position w:val="-6"/>
        </w:rPr>
        <w:t xml:space="preserve">                                4. Стратегия отступления. </w:t>
      </w:r>
      <w:r w:rsidRPr="00DC2B1F">
        <w:rPr>
          <w:spacing w:val="-4"/>
          <w:position w:val="-6"/>
        </w:rPr>
        <w:t>Здесь важно вести организованные действия, сохранить какие-то силы и шансы, не допустить бегства и, как следствие, безоговорочная капитуляции</w:t>
      </w:r>
      <w:r w:rsidR="00065D73" w:rsidRPr="00DC2B1F">
        <w:rPr>
          <w:spacing w:val="-4"/>
          <w:position w:val="-6"/>
        </w:rPr>
        <w:t>. Так, диссертант при защите своей научной работы, которая в данный момент явно «не проходит», может добиться разрешения на некоторую её доработку и последующую защиту. А может потерять и последний шанс – и все тут зависит от продемонстрированной им тактики отступления.</w:t>
      </w:r>
    </w:p>
    <w:p w:rsidR="002745B7" w:rsidRPr="00DC2B1F" w:rsidRDefault="00164DCB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Существуют и другие стратегии противоборства: </w:t>
      </w:r>
      <w:r w:rsidRPr="00DC2B1F">
        <w:rPr>
          <w:b/>
          <w:bCs/>
          <w:spacing w:val="-4"/>
          <w:position w:val="-6"/>
        </w:rPr>
        <w:t xml:space="preserve">стратегия сдерживания </w:t>
      </w:r>
      <w:r w:rsidRPr="00DC2B1F">
        <w:rPr>
          <w:spacing w:val="-4"/>
          <w:position w:val="-6"/>
        </w:rPr>
        <w:t>демонстрируется, например, судьёй, приостанавливающим обвинителя и защитн</w:t>
      </w:r>
      <w:r w:rsidR="002745B7" w:rsidRPr="00DC2B1F">
        <w:rPr>
          <w:spacing w:val="-4"/>
          <w:position w:val="-6"/>
        </w:rPr>
        <w:t xml:space="preserve">ика в их излишней запальчивости; </w:t>
      </w:r>
      <w:r w:rsidR="002745B7" w:rsidRPr="00DC2B1F">
        <w:rPr>
          <w:b/>
          <w:bCs/>
          <w:spacing w:val="-4"/>
          <w:position w:val="-6"/>
        </w:rPr>
        <w:t xml:space="preserve">стратегию активного вмешательства </w:t>
      </w:r>
      <w:r w:rsidR="002745B7" w:rsidRPr="00DC2B1F">
        <w:rPr>
          <w:spacing w:val="-4"/>
          <w:position w:val="-6"/>
        </w:rPr>
        <w:t xml:space="preserve">осуществляют совместно страны – члены ООН, в отношении военного конфликта между Ираком и Кувейтом; при </w:t>
      </w:r>
      <w:r w:rsidR="002745B7" w:rsidRPr="00DC2B1F">
        <w:rPr>
          <w:b/>
          <w:bCs/>
          <w:spacing w:val="-4"/>
          <w:position w:val="-6"/>
        </w:rPr>
        <w:t xml:space="preserve">стратегии выжидания </w:t>
      </w:r>
      <w:r w:rsidR="002745B7" w:rsidRPr="00DC2B1F">
        <w:rPr>
          <w:spacing w:val="-4"/>
          <w:position w:val="-6"/>
        </w:rPr>
        <w:t>третья сторона поджидает наступления такого момент а противоборства, когда включения в него окажется наиболее приемлемым для достижения его собственных целей. Этот момент связан чаще всего, с полным взаимным истощением противников и открывающейся возможностью диктовать им свои условия. Имея ввиду выжидательную стратегию, и её эффективность.</w:t>
      </w:r>
    </w:p>
    <w:p w:rsidR="00021CBD" w:rsidRPr="00DC2B1F" w:rsidRDefault="002745B7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</w:t>
      </w:r>
    </w:p>
    <w:p w:rsidR="00021CBD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</w:p>
    <w:p w:rsidR="00021CBD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</w:t>
      </w:r>
    </w:p>
    <w:p w:rsidR="00021CBD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</w:p>
    <w:p w:rsidR="00021CBD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</w:p>
    <w:p w:rsidR="00021CBD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</w:p>
    <w:p w:rsidR="00021CBD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</w:p>
    <w:p w:rsidR="00021CBD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</w:p>
    <w:p w:rsidR="002745B7" w:rsidRPr="00DC2B1F" w:rsidRDefault="00021CBD" w:rsidP="009B2E7B">
      <w:pPr>
        <w:tabs>
          <w:tab w:val="left" w:pos="2850"/>
        </w:tabs>
        <w:rPr>
          <w:spacing w:val="-4"/>
          <w:position w:val="-6"/>
        </w:rPr>
      </w:pPr>
      <w:r w:rsidRPr="00DC2B1F">
        <w:rPr>
          <w:b/>
          <w:bCs/>
          <w:spacing w:val="-4"/>
          <w:position w:val="-6"/>
        </w:rPr>
        <w:t xml:space="preserve">1.2. </w:t>
      </w:r>
      <w:r w:rsidR="002745B7" w:rsidRPr="00DC2B1F">
        <w:rPr>
          <w:spacing w:val="-4"/>
          <w:position w:val="-6"/>
        </w:rPr>
        <w:t xml:space="preserve"> Существует множество методов эффективного противоборства, но различают три основные группы:</w:t>
      </w:r>
    </w:p>
    <w:p w:rsidR="002745B7" w:rsidRPr="00DC2B1F" w:rsidRDefault="00AA24E9" w:rsidP="002745B7">
      <w:pPr>
        <w:numPr>
          <w:ilvl w:val="0"/>
          <w:numId w:val="2"/>
        </w:numPr>
        <w:tabs>
          <w:tab w:val="left" w:pos="2850"/>
        </w:tabs>
        <w:rPr>
          <w:b/>
          <w:bCs/>
          <w:spacing w:val="-4"/>
          <w:position w:val="-6"/>
        </w:rPr>
      </w:pPr>
      <w:r w:rsidRPr="00DC2B1F">
        <w:rPr>
          <w:b/>
          <w:bCs/>
          <w:spacing w:val="-4"/>
          <w:position w:val="-6"/>
        </w:rPr>
        <w:t>о</w:t>
      </w:r>
      <w:r w:rsidR="002745B7" w:rsidRPr="00DC2B1F">
        <w:rPr>
          <w:b/>
          <w:bCs/>
          <w:spacing w:val="-4"/>
          <w:position w:val="-6"/>
        </w:rPr>
        <w:t>бщие методы;</w:t>
      </w:r>
    </w:p>
    <w:p w:rsidR="002745B7" w:rsidRPr="00DC2B1F" w:rsidRDefault="002745B7" w:rsidP="002745B7">
      <w:pPr>
        <w:numPr>
          <w:ilvl w:val="0"/>
          <w:numId w:val="2"/>
        </w:numPr>
        <w:tabs>
          <w:tab w:val="left" w:pos="2850"/>
        </w:tabs>
        <w:rPr>
          <w:spacing w:val="-4"/>
          <w:position w:val="-6"/>
          <w:sz w:val="28"/>
          <w:szCs w:val="28"/>
        </w:rPr>
      </w:pPr>
      <w:r w:rsidRPr="00DC2B1F">
        <w:rPr>
          <w:b/>
          <w:bCs/>
          <w:spacing w:val="-4"/>
          <w:position w:val="-6"/>
        </w:rPr>
        <w:t>методы наступления;</w:t>
      </w:r>
    </w:p>
    <w:p w:rsidR="009B2E7B" w:rsidRPr="00DC2B1F" w:rsidRDefault="002745B7" w:rsidP="002745B7">
      <w:pPr>
        <w:numPr>
          <w:ilvl w:val="0"/>
          <w:numId w:val="2"/>
        </w:numPr>
        <w:tabs>
          <w:tab w:val="left" w:pos="2850"/>
        </w:tabs>
        <w:rPr>
          <w:spacing w:val="-4"/>
          <w:position w:val="-6"/>
          <w:sz w:val="28"/>
          <w:szCs w:val="28"/>
        </w:rPr>
      </w:pPr>
      <w:r w:rsidRPr="00DC2B1F">
        <w:rPr>
          <w:b/>
          <w:bCs/>
          <w:spacing w:val="-4"/>
          <w:position w:val="-6"/>
        </w:rPr>
        <w:t>методы обороны.</w:t>
      </w:r>
      <w:r w:rsidR="004B19E2" w:rsidRPr="00DC2B1F">
        <w:rPr>
          <w:spacing w:val="-4"/>
          <w:position w:val="-6"/>
        </w:rPr>
        <w:t xml:space="preserve"> </w:t>
      </w:r>
      <w:r w:rsidR="009B2E7B" w:rsidRPr="00DC2B1F">
        <w:rPr>
          <w:spacing w:val="-4"/>
          <w:position w:val="-6"/>
        </w:rPr>
        <w:t xml:space="preserve"> </w:t>
      </w:r>
    </w:p>
    <w:p w:rsidR="006D3718" w:rsidRPr="00DC2B1F" w:rsidRDefault="006D3718" w:rsidP="006D3718">
      <w:pPr>
        <w:tabs>
          <w:tab w:val="left" w:pos="2850"/>
        </w:tabs>
        <w:rPr>
          <w:spacing w:val="-4"/>
          <w:position w:val="-6"/>
        </w:rPr>
      </w:pPr>
      <w:r w:rsidRPr="00DC2B1F">
        <w:rPr>
          <w:b/>
          <w:bCs/>
          <w:spacing w:val="-4"/>
          <w:position w:val="-6"/>
        </w:rPr>
        <w:t>Первый метод</w:t>
      </w:r>
      <w:r w:rsidRPr="00DC2B1F">
        <w:rPr>
          <w:spacing w:val="-4"/>
          <w:position w:val="-6"/>
        </w:rPr>
        <w:t xml:space="preserve"> применяется, в равной степени, и при наступлении и при обороне.</w:t>
      </w:r>
    </w:p>
    <w:p w:rsidR="006D3718" w:rsidRPr="00DC2B1F" w:rsidRDefault="006D3718" w:rsidP="006D3718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- метод преднамеренных потерь. В борьбе надо бвть готовым жертвовать малым, чтобы взять верх в большом. Победа может достигаться меньшими жертвами, а иногда они перечёркивают значение самой победы.</w:t>
      </w:r>
    </w:p>
    <w:p w:rsidR="006D3718" w:rsidRPr="00DC2B1F" w:rsidRDefault="006D3718" w:rsidP="006D3718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 - метод неожиданного действия. Захватывать противника врасплох или действовать неожиданно для него – это чуть ли не половина успеха. Застигнутый врасплох противник будет в замешательстве и начнёт путаться в показаниях.</w:t>
      </w:r>
    </w:p>
    <w:p w:rsidR="006D3718" w:rsidRPr="00DC2B1F" w:rsidRDefault="006D3718" w:rsidP="006D3718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 - метод введения в заблуждение. Этот метод основан на дезинформации относительно собственных действий и намерений и широко пользуется во всех видах противоборства.</w:t>
      </w:r>
    </w:p>
    <w:p w:rsidR="00813A58" w:rsidRPr="00DC2B1F" w:rsidRDefault="006D3718" w:rsidP="006D3718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 - метод информационного учркждения. Иногда важно, чтобы противоположная сторона была, наоборот, хорошо информирована о ваших намерениях и действиях. Шаги осведомлённого противника легче предвидеть. Что позволяет рационально бороться с ним.</w:t>
      </w:r>
    </w:p>
    <w:p w:rsidR="00813A58" w:rsidRPr="00DC2B1F" w:rsidRDefault="00813A58" w:rsidP="006D3718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 - метод заманивания в ловушку. Этот метод относится к числу самых популярных не только на охоте, но и в противоборстве. Завести неприятеля в болото или непроходимый лес, соблазнить соперника видимостью лёгкой победы и т.д.</w:t>
      </w:r>
    </w:p>
    <w:p w:rsidR="00813A58" w:rsidRPr="00DC2B1F" w:rsidRDefault="00813A58" w:rsidP="006D3718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  - метод камуфляжа используется с целью создания отрицательного образа противника и, одновременно, облагораживания собственных намерений и действий.</w:t>
      </w:r>
    </w:p>
    <w:p w:rsidR="00AA24E9" w:rsidRPr="00DC2B1F" w:rsidRDefault="00813A58" w:rsidP="006D3718">
      <w:pPr>
        <w:tabs>
          <w:tab w:val="left" w:pos="2850"/>
        </w:tabs>
        <w:rPr>
          <w:spacing w:val="-4"/>
          <w:position w:val="-6"/>
        </w:rPr>
      </w:pPr>
      <w:r w:rsidRPr="00DC2B1F">
        <w:rPr>
          <w:spacing w:val="-4"/>
          <w:position w:val="-6"/>
        </w:rPr>
        <w:t xml:space="preserve">                                 - метод слабого звена. Удары, наносимые по самым</w:t>
      </w:r>
      <w:r w:rsidR="00AA24E9" w:rsidRPr="00DC2B1F">
        <w:rPr>
          <w:spacing w:val="-4"/>
          <w:position w:val="-6"/>
        </w:rPr>
        <w:t xml:space="preserve"> слабым местам противника – могут оказаться самыми выигрышными.</w:t>
      </w:r>
    </w:p>
    <w:p w:rsidR="006D3718" w:rsidRPr="00DC2B1F" w:rsidRDefault="00AA24E9" w:rsidP="006D3718">
      <w:pPr>
        <w:tabs>
          <w:tab w:val="left" w:pos="2850"/>
        </w:tabs>
        <w:rPr>
          <w:spacing w:val="-4"/>
          <w:position w:val="-6"/>
          <w:sz w:val="28"/>
          <w:szCs w:val="28"/>
        </w:rPr>
      </w:pPr>
      <w:r w:rsidRPr="00DC2B1F">
        <w:rPr>
          <w:spacing w:val="-4"/>
          <w:position w:val="-6"/>
        </w:rPr>
        <w:t xml:space="preserve">                                - метод угроз. Угроза основана на демонстрации возможности нанесения противнику удара, и оказывается или реальной или мнимиой. В обоих случаях данный метод экономичен, т.к. угроза достигается сравнительно дешёвой ценой.</w:t>
      </w:r>
      <w:r w:rsidR="006D3718" w:rsidRPr="00DC2B1F">
        <w:rPr>
          <w:spacing w:val="-4"/>
          <w:position w:val="-6"/>
        </w:rPr>
        <w:t xml:space="preserve">  </w:t>
      </w:r>
    </w:p>
    <w:p w:rsidR="008F542B" w:rsidRPr="00DC2B1F" w:rsidRDefault="008F542B" w:rsidP="009B2E7B">
      <w:pPr>
        <w:tabs>
          <w:tab w:val="left" w:pos="2850"/>
        </w:tabs>
        <w:ind w:left="360"/>
        <w:jc w:val="center"/>
        <w:rPr>
          <w:sz w:val="28"/>
          <w:szCs w:val="28"/>
        </w:rPr>
      </w:pPr>
    </w:p>
    <w:p w:rsidR="008F542B" w:rsidRPr="00DC2B1F" w:rsidRDefault="008F542B" w:rsidP="008F542B">
      <w:pPr>
        <w:rPr>
          <w:b/>
          <w:bCs/>
          <w:sz w:val="28"/>
          <w:szCs w:val="28"/>
        </w:rPr>
      </w:pPr>
      <w:r w:rsidRPr="00DC2B1F">
        <w:rPr>
          <w:sz w:val="28"/>
          <w:szCs w:val="28"/>
        </w:rPr>
        <w:t>Второй метод.</w:t>
      </w:r>
    </w:p>
    <w:p w:rsidR="009B2E7B" w:rsidRPr="00DC2B1F" w:rsidRDefault="008F542B" w:rsidP="008F542B">
      <w:pPr>
        <w:tabs>
          <w:tab w:val="left" w:pos="2025"/>
        </w:tabs>
      </w:pPr>
      <w:r w:rsidRPr="00DC2B1F">
        <w:rPr>
          <w:sz w:val="28"/>
          <w:szCs w:val="28"/>
        </w:rPr>
        <w:tab/>
      </w:r>
      <w:r w:rsidRPr="00DC2B1F">
        <w:t>- метод концентрации сил. Этот метод используется, как правило, для получения численного превосходства над противником или нанесения ему удара в решающий момент.</w:t>
      </w:r>
    </w:p>
    <w:p w:rsidR="008F542B" w:rsidRPr="00DC2B1F" w:rsidRDefault="008F542B" w:rsidP="008F542B">
      <w:pPr>
        <w:tabs>
          <w:tab w:val="left" w:pos="2025"/>
        </w:tabs>
      </w:pPr>
      <w:r w:rsidRPr="00DC2B1F">
        <w:t xml:space="preserve">                              - метод «ахиллесовой пяты». Основной смысл этого метода заключается в том, что уровень мастерства в борьбе опеделяется умением парализовать главный центр противника.</w:t>
      </w:r>
    </w:p>
    <w:p w:rsidR="008F542B" w:rsidRPr="00DC2B1F" w:rsidRDefault="008F542B" w:rsidP="008F542B">
      <w:pPr>
        <w:tabs>
          <w:tab w:val="left" w:pos="2025"/>
        </w:tabs>
      </w:pPr>
      <w:r w:rsidRPr="00DC2B1F">
        <w:t xml:space="preserve">                              - метод свершившегося факта. Он основан на опережении противника: кто первый, кто лучший.</w:t>
      </w:r>
    </w:p>
    <w:p w:rsidR="008F542B" w:rsidRPr="00DC2B1F" w:rsidRDefault="008F542B" w:rsidP="008F542B">
      <w:pPr>
        <w:tabs>
          <w:tab w:val="left" w:pos="2025"/>
        </w:tabs>
      </w:pPr>
      <w:r w:rsidRPr="00DC2B1F">
        <w:t xml:space="preserve">                              - метод опережающего удара. Он также основан на эффектк опережения противника.</w:t>
      </w:r>
    </w:p>
    <w:p w:rsidR="008F542B" w:rsidRPr="00DC2B1F" w:rsidRDefault="008F542B" w:rsidP="008F542B">
      <w:pPr>
        <w:tabs>
          <w:tab w:val="left" w:pos="2025"/>
        </w:tabs>
      </w:pPr>
      <w:r w:rsidRPr="00DC2B1F">
        <w:t xml:space="preserve">                              - метод внезапного удара. Внезапность нападения нацелена на дезорганизацию противника. Внезапность вынуждает его бороться на невыгодных для него условиях.</w:t>
      </w:r>
    </w:p>
    <w:p w:rsidR="00013F03" w:rsidRPr="00DC2B1F" w:rsidRDefault="008F542B" w:rsidP="008F542B">
      <w:pPr>
        <w:tabs>
          <w:tab w:val="left" w:pos="2025"/>
        </w:tabs>
      </w:pPr>
      <w:r w:rsidRPr="00DC2B1F">
        <w:t xml:space="preserve">                              - метод «проволочек». Это продуманное уклонение от решающего столкновения с противником, умелый ход от его атакующих действий</w:t>
      </w:r>
      <w:r w:rsidR="00013F03" w:rsidRPr="00DC2B1F">
        <w:t>, промеделение с контрнаступлением с целью психологического и физического «выматывания» противоборствующей стороны.</w:t>
      </w:r>
    </w:p>
    <w:p w:rsidR="00013F03" w:rsidRPr="00DC2B1F" w:rsidRDefault="00013F03" w:rsidP="008F542B">
      <w:pPr>
        <w:tabs>
          <w:tab w:val="left" w:pos="2025"/>
        </w:tabs>
      </w:pPr>
      <w:r w:rsidRPr="00DC2B1F">
        <w:t xml:space="preserve">                              - метод провокаций. Он широко применяется во всех видах противоборств. С провокаций начинались обе мировые войны и много военных конфликтов регионального и локального масштаба.</w:t>
      </w:r>
    </w:p>
    <w:p w:rsidR="00013F03" w:rsidRPr="00DC2B1F" w:rsidRDefault="00013F03" w:rsidP="008F542B">
      <w:pPr>
        <w:tabs>
          <w:tab w:val="left" w:pos="2025"/>
        </w:tabs>
        <w:rPr>
          <w:b/>
          <w:bCs/>
        </w:rPr>
      </w:pPr>
    </w:p>
    <w:p w:rsidR="00013F03" w:rsidRPr="00DC2B1F" w:rsidRDefault="00013F03" w:rsidP="008F542B">
      <w:pPr>
        <w:tabs>
          <w:tab w:val="left" w:pos="2025"/>
        </w:tabs>
      </w:pPr>
      <w:r w:rsidRPr="00DC2B1F">
        <w:rPr>
          <w:b/>
          <w:bCs/>
          <w:sz w:val="28"/>
          <w:szCs w:val="28"/>
        </w:rPr>
        <w:t>Третий метод.</w:t>
      </w:r>
      <w:r w:rsidRPr="00DC2B1F">
        <w:t xml:space="preserve"> Наступление и оборона – довольно относительное деление. Наступательные методы могут с успехом применяться и в оборонительных целях.</w:t>
      </w:r>
    </w:p>
    <w:p w:rsidR="008F542B" w:rsidRPr="00DC2B1F" w:rsidRDefault="008F542B" w:rsidP="00013F03">
      <w:pPr>
        <w:tabs>
          <w:tab w:val="left" w:pos="2025"/>
        </w:tabs>
      </w:pPr>
      <w:r w:rsidRPr="00DC2B1F">
        <w:t xml:space="preserve"> </w:t>
      </w:r>
      <w:r w:rsidR="00013F03" w:rsidRPr="00DC2B1F">
        <w:tab/>
        <w:t xml:space="preserve">- метод «отсеков». Название метода связано с системой отсеков на корабле, разделяющем помещение трюма перегородками таким образом, </w:t>
      </w:r>
      <w:r w:rsidR="00AA0163" w:rsidRPr="00DC2B1F">
        <w:t>чтобы пробоина в одном отсеке не повлекла за собой затопление других. И в результате – гибель корабля.</w:t>
      </w:r>
    </w:p>
    <w:p w:rsidR="00AA0163" w:rsidRPr="00DC2B1F" w:rsidRDefault="00AA0163" w:rsidP="00013F03">
      <w:pPr>
        <w:tabs>
          <w:tab w:val="left" w:pos="2025"/>
        </w:tabs>
      </w:pPr>
      <w:r w:rsidRPr="00DC2B1F">
        <w:t xml:space="preserve">                               - метод «бумеранга» связан с моментальным обращением противника против него самого и применяется, чаще всего, в словесной полемике.</w:t>
      </w: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AA0163" w:rsidRPr="00DC2B1F" w:rsidRDefault="00AA0163" w:rsidP="00013F03">
      <w:pPr>
        <w:tabs>
          <w:tab w:val="left" w:pos="2025"/>
        </w:tabs>
      </w:pPr>
    </w:p>
    <w:p w:rsidR="00021CBD" w:rsidRPr="00DC2B1F" w:rsidRDefault="00021CBD" w:rsidP="00021CBD">
      <w:pPr>
        <w:tabs>
          <w:tab w:val="left" w:pos="2025"/>
        </w:tabs>
      </w:pPr>
    </w:p>
    <w:p w:rsidR="00AA0163" w:rsidRPr="00DC2B1F" w:rsidRDefault="00AA0163" w:rsidP="00021CBD">
      <w:pPr>
        <w:tabs>
          <w:tab w:val="left" w:pos="2025"/>
        </w:tabs>
        <w:jc w:val="center"/>
        <w:rPr>
          <w:b/>
          <w:bCs/>
          <w:sz w:val="28"/>
          <w:szCs w:val="28"/>
        </w:rPr>
      </w:pPr>
      <w:r w:rsidRPr="00DC2B1F">
        <w:rPr>
          <w:b/>
          <w:bCs/>
          <w:sz w:val="28"/>
          <w:szCs w:val="28"/>
        </w:rPr>
        <w:t>Ответ №2:</w:t>
      </w:r>
    </w:p>
    <w:p w:rsidR="00AA0163" w:rsidRPr="00DC2B1F" w:rsidRDefault="00AA0163" w:rsidP="00AA0163">
      <w:pPr>
        <w:tabs>
          <w:tab w:val="left" w:pos="2025"/>
        </w:tabs>
        <w:jc w:val="center"/>
        <w:rPr>
          <w:b/>
          <w:bCs/>
          <w:sz w:val="28"/>
          <w:szCs w:val="28"/>
        </w:rPr>
      </w:pPr>
    </w:p>
    <w:p w:rsidR="00AA0163" w:rsidRPr="00DC2B1F" w:rsidRDefault="00AA0163" w:rsidP="00AA0163">
      <w:pPr>
        <w:tabs>
          <w:tab w:val="left" w:pos="2025"/>
        </w:tabs>
      </w:pPr>
      <w:r w:rsidRPr="00DC2B1F">
        <w:t xml:space="preserve">          Существует несколько вариантов условий и методов ослабления и прекращения социального конфликта.</w:t>
      </w:r>
      <w:r w:rsidR="005837BD" w:rsidRPr="00DC2B1F">
        <w:t xml:space="preserve"> Вариантов ослабления – три.</w:t>
      </w:r>
    </w:p>
    <w:p w:rsidR="00AA0163" w:rsidRPr="00DC2B1F" w:rsidRDefault="00AA0163" w:rsidP="00AA0163">
      <w:pPr>
        <w:tabs>
          <w:tab w:val="left" w:pos="2025"/>
        </w:tabs>
      </w:pPr>
      <w:r w:rsidRPr="00DC2B1F">
        <w:t xml:space="preserve">                                  </w:t>
      </w:r>
      <w:r w:rsidRPr="00DC2B1F">
        <w:rPr>
          <w:b/>
          <w:bCs/>
        </w:rPr>
        <w:t xml:space="preserve">Вариант внешнего воздействия </w:t>
      </w:r>
      <w:r w:rsidRPr="00DC2B1F">
        <w:t>предполагает использование усилий третей стороны</w:t>
      </w:r>
      <w:r w:rsidR="005837BD" w:rsidRPr="00DC2B1F">
        <w:t>,</w:t>
      </w:r>
      <w:r w:rsidRPr="00DC2B1F">
        <w:t xml:space="preserve"> </w:t>
      </w:r>
      <w:r w:rsidR="005837BD" w:rsidRPr="00DC2B1F">
        <w:t>к</w:t>
      </w:r>
      <w:r w:rsidRPr="00DC2B1F">
        <w:t>оторая не заинтересована в борьбе и располагает достаточными для этого ресурсами</w:t>
      </w:r>
      <w:r w:rsidR="005837BD" w:rsidRPr="00DC2B1F">
        <w:t>,</w:t>
      </w:r>
      <w:r w:rsidRPr="00DC2B1F">
        <w:t xml:space="preserve"> </w:t>
      </w:r>
      <w:r w:rsidR="005837BD" w:rsidRPr="00DC2B1F">
        <w:t>ч</w:t>
      </w:r>
      <w:r w:rsidRPr="00DC2B1F">
        <w:t>тобы её прекратить</w:t>
      </w:r>
      <w:r w:rsidR="005837BD" w:rsidRPr="00DC2B1F">
        <w:t>.</w:t>
      </w:r>
    </w:p>
    <w:p w:rsidR="005837BD" w:rsidRPr="00DC2B1F" w:rsidRDefault="005837BD" w:rsidP="00AA0163">
      <w:pPr>
        <w:tabs>
          <w:tab w:val="left" w:pos="2025"/>
        </w:tabs>
      </w:pPr>
      <w:r w:rsidRPr="00DC2B1F">
        <w:t xml:space="preserve">                                   </w:t>
      </w:r>
      <w:r w:rsidRPr="00DC2B1F">
        <w:rPr>
          <w:b/>
          <w:bCs/>
        </w:rPr>
        <w:t xml:space="preserve">Вариант внутреннего развития </w:t>
      </w:r>
      <w:r w:rsidRPr="00DC2B1F">
        <w:t>означает прекращение борьбы благодаря усилиям самих противоборствующих сторон, обнаруживших, что сотрудничество или нейтралитет для них обоих более привлекателен.</w:t>
      </w:r>
    </w:p>
    <w:p w:rsidR="005837BD" w:rsidRPr="00DC2B1F" w:rsidRDefault="005837BD" w:rsidP="00AA0163">
      <w:pPr>
        <w:tabs>
          <w:tab w:val="left" w:pos="2025"/>
        </w:tabs>
      </w:pPr>
      <w:r w:rsidRPr="00DC2B1F">
        <w:t xml:space="preserve">                                   </w:t>
      </w:r>
      <w:r w:rsidRPr="00DC2B1F">
        <w:rPr>
          <w:b/>
          <w:bCs/>
        </w:rPr>
        <w:t>Вариант стихийного затухания</w:t>
      </w:r>
      <w:r w:rsidRPr="00DC2B1F">
        <w:t xml:space="preserve"> означает постепенное, спонтанное ослабление и прекращение борьбы вследствие того, что противоборствующие стороны начали терять интерес друг к другу или отвлекались на более важные задачи.</w:t>
      </w:r>
    </w:p>
    <w:p w:rsidR="005837BD" w:rsidRPr="00DC2B1F" w:rsidRDefault="005837BD" w:rsidP="00AA0163">
      <w:pPr>
        <w:tabs>
          <w:tab w:val="left" w:pos="2025"/>
        </w:tabs>
      </w:pPr>
      <w:r w:rsidRPr="00DC2B1F">
        <w:t xml:space="preserve">          Вероятные исход борьбы тоже три: разрешение, урегулирование, устранение.</w:t>
      </w:r>
    </w:p>
    <w:p w:rsidR="005837BD" w:rsidRPr="00DC2B1F" w:rsidRDefault="005837BD" w:rsidP="00AA0163">
      <w:pPr>
        <w:tabs>
          <w:tab w:val="left" w:pos="2025"/>
        </w:tabs>
      </w:pPr>
      <w:r w:rsidRPr="00DC2B1F">
        <w:t xml:space="preserve">                                    </w:t>
      </w:r>
      <w:r w:rsidRPr="00DC2B1F">
        <w:rPr>
          <w:b/>
          <w:bCs/>
        </w:rPr>
        <w:t>Разрешение противоборства</w:t>
      </w:r>
      <w:r w:rsidRPr="00DC2B1F">
        <w:t xml:space="preserve"> означает принятие условий, </w:t>
      </w:r>
      <w:r w:rsidR="00BA263C" w:rsidRPr="00DC2B1F">
        <w:t>порождающих борьбу и стремление к достижению того, что хочет получить каждая сторона, чего бы это не стоило противнику. Стремление разрешить конфликт обычно усиливает его до тех пор, пока одна из сторон не победит другую.</w:t>
      </w:r>
    </w:p>
    <w:p w:rsidR="00BA263C" w:rsidRPr="00DC2B1F" w:rsidRDefault="00BA263C" w:rsidP="00BA263C">
      <w:pPr>
        <w:tabs>
          <w:tab w:val="left" w:pos="2025"/>
        </w:tabs>
      </w:pPr>
      <w:r w:rsidRPr="00DC2B1F">
        <w:tab/>
        <w:t xml:space="preserve">     </w:t>
      </w:r>
      <w:r w:rsidRPr="00DC2B1F">
        <w:rPr>
          <w:b/>
          <w:bCs/>
        </w:rPr>
        <w:t>Урегулирование конфликта</w:t>
      </w:r>
      <w:r w:rsidRPr="00DC2B1F">
        <w:t xml:space="preserve"> означает принятие условий, порождающих борьбу, и поиск компромисса, т.е. распределение выгод и убытков, приемлемых для противоборствующих сторон. Соглашение об урегулировании обычно достигается, когда участники считают, что предлагаемое распределение выигрышей и потерь справедливо.</w:t>
      </w:r>
    </w:p>
    <w:p w:rsidR="00F95B85" w:rsidRPr="00DC2B1F" w:rsidRDefault="00BA263C" w:rsidP="00BA263C">
      <w:pPr>
        <w:tabs>
          <w:tab w:val="left" w:pos="2025"/>
        </w:tabs>
      </w:pPr>
      <w:r w:rsidRPr="00DC2B1F">
        <w:t xml:space="preserve">                                   </w:t>
      </w:r>
      <w:r w:rsidRPr="00DC2B1F">
        <w:rPr>
          <w:b/>
          <w:bCs/>
        </w:rPr>
        <w:t xml:space="preserve">Устранение в конфликте </w:t>
      </w:r>
      <w:r w:rsidRPr="00DC2B1F">
        <w:t>означает изменения порождающих его условий таким образом. Что он исчезает. Это можно сделать, изменив обстановку</w:t>
      </w:r>
      <w:r w:rsidR="00F95B85" w:rsidRPr="00DC2B1F">
        <w:t xml:space="preserve"> или участников борьбы.</w:t>
      </w:r>
    </w:p>
    <w:p w:rsidR="00C621B1" w:rsidRPr="00DC2B1F" w:rsidRDefault="00F95B85" w:rsidP="00BA263C">
      <w:pPr>
        <w:tabs>
          <w:tab w:val="left" w:pos="2025"/>
        </w:tabs>
      </w:pPr>
      <w:r w:rsidRPr="00DC2B1F">
        <w:t xml:space="preserve">          </w:t>
      </w:r>
    </w:p>
    <w:p w:rsidR="00C621B1" w:rsidRPr="00DC2B1F" w:rsidRDefault="00C621B1" w:rsidP="00BA263C">
      <w:pPr>
        <w:tabs>
          <w:tab w:val="left" w:pos="2025"/>
        </w:tabs>
      </w:pPr>
    </w:p>
    <w:p w:rsidR="00F95B85" w:rsidRPr="00DC2B1F" w:rsidRDefault="00C621B1" w:rsidP="00BA263C">
      <w:pPr>
        <w:tabs>
          <w:tab w:val="left" w:pos="2025"/>
        </w:tabs>
      </w:pPr>
      <w:r w:rsidRPr="00DC2B1F">
        <w:t xml:space="preserve">          </w:t>
      </w:r>
      <w:r w:rsidR="00F95B85" w:rsidRPr="00DC2B1F">
        <w:t>Методов ослабления и прекращения конфликтов много. Но самые основные из них:</w:t>
      </w:r>
    </w:p>
    <w:p w:rsidR="00C621B1" w:rsidRPr="00DC2B1F" w:rsidRDefault="00F95B85" w:rsidP="00BA263C">
      <w:pPr>
        <w:tabs>
          <w:tab w:val="left" w:pos="2025"/>
        </w:tabs>
      </w:pPr>
      <w:r w:rsidRPr="00DC2B1F">
        <w:rPr>
          <w:b/>
          <w:bCs/>
        </w:rPr>
        <w:t xml:space="preserve">                                    Метод альтернативного разделения.</w:t>
      </w:r>
      <w:r w:rsidR="00BA263C" w:rsidRPr="00DC2B1F">
        <w:rPr>
          <w:b/>
          <w:bCs/>
        </w:rPr>
        <w:t xml:space="preserve"> </w:t>
      </w:r>
      <w:r w:rsidR="00C621B1" w:rsidRPr="00DC2B1F">
        <w:t>Он означает «перемещение» представителей противоборствующих сторон посредством введения нового принципа социального разделения, который постепенно вытесняет старый, побуждающий к борьбе. «Клин клином вышибают».</w:t>
      </w:r>
    </w:p>
    <w:p w:rsidR="00C621B1" w:rsidRPr="00DC2B1F" w:rsidRDefault="00C621B1" w:rsidP="00BA263C">
      <w:pPr>
        <w:tabs>
          <w:tab w:val="left" w:pos="2025"/>
        </w:tabs>
      </w:pPr>
      <w:r w:rsidRPr="00DC2B1F">
        <w:t xml:space="preserve">                                    </w:t>
      </w:r>
      <w:r w:rsidRPr="00DC2B1F">
        <w:rPr>
          <w:b/>
          <w:bCs/>
        </w:rPr>
        <w:t xml:space="preserve">Метод соучастия </w:t>
      </w:r>
      <w:r w:rsidRPr="00DC2B1F">
        <w:t>означает включение борющихся сторон в простейшие формы сотрудничества. С целью избежания противоборства.</w:t>
      </w:r>
    </w:p>
    <w:p w:rsidR="00C621B1" w:rsidRPr="00DC2B1F" w:rsidRDefault="00C621B1" w:rsidP="00BA263C">
      <w:pPr>
        <w:tabs>
          <w:tab w:val="left" w:pos="2025"/>
        </w:tabs>
      </w:pPr>
      <w:r w:rsidRPr="00DC2B1F">
        <w:t xml:space="preserve">                                    </w:t>
      </w:r>
      <w:r w:rsidRPr="00DC2B1F">
        <w:rPr>
          <w:b/>
          <w:bCs/>
        </w:rPr>
        <w:t>Метод сближения.</w:t>
      </w:r>
      <w:r w:rsidRPr="00DC2B1F">
        <w:t xml:space="preserve"> Для того, чтобы нейтрализовать противника и ослабить противоборство. Имеет смысл не удалять его, а напротив, приближать.</w:t>
      </w:r>
    </w:p>
    <w:p w:rsidR="00C621B1" w:rsidRPr="00DC2B1F" w:rsidRDefault="00C621B1" w:rsidP="00BA263C">
      <w:pPr>
        <w:tabs>
          <w:tab w:val="left" w:pos="2025"/>
        </w:tabs>
      </w:pPr>
      <w:r w:rsidRPr="00DC2B1F">
        <w:t xml:space="preserve">                                    </w:t>
      </w:r>
      <w:r w:rsidRPr="00DC2B1F">
        <w:rPr>
          <w:b/>
          <w:bCs/>
        </w:rPr>
        <w:t>Метод символических жестов</w:t>
      </w:r>
      <w:r w:rsidRPr="00DC2B1F">
        <w:t xml:space="preserve"> направлен, прежде всего, на нейтрализацию комплекса различия, ослабления контраста конфликтующих сторон и демонстрацию дружеских намерений.</w:t>
      </w:r>
    </w:p>
    <w:p w:rsidR="00C23188" w:rsidRPr="00DC2B1F" w:rsidRDefault="00C621B1" w:rsidP="00BA263C">
      <w:pPr>
        <w:tabs>
          <w:tab w:val="left" w:pos="2025"/>
        </w:tabs>
      </w:pPr>
      <w:r w:rsidRPr="00DC2B1F">
        <w:t xml:space="preserve">                                    </w:t>
      </w:r>
      <w:r w:rsidRPr="00DC2B1F">
        <w:rPr>
          <w:b/>
          <w:bCs/>
        </w:rPr>
        <w:t>Метод «ассимиляции»</w:t>
      </w:r>
      <w:r w:rsidR="00C23188" w:rsidRPr="00DC2B1F">
        <w:t xml:space="preserve"> близок по содержанию к </w:t>
      </w:r>
      <w:r w:rsidRPr="00DC2B1F">
        <w:t>предыдущим и нацелен на нейтрализацию различий,</w:t>
      </w:r>
      <w:r w:rsidR="00C23188" w:rsidRPr="00DC2B1F">
        <w:t xml:space="preserve"> побуждающих к противоборству. </w:t>
      </w:r>
    </w:p>
    <w:p w:rsidR="00BA263C" w:rsidRPr="00DC2B1F" w:rsidRDefault="00BA263C" w:rsidP="00C23188">
      <w:pPr>
        <w:tabs>
          <w:tab w:val="left" w:pos="2415"/>
        </w:tabs>
      </w:pPr>
      <w:r w:rsidRPr="00DC2B1F">
        <w:rPr>
          <w:b/>
          <w:bCs/>
        </w:rPr>
        <w:t xml:space="preserve"> </w:t>
      </w:r>
      <w:r w:rsidR="00C23188" w:rsidRPr="00DC2B1F">
        <w:rPr>
          <w:b/>
          <w:bCs/>
        </w:rPr>
        <w:tab/>
        <w:t xml:space="preserve">Метод обращения к прошлому опыту. </w:t>
      </w:r>
      <w:r w:rsidR="00C23188" w:rsidRPr="00DC2B1F">
        <w:t>Смысл метода – в постоянном подчёркивании того, что были времена, когда противоборствующие стороны успешно сотрудничали, делали друг другу добро.</w:t>
      </w:r>
    </w:p>
    <w:p w:rsidR="00C23188" w:rsidRPr="00DC2B1F" w:rsidRDefault="00C23188" w:rsidP="00C23188">
      <w:pPr>
        <w:tabs>
          <w:tab w:val="left" w:pos="2415"/>
        </w:tabs>
      </w:pPr>
      <w:r w:rsidRPr="00DC2B1F">
        <w:t xml:space="preserve">                                     </w:t>
      </w:r>
      <w:r w:rsidRPr="00DC2B1F">
        <w:rPr>
          <w:b/>
          <w:bCs/>
        </w:rPr>
        <w:t>Метод провоцирования на добро</w:t>
      </w:r>
      <w:r w:rsidRPr="00DC2B1F">
        <w:t xml:space="preserve"> благотворно действует на сближение конфликтующих сторон. Доброта подкупает и располагает людей друг к другу.</w:t>
      </w:r>
    </w:p>
    <w:p w:rsidR="00C23188" w:rsidRPr="00DC2B1F" w:rsidRDefault="00C23188" w:rsidP="00C23188">
      <w:pPr>
        <w:tabs>
          <w:tab w:val="left" w:pos="2415"/>
        </w:tabs>
      </w:pPr>
      <w:r w:rsidRPr="00DC2B1F">
        <w:t xml:space="preserve">                                      </w:t>
      </w:r>
      <w:r w:rsidRPr="00DC2B1F">
        <w:rPr>
          <w:b/>
          <w:bCs/>
        </w:rPr>
        <w:t xml:space="preserve">Метод «общего врага». </w:t>
      </w:r>
      <w:r w:rsidRPr="00DC2B1F">
        <w:t xml:space="preserve">Ничто так не объединяет людей, как наличие у них общего врага. Они забывают про свои внутренние ссоры, если вдруг оказываются лицом к лицу с общей и большой опасностью. </w:t>
      </w:r>
    </w:p>
    <w:p w:rsidR="005837BD" w:rsidRPr="00DC2B1F" w:rsidRDefault="005837BD" w:rsidP="00C23188">
      <w:pPr>
        <w:tabs>
          <w:tab w:val="left" w:pos="2415"/>
        </w:tabs>
      </w:pPr>
      <w:r w:rsidRPr="00DC2B1F">
        <w:t xml:space="preserve"> </w:t>
      </w:r>
      <w:r w:rsidR="00C23188" w:rsidRPr="00DC2B1F">
        <w:tab/>
        <w:t xml:space="preserve"> </w:t>
      </w:r>
      <w:r w:rsidR="00C23188" w:rsidRPr="00DC2B1F">
        <w:rPr>
          <w:b/>
          <w:bCs/>
        </w:rPr>
        <w:t>Метод бойкота</w:t>
      </w:r>
      <w:r w:rsidR="00C23188" w:rsidRPr="00DC2B1F">
        <w:t xml:space="preserve"> применяется третьей стороной, требующей противоборства.</w:t>
      </w:r>
    </w:p>
    <w:p w:rsidR="00C23188" w:rsidRPr="00DC2B1F" w:rsidRDefault="00C23188" w:rsidP="00C23188">
      <w:pPr>
        <w:tabs>
          <w:tab w:val="left" w:pos="2415"/>
        </w:tabs>
      </w:pPr>
      <w:r w:rsidRPr="00DC2B1F">
        <w:t xml:space="preserve">                                     </w:t>
      </w:r>
      <w:r w:rsidRPr="00DC2B1F">
        <w:rPr>
          <w:b/>
          <w:bCs/>
        </w:rPr>
        <w:t xml:space="preserve">Метод отвлечения. </w:t>
      </w:r>
      <w:r w:rsidRPr="00DC2B1F">
        <w:t>Противоборство можно ослабить путём отвлечения внимания и усилий сторон на другой объект.</w:t>
      </w:r>
    </w:p>
    <w:p w:rsidR="0013708D" w:rsidRPr="00DC2B1F" w:rsidRDefault="00C23188" w:rsidP="00C23188">
      <w:pPr>
        <w:tabs>
          <w:tab w:val="left" w:pos="2415"/>
        </w:tabs>
      </w:pPr>
      <w:r w:rsidRPr="00DC2B1F">
        <w:t xml:space="preserve">     </w:t>
      </w:r>
      <w:r w:rsidR="0013708D" w:rsidRPr="00DC2B1F">
        <w:t xml:space="preserve">                               </w:t>
      </w:r>
      <w:r w:rsidRPr="00DC2B1F">
        <w:t xml:space="preserve"> </w:t>
      </w:r>
      <w:r w:rsidRPr="00DC2B1F">
        <w:rPr>
          <w:b/>
          <w:bCs/>
        </w:rPr>
        <w:t>Метод психологической паузы.</w:t>
      </w:r>
      <w:r w:rsidRPr="00DC2B1F">
        <w:t xml:space="preserve"> Для того, чтобы «осту</w:t>
      </w:r>
      <w:r w:rsidR="0013708D" w:rsidRPr="00DC2B1F">
        <w:t>дить страсти» противоборствующих сторон, отвести их от скороспелых и необдуманных решений необходимо давать им определённую паузу. Которая может длиться от нескольких минут до многих месяцев.</w:t>
      </w:r>
    </w:p>
    <w:p w:rsidR="0013708D" w:rsidRPr="00DC2B1F" w:rsidRDefault="0013708D" w:rsidP="00C23188">
      <w:pPr>
        <w:tabs>
          <w:tab w:val="left" w:pos="2415"/>
        </w:tabs>
      </w:pPr>
      <w:r w:rsidRPr="00DC2B1F">
        <w:t xml:space="preserve">                                      </w:t>
      </w:r>
      <w:r w:rsidRPr="00DC2B1F">
        <w:rPr>
          <w:b/>
          <w:bCs/>
        </w:rPr>
        <w:t xml:space="preserve">Метод посредничества </w:t>
      </w:r>
      <w:r w:rsidRPr="00DC2B1F">
        <w:t>широко применяется в Японии. Посредник после изучения сути дела осторожно прощупывает готовность конфликтующих сторон к компромиссу. Если желание начать компромисс оказалось обоюдным, он предлагает участникам спора взаимоприемлемое решение.</w:t>
      </w:r>
    </w:p>
    <w:p w:rsidR="0013708D" w:rsidRPr="00DC2B1F" w:rsidRDefault="0013708D" w:rsidP="00C23188">
      <w:pPr>
        <w:tabs>
          <w:tab w:val="left" w:pos="2415"/>
        </w:tabs>
      </w:pPr>
      <w:r w:rsidRPr="00DC2B1F">
        <w:t xml:space="preserve">                                       </w:t>
      </w:r>
      <w:r w:rsidRPr="00DC2B1F">
        <w:rPr>
          <w:b/>
          <w:bCs/>
        </w:rPr>
        <w:t>Метод остракизма</w:t>
      </w:r>
      <w:r w:rsidRPr="00DC2B1F">
        <w:t xml:space="preserve"> – изгнание опасных для государства граждан, которое в древних Афинах решалось путём тайного голосования черепками, на которых писалось имя, подлежащего к изгнанию. Позже остракизм стал применяться в форме ссылки и высылки.</w:t>
      </w:r>
    </w:p>
    <w:p w:rsidR="003218DD" w:rsidRPr="00DC2B1F" w:rsidRDefault="0013708D" w:rsidP="00C23188">
      <w:pPr>
        <w:tabs>
          <w:tab w:val="left" w:pos="2415"/>
        </w:tabs>
      </w:pPr>
      <w:r w:rsidRPr="00DC2B1F">
        <w:t xml:space="preserve">                                       </w:t>
      </w:r>
      <w:r w:rsidR="003218DD" w:rsidRPr="00DC2B1F">
        <w:rPr>
          <w:b/>
          <w:bCs/>
        </w:rPr>
        <w:t xml:space="preserve">Метод исключения «потери лица» </w:t>
      </w:r>
      <w:r w:rsidR="003218DD" w:rsidRPr="00DC2B1F">
        <w:t>предписывает отвлечь побеждённого от горьких мыслей по поводу поражения, дать ему возможность «сохранить лицо», не потерять чувство самоуважения.</w:t>
      </w:r>
    </w:p>
    <w:p w:rsidR="003218DD" w:rsidRPr="00DC2B1F" w:rsidRDefault="003218DD" w:rsidP="00C23188">
      <w:pPr>
        <w:tabs>
          <w:tab w:val="left" w:pos="2415"/>
        </w:tabs>
      </w:pPr>
      <w:r w:rsidRPr="00DC2B1F">
        <w:t xml:space="preserve">  </w:t>
      </w:r>
    </w:p>
    <w:p w:rsidR="003218DD" w:rsidRPr="00DC2B1F" w:rsidRDefault="003218DD" w:rsidP="00C23188">
      <w:pPr>
        <w:tabs>
          <w:tab w:val="left" w:pos="2415"/>
        </w:tabs>
      </w:pPr>
      <w:r w:rsidRPr="00DC2B1F">
        <w:t xml:space="preserve">        Из всего  выше написанного можно сделать вывод, что </w:t>
      </w:r>
      <w:r w:rsidRPr="00DC2B1F">
        <w:rPr>
          <w:b/>
          <w:bCs/>
        </w:rPr>
        <w:t>общая стратегия ослабления и прекращения конфликта – это сотрудничество.</w:t>
      </w:r>
      <w:r w:rsidRPr="00DC2B1F">
        <w:t xml:space="preserve">  </w:t>
      </w:r>
      <w:r w:rsidR="0013708D" w:rsidRPr="00DC2B1F">
        <w:t xml:space="preserve">     </w:t>
      </w:r>
    </w:p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3218DD" w:rsidRPr="00DC2B1F" w:rsidRDefault="003218DD" w:rsidP="003218DD"/>
    <w:p w:rsidR="00C23188" w:rsidRPr="00DC2B1F" w:rsidRDefault="003218DD" w:rsidP="003218DD">
      <w:pPr>
        <w:tabs>
          <w:tab w:val="left" w:pos="1500"/>
        </w:tabs>
      </w:pPr>
      <w:r w:rsidRPr="00DC2B1F">
        <w:tab/>
      </w: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</w:pPr>
    </w:p>
    <w:p w:rsidR="003218DD" w:rsidRPr="00DC2B1F" w:rsidRDefault="003218DD" w:rsidP="003218DD">
      <w:pPr>
        <w:tabs>
          <w:tab w:val="left" w:pos="1500"/>
        </w:tabs>
        <w:jc w:val="center"/>
        <w:rPr>
          <w:b/>
          <w:bCs/>
          <w:sz w:val="28"/>
          <w:szCs w:val="28"/>
        </w:rPr>
      </w:pPr>
      <w:r w:rsidRPr="00DC2B1F">
        <w:rPr>
          <w:b/>
          <w:bCs/>
          <w:sz w:val="28"/>
          <w:szCs w:val="28"/>
        </w:rPr>
        <w:t>Использованная литература:</w:t>
      </w:r>
    </w:p>
    <w:p w:rsidR="00464D29" w:rsidRPr="00DC2B1F" w:rsidRDefault="00464D29" w:rsidP="003218DD">
      <w:pPr>
        <w:tabs>
          <w:tab w:val="left" w:pos="1500"/>
        </w:tabs>
        <w:jc w:val="center"/>
      </w:pPr>
    </w:p>
    <w:p w:rsidR="00464D29" w:rsidRPr="00DC2B1F" w:rsidRDefault="00464D29" w:rsidP="003218DD">
      <w:pPr>
        <w:tabs>
          <w:tab w:val="left" w:pos="1500"/>
        </w:tabs>
        <w:jc w:val="center"/>
      </w:pPr>
    </w:p>
    <w:p w:rsidR="00464D29" w:rsidRPr="00DC2B1F" w:rsidRDefault="00464D29" w:rsidP="00464D29">
      <w:pPr>
        <w:numPr>
          <w:ilvl w:val="0"/>
          <w:numId w:val="4"/>
        </w:numPr>
        <w:tabs>
          <w:tab w:val="left" w:pos="1500"/>
        </w:tabs>
      </w:pPr>
      <w:r w:rsidRPr="00DC2B1F">
        <w:t>П.В. Макаренко «Социальные технологии»</w:t>
      </w:r>
    </w:p>
    <w:p w:rsidR="00464D29" w:rsidRPr="00DC2B1F" w:rsidRDefault="00464D29" w:rsidP="00464D29">
      <w:pPr>
        <w:tabs>
          <w:tab w:val="left" w:pos="1500"/>
        </w:tabs>
        <w:ind w:left="720"/>
      </w:pPr>
      <w:r w:rsidRPr="00DC2B1F">
        <w:t>Учебное пособие, Воронеж 2002г.</w:t>
      </w:r>
    </w:p>
    <w:p w:rsidR="00464D29" w:rsidRPr="00DC2B1F" w:rsidRDefault="00464D29" w:rsidP="00464D29">
      <w:pPr>
        <w:tabs>
          <w:tab w:val="left" w:pos="1500"/>
        </w:tabs>
      </w:pPr>
      <w:r w:rsidRPr="00DC2B1F">
        <w:t xml:space="preserve">      </w:t>
      </w:r>
    </w:p>
    <w:p w:rsidR="00464D29" w:rsidRPr="00DC2B1F" w:rsidRDefault="00464D29" w:rsidP="00464D29">
      <w:pPr>
        <w:numPr>
          <w:ilvl w:val="0"/>
          <w:numId w:val="4"/>
        </w:numPr>
        <w:tabs>
          <w:tab w:val="left" w:pos="1500"/>
        </w:tabs>
      </w:pPr>
      <w:r w:rsidRPr="00DC2B1F">
        <w:t>Р.И. Акофф «Искусство решения проблем»</w:t>
      </w:r>
    </w:p>
    <w:p w:rsidR="00464D29" w:rsidRPr="00DC2B1F" w:rsidRDefault="00B863BC" w:rsidP="00B863BC">
      <w:pPr>
        <w:tabs>
          <w:tab w:val="left" w:pos="1500"/>
        </w:tabs>
        <w:ind w:left="720"/>
      </w:pPr>
      <w:r w:rsidRPr="00DC2B1F">
        <w:t>Москва 1985г.</w:t>
      </w:r>
    </w:p>
    <w:p w:rsidR="00B863BC" w:rsidRPr="00DC2B1F" w:rsidRDefault="00B863BC" w:rsidP="00B863BC">
      <w:pPr>
        <w:tabs>
          <w:tab w:val="left" w:pos="1500"/>
        </w:tabs>
      </w:pPr>
      <w:r w:rsidRPr="00DC2B1F">
        <w:t xml:space="preserve">     </w:t>
      </w:r>
    </w:p>
    <w:p w:rsidR="00B863BC" w:rsidRPr="00DC2B1F" w:rsidRDefault="00B863BC" w:rsidP="00B863BC">
      <w:pPr>
        <w:tabs>
          <w:tab w:val="left" w:pos="1500"/>
        </w:tabs>
      </w:pPr>
      <w:r w:rsidRPr="00DC2B1F">
        <w:t xml:space="preserve">      3.   Г.И. Козырев «Конфликтология: социальные конфликты в общественной                                             жизни», Соц. гуманитарные знания.1999г., №1. С. 103-121.</w:t>
      </w:r>
    </w:p>
    <w:p w:rsidR="00464D29" w:rsidRPr="00DC2B1F" w:rsidRDefault="00464D29" w:rsidP="00464D29">
      <w:pPr>
        <w:tabs>
          <w:tab w:val="left" w:pos="1500"/>
        </w:tabs>
        <w:ind w:left="720"/>
      </w:pPr>
      <w:bookmarkStart w:id="0" w:name="_GoBack"/>
      <w:bookmarkEnd w:id="0"/>
    </w:p>
    <w:sectPr w:rsidR="00464D29" w:rsidRPr="00DC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21EE"/>
    <w:multiLevelType w:val="hybridMultilevel"/>
    <w:tmpl w:val="654C6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F0321"/>
    <w:multiLevelType w:val="hybridMultilevel"/>
    <w:tmpl w:val="AF024AA0"/>
    <w:lvl w:ilvl="0" w:tplc="720A6AEE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2">
    <w:nsid w:val="3E9F2721"/>
    <w:multiLevelType w:val="hybridMultilevel"/>
    <w:tmpl w:val="063A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765BC"/>
    <w:multiLevelType w:val="hybridMultilevel"/>
    <w:tmpl w:val="19D8E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67"/>
    <w:rsid w:val="00013F03"/>
    <w:rsid w:val="00021CBD"/>
    <w:rsid w:val="00065D73"/>
    <w:rsid w:val="0013708D"/>
    <w:rsid w:val="00164DCB"/>
    <w:rsid w:val="002745B7"/>
    <w:rsid w:val="003218DD"/>
    <w:rsid w:val="0036525D"/>
    <w:rsid w:val="0046224A"/>
    <w:rsid w:val="00464D29"/>
    <w:rsid w:val="004B19E2"/>
    <w:rsid w:val="00581B60"/>
    <w:rsid w:val="005837BD"/>
    <w:rsid w:val="005A0A7F"/>
    <w:rsid w:val="006D3718"/>
    <w:rsid w:val="007F3F67"/>
    <w:rsid w:val="00813A58"/>
    <w:rsid w:val="0081547F"/>
    <w:rsid w:val="008F542B"/>
    <w:rsid w:val="009B2E7B"/>
    <w:rsid w:val="00AA0163"/>
    <w:rsid w:val="00AA24E9"/>
    <w:rsid w:val="00B863BC"/>
    <w:rsid w:val="00BA263C"/>
    <w:rsid w:val="00C23188"/>
    <w:rsid w:val="00C5475E"/>
    <w:rsid w:val="00C621B1"/>
    <w:rsid w:val="00DC2B1F"/>
    <w:rsid w:val="00E15403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CE9DA24-2540-479F-AC1D-93C99C2E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no</Company>
  <LinksUpToDate>false</LinksUpToDate>
  <CharactersWithSpaces>12677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Irina</dc:creator>
  <cp:keywords/>
  <dc:description/>
  <cp:lastModifiedBy>admin</cp:lastModifiedBy>
  <cp:revision>2</cp:revision>
  <dcterms:created xsi:type="dcterms:W3CDTF">2014-03-29T23:15:00Z</dcterms:created>
  <dcterms:modified xsi:type="dcterms:W3CDTF">2014-03-29T23:15:00Z</dcterms:modified>
</cp:coreProperties>
</file>