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E83" w:rsidRDefault="00296E83"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r>
        <w:rPr>
          <w:rFonts w:ascii="Times New Roman" w:hAnsi="Times New Roman"/>
          <w:b/>
          <w:iCs/>
          <w:color w:val="000000"/>
          <w:spacing w:val="-5"/>
          <w:sz w:val="28"/>
          <w:szCs w:val="28"/>
        </w:rPr>
        <w:t>Введение</w:t>
      </w:r>
    </w:p>
    <w:p w:rsidR="00CF475F" w:rsidRDefault="00CF475F" w:rsidP="00652B79">
      <w:pPr>
        <w:pStyle w:val="2"/>
        <w:spacing w:after="0" w:line="360" w:lineRule="auto"/>
        <w:ind w:left="0"/>
        <w:jc w:val="both"/>
        <w:rPr>
          <w:sz w:val="28"/>
          <w:szCs w:val="28"/>
        </w:rPr>
      </w:pPr>
    </w:p>
    <w:p w:rsidR="00CF475F" w:rsidRDefault="00CF475F" w:rsidP="00652B79">
      <w:pPr>
        <w:pStyle w:val="2"/>
        <w:spacing w:after="0" w:line="360" w:lineRule="auto"/>
        <w:ind w:left="0" w:firstLine="340"/>
        <w:jc w:val="both"/>
        <w:rPr>
          <w:sz w:val="28"/>
          <w:szCs w:val="28"/>
        </w:rPr>
      </w:pPr>
      <w:r>
        <w:rPr>
          <w:sz w:val="28"/>
          <w:szCs w:val="28"/>
        </w:rPr>
        <w:t>Управленческий учет представляет собой область знаний, необходимая каждому, кто занимается  предпринимательством. Менеджер несет ответственность за достижение целей, поставленных ему администрацией или учредителями предприятия. Результаты деятельности менеджера во многом зависят от информации, которая использована им для планирования, контроля и  регулирования управленческой деятельности, а также принятия решений.</w:t>
      </w:r>
    </w:p>
    <w:p w:rsidR="00CF475F" w:rsidRPr="00652B79" w:rsidRDefault="00CF475F" w:rsidP="00652B79">
      <w:pPr>
        <w:spacing w:line="360" w:lineRule="auto"/>
        <w:contextualSpacing/>
        <w:jc w:val="both"/>
        <w:rPr>
          <w:rFonts w:ascii="Times New Roman" w:hAnsi="Times New Roman"/>
          <w:sz w:val="28"/>
          <w:szCs w:val="28"/>
        </w:rPr>
      </w:pPr>
      <w:r w:rsidRPr="00652B79">
        <w:rPr>
          <w:rFonts w:ascii="Times New Roman" w:hAnsi="Times New Roman"/>
          <w:sz w:val="28"/>
          <w:szCs w:val="28"/>
        </w:rPr>
        <w:t xml:space="preserve">      Управленческий учет позволяет системно рассмотреть внутри предприятия вопросы оперативного планирования, контроля и учета отдельных видов деятельности. </w:t>
      </w:r>
    </w:p>
    <w:p w:rsidR="00CF475F" w:rsidRDefault="00CF475F" w:rsidP="00652B79">
      <w:pPr>
        <w:spacing w:line="360" w:lineRule="auto"/>
        <w:contextualSpacing/>
        <w:jc w:val="both"/>
        <w:rPr>
          <w:rFonts w:ascii="Times New Roman" w:hAnsi="Times New Roman"/>
          <w:sz w:val="28"/>
          <w:szCs w:val="28"/>
        </w:rPr>
      </w:pPr>
      <w:r w:rsidRPr="00652B79">
        <w:rPr>
          <w:rFonts w:ascii="Times New Roman" w:hAnsi="Times New Roman"/>
          <w:sz w:val="28"/>
          <w:szCs w:val="28"/>
        </w:rPr>
        <w:t xml:space="preserve">      Управленческий учет выступает составной частью информационной системы предприятия. Эффективность управления производственной деятельностью  обеспечивается информацией о деятельности структурных подразделений, служб, отделов предприятия. Управленческий учет формирует такую информацию для руководителей разных уровней управления  внутри предприятия с целью принятия ими правильных управленческих решений. Содержание управленческого  учета определяется целями управления, оно может быть изменено по решению администрации в зависимости от интересов и целей, поставленных перед руководителями внутренних подразделений.</w:t>
      </w:r>
    </w:p>
    <w:p w:rsidR="00CF475F" w:rsidRDefault="00CF475F" w:rsidP="00644C60">
      <w:pPr>
        <w:spacing w:line="360" w:lineRule="auto"/>
        <w:ind w:firstLine="709"/>
        <w:contextualSpacing/>
        <w:jc w:val="both"/>
        <w:rPr>
          <w:rFonts w:ascii="Times New Roman" w:hAnsi="Times New Roman"/>
          <w:sz w:val="28"/>
          <w:szCs w:val="28"/>
          <w:lang w:eastAsia="ru-RU"/>
        </w:rPr>
      </w:pPr>
      <w:r w:rsidRPr="0084427C">
        <w:rPr>
          <w:rFonts w:ascii="Times New Roman" w:hAnsi="Times New Roman"/>
          <w:sz w:val="28"/>
          <w:szCs w:val="28"/>
          <w:lang w:eastAsia="ru-RU"/>
        </w:rPr>
        <w:t>Сегодня в сфере управления затратами и финансовыми результатами деятельности предприятия существует две основные проблемы. Первая - переориентировать отечественную теорию и накопленный опыт на решение новых задач, стоящих перед управлением предприятием в условиях рынка. Вторая - создание новых, нетрадиционных систем получения информации о затратах, применение новых подходов к калькулированию себестоимости, подсчету финансовых результатов, а также методов анализа, контроля и принятия на этой основе управленческих решений. В этом отношении значительный интерес для российских предприятий представляет изучение системы управленческого учета. Общепризнано, что управленческий учет является необходимым инструментом для управления организацией, позволяющим повысить качество и оперативность принимаемых управленческих решений, максимизировать ожидаемый результат и эффективно контролировать риски хозяйственной деятельности.</w:t>
      </w:r>
    </w:p>
    <w:p w:rsidR="00CF475F" w:rsidRPr="00F53C02" w:rsidRDefault="00CF475F" w:rsidP="00644C60">
      <w:pPr>
        <w:tabs>
          <w:tab w:val="left" w:pos="1100"/>
        </w:tabs>
        <w:spacing w:after="0" w:line="360" w:lineRule="auto"/>
        <w:jc w:val="both"/>
        <w:rPr>
          <w:rFonts w:ascii="Times New Roman" w:hAnsi="Times New Roman"/>
          <w:sz w:val="28"/>
          <w:szCs w:val="28"/>
        </w:rPr>
      </w:pPr>
      <w:r>
        <w:rPr>
          <w:rFonts w:ascii="Times New Roman" w:hAnsi="Times New Roman"/>
          <w:sz w:val="28"/>
          <w:szCs w:val="28"/>
        </w:rPr>
        <w:tab/>
        <w:t>Данной</w:t>
      </w:r>
      <w:r w:rsidRPr="00F53C02">
        <w:rPr>
          <w:rFonts w:ascii="Times New Roman" w:hAnsi="Times New Roman"/>
          <w:sz w:val="28"/>
          <w:szCs w:val="28"/>
        </w:rPr>
        <w:t xml:space="preserve"> работе будут рассмотрены основные преимущества и недостатки </w:t>
      </w:r>
      <w:r>
        <w:rPr>
          <w:rFonts w:ascii="Times New Roman" w:hAnsi="Times New Roman"/>
          <w:sz w:val="28"/>
          <w:szCs w:val="28"/>
        </w:rPr>
        <w:t>учета расходов на продажу в торговле</w:t>
      </w:r>
      <w:r w:rsidRPr="00F53C02">
        <w:rPr>
          <w:rFonts w:ascii="Times New Roman" w:hAnsi="Times New Roman"/>
          <w:sz w:val="28"/>
          <w:szCs w:val="28"/>
        </w:rPr>
        <w:t>.</w:t>
      </w:r>
    </w:p>
    <w:p w:rsidR="00CF475F" w:rsidRDefault="00CF475F" w:rsidP="00652B79">
      <w:pPr>
        <w:spacing w:line="360" w:lineRule="auto"/>
        <w:jc w:val="both"/>
        <w:rPr>
          <w:rFonts w:ascii="Times New Roman" w:hAnsi="Times New Roman"/>
          <w:sz w:val="28"/>
          <w:szCs w:val="28"/>
        </w:rPr>
      </w:pPr>
    </w:p>
    <w:p w:rsidR="00CF475F" w:rsidRPr="00652B79" w:rsidRDefault="00CF475F" w:rsidP="00652B79">
      <w:pPr>
        <w:spacing w:line="360" w:lineRule="auto"/>
        <w:jc w:val="both"/>
        <w:rPr>
          <w:rFonts w:ascii="Times New Roman" w:hAnsi="Times New Roman"/>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D817F3">
      <w:pPr>
        <w:spacing w:line="360" w:lineRule="auto"/>
        <w:ind w:firstLine="340"/>
        <w:contextualSpacing/>
        <w:jc w:val="center"/>
        <w:rPr>
          <w:rFonts w:ascii="Times New Roman" w:hAnsi="Times New Roman"/>
          <w:b/>
          <w:iCs/>
          <w:color w:val="000000"/>
          <w:spacing w:val="-5"/>
          <w:sz w:val="28"/>
          <w:szCs w:val="28"/>
        </w:rPr>
      </w:pPr>
    </w:p>
    <w:p w:rsidR="00CF475F" w:rsidRDefault="00CF475F" w:rsidP="00644C60">
      <w:pPr>
        <w:spacing w:line="360" w:lineRule="auto"/>
        <w:contextualSpacing/>
        <w:rPr>
          <w:rFonts w:ascii="Times New Roman" w:hAnsi="Times New Roman"/>
          <w:b/>
          <w:iCs/>
          <w:color w:val="000000"/>
          <w:spacing w:val="-5"/>
          <w:sz w:val="28"/>
          <w:szCs w:val="28"/>
        </w:rPr>
      </w:pPr>
    </w:p>
    <w:p w:rsidR="00CF475F" w:rsidRPr="00D817F3" w:rsidRDefault="00CF475F" w:rsidP="00644C60">
      <w:pPr>
        <w:spacing w:line="360" w:lineRule="auto"/>
        <w:contextualSpacing/>
        <w:jc w:val="center"/>
        <w:rPr>
          <w:rFonts w:ascii="Times New Roman" w:hAnsi="Times New Roman"/>
          <w:b/>
          <w:iCs/>
          <w:color w:val="000000"/>
          <w:spacing w:val="-5"/>
          <w:sz w:val="28"/>
          <w:szCs w:val="28"/>
        </w:rPr>
      </w:pPr>
      <w:r w:rsidRPr="00D817F3">
        <w:rPr>
          <w:rFonts w:ascii="Times New Roman" w:hAnsi="Times New Roman"/>
          <w:b/>
          <w:iCs/>
          <w:color w:val="000000"/>
          <w:spacing w:val="-5"/>
          <w:sz w:val="28"/>
          <w:szCs w:val="28"/>
        </w:rPr>
        <w:t>1.Теоретические основы управленческого учета расходов на продажу товаров</w:t>
      </w:r>
    </w:p>
    <w:p w:rsidR="00CF475F" w:rsidRPr="00D817F3" w:rsidRDefault="00CF475F" w:rsidP="00D817F3">
      <w:pPr>
        <w:spacing w:line="360" w:lineRule="auto"/>
        <w:ind w:firstLine="340"/>
        <w:contextualSpacing/>
        <w:jc w:val="center"/>
        <w:rPr>
          <w:rFonts w:ascii="Times New Roman" w:hAnsi="Times New Roman"/>
          <w:b/>
          <w:iCs/>
          <w:color w:val="000000"/>
          <w:spacing w:val="-5"/>
          <w:sz w:val="28"/>
          <w:szCs w:val="28"/>
        </w:rPr>
      </w:pPr>
      <w:r w:rsidRPr="00D817F3">
        <w:rPr>
          <w:rFonts w:ascii="Times New Roman" w:hAnsi="Times New Roman"/>
          <w:b/>
          <w:iCs/>
          <w:color w:val="000000"/>
          <w:spacing w:val="-5"/>
          <w:sz w:val="28"/>
          <w:szCs w:val="28"/>
        </w:rPr>
        <w:t>1.1.Понятие и классификация расходов на продажу</w:t>
      </w:r>
    </w:p>
    <w:p w:rsidR="00CF475F" w:rsidRPr="00D817F3" w:rsidRDefault="00CF475F" w:rsidP="00D817F3">
      <w:pPr>
        <w:spacing w:line="360" w:lineRule="auto"/>
        <w:ind w:firstLine="340"/>
        <w:contextualSpacing/>
        <w:rPr>
          <w:rFonts w:ascii="Times New Roman" w:hAnsi="Times New Roman"/>
          <w:iCs/>
          <w:color w:val="000000"/>
          <w:spacing w:val="-5"/>
          <w:sz w:val="28"/>
          <w:szCs w:val="28"/>
        </w:rPr>
      </w:pPr>
    </w:p>
    <w:p w:rsidR="00CF475F" w:rsidRPr="00D817F3" w:rsidRDefault="00CF475F" w:rsidP="00D817F3">
      <w:pPr>
        <w:spacing w:line="360" w:lineRule="auto"/>
        <w:ind w:firstLine="340"/>
        <w:contextualSpacing/>
        <w:rPr>
          <w:rFonts w:ascii="Times New Roman" w:hAnsi="Times New Roman"/>
          <w:color w:val="000000"/>
          <w:sz w:val="28"/>
          <w:szCs w:val="28"/>
        </w:rPr>
      </w:pPr>
      <w:r w:rsidRPr="00440A5A">
        <w:rPr>
          <w:rFonts w:ascii="Times New Roman" w:hAnsi="Times New Roman"/>
          <w:iCs/>
          <w:color w:val="000000"/>
          <w:spacing w:val="-5"/>
          <w:sz w:val="28"/>
          <w:szCs w:val="28"/>
        </w:rPr>
        <w:t>Расходы на продажу</w:t>
      </w:r>
      <w:r w:rsidRPr="00440A5A">
        <w:rPr>
          <w:rFonts w:ascii="Times New Roman" w:hAnsi="Times New Roman"/>
          <w:i/>
          <w:iCs/>
          <w:color w:val="000000"/>
          <w:spacing w:val="-5"/>
          <w:sz w:val="28"/>
          <w:szCs w:val="28"/>
        </w:rPr>
        <w:t xml:space="preserve"> </w:t>
      </w:r>
      <w:r w:rsidRPr="00440A5A">
        <w:rPr>
          <w:rFonts w:ascii="Times New Roman" w:hAnsi="Times New Roman"/>
          <w:color w:val="000000"/>
          <w:spacing w:val="-5"/>
          <w:sz w:val="28"/>
          <w:szCs w:val="28"/>
        </w:rPr>
        <w:t xml:space="preserve">(издержки обращения) представляют </w:t>
      </w:r>
      <w:r w:rsidRPr="00440A5A">
        <w:rPr>
          <w:rFonts w:ascii="Times New Roman" w:hAnsi="Times New Roman"/>
          <w:color w:val="000000"/>
          <w:spacing w:val="7"/>
          <w:sz w:val="28"/>
          <w:szCs w:val="28"/>
        </w:rPr>
        <w:t xml:space="preserve">собой </w:t>
      </w:r>
      <w:r w:rsidRPr="00440A5A">
        <w:rPr>
          <w:rFonts w:ascii="Times New Roman" w:hAnsi="Times New Roman"/>
          <w:color w:val="000000"/>
          <w:sz w:val="28"/>
          <w:szCs w:val="28"/>
        </w:rPr>
        <w:t>выражение текущих затрат, связанных с процессом обращения товаров.</w:t>
      </w:r>
    </w:p>
    <w:p w:rsidR="00CF475F" w:rsidRPr="00440A5A" w:rsidRDefault="00CF475F" w:rsidP="00D817F3">
      <w:pPr>
        <w:shd w:val="clear" w:color="auto" w:fill="FFFFFF"/>
        <w:spacing w:line="360" w:lineRule="auto"/>
        <w:ind w:right="142" w:firstLine="340"/>
        <w:contextualSpacing/>
        <w:jc w:val="both"/>
        <w:rPr>
          <w:rFonts w:ascii="Times New Roman" w:hAnsi="Times New Roman"/>
          <w:sz w:val="28"/>
          <w:szCs w:val="28"/>
        </w:rPr>
      </w:pPr>
      <w:r w:rsidRPr="00440A5A">
        <w:rPr>
          <w:rFonts w:ascii="Times New Roman" w:hAnsi="Times New Roman"/>
          <w:color w:val="000000"/>
          <w:spacing w:val="-2"/>
          <w:sz w:val="28"/>
          <w:szCs w:val="28"/>
        </w:rPr>
        <w:t xml:space="preserve">Анализ деятельности ряда организаций торговли показывает, что </w:t>
      </w:r>
      <w:r w:rsidRPr="00440A5A">
        <w:rPr>
          <w:rFonts w:ascii="Times New Roman" w:hAnsi="Times New Roman"/>
          <w:color w:val="000000"/>
          <w:spacing w:val="-1"/>
          <w:sz w:val="28"/>
          <w:szCs w:val="28"/>
        </w:rPr>
        <w:t xml:space="preserve">увеличение расходов на маркетинг или расходов на текущий ремонт </w:t>
      </w:r>
      <w:r w:rsidRPr="00440A5A">
        <w:rPr>
          <w:rFonts w:ascii="Times New Roman" w:hAnsi="Times New Roman"/>
          <w:color w:val="000000"/>
          <w:spacing w:val="-3"/>
          <w:sz w:val="28"/>
          <w:szCs w:val="28"/>
        </w:rPr>
        <w:t xml:space="preserve">увеличивает товарооборот в следующих периодах. Изменение суммы </w:t>
      </w:r>
      <w:r w:rsidRPr="00440A5A">
        <w:rPr>
          <w:rFonts w:ascii="Times New Roman" w:hAnsi="Times New Roman"/>
          <w:color w:val="000000"/>
          <w:spacing w:val="-1"/>
          <w:sz w:val="28"/>
          <w:szCs w:val="28"/>
        </w:rPr>
        <w:t>и уровня расходов происходит под влиянием как внешних, не зави</w:t>
      </w:r>
      <w:r w:rsidRPr="00440A5A">
        <w:rPr>
          <w:rFonts w:ascii="Times New Roman" w:hAnsi="Times New Roman"/>
          <w:color w:val="000000"/>
          <w:spacing w:val="-1"/>
          <w:sz w:val="28"/>
          <w:szCs w:val="28"/>
        </w:rPr>
        <w:softHyphen/>
        <w:t xml:space="preserve">сящих от деятельности организации факторов, так и внутренних, </w:t>
      </w:r>
      <w:r w:rsidRPr="00440A5A">
        <w:rPr>
          <w:rFonts w:ascii="Times New Roman" w:hAnsi="Times New Roman"/>
          <w:color w:val="000000"/>
          <w:spacing w:val="-2"/>
          <w:sz w:val="28"/>
          <w:szCs w:val="28"/>
        </w:rPr>
        <w:t>обусловленных организацией технологического процесса по доведе</w:t>
      </w:r>
      <w:r w:rsidRPr="00440A5A">
        <w:rPr>
          <w:rFonts w:ascii="Times New Roman" w:hAnsi="Times New Roman"/>
          <w:color w:val="000000"/>
          <w:spacing w:val="-2"/>
          <w:sz w:val="28"/>
          <w:szCs w:val="28"/>
        </w:rPr>
        <w:softHyphen/>
      </w:r>
      <w:r w:rsidRPr="00440A5A">
        <w:rPr>
          <w:rFonts w:ascii="Times New Roman" w:hAnsi="Times New Roman"/>
          <w:color w:val="000000"/>
          <w:sz w:val="28"/>
          <w:szCs w:val="28"/>
        </w:rPr>
        <w:t>нию товаров до покупателей. Внешние факторы — это инфляцион</w:t>
      </w:r>
      <w:r w:rsidRPr="00440A5A">
        <w:rPr>
          <w:rFonts w:ascii="Times New Roman" w:hAnsi="Times New Roman"/>
          <w:color w:val="000000"/>
          <w:sz w:val="28"/>
          <w:szCs w:val="28"/>
        </w:rPr>
        <w:softHyphen/>
      </w:r>
      <w:r w:rsidRPr="00440A5A">
        <w:rPr>
          <w:rFonts w:ascii="Times New Roman" w:hAnsi="Times New Roman"/>
          <w:color w:val="000000"/>
          <w:spacing w:val="-1"/>
          <w:sz w:val="28"/>
          <w:szCs w:val="28"/>
        </w:rPr>
        <w:t xml:space="preserve">ный рост цен на используемые материальные ресурсы и услуги, </w:t>
      </w:r>
      <w:r w:rsidRPr="00440A5A">
        <w:rPr>
          <w:rFonts w:ascii="Times New Roman" w:hAnsi="Times New Roman"/>
          <w:color w:val="000000"/>
          <w:spacing w:val="15"/>
          <w:sz w:val="28"/>
          <w:szCs w:val="28"/>
        </w:rPr>
        <w:t>из</w:t>
      </w:r>
      <w:r w:rsidRPr="00440A5A">
        <w:rPr>
          <w:rFonts w:ascii="Times New Roman" w:hAnsi="Times New Roman"/>
          <w:color w:val="000000"/>
          <w:spacing w:val="15"/>
          <w:sz w:val="28"/>
          <w:szCs w:val="28"/>
        </w:rPr>
        <w:softHyphen/>
      </w:r>
      <w:r w:rsidRPr="00440A5A">
        <w:rPr>
          <w:rFonts w:ascii="Times New Roman" w:hAnsi="Times New Roman"/>
          <w:color w:val="000000"/>
          <w:spacing w:val="-3"/>
          <w:sz w:val="28"/>
          <w:szCs w:val="28"/>
        </w:rPr>
        <w:t xml:space="preserve">менение ставок налоговых отчислений, относимых на себестоимость, </w:t>
      </w:r>
      <w:r w:rsidRPr="00440A5A">
        <w:rPr>
          <w:rFonts w:ascii="Times New Roman" w:hAnsi="Times New Roman"/>
          <w:color w:val="000000"/>
          <w:sz w:val="28"/>
          <w:szCs w:val="28"/>
        </w:rPr>
        <w:t>и т.д., внутренние факторы — это размеры организации, место рас</w:t>
      </w:r>
      <w:r w:rsidRPr="00440A5A">
        <w:rPr>
          <w:rFonts w:ascii="Times New Roman" w:hAnsi="Times New Roman"/>
          <w:color w:val="000000"/>
          <w:sz w:val="28"/>
          <w:szCs w:val="28"/>
        </w:rPr>
        <w:softHyphen/>
      </w:r>
      <w:r w:rsidRPr="00440A5A">
        <w:rPr>
          <w:rFonts w:ascii="Times New Roman" w:hAnsi="Times New Roman"/>
          <w:color w:val="000000"/>
          <w:spacing w:val="-1"/>
          <w:sz w:val="28"/>
          <w:szCs w:val="28"/>
        </w:rPr>
        <w:t>положения, условия транспортировки и хранения товаров, ассорти</w:t>
      </w:r>
      <w:r w:rsidRPr="00440A5A">
        <w:rPr>
          <w:rFonts w:ascii="Times New Roman" w:hAnsi="Times New Roman"/>
          <w:color w:val="000000"/>
          <w:spacing w:val="-1"/>
          <w:sz w:val="28"/>
          <w:szCs w:val="28"/>
        </w:rPr>
        <w:softHyphen/>
      </w:r>
      <w:r w:rsidRPr="00440A5A">
        <w:rPr>
          <w:rFonts w:ascii="Times New Roman" w:hAnsi="Times New Roman"/>
          <w:color w:val="000000"/>
          <w:spacing w:val="-5"/>
          <w:sz w:val="28"/>
          <w:szCs w:val="28"/>
        </w:rPr>
        <w:t xml:space="preserve">ментная структура оборота розничной торговли, формы обслуживания, уровень </w:t>
      </w:r>
      <w:r w:rsidRPr="00440A5A">
        <w:rPr>
          <w:rFonts w:ascii="Times New Roman" w:hAnsi="Times New Roman"/>
          <w:color w:val="000000"/>
          <w:spacing w:val="-4"/>
          <w:sz w:val="28"/>
          <w:szCs w:val="28"/>
        </w:rPr>
        <w:t>механизации и автоматизации технологических процессов.</w:t>
      </w:r>
    </w:p>
    <w:p w:rsidR="00CF475F" w:rsidRPr="00440A5A" w:rsidRDefault="00CF475F" w:rsidP="00D817F3">
      <w:pPr>
        <w:shd w:val="clear" w:color="auto" w:fill="FFFFFF"/>
        <w:spacing w:line="360" w:lineRule="auto"/>
        <w:ind w:right="142" w:firstLine="340"/>
        <w:contextualSpacing/>
        <w:jc w:val="both"/>
        <w:rPr>
          <w:rFonts w:ascii="Times New Roman" w:hAnsi="Times New Roman"/>
          <w:sz w:val="28"/>
          <w:szCs w:val="28"/>
        </w:rPr>
      </w:pPr>
      <w:r w:rsidRPr="00440A5A">
        <w:rPr>
          <w:rFonts w:ascii="Times New Roman" w:hAnsi="Times New Roman"/>
          <w:color w:val="000000"/>
          <w:sz w:val="28"/>
          <w:szCs w:val="28"/>
        </w:rPr>
        <w:t>Достоверность</w:t>
      </w:r>
      <w:r w:rsidRPr="00440A5A">
        <w:rPr>
          <w:rFonts w:ascii="Times New Roman" w:hAnsi="Times New Roman"/>
          <w:sz w:val="28"/>
          <w:szCs w:val="28"/>
        </w:rPr>
        <w:t xml:space="preserve"> </w:t>
      </w:r>
      <w:r w:rsidRPr="00440A5A">
        <w:rPr>
          <w:rFonts w:ascii="Times New Roman" w:hAnsi="Times New Roman"/>
          <w:color w:val="000000"/>
          <w:spacing w:val="-4"/>
          <w:sz w:val="28"/>
          <w:szCs w:val="28"/>
        </w:rPr>
        <w:t xml:space="preserve">информационного   обеспечения   процесса   управления   возрастаем, </w:t>
      </w:r>
      <w:r w:rsidRPr="00440A5A">
        <w:rPr>
          <w:rFonts w:ascii="Times New Roman" w:hAnsi="Times New Roman"/>
          <w:color w:val="000000"/>
          <w:spacing w:val="-1"/>
          <w:sz w:val="28"/>
          <w:szCs w:val="28"/>
        </w:rPr>
        <w:t xml:space="preserve">если разделить расходы на продажу на зависящие от объема оборота розничной торговли </w:t>
      </w:r>
      <w:r w:rsidRPr="00440A5A">
        <w:rPr>
          <w:rFonts w:ascii="Times New Roman" w:hAnsi="Times New Roman"/>
          <w:color w:val="000000"/>
          <w:spacing w:val="14"/>
          <w:sz w:val="28"/>
          <w:szCs w:val="28"/>
        </w:rPr>
        <w:t>(условно-переменные)</w:t>
      </w:r>
      <w:r w:rsidRPr="00440A5A">
        <w:rPr>
          <w:rFonts w:ascii="Times New Roman" w:hAnsi="Times New Roman"/>
          <w:color w:val="000000"/>
          <w:sz w:val="28"/>
          <w:szCs w:val="28"/>
        </w:rPr>
        <w:t xml:space="preserve"> </w:t>
      </w:r>
      <w:r w:rsidRPr="00440A5A">
        <w:rPr>
          <w:rFonts w:ascii="Times New Roman" w:hAnsi="Times New Roman"/>
          <w:color w:val="000000"/>
          <w:spacing w:val="-3"/>
          <w:sz w:val="28"/>
          <w:szCs w:val="28"/>
        </w:rPr>
        <w:t xml:space="preserve">и зависящие от оборота розничной торговли </w:t>
      </w:r>
      <w:r w:rsidRPr="00440A5A">
        <w:rPr>
          <w:rFonts w:ascii="Times New Roman" w:hAnsi="Times New Roman"/>
          <w:color w:val="000000"/>
          <w:spacing w:val="-2"/>
          <w:sz w:val="28"/>
          <w:szCs w:val="28"/>
        </w:rPr>
        <w:t>(условно-постоянные) статьи издержек.</w:t>
      </w:r>
    </w:p>
    <w:p w:rsidR="00CF475F" w:rsidRPr="00440A5A" w:rsidRDefault="00CF475F" w:rsidP="00D817F3">
      <w:pPr>
        <w:shd w:val="clear" w:color="auto" w:fill="FFFFFF"/>
        <w:spacing w:before="7" w:line="360" w:lineRule="auto"/>
        <w:ind w:left="425"/>
        <w:jc w:val="both"/>
        <w:rPr>
          <w:rFonts w:ascii="Times New Roman" w:hAnsi="Times New Roman"/>
          <w:sz w:val="28"/>
          <w:szCs w:val="28"/>
        </w:rPr>
      </w:pPr>
      <w:r w:rsidRPr="00440A5A">
        <w:rPr>
          <w:rFonts w:ascii="Times New Roman" w:hAnsi="Times New Roman"/>
          <w:color w:val="000000"/>
          <w:spacing w:val="-6"/>
          <w:sz w:val="28"/>
          <w:szCs w:val="28"/>
        </w:rPr>
        <w:t xml:space="preserve">К </w:t>
      </w:r>
      <w:r w:rsidRPr="00440A5A">
        <w:rPr>
          <w:rFonts w:ascii="Times New Roman" w:hAnsi="Times New Roman"/>
          <w:iCs/>
          <w:color w:val="000000"/>
          <w:spacing w:val="-6"/>
          <w:sz w:val="28"/>
          <w:szCs w:val="28"/>
        </w:rPr>
        <w:t>условно-переменным расходам в</w:t>
      </w:r>
      <w:r w:rsidRPr="00440A5A">
        <w:rPr>
          <w:rFonts w:ascii="Times New Roman" w:hAnsi="Times New Roman"/>
          <w:i/>
          <w:iCs/>
          <w:color w:val="000000"/>
          <w:spacing w:val="-6"/>
          <w:sz w:val="28"/>
          <w:szCs w:val="28"/>
        </w:rPr>
        <w:t xml:space="preserve"> </w:t>
      </w:r>
      <w:r w:rsidRPr="00440A5A">
        <w:rPr>
          <w:rFonts w:ascii="Times New Roman" w:hAnsi="Times New Roman"/>
          <w:iCs/>
          <w:color w:val="000000"/>
          <w:spacing w:val="-6"/>
          <w:sz w:val="28"/>
          <w:szCs w:val="28"/>
        </w:rPr>
        <w:t>торговле</w:t>
      </w:r>
      <w:r w:rsidRPr="00440A5A">
        <w:rPr>
          <w:rFonts w:ascii="Times New Roman" w:hAnsi="Times New Roman"/>
          <w:i/>
          <w:iCs/>
          <w:color w:val="000000"/>
          <w:spacing w:val="-6"/>
          <w:sz w:val="28"/>
          <w:szCs w:val="28"/>
        </w:rPr>
        <w:t xml:space="preserve"> </w:t>
      </w:r>
      <w:r w:rsidRPr="00440A5A">
        <w:rPr>
          <w:rFonts w:ascii="Times New Roman" w:hAnsi="Times New Roman"/>
          <w:color w:val="000000"/>
          <w:spacing w:val="-6"/>
          <w:sz w:val="28"/>
          <w:szCs w:val="28"/>
        </w:rPr>
        <w:t>относятся:</w:t>
      </w:r>
    </w:p>
    <w:p w:rsidR="00CF475F" w:rsidRPr="00440A5A" w:rsidRDefault="00CF475F" w:rsidP="00D817F3">
      <w:pPr>
        <w:shd w:val="clear" w:color="auto" w:fill="FFFFFF"/>
        <w:spacing w:line="360" w:lineRule="auto"/>
        <w:ind w:left="410"/>
        <w:jc w:val="both"/>
        <w:rPr>
          <w:rFonts w:ascii="Times New Roman" w:hAnsi="Times New Roman"/>
          <w:sz w:val="28"/>
          <w:szCs w:val="28"/>
        </w:rPr>
      </w:pPr>
      <w:r w:rsidRPr="00440A5A">
        <w:rPr>
          <w:rFonts w:ascii="Times New Roman" w:hAnsi="Times New Roman"/>
          <w:color w:val="000000"/>
          <w:spacing w:val="-3"/>
          <w:sz w:val="28"/>
          <w:szCs w:val="28"/>
        </w:rPr>
        <w:t>•     транспортные расходы;</w:t>
      </w:r>
    </w:p>
    <w:p w:rsidR="00CF475F" w:rsidRPr="00440A5A" w:rsidRDefault="00CF475F" w:rsidP="00D817F3">
      <w:pPr>
        <w:shd w:val="clear" w:color="auto" w:fill="FFFFFF"/>
        <w:spacing w:before="7" w:line="360" w:lineRule="auto"/>
        <w:ind w:left="410"/>
        <w:jc w:val="both"/>
        <w:rPr>
          <w:rFonts w:ascii="Times New Roman" w:hAnsi="Times New Roman"/>
          <w:sz w:val="28"/>
          <w:szCs w:val="28"/>
        </w:rPr>
      </w:pPr>
      <w:r w:rsidRPr="00440A5A">
        <w:rPr>
          <w:rFonts w:ascii="Times New Roman" w:hAnsi="Times New Roman"/>
          <w:color w:val="000000"/>
          <w:spacing w:val="-2"/>
          <w:sz w:val="28"/>
          <w:szCs w:val="28"/>
        </w:rPr>
        <w:t>•     расходы на оплату труда основных категорий персонала;</w:t>
      </w:r>
    </w:p>
    <w:p w:rsidR="00CF475F" w:rsidRPr="00440A5A" w:rsidRDefault="00CF475F" w:rsidP="00D817F3">
      <w:pPr>
        <w:shd w:val="clear" w:color="auto" w:fill="FFFFFF"/>
        <w:spacing w:line="360" w:lineRule="auto"/>
        <w:ind w:left="407"/>
        <w:jc w:val="both"/>
        <w:rPr>
          <w:rFonts w:ascii="Times New Roman" w:hAnsi="Times New Roman"/>
          <w:sz w:val="28"/>
          <w:szCs w:val="28"/>
        </w:rPr>
      </w:pPr>
      <w:r w:rsidRPr="00440A5A">
        <w:rPr>
          <w:rFonts w:ascii="Times New Roman" w:hAnsi="Times New Roman"/>
          <w:color w:val="000000"/>
          <w:spacing w:val="-2"/>
          <w:sz w:val="28"/>
          <w:szCs w:val="28"/>
        </w:rPr>
        <w:t>•     отчисления на социальные нужды;</w:t>
      </w:r>
    </w:p>
    <w:p w:rsidR="00CF475F" w:rsidRPr="00440A5A" w:rsidRDefault="00CF475F" w:rsidP="00D817F3">
      <w:pPr>
        <w:shd w:val="clear" w:color="auto" w:fill="FFFFFF"/>
        <w:spacing w:before="14" w:line="360" w:lineRule="auto"/>
        <w:ind w:left="742" w:right="108" w:hanging="338"/>
        <w:jc w:val="both"/>
        <w:rPr>
          <w:rFonts w:ascii="Times New Roman" w:hAnsi="Times New Roman"/>
          <w:sz w:val="28"/>
          <w:szCs w:val="28"/>
        </w:rPr>
      </w:pPr>
      <w:r w:rsidRPr="00440A5A">
        <w:rPr>
          <w:rFonts w:ascii="Times New Roman" w:hAnsi="Times New Roman"/>
          <w:color w:val="000000"/>
          <w:sz w:val="28"/>
          <w:szCs w:val="28"/>
        </w:rPr>
        <w:t>•     расходы  на топливо,   газ,  электроэнергию для производст</w:t>
      </w:r>
      <w:r w:rsidRPr="00440A5A">
        <w:rPr>
          <w:rFonts w:ascii="Times New Roman" w:hAnsi="Times New Roman"/>
          <w:color w:val="000000"/>
          <w:spacing w:val="-2"/>
          <w:sz w:val="28"/>
          <w:szCs w:val="28"/>
        </w:rPr>
        <w:t>венных нужд (в общественном питании);</w:t>
      </w:r>
    </w:p>
    <w:p w:rsidR="00CF475F" w:rsidRPr="00440A5A" w:rsidRDefault="00CF475F" w:rsidP="00D817F3">
      <w:pPr>
        <w:shd w:val="clear" w:color="auto" w:fill="FFFFFF"/>
        <w:spacing w:before="11" w:line="360" w:lineRule="auto"/>
        <w:ind w:left="724" w:right="43" w:hanging="328"/>
        <w:jc w:val="both"/>
        <w:rPr>
          <w:rFonts w:ascii="Times New Roman" w:hAnsi="Times New Roman"/>
          <w:sz w:val="28"/>
          <w:szCs w:val="28"/>
        </w:rPr>
      </w:pPr>
      <w:r w:rsidRPr="00440A5A">
        <w:rPr>
          <w:rFonts w:ascii="Times New Roman" w:hAnsi="Times New Roman"/>
          <w:color w:val="000000"/>
          <w:spacing w:val="-2"/>
          <w:sz w:val="28"/>
          <w:szCs w:val="28"/>
        </w:rPr>
        <w:t xml:space="preserve">•     расходы на хранение, подработку, подсортировку и упаковал </w:t>
      </w:r>
      <w:r w:rsidRPr="00440A5A">
        <w:rPr>
          <w:rFonts w:ascii="Times New Roman" w:hAnsi="Times New Roman"/>
          <w:color w:val="000000"/>
          <w:spacing w:val="-6"/>
          <w:sz w:val="28"/>
          <w:szCs w:val="28"/>
        </w:rPr>
        <w:t>товаров;</w:t>
      </w:r>
    </w:p>
    <w:p w:rsidR="00CF475F" w:rsidRPr="00440A5A" w:rsidRDefault="00CF475F" w:rsidP="00D817F3">
      <w:pPr>
        <w:shd w:val="clear" w:color="auto" w:fill="FFFFFF"/>
        <w:spacing w:line="360" w:lineRule="auto"/>
        <w:ind w:left="392"/>
        <w:jc w:val="both"/>
        <w:rPr>
          <w:rFonts w:ascii="Times New Roman" w:hAnsi="Times New Roman"/>
          <w:sz w:val="28"/>
          <w:szCs w:val="28"/>
        </w:rPr>
      </w:pPr>
      <w:r w:rsidRPr="00440A5A">
        <w:rPr>
          <w:rFonts w:ascii="Times New Roman" w:hAnsi="Times New Roman"/>
          <w:color w:val="000000"/>
          <w:spacing w:val="-3"/>
          <w:sz w:val="28"/>
          <w:szCs w:val="28"/>
        </w:rPr>
        <w:t>•     расходы на рекламу;</w:t>
      </w:r>
    </w:p>
    <w:p w:rsidR="00CF475F" w:rsidRPr="00440A5A" w:rsidRDefault="00CF475F" w:rsidP="00D817F3">
      <w:pPr>
        <w:shd w:val="clear" w:color="auto" w:fill="FFFFFF"/>
        <w:spacing w:line="360" w:lineRule="auto"/>
        <w:ind w:left="389"/>
        <w:jc w:val="both"/>
        <w:rPr>
          <w:rFonts w:ascii="Times New Roman" w:hAnsi="Times New Roman"/>
          <w:sz w:val="28"/>
          <w:szCs w:val="28"/>
        </w:rPr>
      </w:pPr>
      <w:r w:rsidRPr="00440A5A">
        <w:rPr>
          <w:rFonts w:ascii="Times New Roman" w:hAnsi="Times New Roman"/>
          <w:color w:val="000000"/>
          <w:spacing w:val="-2"/>
          <w:sz w:val="28"/>
          <w:szCs w:val="28"/>
        </w:rPr>
        <w:t>•     потери товаров и технологические отходы;</w:t>
      </w:r>
    </w:p>
    <w:p w:rsidR="00CF475F" w:rsidRPr="00440A5A" w:rsidRDefault="00CF475F" w:rsidP="00D817F3">
      <w:pPr>
        <w:shd w:val="clear" w:color="auto" w:fill="FFFFFF"/>
        <w:spacing w:line="360" w:lineRule="auto"/>
        <w:ind w:left="385"/>
        <w:jc w:val="both"/>
        <w:rPr>
          <w:rFonts w:ascii="Times New Roman" w:hAnsi="Times New Roman"/>
          <w:sz w:val="28"/>
          <w:szCs w:val="28"/>
        </w:rPr>
      </w:pPr>
      <w:r w:rsidRPr="00440A5A">
        <w:rPr>
          <w:rFonts w:ascii="Times New Roman" w:hAnsi="Times New Roman"/>
          <w:color w:val="000000"/>
          <w:spacing w:val="-4"/>
          <w:sz w:val="28"/>
          <w:szCs w:val="28"/>
        </w:rPr>
        <w:t>•     расходы на тару;</w:t>
      </w:r>
    </w:p>
    <w:p w:rsidR="00CF475F" w:rsidRPr="00440A5A" w:rsidRDefault="00CF475F" w:rsidP="00D817F3">
      <w:pPr>
        <w:shd w:val="clear" w:color="auto" w:fill="FFFFFF"/>
        <w:spacing w:before="22" w:line="360" w:lineRule="auto"/>
        <w:ind w:left="720" w:hanging="335"/>
        <w:jc w:val="both"/>
        <w:rPr>
          <w:rFonts w:ascii="Times New Roman" w:hAnsi="Times New Roman"/>
          <w:sz w:val="28"/>
          <w:szCs w:val="28"/>
        </w:rPr>
      </w:pPr>
      <w:r w:rsidRPr="00440A5A">
        <w:rPr>
          <w:rFonts w:ascii="Times New Roman" w:hAnsi="Times New Roman"/>
          <w:color w:val="000000"/>
          <w:spacing w:val="-1"/>
          <w:sz w:val="28"/>
          <w:szCs w:val="28"/>
        </w:rPr>
        <w:t xml:space="preserve">•     ряд элементов затрат по статье «Прочие расходы», например </w:t>
      </w:r>
      <w:r w:rsidRPr="00440A5A">
        <w:rPr>
          <w:rFonts w:ascii="Times New Roman" w:hAnsi="Times New Roman"/>
          <w:color w:val="000000"/>
          <w:sz w:val="28"/>
          <w:szCs w:val="28"/>
        </w:rPr>
        <w:t xml:space="preserve">расходы по обслуживанию посетителей в организациях </w:t>
      </w:r>
      <w:r w:rsidRPr="00440A5A">
        <w:rPr>
          <w:rFonts w:ascii="Times New Roman" w:hAnsi="Times New Roman"/>
          <w:color w:val="000000"/>
          <w:spacing w:val="10"/>
          <w:sz w:val="28"/>
          <w:szCs w:val="28"/>
        </w:rPr>
        <w:t>об</w:t>
      </w:r>
      <w:r w:rsidRPr="00440A5A">
        <w:rPr>
          <w:rFonts w:ascii="Times New Roman" w:hAnsi="Times New Roman"/>
          <w:color w:val="000000"/>
          <w:spacing w:val="-2"/>
          <w:sz w:val="28"/>
          <w:szCs w:val="28"/>
        </w:rPr>
        <w:t>щественного питания.</w:t>
      </w:r>
    </w:p>
    <w:p w:rsidR="00CF475F" w:rsidRPr="00440A5A" w:rsidRDefault="00CF475F" w:rsidP="00D817F3">
      <w:pPr>
        <w:shd w:val="clear" w:color="auto" w:fill="FFFFFF"/>
        <w:spacing w:before="4" w:line="360" w:lineRule="auto"/>
        <w:ind w:left="389"/>
        <w:jc w:val="both"/>
        <w:rPr>
          <w:rFonts w:ascii="Times New Roman" w:hAnsi="Times New Roman"/>
          <w:sz w:val="28"/>
          <w:szCs w:val="28"/>
        </w:rPr>
      </w:pPr>
      <w:r w:rsidRPr="00440A5A">
        <w:rPr>
          <w:rFonts w:ascii="Times New Roman" w:hAnsi="Times New Roman"/>
          <w:iCs/>
          <w:color w:val="000000"/>
          <w:spacing w:val="-7"/>
          <w:sz w:val="28"/>
          <w:szCs w:val="28"/>
        </w:rPr>
        <w:t>К условно-постоянным</w:t>
      </w:r>
      <w:r w:rsidRPr="00440A5A">
        <w:rPr>
          <w:rFonts w:ascii="Times New Roman" w:hAnsi="Times New Roman"/>
          <w:i/>
          <w:iCs/>
          <w:color w:val="000000"/>
          <w:spacing w:val="-7"/>
          <w:sz w:val="28"/>
          <w:szCs w:val="28"/>
        </w:rPr>
        <w:t xml:space="preserve"> </w:t>
      </w:r>
      <w:r w:rsidRPr="00440A5A">
        <w:rPr>
          <w:rFonts w:ascii="Times New Roman" w:hAnsi="Times New Roman"/>
          <w:color w:val="000000"/>
          <w:spacing w:val="-7"/>
          <w:sz w:val="28"/>
          <w:szCs w:val="28"/>
        </w:rPr>
        <w:t>относится:</w:t>
      </w:r>
    </w:p>
    <w:p w:rsidR="00CF475F" w:rsidRPr="00440A5A" w:rsidRDefault="00CF475F" w:rsidP="00D817F3">
      <w:pPr>
        <w:shd w:val="clear" w:color="auto" w:fill="FFFFFF"/>
        <w:spacing w:before="22" w:line="360" w:lineRule="auto"/>
        <w:ind w:left="709" w:right="101" w:hanging="335"/>
        <w:jc w:val="both"/>
        <w:rPr>
          <w:rFonts w:ascii="Times New Roman" w:hAnsi="Times New Roman"/>
          <w:sz w:val="28"/>
          <w:szCs w:val="28"/>
        </w:rPr>
      </w:pPr>
      <w:r w:rsidRPr="00440A5A">
        <w:rPr>
          <w:rFonts w:ascii="Times New Roman" w:hAnsi="Times New Roman"/>
          <w:color w:val="000000"/>
          <w:sz w:val="28"/>
          <w:szCs w:val="28"/>
        </w:rPr>
        <w:t xml:space="preserve">• расходы  на оплату труда работников аппарата управления </w:t>
      </w:r>
      <w:r w:rsidRPr="00440A5A">
        <w:rPr>
          <w:rFonts w:ascii="Times New Roman" w:hAnsi="Times New Roman"/>
          <w:color w:val="000000"/>
          <w:spacing w:val="-2"/>
          <w:sz w:val="28"/>
          <w:szCs w:val="28"/>
        </w:rPr>
        <w:t>оплачиваемых по должностным окладам;</w:t>
      </w:r>
    </w:p>
    <w:p w:rsidR="00CF475F" w:rsidRPr="00440A5A" w:rsidRDefault="00CF475F" w:rsidP="00D817F3">
      <w:pPr>
        <w:shd w:val="clear" w:color="auto" w:fill="FFFFFF"/>
        <w:spacing w:before="4" w:line="360" w:lineRule="auto"/>
        <w:ind w:left="371"/>
        <w:jc w:val="both"/>
        <w:rPr>
          <w:rFonts w:ascii="Times New Roman" w:hAnsi="Times New Roman"/>
          <w:sz w:val="28"/>
          <w:szCs w:val="28"/>
        </w:rPr>
      </w:pPr>
      <w:r w:rsidRPr="00440A5A">
        <w:rPr>
          <w:rFonts w:ascii="Times New Roman" w:hAnsi="Times New Roman"/>
          <w:color w:val="000000"/>
          <w:spacing w:val="-2"/>
          <w:sz w:val="28"/>
          <w:szCs w:val="28"/>
        </w:rPr>
        <w:t>•    отчисления на социальные нужды;</w:t>
      </w:r>
    </w:p>
    <w:p w:rsidR="00CF475F" w:rsidRPr="00440A5A" w:rsidRDefault="00CF475F" w:rsidP="00D817F3">
      <w:pPr>
        <w:shd w:val="clear" w:color="auto" w:fill="FFFFFF"/>
        <w:spacing w:before="14" w:line="360" w:lineRule="auto"/>
        <w:ind w:left="709" w:right="119" w:hanging="342"/>
        <w:jc w:val="both"/>
        <w:rPr>
          <w:rFonts w:ascii="Times New Roman" w:hAnsi="Times New Roman"/>
          <w:sz w:val="28"/>
          <w:szCs w:val="28"/>
        </w:rPr>
      </w:pPr>
      <w:r w:rsidRPr="00440A5A">
        <w:rPr>
          <w:rFonts w:ascii="Times New Roman" w:hAnsi="Times New Roman"/>
          <w:color w:val="000000"/>
          <w:sz w:val="28"/>
          <w:szCs w:val="28"/>
        </w:rPr>
        <w:t>•  расходы на аренду и содержание зданий, сооружений, и помещений</w:t>
      </w:r>
      <w:r w:rsidRPr="00440A5A">
        <w:rPr>
          <w:rFonts w:ascii="Times New Roman" w:hAnsi="Times New Roman"/>
          <w:color w:val="000000"/>
          <w:spacing w:val="-1"/>
          <w:sz w:val="28"/>
          <w:szCs w:val="28"/>
        </w:rPr>
        <w:t>, оборудования и инвентаря;</w:t>
      </w:r>
    </w:p>
    <w:p w:rsidR="00CF475F" w:rsidRPr="00440A5A" w:rsidRDefault="00CF475F" w:rsidP="00D817F3">
      <w:pPr>
        <w:shd w:val="clear" w:color="auto" w:fill="FFFFFF"/>
        <w:spacing w:line="360" w:lineRule="auto"/>
        <w:ind w:left="364"/>
        <w:jc w:val="both"/>
        <w:rPr>
          <w:rFonts w:ascii="Times New Roman" w:hAnsi="Times New Roman"/>
          <w:sz w:val="28"/>
          <w:szCs w:val="28"/>
        </w:rPr>
      </w:pPr>
      <w:r w:rsidRPr="00440A5A">
        <w:rPr>
          <w:rFonts w:ascii="Times New Roman" w:hAnsi="Times New Roman"/>
          <w:color w:val="000000"/>
          <w:spacing w:val="-2"/>
          <w:sz w:val="28"/>
          <w:szCs w:val="28"/>
        </w:rPr>
        <w:t>•    амортизация основных средств;</w:t>
      </w:r>
    </w:p>
    <w:p w:rsidR="00CF475F" w:rsidRPr="00440A5A" w:rsidRDefault="00CF475F" w:rsidP="00D817F3">
      <w:pPr>
        <w:shd w:val="clear" w:color="auto" w:fill="FFFFFF"/>
        <w:spacing w:before="4" w:line="360" w:lineRule="auto"/>
        <w:ind w:left="360"/>
        <w:jc w:val="both"/>
        <w:rPr>
          <w:rFonts w:ascii="Times New Roman" w:hAnsi="Times New Roman"/>
          <w:sz w:val="28"/>
          <w:szCs w:val="28"/>
        </w:rPr>
      </w:pPr>
      <w:r w:rsidRPr="00440A5A">
        <w:rPr>
          <w:rFonts w:ascii="Times New Roman" w:hAnsi="Times New Roman"/>
          <w:color w:val="000000"/>
          <w:spacing w:val="-2"/>
          <w:sz w:val="28"/>
          <w:szCs w:val="28"/>
        </w:rPr>
        <w:t>•    расходы на ремонт основных средств;</w:t>
      </w:r>
    </w:p>
    <w:p w:rsidR="00CF475F" w:rsidRPr="00875514" w:rsidRDefault="00CF475F" w:rsidP="00D817F3">
      <w:pPr>
        <w:shd w:val="clear" w:color="auto" w:fill="FFFFFF"/>
        <w:spacing w:before="11" w:line="360" w:lineRule="auto"/>
        <w:contextualSpacing/>
        <w:jc w:val="both"/>
        <w:rPr>
          <w:rFonts w:ascii="Times New Roman" w:hAnsi="Times New Roman"/>
          <w:color w:val="000000"/>
          <w:spacing w:val="-6"/>
          <w:sz w:val="28"/>
          <w:szCs w:val="28"/>
        </w:rPr>
      </w:pPr>
      <w:r w:rsidRPr="00440A5A">
        <w:rPr>
          <w:rFonts w:ascii="Times New Roman" w:hAnsi="Times New Roman"/>
          <w:color w:val="000000"/>
          <w:sz w:val="28"/>
          <w:szCs w:val="28"/>
        </w:rPr>
        <w:t xml:space="preserve">     • ряд элементов по статье «Прочие расходы», например амортизация  нематериальных активов;  налоги, сборы,  отчисле</w:t>
      </w:r>
      <w:r w:rsidRPr="00440A5A">
        <w:rPr>
          <w:rFonts w:ascii="Times New Roman" w:hAnsi="Times New Roman"/>
          <w:color w:val="000000"/>
          <w:spacing w:val="21"/>
          <w:sz w:val="28"/>
          <w:szCs w:val="28"/>
        </w:rPr>
        <w:t>ния</w:t>
      </w:r>
      <w:r w:rsidRPr="00440A5A">
        <w:rPr>
          <w:rFonts w:ascii="Times New Roman" w:hAnsi="Times New Roman"/>
          <w:color w:val="000000"/>
          <w:sz w:val="28"/>
          <w:szCs w:val="28"/>
        </w:rPr>
        <w:t xml:space="preserve"> в бюджет, производимые за </w:t>
      </w:r>
      <w:r w:rsidRPr="00440A5A">
        <w:rPr>
          <w:rFonts w:ascii="Times New Roman" w:hAnsi="Times New Roman"/>
          <w:color w:val="000000"/>
          <w:spacing w:val="13"/>
          <w:sz w:val="28"/>
          <w:szCs w:val="28"/>
        </w:rPr>
        <w:t>счет</w:t>
      </w:r>
      <w:r w:rsidRPr="00440A5A">
        <w:rPr>
          <w:rFonts w:ascii="Times New Roman" w:hAnsi="Times New Roman"/>
          <w:color w:val="000000"/>
          <w:sz w:val="28"/>
          <w:szCs w:val="28"/>
        </w:rPr>
        <w:t xml:space="preserve"> издержек обращение </w:t>
      </w:r>
      <w:r w:rsidRPr="00440A5A">
        <w:rPr>
          <w:rFonts w:ascii="Times New Roman" w:hAnsi="Times New Roman"/>
          <w:color w:val="000000"/>
          <w:spacing w:val="-3"/>
          <w:sz w:val="28"/>
          <w:szCs w:val="28"/>
        </w:rPr>
        <w:t xml:space="preserve">расходы по ведению кассового хозяйства и </w:t>
      </w:r>
      <w:r w:rsidRPr="00440A5A">
        <w:rPr>
          <w:rFonts w:ascii="Times New Roman" w:hAnsi="Times New Roman"/>
          <w:color w:val="000000"/>
          <w:spacing w:val="12"/>
          <w:sz w:val="28"/>
          <w:szCs w:val="28"/>
        </w:rPr>
        <w:t xml:space="preserve">т.п. </w:t>
      </w:r>
      <w:r w:rsidRPr="00440A5A">
        <w:rPr>
          <w:rFonts w:ascii="Times New Roman" w:hAnsi="Times New Roman"/>
          <w:color w:val="000000"/>
          <w:spacing w:val="-7"/>
          <w:sz w:val="28"/>
          <w:szCs w:val="28"/>
        </w:rPr>
        <w:t xml:space="preserve">Отчисления    на    </w:t>
      </w:r>
      <w:r w:rsidRPr="00440A5A">
        <w:rPr>
          <w:rFonts w:ascii="Times New Roman" w:hAnsi="Times New Roman"/>
          <w:color w:val="000000"/>
          <w:spacing w:val="11"/>
          <w:sz w:val="28"/>
          <w:szCs w:val="28"/>
        </w:rPr>
        <w:t>социальные</w:t>
      </w:r>
      <w:r w:rsidRPr="00440A5A">
        <w:rPr>
          <w:rFonts w:ascii="Times New Roman" w:hAnsi="Times New Roman"/>
          <w:color w:val="000000"/>
          <w:sz w:val="28"/>
          <w:szCs w:val="28"/>
        </w:rPr>
        <w:t xml:space="preserve">    </w:t>
      </w:r>
      <w:r w:rsidRPr="00440A5A">
        <w:rPr>
          <w:rFonts w:ascii="Times New Roman" w:hAnsi="Times New Roman"/>
          <w:color w:val="000000"/>
          <w:spacing w:val="-7"/>
          <w:sz w:val="28"/>
          <w:szCs w:val="28"/>
        </w:rPr>
        <w:t xml:space="preserve">нужды    относятся    к    условно </w:t>
      </w:r>
      <w:r w:rsidRPr="00440A5A">
        <w:rPr>
          <w:rFonts w:ascii="Times New Roman" w:hAnsi="Times New Roman"/>
          <w:color w:val="000000"/>
          <w:spacing w:val="-8"/>
          <w:sz w:val="28"/>
          <w:szCs w:val="28"/>
        </w:rPr>
        <w:t xml:space="preserve">постоянным   и   </w:t>
      </w:r>
      <w:r w:rsidRPr="00440A5A">
        <w:rPr>
          <w:rFonts w:ascii="Times New Roman" w:hAnsi="Times New Roman"/>
          <w:color w:val="000000"/>
          <w:spacing w:val="10"/>
          <w:sz w:val="28"/>
          <w:szCs w:val="28"/>
        </w:rPr>
        <w:t>условно-переменным</w:t>
      </w:r>
      <w:r w:rsidRPr="00440A5A">
        <w:rPr>
          <w:rFonts w:ascii="Times New Roman" w:hAnsi="Times New Roman"/>
          <w:color w:val="000000"/>
          <w:sz w:val="28"/>
          <w:szCs w:val="28"/>
        </w:rPr>
        <w:t xml:space="preserve">   </w:t>
      </w:r>
      <w:r w:rsidRPr="00440A5A">
        <w:rPr>
          <w:rFonts w:ascii="Times New Roman" w:hAnsi="Times New Roman"/>
          <w:color w:val="000000"/>
          <w:spacing w:val="-8"/>
          <w:sz w:val="28"/>
          <w:szCs w:val="28"/>
        </w:rPr>
        <w:t xml:space="preserve">расходам,   пропорционально </w:t>
      </w:r>
      <w:r w:rsidRPr="00440A5A">
        <w:rPr>
          <w:rFonts w:ascii="Times New Roman" w:hAnsi="Times New Roman"/>
          <w:color w:val="000000"/>
          <w:spacing w:val="-6"/>
          <w:sz w:val="28"/>
          <w:szCs w:val="28"/>
        </w:rPr>
        <w:t xml:space="preserve">соответствующим </w:t>
      </w:r>
      <w:r w:rsidRPr="00440A5A">
        <w:rPr>
          <w:rFonts w:ascii="Times New Roman" w:hAnsi="Times New Roman"/>
          <w:color w:val="000000"/>
          <w:spacing w:val="14"/>
          <w:sz w:val="28"/>
          <w:szCs w:val="28"/>
        </w:rPr>
        <w:t>суммам</w:t>
      </w:r>
      <w:r w:rsidRPr="00440A5A">
        <w:rPr>
          <w:rFonts w:ascii="Times New Roman" w:hAnsi="Times New Roman"/>
          <w:color w:val="000000"/>
          <w:sz w:val="28"/>
          <w:szCs w:val="28"/>
        </w:rPr>
        <w:t xml:space="preserve"> </w:t>
      </w:r>
      <w:r w:rsidRPr="00440A5A">
        <w:rPr>
          <w:rFonts w:ascii="Times New Roman" w:hAnsi="Times New Roman"/>
          <w:color w:val="000000"/>
          <w:spacing w:val="-6"/>
          <w:sz w:val="28"/>
          <w:szCs w:val="28"/>
        </w:rPr>
        <w:t>расходов на оплату труда.</w:t>
      </w:r>
    </w:p>
    <w:p w:rsidR="00CF475F" w:rsidRPr="00440A5A" w:rsidRDefault="00CF475F" w:rsidP="00D817F3">
      <w:pPr>
        <w:shd w:val="clear" w:color="auto" w:fill="FFFFFF"/>
        <w:spacing w:before="166" w:line="360" w:lineRule="auto"/>
        <w:ind w:right="126" w:firstLine="472"/>
        <w:jc w:val="both"/>
        <w:rPr>
          <w:rFonts w:ascii="Times New Roman" w:hAnsi="Times New Roman"/>
          <w:b/>
          <w:bCs/>
          <w:color w:val="000000"/>
          <w:spacing w:val="-3"/>
          <w:w w:val="102"/>
          <w:sz w:val="28"/>
          <w:szCs w:val="28"/>
        </w:rPr>
      </w:pPr>
      <w:r w:rsidRPr="00440A5A">
        <w:rPr>
          <w:rFonts w:ascii="Times New Roman" w:hAnsi="Times New Roman"/>
          <w:color w:val="000000"/>
          <w:spacing w:val="4"/>
          <w:sz w:val="28"/>
          <w:szCs w:val="28"/>
        </w:rPr>
        <w:t xml:space="preserve">Учет расходов на предприятиях различных отраслей </w:t>
      </w:r>
      <w:r w:rsidRPr="00440A5A">
        <w:rPr>
          <w:rFonts w:ascii="Times New Roman" w:hAnsi="Times New Roman"/>
          <w:color w:val="000000"/>
          <w:sz w:val="28"/>
          <w:szCs w:val="28"/>
        </w:rPr>
        <w:t>регулируется ПБУ</w:t>
      </w:r>
      <w:r w:rsidRPr="00875514">
        <w:rPr>
          <w:rFonts w:ascii="Times New Roman" w:hAnsi="Times New Roman"/>
          <w:color w:val="000000"/>
          <w:sz w:val="28"/>
          <w:szCs w:val="28"/>
        </w:rPr>
        <w:t xml:space="preserve"> </w:t>
      </w:r>
      <w:r w:rsidRPr="00440A5A">
        <w:rPr>
          <w:rFonts w:ascii="Times New Roman" w:hAnsi="Times New Roman"/>
          <w:color w:val="000000"/>
          <w:sz w:val="28"/>
          <w:szCs w:val="28"/>
        </w:rPr>
        <w:t>10/99 «Расходы организации», утвержденным приказом</w:t>
      </w:r>
      <w:r w:rsidRPr="00440A5A">
        <w:rPr>
          <w:rFonts w:ascii="Times New Roman" w:hAnsi="Times New Roman"/>
          <w:color w:val="000000"/>
          <w:spacing w:val="5"/>
          <w:sz w:val="28"/>
          <w:szCs w:val="28"/>
        </w:rPr>
        <w:t xml:space="preserve"> Министерство финансов РФ от 6 мая 1999г. №33н.</w:t>
      </w:r>
      <w:r w:rsidRPr="00440A5A">
        <w:rPr>
          <w:rFonts w:ascii="Times New Roman" w:hAnsi="Times New Roman"/>
          <w:b/>
          <w:bCs/>
          <w:color w:val="000000"/>
          <w:spacing w:val="-3"/>
          <w:w w:val="102"/>
          <w:sz w:val="28"/>
          <w:szCs w:val="28"/>
        </w:rPr>
        <w:t xml:space="preserve"> </w:t>
      </w:r>
      <w:r w:rsidRPr="00440A5A">
        <w:rPr>
          <w:rFonts w:ascii="Times New Roman" w:hAnsi="Times New Roman"/>
          <w:color w:val="000000"/>
          <w:sz w:val="28"/>
          <w:szCs w:val="28"/>
        </w:rPr>
        <w:t xml:space="preserve">Согласно этому нормативному документу «расходами организации признаете </w:t>
      </w:r>
      <w:r w:rsidRPr="00440A5A">
        <w:rPr>
          <w:rFonts w:ascii="Times New Roman" w:hAnsi="Times New Roman"/>
          <w:color w:val="000000"/>
          <w:spacing w:val="-2"/>
          <w:sz w:val="28"/>
          <w:szCs w:val="28"/>
        </w:rPr>
        <w:t xml:space="preserve">уменьшение   экономических   выгод  в   результате   выбытия   активов   (денежных </w:t>
      </w:r>
      <w:r w:rsidRPr="00440A5A">
        <w:rPr>
          <w:rFonts w:ascii="Times New Roman" w:hAnsi="Times New Roman"/>
          <w:color w:val="000000"/>
          <w:spacing w:val="1"/>
          <w:sz w:val="28"/>
          <w:szCs w:val="28"/>
        </w:rPr>
        <w:t xml:space="preserve">средств, иного имущества) и (или) возникновения обязательств, приводящее к </w:t>
      </w:r>
      <w:r w:rsidRPr="00440A5A">
        <w:rPr>
          <w:rFonts w:ascii="Times New Roman" w:hAnsi="Times New Roman"/>
          <w:color w:val="000000"/>
          <w:spacing w:val="-1"/>
          <w:sz w:val="28"/>
          <w:szCs w:val="28"/>
        </w:rPr>
        <w:t xml:space="preserve">уменьшению капитала этой организации за исключением уменьшения вкладов по </w:t>
      </w:r>
      <w:r w:rsidRPr="00440A5A">
        <w:rPr>
          <w:rFonts w:ascii="Times New Roman" w:hAnsi="Times New Roman"/>
          <w:color w:val="000000"/>
          <w:sz w:val="28"/>
          <w:szCs w:val="28"/>
        </w:rPr>
        <w:t>решению участников (собственников имущества)».</w:t>
      </w:r>
    </w:p>
    <w:p w:rsidR="00CF475F" w:rsidRPr="00440A5A" w:rsidRDefault="00CF475F" w:rsidP="00D817F3">
      <w:pPr>
        <w:shd w:val="clear" w:color="auto" w:fill="FFFFFF"/>
        <w:spacing w:before="166" w:line="360" w:lineRule="auto"/>
        <w:ind w:right="126" w:firstLine="472"/>
        <w:jc w:val="both"/>
        <w:rPr>
          <w:rFonts w:ascii="Times New Roman" w:hAnsi="Times New Roman"/>
          <w:b/>
          <w:bCs/>
          <w:color w:val="000000"/>
          <w:spacing w:val="-3"/>
          <w:w w:val="102"/>
          <w:sz w:val="28"/>
          <w:szCs w:val="28"/>
        </w:rPr>
      </w:pPr>
      <w:r w:rsidRPr="00440A5A">
        <w:rPr>
          <w:rFonts w:ascii="Times New Roman" w:hAnsi="Times New Roman"/>
          <w:color w:val="000000"/>
          <w:sz w:val="28"/>
          <w:szCs w:val="28"/>
        </w:rPr>
        <w:t>Так же как и доходы, расходы организации имеют свою классификацию и со</w:t>
      </w:r>
      <w:r w:rsidRPr="00440A5A">
        <w:rPr>
          <w:rFonts w:ascii="Times New Roman" w:hAnsi="Times New Roman"/>
          <w:color w:val="000000"/>
          <w:sz w:val="28"/>
          <w:szCs w:val="28"/>
        </w:rPr>
        <w:softHyphen/>
      </w:r>
      <w:r w:rsidRPr="00440A5A">
        <w:rPr>
          <w:rFonts w:ascii="Times New Roman" w:hAnsi="Times New Roman"/>
          <w:color w:val="000000"/>
          <w:spacing w:val="1"/>
          <w:sz w:val="28"/>
          <w:szCs w:val="28"/>
        </w:rPr>
        <w:t>стоят из следующих основных составляющих:</w:t>
      </w:r>
    </w:p>
    <w:p w:rsidR="00CF475F" w:rsidRPr="00440A5A" w:rsidRDefault="00CF475F" w:rsidP="00D817F3">
      <w:pPr>
        <w:widowControl w:val="0"/>
        <w:numPr>
          <w:ilvl w:val="0"/>
          <w:numId w:val="1"/>
        </w:numPr>
        <w:shd w:val="clear" w:color="auto" w:fill="FFFFFF"/>
        <w:tabs>
          <w:tab w:val="left" w:pos="571"/>
        </w:tabs>
        <w:autoSpaceDE w:val="0"/>
        <w:autoSpaceDN w:val="0"/>
        <w:adjustRightInd w:val="0"/>
        <w:spacing w:after="0" w:line="360" w:lineRule="auto"/>
        <w:ind w:left="346"/>
        <w:rPr>
          <w:rFonts w:ascii="Times New Roman" w:hAnsi="Times New Roman"/>
          <w:color w:val="000000"/>
          <w:sz w:val="28"/>
          <w:szCs w:val="28"/>
        </w:rPr>
      </w:pPr>
      <w:r w:rsidRPr="00440A5A">
        <w:rPr>
          <w:rFonts w:ascii="Times New Roman" w:hAnsi="Times New Roman"/>
          <w:color w:val="000000"/>
          <w:spacing w:val="1"/>
          <w:sz w:val="28"/>
          <w:szCs w:val="28"/>
        </w:rPr>
        <w:t>расходы по обычным видам деятельности;</w:t>
      </w:r>
    </w:p>
    <w:p w:rsidR="00CF475F" w:rsidRPr="00440A5A" w:rsidRDefault="00CF475F" w:rsidP="00D817F3">
      <w:pPr>
        <w:widowControl w:val="0"/>
        <w:numPr>
          <w:ilvl w:val="0"/>
          <w:numId w:val="1"/>
        </w:numPr>
        <w:shd w:val="clear" w:color="auto" w:fill="FFFFFF"/>
        <w:tabs>
          <w:tab w:val="left" w:pos="571"/>
        </w:tabs>
        <w:autoSpaceDE w:val="0"/>
        <w:autoSpaceDN w:val="0"/>
        <w:adjustRightInd w:val="0"/>
        <w:spacing w:after="0" w:line="360" w:lineRule="auto"/>
        <w:ind w:left="346"/>
        <w:rPr>
          <w:rFonts w:ascii="Times New Roman" w:hAnsi="Times New Roman"/>
          <w:color w:val="000000"/>
          <w:sz w:val="28"/>
          <w:szCs w:val="28"/>
        </w:rPr>
      </w:pPr>
      <w:r w:rsidRPr="00440A5A">
        <w:rPr>
          <w:rFonts w:ascii="Times New Roman" w:hAnsi="Times New Roman"/>
          <w:color w:val="000000"/>
          <w:spacing w:val="-2"/>
          <w:sz w:val="28"/>
          <w:szCs w:val="28"/>
        </w:rPr>
        <w:t>прочие расходы.</w:t>
      </w:r>
    </w:p>
    <w:p w:rsidR="00CF475F" w:rsidRPr="00440A5A" w:rsidRDefault="00CF475F" w:rsidP="00D817F3">
      <w:pPr>
        <w:shd w:val="clear" w:color="auto" w:fill="FFFFFF"/>
        <w:spacing w:line="360" w:lineRule="auto"/>
        <w:ind w:left="6" w:right="17" w:firstLine="363"/>
        <w:contextualSpacing/>
        <w:jc w:val="both"/>
        <w:rPr>
          <w:rFonts w:ascii="Times New Roman" w:hAnsi="Times New Roman"/>
          <w:sz w:val="28"/>
          <w:szCs w:val="28"/>
        </w:rPr>
      </w:pPr>
      <w:r w:rsidRPr="00440A5A">
        <w:rPr>
          <w:rFonts w:ascii="Times New Roman" w:hAnsi="Times New Roman"/>
          <w:color w:val="000000"/>
          <w:spacing w:val="-1"/>
          <w:sz w:val="28"/>
          <w:szCs w:val="28"/>
        </w:rPr>
        <w:t>Расходы по обычным видам деятельности формируются за счет: расходов, свя</w:t>
      </w:r>
      <w:r w:rsidRPr="00440A5A">
        <w:rPr>
          <w:rFonts w:ascii="Times New Roman" w:hAnsi="Times New Roman"/>
          <w:color w:val="000000"/>
          <w:spacing w:val="-1"/>
          <w:sz w:val="28"/>
          <w:szCs w:val="28"/>
        </w:rPr>
        <w:softHyphen/>
        <w:t>занных с приобретением сырья, материалов, товаров и иных материально-произ</w:t>
      </w:r>
      <w:r w:rsidRPr="00440A5A">
        <w:rPr>
          <w:rFonts w:ascii="Times New Roman" w:hAnsi="Times New Roman"/>
          <w:color w:val="000000"/>
          <w:spacing w:val="-1"/>
          <w:sz w:val="28"/>
          <w:szCs w:val="28"/>
        </w:rPr>
        <w:softHyphen/>
      </w:r>
      <w:r w:rsidRPr="00440A5A">
        <w:rPr>
          <w:rFonts w:ascii="Times New Roman" w:hAnsi="Times New Roman"/>
          <w:color w:val="000000"/>
          <w:spacing w:val="-2"/>
          <w:sz w:val="28"/>
          <w:szCs w:val="28"/>
        </w:rPr>
        <w:t>водственных запасов; расходов, возникающих непосредственно в процессе перера</w:t>
      </w:r>
      <w:r w:rsidRPr="00440A5A">
        <w:rPr>
          <w:rFonts w:ascii="Times New Roman" w:hAnsi="Times New Roman"/>
          <w:color w:val="000000"/>
          <w:spacing w:val="-2"/>
          <w:sz w:val="28"/>
          <w:szCs w:val="28"/>
        </w:rPr>
        <w:softHyphen/>
      </w:r>
      <w:r w:rsidRPr="00440A5A">
        <w:rPr>
          <w:rFonts w:ascii="Times New Roman" w:hAnsi="Times New Roman"/>
          <w:color w:val="000000"/>
          <w:spacing w:val="-1"/>
          <w:sz w:val="28"/>
          <w:szCs w:val="28"/>
        </w:rPr>
        <w:t xml:space="preserve">ботки (доработки) материально-производственных запасов для целей производства продукции, выполнения работ и оказания услуг и их продажи, а также продажи </w:t>
      </w:r>
      <w:r w:rsidRPr="00440A5A">
        <w:rPr>
          <w:rFonts w:ascii="Times New Roman" w:hAnsi="Times New Roman"/>
          <w:color w:val="000000"/>
          <w:sz w:val="28"/>
          <w:szCs w:val="28"/>
        </w:rPr>
        <w:t xml:space="preserve">(перепродажи) товаров (расходы по содержанию и эксплуатации основных средств </w:t>
      </w:r>
      <w:r w:rsidRPr="00440A5A">
        <w:rPr>
          <w:rFonts w:ascii="Times New Roman" w:hAnsi="Times New Roman"/>
          <w:color w:val="000000"/>
          <w:spacing w:val="-1"/>
          <w:sz w:val="28"/>
          <w:szCs w:val="28"/>
        </w:rPr>
        <w:t xml:space="preserve">и иных внеоборотных активов, а также по поддержанию их в исправном состоянии, </w:t>
      </w:r>
      <w:r w:rsidRPr="00440A5A">
        <w:rPr>
          <w:rFonts w:ascii="Times New Roman" w:hAnsi="Times New Roman"/>
          <w:color w:val="000000"/>
          <w:spacing w:val="1"/>
          <w:sz w:val="28"/>
          <w:szCs w:val="28"/>
        </w:rPr>
        <w:t>коммерческие расходы, управленческие расходы и др.).</w:t>
      </w:r>
    </w:p>
    <w:p w:rsidR="00CF475F" w:rsidRPr="00440A5A" w:rsidRDefault="00CF475F" w:rsidP="00D817F3">
      <w:pPr>
        <w:shd w:val="clear" w:color="auto" w:fill="FFFFFF"/>
        <w:spacing w:line="360" w:lineRule="auto"/>
        <w:ind w:left="10" w:right="19" w:firstLine="355"/>
        <w:jc w:val="both"/>
        <w:rPr>
          <w:rFonts w:ascii="Times New Roman" w:hAnsi="Times New Roman"/>
          <w:sz w:val="28"/>
          <w:szCs w:val="28"/>
        </w:rPr>
      </w:pPr>
      <w:r w:rsidRPr="00440A5A">
        <w:rPr>
          <w:rFonts w:ascii="Times New Roman" w:hAnsi="Times New Roman"/>
          <w:color w:val="000000"/>
          <w:spacing w:val="-1"/>
          <w:sz w:val="28"/>
          <w:szCs w:val="28"/>
        </w:rPr>
        <w:t xml:space="preserve">При формировании расходов по обычным видам деятельности производится </w:t>
      </w:r>
      <w:r w:rsidRPr="00440A5A">
        <w:rPr>
          <w:rFonts w:ascii="Times New Roman" w:hAnsi="Times New Roman"/>
          <w:color w:val="000000"/>
          <w:sz w:val="28"/>
          <w:szCs w:val="28"/>
        </w:rPr>
        <w:t>группировка по следующим элементам:</w:t>
      </w:r>
    </w:p>
    <w:p w:rsidR="00CF475F" w:rsidRPr="00440A5A" w:rsidRDefault="00CF475F" w:rsidP="00D817F3">
      <w:pPr>
        <w:widowControl w:val="0"/>
        <w:numPr>
          <w:ilvl w:val="0"/>
          <w:numId w:val="1"/>
        </w:numPr>
        <w:shd w:val="clear" w:color="auto" w:fill="FFFFFF"/>
        <w:tabs>
          <w:tab w:val="left" w:pos="571"/>
        </w:tabs>
        <w:autoSpaceDE w:val="0"/>
        <w:autoSpaceDN w:val="0"/>
        <w:adjustRightInd w:val="0"/>
        <w:spacing w:after="0" w:line="360" w:lineRule="auto"/>
        <w:ind w:left="346"/>
        <w:rPr>
          <w:rFonts w:ascii="Times New Roman" w:hAnsi="Times New Roman"/>
          <w:color w:val="000000"/>
          <w:sz w:val="28"/>
          <w:szCs w:val="28"/>
        </w:rPr>
      </w:pPr>
      <w:r w:rsidRPr="00440A5A">
        <w:rPr>
          <w:rFonts w:ascii="Times New Roman" w:hAnsi="Times New Roman"/>
          <w:color w:val="000000"/>
          <w:spacing w:val="-1"/>
          <w:sz w:val="28"/>
          <w:szCs w:val="28"/>
        </w:rPr>
        <w:t>материальные затраты;</w:t>
      </w:r>
    </w:p>
    <w:p w:rsidR="00CF475F" w:rsidRPr="00440A5A" w:rsidRDefault="00CF475F" w:rsidP="00D817F3">
      <w:pPr>
        <w:widowControl w:val="0"/>
        <w:numPr>
          <w:ilvl w:val="0"/>
          <w:numId w:val="1"/>
        </w:numPr>
        <w:shd w:val="clear" w:color="auto" w:fill="FFFFFF"/>
        <w:tabs>
          <w:tab w:val="left" w:pos="571"/>
        </w:tabs>
        <w:autoSpaceDE w:val="0"/>
        <w:autoSpaceDN w:val="0"/>
        <w:adjustRightInd w:val="0"/>
        <w:spacing w:after="0" w:line="360" w:lineRule="auto"/>
        <w:ind w:left="346"/>
        <w:rPr>
          <w:rFonts w:ascii="Times New Roman" w:hAnsi="Times New Roman"/>
          <w:color w:val="000000"/>
          <w:sz w:val="28"/>
          <w:szCs w:val="28"/>
        </w:rPr>
      </w:pPr>
      <w:r w:rsidRPr="00440A5A">
        <w:rPr>
          <w:rFonts w:ascii="Times New Roman" w:hAnsi="Times New Roman"/>
          <w:color w:val="000000"/>
          <w:spacing w:val="1"/>
          <w:sz w:val="28"/>
          <w:szCs w:val="28"/>
        </w:rPr>
        <w:t>затраты на оплату труда;</w:t>
      </w:r>
    </w:p>
    <w:p w:rsidR="00CF475F" w:rsidRPr="00440A5A" w:rsidRDefault="00CF475F" w:rsidP="00D817F3">
      <w:pPr>
        <w:widowControl w:val="0"/>
        <w:numPr>
          <w:ilvl w:val="0"/>
          <w:numId w:val="1"/>
        </w:numPr>
        <w:shd w:val="clear" w:color="auto" w:fill="FFFFFF"/>
        <w:tabs>
          <w:tab w:val="left" w:pos="571"/>
        </w:tabs>
        <w:autoSpaceDE w:val="0"/>
        <w:autoSpaceDN w:val="0"/>
        <w:adjustRightInd w:val="0"/>
        <w:spacing w:after="0" w:line="360" w:lineRule="auto"/>
        <w:ind w:left="346"/>
        <w:rPr>
          <w:rFonts w:ascii="Times New Roman" w:hAnsi="Times New Roman"/>
          <w:color w:val="000000"/>
          <w:sz w:val="28"/>
          <w:szCs w:val="28"/>
        </w:rPr>
      </w:pPr>
      <w:r w:rsidRPr="00440A5A">
        <w:rPr>
          <w:rFonts w:ascii="Times New Roman" w:hAnsi="Times New Roman"/>
          <w:color w:val="000000"/>
          <w:spacing w:val="1"/>
          <w:sz w:val="28"/>
          <w:szCs w:val="28"/>
        </w:rPr>
        <w:t>отчисления на социальные нужды;</w:t>
      </w:r>
    </w:p>
    <w:p w:rsidR="00CF475F" w:rsidRPr="00440A5A" w:rsidRDefault="00CF475F" w:rsidP="00D817F3">
      <w:pPr>
        <w:widowControl w:val="0"/>
        <w:numPr>
          <w:ilvl w:val="0"/>
          <w:numId w:val="1"/>
        </w:numPr>
        <w:shd w:val="clear" w:color="auto" w:fill="FFFFFF"/>
        <w:tabs>
          <w:tab w:val="left" w:pos="571"/>
        </w:tabs>
        <w:autoSpaceDE w:val="0"/>
        <w:autoSpaceDN w:val="0"/>
        <w:adjustRightInd w:val="0"/>
        <w:spacing w:after="0" w:line="360" w:lineRule="auto"/>
        <w:ind w:left="346"/>
        <w:rPr>
          <w:rFonts w:ascii="Times New Roman" w:hAnsi="Times New Roman"/>
          <w:color w:val="000000"/>
          <w:sz w:val="28"/>
          <w:szCs w:val="28"/>
        </w:rPr>
      </w:pPr>
      <w:r w:rsidRPr="00440A5A">
        <w:rPr>
          <w:rFonts w:ascii="Times New Roman" w:hAnsi="Times New Roman"/>
          <w:color w:val="000000"/>
          <w:spacing w:val="-2"/>
          <w:sz w:val="28"/>
          <w:szCs w:val="28"/>
        </w:rPr>
        <w:t>амортизация;</w:t>
      </w:r>
    </w:p>
    <w:p w:rsidR="00CF475F" w:rsidRPr="00440A5A" w:rsidRDefault="00CF475F" w:rsidP="00D817F3">
      <w:pPr>
        <w:widowControl w:val="0"/>
        <w:numPr>
          <w:ilvl w:val="0"/>
          <w:numId w:val="1"/>
        </w:numPr>
        <w:shd w:val="clear" w:color="auto" w:fill="FFFFFF"/>
        <w:tabs>
          <w:tab w:val="left" w:pos="571"/>
        </w:tabs>
        <w:autoSpaceDE w:val="0"/>
        <w:autoSpaceDN w:val="0"/>
        <w:adjustRightInd w:val="0"/>
        <w:spacing w:after="0" w:line="360" w:lineRule="auto"/>
        <w:ind w:left="346"/>
        <w:rPr>
          <w:rFonts w:ascii="Times New Roman" w:hAnsi="Times New Roman"/>
          <w:color w:val="000000"/>
          <w:sz w:val="28"/>
          <w:szCs w:val="28"/>
        </w:rPr>
      </w:pPr>
      <w:r w:rsidRPr="00440A5A">
        <w:rPr>
          <w:rFonts w:ascii="Times New Roman" w:hAnsi="Times New Roman"/>
          <w:color w:val="000000"/>
          <w:spacing w:val="-1"/>
          <w:sz w:val="28"/>
          <w:szCs w:val="28"/>
        </w:rPr>
        <w:t>прочие затраты.</w:t>
      </w:r>
    </w:p>
    <w:p w:rsidR="00CF475F" w:rsidRPr="00440A5A" w:rsidRDefault="00CF475F" w:rsidP="00D817F3">
      <w:pPr>
        <w:shd w:val="clear" w:color="auto" w:fill="FFFFFF"/>
        <w:spacing w:before="5" w:line="360" w:lineRule="auto"/>
        <w:ind w:right="17" w:firstLine="352"/>
        <w:contextualSpacing/>
        <w:jc w:val="both"/>
        <w:rPr>
          <w:rFonts w:ascii="Times New Roman" w:hAnsi="Times New Roman"/>
          <w:sz w:val="28"/>
          <w:szCs w:val="28"/>
        </w:rPr>
      </w:pPr>
      <w:r w:rsidRPr="00440A5A">
        <w:rPr>
          <w:rFonts w:ascii="Times New Roman" w:hAnsi="Times New Roman"/>
          <w:color w:val="000000"/>
          <w:spacing w:val="1"/>
          <w:sz w:val="28"/>
          <w:szCs w:val="28"/>
        </w:rPr>
        <w:t xml:space="preserve">Можно выделить различные способы учета в зависимости от целей, которые </w:t>
      </w:r>
      <w:r w:rsidRPr="00440A5A">
        <w:rPr>
          <w:rFonts w:ascii="Times New Roman" w:hAnsi="Times New Roman"/>
          <w:color w:val="000000"/>
          <w:spacing w:val="-1"/>
          <w:sz w:val="28"/>
          <w:szCs w:val="28"/>
        </w:rPr>
        <w:t>ставит перед собой бухгалтер. Для целей управления в бухгалтерском учете орга</w:t>
      </w:r>
      <w:r w:rsidRPr="00440A5A">
        <w:rPr>
          <w:rFonts w:ascii="Times New Roman" w:hAnsi="Times New Roman"/>
          <w:color w:val="000000"/>
          <w:spacing w:val="-1"/>
          <w:sz w:val="28"/>
          <w:szCs w:val="28"/>
        </w:rPr>
        <w:softHyphen/>
        <w:t>низуется учет расходов по статьям затрат.</w:t>
      </w:r>
      <w:r w:rsidRPr="00D817F3">
        <w:rPr>
          <w:rFonts w:ascii="Times New Roman" w:hAnsi="Times New Roman"/>
          <w:color w:val="000000"/>
          <w:spacing w:val="-1"/>
          <w:sz w:val="28"/>
          <w:szCs w:val="28"/>
        </w:rPr>
        <w:t xml:space="preserve"> </w:t>
      </w:r>
      <w:r w:rsidRPr="00440A5A">
        <w:rPr>
          <w:rFonts w:ascii="Times New Roman" w:hAnsi="Times New Roman"/>
          <w:color w:val="000000"/>
          <w:spacing w:val="-1"/>
          <w:sz w:val="28"/>
          <w:szCs w:val="28"/>
        </w:rPr>
        <w:t xml:space="preserve">Перечень статей затрат устанавливается </w:t>
      </w:r>
      <w:r w:rsidRPr="00440A5A">
        <w:rPr>
          <w:rFonts w:ascii="Times New Roman" w:hAnsi="Times New Roman"/>
          <w:color w:val="000000"/>
          <w:sz w:val="28"/>
          <w:szCs w:val="28"/>
        </w:rPr>
        <w:t>организацией самостоятельно.</w:t>
      </w:r>
      <w:r w:rsidRPr="00D817F3">
        <w:rPr>
          <w:rFonts w:ascii="Times New Roman" w:hAnsi="Times New Roman"/>
          <w:color w:val="000000"/>
          <w:sz w:val="28"/>
          <w:szCs w:val="28"/>
        </w:rPr>
        <w:t xml:space="preserve"> </w:t>
      </w:r>
      <w:r w:rsidRPr="00440A5A">
        <w:rPr>
          <w:rFonts w:ascii="Times New Roman" w:hAnsi="Times New Roman"/>
          <w:color w:val="000000"/>
          <w:sz w:val="28"/>
          <w:szCs w:val="28"/>
        </w:rPr>
        <w:t xml:space="preserve">Для целей формирования финансового результата </w:t>
      </w:r>
      <w:r w:rsidRPr="00440A5A">
        <w:rPr>
          <w:rFonts w:ascii="Times New Roman" w:hAnsi="Times New Roman"/>
          <w:color w:val="000000"/>
          <w:spacing w:val="-1"/>
          <w:sz w:val="28"/>
          <w:szCs w:val="28"/>
        </w:rPr>
        <w:t>организацией от обычных видов деятельности определяется себестоимость продан</w:t>
      </w:r>
      <w:r w:rsidRPr="00440A5A">
        <w:rPr>
          <w:rFonts w:ascii="Times New Roman" w:hAnsi="Times New Roman"/>
          <w:color w:val="000000"/>
          <w:spacing w:val="-1"/>
          <w:sz w:val="28"/>
          <w:szCs w:val="28"/>
        </w:rPr>
        <w:softHyphen/>
        <w:t xml:space="preserve">ных товаров, продукции, работ, услуг, которая формируется на базе расходов по </w:t>
      </w:r>
      <w:r w:rsidRPr="00440A5A">
        <w:rPr>
          <w:rFonts w:ascii="Times New Roman" w:hAnsi="Times New Roman"/>
          <w:color w:val="000000"/>
          <w:spacing w:val="1"/>
          <w:sz w:val="28"/>
          <w:szCs w:val="28"/>
        </w:rPr>
        <w:t>обычным видам деятельности, признанных как в отчетном году, так и в предыду</w:t>
      </w:r>
      <w:r w:rsidRPr="00440A5A">
        <w:rPr>
          <w:rFonts w:ascii="Times New Roman" w:hAnsi="Times New Roman"/>
          <w:color w:val="000000"/>
          <w:spacing w:val="1"/>
          <w:sz w:val="28"/>
          <w:szCs w:val="28"/>
        </w:rPr>
        <w:softHyphen/>
        <w:t>щие отчетные периоды, и переходящих расходов, имеющих отношение к получе</w:t>
      </w:r>
      <w:r w:rsidRPr="00440A5A">
        <w:rPr>
          <w:rFonts w:ascii="Times New Roman" w:hAnsi="Times New Roman"/>
          <w:color w:val="000000"/>
          <w:spacing w:val="1"/>
          <w:sz w:val="28"/>
          <w:szCs w:val="28"/>
        </w:rPr>
        <w:softHyphen/>
      </w:r>
      <w:r w:rsidRPr="00440A5A">
        <w:rPr>
          <w:rFonts w:ascii="Times New Roman" w:hAnsi="Times New Roman"/>
          <w:color w:val="000000"/>
          <w:sz w:val="28"/>
          <w:szCs w:val="28"/>
        </w:rPr>
        <w:t>нию доходов в последующие отчетные периоды, с учетом корректировок, завися</w:t>
      </w:r>
      <w:r w:rsidRPr="00440A5A">
        <w:rPr>
          <w:rFonts w:ascii="Times New Roman" w:hAnsi="Times New Roman"/>
          <w:color w:val="000000"/>
          <w:sz w:val="28"/>
          <w:szCs w:val="28"/>
        </w:rPr>
        <w:softHyphen/>
        <w:t xml:space="preserve">щих от особенностей производства продукции, выполнения работ и оказания услуг </w:t>
      </w:r>
      <w:r w:rsidRPr="00440A5A">
        <w:rPr>
          <w:rFonts w:ascii="Times New Roman" w:hAnsi="Times New Roman"/>
          <w:color w:val="000000"/>
          <w:spacing w:val="3"/>
          <w:sz w:val="28"/>
          <w:szCs w:val="28"/>
        </w:rPr>
        <w:t>и их продажи, а также продажи (перепродажи) товаров.</w:t>
      </w:r>
    </w:p>
    <w:p w:rsidR="00CF475F" w:rsidRPr="00440A5A" w:rsidRDefault="00CF475F" w:rsidP="00D817F3">
      <w:pPr>
        <w:shd w:val="clear" w:color="auto" w:fill="FFFFFF"/>
        <w:spacing w:line="360" w:lineRule="auto"/>
        <w:ind w:right="14" w:firstLine="352"/>
        <w:jc w:val="both"/>
        <w:rPr>
          <w:rFonts w:ascii="Times New Roman" w:hAnsi="Times New Roman"/>
          <w:sz w:val="28"/>
          <w:szCs w:val="28"/>
        </w:rPr>
      </w:pPr>
      <w:r w:rsidRPr="00440A5A">
        <w:rPr>
          <w:rFonts w:ascii="Times New Roman" w:hAnsi="Times New Roman"/>
          <w:color w:val="000000"/>
          <w:sz w:val="28"/>
          <w:szCs w:val="28"/>
        </w:rPr>
        <w:t>Прочие расходы подлежат зачислению на счет прибылей и убытков организа</w:t>
      </w:r>
      <w:r w:rsidRPr="00440A5A">
        <w:rPr>
          <w:rFonts w:ascii="Times New Roman" w:hAnsi="Times New Roman"/>
          <w:color w:val="000000"/>
          <w:sz w:val="28"/>
          <w:szCs w:val="28"/>
        </w:rPr>
        <w:softHyphen/>
      </w:r>
      <w:r w:rsidRPr="00440A5A">
        <w:rPr>
          <w:rFonts w:ascii="Times New Roman" w:hAnsi="Times New Roman"/>
          <w:color w:val="000000"/>
          <w:spacing w:val="-1"/>
          <w:sz w:val="28"/>
          <w:szCs w:val="28"/>
        </w:rPr>
        <w:t xml:space="preserve">ции, кроме случаев, когда законодательством или правилами бухгалтерского учета </w:t>
      </w:r>
      <w:r w:rsidRPr="00440A5A">
        <w:rPr>
          <w:rFonts w:ascii="Times New Roman" w:hAnsi="Times New Roman"/>
          <w:color w:val="000000"/>
          <w:spacing w:val="1"/>
          <w:sz w:val="28"/>
          <w:szCs w:val="28"/>
        </w:rPr>
        <w:t>установлен иной порядок.</w:t>
      </w:r>
    </w:p>
    <w:p w:rsidR="00CF475F" w:rsidRPr="00440A5A" w:rsidRDefault="00CF475F" w:rsidP="00D817F3">
      <w:pPr>
        <w:shd w:val="clear" w:color="auto" w:fill="FFFFFF"/>
        <w:spacing w:line="360" w:lineRule="auto"/>
        <w:ind w:right="29" w:firstLine="352"/>
        <w:jc w:val="both"/>
        <w:rPr>
          <w:rFonts w:ascii="Times New Roman" w:hAnsi="Times New Roman"/>
          <w:sz w:val="28"/>
          <w:szCs w:val="28"/>
        </w:rPr>
      </w:pPr>
      <w:r w:rsidRPr="00440A5A">
        <w:rPr>
          <w:rFonts w:ascii="Times New Roman" w:hAnsi="Times New Roman"/>
          <w:sz w:val="28"/>
          <w:szCs w:val="28"/>
        </w:rPr>
        <w:t>Перечень расходов на продажу:</w:t>
      </w:r>
    </w:p>
    <w:p w:rsidR="00CF475F" w:rsidRPr="00440A5A" w:rsidRDefault="00CF475F" w:rsidP="00D817F3">
      <w:pPr>
        <w:widowControl w:val="0"/>
        <w:numPr>
          <w:ilvl w:val="0"/>
          <w:numId w:val="2"/>
        </w:numPr>
        <w:shd w:val="clear" w:color="auto" w:fill="FFFFFF"/>
        <w:autoSpaceDE w:val="0"/>
        <w:autoSpaceDN w:val="0"/>
        <w:adjustRightInd w:val="0"/>
        <w:spacing w:before="168" w:after="0" w:line="360" w:lineRule="auto"/>
        <w:ind w:right="2650"/>
        <w:jc w:val="both"/>
        <w:rPr>
          <w:rFonts w:ascii="Times New Roman" w:hAnsi="Times New Roman"/>
          <w:color w:val="000000"/>
          <w:spacing w:val="-5"/>
          <w:sz w:val="28"/>
          <w:szCs w:val="28"/>
        </w:rPr>
      </w:pPr>
      <w:r w:rsidRPr="00440A5A">
        <w:rPr>
          <w:rFonts w:ascii="Times New Roman" w:hAnsi="Times New Roman"/>
          <w:color w:val="000000"/>
          <w:spacing w:val="-5"/>
          <w:sz w:val="28"/>
          <w:szCs w:val="28"/>
        </w:rPr>
        <w:t xml:space="preserve">Транспортные расходы </w:t>
      </w:r>
    </w:p>
    <w:p w:rsidR="00CF475F" w:rsidRPr="00440A5A" w:rsidRDefault="00CF475F" w:rsidP="00D817F3">
      <w:pPr>
        <w:widowControl w:val="0"/>
        <w:numPr>
          <w:ilvl w:val="0"/>
          <w:numId w:val="2"/>
        </w:numPr>
        <w:shd w:val="clear" w:color="auto" w:fill="FFFFFF"/>
        <w:autoSpaceDE w:val="0"/>
        <w:autoSpaceDN w:val="0"/>
        <w:adjustRightInd w:val="0"/>
        <w:spacing w:before="168" w:after="0" w:line="360" w:lineRule="auto"/>
        <w:ind w:right="2650"/>
        <w:jc w:val="both"/>
        <w:rPr>
          <w:rFonts w:ascii="Times New Roman" w:hAnsi="Times New Roman"/>
          <w:color w:val="000000"/>
          <w:spacing w:val="-5"/>
          <w:sz w:val="28"/>
          <w:szCs w:val="28"/>
        </w:rPr>
      </w:pPr>
      <w:r w:rsidRPr="00440A5A">
        <w:rPr>
          <w:rFonts w:ascii="Times New Roman" w:hAnsi="Times New Roman"/>
          <w:color w:val="000000"/>
          <w:spacing w:val="-6"/>
          <w:sz w:val="28"/>
          <w:szCs w:val="28"/>
        </w:rPr>
        <w:t xml:space="preserve">Расходы на оплату труда </w:t>
      </w:r>
    </w:p>
    <w:p w:rsidR="00CF475F" w:rsidRPr="00440A5A" w:rsidRDefault="00CF475F" w:rsidP="00D817F3">
      <w:pPr>
        <w:widowControl w:val="0"/>
        <w:numPr>
          <w:ilvl w:val="0"/>
          <w:numId w:val="2"/>
        </w:numPr>
        <w:shd w:val="clear" w:color="auto" w:fill="FFFFFF"/>
        <w:autoSpaceDE w:val="0"/>
        <w:autoSpaceDN w:val="0"/>
        <w:adjustRightInd w:val="0"/>
        <w:spacing w:before="168" w:after="0" w:line="360" w:lineRule="auto"/>
        <w:ind w:right="2650"/>
        <w:jc w:val="both"/>
        <w:rPr>
          <w:rFonts w:ascii="Times New Roman" w:hAnsi="Times New Roman"/>
          <w:sz w:val="28"/>
          <w:szCs w:val="28"/>
        </w:rPr>
      </w:pPr>
      <w:r w:rsidRPr="00440A5A">
        <w:rPr>
          <w:rFonts w:ascii="Times New Roman" w:hAnsi="Times New Roman"/>
          <w:color w:val="000000"/>
          <w:spacing w:val="-4"/>
          <w:sz w:val="28"/>
          <w:szCs w:val="28"/>
        </w:rPr>
        <w:t>Отчисления на социальные нужды</w:t>
      </w:r>
    </w:p>
    <w:p w:rsidR="00CF475F" w:rsidRPr="00440A5A" w:rsidRDefault="00CF475F" w:rsidP="00D817F3">
      <w:pPr>
        <w:widowControl w:val="0"/>
        <w:numPr>
          <w:ilvl w:val="0"/>
          <w:numId w:val="2"/>
        </w:numPr>
        <w:shd w:val="clear" w:color="auto" w:fill="FFFFFF"/>
        <w:autoSpaceDE w:val="0"/>
        <w:autoSpaceDN w:val="0"/>
        <w:adjustRightInd w:val="0"/>
        <w:spacing w:before="168" w:after="0" w:line="360" w:lineRule="auto"/>
        <w:ind w:right="-1"/>
        <w:jc w:val="both"/>
        <w:rPr>
          <w:rFonts w:ascii="Times New Roman" w:hAnsi="Times New Roman"/>
          <w:sz w:val="28"/>
          <w:szCs w:val="28"/>
        </w:rPr>
      </w:pPr>
      <w:r w:rsidRPr="00440A5A">
        <w:rPr>
          <w:rFonts w:ascii="Times New Roman" w:hAnsi="Times New Roman"/>
          <w:color w:val="000000"/>
          <w:spacing w:val="-1"/>
          <w:sz w:val="28"/>
          <w:szCs w:val="28"/>
        </w:rPr>
        <w:t>Расходы на аренду и содержание зданий,   сооружений, помещений</w:t>
      </w:r>
      <w:r w:rsidRPr="00440A5A">
        <w:rPr>
          <w:rFonts w:ascii="Times New Roman" w:hAnsi="Times New Roman"/>
          <w:color w:val="000000"/>
          <w:spacing w:val="-3"/>
          <w:sz w:val="28"/>
          <w:szCs w:val="28"/>
        </w:rPr>
        <w:t>, оборудования и инвентаря</w:t>
      </w:r>
    </w:p>
    <w:p w:rsidR="00CF475F" w:rsidRPr="00440A5A" w:rsidRDefault="00CF475F" w:rsidP="00D817F3">
      <w:pPr>
        <w:widowControl w:val="0"/>
        <w:numPr>
          <w:ilvl w:val="0"/>
          <w:numId w:val="2"/>
        </w:numPr>
        <w:shd w:val="clear" w:color="auto" w:fill="FFFFFF"/>
        <w:autoSpaceDE w:val="0"/>
        <w:autoSpaceDN w:val="0"/>
        <w:adjustRightInd w:val="0"/>
        <w:spacing w:after="0" w:line="360" w:lineRule="auto"/>
        <w:jc w:val="both"/>
        <w:rPr>
          <w:rFonts w:ascii="Times New Roman" w:hAnsi="Times New Roman"/>
          <w:color w:val="000000"/>
          <w:spacing w:val="-3"/>
          <w:sz w:val="28"/>
          <w:szCs w:val="28"/>
        </w:rPr>
      </w:pPr>
      <w:r w:rsidRPr="00440A5A">
        <w:rPr>
          <w:rFonts w:ascii="Times New Roman" w:hAnsi="Times New Roman"/>
          <w:color w:val="000000"/>
          <w:spacing w:val="-3"/>
          <w:sz w:val="28"/>
          <w:szCs w:val="28"/>
        </w:rPr>
        <w:t>Амортизация основных средств</w:t>
      </w:r>
    </w:p>
    <w:p w:rsidR="00CF475F" w:rsidRPr="00440A5A" w:rsidRDefault="00CF475F" w:rsidP="00D817F3">
      <w:pPr>
        <w:widowControl w:val="0"/>
        <w:numPr>
          <w:ilvl w:val="0"/>
          <w:numId w:val="2"/>
        </w:numPr>
        <w:shd w:val="clear" w:color="auto" w:fill="FFFFFF"/>
        <w:autoSpaceDE w:val="0"/>
        <w:autoSpaceDN w:val="0"/>
        <w:adjustRightInd w:val="0"/>
        <w:spacing w:after="0" w:line="360" w:lineRule="auto"/>
        <w:jc w:val="both"/>
        <w:rPr>
          <w:rFonts w:ascii="Times New Roman" w:hAnsi="Times New Roman"/>
          <w:sz w:val="28"/>
          <w:szCs w:val="28"/>
        </w:rPr>
      </w:pPr>
      <w:r w:rsidRPr="00440A5A">
        <w:rPr>
          <w:rFonts w:ascii="Times New Roman" w:hAnsi="Times New Roman"/>
          <w:color w:val="000000"/>
          <w:spacing w:val="-4"/>
          <w:sz w:val="28"/>
          <w:szCs w:val="28"/>
        </w:rPr>
        <w:t>Расходы на ремонт основных средств</w:t>
      </w:r>
    </w:p>
    <w:p w:rsidR="00CF475F" w:rsidRPr="00440A5A" w:rsidRDefault="00CF475F" w:rsidP="00D817F3">
      <w:pPr>
        <w:keepNext/>
        <w:framePr w:dropCap="drop" w:lines="2" w:wrap="auto" w:vAnchor="text" w:hAnchor="text"/>
        <w:shd w:val="clear" w:color="auto" w:fill="FFFFFF"/>
        <w:spacing w:line="360" w:lineRule="auto"/>
        <w:jc w:val="both"/>
        <w:rPr>
          <w:rFonts w:ascii="Times New Roman" w:hAnsi="Times New Roman"/>
          <w:position w:val="-4"/>
          <w:sz w:val="28"/>
          <w:szCs w:val="28"/>
        </w:rPr>
      </w:pPr>
    </w:p>
    <w:p w:rsidR="00CF475F" w:rsidRPr="00440A5A" w:rsidRDefault="00CF475F" w:rsidP="00D817F3">
      <w:pPr>
        <w:widowControl w:val="0"/>
        <w:numPr>
          <w:ilvl w:val="0"/>
          <w:numId w:val="2"/>
        </w:numPr>
        <w:shd w:val="clear" w:color="auto" w:fill="FFFFFF"/>
        <w:tabs>
          <w:tab w:val="clear" w:pos="720"/>
          <w:tab w:val="num" w:pos="540"/>
        </w:tabs>
        <w:autoSpaceDE w:val="0"/>
        <w:autoSpaceDN w:val="0"/>
        <w:adjustRightInd w:val="0"/>
        <w:spacing w:after="0" w:line="360" w:lineRule="auto"/>
        <w:ind w:left="540"/>
        <w:jc w:val="both"/>
        <w:rPr>
          <w:rFonts w:ascii="Times New Roman" w:hAnsi="Times New Roman"/>
          <w:color w:val="000000"/>
          <w:spacing w:val="-6"/>
          <w:sz w:val="28"/>
          <w:szCs w:val="28"/>
        </w:rPr>
      </w:pPr>
      <w:r w:rsidRPr="00440A5A">
        <w:rPr>
          <w:rFonts w:ascii="Times New Roman" w:hAnsi="Times New Roman"/>
          <w:color w:val="000000"/>
          <w:sz w:val="28"/>
          <w:szCs w:val="28"/>
        </w:rPr>
        <w:t>Износ санитарной и специальной одежды, столового белья, п</w:t>
      </w:r>
      <w:r w:rsidRPr="00440A5A">
        <w:rPr>
          <w:rFonts w:ascii="Times New Roman" w:hAnsi="Times New Roman"/>
          <w:color w:val="000000"/>
          <w:spacing w:val="-4"/>
          <w:sz w:val="28"/>
          <w:szCs w:val="28"/>
        </w:rPr>
        <w:t>осуды, приборов, других малоценных и быстроизнашивающихся</w:t>
      </w:r>
      <w:r w:rsidRPr="00440A5A">
        <w:rPr>
          <w:rFonts w:ascii="Times New Roman" w:hAnsi="Times New Roman"/>
          <w:sz w:val="28"/>
          <w:szCs w:val="28"/>
        </w:rPr>
        <w:t xml:space="preserve"> </w:t>
      </w:r>
      <w:r w:rsidRPr="00440A5A">
        <w:rPr>
          <w:rFonts w:ascii="Times New Roman" w:hAnsi="Times New Roman"/>
          <w:color w:val="000000"/>
          <w:spacing w:val="-6"/>
          <w:sz w:val="28"/>
          <w:szCs w:val="28"/>
        </w:rPr>
        <w:t>предметов</w:t>
      </w:r>
    </w:p>
    <w:p w:rsidR="00CF475F" w:rsidRPr="00440A5A" w:rsidRDefault="00CF475F" w:rsidP="00D817F3">
      <w:pPr>
        <w:shd w:val="clear" w:color="auto" w:fill="FFFFFF"/>
        <w:spacing w:line="360" w:lineRule="auto"/>
        <w:jc w:val="both"/>
        <w:rPr>
          <w:rFonts w:ascii="Times New Roman" w:hAnsi="Times New Roman"/>
          <w:sz w:val="28"/>
          <w:szCs w:val="28"/>
        </w:rPr>
      </w:pPr>
      <w:r w:rsidRPr="00440A5A">
        <w:rPr>
          <w:rFonts w:ascii="Times New Roman" w:hAnsi="Times New Roman"/>
          <w:color w:val="000000"/>
          <w:spacing w:val="-3"/>
          <w:sz w:val="28"/>
          <w:szCs w:val="28"/>
        </w:rPr>
        <w:t xml:space="preserve">     8.Расходы на топливо, газ, электроэнергию для производственных нужд</w:t>
      </w:r>
    </w:p>
    <w:p w:rsidR="00CF475F" w:rsidRPr="00440A5A" w:rsidRDefault="00CF475F" w:rsidP="00D817F3">
      <w:pPr>
        <w:shd w:val="clear" w:color="auto" w:fill="FFFFFF"/>
        <w:spacing w:line="360" w:lineRule="auto"/>
        <w:ind w:left="360"/>
        <w:jc w:val="both"/>
        <w:rPr>
          <w:rFonts w:ascii="Times New Roman" w:hAnsi="Times New Roman"/>
          <w:sz w:val="28"/>
          <w:szCs w:val="28"/>
        </w:rPr>
      </w:pPr>
      <w:r w:rsidRPr="00440A5A">
        <w:rPr>
          <w:rFonts w:ascii="Times New Roman" w:hAnsi="Times New Roman"/>
          <w:color w:val="000000"/>
          <w:spacing w:val="-2"/>
          <w:sz w:val="28"/>
          <w:szCs w:val="28"/>
        </w:rPr>
        <w:t>9.Расходы на хранение, подработку, подсортировку и упаковку</w:t>
      </w:r>
      <w:r w:rsidRPr="00440A5A">
        <w:rPr>
          <w:rFonts w:ascii="Times New Roman" w:hAnsi="Times New Roman"/>
          <w:sz w:val="28"/>
          <w:szCs w:val="28"/>
        </w:rPr>
        <w:t xml:space="preserve"> </w:t>
      </w:r>
      <w:r w:rsidRPr="00440A5A">
        <w:rPr>
          <w:rFonts w:ascii="Times New Roman" w:hAnsi="Times New Roman"/>
          <w:color w:val="000000"/>
          <w:spacing w:val="-10"/>
          <w:sz w:val="28"/>
          <w:szCs w:val="28"/>
        </w:rPr>
        <w:t>товаров</w:t>
      </w:r>
    </w:p>
    <w:p w:rsidR="00CF475F" w:rsidRPr="00440A5A" w:rsidRDefault="00CF475F" w:rsidP="00D817F3">
      <w:pPr>
        <w:shd w:val="clear" w:color="auto" w:fill="FFFFFF"/>
        <w:spacing w:line="360" w:lineRule="auto"/>
        <w:ind w:left="360"/>
        <w:jc w:val="both"/>
        <w:rPr>
          <w:rFonts w:ascii="Times New Roman" w:hAnsi="Times New Roman"/>
          <w:sz w:val="28"/>
          <w:szCs w:val="28"/>
        </w:rPr>
      </w:pPr>
      <w:r w:rsidRPr="00440A5A">
        <w:rPr>
          <w:rFonts w:ascii="Times New Roman" w:hAnsi="Times New Roman"/>
          <w:color w:val="000000"/>
          <w:spacing w:val="-6"/>
          <w:sz w:val="28"/>
          <w:szCs w:val="28"/>
        </w:rPr>
        <w:t>10.Расходы на рекламу</w:t>
      </w:r>
    </w:p>
    <w:p w:rsidR="00CF475F" w:rsidRPr="00440A5A" w:rsidRDefault="00CF475F" w:rsidP="00D817F3">
      <w:pPr>
        <w:shd w:val="clear" w:color="auto" w:fill="FFFFFF"/>
        <w:spacing w:line="360" w:lineRule="auto"/>
        <w:ind w:left="360" w:right="883"/>
        <w:jc w:val="both"/>
        <w:rPr>
          <w:rFonts w:ascii="Times New Roman" w:hAnsi="Times New Roman"/>
          <w:color w:val="000000"/>
          <w:spacing w:val="-5"/>
          <w:sz w:val="28"/>
          <w:szCs w:val="28"/>
        </w:rPr>
      </w:pPr>
      <w:r w:rsidRPr="00440A5A">
        <w:rPr>
          <w:rFonts w:ascii="Times New Roman" w:hAnsi="Times New Roman"/>
          <w:color w:val="000000"/>
          <w:spacing w:val="-5"/>
          <w:sz w:val="28"/>
          <w:szCs w:val="28"/>
        </w:rPr>
        <w:t>11.Затраты по оплате процентов за пользование займом</w:t>
      </w:r>
    </w:p>
    <w:p w:rsidR="00CF475F" w:rsidRPr="00440A5A" w:rsidRDefault="00CF475F" w:rsidP="00D817F3">
      <w:pPr>
        <w:shd w:val="clear" w:color="auto" w:fill="FFFFFF"/>
        <w:spacing w:line="360" w:lineRule="auto"/>
        <w:ind w:left="360" w:right="883"/>
        <w:jc w:val="both"/>
        <w:rPr>
          <w:rFonts w:ascii="Times New Roman" w:hAnsi="Times New Roman"/>
          <w:color w:val="000000"/>
          <w:spacing w:val="-4"/>
          <w:sz w:val="28"/>
          <w:szCs w:val="28"/>
        </w:rPr>
      </w:pPr>
      <w:r w:rsidRPr="00440A5A">
        <w:rPr>
          <w:rFonts w:ascii="Times New Roman" w:hAnsi="Times New Roman"/>
          <w:color w:val="000000"/>
          <w:spacing w:val="-4"/>
          <w:sz w:val="28"/>
          <w:szCs w:val="28"/>
        </w:rPr>
        <w:t>12.Потери товаров и технологические отходы</w:t>
      </w:r>
    </w:p>
    <w:p w:rsidR="00CF475F" w:rsidRPr="00440A5A" w:rsidRDefault="00CF475F" w:rsidP="00D817F3">
      <w:pPr>
        <w:shd w:val="clear" w:color="auto" w:fill="FFFFFF"/>
        <w:spacing w:line="360" w:lineRule="auto"/>
        <w:ind w:left="360" w:right="883"/>
        <w:jc w:val="both"/>
        <w:rPr>
          <w:rFonts w:ascii="Times New Roman" w:hAnsi="Times New Roman"/>
          <w:color w:val="000000"/>
          <w:spacing w:val="-8"/>
          <w:sz w:val="28"/>
          <w:szCs w:val="28"/>
        </w:rPr>
      </w:pPr>
      <w:r w:rsidRPr="00440A5A">
        <w:rPr>
          <w:rFonts w:ascii="Times New Roman" w:hAnsi="Times New Roman"/>
          <w:color w:val="000000"/>
          <w:spacing w:val="-8"/>
          <w:sz w:val="28"/>
          <w:szCs w:val="28"/>
        </w:rPr>
        <w:t>13.Расходы на тару</w:t>
      </w:r>
    </w:p>
    <w:p w:rsidR="00CF475F" w:rsidRPr="00440A5A" w:rsidRDefault="00CF475F" w:rsidP="00D817F3">
      <w:pPr>
        <w:shd w:val="clear" w:color="auto" w:fill="FFFFFF"/>
        <w:spacing w:line="360" w:lineRule="auto"/>
        <w:ind w:left="360" w:right="883"/>
        <w:jc w:val="both"/>
        <w:rPr>
          <w:rFonts w:ascii="Times New Roman" w:hAnsi="Times New Roman"/>
          <w:sz w:val="28"/>
          <w:szCs w:val="28"/>
        </w:rPr>
      </w:pPr>
      <w:r w:rsidRPr="00440A5A">
        <w:rPr>
          <w:rFonts w:ascii="Times New Roman" w:hAnsi="Times New Roman"/>
          <w:color w:val="000000"/>
          <w:spacing w:val="-6"/>
          <w:sz w:val="28"/>
          <w:szCs w:val="28"/>
        </w:rPr>
        <w:t>14.Прочие расходы.</w:t>
      </w:r>
    </w:p>
    <w:p w:rsidR="00CF475F" w:rsidRDefault="00CF475F" w:rsidP="00D817F3">
      <w:pPr>
        <w:ind w:firstLine="360"/>
        <w:rPr>
          <w:rFonts w:ascii="Times New Roman" w:hAnsi="Times New Roman"/>
          <w:color w:val="000000"/>
          <w:spacing w:val="-5"/>
          <w:sz w:val="28"/>
          <w:szCs w:val="28"/>
        </w:rPr>
      </w:pPr>
      <w:r w:rsidRPr="00440A5A">
        <w:rPr>
          <w:rFonts w:ascii="Times New Roman" w:hAnsi="Times New Roman"/>
          <w:color w:val="000000"/>
          <w:spacing w:val="-4"/>
          <w:sz w:val="28"/>
          <w:szCs w:val="28"/>
        </w:rPr>
        <w:t xml:space="preserve">Предприятия могут сокращать и расширять перечень статей в </w:t>
      </w:r>
      <w:r w:rsidRPr="00440A5A">
        <w:rPr>
          <w:rFonts w:ascii="Times New Roman" w:hAnsi="Times New Roman"/>
          <w:color w:val="000000"/>
          <w:spacing w:val="-5"/>
          <w:sz w:val="28"/>
          <w:szCs w:val="28"/>
        </w:rPr>
        <w:t>пределах затрат</w:t>
      </w:r>
      <w:r>
        <w:rPr>
          <w:rFonts w:ascii="Times New Roman" w:hAnsi="Times New Roman"/>
          <w:color w:val="000000"/>
          <w:spacing w:val="-5"/>
          <w:sz w:val="28"/>
          <w:szCs w:val="28"/>
        </w:rPr>
        <w:t>.</w:t>
      </w:r>
    </w:p>
    <w:p w:rsidR="00CF475F" w:rsidRDefault="00CF475F" w:rsidP="00C27B58">
      <w:pPr>
        <w:ind w:firstLine="360"/>
        <w:jc w:val="center"/>
        <w:rPr>
          <w:rFonts w:ascii="Times New Roman" w:hAnsi="Times New Roman"/>
          <w:b/>
          <w:color w:val="000000"/>
          <w:spacing w:val="-5"/>
          <w:sz w:val="28"/>
          <w:szCs w:val="28"/>
        </w:rPr>
      </w:pPr>
    </w:p>
    <w:p w:rsidR="00CF475F" w:rsidRDefault="00CF475F" w:rsidP="00C27B58">
      <w:pPr>
        <w:ind w:firstLine="360"/>
        <w:jc w:val="center"/>
        <w:rPr>
          <w:rFonts w:ascii="Times New Roman" w:hAnsi="Times New Roman"/>
          <w:b/>
          <w:color w:val="000000"/>
          <w:spacing w:val="-5"/>
          <w:sz w:val="28"/>
          <w:szCs w:val="28"/>
        </w:rPr>
      </w:pPr>
      <w:r w:rsidRPr="00C27B58">
        <w:rPr>
          <w:rFonts w:ascii="Times New Roman" w:hAnsi="Times New Roman"/>
          <w:b/>
          <w:color w:val="000000"/>
          <w:spacing w:val="-5"/>
          <w:sz w:val="28"/>
          <w:szCs w:val="28"/>
        </w:rPr>
        <w:t>1.2.Сущность и принципы управления расходов на продажу</w:t>
      </w:r>
    </w:p>
    <w:p w:rsidR="00CF475F" w:rsidRDefault="00CF475F" w:rsidP="00C27B58">
      <w:pPr>
        <w:ind w:firstLine="360"/>
        <w:jc w:val="center"/>
        <w:rPr>
          <w:rFonts w:ascii="Times New Roman" w:hAnsi="Times New Roman"/>
          <w:b/>
          <w:color w:val="000000"/>
          <w:spacing w:val="-5"/>
          <w:sz w:val="28"/>
          <w:szCs w:val="28"/>
        </w:rPr>
      </w:pPr>
    </w:p>
    <w:p w:rsidR="00CF475F" w:rsidRPr="00CA0B76" w:rsidRDefault="00CF475F" w:rsidP="004D5745">
      <w:pPr>
        <w:pStyle w:val="a3"/>
        <w:spacing w:before="1" w:beforeAutospacing="1" w:after="1" w:afterAutospacing="1" w:line="360" w:lineRule="auto"/>
        <w:ind w:firstLine="360"/>
        <w:jc w:val="both"/>
        <w:rPr>
          <w:rFonts w:ascii="Times New Roman" w:hAnsi="Times New Roman" w:cs="Times New Roman"/>
          <w:sz w:val="28"/>
          <w:szCs w:val="28"/>
        </w:rPr>
      </w:pPr>
      <w:r w:rsidRPr="00CA0B76">
        <w:rPr>
          <w:rFonts w:ascii="Times New Roman" w:hAnsi="Times New Roman" w:cs="Times New Roman"/>
          <w:sz w:val="28"/>
          <w:szCs w:val="28"/>
        </w:rPr>
        <w:t>Расходы, связанные с продажей продукции, называются коммерче</w:t>
      </w:r>
      <w:r w:rsidRPr="00CA0B76">
        <w:rPr>
          <w:rFonts w:ascii="Times New Roman" w:hAnsi="Times New Roman" w:cs="Times New Roman"/>
          <w:sz w:val="28"/>
          <w:szCs w:val="28"/>
        </w:rPr>
        <w:softHyphen/>
        <w:t>скими (расходами на продажу). Они являются самостоятельной статьей при калькулировании полной себестоимости продукции. В деятельности торговых организаций все расходы имеют коммер</w:t>
      </w:r>
      <w:r w:rsidRPr="00CA0B76">
        <w:rPr>
          <w:rFonts w:ascii="Times New Roman" w:hAnsi="Times New Roman" w:cs="Times New Roman"/>
          <w:sz w:val="28"/>
          <w:szCs w:val="28"/>
        </w:rPr>
        <w:softHyphen/>
        <w:t xml:space="preserve">ческий характер. </w:t>
      </w:r>
    </w:p>
    <w:p w:rsidR="00CF475F" w:rsidRPr="00CA0B76" w:rsidRDefault="00CF475F" w:rsidP="004D5745">
      <w:pPr>
        <w:pStyle w:val="a3"/>
        <w:spacing w:before="1" w:beforeAutospacing="1" w:after="1" w:afterAutospacing="1" w:line="360" w:lineRule="auto"/>
        <w:ind w:firstLine="360"/>
        <w:jc w:val="both"/>
        <w:rPr>
          <w:rFonts w:ascii="Times New Roman" w:hAnsi="Times New Roman" w:cs="Times New Roman"/>
          <w:sz w:val="28"/>
          <w:szCs w:val="28"/>
        </w:rPr>
      </w:pPr>
      <w:r w:rsidRPr="00CA0B76">
        <w:rPr>
          <w:rFonts w:ascii="Times New Roman" w:hAnsi="Times New Roman" w:cs="Times New Roman"/>
          <w:sz w:val="28"/>
          <w:szCs w:val="28"/>
        </w:rPr>
        <w:t>В состав коммерческих расхо</w:t>
      </w:r>
      <w:r>
        <w:rPr>
          <w:rFonts w:ascii="Times New Roman" w:hAnsi="Times New Roman" w:cs="Times New Roman"/>
          <w:sz w:val="28"/>
          <w:szCs w:val="28"/>
        </w:rPr>
        <w:t>дов включаются следующие их виды</w:t>
      </w:r>
      <w:r w:rsidRPr="00CA0B76">
        <w:rPr>
          <w:rFonts w:ascii="Times New Roman" w:hAnsi="Times New Roman" w:cs="Times New Roman"/>
          <w:sz w:val="28"/>
          <w:szCs w:val="28"/>
        </w:rPr>
        <w:t xml:space="preserve">: </w:t>
      </w:r>
    </w:p>
    <w:p w:rsidR="00CF475F" w:rsidRPr="00CA0B76" w:rsidRDefault="00CF475F" w:rsidP="004D5745">
      <w:pPr>
        <w:pStyle w:val="a3"/>
        <w:numPr>
          <w:ilvl w:val="0"/>
          <w:numId w:val="3"/>
        </w:numPr>
        <w:spacing w:before="1" w:beforeAutospacing="1" w:after="1" w:afterAutospacing="1" w:line="360" w:lineRule="auto"/>
        <w:jc w:val="both"/>
        <w:rPr>
          <w:rFonts w:ascii="Times New Roman" w:hAnsi="Times New Roman" w:cs="Times New Roman"/>
          <w:sz w:val="28"/>
          <w:szCs w:val="28"/>
        </w:rPr>
      </w:pPr>
      <w:r w:rsidRPr="00CA0B76">
        <w:rPr>
          <w:rFonts w:ascii="Times New Roman" w:hAnsi="Times New Roman" w:cs="Times New Roman"/>
          <w:sz w:val="28"/>
          <w:szCs w:val="28"/>
        </w:rPr>
        <w:t xml:space="preserve">расходы на организацию маркетинговых исследований; </w:t>
      </w:r>
    </w:p>
    <w:p w:rsidR="00CF475F" w:rsidRPr="00CA0B76" w:rsidRDefault="00CF475F" w:rsidP="004D5745">
      <w:pPr>
        <w:pStyle w:val="a3"/>
        <w:numPr>
          <w:ilvl w:val="0"/>
          <w:numId w:val="3"/>
        </w:numPr>
        <w:spacing w:before="1" w:beforeAutospacing="1" w:after="1" w:afterAutospacing="1" w:line="360" w:lineRule="auto"/>
        <w:jc w:val="both"/>
        <w:rPr>
          <w:rFonts w:ascii="Times New Roman" w:hAnsi="Times New Roman" w:cs="Times New Roman"/>
          <w:sz w:val="28"/>
          <w:szCs w:val="28"/>
        </w:rPr>
      </w:pPr>
      <w:r w:rsidRPr="00CA0B76">
        <w:rPr>
          <w:rFonts w:ascii="Times New Roman" w:hAnsi="Times New Roman" w:cs="Times New Roman"/>
          <w:sz w:val="28"/>
          <w:szCs w:val="28"/>
        </w:rPr>
        <w:t xml:space="preserve">расходы на тару и упаковку на складах готовой продукции; </w:t>
      </w:r>
    </w:p>
    <w:p w:rsidR="00CF475F" w:rsidRPr="00CA0B76" w:rsidRDefault="00CF475F" w:rsidP="004D5745">
      <w:pPr>
        <w:pStyle w:val="a3"/>
        <w:numPr>
          <w:ilvl w:val="0"/>
          <w:numId w:val="3"/>
        </w:numPr>
        <w:spacing w:before="1" w:beforeAutospacing="1" w:after="1" w:afterAutospacing="1" w:line="360" w:lineRule="auto"/>
        <w:jc w:val="both"/>
        <w:rPr>
          <w:rFonts w:ascii="Times New Roman" w:hAnsi="Times New Roman" w:cs="Times New Roman"/>
          <w:sz w:val="28"/>
          <w:szCs w:val="28"/>
        </w:rPr>
      </w:pPr>
      <w:r w:rsidRPr="00CA0B76">
        <w:rPr>
          <w:rFonts w:ascii="Times New Roman" w:hAnsi="Times New Roman" w:cs="Times New Roman"/>
          <w:sz w:val="28"/>
          <w:szCs w:val="28"/>
        </w:rPr>
        <w:t xml:space="preserve"> расходы на транспортировку продукции (при установлении отпускной цены франко-станция назначения), включая услуги транспортно-экспедиционных организаций; </w:t>
      </w:r>
    </w:p>
    <w:p w:rsidR="00CF475F" w:rsidRPr="00CA0B76" w:rsidRDefault="00CF475F" w:rsidP="004D5745">
      <w:pPr>
        <w:pStyle w:val="a3"/>
        <w:numPr>
          <w:ilvl w:val="0"/>
          <w:numId w:val="3"/>
        </w:numPr>
        <w:spacing w:before="1" w:beforeAutospacing="1" w:after="1" w:afterAutospacing="1" w:line="360" w:lineRule="auto"/>
        <w:jc w:val="both"/>
        <w:rPr>
          <w:rFonts w:ascii="Times New Roman" w:hAnsi="Times New Roman" w:cs="Times New Roman"/>
          <w:sz w:val="28"/>
          <w:szCs w:val="28"/>
        </w:rPr>
      </w:pPr>
      <w:r w:rsidRPr="00CA0B76">
        <w:rPr>
          <w:rFonts w:ascii="Times New Roman" w:hAnsi="Times New Roman" w:cs="Times New Roman"/>
          <w:sz w:val="28"/>
          <w:szCs w:val="28"/>
        </w:rPr>
        <w:t>комиссионные сборы, уплачиваемые торговым, сбытовым организациям при продаже продукции на условиях комиссии;</w:t>
      </w:r>
    </w:p>
    <w:p w:rsidR="00CF475F" w:rsidRPr="00CA0B76" w:rsidRDefault="00CF475F" w:rsidP="004D5745">
      <w:pPr>
        <w:pStyle w:val="a3"/>
        <w:numPr>
          <w:ilvl w:val="0"/>
          <w:numId w:val="3"/>
        </w:numPr>
        <w:spacing w:before="1" w:beforeAutospacing="1" w:after="1" w:afterAutospacing="1" w:line="360" w:lineRule="auto"/>
        <w:jc w:val="both"/>
        <w:rPr>
          <w:rFonts w:ascii="Times New Roman" w:hAnsi="Times New Roman" w:cs="Times New Roman"/>
          <w:sz w:val="28"/>
          <w:szCs w:val="28"/>
        </w:rPr>
      </w:pPr>
      <w:r w:rsidRPr="00CA0B76">
        <w:rPr>
          <w:rFonts w:ascii="Times New Roman" w:hAnsi="Times New Roman" w:cs="Times New Roman"/>
          <w:sz w:val="28"/>
          <w:szCs w:val="28"/>
        </w:rPr>
        <w:t xml:space="preserve">расходы на рекламу; </w:t>
      </w:r>
    </w:p>
    <w:p w:rsidR="00CF475F" w:rsidRPr="00CA0B76" w:rsidRDefault="00CF475F" w:rsidP="004D5745">
      <w:pPr>
        <w:pStyle w:val="a3"/>
        <w:numPr>
          <w:ilvl w:val="0"/>
          <w:numId w:val="3"/>
        </w:numPr>
        <w:spacing w:before="1" w:beforeAutospacing="1" w:after="1" w:afterAutospacing="1" w:line="360" w:lineRule="auto"/>
        <w:jc w:val="both"/>
        <w:rPr>
          <w:rFonts w:ascii="Times New Roman" w:hAnsi="Times New Roman" w:cs="Times New Roman"/>
          <w:sz w:val="28"/>
          <w:szCs w:val="28"/>
        </w:rPr>
      </w:pPr>
      <w:r w:rsidRPr="00CA0B76">
        <w:rPr>
          <w:rFonts w:ascii="Times New Roman" w:hAnsi="Times New Roman" w:cs="Times New Roman"/>
          <w:sz w:val="28"/>
          <w:szCs w:val="28"/>
        </w:rPr>
        <w:t xml:space="preserve">прочие. </w:t>
      </w:r>
    </w:p>
    <w:p w:rsidR="00CF475F" w:rsidRPr="00CA0B76" w:rsidRDefault="00CF475F" w:rsidP="004D5745">
      <w:pPr>
        <w:pStyle w:val="a3"/>
        <w:spacing w:before="1" w:beforeAutospacing="1" w:after="1" w:afterAutospacing="1" w:line="360" w:lineRule="auto"/>
        <w:ind w:firstLine="360"/>
        <w:jc w:val="both"/>
        <w:rPr>
          <w:rFonts w:ascii="Times New Roman" w:hAnsi="Times New Roman" w:cs="Times New Roman"/>
          <w:sz w:val="28"/>
          <w:szCs w:val="28"/>
        </w:rPr>
      </w:pPr>
      <w:r w:rsidRPr="00CA0B76">
        <w:rPr>
          <w:rFonts w:ascii="Times New Roman" w:hAnsi="Times New Roman" w:cs="Times New Roman"/>
          <w:sz w:val="28"/>
          <w:szCs w:val="28"/>
        </w:rPr>
        <w:t>Коммерческие расходы учитываются на счете 44 «Расходы на продажу». В течение месяца по дебету счета собираются разные виды расходов (кредит счетов, соответствующих их видам), а в кон</w:t>
      </w:r>
      <w:r w:rsidRPr="00CA0B76">
        <w:rPr>
          <w:rFonts w:ascii="Times New Roman" w:hAnsi="Times New Roman" w:cs="Times New Roman"/>
          <w:sz w:val="28"/>
          <w:szCs w:val="28"/>
        </w:rPr>
        <w:softHyphen/>
        <w:t xml:space="preserve">це месяца они списываются (распределяются) согласно порядку, принятому в учетной политике предприятия. </w:t>
      </w:r>
    </w:p>
    <w:p w:rsidR="00CF475F" w:rsidRPr="00CA0B76" w:rsidRDefault="00CF475F" w:rsidP="004D5745">
      <w:pPr>
        <w:pStyle w:val="a3"/>
        <w:spacing w:before="1" w:beforeAutospacing="1" w:after="1" w:afterAutospacing="1" w:line="360" w:lineRule="auto"/>
        <w:ind w:firstLine="360"/>
        <w:jc w:val="both"/>
        <w:rPr>
          <w:rFonts w:ascii="Times New Roman" w:hAnsi="Times New Roman" w:cs="Times New Roman"/>
          <w:sz w:val="28"/>
          <w:szCs w:val="28"/>
        </w:rPr>
      </w:pPr>
      <w:r w:rsidRPr="00CA0B76">
        <w:rPr>
          <w:rFonts w:ascii="Times New Roman" w:hAnsi="Times New Roman" w:cs="Times New Roman"/>
          <w:sz w:val="28"/>
          <w:szCs w:val="28"/>
        </w:rPr>
        <w:t>Предприятие может выбрать один из вариантов списания рас</w:t>
      </w:r>
      <w:r w:rsidRPr="00CA0B76">
        <w:rPr>
          <w:rFonts w:ascii="Times New Roman" w:hAnsi="Times New Roman" w:cs="Times New Roman"/>
          <w:sz w:val="28"/>
          <w:szCs w:val="28"/>
        </w:rPr>
        <w:softHyphen/>
        <w:t xml:space="preserve">ходов на продажу: </w:t>
      </w:r>
    </w:p>
    <w:p w:rsidR="00CF475F" w:rsidRPr="00CA0B76" w:rsidRDefault="00CF475F" w:rsidP="004D5745">
      <w:pPr>
        <w:pStyle w:val="a3"/>
        <w:spacing w:before="1" w:beforeAutospacing="1" w:after="1" w:afterAutospacing="1" w:line="360" w:lineRule="auto"/>
        <w:jc w:val="both"/>
        <w:rPr>
          <w:rFonts w:ascii="Times New Roman" w:hAnsi="Times New Roman" w:cs="Times New Roman"/>
          <w:sz w:val="28"/>
          <w:szCs w:val="28"/>
        </w:rPr>
      </w:pPr>
      <w:r w:rsidRPr="00CA0B76">
        <w:rPr>
          <w:rFonts w:ascii="Times New Roman" w:hAnsi="Times New Roman" w:cs="Times New Roman"/>
          <w:sz w:val="28"/>
          <w:szCs w:val="28"/>
        </w:rPr>
        <w:t>1) списание общей суммой на уменьшение финансового ре</w:t>
      </w:r>
      <w:r w:rsidRPr="00CA0B76">
        <w:rPr>
          <w:rFonts w:ascii="Times New Roman" w:hAnsi="Times New Roman" w:cs="Times New Roman"/>
          <w:sz w:val="28"/>
          <w:szCs w:val="28"/>
        </w:rPr>
        <w:softHyphen/>
        <w:t xml:space="preserve">зультата от продажи продукции, т.е. в качестве расходов периода; </w:t>
      </w:r>
    </w:p>
    <w:p w:rsidR="00CF475F" w:rsidRPr="00CA0B76" w:rsidRDefault="00CF475F" w:rsidP="004D5745">
      <w:pPr>
        <w:pStyle w:val="a3"/>
        <w:spacing w:before="1" w:beforeAutospacing="1" w:after="1" w:afterAutospacing="1" w:line="360" w:lineRule="auto"/>
        <w:jc w:val="both"/>
        <w:rPr>
          <w:rFonts w:ascii="Times New Roman" w:hAnsi="Times New Roman" w:cs="Times New Roman"/>
          <w:sz w:val="28"/>
          <w:szCs w:val="28"/>
        </w:rPr>
      </w:pPr>
      <w:r w:rsidRPr="00CA0B76">
        <w:rPr>
          <w:rFonts w:ascii="Times New Roman" w:hAnsi="Times New Roman" w:cs="Times New Roman"/>
          <w:sz w:val="28"/>
          <w:szCs w:val="28"/>
        </w:rPr>
        <w:t xml:space="preserve">2) включение в себестоимость проданной продукции их доли, исчисленной расчетным путем. </w:t>
      </w:r>
    </w:p>
    <w:p w:rsidR="00CF475F" w:rsidRPr="00CA0B76" w:rsidRDefault="00CF475F" w:rsidP="004D5745">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CA0B76">
        <w:rPr>
          <w:rFonts w:ascii="Times New Roman" w:hAnsi="Times New Roman" w:cs="Times New Roman"/>
          <w:sz w:val="28"/>
          <w:szCs w:val="28"/>
        </w:rPr>
        <w:t xml:space="preserve">При </w:t>
      </w:r>
      <w:r w:rsidRPr="00CA0B76">
        <w:rPr>
          <w:rFonts w:ascii="Times New Roman" w:hAnsi="Times New Roman" w:cs="Times New Roman"/>
          <w:iCs/>
          <w:w w:val="90"/>
          <w:sz w:val="28"/>
          <w:szCs w:val="28"/>
        </w:rPr>
        <w:t xml:space="preserve">первом варианте </w:t>
      </w:r>
      <w:r w:rsidRPr="00CA0B76">
        <w:rPr>
          <w:rFonts w:ascii="Times New Roman" w:hAnsi="Times New Roman" w:cs="Times New Roman"/>
          <w:sz w:val="28"/>
          <w:szCs w:val="28"/>
        </w:rPr>
        <w:t>коммерческие расходы декапитализиру</w:t>
      </w:r>
      <w:r w:rsidRPr="00CA0B76">
        <w:rPr>
          <w:rFonts w:ascii="Times New Roman" w:hAnsi="Times New Roman" w:cs="Times New Roman"/>
          <w:sz w:val="28"/>
          <w:szCs w:val="28"/>
        </w:rPr>
        <w:softHyphen/>
        <w:t>ются в полной сумме в конце отчетного периода, что отражается за</w:t>
      </w:r>
      <w:r w:rsidRPr="00CA0B76">
        <w:rPr>
          <w:rFonts w:ascii="Times New Roman" w:hAnsi="Times New Roman" w:cs="Times New Roman"/>
          <w:sz w:val="28"/>
          <w:szCs w:val="28"/>
        </w:rPr>
        <w:softHyphen/>
        <w:t xml:space="preserve">писью по дебету счета 90 «Продажи» и кредиту счета 44 «Расходы на продажу». </w:t>
      </w:r>
    </w:p>
    <w:p w:rsidR="00CF475F" w:rsidRPr="00CA0B76" w:rsidRDefault="00CF475F" w:rsidP="004D5745">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CA0B76">
        <w:rPr>
          <w:rFonts w:ascii="Times New Roman" w:hAnsi="Times New Roman" w:cs="Times New Roman"/>
          <w:iCs/>
          <w:w w:val="90"/>
          <w:sz w:val="28"/>
          <w:szCs w:val="28"/>
        </w:rPr>
        <w:t>Второй вариант</w:t>
      </w:r>
      <w:r w:rsidRPr="00CA0B76">
        <w:rPr>
          <w:rFonts w:ascii="Times New Roman" w:hAnsi="Times New Roman" w:cs="Times New Roman"/>
          <w:i/>
          <w:iCs/>
          <w:w w:val="90"/>
          <w:sz w:val="28"/>
          <w:szCs w:val="28"/>
        </w:rPr>
        <w:t xml:space="preserve"> </w:t>
      </w:r>
      <w:r w:rsidRPr="00CA0B76">
        <w:rPr>
          <w:rFonts w:ascii="Times New Roman" w:hAnsi="Times New Roman" w:cs="Times New Roman"/>
          <w:sz w:val="28"/>
          <w:szCs w:val="28"/>
        </w:rPr>
        <w:t>основан на включении коммерческих расходов в себестоимость продукции с последующим их распределением ме</w:t>
      </w:r>
      <w:r w:rsidRPr="00CA0B76">
        <w:rPr>
          <w:rFonts w:ascii="Times New Roman" w:hAnsi="Times New Roman" w:cs="Times New Roman"/>
          <w:sz w:val="28"/>
          <w:szCs w:val="28"/>
        </w:rPr>
        <w:softHyphen/>
        <w:t xml:space="preserve">жду готовой и проданной продукцией. </w:t>
      </w:r>
    </w:p>
    <w:p w:rsidR="00CF475F" w:rsidRPr="007A03BA" w:rsidRDefault="00CF475F" w:rsidP="004D5745">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CA0B76">
        <w:rPr>
          <w:rFonts w:ascii="Times New Roman" w:hAnsi="Times New Roman" w:cs="Times New Roman"/>
          <w:sz w:val="28"/>
          <w:szCs w:val="28"/>
        </w:rPr>
        <w:t>Первый вариант учетной политики преобладает в практике ра</w:t>
      </w:r>
      <w:r w:rsidRPr="00CA0B76">
        <w:rPr>
          <w:rFonts w:ascii="Times New Roman" w:hAnsi="Times New Roman" w:cs="Times New Roman"/>
          <w:sz w:val="28"/>
          <w:szCs w:val="28"/>
        </w:rPr>
        <w:softHyphen/>
        <w:t>боты предприятий при составлении финансовой отчетности. МСФО 2 «Запасы» содержит норму, согласно которой предполага</w:t>
      </w:r>
      <w:r w:rsidRPr="00CA0B76">
        <w:rPr>
          <w:rFonts w:ascii="Times New Roman" w:hAnsi="Times New Roman" w:cs="Times New Roman"/>
          <w:sz w:val="28"/>
          <w:szCs w:val="28"/>
        </w:rPr>
        <w:softHyphen/>
        <w:t xml:space="preserve">ется обязательная декапитализация расходов на продажу. </w:t>
      </w:r>
      <w:r>
        <w:rPr>
          <w:rFonts w:ascii="Times New Roman" w:hAnsi="Times New Roman" w:cs="Times New Roman"/>
          <w:sz w:val="28"/>
          <w:szCs w:val="28"/>
          <w:lang w:val="en-US"/>
        </w:rPr>
        <w:t>[</w:t>
      </w:r>
      <w:r>
        <w:rPr>
          <w:rFonts w:ascii="Times New Roman" w:hAnsi="Times New Roman" w:cs="Times New Roman"/>
          <w:sz w:val="28"/>
          <w:szCs w:val="28"/>
        </w:rPr>
        <w:t>10.с,268</w:t>
      </w:r>
      <w:r>
        <w:rPr>
          <w:rFonts w:ascii="Times New Roman" w:hAnsi="Times New Roman" w:cs="Times New Roman"/>
          <w:sz w:val="28"/>
          <w:szCs w:val="28"/>
          <w:lang w:val="en-US"/>
        </w:rPr>
        <w:t>]</w:t>
      </w:r>
    </w:p>
    <w:p w:rsidR="00CF475F" w:rsidRPr="007A03BA" w:rsidRDefault="00CF475F" w:rsidP="004D3987">
      <w:pPr>
        <w:pStyle w:val="a3"/>
        <w:spacing w:before="100" w:beforeAutospacing="1" w:after="100" w:afterAutospacing="1" w:line="360" w:lineRule="auto"/>
        <w:ind w:firstLine="709"/>
        <w:contextualSpacing/>
        <w:jc w:val="both"/>
        <w:rPr>
          <w:rFonts w:ascii="Times New Roman" w:hAnsi="Times New Roman" w:cs="Times New Roman"/>
          <w:sz w:val="28"/>
          <w:szCs w:val="28"/>
        </w:rPr>
      </w:pPr>
      <w:r w:rsidRPr="00CA0B76">
        <w:rPr>
          <w:rFonts w:ascii="Times New Roman" w:hAnsi="Times New Roman" w:cs="Times New Roman"/>
          <w:sz w:val="28"/>
          <w:szCs w:val="28"/>
        </w:rPr>
        <w:t>В управленческом учете получает все большее распространение второй вариант, Т.е. включение расходов на продажу в себестои</w:t>
      </w:r>
      <w:r w:rsidRPr="00CA0B76">
        <w:rPr>
          <w:rFonts w:ascii="Times New Roman" w:hAnsi="Times New Roman" w:cs="Times New Roman"/>
          <w:sz w:val="28"/>
          <w:szCs w:val="28"/>
        </w:rPr>
        <w:softHyphen/>
        <w:t xml:space="preserve">мость продукции в промышленности или товаров - в торговле. Полученная информация может использоваться для </w:t>
      </w:r>
      <w:r>
        <w:rPr>
          <w:rFonts w:ascii="Times New Roman" w:hAnsi="Times New Roman" w:cs="Times New Roman"/>
          <w:sz w:val="28"/>
          <w:szCs w:val="28"/>
        </w:rPr>
        <w:t>управления ассортиментом или для</w:t>
      </w:r>
      <w:r w:rsidRPr="00CA0B76">
        <w:rPr>
          <w:rFonts w:ascii="Times New Roman" w:hAnsi="Times New Roman" w:cs="Times New Roman"/>
          <w:sz w:val="28"/>
          <w:szCs w:val="28"/>
        </w:rPr>
        <w:t xml:space="preserve"> определения прибыльности покупателей. В связи с этим можно выделить в составе коммерческих расходов </w:t>
      </w:r>
      <w:r w:rsidRPr="00CA0B76">
        <w:rPr>
          <w:rFonts w:ascii="Times New Roman" w:hAnsi="Times New Roman" w:cs="Times New Roman"/>
          <w:iCs/>
          <w:w w:val="90"/>
          <w:sz w:val="28"/>
          <w:szCs w:val="28"/>
        </w:rPr>
        <w:t>прямые</w:t>
      </w:r>
      <w:r w:rsidRPr="00CA0B76">
        <w:rPr>
          <w:rFonts w:ascii="Times New Roman" w:hAnsi="Times New Roman" w:cs="Times New Roman"/>
          <w:i/>
          <w:iCs/>
          <w:w w:val="90"/>
          <w:sz w:val="28"/>
          <w:szCs w:val="28"/>
        </w:rPr>
        <w:t xml:space="preserve"> </w:t>
      </w:r>
      <w:r w:rsidRPr="00CA0B76">
        <w:rPr>
          <w:rFonts w:ascii="Times New Roman" w:hAnsi="Times New Roman" w:cs="Times New Roman"/>
          <w:sz w:val="28"/>
          <w:szCs w:val="28"/>
        </w:rPr>
        <w:t xml:space="preserve">и </w:t>
      </w:r>
      <w:r w:rsidRPr="00CA0B76">
        <w:rPr>
          <w:rFonts w:ascii="Times New Roman" w:hAnsi="Times New Roman" w:cs="Times New Roman"/>
          <w:iCs/>
          <w:w w:val="90"/>
          <w:sz w:val="28"/>
          <w:szCs w:val="28"/>
        </w:rPr>
        <w:t>косвенные</w:t>
      </w:r>
      <w:r w:rsidRPr="00CA0B76">
        <w:rPr>
          <w:rFonts w:ascii="Times New Roman" w:hAnsi="Times New Roman" w:cs="Times New Roman"/>
          <w:i/>
          <w:iCs/>
          <w:w w:val="90"/>
          <w:sz w:val="28"/>
          <w:szCs w:val="28"/>
        </w:rPr>
        <w:t xml:space="preserve"> </w:t>
      </w:r>
      <w:r w:rsidRPr="00CA0B76">
        <w:rPr>
          <w:rFonts w:ascii="Times New Roman" w:hAnsi="Times New Roman" w:cs="Times New Roman"/>
          <w:sz w:val="28"/>
          <w:szCs w:val="28"/>
        </w:rPr>
        <w:t>(по способу включения в себестоимость про</w:t>
      </w:r>
      <w:r w:rsidRPr="00CA0B76">
        <w:rPr>
          <w:rFonts w:ascii="Times New Roman" w:hAnsi="Times New Roman" w:cs="Times New Roman"/>
          <w:sz w:val="28"/>
          <w:szCs w:val="28"/>
        </w:rPr>
        <w:softHyphen/>
        <w:t>дукции или товаров). Чаще всего к прямым относятся расходы на упаковку и транспортировку. Прямые расходы включаются в себе</w:t>
      </w:r>
      <w:r w:rsidRPr="00CA0B76">
        <w:rPr>
          <w:rFonts w:ascii="Times New Roman" w:hAnsi="Times New Roman" w:cs="Times New Roman"/>
          <w:sz w:val="28"/>
          <w:szCs w:val="28"/>
        </w:rPr>
        <w:softHyphen/>
        <w:t>стоимость проданной продукции на основании первичных доку</w:t>
      </w:r>
      <w:r w:rsidRPr="00CA0B76">
        <w:rPr>
          <w:rFonts w:ascii="Times New Roman" w:hAnsi="Times New Roman" w:cs="Times New Roman"/>
          <w:sz w:val="28"/>
          <w:szCs w:val="28"/>
        </w:rPr>
        <w:softHyphen/>
        <w:t>ментов (требований, накладных). Способы распределения косвен</w:t>
      </w:r>
      <w:r w:rsidRPr="00CA0B76">
        <w:rPr>
          <w:rFonts w:ascii="Times New Roman" w:hAnsi="Times New Roman" w:cs="Times New Roman"/>
          <w:sz w:val="28"/>
          <w:szCs w:val="28"/>
        </w:rPr>
        <w:softHyphen/>
        <w:t>ных коммерческих расходов устанавливаются в зависимости от це</w:t>
      </w:r>
      <w:r w:rsidRPr="00CA0B76">
        <w:rPr>
          <w:rFonts w:ascii="Times New Roman" w:hAnsi="Times New Roman" w:cs="Times New Roman"/>
          <w:sz w:val="28"/>
          <w:szCs w:val="28"/>
        </w:rPr>
        <w:softHyphen/>
        <w:t xml:space="preserve">левого использования информации о себестоимости продукции и товаров, а также ключевого принципа управленческого учета </w:t>
      </w:r>
      <w:r w:rsidRPr="00CA0B76">
        <w:rPr>
          <w:rFonts w:ascii="Times New Roman" w:hAnsi="Times New Roman" w:cs="Times New Roman"/>
          <w:sz w:val="28"/>
          <w:szCs w:val="28"/>
        </w:rPr>
        <w:softHyphen/>
        <w:t>критерия эффективности. Если необходима максимально точная информация о распределении расходов на продажу по продуктам или покупателям, то внедряются инструменты системы калькул</w:t>
      </w:r>
      <w:r>
        <w:rPr>
          <w:rFonts w:ascii="Times New Roman" w:hAnsi="Times New Roman" w:cs="Times New Roman"/>
          <w:sz w:val="28"/>
          <w:szCs w:val="28"/>
        </w:rPr>
        <w:t>и</w:t>
      </w:r>
      <w:r>
        <w:rPr>
          <w:rFonts w:ascii="Times New Roman" w:hAnsi="Times New Roman" w:cs="Times New Roman"/>
          <w:sz w:val="28"/>
          <w:szCs w:val="28"/>
        </w:rPr>
        <w:softHyphen/>
        <w:t>рования «АВ-костинг». Если для</w:t>
      </w:r>
      <w:r w:rsidRPr="00CA0B76">
        <w:rPr>
          <w:rFonts w:ascii="Times New Roman" w:hAnsi="Times New Roman" w:cs="Times New Roman"/>
          <w:sz w:val="28"/>
          <w:szCs w:val="28"/>
        </w:rPr>
        <w:t xml:space="preserve"> обоснования управленческих ре</w:t>
      </w:r>
      <w:r w:rsidRPr="00CA0B76">
        <w:rPr>
          <w:rFonts w:ascii="Times New Roman" w:hAnsi="Times New Roman" w:cs="Times New Roman"/>
          <w:sz w:val="28"/>
          <w:szCs w:val="28"/>
        </w:rPr>
        <w:softHyphen/>
        <w:t>шений достаточно приблизительной информации о себестоимо</w:t>
      </w:r>
      <w:r w:rsidRPr="00CA0B76">
        <w:rPr>
          <w:rFonts w:ascii="Times New Roman" w:hAnsi="Times New Roman" w:cs="Times New Roman"/>
          <w:sz w:val="28"/>
          <w:szCs w:val="28"/>
        </w:rPr>
        <w:softHyphen/>
        <w:t>сти, то расходы на продажу могут распределяться между объектами калькулирования пропорционально либо объему продукции в на</w:t>
      </w:r>
      <w:r w:rsidRPr="00CA0B76">
        <w:rPr>
          <w:rFonts w:ascii="Times New Roman" w:hAnsi="Times New Roman" w:cs="Times New Roman"/>
          <w:sz w:val="28"/>
          <w:szCs w:val="28"/>
        </w:rPr>
        <w:softHyphen/>
        <w:t xml:space="preserve">туральном выражении, либо производственной себестоимости. </w:t>
      </w:r>
      <w:r>
        <w:rPr>
          <w:rFonts w:ascii="Times New Roman" w:hAnsi="Times New Roman" w:cs="Times New Roman"/>
          <w:sz w:val="28"/>
          <w:szCs w:val="28"/>
          <w:lang w:val="en-US"/>
        </w:rPr>
        <w:t>[</w:t>
      </w:r>
      <w:r>
        <w:rPr>
          <w:rFonts w:ascii="Times New Roman" w:hAnsi="Times New Roman" w:cs="Times New Roman"/>
          <w:sz w:val="28"/>
          <w:szCs w:val="28"/>
        </w:rPr>
        <w:t>8.с,256</w:t>
      </w:r>
      <w:r>
        <w:rPr>
          <w:rFonts w:ascii="Times New Roman" w:hAnsi="Times New Roman" w:cs="Times New Roman"/>
          <w:sz w:val="28"/>
          <w:szCs w:val="28"/>
          <w:lang w:val="en-US"/>
        </w:rPr>
        <w:t>]</w:t>
      </w:r>
    </w:p>
    <w:p w:rsidR="00CF475F" w:rsidRDefault="00CF475F" w:rsidP="004D5745">
      <w:pPr>
        <w:pStyle w:val="a3"/>
        <w:spacing w:line="360" w:lineRule="auto"/>
        <w:jc w:val="both"/>
        <w:rPr>
          <w:rFonts w:ascii="Times New Roman" w:hAnsi="Times New Roman" w:cs="Times New Roman"/>
          <w:sz w:val="28"/>
          <w:szCs w:val="28"/>
        </w:rPr>
      </w:pPr>
    </w:p>
    <w:p w:rsidR="00CF475F" w:rsidRDefault="00CF475F" w:rsidP="004D5745">
      <w:pPr>
        <w:pStyle w:val="a3"/>
        <w:spacing w:line="360" w:lineRule="auto"/>
        <w:jc w:val="center"/>
        <w:rPr>
          <w:rFonts w:ascii="Times New Roman" w:hAnsi="Times New Roman" w:cs="Times New Roman"/>
          <w:b/>
          <w:sz w:val="28"/>
          <w:szCs w:val="28"/>
        </w:rPr>
      </w:pPr>
    </w:p>
    <w:p w:rsidR="00CF475F" w:rsidRDefault="00CF475F" w:rsidP="004D5745">
      <w:pPr>
        <w:pStyle w:val="a3"/>
        <w:spacing w:line="360" w:lineRule="auto"/>
        <w:jc w:val="center"/>
        <w:rPr>
          <w:rFonts w:ascii="Times New Roman" w:hAnsi="Times New Roman" w:cs="Times New Roman"/>
          <w:b/>
          <w:sz w:val="28"/>
          <w:szCs w:val="28"/>
        </w:rPr>
      </w:pPr>
      <w:r w:rsidRPr="004D5745">
        <w:rPr>
          <w:rFonts w:ascii="Times New Roman" w:hAnsi="Times New Roman" w:cs="Times New Roman"/>
          <w:b/>
          <w:sz w:val="28"/>
          <w:szCs w:val="28"/>
        </w:rPr>
        <w:t>1.3.Краткая организационно-экономическая характеристика объекта наблюдения</w:t>
      </w:r>
    </w:p>
    <w:p w:rsidR="00CF475F" w:rsidRDefault="00CF475F" w:rsidP="004D5745">
      <w:pPr>
        <w:shd w:val="clear" w:color="auto" w:fill="FFFFFF"/>
        <w:tabs>
          <w:tab w:val="left" w:pos="-284"/>
        </w:tabs>
        <w:spacing w:line="360" w:lineRule="auto"/>
        <w:ind w:left="-142" w:hanging="42"/>
        <w:jc w:val="both"/>
        <w:rPr>
          <w:rFonts w:ascii="Times New Roman" w:hAnsi="Times New Roman"/>
          <w:color w:val="000000"/>
          <w:spacing w:val="-2"/>
          <w:sz w:val="28"/>
          <w:szCs w:val="28"/>
        </w:rPr>
      </w:pPr>
    </w:p>
    <w:p w:rsidR="00CF475F" w:rsidRPr="001426C6" w:rsidRDefault="00CF475F" w:rsidP="001426C6">
      <w:pPr>
        <w:shd w:val="clear" w:color="auto" w:fill="FFFFFF"/>
        <w:tabs>
          <w:tab w:val="left" w:pos="-284"/>
        </w:tabs>
        <w:spacing w:line="360" w:lineRule="auto"/>
        <w:ind w:left="-141" w:hanging="40"/>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Pr>
          <w:rFonts w:ascii="Times New Roman" w:hAnsi="Times New Roman"/>
          <w:color w:val="000000"/>
          <w:spacing w:val="-2"/>
          <w:sz w:val="28"/>
          <w:szCs w:val="28"/>
        </w:rPr>
        <w:tab/>
      </w:r>
      <w:r>
        <w:rPr>
          <w:rFonts w:ascii="Times New Roman" w:hAnsi="Times New Roman"/>
          <w:color w:val="000000"/>
          <w:spacing w:val="-2"/>
          <w:sz w:val="28"/>
          <w:szCs w:val="28"/>
        </w:rPr>
        <w:tab/>
      </w:r>
      <w:r w:rsidRPr="001426C6">
        <w:rPr>
          <w:rFonts w:ascii="Times New Roman" w:hAnsi="Times New Roman"/>
          <w:color w:val="000000"/>
          <w:spacing w:val="-2"/>
          <w:sz w:val="28"/>
          <w:szCs w:val="28"/>
        </w:rPr>
        <w:t xml:space="preserve">Изучаемое предприятие – Краснозерское районное потребительское общество, зарегистрировано Решением Краснозерского районного Совета народных депутатов, № 9 от 10 февраля 1992 года. </w:t>
      </w:r>
    </w:p>
    <w:p w:rsidR="00CF475F" w:rsidRPr="001426C6" w:rsidRDefault="00CF475F" w:rsidP="001426C6">
      <w:pPr>
        <w:shd w:val="clear" w:color="auto" w:fill="FFFFFF"/>
        <w:spacing w:line="360" w:lineRule="auto"/>
        <w:ind w:left="-142" w:firstLine="851"/>
        <w:contextualSpacing/>
        <w:jc w:val="both"/>
        <w:rPr>
          <w:rFonts w:ascii="Times New Roman" w:hAnsi="Times New Roman"/>
          <w:color w:val="000000"/>
          <w:spacing w:val="-2"/>
          <w:sz w:val="28"/>
          <w:szCs w:val="28"/>
        </w:rPr>
      </w:pPr>
      <w:r w:rsidRPr="001426C6">
        <w:rPr>
          <w:rFonts w:ascii="Times New Roman" w:hAnsi="Times New Roman"/>
          <w:color w:val="000000"/>
          <w:spacing w:val="-2"/>
          <w:sz w:val="28"/>
          <w:szCs w:val="28"/>
        </w:rPr>
        <w:t>Местонахождение предприятия – Российская Федерация, Новосибирская</w:t>
      </w:r>
      <w:r w:rsidRPr="001426C6">
        <w:rPr>
          <w:rFonts w:ascii="Times New Roman" w:hAnsi="Times New Roman"/>
          <w:b/>
          <w:color w:val="000000"/>
          <w:spacing w:val="-2"/>
          <w:sz w:val="28"/>
          <w:szCs w:val="28"/>
        </w:rPr>
        <w:t xml:space="preserve"> </w:t>
      </w:r>
      <w:r w:rsidRPr="001426C6">
        <w:rPr>
          <w:rFonts w:ascii="Times New Roman" w:hAnsi="Times New Roman"/>
          <w:color w:val="000000"/>
          <w:spacing w:val="-2"/>
          <w:sz w:val="28"/>
          <w:szCs w:val="28"/>
        </w:rPr>
        <w:t xml:space="preserve">область, Краснозерский район, рабочий поселок Краснозерское, улица Октябрьская, 49. </w:t>
      </w:r>
    </w:p>
    <w:p w:rsidR="00CF475F" w:rsidRPr="001426C6" w:rsidRDefault="00CF475F" w:rsidP="001426C6">
      <w:pPr>
        <w:shd w:val="clear" w:color="auto" w:fill="FFFFFF"/>
        <w:spacing w:line="360" w:lineRule="auto"/>
        <w:ind w:left="-142" w:firstLine="851"/>
        <w:contextualSpacing/>
        <w:jc w:val="both"/>
        <w:rPr>
          <w:rFonts w:ascii="Times New Roman" w:hAnsi="Times New Roman"/>
          <w:color w:val="000000"/>
          <w:spacing w:val="-2"/>
          <w:sz w:val="28"/>
          <w:szCs w:val="28"/>
        </w:rPr>
      </w:pPr>
      <w:r w:rsidRPr="001426C6">
        <w:rPr>
          <w:rFonts w:ascii="Times New Roman" w:hAnsi="Times New Roman"/>
          <w:color w:val="000000"/>
          <w:spacing w:val="-2"/>
          <w:sz w:val="28"/>
          <w:szCs w:val="28"/>
        </w:rPr>
        <w:t>Целью деятельности Общества является удовлетворение материальных и иных потребностей пайщиков в товарах и услугах, развитие кооперативной демократии, пропаганды кооперативного движения, проведение работы по вовлечению населения в пайщики. Деятельность предприятия утверждается уставом о потребительском обществе.</w:t>
      </w:r>
    </w:p>
    <w:p w:rsidR="00CF475F" w:rsidRPr="001426C6" w:rsidRDefault="00CF475F" w:rsidP="001426C6">
      <w:pPr>
        <w:shd w:val="clear" w:color="auto" w:fill="FFFFFF"/>
        <w:spacing w:line="360" w:lineRule="auto"/>
        <w:ind w:left="-142" w:firstLine="526"/>
        <w:rPr>
          <w:rFonts w:ascii="Times New Roman" w:hAnsi="Times New Roman"/>
          <w:color w:val="000000"/>
          <w:spacing w:val="-2"/>
          <w:sz w:val="28"/>
          <w:szCs w:val="28"/>
        </w:rPr>
      </w:pPr>
      <w:r w:rsidRPr="001426C6">
        <w:rPr>
          <w:rFonts w:ascii="Times New Roman" w:hAnsi="Times New Roman"/>
          <w:color w:val="000000"/>
          <w:spacing w:val="-2"/>
          <w:sz w:val="28"/>
          <w:szCs w:val="28"/>
        </w:rPr>
        <w:t>Бухгалтерский учет РайПо осуществляется на основе общепринятых правил, которые отражаются в постановление об учетной политике Краснозерского РайПо.</w:t>
      </w:r>
    </w:p>
    <w:p w:rsidR="00CF475F" w:rsidRDefault="00CF475F" w:rsidP="004D5745">
      <w:pPr>
        <w:shd w:val="clear" w:color="auto" w:fill="FFFFFF"/>
        <w:tabs>
          <w:tab w:val="left" w:pos="566"/>
        </w:tabs>
        <w:spacing w:line="360" w:lineRule="auto"/>
        <w:ind w:left="384"/>
        <w:jc w:val="right"/>
        <w:outlineLvl w:val="0"/>
        <w:rPr>
          <w:rFonts w:ascii="Times New Roman" w:hAnsi="Times New Roman"/>
          <w:color w:val="000000"/>
          <w:sz w:val="28"/>
          <w:szCs w:val="28"/>
        </w:rPr>
      </w:pPr>
    </w:p>
    <w:p w:rsidR="00CF475F" w:rsidRDefault="00CF475F" w:rsidP="004D5745">
      <w:pPr>
        <w:shd w:val="clear" w:color="auto" w:fill="FFFFFF"/>
        <w:tabs>
          <w:tab w:val="left" w:pos="566"/>
        </w:tabs>
        <w:spacing w:line="360" w:lineRule="auto"/>
        <w:ind w:left="384"/>
        <w:jc w:val="right"/>
        <w:outlineLvl w:val="0"/>
        <w:rPr>
          <w:rFonts w:ascii="Times New Roman" w:hAnsi="Times New Roman"/>
          <w:color w:val="000000"/>
          <w:sz w:val="28"/>
          <w:szCs w:val="28"/>
        </w:rPr>
      </w:pPr>
    </w:p>
    <w:p w:rsidR="00CF475F" w:rsidRDefault="00CF475F" w:rsidP="001426C6">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1.1</w:t>
      </w:r>
    </w:p>
    <w:tbl>
      <w:tblPr>
        <w:tblpPr w:leftFromText="180" w:rightFromText="180" w:vertAnchor="page" w:horzAnchor="margin" w:tblpY="21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4778"/>
        <w:gridCol w:w="1417"/>
        <w:gridCol w:w="1406"/>
        <w:gridCol w:w="1375"/>
      </w:tblGrid>
      <w:tr w:rsidR="00CF475F" w:rsidRPr="00E50815" w:rsidTr="00E50815">
        <w:tc>
          <w:tcPr>
            <w:tcW w:w="595"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 п/п</w:t>
            </w:r>
          </w:p>
        </w:tc>
        <w:tc>
          <w:tcPr>
            <w:tcW w:w="4778"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Показатели</w:t>
            </w:r>
          </w:p>
        </w:tc>
        <w:tc>
          <w:tcPr>
            <w:tcW w:w="1417"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Ед.измер.</w:t>
            </w: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2007г</w:t>
            </w:r>
          </w:p>
        </w:tc>
        <w:tc>
          <w:tcPr>
            <w:tcW w:w="13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2008г</w:t>
            </w: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Численность обслуживаемого населения</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Тыс. чел.</w:t>
            </w: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31,7</w:t>
            </w:r>
          </w:p>
        </w:tc>
        <w:tc>
          <w:tcPr>
            <w:tcW w:w="13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31,7</w:t>
            </w: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2</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 xml:space="preserve">В % к общему населению района </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w:t>
            </w: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82,5</w:t>
            </w:r>
          </w:p>
        </w:tc>
        <w:tc>
          <w:tcPr>
            <w:tcW w:w="13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82,5</w:t>
            </w: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3</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Общая численность работников в т.ч.</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чел</w:t>
            </w: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296</w:t>
            </w:r>
          </w:p>
        </w:tc>
        <w:tc>
          <w:tcPr>
            <w:tcW w:w="13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336</w:t>
            </w: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4</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 xml:space="preserve">Торговля </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чел</w:t>
            </w: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213</w:t>
            </w:r>
          </w:p>
        </w:tc>
        <w:tc>
          <w:tcPr>
            <w:tcW w:w="13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247</w:t>
            </w: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5</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 xml:space="preserve">Общепит </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чел</w:t>
            </w: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50</w:t>
            </w:r>
          </w:p>
        </w:tc>
        <w:tc>
          <w:tcPr>
            <w:tcW w:w="13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53</w:t>
            </w: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6</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 xml:space="preserve">Промышленность </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чел</w:t>
            </w:r>
          </w:p>
        </w:tc>
        <w:tc>
          <w:tcPr>
            <w:tcW w:w="1406" w:type="dxa"/>
          </w:tcPr>
          <w:p w:rsidR="00CF475F" w:rsidRPr="00E50815" w:rsidRDefault="00CF475F" w:rsidP="00E50815">
            <w:pPr>
              <w:spacing w:after="0" w:line="240" w:lineRule="auto"/>
              <w:jc w:val="center"/>
              <w:rPr>
                <w:rFonts w:ascii="Times New Roman" w:hAnsi="Times New Roman"/>
                <w:sz w:val="28"/>
                <w:szCs w:val="28"/>
              </w:rPr>
            </w:pPr>
          </w:p>
        </w:tc>
        <w:tc>
          <w:tcPr>
            <w:tcW w:w="1375" w:type="dxa"/>
          </w:tcPr>
          <w:p w:rsidR="00CF475F" w:rsidRPr="00E50815" w:rsidRDefault="00CF475F" w:rsidP="00E50815">
            <w:pPr>
              <w:spacing w:after="0" w:line="240" w:lineRule="auto"/>
              <w:jc w:val="center"/>
              <w:rPr>
                <w:rFonts w:ascii="Times New Roman" w:hAnsi="Times New Roman"/>
                <w:sz w:val="28"/>
                <w:szCs w:val="28"/>
              </w:rPr>
            </w:pP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7</w:t>
            </w:r>
          </w:p>
        </w:tc>
        <w:tc>
          <w:tcPr>
            <w:tcW w:w="4778" w:type="dxa"/>
          </w:tcPr>
          <w:p w:rsidR="00CF475F" w:rsidRPr="00E50815" w:rsidRDefault="00CF475F" w:rsidP="00E50815">
            <w:pPr>
              <w:spacing w:after="0" w:line="240" w:lineRule="auto"/>
              <w:rPr>
                <w:rFonts w:ascii="Times New Roman" w:hAnsi="Times New Roman"/>
                <w:sz w:val="28"/>
                <w:szCs w:val="28"/>
                <w:lang w:val="en-US"/>
              </w:rPr>
            </w:pPr>
            <w:r w:rsidRPr="00E50815">
              <w:rPr>
                <w:rFonts w:ascii="Times New Roman" w:hAnsi="Times New Roman"/>
                <w:sz w:val="28"/>
                <w:szCs w:val="28"/>
              </w:rPr>
              <w:t xml:space="preserve">Заготовки </w:t>
            </w:r>
            <w:r w:rsidRPr="00E50815">
              <w:rPr>
                <w:rFonts w:ascii="Times New Roman" w:hAnsi="Times New Roman"/>
                <w:sz w:val="28"/>
                <w:szCs w:val="28"/>
                <w:lang w:val="en-US"/>
              </w:rPr>
              <w:t xml:space="preserve"> </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чел</w:t>
            </w: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w:t>
            </w:r>
          </w:p>
        </w:tc>
        <w:tc>
          <w:tcPr>
            <w:tcW w:w="13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w:t>
            </w: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8</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 xml:space="preserve">Рынок </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чел</w:t>
            </w:r>
          </w:p>
        </w:tc>
        <w:tc>
          <w:tcPr>
            <w:tcW w:w="1406" w:type="dxa"/>
          </w:tcPr>
          <w:p w:rsidR="00CF475F" w:rsidRPr="00E50815" w:rsidRDefault="00CF475F" w:rsidP="00E50815">
            <w:pPr>
              <w:spacing w:after="0" w:line="240" w:lineRule="auto"/>
              <w:jc w:val="center"/>
              <w:rPr>
                <w:rFonts w:ascii="Times New Roman" w:hAnsi="Times New Roman"/>
                <w:sz w:val="28"/>
                <w:szCs w:val="28"/>
              </w:rPr>
            </w:pPr>
          </w:p>
        </w:tc>
        <w:tc>
          <w:tcPr>
            <w:tcW w:w="1375" w:type="dxa"/>
          </w:tcPr>
          <w:p w:rsidR="00CF475F" w:rsidRPr="00E50815" w:rsidRDefault="00CF475F" w:rsidP="00E50815">
            <w:pPr>
              <w:spacing w:after="0" w:line="240" w:lineRule="auto"/>
              <w:jc w:val="center"/>
              <w:rPr>
                <w:rFonts w:ascii="Times New Roman" w:hAnsi="Times New Roman"/>
                <w:sz w:val="28"/>
                <w:szCs w:val="28"/>
              </w:rPr>
            </w:pP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9</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 xml:space="preserve">Транспорт </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чел</w:t>
            </w: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32</w:t>
            </w:r>
          </w:p>
        </w:tc>
        <w:tc>
          <w:tcPr>
            <w:tcW w:w="13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35</w:t>
            </w: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10</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Количество предприятий, всего</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ед.</w:t>
            </w: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6</w:t>
            </w:r>
          </w:p>
        </w:tc>
        <w:tc>
          <w:tcPr>
            <w:tcW w:w="13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5</w:t>
            </w: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11</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в т.ч. РайПо (6 предприятий)</w:t>
            </w:r>
          </w:p>
        </w:tc>
        <w:tc>
          <w:tcPr>
            <w:tcW w:w="1417" w:type="dxa"/>
          </w:tcPr>
          <w:p w:rsidR="00CF475F" w:rsidRPr="00E50815" w:rsidRDefault="00CF475F" w:rsidP="00E50815">
            <w:pPr>
              <w:spacing w:after="0" w:line="240" w:lineRule="auto"/>
              <w:jc w:val="center"/>
              <w:rPr>
                <w:rFonts w:ascii="Times New Roman" w:hAnsi="Times New Roman"/>
                <w:sz w:val="28"/>
                <w:szCs w:val="28"/>
              </w:rPr>
            </w:pP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w:t>
            </w:r>
          </w:p>
        </w:tc>
        <w:tc>
          <w:tcPr>
            <w:tcW w:w="13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w:t>
            </w: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12</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Потребительское общество «Общепит»</w:t>
            </w:r>
          </w:p>
        </w:tc>
        <w:tc>
          <w:tcPr>
            <w:tcW w:w="1417" w:type="dxa"/>
          </w:tcPr>
          <w:p w:rsidR="00CF475F" w:rsidRPr="00E50815" w:rsidRDefault="00CF475F" w:rsidP="00E50815">
            <w:pPr>
              <w:spacing w:after="0" w:line="240" w:lineRule="auto"/>
              <w:jc w:val="center"/>
              <w:rPr>
                <w:rFonts w:ascii="Times New Roman" w:hAnsi="Times New Roman"/>
                <w:sz w:val="28"/>
                <w:szCs w:val="28"/>
              </w:rPr>
            </w:pP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w:t>
            </w:r>
          </w:p>
        </w:tc>
        <w:tc>
          <w:tcPr>
            <w:tcW w:w="13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w:t>
            </w: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13</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Потребительское общество «Центральное»</w:t>
            </w:r>
          </w:p>
        </w:tc>
        <w:tc>
          <w:tcPr>
            <w:tcW w:w="1417" w:type="dxa"/>
          </w:tcPr>
          <w:p w:rsidR="00CF475F" w:rsidRPr="00E50815" w:rsidRDefault="00CF475F" w:rsidP="00E50815">
            <w:pPr>
              <w:spacing w:after="0" w:line="240" w:lineRule="auto"/>
              <w:jc w:val="center"/>
              <w:rPr>
                <w:rFonts w:ascii="Times New Roman" w:hAnsi="Times New Roman"/>
                <w:sz w:val="28"/>
                <w:szCs w:val="28"/>
              </w:rPr>
            </w:pP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w:t>
            </w:r>
          </w:p>
        </w:tc>
        <w:tc>
          <w:tcPr>
            <w:tcW w:w="13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w:t>
            </w: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14</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ООО «Продовольственный торг»</w:t>
            </w:r>
          </w:p>
        </w:tc>
        <w:tc>
          <w:tcPr>
            <w:tcW w:w="1417" w:type="dxa"/>
          </w:tcPr>
          <w:p w:rsidR="00CF475F" w:rsidRPr="00E50815" w:rsidRDefault="00CF475F" w:rsidP="00E50815">
            <w:pPr>
              <w:spacing w:after="0" w:line="240" w:lineRule="auto"/>
              <w:jc w:val="center"/>
              <w:rPr>
                <w:rFonts w:ascii="Times New Roman" w:hAnsi="Times New Roman"/>
                <w:sz w:val="28"/>
                <w:szCs w:val="28"/>
              </w:rPr>
            </w:pP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w:t>
            </w:r>
          </w:p>
        </w:tc>
        <w:tc>
          <w:tcPr>
            <w:tcW w:w="1375" w:type="dxa"/>
          </w:tcPr>
          <w:p w:rsidR="00CF475F" w:rsidRPr="00E50815" w:rsidRDefault="00CF475F" w:rsidP="00E50815">
            <w:pPr>
              <w:tabs>
                <w:tab w:val="center" w:pos="579"/>
                <w:tab w:val="left" w:pos="1080"/>
              </w:tabs>
              <w:spacing w:after="0" w:line="240" w:lineRule="auto"/>
              <w:rPr>
                <w:rFonts w:ascii="Times New Roman" w:hAnsi="Times New Roman"/>
                <w:sz w:val="28"/>
                <w:szCs w:val="28"/>
              </w:rPr>
            </w:pPr>
            <w:r w:rsidRPr="00E50815">
              <w:rPr>
                <w:rFonts w:ascii="Times New Roman" w:hAnsi="Times New Roman"/>
                <w:sz w:val="28"/>
                <w:szCs w:val="28"/>
              </w:rPr>
              <w:tab/>
              <w:t>1</w:t>
            </w:r>
            <w:r w:rsidRPr="00E50815">
              <w:rPr>
                <w:rFonts w:ascii="Times New Roman" w:hAnsi="Times New Roman"/>
                <w:sz w:val="28"/>
                <w:szCs w:val="28"/>
              </w:rPr>
              <w:tab/>
            </w: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15</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ООО «Промышленный торг»</w:t>
            </w:r>
          </w:p>
        </w:tc>
        <w:tc>
          <w:tcPr>
            <w:tcW w:w="1417" w:type="dxa"/>
          </w:tcPr>
          <w:p w:rsidR="00CF475F" w:rsidRPr="00E50815" w:rsidRDefault="00CF475F" w:rsidP="00E50815">
            <w:pPr>
              <w:spacing w:after="0" w:line="240" w:lineRule="auto"/>
              <w:jc w:val="center"/>
              <w:rPr>
                <w:rFonts w:ascii="Times New Roman" w:hAnsi="Times New Roman"/>
                <w:sz w:val="28"/>
                <w:szCs w:val="28"/>
              </w:rPr>
            </w:pP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w:t>
            </w:r>
          </w:p>
        </w:tc>
        <w:tc>
          <w:tcPr>
            <w:tcW w:w="13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w:t>
            </w:r>
          </w:p>
        </w:tc>
      </w:tr>
      <w:tr w:rsidR="00CF475F" w:rsidRPr="00E50815" w:rsidTr="00E50815">
        <w:tc>
          <w:tcPr>
            <w:tcW w:w="59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16</w:t>
            </w:r>
          </w:p>
        </w:tc>
        <w:tc>
          <w:tcPr>
            <w:tcW w:w="47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ООО «Производственный комбинат»</w:t>
            </w:r>
          </w:p>
        </w:tc>
        <w:tc>
          <w:tcPr>
            <w:tcW w:w="1417" w:type="dxa"/>
          </w:tcPr>
          <w:p w:rsidR="00CF475F" w:rsidRPr="00E50815" w:rsidRDefault="00CF475F" w:rsidP="00E50815">
            <w:pPr>
              <w:spacing w:after="0" w:line="240" w:lineRule="auto"/>
              <w:jc w:val="center"/>
              <w:rPr>
                <w:rFonts w:ascii="Times New Roman" w:hAnsi="Times New Roman"/>
                <w:sz w:val="28"/>
                <w:szCs w:val="28"/>
              </w:rPr>
            </w:pPr>
          </w:p>
        </w:tc>
        <w:tc>
          <w:tcPr>
            <w:tcW w:w="1406"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w:t>
            </w:r>
          </w:p>
        </w:tc>
        <w:tc>
          <w:tcPr>
            <w:tcW w:w="1375" w:type="dxa"/>
          </w:tcPr>
          <w:p w:rsidR="00CF475F" w:rsidRPr="00E50815" w:rsidRDefault="00CF475F" w:rsidP="00E50815">
            <w:pPr>
              <w:spacing w:after="0" w:line="240" w:lineRule="auto"/>
              <w:jc w:val="center"/>
              <w:rPr>
                <w:rFonts w:ascii="Times New Roman" w:hAnsi="Times New Roman"/>
                <w:sz w:val="28"/>
                <w:szCs w:val="28"/>
              </w:rPr>
            </w:pPr>
          </w:p>
        </w:tc>
      </w:tr>
    </w:tbl>
    <w:p w:rsidR="00CF475F" w:rsidRPr="00CA0B76" w:rsidRDefault="00CF475F" w:rsidP="004D5745">
      <w:pPr>
        <w:pStyle w:val="a3"/>
        <w:spacing w:line="360" w:lineRule="auto"/>
        <w:jc w:val="both"/>
        <w:rPr>
          <w:rFonts w:ascii="Times New Roman" w:hAnsi="Times New Roman" w:cs="Times New Roman"/>
          <w:sz w:val="28"/>
          <w:szCs w:val="28"/>
        </w:rPr>
      </w:pPr>
    </w:p>
    <w:p w:rsidR="00CF475F" w:rsidRDefault="00CF475F" w:rsidP="00C27B58">
      <w:pPr>
        <w:ind w:firstLine="360"/>
        <w:jc w:val="center"/>
        <w:rPr>
          <w:b/>
        </w:rPr>
      </w:pPr>
    </w:p>
    <w:p w:rsidR="00CF475F" w:rsidRDefault="00CF475F" w:rsidP="001426C6">
      <w:pPr>
        <w:ind w:firstLine="360"/>
        <w:jc w:val="right"/>
        <w:rPr>
          <w:rFonts w:ascii="Times New Roman" w:hAnsi="Times New Roman"/>
          <w:sz w:val="28"/>
          <w:szCs w:val="28"/>
        </w:rPr>
      </w:pPr>
    </w:p>
    <w:p w:rsidR="00CF475F" w:rsidRDefault="00CF475F" w:rsidP="001426C6">
      <w:pPr>
        <w:ind w:firstLine="360"/>
        <w:jc w:val="right"/>
        <w:rPr>
          <w:rFonts w:ascii="Times New Roman" w:hAnsi="Times New Roman"/>
          <w:sz w:val="28"/>
          <w:szCs w:val="28"/>
        </w:rPr>
      </w:pPr>
      <w:r>
        <w:rPr>
          <w:rFonts w:ascii="Times New Roman" w:hAnsi="Times New Roman"/>
          <w:sz w:val="28"/>
          <w:szCs w:val="28"/>
        </w:rPr>
        <w:t>Таблица 1.2</w:t>
      </w:r>
    </w:p>
    <w:p w:rsidR="00CF475F" w:rsidRDefault="00CF475F" w:rsidP="001426C6">
      <w:pPr>
        <w:ind w:firstLine="360"/>
        <w:jc w:val="center"/>
        <w:rPr>
          <w:rFonts w:ascii="Times New Roman" w:hAnsi="Times New Roman"/>
          <w:sz w:val="28"/>
          <w:szCs w:val="28"/>
        </w:rPr>
      </w:pPr>
    </w:p>
    <w:p w:rsidR="00CF475F" w:rsidRDefault="00CF475F" w:rsidP="001426C6">
      <w:pPr>
        <w:ind w:firstLine="360"/>
        <w:jc w:val="center"/>
        <w:rPr>
          <w:rFonts w:ascii="Times New Roman" w:hAnsi="Times New Roman"/>
          <w:sz w:val="28"/>
          <w:szCs w:val="28"/>
        </w:rPr>
      </w:pPr>
      <w:r>
        <w:rPr>
          <w:rFonts w:ascii="Times New Roman" w:hAnsi="Times New Roman"/>
          <w:sz w:val="28"/>
          <w:szCs w:val="28"/>
        </w:rPr>
        <w:t>Материально-техническая база Краснозерского РайПо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4678"/>
        <w:gridCol w:w="1418"/>
        <w:gridCol w:w="1417"/>
        <w:gridCol w:w="1383"/>
      </w:tblGrid>
      <w:tr w:rsidR="00CF475F" w:rsidRPr="00E50815" w:rsidTr="00E50815">
        <w:tc>
          <w:tcPr>
            <w:tcW w:w="6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w:t>
            </w:r>
          </w:p>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п/п</w:t>
            </w:r>
          </w:p>
        </w:tc>
        <w:tc>
          <w:tcPr>
            <w:tcW w:w="4678"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Показатели</w:t>
            </w:r>
          </w:p>
        </w:tc>
        <w:tc>
          <w:tcPr>
            <w:tcW w:w="1418"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Ед. измер.</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2007г.</w:t>
            </w:r>
          </w:p>
        </w:tc>
        <w:tc>
          <w:tcPr>
            <w:tcW w:w="1383"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2008г.</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w:t>
            </w:r>
          </w:p>
        </w:tc>
        <w:tc>
          <w:tcPr>
            <w:tcW w:w="46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Магазины, всего</w:t>
            </w:r>
          </w:p>
        </w:tc>
        <w:tc>
          <w:tcPr>
            <w:tcW w:w="1418"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шт</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49</w:t>
            </w:r>
          </w:p>
        </w:tc>
        <w:tc>
          <w:tcPr>
            <w:tcW w:w="1383"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53</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sz w:val="28"/>
                <w:szCs w:val="28"/>
              </w:rPr>
            </w:pPr>
          </w:p>
        </w:tc>
        <w:tc>
          <w:tcPr>
            <w:tcW w:w="46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в т.ч. село</w:t>
            </w:r>
          </w:p>
        </w:tc>
        <w:tc>
          <w:tcPr>
            <w:tcW w:w="1418"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 xml:space="preserve">шт </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44</w:t>
            </w:r>
          </w:p>
        </w:tc>
        <w:tc>
          <w:tcPr>
            <w:tcW w:w="1383"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47</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2</w:t>
            </w:r>
          </w:p>
        </w:tc>
        <w:tc>
          <w:tcPr>
            <w:tcW w:w="46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 xml:space="preserve">Торговая площадь </w:t>
            </w:r>
          </w:p>
        </w:tc>
        <w:tc>
          <w:tcPr>
            <w:tcW w:w="1418"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кв.м.</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3970</w:t>
            </w:r>
          </w:p>
        </w:tc>
        <w:tc>
          <w:tcPr>
            <w:tcW w:w="1383"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4729,6</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3</w:t>
            </w:r>
          </w:p>
        </w:tc>
        <w:tc>
          <w:tcPr>
            <w:tcW w:w="4678" w:type="dxa"/>
          </w:tcPr>
          <w:p w:rsidR="00CF475F" w:rsidRPr="00E50815" w:rsidRDefault="00CF475F" w:rsidP="00E50815">
            <w:pPr>
              <w:spacing w:after="0" w:line="240" w:lineRule="auto"/>
              <w:rPr>
                <w:rFonts w:ascii="Times New Roman" w:hAnsi="Times New Roman"/>
                <w:sz w:val="28"/>
                <w:szCs w:val="28"/>
              </w:rPr>
            </w:pPr>
            <w:r w:rsidRPr="00E50815">
              <w:rPr>
                <w:rFonts w:ascii="Times New Roman" w:hAnsi="Times New Roman"/>
                <w:sz w:val="28"/>
                <w:szCs w:val="28"/>
              </w:rPr>
              <w:t>Предприятия общественного питания, всего</w:t>
            </w:r>
          </w:p>
        </w:tc>
        <w:tc>
          <w:tcPr>
            <w:tcW w:w="1418"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 xml:space="preserve">ед </w:t>
            </w:r>
          </w:p>
        </w:tc>
        <w:tc>
          <w:tcPr>
            <w:tcW w:w="1417"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10</w:t>
            </w:r>
          </w:p>
        </w:tc>
        <w:tc>
          <w:tcPr>
            <w:tcW w:w="1383" w:type="dxa"/>
          </w:tcPr>
          <w:p w:rsidR="00CF475F" w:rsidRPr="00E50815" w:rsidRDefault="00CF475F" w:rsidP="00E50815">
            <w:pPr>
              <w:spacing w:after="0" w:line="240" w:lineRule="auto"/>
              <w:jc w:val="center"/>
              <w:rPr>
                <w:rFonts w:ascii="Times New Roman" w:hAnsi="Times New Roman"/>
                <w:sz w:val="28"/>
                <w:szCs w:val="28"/>
              </w:rPr>
            </w:pPr>
            <w:r w:rsidRPr="00E50815">
              <w:rPr>
                <w:rFonts w:ascii="Times New Roman" w:hAnsi="Times New Roman"/>
                <w:sz w:val="28"/>
                <w:szCs w:val="28"/>
              </w:rPr>
              <w:t>10</w:t>
            </w:r>
          </w:p>
        </w:tc>
      </w:tr>
    </w:tbl>
    <w:p w:rsidR="00CF475F" w:rsidRDefault="00CF475F" w:rsidP="001426C6">
      <w:pPr>
        <w:ind w:firstLine="360"/>
        <w:jc w:val="center"/>
        <w:rPr>
          <w:rFonts w:ascii="Times New Roman" w:hAnsi="Times New Roman"/>
          <w:sz w:val="28"/>
          <w:szCs w:val="28"/>
        </w:rPr>
      </w:pPr>
    </w:p>
    <w:p w:rsidR="00CF475F" w:rsidRDefault="00CF475F" w:rsidP="001426C6">
      <w:pPr>
        <w:ind w:firstLine="360"/>
        <w:jc w:val="center"/>
        <w:rPr>
          <w:rFonts w:ascii="Times New Roman" w:hAnsi="Times New Roman"/>
          <w:sz w:val="28"/>
          <w:szCs w:val="28"/>
        </w:rPr>
      </w:pPr>
    </w:p>
    <w:p w:rsidR="00CF475F" w:rsidRDefault="00CF475F" w:rsidP="001426C6">
      <w:pPr>
        <w:ind w:firstLine="360"/>
        <w:jc w:val="center"/>
        <w:rPr>
          <w:rFonts w:ascii="Times New Roman" w:hAnsi="Times New Roman"/>
          <w:sz w:val="28"/>
          <w:szCs w:val="28"/>
        </w:rPr>
      </w:pPr>
    </w:p>
    <w:p w:rsidR="00CF475F" w:rsidRDefault="00CF475F" w:rsidP="006109C7">
      <w:pPr>
        <w:ind w:firstLine="360"/>
        <w:jc w:val="right"/>
        <w:rPr>
          <w:rFonts w:ascii="Times New Roman" w:hAnsi="Times New Roman"/>
          <w:sz w:val="28"/>
          <w:szCs w:val="28"/>
        </w:rPr>
      </w:pPr>
      <w:r>
        <w:rPr>
          <w:rFonts w:ascii="Times New Roman" w:hAnsi="Times New Roman"/>
          <w:sz w:val="28"/>
          <w:szCs w:val="28"/>
        </w:rPr>
        <w:t>Таблица 1.3</w:t>
      </w:r>
    </w:p>
    <w:p w:rsidR="00CF475F" w:rsidRDefault="00CF475F" w:rsidP="006109C7">
      <w:pPr>
        <w:ind w:firstLine="360"/>
        <w:jc w:val="center"/>
        <w:rPr>
          <w:rFonts w:ascii="Times New Roman" w:hAnsi="Times New Roman"/>
          <w:sz w:val="28"/>
          <w:szCs w:val="28"/>
        </w:rPr>
      </w:pPr>
      <w:r w:rsidRPr="006109C7">
        <w:rPr>
          <w:rFonts w:ascii="Times New Roman" w:hAnsi="Times New Roman"/>
          <w:sz w:val="28"/>
          <w:szCs w:val="28"/>
        </w:rPr>
        <w:t xml:space="preserve">Основные показатели хозяйственной деятельности </w:t>
      </w:r>
    </w:p>
    <w:p w:rsidR="00CF475F" w:rsidRDefault="00CF475F" w:rsidP="006109C7">
      <w:pPr>
        <w:ind w:firstLine="360"/>
        <w:jc w:val="center"/>
        <w:rPr>
          <w:rFonts w:ascii="Times New Roman" w:hAnsi="Times New Roman"/>
          <w:sz w:val="28"/>
          <w:szCs w:val="28"/>
        </w:rPr>
      </w:pPr>
      <w:r w:rsidRPr="006109C7">
        <w:rPr>
          <w:rFonts w:ascii="Times New Roman" w:hAnsi="Times New Roman"/>
          <w:sz w:val="28"/>
          <w:szCs w:val="28"/>
        </w:rPr>
        <w:t>Краснозерского РайПо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683"/>
        <w:gridCol w:w="1134"/>
        <w:gridCol w:w="1133"/>
        <w:gridCol w:w="1133"/>
        <w:gridCol w:w="992"/>
        <w:gridCol w:w="821"/>
      </w:tblGrid>
      <w:tr w:rsidR="00CF475F" w:rsidRPr="00E50815" w:rsidTr="00E50815">
        <w:tc>
          <w:tcPr>
            <w:tcW w:w="675" w:type="dxa"/>
            <w:vMerge w:val="restart"/>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 п/п</w:t>
            </w:r>
          </w:p>
        </w:tc>
        <w:tc>
          <w:tcPr>
            <w:tcW w:w="3686" w:type="dxa"/>
            <w:vMerge w:val="restart"/>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Показатели</w:t>
            </w:r>
          </w:p>
        </w:tc>
        <w:tc>
          <w:tcPr>
            <w:tcW w:w="1134" w:type="dxa"/>
            <w:vMerge w:val="restart"/>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Ед. измер.</w:t>
            </w:r>
          </w:p>
        </w:tc>
        <w:tc>
          <w:tcPr>
            <w:tcW w:w="1134" w:type="dxa"/>
            <w:vMerge w:val="restart"/>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2007г.</w:t>
            </w:r>
          </w:p>
        </w:tc>
        <w:tc>
          <w:tcPr>
            <w:tcW w:w="1134" w:type="dxa"/>
            <w:vMerge w:val="restart"/>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2008г.</w:t>
            </w:r>
          </w:p>
        </w:tc>
        <w:tc>
          <w:tcPr>
            <w:tcW w:w="1808" w:type="dxa"/>
            <w:gridSpan w:val="2"/>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Темп роста</w:t>
            </w:r>
          </w:p>
        </w:tc>
      </w:tr>
      <w:tr w:rsidR="00CF475F" w:rsidRPr="00E50815" w:rsidTr="00E50815">
        <w:tc>
          <w:tcPr>
            <w:tcW w:w="675" w:type="dxa"/>
            <w:vMerge/>
          </w:tcPr>
          <w:p w:rsidR="00CF475F" w:rsidRPr="00E50815" w:rsidRDefault="00CF475F" w:rsidP="00E50815">
            <w:pPr>
              <w:spacing w:after="0" w:line="240" w:lineRule="auto"/>
              <w:jc w:val="center"/>
              <w:rPr>
                <w:rFonts w:ascii="Times New Roman" w:hAnsi="Times New Roman"/>
              </w:rPr>
            </w:pPr>
          </w:p>
        </w:tc>
        <w:tc>
          <w:tcPr>
            <w:tcW w:w="3686" w:type="dxa"/>
            <w:vMerge/>
          </w:tcPr>
          <w:p w:rsidR="00CF475F" w:rsidRPr="00E50815" w:rsidRDefault="00CF475F" w:rsidP="00E50815">
            <w:pPr>
              <w:spacing w:after="0" w:line="240" w:lineRule="auto"/>
              <w:jc w:val="center"/>
              <w:rPr>
                <w:rFonts w:ascii="Times New Roman" w:hAnsi="Times New Roman"/>
              </w:rPr>
            </w:pPr>
          </w:p>
        </w:tc>
        <w:tc>
          <w:tcPr>
            <w:tcW w:w="1134" w:type="dxa"/>
            <w:vMerge/>
          </w:tcPr>
          <w:p w:rsidR="00CF475F" w:rsidRPr="00E50815" w:rsidRDefault="00CF475F" w:rsidP="00E50815">
            <w:pPr>
              <w:spacing w:after="0" w:line="240" w:lineRule="auto"/>
              <w:jc w:val="center"/>
              <w:rPr>
                <w:rFonts w:ascii="Times New Roman" w:hAnsi="Times New Roman"/>
              </w:rPr>
            </w:pPr>
          </w:p>
        </w:tc>
        <w:tc>
          <w:tcPr>
            <w:tcW w:w="1134" w:type="dxa"/>
            <w:vMerge/>
          </w:tcPr>
          <w:p w:rsidR="00CF475F" w:rsidRPr="00E50815" w:rsidRDefault="00CF475F" w:rsidP="00E50815">
            <w:pPr>
              <w:spacing w:after="0" w:line="240" w:lineRule="auto"/>
              <w:jc w:val="center"/>
              <w:rPr>
                <w:rFonts w:ascii="Times New Roman" w:hAnsi="Times New Roman"/>
              </w:rPr>
            </w:pPr>
          </w:p>
        </w:tc>
        <w:tc>
          <w:tcPr>
            <w:tcW w:w="1134" w:type="dxa"/>
            <w:vMerge/>
          </w:tcPr>
          <w:p w:rsidR="00CF475F" w:rsidRPr="00E50815" w:rsidRDefault="00CF475F" w:rsidP="00E50815">
            <w:pPr>
              <w:spacing w:after="0" w:line="240" w:lineRule="auto"/>
              <w:jc w:val="center"/>
              <w:rPr>
                <w:rFonts w:ascii="Times New Roman" w:hAnsi="Times New Roman"/>
              </w:rPr>
            </w:pP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в сумме</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в %</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w:t>
            </w: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rPr>
              <w:t>Оборот розничной торговли и ОП</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Тыс.руб.</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165665</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250660</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84995</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151,3</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rPr>
              <w:t>в т.ч. торговля</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Тыс.руб.</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151360</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236936</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85576</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156,5</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rPr>
              <w:t xml:space="preserve">Общественное питание </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Тыс.руб.</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11305</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13724</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2419</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121,4</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rPr>
              <w:t>выработано продукции ОП</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Тыс.руб.</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9890</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11980</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2090</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121,1</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w:t>
            </w: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rPr>
              <w:t>Выработано Общепитом</w:t>
            </w:r>
          </w:p>
        </w:tc>
        <w:tc>
          <w:tcPr>
            <w:tcW w:w="1134" w:type="dxa"/>
          </w:tcPr>
          <w:p w:rsidR="00CF475F" w:rsidRPr="00E50815" w:rsidRDefault="00CF475F" w:rsidP="00E50815">
            <w:pPr>
              <w:spacing w:after="0" w:line="240" w:lineRule="auto"/>
              <w:jc w:val="center"/>
              <w:rPr>
                <w:rFonts w:ascii="Times New Roman" w:hAnsi="Times New Roman"/>
              </w:rPr>
            </w:pPr>
          </w:p>
        </w:tc>
        <w:tc>
          <w:tcPr>
            <w:tcW w:w="1134" w:type="dxa"/>
          </w:tcPr>
          <w:p w:rsidR="00CF475F" w:rsidRPr="00E50815" w:rsidRDefault="00CF475F" w:rsidP="00E50815">
            <w:pPr>
              <w:spacing w:after="0" w:line="240" w:lineRule="auto"/>
              <w:jc w:val="center"/>
              <w:rPr>
                <w:rFonts w:ascii="Times New Roman" w:hAnsi="Times New Roman"/>
              </w:rPr>
            </w:pPr>
          </w:p>
        </w:tc>
        <w:tc>
          <w:tcPr>
            <w:tcW w:w="1134" w:type="dxa"/>
          </w:tcPr>
          <w:p w:rsidR="00CF475F" w:rsidRPr="00E50815" w:rsidRDefault="00CF475F" w:rsidP="00E50815">
            <w:pPr>
              <w:spacing w:after="0" w:line="240" w:lineRule="auto"/>
              <w:jc w:val="center"/>
              <w:rPr>
                <w:rFonts w:ascii="Times New Roman" w:hAnsi="Times New Roman"/>
              </w:rPr>
            </w:pPr>
          </w:p>
        </w:tc>
        <w:tc>
          <w:tcPr>
            <w:tcW w:w="992" w:type="dxa"/>
          </w:tcPr>
          <w:p w:rsidR="00CF475F" w:rsidRPr="00E50815" w:rsidRDefault="00CF475F" w:rsidP="00E50815">
            <w:pPr>
              <w:spacing w:after="0" w:line="240" w:lineRule="auto"/>
              <w:jc w:val="center"/>
              <w:rPr>
                <w:rFonts w:ascii="Times New Roman" w:hAnsi="Times New Roman"/>
              </w:rPr>
            </w:pPr>
          </w:p>
        </w:tc>
        <w:tc>
          <w:tcPr>
            <w:tcW w:w="816" w:type="dxa"/>
          </w:tcPr>
          <w:p w:rsidR="00CF475F" w:rsidRPr="00E50815" w:rsidRDefault="00CF475F" w:rsidP="00E50815">
            <w:pPr>
              <w:spacing w:after="0" w:line="240" w:lineRule="auto"/>
              <w:jc w:val="center"/>
              <w:rPr>
                <w:rFonts w:ascii="Times New Roman" w:hAnsi="Times New Roman"/>
              </w:rPr>
            </w:pP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rPr>
              <w:t>Хлеб и х/бул.</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Тонн</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45,7</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54</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8,3</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118,1</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кондитерские</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Тонн</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39</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45,9</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6,9</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117,7</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jc w:val="both"/>
              <w:rPr>
                <w:rFonts w:ascii="Times New Roman" w:hAnsi="Times New Roman"/>
              </w:rPr>
            </w:pPr>
            <w:r w:rsidRPr="00E50815">
              <w:rPr>
                <w:rFonts w:ascii="Times New Roman" w:hAnsi="Times New Roman"/>
                <w:sz w:val="24"/>
                <w:szCs w:val="24"/>
              </w:rPr>
              <w:t>п/фабрикаты</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Тыс.руб.</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722,8</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884,6</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161,8</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122,3</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Кулинарные изделия</w:t>
            </w:r>
          </w:p>
        </w:tc>
        <w:tc>
          <w:tcPr>
            <w:tcW w:w="1134" w:type="dxa"/>
          </w:tcPr>
          <w:p w:rsidR="00CF475F" w:rsidRPr="00E50815" w:rsidRDefault="00CF475F" w:rsidP="00E50815">
            <w:pPr>
              <w:spacing w:after="0" w:line="240" w:lineRule="auto"/>
              <w:jc w:val="center"/>
              <w:rPr>
                <w:rFonts w:ascii="Times New Roman" w:hAnsi="Times New Roman"/>
              </w:rPr>
            </w:pP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2117,3</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2542</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424,7</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120</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3</w:t>
            </w: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Товарные запасы</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Тыс.руб.</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37750</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44854</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7104</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+7104</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4</w:t>
            </w: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Уд. вес в общем обороте</w:t>
            </w:r>
          </w:p>
        </w:tc>
        <w:tc>
          <w:tcPr>
            <w:tcW w:w="1134" w:type="dxa"/>
          </w:tcPr>
          <w:p w:rsidR="00CF475F" w:rsidRPr="00E50815" w:rsidRDefault="00CF475F" w:rsidP="00E50815">
            <w:pPr>
              <w:spacing w:after="0" w:line="240" w:lineRule="auto"/>
              <w:jc w:val="center"/>
              <w:rPr>
                <w:rFonts w:ascii="Times New Roman" w:hAnsi="Times New Roman"/>
              </w:rPr>
            </w:pPr>
          </w:p>
        </w:tc>
        <w:tc>
          <w:tcPr>
            <w:tcW w:w="1134" w:type="dxa"/>
          </w:tcPr>
          <w:p w:rsidR="00CF475F" w:rsidRPr="00E50815" w:rsidRDefault="00CF475F" w:rsidP="00E50815">
            <w:pPr>
              <w:spacing w:after="0" w:line="240" w:lineRule="auto"/>
              <w:jc w:val="center"/>
              <w:rPr>
                <w:rFonts w:ascii="Times New Roman" w:hAnsi="Times New Roman"/>
              </w:rPr>
            </w:pPr>
          </w:p>
        </w:tc>
        <w:tc>
          <w:tcPr>
            <w:tcW w:w="1134" w:type="dxa"/>
          </w:tcPr>
          <w:p w:rsidR="00CF475F" w:rsidRPr="00E50815" w:rsidRDefault="00CF475F" w:rsidP="00E50815">
            <w:pPr>
              <w:spacing w:after="0" w:line="240" w:lineRule="auto"/>
              <w:jc w:val="center"/>
              <w:rPr>
                <w:rFonts w:ascii="Times New Roman" w:hAnsi="Times New Roman"/>
              </w:rPr>
            </w:pPr>
          </w:p>
        </w:tc>
        <w:tc>
          <w:tcPr>
            <w:tcW w:w="992" w:type="dxa"/>
          </w:tcPr>
          <w:p w:rsidR="00CF475F" w:rsidRPr="00E50815" w:rsidRDefault="00CF475F" w:rsidP="00E50815">
            <w:pPr>
              <w:spacing w:after="0" w:line="240" w:lineRule="auto"/>
              <w:jc w:val="center"/>
              <w:rPr>
                <w:rFonts w:ascii="Times New Roman" w:hAnsi="Times New Roman"/>
              </w:rPr>
            </w:pPr>
          </w:p>
        </w:tc>
        <w:tc>
          <w:tcPr>
            <w:tcW w:w="816" w:type="dxa"/>
          </w:tcPr>
          <w:p w:rsidR="00CF475F" w:rsidRPr="00E50815" w:rsidRDefault="00CF475F" w:rsidP="00E50815">
            <w:pPr>
              <w:spacing w:after="0" w:line="240" w:lineRule="auto"/>
              <w:jc w:val="center"/>
              <w:rPr>
                <w:rFonts w:ascii="Times New Roman" w:hAnsi="Times New Roman"/>
              </w:rPr>
            </w:pP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-продовольственных товаров</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63,6</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63,9</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+0,3</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Х</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-непроизводственных товаров</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36,4</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36,1</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-0,3</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Х</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5</w:t>
            </w: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Обьем закупок с/х продуктов и сырья</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Тыс.руб.</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1353,4</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1613,2</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259,8</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119,1</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6</w:t>
            </w: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Среднемесячная з/плата на 1 чел. Всего:</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руб.</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4437</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6662</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2225</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150,15</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В т.ч. торговля</w:t>
            </w:r>
          </w:p>
        </w:tc>
        <w:tc>
          <w:tcPr>
            <w:tcW w:w="1134" w:type="dxa"/>
          </w:tcPr>
          <w:p w:rsidR="00CF475F" w:rsidRPr="00E50815" w:rsidRDefault="00CF475F" w:rsidP="00E50815">
            <w:pPr>
              <w:spacing w:after="0" w:line="240" w:lineRule="auto"/>
              <w:jc w:val="center"/>
              <w:rPr>
                <w:rFonts w:ascii="Times New Roman" w:hAnsi="Times New Roman"/>
              </w:rPr>
            </w:pP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4639</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6890</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2251</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148,52</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о/питание</w:t>
            </w:r>
          </w:p>
        </w:tc>
        <w:tc>
          <w:tcPr>
            <w:tcW w:w="1134" w:type="dxa"/>
          </w:tcPr>
          <w:p w:rsidR="00CF475F" w:rsidRPr="00E50815" w:rsidRDefault="00CF475F" w:rsidP="00E50815">
            <w:pPr>
              <w:spacing w:after="0" w:line="240" w:lineRule="auto"/>
              <w:jc w:val="center"/>
              <w:rPr>
                <w:rFonts w:ascii="Times New Roman" w:hAnsi="Times New Roman"/>
              </w:rPr>
            </w:pP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3451</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4545</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1094</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131,70</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jc w:val="center"/>
              <w:rPr>
                <w:rFonts w:ascii="Times New Roman" w:hAnsi="Times New Roman"/>
              </w:rPr>
            </w:pPr>
          </w:p>
        </w:tc>
        <w:tc>
          <w:tcPr>
            <w:tcW w:w="1134" w:type="dxa"/>
          </w:tcPr>
          <w:p w:rsidR="00CF475F" w:rsidRPr="00E50815" w:rsidRDefault="00CF475F" w:rsidP="00E50815">
            <w:pPr>
              <w:spacing w:after="0" w:line="240" w:lineRule="auto"/>
              <w:jc w:val="center"/>
              <w:rPr>
                <w:rFonts w:ascii="Times New Roman" w:hAnsi="Times New Roman"/>
              </w:rPr>
            </w:pPr>
          </w:p>
        </w:tc>
        <w:tc>
          <w:tcPr>
            <w:tcW w:w="1134" w:type="dxa"/>
          </w:tcPr>
          <w:p w:rsidR="00CF475F" w:rsidRPr="00E50815" w:rsidRDefault="00CF475F" w:rsidP="00E50815">
            <w:pPr>
              <w:spacing w:after="0" w:line="240" w:lineRule="auto"/>
              <w:jc w:val="center"/>
              <w:rPr>
                <w:rFonts w:ascii="Times New Roman" w:hAnsi="Times New Roman"/>
              </w:rPr>
            </w:pPr>
          </w:p>
        </w:tc>
        <w:tc>
          <w:tcPr>
            <w:tcW w:w="1134" w:type="dxa"/>
          </w:tcPr>
          <w:p w:rsidR="00CF475F" w:rsidRPr="00E50815" w:rsidRDefault="00CF475F" w:rsidP="00E50815">
            <w:pPr>
              <w:spacing w:after="0" w:line="240" w:lineRule="auto"/>
              <w:jc w:val="center"/>
              <w:rPr>
                <w:rFonts w:ascii="Times New Roman" w:hAnsi="Times New Roman"/>
              </w:rPr>
            </w:pPr>
          </w:p>
        </w:tc>
        <w:tc>
          <w:tcPr>
            <w:tcW w:w="992" w:type="dxa"/>
          </w:tcPr>
          <w:p w:rsidR="00CF475F" w:rsidRPr="00E50815" w:rsidRDefault="00CF475F" w:rsidP="00E50815">
            <w:pPr>
              <w:spacing w:after="0" w:line="240" w:lineRule="auto"/>
              <w:jc w:val="center"/>
              <w:rPr>
                <w:rFonts w:ascii="Times New Roman" w:hAnsi="Times New Roman"/>
              </w:rPr>
            </w:pPr>
          </w:p>
        </w:tc>
        <w:tc>
          <w:tcPr>
            <w:tcW w:w="816" w:type="dxa"/>
          </w:tcPr>
          <w:p w:rsidR="00CF475F" w:rsidRPr="00E50815" w:rsidRDefault="00CF475F" w:rsidP="00E50815">
            <w:pPr>
              <w:spacing w:after="0" w:line="240" w:lineRule="auto"/>
              <w:jc w:val="center"/>
              <w:rPr>
                <w:rFonts w:ascii="Times New Roman" w:hAnsi="Times New Roman"/>
              </w:rPr>
            </w:pP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7</w:t>
            </w: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Прибыль (убыток) Всего:</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Тыс.руб.</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4193</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6808</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2615</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Х</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В т.ч. РайПо</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Тыс.руб.</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1626</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4139</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2513</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Х</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ПО «Центральное»</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Тыс.руб.</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533</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720</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187</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Х</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ПО «Общепит»</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Тыс.руб.</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261</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204</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-57</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Х</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ООО «Промторг»</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Тыс.руб.</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1453</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1505</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52</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Х</w:t>
            </w:r>
          </w:p>
        </w:tc>
      </w:tr>
      <w:tr w:rsidR="00CF475F" w:rsidRPr="00E50815" w:rsidTr="00E50815">
        <w:tc>
          <w:tcPr>
            <w:tcW w:w="675" w:type="dxa"/>
          </w:tcPr>
          <w:p w:rsidR="00CF475F" w:rsidRPr="00E50815" w:rsidRDefault="00CF475F" w:rsidP="00E50815">
            <w:pPr>
              <w:spacing w:after="0" w:line="240" w:lineRule="auto"/>
              <w:jc w:val="center"/>
              <w:rPr>
                <w:rFonts w:ascii="Times New Roman" w:hAnsi="Times New Roman"/>
              </w:rPr>
            </w:pPr>
          </w:p>
        </w:tc>
        <w:tc>
          <w:tcPr>
            <w:tcW w:w="3686" w:type="dxa"/>
          </w:tcPr>
          <w:p w:rsidR="00CF475F" w:rsidRPr="00E50815" w:rsidRDefault="00CF475F" w:rsidP="00E50815">
            <w:pPr>
              <w:spacing w:after="0" w:line="240" w:lineRule="auto"/>
              <w:rPr>
                <w:rFonts w:ascii="Times New Roman" w:hAnsi="Times New Roman"/>
              </w:rPr>
            </w:pPr>
            <w:r w:rsidRPr="00E50815">
              <w:rPr>
                <w:rFonts w:ascii="Times New Roman" w:hAnsi="Times New Roman"/>
                <w:sz w:val="24"/>
                <w:szCs w:val="24"/>
              </w:rPr>
              <w:t>ООО «Продторг»</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sz w:val="24"/>
                <w:szCs w:val="24"/>
              </w:rPr>
              <w:t>Тыс.руб.</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320</w:t>
            </w:r>
          </w:p>
        </w:tc>
        <w:tc>
          <w:tcPr>
            <w:tcW w:w="1134"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240</w:t>
            </w:r>
          </w:p>
        </w:tc>
        <w:tc>
          <w:tcPr>
            <w:tcW w:w="992"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-80</w:t>
            </w:r>
          </w:p>
        </w:tc>
        <w:tc>
          <w:tcPr>
            <w:tcW w:w="816" w:type="dxa"/>
          </w:tcPr>
          <w:p w:rsidR="00CF475F" w:rsidRPr="00E50815" w:rsidRDefault="00CF475F" w:rsidP="00E50815">
            <w:pPr>
              <w:spacing w:after="0" w:line="240" w:lineRule="auto"/>
              <w:jc w:val="center"/>
              <w:rPr>
                <w:rFonts w:ascii="Times New Roman" w:hAnsi="Times New Roman"/>
              </w:rPr>
            </w:pPr>
            <w:r w:rsidRPr="00E50815">
              <w:rPr>
                <w:rFonts w:ascii="Times New Roman" w:hAnsi="Times New Roman"/>
              </w:rPr>
              <w:t>Х</w:t>
            </w:r>
          </w:p>
        </w:tc>
      </w:tr>
    </w:tbl>
    <w:p w:rsidR="00CF475F" w:rsidRDefault="00CF475F" w:rsidP="006109C7">
      <w:pPr>
        <w:ind w:firstLine="360"/>
        <w:jc w:val="center"/>
        <w:rPr>
          <w:rFonts w:ascii="Times New Roman" w:hAnsi="Times New Roman"/>
          <w:sz w:val="28"/>
          <w:szCs w:val="28"/>
        </w:rPr>
      </w:pPr>
    </w:p>
    <w:p w:rsidR="00CF475F" w:rsidRDefault="00CF475F" w:rsidP="00BB6C5A">
      <w:pPr>
        <w:ind w:firstLine="360"/>
        <w:rPr>
          <w:rFonts w:ascii="Times New Roman" w:hAnsi="Times New Roman"/>
          <w:sz w:val="28"/>
          <w:szCs w:val="28"/>
        </w:rPr>
      </w:pPr>
    </w:p>
    <w:p w:rsidR="00CF475F" w:rsidRDefault="00CF475F" w:rsidP="00BB6C5A">
      <w:pPr>
        <w:ind w:firstLine="360"/>
        <w:rPr>
          <w:rFonts w:ascii="Times New Roman" w:hAnsi="Times New Roman"/>
          <w:sz w:val="28"/>
          <w:szCs w:val="28"/>
        </w:rPr>
      </w:pPr>
    </w:p>
    <w:p w:rsidR="00CF475F" w:rsidRDefault="00CF475F" w:rsidP="00BB6C5A">
      <w:pPr>
        <w:ind w:firstLine="360"/>
        <w:rPr>
          <w:rFonts w:ascii="Times New Roman" w:hAnsi="Times New Roman"/>
          <w:sz w:val="28"/>
          <w:szCs w:val="28"/>
        </w:rPr>
      </w:pPr>
    </w:p>
    <w:p w:rsidR="00CF475F" w:rsidRDefault="00CF475F" w:rsidP="00BB6C5A">
      <w:pPr>
        <w:ind w:firstLine="360"/>
        <w:rPr>
          <w:rFonts w:ascii="Times New Roman" w:hAnsi="Times New Roman"/>
          <w:sz w:val="28"/>
          <w:szCs w:val="28"/>
        </w:rPr>
      </w:pPr>
    </w:p>
    <w:p w:rsidR="00CF475F" w:rsidRDefault="00CF475F" w:rsidP="00BB6C5A">
      <w:pPr>
        <w:ind w:firstLine="360"/>
        <w:rPr>
          <w:rFonts w:ascii="Times New Roman" w:hAnsi="Times New Roman"/>
          <w:sz w:val="28"/>
          <w:szCs w:val="28"/>
        </w:rPr>
      </w:pPr>
    </w:p>
    <w:p w:rsidR="00CF475F" w:rsidRDefault="00CF475F" w:rsidP="00BB6C5A">
      <w:pPr>
        <w:ind w:firstLine="360"/>
        <w:rPr>
          <w:rFonts w:ascii="Times New Roman" w:hAnsi="Times New Roman"/>
          <w:sz w:val="28"/>
          <w:szCs w:val="28"/>
        </w:rPr>
      </w:pPr>
    </w:p>
    <w:p w:rsidR="00CF475F" w:rsidRPr="00052D88" w:rsidRDefault="00CF475F" w:rsidP="004D3987">
      <w:pPr>
        <w:jc w:val="center"/>
        <w:rPr>
          <w:rFonts w:ascii="Times New Roman" w:hAnsi="Times New Roman"/>
          <w:b/>
          <w:sz w:val="28"/>
          <w:szCs w:val="28"/>
        </w:rPr>
      </w:pPr>
      <w:r w:rsidRPr="00052D88">
        <w:rPr>
          <w:rFonts w:ascii="Times New Roman" w:hAnsi="Times New Roman"/>
          <w:b/>
          <w:sz w:val="28"/>
          <w:szCs w:val="28"/>
        </w:rPr>
        <w:t>2.Организация управленческого учета расходов на продажу товаров</w:t>
      </w:r>
    </w:p>
    <w:p w:rsidR="00CF475F" w:rsidRDefault="00CF475F" w:rsidP="005374D6">
      <w:pPr>
        <w:spacing w:line="360" w:lineRule="auto"/>
        <w:jc w:val="center"/>
        <w:rPr>
          <w:rFonts w:ascii="Times New Roman" w:hAnsi="Times New Roman"/>
          <w:b/>
          <w:sz w:val="28"/>
          <w:szCs w:val="28"/>
        </w:rPr>
      </w:pPr>
      <w:r>
        <w:rPr>
          <w:rFonts w:ascii="Times New Roman" w:hAnsi="Times New Roman"/>
          <w:b/>
          <w:sz w:val="28"/>
          <w:szCs w:val="28"/>
        </w:rPr>
        <w:t>2.</w:t>
      </w:r>
      <w:r w:rsidRPr="00F65EBC">
        <w:rPr>
          <w:rFonts w:ascii="Times New Roman" w:hAnsi="Times New Roman"/>
          <w:b/>
          <w:sz w:val="28"/>
          <w:szCs w:val="28"/>
        </w:rPr>
        <w:t>1</w:t>
      </w:r>
      <w:r w:rsidRPr="002E3625">
        <w:rPr>
          <w:rFonts w:ascii="Times New Roman" w:hAnsi="Times New Roman"/>
          <w:b/>
          <w:sz w:val="28"/>
          <w:szCs w:val="28"/>
        </w:rPr>
        <w:t>.Аналитический учет, контроль расходов на продажу</w:t>
      </w:r>
    </w:p>
    <w:p w:rsidR="00CF475F" w:rsidRPr="007F13E8" w:rsidRDefault="00CF475F" w:rsidP="005374D6">
      <w:pPr>
        <w:pStyle w:val="a3"/>
        <w:spacing w:before="100" w:beforeAutospacing="1" w:after="100" w:afterAutospacing="1" w:line="360" w:lineRule="auto"/>
        <w:ind w:firstLine="360"/>
        <w:contextualSpacing/>
        <w:jc w:val="both"/>
        <w:rPr>
          <w:rFonts w:ascii="Times New Roman" w:hAnsi="Times New Roman" w:cs="Times New Roman"/>
          <w:w w:val="109"/>
          <w:sz w:val="28"/>
          <w:szCs w:val="28"/>
        </w:rPr>
      </w:pPr>
    </w:p>
    <w:p w:rsidR="00CF475F" w:rsidRPr="002E3625" w:rsidRDefault="00CF475F" w:rsidP="005374D6">
      <w:pPr>
        <w:pStyle w:val="a3"/>
        <w:spacing w:before="100" w:beforeAutospacing="1" w:after="100" w:afterAutospacing="1" w:line="360" w:lineRule="auto"/>
        <w:ind w:firstLine="360"/>
        <w:contextualSpacing/>
        <w:jc w:val="both"/>
        <w:rPr>
          <w:rFonts w:ascii="Times New Roman" w:hAnsi="Times New Roman" w:cs="Times New Roman"/>
          <w:w w:val="109"/>
          <w:sz w:val="28"/>
          <w:szCs w:val="28"/>
        </w:rPr>
      </w:pPr>
      <w:r>
        <w:rPr>
          <w:rFonts w:ascii="Times New Roman" w:hAnsi="Times New Roman" w:cs="Times New Roman"/>
          <w:w w:val="109"/>
          <w:sz w:val="28"/>
          <w:szCs w:val="28"/>
        </w:rPr>
        <w:t>На данном предприятии</w:t>
      </w:r>
      <w:r w:rsidRPr="002E3625">
        <w:rPr>
          <w:rFonts w:ascii="Times New Roman" w:hAnsi="Times New Roman" w:cs="Times New Roman"/>
          <w:w w:val="109"/>
          <w:sz w:val="28"/>
          <w:szCs w:val="28"/>
        </w:rPr>
        <w:t xml:space="preserve"> кроме расходов, связанных с производ</w:t>
      </w:r>
      <w:r w:rsidRPr="002E3625">
        <w:rPr>
          <w:rFonts w:ascii="Times New Roman" w:hAnsi="Times New Roman" w:cs="Times New Roman"/>
          <w:w w:val="109"/>
          <w:sz w:val="28"/>
          <w:szCs w:val="28"/>
        </w:rPr>
        <w:softHyphen/>
        <w:t xml:space="preserve">ством продукции, возникают также расходы, связанные с ее отгрузкой и реализацией. Эти расходы называются коммерческими (внепроизводственными) </w:t>
      </w:r>
      <w:r w:rsidRPr="002E3625">
        <w:rPr>
          <w:i/>
          <w:iCs/>
          <w:w w:val="109"/>
          <w:sz w:val="28"/>
          <w:szCs w:val="28"/>
        </w:rPr>
        <w:t xml:space="preserve"> </w:t>
      </w:r>
      <w:r w:rsidRPr="002E3625">
        <w:rPr>
          <w:rFonts w:ascii="Times New Roman" w:hAnsi="Times New Roman" w:cs="Times New Roman"/>
          <w:w w:val="109"/>
          <w:sz w:val="28"/>
          <w:szCs w:val="28"/>
        </w:rPr>
        <w:t>и вместе с производ</w:t>
      </w:r>
      <w:r w:rsidRPr="002E3625">
        <w:rPr>
          <w:rFonts w:ascii="Times New Roman" w:hAnsi="Times New Roman" w:cs="Times New Roman"/>
          <w:w w:val="109"/>
          <w:sz w:val="28"/>
          <w:szCs w:val="28"/>
        </w:rPr>
        <w:softHyphen/>
        <w:t xml:space="preserve">ственной себестоимостью составляют полную себестоимость продукции. </w:t>
      </w:r>
    </w:p>
    <w:p w:rsidR="00CF475F" w:rsidRPr="002E3625" w:rsidRDefault="00CF475F" w:rsidP="005374D6">
      <w:pPr>
        <w:pStyle w:val="a3"/>
        <w:spacing w:before="1" w:beforeAutospacing="1" w:after="1" w:afterAutospacing="1" w:line="360" w:lineRule="auto"/>
        <w:ind w:firstLine="360"/>
        <w:jc w:val="both"/>
        <w:rPr>
          <w:rFonts w:ascii="Times New Roman" w:hAnsi="Times New Roman" w:cs="Times New Roman"/>
          <w:w w:val="109"/>
          <w:sz w:val="28"/>
          <w:szCs w:val="28"/>
        </w:rPr>
      </w:pPr>
      <w:r w:rsidRPr="002E3625">
        <w:rPr>
          <w:rFonts w:ascii="Times New Roman" w:hAnsi="Times New Roman" w:cs="Times New Roman"/>
          <w:w w:val="109"/>
          <w:sz w:val="28"/>
          <w:szCs w:val="28"/>
        </w:rPr>
        <w:t xml:space="preserve">В соответствии с типовой номенклатурой к коммерческим расходам относятся: </w:t>
      </w:r>
    </w:p>
    <w:p w:rsidR="00CF475F" w:rsidRPr="002E3625" w:rsidRDefault="00CF475F" w:rsidP="005374D6">
      <w:pPr>
        <w:pStyle w:val="a3"/>
        <w:numPr>
          <w:ilvl w:val="0"/>
          <w:numId w:val="5"/>
        </w:numPr>
        <w:spacing w:before="1" w:beforeAutospacing="1" w:after="1" w:afterAutospacing="1" w:line="360" w:lineRule="auto"/>
        <w:jc w:val="both"/>
        <w:rPr>
          <w:rFonts w:ascii="Times New Roman" w:hAnsi="Times New Roman" w:cs="Times New Roman"/>
          <w:w w:val="109"/>
          <w:sz w:val="28"/>
          <w:szCs w:val="28"/>
        </w:rPr>
      </w:pPr>
      <w:r w:rsidRPr="002E3625">
        <w:rPr>
          <w:rFonts w:ascii="Times New Roman" w:hAnsi="Times New Roman" w:cs="Times New Roman"/>
          <w:sz w:val="28"/>
          <w:szCs w:val="28"/>
        </w:rPr>
        <w:t>расходы по организации сбыта (маркетинговые опера</w:t>
      </w:r>
      <w:r w:rsidRPr="002E3625">
        <w:rPr>
          <w:rFonts w:ascii="Times New Roman" w:hAnsi="Times New Roman" w:cs="Times New Roman"/>
          <w:sz w:val="28"/>
          <w:szCs w:val="28"/>
        </w:rPr>
        <w:softHyphen/>
        <w:t xml:space="preserve">ции); </w:t>
      </w:r>
    </w:p>
    <w:p w:rsidR="00CF475F" w:rsidRDefault="00CF475F" w:rsidP="005374D6">
      <w:pPr>
        <w:pStyle w:val="a3"/>
        <w:numPr>
          <w:ilvl w:val="0"/>
          <w:numId w:val="5"/>
        </w:numPr>
        <w:spacing w:before="1" w:beforeAutospacing="1" w:after="1" w:afterAutospacing="1" w:line="360" w:lineRule="auto"/>
        <w:jc w:val="both"/>
        <w:rPr>
          <w:rFonts w:ascii="Times New Roman" w:hAnsi="Times New Roman" w:cs="Times New Roman"/>
          <w:w w:val="109"/>
          <w:sz w:val="28"/>
          <w:szCs w:val="28"/>
        </w:rPr>
      </w:pPr>
      <w:r w:rsidRPr="002E3625">
        <w:rPr>
          <w:rFonts w:ascii="Times New Roman" w:hAnsi="Times New Roman" w:cs="Times New Roman"/>
          <w:sz w:val="28"/>
          <w:szCs w:val="28"/>
        </w:rPr>
        <w:t>расходы на тару и упаковку изделий на складах гото</w:t>
      </w:r>
      <w:r w:rsidRPr="002E3625">
        <w:rPr>
          <w:rFonts w:ascii="Times New Roman" w:hAnsi="Times New Roman" w:cs="Times New Roman"/>
          <w:sz w:val="28"/>
          <w:szCs w:val="28"/>
        </w:rPr>
        <w:softHyphen/>
        <w:t>вой продукции (упаковочная бумага, древесина, шпагат, ус</w:t>
      </w:r>
      <w:r w:rsidRPr="002E3625">
        <w:rPr>
          <w:rFonts w:ascii="Times New Roman" w:hAnsi="Times New Roman" w:cs="Times New Roman"/>
          <w:sz w:val="28"/>
          <w:szCs w:val="28"/>
        </w:rPr>
        <w:softHyphen/>
        <w:t xml:space="preserve">луги своих вспомогательных цехов по изготовлению тары и </w:t>
      </w:r>
      <w:r w:rsidRPr="00113A84">
        <w:rPr>
          <w:rFonts w:ascii="Times New Roman" w:hAnsi="Times New Roman" w:cs="Times New Roman"/>
          <w:w w:val="106"/>
          <w:sz w:val="28"/>
          <w:szCs w:val="28"/>
        </w:rPr>
        <w:t>упаковки, оплата затаривания и др.). Затраты на тару (упа</w:t>
      </w:r>
      <w:r w:rsidRPr="00113A84">
        <w:rPr>
          <w:rFonts w:ascii="Times New Roman" w:hAnsi="Times New Roman" w:cs="Times New Roman"/>
          <w:w w:val="106"/>
          <w:sz w:val="28"/>
          <w:szCs w:val="28"/>
        </w:rPr>
        <w:softHyphen/>
        <w:t xml:space="preserve">ковку) входят в коммерческие расходы, когда готовая продукция упаковывается на общезаводском складе. Если же упаковка (затаривание) осуществляется в производственных цехах до сдачи продукции на склад, то ее стоимость относится на производственную себестоимость; </w:t>
      </w:r>
    </w:p>
    <w:p w:rsidR="00CF475F" w:rsidRDefault="00CF475F" w:rsidP="005374D6">
      <w:pPr>
        <w:pStyle w:val="a3"/>
        <w:numPr>
          <w:ilvl w:val="0"/>
          <w:numId w:val="5"/>
        </w:numPr>
        <w:spacing w:before="1" w:beforeAutospacing="1" w:after="1" w:afterAutospacing="1" w:line="360" w:lineRule="auto"/>
        <w:jc w:val="both"/>
        <w:rPr>
          <w:rFonts w:ascii="Times New Roman" w:hAnsi="Times New Roman" w:cs="Times New Roman"/>
          <w:w w:val="109"/>
          <w:sz w:val="28"/>
          <w:szCs w:val="28"/>
        </w:rPr>
      </w:pPr>
      <w:r w:rsidRPr="00113A84">
        <w:rPr>
          <w:rFonts w:ascii="Times New Roman" w:hAnsi="Times New Roman" w:cs="Times New Roman"/>
          <w:w w:val="106"/>
          <w:sz w:val="28"/>
          <w:szCs w:val="28"/>
        </w:rPr>
        <w:t>расходы по доставке продукции на станцию или при</w:t>
      </w:r>
      <w:r w:rsidRPr="00113A84">
        <w:rPr>
          <w:rFonts w:ascii="Times New Roman" w:hAnsi="Times New Roman" w:cs="Times New Roman"/>
          <w:w w:val="106"/>
          <w:sz w:val="28"/>
          <w:szCs w:val="28"/>
        </w:rPr>
        <w:softHyphen/>
        <w:t>стань отправления, погрузке в вагоны и на суда, автомобили и другие транспортные средства, оплата железнодорожного тарифа или водного фрахта в тех случаях, когда цены на продукцию установлены франко-станция назначения, а так</w:t>
      </w:r>
      <w:r w:rsidRPr="00113A84">
        <w:rPr>
          <w:rFonts w:ascii="Times New Roman" w:hAnsi="Times New Roman" w:cs="Times New Roman"/>
          <w:w w:val="106"/>
          <w:sz w:val="28"/>
          <w:szCs w:val="28"/>
        </w:rPr>
        <w:softHyphen/>
        <w:t xml:space="preserve">же оплата услуг специализированных транспортно-экспедиционных контор; </w:t>
      </w:r>
    </w:p>
    <w:p w:rsidR="00CF475F" w:rsidRDefault="00CF475F" w:rsidP="005374D6">
      <w:pPr>
        <w:pStyle w:val="a3"/>
        <w:numPr>
          <w:ilvl w:val="0"/>
          <w:numId w:val="5"/>
        </w:numPr>
        <w:spacing w:before="1" w:beforeAutospacing="1" w:after="1" w:afterAutospacing="1" w:line="360" w:lineRule="auto"/>
        <w:jc w:val="both"/>
        <w:rPr>
          <w:rFonts w:ascii="Times New Roman" w:hAnsi="Times New Roman" w:cs="Times New Roman"/>
          <w:w w:val="109"/>
          <w:sz w:val="28"/>
          <w:szCs w:val="28"/>
        </w:rPr>
      </w:pPr>
      <w:r w:rsidRPr="00113A84">
        <w:rPr>
          <w:rFonts w:ascii="Times New Roman" w:hAnsi="Times New Roman" w:cs="Times New Roman"/>
          <w:w w:val="106"/>
          <w:sz w:val="28"/>
          <w:szCs w:val="28"/>
        </w:rPr>
        <w:t>комиссионные сборы торговым и сбытовым организациям за продажу ими продукции, которая на может быть реали</w:t>
      </w:r>
      <w:r w:rsidRPr="00113A84">
        <w:rPr>
          <w:rFonts w:ascii="Times New Roman" w:hAnsi="Times New Roman" w:cs="Times New Roman"/>
          <w:w w:val="106"/>
          <w:sz w:val="28"/>
          <w:szCs w:val="28"/>
        </w:rPr>
        <w:softHyphen/>
        <w:t xml:space="preserve">зована самим предприятием в общем порядке и передается этим организациям </w:t>
      </w:r>
      <w:r w:rsidRPr="00113A84">
        <w:rPr>
          <w:rFonts w:ascii="Times New Roman" w:hAnsi="Times New Roman" w:cs="Times New Roman"/>
          <w:iCs/>
          <w:w w:val="106"/>
          <w:sz w:val="28"/>
          <w:szCs w:val="28"/>
        </w:rPr>
        <w:t>для</w:t>
      </w:r>
      <w:r w:rsidRPr="00113A84">
        <w:rPr>
          <w:rFonts w:ascii="Times New Roman" w:hAnsi="Times New Roman" w:cs="Times New Roman"/>
          <w:i/>
          <w:iCs/>
          <w:w w:val="106"/>
          <w:sz w:val="28"/>
          <w:szCs w:val="28"/>
        </w:rPr>
        <w:t xml:space="preserve"> </w:t>
      </w:r>
      <w:r w:rsidRPr="00113A84">
        <w:rPr>
          <w:rFonts w:ascii="Times New Roman" w:hAnsi="Times New Roman" w:cs="Times New Roman"/>
          <w:w w:val="106"/>
          <w:sz w:val="28"/>
          <w:szCs w:val="28"/>
        </w:rPr>
        <w:t xml:space="preserve">реализации на комиссионных началах; </w:t>
      </w:r>
    </w:p>
    <w:p w:rsidR="00CF475F" w:rsidRDefault="00CF475F" w:rsidP="005374D6">
      <w:pPr>
        <w:pStyle w:val="a3"/>
        <w:numPr>
          <w:ilvl w:val="0"/>
          <w:numId w:val="5"/>
        </w:numPr>
        <w:spacing w:before="1" w:beforeAutospacing="1" w:after="1" w:afterAutospacing="1" w:line="360" w:lineRule="auto"/>
        <w:jc w:val="both"/>
        <w:rPr>
          <w:rFonts w:ascii="Times New Roman" w:hAnsi="Times New Roman" w:cs="Times New Roman"/>
          <w:w w:val="109"/>
          <w:sz w:val="28"/>
          <w:szCs w:val="28"/>
        </w:rPr>
      </w:pPr>
      <w:r w:rsidRPr="00113A84">
        <w:rPr>
          <w:rFonts w:ascii="Times New Roman" w:hAnsi="Times New Roman" w:cs="Times New Roman"/>
          <w:w w:val="106"/>
          <w:sz w:val="28"/>
          <w:szCs w:val="28"/>
        </w:rPr>
        <w:t>затраты на рекламу: объявления в печати, на радио и телевидении, проспекты, каталоги, буклеты, участие в вы</w:t>
      </w:r>
      <w:r w:rsidRPr="00113A84">
        <w:rPr>
          <w:rFonts w:ascii="Times New Roman" w:hAnsi="Times New Roman" w:cs="Times New Roman"/>
          <w:w w:val="106"/>
          <w:sz w:val="28"/>
          <w:szCs w:val="28"/>
        </w:rPr>
        <w:softHyphen/>
        <w:t xml:space="preserve">ставках, ярмарках, стоимость образцов товаров, переданных в соответствии с договором покупателям или посредническим организациям бесплатно, и др.; </w:t>
      </w:r>
    </w:p>
    <w:p w:rsidR="00CF475F" w:rsidRDefault="00CF475F" w:rsidP="005374D6">
      <w:pPr>
        <w:pStyle w:val="a3"/>
        <w:numPr>
          <w:ilvl w:val="0"/>
          <w:numId w:val="5"/>
        </w:numPr>
        <w:spacing w:before="1" w:beforeAutospacing="1" w:after="1" w:afterAutospacing="1" w:line="360" w:lineRule="auto"/>
        <w:jc w:val="both"/>
        <w:rPr>
          <w:rFonts w:ascii="Times New Roman" w:hAnsi="Times New Roman" w:cs="Times New Roman"/>
          <w:w w:val="109"/>
          <w:sz w:val="28"/>
          <w:szCs w:val="28"/>
        </w:rPr>
      </w:pPr>
      <w:r w:rsidRPr="00113A84">
        <w:rPr>
          <w:rFonts w:ascii="Times New Roman" w:hAnsi="Times New Roman" w:cs="Times New Roman"/>
          <w:w w:val="106"/>
          <w:sz w:val="28"/>
          <w:szCs w:val="28"/>
        </w:rPr>
        <w:t>прочие расходы, связанные со сбытом продукции (хра</w:t>
      </w:r>
      <w:r w:rsidRPr="00113A84">
        <w:rPr>
          <w:rFonts w:ascii="Times New Roman" w:hAnsi="Times New Roman" w:cs="Times New Roman"/>
          <w:w w:val="106"/>
          <w:sz w:val="28"/>
          <w:szCs w:val="28"/>
        </w:rPr>
        <w:softHyphen/>
        <w:t xml:space="preserve">нение, подработка, подсортировка, анализ продукции и др.). </w:t>
      </w:r>
    </w:p>
    <w:p w:rsidR="00CF475F" w:rsidRDefault="00CF475F" w:rsidP="005374D6">
      <w:pPr>
        <w:pStyle w:val="a3"/>
        <w:spacing w:before="100" w:beforeAutospacing="1" w:after="100" w:afterAutospacing="1" w:line="360" w:lineRule="auto"/>
        <w:ind w:firstLine="357"/>
        <w:contextualSpacing/>
        <w:jc w:val="both"/>
        <w:rPr>
          <w:rFonts w:ascii="Times New Roman" w:hAnsi="Times New Roman" w:cs="Times New Roman"/>
          <w:w w:val="106"/>
          <w:sz w:val="28"/>
          <w:szCs w:val="28"/>
        </w:rPr>
      </w:pPr>
      <w:r w:rsidRPr="00113A84">
        <w:rPr>
          <w:rFonts w:ascii="Times New Roman" w:hAnsi="Times New Roman" w:cs="Times New Roman"/>
          <w:w w:val="106"/>
          <w:sz w:val="28"/>
          <w:szCs w:val="28"/>
        </w:rPr>
        <w:t>Затраты по упаковке и транспортировке продукции, воз</w:t>
      </w:r>
      <w:r w:rsidRPr="00113A84">
        <w:rPr>
          <w:rFonts w:ascii="Times New Roman" w:hAnsi="Times New Roman" w:cs="Times New Roman"/>
          <w:w w:val="106"/>
          <w:sz w:val="28"/>
          <w:szCs w:val="28"/>
        </w:rPr>
        <w:softHyphen/>
        <w:t xml:space="preserve">мещаемые покупателями, в состав коммерческих расходов не включаются. </w:t>
      </w:r>
    </w:p>
    <w:p w:rsidR="00CF475F" w:rsidRDefault="00CF475F" w:rsidP="005374D6">
      <w:pPr>
        <w:pStyle w:val="a3"/>
        <w:spacing w:before="100" w:beforeAutospacing="1" w:after="100" w:afterAutospacing="1" w:line="360" w:lineRule="auto"/>
        <w:ind w:firstLine="357"/>
        <w:contextualSpacing/>
        <w:jc w:val="both"/>
        <w:rPr>
          <w:rFonts w:ascii="Times New Roman" w:hAnsi="Times New Roman" w:cs="Times New Roman"/>
          <w:w w:val="109"/>
          <w:sz w:val="28"/>
          <w:szCs w:val="28"/>
        </w:rPr>
      </w:pPr>
      <w:r>
        <w:rPr>
          <w:rFonts w:ascii="Times New Roman" w:hAnsi="Times New Roman" w:cs="Times New Roman"/>
          <w:w w:val="106"/>
          <w:sz w:val="28"/>
          <w:szCs w:val="28"/>
        </w:rPr>
        <w:t>Для учета коммерческих расходов используют синтетический активный счет 44 «Расходы на продажу». Аналитический учет их ведется по статьям расходов в соответствии с утвержденной сметой.</w:t>
      </w:r>
    </w:p>
    <w:p w:rsidR="00CF475F" w:rsidRPr="00113A84" w:rsidRDefault="00CF475F" w:rsidP="005374D6">
      <w:pPr>
        <w:pStyle w:val="a3"/>
        <w:spacing w:before="100" w:beforeAutospacing="1" w:after="100" w:afterAutospacing="1" w:line="360" w:lineRule="auto"/>
        <w:ind w:firstLine="357"/>
        <w:contextualSpacing/>
        <w:jc w:val="both"/>
        <w:rPr>
          <w:rFonts w:ascii="Times New Roman" w:hAnsi="Times New Roman" w:cs="Times New Roman"/>
          <w:w w:val="106"/>
          <w:sz w:val="28"/>
          <w:szCs w:val="28"/>
        </w:rPr>
      </w:pPr>
      <w:r w:rsidRPr="00113A84">
        <w:rPr>
          <w:rFonts w:ascii="Times New Roman" w:hAnsi="Times New Roman" w:cs="Times New Roman"/>
          <w:w w:val="106"/>
          <w:sz w:val="28"/>
          <w:szCs w:val="28"/>
        </w:rPr>
        <w:t>Коммерческие расходы в бухгалтерском учете отража</w:t>
      </w:r>
      <w:r w:rsidRPr="00113A84">
        <w:rPr>
          <w:rFonts w:ascii="Times New Roman" w:hAnsi="Times New Roman" w:cs="Times New Roman"/>
          <w:w w:val="106"/>
          <w:sz w:val="28"/>
          <w:szCs w:val="28"/>
        </w:rPr>
        <w:softHyphen/>
      </w:r>
      <w:r w:rsidRPr="00113A84">
        <w:rPr>
          <w:rFonts w:ascii="Times New Roman" w:hAnsi="Times New Roman" w:cs="Times New Roman"/>
          <w:iCs/>
          <w:w w:val="89"/>
          <w:sz w:val="28"/>
          <w:szCs w:val="28"/>
        </w:rPr>
        <w:t>ются</w:t>
      </w:r>
      <w:r w:rsidRPr="00113A84">
        <w:rPr>
          <w:rFonts w:ascii="Times New Roman" w:hAnsi="Times New Roman" w:cs="Times New Roman"/>
          <w:i/>
          <w:iCs/>
          <w:w w:val="89"/>
          <w:sz w:val="28"/>
          <w:szCs w:val="28"/>
        </w:rPr>
        <w:t xml:space="preserve"> </w:t>
      </w:r>
      <w:r w:rsidRPr="00113A84">
        <w:rPr>
          <w:rFonts w:ascii="Times New Roman" w:hAnsi="Times New Roman" w:cs="Times New Roman"/>
          <w:w w:val="106"/>
          <w:sz w:val="28"/>
          <w:szCs w:val="28"/>
        </w:rPr>
        <w:t xml:space="preserve">по дебету счета 44 "Расходы на продажу" и кредиту счетов: </w:t>
      </w:r>
    </w:p>
    <w:p w:rsidR="00CF475F" w:rsidRDefault="00CF475F" w:rsidP="005374D6">
      <w:pPr>
        <w:pStyle w:val="a3"/>
        <w:numPr>
          <w:ilvl w:val="0"/>
          <w:numId w:val="6"/>
        </w:numPr>
        <w:spacing w:before="100" w:beforeAutospacing="1" w:after="100" w:afterAutospacing="1" w:line="360" w:lineRule="auto"/>
        <w:ind w:left="714" w:hanging="357"/>
        <w:contextualSpacing/>
        <w:jc w:val="both"/>
        <w:rPr>
          <w:rFonts w:ascii="Times New Roman" w:hAnsi="Times New Roman" w:cs="Times New Roman"/>
          <w:w w:val="108"/>
          <w:sz w:val="28"/>
          <w:szCs w:val="28"/>
        </w:rPr>
      </w:pPr>
      <w:r w:rsidRPr="00113A84">
        <w:rPr>
          <w:rFonts w:ascii="Times New Roman" w:hAnsi="Times New Roman" w:cs="Times New Roman"/>
          <w:bCs/>
          <w:iCs/>
          <w:w w:val="108"/>
          <w:sz w:val="28"/>
          <w:szCs w:val="28"/>
        </w:rPr>
        <w:t>«Материалы»</w:t>
      </w:r>
      <w:r w:rsidRPr="00113A84">
        <w:rPr>
          <w:rFonts w:ascii="Times New Roman" w:hAnsi="Times New Roman" w:cs="Times New Roman"/>
          <w:b/>
          <w:bCs/>
          <w:i/>
          <w:iCs/>
          <w:w w:val="108"/>
          <w:sz w:val="28"/>
          <w:szCs w:val="28"/>
        </w:rPr>
        <w:t xml:space="preserve"> </w:t>
      </w:r>
      <w:r w:rsidRPr="00113A84">
        <w:rPr>
          <w:rFonts w:ascii="Times New Roman" w:hAnsi="Times New Roman" w:cs="Times New Roman"/>
          <w:w w:val="108"/>
          <w:sz w:val="28"/>
          <w:szCs w:val="28"/>
        </w:rPr>
        <w:t>- на стоимость израсходованных ма</w:t>
      </w:r>
      <w:r w:rsidRPr="00113A84">
        <w:rPr>
          <w:rFonts w:ascii="Times New Roman" w:hAnsi="Times New Roman" w:cs="Times New Roman"/>
          <w:w w:val="108"/>
          <w:sz w:val="28"/>
          <w:szCs w:val="28"/>
        </w:rPr>
        <w:softHyphen/>
        <w:t xml:space="preserve">териалов и тары на упаковку продукции на складе; </w:t>
      </w:r>
    </w:p>
    <w:p w:rsidR="00CF475F" w:rsidRDefault="00CF475F" w:rsidP="005374D6">
      <w:pPr>
        <w:pStyle w:val="a3"/>
        <w:spacing w:before="100" w:beforeAutospacing="1" w:after="100" w:afterAutospacing="1" w:line="360" w:lineRule="auto"/>
        <w:ind w:left="357"/>
        <w:contextualSpacing/>
        <w:jc w:val="both"/>
        <w:rPr>
          <w:rFonts w:ascii="Times New Roman" w:hAnsi="Times New Roman" w:cs="Times New Roman"/>
          <w:w w:val="108"/>
          <w:sz w:val="28"/>
          <w:szCs w:val="28"/>
        </w:rPr>
      </w:pPr>
      <w:r w:rsidRPr="00113A84">
        <w:rPr>
          <w:rFonts w:ascii="Times New Roman" w:hAnsi="Times New Roman" w:cs="Times New Roman"/>
          <w:bCs/>
          <w:w w:val="108"/>
          <w:sz w:val="28"/>
          <w:szCs w:val="28"/>
        </w:rPr>
        <w:t xml:space="preserve">23 </w:t>
      </w:r>
      <w:r w:rsidRPr="00113A84">
        <w:rPr>
          <w:rFonts w:ascii="Times New Roman" w:hAnsi="Times New Roman" w:cs="Times New Roman"/>
          <w:bCs/>
          <w:iCs/>
          <w:w w:val="108"/>
          <w:sz w:val="28"/>
          <w:szCs w:val="28"/>
        </w:rPr>
        <w:t>«Вспомогательные производства»</w:t>
      </w:r>
      <w:r w:rsidRPr="00113A84">
        <w:rPr>
          <w:rFonts w:ascii="Times New Roman" w:hAnsi="Times New Roman" w:cs="Times New Roman"/>
          <w:b/>
          <w:bCs/>
          <w:i/>
          <w:iCs/>
          <w:w w:val="108"/>
          <w:sz w:val="28"/>
          <w:szCs w:val="28"/>
        </w:rPr>
        <w:t xml:space="preserve"> </w:t>
      </w:r>
      <w:r w:rsidRPr="00113A84">
        <w:rPr>
          <w:rFonts w:ascii="Times New Roman" w:hAnsi="Times New Roman" w:cs="Times New Roman"/>
          <w:w w:val="108"/>
          <w:sz w:val="28"/>
          <w:szCs w:val="28"/>
        </w:rPr>
        <w:t>- на стоимость услуг вспомогательных производств по изготовлению тары, доставке продукции на станцию (пристань, аэропорт) отправ</w:t>
      </w:r>
      <w:r w:rsidRPr="00113A84">
        <w:rPr>
          <w:rFonts w:ascii="Times New Roman" w:hAnsi="Times New Roman" w:cs="Times New Roman"/>
          <w:w w:val="106"/>
          <w:sz w:val="28"/>
          <w:szCs w:val="28"/>
        </w:rPr>
        <w:t xml:space="preserve">ления; </w:t>
      </w:r>
    </w:p>
    <w:p w:rsidR="00CF475F" w:rsidRPr="00113A84" w:rsidRDefault="00CF475F" w:rsidP="005374D6">
      <w:pPr>
        <w:pStyle w:val="a3"/>
        <w:spacing w:before="100" w:beforeAutospacing="1" w:after="100" w:afterAutospacing="1" w:line="360" w:lineRule="auto"/>
        <w:ind w:left="357"/>
        <w:contextualSpacing/>
        <w:jc w:val="both"/>
        <w:rPr>
          <w:rFonts w:ascii="Times New Roman" w:hAnsi="Times New Roman" w:cs="Times New Roman"/>
          <w:w w:val="108"/>
          <w:sz w:val="28"/>
          <w:szCs w:val="28"/>
        </w:rPr>
      </w:pPr>
      <w:r w:rsidRPr="00113A84">
        <w:rPr>
          <w:rFonts w:ascii="Times New Roman" w:hAnsi="Times New Roman" w:cs="Times New Roman"/>
          <w:bCs/>
          <w:iCs/>
          <w:w w:val="108"/>
          <w:sz w:val="28"/>
          <w:szCs w:val="28"/>
        </w:rPr>
        <w:t xml:space="preserve">60 «Расчеты </w:t>
      </w:r>
      <w:r w:rsidRPr="00113A84">
        <w:rPr>
          <w:rFonts w:ascii="Times New Roman" w:hAnsi="Times New Roman" w:cs="Times New Roman"/>
          <w:bCs/>
          <w:w w:val="108"/>
          <w:sz w:val="28"/>
          <w:szCs w:val="28"/>
        </w:rPr>
        <w:t xml:space="preserve">с </w:t>
      </w:r>
      <w:r w:rsidRPr="00113A84">
        <w:rPr>
          <w:rFonts w:ascii="Times New Roman" w:hAnsi="Times New Roman" w:cs="Times New Roman"/>
          <w:bCs/>
          <w:iCs/>
          <w:w w:val="108"/>
          <w:sz w:val="28"/>
          <w:szCs w:val="28"/>
        </w:rPr>
        <w:t>поставщиками и подрядчиками»</w:t>
      </w:r>
      <w:r w:rsidRPr="00113A84">
        <w:rPr>
          <w:rFonts w:ascii="Times New Roman" w:hAnsi="Times New Roman" w:cs="Times New Roman"/>
          <w:b/>
          <w:bCs/>
          <w:iCs/>
          <w:w w:val="108"/>
          <w:sz w:val="28"/>
          <w:szCs w:val="28"/>
        </w:rPr>
        <w:t xml:space="preserve"> - </w:t>
      </w:r>
      <w:r w:rsidRPr="00113A84">
        <w:rPr>
          <w:rFonts w:ascii="Times New Roman" w:hAnsi="Times New Roman" w:cs="Times New Roman"/>
          <w:bCs/>
          <w:iCs/>
          <w:w w:val="108"/>
          <w:sz w:val="28"/>
          <w:szCs w:val="28"/>
        </w:rPr>
        <w:t xml:space="preserve">на </w:t>
      </w:r>
      <w:r w:rsidRPr="00113A84">
        <w:rPr>
          <w:rFonts w:ascii="Times New Roman" w:hAnsi="Times New Roman" w:cs="Times New Roman"/>
          <w:w w:val="106"/>
          <w:sz w:val="28"/>
          <w:szCs w:val="28"/>
        </w:rPr>
        <w:t>стоимость услуг по отправке продукции покупателю, ока</w:t>
      </w:r>
      <w:r w:rsidRPr="00113A84">
        <w:rPr>
          <w:rFonts w:ascii="Times New Roman" w:hAnsi="Times New Roman" w:cs="Times New Roman"/>
          <w:w w:val="106"/>
          <w:sz w:val="28"/>
          <w:szCs w:val="28"/>
        </w:rPr>
        <w:softHyphen/>
        <w:t xml:space="preserve">занных сторонними организациями; </w:t>
      </w:r>
    </w:p>
    <w:p w:rsidR="00CF475F" w:rsidRPr="00113A84" w:rsidRDefault="00CF475F" w:rsidP="005374D6">
      <w:pPr>
        <w:pStyle w:val="a3"/>
        <w:spacing w:before="100" w:beforeAutospacing="1" w:after="100" w:afterAutospacing="1" w:line="360" w:lineRule="auto"/>
        <w:ind w:firstLine="357"/>
        <w:contextualSpacing/>
        <w:jc w:val="both"/>
        <w:rPr>
          <w:rFonts w:ascii="Times New Roman" w:hAnsi="Times New Roman" w:cs="Times New Roman"/>
          <w:w w:val="106"/>
          <w:sz w:val="28"/>
          <w:szCs w:val="28"/>
        </w:rPr>
      </w:pPr>
      <w:r w:rsidRPr="00113A84">
        <w:rPr>
          <w:rFonts w:ascii="Times New Roman" w:hAnsi="Times New Roman" w:cs="Times New Roman"/>
          <w:bCs/>
          <w:w w:val="109"/>
          <w:sz w:val="28"/>
          <w:szCs w:val="28"/>
        </w:rPr>
        <w:t xml:space="preserve">69 </w:t>
      </w:r>
      <w:r w:rsidRPr="00113A84">
        <w:rPr>
          <w:rFonts w:ascii="Times New Roman" w:hAnsi="Times New Roman" w:cs="Times New Roman"/>
          <w:bCs/>
          <w:iCs/>
          <w:w w:val="109"/>
          <w:sz w:val="28"/>
          <w:szCs w:val="28"/>
        </w:rPr>
        <w:t>«Расчеты по социальному страхованию и</w:t>
      </w:r>
      <w:r w:rsidRPr="00113A84">
        <w:rPr>
          <w:rFonts w:ascii="Times New Roman" w:hAnsi="Times New Roman" w:cs="Times New Roman"/>
          <w:b/>
          <w:bCs/>
          <w:i/>
          <w:iCs/>
          <w:w w:val="109"/>
          <w:sz w:val="28"/>
          <w:szCs w:val="28"/>
        </w:rPr>
        <w:t xml:space="preserve"> </w:t>
      </w:r>
      <w:r w:rsidRPr="00113A84">
        <w:rPr>
          <w:rFonts w:ascii="Times New Roman" w:hAnsi="Times New Roman" w:cs="Times New Roman"/>
          <w:bCs/>
          <w:iCs/>
          <w:w w:val="109"/>
          <w:sz w:val="28"/>
          <w:szCs w:val="28"/>
        </w:rPr>
        <w:t>обеспе</w:t>
      </w:r>
      <w:r w:rsidRPr="00113A84">
        <w:rPr>
          <w:rFonts w:ascii="Times New Roman" w:hAnsi="Times New Roman" w:cs="Times New Roman"/>
          <w:w w:val="106"/>
          <w:sz w:val="28"/>
          <w:szCs w:val="28"/>
        </w:rPr>
        <w:t>чению» - на сумму отчислений на социальные нужды от</w:t>
      </w:r>
      <w:r>
        <w:rPr>
          <w:rFonts w:ascii="Times New Roman" w:hAnsi="Times New Roman" w:cs="Times New Roman"/>
          <w:w w:val="106"/>
          <w:sz w:val="28"/>
          <w:szCs w:val="28"/>
        </w:rPr>
        <w:t xml:space="preserve"> з</w:t>
      </w:r>
      <w:r w:rsidRPr="00113A84">
        <w:rPr>
          <w:rFonts w:ascii="Times New Roman" w:hAnsi="Times New Roman" w:cs="Times New Roman"/>
          <w:w w:val="106"/>
          <w:sz w:val="28"/>
          <w:szCs w:val="28"/>
        </w:rPr>
        <w:t xml:space="preserve">аработной платы работников, занятых упаковкой, сбытом и сопровождением продукции; </w:t>
      </w:r>
    </w:p>
    <w:p w:rsidR="00CF475F" w:rsidRDefault="00CF475F" w:rsidP="005374D6">
      <w:pPr>
        <w:pStyle w:val="a3"/>
        <w:spacing w:before="100" w:beforeAutospacing="1" w:after="100" w:afterAutospacing="1" w:line="360" w:lineRule="auto"/>
        <w:ind w:firstLine="357"/>
        <w:contextualSpacing/>
        <w:jc w:val="both"/>
        <w:rPr>
          <w:rFonts w:ascii="Times New Roman" w:hAnsi="Times New Roman" w:cs="Times New Roman"/>
          <w:w w:val="108"/>
          <w:sz w:val="28"/>
          <w:szCs w:val="28"/>
        </w:rPr>
      </w:pPr>
      <w:r w:rsidRPr="00113A84">
        <w:rPr>
          <w:rFonts w:ascii="Times New Roman" w:hAnsi="Times New Roman" w:cs="Times New Roman"/>
          <w:bCs/>
          <w:iCs/>
          <w:w w:val="108"/>
          <w:sz w:val="28"/>
          <w:szCs w:val="28"/>
        </w:rPr>
        <w:t>70</w:t>
      </w:r>
      <w:r w:rsidRPr="00113A84">
        <w:rPr>
          <w:rFonts w:ascii="Times New Roman" w:hAnsi="Times New Roman" w:cs="Times New Roman"/>
          <w:bCs/>
          <w:i/>
          <w:iCs/>
          <w:w w:val="108"/>
          <w:sz w:val="28"/>
          <w:szCs w:val="28"/>
        </w:rPr>
        <w:t xml:space="preserve"> </w:t>
      </w:r>
      <w:r w:rsidRPr="00113A84">
        <w:rPr>
          <w:rFonts w:ascii="Times New Roman" w:hAnsi="Times New Roman" w:cs="Times New Roman"/>
          <w:bCs/>
          <w:iCs/>
          <w:w w:val="108"/>
          <w:sz w:val="28"/>
          <w:szCs w:val="28"/>
        </w:rPr>
        <w:t>«Расчеты</w:t>
      </w:r>
      <w:r w:rsidRPr="00113A84">
        <w:rPr>
          <w:rFonts w:ascii="Times New Roman" w:hAnsi="Times New Roman" w:cs="Times New Roman"/>
          <w:bCs/>
          <w:w w:val="108"/>
          <w:sz w:val="28"/>
          <w:szCs w:val="28"/>
        </w:rPr>
        <w:t xml:space="preserve"> с </w:t>
      </w:r>
      <w:r w:rsidRPr="00113A84">
        <w:rPr>
          <w:rFonts w:ascii="Times New Roman" w:hAnsi="Times New Roman" w:cs="Times New Roman"/>
          <w:bCs/>
          <w:iCs/>
          <w:w w:val="108"/>
          <w:sz w:val="28"/>
          <w:szCs w:val="28"/>
        </w:rPr>
        <w:t>персоналом</w:t>
      </w:r>
      <w:r w:rsidRPr="00113A84">
        <w:rPr>
          <w:rFonts w:ascii="Times New Roman" w:hAnsi="Times New Roman" w:cs="Times New Roman"/>
          <w:bCs/>
          <w:i/>
          <w:iCs/>
          <w:w w:val="108"/>
          <w:sz w:val="28"/>
          <w:szCs w:val="28"/>
        </w:rPr>
        <w:t xml:space="preserve"> </w:t>
      </w:r>
      <w:r w:rsidRPr="00113A84">
        <w:rPr>
          <w:rFonts w:ascii="Times New Roman" w:hAnsi="Times New Roman" w:cs="Times New Roman"/>
          <w:bCs/>
          <w:iCs/>
          <w:w w:val="108"/>
          <w:sz w:val="28"/>
          <w:szCs w:val="28"/>
        </w:rPr>
        <w:t>по оплате</w:t>
      </w:r>
      <w:r w:rsidRPr="00113A84">
        <w:rPr>
          <w:rFonts w:ascii="Times New Roman" w:hAnsi="Times New Roman" w:cs="Times New Roman"/>
          <w:bCs/>
          <w:i/>
          <w:iCs/>
          <w:w w:val="108"/>
          <w:sz w:val="28"/>
          <w:szCs w:val="28"/>
        </w:rPr>
        <w:t xml:space="preserve"> </w:t>
      </w:r>
      <w:r w:rsidRPr="00113A84">
        <w:rPr>
          <w:rFonts w:ascii="Times New Roman" w:hAnsi="Times New Roman" w:cs="Times New Roman"/>
          <w:bCs/>
          <w:iCs/>
          <w:w w:val="108"/>
          <w:sz w:val="28"/>
          <w:szCs w:val="28"/>
        </w:rPr>
        <w:t>труда»</w:t>
      </w:r>
      <w:r w:rsidRPr="00113A84">
        <w:rPr>
          <w:rFonts w:ascii="Times New Roman" w:hAnsi="Times New Roman" w:cs="Times New Roman"/>
          <w:b/>
          <w:bCs/>
          <w:i/>
          <w:iCs/>
          <w:w w:val="108"/>
          <w:sz w:val="28"/>
          <w:szCs w:val="28"/>
        </w:rPr>
        <w:t xml:space="preserve"> </w:t>
      </w:r>
      <w:r w:rsidRPr="00113A84">
        <w:rPr>
          <w:rFonts w:ascii="Times New Roman" w:hAnsi="Times New Roman" w:cs="Times New Roman"/>
          <w:w w:val="108"/>
          <w:sz w:val="28"/>
          <w:szCs w:val="28"/>
        </w:rPr>
        <w:t>- на оплату труда работников, связанных с упаковкой, погрузку ее на транспор</w:t>
      </w:r>
      <w:r w:rsidRPr="00113A84">
        <w:rPr>
          <w:rFonts w:ascii="Times New Roman" w:hAnsi="Times New Roman" w:cs="Times New Roman"/>
          <w:w w:val="108"/>
          <w:sz w:val="28"/>
          <w:szCs w:val="28"/>
        </w:rPr>
        <w:softHyphen/>
        <w:t>тные средства и сопровождением груза;</w:t>
      </w:r>
    </w:p>
    <w:p w:rsidR="00CF475F" w:rsidRPr="00113A84" w:rsidRDefault="00CF475F" w:rsidP="005374D6">
      <w:pPr>
        <w:pStyle w:val="a3"/>
        <w:spacing w:before="100" w:beforeAutospacing="1" w:after="100" w:afterAutospacing="1" w:line="360" w:lineRule="auto"/>
        <w:ind w:firstLine="357"/>
        <w:contextualSpacing/>
        <w:jc w:val="both"/>
        <w:rPr>
          <w:rFonts w:ascii="Times New Roman" w:hAnsi="Times New Roman" w:cs="Times New Roman"/>
          <w:w w:val="108"/>
          <w:sz w:val="28"/>
          <w:szCs w:val="28"/>
        </w:rPr>
      </w:pPr>
      <w:r>
        <w:rPr>
          <w:rFonts w:ascii="Times New Roman" w:hAnsi="Times New Roman" w:cs="Times New Roman"/>
          <w:w w:val="108"/>
          <w:sz w:val="28"/>
          <w:szCs w:val="28"/>
        </w:rPr>
        <w:t xml:space="preserve">71 «Расчеты с подотчетными </w:t>
      </w:r>
      <w:r w:rsidRPr="00113A84">
        <w:rPr>
          <w:rFonts w:ascii="Times New Roman" w:hAnsi="Times New Roman" w:cs="Times New Roman"/>
          <w:w w:val="108"/>
          <w:sz w:val="28"/>
          <w:szCs w:val="28"/>
        </w:rPr>
        <w:t xml:space="preserve"> </w:t>
      </w:r>
      <w:r>
        <w:rPr>
          <w:rFonts w:ascii="Times New Roman" w:hAnsi="Times New Roman" w:cs="Times New Roman"/>
          <w:w w:val="108"/>
          <w:sz w:val="28"/>
          <w:szCs w:val="28"/>
        </w:rPr>
        <w:t>лицами» - на сумму расходов, оплаченных подотчетными лицами за транспортировку товаров и ее выгрузку;</w:t>
      </w:r>
    </w:p>
    <w:p w:rsidR="00CF475F" w:rsidRPr="00113A84" w:rsidRDefault="00CF475F" w:rsidP="005374D6">
      <w:pPr>
        <w:pStyle w:val="a3"/>
        <w:spacing w:before="100" w:beforeAutospacing="1" w:after="100" w:afterAutospacing="1" w:line="360" w:lineRule="auto"/>
        <w:ind w:firstLine="357"/>
        <w:contextualSpacing/>
        <w:jc w:val="both"/>
        <w:rPr>
          <w:rFonts w:ascii="Times New Roman" w:hAnsi="Times New Roman" w:cs="Times New Roman"/>
          <w:sz w:val="28"/>
          <w:szCs w:val="28"/>
        </w:rPr>
      </w:pPr>
      <w:r w:rsidRPr="00113A84">
        <w:rPr>
          <w:rFonts w:ascii="Times New Roman" w:hAnsi="Times New Roman" w:cs="Times New Roman"/>
          <w:bCs/>
          <w:sz w:val="28"/>
          <w:szCs w:val="28"/>
        </w:rPr>
        <w:t xml:space="preserve">76 </w:t>
      </w:r>
      <w:r w:rsidRPr="00113A84">
        <w:rPr>
          <w:rFonts w:ascii="Times New Roman" w:hAnsi="Times New Roman" w:cs="Times New Roman"/>
          <w:bCs/>
          <w:iCs/>
          <w:sz w:val="28"/>
          <w:szCs w:val="28"/>
        </w:rPr>
        <w:t>«Расчеты</w:t>
      </w:r>
      <w:r w:rsidRPr="00113A84">
        <w:rPr>
          <w:rFonts w:ascii="Times New Roman" w:hAnsi="Times New Roman" w:cs="Times New Roman"/>
          <w:bCs/>
          <w:i/>
          <w:iCs/>
          <w:sz w:val="28"/>
          <w:szCs w:val="28"/>
        </w:rPr>
        <w:t xml:space="preserve"> </w:t>
      </w:r>
      <w:r w:rsidRPr="00113A84">
        <w:rPr>
          <w:rFonts w:ascii="Times New Roman" w:hAnsi="Times New Roman" w:cs="Times New Roman"/>
          <w:bCs/>
          <w:sz w:val="28"/>
          <w:szCs w:val="28"/>
        </w:rPr>
        <w:t xml:space="preserve">с </w:t>
      </w:r>
      <w:r w:rsidRPr="00113A84">
        <w:rPr>
          <w:rFonts w:ascii="Times New Roman" w:hAnsi="Times New Roman" w:cs="Times New Roman"/>
          <w:bCs/>
          <w:iCs/>
          <w:sz w:val="28"/>
          <w:szCs w:val="28"/>
        </w:rPr>
        <w:t>разными дебиторами и кредиторами»</w:t>
      </w:r>
      <w:r w:rsidRPr="00113A84">
        <w:rPr>
          <w:rFonts w:ascii="Times New Roman" w:hAnsi="Times New Roman" w:cs="Times New Roman"/>
          <w:b/>
          <w:bCs/>
          <w:i/>
          <w:iCs/>
          <w:sz w:val="28"/>
          <w:szCs w:val="28"/>
        </w:rPr>
        <w:t xml:space="preserve"> </w:t>
      </w:r>
      <w:r w:rsidRPr="00113A84">
        <w:rPr>
          <w:rFonts w:ascii="Times New Roman" w:hAnsi="Times New Roman" w:cs="Times New Roman"/>
          <w:sz w:val="28"/>
          <w:szCs w:val="28"/>
        </w:rPr>
        <w:t>- на сумму расходов по рекламе, а также услуг транс</w:t>
      </w:r>
      <w:r w:rsidRPr="00113A84">
        <w:rPr>
          <w:rFonts w:ascii="Times New Roman" w:hAnsi="Times New Roman" w:cs="Times New Roman"/>
          <w:sz w:val="28"/>
          <w:szCs w:val="28"/>
        </w:rPr>
        <w:softHyphen/>
        <w:t>портных организаций (железнодорожных и водных), опла</w:t>
      </w:r>
      <w:r w:rsidRPr="00113A84">
        <w:rPr>
          <w:rFonts w:ascii="Times New Roman" w:hAnsi="Times New Roman" w:cs="Times New Roman"/>
          <w:sz w:val="28"/>
          <w:szCs w:val="28"/>
        </w:rPr>
        <w:softHyphen/>
        <w:t xml:space="preserve">ченных расчетными чеками за перевозку готовой продукции, и др. </w:t>
      </w:r>
    </w:p>
    <w:p w:rsidR="00CF475F" w:rsidRPr="00752A4F" w:rsidRDefault="00CF475F" w:rsidP="005374D6">
      <w:pPr>
        <w:pStyle w:val="a3"/>
        <w:spacing w:before="100" w:beforeAutospacing="1" w:after="100" w:afterAutospacing="1" w:line="360" w:lineRule="auto"/>
        <w:ind w:firstLine="357"/>
        <w:contextualSpacing/>
        <w:jc w:val="both"/>
        <w:rPr>
          <w:rFonts w:ascii="Times New Roman" w:hAnsi="Times New Roman" w:cs="Times New Roman"/>
          <w:w w:val="106"/>
          <w:sz w:val="28"/>
          <w:szCs w:val="28"/>
        </w:rPr>
      </w:pPr>
      <w:r w:rsidRPr="00113A84">
        <w:rPr>
          <w:rFonts w:ascii="Times New Roman" w:hAnsi="Times New Roman" w:cs="Times New Roman"/>
          <w:w w:val="106"/>
          <w:sz w:val="28"/>
          <w:szCs w:val="28"/>
        </w:rPr>
        <w:t>Расходы на продажу присоединяют к производствен</w:t>
      </w:r>
      <w:r w:rsidRPr="00113A84">
        <w:rPr>
          <w:rFonts w:ascii="Times New Roman" w:hAnsi="Times New Roman" w:cs="Times New Roman"/>
          <w:w w:val="106"/>
          <w:sz w:val="28"/>
          <w:szCs w:val="28"/>
        </w:rPr>
        <w:softHyphen/>
        <w:t>ной себестоимости отдельных видов реализованной и отгруженной продукции по прямому признаку. И лишь в тои их части, которая не может быть отнесена по прямому признаку, она распределяется между отдельными видами реализованной и отгруженной продукции пропорциональ</w:t>
      </w:r>
      <w:r w:rsidRPr="00113A84">
        <w:rPr>
          <w:rFonts w:ascii="Times New Roman" w:hAnsi="Times New Roman" w:cs="Times New Roman"/>
          <w:w w:val="106"/>
          <w:sz w:val="28"/>
          <w:szCs w:val="28"/>
        </w:rPr>
        <w:softHyphen/>
        <w:t>но ее массе, объему и производственной себестоимости или стоимости по отпускным ценам. В связи с этим в те</w:t>
      </w:r>
      <w:r w:rsidRPr="00113A84">
        <w:rPr>
          <w:rFonts w:ascii="Times New Roman" w:hAnsi="Times New Roman" w:cs="Times New Roman"/>
          <w:w w:val="106"/>
          <w:sz w:val="28"/>
          <w:szCs w:val="28"/>
        </w:rPr>
        <w:softHyphen/>
        <w:t>кущем учете коммерческие расходы необходимо подраз</w:t>
      </w:r>
      <w:r w:rsidRPr="00113A84">
        <w:rPr>
          <w:rFonts w:ascii="Times New Roman" w:hAnsi="Times New Roman" w:cs="Times New Roman"/>
          <w:w w:val="106"/>
          <w:sz w:val="28"/>
          <w:szCs w:val="28"/>
        </w:rPr>
        <w:softHyphen/>
        <w:t xml:space="preserve">делять на </w:t>
      </w:r>
      <w:r w:rsidRPr="00113A84">
        <w:rPr>
          <w:rFonts w:ascii="Times New Roman" w:hAnsi="Times New Roman" w:cs="Times New Roman"/>
          <w:bCs/>
          <w:w w:val="106"/>
          <w:sz w:val="28"/>
          <w:szCs w:val="28"/>
        </w:rPr>
        <w:t>прямые расходы,</w:t>
      </w:r>
      <w:r w:rsidRPr="00113A84">
        <w:rPr>
          <w:rFonts w:ascii="Times New Roman" w:hAnsi="Times New Roman" w:cs="Times New Roman"/>
          <w:b/>
          <w:bCs/>
          <w:w w:val="106"/>
          <w:sz w:val="28"/>
          <w:szCs w:val="28"/>
        </w:rPr>
        <w:t xml:space="preserve"> </w:t>
      </w:r>
      <w:r w:rsidRPr="00113A84">
        <w:rPr>
          <w:rFonts w:ascii="Times New Roman" w:hAnsi="Times New Roman" w:cs="Times New Roman"/>
          <w:w w:val="106"/>
          <w:sz w:val="28"/>
          <w:szCs w:val="28"/>
        </w:rPr>
        <w:t xml:space="preserve">относимые на отдельные виды продукции по прямому признаку, и </w:t>
      </w:r>
      <w:r w:rsidRPr="00113A84">
        <w:rPr>
          <w:rFonts w:ascii="Times New Roman" w:hAnsi="Times New Roman" w:cs="Times New Roman"/>
          <w:bCs/>
          <w:w w:val="106"/>
          <w:sz w:val="28"/>
          <w:szCs w:val="28"/>
        </w:rPr>
        <w:t>косвенные,</w:t>
      </w:r>
      <w:r w:rsidRPr="00113A84">
        <w:rPr>
          <w:rFonts w:ascii="Times New Roman" w:hAnsi="Times New Roman" w:cs="Times New Roman"/>
          <w:b/>
          <w:bCs/>
          <w:w w:val="106"/>
          <w:sz w:val="28"/>
          <w:szCs w:val="28"/>
        </w:rPr>
        <w:t xml:space="preserve"> </w:t>
      </w:r>
      <w:r w:rsidRPr="00113A84">
        <w:rPr>
          <w:rFonts w:ascii="Times New Roman" w:hAnsi="Times New Roman" w:cs="Times New Roman"/>
          <w:w w:val="106"/>
          <w:sz w:val="28"/>
          <w:szCs w:val="28"/>
        </w:rPr>
        <w:t>распре</w:t>
      </w:r>
      <w:r w:rsidRPr="00113A84">
        <w:rPr>
          <w:rFonts w:ascii="Times New Roman" w:hAnsi="Times New Roman" w:cs="Times New Roman"/>
          <w:w w:val="106"/>
          <w:sz w:val="28"/>
          <w:szCs w:val="28"/>
        </w:rPr>
        <w:softHyphen/>
        <w:t>деляемые между отдельными видами продукции пропор</w:t>
      </w:r>
      <w:r w:rsidRPr="00752A4F">
        <w:rPr>
          <w:rFonts w:ascii="Times New Roman" w:hAnsi="Times New Roman" w:cs="Times New Roman"/>
          <w:w w:val="111"/>
          <w:sz w:val="28"/>
          <w:szCs w:val="28"/>
        </w:rPr>
        <w:t>ционально той или иной условной базе</w:t>
      </w:r>
      <w:r w:rsidRPr="00752A4F">
        <w:rPr>
          <w:rFonts w:ascii="Times New Roman" w:hAnsi="Times New Roman" w:cs="Times New Roman"/>
          <w:w w:val="111"/>
          <w:sz w:val="28"/>
          <w:szCs w:val="28"/>
          <w:lang w:bidi="he-IL"/>
        </w:rPr>
        <w:t>. При этом база для распределения различных видов косвенных расходов, как правило, не может быть одинаковой, поэтому они долж</w:t>
      </w:r>
      <w:r w:rsidRPr="00752A4F">
        <w:rPr>
          <w:rFonts w:ascii="Times New Roman" w:hAnsi="Times New Roman" w:cs="Times New Roman"/>
          <w:w w:val="111"/>
          <w:sz w:val="28"/>
          <w:szCs w:val="28"/>
          <w:lang w:bidi="he-IL"/>
        </w:rPr>
        <w:softHyphen/>
        <w:t>ны распределяться по каждой статье коммерческих рас</w:t>
      </w:r>
      <w:r w:rsidRPr="00752A4F">
        <w:rPr>
          <w:rFonts w:ascii="Times New Roman" w:hAnsi="Times New Roman" w:cs="Times New Roman"/>
          <w:w w:val="111"/>
          <w:sz w:val="28"/>
          <w:szCs w:val="28"/>
          <w:lang w:bidi="he-IL"/>
        </w:rPr>
        <w:softHyphen/>
        <w:t xml:space="preserve">ходов в отдельности. </w:t>
      </w:r>
    </w:p>
    <w:p w:rsidR="00CF475F" w:rsidRPr="00752A4F" w:rsidRDefault="00CF475F" w:rsidP="005374D6">
      <w:pPr>
        <w:pStyle w:val="a3"/>
        <w:spacing w:before="100" w:beforeAutospacing="1" w:after="100" w:afterAutospacing="1" w:line="360" w:lineRule="auto"/>
        <w:ind w:firstLine="357"/>
        <w:contextualSpacing/>
        <w:jc w:val="both"/>
        <w:rPr>
          <w:rFonts w:ascii="Times New Roman" w:hAnsi="Times New Roman" w:cs="Times New Roman"/>
          <w:w w:val="111"/>
          <w:sz w:val="28"/>
          <w:szCs w:val="28"/>
          <w:lang w:bidi="he-IL"/>
        </w:rPr>
      </w:pPr>
      <w:r w:rsidRPr="00752A4F">
        <w:rPr>
          <w:rFonts w:ascii="Times New Roman" w:hAnsi="Times New Roman" w:cs="Times New Roman"/>
          <w:w w:val="111"/>
          <w:sz w:val="28"/>
          <w:szCs w:val="28"/>
          <w:lang w:bidi="he-IL"/>
        </w:rPr>
        <w:t>Присоединение косвенных расходов к прямым дает воз</w:t>
      </w:r>
      <w:r w:rsidRPr="00752A4F">
        <w:rPr>
          <w:rFonts w:ascii="Times New Roman" w:hAnsi="Times New Roman" w:cs="Times New Roman"/>
          <w:w w:val="111"/>
          <w:sz w:val="28"/>
          <w:szCs w:val="28"/>
          <w:lang w:bidi="he-IL"/>
        </w:rPr>
        <w:softHyphen/>
        <w:t>можность определить общую величину коммерческих расхо</w:t>
      </w:r>
      <w:r w:rsidRPr="00752A4F">
        <w:rPr>
          <w:rFonts w:ascii="Times New Roman" w:hAnsi="Times New Roman" w:cs="Times New Roman"/>
          <w:w w:val="111"/>
          <w:sz w:val="28"/>
          <w:szCs w:val="28"/>
          <w:lang w:bidi="he-IL"/>
        </w:rPr>
        <w:softHyphen/>
        <w:t>дов по отдельным видам реализованной и отгруженной про</w:t>
      </w:r>
      <w:r w:rsidRPr="00752A4F">
        <w:rPr>
          <w:rFonts w:ascii="Times New Roman" w:hAnsi="Times New Roman" w:cs="Times New Roman"/>
          <w:w w:val="111"/>
          <w:sz w:val="28"/>
          <w:szCs w:val="28"/>
          <w:lang w:bidi="he-IL"/>
        </w:rPr>
        <w:softHyphen/>
        <w:t xml:space="preserve">дукции. </w:t>
      </w:r>
    </w:p>
    <w:p w:rsidR="00CF475F" w:rsidRDefault="00CF475F" w:rsidP="005374D6">
      <w:pPr>
        <w:pStyle w:val="a3"/>
        <w:spacing w:before="1" w:beforeAutospacing="1" w:after="1" w:afterAutospacing="1" w:line="360" w:lineRule="auto"/>
        <w:ind w:firstLine="357"/>
        <w:jc w:val="both"/>
        <w:rPr>
          <w:rFonts w:ascii="Times New Roman" w:hAnsi="Times New Roman" w:cs="Times New Roman"/>
          <w:w w:val="111"/>
          <w:sz w:val="28"/>
          <w:szCs w:val="28"/>
          <w:lang w:bidi="he-IL"/>
        </w:rPr>
      </w:pPr>
      <w:r w:rsidRPr="00752A4F">
        <w:rPr>
          <w:rFonts w:ascii="Times New Roman" w:hAnsi="Times New Roman" w:cs="Times New Roman"/>
          <w:w w:val="111"/>
          <w:sz w:val="28"/>
          <w:szCs w:val="28"/>
          <w:lang w:bidi="he-IL"/>
        </w:rPr>
        <w:t>Все выявленные коммерческие расходы распределяют между реализованной продукцией и остатком неотгруженной (нереализованной) продукции. При этом коммерческие рас</w:t>
      </w:r>
      <w:r w:rsidRPr="00752A4F">
        <w:rPr>
          <w:rFonts w:ascii="Times New Roman" w:hAnsi="Times New Roman" w:cs="Times New Roman"/>
          <w:w w:val="111"/>
          <w:sz w:val="28"/>
          <w:szCs w:val="28"/>
          <w:lang w:bidi="he-IL"/>
        </w:rPr>
        <w:softHyphen/>
        <w:t>ходы, относящиеся к реализованной продукции, в бухгал</w:t>
      </w:r>
      <w:r w:rsidRPr="00752A4F">
        <w:rPr>
          <w:rFonts w:ascii="Times New Roman" w:hAnsi="Times New Roman" w:cs="Times New Roman"/>
          <w:w w:val="111"/>
          <w:sz w:val="28"/>
          <w:szCs w:val="28"/>
          <w:lang w:bidi="he-IL"/>
        </w:rPr>
        <w:softHyphen/>
        <w:t>тер</w:t>
      </w:r>
      <w:r>
        <w:rPr>
          <w:rFonts w:ascii="Times New Roman" w:hAnsi="Times New Roman" w:cs="Times New Roman"/>
          <w:w w:val="111"/>
          <w:sz w:val="28"/>
          <w:szCs w:val="28"/>
          <w:lang w:bidi="he-IL"/>
        </w:rPr>
        <w:t>ском учете списываются записью:</w:t>
      </w:r>
    </w:p>
    <w:p w:rsidR="00CF475F" w:rsidRDefault="00CF475F" w:rsidP="005374D6">
      <w:pPr>
        <w:pStyle w:val="a3"/>
        <w:spacing w:before="100" w:beforeAutospacing="1" w:after="100" w:afterAutospacing="1" w:line="360" w:lineRule="auto"/>
        <w:ind w:firstLine="357"/>
        <w:contextualSpacing/>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Дебет счета 90 «Продажи»</w:t>
      </w:r>
    </w:p>
    <w:p w:rsidR="00CF475F" w:rsidRDefault="00CF475F" w:rsidP="005374D6">
      <w:pPr>
        <w:pStyle w:val="a3"/>
        <w:spacing w:before="1" w:beforeAutospacing="1" w:after="1" w:afterAutospacing="1" w:line="360" w:lineRule="auto"/>
        <w:ind w:firstLine="357"/>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Кредит счета 44 «Расходы на продажу»</w:t>
      </w:r>
    </w:p>
    <w:p w:rsidR="00CF475F" w:rsidRDefault="00CF475F" w:rsidP="00EB5E8F">
      <w:pPr>
        <w:pStyle w:val="a3"/>
        <w:spacing w:before="100" w:beforeAutospacing="1" w:after="100" w:afterAutospacing="1" w:line="360" w:lineRule="auto"/>
        <w:ind w:firstLine="357"/>
        <w:contextualSpacing/>
        <w:jc w:val="both"/>
        <w:rPr>
          <w:rFonts w:ascii="Times New Roman" w:hAnsi="Times New Roman" w:cs="Times New Roman"/>
          <w:w w:val="111"/>
          <w:sz w:val="28"/>
          <w:szCs w:val="28"/>
          <w:lang w:bidi="he-IL"/>
        </w:rPr>
      </w:pPr>
      <w:r w:rsidRPr="00752A4F">
        <w:rPr>
          <w:rFonts w:ascii="Times New Roman" w:hAnsi="Times New Roman" w:cs="Times New Roman"/>
          <w:w w:val="111"/>
          <w:sz w:val="28"/>
          <w:szCs w:val="28"/>
          <w:lang w:bidi="he-IL"/>
        </w:rPr>
        <w:t>Коммерческие расходы, относящиеся к остатку неотгру</w:t>
      </w:r>
      <w:r w:rsidRPr="00752A4F">
        <w:rPr>
          <w:rFonts w:ascii="Times New Roman" w:hAnsi="Times New Roman" w:cs="Times New Roman"/>
          <w:w w:val="111"/>
          <w:sz w:val="28"/>
          <w:szCs w:val="28"/>
          <w:lang w:bidi="he-IL"/>
        </w:rPr>
        <w:softHyphen/>
        <w:t>женной (нереализованной) продукции, остаются на счете 44 «Расходы на продажу», а при составлении баланса отража</w:t>
      </w:r>
      <w:r w:rsidRPr="00752A4F">
        <w:rPr>
          <w:rFonts w:ascii="Times New Roman" w:hAnsi="Times New Roman" w:cs="Times New Roman"/>
          <w:w w:val="111"/>
          <w:sz w:val="28"/>
          <w:szCs w:val="28"/>
          <w:lang w:bidi="he-IL"/>
        </w:rPr>
        <w:softHyphen/>
        <w:t>ются по статье "Прочие запасы, затраты". Таким образом, на предприятии всегда возникает пере</w:t>
      </w:r>
      <w:r w:rsidRPr="00752A4F">
        <w:rPr>
          <w:rFonts w:ascii="Times New Roman" w:hAnsi="Times New Roman" w:cs="Times New Roman"/>
          <w:w w:val="111"/>
          <w:sz w:val="28"/>
          <w:szCs w:val="28"/>
          <w:lang w:bidi="he-IL"/>
        </w:rPr>
        <w:softHyphen/>
        <w:t>ходящий остаток коммерческих расходов, который необхо</w:t>
      </w:r>
      <w:r w:rsidRPr="00752A4F">
        <w:rPr>
          <w:rFonts w:ascii="Times New Roman" w:hAnsi="Times New Roman" w:cs="Times New Roman"/>
          <w:w w:val="111"/>
          <w:sz w:val="28"/>
          <w:szCs w:val="28"/>
          <w:lang w:bidi="he-IL"/>
        </w:rPr>
        <w:softHyphen/>
        <w:t>димо учитывать при последующем их распределении. Вмес</w:t>
      </w:r>
      <w:r w:rsidRPr="00752A4F">
        <w:rPr>
          <w:rFonts w:ascii="Times New Roman" w:hAnsi="Times New Roman" w:cs="Times New Roman"/>
          <w:w w:val="111"/>
          <w:sz w:val="28"/>
          <w:szCs w:val="28"/>
          <w:lang w:bidi="he-IL"/>
        </w:rPr>
        <w:softHyphen/>
        <w:t>те с тем в распределении коммерческих расходов возникают две стадии: на первой стадии производится распределение их между отдельными видами продукции, а на второй - меж</w:t>
      </w:r>
      <w:r w:rsidRPr="00752A4F">
        <w:rPr>
          <w:rFonts w:ascii="Times New Roman" w:hAnsi="Times New Roman" w:cs="Times New Roman"/>
          <w:w w:val="111"/>
          <w:sz w:val="28"/>
          <w:szCs w:val="28"/>
          <w:lang w:bidi="he-IL"/>
        </w:rPr>
        <w:softHyphen/>
        <w:t xml:space="preserve">ду реализованной продукцией и остатком неотгруженных, еще нереализованных изделий. </w:t>
      </w:r>
      <w:r w:rsidRPr="005374D6">
        <w:rPr>
          <w:rFonts w:ascii="Times New Roman" w:hAnsi="Times New Roman" w:cs="Times New Roman"/>
          <w:w w:val="111"/>
          <w:sz w:val="28"/>
          <w:szCs w:val="28"/>
          <w:lang w:bidi="he-IL"/>
        </w:rPr>
        <w:t>[</w:t>
      </w:r>
      <w:r>
        <w:rPr>
          <w:rFonts w:ascii="Times New Roman" w:hAnsi="Times New Roman" w:cs="Times New Roman"/>
          <w:w w:val="111"/>
          <w:sz w:val="28"/>
          <w:szCs w:val="28"/>
          <w:lang w:bidi="he-IL"/>
        </w:rPr>
        <w:t>7,с.421</w:t>
      </w:r>
      <w:r w:rsidRPr="00F52853">
        <w:rPr>
          <w:rFonts w:ascii="Times New Roman" w:hAnsi="Times New Roman" w:cs="Times New Roman"/>
          <w:w w:val="111"/>
          <w:sz w:val="28"/>
          <w:szCs w:val="28"/>
          <w:lang w:bidi="he-IL"/>
        </w:rPr>
        <w:t>]</w:t>
      </w:r>
    </w:p>
    <w:p w:rsidR="00CF475F" w:rsidRDefault="00CF475F" w:rsidP="005374D6">
      <w:pPr>
        <w:pStyle w:val="a3"/>
        <w:spacing w:before="1" w:beforeAutospacing="1" w:after="1" w:afterAutospacing="1" w:line="360" w:lineRule="auto"/>
        <w:ind w:firstLine="357"/>
        <w:jc w:val="both"/>
        <w:rPr>
          <w:rFonts w:ascii="Times New Roman" w:hAnsi="Times New Roman" w:cs="Times New Roman"/>
          <w:w w:val="111"/>
          <w:sz w:val="28"/>
          <w:szCs w:val="28"/>
          <w:lang w:bidi="he-IL"/>
        </w:rPr>
      </w:pPr>
    </w:p>
    <w:p w:rsidR="00CF475F" w:rsidRDefault="00CF475F" w:rsidP="00DB1459">
      <w:pPr>
        <w:pStyle w:val="a3"/>
        <w:spacing w:before="1" w:beforeAutospacing="1" w:after="1" w:afterAutospacing="1" w:line="360" w:lineRule="auto"/>
        <w:ind w:firstLine="357"/>
        <w:jc w:val="center"/>
        <w:rPr>
          <w:rFonts w:ascii="Times New Roman" w:hAnsi="Times New Roman" w:cs="Times New Roman"/>
          <w:b/>
          <w:w w:val="111"/>
          <w:sz w:val="28"/>
          <w:szCs w:val="28"/>
          <w:lang w:bidi="he-IL"/>
        </w:rPr>
      </w:pPr>
      <w:r w:rsidRPr="00DB1459">
        <w:rPr>
          <w:rFonts w:ascii="Times New Roman" w:hAnsi="Times New Roman" w:cs="Times New Roman"/>
          <w:b/>
          <w:w w:val="111"/>
          <w:sz w:val="28"/>
          <w:szCs w:val="28"/>
          <w:lang w:bidi="he-IL"/>
        </w:rPr>
        <w:t>2.2.Отражение расходов на продажу в управленческой отчетности</w:t>
      </w:r>
    </w:p>
    <w:p w:rsidR="00CF475F" w:rsidRDefault="00CF475F" w:rsidP="00AF7E7C">
      <w:pPr>
        <w:pStyle w:val="a3"/>
        <w:spacing w:before="1" w:beforeAutospacing="1" w:after="1" w:afterAutospacing="1" w:line="360" w:lineRule="auto"/>
        <w:ind w:firstLine="357"/>
        <w:jc w:val="both"/>
        <w:rPr>
          <w:rFonts w:ascii="Times New Roman" w:hAnsi="Times New Roman" w:cs="Times New Roman"/>
          <w:b/>
          <w:w w:val="111"/>
          <w:sz w:val="28"/>
          <w:szCs w:val="28"/>
          <w:lang w:bidi="he-IL"/>
        </w:rPr>
      </w:pPr>
    </w:p>
    <w:p w:rsidR="00CF475F" w:rsidRDefault="00CF475F" w:rsidP="00AF7E7C">
      <w:pPr>
        <w:pStyle w:val="a3"/>
        <w:spacing w:before="100" w:beforeAutospacing="1" w:after="100" w:afterAutospacing="1" w:line="360" w:lineRule="auto"/>
        <w:ind w:firstLine="357"/>
        <w:contextualSpacing/>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Внутренняя управленческая отчетность является наряду с Планом счетов управленческого учета системообразующим элементом, тем основным хребтом, на котором держится вся управленческая структура. Внутренняя отчетность – это совокупность упорядоченных показателей и другой информации. В ней дается интерпретация отклонений от целей, планов и смет, без чего управленческий учет остается формальным скоплением цифровых данных, непригодных для целей внутреннего управления.</w:t>
      </w:r>
    </w:p>
    <w:p w:rsidR="00CF475F" w:rsidRDefault="00CF475F" w:rsidP="00C051C2">
      <w:pPr>
        <w:pStyle w:val="a3"/>
        <w:spacing w:before="1" w:beforeAutospacing="1" w:after="1" w:afterAutospacing="1" w:line="360" w:lineRule="auto"/>
        <w:ind w:firstLine="357"/>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Целью внутренней отчетности является обеспечение управленческого персонала всех уровней необходимой управленческой информацией. Внутренняя отчетность должна обеспечить быстрый обзор и оценку фактических результатов, их отклонений от цели, определение существующих недостатков сегодня и на будущее, выбор оптимальных вариантов управленческих решений. Разработать отчетность, позволяющую получить информацию для решения комплекса проблем, весьма не просто. Добиться удовлетворительных результатов можно только совместными усилиями руководителей и бухгалтеров, других специалистов-экономистов, плановиков и т.п.</w:t>
      </w:r>
    </w:p>
    <w:p w:rsidR="00CF475F" w:rsidRDefault="00CF475F" w:rsidP="00C051C2">
      <w:pPr>
        <w:pStyle w:val="a3"/>
        <w:spacing w:before="1" w:beforeAutospacing="1" w:after="1" w:afterAutospacing="1" w:line="360" w:lineRule="auto"/>
        <w:ind w:firstLine="357"/>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Специальные требования к внутренней отчетности состоят в следующем:</w:t>
      </w:r>
    </w:p>
    <w:p w:rsidR="00CF475F" w:rsidRDefault="00CF475F" w:rsidP="00AA1E20">
      <w:pPr>
        <w:pStyle w:val="a3"/>
        <w:numPr>
          <w:ilvl w:val="0"/>
          <w:numId w:val="7"/>
        </w:numPr>
        <w:spacing w:before="1" w:beforeAutospacing="1" w:after="1" w:afterAutospacing="1" w:line="360" w:lineRule="auto"/>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гибкая, но единообразная структура;</w:t>
      </w:r>
    </w:p>
    <w:p w:rsidR="00CF475F" w:rsidRDefault="00CF475F" w:rsidP="00AA1E20">
      <w:pPr>
        <w:pStyle w:val="a3"/>
        <w:numPr>
          <w:ilvl w:val="0"/>
          <w:numId w:val="7"/>
        </w:numPr>
        <w:spacing w:before="1" w:beforeAutospacing="1" w:after="1" w:afterAutospacing="1" w:line="360" w:lineRule="auto"/>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понятность и обозримость информации;</w:t>
      </w:r>
    </w:p>
    <w:p w:rsidR="00CF475F" w:rsidRDefault="00CF475F" w:rsidP="00AA1E20">
      <w:pPr>
        <w:pStyle w:val="a3"/>
        <w:numPr>
          <w:ilvl w:val="0"/>
          <w:numId w:val="7"/>
        </w:numPr>
        <w:spacing w:before="1" w:beforeAutospacing="1" w:after="1" w:afterAutospacing="1" w:line="360" w:lineRule="auto"/>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оптимальная частота представления;</w:t>
      </w:r>
    </w:p>
    <w:p w:rsidR="00CF475F" w:rsidRDefault="00CF475F" w:rsidP="00AA1E20">
      <w:pPr>
        <w:pStyle w:val="a3"/>
        <w:numPr>
          <w:ilvl w:val="0"/>
          <w:numId w:val="7"/>
        </w:numPr>
        <w:spacing w:before="1" w:beforeAutospacing="1" w:after="1" w:afterAutospacing="1" w:line="360" w:lineRule="auto"/>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пригодность для анализа и оперативного контроля;</w:t>
      </w:r>
    </w:p>
    <w:p w:rsidR="00CF475F" w:rsidRPr="00C051C2" w:rsidRDefault="00CF475F" w:rsidP="00AA1E20">
      <w:pPr>
        <w:pStyle w:val="a3"/>
        <w:numPr>
          <w:ilvl w:val="0"/>
          <w:numId w:val="7"/>
        </w:numPr>
        <w:spacing w:before="1" w:beforeAutospacing="1" w:after="1" w:afterAutospacing="1" w:line="360" w:lineRule="auto"/>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непосредственно в отчетных формах должна приводится первичная аналитическая информация: отклонение от целей, норм и смет доходов, ранжирование отклонений и т.п.</w:t>
      </w:r>
    </w:p>
    <w:p w:rsidR="00CF475F" w:rsidRPr="00AF7E7C" w:rsidRDefault="00CF475F" w:rsidP="00AF7E7C">
      <w:pPr>
        <w:pStyle w:val="a3"/>
        <w:spacing w:before="100" w:beforeAutospacing="1" w:after="100" w:afterAutospacing="1" w:line="360" w:lineRule="auto"/>
        <w:ind w:firstLine="357"/>
        <w:contextualSpacing/>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Финансовый результат – прибыль или убыток за отчетный период – важнейший показатель хозяйственной деятельности любой организации. Для хозяйственных обществ существенным является  не общий финансовый результат деятельности, а результат, характеризующийся показателями чистой и нераспределенной прибыли, непокрытого убытка. Сведения о информировании и использовании прибыли, содержащейся в отчетности о прибылях и убытках, рассматриваются пользователями в качестве важнейшей части финансовой отчетности организации.</w:t>
      </w:r>
      <w:r w:rsidRPr="00AF7E7C">
        <w:rPr>
          <w:rFonts w:ascii="Times New Roman" w:hAnsi="Times New Roman" w:cs="Times New Roman"/>
          <w:w w:val="111"/>
          <w:sz w:val="28"/>
          <w:szCs w:val="28"/>
          <w:lang w:bidi="he-IL"/>
        </w:rPr>
        <w:t>[</w:t>
      </w:r>
      <w:r>
        <w:rPr>
          <w:rFonts w:ascii="Times New Roman" w:hAnsi="Times New Roman" w:cs="Times New Roman"/>
          <w:w w:val="111"/>
          <w:sz w:val="28"/>
          <w:szCs w:val="28"/>
          <w:lang w:bidi="he-IL"/>
        </w:rPr>
        <w:t>16,с.170</w:t>
      </w:r>
      <w:r w:rsidRPr="00AF7E7C">
        <w:rPr>
          <w:rFonts w:ascii="Times New Roman" w:hAnsi="Times New Roman" w:cs="Times New Roman"/>
          <w:w w:val="111"/>
          <w:sz w:val="28"/>
          <w:szCs w:val="28"/>
          <w:lang w:bidi="he-IL"/>
        </w:rPr>
        <w:t>]</w:t>
      </w:r>
    </w:p>
    <w:p w:rsidR="00CF475F" w:rsidRDefault="00CF475F" w:rsidP="00456535">
      <w:pPr>
        <w:pStyle w:val="a3"/>
        <w:spacing w:before="100" w:beforeAutospacing="1" w:after="100" w:afterAutospacing="1" w:line="360" w:lineRule="auto"/>
        <w:ind w:firstLine="357"/>
        <w:contextualSpacing/>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 xml:space="preserve">Отчет о прибылях и убытках российских организациях в последние годы претерпел весьма существенные изменения, стал более компактным и удобным для использования, по своему содержанию приблизился к требованиям международных стандартов финансовой отчетности. </w:t>
      </w:r>
      <w:r>
        <w:rPr>
          <w:rFonts w:ascii="Times New Roman" w:hAnsi="Times New Roman" w:cs="Times New Roman"/>
          <w:w w:val="111"/>
          <w:sz w:val="28"/>
          <w:szCs w:val="28"/>
          <w:lang w:val="en-US" w:bidi="he-IL"/>
        </w:rPr>
        <w:t>[</w:t>
      </w:r>
      <w:r>
        <w:rPr>
          <w:rFonts w:ascii="Times New Roman" w:hAnsi="Times New Roman" w:cs="Times New Roman"/>
          <w:w w:val="111"/>
          <w:sz w:val="28"/>
          <w:szCs w:val="28"/>
          <w:lang w:bidi="he-IL"/>
        </w:rPr>
        <w:t>16,с.243</w:t>
      </w:r>
      <w:r>
        <w:rPr>
          <w:rFonts w:ascii="Times New Roman" w:hAnsi="Times New Roman" w:cs="Times New Roman"/>
          <w:w w:val="111"/>
          <w:sz w:val="28"/>
          <w:szCs w:val="28"/>
          <w:lang w:val="en-US" w:bidi="he-IL"/>
        </w:rPr>
        <w:t>]</w:t>
      </w:r>
      <w:r>
        <w:rPr>
          <w:rFonts w:ascii="Times New Roman" w:hAnsi="Times New Roman" w:cs="Times New Roman"/>
          <w:w w:val="111"/>
          <w:sz w:val="28"/>
          <w:szCs w:val="28"/>
          <w:lang w:bidi="he-IL"/>
        </w:rPr>
        <w:t xml:space="preserve"> </w:t>
      </w:r>
    </w:p>
    <w:p w:rsidR="00CF475F" w:rsidRDefault="00CF475F" w:rsidP="00456535">
      <w:pPr>
        <w:pStyle w:val="a3"/>
        <w:spacing w:before="100" w:beforeAutospacing="1" w:after="100" w:afterAutospacing="1" w:line="360" w:lineRule="auto"/>
        <w:ind w:firstLine="357"/>
        <w:contextualSpacing/>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Оценка отклонений является непременным компонентом хорошо составленной внутренней управленческой отчетности. Суммы отклонений по издержкам отражаются в форме сальдо на счетах управленческого учета. Нужно стремиться к выполнению абсолютных отклонений и по другим показателям внутренней отчетности. В отчетных таблицах следует приводить результаты анализа отклонений. Одним из вариантов может быть расширение показателей отклонения фактических данных не только в сравнении с планом, но и с прогнозом, и с фактическими данными предыдущего отчетного периода, а также в сравнении плановых данных с прогнозными, их сравнения с фактическими данными предыдущего периода. Такие расчеты существенно расширяют информацию об отклонениях.</w:t>
      </w:r>
    </w:p>
    <w:p w:rsidR="00CF475F" w:rsidRDefault="00CF475F" w:rsidP="00A478B2">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Полезно группировать отклонения по их значимости, исключая незначительные суммы отклонений вообще; ранжировать отклонения от больших (значительных) к меньшим. Выбирать отдельно отклонения, превышающие контрольную сумму или относительно большие, допустим, более 5% в ту или другую сторону.</w:t>
      </w:r>
    </w:p>
    <w:p w:rsidR="00CF475F" w:rsidRDefault="00CF475F" w:rsidP="00456535">
      <w:pPr>
        <w:pStyle w:val="a3"/>
        <w:spacing w:before="100" w:beforeAutospacing="1" w:after="100" w:afterAutospacing="1" w:line="360" w:lineRule="auto"/>
        <w:ind w:firstLine="357"/>
        <w:jc w:val="right"/>
        <w:rPr>
          <w:rFonts w:ascii="Times New Roman" w:hAnsi="Times New Roman" w:cs="Times New Roman"/>
          <w:w w:val="111"/>
          <w:sz w:val="28"/>
          <w:szCs w:val="28"/>
          <w:lang w:bidi="he-IL"/>
        </w:rPr>
      </w:pPr>
    </w:p>
    <w:p w:rsidR="00CF475F" w:rsidRDefault="00CF475F" w:rsidP="00456535">
      <w:pPr>
        <w:pStyle w:val="a3"/>
        <w:spacing w:before="100" w:beforeAutospacing="1" w:after="100" w:afterAutospacing="1" w:line="360" w:lineRule="auto"/>
        <w:ind w:firstLine="357"/>
        <w:jc w:val="right"/>
        <w:rPr>
          <w:rFonts w:ascii="Times New Roman" w:hAnsi="Times New Roman" w:cs="Times New Roman"/>
          <w:w w:val="111"/>
          <w:sz w:val="28"/>
          <w:szCs w:val="28"/>
          <w:lang w:bidi="he-IL"/>
        </w:rPr>
      </w:pPr>
    </w:p>
    <w:p w:rsidR="00CF475F" w:rsidRDefault="00CF475F" w:rsidP="00456535">
      <w:pPr>
        <w:pStyle w:val="a3"/>
        <w:spacing w:before="100" w:beforeAutospacing="1" w:after="100" w:afterAutospacing="1" w:line="360" w:lineRule="auto"/>
        <w:ind w:firstLine="357"/>
        <w:jc w:val="right"/>
        <w:rPr>
          <w:rFonts w:ascii="Times New Roman" w:hAnsi="Times New Roman" w:cs="Times New Roman"/>
          <w:w w:val="111"/>
          <w:sz w:val="28"/>
          <w:szCs w:val="28"/>
          <w:lang w:bidi="he-IL"/>
        </w:rPr>
      </w:pPr>
    </w:p>
    <w:p w:rsidR="00CF475F" w:rsidRDefault="00CF475F" w:rsidP="00456535">
      <w:pPr>
        <w:pStyle w:val="a3"/>
        <w:spacing w:before="100" w:beforeAutospacing="1" w:after="100" w:afterAutospacing="1" w:line="360" w:lineRule="auto"/>
        <w:ind w:firstLine="357"/>
        <w:jc w:val="right"/>
        <w:rPr>
          <w:rFonts w:ascii="Times New Roman" w:hAnsi="Times New Roman" w:cs="Times New Roman"/>
          <w:w w:val="111"/>
          <w:sz w:val="28"/>
          <w:szCs w:val="28"/>
          <w:lang w:bidi="he-IL"/>
        </w:rPr>
      </w:pPr>
    </w:p>
    <w:p w:rsidR="00CF475F" w:rsidRDefault="00CF475F" w:rsidP="004D3987">
      <w:pPr>
        <w:pStyle w:val="a3"/>
        <w:spacing w:before="100" w:beforeAutospacing="1" w:after="100" w:afterAutospacing="1" w:line="360" w:lineRule="auto"/>
        <w:jc w:val="right"/>
        <w:rPr>
          <w:rFonts w:ascii="Times New Roman" w:hAnsi="Times New Roman" w:cs="Times New Roman"/>
          <w:w w:val="111"/>
          <w:sz w:val="28"/>
          <w:szCs w:val="28"/>
          <w:lang w:bidi="he-IL"/>
        </w:rPr>
      </w:pPr>
    </w:p>
    <w:p w:rsidR="00CF475F" w:rsidRDefault="00CF475F" w:rsidP="004D3987">
      <w:pPr>
        <w:pStyle w:val="a3"/>
        <w:spacing w:before="100" w:beforeAutospacing="1" w:after="100" w:afterAutospacing="1" w:line="360" w:lineRule="auto"/>
        <w:jc w:val="right"/>
        <w:rPr>
          <w:rFonts w:ascii="Times New Roman" w:hAnsi="Times New Roman" w:cs="Times New Roman"/>
          <w:w w:val="111"/>
          <w:sz w:val="28"/>
          <w:szCs w:val="28"/>
          <w:lang w:bidi="he-IL"/>
        </w:rPr>
      </w:pPr>
      <w:r>
        <w:rPr>
          <w:rFonts w:ascii="Times New Roman" w:hAnsi="Times New Roman" w:cs="Times New Roman"/>
          <w:w w:val="111"/>
          <w:sz w:val="28"/>
          <w:szCs w:val="28"/>
          <w:lang w:bidi="he-IL"/>
        </w:rPr>
        <w:t>Таблица 2.1</w:t>
      </w:r>
    </w:p>
    <w:p w:rsidR="00CF475F" w:rsidRDefault="00CF475F" w:rsidP="003252BF">
      <w:pPr>
        <w:pStyle w:val="a3"/>
        <w:spacing w:before="100" w:beforeAutospacing="1" w:after="100" w:afterAutospacing="1" w:line="360" w:lineRule="auto"/>
        <w:ind w:firstLine="357"/>
        <w:jc w:val="center"/>
        <w:rPr>
          <w:rFonts w:ascii="Times New Roman" w:hAnsi="Times New Roman" w:cs="Times New Roman"/>
          <w:w w:val="111"/>
          <w:sz w:val="28"/>
          <w:szCs w:val="28"/>
          <w:lang w:bidi="he-IL"/>
        </w:rPr>
      </w:pPr>
      <w:r>
        <w:rPr>
          <w:rFonts w:ascii="Times New Roman" w:hAnsi="Times New Roman" w:cs="Times New Roman"/>
          <w:w w:val="111"/>
          <w:sz w:val="28"/>
          <w:szCs w:val="28"/>
          <w:lang w:bidi="he-IL"/>
        </w:rPr>
        <w:t>Оценка отклонений издержек обращения в относительных величинах Краснозерского РайПо за 2007-2008гг.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126"/>
        <w:gridCol w:w="1418"/>
        <w:gridCol w:w="1417"/>
        <w:gridCol w:w="1383"/>
      </w:tblGrid>
      <w:tr w:rsidR="00CF475F" w:rsidRPr="00E50815" w:rsidTr="00E50815">
        <w:tc>
          <w:tcPr>
            <w:tcW w:w="3227" w:type="dxa"/>
            <w:vMerge w:val="restart"/>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Показатели</w:t>
            </w:r>
          </w:p>
        </w:tc>
        <w:tc>
          <w:tcPr>
            <w:tcW w:w="2126" w:type="dxa"/>
            <w:vMerge w:val="restart"/>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Предыдущий период</w:t>
            </w:r>
          </w:p>
        </w:tc>
        <w:tc>
          <w:tcPr>
            <w:tcW w:w="4218" w:type="dxa"/>
            <w:gridSpan w:val="3"/>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Отчетный период</w:t>
            </w:r>
          </w:p>
        </w:tc>
      </w:tr>
      <w:tr w:rsidR="00CF475F" w:rsidRPr="00E50815" w:rsidTr="00E50815">
        <w:tc>
          <w:tcPr>
            <w:tcW w:w="3227" w:type="dxa"/>
            <w:vMerge/>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p>
        </w:tc>
        <w:tc>
          <w:tcPr>
            <w:tcW w:w="2126" w:type="dxa"/>
            <w:vMerge/>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прогноз</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план</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факт</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ГСМ</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2772</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2000</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2350</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2218</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Запасные части</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502</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550</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557</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612</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 xml:space="preserve">Связь </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282</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250</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270</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289</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Командировочные расходы</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264</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230</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238</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245</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 xml:space="preserve">Канцелярские </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23</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30</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42</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50</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Тех. обсл. ККМ</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128</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100</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165</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106</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Внутрихоз. отч.</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78</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80</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84</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92</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Малоценный инв.</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111</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120</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142</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153</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 xml:space="preserve">Реклама </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27</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28</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26</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29</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 xml:space="preserve">Естественная убыль </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85</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90</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94</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99</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 xml:space="preserve">Страхование </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126</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135</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143</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158</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Мед. осмотр</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64</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60</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62</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64</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 xml:space="preserve">Подработка </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43</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40</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42</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41</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 xml:space="preserve">Лицензирование </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262</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270</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274</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287</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Представительские</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43</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43</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43</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44</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Прочие расходы</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239</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230</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235</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227</w:t>
            </w:r>
          </w:p>
        </w:tc>
      </w:tr>
      <w:tr w:rsidR="00CF475F" w:rsidRPr="00E50815" w:rsidTr="00E50815">
        <w:tc>
          <w:tcPr>
            <w:tcW w:w="3227" w:type="dxa"/>
          </w:tcPr>
          <w:p w:rsidR="00CF475F" w:rsidRPr="00E50815" w:rsidRDefault="00CF475F" w:rsidP="00E50815">
            <w:pPr>
              <w:pStyle w:val="a3"/>
              <w:spacing w:before="100" w:beforeAutospacing="1" w:after="100" w:afterAutospacing="1" w:line="360" w:lineRule="auto"/>
              <w:jc w:val="both"/>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 xml:space="preserve">Итого </w:t>
            </w:r>
          </w:p>
        </w:tc>
        <w:tc>
          <w:tcPr>
            <w:tcW w:w="2126"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5049</w:t>
            </w:r>
          </w:p>
        </w:tc>
        <w:tc>
          <w:tcPr>
            <w:tcW w:w="1418"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4256</w:t>
            </w:r>
          </w:p>
        </w:tc>
        <w:tc>
          <w:tcPr>
            <w:tcW w:w="1417"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4767</w:t>
            </w:r>
          </w:p>
        </w:tc>
        <w:tc>
          <w:tcPr>
            <w:tcW w:w="1383" w:type="dxa"/>
          </w:tcPr>
          <w:p w:rsidR="00CF475F" w:rsidRPr="00E50815" w:rsidRDefault="00CF475F" w:rsidP="00E50815">
            <w:pPr>
              <w:pStyle w:val="a3"/>
              <w:spacing w:before="100" w:beforeAutospacing="1" w:after="100" w:afterAutospacing="1" w:line="360" w:lineRule="auto"/>
              <w:jc w:val="center"/>
              <w:rPr>
                <w:rFonts w:ascii="Times New Roman" w:hAnsi="Times New Roman" w:cs="Times New Roman"/>
                <w:w w:val="111"/>
                <w:sz w:val="28"/>
                <w:szCs w:val="28"/>
                <w:lang w:bidi="he-IL"/>
              </w:rPr>
            </w:pPr>
            <w:r w:rsidRPr="00E50815">
              <w:rPr>
                <w:rFonts w:ascii="Times New Roman" w:hAnsi="Times New Roman" w:cs="Times New Roman"/>
                <w:w w:val="111"/>
                <w:sz w:val="28"/>
                <w:szCs w:val="28"/>
                <w:lang w:bidi="he-IL"/>
              </w:rPr>
              <w:t>4961</w:t>
            </w:r>
          </w:p>
        </w:tc>
      </w:tr>
    </w:tbl>
    <w:p w:rsidR="00CF475F" w:rsidRDefault="00CF475F" w:rsidP="003252BF">
      <w:pPr>
        <w:pStyle w:val="a3"/>
        <w:spacing w:before="100" w:beforeAutospacing="1" w:after="100" w:afterAutospacing="1" w:line="360" w:lineRule="auto"/>
        <w:ind w:firstLine="357"/>
        <w:contextualSpacing/>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Анализируя данную таблицу можно сделать вывод о том, что некоторые показатели отчетного периода значительно превысили предыдущий период, к ним относятся: запасные части, канцелярские, внутрихозяйственные отчисления, малоценный инвентарь, реклама, естественная убыль, страхование, лицензирование, прочие расходы. Но в целом итоги отчетного значительно ниже отчетного периода.</w:t>
      </w:r>
    </w:p>
    <w:p w:rsidR="00CF475F" w:rsidRDefault="00CF475F" w:rsidP="005A7A66">
      <w:pPr>
        <w:pStyle w:val="a3"/>
        <w:spacing w:before="100" w:beforeAutospacing="1" w:after="100" w:afterAutospacing="1" w:line="360" w:lineRule="auto"/>
        <w:ind w:firstLine="357"/>
        <w:contextualSpacing/>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Рентабельность продаж позволяет оценить эффективность коммерческих операций. Коэффициент рентабельности определяется делением прибыли на выручку от продаж. В качестве числителя данной формулы применяют общую сумму прибыли до налогообложения, сумму чистой прибыли, сумму маржинального дохода, что позволяет варьировать различные коэффициенты рентабельности, в зависимости от того, за какие показатели отвечает данный центр ответственности.</w:t>
      </w:r>
    </w:p>
    <w:p w:rsidR="00CF475F" w:rsidRDefault="00CF475F" w:rsidP="005A7A66">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Рентабельность продаж может быть исчислена:</w:t>
      </w:r>
    </w:p>
    <w:p w:rsidR="00CF475F" w:rsidRDefault="00CF475F" w:rsidP="005A7A66">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по общей прибыли 4284/167706=2,6%;</w:t>
      </w:r>
    </w:p>
    <w:p w:rsidR="00CF475F" w:rsidRDefault="00CF475F" w:rsidP="005A7A66">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по чистой прибыли (4284-145)/167706=2,5%;</w:t>
      </w:r>
    </w:p>
    <w:p w:rsidR="00CF475F" w:rsidRDefault="00CF475F" w:rsidP="005A7A66">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по маржинальному доходу 34336/167706=20,5%.</w:t>
      </w:r>
    </w:p>
    <w:p w:rsidR="00CF475F" w:rsidRDefault="00CF475F" w:rsidP="005A7A66">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Рентабельность издержек характеризует эффективность издержек обращения, продажи и управления.</w:t>
      </w:r>
    </w:p>
    <w:p w:rsidR="00CF475F" w:rsidRDefault="00CF475F" w:rsidP="001A20AE">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Рентабельность издержек может быть исчислена:</w:t>
      </w:r>
    </w:p>
    <w:p w:rsidR="00CF475F" w:rsidRDefault="00CF475F" w:rsidP="001A20AE">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рентабельность издержек по маржинальному доходу 34336/133370=25,7%;</w:t>
      </w:r>
    </w:p>
    <w:p w:rsidR="00CF475F" w:rsidRDefault="00CF475F" w:rsidP="001A20AE">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рентабельность издержек по общей прибыли 4284/(133370-26353)=4%;</w:t>
      </w:r>
    </w:p>
    <w:p w:rsidR="00CF475F" w:rsidRDefault="00CF475F" w:rsidP="001A20AE">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рентабельность издержек по чистой прибыли (4284-145)/(133370+26353)=2,6%.</w:t>
      </w:r>
    </w:p>
    <w:p w:rsidR="00CF475F" w:rsidRDefault="00CF475F" w:rsidP="001A20AE">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r>
        <w:rPr>
          <w:rFonts w:ascii="Times New Roman" w:hAnsi="Times New Roman" w:cs="Times New Roman"/>
          <w:w w:val="111"/>
          <w:sz w:val="28"/>
          <w:szCs w:val="28"/>
          <w:lang w:bidi="he-IL"/>
        </w:rPr>
        <w:t xml:space="preserve">На основе исчисленных показателей рентабельности можно сделать выводы, что на каждый рубль издержек подразделение получит почти 27 коп. маржинального дохода, более 4 коп. общей прибыли и 2,6 коп. чистой прибыли. </w:t>
      </w:r>
    </w:p>
    <w:p w:rsidR="00CF475F" w:rsidRDefault="00CF475F" w:rsidP="005A7A66">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p>
    <w:p w:rsidR="00CF475F" w:rsidRDefault="00CF475F" w:rsidP="005A7A66">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p>
    <w:p w:rsidR="00CF475F" w:rsidRDefault="00CF475F" w:rsidP="005A7A66">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p>
    <w:p w:rsidR="00CF475F" w:rsidRPr="00A478B2" w:rsidRDefault="00CF475F" w:rsidP="003252BF">
      <w:pPr>
        <w:pStyle w:val="a3"/>
        <w:spacing w:before="100" w:beforeAutospacing="1" w:after="100" w:afterAutospacing="1" w:line="360" w:lineRule="auto"/>
        <w:ind w:firstLine="357"/>
        <w:jc w:val="both"/>
        <w:rPr>
          <w:rFonts w:ascii="Times New Roman" w:hAnsi="Times New Roman" w:cs="Times New Roman"/>
          <w:w w:val="111"/>
          <w:sz w:val="28"/>
          <w:szCs w:val="28"/>
          <w:lang w:bidi="he-IL"/>
        </w:rPr>
      </w:pPr>
    </w:p>
    <w:p w:rsidR="00CF475F" w:rsidRPr="005374D6" w:rsidRDefault="00CF475F" w:rsidP="005374D6">
      <w:pPr>
        <w:ind w:firstLine="360"/>
        <w:jc w:val="both"/>
        <w:rPr>
          <w:rFonts w:ascii="Times New Roman" w:hAnsi="Times New Roman"/>
          <w:sz w:val="28"/>
          <w:szCs w:val="28"/>
        </w:rPr>
      </w:pPr>
    </w:p>
    <w:p w:rsidR="00CF475F" w:rsidRDefault="00CF475F" w:rsidP="006109C7">
      <w:pPr>
        <w:ind w:firstLine="360"/>
        <w:jc w:val="both"/>
        <w:rPr>
          <w:rFonts w:ascii="Times New Roman" w:hAnsi="Times New Roman"/>
          <w:sz w:val="28"/>
          <w:szCs w:val="28"/>
        </w:rPr>
      </w:pPr>
    </w:p>
    <w:p w:rsidR="00CF475F" w:rsidRDefault="00CF475F" w:rsidP="006109C7">
      <w:pPr>
        <w:ind w:firstLine="360"/>
        <w:jc w:val="both"/>
        <w:rPr>
          <w:rFonts w:ascii="Times New Roman" w:hAnsi="Times New Roman"/>
          <w:sz w:val="28"/>
          <w:szCs w:val="28"/>
        </w:rPr>
      </w:pPr>
    </w:p>
    <w:p w:rsidR="00CF475F" w:rsidRDefault="00CF475F" w:rsidP="006109C7">
      <w:pPr>
        <w:ind w:firstLine="360"/>
        <w:jc w:val="both"/>
        <w:rPr>
          <w:rFonts w:ascii="Times New Roman" w:hAnsi="Times New Roman"/>
          <w:sz w:val="28"/>
          <w:szCs w:val="28"/>
        </w:rPr>
      </w:pPr>
    </w:p>
    <w:p w:rsidR="00CF475F" w:rsidRDefault="00CF475F" w:rsidP="006109C7">
      <w:pPr>
        <w:ind w:firstLine="360"/>
        <w:jc w:val="both"/>
        <w:rPr>
          <w:rFonts w:ascii="Times New Roman" w:hAnsi="Times New Roman"/>
          <w:sz w:val="28"/>
          <w:szCs w:val="28"/>
        </w:rPr>
      </w:pPr>
    </w:p>
    <w:p w:rsidR="00CF475F" w:rsidRDefault="00CF475F" w:rsidP="006109C7">
      <w:pPr>
        <w:ind w:firstLine="360"/>
        <w:jc w:val="both"/>
        <w:rPr>
          <w:rFonts w:ascii="Times New Roman" w:hAnsi="Times New Roman"/>
          <w:sz w:val="28"/>
          <w:szCs w:val="28"/>
        </w:rPr>
      </w:pPr>
    </w:p>
    <w:p w:rsidR="00CF475F" w:rsidRDefault="00CF475F" w:rsidP="006109C7">
      <w:pPr>
        <w:ind w:firstLine="360"/>
        <w:jc w:val="both"/>
        <w:rPr>
          <w:rFonts w:ascii="Times New Roman" w:hAnsi="Times New Roman"/>
          <w:sz w:val="28"/>
          <w:szCs w:val="28"/>
        </w:rPr>
      </w:pPr>
    </w:p>
    <w:p w:rsidR="00CF475F" w:rsidRDefault="00CF475F" w:rsidP="006109C7">
      <w:pPr>
        <w:ind w:firstLine="360"/>
        <w:jc w:val="both"/>
        <w:rPr>
          <w:rFonts w:ascii="Times New Roman" w:hAnsi="Times New Roman"/>
          <w:sz w:val="28"/>
          <w:szCs w:val="28"/>
        </w:rPr>
      </w:pPr>
    </w:p>
    <w:p w:rsidR="00CF475F" w:rsidRDefault="00CF475F" w:rsidP="006109C7">
      <w:pPr>
        <w:ind w:firstLine="360"/>
        <w:jc w:val="both"/>
        <w:rPr>
          <w:rFonts w:ascii="Times New Roman" w:hAnsi="Times New Roman"/>
          <w:sz w:val="28"/>
          <w:szCs w:val="28"/>
        </w:rPr>
      </w:pPr>
    </w:p>
    <w:p w:rsidR="00CF475F" w:rsidRDefault="00CF475F" w:rsidP="006109C7">
      <w:pPr>
        <w:ind w:firstLine="360"/>
        <w:jc w:val="both"/>
        <w:rPr>
          <w:rFonts w:ascii="Times New Roman" w:hAnsi="Times New Roman"/>
          <w:sz w:val="28"/>
          <w:szCs w:val="28"/>
        </w:rPr>
      </w:pPr>
    </w:p>
    <w:p w:rsidR="00CF475F" w:rsidRDefault="00CF475F" w:rsidP="006109C7">
      <w:pPr>
        <w:ind w:firstLine="360"/>
        <w:jc w:val="both"/>
        <w:rPr>
          <w:rFonts w:ascii="Times New Roman" w:hAnsi="Times New Roman"/>
          <w:sz w:val="28"/>
          <w:szCs w:val="28"/>
        </w:rPr>
      </w:pPr>
    </w:p>
    <w:p w:rsidR="00CF475F" w:rsidRDefault="00CF475F" w:rsidP="006109C7">
      <w:pPr>
        <w:ind w:firstLine="360"/>
        <w:jc w:val="both"/>
        <w:rPr>
          <w:rFonts w:ascii="Times New Roman" w:hAnsi="Times New Roman"/>
          <w:sz w:val="28"/>
          <w:szCs w:val="28"/>
        </w:rPr>
      </w:pPr>
    </w:p>
    <w:p w:rsidR="00CF475F" w:rsidRDefault="00CF475F" w:rsidP="006109C7">
      <w:pPr>
        <w:ind w:firstLine="360"/>
        <w:jc w:val="both"/>
        <w:rPr>
          <w:rFonts w:ascii="Times New Roman" w:hAnsi="Times New Roman"/>
          <w:sz w:val="28"/>
          <w:szCs w:val="28"/>
        </w:rPr>
      </w:pPr>
    </w:p>
    <w:p w:rsidR="00CF475F" w:rsidRDefault="00CF475F" w:rsidP="006109C7">
      <w:pPr>
        <w:ind w:firstLine="360"/>
        <w:jc w:val="both"/>
        <w:rPr>
          <w:rFonts w:ascii="Times New Roman" w:hAnsi="Times New Roman"/>
          <w:sz w:val="28"/>
          <w:szCs w:val="28"/>
        </w:rPr>
      </w:pPr>
    </w:p>
    <w:p w:rsidR="00CF475F" w:rsidRDefault="00CF475F" w:rsidP="006109C7">
      <w:pPr>
        <w:ind w:firstLine="360"/>
        <w:jc w:val="both"/>
        <w:rPr>
          <w:rFonts w:ascii="Times New Roman" w:hAnsi="Times New Roman"/>
          <w:sz w:val="28"/>
          <w:szCs w:val="28"/>
        </w:rPr>
      </w:pPr>
    </w:p>
    <w:p w:rsidR="00CF475F" w:rsidRDefault="00CF475F" w:rsidP="004D3987">
      <w:pPr>
        <w:jc w:val="center"/>
        <w:rPr>
          <w:rFonts w:ascii="Times New Roman" w:hAnsi="Times New Roman"/>
          <w:b/>
          <w:sz w:val="28"/>
          <w:szCs w:val="28"/>
        </w:rPr>
      </w:pPr>
    </w:p>
    <w:p w:rsidR="00CF475F" w:rsidRDefault="00CF475F" w:rsidP="004D3987">
      <w:pPr>
        <w:jc w:val="center"/>
        <w:rPr>
          <w:rFonts w:ascii="Times New Roman" w:hAnsi="Times New Roman"/>
          <w:b/>
          <w:sz w:val="28"/>
          <w:szCs w:val="28"/>
        </w:rPr>
      </w:pPr>
    </w:p>
    <w:p w:rsidR="00CF475F" w:rsidRDefault="00CF475F" w:rsidP="004D3987">
      <w:pPr>
        <w:jc w:val="center"/>
        <w:rPr>
          <w:rFonts w:ascii="Times New Roman" w:hAnsi="Times New Roman"/>
          <w:b/>
          <w:sz w:val="28"/>
          <w:szCs w:val="28"/>
        </w:rPr>
      </w:pPr>
    </w:p>
    <w:p w:rsidR="00CF475F" w:rsidRDefault="00CF475F" w:rsidP="004D3987">
      <w:pPr>
        <w:jc w:val="center"/>
        <w:rPr>
          <w:rFonts w:ascii="Times New Roman" w:hAnsi="Times New Roman"/>
          <w:b/>
          <w:sz w:val="28"/>
          <w:szCs w:val="28"/>
        </w:rPr>
      </w:pPr>
    </w:p>
    <w:p w:rsidR="00CF475F" w:rsidRDefault="00CF475F" w:rsidP="004D3987">
      <w:pPr>
        <w:jc w:val="center"/>
        <w:rPr>
          <w:rFonts w:ascii="Times New Roman" w:hAnsi="Times New Roman"/>
          <w:b/>
          <w:sz w:val="28"/>
          <w:szCs w:val="28"/>
        </w:rPr>
      </w:pPr>
      <w:r w:rsidRPr="00644C60">
        <w:rPr>
          <w:rFonts w:ascii="Times New Roman" w:hAnsi="Times New Roman"/>
          <w:b/>
          <w:sz w:val="28"/>
          <w:szCs w:val="28"/>
        </w:rPr>
        <w:t>Заключение</w:t>
      </w:r>
    </w:p>
    <w:p w:rsidR="00CF475F" w:rsidRDefault="00CF475F" w:rsidP="00644C60">
      <w:pPr>
        <w:pStyle w:val="10"/>
        <w:spacing w:line="360" w:lineRule="auto"/>
        <w:ind w:firstLine="709"/>
        <w:jc w:val="both"/>
        <w:rPr>
          <w:rFonts w:ascii="Times New Roman" w:hAnsi="Times New Roman"/>
          <w:sz w:val="28"/>
          <w:szCs w:val="28"/>
          <w:lang w:eastAsia="ru-RU"/>
        </w:rPr>
      </w:pPr>
    </w:p>
    <w:p w:rsidR="00CF475F" w:rsidRPr="0084427C" w:rsidRDefault="00CF475F" w:rsidP="00644C60">
      <w:pPr>
        <w:pStyle w:val="10"/>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Управленческий учет как социально-экономическое явление постоянно развивается: расширяются его функции, увеличивается набор решаемых им задач, разнообразнее становятся применяемые им методы.</w:t>
      </w:r>
    </w:p>
    <w:p w:rsidR="00CF475F" w:rsidRPr="0084427C" w:rsidRDefault="00CF475F" w:rsidP="00644C60">
      <w:pPr>
        <w:pStyle w:val="10"/>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Построение системы управленческого учета в организации заключается в формировании набора формализованных процедур, обеспечивающих менеджеров всех уровней информацией, полученной как из внутренних, так и из внешних источников, для принятия своевременных и эффективных решений в рамках своей компетенции.</w:t>
      </w:r>
    </w:p>
    <w:p w:rsidR="00CF475F" w:rsidRPr="0084427C" w:rsidRDefault="00CF475F" w:rsidP="00644C60">
      <w:pPr>
        <w:pStyle w:val="10"/>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Результаты, полученные от внедрения системы управленческого учета, превзойдут все ожидания, т.к. правильно поставленный управленческий учет даст информацию, необходимую для расстановки приоритетов в деятельности предприятий и планирования его дальнейшей деятельности, предоставит базу для оценки перспективности открывающихся возможностей и снабдит механизмами контроля за исполнением принятых решений.</w:t>
      </w:r>
    </w:p>
    <w:p w:rsidR="00CF475F" w:rsidRDefault="00CF475F" w:rsidP="00265EF0">
      <w:pPr>
        <w:spacing w:line="360" w:lineRule="auto"/>
        <w:ind w:firstLine="357"/>
        <w:contextualSpacing/>
        <w:jc w:val="both"/>
        <w:rPr>
          <w:rFonts w:ascii="Times New Roman" w:hAnsi="Times New Roman"/>
          <w:sz w:val="28"/>
          <w:szCs w:val="28"/>
        </w:rPr>
      </w:pPr>
      <w:r w:rsidRPr="00265EF0">
        <w:rPr>
          <w:rFonts w:ascii="Times New Roman" w:hAnsi="Times New Roman"/>
          <w:sz w:val="28"/>
          <w:szCs w:val="28"/>
        </w:rPr>
        <w:t>Отклонения представляют собой разницу между нормативными и фактическими затратами.</w:t>
      </w:r>
    </w:p>
    <w:p w:rsidR="00CF475F" w:rsidRPr="00265EF0" w:rsidRDefault="00CF475F" w:rsidP="00265EF0">
      <w:pPr>
        <w:spacing w:line="360" w:lineRule="auto"/>
        <w:ind w:firstLine="357"/>
        <w:contextualSpacing/>
        <w:jc w:val="both"/>
        <w:rPr>
          <w:rFonts w:ascii="Times New Roman" w:hAnsi="Times New Roman"/>
          <w:sz w:val="28"/>
          <w:szCs w:val="28"/>
        </w:rPr>
      </w:pPr>
      <w:r w:rsidRPr="00265EF0">
        <w:rPr>
          <w:rFonts w:ascii="Times New Roman" w:hAnsi="Times New Roman"/>
          <w:sz w:val="28"/>
          <w:szCs w:val="28"/>
        </w:rPr>
        <w:t>Целью такого  отклонений является повышение уровня анализа фактического положения организации, осуществляемого руководителями на всех уровнях управления.</w:t>
      </w:r>
    </w:p>
    <w:p w:rsidR="00CF475F" w:rsidRDefault="00CF475F" w:rsidP="00265EF0">
      <w:pPr>
        <w:shd w:val="clear" w:color="auto" w:fill="FFFFFF"/>
        <w:spacing w:line="360" w:lineRule="auto"/>
        <w:ind w:left="11" w:right="11" w:firstLine="340"/>
        <w:contextualSpacing/>
        <w:jc w:val="both"/>
        <w:rPr>
          <w:rFonts w:ascii="Times New Roman" w:hAnsi="Times New Roman"/>
          <w:sz w:val="28"/>
          <w:szCs w:val="28"/>
        </w:rPr>
      </w:pPr>
      <w:r w:rsidRPr="00265EF0">
        <w:rPr>
          <w:rFonts w:ascii="Times New Roman" w:hAnsi="Times New Roman"/>
          <w:color w:val="000000"/>
          <w:spacing w:val="-6"/>
          <w:sz w:val="28"/>
          <w:szCs w:val="28"/>
        </w:rPr>
        <w:t>Правильная организа</w:t>
      </w:r>
      <w:r>
        <w:rPr>
          <w:rFonts w:ascii="Times New Roman" w:hAnsi="Times New Roman"/>
          <w:color w:val="000000"/>
          <w:spacing w:val="-6"/>
          <w:sz w:val="28"/>
          <w:szCs w:val="28"/>
        </w:rPr>
        <w:t>ция учета расходов на продажу</w:t>
      </w:r>
      <w:r w:rsidRPr="00265EF0">
        <w:rPr>
          <w:rFonts w:ascii="Times New Roman" w:hAnsi="Times New Roman"/>
          <w:color w:val="000000"/>
          <w:spacing w:val="-6"/>
          <w:sz w:val="28"/>
          <w:szCs w:val="28"/>
        </w:rPr>
        <w:t xml:space="preserve">, с одной </w:t>
      </w:r>
      <w:r w:rsidRPr="00265EF0">
        <w:rPr>
          <w:rFonts w:ascii="Times New Roman" w:hAnsi="Times New Roman"/>
          <w:color w:val="000000"/>
          <w:spacing w:val="-7"/>
          <w:sz w:val="28"/>
          <w:szCs w:val="28"/>
        </w:rPr>
        <w:t>стороны, обеспечивает действенный контроль за эффективным ис</w:t>
      </w:r>
      <w:r w:rsidRPr="00265EF0">
        <w:rPr>
          <w:rFonts w:ascii="Times New Roman" w:hAnsi="Times New Roman"/>
          <w:color w:val="000000"/>
          <w:spacing w:val="-7"/>
          <w:sz w:val="28"/>
          <w:szCs w:val="28"/>
        </w:rPr>
        <w:softHyphen/>
      </w:r>
      <w:r w:rsidRPr="00265EF0">
        <w:rPr>
          <w:rFonts w:ascii="Times New Roman" w:hAnsi="Times New Roman"/>
          <w:color w:val="000000"/>
          <w:spacing w:val="-5"/>
          <w:sz w:val="28"/>
          <w:szCs w:val="28"/>
        </w:rPr>
        <w:t>пользованием в организации материальных, трудовых и финансо</w:t>
      </w:r>
      <w:r w:rsidRPr="00265EF0">
        <w:rPr>
          <w:rFonts w:ascii="Times New Roman" w:hAnsi="Times New Roman"/>
          <w:color w:val="000000"/>
          <w:spacing w:val="-5"/>
          <w:sz w:val="28"/>
          <w:szCs w:val="28"/>
        </w:rPr>
        <w:softHyphen/>
      </w:r>
      <w:r w:rsidRPr="00265EF0">
        <w:rPr>
          <w:rFonts w:ascii="Times New Roman" w:hAnsi="Times New Roman"/>
          <w:color w:val="000000"/>
          <w:spacing w:val="-7"/>
          <w:sz w:val="28"/>
          <w:szCs w:val="28"/>
        </w:rPr>
        <w:t xml:space="preserve">вых ресурсов и, с другой стороны, позволяет организации избежать </w:t>
      </w:r>
      <w:r w:rsidRPr="00265EF0">
        <w:rPr>
          <w:rFonts w:ascii="Times New Roman" w:hAnsi="Times New Roman"/>
          <w:color w:val="000000"/>
          <w:spacing w:val="-6"/>
          <w:sz w:val="28"/>
          <w:szCs w:val="28"/>
        </w:rPr>
        <w:t>конфликтных ситуаций во взаимоотношениях с налоговыми орга</w:t>
      </w:r>
      <w:r w:rsidRPr="00265EF0">
        <w:rPr>
          <w:rFonts w:ascii="Times New Roman" w:hAnsi="Times New Roman"/>
          <w:color w:val="000000"/>
          <w:spacing w:val="-6"/>
          <w:sz w:val="28"/>
          <w:szCs w:val="28"/>
        </w:rPr>
        <w:softHyphen/>
        <w:t>нами при решении вопросов налогообложения прибыли.</w:t>
      </w:r>
    </w:p>
    <w:p w:rsidR="00CF475F" w:rsidRPr="00265EF0" w:rsidRDefault="00CF475F" w:rsidP="00265EF0">
      <w:pPr>
        <w:shd w:val="clear" w:color="auto" w:fill="FFFFFF"/>
        <w:spacing w:line="360" w:lineRule="auto"/>
        <w:ind w:left="10" w:right="10" w:firstLine="341"/>
        <w:jc w:val="both"/>
        <w:rPr>
          <w:rFonts w:ascii="Times New Roman" w:hAnsi="Times New Roman"/>
          <w:sz w:val="28"/>
          <w:szCs w:val="28"/>
        </w:rPr>
      </w:pPr>
      <w:r w:rsidRPr="00265EF0">
        <w:rPr>
          <w:rFonts w:ascii="Times New Roman" w:hAnsi="Times New Roman"/>
          <w:color w:val="000000"/>
          <w:spacing w:val="-6"/>
          <w:sz w:val="28"/>
          <w:szCs w:val="28"/>
        </w:rPr>
        <w:t xml:space="preserve">Бухгалтерский (управленческий) учет </w:t>
      </w:r>
      <w:r>
        <w:rPr>
          <w:rFonts w:ascii="Times New Roman" w:hAnsi="Times New Roman"/>
          <w:color w:val="000000"/>
          <w:spacing w:val="-6"/>
          <w:sz w:val="28"/>
          <w:szCs w:val="28"/>
        </w:rPr>
        <w:t xml:space="preserve">расходов на продажу </w:t>
      </w:r>
      <w:r w:rsidRPr="00265EF0">
        <w:rPr>
          <w:rFonts w:ascii="Times New Roman" w:hAnsi="Times New Roman"/>
          <w:color w:val="000000"/>
          <w:spacing w:val="-6"/>
          <w:sz w:val="28"/>
          <w:szCs w:val="28"/>
        </w:rPr>
        <w:t xml:space="preserve">и калькулирование </w:t>
      </w:r>
      <w:r w:rsidRPr="00265EF0">
        <w:rPr>
          <w:rFonts w:ascii="Times New Roman" w:hAnsi="Times New Roman"/>
          <w:color w:val="000000"/>
          <w:spacing w:val="-8"/>
          <w:sz w:val="28"/>
          <w:szCs w:val="28"/>
        </w:rPr>
        <w:t xml:space="preserve">себестоимости продукции, работ и услуг неразрывно связаны между </w:t>
      </w:r>
      <w:r w:rsidRPr="00265EF0">
        <w:rPr>
          <w:rFonts w:ascii="Times New Roman" w:hAnsi="Times New Roman"/>
          <w:color w:val="000000"/>
          <w:spacing w:val="-7"/>
          <w:sz w:val="28"/>
          <w:szCs w:val="28"/>
        </w:rPr>
        <w:t xml:space="preserve">собой. Бухгалтерский учет строится в соответствии с требованиями </w:t>
      </w:r>
      <w:r w:rsidRPr="00265EF0">
        <w:rPr>
          <w:rFonts w:ascii="Times New Roman" w:hAnsi="Times New Roman"/>
          <w:color w:val="000000"/>
          <w:spacing w:val="-4"/>
          <w:sz w:val="28"/>
          <w:szCs w:val="28"/>
        </w:rPr>
        <w:t xml:space="preserve">калькулирования продукции, работ и услуг, а калькуляция в свою </w:t>
      </w:r>
      <w:r w:rsidRPr="00265EF0">
        <w:rPr>
          <w:rFonts w:ascii="Times New Roman" w:hAnsi="Times New Roman"/>
          <w:color w:val="000000"/>
          <w:spacing w:val="-8"/>
          <w:sz w:val="28"/>
          <w:szCs w:val="28"/>
        </w:rPr>
        <w:t xml:space="preserve">очередь составляется на основе данных бухгалтерского учета. </w:t>
      </w: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644C60">
      <w:pPr>
        <w:ind w:firstLine="360"/>
        <w:jc w:val="both"/>
        <w:rPr>
          <w:rFonts w:ascii="Times New Roman" w:hAnsi="Times New Roman"/>
          <w:b/>
          <w:sz w:val="28"/>
          <w:szCs w:val="28"/>
        </w:rPr>
      </w:pPr>
    </w:p>
    <w:p w:rsidR="00CF475F" w:rsidRDefault="00CF475F" w:rsidP="004D3987">
      <w:pPr>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CF475F" w:rsidRDefault="00CF475F" w:rsidP="00265EF0">
      <w:pPr>
        <w:ind w:firstLine="360"/>
        <w:jc w:val="center"/>
        <w:rPr>
          <w:rFonts w:ascii="Times New Roman" w:hAnsi="Times New Roman"/>
          <w:b/>
          <w:sz w:val="28"/>
          <w:szCs w:val="28"/>
        </w:rPr>
      </w:pPr>
    </w:p>
    <w:p w:rsidR="00CF475F" w:rsidRDefault="00CF475F" w:rsidP="00CE365B">
      <w:pPr>
        <w:pStyle w:val="1"/>
        <w:numPr>
          <w:ilvl w:val="0"/>
          <w:numId w:val="8"/>
        </w:numPr>
        <w:spacing w:line="360" w:lineRule="auto"/>
        <w:ind w:left="709" w:hanging="349"/>
        <w:jc w:val="both"/>
        <w:rPr>
          <w:rFonts w:ascii="Times New Roman" w:hAnsi="Times New Roman"/>
          <w:sz w:val="28"/>
          <w:szCs w:val="28"/>
        </w:rPr>
      </w:pPr>
      <w:r>
        <w:rPr>
          <w:rFonts w:ascii="Times New Roman" w:hAnsi="Times New Roman"/>
          <w:sz w:val="28"/>
          <w:szCs w:val="28"/>
        </w:rPr>
        <w:t>Положение по ведению бухгалтерского учета и бухгалтерской отчетности в Российской Федерации (в ред. приказов Минфина РФ от 30.12.1999, №107н; от 24.03.2000, №31н).</w:t>
      </w:r>
    </w:p>
    <w:p w:rsidR="00CF475F" w:rsidRDefault="00CF475F" w:rsidP="00CE365B">
      <w:pPr>
        <w:pStyle w:val="1"/>
        <w:numPr>
          <w:ilvl w:val="0"/>
          <w:numId w:val="8"/>
        </w:numPr>
        <w:spacing w:line="360" w:lineRule="auto"/>
        <w:ind w:left="709" w:hanging="349"/>
        <w:jc w:val="both"/>
        <w:rPr>
          <w:rFonts w:ascii="Times New Roman" w:hAnsi="Times New Roman"/>
          <w:sz w:val="28"/>
          <w:szCs w:val="28"/>
        </w:rPr>
      </w:pPr>
      <w:r>
        <w:rPr>
          <w:rFonts w:ascii="Times New Roman" w:hAnsi="Times New Roman"/>
          <w:sz w:val="28"/>
          <w:szCs w:val="28"/>
        </w:rPr>
        <w:t>Налоговый кодекс российской Федерации: В 2ч., - М.: ЭЛИТ,2004.</w:t>
      </w:r>
    </w:p>
    <w:p w:rsidR="00CF475F" w:rsidRPr="00CE365B" w:rsidRDefault="00CF475F" w:rsidP="00CE365B">
      <w:pPr>
        <w:pStyle w:val="1"/>
        <w:numPr>
          <w:ilvl w:val="0"/>
          <w:numId w:val="8"/>
        </w:numPr>
        <w:spacing w:line="360" w:lineRule="auto"/>
        <w:ind w:left="709" w:hanging="349"/>
        <w:jc w:val="both"/>
        <w:rPr>
          <w:rFonts w:ascii="Times New Roman" w:hAnsi="Times New Roman"/>
          <w:sz w:val="28"/>
          <w:szCs w:val="28"/>
        </w:rPr>
      </w:pPr>
      <w:r w:rsidRPr="00CE365B">
        <w:rPr>
          <w:rFonts w:ascii="Times New Roman" w:hAnsi="Times New Roman"/>
          <w:sz w:val="28"/>
          <w:szCs w:val="28"/>
        </w:rPr>
        <w:t xml:space="preserve">План счетов бухгалтерского учета финансово-хозяйственной деятельности организации и инструкция по его применению. </w:t>
      </w:r>
    </w:p>
    <w:p w:rsidR="00CF475F" w:rsidRDefault="00CF475F" w:rsidP="00CE365B">
      <w:pPr>
        <w:pStyle w:val="1"/>
        <w:numPr>
          <w:ilvl w:val="0"/>
          <w:numId w:val="8"/>
        </w:numPr>
        <w:shd w:val="clear" w:color="auto" w:fill="FFFFFF"/>
        <w:spacing w:line="360" w:lineRule="auto"/>
        <w:ind w:left="709" w:hanging="283"/>
        <w:jc w:val="both"/>
        <w:rPr>
          <w:rFonts w:ascii="Times New Roman" w:hAnsi="Times New Roman"/>
          <w:color w:val="000000"/>
          <w:spacing w:val="-8"/>
          <w:sz w:val="28"/>
          <w:szCs w:val="28"/>
        </w:rPr>
      </w:pPr>
      <w:r w:rsidRPr="00CE365B">
        <w:rPr>
          <w:rFonts w:ascii="Times New Roman" w:hAnsi="Times New Roman"/>
          <w:color w:val="000000"/>
          <w:spacing w:val="-10"/>
          <w:sz w:val="28"/>
          <w:szCs w:val="28"/>
        </w:rPr>
        <w:t>Закон «О бухгалтерском учете» — Федеральный закон от 21 но</w:t>
      </w:r>
      <w:r w:rsidRPr="00CE365B">
        <w:rPr>
          <w:rFonts w:ascii="Times New Roman" w:hAnsi="Times New Roman"/>
          <w:color w:val="000000"/>
          <w:spacing w:val="-10"/>
          <w:sz w:val="28"/>
          <w:szCs w:val="28"/>
        </w:rPr>
        <w:softHyphen/>
      </w:r>
      <w:r w:rsidRPr="00CE365B">
        <w:rPr>
          <w:rFonts w:ascii="Times New Roman" w:hAnsi="Times New Roman"/>
          <w:color w:val="000000"/>
          <w:spacing w:val="-8"/>
          <w:sz w:val="28"/>
          <w:szCs w:val="28"/>
        </w:rPr>
        <w:t xml:space="preserve">ября </w:t>
      </w:r>
      <w:smartTag w:uri="urn:schemas-microsoft-com:office:smarttags" w:element="metricconverter">
        <w:smartTagPr>
          <w:attr w:name="ProductID" w:val="1996 г"/>
        </w:smartTagPr>
        <w:r w:rsidRPr="00CE365B">
          <w:rPr>
            <w:rFonts w:ascii="Times New Roman" w:hAnsi="Times New Roman"/>
            <w:color w:val="000000"/>
            <w:spacing w:val="-8"/>
            <w:sz w:val="28"/>
            <w:szCs w:val="28"/>
          </w:rPr>
          <w:t>1996 г</w:t>
        </w:r>
      </w:smartTag>
      <w:r w:rsidRPr="00CE365B">
        <w:rPr>
          <w:rFonts w:ascii="Times New Roman" w:hAnsi="Times New Roman"/>
          <w:color w:val="000000"/>
          <w:spacing w:val="-8"/>
          <w:sz w:val="28"/>
          <w:szCs w:val="28"/>
        </w:rPr>
        <w:t xml:space="preserve"> № 129-ФЗ «О бухгалтерском учете».</w:t>
      </w:r>
    </w:p>
    <w:p w:rsidR="00CF475F" w:rsidRPr="00CE365B" w:rsidRDefault="00CF475F" w:rsidP="00CE365B">
      <w:pPr>
        <w:pStyle w:val="1"/>
        <w:numPr>
          <w:ilvl w:val="0"/>
          <w:numId w:val="8"/>
        </w:numPr>
        <w:shd w:val="clear" w:color="auto" w:fill="FFFFFF"/>
        <w:spacing w:line="360" w:lineRule="auto"/>
        <w:ind w:left="709" w:hanging="283"/>
        <w:jc w:val="both"/>
        <w:rPr>
          <w:rFonts w:ascii="Times New Roman" w:hAnsi="Times New Roman"/>
          <w:color w:val="000000"/>
          <w:spacing w:val="-8"/>
          <w:sz w:val="28"/>
          <w:szCs w:val="28"/>
        </w:rPr>
      </w:pPr>
      <w:r w:rsidRPr="00CE365B">
        <w:rPr>
          <w:rFonts w:ascii="Times New Roman" w:hAnsi="Times New Roman"/>
          <w:sz w:val="28"/>
          <w:szCs w:val="28"/>
        </w:rPr>
        <w:t>Положение по бухгалтерскому учету «Расходы организации» (ПБУ 10/99). Утверждено приказом Минфина России от 6.05.1999 г. № 33н.</w:t>
      </w:r>
    </w:p>
    <w:p w:rsidR="00CF475F" w:rsidRPr="00CE365B" w:rsidRDefault="00CF475F" w:rsidP="00CE365B">
      <w:pPr>
        <w:pStyle w:val="1"/>
        <w:numPr>
          <w:ilvl w:val="0"/>
          <w:numId w:val="8"/>
        </w:numPr>
        <w:shd w:val="clear" w:color="auto" w:fill="FFFFFF"/>
        <w:spacing w:line="360" w:lineRule="auto"/>
        <w:ind w:left="709" w:hanging="283"/>
        <w:jc w:val="both"/>
        <w:rPr>
          <w:rFonts w:ascii="Times New Roman" w:hAnsi="Times New Roman"/>
          <w:color w:val="000000"/>
          <w:spacing w:val="-8"/>
          <w:sz w:val="28"/>
          <w:szCs w:val="28"/>
        </w:rPr>
      </w:pPr>
      <w:r w:rsidRPr="00CE365B">
        <w:rPr>
          <w:rFonts w:ascii="Times New Roman" w:hAnsi="Times New Roman"/>
          <w:sz w:val="28"/>
          <w:szCs w:val="28"/>
        </w:rPr>
        <w:t>Положение по бухгалтерскому учету «Учетная</w:t>
      </w:r>
      <w:r>
        <w:rPr>
          <w:rFonts w:ascii="Times New Roman" w:hAnsi="Times New Roman"/>
          <w:sz w:val="28"/>
          <w:szCs w:val="28"/>
        </w:rPr>
        <w:t xml:space="preserve"> политика организации» (ПБУ 1/08</w:t>
      </w:r>
      <w:r w:rsidRPr="00CE365B">
        <w:rPr>
          <w:rFonts w:ascii="Times New Roman" w:hAnsi="Times New Roman"/>
          <w:sz w:val="28"/>
          <w:szCs w:val="28"/>
        </w:rPr>
        <w:t>). Утверждено приказом Минфина России от 9.12.1998 г .   № 60н.</w:t>
      </w:r>
    </w:p>
    <w:p w:rsidR="00CF475F" w:rsidRDefault="00CF475F" w:rsidP="00CE365B">
      <w:pPr>
        <w:pStyle w:val="1"/>
        <w:numPr>
          <w:ilvl w:val="0"/>
          <w:numId w:val="8"/>
        </w:numPr>
        <w:spacing w:line="360" w:lineRule="auto"/>
        <w:ind w:left="709" w:hanging="283"/>
        <w:jc w:val="both"/>
        <w:rPr>
          <w:rFonts w:ascii="Times New Roman" w:hAnsi="Times New Roman"/>
          <w:sz w:val="28"/>
          <w:szCs w:val="28"/>
        </w:rPr>
      </w:pPr>
      <w:r>
        <w:rPr>
          <w:rFonts w:ascii="Times New Roman" w:hAnsi="Times New Roman"/>
          <w:sz w:val="28"/>
          <w:szCs w:val="28"/>
        </w:rPr>
        <w:t>Керимов В.Э. Учет затрат, калькулирование и бюджетирование в отдельных отраслях производственной сферы: Учебник. – 4-е изд. – М.: Издательско-торговая корпорация «Дашков и К», 2008. – 480с.</w:t>
      </w:r>
    </w:p>
    <w:p w:rsidR="00CF475F" w:rsidRDefault="00CF475F" w:rsidP="00CE365B">
      <w:pPr>
        <w:pStyle w:val="1"/>
        <w:numPr>
          <w:ilvl w:val="0"/>
          <w:numId w:val="8"/>
        </w:numPr>
        <w:spacing w:line="360" w:lineRule="auto"/>
        <w:ind w:left="709" w:hanging="283"/>
        <w:jc w:val="both"/>
        <w:rPr>
          <w:rFonts w:ascii="Times New Roman" w:hAnsi="Times New Roman"/>
          <w:sz w:val="28"/>
          <w:szCs w:val="28"/>
        </w:rPr>
      </w:pPr>
      <w:r>
        <w:rPr>
          <w:rFonts w:ascii="Times New Roman" w:hAnsi="Times New Roman"/>
          <w:sz w:val="28"/>
          <w:szCs w:val="28"/>
        </w:rPr>
        <w:t>Вахрушина М.А. Бухгалтерский управленческий учет: учебник для студентов вузов, обучающихся по экон. Специальностям. – 4-е изд., стереотип. / М.А. Вахрушина. – М.: Омега-Л., 2006. – 576с.</w:t>
      </w:r>
    </w:p>
    <w:p w:rsidR="00CF475F" w:rsidRDefault="00CF475F" w:rsidP="00CE365B">
      <w:pPr>
        <w:pStyle w:val="1"/>
        <w:numPr>
          <w:ilvl w:val="0"/>
          <w:numId w:val="8"/>
        </w:numPr>
        <w:spacing w:line="360" w:lineRule="auto"/>
        <w:ind w:left="709" w:hanging="283"/>
        <w:jc w:val="both"/>
        <w:rPr>
          <w:rFonts w:ascii="Times New Roman" w:hAnsi="Times New Roman"/>
          <w:sz w:val="28"/>
          <w:szCs w:val="28"/>
        </w:rPr>
      </w:pPr>
      <w:r>
        <w:rPr>
          <w:rFonts w:ascii="Times New Roman" w:hAnsi="Times New Roman"/>
          <w:sz w:val="28"/>
          <w:szCs w:val="28"/>
        </w:rPr>
        <w:t>Ивашкевич В.Б. Бухгалтерский управленческий учет: учебник для вузов. – М.:Юристь,2003. – 618с.</w:t>
      </w:r>
    </w:p>
    <w:p w:rsidR="00CF475F" w:rsidRDefault="00CF475F" w:rsidP="00295C5A">
      <w:pPr>
        <w:pStyle w:val="1"/>
        <w:numPr>
          <w:ilvl w:val="0"/>
          <w:numId w:val="8"/>
        </w:numPr>
        <w:tabs>
          <w:tab w:val="left" w:pos="851"/>
        </w:tabs>
        <w:spacing w:line="360" w:lineRule="auto"/>
        <w:ind w:left="709" w:hanging="283"/>
        <w:jc w:val="both"/>
        <w:rPr>
          <w:rFonts w:ascii="Times New Roman" w:hAnsi="Times New Roman"/>
          <w:sz w:val="28"/>
          <w:szCs w:val="28"/>
        </w:rPr>
      </w:pPr>
      <w:r>
        <w:rPr>
          <w:rFonts w:ascii="Times New Roman" w:hAnsi="Times New Roman"/>
          <w:sz w:val="28"/>
          <w:szCs w:val="28"/>
        </w:rPr>
        <w:t>Управленческий учет: учеб. Пособие (Бакалавриат) / под ред. проф. Я.В. Соколова. – М.: Магистр,2009. – 428с.</w:t>
      </w:r>
    </w:p>
    <w:p w:rsidR="00CF475F" w:rsidRDefault="00CF475F" w:rsidP="00295C5A">
      <w:pPr>
        <w:pStyle w:val="1"/>
        <w:numPr>
          <w:ilvl w:val="0"/>
          <w:numId w:val="8"/>
        </w:numPr>
        <w:tabs>
          <w:tab w:val="left" w:pos="851"/>
        </w:tabs>
        <w:spacing w:line="360" w:lineRule="auto"/>
        <w:ind w:left="709" w:hanging="283"/>
        <w:jc w:val="both"/>
        <w:rPr>
          <w:rFonts w:ascii="Times New Roman" w:hAnsi="Times New Roman"/>
          <w:sz w:val="28"/>
          <w:szCs w:val="28"/>
        </w:rPr>
      </w:pPr>
      <w:r>
        <w:rPr>
          <w:rFonts w:ascii="Times New Roman" w:hAnsi="Times New Roman"/>
          <w:sz w:val="28"/>
          <w:szCs w:val="28"/>
        </w:rPr>
        <w:t>Управленческий учет: Учеб. пособ. / под ред. А.Д. Шеремета. – М.: ФБК ПРЕСС, 2002.</w:t>
      </w:r>
    </w:p>
    <w:p w:rsidR="00CF475F" w:rsidRDefault="00CF475F" w:rsidP="00295C5A">
      <w:pPr>
        <w:pStyle w:val="1"/>
        <w:numPr>
          <w:ilvl w:val="0"/>
          <w:numId w:val="8"/>
        </w:numPr>
        <w:tabs>
          <w:tab w:val="left" w:pos="851"/>
        </w:tabs>
        <w:spacing w:line="360" w:lineRule="auto"/>
        <w:ind w:left="709" w:hanging="283"/>
        <w:jc w:val="both"/>
        <w:rPr>
          <w:rFonts w:ascii="Times New Roman" w:hAnsi="Times New Roman"/>
          <w:sz w:val="28"/>
          <w:szCs w:val="28"/>
        </w:rPr>
      </w:pPr>
      <w:r>
        <w:rPr>
          <w:rFonts w:ascii="Times New Roman" w:hAnsi="Times New Roman"/>
          <w:sz w:val="28"/>
          <w:szCs w:val="28"/>
        </w:rPr>
        <w:t>Николаева О.Е., Шишкова Т.В. Управленческий учет. – М.: Эдиториал УРСС,2003.</w:t>
      </w:r>
    </w:p>
    <w:p w:rsidR="00CF475F" w:rsidRDefault="00CF475F" w:rsidP="00295C5A">
      <w:pPr>
        <w:pStyle w:val="1"/>
        <w:numPr>
          <w:ilvl w:val="0"/>
          <w:numId w:val="8"/>
        </w:numPr>
        <w:tabs>
          <w:tab w:val="left" w:pos="851"/>
        </w:tabs>
        <w:spacing w:line="360" w:lineRule="auto"/>
        <w:ind w:left="709" w:hanging="283"/>
        <w:jc w:val="both"/>
        <w:rPr>
          <w:rFonts w:ascii="Times New Roman" w:hAnsi="Times New Roman"/>
          <w:sz w:val="28"/>
          <w:szCs w:val="28"/>
        </w:rPr>
      </w:pPr>
      <w:r>
        <w:rPr>
          <w:rFonts w:ascii="Times New Roman" w:hAnsi="Times New Roman"/>
          <w:sz w:val="28"/>
          <w:szCs w:val="28"/>
        </w:rPr>
        <w:t>Палий В.Ф. Управленческий учет издержек и доходов ( с элементами финансового учета). – М.: ИФРА-М, 2006. – 279с.</w:t>
      </w:r>
    </w:p>
    <w:p w:rsidR="00CF475F" w:rsidRDefault="00CF475F" w:rsidP="00265590">
      <w:pPr>
        <w:pStyle w:val="1"/>
        <w:numPr>
          <w:ilvl w:val="0"/>
          <w:numId w:val="8"/>
        </w:numPr>
        <w:tabs>
          <w:tab w:val="left" w:pos="851"/>
        </w:tabs>
        <w:spacing w:line="360" w:lineRule="auto"/>
        <w:ind w:left="709" w:hanging="283"/>
        <w:jc w:val="both"/>
        <w:rPr>
          <w:rFonts w:ascii="Times New Roman" w:hAnsi="Times New Roman"/>
          <w:sz w:val="28"/>
          <w:szCs w:val="28"/>
        </w:rPr>
      </w:pPr>
      <w:r>
        <w:rPr>
          <w:rFonts w:ascii="Times New Roman" w:hAnsi="Times New Roman"/>
          <w:sz w:val="28"/>
          <w:szCs w:val="28"/>
        </w:rPr>
        <w:t>Воронова Е.Ю. Управленческий учет на предприятии: учеб. пособие для вузов / Е.Ю. Воронова, Г.В. Улина; Моск. Гос. – М.: Проспект,2006. – 244с.</w:t>
      </w:r>
    </w:p>
    <w:p w:rsidR="00CF475F" w:rsidRPr="00265590" w:rsidRDefault="00CF475F" w:rsidP="00265590">
      <w:pPr>
        <w:pStyle w:val="1"/>
        <w:numPr>
          <w:ilvl w:val="0"/>
          <w:numId w:val="8"/>
        </w:numPr>
        <w:tabs>
          <w:tab w:val="left" w:pos="851"/>
        </w:tabs>
        <w:spacing w:line="360" w:lineRule="auto"/>
        <w:ind w:left="709" w:hanging="283"/>
        <w:jc w:val="both"/>
        <w:rPr>
          <w:rFonts w:ascii="Times New Roman" w:hAnsi="Times New Roman"/>
          <w:sz w:val="28"/>
          <w:szCs w:val="28"/>
        </w:rPr>
      </w:pPr>
      <w:r w:rsidRPr="00265590">
        <w:rPr>
          <w:rFonts w:ascii="Times New Roman" w:hAnsi="Times New Roman"/>
          <w:sz w:val="28"/>
          <w:szCs w:val="28"/>
        </w:rPr>
        <w:t xml:space="preserve">Петрова Е.К. «Торговля. Учет товаров в примерах», Москва: </w:t>
      </w:r>
      <w:r>
        <w:rPr>
          <w:rFonts w:ascii="Times New Roman" w:hAnsi="Times New Roman"/>
          <w:sz w:val="28"/>
          <w:szCs w:val="28"/>
        </w:rPr>
        <w:t xml:space="preserve"> </w:t>
      </w:r>
      <w:r w:rsidRPr="00265590">
        <w:rPr>
          <w:rFonts w:ascii="Times New Roman" w:hAnsi="Times New Roman"/>
          <w:sz w:val="28"/>
          <w:szCs w:val="28"/>
        </w:rPr>
        <w:t>ИНФАР-М, 2007г.</w:t>
      </w:r>
    </w:p>
    <w:p w:rsidR="00CF475F" w:rsidRPr="007A03BA" w:rsidRDefault="00CF475F" w:rsidP="007A03BA">
      <w:pPr>
        <w:spacing w:line="360" w:lineRule="auto"/>
        <w:ind w:left="426"/>
        <w:jc w:val="both"/>
        <w:rPr>
          <w:rFonts w:ascii="Times New Roman" w:hAnsi="Times New Roman"/>
          <w:sz w:val="28"/>
          <w:szCs w:val="28"/>
        </w:rPr>
      </w:pPr>
      <w:bookmarkStart w:id="0" w:name="_GoBack"/>
      <w:bookmarkEnd w:id="0"/>
    </w:p>
    <w:sectPr w:rsidR="00CF475F" w:rsidRPr="007A03BA" w:rsidSect="004D3987">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75F" w:rsidRDefault="00CF475F" w:rsidP="004D3987">
      <w:pPr>
        <w:spacing w:after="0" w:line="240" w:lineRule="auto"/>
      </w:pPr>
      <w:r>
        <w:separator/>
      </w:r>
    </w:p>
  </w:endnote>
  <w:endnote w:type="continuationSeparator" w:id="0">
    <w:p w:rsidR="00CF475F" w:rsidRDefault="00CF475F" w:rsidP="004D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75F" w:rsidRDefault="00CF475F" w:rsidP="004D3987">
      <w:pPr>
        <w:spacing w:after="0" w:line="240" w:lineRule="auto"/>
      </w:pPr>
      <w:r>
        <w:separator/>
      </w:r>
    </w:p>
  </w:footnote>
  <w:footnote w:type="continuationSeparator" w:id="0">
    <w:p w:rsidR="00CF475F" w:rsidRDefault="00CF475F" w:rsidP="004D3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75F" w:rsidRDefault="00CF475F">
    <w:pPr>
      <w:pStyle w:val="a7"/>
      <w:jc w:val="right"/>
    </w:pPr>
    <w:r>
      <w:fldChar w:fldCharType="begin"/>
    </w:r>
    <w:r>
      <w:instrText xml:space="preserve"> PAGE   \* MERGEFORMAT </w:instrText>
    </w:r>
    <w:r>
      <w:fldChar w:fldCharType="separate"/>
    </w:r>
    <w:r w:rsidR="00296E83">
      <w:rPr>
        <w:noProof/>
      </w:rPr>
      <w:t>3</w:t>
    </w:r>
    <w:r>
      <w:fldChar w:fldCharType="end"/>
    </w:r>
  </w:p>
  <w:p w:rsidR="00CF475F" w:rsidRDefault="00CF47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36591A"/>
    <w:lvl w:ilvl="0">
      <w:numFmt w:val="bullet"/>
      <w:lvlText w:val="*"/>
      <w:lvlJc w:val="left"/>
    </w:lvl>
  </w:abstractNum>
  <w:abstractNum w:abstractNumId="1">
    <w:nsid w:val="00601192"/>
    <w:multiLevelType w:val="hybridMultilevel"/>
    <w:tmpl w:val="9F5E6354"/>
    <w:lvl w:ilvl="0" w:tplc="6DF4B2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66D9D"/>
    <w:multiLevelType w:val="hybridMultilevel"/>
    <w:tmpl w:val="ECA4D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685BA7"/>
    <w:multiLevelType w:val="hybridMultilevel"/>
    <w:tmpl w:val="30FA31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8560A9"/>
    <w:multiLevelType w:val="hybridMultilevel"/>
    <w:tmpl w:val="CA2EBD6A"/>
    <w:lvl w:ilvl="0" w:tplc="508A1A7E">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5">
    <w:nsid w:val="44802B13"/>
    <w:multiLevelType w:val="hybridMultilevel"/>
    <w:tmpl w:val="7C6E0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9B359D"/>
    <w:multiLevelType w:val="hybridMultilevel"/>
    <w:tmpl w:val="0AB28958"/>
    <w:lvl w:ilvl="0" w:tplc="402E93AE">
      <w:start w:val="10"/>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7">
    <w:nsid w:val="6CEE3ADF"/>
    <w:multiLevelType w:val="hybridMultilevel"/>
    <w:tmpl w:val="51B03B46"/>
    <w:lvl w:ilvl="0" w:tplc="F1D29CA0">
      <w:start w:val="1"/>
      <w:numFmt w:val="decimal"/>
      <w:lvlText w:val="%1."/>
      <w:lvlJc w:val="left"/>
      <w:pPr>
        <w:ind w:left="1245" w:hanging="8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61315A9"/>
    <w:multiLevelType w:val="hybridMultilevel"/>
    <w:tmpl w:val="55FE533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0"/>
    <w:lvlOverride w:ilvl="0">
      <w:lvl w:ilvl="0">
        <w:numFmt w:val="bullet"/>
        <w:lvlText w:val="—"/>
        <w:legacy w:legacy="1" w:legacySpace="0" w:legacyIndent="225"/>
        <w:lvlJc w:val="left"/>
        <w:rPr>
          <w:rFonts w:ascii="Times New Roman" w:hAnsi="Times New Roman" w:hint="default"/>
        </w:rPr>
      </w:lvl>
    </w:lvlOverride>
  </w:num>
  <w:num w:numId="2">
    <w:abstractNumId w:val="3"/>
  </w:num>
  <w:num w:numId="3">
    <w:abstractNumId w:val="2"/>
  </w:num>
  <w:num w:numId="4">
    <w:abstractNumId w:val="1"/>
  </w:num>
  <w:num w:numId="5">
    <w:abstractNumId w:val="5"/>
  </w:num>
  <w:num w:numId="6">
    <w:abstractNumId w:val="6"/>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7F3"/>
    <w:rsid w:val="00052D88"/>
    <w:rsid w:val="000C2F86"/>
    <w:rsid w:val="000F41B6"/>
    <w:rsid w:val="00113A84"/>
    <w:rsid w:val="001426C6"/>
    <w:rsid w:val="001A20AE"/>
    <w:rsid w:val="002161EB"/>
    <w:rsid w:val="00265590"/>
    <w:rsid w:val="00265EF0"/>
    <w:rsid w:val="002809B3"/>
    <w:rsid w:val="00295C5A"/>
    <w:rsid w:val="00296E83"/>
    <w:rsid w:val="002A1059"/>
    <w:rsid w:val="002E3625"/>
    <w:rsid w:val="003252BF"/>
    <w:rsid w:val="00363170"/>
    <w:rsid w:val="003B2175"/>
    <w:rsid w:val="00440A5A"/>
    <w:rsid w:val="00456535"/>
    <w:rsid w:val="00460E09"/>
    <w:rsid w:val="004847B3"/>
    <w:rsid w:val="00485503"/>
    <w:rsid w:val="004D3987"/>
    <w:rsid w:val="004D5745"/>
    <w:rsid w:val="005374D6"/>
    <w:rsid w:val="00564879"/>
    <w:rsid w:val="00591B45"/>
    <w:rsid w:val="005A7A66"/>
    <w:rsid w:val="006109C7"/>
    <w:rsid w:val="00644C60"/>
    <w:rsid w:val="00652B79"/>
    <w:rsid w:val="00746322"/>
    <w:rsid w:val="00752A4F"/>
    <w:rsid w:val="007A03BA"/>
    <w:rsid w:val="007A4869"/>
    <w:rsid w:val="007E2D4A"/>
    <w:rsid w:val="007F13E8"/>
    <w:rsid w:val="008021AA"/>
    <w:rsid w:val="0084427C"/>
    <w:rsid w:val="00875514"/>
    <w:rsid w:val="00890B65"/>
    <w:rsid w:val="00892CF5"/>
    <w:rsid w:val="008A12DE"/>
    <w:rsid w:val="008B51C9"/>
    <w:rsid w:val="00980870"/>
    <w:rsid w:val="00A478B2"/>
    <w:rsid w:val="00AA1E20"/>
    <w:rsid w:val="00AE33D4"/>
    <w:rsid w:val="00AF7E7C"/>
    <w:rsid w:val="00B82B1A"/>
    <w:rsid w:val="00BB6C5A"/>
    <w:rsid w:val="00BC7E43"/>
    <w:rsid w:val="00C051C2"/>
    <w:rsid w:val="00C27B58"/>
    <w:rsid w:val="00C50BC5"/>
    <w:rsid w:val="00C52913"/>
    <w:rsid w:val="00CA0B76"/>
    <w:rsid w:val="00CA58E5"/>
    <w:rsid w:val="00CE2071"/>
    <w:rsid w:val="00CE365B"/>
    <w:rsid w:val="00CF475F"/>
    <w:rsid w:val="00D70B9E"/>
    <w:rsid w:val="00D817F3"/>
    <w:rsid w:val="00DB1459"/>
    <w:rsid w:val="00E0340C"/>
    <w:rsid w:val="00E50815"/>
    <w:rsid w:val="00EB5E8F"/>
    <w:rsid w:val="00EC329E"/>
    <w:rsid w:val="00F52853"/>
    <w:rsid w:val="00F53C02"/>
    <w:rsid w:val="00F65EBC"/>
    <w:rsid w:val="00F6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F2C859-3FEF-4C87-8F3E-A2D250AA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E4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4D5745"/>
    <w:pPr>
      <w:widowControl w:val="0"/>
      <w:autoSpaceDE w:val="0"/>
      <w:autoSpaceDN w:val="0"/>
      <w:adjustRightInd w:val="0"/>
    </w:pPr>
    <w:rPr>
      <w:rFonts w:ascii="Arial" w:hAnsi="Arial" w:cs="Arial"/>
      <w:sz w:val="24"/>
      <w:szCs w:val="24"/>
    </w:rPr>
  </w:style>
  <w:style w:type="table" w:styleId="a4">
    <w:name w:val="Table Grid"/>
    <w:basedOn w:val="a1"/>
    <w:rsid w:val="001426C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у1"/>
    <w:basedOn w:val="a"/>
    <w:rsid w:val="007E2D4A"/>
    <w:pPr>
      <w:ind w:left="720"/>
      <w:contextualSpacing/>
    </w:pPr>
  </w:style>
  <w:style w:type="paragraph" w:styleId="2">
    <w:name w:val="Body Text 2"/>
    <w:basedOn w:val="a"/>
    <w:link w:val="20"/>
    <w:rsid w:val="00652B79"/>
    <w:pPr>
      <w:spacing w:after="120" w:line="240" w:lineRule="auto"/>
      <w:ind w:left="283"/>
    </w:pPr>
    <w:rPr>
      <w:rFonts w:ascii="Times New Roman" w:eastAsia="Calibri" w:hAnsi="Times New Roman"/>
      <w:sz w:val="20"/>
      <w:szCs w:val="20"/>
      <w:lang w:eastAsia="ru-RU"/>
    </w:rPr>
  </w:style>
  <w:style w:type="character" w:customStyle="1" w:styleId="20">
    <w:name w:val="Основний текст 2 Знак"/>
    <w:basedOn w:val="a0"/>
    <w:link w:val="2"/>
    <w:locked/>
    <w:rsid w:val="00652B79"/>
    <w:rPr>
      <w:rFonts w:ascii="Times New Roman" w:hAnsi="Times New Roman" w:cs="Times New Roman"/>
      <w:sz w:val="20"/>
      <w:szCs w:val="20"/>
      <w:lang w:val="x-none" w:eastAsia="ru-RU"/>
    </w:rPr>
  </w:style>
  <w:style w:type="paragraph" w:customStyle="1" w:styleId="10">
    <w:name w:val="Без інтервалів1"/>
    <w:rsid w:val="00644C60"/>
    <w:rPr>
      <w:sz w:val="22"/>
      <w:szCs w:val="22"/>
      <w:lang w:eastAsia="en-US"/>
    </w:rPr>
  </w:style>
  <w:style w:type="paragraph" w:styleId="a5">
    <w:name w:val="Body Text"/>
    <w:basedOn w:val="a"/>
    <w:link w:val="a6"/>
    <w:semiHidden/>
    <w:rsid w:val="00265EF0"/>
    <w:pPr>
      <w:spacing w:after="120"/>
    </w:pPr>
  </w:style>
  <w:style w:type="character" w:customStyle="1" w:styleId="a6">
    <w:name w:val="Основний текст Знак"/>
    <w:basedOn w:val="a0"/>
    <w:link w:val="a5"/>
    <w:semiHidden/>
    <w:locked/>
    <w:rsid w:val="00265EF0"/>
    <w:rPr>
      <w:rFonts w:cs="Times New Roman"/>
    </w:rPr>
  </w:style>
  <w:style w:type="paragraph" w:styleId="a7">
    <w:name w:val="header"/>
    <w:basedOn w:val="a"/>
    <w:link w:val="a8"/>
    <w:rsid w:val="004D3987"/>
    <w:pPr>
      <w:tabs>
        <w:tab w:val="center" w:pos="4677"/>
        <w:tab w:val="right" w:pos="9355"/>
      </w:tabs>
      <w:spacing w:after="0" w:line="240" w:lineRule="auto"/>
    </w:pPr>
  </w:style>
  <w:style w:type="character" w:customStyle="1" w:styleId="a8">
    <w:name w:val="Верхній колонтитул Знак"/>
    <w:basedOn w:val="a0"/>
    <w:link w:val="a7"/>
    <w:locked/>
    <w:rsid w:val="004D3987"/>
    <w:rPr>
      <w:rFonts w:cs="Times New Roman"/>
    </w:rPr>
  </w:style>
  <w:style w:type="paragraph" w:styleId="a9">
    <w:name w:val="footer"/>
    <w:basedOn w:val="a"/>
    <w:link w:val="aa"/>
    <w:semiHidden/>
    <w:rsid w:val="004D3987"/>
    <w:pPr>
      <w:tabs>
        <w:tab w:val="center" w:pos="4677"/>
        <w:tab w:val="right" w:pos="9355"/>
      </w:tabs>
      <w:spacing w:after="0" w:line="240" w:lineRule="auto"/>
    </w:pPr>
  </w:style>
  <w:style w:type="character" w:customStyle="1" w:styleId="aa">
    <w:name w:val="Нижній колонтитул Знак"/>
    <w:basedOn w:val="a0"/>
    <w:link w:val="a9"/>
    <w:semiHidden/>
    <w:locked/>
    <w:rsid w:val="004D39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4347</Words>
  <Characters>24780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dcterms:created xsi:type="dcterms:W3CDTF">2014-08-17T09:14:00Z</dcterms:created>
  <dcterms:modified xsi:type="dcterms:W3CDTF">2014-08-17T09:14:00Z</dcterms:modified>
</cp:coreProperties>
</file>