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9A1439" w:rsidRPr="00DE72D7" w:rsidRDefault="009A1439" w:rsidP="007E22C4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DE72D7">
        <w:rPr>
          <w:color w:val="000000"/>
          <w:sz w:val="28"/>
          <w:szCs w:val="32"/>
        </w:rPr>
        <w:t>Реферат</w:t>
      </w:r>
    </w:p>
    <w:p w:rsidR="009A1439" w:rsidRPr="00DE72D7" w:rsidRDefault="009A1439" w:rsidP="007E22C4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DE72D7">
        <w:rPr>
          <w:color w:val="000000"/>
          <w:sz w:val="28"/>
          <w:szCs w:val="32"/>
        </w:rPr>
        <w:t>«Управление ц</w:t>
      </w:r>
      <w:r w:rsidR="00F40D3C">
        <w:rPr>
          <w:color w:val="000000"/>
          <w:sz w:val="28"/>
          <w:szCs w:val="32"/>
        </w:rPr>
        <w:t>енообразованием и товародвижением</w:t>
      </w:r>
      <w:r w:rsidRPr="00DE72D7">
        <w:rPr>
          <w:color w:val="000000"/>
          <w:sz w:val="28"/>
          <w:szCs w:val="32"/>
        </w:rPr>
        <w:t>»</w:t>
      </w:r>
    </w:p>
    <w:p w:rsidR="009A1439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32"/>
          <w:lang w:val="uk-UA"/>
        </w:rPr>
      </w:pPr>
    </w:p>
    <w:p w:rsidR="007E22C4" w:rsidRPr="007E22C4" w:rsidRDefault="007E22C4" w:rsidP="00DE72D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32"/>
          <w:lang w:val="uk-UA"/>
        </w:rPr>
      </w:pPr>
    </w:p>
    <w:p w:rsidR="00B0729C" w:rsidRPr="007E22C4" w:rsidRDefault="009A1439" w:rsidP="007E22C4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DE72D7">
        <w:br w:type="page"/>
      </w:r>
      <w:r w:rsidR="007E22C4" w:rsidRPr="007E22C4">
        <w:rPr>
          <w:b/>
          <w:sz w:val="28"/>
          <w:szCs w:val="28"/>
          <w:lang w:val="uk-UA"/>
        </w:rPr>
        <w:t xml:space="preserve">1. </w:t>
      </w:r>
      <w:r w:rsidR="00B0729C" w:rsidRPr="007E22C4">
        <w:rPr>
          <w:b/>
          <w:sz w:val="28"/>
          <w:szCs w:val="28"/>
        </w:rPr>
        <w:t>Управление процессом товародвижения</w:t>
      </w:r>
    </w:p>
    <w:p w:rsidR="007E22C4" w:rsidRDefault="007E22C4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  <w:lang w:val="uk-UA"/>
        </w:rPr>
      </w:pP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b/>
          <w:bCs/>
          <w:color w:val="000000"/>
          <w:sz w:val="28"/>
          <w:szCs w:val="27"/>
        </w:rPr>
        <w:t xml:space="preserve">Под товародвижением понимается реализация товаров, перемещение их от производства к потребителю. </w:t>
      </w:r>
      <w:r w:rsidRPr="00DE72D7">
        <w:rPr>
          <w:color w:val="000000"/>
          <w:sz w:val="28"/>
          <w:szCs w:val="27"/>
        </w:rPr>
        <w:t>Комплекс товародвижения, становящийся объектом управления, включает внутренние и внешние элементы.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Внутренними являются: планирование способов осуществления этого процесса, заключение сделок, обработка и оформление заказов, контроль качества изделий, подбор их оптимальных партий, упаковка, отгрузка и др. К внешним относятся: транспортировка, хранение на промежуточных складах (длительное и транзитное) и организация сбыта. Цель управления товародвижением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>доставка товаров в нужное место с наименьшими затратами в установленные сроки.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Товародвижение осуществляется через </w:t>
      </w:r>
      <w:r w:rsidRPr="00DE72D7">
        <w:rPr>
          <w:i/>
          <w:iCs/>
          <w:color w:val="000000"/>
          <w:sz w:val="28"/>
          <w:szCs w:val="27"/>
        </w:rPr>
        <w:t xml:space="preserve">каналы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>совокупность фирм и физических лиц, с помощью которых происходит передача продуктов и прав собственности на них от производителя к потребителю. С помощью каналов товародвижения выполняются также функции исследования рынка, информирования контрагентов и потребителей, взаимодействия с ними.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Каналы товародвижения могут быть простыми и сложными. Простые предполагают прямую передачу продукции от производителя к потребителю; сложные (косвенные) включают в этот процесс посредников.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Простые каналы используются, как правило, крупными поставщиками уникальной продукции производственного назначения, которым необходима длительная постоянная связь с потребителями. Поскольку посредники здесь отсутствуют, считается, что такие каналы имеют нулевой </w:t>
      </w:r>
      <w:r w:rsidRPr="00DE72D7">
        <w:rPr>
          <w:i/>
          <w:iCs/>
          <w:color w:val="000000"/>
          <w:sz w:val="28"/>
          <w:szCs w:val="27"/>
        </w:rPr>
        <w:t>уровень.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Но чаще на практике используются </w:t>
      </w:r>
      <w:r w:rsidRPr="00DE72D7">
        <w:rPr>
          <w:i/>
          <w:iCs/>
          <w:color w:val="000000"/>
          <w:sz w:val="28"/>
          <w:szCs w:val="27"/>
        </w:rPr>
        <w:t xml:space="preserve">многоуровневые каналы, </w:t>
      </w:r>
      <w:r w:rsidRPr="00DE72D7">
        <w:rPr>
          <w:color w:val="000000"/>
          <w:sz w:val="28"/>
          <w:szCs w:val="27"/>
        </w:rPr>
        <w:t xml:space="preserve">включающие то или иное количество посредников,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>организаций оптовой и розничной торговли, с которыми система сбыта может работать более эффективно.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Оптовая торговля обеспечивает производителям сбыт товаров при минимальных контактах с потребителями и издержках, маркетинговую, техническую поддержку поставщиков и потребителей, стимулирование сбыта, формирование товарного ассортимента, финансирование, предоставление информации о рынке, консультационные услуги. Она обеспечивает хранение, берет на себя риски хищения, повреждения, старения, проводит сортировку товаров, закупку, продажу и межрегиональное перемещение их крупных партий, снижая этим общие издержки.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Розничная торговля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>это конечный этап каналов сбыта. Здесь товары и услуги продаются конечному потребителю. Непосредственный контакт с потребителем часто не запланирован, случаен, поэтому необходимо специальное привлечение его внимания, требующее значительных затрат.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Каналы товародвижения характеризуются:</w:t>
      </w:r>
    </w:p>
    <w:p w:rsidR="00B0729C" w:rsidRPr="00DE72D7" w:rsidRDefault="00B0729C" w:rsidP="00DE72D7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длиной (числом участников в цепочке);</w:t>
      </w:r>
    </w:p>
    <w:p w:rsidR="00B0729C" w:rsidRPr="00DE72D7" w:rsidRDefault="00B0729C" w:rsidP="00DE72D7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шириной (количеством независимых субъектов в каждом ее звене);</w:t>
      </w:r>
    </w:p>
    <w:p w:rsidR="00B0729C" w:rsidRPr="00DE72D7" w:rsidRDefault="00B0729C" w:rsidP="00DE72D7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структурой (соотношением между объемами прямых продаж и продаж через посредников).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На практике крупные фирмы, в зависимости от характера товара, стадии его жизненного цикла, сегмента рынка </w:t>
      </w:r>
      <w:r w:rsidR="00DE72D7">
        <w:rPr>
          <w:color w:val="000000"/>
          <w:sz w:val="28"/>
          <w:szCs w:val="27"/>
        </w:rPr>
        <w:t>и т.п.</w:t>
      </w:r>
      <w:r w:rsidRPr="00DE72D7">
        <w:rPr>
          <w:color w:val="000000"/>
          <w:sz w:val="28"/>
          <w:szCs w:val="27"/>
        </w:rPr>
        <w:t>, используют многоканальные системы, когда товар реализуется максимально возможным числом посредников.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Каналы товародвижения могут образовывать вертикальные и горизонтальные маркетинговые системы.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i/>
          <w:iCs/>
          <w:color w:val="000000"/>
          <w:sz w:val="28"/>
          <w:szCs w:val="27"/>
        </w:rPr>
        <w:t xml:space="preserve">Вертикальные системы, </w:t>
      </w:r>
      <w:r w:rsidRPr="00DE72D7">
        <w:rPr>
          <w:color w:val="000000"/>
          <w:sz w:val="28"/>
          <w:szCs w:val="27"/>
        </w:rPr>
        <w:t xml:space="preserve">где все участники зависят друг от друга, могут быть </w:t>
      </w:r>
      <w:r w:rsidRPr="00DE72D7">
        <w:rPr>
          <w:i/>
          <w:iCs/>
          <w:color w:val="000000"/>
          <w:sz w:val="28"/>
          <w:szCs w:val="27"/>
        </w:rPr>
        <w:t xml:space="preserve">корпоративными, </w:t>
      </w:r>
      <w:r w:rsidRPr="00DE72D7">
        <w:rPr>
          <w:color w:val="000000"/>
          <w:sz w:val="28"/>
          <w:szCs w:val="27"/>
        </w:rPr>
        <w:t xml:space="preserve">находящимися под контролем одного владельца (предприятия оптовой торговли самих производителей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 xml:space="preserve">сбытовые отделения, реализующие и хранящие товары, и сбытовые конторы), </w:t>
      </w:r>
      <w:r w:rsidRPr="00DE72D7">
        <w:rPr>
          <w:i/>
          <w:iCs/>
          <w:color w:val="000000"/>
          <w:sz w:val="28"/>
          <w:szCs w:val="27"/>
        </w:rPr>
        <w:t xml:space="preserve">договорными </w:t>
      </w:r>
      <w:r w:rsidRPr="00DE72D7">
        <w:rPr>
          <w:color w:val="000000"/>
          <w:sz w:val="28"/>
          <w:szCs w:val="27"/>
        </w:rPr>
        <w:t xml:space="preserve">и </w:t>
      </w:r>
      <w:r w:rsidRPr="00DE72D7">
        <w:rPr>
          <w:i/>
          <w:iCs/>
          <w:color w:val="000000"/>
          <w:sz w:val="28"/>
          <w:szCs w:val="27"/>
        </w:rPr>
        <w:t xml:space="preserve">управляемыми </w:t>
      </w:r>
      <w:r w:rsidRPr="00DE72D7">
        <w:rPr>
          <w:color w:val="000000"/>
          <w:sz w:val="28"/>
          <w:szCs w:val="27"/>
        </w:rPr>
        <w:t>мощной головной фирмой (производителем, оптовиком, розничным магазином). При управляемом канале она планирует программу маркетинга и распределяет ответственность между остальными участниками.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i/>
          <w:iCs/>
          <w:color w:val="000000"/>
          <w:sz w:val="28"/>
          <w:szCs w:val="27"/>
        </w:rPr>
        <w:t xml:space="preserve">Горизонтальные системы </w:t>
      </w:r>
      <w:r w:rsidRPr="00DE72D7">
        <w:rPr>
          <w:color w:val="000000"/>
          <w:sz w:val="28"/>
          <w:szCs w:val="27"/>
        </w:rPr>
        <w:t>образуют независимые посредники. Прежде всего это коммерческие торговые организации, приобретающие вместе с продукцией право собственности на нее. Они бывают:</w:t>
      </w:r>
    </w:p>
    <w:p w:rsidR="00B0729C" w:rsidRPr="00DE72D7" w:rsidRDefault="00B0729C" w:rsidP="00DE72D7">
      <w:pPr>
        <w:pStyle w:val="a3"/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i/>
          <w:color w:val="000000"/>
          <w:sz w:val="28"/>
          <w:szCs w:val="27"/>
        </w:rPr>
      </w:pPr>
      <w:r w:rsidRPr="00DE72D7">
        <w:rPr>
          <w:i/>
          <w:color w:val="000000"/>
          <w:sz w:val="28"/>
          <w:szCs w:val="27"/>
        </w:rPr>
        <w:t>с ограниченным или полным циклом обслуживания (хранение, кредитование, доставка, управление);</w:t>
      </w:r>
    </w:p>
    <w:p w:rsidR="00B0729C" w:rsidRPr="00DE72D7" w:rsidRDefault="00B0729C" w:rsidP="00DE72D7">
      <w:pPr>
        <w:pStyle w:val="a3"/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i/>
          <w:color w:val="000000"/>
          <w:sz w:val="28"/>
          <w:szCs w:val="27"/>
        </w:rPr>
      </w:pPr>
      <w:r w:rsidRPr="00DE72D7">
        <w:rPr>
          <w:i/>
          <w:color w:val="000000"/>
          <w:sz w:val="28"/>
          <w:szCs w:val="27"/>
        </w:rPr>
        <w:t>узкоспециальными (охватывают часть ассортиментной группы);</w:t>
      </w:r>
    </w:p>
    <w:p w:rsidR="00B0729C" w:rsidRPr="00DE72D7" w:rsidRDefault="00B0729C" w:rsidP="00DE72D7">
      <w:pPr>
        <w:pStyle w:val="a3"/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i/>
          <w:color w:val="000000"/>
          <w:sz w:val="28"/>
          <w:szCs w:val="27"/>
        </w:rPr>
      </w:pPr>
      <w:r w:rsidRPr="00DE72D7">
        <w:rPr>
          <w:i/>
          <w:color w:val="000000"/>
          <w:sz w:val="28"/>
          <w:szCs w:val="27"/>
        </w:rPr>
        <w:t>неширокого насыщенного ассортимента (1</w:t>
      </w:r>
      <w:r w:rsidR="00DE72D7">
        <w:rPr>
          <w:i/>
          <w:color w:val="000000"/>
          <w:sz w:val="28"/>
          <w:szCs w:val="27"/>
        </w:rPr>
        <w:t>–</w:t>
      </w:r>
      <w:r w:rsidRPr="00DE72D7">
        <w:rPr>
          <w:i/>
          <w:color w:val="000000"/>
          <w:sz w:val="28"/>
          <w:szCs w:val="27"/>
        </w:rPr>
        <w:t>2 ассортиментные группы);</w:t>
      </w:r>
    </w:p>
    <w:p w:rsidR="00B0729C" w:rsidRPr="00DE72D7" w:rsidRDefault="00B0729C" w:rsidP="00DE72D7">
      <w:pPr>
        <w:pStyle w:val="a3"/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i/>
          <w:color w:val="000000"/>
          <w:sz w:val="28"/>
          <w:szCs w:val="27"/>
        </w:rPr>
      </w:pPr>
      <w:r w:rsidRPr="00DE72D7">
        <w:rPr>
          <w:i/>
          <w:color w:val="000000"/>
          <w:sz w:val="28"/>
          <w:szCs w:val="27"/>
        </w:rPr>
        <w:t>смешанного ассортимента (несколько групп).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К независимым посредникам относятся также брокеры, сводящие покупателей и продавцов, и агенты, представляющие интересы тех и других на долгосрочной основе. Торговые агенты и брокеры не приобретают права собственности на товар и не несут за него ответственности.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Независимые посредники могут включить товар в комплек! </w:t>
      </w:r>
      <w:r w:rsidRPr="00DE72D7">
        <w:rPr>
          <w:color w:val="000000"/>
          <w:sz w:val="28"/>
          <w:szCs w:val="27"/>
          <w:vertAlign w:val="superscript"/>
        </w:rPr>
        <w:t>с</w:t>
      </w:r>
      <w:r w:rsidRPr="00DE72D7">
        <w:rPr>
          <w:color w:val="000000"/>
          <w:sz w:val="28"/>
          <w:szCs w:val="27"/>
        </w:rPr>
        <w:t xml:space="preserve"> другими товарами, пользующимися спросом, участвовать </w:t>
      </w:r>
      <w:r w:rsidRPr="00DE72D7">
        <w:rPr>
          <w:color w:val="000000"/>
          <w:sz w:val="28"/>
          <w:szCs w:val="27"/>
          <w:lang w:val="en-US"/>
        </w:rPr>
        <w:t>i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разработке маркетинговых планов производителей, брать на себя часть их расходов по перевозке, рекламе, снимают с него многие расходы и заботы, поскольку располагают своим сектором рынка, тесными связями с клиентами, их доверием.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В то же время они лишают производителя контроля над созданной продукцией и частью прибыли. Чем больше посредников использует фирма, тем меньше она контролирует маркетинговую ситуацию. Поэтому вопрос о передаче им тех или иных функций определяется экономической целесообразностью, возможностью экономии посреднических, складских и иных затрат.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От правильного управления выбором канала реализации во многом зависят расходы, прибыль и успех фирмы на рынке. Поэтому здесь тщательно учитывают особенности всех его элементов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>производителей (их цели, ресурсы, опыт, специализация, отношение к системе сбыта), потребителей (количество, концентрация, потребности, размер покупки), конкурентов (число, концентрация, методы борьбы), товара (сложность, стоимость, сохранность, объем, частота отгрузок, делимость), каналов товародвижения (количество, звенность, традиционность, организация, доступность).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Но в любом случае значительная доля успеха определяется сотрудничеством производителей и посредников в каналах товародвижения, которое во многом зависит от выгодности условий осуществления сделок, системы скидок, комиссионных, компенсаций и </w:t>
      </w:r>
      <w:r w:rsidRPr="00DE72D7">
        <w:rPr>
          <w:b/>
          <w:bCs/>
          <w:color w:val="000000"/>
          <w:sz w:val="28"/>
          <w:szCs w:val="27"/>
        </w:rPr>
        <w:t>др.</w:t>
      </w: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9A1439" w:rsidRDefault="007E22C4" w:rsidP="007E22C4">
      <w:pPr>
        <w:pStyle w:val="a3"/>
        <w:widowControl/>
        <w:shd w:val="clear" w:color="auto" w:fill="FFFFFF"/>
        <w:spacing w:line="360" w:lineRule="auto"/>
        <w:ind w:left="0" w:firstLine="700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2. </w:t>
      </w:r>
      <w:r w:rsidR="009A1439" w:rsidRPr="00DE72D7">
        <w:rPr>
          <w:b/>
          <w:color w:val="000000"/>
          <w:sz w:val="28"/>
          <w:szCs w:val="27"/>
        </w:rPr>
        <w:t>Управление ценообразованием</w:t>
      </w:r>
    </w:p>
    <w:p w:rsidR="007E22C4" w:rsidRPr="00DE72D7" w:rsidRDefault="007E22C4" w:rsidP="007E22C4">
      <w:pPr>
        <w:pStyle w:val="a3"/>
        <w:widowControl/>
        <w:shd w:val="clear" w:color="auto" w:fill="FFFFFF"/>
        <w:spacing w:line="360" w:lineRule="auto"/>
        <w:ind w:left="0"/>
        <w:jc w:val="both"/>
        <w:rPr>
          <w:b/>
          <w:color w:val="000000"/>
          <w:sz w:val="28"/>
          <w:szCs w:val="27"/>
        </w:rPr>
      </w:pPr>
    </w:p>
    <w:p w:rsidR="009A1439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Объектами управленческой деятельности в сфере ценообразования являются:</w:t>
      </w:r>
    </w:p>
    <w:p w:rsidR="009A1439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1) формирование ценовой политики;</w:t>
      </w:r>
    </w:p>
    <w:p w:rsidR="009A1439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2) определение или изменение уровня цен на производимые товары и новинки;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3) порядок применения надбавок и скидок и др.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Проводимая фирмой </w:t>
      </w:r>
      <w:r w:rsidRPr="00DE72D7">
        <w:rPr>
          <w:i/>
          <w:iCs/>
          <w:color w:val="000000"/>
          <w:sz w:val="28"/>
          <w:szCs w:val="27"/>
        </w:rPr>
        <w:t xml:space="preserve">ценовая политика </w:t>
      </w:r>
      <w:r w:rsidRPr="00DE72D7">
        <w:rPr>
          <w:color w:val="000000"/>
          <w:sz w:val="28"/>
          <w:szCs w:val="27"/>
        </w:rPr>
        <w:t>может иметь три основных ориентира: расширение сбыта и доли рынка; максимизация прибыли и быстрое поступление наличности; сохранение существующего положения на рынке.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Ориентация ценовой Политики </w:t>
      </w:r>
      <w:r w:rsidRPr="00DE72D7">
        <w:rPr>
          <w:i/>
          <w:iCs/>
          <w:color w:val="000000"/>
          <w:sz w:val="28"/>
          <w:szCs w:val="27"/>
        </w:rPr>
        <w:t xml:space="preserve">на сбыт </w:t>
      </w:r>
      <w:r w:rsidR="009A1439" w:rsidRPr="00DE72D7">
        <w:rPr>
          <w:color w:val="000000"/>
          <w:sz w:val="28"/>
          <w:szCs w:val="27"/>
        </w:rPr>
        <w:t>осуществляется,</w:t>
      </w:r>
      <w:r w:rsidRPr="00DE72D7">
        <w:rPr>
          <w:color w:val="000000"/>
          <w:sz w:val="28"/>
          <w:szCs w:val="27"/>
        </w:rPr>
        <w:t xml:space="preserve"> прежде </w:t>
      </w:r>
      <w:r w:rsidR="009A1439" w:rsidRPr="00DE72D7">
        <w:rPr>
          <w:color w:val="000000"/>
          <w:sz w:val="28"/>
          <w:szCs w:val="27"/>
        </w:rPr>
        <w:t>всего,</w:t>
      </w:r>
      <w:r w:rsidRPr="00DE72D7">
        <w:rPr>
          <w:color w:val="000000"/>
          <w:sz w:val="28"/>
          <w:szCs w:val="27"/>
        </w:rPr>
        <w:t xml:space="preserve"> с помощью стратегии «проникновения», основывающейся на низких ценах. Она позволяет привлечь дополнительных покупателей и захватить значительную долю рынка. Это</w:t>
      </w:r>
      <w:r w:rsidR="009A1439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 xml:space="preserve">дает гарантию стабильных доходов на длительную перспективу, увеличивает валовую прибыль, несмотря на падение ее доли в единице продукции, позволяет снизить затраты. Однако подобный подход оправдан лишь в тех случаях, когда покупатели чувствительны к цене, </w:t>
      </w:r>
      <w:r w:rsidR="00DE72D7">
        <w:rPr>
          <w:color w:val="000000"/>
          <w:sz w:val="28"/>
          <w:szCs w:val="27"/>
        </w:rPr>
        <w:t>т.е.</w:t>
      </w:r>
      <w:r w:rsidRPr="00DE72D7">
        <w:rPr>
          <w:color w:val="000000"/>
          <w:sz w:val="28"/>
          <w:szCs w:val="27"/>
        </w:rPr>
        <w:t xml:space="preserve"> спрос эластичен; возможна существенная экономия на масштабах производства; велика емкость рынка; низкие цены не привлекают новых конкурентов.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Ценовая политика, ориентированная </w:t>
      </w:r>
      <w:r w:rsidRPr="00DE72D7">
        <w:rPr>
          <w:i/>
          <w:iCs/>
          <w:color w:val="000000"/>
          <w:sz w:val="28"/>
          <w:szCs w:val="27"/>
        </w:rPr>
        <w:t xml:space="preserve">на прибыль, </w:t>
      </w:r>
      <w:r w:rsidRPr="00DE72D7">
        <w:rPr>
          <w:color w:val="000000"/>
          <w:sz w:val="28"/>
          <w:szCs w:val="27"/>
        </w:rPr>
        <w:t xml:space="preserve">предполагает два возможных варианта действий. В основе одного лежит стремление максимизировать доход от продажи единицы изделия. В основе другого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>прибыль от продажи всей продукции.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Значительный общий доход связан обычно с низкими ценами проникновения, позволяющими сбывать большие партии товаров.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Высокая прибыльность продажи единицы изделия обусловлена продажей дорогих престижных товаров потребителям, заинтересованным в их новизне и качестве и нечувствительным к цене. В данном случае реализуется так называемая стратегия «снятия сливок». Ее целесообразно применять, когда есть много покупателей, слабо чувствительных к цене; издержки производства достаточно стабильны и умеренны; высокая первоначальная цена оттолкнет конкурентов, но будет поддерживать образ товара класса «люкс».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После того как первоначальный престижный спрос насыщен, цена может быть несколько понижена для привлечения очередной группы покупателей, что при необходимости формально обосновывается выпуском более простой модели изделия.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Если ценовая политика ориентируется на </w:t>
      </w:r>
      <w:r w:rsidRPr="00DE72D7">
        <w:rPr>
          <w:i/>
          <w:iCs/>
          <w:color w:val="000000"/>
          <w:sz w:val="28"/>
          <w:szCs w:val="27"/>
        </w:rPr>
        <w:t xml:space="preserve">сохранение позиций фирмы, </w:t>
      </w:r>
      <w:r w:rsidRPr="00DE72D7">
        <w:rPr>
          <w:color w:val="000000"/>
          <w:sz w:val="28"/>
          <w:szCs w:val="27"/>
        </w:rPr>
        <w:t xml:space="preserve">что имеет место в условиях неустойчивости рынка и преобладания предложения над спросом, возникает необходимость использовать стратегию </w:t>
      </w:r>
      <w:r w:rsidRPr="00DE72D7">
        <w:rPr>
          <w:i/>
          <w:iCs/>
          <w:color w:val="000000"/>
          <w:sz w:val="28"/>
          <w:szCs w:val="27"/>
        </w:rPr>
        <w:t xml:space="preserve">пониженных цен </w:t>
      </w:r>
      <w:r w:rsidRPr="00DE72D7">
        <w:rPr>
          <w:color w:val="000000"/>
          <w:sz w:val="28"/>
          <w:szCs w:val="27"/>
        </w:rPr>
        <w:t>в расчете на благожелательную реакцию покупателей. Она может реализовываться до тех пор, пока покрываются издержки производства, и даже несколько дольше.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В целом использование высоких цен формирует сегменты рынка, в которых фирма может стать безусловным лидером, создает препятствия для конкурентов, но может стимулировать их к созданию аналогичной продукции и ее продаже по пониженным ценам; позволяет в спокойной обстановке совершенствовать товар и осуществлять поиск оптимальной цены и др.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Успех здесь может обеспечить хорошая реклама, знакомящая широкие массы покупателей с потенциальными достоинствами товара и выгодами от его приобретения.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Низкие цены в свою очередь позволяют формировать надежный сбыт уже на ранних стадиях освоения товара, обеспечивают получение стабильных долгосрочных прибылей, а также ограничивают возможности конкурентов.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Цены на рынке редко бывают стабильными. Они постоянно меняются в зависимости от издержек производства, спроса, наличия производственных запасов, резервов мощностей и ряда других моментов.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Цены обычно снижают, если производственные мощности работают с хронической недогрузкой, что позволяет повысить спрос и выпуск товаров, в результате чего можно существенно сократить затраты и добиться доминирующего положения на рынке, особенно когда соперники снижают цены первыми.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Повышение цен целесообразно тогда, когда товар пользуется большим спросом и у него нет серьезных конкурентов, а также в условиях инфляции. Обычно это делают заблаговременно, чтобы опередить последнюю, и по возможности незаметно (например, путем отмены скидок, увеличения в ассортименте доли относительно дорогих товаров, введения новой расфасовки и др.). При этом стараются более точно спрогнозировать реакцию рынка.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Для увеличения прибыли фирмы могут пользоваться так называемой </w:t>
      </w:r>
      <w:r w:rsidRPr="00DE72D7">
        <w:rPr>
          <w:i/>
          <w:iCs/>
          <w:color w:val="000000"/>
          <w:sz w:val="28"/>
          <w:szCs w:val="27"/>
        </w:rPr>
        <w:t xml:space="preserve">ценовой дискриминацией, </w:t>
      </w:r>
      <w:r w:rsidR="00DE72D7">
        <w:rPr>
          <w:color w:val="000000"/>
          <w:sz w:val="28"/>
          <w:szCs w:val="27"/>
        </w:rPr>
        <w:t>т.е.</w:t>
      </w:r>
      <w:r w:rsidRPr="00DE72D7">
        <w:rPr>
          <w:color w:val="000000"/>
          <w:sz w:val="28"/>
          <w:szCs w:val="27"/>
        </w:rPr>
        <w:t xml:space="preserve"> продажей товаров по различным ценам в зависимости от места, времени и категории покупателей.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Ценовая дискриминация возможна, если: рынок поддается сегментированию, а отдельные его сегменты отличаются друг от друга по интенсивности спроса; покупатели, находящиеся в разных сегментах, не имеют возможности перепродавать товар друг другу; в эту политику не могут вмешаться конкуренты; не будет иметь место нарушение законодательства.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Управление ценами может осуществляться также с целью стимулирования спроса, для чего используются различного рода надбавки и скидки.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Чаще всего используются следующие виды скидок: за продажу наличными; за покупку крупных партий товара; за перепродажу его посредниками; за приобретение в особых случаях, например, во время ярмарок, выставок-продаж; за сезонность (покупку весной зимних вещей, а осенью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 xml:space="preserve">летних); за сдачу старых товаров </w:t>
      </w:r>
      <w:r w:rsidR="00DE72D7">
        <w:rPr>
          <w:color w:val="000000"/>
          <w:sz w:val="28"/>
          <w:szCs w:val="27"/>
        </w:rPr>
        <w:t>и т.д.</w:t>
      </w:r>
      <w:r w:rsidRPr="00DE72D7">
        <w:rPr>
          <w:color w:val="000000"/>
          <w:sz w:val="28"/>
          <w:szCs w:val="27"/>
        </w:rPr>
        <w:t xml:space="preserve"> Иногда скидки используются в качестве</w:t>
      </w:r>
      <w:r w:rsidR="009A1439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 xml:space="preserve">рекламы для привлечения максимального числа покупателей. В то же время при наличии большого числа каналов сбыта политика предоставления высоких скидок может привести к потере доходов, а низких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>к потере покупателей.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Наряду со скидками в процессе управления ценообразованием широко используются ценовые надбавки. Их цель состоит в снижении спроса (для имиджа фирмы менее опасно «заламывать» высокие цены, нежели оставить неудовлетворенными запросы потребителей) и более равномерном распределении экономического эффекта между продавцом и покупателем.</w:t>
      </w:r>
    </w:p>
    <w:p w:rsidR="009A1439" w:rsidRPr="00DE72D7" w:rsidRDefault="009A1439" w:rsidP="00DE72D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B0729C" w:rsidRPr="00DE72D7" w:rsidRDefault="007E22C4" w:rsidP="007E22C4">
      <w:pPr>
        <w:pStyle w:val="a3"/>
        <w:widowControl/>
        <w:shd w:val="clear" w:color="auto" w:fill="FFFFFF"/>
        <w:spacing w:line="360" w:lineRule="auto"/>
        <w:ind w:left="0" w:firstLine="700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br w:type="page"/>
        <w:t xml:space="preserve">3. </w:t>
      </w:r>
      <w:r w:rsidR="009A1439" w:rsidRPr="00DE72D7">
        <w:rPr>
          <w:b/>
          <w:color w:val="000000"/>
          <w:sz w:val="28"/>
          <w:szCs w:val="27"/>
        </w:rPr>
        <w:t>Управление контактами с потребителями</w:t>
      </w:r>
    </w:p>
    <w:p w:rsidR="007E22C4" w:rsidRDefault="007E22C4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Воздействие на потенциального потребителя включает шесть последовательных этапов: осознание, знание, благожелательное отношение, предпочтение, убеждение и покупка. Первые три этапа призваны обеспечить его необходимыми общими сведениями о фирме и товаре, побудить интерес к ним и сформировать первичный спрос. Перед этапом выбора предпочтения стоит задача улучшить образ фирмы, внушить доверие к ней; перед этапом убеждения </w:t>
      </w:r>
      <w:r w:rsidR="00DE72D7">
        <w:rPr>
          <w:color w:val="000000"/>
          <w:sz w:val="28"/>
          <w:szCs w:val="27"/>
        </w:rPr>
        <w:t>–</w:t>
      </w:r>
      <w:r w:rsidR="00DE72D7" w:rsidRPr="00DE72D7">
        <w:rPr>
          <w:color w:val="000000"/>
          <w:sz w:val="28"/>
          <w:szCs w:val="27"/>
        </w:rPr>
        <w:t xml:space="preserve"> </w:t>
      </w:r>
      <w:r w:rsidRPr="00DE72D7">
        <w:rPr>
          <w:color w:val="000000"/>
          <w:sz w:val="28"/>
          <w:szCs w:val="27"/>
        </w:rPr>
        <w:t>внушить уверенность, что возникшие запросы будут лучше всего удовлетворены именно ей.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Комплекс маркетинга, ориентированный на контакты с потребителями, состоит из четырех элементов: реклама, пропаганда (неличное, неоплачиваемое распространение сведений об организации), личные продажи (устное представление товара в беседах с потенциальными покупателями); стимулирование сбыта (напоминание о фирме и ее товарах с помощью выставок, презентаций и др.).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Предпочтения тем или иным элементам этого комплекса определяются такими факторами, как: тип товара или рынка (ширпотреб обычно нуждается в рекламе, а товары производственного назначения требуют личной продажи); стратегия обеспечения продаж (проталкивание товара или привлечение потребителя); степень готовности покупателя; этап жизненного цикла товара.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Под </w:t>
      </w:r>
      <w:r w:rsidRPr="00DE72D7">
        <w:rPr>
          <w:i/>
          <w:iCs/>
          <w:color w:val="000000"/>
          <w:sz w:val="28"/>
          <w:szCs w:val="27"/>
        </w:rPr>
        <w:t xml:space="preserve">рекламой </w:t>
      </w:r>
      <w:r w:rsidRPr="00DE72D7">
        <w:rPr>
          <w:color w:val="000000"/>
          <w:sz w:val="28"/>
          <w:szCs w:val="27"/>
        </w:rPr>
        <w:t xml:space="preserve">понимается деятельность, связанная с привлечением внимания потребителей к товару или услуге конкретного производителя, посредника, продавца, содержащая призыв к их приобретению и использованию. Она распространяется под их маркой, за их счет и выполняет функции распространения сведений о фирме-производителе, воздействия на потребителей с целью формирования положительного мнения о фирме, поведения, мотивации </w:t>
      </w:r>
      <w:r w:rsidR="00DE72D7">
        <w:rPr>
          <w:color w:val="000000"/>
          <w:sz w:val="28"/>
          <w:szCs w:val="27"/>
        </w:rPr>
        <w:t>и т.п.</w:t>
      </w:r>
      <w:r w:rsidRPr="00DE72D7">
        <w:rPr>
          <w:color w:val="000000"/>
          <w:sz w:val="28"/>
          <w:szCs w:val="27"/>
        </w:rPr>
        <w:t xml:space="preserve"> Реклама характеризуется общественным воздействием, способностью к увещеванию путем многократного повторения обращения, экспрессивностью, обезличенностью.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Успешная реклама требует хорошего знания потенциальных покупателей, их потребностей, привычек, обычаев, особенностей своего товара и товаров конкурентов, альтернативных способов удовлетворения потребностей, основных социально-экономических тенденций.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Управление рекламой </w:t>
      </w:r>
      <w:r w:rsidR="009A1439" w:rsidRPr="00DE72D7">
        <w:rPr>
          <w:color w:val="000000"/>
          <w:sz w:val="28"/>
          <w:szCs w:val="27"/>
        </w:rPr>
        <w:t>состоит,</w:t>
      </w:r>
      <w:r w:rsidRPr="00DE72D7">
        <w:rPr>
          <w:color w:val="000000"/>
          <w:sz w:val="28"/>
          <w:szCs w:val="27"/>
        </w:rPr>
        <w:t xml:space="preserve"> прежде </w:t>
      </w:r>
      <w:r w:rsidR="009A1439" w:rsidRPr="00DE72D7">
        <w:rPr>
          <w:color w:val="000000"/>
          <w:sz w:val="28"/>
          <w:szCs w:val="27"/>
        </w:rPr>
        <w:t>всего,</w:t>
      </w:r>
      <w:r w:rsidRPr="00DE72D7">
        <w:rPr>
          <w:color w:val="000000"/>
          <w:sz w:val="28"/>
          <w:szCs w:val="27"/>
        </w:rPr>
        <w:t xml:space="preserve"> в выборе ее направленности и каналов распространения. Таковыми могут быть: прямое обращение (по почте, лично), печатная реклама (газеты, журналы, проспекты, каталоги и буклеты); электронные средства информации, привлекающие наиболее массовую аудиторию; наружное размещение на транспортных средствах и уличных щитах; действия торговых агентов на месте продажи; сувениры. Критерием выбора каналов распространения рекламы является минимизация затрат на один рекламный контакт с потенциальным покупателем.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>По направленности реклама бывает увещевательной (формирует избирательный спрос), информативной, сравнительной, напоминающей и подкрепляющей.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color w:val="000000"/>
          <w:sz w:val="28"/>
          <w:szCs w:val="27"/>
        </w:rPr>
        <w:t xml:space="preserve">С рекламной практикой тесно связана система связи с общественностью </w:t>
      </w:r>
      <w:r w:rsidRPr="00DE72D7">
        <w:rPr>
          <w:i/>
          <w:iCs/>
          <w:color w:val="000000"/>
          <w:sz w:val="28"/>
          <w:szCs w:val="27"/>
        </w:rPr>
        <w:t xml:space="preserve">(паблик рилэйшнз) </w:t>
      </w:r>
      <w:r w:rsidRPr="00DE72D7">
        <w:rPr>
          <w:color w:val="000000"/>
          <w:sz w:val="28"/>
          <w:szCs w:val="27"/>
        </w:rPr>
        <w:t xml:space="preserve">и пропаганда </w:t>
      </w:r>
      <w:r w:rsidRPr="00DE72D7">
        <w:rPr>
          <w:i/>
          <w:iCs/>
          <w:color w:val="000000"/>
          <w:sz w:val="28"/>
          <w:szCs w:val="27"/>
        </w:rPr>
        <w:t xml:space="preserve">(паблисити). </w:t>
      </w:r>
      <w:r w:rsidRPr="00DE72D7">
        <w:rPr>
          <w:color w:val="000000"/>
          <w:sz w:val="28"/>
          <w:szCs w:val="27"/>
        </w:rPr>
        <w:t>Их задача состоит в формировании благоприятного мнения о продавце или производителе среди потенциальных клиентов, доверия к фирме, ее деятельности, руководству и товару. Для этого используются статьи о фирме или товаре в серьезных изданиях, кино- и видеофильмы, пресс-конференции, профессиональные выставки, благотворительные акции, презентации, регулярная публикация отчетов о коммерческой деятельности и др. При том же, что и у рекламы, охвате аудитории, они не кажутся столь навязчивыми и лучше воспринимаются людьми.</w:t>
      </w:r>
    </w:p>
    <w:p w:rsidR="00B0729C" w:rsidRPr="00DE72D7" w:rsidRDefault="00B0729C" w:rsidP="00DE72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i/>
          <w:iCs/>
          <w:color w:val="000000"/>
          <w:sz w:val="28"/>
          <w:szCs w:val="27"/>
        </w:rPr>
        <w:t xml:space="preserve">Личная продажа с </w:t>
      </w:r>
      <w:r w:rsidRPr="00DE72D7">
        <w:rPr>
          <w:color w:val="000000"/>
          <w:sz w:val="28"/>
          <w:szCs w:val="27"/>
        </w:rPr>
        <w:t xml:space="preserve">помощью торговых агентов </w:t>
      </w:r>
      <w:r w:rsidR="009A1439" w:rsidRPr="00DE72D7">
        <w:rPr>
          <w:color w:val="000000"/>
          <w:sz w:val="28"/>
          <w:szCs w:val="27"/>
        </w:rPr>
        <w:t>эффективна,</w:t>
      </w:r>
      <w:r w:rsidRPr="00DE72D7">
        <w:rPr>
          <w:color w:val="000000"/>
          <w:sz w:val="28"/>
          <w:szCs w:val="27"/>
        </w:rPr>
        <w:t xml:space="preserve"> особенно на стадии формирования покупательских предпочтений, а также при заключении сделок. Это обусловлено индивидуальным характером воздействия, его эмоциональностью, способствующей ответной реакции и установлению более тесных отношений.</w:t>
      </w:r>
    </w:p>
    <w:p w:rsidR="00ED7456" w:rsidRPr="00DE72D7" w:rsidRDefault="00B0729C" w:rsidP="00DE72D7">
      <w:pPr>
        <w:widowControl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DE72D7">
        <w:rPr>
          <w:i/>
          <w:iCs/>
          <w:color w:val="000000"/>
          <w:sz w:val="28"/>
          <w:szCs w:val="27"/>
        </w:rPr>
        <w:t xml:space="preserve">Стимулирование сбыта </w:t>
      </w:r>
      <w:r w:rsidRPr="00DE72D7">
        <w:rPr>
          <w:color w:val="000000"/>
          <w:sz w:val="28"/>
          <w:szCs w:val="27"/>
        </w:rPr>
        <w:t>использует целый набор средств воздействия: купоны, дающие права на скидки; премии; конкурсы; показы; демонстрации; экспозиции. Они привлекательны, информативны, побуждают к совершению покупки, предлагая уступки, льготы, зачеты старых вещей и пр. Стимулирование сбыта осуществляется среди потребителей и посредников с целью распространения среди них необходимой информации и побуждения к сделкам. Но эффект от него обычно кратковременный, и для формирования устойчивых предпочтений оно не годится. Кроме того, излишнее интенсивное стимулирование может ухудшить образ фирмы.</w:t>
      </w:r>
    </w:p>
    <w:p w:rsidR="009A1439" w:rsidRPr="00DE72D7" w:rsidRDefault="009A1439" w:rsidP="00DE72D7">
      <w:pPr>
        <w:widowControl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7E22C4" w:rsidRDefault="007E22C4" w:rsidP="00DE72D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9A1439" w:rsidRDefault="007E22C4" w:rsidP="00DE72D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="009A1439" w:rsidRPr="00DE72D7">
        <w:rPr>
          <w:b/>
          <w:color w:val="000000"/>
          <w:sz w:val="28"/>
          <w:szCs w:val="26"/>
        </w:rPr>
        <w:t>Список литературы</w:t>
      </w:r>
    </w:p>
    <w:p w:rsidR="007E22C4" w:rsidRPr="00DE72D7" w:rsidRDefault="007E22C4" w:rsidP="00DE72D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9A1439" w:rsidRPr="00DE72D7" w:rsidRDefault="00DE72D7" w:rsidP="007E22C4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DE72D7">
        <w:rPr>
          <w:color w:val="000000"/>
          <w:sz w:val="28"/>
          <w:szCs w:val="26"/>
        </w:rPr>
        <w:t>Абчук</w:t>
      </w:r>
      <w:r>
        <w:rPr>
          <w:color w:val="000000"/>
          <w:sz w:val="28"/>
          <w:szCs w:val="26"/>
        </w:rPr>
        <w:t> </w:t>
      </w:r>
      <w:r w:rsidRPr="00DE72D7">
        <w:rPr>
          <w:color w:val="000000"/>
          <w:sz w:val="28"/>
          <w:szCs w:val="26"/>
        </w:rPr>
        <w:t>В.А.</w:t>
      </w:r>
      <w:r>
        <w:rPr>
          <w:color w:val="000000"/>
          <w:sz w:val="28"/>
          <w:szCs w:val="26"/>
        </w:rPr>
        <w:t> </w:t>
      </w:r>
      <w:r w:rsidRPr="00DE72D7">
        <w:rPr>
          <w:color w:val="000000"/>
          <w:sz w:val="28"/>
          <w:szCs w:val="26"/>
        </w:rPr>
        <w:t>Лекции</w:t>
      </w:r>
      <w:r w:rsidR="009A1439" w:rsidRPr="00DE72D7">
        <w:rPr>
          <w:color w:val="000000"/>
          <w:sz w:val="28"/>
          <w:szCs w:val="26"/>
        </w:rPr>
        <w:t xml:space="preserve"> по менеджменту: Решение. Предвидение. Риск. – СПб., 1999</w:t>
      </w:r>
    </w:p>
    <w:p w:rsidR="009A1439" w:rsidRPr="00DE72D7" w:rsidRDefault="00DE72D7" w:rsidP="007E22C4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DE72D7">
        <w:rPr>
          <w:color w:val="000000"/>
          <w:sz w:val="28"/>
          <w:szCs w:val="26"/>
        </w:rPr>
        <w:t>Албастова</w:t>
      </w:r>
      <w:r>
        <w:rPr>
          <w:color w:val="000000"/>
          <w:sz w:val="28"/>
          <w:szCs w:val="26"/>
        </w:rPr>
        <w:t> </w:t>
      </w:r>
      <w:r w:rsidRPr="00DE72D7">
        <w:rPr>
          <w:color w:val="000000"/>
          <w:sz w:val="28"/>
          <w:szCs w:val="26"/>
        </w:rPr>
        <w:t>Л.Н.</w:t>
      </w:r>
      <w:r>
        <w:rPr>
          <w:color w:val="000000"/>
          <w:sz w:val="28"/>
          <w:szCs w:val="26"/>
        </w:rPr>
        <w:t> </w:t>
      </w:r>
      <w:r w:rsidRPr="00DE72D7">
        <w:rPr>
          <w:color w:val="000000"/>
          <w:sz w:val="28"/>
          <w:szCs w:val="26"/>
        </w:rPr>
        <w:t>Технология</w:t>
      </w:r>
      <w:r w:rsidR="009A1439" w:rsidRPr="00DE72D7">
        <w:rPr>
          <w:color w:val="000000"/>
          <w:sz w:val="28"/>
          <w:szCs w:val="26"/>
        </w:rPr>
        <w:t xml:space="preserve"> Эффективного менеджмента. – М., 2000</w:t>
      </w:r>
    </w:p>
    <w:p w:rsidR="009A1439" w:rsidRPr="00DE72D7" w:rsidRDefault="009A1439" w:rsidP="007E22C4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DE72D7">
        <w:rPr>
          <w:color w:val="000000"/>
          <w:sz w:val="28"/>
          <w:szCs w:val="26"/>
        </w:rPr>
        <w:t>Бойделл Т. Как улучшить управление организацией. – М., 2001</w:t>
      </w:r>
    </w:p>
    <w:p w:rsidR="009A1439" w:rsidRPr="00DE72D7" w:rsidRDefault="009A1439" w:rsidP="007E22C4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DE72D7">
        <w:rPr>
          <w:color w:val="000000"/>
          <w:sz w:val="28"/>
          <w:szCs w:val="26"/>
        </w:rPr>
        <w:t>Бреддик У. Менеджмент в организации. – М, 1999.</w:t>
      </w:r>
    </w:p>
    <w:p w:rsidR="009A1439" w:rsidRPr="00DE72D7" w:rsidRDefault="00DE72D7" w:rsidP="007E22C4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DE72D7">
        <w:rPr>
          <w:color w:val="000000"/>
          <w:sz w:val="28"/>
          <w:szCs w:val="26"/>
        </w:rPr>
        <w:t>Виханский</w:t>
      </w:r>
      <w:r>
        <w:rPr>
          <w:color w:val="000000"/>
          <w:sz w:val="28"/>
          <w:szCs w:val="26"/>
        </w:rPr>
        <w:t> </w:t>
      </w:r>
      <w:r w:rsidRPr="00DE72D7">
        <w:rPr>
          <w:color w:val="000000"/>
          <w:sz w:val="28"/>
          <w:szCs w:val="26"/>
        </w:rPr>
        <w:t>О.С.</w:t>
      </w:r>
      <w:r w:rsidR="009A1439" w:rsidRPr="00DE72D7">
        <w:rPr>
          <w:color w:val="000000"/>
          <w:sz w:val="28"/>
          <w:szCs w:val="26"/>
        </w:rPr>
        <w:t xml:space="preserve">, </w:t>
      </w:r>
      <w:r w:rsidRPr="00DE72D7">
        <w:rPr>
          <w:color w:val="000000"/>
          <w:sz w:val="28"/>
          <w:szCs w:val="26"/>
        </w:rPr>
        <w:t>Наумов</w:t>
      </w:r>
      <w:r>
        <w:rPr>
          <w:color w:val="000000"/>
          <w:sz w:val="28"/>
          <w:szCs w:val="26"/>
        </w:rPr>
        <w:t> </w:t>
      </w:r>
      <w:r w:rsidRPr="00DE72D7">
        <w:rPr>
          <w:color w:val="000000"/>
          <w:sz w:val="28"/>
          <w:szCs w:val="26"/>
        </w:rPr>
        <w:t>А.И.</w:t>
      </w:r>
      <w:r>
        <w:rPr>
          <w:color w:val="000000"/>
          <w:sz w:val="28"/>
          <w:szCs w:val="26"/>
        </w:rPr>
        <w:t> </w:t>
      </w:r>
      <w:r w:rsidRPr="00DE72D7">
        <w:rPr>
          <w:color w:val="000000"/>
          <w:sz w:val="28"/>
          <w:szCs w:val="26"/>
        </w:rPr>
        <w:t>Менеджмент</w:t>
      </w:r>
      <w:r w:rsidR="009A1439" w:rsidRPr="00DE72D7">
        <w:rPr>
          <w:color w:val="000000"/>
          <w:sz w:val="28"/>
          <w:szCs w:val="26"/>
        </w:rPr>
        <w:t>: человек, стратегия, организация, процесс. – М., 2002</w:t>
      </w:r>
      <w:bookmarkStart w:id="0" w:name="_GoBack"/>
      <w:bookmarkEnd w:id="0"/>
    </w:p>
    <w:sectPr w:rsidR="009A1439" w:rsidRPr="00DE72D7" w:rsidSect="00DE72D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A3C"/>
    <w:multiLevelType w:val="hybridMultilevel"/>
    <w:tmpl w:val="63E607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13232B"/>
    <w:multiLevelType w:val="hybridMultilevel"/>
    <w:tmpl w:val="23222E94"/>
    <w:lvl w:ilvl="0" w:tplc="101665F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8D6C8C"/>
    <w:multiLevelType w:val="hybridMultilevel"/>
    <w:tmpl w:val="0BAAF1B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29C"/>
    <w:rsid w:val="00165763"/>
    <w:rsid w:val="004323E9"/>
    <w:rsid w:val="007E22C4"/>
    <w:rsid w:val="009A1439"/>
    <w:rsid w:val="00B0729C"/>
    <w:rsid w:val="00BC08C4"/>
    <w:rsid w:val="00DE72D7"/>
    <w:rsid w:val="00ED7456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1D51EA-BFC4-4BE4-900F-0435E552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9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2014-03-01T08:32:00Z</dcterms:created>
  <dcterms:modified xsi:type="dcterms:W3CDTF">2014-03-01T08:32:00Z</dcterms:modified>
</cp:coreProperties>
</file>