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CA" w:rsidRDefault="005A58CA" w:rsidP="00B176BE">
      <w:pPr>
        <w:spacing w:line="360" w:lineRule="auto"/>
        <w:jc w:val="center"/>
        <w:rPr>
          <w:b/>
          <w:sz w:val="28"/>
          <w:szCs w:val="28"/>
        </w:rPr>
      </w:pPr>
    </w:p>
    <w:p w:rsidR="000169B8" w:rsidRDefault="000169B8" w:rsidP="00B176BE">
      <w:pPr>
        <w:spacing w:line="360" w:lineRule="auto"/>
        <w:jc w:val="center"/>
        <w:rPr>
          <w:b/>
          <w:sz w:val="28"/>
          <w:szCs w:val="28"/>
        </w:rPr>
      </w:pPr>
      <w:r w:rsidRPr="009925F3">
        <w:rPr>
          <w:b/>
          <w:sz w:val="28"/>
          <w:szCs w:val="28"/>
        </w:rPr>
        <w:t>Содержание</w:t>
      </w:r>
    </w:p>
    <w:p w:rsidR="000A4F78" w:rsidRPr="009925F3" w:rsidRDefault="000A4F78" w:rsidP="00B176BE">
      <w:pPr>
        <w:spacing w:line="360" w:lineRule="auto"/>
        <w:jc w:val="center"/>
        <w:rPr>
          <w:b/>
          <w:sz w:val="28"/>
          <w:szCs w:val="28"/>
        </w:rPr>
      </w:pPr>
    </w:p>
    <w:p w:rsidR="000169B8" w:rsidRPr="00B176BE" w:rsidRDefault="007D5A8D" w:rsidP="00B176BE">
      <w:pPr>
        <w:spacing w:line="360" w:lineRule="auto"/>
        <w:jc w:val="both"/>
        <w:rPr>
          <w:sz w:val="28"/>
        </w:rPr>
      </w:pPr>
      <w:r w:rsidRPr="00B176BE">
        <w:rPr>
          <w:sz w:val="28"/>
        </w:rPr>
        <w:t>Введение</w:t>
      </w:r>
      <w:r w:rsidR="00D9509E">
        <w:rPr>
          <w:sz w:val="28"/>
        </w:rPr>
        <w:t>.......................................................................................................................</w:t>
      </w:r>
      <w:r w:rsidR="00B176BE">
        <w:rPr>
          <w:sz w:val="28"/>
        </w:rPr>
        <w:t>3</w:t>
      </w:r>
    </w:p>
    <w:p w:rsidR="007D5A8D" w:rsidRPr="00B176BE" w:rsidRDefault="007D5A8D" w:rsidP="00B176BE">
      <w:pPr>
        <w:spacing w:line="360" w:lineRule="auto"/>
        <w:jc w:val="both"/>
        <w:rPr>
          <w:sz w:val="28"/>
          <w:szCs w:val="28"/>
        </w:rPr>
      </w:pPr>
      <w:r w:rsidRPr="00B176BE">
        <w:rPr>
          <w:sz w:val="28"/>
          <w:szCs w:val="28"/>
        </w:rPr>
        <w:t>1. Теоретико-методологические аспекты управления финансовыми ресурсами</w:t>
      </w:r>
      <w:r w:rsidR="00204D97">
        <w:rPr>
          <w:sz w:val="28"/>
          <w:szCs w:val="28"/>
        </w:rPr>
        <w:t>.</w:t>
      </w:r>
      <w:r w:rsidR="00D9509E">
        <w:rPr>
          <w:sz w:val="28"/>
          <w:szCs w:val="28"/>
        </w:rPr>
        <w:t>.</w:t>
      </w:r>
      <w:r w:rsidR="00204D97">
        <w:rPr>
          <w:sz w:val="28"/>
          <w:szCs w:val="28"/>
        </w:rPr>
        <w:t>5</w:t>
      </w:r>
    </w:p>
    <w:p w:rsidR="007D5A8D" w:rsidRPr="00B176BE" w:rsidRDefault="007D5A8D" w:rsidP="00B176BE">
      <w:pPr>
        <w:spacing w:line="360" w:lineRule="auto"/>
        <w:jc w:val="both"/>
        <w:rPr>
          <w:sz w:val="28"/>
          <w:szCs w:val="28"/>
        </w:rPr>
      </w:pPr>
      <w:r w:rsidRPr="00B176BE">
        <w:rPr>
          <w:iCs/>
          <w:sz w:val="28"/>
          <w:szCs w:val="28"/>
        </w:rPr>
        <w:t>1.1. Сущность, состав, структура финансовых ресурсов предприятия</w:t>
      </w:r>
      <w:r w:rsidR="00B176BE">
        <w:rPr>
          <w:iCs/>
          <w:sz w:val="28"/>
          <w:szCs w:val="28"/>
        </w:rPr>
        <w:t>……</w:t>
      </w:r>
      <w:r w:rsidR="006A11D9">
        <w:rPr>
          <w:iCs/>
          <w:sz w:val="28"/>
          <w:szCs w:val="28"/>
        </w:rPr>
        <w:t>.</w:t>
      </w:r>
      <w:r w:rsidR="00B176BE">
        <w:rPr>
          <w:iCs/>
          <w:sz w:val="28"/>
          <w:szCs w:val="28"/>
        </w:rPr>
        <w:t>…</w:t>
      </w:r>
      <w:r w:rsidR="00D9509E">
        <w:rPr>
          <w:iCs/>
          <w:sz w:val="28"/>
          <w:szCs w:val="28"/>
        </w:rPr>
        <w:t>…</w:t>
      </w:r>
      <w:r w:rsidR="00204D97">
        <w:rPr>
          <w:iCs/>
          <w:sz w:val="28"/>
          <w:szCs w:val="28"/>
        </w:rPr>
        <w:t>.5</w:t>
      </w:r>
    </w:p>
    <w:p w:rsidR="007D5A8D" w:rsidRPr="00B176BE" w:rsidRDefault="007D5A8D" w:rsidP="00B176BE">
      <w:pPr>
        <w:spacing w:line="360" w:lineRule="auto"/>
        <w:jc w:val="both"/>
        <w:rPr>
          <w:sz w:val="28"/>
          <w:szCs w:val="28"/>
        </w:rPr>
      </w:pPr>
      <w:r w:rsidRPr="00B176BE">
        <w:rPr>
          <w:iCs/>
          <w:sz w:val="28"/>
          <w:szCs w:val="28"/>
        </w:rPr>
        <w:t>1.2. Управление финансовыми ресурсами предприятия</w:t>
      </w:r>
      <w:r w:rsidR="00D9509E">
        <w:rPr>
          <w:iCs/>
          <w:sz w:val="28"/>
          <w:szCs w:val="28"/>
        </w:rPr>
        <w:t>.......................................11</w:t>
      </w:r>
    </w:p>
    <w:p w:rsidR="007D5A8D" w:rsidRPr="00B176BE" w:rsidRDefault="007D5A8D" w:rsidP="00B176BE">
      <w:pPr>
        <w:spacing w:line="360" w:lineRule="auto"/>
        <w:jc w:val="both"/>
        <w:rPr>
          <w:sz w:val="28"/>
          <w:szCs w:val="28"/>
        </w:rPr>
      </w:pPr>
      <w:r w:rsidRPr="00B176BE">
        <w:rPr>
          <w:iCs/>
          <w:sz w:val="28"/>
          <w:szCs w:val="28"/>
        </w:rPr>
        <w:t>1.3. Направления повышения эффективности использования финансовых ресурсов</w:t>
      </w:r>
      <w:r w:rsidR="00D9509E">
        <w:rPr>
          <w:iCs/>
          <w:sz w:val="28"/>
          <w:szCs w:val="28"/>
        </w:rPr>
        <w:t>…………………………………………………</w:t>
      </w:r>
      <w:r w:rsidR="00B176BE">
        <w:rPr>
          <w:iCs/>
          <w:sz w:val="28"/>
          <w:szCs w:val="28"/>
        </w:rPr>
        <w:t>………………………...</w:t>
      </w:r>
      <w:r w:rsidR="00D9509E">
        <w:rPr>
          <w:iCs/>
          <w:sz w:val="28"/>
          <w:szCs w:val="28"/>
        </w:rPr>
        <w:t>..15</w:t>
      </w:r>
    </w:p>
    <w:p w:rsidR="007D5A8D" w:rsidRPr="00B176BE" w:rsidRDefault="007D5A8D" w:rsidP="00B176BE">
      <w:pPr>
        <w:spacing w:line="360" w:lineRule="auto"/>
        <w:jc w:val="both"/>
        <w:rPr>
          <w:sz w:val="28"/>
          <w:szCs w:val="28"/>
        </w:rPr>
      </w:pPr>
      <w:r w:rsidRPr="00B176BE">
        <w:rPr>
          <w:sz w:val="28"/>
          <w:szCs w:val="28"/>
        </w:rPr>
        <w:t xml:space="preserve">2. Организационно-экономическая характеристика предприятия </w:t>
      </w:r>
      <w:r w:rsidR="00B176BE" w:rsidRPr="00B176BE">
        <w:rPr>
          <w:sz w:val="28"/>
          <w:szCs w:val="28"/>
        </w:rPr>
        <w:t>ОАО «Челны хлеб»</w:t>
      </w:r>
      <w:r w:rsidR="00B176BE">
        <w:rPr>
          <w:sz w:val="28"/>
          <w:szCs w:val="28"/>
        </w:rPr>
        <w:t>………………………………………………</w:t>
      </w:r>
      <w:r w:rsidR="006A11D9">
        <w:rPr>
          <w:sz w:val="28"/>
          <w:szCs w:val="28"/>
        </w:rPr>
        <w:t>……………………………</w:t>
      </w:r>
      <w:r w:rsidR="00D9509E">
        <w:rPr>
          <w:sz w:val="28"/>
          <w:szCs w:val="28"/>
        </w:rPr>
        <w:t>…</w:t>
      </w:r>
      <w:r w:rsidR="006A11D9">
        <w:rPr>
          <w:sz w:val="28"/>
          <w:szCs w:val="28"/>
        </w:rPr>
        <w:t>..</w:t>
      </w:r>
      <w:r w:rsidR="00D9509E">
        <w:rPr>
          <w:sz w:val="28"/>
          <w:szCs w:val="28"/>
        </w:rPr>
        <w:t>20</w:t>
      </w:r>
    </w:p>
    <w:p w:rsidR="007D5A8D" w:rsidRPr="00B176BE" w:rsidRDefault="007D5A8D" w:rsidP="00B176BE">
      <w:pPr>
        <w:spacing w:line="360" w:lineRule="auto"/>
        <w:jc w:val="both"/>
        <w:rPr>
          <w:sz w:val="28"/>
          <w:szCs w:val="28"/>
        </w:rPr>
      </w:pPr>
      <w:r w:rsidRPr="00B176BE">
        <w:rPr>
          <w:sz w:val="28"/>
          <w:szCs w:val="28"/>
        </w:rPr>
        <w:t>2.1.  Экономическая характеристика ОАО «Челны хлеб»</w:t>
      </w:r>
      <w:r w:rsidR="00B176BE">
        <w:rPr>
          <w:sz w:val="28"/>
          <w:szCs w:val="28"/>
        </w:rPr>
        <w:t>………………</w:t>
      </w:r>
      <w:r w:rsidR="006A11D9">
        <w:rPr>
          <w:sz w:val="28"/>
          <w:szCs w:val="28"/>
        </w:rPr>
        <w:t>.</w:t>
      </w:r>
      <w:r w:rsidR="00D9509E">
        <w:rPr>
          <w:sz w:val="28"/>
          <w:szCs w:val="28"/>
        </w:rPr>
        <w:t>……..20</w:t>
      </w:r>
    </w:p>
    <w:p w:rsidR="007D5A8D" w:rsidRPr="00B176BE" w:rsidRDefault="007D5A8D" w:rsidP="00B176BE">
      <w:pPr>
        <w:spacing w:line="360" w:lineRule="auto"/>
        <w:jc w:val="both"/>
        <w:rPr>
          <w:sz w:val="28"/>
          <w:szCs w:val="28"/>
        </w:rPr>
      </w:pPr>
      <w:r w:rsidRPr="00B176BE">
        <w:rPr>
          <w:iCs/>
          <w:sz w:val="28"/>
          <w:szCs w:val="28"/>
        </w:rPr>
        <w:t>2.2. Анализ эффективности использования финансовых ресурсов ОАО "Челны хлеб"</w:t>
      </w:r>
      <w:r w:rsidR="00B176BE">
        <w:rPr>
          <w:iCs/>
          <w:sz w:val="28"/>
          <w:szCs w:val="28"/>
        </w:rPr>
        <w:t>…………………………………………………………………………</w:t>
      </w:r>
      <w:r w:rsidR="00D9509E">
        <w:rPr>
          <w:iCs/>
          <w:sz w:val="28"/>
          <w:szCs w:val="28"/>
        </w:rPr>
        <w:t>…..</w:t>
      </w:r>
      <w:r w:rsidR="00B176BE">
        <w:rPr>
          <w:iCs/>
          <w:sz w:val="28"/>
          <w:szCs w:val="28"/>
        </w:rPr>
        <w:t>…</w:t>
      </w:r>
      <w:r w:rsidR="00D9509E">
        <w:rPr>
          <w:iCs/>
          <w:sz w:val="28"/>
          <w:szCs w:val="28"/>
        </w:rPr>
        <w:t>25</w:t>
      </w:r>
    </w:p>
    <w:p w:rsidR="007D5A8D" w:rsidRPr="00B176BE" w:rsidRDefault="007D5A8D" w:rsidP="00B176BE">
      <w:pPr>
        <w:spacing w:line="360" w:lineRule="auto"/>
        <w:jc w:val="both"/>
        <w:rPr>
          <w:sz w:val="28"/>
          <w:szCs w:val="28"/>
        </w:rPr>
      </w:pPr>
      <w:r w:rsidRPr="00B176BE">
        <w:rPr>
          <w:iCs/>
          <w:sz w:val="28"/>
          <w:szCs w:val="28"/>
        </w:rPr>
        <w:t>2.3. Анализ организации финансовой работы и управления финансовыми ресурсами ОАО "Челны хлеб"</w:t>
      </w:r>
      <w:r w:rsidR="00D9509E">
        <w:rPr>
          <w:iCs/>
          <w:sz w:val="28"/>
          <w:szCs w:val="28"/>
        </w:rPr>
        <w:t>…………………………………………………...33</w:t>
      </w:r>
      <w:r w:rsidRPr="00B176BE">
        <w:rPr>
          <w:iCs/>
          <w:sz w:val="28"/>
          <w:szCs w:val="28"/>
        </w:rPr>
        <w:t xml:space="preserve"> </w:t>
      </w:r>
    </w:p>
    <w:p w:rsidR="007D5A8D" w:rsidRPr="00B176BE" w:rsidRDefault="007D5A8D" w:rsidP="00B176BE">
      <w:pPr>
        <w:spacing w:line="360" w:lineRule="auto"/>
        <w:jc w:val="both"/>
        <w:rPr>
          <w:sz w:val="28"/>
          <w:szCs w:val="28"/>
        </w:rPr>
      </w:pPr>
      <w:r w:rsidRPr="00B176BE">
        <w:rPr>
          <w:sz w:val="28"/>
          <w:szCs w:val="28"/>
        </w:rPr>
        <w:t>Заключение</w:t>
      </w:r>
      <w:r w:rsidR="00D9509E">
        <w:rPr>
          <w:sz w:val="28"/>
          <w:szCs w:val="28"/>
        </w:rPr>
        <w:t>………………………………………………………………………..38</w:t>
      </w:r>
      <w:r w:rsidRPr="00B176BE">
        <w:rPr>
          <w:sz w:val="28"/>
          <w:szCs w:val="28"/>
        </w:rPr>
        <w:t xml:space="preserve">                                                                                                        </w:t>
      </w:r>
    </w:p>
    <w:p w:rsidR="007D5A8D" w:rsidRPr="00B176BE" w:rsidRDefault="007D5A8D" w:rsidP="00B176BE">
      <w:pPr>
        <w:spacing w:line="360" w:lineRule="auto"/>
        <w:jc w:val="both"/>
        <w:rPr>
          <w:sz w:val="28"/>
        </w:rPr>
      </w:pPr>
      <w:r w:rsidRPr="00B176BE">
        <w:rPr>
          <w:sz w:val="28"/>
          <w:szCs w:val="28"/>
        </w:rPr>
        <w:t>Список использованной л</w:t>
      </w:r>
      <w:r w:rsidR="00B176BE">
        <w:rPr>
          <w:sz w:val="28"/>
          <w:szCs w:val="28"/>
        </w:rPr>
        <w:t>итературы……………………………………………</w:t>
      </w:r>
      <w:r w:rsidR="00364B24">
        <w:rPr>
          <w:sz w:val="28"/>
          <w:szCs w:val="28"/>
        </w:rPr>
        <w:t>.</w:t>
      </w:r>
      <w:r w:rsidR="00D9509E">
        <w:rPr>
          <w:sz w:val="28"/>
          <w:szCs w:val="28"/>
        </w:rPr>
        <w:t>41</w:t>
      </w:r>
      <w:r w:rsidRPr="00B176BE">
        <w:rPr>
          <w:sz w:val="28"/>
          <w:szCs w:val="28"/>
        </w:rPr>
        <w:t xml:space="preserve">                                                       </w:t>
      </w: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0169B8" w:rsidRPr="00B176BE" w:rsidRDefault="000169B8" w:rsidP="00B176BE">
      <w:pPr>
        <w:spacing w:line="360" w:lineRule="auto"/>
        <w:jc w:val="both"/>
        <w:rPr>
          <w:sz w:val="28"/>
          <w:szCs w:val="28"/>
        </w:rPr>
      </w:pPr>
    </w:p>
    <w:p w:rsidR="00B176BE" w:rsidRDefault="00C6170B" w:rsidP="00F24BEB">
      <w:pPr>
        <w:spacing w:line="360" w:lineRule="auto"/>
        <w:ind w:firstLine="567"/>
        <w:jc w:val="center"/>
        <w:rPr>
          <w:b/>
          <w:sz w:val="28"/>
          <w:szCs w:val="28"/>
        </w:rPr>
      </w:pPr>
      <w:r w:rsidRPr="009925F3">
        <w:rPr>
          <w:b/>
          <w:sz w:val="28"/>
          <w:szCs w:val="28"/>
        </w:rPr>
        <w:t>Введение</w:t>
      </w:r>
    </w:p>
    <w:p w:rsidR="000A4F78" w:rsidRPr="009925F3" w:rsidRDefault="000A4F78" w:rsidP="00F24BEB">
      <w:pPr>
        <w:spacing w:line="360" w:lineRule="auto"/>
        <w:ind w:firstLine="567"/>
        <w:jc w:val="center"/>
        <w:rPr>
          <w:b/>
          <w:sz w:val="28"/>
          <w:szCs w:val="28"/>
        </w:rPr>
      </w:pP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рационального управления финансовыми ресурсами предприятия.</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Общеизвестно, что в современных условиях в финансовой жизни предприятий происходят наиболее болезненные процессы. Столкновение старых подходов к организации финансовой работы с новыми требованиями жизни, с новыми функциями финансов предприятия - одна из главных причин "пробуксовки" реформ в реальном секторе экономики.</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 xml:space="preserve">Рано или поздно руководители предприятия сталкиваются с проблемами управления финансовыми ресурсами: выясняется, что показатели и процедуры, использовавшиеся ранее для планирования деятельности предприятия, </w:t>
      </w:r>
      <w:r w:rsidR="00EA5AA9" w:rsidRPr="00B176BE">
        <w:rPr>
          <w:sz w:val="28"/>
          <w:szCs w:val="28"/>
        </w:rPr>
        <w:t>например,</w:t>
      </w:r>
      <w:r w:rsidR="00C6170B" w:rsidRPr="00B176BE">
        <w:rPr>
          <w:sz w:val="28"/>
          <w:szCs w:val="28"/>
        </w:rPr>
        <w:t xml:space="preserve"> объем произведенной продукции, не позволяют ему успешно конкурировать из-за высокой себестоимости продукции и появление конкурентов не только начинает препятствовать получению привычных прибылей, но сводит иногда прибыль до нуля.</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Понимание того, что на предприятии необходимо менять систему управления, снижать издержки, более эффективно управлять финансовыми ресурсами приходит быстро. Вопрос в том, как это сделать? Как подсчитать истинную себестоимость вида продукции, как спланировать закупки при имеющихся запасах, в совершенствование каких процессов в первую очередь необходимо инвестировать средства и т. д. Рассмотрению этих вопросов посвящена эта работа.</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Главная цель данной работы - проанализировать организацию и эффективность управления финансовыми ресурсами исследуемого предприятия, выявить основные проблемы в управлении финансами и дать рекомендации по управлению финансовыми ресурсами.</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Стратегическими задачами разработки рекомендаций являлись: максимизация прибыли предприятия, оптимизация структуры предприятия и повышение его финансовой устойчивости, обеспечение инвестиционной привлекательности предприятия, создание эффективного механизма управления финансовыми ресурсами. </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Объектом исследования выступает ОАО </w:t>
      </w:r>
      <w:r w:rsidR="00FB17A7" w:rsidRPr="00B176BE">
        <w:rPr>
          <w:sz w:val="28"/>
          <w:szCs w:val="28"/>
        </w:rPr>
        <w:t>«Челны хлеб»</w:t>
      </w:r>
      <w:r w:rsidR="00C6170B" w:rsidRPr="00B176BE">
        <w:rPr>
          <w:sz w:val="28"/>
          <w:szCs w:val="28"/>
        </w:rPr>
        <w:t xml:space="preserve">. Это предприятие пищевой отрасли, которое производит хлебобулочные </w:t>
      </w:r>
      <w:r w:rsidR="00FB17A7" w:rsidRPr="00B176BE">
        <w:rPr>
          <w:sz w:val="28"/>
          <w:szCs w:val="28"/>
        </w:rPr>
        <w:t>изделия,</w:t>
      </w:r>
      <w:r w:rsidR="00C6170B" w:rsidRPr="00B176BE">
        <w:rPr>
          <w:sz w:val="28"/>
          <w:szCs w:val="28"/>
        </w:rPr>
        <w:t xml:space="preserve"> реализуемые как через собственную сеть магазинов, так и оптовым покупателям. В настоящее время на предприятии работает около 360 человек. </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При проведении анализа управления финансовыми ресурсами предприятия ОАО </w:t>
      </w:r>
      <w:r w:rsidR="00FB17A7" w:rsidRPr="00B176BE">
        <w:rPr>
          <w:sz w:val="28"/>
          <w:szCs w:val="28"/>
        </w:rPr>
        <w:t>«Челны хлеб»</w:t>
      </w:r>
      <w:r w:rsidR="00C6170B" w:rsidRPr="00B176BE">
        <w:rPr>
          <w:sz w:val="28"/>
          <w:szCs w:val="28"/>
        </w:rPr>
        <w:t xml:space="preserve"> были применены такие приемы и методы как горизонтальный анализ вертикальный анализ, анализ коэффициентов (относительных показателей), сравнительный анализ.</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Информационной базой финансового анализа</w:t>
      </w:r>
      <w:r w:rsidR="00FB17A7">
        <w:rPr>
          <w:sz w:val="28"/>
          <w:szCs w:val="28"/>
        </w:rPr>
        <w:t xml:space="preserve"> -</w:t>
      </w:r>
      <w:r w:rsidR="00C6170B" w:rsidRPr="00B176BE">
        <w:rPr>
          <w:sz w:val="28"/>
          <w:szCs w:val="28"/>
        </w:rPr>
        <w:t xml:space="preserve"> являлась бухгалтерская отчетность предприятия за </w:t>
      </w:r>
      <w:r w:rsidR="00755FE2">
        <w:rPr>
          <w:sz w:val="28"/>
          <w:szCs w:val="28"/>
        </w:rPr>
        <w:t>2005</w:t>
      </w:r>
      <w:r w:rsidR="00C6170B" w:rsidRPr="00B176BE">
        <w:rPr>
          <w:sz w:val="28"/>
          <w:szCs w:val="28"/>
        </w:rPr>
        <w:t xml:space="preserve">, </w:t>
      </w:r>
      <w:r w:rsidR="00755FE2">
        <w:rPr>
          <w:sz w:val="28"/>
          <w:szCs w:val="28"/>
        </w:rPr>
        <w:t>2006</w:t>
      </w:r>
      <w:r w:rsidR="00C6170B" w:rsidRPr="00B176BE">
        <w:rPr>
          <w:sz w:val="28"/>
          <w:szCs w:val="28"/>
        </w:rPr>
        <w:t xml:space="preserve">, </w:t>
      </w:r>
      <w:r w:rsidR="00755FE2">
        <w:rPr>
          <w:sz w:val="28"/>
          <w:szCs w:val="28"/>
        </w:rPr>
        <w:t>2007</w:t>
      </w:r>
      <w:r w:rsidR="0092039F">
        <w:rPr>
          <w:sz w:val="28"/>
          <w:szCs w:val="28"/>
        </w:rPr>
        <w:t>, 2008, 2009</w:t>
      </w:r>
      <w:r w:rsidR="00C6170B" w:rsidRPr="00B176BE">
        <w:rPr>
          <w:sz w:val="28"/>
          <w:szCs w:val="28"/>
        </w:rPr>
        <w:t xml:space="preserve"> годы, а именно: бухгалтерский баланс (форма № 1 по ОКУД), приложение к бухгалтерскому балансу (форма № 5 по ОКУД), отчет о движении денежных средств (форма № 4 по ОКУД), отчет о прибылях и убытках (форма № 2 по ОКУД) и др. При освящении теоретических вопросов управления финансовыми ресурсами были использованы различные учебные пособия, статьи периодических изданий, законодательные акты.</w:t>
      </w: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Pr="00B176BE" w:rsidRDefault="007D5A8D" w:rsidP="00F24BEB">
      <w:pPr>
        <w:spacing w:line="360" w:lineRule="auto"/>
        <w:ind w:firstLine="567"/>
        <w:jc w:val="both"/>
        <w:rPr>
          <w:sz w:val="28"/>
          <w:szCs w:val="28"/>
        </w:rPr>
      </w:pPr>
    </w:p>
    <w:p w:rsidR="007D5A8D" w:rsidRDefault="00C6170B" w:rsidP="00F24BEB">
      <w:pPr>
        <w:spacing w:line="360" w:lineRule="auto"/>
        <w:ind w:firstLine="567"/>
        <w:jc w:val="center"/>
        <w:rPr>
          <w:b/>
          <w:sz w:val="28"/>
          <w:szCs w:val="28"/>
        </w:rPr>
      </w:pPr>
      <w:r w:rsidRPr="009925F3">
        <w:rPr>
          <w:b/>
          <w:sz w:val="28"/>
          <w:szCs w:val="28"/>
        </w:rPr>
        <w:t>1. Теорет</w:t>
      </w:r>
      <w:r w:rsidR="00FD5A4B" w:rsidRPr="009925F3">
        <w:rPr>
          <w:b/>
          <w:sz w:val="28"/>
          <w:szCs w:val="28"/>
        </w:rPr>
        <w:t>ико-методологические аспекты</w:t>
      </w:r>
      <w:r w:rsidRPr="009925F3">
        <w:rPr>
          <w:b/>
          <w:sz w:val="28"/>
          <w:szCs w:val="28"/>
        </w:rPr>
        <w:t xml:space="preserve"> у</w:t>
      </w:r>
      <w:r w:rsidR="00FD5A4B" w:rsidRPr="009925F3">
        <w:rPr>
          <w:b/>
          <w:sz w:val="28"/>
          <w:szCs w:val="28"/>
        </w:rPr>
        <w:t>правления финансовыми ресурсами</w:t>
      </w:r>
    </w:p>
    <w:p w:rsidR="00204D97" w:rsidRPr="009925F3" w:rsidRDefault="00204D97" w:rsidP="00F24BEB">
      <w:pPr>
        <w:spacing w:line="360" w:lineRule="auto"/>
        <w:ind w:firstLine="567"/>
        <w:jc w:val="center"/>
        <w:rPr>
          <w:b/>
          <w:sz w:val="28"/>
          <w:szCs w:val="28"/>
        </w:rPr>
      </w:pPr>
    </w:p>
    <w:p w:rsidR="00C6170B" w:rsidRPr="009925F3" w:rsidRDefault="00C6170B" w:rsidP="00F24BEB">
      <w:pPr>
        <w:spacing w:line="360" w:lineRule="auto"/>
        <w:ind w:firstLine="567"/>
        <w:jc w:val="center"/>
        <w:rPr>
          <w:b/>
          <w:sz w:val="28"/>
          <w:szCs w:val="28"/>
        </w:rPr>
      </w:pPr>
      <w:r w:rsidRPr="009925F3">
        <w:rPr>
          <w:b/>
          <w:iCs/>
          <w:sz w:val="28"/>
          <w:szCs w:val="28"/>
        </w:rPr>
        <w:t>1.1. Сущность, состав, структура финансовых ресурсов предприятия</w:t>
      </w:r>
    </w:p>
    <w:p w:rsidR="00C6170B" w:rsidRPr="00B176BE" w:rsidRDefault="009925F3" w:rsidP="00F24BEB">
      <w:pPr>
        <w:spacing w:line="360" w:lineRule="auto"/>
        <w:ind w:firstLine="567"/>
        <w:jc w:val="both"/>
        <w:rPr>
          <w:sz w:val="28"/>
          <w:szCs w:val="28"/>
        </w:rPr>
      </w:pPr>
      <w:r>
        <w:rPr>
          <w:sz w:val="28"/>
          <w:szCs w:val="28"/>
        </w:rPr>
        <w:t xml:space="preserve">      </w:t>
      </w:r>
      <w:r w:rsidR="00C6170B" w:rsidRPr="00B176BE">
        <w:rPr>
          <w:sz w:val="28"/>
          <w:szCs w:val="28"/>
        </w:rPr>
        <w:t>Управление финансовыми ресурсами предприятия - это совокупность целенаправленных методов, операций, рычагов, приемов воздействия на разнообразные виды финансов для достиже</w:t>
      </w:r>
      <w:r w:rsidR="00204D97">
        <w:rPr>
          <w:sz w:val="28"/>
          <w:szCs w:val="28"/>
        </w:rPr>
        <w:t>ния определенного результата [4</w:t>
      </w:r>
      <w:r w:rsidR="00204D97" w:rsidRPr="006F5D00">
        <w:rPr>
          <w:sz w:val="28"/>
          <w:szCs w:val="28"/>
        </w:rPr>
        <w:t xml:space="preserve">. </w:t>
      </w:r>
      <w:r w:rsidR="00204D97">
        <w:rPr>
          <w:sz w:val="28"/>
          <w:szCs w:val="28"/>
          <w:lang w:val="en-US"/>
        </w:rPr>
        <w:t>C</w:t>
      </w:r>
      <w:r w:rsidR="00204D97">
        <w:rPr>
          <w:sz w:val="28"/>
          <w:szCs w:val="28"/>
        </w:rPr>
        <w:t>.46</w:t>
      </w:r>
      <w:r w:rsidR="00204D97" w:rsidRPr="006F5D00">
        <w:rPr>
          <w:sz w:val="28"/>
          <w:szCs w:val="28"/>
        </w:rPr>
        <w:t>]</w:t>
      </w:r>
      <w:r w:rsidR="00204D97" w:rsidRPr="00542DDD">
        <w:rPr>
          <w:sz w:val="28"/>
          <w:szCs w:val="28"/>
        </w:rPr>
        <w:t>.</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 xml:space="preserve">Финансовые ресурсы фирмы </w:t>
      </w:r>
      <w:r>
        <w:rPr>
          <w:sz w:val="28"/>
          <w:szCs w:val="28"/>
        </w:rPr>
        <w:t xml:space="preserve"> </w:t>
      </w:r>
      <w:r w:rsidR="00C6170B" w:rsidRPr="00B176BE">
        <w:rPr>
          <w:sz w:val="28"/>
          <w:szCs w:val="28"/>
        </w:rPr>
        <w:t xml:space="preserve">- </w:t>
      </w:r>
      <w:r>
        <w:rPr>
          <w:sz w:val="28"/>
          <w:szCs w:val="28"/>
        </w:rPr>
        <w:t xml:space="preserve"> </w:t>
      </w:r>
      <w:r w:rsidR="00C6170B" w:rsidRPr="00B176BE">
        <w:rPr>
          <w:sz w:val="28"/>
          <w:szCs w:val="28"/>
        </w:rPr>
        <w:t xml:space="preserve">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w:t>
      </w:r>
      <w:r w:rsidR="00204D97">
        <w:rPr>
          <w:sz w:val="28"/>
          <w:szCs w:val="28"/>
        </w:rPr>
        <w:t xml:space="preserve">расширенного воспроизводства </w:t>
      </w:r>
      <w:r w:rsidR="00204D97" w:rsidRPr="006F5D00">
        <w:rPr>
          <w:sz w:val="28"/>
          <w:szCs w:val="28"/>
        </w:rPr>
        <w:t xml:space="preserve">[7. </w:t>
      </w:r>
      <w:r w:rsidR="00204D97">
        <w:rPr>
          <w:sz w:val="28"/>
          <w:szCs w:val="28"/>
          <w:lang w:val="en-US"/>
        </w:rPr>
        <w:t>C</w:t>
      </w:r>
      <w:r w:rsidR="00204D97" w:rsidRPr="00204D97">
        <w:rPr>
          <w:sz w:val="28"/>
          <w:szCs w:val="28"/>
        </w:rPr>
        <w:t>.81</w:t>
      </w:r>
      <w:r w:rsidR="00204D97" w:rsidRPr="006F5D00">
        <w:rPr>
          <w:sz w:val="28"/>
          <w:szCs w:val="28"/>
        </w:rPr>
        <w:t>]</w:t>
      </w:r>
      <w:r w:rsidR="00204D97" w:rsidRPr="00542DDD">
        <w:rPr>
          <w:sz w:val="28"/>
          <w:szCs w:val="28"/>
        </w:rPr>
        <w:t>.</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Финансовые ресурсы и капитал представляют собой главные объекты исследования финансов фирмы.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 В этом качестве капитал для финансиста-практика - объективный фактор производства. Таким образом, капитал - это часть финансовых ресурсов, задействованных фирмой в оборот и приносящих доходы от этого оборота. В таком смысле капитал выступает как превращенная форма финансовых ресурсов.</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 такой трактовке принципиальное различие между финансовыми ресурсами и капиталом фирмы состоит в том, что на любой момент времени финансовые ресурсы больше или равны капиталу фирмы. При этом равенство означает, что у фирмы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фирма работает.</w:t>
      </w:r>
    </w:p>
    <w:p w:rsidR="00C6170B" w:rsidRPr="00B176BE" w:rsidRDefault="00FB17A7" w:rsidP="00F24BEB">
      <w:pPr>
        <w:spacing w:line="360" w:lineRule="auto"/>
        <w:ind w:firstLine="567"/>
        <w:jc w:val="both"/>
        <w:rPr>
          <w:sz w:val="28"/>
          <w:szCs w:val="28"/>
        </w:rPr>
      </w:pPr>
      <w:r>
        <w:rPr>
          <w:sz w:val="28"/>
          <w:szCs w:val="28"/>
        </w:rPr>
        <w:t xml:space="preserve">      </w:t>
      </w:r>
      <w:r w:rsidR="00C6170B" w:rsidRPr="00B176BE">
        <w:rPr>
          <w:sz w:val="28"/>
          <w:szCs w:val="28"/>
        </w:rPr>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фирмы, чистая прибыль представляет собой часть доходов фирмы,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фирмы и распределяется по решениям ее руководящих органов.</w:t>
      </w:r>
    </w:p>
    <w:p w:rsidR="00C6170B" w:rsidRPr="00B176BE" w:rsidRDefault="00C6170B" w:rsidP="00F24BEB">
      <w:pPr>
        <w:spacing w:line="360" w:lineRule="auto"/>
        <w:ind w:firstLine="567"/>
        <w:jc w:val="both"/>
        <w:rPr>
          <w:sz w:val="28"/>
          <w:szCs w:val="28"/>
        </w:rPr>
      </w:pPr>
      <w:r w:rsidRPr="00B176BE">
        <w:rPr>
          <w:sz w:val="28"/>
          <w:szCs w:val="28"/>
        </w:rPr>
        <w:t>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фирмы: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Предпринимательский капитал представляет собой капитал, вложенный (инвестированный) в различные фирмы с целью получения прибыли и прав на управление фирмой.</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Ссудный капитал - это денежный капитал, предоставленный в долг на условиях возвратности и платности. В отличие от предпринимательского капитала ссудный не вкладывается в фирму, передается ей во временное пользование с целью получения процента. Этим видом бизнеса занимаются специализированные кредитно-финансовые институты (банки, кредитные союзы, страховые компании, пенсионн</w:t>
      </w:r>
      <w:r w:rsidR="00EA5AA9">
        <w:rPr>
          <w:sz w:val="28"/>
          <w:szCs w:val="28"/>
        </w:rPr>
        <w:t xml:space="preserve">ые фонды, инвестиционные фонды </w:t>
      </w:r>
      <w:r w:rsidR="00C6170B" w:rsidRPr="00B176BE">
        <w:rPr>
          <w:sz w:val="28"/>
          <w:szCs w:val="28"/>
        </w:rPr>
        <w:t>и т.д.).</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Диверсификация сегодня является одним из важнейших факторов обеспечения стабильности и устойчивости рыночного хозяйства и его финансовой системы </w:t>
      </w:r>
      <w:r w:rsidR="00204D97">
        <w:rPr>
          <w:sz w:val="28"/>
          <w:szCs w:val="28"/>
        </w:rPr>
        <w:t>[6</w:t>
      </w:r>
      <w:r w:rsidR="00204D97" w:rsidRPr="006F5D00">
        <w:rPr>
          <w:sz w:val="28"/>
          <w:szCs w:val="28"/>
        </w:rPr>
        <w:t xml:space="preserve">. </w:t>
      </w:r>
      <w:r w:rsidR="00204D97">
        <w:rPr>
          <w:sz w:val="28"/>
          <w:szCs w:val="28"/>
          <w:lang w:val="en-US"/>
        </w:rPr>
        <w:t>C</w:t>
      </w:r>
      <w:r w:rsidR="00204D97">
        <w:rPr>
          <w:sz w:val="28"/>
          <w:szCs w:val="28"/>
        </w:rPr>
        <w:t>.129</w:t>
      </w:r>
      <w:r w:rsidR="00204D97" w:rsidRPr="006F5D00">
        <w:rPr>
          <w:sz w:val="28"/>
          <w:szCs w:val="28"/>
        </w:rPr>
        <w:t>]</w:t>
      </w:r>
      <w:r w:rsidR="00204D97" w:rsidRPr="00542DDD">
        <w:rPr>
          <w:sz w:val="28"/>
          <w:szCs w:val="28"/>
        </w:rPr>
        <w:t>.</w:t>
      </w:r>
      <w:r w:rsidR="00FB17A7">
        <w:rPr>
          <w:sz w:val="28"/>
          <w:szCs w:val="28"/>
        </w:rPr>
        <w:t xml:space="preserve"> </w:t>
      </w:r>
      <w:r w:rsidR="00C6170B" w:rsidRPr="00B176BE">
        <w:rPr>
          <w:sz w:val="28"/>
          <w:szCs w:val="28"/>
        </w:rPr>
        <w:t xml:space="preserve">Но углубление диверсификации неизбежно ведет к усложнению финансовых потоков и капитала, расширению применения в финансовой практике специальных инструментов, что существенно усложняет финансовую работу фирмы. </w:t>
      </w:r>
    </w:p>
    <w:p w:rsidR="009925F3"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Все финансовые ресурсы фирмы как внутренние, так и внешние в зависимости от времени, в течение которого они находятся в распоряжении фирмы, делятся на краткосрочные (до одного года) и долгосрочные (свыше одного года). Превращение капитала из де</w:t>
      </w:r>
      <w:r w:rsidR="009F5F12">
        <w:rPr>
          <w:sz w:val="28"/>
          <w:szCs w:val="28"/>
        </w:rPr>
        <w:t xml:space="preserve">нежной формы в производительную </w:t>
      </w:r>
      <w:r w:rsidR="00C6170B" w:rsidRPr="00B176BE">
        <w:rPr>
          <w:sz w:val="28"/>
          <w:szCs w:val="28"/>
        </w:rPr>
        <w:t>называется финансированием.</w:t>
      </w:r>
      <w:r w:rsidR="009F5F12" w:rsidRPr="009F5F12">
        <w:rPr>
          <w:sz w:val="20"/>
          <w:szCs w:val="20"/>
        </w:rPr>
        <w:t xml:space="preserve"> </w:t>
      </w:r>
      <w:r w:rsidR="00C6170B" w:rsidRPr="00B176BE">
        <w:rPr>
          <w:sz w:val="28"/>
          <w:szCs w:val="28"/>
        </w:rPr>
        <w:t xml:space="preserve">Принято различать две формы финансирования: внешнее и внутреннее </w:t>
      </w:r>
      <w:r w:rsidR="00204D97">
        <w:rPr>
          <w:sz w:val="28"/>
          <w:szCs w:val="28"/>
        </w:rPr>
        <w:t>[4</w:t>
      </w:r>
      <w:r w:rsidR="00204D97" w:rsidRPr="006F5D00">
        <w:rPr>
          <w:sz w:val="28"/>
          <w:szCs w:val="28"/>
        </w:rPr>
        <w:t xml:space="preserve">. </w:t>
      </w:r>
      <w:r w:rsidR="00204D97">
        <w:rPr>
          <w:sz w:val="28"/>
          <w:szCs w:val="28"/>
          <w:lang w:val="en-US"/>
        </w:rPr>
        <w:t>C</w:t>
      </w:r>
      <w:r w:rsidR="00204D97">
        <w:rPr>
          <w:sz w:val="28"/>
          <w:szCs w:val="28"/>
        </w:rPr>
        <w:t>.94</w:t>
      </w:r>
      <w:r w:rsidR="00204D97" w:rsidRPr="006F5D00">
        <w:rPr>
          <w:sz w:val="28"/>
          <w:szCs w:val="28"/>
        </w:rPr>
        <w:t>]</w:t>
      </w:r>
      <w:r w:rsidR="00204D97" w:rsidRPr="00542DDD">
        <w:rPr>
          <w:sz w:val="28"/>
          <w:szCs w:val="28"/>
        </w:rPr>
        <w:t>.</w:t>
      </w:r>
      <w:r w:rsidR="00C6170B" w:rsidRPr="00B176BE">
        <w:rPr>
          <w:sz w:val="28"/>
          <w:szCs w:val="28"/>
        </w:rPr>
        <w:t>Такое деление обусловлено жесткой связью между формами финансовых ресурсов и капитала фирмы с процессом финансирования. Характеристика видов финансирования представлена в таблице 1.1.</w:t>
      </w:r>
    </w:p>
    <w:p w:rsidR="00293729" w:rsidRPr="006A11D9" w:rsidRDefault="00293729" w:rsidP="00293729">
      <w:pPr>
        <w:spacing w:line="360" w:lineRule="auto"/>
        <w:ind w:firstLine="567"/>
        <w:jc w:val="right"/>
        <w:rPr>
          <w:sz w:val="20"/>
          <w:szCs w:val="20"/>
        </w:rPr>
      </w:pPr>
      <w:r w:rsidRPr="00F24BEB">
        <w:rPr>
          <w:sz w:val="20"/>
          <w:szCs w:val="20"/>
        </w:rPr>
        <w:t>Таблица 1.1</w:t>
      </w:r>
    </w:p>
    <w:p w:rsidR="009F5F12" w:rsidRPr="00293729" w:rsidRDefault="009F5F12" w:rsidP="00293729">
      <w:pPr>
        <w:spacing w:line="360" w:lineRule="auto"/>
        <w:ind w:firstLine="567"/>
        <w:jc w:val="center"/>
        <w:rPr>
          <w:b/>
          <w:sz w:val="28"/>
          <w:szCs w:val="28"/>
        </w:rPr>
      </w:pPr>
      <w:r w:rsidRPr="00293729">
        <w:rPr>
          <w:b/>
          <w:sz w:val="28"/>
          <w:szCs w:val="28"/>
        </w:rPr>
        <w:t>Структура источников финансирования предприятия</w:t>
      </w:r>
    </w:p>
    <w:tbl>
      <w:tblPr>
        <w:tblW w:w="9795" w:type="dxa"/>
        <w:tblCellSpacing w:w="15" w:type="dxa"/>
        <w:tblCellMar>
          <w:top w:w="15" w:type="dxa"/>
          <w:left w:w="15" w:type="dxa"/>
          <w:bottom w:w="15" w:type="dxa"/>
          <w:right w:w="15" w:type="dxa"/>
        </w:tblCellMar>
        <w:tblLook w:val="0000" w:firstRow="0" w:lastRow="0" w:firstColumn="0" w:lastColumn="0" w:noHBand="0" w:noVBand="0"/>
      </w:tblPr>
      <w:tblGrid>
        <w:gridCol w:w="2668"/>
        <w:gridCol w:w="3343"/>
        <w:gridCol w:w="3689"/>
        <w:gridCol w:w="95"/>
      </w:tblGrid>
      <w:tr w:rsidR="00C6170B" w:rsidRPr="00F24BEB">
        <w:trPr>
          <w:trHeight w:val="332"/>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Виды финансирования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Внешнее финансирование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Внутреннее финансирование</w:t>
            </w:r>
          </w:p>
        </w:tc>
        <w:tc>
          <w:tcPr>
            <w:tcW w:w="0" w:type="auto"/>
          </w:tcPr>
          <w:p w:rsidR="00C6170B" w:rsidRPr="00F24BEB" w:rsidRDefault="00C6170B" w:rsidP="00F24BEB">
            <w:pPr>
              <w:spacing w:line="360" w:lineRule="auto"/>
              <w:ind w:firstLine="567"/>
              <w:jc w:val="both"/>
              <w:rPr>
                <w:color w:val="000000"/>
                <w:sz w:val="20"/>
                <w:szCs w:val="20"/>
              </w:rPr>
            </w:pPr>
          </w:p>
        </w:tc>
      </w:tr>
      <w:tr w:rsidR="00C6170B" w:rsidRPr="00F24BEB">
        <w:trPr>
          <w:trHeight w:val="89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Финансирование на основе собственного капитала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1. Финансирование на основе вкладов и долевого участия (например, выпуск акций, привлечение новых пайщиков)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2. Финансирование за счет прибыли после налогообложения (самофинансирование в узком смысле)</w:t>
            </w:r>
          </w:p>
        </w:tc>
        <w:tc>
          <w:tcPr>
            <w:tcW w:w="0" w:type="auto"/>
          </w:tcPr>
          <w:p w:rsidR="00C6170B" w:rsidRPr="00F24BEB" w:rsidRDefault="00C6170B" w:rsidP="00F24BEB">
            <w:pPr>
              <w:spacing w:line="360" w:lineRule="auto"/>
              <w:ind w:firstLine="567"/>
              <w:jc w:val="both"/>
              <w:rPr>
                <w:color w:val="000000"/>
                <w:sz w:val="20"/>
                <w:szCs w:val="20"/>
              </w:rPr>
            </w:pPr>
          </w:p>
        </w:tc>
      </w:tr>
      <w:tr w:rsidR="00C6170B" w:rsidRPr="00F24BEB">
        <w:trPr>
          <w:trHeight w:val="1330"/>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Финансирование на основе заемного капитала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3. Кредитное финансирование (например, на основе займов, ссуд, банковских кредитов, кредитов поставщиков)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4. 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c>
          <w:tcPr>
            <w:tcW w:w="0" w:type="auto"/>
          </w:tcPr>
          <w:p w:rsidR="00C6170B" w:rsidRPr="00F24BEB" w:rsidRDefault="00C6170B" w:rsidP="00F24BEB">
            <w:pPr>
              <w:spacing w:line="360" w:lineRule="auto"/>
              <w:ind w:firstLine="567"/>
              <w:jc w:val="both"/>
              <w:rPr>
                <w:color w:val="000000"/>
                <w:sz w:val="20"/>
                <w:szCs w:val="20"/>
              </w:rPr>
            </w:pPr>
          </w:p>
        </w:tc>
      </w:tr>
      <w:tr w:rsidR="00C6170B" w:rsidRPr="00F24BEB">
        <w:trPr>
          <w:trHeight w:val="1195"/>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Смешанное финансирование на основе собственного и заемного капитала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5.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6170B" w:rsidRPr="00F24BEB" w:rsidRDefault="00C6170B" w:rsidP="00F24BEB">
            <w:pPr>
              <w:ind w:firstLine="567"/>
              <w:jc w:val="center"/>
              <w:rPr>
                <w:sz w:val="20"/>
                <w:szCs w:val="20"/>
              </w:rPr>
            </w:pPr>
            <w:r w:rsidRPr="00F24BEB">
              <w:rPr>
                <w:sz w:val="20"/>
                <w:szCs w:val="20"/>
              </w:rPr>
              <w:t>6. Особые позиции, содержащие часть резервов (т.е. не облагаемые пока налогом отчисления)</w:t>
            </w:r>
          </w:p>
        </w:tc>
        <w:tc>
          <w:tcPr>
            <w:tcW w:w="0" w:type="auto"/>
          </w:tcPr>
          <w:p w:rsidR="00C6170B" w:rsidRPr="00F24BEB" w:rsidRDefault="00C6170B" w:rsidP="00F24BEB">
            <w:pPr>
              <w:spacing w:line="360" w:lineRule="auto"/>
              <w:ind w:firstLine="567"/>
              <w:jc w:val="both"/>
              <w:rPr>
                <w:color w:val="000000"/>
                <w:sz w:val="20"/>
                <w:szCs w:val="20"/>
              </w:rPr>
            </w:pPr>
          </w:p>
        </w:tc>
      </w:tr>
    </w:tbl>
    <w:p w:rsidR="0044680E" w:rsidRPr="00F24BEB" w:rsidRDefault="0044680E" w:rsidP="00F24BEB">
      <w:pPr>
        <w:spacing w:line="360" w:lineRule="auto"/>
        <w:ind w:firstLine="567"/>
        <w:jc w:val="both"/>
        <w:rPr>
          <w:sz w:val="16"/>
          <w:szCs w:val="16"/>
        </w:rPr>
      </w:pP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Собственные привлеченные финансовые ресурсы - это базовая часть всех финансовых ресурсов фирмы, которая базируется на момент создания фирмы и находится в ее распоряжении на всем протяжении ее жизни. Эту часть финансовых ресурсов принято называть уставным фондом или уставным капиталом фирмы. В зависимости от организационно-правовой формы фирмы ее уставной капитал формируется за счет выпуска и последующей продажи акций (обыкновенных, привилегированных или их комбинации), вложений в уставной капитал паев, долей и т.д. За время жизни фирмы ее уставной капитал может дробиться, уменьшаться и увеличиваться, в том числе за счет части внутренних финансовых ресурсов фирмы.</w:t>
      </w:r>
      <w:r w:rsidR="00EA5AA9">
        <w:rPr>
          <w:sz w:val="28"/>
          <w:szCs w:val="28"/>
        </w:rPr>
        <w:t xml:space="preserve"> Так же</w:t>
      </w:r>
      <w:r>
        <w:rPr>
          <w:sz w:val="28"/>
          <w:szCs w:val="28"/>
        </w:rPr>
        <w:t xml:space="preserve"> </w:t>
      </w:r>
      <w:r w:rsidR="00EA5AA9">
        <w:rPr>
          <w:sz w:val="28"/>
          <w:szCs w:val="28"/>
        </w:rPr>
        <w:t>и</w:t>
      </w:r>
      <w:r w:rsidR="00C6170B" w:rsidRPr="00B176BE">
        <w:rPr>
          <w:sz w:val="28"/>
          <w:szCs w:val="28"/>
        </w:rPr>
        <w:t>сточниками собственных финансовых ресурсов являются:</w:t>
      </w:r>
      <w:r w:rsidR="00EA5AA9">
        <w:rPr>
          <w:sz w:val="28"/>
          <w:szCs w:val="28"/>
        </w:rPr>
        <w:t xml:space="preserve"> </w:t>
      </w:r>
      <w:r w:rsidR="00C6170B" w:rsidRPr="00B176BE">
        <w:rPr>
          <w:sz w:val="28"/>
          <w:szCs w:val="28"/>
        </w:rPr>
        <w:t>резервы, накопленные предприятием;</w:t>
      </w:r>
      <w:r>
        <w:rPr>
          <w:sz w:val="28"/>
          <w:szCs w:val="28"/>
        </w:rPr>
        <w:t xml:space="preserve"> </w:t>
      </w:r>
      <w:r w:rsidR="00C6170B" w:rsidRPr="00B176BE">
        <w:rPr>
          <w:sz w:val="28"/>
          <w:szCs w:val="28"/>
        </w:rPr>
        <w:t>прочие взносы юридических и физических лиц (целевое финансирование, пожертвования, благотворительные взносы и др.).</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При создании предприятия источником приобретения основных средств, нематериальных активов, оборотных средств является уставный капитал. За счет него создаются необходимые условия для осуществления предпринимательской деятельности. Уставной капитал представляет собой сумму средств, предоставленных собственниками для обеспечения уст</w:t>
      </w:r>
      <w:r w:rsidR="00204D97">
        <w:rPr>
          <w:sz w:val="28"/>
          <w:szCs w:val="28"/>
        </w:rPr>
        <w:t>авной деятельности предприятия [10</w:t>
      </w:r>
      <w:r w:rsidR="00204D97" w:rsidRPr="006F5D00">
        <w:rPr>
          <w:sz w:val="28"/>
          <w:szCs w:val="28"/>
        </w:rPr>
        <w:t xml:space="preserve">. </w:t>
      </w:r>
      <w:r w:rsidR="00204D97">
        <w:rPr>
          <w:sz w:val="28"/>
          <w:szCs w:val="28"/>
          <w:lang w:val="en-US"/>
        </w:rPr>
        <w:t>C</w:t>
      </w:r>
      <w:r w:rsidR="00204D97">
        <w:rPr>
          <w:sz w:val="28"/>
          <w:szCs w:val="28"/>
        </w:rPr>
        <w:t>.179</w:t>
      </w:r>
      <w:r w:rsidR="00204D97" w:rsidRPr="006F5D00">
        <w:rPr>
          <w:sz w:val="28"/>
          <w:szCs w:val="28"/>
        </w:rPr>
        <w:t>]</w:t>
      </w:r>
      <w:r w:rsidR="00C6170B" w:rsidRPr="00B176BE">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Содержание категории «уставный капитал» зависит от организационно - правовой формы предприятия:</w:t>
      </w:r>
    </w:p>
    <w:p w:rsidR="00C6170B" w:rsidRPr="00B176BE" w:rsidRDefault="00C6170B" w:rsidP="00F24BEB">
      <w:pPr>
        <w:spacing w:line="360" w:lineRule="auto"/>
        <w:ind w:firstLine="567"/>
        <w:jc w:val="both"/>
        <w:rPr>
          <w:sz w:val="28"/>
          <w:szCs w:val="28"/>
        </w:rPr>
      </w:pPr>
      <w:r w:rsidRPr="00B176BE">
        <w:rPr>
          <w:sz w:val="28"/>
          <w:szCs w:val="28"/>
        </w:rPr>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r w:rsidR="0044680E">
        <w:rPr>
          <w:sz w:val="28"/>
          <w:szCs w:val="28"/>
        </w:rPr>
        <w:t xml:space="preserve"> </w:t>
      </w:r>
      <w:r w:rsidRPr="00B176BE">
        <w:rPr>
          <w:sz w:val="28"/>
          <w:szCs w:val="28"/>
        </w:rPr>
        <w:t>для товарищества с ограниченной ответственностью - сумма долей собственников;</w:t>
      </w:r>
      <w:r w:rsidR="0044680E">
        <w:rPr>
          <w:sz w:val="28"/>
          <w:szCs w:val="28"/>
        </w:rPr>
        <w:t xml:space="preserve"> </w:t>
      </w:r>
      <w:r w:rsidRPr="00B176BE">
        <w:rPr>
          <w:sz w:val="28"/>
          <w:szCs w:val="28"/>
        </w:rPr>
        <w:t>для акционерного общества - совокупная номинальная стоимость акций всех типов;</w:t>
      </w:r>
      <w:r w:rsidR="0044680E">
        <w:rPr>
          <w:sz w:val="28"/>
          <w:szCs w:val="28"/>
        </w:rPr>
        <w:t xml:space="preserve"> </w:t>
      </w:r>
      <w:r w:rsidRPr="00B176BE">
        <w:rPr>
          <w:sz w:val="28"/>
          <w:szCs w:val="28"/>
        </w:rPr>
        <w:t>для производственного кооператива - стоимостная оценка имущества, предоставленного участниками для ведения деятельности;</w:t>
      </w:r>
    </w:p>
    <w:p w:rsidR="00C6170B" w:rsidRPr="00B176BE" w:rsidRDefault="00C6170B" w:rsidP="00F24BEB">
      <w:pPr>
        <w:spacing w:line="360" w:lineRule="auto"/>
        <w:ind w:firstLine="567"/>
        <w:jc w:val="both"/>
        <w:rPr>
          <w:sz w:val="28"/>
          <w:szCs w:val="28"/>
        </w:rPr>
      </w:pPr>
      <w:r w:rsidRPr="00B176BE">
        <w:rPr>
          <w:sz w:val="28"/>
          <w:szCs w:val="28"/>
        </w:rPr>
        <w:t>для арендного предприятия - сумма вкладов работников предприятия;</w:t>
      </w:r>
      <w:r w:rsidR="0044680E">
        <w:rPr>
          <w:sz w:val="28"/>
          <w:szCs w:val="28"/>
        </w:rPr>
        <w:t xml:space="preserve"> </w:t>
      </w:r>
      <w:r w:rsidRPr="00B176BE">
        <w:rPr>
          <w:sz w:val="28"/>
          <w:szCs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При создании предприятия вкладами в его уставный капитал могут быль денежные средства, материальные и нематериальные активы. 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w:t>
      </w:r>
      <w:r w:rsidR="009F5F12">
        <w:rPr>
          <w:sz w:val="28"/>
          <w:szCs w:val="28"/>
        </w:rPr>
        <w:t>ва на эти объекты. Таким образом</w:t>
      </w:r>
      <w:r w:rsidR="00C6170B" w:rsidRPr="00B176BE">
        <w:rPr>
          <w:sz w:val="28"/>
          <w:szCs w:val="28"/>
        </w:rPr>
        <w:t>,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r w:rsidR="006A11D9">
        <w:rPr>
          <w:sz w:val="28"/>
          <w:szCs w:val="28"/>
        </w:rPr>
        <w:t xml:space="preserve"> </w:t>
      </w:r>
      <w:r w:rsidR="00C6170B" w:rsidRPr="00B176BE">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w:t>
      </w:r>
      <w:r w:rsidR="006A11D9">
        <w:rPr>
          <w:sz w:val="28"/>
          <w:szCs w:val="28"/>
        </w:rPr>
        <w:t xml:space="preserve"> </w:t>
      </w:r>
      <w:r w:rsidR="00C6170B" w:rsidRPr="00B176BE">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В процессе производства продукции, выполнения работ, оказания услуг создается новая стоимость, которая определяется суммой выручки от реализации </w:t>
      </w:r>
      <w:r w:rsidR="00204D97">
        <w:rPr>
          <w:sz w:val="28"/>
          <w:szCs w:val="28"/>
        </w:rPr>
        <w:t>[5</w:t>
      </w:r>
      <w:r w:rsidR="00204D97" w:rsidRPr="006F5D00">
        <w:rPr>
          <w:sz w:val="28"/>
          <w:szCs w:val="28"/>
        </w:rPr>
        <w:t xml:space="preserve">. </w:t>
      </w:r>
      <w:r w:rsidR="00204D97">
        <w:rPr>
          <w:sz w:val="28"/>
          <w:szCs w:val="28"/>
          <w:lang w:val="en-US"/>
        </w:rPr>
        <w:t>C</w:t>
      </w:r>
      <w:r w:rsidR="00204D97">
        <w:rPr>
          <w:sz w:val="28"/>
          <w:szCs w:val="28"/>
        </w:rPr>
        <w:t>.87</w:t>
      </w:r>
      <w:r w:rsidR="00204D97" w:rsidRPr="006F5D00">
        <w:rPr>
          <w:sz w:val="28"/>
          <w:szCs w:val="28"/>
        </w:rPr>
        <w:t>]</w:t>
      </w:r>
      <w:r w:rsidR="00204D97" w:rsidRPr="00542DDD">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Поступление выручки от реализации свидетельствует о з</w:t>
      </w:r>
      <w:r w:rsidR="003F09CF">
        <w:rPr>
          <w:sz w:val="28"/>
          <w:szCs w:val="28"/>
        </w:rPr>
        <w:t xml:space="preserve">авершении кругооборота средств. </w:t>
      </w:r>
      <w:r w:rsidR="00C6170B" w:rsidRPr="00B176BE">
        <w:rPr>
          <w:sz w:val="28"/>
          <w:szCs w:val="28"/>
        </w:rPr>
        <w:t>Результат кругооборота вложенных в деятельность средств - возмещение затрат и создание собственных источников финансирования: амортизационных отчислений и прибыли.</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Назначение амортизационных отчислений - обеспечивать воспроиз</w:t>
      </w:r>
      <w:r w:rsidR="00D90931">
        <w:rPr>
          <w:sz w:val="28"/>
          <w:szCs w:val="28"/>
        </w:rPr>
        <w:t>вод</w:t>
      </w:r>
      <w:r w:rsidR="00C6170B" w:rsidRPr="00B176BE">
        <w:rPr>
          <w:sz w:val="28"/>
          <w:szCs w:val="28"/>
        </w:rPr>
        <w:t xml:space="preserve">ство основных производственных фондов и нематериальных активов </w:t>
      </w:r>
      <w:r w:rsidR="00662DD1">
        <w:rPr>
          <w:sz w:val="28"/>
          <w:szCs w:val="28"/>
        </w:rPr>
        <w:t>[10</w:t>
      </w:r>
      <w:r w:rsidR="00662DD1" w:rsidRPr="006F5D00">
        <w:rPr>
          <w:sz w:val="28"/>
          <w:szCs w:val="28"/>
        </w:rPr>
        <w:t xml:space="preserve">. </w:t>
      </w:r>
      <w:r w:rsidR="00662DD1">
        <w:rPr>
          <w:sz w:val="28"/>
          <w:szCs w:val="28"/>
          <w:lang w:val="en-US"/>
        </w:rPr>
        <w:t>C</w:t>
      </w:r>
      <w:r w:rsidR="00662DD1">
        <w:rPr>
          <w:sz w:val="28"/>
          <w:szCs w:val="28"/>
        </w:rPr>
        <w:t>.182</w:t>
      </w:r>
      <w:r w:rsidR="00662DD1" w:rsidRPr="006F5D00">
        <w:rPr>
          <w:sz w:val="28"/>
          <w:szCs w:val="28"/>
        </w:rPr>
        <w:t>]</w:t>
      </w:r>
      <w:r w:rsidR="00662DD1" w:rsidRPr="00542DDD">
        <w:rPr>
          <w:sz w:val="28"/>
          <w:szCs w:val="28"/>
        </w:rPr>
        <w:t>.</w:t>
      </w:r>
      <w:r w:rsidR="00662DD1">
        <w:rPr>
          <w:sz w:val="28"/>
          <w:szCs w:val="28"/>
        </w:rPr>
        <w:t xml:space="preserve"> </w:t>
      </w:r>
      <w:r w:rsidR="00C6170B" w:rsidRPr="00B176BE">
        <w:rPr>
          <w:sz w:val="28"/>
          <w:szCs w:val="28"/>
        </w:rPr>
        <w:t>Амортизация по своей экономической сущности - это процесс постепенного переноса стоимости основных средств и нематериальных активов (а также малоценных и быстроизнашивающихся предметов) по мере их износа на производимую продукцию, превращения в процессе реализации в денежную форму и накопления ресурсов для последующего воспроизводства активов, которые амортизируются. Это целевой источник финансирования инвестиционного процесса.</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Прибыль как экономическая категория - это чистый доход, созданный прибавочным трудом. Прибыль является экономическим показателем, характеризующим финансовые результаты предпринимательской деятельности. Прибыль является источником финансирования разных по экономическому содержанию потребностей. Распределение прибыли может производиться путем образования специальных фондов - фонда накопления, фонд</w:t>
      </w:r>
      <w:r w:rsidR="00B90DB6">
        <w:rPr>
          <w:sz w:val="28"/>
          <w:szCs w:val="28"/>
        </w:rPr>
        <w:t>а потребления, резервных фондов</w:t>
      </w:r>
      <w:r w:rsidR="00C6170B" w:rsidRPr="00B176BE">
        <w:rPr>
          <w:sz w:val="28"/>
          <w:szCs w:val="28"/>
        </w:rPr>
        <w:t xml:space="preserve">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Прибыль - основной источник формирования резервного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Добавочн</w:t>
      </w:r>
      <w:r w:rsidR="006A11D9">
        <w:rPr>
          <w:sz w:val="28"/>
          <w:szCs w:val="28"/>
        </w:rPr>
        <w:t xml:space="preserve">ый капитал как источник средств </w:t>
      </w:r>
      <w:r w:rsidR="00C6170B" w:rsidRPr="00B176BE">
        <w:rPr>
          <w:sz w:val="28"/>
          <w:szCs w:val="28"/>
        </w:rPr>
        <w:t>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44680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Специфическим источником средств являются фонды социального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находящихся на полном бюджетном финансировании и др. </w:t>
      </w:r>
      <w:r w:rsidR="00204D97">
        <w:rPr>
          <w:sz w:val="28"/>
          <w:szCs w:val="28"/>
        </w:rPr>
        <w:t>[9</w:t>
      </w:r>
      <w:r w:rsidR="00204D97" w:rsidRPr="006F5D00">
        <w:rPr>
          <w:sz w:val="28"/>
          <w:szCs w:val="28"/>
        </w:rPr>
        <w:t xml:space="preserve">. </w:t>
      </w:r>
      <w:r w:rsidR="00204D97">
        <w:rPr>
          <w:sz w:val="28"/>
          <w:szCs w:val="28"/>
          <w:lang w:val="en-US"/>
        </w:rPr>
        <w:t>C</w:t>
      </w:r>
      <w:r w:rsidR="00204D97">
        <w:rPr>
          <w:sz w:val="28"/>
          <w:szCs w:val="28"/>
        </w:rPr>
        <w:t>.</w:t>
      </w:r>
      <w:r>
        <w:rPr>
          <w:sz w:val="28"/>
          <w:szCs w:val="28"/>
        </w:rPr>
        <w:t>163</w:t>
      </w:r>
      <w:r w:rsidR="00204D97" w:rsidRPr="006F5D00">
        <w:rPr>
          <w:sz w:val="28"/>
          <w:szCs w:val="28"/>
        </w:rPr>
        <w:t>]</w:t>
      </w:r>
      <w:r w:rsidR="00204D97" w:rsidRPr="00542DDD">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Самофинансирование - обязатель</w:t>
      </w:r>
      <w:r w:rsidR="009F5F12">
        <w:rPr>
          <w:sz w:val="28"/>
          <w:szCs w:val="28"/>
        </w:rPr>
        <w:t>ное условие успешной хозяйствен</w:t>
      </w:r>
      <w:r>
        <w:rPr>
          <w:sz w:val="28"/>
          <w:szCs w:val="28"/>
        </w:rPr>
        <w:t xml:space="preserve">ной </w:t>
      </w:r>
      <w:r w:rsidR="00C6170B" w:rsidRPr="00B176BE">
        <w:rPr>
          <w:sz w:val="28"/>
          <w:szCs w:val="28"/>
        </w:rPr>
        <w:t>деятельности предприятий в условиях рыночной экономики. Этот принцип базируется на полной окупаем</w:t>
      </w:r>
      <w:r w:rsidR="009F5F12">
        <w:rPr>
          <w:sz w:val="28"/>
          <w:szCs w:val="28"/>
        </w:rPr>
        <w:t>ости затрат по производству про</w:t>
      </w:r>
      <w:r w:rsidR="00C6170B" w:rsidRPr="00B176BE">
        <w:rPr>
          <w:sz w:val="28"/>
          <w:szCs w:val="28"/>
        </w:rPr>
        <w:t>дукции и расширению производственно - технической базы предприятия, он означает, что каждое предприяти</w:t>
      </w:r>
      <w:r w:rsidR="009F5F12">
        <w:rPr>
          <w:sz w:val="28"/>
          <w:szCs w:val="28"/>
        </w:rPr>
        <w:t>е покрывает свои текущие и капи</w:t>
      </w:r>
      <w:r w:rsidR="00C6170B" w:rsidRPr="00B176BE">
        <w:rPr>
          <w:sz w:val="28"/>
          <w:szCs w:val="28"/>
        </w:rPr>
        <w:t>тальные затраты за счет собственных источников. Принцип самофинансирования пока не может быть обеспечен на предприятиях, выпускающих необходимую потребителю п</w:t>
      </w:r>
      <w:r w:rsidR="009F5F12">
        <w:rPr>
          <w:sz w:val="28"/>
          <w:szCs w:val="28"/>
        </w:rPr>
        <w:t>родукцию с вы</w:t>
      </w:r>
      <w:r w:rsidR="00C6170B" w:rsidRPr="00B176BE">
        <w:rPr>
          <w:sz w:val="28"/>
          <w:szCs w:val="28"/>
        </w:rPr>
        <w:t>сокими затратами на ее производство и не обеспечивающих достаточный уровень рентабельности по разным о</w:t>
      </w:r>
      <w:r>
        <w:rPr>
          <w:sz w:val="28"/>
          <w:szCs w:val="28"/>
        </w:rPr>
        <w:t xml:space="preserve">бъективным причинам. К ним </w:t>
      </w:r>
      <w:r w:rsidR="009F5F12">
        <w:rPr>
          <w:sz w:val="28"/>
          <w:szCs w:val="28"/>
        </w:rPr>
        <w:t>отно</w:t>
      </w:r>
      <w:r>
        <w:rPr>
          <w:sz w:val="28"/>
          <w:szCs w:val="28"/>
        </w:rPr>
        <w:t xml:space="preserve">сятся </w:t>
      </w:r>
      <w:r w:rsidR="00C6170B" w:rsidRPr="00B176BE">
        <w:rPr>
          <w:sz w:val="28"/>
          <w:szCs w:val="28"/>
        </w:rPr>
        <w:t>предприятия жилищно-коммунального хозяйства, пассажирского транспорта, сельскохозяйственные и другие п</w:t>
      </w:r>
      <w:r w:rsidR="009F5F12">
        <w:rPr>
          <w:sz w:val="28"/>
          <w:szCs w:val="28"/>
        </w:rPr>
        <w:t>редприятия, получающие ас</w:t>
      </w:r>
      <w:r w:rsidR="00C6170B" w:rsidRPr="00B176BE">
        <w:rPr>
          <w:sz w:val="28"/>
          <w:szCs w:val="28"/>
        </w:rPr>
        <w:t>сигнование из бюджета. То же хара</w:t>
      </w:r>
      <w:r w:rsidR="009F5F12">
        <w:rPr>
          <w:sz w:val="28"/>
          <w:szCs w:val="28"/>
        </w:rPr>
        <w:t>ктерно и для предприятий оборон</w:t>
      </w:r>
      <w:r w:rsidR="00C6170B" w:rsidRPr="00B176BE">
        <w:rPr>
          <w:sz w:val="28"/>
          <w:szCs w:val="28"/>
        </w:rPr>
        <w:t xml:space="preserve">ного значения, хозяйственная деятельность </w:t>
      </w:r>
      <w:r w:rsidR="009F5F12">
        <w:rPr>
          <w:sz w:val="28"/>
          <w:szCs w:val="28"/>
        </w:rPr>
        <w:t>которых не может считаться пред</w:t>
      </w:r>
      <w:r w:rsidR="00C6170B" w:rsidRPr="00B176BE">
        <w:rPr>
          <w:sz w:val="28"/>
          <w:szCs w:val="28"/>
        </w:rPr>
        <w:t>принимательской и финансируется за сч</w:t>
      </w:r>
      <w:r w:rsidR="009F5F12">
        <w:rPr>
          <w:sz w:val="28"/>
          <w:szCs w:val="28"/>
        </w:rPr>
        <w:t>ет средств, полученных от реали</w:t>
      </w:r>
      <w:r w:rsidR="00C6170B" w:rsidRPr="00B176BE">
        <w:rPr>
          <w:sz w:val="28"/>
          <w:szCs w:val="28"/>
        </w:rPr>
        <w:t xml:space="preserve">зации продукции. </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Привлеченные заемные финансовые ресурсы фирмы наиболее часто встречаются в форме:</w:t>
      </w:r>
      <w:r w:rsidR="003F09CF">
        <w:rPr>
          <w:sz w:val="28"/>
          <w:szCs w:val="28"/>
        </w:rPr>
        <w:t xml:space="preserve"> </w:t>
      </w:r>
      <w:r w:rsidR="00C6170B" w:rsidRPr="00B176BE">
        <w:rPr>
          <w:sz w:val="28"/>
          <w:szCs w:val="28"/>
        </w:rPr>
        <w:t>банковских кредитов и ссуд;</w:t>
      </w:r>
      <w:r w:rsidR="003F09CF">
        <w:rPr>
          <w:sz w:val="28"/>
          <w:szCs w:val="28"/>
        </w:rPr>
        <w:t xml:space="preserve"> средств от выпуска и </w:t>
      </w:r>
      <w:r w:rsidR="00C6170B" w:rsidRPr="00B176BE">
        <w:rPr>
          <w:sz w:val="28"/>
          <w:szCs w:val="28"/>
        </w:rPr>
        <w:t>продажи облигаций фирмы;</w:t>
      </w:r>
      <w:r w:rsidR="003F09CF">
        <w:rPr>
          <w:sz w:val="28"/>
          <w:szCs w:val="28"/>
        </w:rPr>
        <w:t xml:space="preserve"> </w:t>
      </w:r>
      <w:r w:rsidR="00C6170B" w:rsidRPr="00B176BE">
        <w:rPr>
          <w:sz w:val="28"/>
          <w:szCs w:val="28"/>
        </w:rPr>
        <w:t>займов от других небанковских субъектов рынка.</w:t>
      </w:r>
    </w:p>
    <w:p w:rsidR="00C6170B" w:rsidRPr="00B176BE" w:rsidRDefault="00C6170B" w:rsidP="00F24BEB">
      <w:pPr>
        <w:spacing w:line="360" w:lineRule="auto"/>
        <w:ind w:firstLine="567"/>
        <w:jc w:val="both"/>
        <w:rPr>
          <w:sz w:val="28"/>
          <w:szCs w:val="28"/>
        </w:rPr>
      </w:pPr>
      <w:r w:rsidRPr="00B176BE">
        <w:rPr>
          <w:sz w:val="28"/>
          <w:szCs w:val="28"/>
        </w:rPr>
        <w:t>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 а также - эмиссия долевых ценных бумаг. В практике финансового менеджмента в условиях рынка известны и другие приемы 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w:t>
      </w:r>
      <w:r w:rsidR="00DB5901">
        <w:rPr>
          <w:sz w:val="28"/>
          <w:szCs w:val="28"/>
        </w:rPr>
        <w:t>е операции, лизинг, фрэнчайзинг: б</w:t>
      </w:r>
      <w:r w:rsidRPr="00B176BE">
        <w:rPr>
          <w:sz w:val="28"/>
          <w:szCs w:val="28"/>
        </w:rPr>
        <w:t>анковских кредитов и ссуд;</w:t>
      </w:r>
      <w:r w:rsidR="00DB5901">
        <w:rPr>
          <w:sz w:val="28"/>
          <w:szCs w:val="28"/>
        </w:rPr>
        <w:t xml:space="preserve"> с</w:t>
      </w:r>
      <w:r w:rsidRPr="00B176BE">
        <w:rPr>
          <w:sz w:val="28"/>
          <w:szCs w:val="28"/>
        </w:rPr>
        <w:t>редств от выпуска и продажи облигаций фирмы;</w:t>
      </w:r>
      <w:r w:rsidR="00DB5901">
        <w:rPr>
          <w:sz w:val="28"/>
          <w:szCs w:val="28"/>
        </w:rPr>
        <w:t xml:space="preserve"> з</w:t>
      </w:r>
      <w:r w:rsidRPr="00B176BE">
        <w:rPr>
          <w:sz w:val="28"/>
          <w:szCs w:val="28"/>
        </w:rPr>
        <w:t>аймов от других небанковских субъектов рынка.</w:t>
      </w:r>
    </w:p>
    <w:p w:rsidR="005A79CA" w:rsidRDefault="005A79CA" w:rsidP="00F24BEB">
      <w:pPr>
        <w:spacing w:line="360" w:lineRule="auto"/>
        <w:ind w:firstLine="567"/>
        <w:jc w:val="both"/>
        <w:rPr>
          <w:sz w:val="28"/>
          <w:szCs w:val="28"/>
        </w:rPr>
      </w:pPr>
    </w:p>
    <w:p w:rsidR="00C6170B" w:rsidRPr="009925F3" w:rsidRDefault="00C6170B" w:rsidP="00F16404">
      <w:pPr>
        <w:spacing w:line="360" w:lineRule="auto"/>
        <w:ind w:firstLine="567"/>
        <w:jc w:val="center"/>
        <w:rPr>
          <w:b/>
          <w:sz w:val="28"/>
          <w:szCs w:val="28"/>
        </w:rPr>
      </w:pPr>
      <w:r w:rsidRPr="009925F3">
        <w:rPr>
          <w:b/>
          <w:iCs/>
          <w:sz w:val="28"/>
          <w:szCs w:val="28"/>
        </w:rPr>
        <w:t>1.2. Управление финансовыми ресурсами</w:t>
      </w:r>
      <w:r w:rsidR="00A926E2">
        <w:rPr>
          <w:b/>
          <w:iCs/>
          <w:sz w:val="28"/>
          <w:szCs w:val="28"/>
        </w:rPr>
        <w:t xml:space="preserve"> предприятия</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Успешная деятельность предприятия не возможна без разумного управления финансовыми ресурсами. Нетрудно сформулировать цели</w:t>
      </w:r>
      <w:r w:rsidR="00662DD1">
        <w:rPr>
          <w:sz w:val="28"/>
          <w:szCs w:val="28"/>
        </w:rPr>
        <w:t>,</w:t>
      </w:r>
      <w:r w:rsidR="00C6170B" w:rsidRPr="00B176BE">
        <w:rPr>
          <w:sz w:val="28"/>
          <w:szCs w:val="28"/>
        </w:rPr>
        <w:t xml:space="preserve"> для достижения которых необходимо</w:t>
      </w:r>
      <w:r w:rsidR="00662DD1">
        <w:rPr>
          <w:sz w:val="28"/>
          <w:szCs w:val="28"/>
        </w:rPr>
        <w:t xml:space="preserve"> -</w:t>
      </w:r>
      <w:r w:rsidR="00C6170B" w:rsidRPr="00B176BE">
        <w:rPr>
          <w:sz w:val="28"/>
          <w:szCs w:val="28"/>
        </w:rPr>
        <w:t xml:space="preserve"> рациональное управление финансовыми ресурсами</w:t>
      </w:r>
      <w:r w:rsidR="00662DD1">
        <w:rPr>
          <w:sz w:val="28"/>
          <w:szCs w:val="28"/>
        </w:rPr>
        <w:t>;</w:t>
      </w:r>
      <w:r w:rsidR="00C6170B" w:rsidRPr="00B176BE">
        <w:rPr>
          <w:sz w:val="28"/>
          <w:szCs w:val="28"/>
        </w:rPr>
        <w:t xml:space="preserve"> выживание фирмы в условиях конкурентной борьбы;</w:t>
      </w:r>
      <w:r>
        <w:rPr>
          <w:sz w:val="28"/>
          <w:szCs w:val="28"/>
        </w:rPr>
        <w:t xml:space="preserve"> </w:t>
      </w:r>
      <w:r w:rsidR="00C6170B" w:rsidRPr="00B176BE">
        <w:rPr>
          <w:sz w:val="28"/>
          <w:szCs w:val="28"/>
        </w:rPr>
        <w:t>избежание банкротства и крупных финансовых неудач;</w:t>
      </w:r>
      <w:r>
        <w:rPr>
          <w:sz w:val="28"/>
          <w:szCs w:val="28"/>
        </w:rPr>
        <w:t xml:space="preserve"> </w:t>
      </w:r>
      <w:r w:rsidR="00C6170B" w:rsidRPr="00B176BE">
        <w:rPr>
          <w:sz w:val="28"/>
          <w:szCs w:val="28"/>
        </w:rPr>
        <w:t>лидерство в борьбе с конкурентами;</w:t>
      </w:r>
      <w:r w:rsidR="00662DD1">
        <w:rPr>
          <w:sz w:val="28"/>
          <w:szCs w:val="28"/>
        </w:rPr>
        <w:t xml:space="preserve"> </w:t>
      </w:r>
      <w:r w:rsidR="00C6170B" w:rsidRPr="00B176BE">
        <w:rPr>
          <w:sz w:val="28"/>
          <w:szCs w:val="28"/>
        </w:rPr>
        <w:t>максимизация рыночной стоимости фирмы;</w:t>
      </w:r>
      <w:r>
        <w:rPr>
          <w:sz w:val="28"/>
          <w:szCs w:val="28"/>
        </w:rPr>
        <w:t xml:space="preserve"> </w:t>
      </w:r>
      <w:r w:rsidR="00C6170B" w:rsidRPr="00B176BE">
        <w:rPr>
          <w:sz w:val="28"/>
          <w:szCs w:val="28"/>
        </w:rPr>
        <w:t>приемлемые темпы роста экономического потенциала фирмы;</w:t>
      </w:r>
      <w:r>
        <w:rPr>
          <w:sz w:val="28"/>
          <w:szCs w:val="28"/>
        </w:rPr>
        <w:t xml:space="preserve"> </w:t>
      </w:r>
      <w:r w:rsidR="00C6170B" w:rsidRPr="00B176BE">
        <w:rPr>
          <w:sz w:val="28"/>
          <w:szCs w:val="28"/>
        </w:rPr>
        <w:t>рост объемов производства и реализации;</w:t>
      </w:r>
      <w:r w:rsidR="00662DD1">
        <w:rPr>
          <w:sz w:val="28"/>
          <w:szCs w:val="28"/>
        </w:rPr>
        <w:t xml:space="preserve"> </w:t>
      </w:r>
      <w:r w:rsidR="00C6170B" w:rsidRPr="00B176BE">
        <w:rPr>
          <w:sz w:val="28"/>
          <w:szCs w:val="28"/>
        </w:rPr>
        <w:t>максимизация прибыли;</w:t>
      </w:r>
      <w:r>
        <w:rPr>
          <w:sz w:val="28"/>
          <w:szCs w:val="28"/>
        </w:rPr>
        <w:t xml:space="preserve"> </w:t>
      </w:r>
      <w:r w:rsidR="00C6170B" w:rsidRPr="00B176BE">
        <w:rPr>
          <w:sz w:val="28"/>
          <w:szCs w:val="28"/>
        </w:rPr>
        <w:t>минимизация расходов;</w:t>
      </w:r>
      <w:r>
        <w:rPr>
          <w:sz w:val="28"/>
          <w:szCs w:val="28"/>
        </w:rPr>
        <w:t xml:space="preserve"> </w:t>
      </w:r>
      <w:r w:rsidR="00C6170B" w:rsidRPr="00B176BE">
        <w:rPr>
          <w:sz w:val="28"/>
          <w:szCs w:val="28"/>
        </w:rPr>
        <w:t>обеспечение рентабельной деятельности и т.д.</w:t>
      </w:r>
      <w:r w:rsidR="00662DD1" w:rsidRPr="00662DD1">
        <w:rPr>
          <w:sz w:val="28"/>
          <w:szCs w:val="28"/>
        </w:rPr>
        <w:t xml:space="preserve"> </w:t>
      </w:r>
      <w:r w:rsidR="00662DD1">
        <w:rPr>
          <w:sz w:val="28"/>
          <w:szCs w:val="28"/>
        </w:rPr>
        <w:t>[9</w:t>
      </w:r>
      <w:r w:rsidR="00662DD1" w:rsidRPr="006F5D00">
        <w:rPr>
          <w:sz w:val="28"/>
          <w:szCs w:val="28"/>
        </w:rPr>
        <w:t xml:space="preserve">. </w:t>
      </w:r>
      <w:r w:rsidR="00662DD1">
        <w:rPr>
          <w:sz w:val="28"/>
          <w:szCs w:val="28"/>
          <w:lang w:val="en-US"/>
        </w:rPr>
        <w:t>C</w:t>
      </w:r>
      <w:r w:rsidR="00662DD1">
        <w:rPr>
          <w:sz w:val="28"/>
          <w:szCs w:val="28"/>
        </w:rPr>
        <w:t>.147</w:t>
      </w:r>
      <w:r w:rsidR="00662DD1" w:rsidRPr="006F5D00">
        <w:rPr>
          <w:sz w:val="28"/>
          <w:szCs w:val="28"/>
        </w:rPr>
        <w:t>]</w:t>
      </w:r>
      <w:r w:rsidR="00662DD1">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B90DB6">
        <w:rPr>
          <w:sz w:val="28"/>
          <w:szCs w:val="28"/>
        </w:rPr>
        <w:t xml:space="preserve"> </w:t>
      </w:r>
      <w:r>
        <w:rPr>
          <w:sz w:val="28"/>
          <w:szCs w:val="28"/>
        </w:rPr>
        <w:t xml:space="preserve">      </w:t>
      </w:r>
      <w:r w:rsidR="00C6170B" w:rsidRPr="00B176BE">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C6170B" w:rsidRPr="00B176BE" w:rsidRDefault="00F16404" w:rsidP="00F24BEB">
      <w:pPr>
        <w:spacing w:line="360" w:lineRule="auto"/>
        <w:ind w:firstLine="567"/>
        <w:jc w:val="both"/>
        <w:rPr>
          <w:sz w:val="28"/>
          <w:szCs w:val="28"/>
        </w:rPr>
      </w:pPr>
      <w:r>
        <w:rPr>
          <w:sz w:val="28"/>
          <w:szCs w:val="28"/>
        </w:rPr>
        <w:t xml:space="preserve">      </w:t>
      </w:r>
      <w:r w:rsidR="00C6170B" w:rsidRPr="00B176BE">
        <w:rPr>
          <w:sz w:val="28"/>
          <w:szCs w:val="28"/>
        </w:rPr>
        <w:t xml:space="preserve">Совсем другое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 </w:t>
      </w:r>
      <w:r w:rsidR="0044680E">
        <w:rPr>
          <w:sz w:val="28"/>
          <w:szCs w:val="28"/>
        </w:rPr>
        <w:t>[4</w:t>
      </w:r>
      <w:r w:rsidR="0044680E" w:rsidRPr="006F5D00">
        <w:rPr>
          <w:sz w:val="28"/>
          <w:szCs w:val="28"/>
        </w:rPr>
        <w:t xml:space="preserve">. </w:t>
      </w:r>
      <w:r w:rsidR="0044680E">
        <w:rPr>
          <w:sz w:val="28"/>
          <w:szCs w:val="28"/>
          <w:lang w:val="en-US"/>
        </w:rPr>
        <w:t>C</w:t>
      </w:r>
      <w:r w:rsidR="0044680E">
        <w:rPr>
          <w:sz w:val="28"/>
          <w:szCs w:val="28"/>
        </w:rPr>
        <w:t>.15</w:t>
      </w:r>
      <w:r w:rsidR="0044680E" w:rsidRPr="006F5D00">
        <w:rPr>
          <w:sz w:val="28"/>
          <w:szCs w:val="28"/>
        </w:rPr>
        <w:t>]</w:t>
      </w:r>
      <w:r w:rsidR="0044680E" w:rsidRPr="00542DDD">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 xml:space="preserve">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w:t>
      </w:r>
      <w:r>
        <w:rPr>
          <w:sz w:val="28"/>
          <w:szCs w:val="28"/>
        </w:rPr>
        <w:t>[9</w:t>
      </w:r>
      <w:r w:rsidRPr="006F5D00">
        <w:rPr>
          <w:sz w:val="28"/>
          <w:szCs w:val="28"/>
        </w:rPr>
        <w:t xml:space="preserve">. </w:t>
      </w:r>
      <w:r>
        <w:rPr>
          <w:sz w:val="28"/>
          <w:szCs w:val="28"/>
          <w:lang w:val="en-US"/>
        </w:rPr>
        <w:t>C</w:t>
      </w:r>
      <w:r>
        <w:rPr>
          <w:sz w:val="28"/>
          <w:szCs w:val="28"/>
        </w:rPr>
        <w:t>.5</w:t>
      </w:r>
      <w:r w:rsidRPr="0044680E">
        <w:rPr>
          <w:sz w:val="28"/>
          <w:szCs w:val="28"/>
        </w:rPr>
        <w:t>1</w:t>
      </w:r>
      <w:r w:rsidRPr="006F5D00">
        <w:rPr>
          <w:sz w:val="28"/>
          <w:szCs w:val="28"/>
        </w:rPr>
        <w:t>]</w:t>
      </w:r>
      <w:r w:rsidRPr="00542DDD">
        <w:rPr>
          <w:sz w:val="28"/>
          <w:szCs w:val="28"/>
        </w:rPr>
        <w:t>.</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r>
        <w:rPr>
          <w:sz w:val="28"/>
          <w:szCs w:val="28"/>
        </w:rPr>
        <w:t xml:space="preserve"> </w:t>
      </w:r>
      <w:r w:rsidR="00B90DB6">
        <w:rPr>
          <w:sz w:val="28"/>
          <w:szCs w:val="28"/>
        </w:rPr>
        <w:t>о</w:t>
      </w:r>
      <w:r w:rsidR="00C6170B" w:rsidRPr="00B176BE">
        <w:rPr>
          <w:sz w:val="28"/>
          <w:szCs w:val="28"/>
        </w:rPr>
        <w:t>бщий финансовый анализ и планирование;</w:t>
      </w:r>
      <w:r>
        <w:rPr>
          <w:sz w:val="28"/>
          <w:szCs w:val="28"/>
        </w:rPr>
        <w:t xml:space="preserve"> </w:t>
      </w:r>
      <w:r w:rsidR="00B90DB6">
        <w:rPr>
          <w:sz w:val="28"/>
          <w:szCs w:val="28"/>
        </w:rPr>
        <w:t>о</w:t>
      </w:r>
      <w:r w:rsidR="00C6170B" w:rsidRPr="00B176BE">
        <w:rPr>
          <w:sz w:val="28"/>
          <w:szCs w:val="28"/>
        </w:rPr>
        <w:t>беспечение предприятия финансовыми ресурсами (управление источниками средств);</w:t>
      </w:r>
      <w:r>
        <w:rPr>
          <w:sz w:val="28"/>
          <w:szCs w:val="28"/>
        </w:rPr>
        <w:t xml:space="preserve"> </w:t>
      </w:r>
      <w:r w:rsidR="00B90DB6">
        <w:rPr>
          <w:sz w:val="28"/>
          <w:szCs w:val="28"/>
        </w:rPr>
        <w:t>р</w:t>
      </w:r>
      <w:r w:rsidR="00C6170B" w:rsidRPr="00B176BE">
        <w:rPr>
          <w:sz w:val="28"/>
          <w:szCs w:val="28"/>
        </w:rPr>
        <w:t>аспределение финансовых ресурсов (инвестиционная политика и управление активами).</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 рамках первого направления осуществляется общая оценка:</w:t>
      </w:r>
      <w:r w:rsidR="00662DD1">
        <w:rPr>
          <w:sz w:val="28"/>
          <w:szCs w:val="28"/>
        </w:rPr>
        <w:t xml:space="preserve"> </w:t>
      </w:r>
      <w:r w:rsidR="00C6170B" w:rsidRPr="00B176BE">
        <w:rPr>
          <w:sz w:val="28"/>
          <w:szCs w:val="28"/>
        </w:rPr>
        <w:t>активов предприятия и источников их финансирования;</w:t>
      </w:r>
      <w:r w:rsidR="00662DD1">
        <w:rPr>
          <w:sz w:val="28"/>
          <w:szCs w:val="28"/>
        </w:rPr>
        <w:t xml:space="preserve"> </w:t>
      </w:r>
      <w:r w:rsidR="00C6170B" w:rsidRPr="00B176BE">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r w:rsidR="00662DD1">
        <w:rPr>
          <w:sz w:val="28"/>
          <w:szCs w:val="28"/>
        </w:rPr>
        <w:t xml:space="preserve"> </w:t>
      </w:r>
      <w:r w:rsidR="00C6170B" w:rsidRPr="00B176BE">
        <w:rPr>
          <w:sz w:val="28"/>
          <w:szCs w:val="28"/>
        </w:rPr>
        <w:t>источников дополнительного финансирования;</w:t>
      </w:r>
      <w:r>
        <w:rPr>
          <w:sz w:val="28"/>
          <w:szCs w:val="28"/>
        </w:rPr>
        <w:t xml:space="preserve"> </w:t>
      </w:r>
      <w:r w:rsidR="00C6170B" w:rsidRPr="00B176BE">
        <w:rPr>
          <w:sz w:val="28"/>
          <w:szCs w:val="28"/>
        </w:rPr>
        <w:t>системы контроля за состоянием и эффективностью использования финансовых ресурсов.</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Второе направление предполагает детальную оценку:</w:t>
      </w:r>
      <w:r w:rsidR="00662DD1">
        <w:rPr>
          <w:sz w:val="28"/>
          <w:szCs w:val="28"/>
        </w:rPr>
        <w:t xml:space="preserve"> </w:t>
      </w:r>
      <w:r w:rsidR="00C6170B" w:rsidRPr="00B176BE">
        <w:rPr>
          <w:sz w:val="28"/>
          <w:szCs w:val="28"/>
        </w:rPr>
        <w:t>объема требуемых финансовых ресурсов;</w:t>
      </w:r>
      <w:r>
        <w:rPr>
          <w:sz w:val="28"/>
          <w:szCs w:val="28"/>
        </w:rPr>
        <w:t xml:space="preserve"> </w:t>
      </w:r>
      <w:r w:rsidR="00C6170B" w:rsidRPr="00B176BE">
        <w:rPr>
          <w:sz w:val="28"/>
          <w:szCs w:val="28"/>
        </w:rPr>
        <w:t>формы их представления (долгосрочный или краткосрочный кредит, денежная наличность);</w:t>
      </w:r>
      <w:r>
        <w:rPr>
          <w:sz w:val="28"/>
          <w:szCs w:val="28"/>
        </w:rPr>
        <w:t xml:space="preserve"> </w:t>
      </w:r>
      <w:r w:rsidR="00C6170B" w:rsidRPr="00B176BE">
        <w:rPr>
          <w:sz w:val="28"/>
          <w:szCs w:val="28"/>
        </w:rPr>
        <w:t>степени доступности и времени представления (доступность финансовых ресурсов</w:t>
      </w:r>
      <w:r>
        <w:rPr>
          <w:sz w:val="28"/>
          <w:szCs w:val="28"/>
        </w:rPr>
        <w:t xml:space="preserve"> </w:t>
      </w:r>
      <w:r w:rsidR="00C6170B" w:rsidRPr="00B176BE">
        <w:rPr>
          <w:sz w:val="28"/>
          <w:szCs w:val="28"/>
        </w:rPr>
        <w:t>может определяться условиями договора; финансы должны быть доступны в нужном объеме и в нужное время);</w:t>
      </w:r>
      <w:r>
        <w:rPr>
          <w:sz w:val="28"/>
          <w:szCs w:val="28"/>
        </w:rPr>
        <w:t xml:space="preserve"> </w:t>
      </w:r>
      <w:r w:rsidR="00C6170B" w:rsidRPr="00B176BE">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r>
        <w:rPr>
          <w:sz w:val="28"/>
          <w:szCs w:val="28"/>
        </w:rPr>
        <w:t xml:space="preserve"> </w:t>
      </w:r>
      <w:r w:rsidR="00C6170B" w:rsidRPr="00B176BE">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Третье направление предусматривает анализ и оценку долгосрочных и краткосрочных решений инвестиционного характера:</w:t>
      </w:r>
      <w:r>
        <w:rPr>
          <w:sz w:val="28"/>
          <w:szCs w:val="28"/>
        </w:rPr>
        <w:t xml:space="preserve"> </w:t>
      </w:r>
      <w:r w:rsidR="00C6170B" w:rsidRPr="00B176BE">
        <w:rPr>
          <w:sz w:val="28"/>
          <w:szCs w:val="28"/>
        </w:rPr>
        <w:t>оптимальность трансформации финансовых ресурсов;</w:t>
      </w:r>
      <w:r>
        <w:rPr>
          <w:sz w:val="28"/>
          <w:szCs w:val="28"/>
        </w:rPr>
        <w:t xml:space="preserve"> </w:t>
      </w:r>
      <w:r w:rsidR="00C6170B" w:rsidRPr="00B176BE">
        <w:rPr>
          <w:sz w:val="28"/>
          <w:szCs w:val="28"/>
        </w:rPr>
        <w:t>эффективность финансовых вложений.</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C6170B" w:rsidRPr="00B176BE" w:rsidRDefault="0044680E" w:rsidP="00F24BEB">
      <w:pPr>
        <w:spacing w:line="360" w:lineRule="auto"/>
        <w:ind w:firstLine="567"/>
        <w:jc w:val="both"/>
        <w:rPr>
          <w:sz w:val="28"/>
          <w:szCs w:val="28"/>
        </w:rPr>
      </w:pPr>
      <w:r>
        <w:rPr>
          <w:sz w:val="28"/>
          <w:szCs w:val="28"/>
        </w:rPr>
        <w:t xml:space="preserve"> 1. Какова должна быт</w:t>
      </w:r>
      <w:r w:rsidR="00C6170B" w:rsidRPr="00B176BE">
        <w:rPr>
          <w:sz w:val="28"/>
          <w:szCs w:val="28"/>
        </w:rPr>
        <w:t>ь величина и оптимальный состав активов предприятия, позволяющие достичь поставленные перед предприятием цели и задачи?</w:t>
      </w:r>
    </w:p>
    <w:p w:rsidR="00C6170B" w:rsidRPr="00B176BE" w:rsidRDefault="0044680E" w:rsidP="00F24BEB">
      <w:pPr>
        <w:spacing w:line="360" w:lineRule="auto"/>
        <w:ind w:firstLine="567"/>
        <w:jc w:val="both"/>
        <w:rPr>
          <w:sz w:val="28"/>
          <w:szCs w:val="28"/>
        </w:rPr>
      </w:pPr>
      <w:r>
        <w:rPr>
          <w:sz w:val="28"/>
          <w:szCs w:val="28"/>
        </w:rPr>
        <w:t xml:space="preserve"> 2. </w:t>
      </w:r>
      <w:r w:rsidR="00C6170B" w:rsidRPr="00B176BE">
        <w:rPr>
          <w:sz w:val="28"/>
          <w:szCs w:val="28"/>
        </w:rPr>
        <w:t>Где найти источники финансирования и каков должен быть их оптимальный состав?</w:t>
      </w:r>
    </w:p>
    <w:p w:rsidR="00C6170B" w:rsidRPr="00B176BE" w:rsidRDefault="0044680E" w:rsidP="00F24BEB">
      <w:pPr>
        <w:spacing w:line="360" w:lineRule="auto"/>
        <w:ind w:firstLine="567"/>
        <w:jc w:val="both"/>
        <w:rPr>
          <w:sz w:val="28"/>
          <w:szCs w:val="28"/>
        </w:rPr>
      </w:pPr>
      <w:r>
        <w:rPr>
          <w:sz w:val="28"/>
          <w:szCs w:val="28"/>
        </w:rPr>
        <w:t xml:space="preserve"> 3. </w:t>
      </w:r>
      <w:r w:rsidR="00C6170B" w:rsidRPr="00B176BE">
        <w:rPr>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C6170B" w:rsidRPr="00B176BE" w:rsidRDefault="0044680E" w:rsidP="00F24BEB">
      <w:pPr>
        <w:spacing w:line="360" w:lineRule="auto"/>
        <w:ind w:firstLine="567"/>
        <w:jc w:val="both"/>
        <w:rPr>
          <w:sz w:val="28"/>
          <w:szCs w:val="28"/>
        </w:rPr>
      </w:pPr>
      <w:r>
        <w:rPr>
          <w:sz w:val="28"/>
          <w:szCs w:val="28"/>
        </w:rPr>
        <w:t xml:space="preserve">      </w:t>
      </w:r>
      <w:r w:rsidR="00C6170B" w:rsidRPr="00B176BE">
        <w:rPr>
          <w:sz w:val="28"/>
          <w:szCs w:val="28"/>
        </w:rPr>
        <w:t>Существуют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Финансовые активы включают:</w:t>
      </w:r>
    </w:p>
    <w:p w:rsidR="00C6170B" w:rsidRPr="00B176BE" w:rsidRDefault="00C6170B" w:rsidP="00F24BEB">
      <w:pPr>
        <w:spacing w:line="360" w:lineRule="auto"/>
        <w:ind w:firstLine="567"/>
        <w:jc w:val="both"/>
        <w:rPr>
          <w:sz w:val="28"/>
          <w:szCs w:val="28"/>
        </w:rPr>
      </w:pPr>
      <w:r w:rsidRPr="00B176BE">
        <w:rPr>
          <w:sz w:val="28"/>
          <w:szCs w:val="28"/>
        </w:rPr>
        <w:t>денежные средства;</w:t>
      </w:r>
      <w:r w:rsidR="00585447">
        <w:rPr>
          <w:sz w:val="28"/>
          <w:szCs w:val="28"/>
        </w:rPr>
        <w:t xml:space="preserve"> </w:t>
      </w:r>
      <w:r w:rsidRPr="00B176BE">
        <w:rPr>
          <w:sz w:val="28"/>
          <w:szCs w:val="28"/>
        </w:rPr>
        <w:t>контрактное право получить от другого предприятия денежные средства или любой другой вид финансовых активов;</w:t>
      </w:r>
      <w:r w:rsidR="00585447">
        <w:rPr>
          <w:sz w:val="28"/>
          <w:szCs w:val="28"/>
        </w:rPr>
        <w:t xml:space="preserve"> </w:t>
      </w:r>
      <w:r w:rsidRPr="00B176BE">
        <w:rPr>
          <w:sz w:val="28"/>
          <w:szCs w:val="28"/>
        </w:rPr>
        <w:t>контрактное право обмена финансовыми инструментами с другим предприятием на потенциально выгодных условиях;</w:t>
      </w:r>
      <w:r w:rsidR="00585447">
        <w:rPr>
          <w:sz w:val="28"/>
          <w:szCs w:val="28"/>
        </w:rPr>
        <w:t xml:space="preserve"> </w:t>
      </w:r>
      <w:r w:rsidRPr="00B176BE">
        <w:rPr>
          <w:sz w:val="28"/>
          <w:szCs w:val="28"/>
        </w:rPr>
        <w:t>акции другого предприятия.</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К финансовым обязательствам отно</w:t>
      </w:r>
      <w:r w:rsidR="005A79CA">
        <w:rPr>
          <w:sz w:val="28"/>
          <w:szCs w:val="28"/>
        </w:rPr>
        <w:t xml:space="preserve">сятся контрактные обязательства. </w:t>
      </w:r>
      <w:r w:rsidR="00C6170B" w:rsidRPr="00B176BE">
        <w:rPr>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C6170B"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Методы финансового управления многообразны. Основными из н</w:t>
      </w:r>
      <w:r w:rsidR="00755FE2">
        <w:rPr>
          <w:sz w:val="28"/>
          <w:szCs w:val="28"/>
        </w:rPr>
        <w:t xml:space="preserve">их являются: прогнозирование, </w:t>
      </w:r>
      <w:r w:rsidR="00C6170B" w:rsidRPr="00B176BE">
        <w:rPr>
          <w:sz w:val="28"/>
          <w:szCs w:val="28"/>
        </w:rPr>
        <w:t xml:space="preserve">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w:t>
      </w:r>
      <w:r>
        <w:rPr>
          <w:sz w:val="28"/>
          <w:szCs w:val="28"/>
        </w:rPr>
        <w:t xml:space="preserve">       </w:t>
      </w:r>
      <w:r w:rsidR="00C6170B" w:rsidRPr="00B176BE">
        <w:rPr>
          <w:sz w:val="28"/>
          <w:szCs w:val="28"/>
        </w:rPr>
        <w:t>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r>
        <w:rPr>
          <w:sz w:val="28"/>
          <w:szCs w:val="28"/>
        </w:rPr>
        <w:t xml:space="preserve"> </w:t>
      </w:r>
      <w:r w:rsidR="00C6170B" w:rsidRPr="00B176BE">
        <w:rPr>
          <w:sz w:val="28"/>
          <w:szCs w:val="28"/>
        </w:rPr>
        <w:t>бухгалтерская отчетность;</w:t>
      </w:r>
      <w:r>
        <w:rPr>
          <w:sz w:val="28"/>
          <w:szCs w:val="28"/>
        </w:rPr>
        <w:t xml:space="preserve"> </w:t>
      </w:r>
      <w:r w:rsidR="00C6170B" w:rsidRPr="00B176BE">
        <w:rPr>
          <w:sz w:val="28"/>
          <w:szCs w:val="28"/>
        </w:rPr>
        <w:t>сообщения финансовых органов;</w:t>
      </w:r>
      <w:r>
        <w:rPr>
          <w:sz w:val="28"/>
          <w:szCs w:val="28"/>
        </w:rPr>
        <w:t xml:space="preserve"> </w:t>
      </w:r>
      <w:r w:rsidR="00C6170B" w:rsidRPr="00B176BE">
        <w:rPr>
          <w:sz w:val="28"/>
          <w:szCs w:val="28"/>
        </w:rPr>
        <w:t>информация учреждений банковской системы;</w:t>
      </w:r>
      <w:r>
        <w:rPr>
          <w:sz w:val="28"/>
          <w:szCs w:val="28"/>
        </w:rPr>
        <w:t xml:space="preserve"> </w:t>
      </w:r>
      <w:r w:rsidR="00C6170B" w:rsidRPr="00B176BE">
        <w:rPr>
          <w:sz w:val="28"/>
          <w:szCs w:val="28"/>
        </w:rPr>
        <w:t>информация товарных, фондовых, валютных бирж;</w:t>
      </w:r>
      <w:r>
        <w:rPr>
          <w:sz w:val="28"/>
          <w:szCs w:val="28"/>
        </w:rPr>
        <w:t xml:space="preserve"> </w:t>
      </w:r>
      <w:r w:rsidR="00C6170B" w:rsidRPr="00B176BE">
        <w:rPr>
          <w:sz w:val="28"/>
          <w:szCs w:val="28"/>
        </w:rPr>
        <w:t>прочая информация.</w:t>
      </w:r>
    </w:p>
    <w:p w:rsidR="005A79CA" w:rsidRPr="00B176BE" w:rsidRDefault="005A79CA" w:rsidP="00F24BEB">
      <w:pPr>
        <w:spacing w:line="360" w:lineRule="auto"/>
        <w:ind w:firstLine="567"/>
        <w:jc w:val="both"/>
        <w:rPr>
          <w:sz w:val="28"/>
          <w:szCs w:val="28"/>
        </w:rPr>
      </w:pPr>
    </w:p>
    <w:p w:rsidR="00585447" w:rsidRDefault="00C6170B" w:rsidP="00F16404">
      <w:pPr>
        <w:spacing w:line="360" w:lineRule="auto"/>
        <w:ind w:firstLine="567"/>
        <w:jc w:val="center"/>
        <w:rPr>
          <w:b/>
          <w:sz w:val="28"/>
          <w:szCs w:val="28"/>
        </w:rPr>
      </w:pPr>
      <w:r w:rsidRPr="009925F3">
        <w:rPr>
          <w:b/>
          <w:iCs/>
          <w:sz w:val="28"/>
          <w:szCs w:val="28"/>
        </w:rPr>
        <w:t>1.3. Направления повышения эффективности использования финансовых ресурсов</w:t>
      </w:r>
    </w:p>
    <w:p w:rsidR="00C6170B" w:rsidRPr="00585447" w:rsidRDefault="00585447" w:rsidP="00F24BEB">
      <w:pPr>
        <w:spacing w:line="360" w:lineRule="auto"/>
        <w:ind w:firstLine="567"/>
        <w:jc w:val="both"/>
        <w:rPr>
          <w:b/>
          <w:sz w:val="28"/>
          <w:szCs w:val="28"/>
        </w:rPr>
      </w:pPr>
      <w:r>
        <w:rPr>
          <w:b/>
          <w:sz w:val="28"/>
          <w:szCs w:val="28"/>
        </w:rPr>
        <w:t xml:space="preserve">      </w:t>
      </w:r>
      <w:r w:rsidR="00C6170B" w:rsidRPr="00B176BE">
        <w:rPr>
          <w:sz w:val="28"/>
          <w:szCs w:val="28"/>
        </w:rPr>
        <w:t xml:space="preserve">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w:t>
      </w:r>
      <w:r w:rsidR="00B90DB6" w:rsidRPr="00B176BE">
        <w:rPr>
          <w:sz w:val="28"/>
          <w:szCs w:val="28"/>
        </w:rPr>
        <w:t>повышать,</w:t>
      </w:r>
      <w:r w:rsidR="00C6170B" w:rsidRPr="00B176BE">
        <w:rPr>
          <w:sz w:val="28"/>
          <w:szCs w:val="28"/>
        </w:rPr>
        <w:t xml:space="preserve"> уменьшая срок оборачиваемости и повышая рентабельность за счет снижения издержек и увеличения выручки.</w:t>
      </w:r>
    </w:p>
    <w:p w:rsidR="00C6170B" w:rsidRPr="00B176BE" w:rsidRDefault="00C6170B" w:rsidP="00F24BEB">
      <w:pPr>
        <w:spacing w:line="360" w:lineRule="auto"/>
        <w:ind w:firstLine="567"/>
        <w:jc w:val="both"/>
        <w:rPr>
          <w:sz w:val="28"/>
          <w:szCs w:val="28"/>
        </w:rPr>
      </w:pPr>
      <w:r w:rsidRPr="00B176BE">
        <w:rPr>
          <w:sz w:val="28"/>
          <w:szCs w:val="28"/>
        </w:rPr>
        <w:t xml:space="preserve">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отвлекают значительную часть средств из оборота </w:t>
      </w:r>
      <w:r w:rsidR="00585447" w:rsidRPr="006F5D00">
        <w:rPr>
          <w:sz w:val="28"/>
          <w:szCs w:val="28"/>
        </w:rPr>
        <w:t>[</w:t>
      </w:r>
      <w:r w:rsidR="00585447">
        <w:rPr>
          <w:sz w:val="28"/>
          <w:szCs w:val="28"/>
        </w:rPr>
        <w:t>5</w:t>
      </w:r>
      <w:r w:rsidR="00585447" w:rsidRPr="006F5D00">
        <w:rPr>
          <w:sz w:val="28"/>
          <w:szCs w:val="28"/>
        </w:rPr>
        <w:t xml:space="preserve">. </w:t>
      </w:r>
      <w:r w:rsidR="00585447">
        <w:rPr>
          <w:sz w:val="28"/>
          <w:szCs w:val="28"/>
          <w:lang w:val="en-US"/>
        </w:rPr>
        <w:t>C</w:t>
      </w:r>
      <w:r w:rsidR="00585447" w:rsidRPr="00585447">
        <w:rPr>
          <w:sz w:val="28"/>
          <w:szCs w:val="28"/>
        </w:rPr>
        <w:t>.</w:t>
      </w:r>
      <w:r w:rsidR="00585447">
        <w:rPr>
          <w:sz w:val="28"/>
          <w:szCs w:val="28"/>
        </w:rPr>
        <w:t>172</w:t>
      </w:r>
      <w:r w:rsidR="00585447" w:rsidRPr="006F5D00">
        <w:rPr>
          <w:sz w:val="28"/>
          <w:szCs w:val="28"/>
        </w:rPr>
        <w:t>]</w:t>
      </w:r>
      <w:r w:rsidR="00585447" w:rsidRPr="00542DDD">
        <w:rPr>
          <w:sz w:val="28"/>
          <w:szCs w:val="28"/>
        </w:rPr>
        <w:t>.</w:t>
      </w:r>
    </w:p>
    <w:p w:rsidR="00C6170B" w:rsidRPr="00B176BE" w:rsidRDefault="00585447" w:rsidP="00231BC3">
      <w:pPr>
        <w:spacing w:line="360" w:lineRule="auto"/>
        <w:ind w:firstLine="567"/>
        <w:jc w:val="both"/>
        <w:rPr>
          <w:sz w:val="28"/>
          <w:szCs w:val="28"/>
        </w:rPr>
      </w:pPr>
      <w:r>
        <w:rPr>
          <w:sz w:val="28"/>
          <w:szCs w:val="28"/>
        </w:rPr>
        <w:t xml:space="preserve">      </w:t>
      </w:r>
      <w:r w:rsidR="00C6170B" w:rsidRPr="00B176BE">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r w:rsidR="00231BC3">
        <w:rPr>
          <w:sz w:val="28"/>
          <w:szCs w:val="28"/>
        </w:rPr>
        <w:t xml:space="preserve"> </w:t>
      </w:r>
      <w:r w:rsidR="00C6170B" w:rsidRPr="00B176BE">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w:t>
      </w:r>
    </w:p>
    <w:p w:rsidR="00C6170B" w:rsidRPr="00B176BE" w:rsidRDefault="00C6170B" w:rsidP="00F24BEB">
      <w:pPr>
        <w:spacing w:line="360" w:lineRule="auto"/>
        <w:ind w:firstLine="567"/>
        <w:jc w:val="both"/>
        <w:rPr>
          <w:sz w:val="28"/>
          <w:szCs w:val="28"/>
        </w:rPr>
      </w:pPr>
      <w:r w:rsidRPr="00B176BE">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w:t>
      </w:r>
      <w:r w:rsidR="00F24BEB">
        <w:rPr>
          <w:sz w:val="28"/>
          <w:szCs w:val="28"/>
        </w:rPr>
        <w:t xml:space="preserve">ми. </w:t>
      </w:r>
      <w:r w:rsidRPr="00B176BE">
        <w:rPr>
          <w:sz w:val="28"/>
          <w:szCs w:val="28"/>
        </w:rPr>
        <w:t>Для ускорения оборачиваемости оборотных средств на предприятии целесообразно:</w:t>
      </w:r>
      <w:r w:rsidR="00585447">
        <w:rPr>
          <w:sz w:val="28"/>
          <w:szCs w:val="28"/>
        </w:rPr>
        <w:t xml:space="preserve"> </w:t>
      </w:r>
      <w:r w:rsidRPr="00B176BE">
        <w:rPr>
          <w:sz w:val="28"/>
          <w:szCs w:val="28"/>
        </w:rPr>
        <w:t>планирование закупок необходимых материалов;</w:t>
      </w:r>
      <w:r w:rsidR="00585447">
        <w:rPr>
          <w:sz w:val="28"/>
          <w:szCs w:val="28"/>
        </w:rPr>
        <w:t xml:space="preserve"> </w:t>
      </w:r>
      <w:r w:rsidRPr="00B176BE">
        <w:rPr>
          <w:sz w:val="28"/>
          <w:szCs w:val="28"/>
        </w:rPr>
        <w:t>введение жестких производственных систем;</w:t>
      </w:r>
      <w:r w:rsidR="00585447">
        <w:rPr>
          <w:sz w:val="28"/>
          <w:szCs w:val="28"/>
        </w:rPr>
        <w:t xml:space="preserve"> </w:t>
      </w:r>
      <w:r w:rsidRPr="00B176BE">
        <w:rPr>
          <w:sz w:val="28"/>
          <w:szCs w:val="28"/>
        </w:rPr>
        <w:t>использование современных складов;</w:t>
      </w:r>
    </w:p>
    <w:p w:rsidR="00C6170B" w:rsidRPr="00B176BE" w:rsidRDefault="00C6170B" w:rsidP="00F24BEB">
      <w:pPr>
        <w:spacing w:line="360" w:lineRule="auto"/>
        <w:ind w:firstLine="567"/>
        <w:jc w:val="both"/>
        <w:rPr>
          <w:sz w:val="28"/>
          <w:szCs w:val="28"/>
        </w:rPr>
      </w:pPr>
      <w:r w:rsidRPr="00B176BE">
        <w:rPr>
          <w:sz w:val="28"/>
          <w:szCs w:val="28"/>
        </w:rPr>
        <w:t>совершенствование прогнозирования спроса;</w:t>
      </w:r>
      <w:r w:rsidR="00585447">
        <w:rPr>
          <w:sz w:val="28"/>
          <w:szCs w:val="28"/>
        </w:rPr>
        <w:t xml:space="preserve"> </w:t>
      </w:r>
      <w:r w:rsidRPr="00B176BE">
        <w:rPr>
          <w:sz w:val="28"/>
          <w:szCs w:val="28"/>
        </w:rPr>
        <w:t>быстрая доставка сырья и материалов.</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Второй путь ускорения оборачиваемости оборотного капитала состоит в уменьшении счетов дебиторов.</w:t>
      </w:r>
      <w:r>
        <w:rPr>
          <w:sz w:val="28"/>
          <w:szCs w:val="28"/>
        </w:rPr>
        <w:t xml:space="preserve"> </w:t>
      </w:r>
      <w:r w:rsidR="00C6170B" w:rsidRPr="00B176BE">
        <w:rPr>
          <w:sz w:val="28"/>
          <w:szCs w:val="28"/>
        </w:rPr>
        <w:t xml:space="preserve">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 </w:t>
      </w:r>
      <w:r w:rsidRPr="006F5D00">
        <w:rPr>
          <w:sz w:val="28"/>
          <w:szCs w:val="28"/>
        </w:rPr>
        <w:t>[</w:t>
      </w:r>
      <w:r>
        <w:rPr>
          <w:sz w:val="28"/>
          <w:szCs w:val="28"/>
        </w:rPr>
        <w:t>10</w:t>
      </w:r>
      <w:r w:rsidRPr="006F5D00">
        <w:rPr>
          <w:sz w:val="28"/>
          <w:szCs w:val="28"/>
        </w:rPr>
        <w:t xml:space="preserve">. </w:t>
      </w:r>
      <w:r>
        <w:rPr>
          <w:sz w:val="28"/>
          <w:szCs w:val="28"/>
          <w:lang w:val="en-US"/>
        </w:rPr>
        <w:t>C</w:t>
      </w:r>
      <w:r w:rsidRPr="00585447">
        <w:rPr>
          <w:sz w:val="28"/>
          <w:szCs w:val="28"/>
        </w:rPr>
        <w:t>.</w:t>
      </w:r>
      <w:r>
        <w:rPr>
          <w:sz w:val="28"/>
          <w:szCs w:val="28"/>
        </w:rPr>
        <w:t>162</w:t>
      </w:r>
      <w:r w:rsidRPr="006F5D00">
        <w:rPr>
          <w:sz w:val="28"/>
          <w:szCs w:val="28"/>
        </w:rPr>
        <w:t>]</w:t>
      </w:r>
      <w:r w:rsidRPr="00542DDD">
        <w:rPr>
          <w:sz w:val="28"/>
          <w:szCs w:val="28"/>
        </w:rPr>
        <w:t>.</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585447"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Таким образом, к денежным средствам могут быть применены модели, разработанные в теории управления запасами и позволяющие оптимизиро</w:t>
      </w:r>
      <w:r w:rsidR="00D259A7">
        <w:rPr>
          <w:sz w:val="28"/>
          <w:szCs w:val="28"/>
        </w:rPr>
        <w:t xml:space="preserve">вать величину денежных средств. </w:t>
      </w:r>
      <w:r w:rsidR="00C6170B" w:rsidRPr="00B176BE">
        <w:rPr>
          <w:sz w:val="28"/>
          <w:szCs w:val="28"/>
        </w:rPr>
        <w:t xml:space="preserve">В западной практике наибольшее распространение получили модель Баумола и модель Миллера-Ора. Непосредственное применение этих моделей в отечественную практику пока затруднено ввиду сильной инфляции, аномальных учетных ставок, неразвитости рынка ценных бумаг и т.п., поэтому ниже приведено лишь краткое теоретическое описание данных моделей </w:t>
      </w:r>
      <w:r>
        <w:rPr>
          <w:sz w:val="28"/>
          <w:szCs w:val="28"/>
        </w:rPr>
        <w:t>[9</w:t>
      </w:r>
      <w:r w:rsidRPr="006F5D00">
        <w:rPr>
          <w:sz w:val="28"/>
          <w:szCs w:val="28"/>
        </w:rPr>
        <w:t xml:space="preserve">. </w:t>
      </w:r>
      <w:r>
        <w:rPr>
          <w:sz w:val="28"/>
          <w:szCs w:val="28"/>
          <w:lang w:val="en-US"/>
        </w:rPr>
        <w:t>C</w:t>
      </w:r>
      <w:r w:rsidRPr="00585447">
        <w:rPr>
          <w:sz w:val="28"/>
          <w:szCs w:val="28"/>
        </w:rPr>
        <w:t>.</w:t>
      </w:r>
      <w:r>
        <w:rPr>
          <w:sz w:val="28"/>
          <w:szCs w:val="28"/>
        </w:rPr>
        <w:t>142</w:t>
      </w:r>
      <w:r w:rsidRPr="006F5D00">
        <w:rPr>
          <w:sz w:val="28"/>
          <w:szCs w:val="28"/>
        </w:rPr>
        <w:t>]</w:t>
      </w:r>
      <w:r w:rsidRPr="00542DDD">
        <w:rPr>
          <w:sz w:val="28"/>
          <w:szCs w:val="28"/>
        </w:rPr>
        <w:t>.</w:t>
      </w:r>
    </w:p>
    <w:p w:rsidR="00C6170B" w:rsidRPr="00B176BE" w:rsidRDefault="00585447" w:rsidP="00F24BEB">
      <w:pPr>
        <w:spacing w:line="360" w:lineRule="auto"/>
        <w:ind w:firstLine="567"/>
        <w:jc w:val="both"/>
        <w:rPr>
          <w:sz w:val="28"/>
          <w:szCs w:val="28"/>
        </w:rPr>
      </w:pPr>
      <w:r>
        <w:rPr>
          <w:iCs/>
          <w:sz w:val="28"/>
          <w:szCs w:val="28"/>
        </w:rPr>
        <w:t xml:space="preserve">      </w:t>
      </w:r>
      <w:r w:rsidR="00C6170B" w:rsidRPr="005A79CA">
        <w:rPr>
          <w:iCs/>
          <w:sz w:val="28"/>
          <w:szCs w:val="28"/>
        </w:rPr>
        <w:t>Модель Баумола</w:t>
      </w:r>
      <w:r w:rsidR="00C6170B" w:rsidRPr="005A79CA">
        <w:rPr>
          <w:sz w:val="28"/>
          <w:szCs w:val="28"/>
        </w:rPr>
        <w:t>.</w:t>
      </w:r>
      <w:r w:rsidR="00C6170B" w:rsidRPr="00B176BE">
        <w:rPr>
          <w:sz w:val="28"/>
          <w:szCs w:val="28"/>
        </w:rPr>
        <w:t xml:space="preserve"> Предполагается, что пред</w:t>
      </w:r>
      <w:r w:rsidR="00D259A7">
        <w:rPr>
          <w:sz w:val="28"/>
          <w:szCs w:val="28"/>
        </w:rPr>
        <w:t>приятие начинает работать, имея</w:t>
      </w:r>
      <w:r w:rsidR="00B90DB6">
        <w:rPr>
          <w:sz w:val="28"/>
          <w:szCs w:val="28"/>
        </w:rPr>
        <w:t xml:space="preserve"> </w:t>
      </w:r>
      <w:r w:rsidR="00C6170B" w:rsidRPr="00B176BE">
        <w:rPr>
          <w:sz w:val="28"/>
          <w:szCs w:val="28"/>
        </w:rPr>
        <w:t>максимальный и целесообразный для него ур</w:t>
      </w:r>
      <w:r w:rsidR="00D259A7">
        <w:rPr>
          <w:sz w:val="28"/>
          <w:szCs w:val="28"/>
        </w:rPr>
        <w:t>овень денежных средств, и затем</w:t>
      </w:r>
      <w:r w:rsidR="00B90DB6">
        <w:rPr>
          <w:sz w:val="28"/>
          <w:szCs w:val="28"/>
        </w:rPr>
        <w:t xml:space="preserve"> </w:t>
      </w:r>
      <w:r w:rsidR="00C6170B" w:rsidRPr="00B176BE">
        <w:rPr>
          <w:sz w:val="28"/>
          <w:szCs w:val="28"/>
        </w:rPr>
        <w:t>постоянно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w:t>
      </w:r>
      <w:r w:rsidR="00B90DB6">
        <w:rPr>
          <w:sz w:val="28"/>
          <w:szCs w:val="28"/>
        </w:rPr>
        <w:t>бой "пилообразный" график.</w:t>
      </w:r>
    </w:p>
    <w:p w:rsidR="00B90DB6"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Модель, разработанная Миллером и Ором,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 приток денежных средств?</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Остаток средств на расчетном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(точка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При решении вопроса о размахе вакцинации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 же рекомендуется уменьшить размах вариации, если есть возможность получения дохода благодаря высокой процентной ставки по ценным бумагам.</w:t>
      </w:r>
      <w:r>
        <w:rPr>
          <w:sz w:val="28"/>
          <w:szCs w:val="28"/>
        </w:rPr>
        <w:t xml:space="preserve"> </w:t>
      </w:r>
      <w:r w:rsidR="00C6170B" w:rsidRPr="00B176BE">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 и долгосрочных. Краткосрочный капитал может обеспечить ожидаемые и неожидаемые колебания потока наличных, тогда как средний долгосрочный капитал требуется в основном для длительных проектов (например, программы зарубежной экспансии).</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В</w:t>
      </w:r>
      <w:r w:rsidR="00F24BEB">
        <w:rPr>
          <w:sz w:val="28"/>
          <w:szCs w:val="28"/>
        </w:rPr>
        <w:t>о</w:t>
      </w:r>
      <w:r w:rsidR="00C6170B" w:rsidRPr="00B176BE">
        <w:rPr>
          <w:sz w:val="28"/>
          <w:szCs w:val="28"/>
        </w:rPr>
        <w:t xml:space="preserve"> </w:t>
      </w:r>
      <w:r w:rsidR="00F24BEB">
        <w:rPr>
          <w:sz w:val="28"/>
          <w:szCs w:val="28"/>
        </w:rPr>
        <w:t>многих</w:t>
      </w:r>
      <w:r w:rsidR="00C6170B" w:rsidRPr="00B176BE">
        <w:rPr>
          <w:sz w:val="28"/>
          <w:szCs w:val="28"/>
        </w:rPr>
        <w:t xml:space="preserve"> странах большое влияние на эффективность управления финансовыми ресурсами оказывают ожидания держателей акций предприятия </w:t>
      </w:r>
      <w:r>
        <w:rPr>
          <w:sz w:val="28"/>
          <w:szCs w:val="28"/>
        </w:rPr>
        <w:t>[6</w:t>
      </w:r>
      <w:r w:rsidR="00F24BEB">
        <w:rPr>
          <w:sz w:val="28"/>
          <w:szCs w:val="28"/>
        </w:rPr>
        <w:t xml:space="preserve">. </w:t>
      </w:r>
      <w:r>
        <w:rPr>
          <w:sz w:val="28"/>
          <w:szCs w:val="28"/>
          <w:lang w:val="en-US"/>
        </w:rPr>
        <w:t>C</w:t>
      </w:r>
      <w:r>
        <w:rPr>
          <w:sz w:val="28"/>
          <w:szCs w:val="28"/>
        </w:rPr>
        <w:t>.153</w:t>
      </w:r>
      <w:r w:rsidRPr="006F5D00">
        <w:rPr>
          <w:sz w:val="28"/>
          <w:szCs w:val="28"/>
        </w:rPr>
        <w:t>]</w:t>
      </w:r>
      <w:r w:rsidRPr="00542DDD">
        <w:rPr>
          <w:sz w:val="28"/>
          <w:szCs w:val="28"/>
        </w:rPr>
        <w:t>.</w:t>
      </w:r>
      <w:r w:rsidR="00F24BEB">
        <w:rPr>
          <w:sz w:val="28"/>
          <w:szCs w:val="28"/>
        </w:rPr>
        <w:t xml:space="preserve"> </w:t>
      </w:r>
      <w:r w:rsidR="00C6170B" w:rsidRPr="00B176BE">
        <w:rPr>
          <w:sz w:val="28"/>
          <w:szCs w:val="28"/>
        </w:rPr>
        <w:t>Этот фактор требует от компании установления минимальной долгосрочной нормы прибыли, которая обеспечивала бы держателям акций доход, и принимает во внимание ряд моментов: потенциальные дивиденды и возможности для повышения стоимости капитала; элемент риска в бизнесе (в отраслях с малой степенью риска доход членов акционерного общества в целом также низок и наоборот); величину дохода, который держатели акций могли бы получить в другом месте от инвестиций со сравнимым риском.</w:t>
      </w:r>
    </w:p>
    <w:p w:rsidR="00C6170B" w:rsidRPr="00B176BE"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Так как подавляющее большинство держателей акций не имеют ясного представления о текущих или потенциальных проблемах, с которыми сталкивается компания, в которую они вложили средства, их надежды в отношении дохода почти всегда нереалистичны и завышены. Степень, до которой могут учитываться их ожидания, зависит от того, насколько сильно их воздействие на компанию. Если держатели будут неудовлетворенны, они могут просто продать акции.</w:t>
      </w:r>
    </w:p>
    <w:p w:rsidR="00585447" w:rsidRPr="00F24BEB" w:rsidRDefault="00585447" w:rsidP="00F24BEB">
      <w:pPr>
        <w:spacing w:line="360" w:lineRule="auto"/>
        <w:ind w:firstLine="567"/>
        <w:jc w:val="both"/>
        <w:rPr>
          <w:sz w:val="28"/>
          <w:szCs w:val="28"/>
        </w:rPr>
      </w:pPr>
      <w:r>
        <w:rPr>
          <w:sz w:val="28"/>
          <w:szCs w:val="28"/>
        </w:rPr>
        <w:t xml:space="preserve">      </w:t>
      </w:r>
      <w:r w:rsidR="00C6170B" w:rsidRPr="00B176BE">
        <w:rPr>
          <w:sz w:val="28"/>
          <w:szCs w:val="28"/>
        </w:rPr>
        <w:t>Чем более конкурентна отрасль, тем больше давление на держателей ее акций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моды, поведения потребителей, технологий,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9925F3" w:rsidRPr="009925F3" w:rsidRDefault="00C6170B" w:rsidP="00F16404">
      <w:pPr>
        <w:spacing w:line="360" w:lineRule="auto"/>
        <w:ind w:firstLine="567"/>
        <w:jc w:val="center"/>
        <w:rPr>
          <w:b/>
          <w:sz w:val="28"/>
          <w:szCs w:val="28"/>
        </w:rPr>
      </w:pPr>
      <w:r w:rsidRPr="009925F3">
        <w:rPr>
          <w:b/>
          <w:sz w:val="28"/>
          <w:szCs w:val="28"/>
        </w:rPr>
        <w:t>2. Организационно-экономическая характер</w:t>
      </w:r>
      <w:r w:rsidR="00FD5A4B" w:rsidRPr="009925F3">
        <w:rPr>
          <w:b/>
          <w:sz w:val="28"/>
          <w:szCs w:val="28"/>
        </w:rPr>
        <w:t>истика на конкретном примере предприятия</w:t>
      </w:r>
      <w:r w:rsidR="009925F3">
        <w:rPr>
          <w:b/>
          <w:sz w:val="28"/>
          <w:szCs w:val="28"/>
        </w:rPr>
        <w:t xml:space="preserve"> </w:t>
      </w:r>
      <w:r w:rsidR="009925F3" w:rsidRPr="009925F3">
        <w:rPr>
          <w:b/>
          <w:sz w:val="28"/>
          <w:szCs w:val="28"/>
        </w:rPr>
        <w:t>ОАО «Челны хлеб»</w:t>
      </w:r>
    </w:p>
    <w:p w:rsidR="00C6170B" w:rsidRPr="009925F3" w:rsidRDefault="00C6170B" w:rsidP="00F16404">
      <w:pPr>
        <w:spacing w:line="360" w:lineRule="auto"/>
        <w:ind w:firstLine="567"/>
        <w:jc w:val="center"/>
        <w:rPr>
          <w:b/>
          <w:sz w:val="28"/>
          <w:szCs w:val="28"/>
        </w:rPr>
      </w:pPr>
    </w:p>
    <w:p w:rsidR="00FD5A4B" w:rsidRPr="009925F3" w:rsidRDefault="00FD5A4B" w:rsidP="00F16404">
      <w:pPr>
        <w:spacing w:line="360" w:lineRule="auto"/>
        <w:ind w:firstLine="567"/>
        <w:jc w:val="center"/>
        <w:rPr>
          <w:b/>
          <w:sz w:val="28"/>
          <w:szCs w:val="28"/>
        </w:rPr>
      </w:pPr>
      <w:r w:rsidRPr="009925F3">
        <w:rPr>
          <w:b/>
          <w:sz w:val="28"/>
          <w:szCs w:val="28"/>
        </w:rPr>
        <w:t>2.1. Экономическая характеристика ОАО «Челны хлеб»</w:t>
      </w:r>
    </w:p>
    <w:p w:rsidR="00C6170B" w:rsidRPr="00B176BE" w:rsidRDefault="00C6170B" w:rsidP="00F24BEB">
      <w:pPr>
        <w:spacing w:line="360" w:lineRule="auto"/>
        <w:ind w:firstLine="567"/>
        <w:jc w:val="both"/>
        <w:rPr>
          <w:sz w:val="28"/>
          <w:szCs w:val="28"/>
        </w:rPr>
      </w:pPr>
      <w:r w:rsidRPr="00B176BE">
        <w:rPr>
          <w:sz w:val="28"/>
          <w:szCs w:val="28"/>
        </w:rPr>
        <w:t>Государственное предприятие «</w:t>
      </w:r>
      <w:r w:rsidR="00585447" w:rsidRPr="00585447">
        <w:rPr>
          <w:sz w:val="28"/>
          <w:szCs w:val="28"/>
        </w:rPr>
        <w:t>Челны хлеб</w:t>
      </w:r>
      <w:r w:rsidR="008C15E1">
        <w:rPr>
          <w:sz w:val="28"/>
          <w:szCs w:val="28"/>
        </w:rPr>
        <w:t>» было основано 28 октября 196</w:t>
      </w:r>
      <w:r w:rsidRPr="00B176BE">
        <w:rPr>
          <w:sz w:val="28"/>
          <w:szCs w:val="28"/>
        </w:rPr>
        <w:t>8 года. Открытое акционерное общество «</w:t>
      </w:r>
      <w:r w:rsidR="00585447" w:rsidRPr="00585447">
        <w:rPr>
          <w:sz w:val="28"/>
          <w:szCs w:val="28"/>
        </w:rPr>
        <w:t>Челны хлеб</w:t>
      </w:r>
      <w:r w:rsidRPr="00B176BE">
        <w:rPr>
          <w:sz w:val="28"/>
          <w:szCs w:val="28"/>
        </w:rPr>
        <w:t>» (в дальнейшем ОАО «</w:t>
      </w:r>
      <w:r w:rsidR="00585447" w:rsidRPr="00585447">
        <w:rPr>
          <w:sz w:val="28"/>
          <w:szCs w:val="28"/>
        </w:rPr>
        <w:t>Челны хлеб</w:t>
      </w:r>
      <w:r w:rsidRPr="00B176BE">
        <w:rPr>
          <w:sz w:val="28"/>
          <w:szCs w:val="28"/>
        </w:rPr>
        <w:t>»), зарегистрированное 29.09.96г. является его правопреемником.</w:t>
      </w:r>
    </w:p>
    <w:p w:rsidR="00C6170B" w:rsidRPr="00B176BE" w:rsidRDefault="00C6170B" w:rsidP="00F24BEB">
      <w:pPr>
        <w:spacing w:line="360" w:lineRule="auto"/>
        <w:ind w:firstLine="567"/>
        <w:jc w:val="both"/>
        <w:rPr>
          <w:sz w:val="28"/>
          <w:szCs w:val="28"/>
        </w:rPr>
      </w:pPr>
      <w:r w:rsidRPr="00B176BE">
        <w:rPr>
          <w:sz w:val="28"/>
          <w:szCs w:val="28"/>
        </w:rPr>
        <w:t>ОАО «</w:t>
      </w:r>
      <w:r w:rsidR="00585447" w:rsidRPr="00585447">
        <w:rPr>
          <w:sz w:val="28"/>
          <w:szCs w:val="28"/>
        </w:rPr>
        <w:t>Челны хлеб</w:t>
      </w:r>
      <w:r w:rsidRPr="00B176BE">
        <w:rPr>
          <w:sz w:val="28"/>
          <w:szCs w:val="28"/>
        </w:rPr>
        <w:t>» является специализированным предприятием хлебопекарной промышленности по выпечке хлебобулочной и бараночной продукции, а так же кондитерских изделий.</w:t>
      </w:r>
    </w:p>
    <w:p w:rsidR="00C6170B" w:rsidRPr="00B176BE" w:rsidRDefault="00C6170B" w:rsidP="00F24BEB">
      <w:pPr>
        <w:spacing w:line="360" w:lineRule="auto"/>
        <w:ind w:firstLine="567"/>
        <w:jc w:val="both"/>
        <w:rPr>
          <w:sz w:val="28"/>
          <w:szCs w:val="28"/>
        </w:rPr>
      </w:pPr>
      <w:r w:rsidRPr="00B176BE">
        <w:rPr>
          <w:sz w:val="28"/>
          <w:szCs w:val="28"/>
        </w:rPr>
        <w:t xml:space="preserve">Уставной капитал ОАО </w:t>
      </w:r>
      <w:r w:rsidR="00F16404" w:rsidRPr="00B176BE">
        <w:rPr>
          <w:sz w:val="28"/>
          <w:szCs w:val="28"/>
        </w:rPr>
        <w:t>«</w:t>
      </w:r>
      <w:r w:rsidR="00F16404" w:rsidRPr="00585447">
        <w:rPr>
          <w:sz w:val="28"/>
          <w:szCs w:val="28"/>
        </w:rPr>
        <w:t>Челны хлеб</w:t>
      </w:r>
      <w:r w:rsidR="00F16404" w:rsidRPr="00B176BE">
        <w:rPr>
          <w:sz w:val="28"/>
          <w:szCs w:val="28"/>
        </w:rPr>
        <w:t>»</w:t>
      </w:r>
      <w:r w:rsidR="008C15E1">
        <w:rPr>
          <w:sz w:val="28"/>
          <w:szCs w:val="28"/>
        </w:rPr>
        <w:t xml:space="preserve"> в 199</w:t>
      </w:r>
      <w:r w:rsidRPr="00B176BE">
        <w:rPr>
          <w:sz w:val="28"/>
          <w:szCs w:val="28"/>
        </w:rPr>
        <w:t>7 году составил 16422000 руб.</w:t>
      </w:r>
    </w:p>
    <w:p w:rsidR="00C6170B" w:rsidRPr="00B176BE" w:rsidRDefault="00C6170B" w:rsidP="00F24BEB">
      <w:pPr>
        <w:spacing w:line="360" w:lineRule="auto"/>
        <w:ind w:firstLine="567"/>
        <w:jc w:val="both"/>
        <w:rPr>
          <w:sz w:val="28"/>
          <w:szCs w:val="28"/>
        </w:rPr>
      </w:pPr>
      <w:r w:rsidRPr="00B176BE">
        <w:rPr>
          <w:sz w:val="28"/>
          <w:szCs w:val="28"/>
        </w:rPr>
        <w:t>Количество акционеров - 384.</w:t>
      </w:r>
    </w:p>
    <w:p w:rsidR="00C6170B" w:rsidRPr="00B176BE" w:rsidRDefault="00C6170B" w:rsidP="00F24BEB">
      <w:pPr>
        <w:spacing w:line="360" w:lineRule="auto"/>
        <w:ind w:firstLine="567"/>
        <w:jc w:val="both"/>
        <w:rPr>
          <w:sz w:val="28"/>
          <w:szCs w:val="28"/>
        </w:rPr>
      </w:pPr>
      <w:r w:rsidRPr="00B176BE">
        <w:rPr>
          <w:sz w:val="28"/>
          <w:szCs w:val="28"/>
        </w:rPr>
        <w:t>Выпущено 32202 шт. обыкновенных акций с</w:t>
      </w:r>
      <w:r w:rsidR="00F16404">
        <w:rPr>
          <w:sz w:val="28"/>
          <w:szCs w:val="28"/>
        </w:rPr>
        <w:t xml:space="preserve">тоимостью 500 рублей за единицу </w:t>
      </w:r>
      <w:r w:rsidRPr="00B176BE">
        <w:rPr>
          <w:sz w:val="28"/>
          <w:szCs w:val="28"/>
        </w:rPr>
        <w:t>и 1642 прив</w:t>
      </w:r>
      <w:r w:rsidR="008C15E1">
        <w:rPr>
          <w:sz w:val="28"/>
          <w:szCs w:val="28"/>
        </w:rPr>
        <w:t xml:space="preserve">илегированных акций стоимостью </w:t>
      </w:r>
      <w:r w:rsidR="00625653">
        <w:rPr>
          <w:sz w:val="28"/>
          <w:szCs w:val="28"/>
        </w:rPr>
        <w:t>10</w:t>
      </w:r>
      <w:r w:rsidRPr="00B176BE">
        <w:rPr>
          <w:sz w:val="28"/>
          <w:szCs w:val="28"/>
        </w:rPr>
        <w:t xml:space="preserve">00 рублей за единицу. </w:t>
      </w:r>
    </w:p>
    <w:p w:rsidR="00C6170B" w:rsidRPr="00B176BE" w:rsidRDefault="00F16404" w:rsidP="00F24BEB">
      <w:pPr>
        <w:spacing w:line="360" w:lineRule="auto"/>
        <w:ind w:firstLine="567"/>
        <w:jc w:val="both"/>
        <w:rPr>
          <w:sz w:val="28"/>
          <w:szCs w:val="28"/>
        </w:rPr>
      </w:pPr>
      <w:r>
        <w:rPr>
          <w:sz w:val="28"/>
          <w:szCs w:val="28"/>
        </w:rPr>
        <w:t>В</w:t>
      </w:r>
      <w:r w:rsidR="00C6170B" w:rsidRPr="00B176BE">
        <w:rPr>
          <w:sz w:val="28"/>
          <w:szCs w:val="28"/>
        </w:rPr>
        <w:t xml:space="preserve"> управленческой структуре ОАО </w:t>
      </w:r>
      <w:r w:rsidRPr="00B176BE">
        <w:rPr>
          <w:sz w:val="28"/>
          <w:szCs w:val="28"/>
        </w:rPr>
        <w:t>«</w:t>
      </w:r>
      <w:r w:rsidRPr="00585447">
        <w:rPr>
          <w:sz w:val="28"/>
          <w:szCs w:val="28"/>
        </w:rPr>
        <w:t>Челны хлеб</w:t>
      </w:r>
      <w:r w:rsidRPr="00B176BE">
        <w:rPr>
          <w:sz w:val="28"/>
          <w:szCs w:val="28"/>
        </w:rPr>
        <w:t>»</w:t>
      </w:r>
      <w:r w:rsidR="00C6170B" w:rsidRPr="00B176BE">
        <w:rPr>
          <w:sz w:val="28"/>
          <w:szCs w:val="28"/>
        </w:rPr>
        <w:t xml:space="preserve"> используется принцип функциональной департаментизации, который применяется сейчас </w:t>
      </w:r>
      <w:r w:rsidR="00231BC3">
        <w:rPr>
          <w:sz w:val="28"/>
          <w:szCs w:val="28"/>
        </w:rPr>
        <w:t>в</w:t>
      </w:r>
      <w:r w:rsidR="00C6170B" w:rsidRPr="00B176BE">
        <w:rPr>
          <w:sz w:val="28"/>
          <w:szCs w:val="28"/>
        </w:rPr>
        <w:t xml:space="preserve"> большинстве производственных предприятий.</w:t>
      </w:r>
      <w:r>
        <w:rPr>
          <w:sz w:val="28"/>
          <w:szCs w:val="28"/>
        </w:rPr>
        <w:t xml:space="preserve"> </w:t>
      </w:r>
      <w:r w:rsidR="00C6170B" w:rsidRPr="00B176BE">
        <w:rPr>
          <w:sz w:val="28"/>
          <w:szCs w:val="28"/>
        </w:rPr>
        <w:t>При функциональной департаментизации специализированные работы группируются преимущественно вокруг ресурсов. Так учетно-финансовый отдел управляет таким ресурсом как деньги, коммерческий отдел - учетом и продвижением продукции на рынок сбыта, производственная служба занимается непосредственно вопросами производства продукции.</w:t>
      </w:r>
    </w:p>
    <w:p w:rsidR="00C6170B" w:rsidRPr="00B176BE" w:rsidRDefault="00C6170B" w:rsidP="00F24BEB">
      <w:pPr>
        <w:spacing w:line="360" w:lineRule="auto"/>
        <w:ind w:firstLine="567"/>
        <w:jc w:val="both"/>
        <w:rPr>
          <w:sz w:val="28"/>
          <w:szCs w:val="28"/>
        </w:rPr>
      </w:pPr>
      <w:r w:rsidRPr="00B176BE">
        <w:rPr>
          <w:sz w:val="28"/>
          <w:szCs w:val="28"/>
        </w:rPr>
        <w:t>Основным преимуществом такого типа построения организации является возможность осуществления той или иной работы наиболее эффективным способом. Это достигается через развитие функциональной специализации. Однако у этой схемы есть свои недостатки, один из которых - функционализм. Функционализм вырастает из сверхспециализации, вызывающей непроницаемые организационные перегородки между сгруппированными работами и ослабляющей таким образом горизонтальные связи. В результате происходит размывание общей организационной цели. Создается замкнутость в рамках отделов. Появляется меньше людей, думающих об организации в целом. В подразделениях организации начинает развиваться инстинкт самосохранения, ведущий к консерватизму. Возникают противоречия, конфликты между функциональными участками. Другой недостаток состоит в том, что развитие преимущественно вертикальных связей в рамках функционального подхода поднимает решение возникающих на различных уровнях организации проблем до ее главного руководителя. Это делает неясной ответственность за общий результат и</w:t>
      </w:r>
      <w:r w:rsidR="00F16404">
        <w:rPr>
          <w:sz w:val="28"/>
          <w:szCs w:val="28"/>
        </w:rPr>
        <w:t xml:space="preserve"> выносит эту ответственность на</w:t>
      </w:r>
      <w:r w:rsidRPr="00B176BE">
        <w:rPr>
          <w:sz w:val="28"/>
          <w:szCs w:val="28"/>
        </w:rPr>
        <w:t>верх.</w:t>
      </w:r>
    </w:p>
    <w:p w:rsidR="00C6170B" w:rsidRPr="00B176BE" w:rsidRDefault="00C6170B" w:rsidP="00F16404">
      <w:pPr>
        <w:spacing w:line="360" w:lineRule="auto"/>
        <w:ind w:firstLine="567"/>
        <w:jc w:val="both"/>
        <w:rPr>
          <w:sz w:val="28"/>
          <w:szCs w:val="28"/>
        </w:rPr>
      </w:pPr>
      <w:r w:rsidRPr="00B176BE">
        <w:rPr>
          <w:sz w:val="28"/>
          <w:szCs w:val="28"/>
        </w:rPr>
        <w:t>Органами управления общества являются:</w:t>
      </w:r>
      <w:r w:rsidR="00F16404">
        <w:rPr>
          <w:sz w:val="28"/>
          <w:szCs w:val="28"/>
        </w:rPr>
        <w:t xml:space="preserve"> </w:t>
      </w:r>
      <w:r w:rsidR="00625653">
        <w:rPr>
          <w:sz w:val="28"/>
          <w:szCs w:val="28"/>
        </w:rPr>
        <w:t>О</w:t>
      </w:r>
      <w:r w:rsidRPr="00B176BE">
        <w:rPr>
          <w:sz w:val="28"/>
          <w:szCs w:val="28"/>
        </w:rPr>
        <w:t>бщее собрание акционеров;</w:t>
      </w:r>
      <w:r w:rsidR="00F16404">
        <w:rPr>
          <w:sz w:val="28"/>
          <w:szCs w:val="28"/>
        </w:rPr>
        <w:t xml:space="preserve"> </w:t>
      </w:r>
      <w:r w:rsidRPr="00B176BE">
        <w:rPr>
          <w:sz w:val="28"/>
          <w:szCs w:val="28"/>
        </w:rPr>
        <w:t>Совет директоров;</w:t>
      </w:r>
      <w:r w:rsidR="00F16404">
        <w:rPr>
          <w:sz w:val="28"/>
          <w:szCs w:val="28"/>
        </w:rPr>
        <w:t xml:space="preserve"> </w:t>
      </w:r>
      <w:r w:rsidRPr="00B176BE">
        <w:rPr>
          <w:sz w:val="28"/>
          <w:szCs w:val="28"/>
        </w:rPr>
        <w:t>Генеральный директор (единоличный</w:t>
      </w:r>
      <w:r w:rsidR="00F16404">
        <w:rPr>
          <w:sz w:val="28"/>
          <w:szCs w:val="28"/>
        </w:rPr>
        <w:t>,</w:t>
      </w:r>
      <w:r w:rsidRPr="00B176BE">
        <w:rPr>
          <w:sz w:val="28"/>
          <w:szCs w:val="28"/>
        </w:rPr>
        <w:t xml:space="preserve"> исполнительный орган).</w:t>
      </w:r>
    </w:p>
    <w:p w:rsidR="00C6170B" w:rsidRPr="00B176BE" w:rsidRDefault="00C6170B" w:rsidP="00F16404">
      <w:pPr>
        <w:spacing w:line="360" w:lineRule="auto"/>
        <w:ind w:firstLine="567"/>
        <w:jc w:val="both"/>
        <w:rPr>
          <w:sz w:val="28"/>
          <w:szCs w:val="28"/>
        </w:rPr>
      </w:pPr>
      <w:r w:rsidRPr="00B176BE">
        <w:rPr>
          <w:sz w:val="28"/>
          <w:szCs w:val="28"/>
        </w:rPr>
        <w:t xml:space="preserve">В подчинении директора находится главный </w:t>
      </w:r>
      <w:r w:rsidR="00F16404" w:rsidRPr="00B176BE">
        <w:rPr>
          <w:sz w:val="28"/>
          <w:szCs w:val="28"/>
        </w:rPr>
        <w:t>инженер,</w:t>
      </w:r>
      <w:r w:rsidRPr="00B176BE">
        <w:rPr>
          <w:sz w:val="28"/>
          <w:szCs w:val="28"/>
        </w:rPr>
        <w:t xml:space="preserve"> занимающийся вопросами производства продукции. Главному инженеру непосредственно подчиняются механическая, технологическая и производственная служба. Так же главному инженеру подчиняются начальники следующих цехов, входящих в производственную службу: начальник кондитерского цеха;</w:t>
      </w:r>
      <w:r w:rsidR="00F16404">
        <w:rPr>
          <w:sz w:val="28"/>
          <w:szCs w:val="28"/>
        </w:rPr>
        <w:t xml:space="preserve"> </w:t>
      </w:r>
      <w:r w:rsidRPr="00B176BE">
        <w:rPr>
          <w:sz w:val="28"/>
          <w:szCs w:val="28"/>
        </w:rPr>
        <w:t>начальник макаронного цеха;</w:t>
      </w:r>
      <w:r w:rsidR="00F16404">
        <w:rPr>
          <w:sz w:val="28"/>
          <w:szCs w:val="28"/>
        </w:rPr>
        <w:t xml:space="preserve"> </w:t>
      </w:r>
      <w:r w:rsidRPr="00B176BE">
        <w:rPr>
          <w:sz w:val="28"/>
          <w:szCs w:val="28"/>
        </w:rPr>
        <w:t>начальник цеха хлебопечения.</w:t>
      </w:r>
    </w:p>
    <w:p w:rsidR="00C6170B" w:rsidRPr="00B176BE" w:rsidRDefault="00C6170B" w:rsidP="00F24BEB">
      <w:pPr>
        <w:spacing w:line="360" w:lineRule="auto"/>
        <w:ind w:firstLine="567"/>
        <w:jc w:val="both"/>
        <w:rPr>
          <w:sz w:val="28"/>
          <w:szCs w:val="28"/>
        </w:rPr>
      </w:pPr>
      <w:r w:rsidRPr="00B176BE">
        <w:rPr>
          <w:sz w:val="28"/>
          <w:szCs w:val="28"/>
        </w:rPr>
        <w:t>Вопросами бухгалтерского учета, финансового планирования и прогнозирования занимается заместитель генерального директора по экономике</w:t>
      </w:r>
      <w:r w:rsidR="00F16404">
        <w:rPr>
          <w:sz w:val="28"/>
          <w:szCs w:val="28"/>
        </w:rPr>
        <w:t>,</w:t>
      </w:r>
      <w:r w:rsidRPr="00B176BE">
        <w:rPr>
          <w:sz w:val="28"/>
          <w:szCs w:val="28"/>
        </w:rPr>
        <w:t xml:space="preserve"> в подчинение которого находится учетно-финансовый отдел. </w:t>
      </w:r>
    </w:p>
    <w:p w:rsidR="00C6170B" w:rsidRPr="00B176BE" w:rsidRDefault="00C6170B" w:rsidP="00E03932">
      <w:pPr>
        <w:spacing w:line="360" w:lineRule="auto"/>
        <w:ind w:firstLine="567"/>
        <w:jc w:val="both"/>
        <w:rPr>
          <w:sz w:val="28"/>
          <w:szCs w:val="28"/>
        </w:rPr>
      </w:pPr>
      <w:r w:rsidRPr="00B176BE">
        <w:rPr>
          <w:sz w:val="28"/>
          <w:szCs w:val="28"/>
        </w:rPr>
        <w:t xml:space="preserve">ОАО </w:t>
      </w:r>
      <w:r w:rsidR="00F16404" w:rsidRPr="00B176BE">
        <w:rPr>
          <w:sz w:val="28"/>
          <w:szCs w:val="28"/>
        </w:rPr>
        <w:t>«</w:t>
      </w:r>
      <w:r w:rsidR="00F16404" w:rsidRPr="00585447">
        <w:rPr>
          <w:sz w:val="28"/>
          <w:szCs w:val="28"/>
        </w:rPr>
        <w:t>Челны хлеб</w:t>
      </w:r>
      <w:r w:rsidR="00F16404" w:rsidRPr="00B176BE">
        <w:rPr>
          <w:sz w:val="28"/>
          <w:szCs w:val="28"/>
        </w:rPr>
        <w:t>»</w:t>
      </w:r>
      <w:r w:rsidRPr="00B176BE">
        <w:rPr>
          <w:sz w:val="28"/>
          <w:szCs w:val="28"/>
        </w:rPr>
        <w:t xml:space="preserve"> имеет 5 производственных линий, производительностью 30 тонн в сутки:</w:t>
      </w:r>
      <w:r w:rsidR="00E03932">
        <w:rPr>
          <w:sz w:val="28"/>
          <w:szCs w:val="28"/>
        </w:rPr>
        <w:t xml:space="preserve"> тортовая линия, пряничная линия, хлебная линия, булочная линия и с</w:t>
      </w:r>
      <w:r w:rsidRPr="00B176BE">
        <w:rPr>
          <w:sz w:val="28"/>
          <w:szCs w:val="28"/>
        </w:rPr>
        <w:t>ухарно-бараночная линия.</w:t>
      </w:r>
    </w:p>
    <w:p w:rsidR="00C6170B" w:rsidRPr="00B176BE" w:rsidRDefault="00C6170B" w:rsidP="00F24BEB">
      <w:pPr>
        <w:spacing w:line="360" w:lineRule="auto"/>
        <w:ind w:firstLine="567"/>
        <w:jc w:val="both"/>
        <w:rPr>
          <w:sz w:val="28"/>
          <w:szCs w:val="28"/>
        </w:rPr>
      </w:pPr>
      <w:r w:rsidRPr="00B176BE">
        <w:rPr>
          <w:sz w:val="28"/>
          <w:szCs w:val="28"/>
        </w:rPr>
        <w:t xml:space="preserve">ОАО </w:t>
      </w:r>
      <w:r w:rsidR="00E03932" w:rsidRPr="00B176BE">
        <w:rPr>
          <w:sz w:val="28"/>
          <w:szCs w:val="28"/>
        </w:rPr>
        <w:t>«</w:t>
      </w:r>
      <w:r w:rsidR="00E03932" w:rsidRPr="00585447">
        <w:rPr>
          <w:sz w:val="28"/>
          <w:szCs w:val="28"/>
        </w:rPr>
        <w:t>Челны хлеб</w:t>
      </w:r>
      <w:r w:rsidR="00E03932" w:rsidRPr="00B176BE">
        <w:rPr>
          <w:sz w:val="28"/>
          <w:szCs w:val="28"/>
        </w:rPr>
        <w:t>»</w:t>
      </w:r>
      <w:r w:rsidR="00E03932">
        <w:rPr>
          <w:sz w:val="28"/>
          <w:szCs w:val="28"/>
        </w:rPr>
        <w:t xml:space="preserve"> </w:t>
      </w:r>
      <w:r w:rsidRPr="00B176BE">
        <w:rPr>
          <w:sz w:val="28"/>
          <w:szCs w:val="28"/>
        </w:rPr>
        <w:t xml:space="preserve">снабжает своей продукцией жителей города и близлежащих населенных пунктов. Предприятие имеет собственную сеть магазинов розничной торговли, а так же поставляет свою продукцию сторонним организациям, список которых очень обширен. Наиболее крупными покупателями продукции ОАО </w:t>
      </w:r>
      <w:r w:rsidR="00E03932" w:rsidRPr="00B176BE">
        <w:rPr>
          <w:sz w:val="28"/>
          <w:szCs w:val="28"/>
        </w:rPr>
        <w:t>«</w:t>
      </w:r>
      <w:r w:rsidR="00E03932" w:rsidRPr="00585447">
        <w:rPr>
          <w:sz w:val="28"/>
          <w:szCs w:val="28"/>
        </w:rPr>
        <w:t>Челны хлеб</w:t>
      </w:r>
      <w:r w:rsidR="00E03932" w:rsidRPr="00B176BE">
        <w:rPr>
          <w:sz w:val="28"/>
          <w:szCs w:val="28"/>
        </w:rPr>
        <w:t>»</w:t>
      </w:r>
      <w:r w:rsidRPr="00B176BE">
        <w:rPr>
          <w:sz w:val="28"/>
          <w:szCs w:val="28"/>
        </w:rPr>
        <w:t xml:space="preserve"> являются: ТОО «Символ», ТОО «Лидия», ТОО «Агро», АООТ «</w:t>
      </w:r>
      <w:r w:rsidR="008C15E1">
        <w:rPr>
          <w:sz w:val="28"/>
          <w:szCs w:val="28"/>
        </w:rPr>
        <w:t>Челны</w:t>
      </w:r>
      <w:r w:rsidRPr="00B176BE">
        <w:rPr>
          <w:sz w:val="28"/>
          <w:szCs w:val="28"/>
        </w:rPr>
        <w:t>прод»,</w:t>
      </w:r>
      <w:r w:rsidR="00625653">
        <w:rPr>
          <w:sz w:val="28"/>
          <w:szCs w:val="28"/>
        </w:rPr>
        <w:t xml:space="preserve"> </w:t>
      </w:r>
      <w:r w:rsidRPr="00B176BE">
        <w:rPr>
          <w:sz w:val="28"/>
          <w:szCs w:val="28"/>
        </w:rPr>
        <w:t>ТОО «Продтовары» и т.д.</w:t>
      </w:r>
    </w:p>
    <w:p w:rsidR="00C6170B" w:rsidRPr="00B176BE" w:rsidRDefault="00C6170B" w:rsidP="00F24BEB">
      <w:pPr>
        <w:spacing w:line="360" w:lineRule="auto"/>
        <w:ind w:firstLine="567"/>
        <w:jc w:val="both"/>
        <w:rPr>
          <w:sz w:val="28"/>
          <w:szCs w:val="28"/>
        </w:rPr>
      </w:pPr>
      <w:r w:rsidRPr="00B176BE">
        <w:rPr>
          <w:sz w:val="28"/>
          <w:szCs w:val="28"/>
        </w:rPr>
        <w:t xml:space="preserve">Поставщиками сырья ОАО </w:t>
      </w:r>
      <w:r w:rsidR="00E03932" w:rsidRPr="00B176BE">
        <w:rPr>
          <w:sz w:val="28"/>
          <w:szCs w:val="28"/>
        </w:rPr>
        <w:t>«</w:t>
      </w:r>
      <w:r w:rsidR="00E03932" w:rsidRPr="00585447">
        <w:rPr>
          <w:sz w:val="28"/>
          <w:szCs w:val="28"/>
        </w:rPr>
        <w:t>Челны хлеб</w:t>
      </w:r>
      <w:r w:rsidR="00E03932" w:rsidRPr="00B176BE">
        <w:rPr>
          <w:sz w:val="28"/>
          <w:szCs w:val="28"/>
        </w:rPr>
        <w:t>»</w:t>
      </w:r>
      <w:r w:rsidRPr="00B176BE">
        <w:rPr>
          <w:sz w:val="28"/>
          <w:szCs w:val="28"/>
        </w:rPr>
        <w:t xml:space="preserve"> являются: ОАО «Армавирский комбинат хлебопродуктов», АООТ Успенский сахарный завод, Пищекомбинат, АООТ «Кубарус - </w:t>
      </w:r>
      <w:r w:rsidR="00E03932">
        <w:rPr>
          <w:sz w:val="28"/>
          <w:szCs w:val="28"/>
        </w:rPr>
        <w:t>хлеб</w:t>
      </w:r>
      <w:r w:rsidRPr="00B176BE">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 xml:space="preserve">Основную конкуренцию ОАО </w:t>
      </w:r>
      <w:r w:rsidR="00E03932" w:rsidRPr="00B176BE">
        <w:rPr>
          <w:sz w:val="28"/>
          <w:szCs w:val="28"/>
        </w:rPr>
        <w:t>«</w:t>
      </w:r>
      <w:r w:rsidR="00E03932" w:rsidRPr="00585447">
        <w:rPr>
          <w:sz w:val="28"/>
          <w:szCs w:val="28"/>
        </w:rPr>
        <w:t>Челны хлеб</w:t>
      </w:r>
      <w:r w:rsidR="00E03932" w:rsidRPr="00B176BE">
        <w:rPr>
          <w:sz w:val="28"/>
          <w:szCs w:val="28"/>
        </w:rPr>
        <w:t>»</w:t>
      </w:r>
      <w:r w:rsidRPr="00B176BE">
        <w:rPr>
          <w:sz w:val="28"/>
          <w:szCs w:val="28"/>
        </w:rPr>
        <w:t xml:space="preserve"> составляют мини-пекар</w:t>
      </w:r>
      <w:r w:rsidR="00E03932">
        <w:rPr>
          <w:sz w:val="28"/>
          <w:szCs w:val="28"/>
        </w:rPr>
        <w:t>ни, которых в августе месяце 200</w:t>
      </w:r>
      <w:r w:rsidRPr="00B176BE">
        <w:rPr>
          <w:sz w:val="28"/>
          <w:szCs w:val="28"/>
        </w:rPr>
        <w:t xml:space="preserve">7 года в </w:t>
      </w:r>
      <w:r w:rsidR="00E03932">
        <w:rPr>
          <w:sz w:val="28"/>
          <w:szCs w:val="28"/>
        </w:rPr>
        <w:t>Набережных Челнах</w:t>
      </w:r>
      <w:r w:rsidRPr="00B176BE">
        <w:rPr>
          <w:sz w:val="28"/>
          <w:szCs w:val="28"/>
        </w:rPr>
        <w:t xml:space="preserve"> насчитывалось около</w:t>
      </w:r>
      <w:r w:rsidR="00E03932">
        <w:rPr>
          <w:sz w:val="28"/>
          <w:szCs w:val="28"/>
        </w:rPr>
        <w:t xml:space="preserve"> 2</w:t>
      </w:r>
      <w:r w:rsidRPr="00B176BE">
        <w:rPr>
          <w:sz w:val="28"/>
          <w:szCs w:val="28"/>
        </w:rPr>
        <w:t xml:space="preserve">9. Кроме </w:t>
      </w:r>
      <w:r w:rsidR="00E03932" w:rsidRPr="00B176BE">
        <w:rPr>
          <w:sz w:val="28"/>
          <w:szCs w:val="28"/>
        </w:rPr>
        <w:t>того,</w:t>
      </w:r>
      <w:r w:rsidRPr="00B176BE">
        <w:rPr>
          <w:sz w:val="28"/>
          <w:szCs w:val="28"/>
        </w:rPr>
        <w:t xml:space="preserve"> крупным конкурентом является ОАО "Хлебопродукт", имеющий цех по производству макаронных изделий производительностью 20 тонн в сутки.</w:t>
      </w:r>
    </w:p>
    <w:p w:rsidR="00C6170B" w:rsidRPr="00B176BE" w:rsidRDefault="00C6170B" w:rsidP="00F24BEB">
      <w:pPr>
        <w:spacing w:line="360" w:lineRule="auto"/>
        <w:ind w:firstLine="567"/>
        <w:jc w:val="both"/>
        <w:rPr>
          <w:sz w:val="28"/>
          <w:szCs w:val="28"/>
        </w:rPr>
      </w:pPr>
      <w:r w:rsidRPr="00B176BE">
        <w:rPr>
          <w:sz w:val="28"/>
          <w:szCs w:val="28"/>
        </w:rPr>
        <w:t xml:space="preserve">В настоящее время население г. </w:t>
      </w:r>
      <w:r w:rsidR="00E03932">
        <w:rPr>
          <w:sz w:val="28"/>
          <w:szCs w:val="28"/>
        </w:rPr>
        <w:t>Набережные Челны</w:t>
      </w:r>
      <w:r w:rsidRPr="00B176BE">
        <w:rPr>
          <w:sz w:val="28"/>
          <w:szCs w:val="28"/>
        </w:rPr>
        <w:t xml:space="preserve"> составляет примерно </w:t>
      </w:r>
      <w:r w:rsidR="00E03932">
        <w:rPr>
          <w:sz w:val="28"/>
          <w:szCs w:val="28"/>
        </w:rPr>
        <w:t>550 тысяч</w:t>
      </w:r>
      <w:r w:rsidRPr="00B176BE">
        <w:rPr>
          <w:sz w:val="28"/>
          <w:szCs w:val="28"/>
        </w:rPr>
        <w:t xml:space="preserve"> человек. Потребность одного человека в хлебе в год составляет </w:t>
      </w:r>
      <w:smartTag w:uri="urn:schemas-microsoft-com:office:smarttags" w:element="metricconverter">
        <w:smartTagPr>
          <w:attr w:name="ProductID" w:val="130 кг"/>
        </w:smartTagPr>
        <w:r w:rsidRPr="00B176BE">
          <w:rPr>
            <w:sz w:val="28"/>
            <w:szCs w:val="28"/>
          </w:rPr>
          <w:t>130 кг</w:t>
        </w:r>
      </w:smartTag>
      <w:r w:rsidRPr="00B176BE">
        <w:rPr>
          <w:sz w:val="28"/>
          <w:szCs w:val="28"/>
        </w:rPr>
        <w:t xml:space="preserve">. </w:t>
      </w:r>
      <w:r w:rsidR="00E03932" w:rsidRPr="00B176BE">
        <w:rPr>
          <w:sz w:val="28"/>
          <w:szCs w:val="28"/>
        </w:rPr>
        <w:t>Следовательно,</w:t>
      </w:r>
      <w:r w:rsidRPr="00B176BE">
        <w:rPr>
          <w:sz w:val="28"/>
          <w:szCs w:val="28"/>
        </w:rPr>
        <w:t xml:space="preserve"> ежедневная потребность всех жителей г. </w:t>
      </w:r>
      <w:r w:rsidR="00E03932">
        <w:rPr>
          <w:sz w:val="28"/>
          <w:szCs w:val="28"/>
        </w:rPr>
        <w:t>Набережные Челны</w:t>
      </w:r>
      <w:r w:rsidRPr="00B176BE">
        <w:rPr>
          <w:sz w:val="28"/>
          <w:szCs w:val="28"/>
        </w:rPr>
        <w:t xml:space="preserve"> в хлебе составляет </w:t>
      </w:r>
      <w:r w:rsidR="00E03932">
        <w:rPr>
          <w:sz w:val="28"/>
          <w:szCs w:val="28"/>
        </w:rPr>
        <w:t>72</w:t>
      </w:r>
      <w:r w:rsidRPr="00B176BE">
        <w:rPr>
          <w:sz w:val="28"/>
          <w:szCs w:val="28"/>
        </w:rPr>
        <w:t xml:space="preserve"> тонны. В настоящее время в г. </w:t>
      </w:r>
      <w:r w:rsidR="00E03932">
        <w:rPr>
          <w:sz w:val="28"/>
          <w:szCs w:val="28"/>
        </w:rPr>
        <w:t>Набережные Челны ежедневно выпекается 65 тонн хлеба, из которых 5</w:t>
      </w:r>
      <w:r w:rsidRPr="00B176BE">
        <w:rPr>
          <w:sz w:val="28"/>
          <w:szCs w:val="28"/>
        </w:rPr>
        <w:t xml:space="preserve">5 тонн - продукция ОАО </w:t>
      </w:r>
      <w:r w:rsidR="00E03932" w:rsidRPr="00B176BE">
        <w:rPr>
          <w:sz w:val="28"/>
          <w:szCs w:val="28"/>
        </w:rPr>
        <w:t>«</w:t>
      </w:r>
      <w:r w:rsidR="00E03932" w:rsidRPr="00585447">
        <w:rPr>
          <w:sz w:val="28"/>
          <w:szCs w:val="28"/>
        </w:rPr>
        <w:t>Челны хлеб</w:t>
      </w:r>
      <w:r w:rsidR="00E03932" w:rsidRPr="00B176BE">
        <w:rPr>
          <w:sz w:val="28"/>
          <w:szCs w:val="28"/>
        </w:rPr>
        <w:t>»</w:t>
      </w:r>
      <w:r w:rsidRPr="00B176BE">
        <w:rPr>
          <w:sz w:val="28"/>
          <w:szCs w:val="28"/>
        </w:rPr>
        <w:t xml:space="preserve">. </w:t>
      </w:r>
      <w:r w:rsidR="00E03932" w:rsidRPr="00B176BE">
        <w:rPr>
          <w:sz w:val="28"/>
          <w:szCs w:val="28"/>
        </w:rPr>
        <w:t>Следовательно,</w:t>
      </w:r>
      <w:r w:rsidRPr="00B176BE">
        <w:rPr>
          <w:sz w:val="28"/>
          <w:szCs w:val="28"/>
        </w:rPr>
        <w:t xml:space="preserve"> производство хлеба можно увеличить на </w:t>
      </w:r>
      <w:r w:rsidR="00F44ED4">
        <w:rPr>
          <w:sz w:val="28"/>
          <w:szCs w:val="28"/>
        </w:rPr>
        <w:t>10</w:t>
      </w:r>
      <w:r w:rsidRPr="00B176BE">
        <w:rPr>
          <w:sz w:val="28"/>
          <w:szCs w:val="28"/>
        </w:rPr>
        <w:t xml:space="preserve"> тонн в день для полного удовлетворения потребностей жителей г. </w:t>
      </w:r>
      <w:r w:rsidR="00F44ED4">
        <w:rPr>
          <w:sz w:val="28"/>
          <w:szCs w:val="28"/>
        </w:rPr>
        <w:t>Набережные Челны</w:t>
      </w:r>
      <w:r w:rsidRPr="00B176BE">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 xml:space="preserve">В настоящее время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не в состоянии вырабатывать конкурентно-способную продукцию в связи с низким уровнем материально-технической базы. В связи с увеличением конкуренции со стороны мини-пекарен, выпускающих более качественную продукцию в большем ассортименте, объемы производства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снижаются.</w:t>
      </w:r>
    </w:p>
    <w:p w:rsidR="00C6170B" w:rsidRPr="00B176BE" w:rsidRDefault="00C6170B" w:rsidP="00F24BEB">
      <w:pPr>
        <w:spacing w:line="360" w:lineRule="auto"/>
        <w:ind w:firstLine="567"/>
        <w:jc w:val="both"/>
        <w:rPr>
          <w:sz w:val="28"/>
          <w:szCs w:val="28"/>
        </w:rPr>
      </w:pPr>
      <w:r w:rsidRPr="00B176BE">
        <w:rPr>
          <w:sz w:val="28"/>
          <w:szCs w:val="28"/>
        </w:rPr>
        <w:t>В настоящее время производственные мощнос</w:t>
      </w:r>
      <w:r w:rsidR="00F44ED4">
        <w:rPr>
          <w:sz w:val="28"/>
          <w:szCs w:val="28"/>
        </w:rPr>
        <w:t>ти предприятия используются на 80-8</w:t>
      </w:r>
      <w:r w:rsidRPr="00B176BE">
        <w:rPr>
          <w:sz w:val="28"/>
          <w:szCs w:val="28"/>
        </w:rPr>
        <w:t>5%, что ведет к повышени</w:t>
      </w:r>
      <w:r w:rsidR="008C15E1">
        <w:rPr>
          <w:sz w:val="28"/>
          <w:szCs w:val="28"/>
        </w:rPr>
        <w:t>ю себестоимости продукции. В 200</w:t>
      </w:r>
      <w:r w:rsidRPr="00B176BE">
        <w:rPr>
          <w:sz w:val="28"/>
          <w:szCs w:val="28"/>
        </w:rPr>
        <w:t xml:space="preserve">5 году предприятие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было полностью освобождено от уплаты местных налогов, что позволяло поддерживать себестоимость на должном уровне. В настоящее время предприятие уплачивает налоги в полном объеме.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нуждается в усовершенствовании материально-технической базы для понижения себестоимости продукции, увеличения ассортимента и повышения конкурентоспособности.</w:t>
      </w:r>
    </w:p>
    <w:p w:rsidR="00C6170B" w:rsidRDefault="00C6170B" w:rsidP="00F24BEB">
      <w:pPr>
        <w:spacing w:line="360" w:lineRule="auto"/>
        <w:ind w:firstLine="567"/>
        <w:jc w:val="both"/>
        <w:rPr>
          <w:sz w:val="28"/>
          <w:szCs w:val="28"/>
        </w:rPr>
      </w:pPr>
      <w:r w:rsidRPr="00B176BE">
        <w:rPr>
          <w:sz w:val="28"/>
          <w:szCs w:val="28"/>
        </w:rPr>
        <w:t xml:space="preserve">Основные показатели деятельности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при</w:t>
      </w:r>
      <w:r w:rsidR="00B176BE" w:rsidRPr="00B176BE">
        <w:rPr>
          <w:sz w:val="28"/>
          <w:szCs w:val="28"/>
        </w:rPr>
        <w:t xml:space="preserve">ведены в таблице </w:t>
      </w:r>
      <w:r w:rsidR="00231BC3">
        <w:rPr>
          <w:sz w:val="28"/>
          <w:szCs w:val="28"/>
        </w:rPr>
        <w:t>2.2</w:t>
      </w:r>
      <w:r w:rsidRPr="00B176BE">
        <w:rPr>
          <w:sz w:val="28"/>
          <w:szCs w:val="28"/>
        </w:rPr>
        <w:t>.</w:t>
      </w:r>
    </w:p>
    <w:p w:rsidR="00231BC3" w:rsidRDefault="00231BC3" w:rsidP="00231BC3">
      <w:pPr>
        <w:spacing w:line="360" w:lineRule="auto"/>
        <w:ind w:firstLine="567"/>
        <w:jc w:val="right"/>
        <w:rPr>
          <w:sz w:val="28"/>
          <w:szCs w:val="28"/>
        </w:rPr>
      </w:pPr>
      <w:r>
        <w:rPr>
          <w:sz w:val="20"/>
          <w:szCs w:val="20"/>
        </w:rPr>
        <w:t>Таблица 2.</w:t>
      </w:r>
      <w:r w:rsidR="000A4F78">
        <w:rPr>
          <w:sz w:val="20"/>
          <w:szCs w:val="20"/>
        </w:rPr>
        <w:t>2</w:t>
      </w:r>
    </w:p>
    <w:p w:rsidR="00D259A7" w:rsidRPr="00231BC3" w:rsidRDefault="00D259A7" w:rsidP="00231BC3">
      <w:pPr>
        <w:spacing w:line="360" w:lineRule="auto"/>
        <w:ind w:firstLine="567"/>
        <w:jc w:val="center"/>
        <w:rPr>
          <w:b/>
          <w:sz w:val="28"/>
          <w:szCs w:val="28"/>
        </w:rPr>
      </w:pPr>
      <w:r w:rsidRPr="00231BC3">
        <w:rPr>
          <w:b/>
          <w:sz w:val="28"/>
          <w:szCs w:val="28"/>
        </w:rPr>
        <w:t xml:space="preserve">Основные показатели деятельности ОАО </w:t>
      </w:r>
      <w:r w:rsidR="00F44ED4" w:rsidRPr="00231BC3">
        <w:rPr>
          <w:b/>
          <w:sz w:val="28"/>
          <w:szCs w:val="28"/>
        </w:rPr>
        <w:t>«Челны хлеб»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04"/>
        <w:gridCol w:w="1211"/>
        <w:gridCol w:w="1211"/>
        <w:gridCol w:w="1202"/>
        <w:gridCol w:w="1215"/>
        <w:gridCol w:w="1305"/>
      </w:tblGrid>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Показатели</w:t>
            </w:r>
          </w:p>
        </w:tc>
        <w:tc>
          <w:tcPr>
            <w:tcW w:w="0" w:type="auto"/>
          </w:tcPr>
          <w:p w:rsidR="008C15E1" w:rsidRPr="00F44ED4" w:rsidRDefault="008C15E1" w:rsidP="00F44ED4">
            <w:pPr>
              <w:ind w:firstLine="567"/>
              <w:jc w:val="center"/>
              <w:rPr>
                <w:sz w:val="20"/>
                <w:szCs w:val="20"/>
              </w:rPr>
            </w:pPr>
            <w:r w:rsidRPr="00F44ED4">
              <w:rPr>
                <w:sz w:val="20"/>
                <w:szCs w:val="20"/>
              </w:rPr>
              <w:t>2007г.</w:t>
            </w:r>
          </w:p>
        </w:tc>
        <w:tc>
          <w:tcPr>
            <w:tcW w:w="0" w:type="auto"/>
          </w:tcPr>
          <w:p w:rsidR="008C15E1" w:rsidRPr="00F44ED4" w:rsidRDefault="008C15E1" w:rsidP="00F44ED4">
            <w:pPr>
              <w:ind w:firstLine="567"/>
              <w:jc w:val="center"/>
              <w:rPr>
                <w:sz w:val="20"/>
                <w:szCs w:val="20"/>
              </w:rPr>
            </w:pPr>
            <w:r w:rsidRPr="00F44ED4">
              <w:rPr>
                <w:sz w:val="20"/>
                <w:szCs w:val="20"/>
              </w:rPr>
              <w:t>2008г.</w:t>
            </w:r>
          </w:p>
        </w:tc>
        <w:tc>
          <w:tcPr>
            <w:tcW w:w="0" w:type="auto"/>
          </w:tcPr>
          <w:p w:rsidR="008C15E1" w:rsidRPr="00F44ED4" w:rsidRDefault="008C15E1" w:rsidP="00F44ED4">
            <w:pPr>
              <w:ind w:firstLine="567"/>
              <w:jc w:val="center"/>
              <w:rPr>
                <w:sz w:val="20"/>
                <w:szCs w:val="20"/>
              </w:rPr>
            </w:pPr>
            <w:r w:rsidRPr="00F44ED4">
              <w:rPr>
                <w:sz w:val="20"/>
                <w:szCs w:val="20"/>
              </w:rPr>
              <w:t>2009г.</w:t>
            </w:r>
          </w:p>
        </w:tc>
        <w:tc>
          <w:tcPr>
            <w:tcW w:w="0" w:type="auto"/>
          </w:tcPr>
          <w:p w:rsidR="008C15E1" w:rsidRPr="00F44ED4" w:rsidRDefault="008C15E1" w:rsidP="00F44ED4">
            <w:pPr>
              <w:ind w:firstLine="567"/>
              <w:jc w:val="center"/>
              <w:rPr>
                <w:sz w:val="20"/>
                <w:szCs w:val="20"/>
              </w:rPr>
            </w:pPr>
            <w:r>
              <w:rPr>
                <w:sz w:val="20"/>
                <w:szCs w:val="20"/>
              </w:rPr>
              <w:t>Абс. о</w:t>
            </w:r>
            <w:r w:rsidRPr="00F44ED4">
              <w:rPr>
                <w:sz w:val="20"/>
                <w:szCs w:val="20"/>
              </w:rPr>
              <w:t>тклон.</w:t>
            </w:r>
          </w:p>
        </w:tc>
        <w:tc>
          <w:tcPr>
            <w:tcW w:w="0" w:type="auto"/>
          </w:tcPr>
          <w:p w:rsidR="008C15E1" w:rsidRPr="00F44ED4" w:rsidRDefault="008C15E1" w:rsidP="00F44ED4">
            <w:pPr>
              <w:ind w:firstLine="567"/>
              <w:jc w:val="center"/>
              <w:rPr>
                <w:sz w:val="20"/>
                <w:szCs w:val="20"/>
              </w:rPr>
            </w:pPr>
            <w:r w:rsidRPr="00F44ED4">
              <w:rPr>
                <w:sz w:val="20"/>
                <w:szCs w:val="20"/>
              </w:rPr>
              <w:t>Темп роста %</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Реализованная продукция в действующих ценах, р.</w:t>
            </w:r>
          </w:p>
        </w:tc>
        <w:tc>
          <w:tcPr>
            <w:tcW w:w="0" w:type="auto"/>
          </w:tcPr>
          <w:p w:rsidR="008C15E1" w:rsidRPr="00F44ED4" w:rsidRDefault="008C15E1" w:rsidP="00F44ED4">
            <w:pPr>
              <w:ind w:firstLine="567"/>
              <w:jc w:val="center"/>
              <w:rPr>
                <w:sz w:val="20"/>
                <w:szCs w:val="20"/>
              </w:rPr>
            </w:pPr>
            <w:r w:rsidRPr="00F44ED4">
              <w:rPr>
                <w:sz w:val="20"/>
                <w:szCs w:val="20"/>
              </w:rPr>
              <w:t>21 575</w:t>
            </w:r>
          </w:p>
        </w:tc>
        <w:tc>
          <w:tcPr>
            <w:tcW w:w="0" w:type="auto"/>
          </w:tcPr>
          <w:p w:rsidR="008C15E1" w:rsidRPr="00F44ED4" w:rsidRDefault="008C15E1" w:rsidP="00F44ED4">
            <w:pPr>
              <w:ind w:firstLine="567"/>
              <w:jc w:val="center"/>
              <w:rPr>
                <w:sz w:val="20"/>
                <w:szCs w:val="20"/>
              </w:rPr>
            </w:pPr>
            <w:r w:rsidRPr="00F44ED4">
              <w:rPr>
                <w:sz w:val="20"/>
                <w:szCs w:val="20"/>
              </w:rPr>
              <w:t>25 777</w:t>
            </w:r>
          </w:p>
        </w:tc>
        <w:tc>
          <w:tcPr>
            <w:tcW w:w="0" w:type="auto"/>
          </w:tcPr>
          <w:p w:rsidR="008C15E1" w:rsidRPr="00F44ED4" w:rsidRDefault="008C15E1" w:rsidP="00F44ED4">
            <w:pPr>
              <w:ind w:firstLine="567"/>
              <w:jc w:val="center"/>
              <w:rPr>
                <w:sz w:val="20"/>
                <w:szCs w:val="20"/>
              </w:rPr>
            </w:pPr>
            <w:r w:rsidRPr="00F44ED4">
              <w:rPr>
                <w:sz w:val="20"/>
                <w:szCs w:val="20"/>
              </w:rPr>
              <w:t>24 779</w:t>
            </w:r>
          </w:p>
        </w:tc>
        <w:tc>
          <w:tcPr>
            <w:tcW w:w="0" w:type="auto"/>
          </w:tcPr>
          <w:p w:rsidR="008C15E1" w:rsidRPr="00F44ED4" w:rsidRDefault="008C15E1" w:rsidP="00F44ED4">
            <w:pPr>
              <w:ind w:firstLine="567"/>
              <w:jc w:val="center"/>
              <w:rPr>
                <w:sz w:val="20"/>
                <w:szCs w:val="20"/>
              </w:rPr>
            </w:pPr>
            <w:r w:rsidRPr="00F44ED4">
              <w:rPr>
                <w:sz w:val="20"/>
                <w:szCs w:val="20"/>
              </w:rPr>
              <w:t>3 203</w:t>
            </w:r>
          </w:p>
        </w:tc>
        <w:tc>
          <w:tcPr>
            <w:tcW w:w="0" w:type="auto"/>
          </w:tcPr>
          <w:p w:rsidR="008C15E1" w:rsidRPr="00F44ED4" w:rsidRDefault="008C15E1" w:rsidP="00F44ED4">
            <w:pPr>
              <w:ind w:firstLine="567"/>
              <w:jc w:val="center"/>
              <w:rPr>
                <w:sz w:val="20"/>
                <w:szCs w:val="20"/>
              </w:rPr>
            </w:pPr>
            <w:r w:rsidRPr="00F44ED4">
              <w:rPr>
                <w:sz w:val="20"/>
                <w:szCs w:val="20"/>
              </w:rPr>
              <w:t>114,8</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Реализованная продукция в сопоставимых ценах к 2007г, р.</w:t>
            </w:r>
          </w:p>
        </w:tc>
        <w:tc>
          <w:tcPr>
            <w:tcW w:w="0" w:type="auto"/>
          </w:tcPr>
          <w:p w:rsidR="008C15E1" w:rsidRPr="00F44ED4" w:rsidRDefault="008C15E1" w:rsidP="00F44ED4">
            <w:pPr>
              <w:ind w:firstLine="567"/>
              <w:jc w:val="center"/>
              <w:rPr>
                <w:sz w:val="20"/>
                <w:szCs w:val="20"/>
              </w:rPr>
            </w:pPr>
            <w:r w:rsidRPr="00F44ED4">
              <w:rPr>
                <w:sz w:val="20"/>
                <w:szCs w:val="20"/>
              </w:rPr>
              <w:t>21 575</w:t>
            </w:r>
          </w:p>
        </w:tc>
        <w:tc>
          <w:tcPr>
            <w:tcW w:w="0" w:type="auto"/>
          </w:tcPr>
          <w:p w:rsidR="008C15E1" w:rsidRPr="00F44ED4" w:rsidRDefault="008C15E1" w:rsidP="00F44ED4">
            <w:pPr>
              <w:ind w:firstLine="567"/>
              <w:jc w:val="center"/>
              <w:rPr>
                <w:sz w:val="20"/>
                <w:szCs w:val="20"/>
              </w:rPr>
            </w:pPr>
            <w:r w:rsidRPr="00F44ED4">
              <w:rPr>
                <w:sz w:val="20"/>
                <w:szCs w:val="20"/>
              </w:rPr>
              <w:t>13 033</w:t>
            </w:r>
          </w:p>
        </w:tc>
        <w:tc>
          <w:tcPr>
            <w:tcW w:w="0" w:type="auto"/>
          </w:tcPr>
          <w:p w:rsidR="008C15E1" w:rsidRPr="00F44ED4" w:rsidRDefault="008C15E1" w:rsidP="00F44ED4">
            <w:pPr>
              <w:ind w:firstLine="567"/>
              <w:jc w:val="center"/>
              <w:rPr>
                <w:sz w:val="20"/>
                <w:szCs w:val="20"/>
              </w:rPr>
            </w:pPr>
            <w:r w:rsidRPr="00F44ED4">
              <w:rPr>
                <w:sz w:val="20"/>
                <w:szCs w:val="20"/>
              </w:rPr>
              <w:t>10 106</w:t>
            </w:r>
          </w:p>
        </w:tc>
        <w:tc>
          <w:tcPr>
            <w:tcW w:w="0" w:type="auto"/>
          </w:tcPr>
          <w:p w:rsidR="008C15E1" w:rsidRPr="00F44ED4" w:rsidRDefault="008C15E1" w:rsidP="00F44ED4">
            <w:pPr>
              <w:ind w:firstLine="567"/>
              <w:jc w:val="center"/>
              <w:rPr>
                <w:sz w:val="20"/>
                <w:szCs w:val="20"/>
              </w:rPr>
            </w:pPr>
            <w:r w:rsidRPr="00F44ED4">
              <w:rPr>
                <w:sz w:val="20"/>
                <w:szCs w:val="20"/>
              </w:rPr>
              <w:t>-11 470</w:t>
            </w:r>
          </w:p>
        </w:tc>
        <w:tc>
          <w:tcPr>
            <w:tcW w:w="0" w:type="auto"/>
          </w:tcPr>
          <w:p w:rsidR="008C15E1" w:rsidRPr="00F44ED4" w:rsidRDefault="008C15E1" w:rsidP="00F44ED4">
            <w:pPr>
              <w:ind w:firstLine="567"/>
              <w:jc w:val="center"/>
              <w:rPr>
                <w:sz w:val="20"/>
                <w:szCs w:val="20"/>
              </w:rPr>
            </w:pPr>
            <w:r w:rsidRPr="00F44ED4">
              <w:rPr>
                <w:sz w:val="20"/>
                <w:szCs w:val="20"/>
              </w:rPr>
              <w:t>46,8</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Себестоимость реализованной продукции в действующих ценах, р.</w:t>
            </w:r>
          </w:p>
        </w:tc>
        <w:tc>
          <w:tcPr>
            <w:tcW w:w="0" w:type="auto"/>
          </w:tcPr>
          <w:p w:rsidR="008C15E1" w:rsidRPr="00F44ED4" w:rsidRDefault="008C15E1" w:rsidP="00F44ED4">
            <w:pPr>
              <w:ind w:firstLine="567"/>
              <w:jc w:val="center"/>
              <w:rPr>
                <w:sz w:val="20"/>
                <w:szCs w:val="20"/>
              </w:rPr>
            </w:pPr>
            <w:r w:rsidRPr="00F44ED4">
              <w:rPr>
                <w:sz w:val="20"/>
                <w:szCs w:val="20"/>
              </w:rPr>
              <w:t>19 005</w:t>
            </w:r>
          </w:p>
        </w:tc>
        <w:tc>
          <w:tcPr>
            <w:tcW w:w="0" w:type="auto"/>
          </w:tcPr>
          <w:p w:rsidR="008C15E1" w:rsidRPr="00F44ED4" w:rsidRDefault="008C15E1" w:rsidP="00F44ED4">
            <w:pPr>
              <w:ind w:firstLine="567"/>
              <w:jc w:val="center"/>
              <w:rPr>
                <w:sz w:val="20"/>
                <w:szCs w:val="20"/>
              </w:rPr>
            </w:pPr>
            <w:r w:rsidRPr="00F44ED4">
              <w:rPr>
                <w:sz w:val="20"/>
                <w:szCs w:val="20"/>
              </w:rPr>
              <w:t>23 417</w:t>
            </w:r>
          </w:p>
        </w:tc>
        <w:tc>
          <w:tcPr>
            <w:tcW w:w="0" w:type="auto"/>
          </w:tcPr>
          <w:p w:rsidR="008C15E1" w:rsidRPr="00F44ED4" w:rsidRDefault="008C15E1" w:rsidP="00F44ED4">
            <w:pPr>
              <w:ind w:firstLine="567"/>
              <w:jc w:val="center"/>
              <w:rPr>
                <w:sz w:val="20"/>
                <w:szCs w:val="20"/>
              </w:rPr>
            </w:pPr>
            <w:r w:rsidRPr="00F44ED4">
              <w:rPr>
                <w:sz w:val="20"/>
                <w:szCs w:val="20"/>
              </w:rPr>
              <w:t>22 746</w:t>
            </w:r>
          </w:p>
        </w:tc>
        <w:tc>
          <w:tcPr>
            <w:tcW w:w="0" w:type="auto"/>
          </w:tcPr>
          <w:p w:rsidR="008C15E1" w:rsidRPr="00F44ED4" w:rsidRDefault="008C15E1" w:rsidP="00F44ED4">
            <w:pPr>
              <w:ind w:firstLine="567"/>
              <w:jc w:val="center"/>
              <w:rPr>
                <w:sz w:val="20"/>
                <w:szCs w:val="20"/>
              </w:rPr>
            </w:pPr>
            <w:r w:rsidRPr="00F44ED4">
              <w:rPr>
                <w:sz w:val="20"/>
                <w:szCs w:val="20"/>
              </w:rPr>
              <w:t>3 741</w:t>
            </w:r>
          </w:p>
        </w:tc>
        <w:tc>
          <w:tcPr>
            <w:tcW w:w="0" w:type="auto"/>
          </w:tcPr>
          <w:p w:rsidR="008C15E1" w:rsidRPr="00F44ED4" w:rsidRDefault="008C15E1" w:rsidP="00F44ED4">
            <w:pPr>
              <w:ind w:firstLine="567"/>
              <w:jc w:val="center"/>
              <w:rPr>
                <w:sz w:val="20"/>
                <w:szCs w:val="20"/>
              </w:rPr>
            </w:pPr>
            <w:r w:rsidRPr="00F44ED4">
              <w:rPr>
                <w:sz w:val="20"/>
                <w:szCs w:val="20"/>
              </w:rPr>
              <w:t>119,7</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Себестоимость реализованной продукции в сопоставимых ценах, р.</w:t>
            </w:r>
          </w:p>
        </w:tc>
        <w:tc>
          <w:tcPr>
            <w:tcW w:w="0" w:type="auto"/>
          </w:tcPr>
          <w:p w:rsidR="008C15E1" w:rsidRPr="00F44ED4" w:rsidRDefault="008C15E1" w:rsidP="00F44ED4">
            <w:pPr>
              <w:ind w:firstLine="567"/>
              <w:jc w:val="center"/>
              <w:rPr>
                <w:sz w:val="20"/>
                <w:szCs w:val="20"/>
              </w:rPr>
            </w:pPr>
            <w:r w:rsidRPr="00F44ED4">
              <w:rPr>
                <w:sz w:val="20"/>
                <w:szCs w:val="20"/>
              </w:rPr>
              <w:t>19 005</w:t>
            </w:r>
          </w:p>
        </w:tc>
        <w:tc>
          <w:tcPr>
            <w:tcW w:w="0" w:type="auto"/>
          </w:tcPr>
          <w:p w:rsidR="008C15E1" w:rsidRPr="00F44ED4" w:rsidRDefault="008C15E1" w:rsidP="00F44ED4">
            <w:pPr>
              <w:ind w:firstLine="567"/>
              <w:jc w:val="center"/>
              <w:rPr>
                <w:sz w:val="20"/>
                <w:szCs w:val="20"/>
              </w:rPr>
            </w:pPr>
            <w:r w:rsidRPr="00F44ED4">
              <w:rPr>
                <w:sz w:val="20"/>
                <w:szCs w:val="20"/>
              </w:rPr>
              <w:t>11 480</w:t>
            </w:r>
          </w:p>
        </w:tc>
        <w:tc>
          <w:tcPr>
            <w:tcW w:w="0" w:type="auto"/>
          </w:tcPr>
          <w:p w:rsidR="008C15E1" w:rsidRPr="00F44ED4" w:rsidRDefault="008C15E1" w:rsidP="00F44ED4">
            <w:pPr>
              <w:ind w:firstLine="567"/>
              <w:jc w:val="center"/>
              <w:rPr>
                <w:sz w:val="20"/>
                <w:szCs w:val="20"/>
              </w:rPr>
            </w:pPr>
            <w:r w:rsidRPr="00F44ED4">
              <w:rPr>
                <w:sz w:val="20"/>
                <w:szCs w:val="20"/>
              </w:rPr>
              <w:t>8 902</w:t>
            </w:r>
          </w:p>
        </w:tc>
        <w:tc>
          <w:tcPr>
            <w:tcW w:w="0" w:type="auto"/>
          </w:tcPr>
          <w:p w:rsidR="008C15E1" w:rsidRPr="00F44ED4" w:rsidRDefault="008C15E1" w:rsidP="00F44ED4">
            <w:pPr>
              <w:ind w:firstLine="567"/>
              <w:jc w:val="center"/>
              <w:rPr>
                <w:sz w:val="20"/>
                <w:szCs w:val="20"/>
              </w:rPr>
            </w:pPr>
            <w:r w:rsidRPr="00F44ED4">
              <w:rPr>
                <w:sz w:val="20"/>
                <w:szCs w:val="20"/>
              </w:rPr>
              <w:t>-10 103</w:t>
            </w:r>
          </w:p>
        </w:tc>
        <w:tc>
          <w:tcPr>
            <w:tcW w:w="0" w:type="auto"/>
          </w:tcPr>
          <w:p w:rsidR="008C15E1" w:rsidRPr="00F44ED4" w:rsidRDefault="008C15E1" w:rsidP="00F44ED4">
            <w:pPr>
              <w:ind w:firstLine="567"/>
              <w:jc w:val="center"/>
              <w:rPr>
                <w:sz w:val="20"/>
                <w:szCs w:val="20"/>
              </w:rPr>
            </w:pPr>
            <w:r w:rsidRPr="00F44ED4">
              <w:rPr>
                <w:sz w:val="20"/>
                <w:szCs w:val="20"/>
              </w:rPr>
              <w:t>46,8</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Товарная продукция, р.</w:t>
            </w:r>
          </w:p>
        </w:tc>
        <w:tc>
          <w:tcPr>
            <w:tcW w:w="0" w:type="auto"/>
          </w:tcPr>
          <w:p w:rsidR="008C15E1" w:rsidRPr="00F44ED4" w:rsidRDefault="008C15E1" w:rsidP="00F44ED4">
            <w:pPr>
              <w:ind w:firstLine="567"/>
              <w:jc w:val="center"/>
              <w:rPr>
                <w:sz w:val="20"/>
                <w:szCs w:val="20"/>
              </w:rPr>
            </w:pPr>
            <w:r w:rsidRPr="00F44ED4">
              <w:rPr>
                <w:sz w:val="20"/>
                <w:szCs w:val="20"/>
              </w:rPr>
              <w:t>15 852</w:t>
            </w:r>
          </w:p>
        </w:tc>
        <w:tc>
          <w:tcPr>
            <w:tcW w:w="0" w:type="auto"/>
          </w:tcPr>
          <w:p w:rsidR="008C15E1" w:rsidRPr="00F44ED4" w:rsidRDefault="008C15E1" w:rsidP="00F44ED4">
            <w:pPr>
              <w:ind w:firstLine="567"/>
              <w:jc w:val="center"/>
              <w:rPr>
                <w:sz w:val="20"/>
                <w:szCs w:val="20"/>
              </w:rPr>
            </w:pPr>
            <w:r w:rsidRPr="00F44ED4">
              <w:rPr>
                <w:sz w:val="20"/>
                <w:szCs w:val="20"/>
              </w:rPr>
              <w:t>18 441</w:t>
            </w:r>
          </w:p>
        </w:tc>
        <w:tc>
          <w:tcPr>
            <w:tcW w:w="0" w:type="auto"/>
          </w:tcPr>
          <w:p w:rsidR="008C15E1" w:rsidRPr="00F44ED4" w:rsidRDefault="008C15E1" w:rsidP="00F44ED4">
            <w:pPr>
              <w:ind w:firstLine="567"/>
              <w:jc w:val="center"/>
              <w:rPr>
                <w:sz w:val="20"/>
                <w:szCs w:val="20"/>
              </w:rPr>
            </w:pPr>
            <w:r w:rsidRPr="00F44ED4">
              <w:rPr>
                <w:sz w:val="20"/>
                <w:szCs w:val="20"/>
              </w:rPr>
              <w:t>15 908</w:t>
            </w:r>
          </w:p>
        </w:tc>
        <w:tc>
          <w:tcPr>
            <w:tcW w:w="0" w:type="auto"/>
          </w:tcPr>
          <w:p w:rsidR="008C15E1" w:rsidRPr="00F44ED4" w:rsidRDefault="008C15E1" w:rsidP="00F44ED4">
            <w:pPr>
              <w:ind w:firstLine="567"/>
              <w:jc w:val="center"/>
              <w:rPr>
                <w:sz w:val="20"/>
                <w:szCs w:val="20"/>
              </w:rPr>
            </w:pPr>
            <w:r w:rsidRPr="00F44ED4">
              <w:rPr>
                <w:sz w:val="20"/>
                <w:szCs w:val="20"/>
              </w:rPr>
              <w:t>56</w:t>
            </w:r>
          </w:p>
        </w:tc>
        <w:tc>
          <w:tcPr>
            <w:tcW w:w="0" w:type="auto"/>
          </w:tcPr>
          <w:p w:rsidR="008C15E1" w:rsidRPr="00F44ED4" w:rsidRDefault="008C15E1" w:rsidP="00F44ED4">
            <w:pPr>
              <w:ind w:firstLine="567"/>
              <w:jc w:val="center"/>
              <w:rPr>
                <w:sz w:val="20"/>
                <w:szCs w:val="20"/>
              </w:rPr>
            </w:pPr>
            <w:r w:rsidRPr="00F44ED4">
              <w:rPr>
                <w:sz w:val="20"/>
                <w:szCs w:val="20"/>
              </w:rPr>
              <w:t>100,4</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Себестоимость товарной продукции, р.</w:t>
            </w:r>
          </w:p>
        </w:tc>
        <w:tc>
          <w:tcPr>
            <w:tcW w:w="0" w:type="auto"/>
          </w:tcPr>
          <w:p w:rsidR="008C15E1" w:rsidRPr="00F44ED4" w:rsidRDefault="008C15E1" w:rsidP="00F44ED4">
            <w:pPr>
              <w:ind w:firstLine="567"/>
              <w:jc w:val="center"/>
              <w:rPr>
                <w:sz w:val="20"/>
                <w:szCs w:val="20"/>
              </w:rPr>
            </w:pPr>
            <w:r w:rsidRPr="00F44ED4">
              <w:rPr>
                <w:sz w:val="20"/>
                <w:szCs w:val="20"/>
              </w:rPr>
              <w:t>14 891</w:t>
            </w:r>
          </w:p>
        </w:tc>
        <w:tc>
          <w:tcPr>
            <w:tcW w:w="0" w:type="auto"/>
          </w:tcPr>
          <w:p w:rsidR="008C15E1" w:rsidRPr="00F44ED4" w:rsidRDefault="008C15E1" w:rsidP="00F44ED4">
            <w:pPr>
              <w:ind w:firstLine="567"/>
              <w:jc w:val="center"/>
              <w:rPr>
                <w:sz w:val="20"/>
                <w:szCs w:val="20"/>
              </w:rPr>
            </w:pPr>
            <w:r w:rsidRPr="00F44ED4">
              <w:rPr>
                <w:sz w:val="20"/>
                <w:szCs w:val="20"/>
              </w:rPr>
              <w:t>18 054</w:t>
            </w:r>
          </w:p>
        </w:tc>
        <w:tc>
          <w:tcPr>
            <w:tcW w:w="0" w:type="auto"/>
          </w:tcPr>
          <w:p w:rsidR="008C15E1" w:rsidRPr="00F44ED4" w:rsidRDefault="008C15E1" w:rsidP="00F44ED4">
            <w:pPr>
              <w:ind w:firstLine="567"/>
              <w:jc w:val="center"/>
              <w:rPr>
                <w:sz w:val="20"/>
                <w:szCs w:val="20"/>
              </w:rPr>
            </w:pPr>
            <w:r w:rsidRPr="00F44ED4">
              <w:rPr>
                <w:sz w:val="20"/>
                <w:szCs w:val="20"/>
              </w:rPr>
              <w:t>15 432</w:t>
            </w:r>
          </w:p>
        </w:tc>
        <w:tc>
          <w:tcPr>
            <w:tcW w:w="0" w:type="auto"/>
          </w:tcPr>
          <w:p w:rsidR="008C15E1" w:rsidRPr="00F44ED4" w:rsidRDefault="008C15E1" w:rsidP="00F44ED4">
            <w:pPr>
              <w:ind w:firstLine="567"/>
              <w:jc w:val="center"/>
              <w:rPr>
                <w:sz w:val="20"/>
                <w:szCs w:val="20"/>
              </w:rPr>
            </w:pPr>
            <w:r w:rsidRPr="00F44ED4">
              <w:rPr>
                <w:sz w:val="20"/>
                <w:szCs w:val="20"/>
              </w:rPr>
              <w:t>541</w:t>
            </w:r>
          </w:p>
        </w:tc>
        <w:tc>
          <w:tcPr>
            <w:tcW w:w="0" w:type="auto"/>
          </w:tcPr>
          <w:p w:rsidR="008C15E1" w:rsidRPr="00F44ED4" w:rsidRDefault="008C15E1" w:rsidP="00F44ED4">
            <w:pPr>
              <w:ind w:firstLine="567"/>
              <w:jc w:val="center"/>
              <w:rPr>
                <w:sz w:val="20"/>
                <w:szCs w:val="20"/>
              </w:rPr>
            </w:pPr>
            <w:r w:rsidRPr="00F44ED4">
              <w:rPr>
                <w:sz w:val="20"/>
                <w:szCs w:val="20"/>
              </w:rPr>
              <w:t>103,6</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Выпуск товарной продукции в натуральных показателях, т.</w:t>
            </w:r>
          </w:p>
        </w:tc>
        <w:tc>
          <w:tcPr>
            <w:tcW w:w="0" w:type="auto"/>
          </w:tcPr>
          <w:p w:rsidR="008C15E1" w:rsidRPr="00F44ED4" w:rsidRDefault="008C15E1" w:rsidP="00F44ED4">
            <w:pPr>
              <w:ind w:firstLine="567"/>
              <w:jc w:val="center"/>
              <w:rPr>
                <w:sz w:val="20"/>
                <w:szCs w:val="20"/>
              </w:rPr>
            </w:pPr>
            <w:r w:rsidRPr="00F44ED4">
              <w:rPr>
                <w:sz w:val="20"/>
                <w:szCs w:val="20"/>
              </w:rPr>
              <w:t>14 232</w:t>
            </w:r>
          </w:p>
        </w:tc>
        <w:tc>
          <w:tcPr>
            <w:tcW w:w="0" w:type="auto"/>
          </w:tcPr>
          <w:p w:rsidR="008C15E1" w:rsidRPr="00F44ED4" w:rsidRDefault="008C15E1" w:rsidP="00F44ED4">
            <w:pPr>
              <w:ind w:firstLine="567"/>
              <w:jc w:val="center"/>
              <w:rPr>
                <w:sz w:val="20"/>
                <w:szCs w:val="20"/>
              </w:rPr>
            </w:pPr>
            <w:r w:rsidRPr="00F44ED4">
              <w:rPr>
                <w:sz w:val="20"/>
                <w:szCs w:val="20"/>
              </w:rPr>
              <w:t>8 597</w:t>
            </w:r>
          </w:p>
        </w:tc>
        <w:tc>
          <w:tcPr>
            <w:tcW w:w="0" w:type="auto"/>
          </w:tcPr>
          <w:p w:rsidR="008C15E1" w:rsidRPr="00F44ED4" w:rsidRDefault="008C15E1" w:rsidP="00F44ED4">
            <w:pPr>
              <w:ind w:firstLine="567"/>
              <w:jc w:val="center"/>
              <w:rPr>
                <w:sz w:val="20"/>
                <w:szCs w:val="20"/>
              </w:rPr>
            </w:pPr>
            <w:r w:rsidRPr="00F44ED4">
              <w:rPr>
                <w:sz w:val="20"/>
                <w:szCs w:val="20"/>
              </w:rPr>
              <w:t>6 666</w:t>
            </w:r>
          </w:p>
        </w:tc>
        <w:tc>
          <w:tcPr>
            <w:tcW w:w="0" w:type="auto"/>
          </w:tcPr>
          <w:p w:rsidR="008C15E1" w:rsidRPr="00F44ED4" w:rsidRDefault="008C15E1" w:rsidP="00F44ED4">
            <w:pPr>
              <w:ind w:firstLine="567"/>
              <w:jc w:val="center"/>
              <w:rPr>
                <w:sz w:val="20"/>
                <w:szCs w:val="20"/>
              </w:rPr>
            </w:pPr>
            <w:r w:rsidRPr="00F44ED4">
              <w:rPr>
                <w:sz w:val="20"/>
                <w:szCs w:val="20"/>
              </w:rPr>
              <w:t>-7 566</w:t>
            </w:r>
          </w:p>
        </w:tc>
        <w:tc>
          <w:tcPr>
            <w:tcW w:w="0" w:type="auto"/>
          </w:tcPr>
          <w:p w:rsidR="008C15E1" w:rsidRPr="00F44ED4" w:rsidRDefault="008C15E1" w:rsidP="00F44ED4">
            <w:pPr>
              <w:ind w:firstLine="567"/>
              <w:jc w:val="center"/>
              <w:rPr>
                <w:sz w:val="20"/>
                <w:szCs w:val="20"/>
              </w:rPr>
            </w:pPr>
            <w:r w:rsidRPr="00F44ED4">
              <w:rPr>
                <w:sz w:val="20"/>
                <w:szCs w:val="20"/>
              </w:rPr>
              <w:t>46,8</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Хлебобулочные изделия, т.</w:t>
            </w:r>
          </w:p>
        </w:tc>
        <w:tc>
          <w:tcPr>
            <w:tcW w:w="0" w:type="auto"/>
          </w:tcPr>
          <w:p w:rsidR="008C15E1" w:rsidRPr="00F44ED4" w:rsidRDefault="008C15E1" w:rsidP="00F44ED4">
            <w:pPr>
              <w:ind w:firstLine="567"/>
              <w:jc w:val="center"/>
              <w:rPr>
                <w:sz w:val="20"/>
                <w:szCs w:val="20"/>
              </w:rPr>
            </w:pPr>
            <w:r w:rsidRPr="00F44ED4">
              <w:rPr>
                <w:sz w:val="20"/>
                <w:szCs w:val="20"/>
              </w:rPr>
              <w:t>11 881</w:t>
            </w:r>
          </w:p>
        </w:tc>
        <w:tc>
          <w:tcPr>
            <w:tcW w:w="0" w:type="auto"/>
          </w:tcPr>
          <w:p w:rsidR="008C15E1" w:rsidRPr="00F44ED4" w:rsidRDefault="008C15E1" w:rsidP="00F44ED4">
            <w:pPr>
              <w:ind w:firstLine="567"/>
              <w:jc w:val="center"/>
              <w:rPr>
                <w:sz w:val="20"/>
                <w:szCs w:val="20"/>
              </w:rPr>
            </w:pPr>
            <w:r w:rsidRPr="00F44ED4">
              <w:rPr>
                <w:sz w:val="20"/>
                <w:szCs w:val="20"/>
              </w:rPr>
              <w:t>8 246</w:t>
            </w:r>
          </w:p>
        </w:tc>
        <w:tc>
          <w:tcPr>
            <w:tcW w:w="0" w:type="auto"/>
          </w:tcPr>
          <w:p w:rsidR="008C15E1" w:rsidRPr="00F44ED4" w:rsidRDefault="008C15E1" w:rsidP="00F44ED4">
            <w:pPr>
              <w:ind w:firstLine="567"/>
              <w:jc w:val="center"/>
              <w:rPr>
                <w:sz w:val="20"/>
                <w:szCs w:val="20"/>
              </w:rPr>
            </w:pPr>
            <w:r w:rsidRPr="00F44ED4">
              <w:rPr>
                <w:sz w:val="20"/>
                <w:szCs w:val="20"/>
              </w:rPr>
              <w:t>6 146</w:t>
            </w:r>
          </w:p>
        </w:tc>
        <w:tc>
          <w:tcPr>
            <w:tcW w:w="0" w:type="auto"/>
          </w:tcPr>
          <w:p w:rsidR="008C15E1" w:rsidRPr="00F44ED4" w:rsidRDefault="008C15E1" w:rsidP="00F44ED4">
            <w:pPr>
              <w:ind w:firstLine="567"/>
              <w:jc w:val="center"/>
              <w:rPr>
                <w:sz w:val="20"/>
                <w:szCs w:val="20"/>
              </w:rPr>
            </w:pPr>
            <w:r w:rsidRPr="00F44ED4">
              <w:rPr>
                <w:sz w:val="20"/>
                <w:szCs w:val="20"/>
              </w:rPr>
              <w:t>-5 735</w:t>
            </w:r>
          </w:p>
        </w:tc>
        <w:tc>
          <w:tcPr>
            <w:tcW w:w="0" w:type="auto"/>
          </w:tcPr>
          <w:p w:rsidR="008C15E1" w:rsidRPr="00F44ED4" w:rsidRDefault="008C15E1" w:rsidP="00F44ED4">
            <w:pPr>
              <w:ind w:firstLine="567"/>
              <w:jc w:val="center"/>
              <w:rPr>
                <w:sz w:val="20"/>
                <w:szCs w:val="20"/>
              </w:rPr>
            </w:pPr>
            <w:r w:rsidRPr="00F44ED4">
              <w:rPr>
                <w:sz w:val="20"/>
                <w:szCs w:val="20"/>
              </w:rPr>
              <w:t>51,7</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Кондитерские изделия, т.</w:t>
            </w:r>
          </w:p>
        </w:tc>
        <w:tc>
          <w:tcPr>
            <w:tcW w:w="0" w:type="auto"/>
          </w:tcPr>
          <w:p w:rsidR="008C15E1" w:rsidRPr="00F44ED4" w:rsidRDefault="008C15E1" w:rsidP="00F44ED4">
            <w:pPr>
              <w:ind w:firstLine="567"/>
              <w:jc w:val="center"/>
              <w:rPr>
                <w:sz w:val="20"/>
                <w:szCs w:val="20"/>
              </w:rPr>
            </w:pPr>
            <w:r w:rsidRPr="00F44ED4">
              <w:rPr>
                <w:sz w:val="20"/>
                <w:szCs w:val="20"/>
              </w:rPr>
              <w:t>192</w:t>
            </w:r>
          </w:p>
        </w:tc>
        <w:tc>
          <w:tcPr>
            <w:tcW w:w="0" w:type="auto"/>
          </w:tcPr>
          <w:p w:rsidR="008C15E1" w:rsidRPr="00F44ED4" w:rsidRDefault="008C15E1" w:rsidP="00F44ED4">
            <w:pPr>
              <w:ind w:firstLine="567"/>
              <w:jc w:val="center"/>
              <w:rPr>
                <w:sz w:val="20"/>
                <w:szCs w:val="20"/>
              </w:rPr>
            </w:pPr>
            <w:r w:rsidRPr="00F44ED4">
              <w:rPr>
                <w:sz w:val="20"/>
                <w:szCs w:val="20"/>
              </w:rPr>
              <w:t>193</w:t>
            </w:r>
          </w:p>
        </w:tc>
        <w:tc>
          <w:tcPr>
            <w:tcW w:w="0" w:type="auto"/>
          </w:tcPr>
          <w:p w:rsidR="008C15E1" w:rsidRPr="00F44ED4" w:rsidRDefault="008C15E1" w:rsidP="00F44ED4">
            <w:pPr>
              <w:ind w:firstLine="567"/>
              <w:jc w:val="center"/>
              <w:rPr>
                <w:sz w:val="20"/>
                <w:szCs w:val="20"/>
              </w:rPr>
            </w:pPr>
            <w:r w:rsidRPr="00F44ED4">
              <w:rPr>
                <w:sz w:val="20"/>
                <w:szCs w:val="20"/>
              </w:rPr>
              <w:t>90</w:t>
            </w:r>
          </w:p>
        </w:tc>
        <w:tc>
          <w:tcPr>
            <w:tcW w:w="0" w:type="auto"/>
          </w:tcPr>
          <w:p w:rsidR="008C15E1" w:rsidRPr="00F44ED4" w:rsidRDefault="008C15E1" w:rsidP="00F44ED4">
            <w:pPr>
              <w:ind w:firstLine="567"/>
              <w:jc w:val="center"/>
              <w:rPr>
                <w:sz w:val="20"/>
                <w:szCs w:val="20"/>
              </w:rPr>
            </w:pPr>
            <w:r w:rsidRPr="00F44ED4">
              <w:rPr>
                <w:sz w:val="20"/>
                <w:szCs w:val="20"/>
              </w:rPr>
              <w:t>-102</w:t>
            </w:r>
          </w:p>
        </w:tc>
        <w:tc>
          <w:tcPr>
            <w:tcW w:w="0" w:type="auto"/>
          </w:tcPr>
          <w:p w:rsidR="008C15E1" w:rsidRPr="00F44ED4" w:rsidRDefault="008C15E1" w:rsidP="00F44ED4">
            <w:pPr>
              <w:ind w:firstLine="567"/>
              <w:jc w:val="center"/>
              <w:rPr>
                <w:sz w:val="20"/>
                <w:szCs w:val="20"/>
              </w:rPr>
            </w:pPr>
            <w:r w:rsidRPr="00F44ED4">
              <w:rPr>
                <w:sz w:val="20"/>
                <w:szCs w:val="20"/>
              </w:rPr>
              <w:t>46,9</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Макаронные изделия, т.</w:t>
            </w:r>
          </w:p>
        </w:tc>
        <w:tc>
          <w:tcPr>
            <w:tcW w:w="0" w:type="auto"/>
          </w:tcPr>
          <w:p w:rsidR="008C15E1" w:rsidRPr="00F44ED4" w:rsidRDefault="008C15E1" w:rsidP="00F44ED4">
            <w:pPr>
              <w:ind w:firstLine="567"/>
              <w:jc w:val="center"/>
              <w:rPr>
                <w:sz w:val="20"/>
                <w:szCs w:val="20"/>
              </w:rPr>
            </w:pPr>
            <w:r w:rsidRPr="00F44ED4">
              <w:rPr>
                <w:sz w:val="20"/>
                <w:szCs w:val="20"/>
              </w:rPr>
              <w:t>2 159</w:t>
            </w:r>
          </w:p>
        </w:tc>
        <w:tc>
          <w:tcPr>
            <w:tcW w:w="0" w:type="auto"/>
          </w:tcPr>
          <w:p w:rsidR="008C15E1" w:rsidRPr="00F44ED4" w:rsidRDefault="008C15E1" w:rsidP="00F44ED4">
            <w:pPr>
              <w:ind w:firstLine="567"/>
              <w:jc w:val="center"/>
              <w:rPr>
                <w:sz w:val="20"/>
                <w:szCs w:val="20"/>
              </w:rPr>
            </w:pPr>
            <w:r w:rsidRPr="00F44ED4">
              <w:rPr>
                <w:sz w:val="20"/>
                <w:szCs w:val="20"/>
              </w:rPr>
              <w:t>159</w:t>
            </w:r>
          </w:p>
        </w:tc>
        <w:tc>
          <w:tcPr>
            <w:tcW w:w="0" w:type="auto"/>
          </w:tcPr>
          <w:p w:rsidR="008C15E1" w:rsidRPr="00F44ED4" w:rsidRDefault="008C15E1" w:rsidP="00F44ED4">
            <w:pPr>
              <w:ind w:firstLine="567"/>
              <w:jc w:val="center"/>
              <w:rPr>
                <w:sz w:val="20"/>
                <w:szCs w:val="20"/>
              </w:rPr>
            </w:pPr>
            <w:r w:rsidRPr="00F44ED4">
              <w:rPr>
                <w:sz w:val="20"/>
                <w:szCs w:val="20"/>
              </w:rPr>
              <w:t>430</w:t>
            </w:r>
          </w:p>
        </w:tc>
        <w:tc>
          <w:tcPr>
            <w:tcW w:w="0" w:type="auto"/>
          </w:tcPr>
          <w:p w:rsidR="008C15E1" w:rsidRPr="00F44ED4" w:rsidRDefault="008C15E1" w:rsidP="00F44ED4">
            <w:pPr>
              <w:ind w:firstLine="567"/>
              <w:jc w:val="center"/>
              <w:rPr>
                <w:sz w:val="20"/>
                <w:szCs w:val="20"/>
              </w:rPr>
            </w:pPr>
            <w:r w:rsidRPr="00F44ED4">
              <w:rPr>
                <w:sz w:val="20"/>
                <w:szCs w:val="20"/>
              </w:rPr>
              <w:t>-1 729</w:t>
            </w:r>
          </w:p>
        </w:tc>
        <w:tc>
          <w:tcPr>
            <w:tcW w:w="0" w:type="auto"/>
          </w:tcPr>
          <w:p w:rsidR="008C15E1" w:rsidRPr="00F44ED4" w:rsidRDefault="008C15E1" w:rsidP="00F44ED4">
            <w:pPr>
              <w:ind w:firstLine="567"/>
              <w:jc w:val="center"/>
              <w:rPr>
                <w:sz w:val="20"/>
                <w:szCs w:val="20"/>
              </w:rPr>
            </w:pPr>
            <w:r w:rsidRPr="00F44ED4">
              <w:rPr>
                <w:sz w:val="20"/>
                <w:szCs w:val="20"/>
              </w:rPr>
              <w:t>19,9</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Прибыль от реализации, р.</w:t>
            </w:r>
          </w:p>
        </w:tc>
        <w:tc>
          <w:tcPr>
            <w:tcW w:w="0" w:type="auto"/>
          </w:tcPr>
          <w:p w:rsidR="008C15E1" w:rsidRPr="00F44ED4" w:rsidRDefault="008C15E1" w:rsidP="00F44ED4">
            <w:pPr>
              <w:ind w:firstLine="567"/>
              <w:jc w:val="center"/>
              <w:rPr>
                <w:sz w:val="20"/>
                <w:szCs w:val="20"/>
              </w:rPr>
            </w:pPr>
            <w:r w:rsidRPr="00F44ED4">
              <w:rPr>
                <w:sz w:val="20"/>
                <w:szCs w:val="20"/>
              </w:rPr>
              <w:t>896</w:t>
            </w:r>
          </w:p>
        </w:tc>
        <w:tc>
          <w:tcPr>
            <w:tcW w:w="0" w:type="auto"/>
          </w:tcPr>
          <w:p w:rsidR="008C15E1" w:rsidRPr="00F44ED4" w:rsidRDefault="008C15E1" w:rsidP="00F44ED4">
            <w:pPr>
              <w:ind w:firstLine="567"/>
              <w:jc w:val="center"/>
              <w:rPr>
                <w:sz w:val="20"/>
                <w:szCs w:val="20"/>
              </w:rPr>
            </w:pPr>
            <w:r w:rsidRPr="00F44ED4">
              <w:rPr>
                <w:sz w:val="20"/>
                <w:szCs w:val="20"/>
              </w:rPr>
              <w:t>406</w:t>
            </w:r>
          </w:p>
        </w:tc>
        <w:tc>
          <w:tcPr>
            <w:tcW w:w="0" w:type="auto"/>
          </w:tcPr>
          <w:p w:rsidR="008C15E1" w:rsidRPr="00F44ED4" w:rsidRDefault="008C15E1" w:rsidP="00F44ED4">
            <w:pPr>
              <w:ind w:firstLine="567"/>
              <w:jc w:val="center"/>
              <w:rPr>
                <w:sz w:val="20"/>
                <w:szCs w:val="20"/>
              </w:rPr>
            </w:pPr>
            <w:r w:rsidRPr="00F44ED4">
              <w:rPr>
                <w:sz w:val="20"/>
                <w:szCs w:val="20"/>
              </w:rPr>
              <w:t>195</w:t>
            </w:r>
          </w:p>
        </w:tc>
        <w:tc>
          <w:tcPr>
            <w:tcW w:w="0" w:type="auto"/>
          </w:tcPr>
          <w:p w:rsidR="008C15E1" w:rsidRPr="00F44ED4" w:rsidRDefault="008C15E1" w:rsidP="00F44ED4">
            <w:pPr>
              <w:ind w:firstLine="567"/>
              <w:jc w:val="center"/>
              <w:rPr>
                <w:sz w:val="20"/>
                <w:szCs w:val="20"/>
              </w:rPr>
            </w:pPr>
            <w:r w:rsidRPr="00F44ED4">
              <w:rPr>
                <w:sz w:val="20"/>
                <w:szCs w:val="20"/>
              </w:rPr>
              <w:t>-702</w:t>
            </w:r>
          </w:p>
        </w:tc>
        <w:tc>
          <w:tcPr>
            <w:tcW w:w="0" w:type="auto"/>
          </w:tcPr>
          <w:p w:rsidR="008C15E1" w:rsidRPr="00F44ED4" w:rsidRDefault="008C15E1" w:rsidP="00F44ED4">
            <w:pPr>
              <w:ind w:firstLine="567"/>
              <w:jc w:val="center"/>
              <w:rPr>
                <w:sz w:val="20"/>
                <w:szCs w:val="20"/>
              </w:rPr>
            </w:pPr>
            <w:r w:rsidRPr="00F44ED4">
              <w:rPr>
                <w:sz w:val="20"/>
                <w:szCs w:val="20"/>
              </w:rPr>
              <w:t>21,7</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Балансовая прибыль, р.</w:t>
            </w:r>
          </w:p>
        </w:tc>
        <w:tc>
          <w:tcPr>
            <w:tcW w:w="0" w:type="auto"/>
          </w:tcPr>
          <w:p w:rsidR="008C15E1" w:rsidRPr="00F44ED4" w:rsidRDefault="008C15E1" w:rsidP="00F44ED4">
            <w:pPr>
              <w:ind w:firstLine="567"/>
              <w:jc w:val="center"/>
              <w:rPr>
                <w:sz w:val="20"/>
                <w:szCs w:val="20"/>
              </w:rPr>
            </w:pPr>
            <w:r w:rsidRPr="00F44ED4">
              <w:rPr>
                <w:sz w:val="20"/>
                <w:szCs w:val="20"/>
              </w:rPr>
              <w:t>709 062</w:t>
            </w:r>
          </w:p>
        </w:tc>
        <w:tc>
          <w:tcPr>
            <w:tcW w:w="0" w:type="auto"/>
          </w:tcPr>
          <w:p w:rsidR="008C15E1" w:rsidRPr="00F44ED4" w:rsidRDefault="008C15E1" w:rsidP="00F44ED4">
            <w:pPr>
              <w:ind w:firstLine="567"/>
              <w:jc w:val="center"/>
              <w:rPr>
                <w:sz w:val="20"/>
                <w:szCs w:val="20"/>
              </w:rPr>
            </w:pPr>
            <w:r w:rsidRPr="00F44ED4">
              <w:rPr>
                <w:sz w:val="20"/>
                <w:szCs w:val="20"/>
              </w:rPr>
              <w:t>166 948</w:t>
            </w:r>
          </w:p>
        </w:tc>
        <w:tc>
          <w:tcPr>
            <w:tcW w:w="0" w:type="auto"/>
          </w:tcPr>
          <w:p w:rsidR="008C15E1" w:rsidRPr="00F44ED4" w:rsidRDefault="008C15E1" w:rsidP="00F44ED4">
            <w:pPr>
              <w:ind w:firstLine="567"/>
              <w:jc w:val="center"/>
              <w:rPr>
                <w:sz w:val="20"/>
                <w:szCs w:val="20"/>
              </w:rPr>
            </w:pPr>
            <w:r w:rsidRPr="00F44ED4">
              <w:rPr>
                <w:sz w:val="20"/>
                <w:szCs w:val="20"/>
              </w:rPr>
              <w:t>-77 468</w:t>
            </w:r>
          </w:p>
        </w:tc>
        <w:tc>
          <w:tcPr>
            <w:tcW w:w="0" w:type="auto"/>
          </w:tcPr>
          <w:p w:rsidR="008C15E1" w:rsidRPr="00F44ED4" w:rsidRDefault="008C15E1" w:rsidP="00F44ED4">
            <w:pPr>
              <w:ind w:firstLine="567"/>
              <w:jc w:val="center"/>
              <w:rPr>
                <w:sz w:val="20"/>
                <w:szCs w:val="20"/>
              </w:rPr>
            </w:pPr>
            <w:r w:rsidRPr="00F44ED4">
              <w:rPr>
                <w:sz w:val="20"/>
                <w:szCs w:val="20"/>
              </w:rPr>
              <w:t>-786 530</w:t>
            </w:r>
          </w:p>
        </w:tc>
        <w:tc>
          <w:tcPr>
            <w:tcW w:w="0" w:type="auto"/>
          </w:tcPr>
          <w:p w:rsidR="008C15E1" w:rsidRPr="00F44ED4" w:rsidRDefault="008C15E1" w:rsidP="00F44ED4">
            <w:pPr>
              <w:ind w:firstLine="567"/>
              <w:jc w:val="center"/>
              <w:rPr>
                <w:sz w:val="20"/>
                <w:szCs w:val="20"/>
              </w:rPr>
            </w:pPr>
            <w:r w:rsidRPr="00F44ED4">
              <w:rPr>
                <w:sz w:val="20"/>
                <w:szCs w:val="20"/>
              </w:rPr>
              <w:t>-10,9</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Среднегодовая стоимость ОФ, р.</w:t>
            </w:r>
          </w:p>
        </w:tc>
        <w:tc>
          <w:tcPr>
            <w:tcW w:w="0" w:type="auto"/>
          </w:tcPr>
          <w:p w:rsidR="008C15E1" w:rsidRPr="00F44ED4" w:rsidRDefault="008C15E1" w:rsidP="00F44ED4">
            <w:pPr>
              <w:ind w:firstLine="567"/>
              <w:jc w:val="center"/>
              <w:rPr>
                <w:sz w:val="20"/>
                <w:szCs w:val="20"/>
              </w:rPr>
            </w:pPr>
            <w:r w:rsidRPr="00F44ED4">
              <w:rPr>
                <w:sz w:val="20"/>
                <w:szCs w:val="20"/>
              </w:rPr>
              <w:t>4 565</w:t>
            </w:r>
          </w:p>
        </w:tc>
        <w:tc>
          <w:tcPr>
            <w:tcW w:w="0" w:type="auto"/>
          </w:tcPr>
          <w:p w:rsidR="008C15E1" w:rsidRPr="00F44ED4" w:rsidRDefault="008C15E1" w:rsidP="00F44ED4">
            <w:pPr>
              <w:ind w:firstLine="567"/>
              <w:jc w:val="center"/>
              <w:rPr>
                <w:sz w:val="20"/>
                <w:szCs w:val="20"/>
              </w:rPr>
            </w:pPr>
            <w:r w:rsidRPr="00F44ED4">
              <w:rPr>
                <w:sz w:val="20"/>
                <w:szCs w:val="20"/>
              </w:rPr>
              <w:t>6 497</w:t>
            </w:r>
          </w:p>
        </w:tc>
        <w:tc>
          <w:tcPr>
            <w:tcW w:w="0" w:type="auto"/>
          </w:tcPr>
          <w:p w:rsidR="008C15E1" w:rsidRPr="00F44ED4" w:rsidRDefault="008C15E1" w:rsidP="00F44ED4">
            <w:pPr>
              <w:ind w:firstLine="567"/>
              <w:jc w:val="center"/>
              <w:rPr>
                <w:sz w:val="20"/>
                <w:szCs w:val="20"/>
              </w:rPr>
            </w:pPr>
            <w:r w:rsidRPr="00F44ED4">
              <w:rPr>
                <w:sz w:val="20"/>
                <w:szCs w:val="20"/>
              </w:rPr>
              <w:t>6 375</w:t>
            </w:r>
          </w:p>
        </w:tc>
        <w:tc>
          <w:tcPr>
            <w:tcW w:w="0" w:type="auto"/>
          </w:tcPr>
          <w:p w:rsidR="008C15E1" w:rsidRPr="00F44ED4" w:rsidRDefault="008C15E1" w:rsidP="00F44ED4">
            <w:pPr>
              <w:ind w:firstLine="567"/>
              <w:jc w:val="center"/>
              <w:rPr>
                <w:sz w:val="20"/>
                <w:szCs w:val="20"/>
              </w:rPr>
            </w:pPr>
            <w:r w:rsidRPr="00F44ED4">
              <w:rPr>
                <w:sz w:val="20"/>
                <w:szCs w:val="20"/>
              </w:rPr>
              <w:t>1 809</w:t>
            </w:r>
          </w:p>
        </w:tc>
        <w:tc>
          <w:tcPr>
            <w:tcW w:w="0" w:type="auto"/>
          </w:tcPr>
          <w:p w:rsidR="008C15E1" w:rsidRPr="00F44ED4" w:rsidRDefault="008C15E1" w:rsidP="00F44ED4">
            <w:pPr>
              <w:ind w:firstLine="567"/>
              <w:jc w:val="center"/>
              <w:rPr>
                <w:sz w:val="20"/>
                <w:szCs w:val="20"/>
              </w:rPr>
            </w:pPr>
            <w:r w:rsidRPr="00F44ED4">
              <w:rPr>
                <w:sz w:val="20"/>
                <w:szCs w:val="20"/>
              </w:rPr>
              <w:t>139,6</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Среднесписочная численность персонала, чел.</w:t>
            </w:r>
          </w:p>
        </w:tc>
        <w:tc>
          <w:tcPr>
            <w:tcW w:w="0" w:type="auto"/>
          </w:tcPr>
          <w:p w:rsidR="008C15E1" w:rsidRPr="00F44ED4" w:rsidRDefault="008C15E1" w:rsidP="00F44ED4">
            <w:pPr>
              <w:ind w:firstLine="567"/>
              <w:jc w:val="center"/>
              <w:rPr>
                <w:sz w:val="20"/>
                <w:szCs w:val="20"/>
              </w:rPr>
            </w:pPr>
            <w:r w:rsidRPr="00F44ED4">
              <w:rPr>
                <w:sz w:val="20"/>
                <w:szCs w:val="20"/>
              </w:rPr>
              <w:t>445</w:t>
            </w:r>
          </w:p>
        </w:tc>
        <w:tc>
          <w:tcPr>
            <w:tcW w:w="0" w:type="auto"/>
          </w:tcPr>
          <w:p w:rsidR="008C15E1" w:rsidRPr="00F44ED4" w:rsidRDefault="008C15E1" w:rsidP="00F44ED4">
            <w:pPr>
              <w:ind w:firstLine="567"/>
              <w:jc w:val="center"/>
              <w:rPr>
                <w:sz w:val="20"/>
                <w:szCs w:val="20"/>
              </w:rPr>
            </w:pPr>
            <w:r w:rsidRPr="00F44ED4">
              <w:rPr>
                <w:sz w:val="20"/>
                <w:szCs w:val="20"/>
              </w:rPr>
              <w:t>424</w:t>
            </w:r>
          </w:p>
        </w:tc>
        <w:tc>
          <w:tcPr>
            <w:tcW w:w="0" w:type="auto"/>
          </w:tcPr>
          <w:p w:rsidR="008C15E1" w:rsidRPr="00F44ED4" w:rsidRDefault="008C15E1" w:rsidP="00F44ED4">
            <w:pPr>
              <w:ind w:firstLine="567"/>
              <w:jc w:val="center"/>
              <w:rPr>
                <w:sz w:val="20"/>
                <w:szCs w:val="20"/>
              </w:rPr>
            </w:pPr>
            <w:r w:rsidRPr="00F44ED4">
              <w:rPr>
                <w:sz w:val="20"/>
                <w:szCs w:val="20"/>
              </w:rPr>
              <w:t>364</w:t>
            </w:r>
          </w:p>
        </w:tc>
        <w:tc>
          <w:tcPr>
            <w:tcW w:w="0" w:type="auto"/>
          </w:tcPr>
          <w:p w:rsidR="008C15E1" w:rsidRPr="00F44ED4" w:rsidRDefault="008C15E1" w:rsidP="00F44ED4">
            <w:pPr>
              <w:ind w:firstLine="567"/>
              <w:jc w:val="center"/>
              <w:rPr>
                <w:sz w:val="20"/>
                <w:szCs w:val="20"/>
              </w:rPr>
            </w:pPr>
            <w:r w:rsidRPr="00F44ED4">
              <w:rPr>
                <w:sz w:val="20"/>
                <w:szCs w:val="20"/>
              </w:rPr>
              <w:t>-81</w:t>
            </w:r>
          </w:p>
        </w:tc>
        <w:tc>
          <w:tcPr>
            <w:tcW w:w="0" w:type="auto"/>
          </w:tcPr>
          <w:p w:rsidR="008C15E1" w:rsidRPr="00F44ED4" w:rsidRDefault="008C15E1" w:rsidP="00F44ED4">
            <w:pPr>
              <w:ind w:firstLine="567"/>
              <w:jc w:val="center"/>
              <w:rPr>
                <w:sz w:val="20"/>
                <w:szCs w:val="20"/>
              </w:rPr>
            </w:pPr>
            <w:r w:rsidRPr="00F44ED4">
              <w:rPr>
                <w:sz w:val="20"/>
                <w:szCs w:val="20"/>
              </w:rPr>
              <w:t>81,8</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в том числе по основной деятельности, чел.</w:t>
            </w:r>
          </w:p>
        </w:tc>
        <w:tc>
          <w:tcPr>
            <w:tcW w:w="0" w:type="auto"/>
          </w:tcPr>
          <w:p w:rsidR="008C15E1" w:rsidRPr="00F44ED4" w:rsidRDefault="008C15E1" w:rsidP="00F44ED4">
            <w:pPr>
              <w:ind w:firstLine="567"/>
              <w:jc w:val="center"/>
              <w:rPr>
                <w:sz w:val="20"/>
                <w:szCs w:val="20"/>
              </w:rPr>
            </w:pPr>
            <w:r w:rsidRPr="00F44ED4">
              <w:rPr>
                <w:sz w:val="20"/>
                <w:szCs w:val="20"/>
              </w:rPr>
              <w:t>337</w:t>
            </w:r>
          </w:p>
        </w:tc>
        <w:tc>
          <w:tcPr>
            <w:tcW w:w="0" w:type="auto"/>
          </w:tcPr>
          <w:p w:rsidR="008C15E1" w:rsidRPr="00F44ED4" w:rsidRDefault="008C15E1" w:rsidP="00F44ED4">
            <w:pPr>
              <w:ind w:firstLine="567"/>
              <w:jc w:val="center"/>
              <w:rPr>
                <w:sz w:val="20"/>
                <w:szCs w:val="20"/>
              </w:rPr>
            </w:pPr>
            <w:r w:rsidRPr="00F44ED4">
              <w:rPr>
                <w:sz w:val="20"/>
                <w:szCs w:val="20"/>
              </w:rPr>
              <w:t>316</w:t>
            </w:r>
          </w:p>
        </w:tc>
        <w:tc>
          <w:tcPr>
            <w:tcW w:w="0" w:type="auto"/>
          </w:tcPr>
          <w:p w:rsidR="008C15E1" w:rsidRPr="00F44ED4" w:rsidRDefault="008C15E1" w:rsidP="00F44ED4">
            <w:pPr>
              <w:ind w:firstLine="567"/>
              <w:jc w:val="center"/>
              <w:rPr>
                <w:sz w:val="20"/>
                <w:szCs w:val="20"/>
              </w:rPr>
            </w:pPr>
            <w:r w:rsidRPr="00F44ED4">
              <w:rPr>
                <w:sz w:val="20"/>
                <w:szCs w:val="20"/>
              </w:rPr>
              <w:t>272</w:t>
            </w:r>
          </w:p>
        </w:tc>
        <w:tc>
          <w:tcPr>
            <w:tcW w:w="0" w:type="auto"/>
          </w:tcPr>
          <w:p w:rsidR="008C15E1" w:rsidRPr="00F44ED4" w:rsidRDefault="008C15E1" w:rsidP="00F44ED4">
            <w:pPr>
              <w:ind w:firstLine="567"/>
              <w:jc w:val="center"/>
              <w:rPr>
                <w:sz w:val="20"/>
                <w:szCs w:val="20"/>
              </w:rPr>
            </w:pPr>
            <w:r w:rsidRPr="00F44ED4">
              <w:rPr>
                <w:sz w:val="20"/>
                <w:szCs w:val="20"/>
              </w:rPr>
              <w:t>-65</w:t>
            </w:r>
          </w:p>
        </w:tc>
        <w:tc>
          <w:tcPr>
            <w:tcW w:w="0" w:type="auto"/>
          </w:tcPr>
          <w:p w:rsidR="008C15E1" w:rsidRPr="00F44ED4" w:rsidRDefault="008C15E1" w:rsidP="00F44ED4">
            <w:pPr>
              <w:ind w:firstLine="567"/>
              <w:jc w:val="center"/>
              <w:rPr>
                <w:sz w:val="20"/>
                <w:szCs w:val="20"/>
              </w:rPr>
            </w:pPr>
            <w:r w:rsidRPr="00F44ED4">
              <w:rPr>
                <w:sz w:val="20"/>
                <w:szCs w:val="20"/>
              </w:rPr>
              <w:t>80,7</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Затраты на 1 рубль реализованной продукции, р.</w:t>
            </w:r>
          </w:p>
        </w:tc>
        <w:tc>
          <w:tcPr>
            <w:tcW w:w="0" w:type="auto"/>
          </w:tcPr>
          <w:p w:rsidR="008C15E1" w:rsidRPr="00F44ED4" w:rsidRDefault="008C15E1" w:rsidP="00F44ED4">
            <w:pPr>
              <w:ind w:firstLine="567"/>
              <w:jc w:val="center"/>
              <w:rPr>
                <w:sz w:val="20"/>
                <w:szCs w:val="20"/>
              </w:rPr>
            </w:pPr>
            <w:r w:rsidRPr="00F44ED4">
              <w:rPr>
                <w:sz w:val="20"/>
                <w:szCs w:val="20"/>
              </w:rPr>
              <w:t>0,88</w:t>
            </w:r>
          </w:p>
        </w:tc>
        <w:tc>
          <w:tcPr>
            <w:tcW w:w="0" w:type="auto"/>
          </w:tcPr>
          <w:p w:rsidR="008C15E1" w:rsidRPr="00F44ED4" w:rsidRDefault="008C15E1" w:rsidP="00F44ED4">
            <w:pPr>
              <w:ind w:firstLine="567"/>
              <w:jc w:val="center"/>
              <w:rPr>
                <w:sz w:val="20"/>
                <w:szCs w:val="20"/>
              </w:rPr>
            </w:pPr>
            <w:r w:rsidRPr="00F44ED4">
              <w:rPr>
                <w:sz w:val="20"/>
                <w:szCs w:val="20"/>
              </w:rPr>
              <w:t>0,91</w:t>
            </w:r>
          </w:p>
        </w:tc>
        <w:tc>
          <w:tcPr>
            <w:tcW w:w="0" w:type="auto"/>
          </w:tcPr>
          <w:p w:rsidR="008C15E1" w:rsidRPr="00F44ED4" w:rsidRDefault="008C15E1" w:rsidP="00F44ED4">
            <w:pPr>
              <w:ind w:firstLine="567"/>
              <w:jc w:val="center"/>
              <w:rPr>
                <w:sz w:val="20"/>
                <w:szCs w:val="20"/>
              </w:rPr>
            </w:pPr>
            <w:r w:rsidRPr="00F44ED4">
              <w:rPr>
                <w:sz w:val="20"/>
                <w:szCs w:val="20"/>
              </w:rPr>
              <w:t>0,92</w:t>
            </w:r>
          </w:p>
        </w:tc>
        <w:tc>
          <w:tcPr>
            <w:tcW w:w="0" w:type="auto"/>
          </w:tcPr>
          <w:p w:rsidR="008C15E1" w:rsidRPr="00F44ED4" w:rsidRDefault="008C15E1" w:rsidP="00F44ED4">
            <w:pPr>
              <w:ind w:firstLine="567"/>
              <w:jc w:val="center"/>
              <w:rPr>
                <w:sz w:val="20"/>
                <w:szCs w:val="20"/>
              </w:rPr>
            </w:pPr>
            <w:r w:rsidRPr="00F44ED4">
              <w:rPr>
                <w:sz w:val="20"/>
                <w:szCs w:val="20"/>
              </w:rPr>
              <w:t>0,04</w:t>
            </w:r>
          </w:p>
        </w:tc>
        <w:tc>
          <w:tcPr>
            <w:tcW w:w="0" w:type="auto"/>
          </w:tcPr>
          <w:p w:rsidR="008C15E1" w:rsidRPr="00F44ED4" w:rsidRDefault="008C15E1" w:rsidP="00F44ED4">
            <w:pPr>
              <w:ind w:firstLine="567"/>
              <w:jc w:val="center"/>
              <w:rPr>
                <w:sz w:val="20"/>
                <w:szCs w:val="20"/>
              </w:rPr>
            </w:pPr>
            <w:r w:rsidRPr="00F44ED4">
              <w:rPr>
                <w:sz w:val="20"/>
                <w:szCs w:val="20"/>
              </w:rPr>
              <w:t>104,2</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Фондоотдача на 1 рубль ОФ, р.</w:t>
            </w:r>
          </w:p>
        </w:tc>
        <w:tc>
          <w:tcPr>
            <w:tcW w:w="0" w:type="auto"/>
          </w:tcPr>
          <w:p w:rsidR="008C15E1" w:rsidRPr="00F44ED4" w:rsidRDefault="008C15E1" w:rsidP="00F44ED4">
            <w:pPr>
              <w:ind w:firstLine="567"/>
              <w:jc w:val="center"/>
              <w:rPr>
                <w:sz w:val="20"/>
                <w:szCs w:val="20"/>
              </w:rPr>
            </w:pPr>
            <w:r w:rsidRPr="00F44ED4">
              <w:rPr>
                <w:sz w:val="20"/>
                <w:szCs w:val="20"/>
              </w:rPr>
              <w:t>4,73</w:t>
            </w:r>
          </w:p>
        </w:tc>
        <w:tc>
          <w:tcPr>
            <w:tcW w:w="0" w:type="auto"/>
          </w:tcPr>
          <w:p w:rsidR="008C15E1" w:rsidRPr="00F44ED4" w:rsidRDefault="008C15E1" w:rsidP="00F44ED4">
            <w:pPr>
              <w:ind w:firstLine="567"/>
              <w:jc w:val="center"/>
              <w:rPr>
                <w:sz w:val="20"/>
                <w:szCs w:val="20"/>
              </w:rPr>
            </w:pPr>
            <w:r w:rsidRPr="00F44ED4">
              <w:rPr>
                <w:sz w:val="20"/>
                <w:szCs w:val="20"/>
              </w:rPr>
              <w:t>3,97</w:t>
            </w:r>
          </w:p>
        </w:tc>
        <w:tc>
          <w:tcPr>
            <w:tcW w:w="0" w:type="auto"/>
          </w:tcPr>
          <w:p w:rsidR="008C15E1" w:rsidRPr="00F44ED4" w:rsidRDefault="008C15E1" w:rsidP="00F44ED4">
            <w:pPr>
              <w:ind w:firstLine="567"/>
              <w:jc w:val="center"/>
              <w:rPr>
                <w:sz w:val="20"/>
                <w:szCs w:val="20"/>
              </w:rPr>
            </w:pPr>
            <w:r w:rsidRPr="00F44ED4">
              <w:rPr>
                <w:sz w:val="20"/>
                <w:szCs w:val="20"/>
              </w:rPr>
              <w:t>3,89</w:t>
            </w:r>
          </w:p>
        </w:tc>
        <w:tc>
          <w:tcPr>
            <w:tcW w:w="0" w:type="auto"/>
          </w:tcPr>
          <w:p w:rsidR="008C15E1" w:rsidRPr="00F44ED4" w:rsidRDefault="008C15E1" w:rsidP="00F44ED4">
            <w:pPr>
              <w:ind w:firstLine="567"/>
              <w:jc w:val="center"/>
              <w:rPr>
                <w:sz w:val="20"/>
                <w:szCs w:val="20"/>
              </w:rPr>
            </w:pPr>
            <w:r w:rsidRPr="00F44ED4">
              <w:rPr>
                <w:sz w:val="20"/>
                <w:szCs w:val="20"/>
              </w:rPr>
              <w:t>-1</w:t>
            </w:r>
          </w:p>
        </w:tc>
        <w:tc>
          <w:tcPr>
            <w:tcW w:w="0" w:type="auto"/>
          </w:tcPr>
          <w:p w:rsidR="008C15E1" w:rsidRPr="00F44ED4" w:rsidRDefault="008C15E1" w:rsidP="00F44ED4">
            <w:pPr>
              <w:ind w:firstLine="567"/>
              <w:jc w:val="center"/>
              <w:rPr>
                <w:sz w:val="20"/>
                <w:szCs w:val="20"/>
              </w:rPr>
            </w:pPr>
            <w:r w:rsidRPr="00F44ED4">
              <w:rPr>
                <w:sz w:val="20"/>
                <w:szCs w:val="20"/>
              </w:rPr>
              <w:t>82,2</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Фондовооруженность, р.</w:t>
            </w:r>
          </w:p>
        </w:tc>
        <w:tc>
          <w:tcPr>
            <w:tcW w:w="0" w:type="auto"/>
          </w:tcPr>
          <w:p w:rsidR="008C15E1" w:rsidRPr="00F44ED4" w:rsidRDefault="008C15E1" w:rsidP="00F44ED4">
            <w:pPr>
              <w:ind w:firstLine="567"/>
              <w:jc w:val="center"/>
              <w:rPr>
                <w:sz w:val="20"/>
                <w:szCs w:val="20"/>
              </w:rPr>
            </w:pPr>
            <w:r w:rsidRPr="00F44ED4">
              <w:rPr>
                <w:sz w:val="20"/>
                <w:szCs w:val="20"/>
              </w:rPr>
              <w:t>10,26</w:t>
            </w:r>
          </w:p>
        </w:tc>
        <w:tc>
          <w:tcPr>
            <w:tcW w:w="0" w:type="auto"/>
          </w:tcPr>
          <w:p w:rsidR="008C15E1" w:rsidRPr="00F44ED4" w:rsidRDefault="008C15E1" w:rsidP="00F44ED4">
            <w:pPr>
              <w:ind w:firstLine="567"/>
              <w:jc w:val="center"/>
              <w:rPr>
                <w:sz w:val="20"/>
                <w:szCs w:val="20"/>
              </w:rPr>
            </w:pPr>
            <w:r w:rsidRPr="00F44ED4">
              <w:rPr>
                <w:sz w:val="20"/>
                <w:szCs w:val="20"/>
              </w:rPr>
              <w:t>15,32</w:t>
            </w:r>
          </w:p>
        </w:tc>
        <w:tc>
          <w:tcPr>
            <w:tcW w:w="0" w:type="auto"/>
          </w:tcPr>
          <w:p w:rsidR="008C15E1" w:rsidRPr="00F44ED4" w:rsidRDefault="008C15E1" w:rsidP="00F44ED4">
            <w:pPr>
              <w:ind w:firstLine="567"/>
              <w:jc w:val="center"/>
              <w:rPr>
                <w:sz w:val="20"/>
                <w:szCs w:val="20"/>
              </w:rPr>
            </w:pPr>
            <w:r w:rsidRPr="00F44ED4">
              <w:rPr>
                <w:sz w:val="20"/>
                <w:szCs w:val="20"/>
              </w:rPr>
              <w:t>17,51</w:t>
            </w:r>
          </w:p>
        </w:tc>
        <w:tc>
          <w:tcPr>
            <w:tcW w:w="0" w:type="auto"/>
          </w:tcPr>
          <w:p w:rsidR="008C15E1" w:rsidRPr="00F44ED4" w:rsidRDefault="008C15E1" w:rsidP="00F44ED4">
            <w:pPr>
              <w:ind w:firstLine="567"/>
              <w:jc w:val="center"/>
              <w:rPr>
                <w:sz w:val="20"/>
                <w:szCs w:val="20"/>
              </w:rPr>
            </w:pPr>
            <w:r w:rsidRPr="00F44ED4">
              <w:rPr>
                <w:sz w:val="20"/>
                <w:szCs w:val="20"/>
              </w:rPr>
              <w:t>7</w:t>
            </w:r>
          </w:p>
        </w:tc>
        <w:tc>
          <w:tcPr>
            <w:tcW w:w="0" w:type="auto"/>
          </w:tcPr>
          <w:p w:rsidR="008C15E1" w:rsidRPr="00F44ED4" w:rsidRDefault="008C15E1" w:rsidP="00F44ED4">
            <w:pPr>
              <w:ind w:firstLine="567"/>
              <w:jc w:val="center"/>
              <w:rPr>
                <w:sz w:val="20"/>
                <w:szCs w:val="20"/>
              </w:rPr>
            </w:pPr>
            <w:r w:rsidRPr="00F44ED4">
              <w:rPr>
                <w:sz w:val="20"/>
                <w:szCs w:val="20"/>
              </w:rPr>
              <w:t>170,7</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Производительность труда</w:t>
            </w:r>
          </w:p>
        </w:tc>
        <w:tc>
          <w:tcPr>
            <w:tcW w:w="0" w:type="auto"/>
          </w:tcPr>
          <w:p w:rsidR="008C15E1" w:rsidRPr="00F44ED4" w:rsidRDefault="008C15E1" w:rsidP="00F44ED4">
            <w:pPr>
              <w:ind w:firstLine="567"/>
              <w:jc w:val="center"/>
              <w:rPr>
                <w:sz w:val="20"/>
                <w:szCs w:val="20"/>
              </w:rPr>
            </w:pPr>
            <w:r w:rsidRPr="00F44ED4">
              <w:rPr>
                <w:sz w:val="20"/>
                <w:szCs w:val="20"/>
              </w:rPr>
              <w:t>48,48</w:t>
            </w:r>
          </w:p>
        </w:tc>
        <w:tc>
          <w:tcPr>
            <w:tcW w:w="0" w:type="auto"/>
          </w:tcPr>
          <w:p w:rsidR="008C15E1" w:rsidRPr="00F44ED4" w:rsidRDefault="008C15E1" w:rsidP="00F44ED4">
            <w:pPr>
              <w:ind w:firstLine="567"/>
              <w:jc w:val="center"/>
              <w:rPr>
                <w:sz w:val="20"/>
                <w:szCs w:val="20"/>
              </w:rPr>
            </w:pPr>
            <w:r w:rsidRPr="00F44ED4">
              <w:rPr>
                <w:sz w:val="20"/>
                <w:szCs w:val="20"/>
              </w:rPr>
              <w:t>30,74</w:t>
            </w:r>
          </w:p>
        </w:tc>
        <w:tc>
          <w:tcPr>
            <w:tcW w:w="0" w:type="auto"/>
          </w:tcPr>
          <w:p w:rsidR="008C15E1" w:rsidRPr="00F44ED4" w:rsidRDefault="008C15E1" w:rsidP="00F44ED4">
            <w:pPr>
              <w:ind w:firstLine="567"/>
              <w:jc w:val="center"/>
              <w:rPr>
                <w:sz w:val="20"/>
                <w:szCs w:val="20"/>
              </w:rPr>
            </w:pPr>
            <w:r w:rsidRPr="00F44ED4">
              <w:rPr>
                <w:sz w:val="20"/>
                <w:szCs w:val="20"/>
              </w:rPr>
              <w:t>27,76</w:t>
            </w:r>
          </w:p>
        </w:tc>
        <w:tc>
          <w:tcPr>
            <w:tcW w:w="0" w:type="auto"/>
          </w:tcPr>
          <w:p w:rsidR="008C15E1" w:rsidRPr="00F44ED4" w:rsidRDefault="008C15E1" w:rsidP="00F44ED4">
            <w:pPr>
              <w:ind w:firstLine="567"/>
              <w:jc w:val="center"/>
              <w:rPr>
                <w:sz w:val="20"/>
                <w:szCs w:val="20"/>
              </w:rPr>
            </w:pPr>
            <w:r w:rsidRPr="00F44ED4">
              <w:rPr>
                <w:sz w:val="20"/>
                <w:szCs w:val="20"/>
              </w:rPr>
              <w:t>-21</w:t>
            </w:r>
          </w:p>
        </w:tc>
        <w:tc>
          <w:tcPr>
            <w:tcW w:w="0" w:type="auto"/>
          </w:tcPr>
          <w:p w:rsidR="008C15E1" w:rsidRPr="00F44ED4" w:rsidRDefault="008C15E1" w:rsidP="00F44ED4">
            <w:pPr>
              <w:ind w:firstLine="567"/>
              <w:jc w:val="center"/>
              <w:rPr>
                <w:sz w:val="20"/>
                <w:szCs w:val="20"/>
              </w:rPr>
            </w:pPr>
            <w:r w:rsidRPr="00F44ED4">
              <w:rPr>
                <w:sz w:val="20"/>
                <w:szCs w:val="20"/>
              </w:rPr>
              <w:t>57,3</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Рентабельность продаж, %</w:t>
            </w:r>
          </w:p>
        </w:tc>
        <w:tc>
          <w:tcPr>
            <w:tcW w:w="0" w:type="auto"/>
          </w:tcPr>
          <w:p w:rsidR="008C15E1" w:rsidRPr="00F44ED4" w:rsidRDefault="008C15E1" w:rsidP="00F44ED4">
            <w:pPr>
              <w:ind w:firstLine="567"/>
              <w:jc w:val="center"/>
              <w:rPr>
                <w:sz w:val="20"/>
                <w:szCs w:val="20"/>
              </w:rPr>
            </w:pPr>
            <w:r w:rsidRPr="00F44ED4">
              <w:rPr>
                <w:sz w:val="20"/>
                <w:szCs w:val="20"/>
              </w:rPr>
              <w:t>4,15</w:t>
            </w:r>
          </w:p>
        </w:tc>
        <w:tc>
          <w:tcPr>
            <w:tcW w:w="0" w:type="auto"/>
          </w:tcPr>
          <w:p w:rsidR="008C15E1" w:rsidRPr="00F44ED4" w:rsidRDefault="008C15E1" w:rsidP="00F44ED4">
            <w:pPr>
              <w:ind w:firstLine="567"/>
              <w:jc w:val="center"/>
              <w:rPr>
                <w:sz w:val="20"/>
                <w:szCs w:val="20"/>
              </w:rPr>
            </w:pPr>
            <w:r w:rsidRPr="00F44ED4">
              <w:rPr>
                <w:sz w:val="20"/>
                <w:szCs w:val="20"/>
              </w:rPr>
              <w:t>1,57</w:t>
            </w:r>
          </w:p>
        </w:tc>
        <w:tc>
          <w:tcPr>
            <w:tcW w:w="0" w:type="auto"/>
          </w:tcPr>
          <w:p w:rsidR="008C15E1" w:rsidRPr="00F44ED4" w:rsidRDefault="008C15E1" w:rsidP="00F44ED4">
            <w:pPr>
              <w:ind w:firstLine="567"/>
              <w:jc w:val="center"/>
              <w:rPr>
                <w:sz w:val="20"/>
                <w:szCs w:val="20"/>
              </w:rPr>
            </w:pPr>
            <w:r w:rsidRPr="00F44ED4">
              <w:rPr>
                <w:sz w:val="20"/>
                <w:szCs w:val="20"/>
              </w:rPr>
              <w:t>0,79</w:t>
            </w:r>
          </w:p>
        </w:tc>
        <w:tc>
          <w:tcPr>
            <w:tcW w:w="0" w:type="auto"/>
          </w:tcPr>
          <w:p w:rsidR="008C15E1" w:rsidRPr="00F44ED4" w:rsidRDefault="008C15E1" w:rsidP="00F44ED4">
            <w:pPr>
              <w:ind w:firstLine="567"/>
              <w:jc w:val="center"/>
              <w:rPr>
                <w:sz w:val="20"/>
                <w:szCs w:val="20"/>
              </w:rPr>
            </w:pPr>
            <w:r w:rsidRPr="00F44ED4">
              <w:rPr>
                <w:sz w:val="20"/>
                <w:szCs w:val="20"/>
              </w:rPr>
              <w:t>-3,37</w:t>
            </w:r>
          </w:p>
        </w:tc>
        <w:tc>
          <w:tcPr>
            <w:tcW w:w="0" w:type="auto"/>
          </w:tcPr>
          <w:p w:rsidR="008C15E1" w:rsidRPr="00F44ED4" w:rsidRDefault="008C15E1" w:rsidP="00F44ED4">
            <w:pPr>
              <w:ind w:firstLine="567"/>
              <w:jc w:val="center"/>
              <w:rPr>
                <w:sz w:val="20"/>
                <w:szCs w:val="20"/>
              </w:rPr>
            </w:pPr>
            <w:r w:rsidRPr="00F44ED4">
              <w:rPr>
                <w:sz w:val="20"/>
                <w:szCs w:val="20"/>
              </w:rPr>
              <w:t>18,9</w:t>
            </w:r>
          </w:p>
        </w:tc>
      </w:tr>
      <w:tr w:rsidR="008C15E1" w:rsidRPr="00F44ED4">
        <w:trPr>
          <w:tblCellSpacing w:w="15" w:type="dxa"/>
        </w:trPr>
        <w:tc>
          <w:tcPr>
            <w:tcW w:w="0" w:type="auto"/>
          </w:tcPr>
          <w:p w:rsidR="008C15E1" w:rsidRPr="00F44ED4" w:rsidRDefault="008C15E1" w:rsidP="00F44ED4">
            <w:pPr>
              <w:ind w:firstLine="567"/>
              <w:jc w:val="center"/>
              <w:rPr>
                <w:sz w:val="20"/>
                <w:szCs w:val="20"/>
              </w:rPr>
            </w:pPr>
            <w:r w:rsidRPr="00F44ED4">
              <w:rPr>
                <w:sz w:val="20"/>
                <w:szCs w:val="20"/>
              </w:rPr>
              <w:t>Рентабельность продукции, %</w:t>
            </w:r>
          </w:p>
        </w:tc>
        <w:tc>
          <w:tcPr>
            <w:tcW w:w="0" w:type="auto"/>
          </w:tcPr>
          <w:p w:rsidR="008C15E1" w:rsidRPr="00F44ED4" w:rsidRDefault="008C15E1" w:rsidP="00F44ED4">
            <w:pPr>
              <w:ind w:firstLine="567"/>
              <w:jc w:val="center"/>
              <w:rPr>
                <w:sz w:val="20"/>
                <w:szCs w:val="20"/>
              </w:rPr>
            </w:pPr>
            <w:r w:rsidRPr="00F44ED4">
              <w:rPr>
                <w:sz w:val="20"/>
                <w:szCs w:val="20"/>
              </w:rPr>
              <w:t>5,65</w:t>
            </w:r>
          </w:p>
        </w:tc>
        <w:tc>
          <w:tcPr>
            <w:tcW w:w="0" w:type="auto"/>
          </w:tcPr>
          <w:p w:rsidR="008C15E1" w:rsidRPr="00F44ED4" w:rsidRDefault="008C15E1" w:rsidP="00F44ED4">
            <w:pPr>
              <w:ind w:firstLine="567"/>
              <w:jc w:val="center"/>
              <w:rPr>
                <w:sz w:val="20"/>
                <w:szCs w:val="20"/>
              </w:rPr>
            </w:pPr>
            <w:r w:rsidRPr="00F44ED4">
              <w:rPr>
                <w:sz w:val="20"/>
                <w:szCs w:val="20"/>
              </w:rPr>
              <w:t>2,20</w:t>
            </w:r>
          </w:p>
        </w:tc>
        <w:tc>
          <w:tcPr>
            <w:tcW w:w="0" w:type="auto"/>
          </w:tcPr>
          <w:p w:rsidR="008C15E1" w:rsidRPr="00F44ED4" w:rsidRDefault="008C15E1" w:rsidP="00F44ED4">
            <w:pPr>
              <w:ind w:firstLine="567"/>
              <w:jc w:val="center"/>
              <w:rPr>
                <w:sz w:val="20"/>
                <w:szCs w:val="20"/>
              </w:rPr>
            </w:pPr>
            <w:r w:rsidRPr="00F44ED4">
              <w:rPr>
                <w:sz w:val="20"/>
                <w:szCs w:val="20"/>
              </w:rPr>
              <w:t>1,22</w:t>
            </w:r>
          </w:p>
        </w:tc>
        <w:tc>
          <w:tcPr>
            <w:tcW w:w="0" w:type="auto"/>
          </w:tcPr>
          <w:p w:rsidR="008C15E1" w:rsidRPr="00F44ED4" w:rsidRDefault="008C15E1" w:rsidP="00F44ED4">
            <w:pPr>
              <w:ind w:firstLine="567"/>
              <w:jc w:val="center"/>
              <w:rPr>
                <w:sz w:val="20"/>
                <w:szCs w:val="20"/>
              </w:rPr>
            </w:pPr>
            <w:r w:rsidRPr="00F44ED4">
              <w:rPr>
                <w:sz w:val="20"/>
                <w:szCs w:val="20"/>
              </w:rPr>
              <w:t>-4,43</w:t>
            </w:r>
          </w:p>
        </w:tc>
        <w:tc>
          <w:tcPr>
            <w:tcW w:w="0" w:type="auto"/>
          </w:tcPr>
          <w:p w:rsidR="008C15E1" w:rsidRPr="00F44ED4" w:rsidRDefault="008C15E1" w:rsidP="00F44ED4">
            <w:pPr>
              <w:ind w:firstLine="567"/>
              <w:jc w:val="center"/>
              <w:rPr>
                <w:sz w:val="20"/>
                <w:szCs w:val="20"/>
              </w:rPr>
            </w:pPr>
            <w:r w:rsidRPr="00F44ED4">
              <w:rPr>
                <w:sz w:val="20"/>
                <w:szCs w:val="20"/>
              </w:rPr>
              <w:t>21,6</w:t>
            </w:r>
          </w:p>
        </w:tc>
      </w:tr>
    </w:tbl>
    <w:p w:rsidR="008C15E1" w:rsidRPr="008C15E1" w:rsidRDefault="008C15E1" w:rsidP="00F24BEB">
      <w:pPr>
        <w:spacing w:line="360" w:lineRule="auto"/>
        <w:ind w:firstLine="567"/>
        <w:jc w:val="both"/>
        <w:rPr>
          <w:sz w:val="16"/>
          <w:szCs w:val="16"/>
        </w:rPr>
      </w:pPr>
    </w:p>
    <w:p w:rsidR="00C6170B" w:rsidRPr="00B176BE" w:rsidRDefault="00C6170B" w:rsidP="00F24BEB">
      <w:pPr>
        <w:spacing w:line="360" w:lineRule="auto"/>
        <w:ind w:firstLine="567"/>
        <w:jc w:val="both"/>
        <w:rPr>
          <w:sz w:val="28"/>
          <w:szCs w:val="28"/>
        </w:rPr>
      </w:pPr>
      <w:r w:rsidRPr="00B176BE">
        <w:rPr>
          <w:sz w:val="28"/>
          <w:szCs w:val="28"/>
        </w:rPr>
        <w:t xml:space="preserve">Как видно из таблицы финансово-экономическое положение ОАО </w:t>
      </w:r>
      <w:r w:rsidR="00F44ED4" w:rsidRPr="00B176BE">
        <w:rPr>
          <w:sz w:val="28"/>
          <w:szCs w:val="28"/>
        </w:rPr>
        <w:t>«</w:t>
      </w:r>
      <w:r w:rsidR="00F44ED4" w:rsidRPr="00585447">
        <w:rPr>
          <w:sz w:val="28"/>
          <w:szCs w:val="28"/>
        </w:rPr>
        <w:t>Челны хлеб</w:t>
      </w:r>
      <w:r w:rsidR="00F44ED4" w:rsidRPr="00B176BE">
        <w:rPr>
          <w:sz w:val="28"/>
          <w:szCs w:val="28"/>
        </w:rPr>
        <w:t>»</w:t>
      </w:r>
      <w:r w:rsidR="00F44ED4">
        <w:rPr>
          <w:sz w:val="28"/>
          <w:szCs w:val="28"/>
        </w:rPr>
        <w:t xml:space="preserve"> </w:t>
      </w:r>
      <w:r w:rsidRPr="00B176BE">
        <w:rPr>
          <w:sz w:val="28"/>
          <w:szCs w:val="28"/>
        </w:rPr>
        <w:t>за последние 3 года значительно ухудшилось.</w:t>
      </w:r>
    </w:p>
    <w:p w:rsidR="00C6170B" w:rsidRPr="00B176BE" w:rsidRDefault="00C6170B" w:rsidP="00F44ED4">
      <w:pPr>
        <w:spacing w:line="360" w:lineRule="auto"/>
        <w:ind w:firstLine="567"/>
        <w:jc w:val="both"/>
        <w:rPr>
          <w:sz w:val="28"/>
          <w:szCs w:val="28"/>
        </w:rPr>
      </w:pPr>
      <w:r w:rsidRPr="00B176BE">
        <w:rPr>
          <w:sz w:val="28"/>
          <w:szCs w:val="28"/>
        </w:rPr>
        <w:t xml:space="preserve">Произошло резкое снижение объемов производства, а именно: </w:t>
      </w:r>
      <w:r w:rsidR="008C15E1">
        <w:rPr>
          <w:sz w:val="28"/>
          <w:szCs w:val="28"/>
        </w:rPr>
        <w:t>по хлебобулочным изделиям на 2</w:t>
      </w:r>
      <w:r w:rsidRPr="00B176BE">
        <w:rPr>
          <w:sz w:val="28"/>
          <w:szCs w:val="28"/>
        </w:rPr>
        <w:t>9%;</w:t>
      </w:r>
      <w:r w:rsidR="00F44ED4">
        <w:rPr>
          <w:sz w:val="28"/>
          <w:szCs w:val="28"/>
        </w:rPr>
        <w:t xml:space="preserve"> </w:t>
      </w:r>
      <w:r w:rsidR="008C15E1">
        <w:rPr>
          <w:sz w:val="28"/>
          <w:szCs w:val="28"/>
        </w:rPr>
        <w:t>по кондитерским изделиям на 4</w:t>
      </w:r>
      <w:r w:rsidRPr="00B176BE">
        <w:rPr>
          <w:sz w:val="28"/>
          <w:szCs w:val="28"/>
        </w:rPr>
        <w:t>0%.</w:t>
      </w:r>
    </w:p>
    <w:p w:rsidR="00C6170B" w:rsidRPr="00B176BE" w:rsidRDefault="00C6170B" w:rsidP="00F24BEB">
      <w:pPr>
        <w:spacing w:line="360" w:lineRule="auto"/>
        <w:ind w:firstLine="567"/>
        <w:jc w:val="both"/>
        <w:rPr>
          <w:sz w:val="28"/>
          <w:szCs w:val="28"/>
        </w:rPr>
      </w:pPr>
      <w:r w:rsidRPr="00B176BE">
        <w:rPr>
          <w:sz w:val="28"/>
          <w:szCs w:val="28"/>
        </w:rPr>
        <w:t xml:space="preserve">Такое падение объема привело к тому, что производство кондитерских изделий в составе ОАО </w:t>
      </w:r>
      <w:r w:rsidR="00F44ED4" w:rsidRPr="00B176BE">
        <w:rPr>
          <w:sz w:val="28"/>
          <w:szCs w:val="28"/>
        </w:rPr>
        <w:t>«</w:t>
      </w:r>
      <w:r w:rsidR="00F44ED4" w:rsidRPr="00585447">
        <w:rPr>
          <w:sz w:val="28"/>
          <w:szCs w:val="28"/>
        </w:rPr>
        <w:t>Челны хлеб</w:t>
      </w:r>
      <w:r w:rsidR="00F44ED4" w:rsidRPr="00B176BE">
        <w:rPr>
          <w:sz w:val="28"/>
          <w:szCs w:val="28"/>
        </w:rPr>
        <w:t>»</w:t>
      </w:r>
      <w:r w:rsidRPr="00B176BE">
        <w:rPr>
          <w:sz w:val="28"/>
          <w:szCs w:val="28"/>
        </w:rPr>
        <w:t xml:space="preserve"> стало не рентабельно. </w:t>
      </w:r>
      <w:r w:rsidR="00F44ED4" w:rsidRPr="00B176BE">
        <w:rPr>
          <w:sz w:val="28"/>
          <w:szCs w:val="28"/>
        </w:rPr>
        <w:t>Вследствие</w:t>
      </w:r>
      <w:r w:rsidRPr="00B176BE">
        <w:rPr>
          <w:sz w:val="28"/>
          <w:szCs w:val="28"/>
        </w:rPr>
        <w:t xml:space="preserve"> постоянного падения объемов производства </w:t>
      </w:r>
      <w:r w:rsidR="00F44ED4" w:rsidRPr="00B176BE">
        <w:rPr>
          <w:sz w:val="28"/>
          <w:szCs w:val="28"/>
        </w:rPr>
        <w:t xml:space="preserve">кондитерских </w:t>
      </w:r>
      <w:r w:rsidRPr="00B176BE">
        <w:rPr>
          <w:sz w:val="28"/>
          <w:szCs w:val="28"/>
        </w:rPr>
        <w:t>изделий, из-за неконтролируемого разв</w:t>
      </w:r>
      <w:r w:rsidR="00F44ED4">
        <w:rPr>
          <w:sz w:val="28"/>
          <w:szCs w:val="28"/>
        </w:rPr>
        <w:t>ития мелких пекарен, к концу 200</w:t>
      </w:r>
      <w:r w:rsidRPr="00B176BE">
        <w:rPr>
          <w:sz w:val="28"/>
          <w:szCs w:val="28"/>
        </w:rPr>
        <w:t xml:space="preserve">7 года производство </w:t>
      </w:r>
      <w:r w:rsidR="00F44ED4">
        <w:rPr>
          <w:sz w:val="28"/>
          <w:szCs w:val="28"/>
        </w:rPr>
        <w:t>тортов</w:t>
      </w:r>
      <w:r w:rsidRPr="00B176BE">
        <w:rPr>
          <w:sz w:val="28"/>
          <w:szCs w:val="28"/>
        </w:rPr>
        <w:t xml:space="preserve"> на таком предприятии как ОАО </w:t>
      </w:r>
      <w:r w:rsidR="00F44ED4" w:rsidRPr="00B176BE">
        <w:rPr>
          <w:sz w:val="28"/>
          <w:szCs w:val="28"/>
        </w:rPr>
        <w:t>«</w:t>
      </w:r>
      <w:r w:rsidR="00F44ED4" w:rsidRPr="00585447">
        <w:rPr>
          <w:sz w:val="28"/>
          <w:szCs w:val="28"/>
        </w:rPr>
        <w:t>Челны хлеб</w:t>
      </w:r>
      <w:r w:rsidR="00F44ED4" w:rsidRPr="00B176BE">
        <w:rPr>
          <w:sz w:val="28"/>
          <w:szCs w:val="28"/>
        </w:rPr>
        <w:t>»</w:t>
      </w:r>
      <w:r w:rsidR="00F44ED4">
        <w:rPr>
          <w:sz w:val="28"/>
          <w:szCs w:val="28"/>
        </w:rPr>
        <w:t>,</w:t>
      </w:r>
      <w:r w:rsidRPr="00B176BE">
        <w:rPr>
          <w:sz w:val="28"/>
          <w:szCs w:val="28"/>
        </w:rPr>
        <w:t xml:space="preserve"> где производств</w:t>
      </w:r>
      <w:r w:rsidR="00F44ED4">
        <w:rPr>
          <w:sz w:val="28"/>
          <w:szCs w:val="28"/>
        </w:rPr>
        <w:t>енные мощности используются на 80-8</w:t>
      </w:r>
      <w:r w:rsidRPr="00B176BE">
        <w:rPr>
          <w:sz w:val="28"/>
          <w:szCs w:val="28"/>
        </w:rPr>
        <w:t>5%, а налоги платятся в полном объеме, стало так же нерентабельно.</w:t>
      </w:r>
    </w:p>
    <w:p w:rsidR="00C6170B" w:rsidRPr="00B176BE" w:rsidRDefault="00C6170B" w:rsidP="00F24BEB">
      <w:pPr>
        <w:spacing w:line="360" w:lineRule="auto"/>
        <w:ind w:firstLine="567"/>
        <w:jc w:val="both"/>
        <w:rPr>
          <w:sz w:val="28"/>
          <w:szCs w:val="28"/>
        </w:rPr>
      </w:pPr>
      <w:r w:rsidRPr="00B176BE">
        <w:rPr>
          <w:sz w:val="28"/>
          <w:szCs w:val="28"/>
        </w:rPr>
        <w:t xml:space="preserve">Уменьшение среднесписочной численности персонала не отразилось на производительности труда, основным фактором снижения которой является уменьшение </w:t>
      </w:r>
      <w:r w:rsidR="00F44ED4">
        <w:rPr>
          <w:sz w:val="28"/>
          <w:szCs w:val="28"/>
        </w:rPr>
        <w:t>производства продукции в течение</w:t>
      </w:r>
      <w:r w:rsidRPr="00B176BE">
        <w:rPr>
          <w:sz w:val="28"/>
          <w:szCs w:val="28"/>
        </w:rPr>
        <w:t xml:space="preserve"> 3 лет в ценах сопо</w:t>
      </w:r>
      <w:r w:rsidR="00F44ED4">
        <w:rPr>
          <w:sz w:val="28"/>
          <w:szCs w:val="28"/>
        </w:rPr>
        <w:t>ставимых с ценами 200</w:t>
      </w:r>
      <w:r w:rsidRPr="00B176BE">
        <w:rPr>
          <w:sz w:val="28"/>
          <w:szCs w:val="28"/>
        </w:rPr>
        <w:t>5 года.</w:t>
      </w:r>
    </w:p>
    <w:p w:rsidR="00C6170B" w:rsidRPr="00B176BE" w:rsidRDefault="00C6170B" w:rsidP="00F24BEB">
      <w:pPr>
        <w:spacing w:line="360" w:lineRule="auto"/>
        <w:ind w:firstLine="567"/>
        <w:jc w:val="both"/>
        <w:rPr>
          <w:sz w:val="28"/>
          <w:szCs w:val="28"/>
        </w:rPr>
      </w:pPr>
      <w:r w:rsidRPr="00B176BE">
        <w:rPr>
          <w:sz w:val="28"/>
          <w:szCs w:val="28"/>
        </w:rPr>
        <w:t>Прибыль от реализации неуклонно уменьшается</w:t>
      </w:r>
      <w:r w:rsidR="00F44ED4">
        <w:rPr>
          <w:sz w:val="28"/>
          <w:szCs w:val="28"/>
        </w:rPr>
        <w:t>, и в 200</w:t>
      </w:r>
      <w:r w:rsidRPr="00B176BE">
        <w:rPr>
          <w:sz w:val="28"/>
          <w:szCs w:val="28"/>
        </w:rPr>
        <w:t xml:space="preserve">7 году составила всего лишь 20% </w:t>
      </w:r>
      <w:r w:rsidR="00F44ED4">
        <w:rPr>
          <w:sz w:val="28"/>
          <w:szCs w:val="28"/>
        </w:rPr>
        <w:t>от прибыли базового периода (200</w:t>
      </w:r>
      <w:r w:rsidRPr="00B176BE">
        <w:rPr>
          <w:sz w:val="28"/>
          <w:szCs w:val="28"/>
        </w:rPr>
        <w:t>5 год). Уменьшение прибыли от реализации сказалась на уменьшении такого показателя как рентабельность продаж, ко</w:t>
      </w:r>
      <w:r w:rsidR="00F44ED4">
        <w:rPr>
          <w:sz w:val="28"/>
          <w:szCs w:val="28"/>
        </w:rPr>
        <w:t>торый в 2005 году составлял 4,15%, а в 200</w:t>
      </w:r>
      <w:r w:rsidRPr="00B176BE">
        <w:rPr>
          <w:sz w:val="28"/>
          <w:szCs w:val="28"/>
        </w:rPr>
        <w:t>7 году уже 0,79%.</w:t>
      </w:r>
    </w:p>
    <w:p w:rsidR="00C6170B" w:rsidRPr="00B176BE" w:rsidRDefault="00C6170B" w:rsidP="00F24BEB">
      <w:pPr>
        <w:spacing w:line="360" w:lineRule="auto"/>
        <w:ind w:firstLine="567"/>
        <w:jc w:val="both"/>
        <w:rPr>
          <w:sz w:val="28"/>
          <w:szCs w:val="28"/>
        </w:rPr>
      </w:pPr>
      <w:r w:rsidRPr="00B176BE">
        <w:rPr>
          <w:sz w:val="28"/>
          <w:szCs w:val="28"/>
        </w:rPr>
        <w:t xml:space="preserve">Темп роста себестоимости продукции в действующих ценах за анализируемый период составил 119,7%, в то время как темп роста реализованной продукции составил 114,8%. Это объясняется сокращением производства </w:t>
      </w:r>
      <w:r w:rsidR="00F44ED4" w:rsidRPr="00B176BE">
        <w:rPr>
          <w:sz w:val="28"/>
          <w:szCs w:val="28"/>
        </w:rPr>
        <w:t>и,</w:t>
      </w:r>
      <w:r w:rsidRPr="00B176BE">
        <w:rPr>
          <w:sz w:val="28"/>
          <w:szCs w:val="28"/>
        </w:rPr>
        <w:t xml:space="preserve"> </w:t>
      </w:r>
      <w:r w:rsidR="00F44ED4" w:rsidRPr="00B176BE">
        <w:rPr>
          <w:sz w:val="28"/>
          <w:szCs w:val="28"/>
        </w:rPr>
        <w:t>следовательно,</w:t>
      </w:r>
      <w:r w:rsidRPr="00B176BE">
        <w:rPr>
          <w:sz w:val="28"/>
          <w:szCs w:val="28"/>
        </w:rPr>
        <w:t xml:space="preserve"> уменьшением суммы переменных издержек при неизменной незначительно снизившейся сумме постоянных издержек.</w:t>
      </w:r>
    </w:p>
    <w:p w:rsidR="00C6170B" w:rsidRPr="00B176BE" w:rsidRDefault="00C6170B" w:rsidP="00F24BEB">
      <w:pPr>
        <w:spacing w:line="360" w:lineRule="auto"/>
        <w:ind w:firstLine="567"/>
        <w:jc w:val="both"/>
        <w:rPr>
          <w:sz w:val="28"/>
          <w:szCs w:val="28"/>
        </w:rPr>
      </w:pPr>
      <w:r w:rsidRPr="00B176BE">
        <w:rPr>
          <w:sz w:val="28"/>
          <w:szCs w:val="28"/>
        </w:rPr>
        <w:t>Фондоотдача основных фондов так же заметно понизилась и составила 82% от показателя базового периода. Увеличение стоимости осн</w:t>
      </w:r>
      <w:r w:rsidR="00F44ED4">
        <w:rPr>
          <w:sz w:val="28"/>
          <w:szCs w:val="28"/>
        </w:rPr>
        <w:t>овных фондов в 1,5 раза в 200</w:t>
      </w:r>
      <w:r w:rsidRPr="00B176BE">
        <w:rPr>
          <w:sz w:val="28"/>
          <w:szCs w:val="28"/>
        </w:rPr>
        <w:t>6 году произошло за счет их переоценки.</w:t>
      </w:r>
    </w:p>
    <w:p w:rsidR="00C6170B" w:rsidRPr="00B176BE" w:rsidRDefault="00C6170B" w:rsidP="00F24BEB">
      <w:pPr>
        <w:spacing w:line="360" w:lineRule="auto"/>
        <w:ind w:firstLine="567"/>
        <w:jc w:val="both"/>
        <w:rPr>
          <w:sz w:val="28"/>
          <w:szCs w:val="28"/>
        </w:rPr>
      </w:pPr>
      <w:r w:rsidRPr="00B176BE">
        <w:rPr>
          <w:sz w:val="28"/>
          <w:szCs w:val="28"/>
        </w:rPr>
        <w:t>В тоже время темп роста фондовооруженности составил 170,7. Это не является положительным показателем, так как связано с уменьшением численности персонала и ростом основных фондов в денежной оценке, что связано лишь с переоценкой основных фондов, а не с увеличением материально-технической базы производства.</w:t>
      </w:r>
    </w:p>
    <w:p w:rsidR="00C6170B" w:rsidRPr="00B176BE" w:rsidRDefault="00C6170B" w:rsidP="008C15E1">
      <w:pPr>
        <w:spacing w:line="360" w:lineRule="auto"/>
        <w:ind w:firstLine="567"/>
        <w:jc w:val="both"/>
        <w:rPr>
          <w:sz w:val="28"/>
          <w:szCs w:val="28"/>
        </w:rPr>
      </w:pPr>
      <w:r w:rsidRPr="00B176BE">
        <w:rPr>
          <w:sz w:val="28"/>
          <w:szCs w:val="28"/>
        </w:rPr>
        <w:t xml:space="preserve">Внешние </w:t>
      </w:r>
      <w:r w:rsidR="00F44ED4" w:rsidRPr="00B176BE">
        <w:rPr>
          <w:sz w:val="28"/>
          <w:szCs w:val="28"/>
        </w:rPr>
        <w:t>факторы,</w:t>
      </w:r>
      <w:r w:rsidRPr="00B176BE">
        <w:rPr>
          <w:sz w:val="28"/>
          <w:szCs w:val="28"/>
        </w:rPr>
        <w:t xml:space="preserve"> повлиявшие на ухудшение финансово-экономического положения ОАО </w:t>
      </w:r>
      <w:r w:rsidR="008C15E1" w:rsidRPr="00B176BE">
        <w:rPr>
          <w:sz w:val="28"/>
          <w:szCs w:val="28"/>
        </w:rPr>
        <w:t>«</w:t>
      </w:r>
      <w:r w:rsidR="008C15E1" w:rsidRPr="00585447">
        <w:rPr>
          <w:sz w:val="28"/>
          <w:szCs w:val="28"/>
        </w:rPr>
        <w:t>Челны хлеб</w:t>
      </w:r>
      <w:r w:rsidR="008C15E1" w:rsidRPr="00B176BE">
        <w:rPr>
          <w:sz w:val="28"/>
          <w:szCs w:val="28"/>
        </w:rPr>
        <w:t>»</w:t>
      </w:r>
      <w:r w:rsidR="008C15E1">
        <w:rPr>
          <w:sz w:val="28"/>
          <w:szCs w:val="28"/>
        </w:rPr>
        <w:t xml:space="preserve"> </w:t>
      </w:r>
      <w:r w:rsidRPr="00B176BE">
        <w:rPr>
          <w:sz w:val="28"/>
          <w:szCs w:val="28"/>
        </w:rPr>
        <w:t>следующие: хроническая задолженность бюджетных организаций;</w:t>
      </w:r>
      <w:r w:rsidR="008C15E1">
        <w:rPr>
          <w:sz w:val="28"/>
          <w:szCs w:val="28"/>
        </w:rPr>
        <w:t xml:space="preserve"> </w:t>
      </w:r>
      <w:r w:rsidRPr="00B176BE">
        <w:rPr>
          <w:sz w:val="28"/>
          <w:szCs w:val="28"/>
        </w:rPr>
        <w:t>снижение планового уровня рентабельности с 15 до 10%;</w:t>
      </w:r>
      <w:r w:rsidR="008C15E1">
        <w:rPr>
          <w:sz w:val="28"/>
          <w:szCs w:val="28"/>
        </w:rPr>
        <w:t xml:space="preserve"> </w:t>
      </w:r>
      <w:r w:rsidRPr="00B176BE">
        <w:rPr>
          <w:sz w:val="28"/>
          <w:szCs w:val="28"/>
        </w:rPr>
        <w:t>снижени</w:t>
      </w:r>
      <w:r w:rsidR="008C15E1">
        <w:rPr>
          <w:sz w:val="28"/>
          <w:szCs w:val="28"/>
        </w:rPr>
        <w:t xml:space="preserve">е торговой надбавки с 25 до 20%; </w:t>
      </w:r>
      <w:r w:rsidRPr="00B176BE">
        <w:rPr>
          <w:sz w:val="28"/>
          <w:szCs w:val="28"/>
        </w:rPr>
        <w:t xml:space="preserve">в </w:t>
      </w:r>
      <w:r w:rsidR="008C15E1">
        <w:rPr>
          <w:sz w:val="28"/>
          <w:szCs w:val="28"/>
        </w:rPr>
        <w:t>2005</w:t>
      </w:r>
      <w:r w:rsidRPr="00B176BE">
        <w:rPr>
          <w:sz w:val="28"/>
          <w:szCs w:val="28"/>
        </w:rPr>
        <w:t xml:space="preserve"> году комбинат освобождался от уплаты местных налогов и помимо этого получил дотации на пополнение оборотных средств в сумме 86 млн. руб., а в </w:t>
      </w:r>
      <w:r w:rsidR="008C15E1">
        <w:rPr>
          <w:sz w:val="28"/>
          <w:szCs w:val="28"/>
        </w:rPr>
        <w:t>2006</w:t>
      </w:r>
      <w:r w:rsidRPr="00B176BE">
        <w:rPr>
          <w:sz w:val="28"/>
          <w:szCs w:val="28"/>
        </w:rPr>
        <w:t xml:space="preserve">, </w:t>
      </w:r>
      <w:r w:rsidR="008C15E1">
        <w:rPr>
          <w:sz w:val="28"/>
          <w:szCs w:val="28"/>
        </w:rPr>
        <w:t>2007</w:t>
      </w:r>
      <w:r w:rsidRPr="00B176BE">
        <w:rPr>
          <w:sz w:val="28"/>
          <w:szCs w:val="28"/>
        </w:rPr>
        <w:t xml:space="preserve"> годах предприятие ОАО </w:t>
      </w:r>
      <w:r w:rsidR="008C15E1" w:rsidRPr="00B176BE">
        <w:rPr>
          <w:sz w:val="28"/>
          <w:szCs w:val="28"/>
        </w:rPr>
        <w:t>«</w:t>
      </w:r>
      <w:r w:rsidR="008C15E1" w:rsidRPr="00585447">
        <w:rPr>
          <w:sz w:val="28"/>
          <w:szCs w:val="28"/>
        </w:rPr>
        <w:t>Челны хлеб</w:t>
      </w:r>
      <w:r w:rsidR="008C15E1" w:rsidRPr="00B176BE">
        <w:rPr>
          <w:sz w:val="28"/>
          <w:szCs w:val="28"/>
        </w:rPr>
        <w:t>»</w:t>
      </w:r>
      <w:r w:rsidR="008C15E1">
        <w:rPr>
          <w:sz w:val="28"/>
          <w:szCs w:val="28"/>
        </w:rPr>
        <w:t xml:space="preserve"> </w:t>
      </w:r>
      <w:r w:rsidRPr="00B176BE">
        <w:rPr>
          <w:sz w:val="28"/>
          <w:szCs w:val="28"/>
        </w:rPr>
        <w:t>уплачивало налоги в полных объемах.</w:t>
      </w:r>
    </w:p>
    <w:p w:rsidR="00A926E2" w:rsidRDefault="00C6170B" w:rsidP="00F24BEB">
      <w:pPr>
        <w:spacing w:line="360" w:lineRule="auto"/>
        <w:ind w:firstLine="567"/>
        <w:jc w:val="both"/>
        <w:rPr>
          <w:sz w:val="28"/>
          <w:szCs w:val="28"/>
        </w:rPr>
      </w:pPr>
      <w:r w:rsidRPr="00B176BE">
        <w:rPr>
          <w:sz w:val="28"/>
          <w:szCs w:val="28"/>
        </w:rPr>
        <w:t>Внутренний фактор ухудшения финансово-экономического положения - низкое качество и ассортимент продукции, несоответствующие новым требованиям рынка.</w:t>
      </w:r>
    </w:p>
    <w:p w:rsidR="00A926E2" w:rsidRDefault="00A926E2" w:rsidP="00F24BEB">
      <w:pPr>
        <w:spacing w:line="360" w:lineRule="auto"/>
        <w:ind w:firstLine="567"/>
        <w:jc w:val="both"/>
        <w:rPr>
          <w:sz w:val="28"/>
          <w:szCs w:val="28"/>
        </w:rPr>
      </w:pPr>
    </w:p>
    <w:p w:rsidR="008C15E1" w:rsidRDefault="00A926E2" w:rsidP="008C15E1">
      <w:pPr>
        <w:spacing w:line="360" w:lineRule="auto"/>
        <w:ind w:firstLine="567"/>
        <w:jc w:val="center"/>
        <w:rPr>
          <w:sz w:val="28"/>
          <w:szCs w:val="28"/>
        </w:rPr>
      </w:pPr>
      <w:r>
        <w:rPr>
          <w:b/>
          <w:iCs/>
          <w:sz w:val="28"/>
          <w:szCs w:val="28"/>
        </w:rPr>
        <w:t>2</w:t>
      </w:r>
      <w:r w:rsidR="00C6170B" w:rsidRPr="00997437">
        <w:rPr>
          <w:b/>
          <w:iCs/>
          <w:sz w:val="28"/>
          <w:szCs w:val="28"/>
        </w:rPr>
        <w:t>.</w:t>
      </w:r>
      <w:r>
        <w:rPr>
          <w:b/>
          <w:iCs/>
          <w:sz w:val="28"/>
          <w:szCs w:val="28"/>
        </w:rPr>
        <w:t>2</w:t>
      </w:r>
      <w:r w:rsidR="00C6170B" w:rsidRPr="00997437">
        <w:rPr>
          <w:b/>
          <w:iCs/>
          <w:sz w:val="28"/>
          <w:szCs w:val="28"/>
        </w:rPr>
        <w:t xml:space="preserve">. Анализ эффективности использования финансовых ресурсов ОАО </w:t>
      </w:r>
      <w:r w:rsidR="008C15E1" w:rsidRPr="008C15E1">
        <w:rPr>
          <w:b/>
          <w:sz w:val="28"/>
          <w:szCs w:val="28"/>
        </w:rPr>
        <w:t>«Челны хлеб»</w:t>
      </w:r>
    </w:p>
    <w:p w:rsidR="00C6170B" w:rsidRPr="00B176BE" w:rsidRDefault="008C15E1" w:rsidP="004926F6">
      <w:pPr>
        <w:spacing w:line="360" w:lineRule="auto"/>
        <w:jc w:val="both"/>
        <w:rPr>
          <w:sz w:val="28"/>
          <w:szCs w:val="28"/>
        </w:rPr>
      </w:pPr>
      <w:r>
        <w:rPr>
          <w:sz w:val="28"/>
          <w:szCs w:val="28"/>
        </w:rPr>
        <w:t xml:space="preserve">      </w:t>
      </w:r>
      <w:r w:rsidR="00C6170B" w:rsidRPr="00B176BE">
        <w:rPr>
          <w:sz w:val="28"/>
          <w:szCs w:val="28"/>
        </w:rPr>
        <w:t>Эффективность использования финансовых ресурсов влияет на финансовую устойчивост</w:t>
      </w:r>
      <w:r w:rsidR="00EC72D6">
        <w:rPr>
          <w:sz w:val="28"/>
          <w:szCs w:val="28"/>
        </w:rPr>
        <w:t>ь предприятия, его ликвидность</w:t>
      </w:r>
      <w:r w:rsidR="004926F6">
        <w:rPr>
          <w:sz w:val="28"/>
          <w:szCs w:val="28"/>
        </w:rPr>
        <w:t xml:space="preserve">, деловую активность и </w:t>
      </w:r>
      <w:r w:rsidR="00C6170B" w:rsidRPr="00B176BE">
        <w:rPr>
          <w:sz w:val="28"/>
          <w:szCs w:val="28"/>
        </w:rPr>
        <w:t>рентабельность.</w:t>
      </w:r>
    </w:p>
    <w:p w:rsidR="00C6170B" w:rsidRPr="00B176BE" w:rsidRDefault="00C6170B" w:rsidP="004926F6">
      <w:pPr>
        <w:spacing w:line="360" w:lineRule="auto"/>
        <w:ind w:firstLine="567"/>
        <w:jc w:val="both"/>
        <w:rPr>
          <w:sz w:val="28"/>
          <w:szCs w:val="28"/>
        </w:rPr>
      </w:pPr>
      <w:r w:rsidRPr="00B176BE">
        <w:rPr>
          <w:sz w:val="28"/>
          <w:szCs w:val="28"/>
        </w:rPr>
        <w:t xml:space="preserve">Одна из важнейших характеристик финансового состояния предприятия и эффективности управления его финансовыми ресурсами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собственных и заемных источников финансовых ресурсов. Это более многогранное понятие, включающее оценку и собственного капитала, и состава оборотных и </w:t>
      </w:r>
      <w:r w:rsidR="004926F6" w:rsidRPr="00B176BE">
        <w:rPr>
          <w:sz w:val="28"/>
          <w:szCs w:val="28"/>
        </w:rPr>
        <w:t>необоротных</w:t>
      </w:r>
      <w:r w:rsidRPr="00B176BE">
        <w:rPr>
          <w:sz w:val="28"/>
          <w:szCs w:val="28"/>
        </w:rPr>
        <w:t xml:space="preserve"> активов, и наличие или отсутствие убытков и т.д.</w:t>
      </w:r>
    </w:p>
    <w:p w:rsidR="00C6170B" w:rsidRPr="00B176BE" w:rsidRDefault="00C6170B" w:rsidP="00F24BEB">
      <w:pPr>
        <w:spacing w:line="360" w:lineRule="auto"/>
        <w:ind w:firstLine="567"/>
        <w:jc w:val="both"/>
        <w:rPr>
          <w:sz w:val="28"/>
          <w:szCs w:val="28"/>
        </w:rPr>
      </w:pPr>
      <w:r w:rsidRPr="00B176BE">
        <w:rPr>
          <w:sz w:val="28"/>
          <w:szCs w:val="28"/>
        </w:rPr>
        <w:t>Значение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4926F6" w:rsidRDefault="00C6170B" w:rsidP="00231BC3">
      <w:pPr>
        <w:spacing w:line="360" w:lineRule="auto"/>
        <w:ind w:firstLine="567"/>
        <w:jc w:val="both"/>
        <w:rPr>
          <w:sz w:val="28"/>
          <w:szCs w:val="28"/>
        </w:rPr>
      </w:pPr>
      <w:r w:rsidRPr="00B176BE">
        <w:rPr>
          <w:sz w:val="28"/>
          <w:szCs w:val="28"/>
        </w:rPr>
        <w:t xml:space="preserve">В таблице </w:t>
      </w:r>
      <w:r w:rsidR="00231BC3">
        <w:rPr>
          <w:sz w:val="28"/>
          <w:szCs w:val="28"/>
        </w:rPr>
        <w:t>2.3</w:t>
      </w:r>
      <w:r w:rsidRPr="00B176BE">
        <w:rPr>
          <w:sz w:val="28"/>
          <w:szCs w:val="28"/>
        </w:rPr>
        <w:t xml:space="preserve"> приведена характеристика финансовой устойчивости предприятия ОАО </w:t>
      </w:r>
      <w:r w:rsidR="004926F6" w:rsidRPr="00B176BE">
        <w:rPr>
          <w:sz w:val="28"/>
          <w:szCs w:val="28"/>
        </w:rPr>
        <w:t>«</w:t>
      </w:r>
      <w:r w:rsidR="004926F6" w:rsidRPr="00585447">
        <w:rPr>
          <w:sz w:val="28"/>
          <w:szCs w:val="28"/>
        </w:rPr>
        <w:t>Челны хлеб</w:t>
      </w:r>
      <w:r w:rsidR="004926F6" w:rsidRPr="00B176BE">
        <w:rPr>
          <w:sz w:val="28"/>
          <w:szCs w:val="28"/>
        </w:rPr>
        <w:t>»</w:t>
      </w:r>
      <w:r w:rsidRPr="00B176BE">
        <w:rPr>
          <w:sz w:val="28"/>
          <w:szCs w:val="28"/>
        </w:rPr>
        <w:t xml:space="preserve"> в абсолютных величинах, которая позволяет выявить степень покрытия запасов и затрат предприятия источниками средств и определить тип его финансовой устойчивости.</w:t>
      </w:r>
    </w:p>
    <w:p w:rsidR="00231BC3" w:rsidRPr="00231BC3" w:rsidRDefault="00231BC3" w:rsidP="00231BC3">
      <w:pPr>
        <w:spacing w:line="360" w:lineRule="auto"/>
        <w:ind w:firstLine="567"/>
        <w:jc w:val="both"/>
        <w:rPr>
          <w:sz w:val="28"/>
          <w:szCs w:val="28"/>
        </w:rPr>
      </w:pPr>
    </w:p>
    <w:p w:rsidR="004926F6" w:rsidRDefault="00231BC3" w:rsidP="00231BC3">
      <w:pPr>
        <w:spacing w:line="360" w:lineRule="auto"/>
        <w:ind w:firstLine="567"/>
        <w:jc w:val="right"/>
        <w:rPr>
          <w:sz w:val="20"/>
          <w:szCs w:val="20"/>
        </w:rPr>
      </w:pPr>
      <w:r w:rsidRPr="00997437">
        <w:rPr>
          <w:sz w:val="20"/>
          <w:szCs w:val="20"/>
        </w:rPr>
        <w:t>Т</w:t>
      </w:r>
      <w:r>
        <w:rPr>
          <w:sz w:val="20"/>
          <w:szCs w:val="20"/>
        </w:rPr>
        <w:t>аблица 2.3</w:t>
      </w:r>
    </w:p>
    <w:p w:rsidR="00625653" w:rsidRPr="00231BC3" w:rsidRDefault="00C6170B" w:rsidP="00231BC3">
      <w:pPr>
        <w:ind w:firstLine="567"/>
        <w:jc w:val="center"/>
        <w:rPr>
          <w:b/>
          <w:sz w:val="28"/>
          <w:szCs w:val="28"/>
        </w:rPr>
      </w:pPr>
      <w:r w:rsidRPr="00231BC3">
        <w:rPr>
          <w:b/>
          <w:sz w:val="28"/>
          <w:szCs w:val="28"/>
        </w:rPr>
        <w:t xml:space="preserve">Характеристика финансовой устойчивости ОАО </w:t>
      </w:r>
      <w:r w:rsidR="00625653" w:rsidRPr="00231BC3">
        <w:rPr>
          <w:b/>
          <w:sz w:val="28"/>
          <w:szCs w:val="28"/>
        </w:rPr>
        <w:t>«Челны хлеб»</w:t>
      </w:r>
    </w:p>
    <w:p w:rsidR="002D25C5" w:rsidRPr="002D25C5" w:rsidRDefault="002D25C5" w:rsidP="002D25C5">
      <w:pPr>
        <w:ind w:firstLine="567"/>
        <w:jc w:val="right"/>
        <w:rPr>
          <w:sz w:val="16"/>
          <w:szCs w:val="16"/>
        </w:rPr>
      </w:pPr>
    </w:p>
    <w:tbl>
      <w:tblPr>
        <w:tblW w:w="0" w:type="auto"/>
        <w:tblCellSpacing w:w="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48"/>
        <w:gridCol w:w="1480"/>
        <w:gridCol w:w="1480"/>
        <w:gridCol w:w="1480"/>
        <w:gridCol w:w="1480"/>
        <w:gridCol w:w="1495"/>
      </w:tblGrid>
      <w:tr w:rsidR="004926F6" w:rsidRPr="00997437">
        <w:trPr>
          <w:tblCellSpacing w:w="15" w:type="dxa"/>
        </w:trPr>
        <w:tc>
          <w:tcPr>
            <w:tcW w:w="0" w:type="auto"/>
          </w:tcPr>
          <w:p w:rsidR="004926F6" w:rsidRPr="00997437" w:rsidRDefault="004926F6" w:rsidP="00625653">
            <w:pPr>
              <w:ind w:firstLine="567"/>
              <w:jc w:val="center"/>
              <w:rPr>
                <w:color w:val="000000"/>
                <w:sz w:val="20"/>
                <w:szCs w:val="20"/>
              </w:rPr>
            </w:pPr>
            <w:r w:rsidRPr="00997437">
              <w:rPr>
                <w:sz w:val="20"/>
                <w:szCs w:val="20"/>
              </w:rPr>
              <w:t>Показатели</w:t>
            </w:r>
          </w:p>
        </w:tc>
        <w:tc>
          <w:tcPr>
            <w:tcW w:w="0" w:type="auto"/>
          </w:tcPr>
          <w:p w:rsidR="004926F6" w:rsidRPr="00997437" w:rsidRDefault="004926F6" w:rsidP="00625653">
            <w:pPr>
              <w:ind w:firstLine="567"/>
              <w:jc w:val="center"/>
              <w:rPr>
                <w:sz w:val="20"/>
                <w:szCs w:val="20"/>
              </w:rPr>
            </w:pPr>
            <w:r>
              <w:rPr>
                <w:sz w:val="20"/>
                <w:szCs w:val="20"/>
              </w:rPr>
              <w:t>01.01.0</w:t>
            </w:r>
            <w:r w:rsidRPr="00997437">
              <w:rPr>
                <w:sz w:val="20"/>
                <w:szCs w:val="20"/>
              </w:rPr>
              <w:t>5г.</w:t>
            </w:r>
          </w:p>
        </w:tc>
        <w:tc>
          <w:tcPr>
            <w:tcW w:w="0" w:type="auto"/>
          </w:tcPr>
          <w:p w:rsidR="004926F6" w:rsidRPr="00997437" w:rsidRDefault="004926F6" w:rsidP="00625653">
            <w:pPr>
              <w:ind w:firstLine="567"/>
              <w:jc w:val="center"/>
              <w:rPr>
                <w:sz w:val="20"/>
                <w:szCs w:val="20"/>
              </w:rPr>
            </w:pPr>
            <w:r>
              <w:rPr>
                <w:sz w:val="20"/>
                <w:szCs w:val="20"/>
              </w:rPr>
              <w:t>01.01.0</w:t>
            </w:r>
            <w:r w:rsidRPr="00997437">
              <w:rPr>
                <w:sz w:val="20"/>
                <w:szCs w:val="20"/>
              </w:rPr>
              <w:t>6г.</w:t>
            </w:r>
          </w:p>
        </w:tc>
        <w:tc>
          <w:tcPr>
            <w:tcW w:w="0" w:type="auto"/>
          </w:tcPr>
          <w:p w:rsidR="004926F6" w:rsidRPr="00997437" w:rsidRDefault="004926F6" w:rsidP="00625653">
            <w:pPr>
              <w:ind w:firstLine="567"/>
              <w:jc w:val="center"/>
              <w:rPr>
                <w:sz w:val="20"/>
                <w:szCs w:val="20"/>
              </w:rPr>
            </w:pPr>
            <w:r>
              <w:rPr>
                <w:sz w:val="20"/>
                <w:szCs w:val="20"/>
              </w:rPr>
              <w:t>0</w:t>
            </w:r>
            <w:r w:rsidRPr="00997437">
              <w:rPr>
                <w:sz w:val="20"/>
                <w:szCs w:val="20"/>
              </w:rPr>
              <w:t>1.01.</w:t>
            </w:r>
            <w:r>
              <w:rPr>
                <w:sz w:val="20"/>
                <w:szCs w:val="20"/>
              </w:rPr>
              <w:t>0</w:t>
            </w:r>
            <w:r w:rsidRPr="00997437">
              <w:rPr>
                <w:sz w:val="20"/>
                <w:szCs w:val="20"/>
              </w:rPr>
              <w:t>7г.</w:t>
            </w:r>
          </w:p>
        </w:tc>
        <w:tc>
          <w:tcPr>
            <w:tcW w:w="0" w:type="auto"/>
          </w:tcPr>
          <w:p w:rsidR="004926F6" w:rsidRPr="00997437" w:rsidRDefault="004926F6" w:rsidP="00625653">
            <w:pPr>
              <w:ind w:firstLine="567"/>
              <w:jc w:val="center"/>
              <w:rPr>
                <w:sz w:val="20"/>
                <w:szCs w:val="20"/>
              </w:rPr>
            </w:pPr>
            <w:r>
              <w:rPr>
                <w:sz w:val="20"/>
                <w:szCs w:val="20"/>
              </w:rPr>
              <w:t>01.01.0</w:t>
            </w:r>
            <w:r w:rsidRPr="00997437">
              <w:rPr>
                <w:sz w:val="20"/>
                <w:szCs w:val="20"/>
              </w:rPr>
              <w:t>8г.</w:t>
            </w:r>
          </w:p>
        </w:tc>
        <w:tc>
          <w:tcPr>
            <w:tcW w:w="0" w:type="auto"/>
          </w:tcPr>
          <w:p w:rsidR="004926F6" w:rsidRPr="00997437" w:rsidRDefault="004926F6" w:rsidP="00625653">
            <w:pPr>
              <w:ind w:firstLine="567"/>
              <w:jc w:val="center"/>
              <w:rPr>
                <w:color w:val="000000"/>
                <w:sz w:val="20"/>
                <w:szCs w:val="20"/>
              </w:rPr>
            </w:pPr>
            <w:r>
              <w:rPr>
                <w:sz w:val="20"/>
                <w:szCs w:val="20"/>
              </w:rPr>
              <w:t>0</w:t>
            </w:r>
            <w:r w:rsidRPr="00997437">
              <w:rPr>
                <w:sz w:val="20"/>
                <w:szCs w:val="20"/>
              </w:rPr>
              <w:t>1.01.</w:t>
            </w:r>
            <w:r>
              <w:rPr>
                <w:sz w:val="20"/>
                <w:szCs w:val="20"/>
              </w:rPr>
              <w:t>09</w:t>
            </w:r>
            <w:r w:rsidRPr="00997437">
              <w:rPr>
                <w:sz w:val="20"/>
                <w:szCs w:val="20"/>
              </w:rPr>
              <w:t>г</w:t>
            </w:r>
            <w:r>
              <w:rPr>
                <w:sz w:val="20"/>
                <w:szCs w:val="20"/>
              </w:rPr>
              <w:t>.</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1.Собственные оборотные средства</w:t>
            </w:r>
          </w:p>
        </w:tc>
        <w:tc>
          <w:tcPr>
            <w:tcW w:w="0" w:type="auto"/>
          </w:tcPr>
          <w:p w:rsidR="004926F6" w:rsidRPr="00997437" w:rsidRDefault="004926F6" w:rsidP="00625653">
            <w:pPr>
              <w:ind w:firstLine="567"/>
              <w:jc w:val="center"/>
              <w:rPr>
                <w:sz w:val="20"/>
                <w:szCs w:val="20"/>
              </w:rPr>
            </w:pPr>
            <w:r w:rsidRPr="00997437">
              <w:rPr>
                <w:sz w:val="20"/>
                <w:szCs w:val="20"/>
              </w:rPr>
              <w:t>215,9</w:t>
            </w:r>
          </w:p>
        </w:tc>
        <w:tc>
          <w:tcPr>
            <w:tcW w:w="0" w:type="auto"/>
          </w:tcPr>
          <w:p w:rsidR="004926F6" w:rsidRPr="00997437" w:rsidRDefault="004926F6" w:rsidP="00625653">
            <w:pPr>
              <w:ind w:firstLine="567"/>
              <w:jc w:val="center"/>
              <w:rPr>
                <w:sz w:val="20"/>
                <w:szCs w:val="20"/>
              </w:rPr>
            </w:pPr>
            <w:r w:rsidRPr="00997437">
              <w:rPr>
                <w:sz w:val="20"/>
                <w:szCs w:val="20"/>
              </w:rPr>
              <w:t>48,4</w:t>
            </w:r>
          </w:p>
        </w:tc>
        <w:tc>
          <w:tcPr>
            <w:tcW w:w="0" w:type="auto"/>
          </w:tcPr>
          <w:p w:rsidR="004926F6" w:rsidRPr="00997437" w:rsidRDefault="004926F6" w:rsidP="00625653">
            <w:pPr>
              <w:ind w:firstLine="567"/>
              <w:jc w:val="center"/>
              <w:rPr>
                <w:sz w:val="20"/>
                <w:szCs w:val="20"/>
              </w:rPr>
            </w:pPr>
            <w:r w:rsidRPr="00997437">
              <w:rPr>
                <w:sz w:val="20"/>
                <w:szCs w:val="20"/>
              </w:rPr>
              <w:t>143,3</w:t>
            </w:r>
          </w:p>
        </w:tc>
        <w:tc>
          <w:tcPr>
            <w:tcW w:w="0" w:type="auto"/>
          </w:tcPr>
          <w:p w:rsidR="004926F6" w:rsidRPr="00997437" w:rsidRDefault="004926F6" w:rsidP="00625653">
            <w:pPr>
              <w:ind w:firstLine="567"/>
              <w:jc w:val="center"/>
              <w:rPr>
                <w:sz w:val="20"/>
                <w:szCs w:val="20"/>
              </w:rPr>
            </w:pPr>
            <w:r w:rsidRPr="00997437">
              <w:rPr>
                <w:sz w:val="20"/>
                <w:szCs w:val="20"/>
              </w:rPr>
              <w:t>286,0</w:t>
            </w:r>
          </w:p>
        </w:tc>
        <w:tc>
          <w:tcPr>
            <w:tcW w:w="0" w:type="auto"/>
          </w:tcPr>
          <w:p w:rsidR="004926F6" w:rsidRPr="00997437" w:rsidRDefault="004926F6" w:rsidP="00625653">
            <w:pPr>
              <w:ind w:firstLine="567"/>
              <w:jc w:val="center"/>
              <w:rPr>
                <w:sz w:val="20"/>
                <w:szCs w:val="20"/>
              </w:rPr>
            </w:pPr>
            <w:r>
              <w:rPr>
                <w:sz w:val="20"/>
                <w:szCs w:val="20"/>
              </w:rPr>
              <w:t>23</w:t>
            </w:r>
            <w:r w:rsidRPr="00997437">
              <w:rPr>
                <w:sz w:val="20"/>
                <w:szCs w:val="20"/>
              </w:rPr>
              <w:t>0,1</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2. Собственные оборотные средства и долгосрочные обязательства</w:t>
            </w:r>
          </w:p>
        </w:tc>
        <w:tc>
          <w:tcPr>
            <w:tcW w:w="0" w:type="auto"/>
          </w:tcPr>
          <w:p w:rsidR="004926F6" w:rsidRPr="00997437" w:rsidRDefault="004926F6" w:rsidP="00625653">
            <w:pPr>
              <w:ind w:firstLine="567"/>
              <w:jc w:val="center"/>
              <w:rPr>
                <w:sz w:val="20"/>
                <w:szCs w:val="20"/>
              </w:rPr>
            </w:pPr>
            <w:r w:rsidRPr="00997437">
              <w:rPr>
                <w:sz w:val="20"/>
                <w:szCs w:val="20"/>
              </w:rPr>
              <w:t>215,9</w:t>
            </w:r>
          </w:p>
        </w:tc>
        <w:tc>
          <w:tcPr>
            <w:tcW w:w="0" w:type="auto"/>
          </w:tcPr>
          <w:p w:rsidR="004926F6" w:rsidRPr="00997437" w:rsidRDefault="004926F6" w:rsidP="00625653">
            <w:pPr>
              <w:ind w:firstLine="567"/>
              <w:jc w:val="center"/>
              <w:rPr>
                <w:sz w:val="20"/>
                <w:szCs w:val="20"/>
              </w:rPr>
            </w:pPr>
            <w:r w:rsidRPr="00997437">
              <w:rPr>
                <w:sz w:val="20"/>
                <w:szCs w:val="20"/>
              </w:rPr>
              <w:t>48,4</w:t>
            </w:r>
          </w:p>
        </w:tc>
        <w:tc>
          <w:tcPr>
            <w:tcW w:w="0" w:type="auto"/>
          </w:tcPr>
          <w:p w:rsidR="004926F6" w:rsidRPr="00997437" w:rsidRDefault="004926F6" w:rsidP="00625653">
            <w:pPr>
              <w:ind w:firstLine="567"/>
              <w:jc w:val="center"/>
              <w:rPr>
                <w:sz w:val="20"/>
                <w:szCs w:val="20"/>
              </w:rPr>
            </w:pPr>
            <w:r w:rsidRPr="00997437">
              <w:rPr>
                <w:sz w:val="20"/>
                <w:szCs w:val="20"/>
              </w:rPr>
              <w:t>143,3</w:t>
            </w:r>
          </w:p>
        </w:tc>
        <w:tc>
          <w:tcPr>
            <w:tcW w:w="0" w:type="auto"/>
          </w:tcPr>
          <w:p w:rsidR="004926F6" w:rsidRPr="00997437" w:rsidRDefault="004926F6" w:rsidP="00625653">
            <w:pPr>
              <w:ind w:firstLine="567"/>
              <w:jc w:val="center"/>
              <w:rPr>
                <w:sz w:val="20"/>
                <w:szCs w:val="20"/>
              </w:rPr>
            </w:pPr>
            <w:r w:rsidRPr="00997437">
              <w:rPr>
                <w:sz w:val="20"/>
                <w:szCs w:val="20"/>
              </w:rPr>
              <w:t>286,0</w:t>
            </w:r>
          </w:p>
        </w:tc>
        <w:tc>
          <w:tcPr>
            <w:tcW w:w="0" w:type="auto"/>
          </w:tcPr>
          <w:p w:rsidR="004926F6" w:rsidRPr="00997437" w:rsidRDefault="004926F6" w:rsidP="00625653">
            <w:pPr>
              <w:ind w:firstLine="567"/>
              <w:jc w:val="center"/>
              <w:rPr>
                <w:sz w:val="20"/>
                <w:szCs w:val="20"/>
              </w:rPr>
            </w:pPr>
            <w:r>
              <w:rPr>
                <w:sz w:val="20"/>
                <w:szCs w:val="20"/>
              </w:rPr>
              <w:t>23</w:t>
            </w:r>
            <w:r w:rsidRPr="00997437">
              <w:rPr>
                <w:sz w:val="20"/>
                <w:szCs w:val="20"/>
              </w:rPr>
              <w:t>0,1</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3. Запасы и затраты</w:t>
            </w:r>
          </w:p>
        </w:tc>
        <w:tc>
          <w:tcPr>
            <w:tcW w:w="0" w:type="auto"/>
          </w:tcPr>
          <w:p w:rsidR="004926F6" w:rsidRPr="00997437" w:rsidRDefault="004926F6" w:rsidP="00625653">
            <w:pPr>
              <w:ind w:firstLine="567"/>
              <w:jc w:val="center"/>
              <w:rPr>
                <w:sz w:val="20"/>
                <w:szCs w:val="20"/>
              </w:rPr>
            </w:pPr>
            <w:r w:rsidRPr="00997437">
              <w:rPr>
                <w:sz w:val="20"/>
                <w:szCs w:val="20"/>
              </w:rPr>
              <w:t>395,4</w:t>
            </w:r>
          </w:p>
        </w:tc>
        <w:tc>
          <w:tcPr>
            <w:tcW w:w="0" w:type="auto"/>
          </w:tcPr>
          <w:p w:rsidR="004926F6" w:rsidRPr="00997437" w:rsidRDefault="004926F6" w:rsidP="00625653">
            <w:pPr>
              <w:ind w:firstLine="567"/>
              <w:jc w:val="center"/>
              <w:rPr>
                <w:sz w:val="20"/>
                <w:szCs w:val="20"/>
              </w:rPr>
            </w:pPr>
            <w:r w:rsidRPr="00997437">
              <w:rPr>
                <w:sz w:val="20"/>
                <w:szCs w:val="20"/>
              </w:rPr>
              <w:t>772,1</w:t>
            </w:r>
          </w:p>
        </w:tc>
        <w:tc>
          <w:tcPr>
            <w:tcW w:w="0" w:type="auto"/>
          </w:tcPr>
          <w:p w:rsidR="004926F6" w:rsidRPr="00997437" w:rsidRDefault="004926F6" w:rsidP="00625653">
            <w:pPr>
              <w:ind w:firstLine="567"/>
              <w:jc w:val="center"/>
              <w:rPr>
                <w:sz w:val="20"/>
                <w:szCs w:val="20"/>
              </w:rPr>
            </w:pPr>
            <w:r w:rsidRPr="00997437">
              <w:rPr>
                <w:sz w:val="20"/>
                <w:szCs w:val="20"/>
              </w:rPr>
              <w:t>918,1</w:t>
            </w:r>
          </w:p>
        </w:tc>
        <w:tc>
          <w:tcPr>
            <w:tcW w:w="0" w:type="auto"/>
          </w:tcPr>
          <w:p w:rsidR="004926F6" w:rsidRPr="00997437" w:rsidRDefault="004926F6" w:rsidP="00625653">
            <w:pPr>
              <w:ind w:firstLine="567"/>
              <w:jc w:val="center"/>
              <w:rPr>
                <w:sz w:val="20"/>
                <w:szCs w:val="20"/>
              </w:rPr>
            </w:pPr>
            <w:r w:rsidRPr="00997437">
              <w:rPr>
                <w:sz w:val="20"/>
                <w:szCs w:val="20"/>
              </w:rPr>
              <w:t>1218,4</w:t>
            </w:r>
          </w:p>
        </w:tc>
        <w:tc>
          <w:tcPr>
            <w:tcW w:w="0" w:type="auto"/>
          </w:tcPr>
          <w:p w:rsidR="004926F6" w:rsidRPr="00997437" w:rsidRDefault="004926F6" w:rsidP="00625653">
            <w:pPr>
              <w:ind w:firstLine="567"/>
              <w:jc w:val="center"/>
              <w:rPr>
                <w:sz w:val="20"/>
                <w:szCs w:val="20"/>
              </w:rPr>
            </w:pPr>
            <w:r w:rsidRPr="00997437">
              <w:rPr>
                <w:sz w:val="20"/>
                <w:szCs w:val="20"/>
              </w:rPr>
              <w:t>823,1</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4. Нормальные источники формирования запасов и затрат</w:t>
            </w:r>
          </w:p>
        </w:tc>
        <w:tc>
          <w:tcPr>
            <w:tcW w:w="0" w:type="auto"/>
          </w:tcPr>
          <w:p w:rsidR="004926F6" w:rsidRPr="00997437" w:rsidRDefault="004926F6" w:rsidP="00625653">
            <w:pPr>
              <w:ind w:firstLine="567"/>
              <w:jc w:val="center"/>
              <w:rPr>
                <w:sz w:val="20"/>
                <w:szCs w:val="20"/>
              </w:rPr>
            </w:pPr>
            <w:r w:rsidRPr="00997437">
              <w:rPr>
                <w:sz w:val="20"/>
                <w:szCs w:val="20"/>
              </w:rPr>
              <w:t>497,4</w:t>
            </w:r>
          </w:p>
        </w:tc>
        <w:tc>
          <w:tcPr>
            <w:tcW w:w="0" w:type="auto"/>
          </w:tcPr>
          <w:p w:rsidR="004926F6" w:rsidRPr="00997437" w:rsidRDefault="004926F6" w:rsidP="00625653">
            <w:pPr>
              <w:ind w:firstLine="567"/>
              <w:jc w:val="center"/>
              <w:rPr>
                <w:sz w:val="20"/>
                <w:szCs w:val="20"/>
              </w:rPr>
            </w:pPr>
            <w:r w:rsidRPr="00997437">
              <w:rPr>
                <w:sz w:val="20"/>
                <w:szCs w:val="20"/>
              </w:rPr>
              <w:t>1133,8</w:t>
            </w:r>
          </w:p>
        </w:tc>
        <w:tc>
          <w:tcPr>
            <w:tcW w:w="0" w:type="auto"/>
          </w:tcPr>
          <w:p w:rsidR="004926F6" w:rsidRPr="00997437" w:rsidRDefault="004926F6" w:rsidP="00625653">
            <w:pPr>
              <w:ind w:firstLine="567"/>
              <w:jc w:val="center"/>
              <w:rPr>
                <w:sz w:val="20"/>
                <w:szCs w:val="20"/>
              </w:rPr>
            </w:pPr>
            <w:r w:rsidRPr="00997437">
              <w:rPr>
                <w:sz w:val="20"/>
                <w:szCs w:val="20"/>
              </w:rPr>
              <w:t>2884,7</w:t>
            </w:r>
          </w:p>
        </w:tc>
        <w:tc>
          <w:tcPr>
            <w:tcW w:w="0" w:type="auto"/>
          </w:tcPr>
          <w:p w:rsidR="004926F6" w:rsidRPr="00997437" w:rsidRDefault="004926F6" w:rsidP="00625653">
            <w:pPr>
              <w:ind w:firstLine="567"/>
              <w:jc w:val="center"/>
              <w:rPr>
                <w:sz w:val="20"/>
                <w:szCs w:val="20"/>
              </w:rPr>
            </w:pPr>
            <w:r w:rsidRPr="00997437">
              <w:rPr>
                <w:sz w:val="20"/>
                <w:szCs w:val="20"/>
              </w:rPr>
              <w:t>3895,3</w:t>
            </w:r>
          </w:p>
        </w:tc>
        <w:tc>
          <w:tcPr>
            <w:tcW w:w="0" w:type="auto"/>
          </w:tcPr>
          <w:p w:rsidR="004926F6" w:rsidRPr="00997437" w:rsidRDefault="004926F6" w:rsidP="00625653">
            <w:pPr>
              <w:ind w:firstLine="567"/>
              <w:jc w:val="center"/>
              <w:rPr>
                <w:sz w:val="20"/>
                <w:szCs w:val="20"/>
              </w:rPr>
            </w:pPr>
            <w:r w:rsidRPr="00997437">
              <w:rPr>
                <w:sz w:val="20"/>
                <w:szCs w:val="20"/>
              </w:rPr>
              <w:t>3397,9</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5. Излишек (недостаток) собственных оборотных средств</w:t>
            </w:r>
          </w:p>
        </w:tc>
        <w:tc>
          <w:tcPr>
            <w:tcW w:w="0" w:type="auto"/>
          </w:tcPr>
          <w:p w:rsidR="004926F6" w:rsidRPr="00997437" w:rsidRDefault="004926F6" w:rsidP="00625653">
            <w:pPr>
              <w:ind w:firstLine="567"/>
              <w:jc w:val="center"/>
              <w:rPr>
                <w:sz w:val="20"/>
                <w:szCs w:val="20"/>
              </w:rPr>
            </w:pPr>
            <w:r w:rsidRPr="00997437">
              <w:rPr>
                <w:sz w:val="20"/>
                <w:szCs w:val="20"/>
              </w:rPr>
              <w:t>-179,5</w:t>
            </w:r>
          </w:p>
        </w:tc>
        <w:tc>
          <w:tcPr>
            <w:tcW w:w="0" w:type="auto"/>
          </w:tcPr>
          <w:p w:rsidR="004926F6" w:rsidRPr="00997437" w:rsidRDefault="004926F6" w:rsidP="00625653">
            <w:pPr>
              <w:ind w:firstLine="567"/>
              <w:jc w:val="center"/>
              <w:rPr>
                <w:sz w:val="20"/>
                <w:szCs w:val="20"/>
              </w:rPr>
            </w:pPr>
            <w:r w:rsidRPr="00997437">
              <w:rPr>
                <w:sz w:val="20"/>
                <w:szCs w:val="20"/>
              </w:rPr>
              <w:t>-723,8</w:t>
            </w:r>
          </w:p>
        </w:tc>
        <w:tc>
          <w:tcPr>
            <w:tcW w:w="0" w:type="auto"/>
          </w:tcPr>
          <w:p w:rsidR="004926F6" w:rsidRPr="00997437" w:rsidRDefault="004926F6" w:rsidP="00625653">
            <w:pPr>
              <w:ind w:firstLine="567"/>
              <w:jc w:val="center"/>
              <w:rPr>
                <w:sz w:val="20"/>
                <w:szCs w:val="20"/>
              </w:rPr>
            </w:pPr>
            <w:r w:rsidRPr="00997437">
              <w:rPr>
                <w:sz w:val="20"/>
                <w:szCs w:val="20"/>
              </w:rPr>
              <w:t>-774,9</w:t>
            </w:r>
          </w:p>
        </w:tc>
        <w:tc>
          <w:tcPr>
            <w:tcW w:w="0" w:type="auto"/>
          </w:tcPr>
          <w:p w:rsidR="004926F6" w:rsidRPr="00997437" w:rsidRDefault="004926F6" w:rsidP="00625653">
            <w:pPr>
              <w:ind w:firstLine="567"/>
              <w:jc w:val="center"/>
              <w:rPr>
                <w:sz w:val="20"/>
                <w:szCs w:val="20"/>
              </w:rPr>
            </w:pPr>
            <w:r w:rsidRPr="00997437">
              <w:rPr>
                <w:sz w:val="20"/>
                <w:szCs w:val="20"/>
              </w:rPr>
              <w:t>-932,4</w:t>
            </w:r>
          </w:p>
        </w:tc>
        <w:tc>
          <w:tcPr>
            <w:tcW w:w="0" w:type="auto"/>
          </w:tcPr>
          <w:p w:rsidR="004926F6" w:rsidRPr="00997437" w:rsidRDefault="004926F6" w:rsidP="00625653">
            <w:pPr>
              <w:ind w:firstLine="567"/>
              <w:jc w:val="center"/>
              <w:rPr>
                <w:sz w:val="20"/>
                <w:szCs w:val="20"/>
              </w:rPr>
            </w:pPr>
            <w:r w:rsidRPr="00997437">
              <w:rPr>
                <w:sz w:val="20"/>
                <w:szCs w:val="20"/>
              </w:rPr>
              <w:t>-752,9</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6. Излишек (недостаток) собственных ОС и долгосрочных обязательств</w:t>
            </w:r>
          </w:p>
        </w:tc>
        <w:tc>
          <w:tcPr>
            <w:tcW w:w="0" w:type="auto"/>
          </w:tcPr>
          <w:p w:rsidR="004926F6" w:rsidRPr="00997437" w:rsidRDefault="004926F6" w:rsidP="00625653">
            <w:pPr>
              <w:ind w:firstLine="567"/>
              <w:jc w:val="center"/>
              <w:rPr>
                <w:sz w:val="20"/>
                <w:szCs w:val="20"/>
              </w:rPr>
            </w:pPr>
            <w:r w:rsidRPr="00997437">
              <w:rPr>
                <w:sz w:val="20"/>
                <w:szCs w:val="20"/>
              </w:rPr>
              <w:t>-179,5</w:t>
            </w:r>
          </w:p>
        </w:tc>
        <w:tc>
          <w:tcPr>
            <w:tcW w:w="0" w:type="auto"/>
          </w:tcPr>
          <w:p w:rsidR="004926F6" w:rsidRPr="00997437" w:rsidRDefault="004926F6" w:rsidP="00625653">
            <w:pPr>
              <w:ind w:firstLine="567"/>
              <w:jc w:val="center"/>
              <w:rPr>
                <w:sz w:val="20"/>
                <w:szCs w:val="20"/>
              </w:rPr>
            </w:pPr>
            <w:r w:rsidRPr="00997437">
              <w:rPr>
                <w:sz w:val="20"/>
                <w:szCs w:val="20"/>
              </w:rPr>
              <w:t>-723,8</w:t>
            </w:r>
          </w:p>
        </w:tc>
        <w:tc>
          <w:tcPr>
            <w:tcW w:w="0" w:type="auto"/>
          </w:tcPr>
          <w:p w:rsidR="004926F6" w:rsidRPr="00997437" w:rsidRDefault="004926F6" w:rsidP="00625653">
            <w:pPr>
              <w:ind w:firstLine="567"/>
              <w:jc w:val="center"/>
              <w:rPr>
                <w:sz w:val="20"/>
                <w:szCs w:val="20"/>
              </w:rPr>
            </w:pPr>
            <w:r w:rsidRPr="00997437">
              <w:rPr>
                <w:sz w:val="20"/>
                <w:szCs w:val="20"/>
              </w:rPr>
              <w:t>-774,9</w:t>
            </w:r>
          </w:p>
        </w:tc>
        <w:tc>
          <w:tcPr>
            <w:tcW w:w="0" w:type="auto"/>
          </w:tcPr>
          <w:p w:rsidR="004926F6" w:rsidRPr="00997437" w:rsidRDefault="004926F6" w:rsidP="00625653">
            <w:pPr>
              <w:ind w:firstLine="567"/>
              <w:jc w:val="center"/>
              <w:rPr>
                <w:sz w:val="20"/>
                <w:szCs w:val="20"/>
              </w:rPr>
            </w:pPr>
            <w:r w:rsidRPr="00997437">
              <w:rPr>
                <w:sz w:val="20"/>
                <w:szCs w:val="20"/>
              </w:rPr>
              <w:t>-932,4</w:t>
            </w:r>
          </w:p>
        </w:tc>
        <w:tc>
          <w:tcPr>
            <w:tcW w:w="0" w:type="auto"/>
          </w:tcPr>
          <w:p w:rsidR="004926F6" w:rsidRPr="00997437" w:rsidRDefault="004926F6" w:rsidP="00625653">
            <w:pPr>
              <w:ind w:firstLine="567"/>
              <w:jc w:val="center"/>
              <w:rPr>
                <w:sz w:val="20"/>
                <w:szCs w:val="20"/>
              </w:rPr>
            </w:pPr>
            <w:r w:rsidRPr="00997437">
              <w:rPr>
                <w:sz w:val="20"/>
                <w:szCs w:val="20"/>
              </w:rPr>
              <w:t>-752,9</w:t>
            </w:r>
          </w:p>
        </w:tc>
      </w:tr>
      <w:tr w:rsidR="004926F6" w:rsidRPr="00997437">
        <w:trPr>
          <w:tblCellSpacing w:w="15" w:type="dxa"/>
        </w:trPr>
        <w:tc>
          <w:tcPr>
            <w:tcW w:w="0" w:type="auto"/>
          </w:tcPr>
          <w:p w:rsidR="004926F6" w:rsidRPr="00997437" w:rsidRDefault="004926F6" w:rsidP="00625653">
            <w:pPr>
              <w:ind w:firstLine="567"/>
              <w:jc w:val="center"/>
              <w:rPr>
                <w:sz w:val="20"/>
                <w:szCs w:val="20"/>
              </w:rPr>
            </w:pPr>
            <w:r w:rsidRPr="00997437">
              <w:rPr>
                <w:sz w:val="20"/>
                <w:szCs w:val="20"/>
              </w:rPr>
              <w:t>7. Излишек (недостаток) общей величины нормальных источников формирования запасов и затрат</w:t>
            </w:r>
          </w:p>
        </w:tc>
        <w:tc>
          <w:tcPr>
            <w:tcW w:w="0" w:type="auto"/>
          </w:tcPr>
          <w:p w:rsidR="004926F6" w:rsidRPr="00997437" w:rsidRDefault="004926F6" w:rsidP="00625653">
            <w:pPr>
              <w:ind w:firstLine="567"/>
              <w:jc w:val="center"/>
              <w:rPr>
                <w:sz w:val="20"/>
                <w:szCs w:val="20"/>
              </w:rPr>
            </w:pPr>
            <w:r w:rsidRPr="00997437">
              <w:rPr>
                <w:sz w:val="20"/>
                <w:szCs w:val="20"/>
              </w:rPr>
              <w:t>102,0</w:t>
            </w:r>
          </w:p>
        </w:tc>
        <w:tc>
          <w:tcPr>
            <w:tcW w:w="0" w:type="auto"/>
          </w:tcPr>
          <w:p w:rsidR="004926F6" w:rsidRPr="00997437" w:rsidRDefault="004926F6" w:rsidP="00625653">
            <w:pPr>
              <w:ind w:firstLine="567"/>
              <w:jc w:val="center"/>
              <w:rPr>
                <w:sz w:val="20"/>
                <w:szCs w:val="20"/>
              </w:rPr>
            </w:pPr>
            <w:r w:rsidRPr="00997437">
              <w:rPr>
                <w:sz w:val="20"/>
                <w:szCs w:val="20"/>
              </w:rPr>
              <w:t>361,7</w:t>
            </w:r>
          </w:p>
        </w:tc>
        <w:tc>
          <w:tcPr>
            <w:tcW w:w="0" w:type="auto"/>
          </w:tcPr>
          <w:p w:rsidR="004926F6" w:rsidRPr="00997437" w:rsidRDefault="004926F6" w:rsidP="00625653">
            <w:pPr>
              <w:ind w:firstLine="567"/>
              <w:jc w:val="center"/>
              <w:rPr>
                <w:sz w:val="20"/>
                <w:szCs w:val="20"/>
              </w:rPr>
            </w:pPr>
            <w:r w:rsidRPr="00997437">
              <w:rPr>
                <w:sz w:val="20"/>
                <w:szCs w:val="20"/>
              </w:rPr>
              <w:t>1966,5</w:t>
            </w:r>
          </w:p>
        </w:tc>
        <w:tc>
          <w:tcPr>
            <w:tcW w:w="0" w:type="auto"/>
          </w:tcPr>
          <w:p w:rsidR="004926F6" w:rsidRPr="00997437" w:rsidRDefault="004926F6" w:rsidP="00625653">
            <w:pPr>
              <w:ind w:firstLine="567"/>
              <w:jc w:val="center"/>
              <w:rPr>
                <w:sz w:val="20"/>
                <w:szCs w:val="20"/>
              </w:rPr>
            </w:pPr>
            <w:r w:rsidRPr="00997437">
              <w:rPr>
                <w:sz w:val="20"/>
                <w:szCs w:val="20"/>
              </w:rPr>
              <w:t>2676,9</w:t>
            </w:r>
          </w:p>
        </w:tc>
        <w:tc>
          <w:tcPr>
            <w:tcW w:w="0" w:type="auto"/>
          </w:tcPr>
          <w:p w:rsidR="004926F6" w:rsidRPr="00997437" w:rsidRDefault="004926F6" w:rsidP="00625653">
            <w:pPr>
              <w:ind w:firstLine="567"/>
              <w:jc w:val="center"/>
              <w:rPr>
                <w:sz w:val="20"/>
                <w:szCs w:val="20"/>
              </w:rPr>
            </w:pPr>
            <w:r w:rsidRPr="00997437">
              <w:rPr>
                <w:sz w:val="20"/>
                <w:szCs w:val="20"/>
              </w:rPr>
              <w:t>2574,9</w:t>
            </w:r>
          </w:p>
        </w:tc>
      </w:tr>
    </w:tbl>
    <w:p w:rsidR="004926F6" w:rsidRPr="004926F6" w:rsidRDefault="004926F6" w:rsidP="00F24BEB">
      <w:pPr>
        <w:spacing w:line="360" w:lineRule="auto"/>
        <w:ind w:firstLine="567"/>
        <w:jc w:val="both"/>
        <w:rPr>
          <w:sz w:val="16"/>
          <w:szCs w:val="16"/>
        </w:rPr>
      </w:pPr>
    </w:p>
    <w:p w:rsidR="00C6170B" w:rsidRPr="00B176BE" w:rsidRDefault="00C6170B" w:rsidP="00F24BEB">
      <w:pPr>
        <w:spacing w:line="360" w:lineRule="auto"/>
        <w:ind w:firstLine="567"/>
        <w:jc w:val="both"/>
        <w:rPr>
          <w:sz w:val="28"/>
          <w:szCs w:val="28"/>
        </w:rPr>
      </w:pPr>
      <w:r w:rsidRPr="00B176BE">
        <w:rPr>
          <w:sz w:val="28"/>
          <w:szCs w:val="28"/>
        </w:rPr>
        <w:t xml:space="preserve">Как видно из расчетов собственные оборотные средства предприятия возросли с 215,9 тыс.р. на </w:t>
      </w:r>
      <w:r w:rsidR="004025A6">
        <w:rPr>
          <w:sz w:val="28"/>
          <w:szCs w:val="28"/>
        </w:rPr>
        <w:t>01.01.0</w:t>
      </w:r>
      <w:r w:rsidRPr="00B176BE">
        <w:rPr>
          <w:sz w:val="28"/>
          <w:szCs w:val="28"/>
        </w:rPr>
        <w:t>5г. до 2</w:t>
      </w:r>
      <w:r w:rsidR="004025A6">
        <w:rPr>
          <w:sz w:val="28"/>
          <w:szCs w:val="28"/>
        </w:rPr>
        <w:t>30,1</w:t>
      </w:r>
      <w:r w:rsidRPr="00B176BE">
        <w:rPr>
          <w:sz w:val="28"/>
          <w:szCs w:val="28"/>
        </w:rPr>
        <w:t xml:space="preserve"> тыс.р. на </w:t>
      </w:r>
      <w:r w:rsidR="004025A6">
        <w:rPr>
          <w:sz w:val="28"/>
          <w:szCs w:val="28"/>
        </w:rPr>
        <w:t>01.01.09</w:t>
      </w:r>
      <w:r w:rsidRPr="00B176BE">
        <w:rPr>
          <w:sz w:val="28"/>
          <w:szCs w:val="28"/>
        </w:rPr>
        <w:t>г. Темп роста собственных оборотных средств составил 1</w:t>
      </w:r>
      <w:r w:rsidR="004025A6">
        <w:rPr>
          <w:sz w:val="28"/>
          <w:szCs w:val="28"/>
        </w:rPr>
        <w:t>19</w:t>
      </w:r>
      <w:r w:rsidRPr="00B176BE">
        <w:rPr>
          <w:sz w:val="28"/>
          <w:szCs w:val="28"/>
        </w:rPr>
        <w:t xml:space="preserve">%. Запасы и затраты предприятия возрастали быстрее собственных оборотных средств. За анализируемый период они </w:t>
      </w:r>
      <w:r w:rsidR="004025A6">
        <w:rPr>
          <w:sz w:val="28"/>
          <w:szCs w:val="28"/>
        </w:rPr>
        <w:t>увеличились на 831 тыс.р.,</w:t>
      </w:r>
      <w:r w:rsidRPr="00B176BE">
        <w:rPr>
          <w:sz w:val="28"/>
          <w:szCs w:val="28"/>
        </w:rPr>
        <w:t xml:space="preserve"> темп роста запасов и затрат составил 380%. В то же время сумма нормальны источников формирования запасов и затрат возросла к концу исследуемого периода на 3397,9 тыс.р. Темп роста нормальных источников формирования запасов и затрат самый большой из всех показателей. За анализируемый период он составил 783%.</w:t>
      </w:r>
    </w:p>
    <w:p w:rsidR="00C6170B" w:rsidRPr="00B176BE" w:rsidRDefault="00C6170B" w:rsidP="00F24BEB">
      <w:pPr>
        <w:spacing w:line="360" w:lineRule="auto"/>
        <w:ind w:firstLine="567"/>
        <w:jc w:val="both"/>
        <w:rPr>
          <w:sz w:val="28"/>
          <w:szCs w:val="28"/>
        </w:rPr>
      </w:pPr>
      <w:r w:rsidRPr="00B176BE">
        <w:rPr>
          <w:sz w:val="28"/>
          <w:szCs w:val="28"/>
        </w:rPr>
        <w:t>Потребность в анализе ликвидности баланса возникает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632D15" w:rsidRPr="00B176BE" w:rsidRDefault="00C6170B" w:rsidP="00632D15">
      <w:pPr>
        <w:spacing w:line="360" w:lineRule="auto"/>
        <w:ind w:firstLine="567"/>
        <w:jc w:val="both"/>
        <w:rPr>
          <w:sz w:val="28"/>
          <w:szCs w:val="28"/>
        </w:rPr>
      </w:pPr>
      <w:r w:rsidRPr="00B176BE">
        <w:rPr>
          <w:sz w:val="28"/>
          <w:szCs w:val="28"/>
        </w:rPr>
        <w:t xml:space="preserve">Баланс считается ликвидным, если имеют место соотношения, приведенные в столбце 1 таблицы </w:t>
      </w:r>
      <w:r w:rsidR="00231BC3">
        <w:rPr>
          <w:sz w:val="28"/>
          <w:szCs w:val="28"/>
        </w:rPr>
        <w:t>2.4</w:t>
      </w:r>
      <w:r w:rsidRPr="00B176BE">
        <w:rPr>
          <w:sz w:val="28"/>
          <w:szCs w:val="28"/>
        </w:rPr>
        <w:t xml:space="preserve">. В остальных столбцах приведены соотношения групп баланса предприятия ОАО </w:t>
      </w:r>
      <w:r w:rsidR="00625653" w:rsidRPr="00B176BE">
        <w:rPr>
          <w:sz w:val="28"/>
          <w:szCs w:val="28"/>
        </w:rPr>
        <w:t>«</w:t>
      </w:r>
      <w:r w:rsidR="00625653" w:rsidRPr="00585447">
        <w:rPr>
          <w:sz w:val="28"/>
          <w:szCs w:val="28"/>
        </w:rPr>
        <w:t>Челны хлеб</w:t>
      </w:r>
      <w:r w:rsidR="00625653" w:rsidRPr="00B176BE">
        <w:rPr>
          <w:sz w:val="28"/>
          <w:szCs w:val="28"/>
        </w:rPr>
        <w:t>»</w:t>
      </w:r>
      <w:r w:rsidR="00D36F6D">
        <w:rPr>
          <w:sz w:val="28"/>
          <w:szCs w:val="28"/>
        </w:rPr>
        <w:t xml:space="preserve"> </w:t>
      </w:r>
      <w:r w:rsidRPr="00B176BE">
        <w:rPr>
          <w:sz w:val="28"/>
          <w:szCs w:val="28"/>
        </w:rPr>
        <w:t xml:space="preserve">за анализируемый период. </w:t>
      </w:r>
    </w:p>
    <w:p w:rsidR="00231BC3" w:rsidRDefault="00C6170B" w:rsidP="002D25C5">
      <w:pPr>
        <w:spacing w:line="360" w:lineRule="auto"/>
        <w:ind w:firstLine="567"/>
        <w:jc w:val="right"/>
        <w:rPr>
          <w:sz w:val="20"/>
          <w:szCs w:val="20"/>
        </w:rPr>
      </w:pPr>
      <w:r w:rsidRPr="00997437">
        <w:rPr>
          <w:sz w:val="20"/>
          <w:szCs w:val="20"/>
        </w:rPr>
        <w:t xml:space="preserve">Таблица </w:t>
      </w:r>
      <w:r w:rsidR="00231BC3">
        <w:rPr>
          <w:sz w:val="20"/>
          <w:szCs w:val="20"/>
        </w:rPr>
        <w:t>2.4</w:t>
      </w:r>
    </w:p>
    <w:p w:rsidR="002D25C5" w:rsidRPr="00231BC3" w:rsidRDefault="00C6170B" w:rsidP="00231BC3">
      <w:pPr>
        <w:spacing w:line="360" w:lineRule="auto"/>
        <w:ind w:firstLine="567"/>
        <w:jc w:val="center"/>
        <w:rPr>
          <w:b/>
          <w:sz w:val="28"/>
          <w:szCs w:val="28"/>
        </w:rPr>
      </w:pPr>
      <w:r w:rsidRPr="00231BC3">
        <w:rPr>
          <w:b/>
          <w:sz w:val="28"/>
          <w:szCs w:val="28"/>
        </w:rPr>
        <w:t xml:space="preserve">Оценка ликвидности баланса ОАО </w:t>
      </w:r>
      <w:r w:rsidR="00D36F6D" w:rsidRPr="00231BC3">
        <w:rPr>
          <w:b/>
          <w:sz w:val="28"/>
          <w:szCs w:val="28"/>
        </w:rPr>
        <w:t>«Челны хлеб»</w:t>
      </w:r>
    </w:p>
    <w:tbl>
      <w:tblPr>
        <w:tblW w:w="9000" w:type="dxa"/>
        <w:tblCellSpacing w:w="1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20"/>
        <w:gridCol w:w="1620"/>
        <w:gridCol w:w="1620"/>
        <w:gridCol w:w="1620"/>
        <w:gridCol w:w="1620"/>
      </w:tblGrid>
      <w:tr w:rsidR="0092039F" w:rsidRPr="00997437">
        <w:trPr>
          <w:trHeight w:val="1030"/>
          <w:tblCellSpacing w:w="15" w:type="dxa"/>
        </w:trPr>
        <w:tc>
          <w:tcPr>
            <w:tcW w:w="2475" w:type="dxa"/>
          </w:tcPr>
          <w:p w:rsidR="00D36F6D" w:rsidRPr="00997437" w:rsidRDefault="00D36F6D" w:rsidP="002D25C5">
            <w:pPr>
              <w:ind w:firstLine="567"/>
              <w:rPr>
                <w:sz w:val="20"/>
                <w:szCs w:val="20"/>
              </w:rPr>
            </w:pPr>
            <w:r w:rsidRPr="00997437">
              <w:rPr>
                <w:sz w:val="20"/>
                <w:szCs w:val="20"/>
              </w:rPr>
              <w:t>Нормативные соотношения групп баланса</w:t>
            </w:r>
          </w:p>
        </w:tc>
        <w:tc>
          <w:tcPr>
            <w:tcW w:w="1590" w:type="dxa"/>
          </w:tcPr>
          <w:p w:rsidR="00D36F6D" w:rsidRPr="00997437" w:rsidRDefault="00D36F6D" w:rsidP="002D25C5">
            <w:pPr>
              <w:ind w:firstLine="567"/>
              <w:jc w:val="center"/>
              <w:rPr>
                <w:sz w:val="20"/>
                <w:szCs w:val="20"/>
              </w:rPr>
            </w:pPr>
            <w:r w:rsidRPr="00997437">
              <w:rPr>
                <w:sz w:val="20"/>
                <w:szCs w:val="20"/>
              </w:rPr>
              <w:t xml:space="preserve">на </w:t>
            </w:r>
            <w:r w:rsidR="0092039F">
              <w:rPr>
                <w:sz w:val="20"/>
                <w:szCs w:val="20"/>
              </w:rPr>
              <w:t>01.01.0</w:t>
            </w:r>
            <w:r w:rsidRPr="00997437">
              <w:rPr>
                <w:sz w:val="20"/>
                <w:szCs w:val="20"/>
              </w:rPr>
              <w:t>5г.</w:t>
            </w:r>
          </w:p>
        </w:tc>
        <w:tc>
          <w:tcPr>
            <w:tcW w:w="1590" w:type="dxa"/>
          </w:tcPr>
          <w:p w:rsidR="00D36F6D" w:rsidRPr="00997437" w:rsidRDefault="00D36F6D" w:rsidP="002D25C5">
            <w:pPr>
              <w:ind w:firstLine="567"/>
              <w:jc w:val="center"/>
              <w:rPr>
                <w:sz w:val="20"/>
                <w:szCs w:val="20"/>
              </w:rPr>
            </w:pPr>
            <w:r w:rsidRPr="00997437">
              <w:rPr>
                <w:sz w:val="20"/>
                <w:szCs w:val="20"/>
              </w:rPr>
              <w:t xml:space="preserve">на </w:t>
            </w:r>
            <w:r w:rsidR="0092039F">
              <w:rPr>
                <w:sz w:val="20"/>
                <w:szCs w:val="20"/>
              </w:rPr>
              <w:t>01.01.0</w:t>
            </w:r>
            <w:r w:rsidRPr="00997437">
              <w:rPr>
                <w:sz w:val="20"/>
                <w:szCs w:val="20"/>
              </w:rPr>
              <w:t>6г.</w:t>
            </w:r>
          </w:p>
        </w:tc>
        <w:tc>
          <w:tcPr>
            <w:tcW w:w="1590" w:type="dxa"/>
          </w:tcPr>
          <w:p w:rsidR="00D36F6D" w:rsidRPr="00997437" w:rsidRDefault="0092039F" w:rsidP="002D25C5">
            <w:pPr>
              <w:ind w:firstLine="567"/>
              <w:jc w:val="center"/>
              <w:rPr>
                <w:sz w:val="20"/>
                <w:szCs w:val="20"/>
              </w:rPr>
            </w:pPr>
            <w:r>
              <w:rPr>
                <w:sz w:val="20"/>
                <w:szCs w:val="20"/>
              </w:rPr>
              <w:t>н</w:t>
            </w:r>
            <w:r w:rsidR="00D36F6D" w:rsidRPr="00997437">
              <w:rPr>
                <w:sz w:val="20"/>
                <w:szCs w:val="20"/>
              </w:rPr>
              <w:t xml:space="preserve">а </w:t>
            </w:r>
            <w:r>
              <w:rPr>
                <w:sz w:val="20"/>
                <w:szCs w:val="20"/>
              </w:rPr>
              <w:t>01.01.0</w:t>
            </w:r>
            <w:r w:rsidR="00D36F6D" w:rsidRPr="00997437">
              <w:rPr>
                <w:sz w:val="20"/>
                <w:szCs w:val="20"/>
              </w:rPr>
              <w:t>7г.</w:t>
            </w:r>
          </w:p>
        </w:tc>
        <w:tc>
          <w:tcPr>
            <w:tcW w:w="1575" w:type="dxa"/>
          </w:tcPr>
          <w:p w:rsidR="00D36F6D" w:rsidRPr="00997437" w:rsidRDefault="00D36F6D" w:rsidP="002D25C5">
            <w:pPr>
              <w:ind w:firstLine="567"/>
              <w:jc w:val="center"/>
              <w:rPr>
                <w:sz w:val="20"/>
                <w:szCs w:val="20"/>
              </w:rPr>
            </w:pPr>
            <w:r w:rsidRPr="00997437">
              <w:rPr>
                <w:sz w:val="20"/>
                <w:szCs w:val="20"/>
              </w:rPr>
              <w:t xml:space="preserve">на </w:t>
            </w:r>
            <w:r w:rsidR="0092039F">
              <w:rPr>
                <w:sz w:val="20"/>
                <w:szCs w:val="20"/>
              </w:rPr>
              <w:t>01.01.0</w:t>
            </w:r>
            <w:r w:rsidRPr="00997437">
              <w:rPr>
                <w:sz w:val="20"/>
                <w:szCs w:val="20"/>
              </w:rPr>
              <w:t>8г.</w:t>
            </w:r>
          </w:p>
        </w:tc>
      </w:tr>
      <w:tr w:rsidR="0092039F" w:rsidRPr="00997437">
        <w:trPr>
          <w:trHeight w:val="505"/>
          <w:tblCellSpacing w:w="15" w:type="dxa"/>
        </w:trPr>
        <w:tc>
          <w:tcPr>
            <w:tcW w:w="2475" w:type="dxa"/>
          </w:tcPr>
          <w:p w:rsidR="0092039F" w:rsidRPr="00997437" w:rsidRDefault="0092039F" w:rsidP="002D25C5">
            <w:pPr>
              <w:ind w:firstLine="567"/>
              <w:rPr>
                <w:sz w:val="20"/>
                <w:szCs w:val="20"/>
              </w:rPr>
            </w:pPr>
            <w:r w:rsidRPr="00997437">
              <w:rPr>
                <w:sz w:val="20"/>
                <w:szCs w:val="20"/>
              </w:rPr>
              <w:t>А1&gt;=П1</w:t>
            </w:r>
          </w:p>
        </w:tc>
        <w:tc>
          <w:tcPr>
            <w:tcW w:w="1590" w:type="dxa"/>
          </w:tcPr>
          <w:p w:rsidR="0092039F" w:rsidRPr="00997437" w:rsidRDefault="0092039F" w:rsidP="002D25C5">
            <w:pPr>
              <w:jc w:val="center"/>
              <w:rPr>
                <w:sz w:val="20"/>
                <w:szCs w:val="20"/>
              </w:rPr>
            </w:pPr>
            <w:r w:rsidRPr="00997437">
              <w:rPr>
                <w:sz w:val="20"/>
                <w:szCs w:val="20"/>
              </w:rPr>
              <w:t>20&lt;=512</w:t>
            </w:r>
          </w:p>
        </w:tc>
        <w:tc>
          <w:tcPr>
            <w:tcW w:w="1590" w:type="dxa"/>
          </w:tcPr>
          <w:p w:rsidR="0092039F" w:rsidRPr="00997437" w:rsidRDefault="0092039F" w:rsidP="002D25C5">
            <w:pPr>
              <w:jc w:val="center"/>
              <w:rPr>
                <w:sz w:val="20"/>
                <w:szCs w:val="20"/>
              </w:rPr>
            </w:pPr>
            <w:r w:rsidRPr="00997437">
              <w:rPr>
                <w:sz w:val="20"/>
                <w:szCs w:val="20"/>
              </w:rPr>
              <w:t>73&lt;=1720</w:t>
            </w:r>
          </w:p>
        </w:tc>
        <w:tc>
          <w:tcPr>
            <w:tcW w:w="1590" w:type="dxa"/>
          </w:tcPr>
          <w:p w:rsidR="0092039F" w:rsidRPr="00997437" w:rsidRDefault="0092039F" w:rsidP="002D25C5">
            <w:pPr>
              <w:jc w:val="center"/>
              <w:rPr>
                <w:sz w:val="20"/>
                <w:szCs w:val="20"/>
              </w:rPr>
            </w:pPr>
            <w:r w:rsidRPr="00997437">
              <w:rPr>
                <w:sz w:val="20"/>
                <w:szCs w:val="20"/>
              </w:rPr>
              <w:t>49&lt;=1999</w:t>
            </w:r>
          </w:p>
        </w:tc>
        <w:tc>
          <w:tcPr>
            <w:tcW w:w="1575" w:type="dxa"/>
          </w:tcPr>
          <w:p w:rsidR="0092039F" w:rsidRPr="00997437" w:rsidRDefault="0092039F" w:rsidP="002D25C5">
            <w:pPr>
              <w:jc w:val="center"/>
              <w:rPr>
                <w:sz w:val="20"/>
                <w:szCs w:val="20"/>
              </w:rPr>
            </w:pPr>
            <w:r w:rsidRPr="00997437">
              <w:rPr>
                <w:sz w:val="20"/>
                <w:szCs w:val="20"/>
              </w:rPr>
              <w:t>75&lt;=2749</w:t>
            </w:r>
          </w:p>
        </w:tc>
      </w:tr>
      <w:tr w:rsidR="0092039F" w:rsidRPr="00997437">
        <w:trPr>
          <w:trHeight w:val="459"/>
          <w:tblCellSpacing w:w="15" w:type="dxa"/>
        </w:trPr>
        <w:tc>
          <w:tcPr>
            <w:tcW w:w="2475" w:type="dxa"/>
          </w:tcPr>
          <w:p w:rsidR="0092039F" w:rsidRPr="00997437" w:rsidRDefault="0092039F" w:rsidP="002D25C5">
            <w:pPr>
              <w:ind w:firstLine="567"/>
              <w:rPr>
                <w:sz w:val="20"/>
                <w:szCs w:val="20"/>
              </w:rPr>
            </w:pPr>
            <w:r w:rsidRPr="00997437">
              <w:rPr>
                <w:sz w:val="20"/>
                <w:szCs w:val="20"/>
              </w:rPr>
              <w:t>А2&gt;=П2</w:t>
            </w:r>
          </w:p>
        </w:tc>
        <w:tc>
          <w:tcPr>
            <w:tcW w:w="1590" w:type="dxa"/>
          </w:tcPr>
          <w:p w:rsidR="0092039F" w:rsidRPr="00997437" w:rsidRDefault="0092039F" w:rsidP="002D25C5">
            <w:pPr>
              <w:jc w:val="center"/>
              <w:rPr>
                <w:sz w:val="20"/>
                <w:szCs w:val="20"/>
              </w:rPr>
            </w:pPr>
            <w:r w:rsidRPr="00997437">
              <w:rPr>
                <w:sz w:val="20"/>
                <w:szCs w:val="20"/>
              </w:rPr>
              <w:t>366&gt;=153</w:t>
            </w:r>
          </w:p>
        </w:tc>
        <w:tc>
          <w:tcPr>
            <w:tcW w:w="1590" w:type="dxa"/>
          </w:tcPr>
          <w:p w:rsidR="0092039F" w:rsidRPr="00997437" w:rsidRDefault="0092039F" w:rsidP="002D25C5">
            <w:pPr>
              <w:jc w:val="center"/>
              <w:rPr>
                <w:sz w:val="20"/>
                <w:szCs w:val="20"/>
              </w:rPr>
            </w:pPr>
            <w:r w:rsidRPr="00997437">
              <w:rPr>
                <w:sz w:val="20"/>
                <w:szCs w:val="20"/>
              </w:rPr>
              <w:t>765&gt;=200</w:t>
            </w:r>
          </w:p>
        </w:tc>
        <w:tc>
          <w:tcPr>
            <w:tcW w:w="1590" w:type="dxa"/>
          </w:tcPr>
          <w:p w:rsidR="0092039F" w:rsidRPr="00997437" w:rsidRDefault="0092039F" w:rsidP="002D25C5">
            <w:pPr>
              <w:jc w:val="center"/>
              <w:rPr>
                <w:sz w:val="20"/>
                <w:szCs w:val="20"/>
              </w:rPr>
            </w:pPr>
            <w:r w:rsidRPr="00997437">
              <w:rPr>
                <w:sz w:val="20"/>
                <w:szCs w:val="20"/>
              </w:rPr>
              <w:t>1565&gt;=1305</w:t>
            </w:r>
          </w:p>
        </w:tc>
        <w:tc>
          <w:tcPr>
            <w:tcW w:w="1575" w:type="dxa"/>
          </w:tcPr>
          <w:p w:rsidR="0092039F" w:rsidRPr="00997437" w:rsidRDefault="0092039F" w:rsidP="002D25C5">
            <w:pPr>
              <w:jc w:val="center"/>
              <w:rPr>
                <w:sz w:val="20"/>
                <w:szCs w:val="20"/>
              </w:rPr>
            </w:pPr>
            <w:r w:rsidRPr="00997437">
              <w:rPr>
                <w:sz w:val="20"/>
                <w:szCs w:val="20"/>
              </w:rPr>
              <w:t>1745&gt;=1288</w:t>
            </w:r>
          </w:p>
        </w:tc>
      </w:tr>
      <w:tr w:rsidR="0092039F" w:rsidRPr="00997437">
        <w:trPr>
          <w:trHeight w:val="467"/>
          <w:tblCellSpacing w:w="15" w:type="dxa"/>
        </w:trPr>
        <w:tc>
          <w:tcPr>
            <w:tcW w:w="2475" w:type="dxa"/>
          </w:tcPr>
          <w:p w:rsidR="0092039F" w:rsidRPr="00997437" w:rsidRDefault="0092039F" w:rsidP="002D25C5">
            <w:pPr>
              <w:ind w:firstLine="567"/>
              <w:rPr>
                <w:sz w:val="20"/>
                <w:szCs w:val="20"/>
              </w:rPr>
            </w:pPr>
            <w:r w:rsidRPr="00997437">
              <w:rPr>
                <w:sz w:val="20"/>
                <w:szCs w:val="20"/>
              </w:rPr>
              <w:t>А3&gt;=П3</w:t>
            </w:r>
          </w:p>
        </w:tc>
        <w:tc>
          <w:tcPr>
            <w:tcW w:w="1590" w:type="dxa"/>
          </w:tcPr>
          <w:p w:rsidR="0092039F" w:rsidRPr="00997437" w:rsidRDefault="0092039F" w:rsidP="002D25C5">
            <w:pPr>
              <w:jc w:val="center"/>
              <w:rPr>
                <w:sz w:val="20"/>
                <w:szCs w:val="20"/>
              </w:rPr>
            </w:pPr>
            <w:r w:rsidRPr="00997437">
              <w:rPr>
                <w:sz w:val="20"/>
                <w:szCs w:val="20"/>
              </w:rPr>
              <w:t>411&gt;=0</w:t>
            </w:r>
          </w:p>
        </w:tc>
        <w:tc>
          <w:tcPr>
            <w:tcW w:w="1590" w:type="dxa"/>
          </w:tcPr>
          <w:p w:rsidR="0092039F" w:rsidRPr="00997437" w:rsidRDefault="0092039F" w:rsidP="002D25C5">
            <w:pPr>
              <w:jc w:val="center"/>
              <w:rPr>
                <w:sz w:val="20"/>
                <w:szCs w:val="20"/>
              </w:rPr>
            </w:pPr>
            <w:r w:rsidRPr="00997437">
              <w:rPr>
                <w:sz w:val="20"/>
                <w:szCs w:val="20"/>
              </w:rPr>
              <w:t>816&gt;=0</w:t>
            </w:r>
          </w:p>
        </w:tc>
        <w:tc>
          <w:tcPr>
            <w:tcW w:w="1590" w:type="dxa"/>
          </w:tcPr>
          <w:p w:rsidR="0092039F" w:rsidRPr="00997437" w:rsidRDefault="0092039F" w:rsidP="002D25C5">
            <w:pPr>
              <w:jc w:val="center"/>
              <w:rPr>
                <w:sz w:val="20"/>
                <w:szCs w:val="20"/>
              </w:rPr>
            </w:pPr>
            <w:r w:rsidRPr="00997437">
              <w:rPr>
                <w:sz w:val="20"/>
                <w:szCs w:val="20"/>
              </w:rPr>
              <w:t>1016&gt;=0</w:t>
            </w:r>
          </w:p>
        </w:tc>
        <w:tc>
          <w:tcPr>
            <w:tcW w:w="1575" w:type="dxa"/>
          </w:tcPr>
          <w:p w:rsidR="0092039F" w:rsidRPr="00997437" w:rsidRDefault="0092039F" w:rsidP="002D25C5">
            <w:pPr>
              <w:jc w:val="center"/>
              <w:rPr>
                <w:sz w:val="20"/>
                <w:szCs w:val="20"/>
              </w:rPr>
            </w:pPr>
            <w:r w:rsidRPr="00997437">
              <w:rPr>
                <w:sz w:val="20"/>
                <w:szCs w:val="20"/>
              </w:rPr>
              <w:t>1276&gt;=0</w:t>
            </w:r>
          </w:p>
        </w:tc>
      </w:tr>
      <w:tr w:rsidR="0092039F" w:rsidRPr="00997437">
        <w:trPr>
          <w:trHeight w:val="423"/>
          <w:tblCellSpacing w:w="15" w:type="dxa"/>
        </w:trPr>
        <w:tc>
          <w:tcPr>
            <w:tcW w:w="2475" w:type="dxa"/>
          </w:tcPr>
          <w:p w:rsidR="0092039F" w:rsidRPr="00997437" w:rsidRDefault="0092039F" w:rsidP="002D25C5">
            <w:pPr>
              <w:ind w:firstLine="567"/>
              <w:rPr>
                <w:sz w:val="20"/>
                <w:szCs w:val="20"/>
              </w:rPr>
            </w:pPr>
            <w:r w:rsidRPr="00997437">
              <w:rPr>
                <w:sz w:val="20"/>
                <w:szCs w:val="20"/>
              </w:rPr>
              <w:t>А4&lt;=П4</w:t>
            </w:r>
          </w:p>
        </w:tc>
        <w:tc>
          <w:tcPr>
            <w:tcW w:w="1590" w:type="dxa"/>
          </w:tcPr>
          <w:p w:rsidR="0092039F" w:rsidRPr="00997437" w:rsidRDefault="0092039F" w:rsidP="002D25C5">
            <w:pPr>
              <w:jc w:val="center"/>
              <w:rPr>
                <w:sz w:val="20"/>
                <w:szCs w:val="20"/>
              </w:rPr>
            </w:pPr>
            <w:r w:rsidRPr="00997437">
              <w:rPr>
                <w:sz w:val="20"/>
                <w:szCs w:val="20"/>
              </w:rPr>
              <w:t>4984&lt;=5116</w:t>
            </w:r>
          </w:p>
        </w:tc>
        <w:tc>
          <w:tcPr>
            <w:tcW w:w="1590" w:type="dxa"/>
          </w:tcPr>
          <w:p w:rsidR="0092039F" w:rsidRPr="00997437" w:rsidRDefault="0092039F" w:rsidP="002D25C5">
            <w:pPr>
              <w:jc w:val="center"/>
              <w:rPr>
                <w:sz w:val="20"/>
                <w:szCs w:val="20"/>
              </w:rPr>
            </w:pPr>
            <w:r w:rsidRPr="00997437">
              <w:rPr>
                <w:sz w:val="20"/>
                <w:szCs w:val="20"/>
              </w:rPr>
              <w:t>5194&gt;=4927</w:t>
            </w:r>
          </w:p>
        </w:tc>
        <w:tc>
          <w:tcPr>
            <w:tcW w:w="1590" w:type="dxa"/>
          </w:tcPr>
          <w:p w:rsidR="0092039F" w:rsidRPr="00997437" w:rsidRDefault="0092039F" w:rsidP="002D25C5">
            <w:pPr>
              <w:jc w:val="center"/>
              <w:rPr>
                <w:sz w:val="20"/>
                <w:szCs w:val="20"/>
              </w:rPr>
            </w:pPr>
            <w:r w:rsidRPr="00997437">
              <w:rPr>
                <w:sz w:val="20"/>
                <w:szCs w:val="20"/>
              </w:rPr>
              <w:t>7334&gt;=6660</w:t>
            </w:r>
          </w:p>
        </w:tc>
        <w:tc>
          <w:tcPr>
            <w:tcW w:w="1575" w:type="dxa"/>
          </w:tcPr>
          <w:p w:rsidR="0092039F" w:rsidRPr="00997437" w:rsidRDefault="0092039F" w:rsidP="002D25C5">
            <w:pPr>
              <w:jc w:val="center"/>
              <w:rPr>
                <w:sz w:val="20"/>
                <w:szCs w:val="20"/>
              </w:rPr>
            </w:pPr>
            <w:r w:rsidRPr="00997437">
              <w:rPr>
                <w:sz w:val="20"/>
                <w:szCs w:val="20"/>
              </w:rPr>
              <w:t>7239&gt;=6299</w:t>
            </w:r>
          </w:p>
        </w:tc>
      </w:tr>
      <w:tr w:rsidR="00D36F6D" w:rsidRPr="00997437">
        <w:trPr>
          <w:trHeight w:val="687"/>
          <w:tblCellSpacing w:w="15" w:type="dxa"/>
        </w:trPr>
        <w:tc>
          <w:tcPr>
            <w:tcW w:w="2475" w:type="dxa"/>
          </w:tcPr>
          <w:p w:rsidR="00D36F6D" w:rsidRPr="00997437" w:rsidRDefault="00D36F6D" w:rsidP="002D25C5">
            <w:pPr>
              <w:ind w:firstLine="567"/>
              <w:rPr>
                <w:sz w:val="20"/>
                <w:szCs w:val="20"/>
              </w:rPr>
            </w:pPr>
            <w:r w:rsidRPr="00997437">
              <w:rPr>
                <w:sz w:val="20"/>
                <w:szCs w:val="20"/>
              </w:rPr>
              <w:t>Характеристика баланса</w:t>
            </w:r>
          </w:p>
        </w:tc>
        <w:tc>
          <w:tcPr>
            <w:tcW w:w="1590" w:type="dxa"/>
          </w:tcPr>
          <w:p w:rsidR="00D36F6D" w:rsidRPr="00997437" w:rsidRDefault="00D36F6D" w:rsidP="002D25C5">
            <w:pPr>
              <w:ind w:firstLine="567"/>
              <w:jc w:val="center"/>
              <w:rPr>
                <w:sz w:val="20"/>
                <w:szCs w:val="20"/>
              </w:rPr>
            </w:pPr>
            <w:r w:rsidRPr="00997437">
              <w:rPr>
                <w:sz w:val="20"/>
                <w:szCs w:val="20"/>
              </w:rPr>
              <w:t>не ликвиден</w:t>
            </w:r>
          </w:p>
        </w:tc>
        <w:tc>
          <w:tcPr>
            <w:tcW w:w="1590" w:type="dxa"/>
          </w:tcPr>
          <w:p w:rsidR="00D36F6D" w:rsidRPr="00997437" w:rsidRDefault="00D36F6D" w:rsidP="002D25C5">
            <w:pPr>
              <w:ind w:firstLine="567"/>
              <w:jc w:val="center"/>
              <w:rPr>
                <w:sz w:val="20"/>
                <w:szCs w:val="20"/>
              </w:rPr>
            </w:pPr>
            <w:r w:rsidRPr="00997437">
              <w:rPr>
                <w:sz w:val="20"/>
                <w:szCs w:val="20"/>
              </w:rPr>
              <w:t>не ликвиден</w:t>
            </w:r>
          </w:p>
        </w:tc>
        <w:tc>
          <w:tcPr>
            <w:tcW w:w="1590" w:type="dxa"/>
          </w:tcPr>
          <w:p w:rsidR="00D36F6D" w:rsidRPr="00997437" w:rsidRDefault="00D36F6D" w:rsidP="002D25C5">
            <w:pPr>
              <w:ind w:firstLine="567"/>
              <w:jc w:val="center"/>
              <w:rPr>
                <w:sz w:val="20"/>
                <w:szCs w:val="20"/>
              </w:rPr>
            </w:pPr>
            <w:r w:rsidRPr="00997437">
              <w:rPr>
                <w:sz w:val="20"/>
                <w:szCs w:val="20"/>
              </w:rPr>
              <w:t>не ликвиден</w:t>
            </w:r>
          </w:p>
        </w:tc>
        <w:tc>
          <w:tcPr>
            <w:tcW w:w="1575" w:type="dxa"/>
          </w:tcPr>
          <w:p w:rsidR="0092039F" w:rsidRDefault="0092039F" w:rsidP="002D25C5">
            <w:pPr>
              <w:ind w:firstLine="567"/>
              <w:jc w:val="center"/>
              <w:rPr>
                <w:sz w:val="20"/>
                <w:szCs w:val="20"/>
              </w:rPr>
            </w:pPr>
            <w:r>
              <w:rPr>
                <w:sz w:val="20"/>
                <w:szCs w:val="20"/>
              </w:rPr>
              <w:t xml:space="preserve">       н</w:t>
            </w:r>
            <w:r w:rsidRPr="00997437">
              <w:rPr>
                <w:sz w:val="20"/>
                <w:szCs w:val="20"/>
              </w:rPr>
              <w:t>е</w:t>
            </w:r>
          </w:p>
          <w:p w:rsidR="00D36F6D" w:rsidRPr="00997437" w:rsidRDefault="0092039F" w:rsidP="002D25C5">
            <w:pPr>
              <w:rPr>
                <w:sz w:val="20"/>
                <w:szCs w:val="20"/>
              </w:rPr>
            </w:pPr>
            <w:r>
              <w:rPr>
                <w:sz w:val="20"/>
                <w:szCs w:val="20"/>
              </w:rPr>
              <w:t xml:space="preserve">      </w:t>
            </w:r>
            <w:r w:rsidRPr="00997437">
              <w:rPr>
                <w:sz w:val="20"/>
                <w:szCs w:val="20"/>
              </w:rPr>
              <w:t xml:space="preserve"> ликвиден</w:t>
            </w:r>
          </w:p>
        </w:tc>
      </w:tr>
    </w:tbl>
    <w:p w:rsidR="0092039F" w:rsidRPr="0092039F" w:rsidRDefault="0092039F" w:rsidP="00F24BEB">
      <w:pPr>
        <w:spacing w:line="360" w:lineRule="auto"/>
        <w:ind w:firstLine="567"/>
        <w:jc w:val="both"/>
        <w:rPr>
          <w:sz w:val="16"/>
          <w:szCs w:val="16"/>
        </w:rPr>
      </w:pPr>
    </w:p>
    <w:p w:rsidR="00C6170B" w:rsidRPr="00B176BE" w:rsidRDefault="00C6170B" w:rsidP="00F24BEB">
      <w:pPr>
        <w:spacing w:line="360" w:lineRule="auto"/>
        <w:ind w:firstLine="567"/>
        <w:jc w:val="both"/>
        <w:rPr>
          <w:sz w:val="28"/>
          <w:szCs w:val="28"/>
        </w:rPr>
      </w:pPr>
      <w:r w:rsidRPr="00B176BE">
        <w:rPr>
          <w:sz w:val="28"/>
          <w:szCs w:val="28"/>
        </w:rPr>
        <w:t xml:space="preserve">Из сопоставления наиболее ликвидных средств и быстро реализуемых активов с наиболее срочными обязательствами и краткосрочными пассивами видно, что текущая ликвидность ОАО </w:t>
      </w:r>
      <w:r w:rsidR="0092039F" w:rsidRPr="00B176BE">
        <w:rPr>
          <w:sz w:val="28"/>
          <w:szCs w:val="28"/>
        </w:rPr>
        <w:t>«</w:t>
      </w:r>
      <w:r w:rsidR="0092039F" w:rsidRPr="00585447">
        <w:rPr>
          <w:sz w:val="28"/>
          <w:szCs w:val="28"/>
        </w:rPr>
        <w:t>Челны хлеб</w:t>
      </w:r>
      <w:r w:rsidR="0092039F" w:rsidRPr="00B176BE">
        <w:rPr>
          <w:sz w:val="28"/>
          <w:szCs w:val="28"/>
        </w:rPr>
        <w:t>»</w:t>
      </w:r>
      <w:r w:rsidRPr="00B176BE">
        <w:rPr>
          <w:sz w:val="28"/>
          <w:szCs w:val="28"/>
        </w:rPr>
        <w:t xml:space="preserve"> </w:t>
      </w:r>
      <w:r w:rsidR="0092039F">
        <w:rPr>
          <w:sz w:val="28"/>
          <w:szCs w:val="28"/>
        </w:rPr>
        <w:t>невысокая</w:t>
      </w:r>
      <w:r w:rsidRPr="00B176BE">
        <w:rPr>
          <w:sz w:val="28"/>
          <w:szCs w:val="28"/>
        </w:rPr>
        <w:t xml:space="preserve"> и не изменяется на протяжении всего анализируемого периода.</w:t>
      </w:r>
    </w:p>
    <w:p w:rsidR="00C6170B" w:rsidRPr="00B176BE" w:rsidRDefault="00C6170B" w:rsidP="00F24BEB">
      <w:pPr>
        <w:spacing w:line="360" w:lineRule="auto"/>
        <w:ind w:firstLine="567"/>
        <w:jc w:val="both"/>
        <w:rPr>
          <w:sz w:val="28"/>
          <w:szCs w:val="28"/>
        </w:rPr>
      </w:pPr>
      <w:r w:rsidRPr="00B176BE">
        <w:rPr>
          <w:sz w:val="28"/>
          <w:szCs w:val="28"/>
        </w:rPr>
        <w:t xml:space="preserve">Перспективная ликвидность представляет собой прогноз платежеспособности на основе сравнения будущих поступлений и платежей (из которых в соответствующих группах актива и пассива представлена лишь часть, поэтому прогноз достаточно приближенный). На предприятии ОАО </w:t>
      </w:r>
      <w:r w:rsidR="002D25C5" w:rsidRPr="00B176BE">
        <w:rPr>
          <w:sz w:val="28"/>
          <w:szCs w:val="28"/>
        </w:rPr>
        <w:t>«</w:t>
      </w:r>
      <w:r w:rsidR="002D25C5" w:rsidRPr="00585447">
        <w:rPr>
          <w:sz w:val="28"/>
          <w:szCs w:val="28"/>
        </w:rPr>
        <w:t>Челны хлеб</w:t>
      </w:r>
      <w:r w:rsidR="002D25C5" w:rsidRPr="00B176BE">
        <w:rPr>
          <w:sz w:val="28"/>
          <w:szCs w:val="28"/>
        </w:rPr>
        <w:t>»</w:t>
      </w:r>
      <w:r w:rsidRPr="00B176BE">
        <w:rPr>
          <w:sz w:val="28"/>
          <w:szCs w:val="28"/>
        </w:rPr>
        <w:t xml:space="preserve"> этот показатель соответствует нормативному показателю на протяжении всего исследуемого периода</w:t>
      </w:r>
      <w:r w:rsidR="002D25C5">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Выполнение первых трех неравенств с необходимостью должно повлечь за собой выполнение четвертого неравенства. Четвертое неравенство носит балансирующий характер, и в то же время оно имеет глубокий финансовый смысл: его выполнение свидетельствует о выполнении минимального условия финансовой устойчивости - наличия у предприятия собст</w:t>
      </w:r>
      <w:r w:rsidR="00EC72D6">
        <w:rPr>
          <w:sz w:val="28"/>
          <w:szCs w:val="28"/>
        </w:rPr>
        <w:t>венных оборотных средств. В 200</w:t>
      </w:r>
      <w:r w:rsidRPr="00B176BE">
        <w:rPr>
          <w:sz w:val="28"/>
          <w:szCs w:val="28"/>
        </w:rPr>
        <w:t>8 году это неравенство не соответствует нормативному из-за большой доли убытков в активе баланса, которые покрываются собственным капиталом. Следовательно, минимальное условие финансовой устойчивости предприятия не выполняется.</w:t>
      </w:r>
    </w:p>
    <w:p w:rsidR="00C6170B" w:rsidRPr="00B176BE" w:rsidRDefault="00C6170B" w:rsidP="00F24BEB">
      <w:pPr>
        <w:spacing w:line="360" w:lineRule="auto"/>
        <w:ind w:firstLine="567"/>
        <w:jc w:val="both"/>
        <w:rPr>
          <w:sz w:val="28"/>
          <w:szCs w:val="28"/>
        </w:rPr>
      </w:pPr>
      <w:r w:rsidRPr="00B176BE">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C6170B" w:rsidRPr="00B176BE" w:rsidRDefault="00C6170B" w:rsidP="00F24BEB">
      <w:pPr>
        <w:spacing w:line="360" w:lineRule="auto"/>
        <w:ind w:firstLine="567"/>
        <w:jc w:val="both"/>
        <w:rPr>
          <w:sz w:val="28"/>
          <w:szCs w:val="28"/>
        </w:rPr>
      </w:pPr>
      <w:r w:rsidRPr="00B176BE">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w:t>
      </w:r>
    </w:p>
    <w:p w:rsidR="00C6170B" w:rsidRPr="00B176BE" w:rsidRDefault="00C6170B" w:rsidP="00F24BEB">
      <w:pPr>
        <w:spacing w:line="360" w:lineRule="auto"/>
        <w:ind w:firstLine="567"/>
        <w:jc w:val="both"/>
        <w:rPr>
          <w:sz w:val="28"/>
          <w:szCs w:val="28"/>
        </w:rPr>
      </w:pPr>
      <w:r w:rsidRPr="00B176BE">
        <w:rPr>
          <w:sz w:val="28"/>
          <w:szCs w:val="28"/>
        </w:rPr>
        <w:t>Расчет основных показателей деловой активности представлен в табл</w:t>
      </w:r>
      <w:r w:rsidR="00231BC3">
        <w:rPr>
          <w:sz w:val="28"/>
          <w:szCs w:val="28"/>
        </w:rPr>
        <w:t xml:space="preserve">. </w:t>
      </w:r>
      <w:r w:rsidRPr="00B176BE">
        <w:rPr>
          <w:sz w:val="28"/>
          <w:szCs w:val="28"/>
        </w:rPr>
        <w:t xml:space="preserve"> </w:t>
      </w:r>
      <w:r w:rsidR="00231BC3">
        <w:rPr>
          <w:sz w:val="28"/>
          <w:szCs w:val="28"/>
        </w:rPr>
        <w:t>2.5</w:t>
      </w:r>
      <w:r w:rsidRPr="00B176BE">
        <w:rPr>
          <w:sz w:val="28"/>
          <w:szCs w:val="28"/>
        </w:rPr>
        <w:t>.</w:t>
      </w:r>
    </w:p>
    <w:p w:rsidR="00EC72D6" w:rsidRPr="00625653" w:rsidRDefault="00C6170B" w:rsidP="00625653">
      <w:pPr>
        <w:spacing w:line="360" w:lineRule="auto"/>
        <w:ind w:firstLine="567"/>
        <w:jc w:val="both"/>
        <w:rPr>
          <w:sz w:val="28"/>
          <w:szCs w:val="28"/>
        </w:rPr>
      </w:pPr>
      <w:r w:rsidRPr="00B176BE">
        <w:rPr>
          <w:sz w:val="28"/>
          <w:szCs w:val="28"/>
        </w:rPr>
        <w:t>Коэффициент оборачиваемости капитала - отношение выручки от реализации продукции ко всему итогу пассива баланса - характеризует эффективность использования фирмой всех имеющихся источников средств, независимо от их характера, т.е.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пассивов.</w:t>
      </w:r>
    </w:p>
    <w:p w:rsidR="00231BC3" w:rsidRDefault="00C6170B" w:rsidP="002D25C5">
      <w:pPr>
        <w:spacing w:line="360" w:lineRule="auto"/>
        <w:ind w:firstLine="567"/>
        <w:jc w:val="right"/>
        <w:rPr>
          <w:sz w:val="20"/>
          <w:szCs w:val="20"/>
        </w:rPr>
      </w:pPr>
      <w:r w:rsidRPr="00032FD0">
        <w:rPr>
          <w:sz w:val="20"/>
          <w:szCs w:val="20"/>
        </w:rPr>
        <w:t xml:space="preserve">Таблица </w:t>
      </w:r>
      <w:r w:rsidR="00364B24">
        <w:rPr>
          <w:sz w:val="20"/>
          <w:szCs w:val="20"/>
        </w:rPr>
        <w:t>2.5</w:t>
      </w:r>
    </w:p>
    <w:p w:rsidR="00C6170B" w:rsidRPr="00231BC3" w:rsidRDefault="00C6170B" w:rsidP="00231BC3">
      <w:pPr>
        <w:spacing w:line="360" w:lineRule="auto"/>
        <w:ind w:firstLine="567"/>
        <w:jc w:val="center"/>
        <w:rPr>
          <w:b/>
          <w:sz w:val="28"/>
          <w:szCs w:val="28"/>
        </w:rPr>
      </w:pPr>
      <w:r w:rsidRPr="00231BC3">
        <w:rPr>
          <w:b/>
          <w:sz w:val="28"/>
          <w:szCs w:val="28"/>
        </w:rPr>
        <w:t xml:space="preserve">Коэффициенты деловой активности ОАО </w:t>
      </w:r>
      <w:r w:rsidR="002D25C5" w:rsidRPr="00231BC3">
        <w:rPr>
          <w:b/>
          <w:sz w:val="28"/>
          <w:szCs w:val="28"/>
        </w:rPr>
        <w:t>«Челны хлеб»</w:t>
      </w:r>
    </w:p>
    <w:tbl>
      <w:tblPr>
        <w:tblW w:w="9720" w:type="dxa"/>
        <w:tblCellSpacing w:w="1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040"/>
        <w:gridCol w:w="1440"/>
        <w:gridCol w:w="1620"/>
        <w:gridCol w:w="1620"/>
      </w:tblGrid>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Показатели</w:t>
            </w:r>
          </w:p>
        </w:tc>
        <w:tc>
          <w:tcPr>
            <w:tcW w:w="1410" w:type="dxa"/>
          </w:tcPr>
          <w:p w:rsidR="002D25C5" w:rsidRPr="00032FD0" w:rsidRDefault="002D25C5" w:rsidP="002D25C5">
            <w:pPr>
              <w:ind w:firstLine="567"/>
              <w:jc w:val="center"/>
              <w:rPr>
                <w:sz w:val="20"/>
                <w:szCs w:val="20"/>
              </w:rPr>
            </w:pPr>
            <w:r>
              <w:rPr>
                <w:sz w:val="20"/>
                <w:szCs w:val="20"/>
              </w:rPr>
              <w:t>200</w:t>
            </w:r>
            <w:r w:rsidRPr="00032FD0">
              <w:rPr>
                <w:sz w:val="20"/>
                <w:szCs w:val="20"/>
              </w:rPr>
              <w:t>5 год</w:t>
            </w:r>
          </w:p>
        </w:tc>
        <w:tc>
          <w:tcPr>
            <w:tcW w:w="1590" w:type="dxa"/>
          </w:tcPr>
          <w:p w:rsidR="002D25C5" w:rsidRPr="00032FD0" w:rsidRDefault="002D25C5" w:rsidP="002D25C5">
            <w:pPr>
              <w:ind w:firstLine="567"/>
              <w:jc w:val="center"/>
              <w:rPr>
                <w:sz w:val="20"/>
                <w:szCs w:val="20"/>
              </w:rPr>
            </w:pPr>
            <w:r>
              <w:rPr>
                <w:sz w:val="20"/>
                <w:szCs w:val="20"/>
              </w:rPr>
              <w:t>2006</w:t>
            </w:r>
            <w:r w:rsidRPr="00032FD0">
              <w:rPr>
                <w:sz w:val="20"/>
                <w:szCs w:val="20"/>
              </w:rPr>
              <w:t xml:space="preserve"> год</w:t>
            </w:r>
          </w:p>
        </w:tc>
        <w:tc>
          <w:tcPr>
            <w:tcW w:w="1575" w:type="dxa"/>
          </w:tcPr>
          <w:p w:rsidR="002D25C5" w:rsidRPr="00032FD0" w:rsidRDefault="002D25C5" w:rsidP="002D25C5">
            <w:pPr>
              <w:ind w:firstLine="567"/>
              <w:jc w:val="center"/>
              <w:rPr>
                <w:sz w:val="20"/>
                <w:szCs w:val="20"/>
              </w:rPr>
            </w:pPr>
            <w:r>
              <w:rPr>
                <w:sz w:val="20"/>
                <w:szCs w:val="20"/>
              </w:rPr>
              <w:t>2007</w:t>
            </w:r>
            <w:r w:rsidRPr="00032FD0">
              <w:rPr>
                <w:sz w:val="20"/>
                <w:szCs w:val="20"/>
              </w:rPr>
              <w:t xml:space="preserve"> год</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общей оборачиваемости капитала</w:t>
            </w:r>
          </w:p>
        </w:tc>
        <w:tc>
          <w:tcPr>
            <w:tcW w:w="1410" w:type="dxa"/>
          </w:tcPr>
          <w:p w:rsidR="002D25C5" w:rsidRPr="00032FD0" w:rsidRDefault="002D25C5" w:rsidP="002D25C5">
            <w:pPr>
              <w:ind w:firstLine="567"/>
              <w:jc w:val="center"/>
              <w:rPr>
                <w:sz w:val="20"/>
                <w:szCs w:val="20"/>
              </w:rPr>
            </w:pPr>
            <w:r w:rsidRPr="00032FD0">
              <w:rPr>
                <w:sz w:val="20"/>
                <w:szCs w:val="20"/>
              </w:rPr>
              <w:t>3,3</w:t>
            </w:r>
          </w:p>
        </w:tc>
        <w:tc>
          <w:tcPr>
            <w:tcW w:w="1590" w:type="dxa"/>
          </w:tcPr>
          <w:p w:rsidR="002D25C5" w:rsidRPr="00032FD0" w:rsidRDefault="002D25C5" w:rsidP="002D25C5">
            <w:pPr>
              <w:ind w:firstLine="567"/>
              <w:jc w:val="center"/>
              <w:rPr>
                <w:sz w:val="20"/>
                <w:szCs w:val="20"/>
              </w:rPr>
            </w:pPr>
            <w:r w:rsidRPr="00032FD0">
              <w:rPr>
                <w:sz w:val="20"/>
                <w:szCs w:val="20"/>
              </w:rPr>
              <w:t>2,9</w:t>
            </w:r>
          </w:p>
        </w:tc>
        <w:tc>
          <w:tcPr>
            <w:tcW w:w="1575" w:type="dxa"/>
          </w:tcPr>
          <w:p w:rsidR="002D25C5" w:rsidRPr="00032FD0" w:rsidRDefault="002D25C5" w:rsidP="002D25C5">
            <w:pPr>
              <w:ind w:firstLine="567"/>
              <w:jc w:val="center"/>
              <w:rPr>
                <w:sz w:val="20"/>
                <w:szCs w:val="20"/>
              </w:rPr>
            </w:pPr>
            <w:r w:rsidRPr="00032FD0">
              <w:rPr>
                <w:sz w:val="20"/>
                <w:szCs w:val="20"/>
              </w:rPr>
              <w:t>2,2</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мобильных средств</w:t>
            </w:r>
          </w:p>
        </w:tc>
        <w:tc>
          <w:tcPr>
            <w:tcW w:w="1410" w:type="dxa"/>
          </w:tcPr>
          <w:p w:rsidR="002D25C5" w:rsidRPr="00032FD0" w:rsidRDefault="002D25C5" w:rsidP="002D25C5">
            <w:pPr>
              <w:ind w:firstLine="567"/>
              <w:jc w:val="center"/>
              <w:rPr>
                <w:sz w:val="20"/>
                <w:szCs w:val="20"/>
              </w:rPr>
            </w:pPr>
            <w:r w:rsidRPr="00032FD0">
              <w:rPr>
                <w:sz w:val="20"/>
                <w:szCs w:val="20"/>
              </w:rPr>
              <w:t>41</w:t>
            </w:r>
          </w:p>
        </w:tc>
        <w:tc>
          <w:tcPr>
            <w:tcW w:w="1590" w:type="dxa"/>
          </w:tcPr>
          <w:p w:rsidR="002D25C5" w:rsidRPr="00032FD0" w:rsidRDefault="002D25C5" w:rsidP="002D25C5">
            <w:pPr>
              <w:ind w:firstLine="567"/>
              <w:jc w:val="center"/>
              <w:rPr>
                <w:sz w:val="20"/>
                <w:szCs w:val="20"/>
              </w:rPr>
            </w:pPr>
            <w:r w:rsidRPr="00032FD0">
              <w:rPr>
                <w:sz w:val="20"/>
                <w:szCs w:val="20"/>
              </w:rPr>
              <w:t>35</w:t>
            </w:r>
          </w:p>
        </w:tc>
        <w:tc>
          <w:tcPr>
            <w:tcW w:w="1575" w:type="dxa"/>
          </w:tcPr>
          <w:p w:rsidR="002D25C5" w:rsidRPr="00032FD0" w:rsidRDefault="002D25C5" w:rsidP="002D25C5">
            <w:pPr>
              <w:ind w:firstLine="567"/>
              <w:jc w:val="center"/>
              <w:rPr>
                <w:sz w:val="20"/>
                <w:szCs w:val="20"/>
              </w:rPr>
            </w:pPr>
            <w:r w:rsidRPr="00032FD0">
              <w:rPr>
                <w:sz w:val="20"/>
                <w:szCs w:val="20"/>
              </w:rPr>
              <w:t>26</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материальных оборотных средств</w:t>
            </w:r>
          </w:p>
        </w:tc>
        <w:tc>
          <w:tcPr>
            <w:tcW w:w="1410" w:type="dxa"/>
          </w:tcPr>
          <w:p w:rsidR="002D25C5" w:rsidRPr="00032FD0" w:rsidRDefault="002D25C5" w:rsidP="002D25C5">
            <w:pPr>
              <w:ind w:firstLine="567"/>
              <w:jc w:val="center"/>
              <w:rPr>
                <w:sz w:val="20"/>
                <w:szCs w:val="20"/>
              </w:rPr>
            </w:pPr>
            <w:r w:rsidRPr="00032FD0">
              <w:rPr>
                <w:sz w:val="20"/>
                <w:szCs w:val="20"/>
              </w:rPr>
              <w:t>44</w:t>
            </w:r>
          </w:p>
        </w:tc>
        <w:tc>
          <w:tcPr>
            <w:tcW w:w="1590" w:type="dxa"/>
          </w:tcPr>
          <w:p w:rsidR="002D25C5" w:rsidRPr="00032FD0" w:rsidRDefault="002D25C5" w:rsidP="002D25C5">
            <w:pPr>
              <w:ind w:firstLine="567"/>
              <w:jc w:val="center"/>
              <w:rPr>
                <w:sz w:val="20"/>
                <w:szCs w:val="20"/>
              </w:rPr>
            </w:pPr>
            <w:r w:rsidRPr="00032FD0">
              <w:rPr>
                <w:sz w:val="20"/>
                <w:szCs w:val="20"/>
              </w:rPr>
              <w:t>38</w:t>
            </w:r>
          </w:p>
        </w:tc>
        <w:tc>
          <w:tcPr>
            <w:tcW w:w="1575" w:type="dxa"/>
          </w:tcPr>
          <w:p w:rsidR="002D25C5" w:rsidRPr="00032FD0" w:rsidRDefault="002D25C5" w:rsidP="002D25C5">
            <w:pPr>
              <w:ind w:firstLine="567"/>
              <w:jc w:val="center"/>
              <w:rPr>
                <w:sz w:val="20"/>
                <w:szCs w:val="20"/>
              </w:rPr>
            </w:pPr>
            <w:r w:rsidRPr="00032FD0">
              <w:rPr>
                <w:sz w:val="20"/>
                <w:szCs w:val="20"/>
              </w:rPr>
              <w:t>28</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готовой продукции</w:t>
            </w:r>
          </w:p>
        </w:tc>
        <w:tc>
          <w:tcPr>
            <w:tcW w:w="1410" w:type="dxa"/>
          </w:tcPr>
          <w:p w:rsidR="002D25C5" w:rsidRPr="00032FD0" w:rsidRDefault="002D25C5" w:rsidP="002D25C5">
            <w:pPr>
              <w:ind w:firstLine="567"/>
              <w:jc w:val="center"/>
              <w:rPr>
                <w:sz w:val="20"/>
                <w:szCs w:val="20"/>
              </w:rPr>
            </w:pPr>
            <w:r w:rsidRPr="00032FD0">
              <w:rPr>
                <w:sz w:val="20"/>
                <w:szCs w:val="20"/>
              </w:rPr>
              <w:t>321</w:t>
            </w:r>
          </w:p>
        </w:tc>
        <w:tc>
          <w:tcPr>
            <w:tcW w:w="1590" w:type="dxa"/>
          </w:tcPr>
          <w:p w:rsidR="002D25C5" w:rsidRPr="00032FD0" w:rsidRDefault="002D25C5" w:rsidP="002D25C5">
            <w:pPr>
              <w:ind w:firstLine="567"/>
              <w:jc w:val="center"/>
              <w:rPr>
                <w:sz w:val="20"/>
                <w:szCs w:val="20"/>
              </w:rPr>
            </w:pPr>
            <w:r w:rsidRPr="00032FD0">
              <w:rPr>
                <w:sz w:val="20"/>
                <w:szCs w:val="20"/>
              </w:rPr>
              <w:t>246</w:t>
            </w:r>
          </w:p>
        </w:tc>
        <w:tc>
          <w:tcPr>
            <w:tcW w:w="1575" w:type="dxa"/>
          </w:tcPr>
          <w:p w:rsidR="002D25C5" w:rsidRPr="00032FD0" w:rsidRDefault="002D25C5" w:rsidP="002D25C5">
            <w:pPr>
              <w:ind w:firstLine="567"/>
              <w:jc w:val="center"/>
              <w:rPr>
                <w:sz w:val="20"/>
                <w:szCs w:val="20"/>
              </w:rPr>
            </w:pPr>
            <w:r w:rsidRPr="00032FD0">
              <w:rPr>
                <w:sz w:val="20"/>
                <w:szCs w:val="20"/>
              </w:rPr>
              <w:t>151</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дебиторской задолженности</w:t>
            </w:r>
          </w:p>
        </w:tc>
        <w:tc>
          <w:tcPr>
            <w:tcW w:w="1410" w:type="dxa"/>
          </w:tcPr>
          <w:p w:rsidR="002D25C5" w:rsidRPr="00032FD0" w:rsidRDefault="002D25C5" w:rsidP="002D25C5">
            <w:pPr>
              <w:ind w:firstLine="567"/>
              <w:jc w:val="center"/>
              <w:rPr>
                <w:sz w:val="20"/>
                <w:szCs w:val="20"/>
              </w:rPr>
            </w:pPr>
            <w:r w:rsidRPr="00032FD0">
              <w:rPr>
                <w:sz w:val="20"/>
                <w:szCs w:val="20"/>
              </w:rPr>
              <w:t>43</w:t>
            </w:r>
          </w:p>
        </w:tc>
        <w:tc>
          <w:tcPr>
            <w:tcW w:w="1590" w:type="dxa"/>
          </w:tcPr>
          <w:p w:rsidR="002D25C5" w:rsidRPr="00032FD0" w:rsidRDefault="002D25C5" w:rsidP="002D25C5">
            <w:pPr>
              <w:ind w:firstLine="567"/>
              <w:jc w:val="center"/>
              <w:rPr>
                <w:sz w:val="20"/>
                <w:szCs w:val="20"/>
              </w:rPr>
            </w:pPr>
            <w:r w:rsidRPr="00032FD0">
              <w:rPr>
                <w:sz w:val="20"/>
                <w:szCs w:val="20"/>
              </w:rPr>
              <w:t>30</w:t>
            </w:r>
          </w:p>
        </w:tc>
        <w:tc>
          <w:tcPr>
            <w:tcW w:w="1575" w:type="dxa"/>
          </w:tcPr>
          <w:p w:rsidR="002D25C5" w:rsidRPr="00032FD0" w:rsidRDefault="002D25C5" w:rsidP="002D25C5">
            <w:pPr>
              <w:ind w:firstLine="567"/>
              <w:jc w:val="center"/>
              <w:rPr>
                <w:sz w:val="20"/>
                <w:szCs w:val="20"/>
              </w:rPr>
            </w:pPr>
            <w:r w:rsidRPr="00032FD0">
              <w:rPr>
                <w:sz w:val="20"/>
                <w:szCs w:val="20"/>
              </w:rPr>
              <w:t>21</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Средний срок оборота дебиторской задолженности, дн.</w:t>
            </w:r>
          </w:p>
        </w:tc>
        <w:tc>
          <w:tcPr>
            <w:tcW w:w="1410" w:type="dxa"/>
          </w:tcPr>
          <w:p w:rsidR="002D25C5" w:rsidRPr="00032FD0" w:rsidRDefault="002D25C5" w:rsidP="002D25C5">
            <w:pPr>
              <w:ind w:firstLine="567"/>
              <w:jc w:val="center"/>
              <w:rPr>
                <w:sz w:val="20"/>
                <w:szCs w:val="20"/>
              </w:rPr>
            </w:pPr>
            <w:r w:rsidRPr="00032FD0">
              <w:rPr>
                <w:sz w:val="20"/>
                <w:szCs w:val="20"/>
              </w:rPr>
              <w:t>9</w:t>
            </w:r>
          </w:p>
        </w:tc>
        <w:tc>
          <w:tcPr>
            <w:tcW w:w="1590" w:type="dxa"/>
          </w:tcPr>
          <w:p w:rsidR="002D25C5" w:rsidRPr="00032FD0" w:rsidRDefault="002D25C5" w:rsidP="002D25C5">
            <w:pPr>
              <w:ind w:firstLine="567"/>
              <w:jc w:val="center"/>
              <w:rPr>
                <w:sz w:val="20"/>
                <w:szCs w:val="20"/>
              </w:rPr>
            </w:pPr>
            <w:r w:rsidRPr="00032FD0">
              <w:rPr>
                <w:sz w:val="20"/>
                <w:szCs w:val="20"/>
              </w:rPr>
              <w:t>12</w:t>
            </w:r>
          </w:p>
        </w:tc>
        <w:tc>
          <w:tcPr>
            <w:tcW w:w="1575" w:type="dxa"/>
          </w:tcPr>
          <w:p w:rsidR="002D25C5" w:rsidRPr="00032FD0" w:rsidRDefault="002D25C5" w:rsidP="002D25C5">
            <w:pPr>
              <w:ind w:firstLine="567"/>
              <w:jc w:val="center"/>
              <w:rPr>
                <w:sz w:val="20"/>
                <w:szCs w:val="20"/>
              </w:rPr>
            </w:pPr>
            <w:r w:rsidRPr="00032FD0">
              <w:rPr>
                <w:sz w:val="20"/>
                <w:szCs w:val="20"/>
              </w:rPr>
              <w:t>17</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кредиторской задолженности</w:t>
            </w:r>
          </w:p>
        </w:tc>
        <w:tc>
          <w:tcPr>
            <w:tcW w:w="1410" w:type="dxa"/>
          </w:tcPr>
          <w:p w:rsidR="002D25C5" w:rsidRPr="00032FD0" w:rsidRDefault="002D25C5" w:rsidP="002D25C5">
            <w:pPr>
              <w:ind w:firstLine="567"/>
              <w:jc w:val="center"/>
              <w:rPr>
                <w:sz w:val="20"/>
                <w:szCs w:val="20"/>
              </w:rPr>
            </w:pPr>
            <w:r w:rsidRPr="00032FD0">
              <w:rPr>
                <w:sz w:val="20"/>
                <w:szCs w:val="20"/>
              </w:rPr>
              <w:t>43</w:t>
            </w:r>
          </w:p>
        </w:tc>
        <w:tc>
          <w:tcPr>
            <w:tcW w:w="1590" w:type="dxa"/>
          </w:tcPr>
          <w:p w:rsidR="002D25C5" w:rsidRPr="00032FD0" w:rsidRDefault="002D25C5" w:rsidP="002D25C5">
            <w:pPr>
              <w:ind w:firstLine="567"/>
              <w:jc w:val="center"/>
              <w:rPr>
                <w:sz w:val="20"/>
                <w:szCs w:val="20"/>
              </w:rPr>
            </w:pPr>
            <w:r w:rsidRPr="00032FD0">
              <w:rPr>
                <w:sz w:val="20"/>
                <w:szCs w:val="20"/>
              </w:rPr>
              <w:t>22</w:t>
            </w:r>
          </w:p>
        </w:tc>
        <w:tc>
          <w:tcPr>
            <w:tcW w:w="1575" w:type="dxa"/>
          </w:tcPr>
          <w:p w:rsidR="002D25C5" w:rsidRPr="00032FD0" w:rsidRDefault="002D25C5" w:rsidP="002D25C5">
            <w:pPr>
              <w:ind w:firstLine="567"/>
              <w:jc w:val="center"/>
              <w:rPr>
                <w:sz w:val="20"/>
                <w:szCs w:val="20"/>
              </w:rPr>
            </w:pPr>
            <w:r w:rsidRPr="00032FD0">
              <w:rPr>
                <w:sz w:val="20"/>
                <w:szCs w:val="20"/>
              </w:rPr>
              <w:t>13</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Средний срок оборота кредиторской задолженности, дн.</w:t>
            </w:r>
          </w:p>
        </w:tc>
        <w:tc>
          <w:tcPr>
            <w:tcW w:w="1410" w:type="dxa"/>
          </w:tcPr>
          <w:p w:rsidR="002D25C5" w:rsidRPr="00032FD0" w:rsidRDefault="002D25C5" w:rsidP="002D25C5">
            <w:pPr>
              <w:ind w:firstLine="567"/>
              <w:jc w:val="center"/>
              <w:rPr>
                <w:sz w:val="20"/>
                <w:szCs w:val="20"/>
              </w:rPr>
            </w:pPr>
            <w:r w:rsidRPr="00032FD0">
              <w:rPr>
                <w:sz w:val="20"/>
                <w:szCs w:val="20"/>
              </w:rPr>
              <w:t>9</w:t>
            </w:r>
          </w:p>
        </w:tc>
        <w:tc>
          <w:tcPr>
            <w:tcW w:w="1590" w:type="dxa"/>
          </w:tcPr>
          <w:p w:rsidR="002D25C5" w:rsidRPr="00032FD0" w:rsidRDefault="002D25C5" w:rsidP="002D25C5">
            <w:pPr>
              <w:ind w:firstLine="567"/>
              <w:jc w:val="center"/>
              <w:rPr>
                <w:sz w:val="20"/>
                <w:szCs w:val="20"/>
              </w:rPr>
            </w:pPr>
            <w:r w:rsidRPr="00032FD0">
              <w:rPr>
                <w:sz w:val="20"/>
                <w:szCs w:val="20"/>
              </w:rPr>
              <w:t>16</w:t>
            </w:r>
          </w:p>
        </w:tc>
        <w:tc>
          <w:tcPr>
            <w:tcW w:w="1575" w:type="dxa"/>
          </w:tcPr>
          <w:p w:rsidR="002D25C5" w:rsidRPr="00032FD0" w:rsidRDefault="002D25C5" w:rsidP="002D25C5">
            <w:pPr>
              <w:ind w:firstLine="567"/>
              <w:jc w:val="center"/>
              <w:rPr>
                <w:sz w:val="20"/>
                <w:szCs w:val="20"/>
              </w:rPr>
            </w:pPr>
            <w:r w:rsidRPr="00032FD0">
              <w:rPr>
                <w:sz w:val="20"/>
                <w:szCs w:val="20"/>
              </w:rPr>
              <w:t>28</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Фондоотдача основных средств и прочих внеоборотных активов</w:t>
            </w:r>
          </w:p>
        </w:tc>
        <w:tc>
          <w:tcPr>
            <w:tcW w:w="1410" w:type="dxa"/>
          </w:tcPr>
          <w:p w:rsidR="002D25C5" w:rsidRPr="00032FD0" w:rsidRDefault="002D25C5" w:rsidP="002D25C5">
            <w:pPr>
              <w:ind w:firstLine="567"/>
              <w:jc w:val="center"/>
              <w:rPr>
                <w:sz w:val="20"/>
                <w:szCs w:val="20"/>
              </w:rPr>
            </w:pPr>
            <w:r w:rsidRPr="00032FD0">
              <w:rPr>
                <w:sz w:val="20"/>
                <w:szCs w:val="20"/>
              </w:rPr>
              <w:t>4,2</w:t>
            </w:r>
          </w:p>
        </w:tc>
        <w:tc>
          <w:tcPr>
            <w:tcW w:w="1590" w:type="dxa"/>
          </w:tcPr>
          <w:p w:rsidR="002D25C5" w:rsidRPr="00032FD0" w:rsidRDefault="002D25C5" w:rsidP="002D25C5">
            <w:pPr>
              <w:ind w:firstLine="567"/>
              <w:jc w:val="center"/>
              <w:rPr>
                <w:sz w:val="20"/>
                <w:szCs w:val="20"/>
              </w:rPr>
            </w:pPr>
            <w:r w:rsidRPr="00032FD0">
              <w:rPr>
                <w:sz w:val="20"/>
                <w:szCs w:val="20"/>
              </w:rPr>
              <w:t>4,1</w:t>
            </w:r>
          </w:p>
        </w:tc>
        <w:tc>
          <w:tcPr>
            <w:tcW w:w="1575" w:type="dxa"/>
          </w:tcPr>
          <w:p w:rsidR="002D25C5" w:rsidRPr="00032FD0" w:rsidRDefault="002D25C5" w:rsidP="002D25C5">
            <w:pPr>
              <w:ind w:firstLine="567"/>
              <w:jc w:val="center"/>
              <w:rPr>
                <w:sz w:val="20"/>
                <w:szCs w:val="20"/>
              </w:rPr>
            </w:pPr>
            <w:r w:rsidRPr="00032FD0">
              <w:rPr>
                <w:sz w:val="20"/>
                <w:szCs w:val="20"/>
              </w:rPr>
              <w:t>3,4</w:t>
            </w:r>
          </w:p>
        </w:tc>
      </w:tr>
      <w:tr w:rsidR="002D25C5" w:rsidRPr="00032FD0">
        <w:trPr>
          <w:tblCellSpacing w:w="15" w:type="dxa"/>
        </w:trPr>
        <w:tc>
          <w:tcPr>
            <w:tcW w:w="4995" w:type="dxa"/>
          </w:tcPr>
          <w:p w:rsidR="002D25C5" w:rsidRPr="00032FD0" w:rsidRDefault="002D25C5" w:rsidP="002D25C5">
            <w:pPr>
              <w:ind w:firstLine="567"/>
              <w:jc w:val="center"/>
              <w:rPr>
                <w:sz w:val="20"/>
                <w:szCs w:val="20"/>
              </w:rPr>
            </w:pPr>
            <w:r w:rsidRPr="00032FD0">
              <w:rPr>
                <w:sz w:val="20"/>
                <w:szCs w:val="20"/>
              </w:rPr>
              <w:t>Коэффициент оборачиваемости собственного капитала</w:t>
            </w:r>
          </w:p>
        </w:tc>
        <w:tc>
          <w:tcPr>
            <w:tcW w:w="1410" w:type="dxa"/>
          </w:tcPr>
          <w:p w:rsidR="002D25C5" w:rsidRPr="00032FD0" w:rsidRDefault="002D25C5" w:rsidP="002D25C5">
            <w:pPr>
              <w:ind w:firstLine="567"/>
              <w:jc w:val="center"/>
              <w:rPr>
                <w:sz w:val="20"/>
                <w:szCs w:val="20"/>
              </w:rPr>
            </w:pPr>
            <w:r w:rsidRPr="00032FD0">
              <w:rPr>
                <w:sz w:val="20"/>
                <w:szCs w:val="20"/>
              </w:rPr>
              <w:t>4,2</w:t>
            </w:r>
          </w:p>
        </w:tc>
        <w:tc>
          <w:tcPr>
            <w:tcW w:w="1590" w:type="dxa"/>
          </w:tcPr>
          <w:p w:rsidR="002D25C5" w:rsidRPr="00032FD0" w:rsidRDefault="002D25C5" w:rsidP="002D25C5">
            <w:pPr>
              <w:ind w:firstLine="567"/>
              <w:jc w:val="center"/>
              <w:rPr>
                <w:sz w:val="20"/>
                <w:szCs w:val="20"/>
              </w:rPr>
            </w:pPr>
            <w:r w:rsidRPr="00032FD0">
              <w:rPr>
                <w:sz w:val="20"/>
                <w:szCs w:val="20"/>
              </w:rPr>
              <w:t>4,0</w:t>
            </w:r>
          </w:p>
        </w:tc>
        <w:tc>
          <w:tcPr>
            <w:tcW w:w="1575" w:type="dxa"/>
          </w:tcPr>
          <w:p w:rsidR="002D25C5" w:rsidRPr="00032FD0" w:rsidRDefault="002D25C5" w:rsidP="002D25C5">
            <w:pPr>
              <w:ind w:firstLine="567"/>
              <w:jc w:val="center"/>
              <w:rPr>
                <w:sz w:val="20"/>
                <w:szCs w:val="20"/>
              </w:rPr>
            </w:pPr>
            <w:r w:rsidRPr="00032FD0">
              <w:rPr>
                <w:sz w:val="20"/>
                <w:szCs w:val="20"/>
              </w:rPr>
              <w:t>3,3</w:t>
            </w:r>
          </w:p>
        </w:tc>
      </w:tr>
    </w:tbl>
    <w:p w:rsidR="00C6170B" w:rsidRPr="00B176BE" w:rsidRDefault="00C6170B" w:rsidP="00F24BEB">
      <w:pPr>
        <w:spacing w:line="360" w:lineRule="auto"/>
        <w:ind w:firstLine="567"/>
        <w:jc w:val="both"/>
        <w:rPr>
          <w:sz w:val="28"/>
          <w:szCs w:val="28"/>
        </w:rPr>
      </w:pPr>
      <w:r w:rsidRPr="00B176BE">
        <w:rPr>
          <w:sz w:val="28"/>
          <w:szCs w:val="28"/>
        </w:rPr>
        <w:t xml:space="preserve">На предприятии ОАО </w:t>
      </w:r>
      <w:r w:rsidR="002D25C5" w:rsidRPr="00B176BE">
        <w:rPr>
          <w:sz w:val="28"/>
          <w:szCs w:val="28"/>
        </w:rPr>
        <w:t>«</w:t>
      </w:r>
      <w:r w:rsidR="002D25C5" w:rsidRPr="00585447">
        <w:rPr>
          <w:sz w:val="28"/>
          <w:szCs w:val="28"/>
        </w:rPr>
        <w:t>Челны хлеб</w:t>
      </w:r>
      <w:r w:rsidR="002D25C5" w:rsidRPr="00B176BE">
        <w:rPr>
          <w:sz w:val="28"/>
          <w:szCs w:val="28"/>
        </w:rPr>
        <w:t>»</w:t>
      </w:r>
      <w:r w:rsidRPr="00B176BE">
        <w:rPr>
          <w:sz w:val="28"/>
          <w:szCs w:val="28"/>
        </w:rPr>
        <w:t xml:space="preserve"> в </w:t>
      </w:r>
      <w:r w:rsidR="002D25C5">
        <w:rPr>
          <w:sz w:val="28"/>
          <w:szCs w:val="28"/>
        </w:rPr>
        <w:t>2005</w:t>
      </w:r>
      <w:r w:rsidRPr="00B176BE">
        <w:rPr>
          <w:sz w:val="28"/>
          <w:szCs w:val="28"/>
        </w:rPr>
        <w:t xml:space="preserve"> год</w:t>
      </w:r>
      <w:r w:rsidR="00351524">
        <w:rPr>
          <w:sz w:val="28"/>
          <w:szCs w:val="28"/>
        </w:rPr>
        <w:t>у этот показатель составлял 3,3,</w:t>
      </w:r>
      <w:r w:rsidRPr="00B176BE">
        <w:rPr>
          <w:sz w:val="28"/>
          <w:szCs w:val="28"/>
        </w:rPr>
        <w:t xml:space="preserve"> а в </w:t>
      </w:r>
      <w:r w:rsidR="002D25C5">
        <w:rPr>
          <w:sz w:val="28"/>
          <w:szCs w:val="28"/>
        </w:rPr>
        <w:t>2007</w:t>
      </w:r>
      <w:r w:rsidRPr="00B176BE">
        <w:rPr>
          <w:sz w:val="28"/>
          <w:szCs w:val="28"/>
        </w:rPr>
        <w:t xml:space="preserve"> году уменьшился до 2,2. Этот коэффициент варьируется в зависимости от отрасли, отражая особенности производственного процесса. На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он довольно высок в связи с небольшим сроком производственного цикла. Уменьшение этого показателя - отрицательный фактор, свидетельствующий о замедлении оборачиваемости капитала и, как следствие, уменьшающий прибыль предприятия.</w:t>
      </w:r>
    </w:p>
    <w:p w:rsidR="00C6170B" w:rsidRPr="00B176BE" w:rsidRDefault="00C6170B" w:rsidP="00F24BEB">
      <w:pPr>
        <w:spacing w:line="360" w:lineRule="auto"/>
        <w:ind w:firstLine="567"/>
        <w:jc w:val="both"/>
        <w:rPr>
          <w:sz w:val="28"/>
          <w:szCs w:val="28"/>
        </w:rPr>
      </w:pPr>
      <w:r w:rsidRPr="00B176BE">
        <w:rPr>
          <w:sz w:val="28"/>
          <w:szCs w:val="28"/>
        </w:rPr>
        <w:t xml:space="preserve">Результаты расчета оборачиваемости дебиторской и кредиторской задолженности свидетельствуют о том, что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имело довольно благоприятные условия расчетов с покупателями на всем протяжении анализируемого периода. Так из расчетов </w:t>
      </w:r>
      <w:r w:rsidR="00351524" w:rsidRPr="00B176BE">
        <w:rPr>
          <w:sz w:val="28"/>
          <w:szCs w:val="28"/>
        </w:rPr>
        <w:t>видно,</w:t>
      </w:r>
      <w:r w:rsidRPr="00B176BE">
        <w:rPr>
          <w:sz w:val="28"/>
          <w:szCs w:val="28"/>
        </w:rPr>
        <w:t xml:space="preserve"> что в </w:t>
      </w:r>
      <w:r w:rsidR="00351524">
        <w:rPr>
          <w:sz w:val="28"/>
          <w:szCs w:val="28"/>
        </w:rPr>
        <w:t>200</w:t>
      </w:r>
      <w:r w:rsidRPr="00B176BE">
        <w:rPr>
          <w:sz w:val="28"/>
          <w:szCs w:val="28"/>
        </w:rPr>
        <w:t xml:space="preserve"> году покупатели оплачивали счета каждые 9 дней, а в </w:t>
      </w:r>
      <w:r w:rsidR="00351524">
        <w:rPr>
          <w:sz w:val="28"/>
          <w:szCs w:val="28"/>
        </w:rPr>
        <w:t>2007</w:t>
      </w:r>
      <w:r w:rsidRPr="00B176BE">
        <w:rPr>
          <w:sz w:val="28"/>
          <w:szCs w:val="28"/>
        </w:rPr>
        <w:t xml:space="preserve"> году этот показатель увеличился до 17 дней. Срок оплаты кредиторской в начале анализируемого периода был равен сроку оплаты дебиторской задолженности, а к концу анализируемого периода увеличился до 28 дней и превысил срок оборачиваемости дебиторской задолженности. Из этого следует, что у предприятия имеются свободные средства в обороте в размере, соответствующем разнице числа дней оборота кредиторской и дебиторской задолженности и предприятию не требуется привлечения дополнительных средств для покрытия дебиторской задолженности.</w:t>
      </w:r>
    </w:p>
    <w:p w:rsidR="00C6170B" w:rsidRPr="00B176BE" w:rsidRDefault="00C6170B" w:rsidP="00F24BEB">
      <w:pPr>
        <w:spacing w:line="360" w:lineRule="auto"/>
        <w:ind w:firstLine="567"/>
        <w:jc w:val="both"/>
        <w:rPr>
          <w:sz w:val="28"/>
          <w:szCs w:val="28"/>
        </w:rPr>
      </w:pPr>
      <w:r w:rsidRPr="00B176BE">
        <w:rPr>
          <w:sz w:val="28"/>
          <w:szCs w:val="28"/>
        </w:rPr>
        <w:t xml:space="preserve">Коэффициент оборачиваемости мобильных средств показывает скорость оборота всех мобильных (как материальных так и не материальных) средств предприятия. В </w:t>
      </w:r>
      <w:r w:rsidR="00351524">
        <w:rPr>
          <w:sz w:val="28"/>
          <w:szCs w:val="28"/>
        </w:rPr>
        <w:t>2005</w:t>
      </w:r>
      <w:r w:rsidRPr="00B176BE">
        <w:rPr>
          <w:sz w:val="28"/>
          <w:szCs w:val="28"/>
        </w:rPr>
        <w:t xml:space="preserve"> году этот коэффициент составлял 41 и уменьшился за анализируемый период до 28 в </w:t>
      </w:r>
      <w:r w:rsidR="00351524">
        <w:rPr>
          <w:sz w:val="28"/>
          <w:szCs w:val="28"/>
        </w:rPr>
        <w:t>2008</w:t>
      </w:r>
      <w:r w:rsidRPr="00B176BE">
        <w:rPr>
          <w:sz w:val="28"/>
          <w:szCs w:val="28"/>
        </w:rPr>
        <w:t xml:space="preserve"> году. Уменьшение этого коэффициента свидетельствует о замедлении оборачиваемости мобильных средств, что можно оценить как отрицательный фактор.</w:t>
      </w:r>
    </w:p>
    <w:p w:rsidR="00C6170B" w:rsidRPr="00B176BE" w:rsidRDefault="00C6170B" w:rsidP="00F24BEB">
      <w:pPr>
        <w:spacing w:line="360" w:lineRule="auto"/>
        <w:ind w:firstLine="567"/>
        <w:jc w:val="both"/>
        <w:rPr>
          <w:sz w:val="28"/>
          <w:szCs w:val="28"/>
        </w:rPr>
      </w:pPr>
      <w:r w:rsidRPr="00B176BE">
        <w:rPr>
          <w:sz w:val="28"/>
          <w:szCs w:val="28"/>
        </w:rPr>
        <w:t xml:space="preserve">Так же уменьшается значение коэффициента оборачиваемости материальных оборотных средств, отражающего число оборотов запасов и затрат предприятия за анализируемый период. В </w:t>
      </w:r>
      <w:r w:rsidR="00351524">
        <w:rPr>
          <w:sz w:val="28"/>
          <w:szCs w:val="28"/>
        </w:rPr>
        <w:t>2005</w:t>
      </w:r>
      <w:r w:rsidRPr="00B176BE">
        <w:rPr>
          <w:sz w:val="28"/>
          <w:szCs w:val="28"/>
        </w:rPr>
        <w:t xml:space="preserve"> году этот коэффициент составлял 44 и уменьшился к концу анализируемого периода до 28. Снижение оборачиваемости материальных оборотных средств свидетельствует об относительном увеличении производственных запасов.</w:t>
      </w:r>
    </w:p>
    <w:p w:rsidR="00C6170B" w:rsidRPr="00B176BE" w:rsidRDefault="00C6170B" w:rsidP="00F24BEB">
      <w:pPr>
        <w:spacing w:line="360" w:lineRule="auto"/>
        <w:ind w:firstLine="567"/>
        <w:jc w:val="both"/>
        <w:rPr>
          <w:sz w:val="28"/>
          <w:szCs w:val="28"/>
        </w:rPr>
      </w:pPr>
      <w:r w:rsidRPr="00B176BE">
        <w:rPr>
          <w:sz w:val="28"/>
          <w:szCs w:val="28"/>
        </w:rPr>
        <w:t xml:space="preserve">На уменьшение коэффициента оборачиваемости материальных активов влияет динамика изменения коэффициента оборачиваемости готовой продукции. Этот показатель снизился с 321 в </w:t>
      </w:r>
      <w:r w:rsidR="00351524">
        <w:rPr>
          <w:sz w:val="28"/>
          <w:szCs w:val="28"/>
        </w:rPr>
        <w:t>2005</w:t>
      </w:r>
      <w:r w:rsidRPr="00B176BE">
        <w:rPr>
          <w:sz w:val="28"/>
          <w:szCs w:val="28"/>
        </w:rPr>
        <w:t xml:space="preserve"> году до 151 в </w:t>
      </w:r>
      <w:r w:rsidR="00351524">
        <w:rPr>
          <w:sz w:val="28"/>
          <w:szCs w:val="28"/>
        </w:rPr>
        <w:t>2007</w:t>
      </w:r>
      <w:r w:rsidRPr="00B176BE">
        <w:rPr>
          <w:sz w:val="28"/>
          <w:szCs w:val="28"/>
        </w:rPr>
        <w:t xml:space="preserve"> году. Снижение коэффициента оборачиваемости готовой продукции свидетельствует о снижении спроса на нее.</w:t>
      </w:r>
    </w:p>
    <w:p w:rsidR="00C6170B" w:rsidRPr="00B176BE" w:rsidRDefault="00C6170B" w:rsidP="00F24BEB">
      <w:pPr>
        <w:spacing w:line="360" w:lineRule="auto"/>
        <w:ind w:firstLine="567"/>
        <w:jc w:val="both"/>
        <w:rPr>
          <w:sz w:val="28"/>
          <w:szCs w:val="28"/>
        </w:rPr>
      </w:pPr>
      <w:r w:rsidRPr="00B176BE">
        <w:rPr>
          <w:sz w:val="28"/>
          <w:szCs w:val="28"/>
        </w:rPr>
        <w:t xml:space="preserve">Фондоотдача основных средств и прочих внеоборотных активов характеризует эффективность их использования, измеряемую величиной продаж, приходящейся на единицу стоимости средств.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этот показатель снизился с 4,2 в начале анализируемого периода до 3,4 в </w:t>
      </w:r>
      <w:r w:rsidR="00351524">
        <w:rPr>
          <w:sz w:val="28"/>
          <w:szCs w:val="28"/>
        </w:rPr>
        <w:t>2007</w:t>
      </w:r>
      <w:r w:rsidRPr="00B176BE">
        <w:rPr>
          <w:sz w:val="28"/>
          <w:szCs w:val="28"/>
        </w:rPr>
        <w:t xml:space="preserve"> году. Уменьшение эффективности использования основных средств - отрицательный фактор в работе предприятия.</w:t>
      </w:r>
    </w:p>
    <w:p w:rsidR="00C6170B" w:rsidRPr="00B176BE" w:rsidRDefault="00C6170B" w:rsidP="00F24BEB">
      <w:pPr>
        <w:spacing w:line="360" w:lineRule="auto"/>
        <w:ind w:firstLine="567"/>
        <w:jc w:val="both"/>
        <w:rPr>
          <w:sz w:val="28"/>
          <w:szCs w:val="28"/>
        </w:rPr>
      </w:pPr>
      <w:r w:rsidRPr="00B176BE">
        <w:rPr>
          <w:sz w:val="28"/>
          <w:szCs w:val="28"/>
        </w:rPr>
        <w:t xml:space="preserve">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этот коэффициент снизился с 4,2 в </w:t>
      </w:r>
      <w:r w:rsidR="00351524">
        <w:rPr>
          <w:sz w:val="28"/>
          <w:szCs w:val="28"/>
        </w:rPr>
        <w:t>2005</w:t>
      </w:r>
      <w:r w:rsidRPr="00B176BE">
        <w:rPr>
          <w:sz w:val="28"/>
          <w:szCs w:val="28"/>
        </w:rPr>
        <w:t xml:space="preserve"> году до 3,3 - в конце анализируемого периода. Снижение этого коэффициента свидетельствует о тенденции к бездействию части собственных средств.</w:t>
      </w:r>
    </w:p>
    <w:p w:rsidR="00C6170B" w:rsidRPr="00B176BE" w:rsidRDefault="00C6170B" w:rsidP="00F24BEB">
      <w:pPr>
        <w:spacing w:line="360" w:lineRule="auto"/>
        <w:ind w:firstLine="567"/>
        <w:jc w:val="both"/>
        <w:rPr>
          <w:sz w:val="28"/>
          <w:szCs w:val="28"/>
        </w:rPr>
      </w:pPr>
      <w:r w:rsidRPr="00B176BE">
        <w:rPr>
          <w:sz w:val="28"/>
          <w:szCs w:val="28"/>
        </w:rPr>
        <w:t xml:space="preserve">Итак, можно сделать вывод об относительно хорошей деловой активности предприятия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что связано со спецификой производства хлебобулочных </w:t>
      </w:r>
      <w:r w:rsidR="00351524" w:rsidRPr="00B176BE">
        <w:rPr>
          <w:sz w:val="28"/>
          <w:szCs w:val="28"/>
        </w:rPr>
        <w:t>изделий,</w:t>
      </w:r>
      <w:r w:rsidRPr="00B176BE">
        <w:rPr>
          <w:sz w:val="28"/>
          <w:szCs w:val="28"/>
        </w:rPr>
        <w:t xml:space="preserve"> т.е. с небольшим сроком производственного цикла. Уменьшение этого практически всех показателей деловой активности - отрицательный фактор, так как уменьшается оборачиваемость и, следовательно, уменьшается прибыль предприятия.</w:t>
      </w:r>
    </w:p>
    <w:p w:rsidR="00C6170B" w:rsidRPr="00B176BE" w:rsidRDefault="00C6170B" w:rsidP="00F24BEB">
      <w:pPr>
        <w:spacing w:line="360" w:lineRule="auto"/>
        <w:ind w:firstLine="567"/>
        <w:jc w:val="both"/>
        <w:rPr>
          <w:sz w:val="28"/>
          <w:szCs w:val="28"/>
        </w:rPr>
      </w:pPr>
      <w:r w:rsidRPr="00B176BE">
        <w:rPr>
          <w:sz w:val="28"/>
          <w:szCs w:val="28"/>
        </w:rPr>
        <w:t xml:space="preserve">Для анализа прибыльности деятельности предприятия используются показатели рентабельности. Далее приведен анализ коэффициентов рентабельности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а так же показана взаимосвязь показателей рентабельности и деловой активности предприятия.</w:t>
      </w:r>
    </w:p>
    <w:p w:rsidR="00C6170B" w:rsidRPr="00B176BE" w:rsidRDefault="00C6170B" w:rsidP="00F24BEB">
      <w:pPr>
        <w:spacing w:line="360" w:lineRule="auto"/>
        <w:ind w:firstLine="567"/>
        <w:jc w:val="both"/>
        <w:rPr>
          <w:sz w:val="28"/>
          <w:szCs w:val="28"/>
        </w:rPr>
      </w:pPr>
      <w:r w:rsidRPr="00B176BE">
        <w:rPr>
          <w:sz w:val="28"/>
          <w:szCs w:val="28"/>
        </w:rPr>
        <w:t>Коэффициенты рентабельности показывают, насколько прибыльна деятельность предприятия.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C6170B" w:rsidRPr="00B176BE" w:rsidRDefault="00C6170B" w:rsidP="00F24BEB">
      <w:pPr>
        <w:spacing w:line="360" w:lineRule="auto"/>
        <w:ind w:firstLine="567"/>
        <w:jc w:val="both"/>
        <w:rPr>
          <w:sz w:val="28"/>
          <w:szCs w:val="28"/>
        </w:rPr>
      </w:pPr>
      <w:r w:rsidRPr="00B176BE">
        <w:rPr>
          <w:sz w:val="28"/>
          <w:szCs w:val="28"/>
        </w:rPr>
        <w:t xml:space="preserve">Наиболее часто используемыми показателями в контексте управления финансовыми ресурсами являются коэффициенты рентабельности всех активов предприятия, рентабельности реализации, рентабельности собственного капитала. Расчет этих коэффициентов, а так же некоторых других показателей рентабельности приведен в таблице </w:t>
      </w:r>
      <w:r w:rsidR="000A4F78">
        <w:rPr>
          <w:sz w:val="28"/>
          <w:szCs w:val="28"/>
        </w:rPr>
        <w:t>2.6</w:t>
      </w:r>
      <w:r w:rsidRPr="00B176BE">
        <w:rPr>
          <w:sz w:val="28"/>
          <w:szCs w:val="28"/>
        </w:rPr>
        <w:t>.</w:t>
      </w:r>
    </w:p>
    <w:p w:rsidR="000A4F78" w:rsidRDefault="00C6170B" w:rsidP="00351524">
      <w:pPr>
        <w:spacing w:line="360" w:lineRule="auto"/>
        <w:ind w:firstLine="567"/>
        <w:jc w:val="right"/>
        <w:rPr>
          <w:sz w:val="20"/>
          <w:szCs w:val="20"/>
        </w:rPr>
      </w:pPr>
      <w:r w:rsidRPr="00032FD0">
        <w:rPr>
          <w:sz w:val="20"/>
          <w:szCs w:val="20"/>
        </w:rPr>
        <w:t xml:space="preserve">Таблица </w:t>
      </w:r>
      <w:r w:rsidR="000A4F78">
        <w:rPr>
          <w:sz w:val="20"/>
          <w:szCs w:val="20"/>
        </w:rPr>
        <w:t>2.6</w:t>
      </w:r>
    </w:p>
    <w:p w:rsidR="00C6170B" w:rsidRPr="000A4F78" w:rsidRDefault="00C6170B" w:rsidP="000A4F78">
      <w:pPr>
        <w:spacing w:line="360" w:lineRule="auto"/>
        <w:ind w:firstLine="567"/>
        <w:jc w:val="center"/>
        <w:rPr>
          <w:b/>
          <w:sz w:val="28"/>
          <w:szCs w:val="28"/>
        </w:rPr>
      </w:pPr>
      <w:r w:rsidRPr="000A4F78">
        <w:rPr>
          <w:b/>
          <w:sz w:val="28"/>
          <w:szCs w:val="28"/>
        </w:rPr>
        <w:t xml:space="preserve">Показатели рентабельности ОАО </w:t>
      </w:r>
      <w:r w:rsidR="00351524" w:rsidRPr="000A4F78">
        <w:rPr>
          <w:b/>
          <w:sz w:val="28"/>
          <w:szCs w:val="28"/>
        </w:rPr>
        <w:t>«Челны хлеб»</w:t>
      </w:r>
    </w:p>
    <w:tbl>
      <w:tblPr>
        <w:tblW w:w="97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05"/>
        <w:gridCol w:w="1620"/>
        <w:gridCol w:w="1620"/>
        <w:gridCol w:w="1620"/>
      </w:tblGrid>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Показатели</w:t>
            </w:r>
          </w:p>
        </w:tc>
        <w:tc>
          <w:tcPr>
            <w:tcW w:w="1590" w:type="dxa"/>
          </w:tcPr>
          <w:p w:rsidR="00351524" w:rsidRPr="00032FD0" w:rsidRDefault="00351524" w:rsidP="00351524">
            <w:pPr>
              <w:ind w:firstLine="567"/>
              <w:jc w:val="both"/>
              <w:rPr>
                <w:sz w:val="20"/>
                <w:szCs w:val="20"/>
              </w:rPr>
            </w:pPr>
            <w:r>
              <w:rPr>
                <w:sz w:val="20"/>
                <w:szCs w:val="20"/>
              </w:rPr>
              <w:t>2005</w:t>
            </w:r>
            <w:r w:rsidRPr="00032FD0">
              <w:rPr>
                <w:sz w:val="20"/>
                <w:szCs w:val="20"/>
              </w:rPr>
              <w:t xml:space="preserve"> год</w:t>
            </w:r>
          </w:p>
        </w:tc>
        <w:tc>
          <w:tcPr>
            <w:tcW w:w="1590" w:type="dxa"/>
          </w:tcPr>
          <w:p w:rsidR="00351524" w:rsidRPr="00032FD0" w:rsidRDefault="00351524" w:rsidP="00351524">
            <w:pPr>
              <w:ind w:firstLine="567"/>
              <w:jc w:val="both"/>
              <w:rPr>
                <w:sz w:val="20"/>
                <w:szCs w:val="20"/>
              </w:rPr>
            </w:pPr>
            <w:r>
              <w:rPr>
                <w:sz w:val="20"/>
                <w:szCs w:val="20"/>
              </w:rPr>
              <w:t>2006</w:t>
            </w:r>
            <w:r w:rsidRPr="00032FD0">
              <w:rPr>
                <w:sz w:val="20"/>
                <w:szCs w:val="20"/>
              </w:rPr>
              <w:t xml:space="preserve"> год</w:t>
            </w:r>
          </w:p>
        </w:tc>
        <w:tc>
          <w:tcPr>
            <w:tcW w:w="1575" w:type="dxa"/>
          </w:tcPr>
          <w:p w:rsidR="00351524" w:rsidRPr="00032FD0" w:rsidRDefault="00351524" w:rsidP="00351524">
            <w:pPr>
              <w:ind w:firstLine="567"/>
              <w:jc w:val="both"/>
              <w:rPr>
                <w:sz w:val="20"/>
                <w:szCs w:val="20"/>
              </w:rPr>
            </w:pPr>
            <w:r>
              <w:rPr>
                <w:sz w:val="20"/>
                <w:szCs w:val="20"/>
              </w:rPr>
              <w:t>2007</w:t>
            </w:r>
            <w:r w:rsidRPr="00032FD0">
              <w:rPr>
                <w:sz w:val="20"/>
                <w:szCs w:val="20"/>
              </w:rPr>
              <w:t xml:space="preserve"> год</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Прибыль от реализации</w:t>
            </w:r>
          </w:p>
        </w:tc>
        <w:tc>
          <w:tcPr>
            <w:tcW w:w="1590" w:type="dxa"/>
          </w:tcPr>
          <w:p w:rsidR="00351524" w:rsidRPr="00032FD0" w:rsidRDefault="00351524" w:rsidP="00351524">
            <w:pPr>
              <w:ind w:firstLine="567"/>
              <w:jc w:val="both"/>
              <w:rPr>
                <w:sz w:val="20"/>
                <w:szCs w:val="20"/>
              </w:rPr>
            </w:pPr>
            <w:r w:rsidRPr="00032FD0">
              <w:rPr>
                <w:sz w:val="20"/>
                <w:szCs w:val="20"/>
              </w:rPr>
              <w:t xml:space="preserve">896 </w:t>
            </w:r>
          </w:p>
        </w:tc>
        <w:tc>
          <w:tcPr>
            <w:tcW w:w="1590" w:type="dxa"/>
          </w:tcPr>
          <w:p w:rsidR="00351524" w:rsidRPr="00032FD0" w:rsidRDefault="00351524" w:rsidP="00351524">
            <w:pPr>
              <w:ind w:firstLine="567"/>
              <w:jc w:val="both"/>
              <w:rPr>
                <w:sz w:val="20"/>
                <w:szCs w:val="20"/>
              </w:rPr>
            </w:pPr>
            <w:r w:rsidRPr="00032FD0">
              <w:rPr>
                <w:sz w:val="20"/>
                <w:szCs w:val="20"/>
              </w:rPr>
              <w:t xml:space="preserve">406 </w:t>
            </w:r>
          </w:p>
        </w:tc>
        <w:tc>
          <w:tcPr>
            <w:tcW w:w="1575" w:type="dxa"/>
          </w:tcPr>
          <w:p w:rsidR="00351524" w:rsidRPr="00032FD0" w:rsidRDefault="00351524" w:rsidP="00351524">
            <w:pPr>
              <w:ind w:firstLine="567"/>
              <w:jc w:val="both"/>
              <w:rPr>
                <w:sz w:val="20"/>
                <w:szCs w:val="20"/>
              </w:rPr>
            </w:pPr>
            <w:r w:rsidRPr="00032FD0">
              <w:rPr>
                <w:sz w:val="20"/>
                <w:szCs w:val="20"/>
              </w:rPr>
              <w:t xml:space="preserve">195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Балансовая прибыль (убыток)</w:t>
            </w:r>
          </w:p>
        </w:tc>
        <w:tc>
          <w:tcPr>
            <w:tcW w:w="1590" w:type="dxa"/>
          </w:tcPr>
          <w:p w:rsidR="00351524" w:rsidRPr="00032FD0" w:rsidRDefault="00351524" w:rsidP="00351524">
            <w:pPr>
              <w:ind w:firstLine="567"/>
              <w:jc w:val="both"/>
              <w:rPr>
                <w:sz w:val="20"/>
                <w:szCs w:val="20"/>
              </w:rPr>
            </w:pPr>
            <w:r w:rsidRPr="00032FD0">
              <w:rPr>
                <w:sz w:val="20"/>
                <w:szCs w:val="20"/>
              </w:rPr>
              <w:t xml:space="preserve">709 </w:t>
            </w:r>
          </w:p>
        </w:tc>
        <w:tc>
          <w:tcPr>
            <w:tcW w:w="1590" w:type="dxa"/>
          </w:tcPr>
          <w:p w:rsidR="00351524" w:rsidRPr="00032FD0" w:rsidRDefault="00351524" w:rsidP="00351524">
            <w:pPr>
              <w:ind w:firstLine="567"/>
              <w:jc w:val="both"/>
              <w:rPr>
                <w:sz w:val="20"/>
                <w:szCs w:val="20"/>
              </w:rPr>
            </w:pPr>
            <w:r w:rsidRPr="00032FD0">
              <w:rPr>
                <w:sz w:val="20"/>
                <w:szCs w:val="20"/>
              </w:rPr>
              <w:t xml:space="preserve">167 </w:t>
            </w:r>
          </w:p>
        </w:tc>
        <w:tc>
          <w:tcPr>
            <w:tcW w:w="1575" w:type="dxa"/>
          </w:tcPr>
          <w:p w:rsidR="00351524" w:rsidRPr="00032FD0" w:rsidRDefault="00351524" w:rsidP="00351524">
            <w:pPr>
              <w:ind w:firstLine="567"/>
              <w:jc w:val="both"/>
              <w:rPr>
                <w:sz w:val="20"/>
                <w:szCs w:val="20"/>
              </w:rPr>
            </w:pPr>
            <w:r w:rsidRPr="00032FD0">
              <w:rPr>
                <w:sz w:val="20"/>
                <w:szCs w:val="20"/>
              </w:rPr>
              <w:t xml:space="preserve">-77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Выручка от реализации</w:t>
            </w:r>
          </w:p>
        </w:tc>
        <w:tc>
          <w:tcPr>
            <w:tcW w:w="1590" w:type="dxa"/>
          </w:tcPr>
          <w:p w:rsidR="00351524" w:rsidRPr="00032FD0" w:rsidRDefault="00351524" w:rsidP="00351524">
            <w:pPr>
              <w:ind w:firstLine="567"/>
              <w:jc w:val="both"/>
              <w:rPr>
                <w:sz w:val="20"/>
                <w:szCs w:val="20"/>
              </w:rPr>
            </w:pPr>
            <w:r w:rsidRPr="00032FD0">
              <w:rPr>
                <w:sz w:val="20"/>
                <w:szCs w:val="20"/>
              </w:rPr>
              <w:t xml:space="preserve">21 575 </w:t>
            </w:r>
          </w:p>
        </w:tc>
        <w:tc>
          <w:tcPr>
            <w:tcW w:w="1590" w:type="dxa"/>
          </w:tcPr>
          <w:p w:rsidR="00351524" w:rsidRPr="00032FD0" w:rsidRDefault="00351524" w:rsidP="00351524">
            <w:pPr>
              <w:ind w:firstLine="567"/>
              <w:jc w:val="both"/>
              <w:rPr>
                <w:sz w:val="20"/>
                <w:szCs w:val="20"/>
              </w:rPr>
            </w:pPr>
            <w:r w:rsidRPr="00032FD0">
              <w:rPr>
                <w:sz w:val="20"/>
                <w:szCs w:val="20"/>
              </w:rPr>
              <w:t xml:space="preserve">25 777 </w:t>
            </w:r>
          </w:p>
        </w:tc>
        <w:tc>
          <w:tcPr>
            <w:tcW w:w="1575" w:type="dxa"/>
          </w:tcPr>
          <w:p w:rsidR="00351524" w:rsidRPr="00032FD0" w:rsidRDefault="00351524" w:rsidP="00351524">
            <w:pPr>
              <w:ind w:firstLine="567"/>
              <w:jc w:val="both"/>
              <w:rPr>
                <w:sz w:val="20"/>
                <w:szCs w:val="20"/>
              </w:rPr>
            </w:pPr>
            <w:r w:rsidRPr="00032FD0">
              <w:rPr>
                <w:sz w:val="20"/>
                <w:szCs w:val="20"/>
              </w:rPr>
              <w:t xml:space="preserve">24 779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Среднегодовая стоимость всего капитала</w:t>
            </w:r>
          </w:p>
        </w:tc>
        <w:tc>
          <w:tcPr>
            <w:tcW w:w="1590" w:type="dxa"/>
          </w:tcPr>
          <w:p w:rsidR="00351524" w:rsidRPr="00032FD0" w:rsidRDefault="00351524" w:rsidP="00351524">
            <w:pPr>
              <w:ind w:firstLine="567"/>
              <w:jc w:val="both"/>
              <w:rPr>
                <w:sz w:val="20"/>
                <w:szCs w:val="20"/>
              </w:rPr>
            </w:pPr>
            <w:r w:rsidRPr="00032FD0">
              <w:rPr>
                <w:sz w:val="20"/>
                <w:szCs w:val="20"/>
              </w:rPr>
              <w:t xml:space="preserve">6 476 </w:t>
            </w:r>
          </w:p>
        </w:tc>
        <w:tc>
          <w:tcPr>
            <w:tcW w:w="1590" w:type="dxa"/>
          </w:tcPr>
          <w:p w:rsidR="00351524" w:rsidRPr="00032FD0" w:rsidRDefault="00351524" w:rsidP="00351524">
            <w:pPr>
              <w:ind w:left="-210" w:firstLine="777"/>
              <w:jc w:val="both"/>
              <w:rPr>
                <w:sz w:val="20"/>
                <w:szCs w:val="20"/>
              </w:rPr>
            </w:pPr>
            <w:r w:rsidRPr="00032FD0">
              <w:rPr>
                <w:sz w:val="20"/>
                <w:szCs w:val="20"/>
              </w:rPr>
              <w:t xml:space="preserve">9 012 </w:t>
            </w:r>
          </w:p>
        </w:tc>
        <w:tc>
          <w:tcPr>
            <w:tcW w:w="1575" w:type="dxa"/>
          </w:tcPr>
          <w:p w:rsidR="00351524" w:rsidRPr="00032FD0" w:rsidRDefault="00351524" w:rsidP="00351524">
            <w:pPr>
              <w:ind w:firstLine="567"/>
              <w:jc w:val="both"/>
              <w:rPr>
                <w:sz w:val="20"/>
                <w:szCs w:val="20"/>
              </w:rPr>
            </w:pPr>
            <w:r w:rsidRPr="00032FD0">
              <w:rPr>
                <w:sz w:val="20"/>
                <w:szCs w:val="20"/>
              </w:rPr>
              <w:t xml:space="preserve">11 238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Среднегодовая стоимость основных средств и прочих внеоборотных активов</w:t>
            </w:r>
          </w:p>
        </w:tc>
        <w:tc>
          <w:tcPr>
            <w:tcW w:w="1590" w:type="dxa"/>
          </w:tcPr>
          <w:p w:rsidR="00351524" w:rsidRPr="00032FD0" w:rsidRDefault="00351524" w:rsidP="00351524">
            <w:pPr>
              <w:ind w:firstLine="567"/>
              <w:jc w:val="both"/>
              <w:rPr>
                <w:sz w:val="20"/>
                <w:szCs w:val="20"/>
              </w:rPr>
            </w:pPr>
            <w:r w:rsidRPr="00032FD0">
              <w:rPr>
                <w:sz w:val="20"/>
                <w:szCs w:val="20"/>
              </w:rPr>
              <w:t xml:space="preserve">5 096 </w:t>
            </w:r>
          </w:p>
        </w:tc>
        <w:tc>
          <w:tcPr>
            <w:tcW w:w="1590" w:type="dxa"/>
          </w:tcPr>
          <w:p w:rsidR="00351524" w:rsidRPr="00032FD0" w:rsidRDefault="00351524" w:rsidP="00351524">
            <w:pPr>
              <w:ind w:firstLine="567"/>
              <w:jc w:val="both"/>
              <w:rPr>
                <w:sz w:val="20"/>
                <w:szCs w:val="20"/>
              </w:rPr>
            </w:pPr>
            <w:r w:rsidRPr="00032FD0">
              <w:rPr>
                <w:sz w:val="20"/>
                <w:szCs w:val="20"/>
              </w:rPr>
              <w:t xml:space="preserve">6 304 </w:t>
            </w:r>
          </w:p>
        </w:tc>
        <w:tc>
          <w:tcPr>
            <w:tcW w:w="1575" w:type="dxa"/>
          </w:tcPr>
          <w:p w:rsidR="00351524" w:rsidRPr="00032FD0" w:rsidRDefault="00351524" w:rsidP="00351524">
            <w:pPr>
              <w:ind w:firstLine="567"/>
              <w:jc w:val="both"/>
              <w:rPr>
                <w:sz w:val="20"/>
                <w:szCs w:val="20"/>
              </w:rPr>
            </w:pPr>
            <w:r w:rsidRPr="00032FD0">
              <w:rPr>
                <w:sz w:val="20"/>
                <w:szCs w:val="20"/>
              </w:rPr>
              <w:t xml:space="preserve">7 354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Среднегодовая стоимость собственного капитала</w:t>
            </w:r>
          </w:p>
        </w:tc>
        <w:tc>
          <w:tcPr>
            <w:tcW w:w="1590" w:type="dxa"/>
          </w:tcPr>
          <w:p w:rsidR="00351524" w:rsidRPr="00032FD0" w:rsidRDefault="00351524" w:rsidP="00351524">
            <w:pPr>
              <w:ind w:firstLine="567"/>
              <w:jc w:val="both"/>
              <w:rPr>
                <w:sz w:val="20"/>
                <w:szCs w:val="20"/>
              </w:rPr>
            </w:pPr>
            <w:r w:rsidRPr="00032FD0">
              <w:rPr>
                <w:sz w:val="20"/>
                <w:szCs w:val="20"/>
              </w:rPr>
              <w:t xml:space="preserve">5 183 </w:t>
            </w:r>
          </w:p>
        </w:tc>
        <w:tc>
          <w:tcPr>
            <w:tcW w:w="1590" w:type="dxa"/>
          </w:tcPr>
          <w:p w:rsidR="00351524" w:rsidRPr="00032FD0" w:rsidRDefault="00351524" w:rsidP="00351524">
            <w:pPr>
              <w:ind w:firstLine="567"/>
              <w:jc w:val="both"/>
              <w:rPr>
                <w:sz w:val="20"/>
                <w:szCs w:val="20"/>
              </w:rPr>
            </w:pPr>
            <w:r w:rsidRPr="00032FD0">
              <w:rPr>
                <w:sz w:val="20"/>
                <w:szCs w:val="20"/>
              </w:rPr>
              <w:t xml:space="preserve">6 399 </w:t>
            </w:r>
          </w:p>
        </w:tc>
        <w:tc>
          <w:tcPr>
            <w:tcW w:w="1575" w:type="dxa"/>
          </w:tcPr>
          <w:p w:rsidR="00351524" w:rsidRPr="00032FD0" w:rsidRDefault="00351524" w:rsidP="00351524">
            <w:pPr>
              <w:ind w:firstLine="567"/>
              <w:jc w:val="both"/>
              <w:rPr>
                <w:sz w:val="20"/>
                <w:szCs w:val="20"/>
              </w:rPr>
            </w:pPr>
            <w:r w:rsidRPr="00032FD0">
              <w:rPr>
                <w:sz w:val="20"/>
                <w:szCs w:val="20"/>
              </w:rPr>
              <w:t xml:space="preserve">7 568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Среднегодовая величина долгосрочных кредитов и заимов</w:t>
            </w:r>
          </w:p>
        </w:tc>
        <w:tc>
          <w:tcPr>
            <w:tcW w:w="1590" w:type="dxa"/>
          </w:tcPr>
          <w:p w:rsidR="00351524" w:rsidRPr="00032FD0" w:rsidRDefault="00351524" w:rsidP="00351524">
            <w:pPr>
              <w:ind w:firstLine="567"/>
              <w:jc w:val="both"/>
              <w:rPr>
                <w:sz w:val="20"/>
                <w:szCs w:val="20"/>
              </w:rPr>
            </w:pPr>
            <w:r w:rsidRPr="00032FD0">
              <w:rPr>
                <w:sz w:val="20"/>
                <w:szCs w:val="20"/>
              </w:rPr>
              <w:t xml:space="preserve">0 </w:t>
            </w:r>
          </w:p>
        </w:tc>
        <w:tc>
          <w:tcPr>
            <w:tcW w:w="1590" w:type="dxa"/>
          </w:tcPr>
          <w:p w:rsidR="00351524" w:rsidRPr="00032FD0" w:rsidRDefault="00351524" w:rsidP="00351524">
            <w:pPr>
              <w:ind w:firstLine="567"/>
              <w:jc w:val="both"/>
              <w:rPr>
                <w:sz w:val="20"/>
                <w:szCs w:val="20"/>
              </w:rPr>
            </w:pPr>
            <w:r w:rsidRPr="00032FD0">
              <w:rPr>
                <w:sz w:val="20"/>
                <w:szCs w:val="20"/>
              </w:rPr>
              <w:t xml:space="preserve">0 </w:t>
            </w:r>
          </w:p>
        </w:tc>
        <w:tc>
          <w:tcPr>
            <w:tcW w:w="1575" w:type="dxa"/>
          </w:tcPr>
          <w:p w:rsidR="00351524" w:rsidRPr="00032FD0" w:rsidRDefault="00351524" w:rsidP="00351524">
            <w:pPr>
              <w:ind w:firstLine="567"/>
              <w:jc w:val="both"/>
              <w:rPr>
                <w:sz w:val="20"/>
                <w:szCs w:val="20"/>
              </w:rPr>
            </w:pPr>
            <w:r w:rsidRPr="00032FD0">
              <w:rPr>
                <w:sz w:val="20"/>
                <w:szCs w:val="20"/>
              </w:rPr>
              <w:t xml:space="preserve">0 </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Рентабельность продаж</w:t>
            </w:r>
          </w:p>
        </w:tc>
        <w:tc>
          <w:tcPr>
            <w:tcW w:w="1590" w:type="dxa"/>
          </w:tcPr>
          <w:p w:rsidR="00351524" w:rsidRPr="00032FD0" w:rsidRDefault="00351524" w:rsidP="00351524">
            <w:pPr>
              <w:ind w:firstLine="567"/>
              <w:jc w:val="both"/>
              <w:rPr>
                <w:sz w:val="20"/>
                <w:szCs w:val="20"/>
              </w:rPr>
            </w:pPr>
            <w:r w:rsidRPr="00032FD0">
              <w:rPr>
                <w:sz w:val="20"/>
                <w:szCs w:val="20"/>
              </w:rPr>
              <w:t>3,3</w:t>
            </w:r>
          </w:p>
        </w:tc>
        <w:tc>
          <w:tcPr>
            <w:tcW w:w="1590" w:type="dxa"/>
          </w:tcPr>
          <w:p w:rsidR="00351524" w:rsidRPr="00032FD0" w:rsidRDefault="00351524" w:rsidP="00351524">
            <w:pPr>
              <w:ind w:firstLine="567"/>
              <w:jc w:val="both"/>
              <w:rPr>
                <w:sz w:val="20"/>
                <w:szCs w:val="20"/>
              </w:rPr>
            </w:pPr>
            <w:r w:rsidRPr="00032FD0">
              <w:rPr>
                <w:sz w:val="20"/>
                <w:szCs w:val="20"/>
              </w:rPr>
              <w:t>0,6</w:t>
            </w:r>
          </w:p>
        </w:tc>
        <w:tc>
          <w:tcPr>
            <w:tcW w:w="1575" w:type="dxa"/>
          </w:tcPr>
          <w:p w:rsidR="00351524" w:rsidRPr="00032FD0" w:rsidRDefault="00351524" w:rsidP="00351524">
            <w:pPr>
              <w:ind w:firstLine="567"/>
              <w:jc w:val="both"/>
              <w:rPr>
                <w:sz w:val="20"/>
                <w:szCs w:val="20"/>
              </w:rPr>
            </w:pPr>
            <w:r w:rsidRPr="00032FD0">
              <w:rPr>
                <w:sz w:val="20"/>
                <w:szCs w:val="20"/>
              </w:rPr>
              <w:t>-</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Рентабельность всего капитала фирмы</w:t>
            </w:r>
          </w:p>
        </w:tc>
        <w:tc>
          <w:tcPr>
            <w:tcW w:w="1590" w:type="dxa"/>
          </w:tcPr>
          <w:p w:rsidR="00351524" w:rsidRPr="00032FD0" w:rsidRDefault="00351524" w:rsidP="00351524">
            <w:pPr>
              <w:ind w:firstLine="567"/>
              <w:jc w:val="both"/>
              <w:rPr>
                <w:sz w:val="20"/>
                <w:szCs w:val="20"/>
              </w:rPr>
            </w:pPr>
            <w:r w:rsidRPr="00032FD0">
              <w:rPr>
                <w:sz w:val="20"/>
                <w:szCs w:val="20"/>
              </w:rPr>
              <w:t>13,8</w:t>
            </w:r>
          </w:p>
        </w:tc>
        <w:tc>
          <w:tcPr>
            <w:tcW w:w="1590" w:type="dxa"/>
          </w:tcPr>
          <w:p w:rsidR="00351524" w:rsidRPr="00032FD0" w:rsidRDefault="00351524" w:rsidP="00351524">
            <w:pPr>
              <w:ind w:firstLine="567"/>
              <w:jc w:val="both"/>
              <w:rPr>
                <w:sz w:val="20"/>
                <w:szCs w:val="20"/>
              </w:rPr>
            </w:pPr>
            <w:r w:rsidRPr="00032FD0">
              <w:rPr>
                <w:sz w:val="20"/>
                <w:szCs w:val="20"/>
              </w:rPr>
              <w:t>4,5</w:t>
            </w:r>
          </w:p>
        </w:tc>
        <w:tc>
          <w:tcPr>
            <w:tcW w:w="1575" w:type="dxa"/>
          </w:tcPr>
          <w:p w:rsidR="00351524" w:rsidRPr="00032FD0" w:rsidRDefault="00351524" w:rsidP="00351524">
            <w:pPr>
              <w:ind w:firstLine="567"/>
              <w:jc w:val="both"/>
              <w:rPr>
                <w:sz w:val="20"/>
                <w:szCs w:val="20"/>
              </w:rPr>
            </w:pPr>
            <w:r w:rsidRPr="00032FD0">
              <w:rPr>
                <w:sz w:val="20"/>
                <w:szCs w:val="20"/>
              </w:rPr>
              <w:t>1,7</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Рентабельность основных средств и прочих внеоборотных активов</w:t>
            </w:r>
          </w:p>
        </w:tc>
        <w:tc>
          <w:tcPr>
            <w:tcW w:w="1590" w:type="dxa"/>
          </w:tcPr>
          <w:p w:rsidR="00351524" w:rsidRPr="00032FD0" w:rsidRDefault="00351524" w:rsidP="00351524">
            <w:pPr>
              <w:ind w:firstLine="567"/>
              <w:jc w:val="both"/>
              <w:rPr>
                <w:sz w:val="20"/>
                <w:szCs w:val="20"/>
              </w:rPr>
            </w:pPr>
            <w:r w:rsidRPr="00032FD0">
              <w:rPr>
                <w:sz w:val="20"/>
                <w:szCs w:val="20"/>
              </w:rPr>
              <w:t>17,6</w:t>
            </w:r>
          </w:p>
        </w:tc>
        <w:tc>
          <w:tcPr>
            <w:tcW w:w="1590" w:type="dxa"/>
          </w:tcPr>
          <w:p w:rsidR="00351524" w:rsidRPr="00032FD0" w:rsidRDefault="00351524" w:rsidP="00351524">
            <w:pPr>
              <w:ind w:firstLine="567"/>
              <w:jc w:val="both"/>
              <w:rPr>
                <w:sz w:val="20"/>
                <w:szCs w:val="20"/>
              </w:rPr>
            </w:pPr>
            <w:r w:rsidRPr="00032FD0">
              <w:rPr>
                <w:sz w:val="20"/>
                <w:szCs w:val="20"/>
              </w:rPr>
              <w:t>6,4</w:t>
            </w:r>
          </w:p>
        </w:tc>
        <w:tc>
          <w:tcPr>
            <w:tcW w:w="1575" w:type="dxa"/>
          </w:tcPr>
          <w:p w:rsidR="00351524" w:rsidRPr="00032FD0" w:rsidRDefault="00351524" w:rsidP="00351524">
            <w:pPr>
              <w:ind w:firstLine="567"/>
              <w:jc w:val="both"/>
              <w:rPr>
                <w:sz w:val="20"/>
                <w:szCs w:val="20"/>
              </w:rPr>
            </w:pPr>
            <w:r w:rsidRPr="00032FD0">
              <w:rPr>
                <w:sz w:val="20"/>
                <w:szCs w:val="20"/>
              </w:rPr>
              <w:t>2,6</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Рентабельность собственного капитала</w:t>
            </w:r>
          </w:p>
        </w:tc>
        <w:tc>
          <w:tcPr>
            <w:tcW w:w="1590" w:type="dxa"/>
          </w:tcPr>
          <w:p w:rsidR="00351524" w:rsidRPr="00032FD0" w:rsidRDefault="00351524" w:rsidP="00351524">
            <w:pPr>
              <w:ind w:firstLine="567"/>
              <w:jc w:val="both"/>
              <w:rPr>
                <w:sz w:val="20"/>
                <w:szCs w:val="20"/>
              </w:rPr>
            </w:pPr>
            <w:r w:rsidRPr="00032FD0">
              <w:rPr>
                <w:sz w:val="20"/>
                <w:szCs w:val="20"/>
              </w:rPr>
              <w:t>17,3</w:t>
            </w:r>
          </w:p>
        </w:tc>
        <w:tc>
          <w:tcPr>
            <w:tcW w:w="1590" w:type="dxa"/>
          </w:tcPr>
          <w:p w:rsidR="00351524" w:rsidRPr="00032FD0" w:rsidRDefault="00351524" w:rsidP="00351524">
            <w:pPr>
              <w:ind w:firstLine="567"/>
              <w:jc w:val="both"/>
              <w:rPr>
                <w:sz w:val="20"/>
                <w:szCs w:val="20"/>
              </w:rPr>
            </w:pPr>
            <w:r w:rsidRPr="00032FD0">
              <w:rPr>
                <w:sz w:val="20"/>
                <w:szCs w:val="20"/>
              </w:rPr>
              <w:t>6,3</w:t>
            </w:r>
          </w:p>
        </w:tc>
        <w:tc>
          <w:tcPr>
            <w:tcW w:w="1575" w:type="dxa"/>
          </w:tcPr>
          <w:p w:rsidR="00351524" w:rsidRPr="00032FD0" w:rsidRDefault="00351524" w:rsidP="00351524">
            <w:pPr>
              <w:ind w:firstLine="567"/>
              <w:jc w:val="both"/>
              <w:rPr>
                <w:sz w:val="20"/>
                <w:szCs w:val="20"/>
              </w:rPr>
            </w:pPr>
            <w:r w:rsidRPr="00032FD0">
              <w:rPr>
                <w:sz w:val="20"/>
                <w:szCs w:val="20"/>
              </w:rPr>
              <w:t>2,6</w:t>
            </w:r>
          </w:p>
        </w:tc>
      </w:tr>
      <w:tr w:rsidR="00351524" w:rsidRPr="00032FD0">
        <w:trPr>
          <w:tblCellSpacing w:w="15" w:type="dxa"/>
        </w:trPr>
        <w:tc>
          <w:tcPr>
            <w:tcW w:w="4860" w:type="dxa"/>
          </w:tcPr>
          <w:p w:rsidR="00351524" w:rsidRPr="00032FD0" w:rsidRDefault="00351524" w:rsidP="00351524">
            <w:pPr>
              <w:ind w:firstLine="567"/>
              <w:jc w:val="both"/>
              <w:rPr>
                <w:sz w:val="20"/>
                <w:szCs w:val="20"/>
              </w:rPr>
            </w:pPr>
            <w:r w:rsidRPr="00032FD0">
              <w:rPr>
                <w:sz w:val="20"/>
                <w:szCs w:val="20"/>
              </w:rPr>
              <w:t>Рентабельность перманентного капитала</w:t>
            </w:r>
          </w:p>
        </w:tc>
        <w:tc>
          <w:tcPr>
            <w:tcW w:w="1590" w:type="dxa"/>
          </w:tcPr>
          <w:p w:rsidR="00351524" w:rsidRPr="00032FD0" w:rsidRDefault="00351524" w:rsidP="00351524">
            <w:pPr>
              <w:ind w:firstLine="567"/>
              <w:jc w:val="both"/>
              <w:rPr>
                <w:sz w:val="20"/>
                <w:szCs w:val="20"/>
              </w:rPr>
            </w:pPr>
            <w:r w:rsidRPr="00032FD0">
              <w:rPr>
                <w:sz w:val="20"/>
                <w:szCs w:val="20"/>
              </w:rPr>
              <w:t>17,3</w:t>
            </w:r>
          </w:p>
        </w:tc>
        <w:tc>
          <w:tcPr>
            <w:tcW w:w="1590" w:type="dxa"/>
          </w:tcPr>
          <w:p w:rsidR="00351524" w:rsidRPr="00032FD0" w:rsidRDefault="00351524" w:rsidP="00351524">
            <w:pPr>
              <w:ind w:firstLine="567"/>
              <w:jc w:val="both"/>
              <w:rPr>
                <w:sz w:val="20"/>
                <w:szCs w:val="20"/>
              </w:rPr>
            </w:pPr>
            <w:r w:rsidRPr="00032FD0">
              <w:rPr>
                <w:sz w:val="20"/>
                <w:szCs w:val="20"/>
              </w:rPr>
              <w:t>6,3</w:t>
            </w:r>
          </w:p>
        </w:tc>
        <w:tc>
          <w:tcPr>
            <w:tcW w:w="1575" w:type="dxa"/>
          </w:tcPr>
          <w:p w:rsidR="00351524" w:rsidRPr="00032FD0" w:rsidRDefault="00351524" w:rsidP="00351524">
            <w:pPr>
              <w:ind w:firstLine="567"/>
              <w:jc w:val="both"/>
              <w:rPr>
                <w:sz w:val="20"/>
                <w:szCs w:val="20"/>
              </w:rPr>
            </w:pPr>
            <w:r w:rsidRPr="00032FD0">
              <w:rPr>
                <w:sz w:val="20"/>
                <w:szCs w:val="20"/>
              </w:rPr>
              <w:t>2,6</w:t>
            </w:r>
          </w:p>
        </w:tc>
      </w:tr>
    </w:tbl>
    <w:p w:rsidR="00351524" w:rsidRPr="00351524" w:rsidRDefault="00351524" w:rsidP="00F24BEB">
      <w:pPr>
        <w:spacing w:line="360" w:lineRule="auto"/>
        <w:ind w:firstLine="567"/>
        <w:jc w:val="both"/>
        <w:rPr>
          <w:sz w:val="16"/>
          <w:szCs w:val="16"/>
        </w:rPr>
      </w:pPr>
    </w:p>
    <w:p w:rsidR="00C6170B" w:rsidRPr="00B176BE" w:rsidRDefault="00C6170B" w:rsidP="00F24BEB">
      <w:pPr>
        <w:spacing w:line="360" w:lineRule="auto"/>
        <w:ind w:firstLine="567"/>
        <w:jc w:val="both"/>
        <w:rPr>
          <w:sz w:val="28"/>
          <w:szCs w:val="28"/>
        </w:rPr>
      </w:pPr>
      <w:r w:rsidRPr="00B176BE">
        <w:rPr>
          <w:sz w:val="28"/>
          <w:szCs w:val="28"/>
        </w:rPr>
        <w:t xml:space="preserve">Коэффициент рентабельности продаж рассчитывается посредством деления балансовой прибыли на объем реализованной продукции. В </w:t>
      </w:r>
      <w:r w:rsidR="00351524">
        <w:rPr>
          <w:sz w:val="28"/>
          <w:szCs w:val="28"/>
        </w:rPr>
        <w:t>2005</w:t>
      </w:r>
      <w:r w:rsidRPr="00B176BE">
        <w:rPr>
          <w:sz w:val="28"/>
          <w:szCs w:val="28"/>
        </w:rPr>
        <w:t xml:space="preserve"> году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этот показатель составлял 3,3% и снизился в </w:t>
      </w:r>
      <w:r w:rsidR="00351524">
        <w:rPr>
          <w:sz w:val="28"/>
          <w:szCs w:val="28"/>
        </w:rPr>
        <w:t>2006</w:t>
      </w:r>
      <w:r w:rsidRPr="00B176BE">
        <w:rPr>
          <w:sz w:val="28"/>
          <w:szCs w:val="28"/>
        </w:rPr>
        <w:t xml:space="preserve"> году до 0,6%. В </w:t>
      </w:r>
      <w:r w:rsidR="00351524">
        <w:rPr>
          <w:sz w:val="28"/>
          <w:szCs w:val="28"/>
        </w:rPr>
        <w:t>2007</w:t>
      </w:r>
      <w:r w:rsidRPr="00B176BE">
        <w:rPr>
          <w:sz w:val="28"/>
          <w:szCs w:val="28"/>
        </w:rPr>
        <w:t xml:space="preserve"> году рентабельность продаж имеет отрицательную величину, по причине отсутствия прибыли. Уменьшение этого показателя на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свидетельствует о росте затрат на производство продукции при постоянных ценах, то есть о снижении спроса на продукцию предприятия.</w:t>
      </w:r>
    </w:p>
    <w:p w:rsidR="00C6170B" w:rsidRPr="00B176BE" w:rsidRDefault="00C6170B" w:rsidP="00F24BEB">
      <w:pPr>
        <w:spacing w:line="360" w:lineRule="auto"/>
        <w:ind w:firstLine="567"/>
        <w:jc w:val="both"/>
        <w:rPr>
          <w:sz w:val="28"/>
          <w:szCs w:val="28"/>
        </w:rPr>
      </w:pPr>
      <w:r w:rsidRPr="00B176BE">
        <w:rPr>
          <w:sz w:val="28"/>
          <w:szCs w:val="28"/>
        </w:rPr>
        <w:t xml:space="preserve">Рентабельность всего капитала прибыли рассчитывается делением прибыли от реализации на среднегодовой итог баланса. Он показывает, сколько денежных единиц потребовалось предприятию для получения одной денежной единицы прибыли, независимо от источников привлечения этих средств.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этот показатель снизился с 13,8% в начале анализируемого периода до 1,7% - в конце. Это так же свидетельствует о падающем спросе на продукцию фирмы и о перенакоплении активов.</w:t>
      </w:r>
    </w:p>
    <w:p w:rsidR="00C6170B" w:rsidRPr="00B176BE" w:rsidRDefault="00C6170B" w:rsidP="00F24BEB">
      <w:pPr>
        <w:spacing w:line="360" w:lineRule="auto"/>
        <w:ind w:firstLine="567"/>
        <w:jc w:val="both"/>
        <w:rPr>
          <w:sz w:val="28"/>
          <w:szCs w:val="28"/>
        </w:rPr>
      </w:pPr>
      <w:r w:rsidRPr="00B176BE">
        <w:rPr>
          <w:sz w:val="28"/>
          <w:szCs w:val="28"/>
        </w:rPr>
        <w:t xml:space="preserve">Коэффициент рентабельности основных средств и прочих внеоборотных активов отражает эффективность их использования, измеряемую величиной прибыли, приходящейся на единицу стоимости средств.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в </w:t>
      </w:r>
      <w:r w:rsidR="00351524">
        <w:rPr>
          <w:sz w:val="28"/>
          <w:szCs w:val="28"/>
        </w:rPr>
        <w:t>2005</w:t>
      </w:r>
      <w:r w:rsidRPr="00B176BE">
        <w:rPr>
          <w:sz w:val="28"/>
          <w:szCs w:val="28"/>
        </w:rPr>
        <w:t xml:space="preserve"> году этот показатель составлял 17,6% и уменьшился до 2,6% в </w:t>
      </w:r>
      <w:r w:rsidR="00351524">
        <w:rPr>
          <w:sz w:val="28"/>
          <w:szCs w:val="28"/>
        </w:rPr>
        <w:t>2008</w:t>
      </w:r>
      <w:r w:rsidRPr="00B176BE">
        <w:rPr>
          <w:sz w:val="28"/>
          <w:szCs w:val="28"/>
        </w:rPr>
        <w:t xml:space="preserve"> году. </w:t>
      </w:r>
      <w:r w:rsidR="00351524" w:rsidRPr="00B176BE">
        <w:rPr>
          <w:sz w:val="28"/>
          <w:szCs w:val="28"/>
        </w:rPr>
        <w:t>Следовательно,</w:t>
      </w:r>
      <w:r w:rsidRPr="00B176BE">
        <w:rPr>
          <w:sz w:val="28"/>
          <w:szCs w:val="28"/>
        </w:rPr>
        <w:t xml:space="preserve"> эффективность использования основных средств и прочих внеоборотных активов так же снижается.</w:t>
      </w:r>
    </w:p>
    <w:p w:rsidR="00C6170B" w:rsidRPr="00B176BE" w:rsidRDefault="00C6170B" w:rsidP="00F24BEB">
      <w:pPr>
        <w:spacing w:line="360" w:lineRule="auto"/>
        <w:ind w:firstLine="567"/>
        <w:jc w:val="both"/>
        <w:rPr>
          <w:sz w:val="28"/>
          <w:szCs w:val="28"/>
        </w:rPr>
      </w:pPr>
      <w:r w:rsidRPr="00B176BE">
        <w:rPr>
          <w:sz w:val="28"/>
          <w:szCs w:val="28"/>
        </w:rPr>
        <w:t xml:space="preserve">Коэффициент рентабельности собственного капитала показывает эффективность использования собственного капитала предприятия.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 На предприятии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этот показатель в начале исследуемого периода составлял 17,3% и снизился до 2,6% к концу периода. Это говорит о снижении эффективности использования собственного капитала предприятия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 xml:space="preserve">Рентабельность перманентного капитала показывает эффективность всего капитала предприятия, который может быть инвестирован в производство. Так как у предприятия ОАО </w:t>
      </w:r>
      <w:r w:rsidR="00351524" w:rsidRPr="00B176BE">
        <w:rPr>
          <w:sz w:val="28"/>
          <w:szCs w:val="28"/>
        </w:rPr>
        <w:t>«</w:t>
      </w:r>
      <w:r w:rsidR="00351524" w:rsidRPr="00585447">
        <w:rPr>
          <w:sz w:val="28"/>
          <w:szCs w:val="28"/>
        </w:rPr>
        <w:t>Челны хлеб</w:t>
      </w:r>
      <w:r w:rsidR="00351524" w:rsidRPr="00B176BE">
        <w:rPr>
          <w:sz w:val="28"/>
          <w:szCs w:val="28"/>
        </w:rPr>
        <w:t>»</w:t>
      </w:r>
      <w:r w:rsidRPr="00B176BE">
        <w:rPr>
          <w:sz w:val="28"/>
          <w:szCs w:val="28"/>
        </w:rPr>
        <w:t xml:space="preserve"> не было долгосрочных заимствований во всем исследуемом периоде величина этого показателя равна величине собственного капитала предприятия.</w:t>
      </w:r>
    </w:p>
    <w:p w:rsidR="00C6170B" w:rsidRDefault="00C6170B" w:rsidP="00351524">
      <w:pPr>
        <w:spacing w:line="360" w:lineRule="auto"/>
        <w:ind w:firstLine="567"/>
        <w:jc w:val="both"/>
        <w:rPr>
          <w:sz w:val="28"/>
          <w:szCs w:val="28"/>
        </w:rPr>
      </w:pPr>
      <w:r w:rsidRPr="00B176BE">
        <w:rPr>
          <w:sz w:val="28"/>
          <w:szCs w:val="28"/>
        </w:rPr>
        <w:t>Таким образом, проведенный анализ свидетельствует об ухудшении финансового состояния предприятия и снижении эффективности использования его финансовых ресурсов. Это выражается в низком уровне показателей рентабельности предприятия, а так же снижении финансовой устойчивости и деловой активности.</w:t>
      </w:r>
    </w:p>
    <w:p w:rsidR="00032FD0" w:rsidRPr="00032FD0" w:rsidRDefault="00032FD0" w:rsidP="00351524">
      <w:pPr>
        <w:spacing w:line="360" w:lineRule="auto"/>
        <w:ind w:firstLine="567"/>
        <w:jc w:val="both"/>
        <w:rPr>
          <w:b/>
          <w:sz w:val="28"/>
          <w:szCs w:val="28"/>
        </w:rPr>
      </w:pPr>
    </w:p>
    <w:p w:rsidR="00351524" w:rsidRDefault="00A926E2" w:rsidP="00F71FBE">
      <w:pPr>
        <w:spacing w:line="360" w:lineRule="auto"/>
        <w:ind w:firstLine="567"/>
        <w:jc w:val="center"/>
        <w:rPr>
          <w:sz w:val="28"/>
          <w:szCs w:val="28"/>
        </w:rPr>
      </w:pPr>
      <w:r>
        <w:rPr>
          <w:b/>
          <w:iCs/>
          <w:sz w:val="28"/>
          <w:szCs w:val="28"/>
        </w:rPr>
        <w:t>2</w:t>
      </w:r>
      <w:r w:rsidR="00C6170B" w:rsidRPr="00032FD0">
        <w:rPr>
          <w:b/>
          <w:iCs/>
          <w:sz w:val="28"/>
          <w:szCs w:val="28"/>
        </w:rPr>
        <w:t xml:space="preserve">.3. Анализ организации финансовой работы и управления финансовыми ресурсами </w:t>
      </w:r>
      <w:r w:rsidR="00C6170B" w:rsidRPr="00351524">
        <w:rPr>
          <w:b/>
          <w:iCs/>
          <w:sz w:val="28"/>
          <w:szCs w:val="28"/>
        </w:rPr>
        <w:t xml:space="preserve">ОАО </w:t>
      </w:r>
      <w:r w:rsidR="00351524" w:rsidRPr="00351524">
        <w:rPr>
          <w:b/>
          <w:sz w:val="28"/>
          <w:szCs w:val="28"/>
        </w:rPr>
        <w:t>«Челны хлеб»</w:t>
      </w:r>
    </w:p>
    <w:p w:rsidR="00C6170B" w:rsidRPr="00B176BE" w:rsidRDefault="00C6170B" w:rsidP="00351524">
      <w:pPr>
        <w:spacing w:line="360" w:lineRule="auto"/>
        <w:ind w:firstLine="567"/>
        <w:jc w:val="both"/>
        <w:rPr>
          <w:sz w:val="28"/>
          <w:szCs w:val="28"/>
        </w:rPr>
      </w:pPr>
      <w:r w:rsidRPr="00B176BE">
        <w:rPr>
          <w:sz w:val="28"/>
          <w:szCs w:val="28"/>
        </w:rPr>
        <w:t>Эффективность использования финансовых ресурсов обеспечивается в значительной мере постановкой и организацией их формирования и процедуры трансформации в активы предприятия. Как рассмотрено в теоретической части система управления финансами предприятия представлена управляющей и управляемой подсистемой. Одной из основных частей управляющей подсистемы является организационная структура управления финансами предприятия. Управление финансовыми ресурсами предприятия не может быть эффективным без правильно организации этой работы.</w:t>
      </w:r>
    </w:p>
    <w:p w:rsidR="00C6170B" w:rsidRPr="00B176BE" w:rsidRDefault="00C6170B" w:rsidP="00F24BEB">
      <w:pPr>
        <w:spacing w:line="360" w:lineRule="auto"/>
        <w:ind w:firstLine="567"/>
        <w:jc w:val="both"/>
        <w:rPr>
          <w:sz w:val="28"/>
          <w:szCs w:val="28"/>
        </w:rPr>
      </w:pPr>
      <w:r w:rsidRPr="00B176BE">
        <w:rPr>
          <w:sz w:val="28"/>
          <w:szCs w:val="28"/>
        </w:rPr>
        <w:t xml:space="preserve">Управлением финансами на предприятии должно заниматься обособленное структурное подразделение предприятие - финансовая служба. 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существует структурное подразделение, совмещающее в себе функции бухгалтерского учета, финансового и экономического планирования - это учетно-финансовый отдел. Документ, определяющий основные задачи и структуру учетно-финансового отдела, основные функции подразделений отдела и его начальника, взаимоотношения с другими подразделениями предприятия - положение о учетно-финансовом отделе находится в стадии разработки. Так же не доработаны большинство должностных инструкций работников учетно-финансового отдела.</w:t>
      </w:r>
    </w:p>
    <w:p w:rsidR="00C6170B" w:rsidRPr="00B176BE" w:rsidRDefault="00C6170B" w:rsidP="00F24BEB">
      <w:pPr>
        <w:spacing w:line="360" w:lineRule="auto"/>
        <w:ind w:firstLine="567"/>
        <w:jc w:val="both"/>
        <w:rPr>
          <w:sz w:val="28"/>
          <w:szCs w:val="28"/>
        </w:rPr>
      </w:pPr>
      <w:r w:rsidRPr="00B176BE">
        <w:rPr>
          <w:sz w:val="28"/>
          <w:szCs w:val="28"/>
        </w:rPr>
        <w:t xml:space="preserve">Согласно штатному расписанию предприятия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учетно-финансовый отдел включает 16 ставок. Перечень должностей работников учетно-финансового отдела приведен в таблице</w:t>
      </w:r>
      <w:r w:rsidR="000A4F78">
        <w:rPr>
          <w:sz w:val="28"/>
          <w:szCs w:val="28"/>
        </w:rPr>
        <w:t xml:space="preserve"> 2.7</w:t>
      </w:r>
      <w:r w:rsidRPr="00B176BE">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Главный бухгалтер помимо руководства бухгалтерской работой осуществляет управление финансовыми ресурсами предприятия. Это обстоятельство отрицательно влияет на организацию финансовой работы. Опыт показывает, что органически вписать службу финансовую службу в службу главного бухгалтера практически невозможно. Должности главного бухгалтера и финансового управляющего нельзя совмещать одному человеку, так как эти должности требуют совершенно разных качеств. Хороший бухгалтер получается из людей спокойных, совершенно не склонных к риску, педантичных и усидчивых. Главное в этой работе - способность внимательно разобраться в первичных документах и в соответствии с инструкциями точно отразить их в бухгалтерской отчетности.</w:t>
      </w:r>
    </w:p>
    <w:p w:rsidR="00C6170B" w:rsidRPr="00B176BE" w:rsidRDefault="00C6170B" w:rsidP="00F24BEB">
      <w:pPr>
        <w:spacing w:line="360" w:lineRule="auto"/>
        <w:ind w:firstLine="567"/>
        <w:jc w:val="both"/>
        <w:rPr>
          <w:sz w:val="28"/>
          <w:szCs w:val="28"/>
        </w:rPr>
      </w:pPr>
      <w:r w:rsidRPr="00B176BE">
        <w:rPr>
          <w:sz w:val="28"/>
          <w:szCs w:val="28"/>
        </w:rPr>
        <w:t xml:space="preserve">Совсем </w:t>
      </w:r>
      <w:r w:rsidR="00032FD0">
        <w:rPr>
          <w:sz w:val="28"/>
          <w:szCs w:val="28"/>
        </w:rPr>
        <w:t>иное</w:t>
      </w:r>
      <w:r w:rsidRPr="00B176BE">
        <w:rPr>
          <w:sz w:val="28"/>
          <w:szCs w:val="28"/>
        </w:rPr>
        <w:t xml:space="preserve"> требуется от финансиста. Работа этой профессии связана с принятием решений в условиях неопределенности. Работа финансиста требует гибкости, это должна быть натура творческая, способная рисковать и оценивать степень риска.</w:t>
      </w:r>
    </w:p>
    <w:p w:rsidR="00C6170B" w:rsidRPr="00B176BE" w:rsidRDefault="00C6170B" w:rsidP="00F24BEB">
      <w:pPr>
        <w:spacing w:line="360" w:lineRule="auto"/>
        <w:ind w:firstLine="567"/>
        <w:jc w:val="both"/>
        <w:rPr>
          <w:sz w:val="28"/>
          <w:szCs w:val="28"/>
        </w:rPr>
      </w:pPr>
      <w:r w:rsidRPr="00B176BE">
        <w:rPr>
          <w:sz w:val="28"/>
          <w:szCs w:val="28"/>
        </w:rPr>
        <w:t>Финансовая работа отдела в целом сводится к чисто оперативным задачам - оформлению расчетных и платежных документов, организации расчетов с другими предприятиями, бюджетом, банками, рабочими и служащими.</w:t>
      </w:r>
    </w:p>
    <w:p w:rsidR="000A4F78" w:rsidRDefault="00C6170B" w:rsidP="00F71FBE">
      <w:pPr>
        <w:spacing w:line="360" w:lineRule="auto"/>
        <w:ind w:firstLine="567"/>
        <w:jc w:val="right"/>
        <w:rPr>
          <w:sz w:val="20"/>
          <w:szCs w:val="20"/>
        </w:rPr>
      </w:pPr>
      <w:r w:rsidRPr="00032FD0">
        <w:rPr>
          <w:sz w:val="20"/>
          <w:szCs w:val="20"/>
        </w:rPr>
        <w:t xml:space="preserve">Таблица </w:t>
      </w:r>
      <w:r w:rsidR="000A4F78">
        <w:rPr>
          <w:sz w:val="20"/>
          <w:szCs w:val="20"/>
        </w:rPr>
        <w:t>2.7</w:t>
      </w:r>
    </w:p>
    <w:p w:rsidR="00C6170B" w:rsidRPr="000A4F78" w:rsidRDefault="00C6170B" w:rsidP="000A4F78">
      <w:pPr>
        <w:spacing w:line="360" w:lineRule="auto"/>
        <w:ind w:firstLine="567"/>
        <w:jc w:val="center"/>
        <w:rPr>
          <w:b/>
          <w:sz w:val="28"/>
          <w:szCs w:val="28"/>
        </w:rPr>
      </w:pPr>
      <w:r w:rsidRPr="000A4F78">
        <w:rPr>
          <w:b/>
          <w:sz w:val="28"/>
          <w:szCs w:val="28"/>
        </w:rPr>
        <w:t xml:space="preserve">Штаты учетно-финансового отдела ОАО </w:t>
      </w:r>
      <w:r w:rsidR="00F71FBE" w:rsidRPr="000A4F78">
        <w:rPr>
          <w:b/>
          <w:sz w:val="28"/>
          <w:szCs w:val="28"/>
        </w:rPr>
        <w:t>«Челны хлеб»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965"/>
        <w:gridCol w:w="1620"/>
      </w:tblGrid>
      <w:tr w:rsidR="00F71FBE" w:rsidRPr="00032FD0">
        <w:trPr>
          <w:trHeight w:val="250"/>
          <w:tblCellSpacing w:w="15" w:type="dxa"/>
        </w:trPr>
        <w:tc>
          <w:tcPr>
            <w:tcW w:w="7920" w:type="dxa"/>
          </w:tcPr>
          <w:p w:rsidR="00F71FBE" w:rsidRPr="00032FD0" w:rsidRDefault="00F71FBE" w:rsidP="00F71FBE">
            <w:pPr>
              <w:ind w:firstLine="567"/>
              <w:jc w:val="both"/>
              <w:rPr>
                <w:sz w:val="20"/>
                <w:szCs w:val="20"/>
              </w:rPr>
            </w:pPr>
            <w:r w:rsidRPr="00032FD0">
              <w:rPr>
                <w:sz w:val="20"/>
                <w:szCs w:val="20"/>
              </w:rPr>
              <w:t>Наименование должностей</w:t>
            </w:r>
          </w:p>
        </w:tc>
        <w:tc>
          <w:tcPr>
            <w:tcW w:w="1575" w:type="dxa"/>
          </w:tcPr>
          <w:p w:rsidR="00F71FBE" w:rsidRPr="00032FD0" w:rsidRDefault="00F71FBE" w:rsidP="006470CD">
            <w:pPr>
              <w:jc w:val="both"/>
              <w:rPr>
                <w:sz w:val="20"/>
                <w:szCs w:val="20"/>
              </w:rPr>
            </w:pPr>
            <w:r w:rsidRPr="00032FD0">
              <w:rPr>
                <w:sz w:val="20"/>
                <w:szCs w:val="20"/>
              </w:rPr>
              <w:t>Кол-во единиц</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Главный бухгалтер</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Ведущий экономист</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Экономист по ценам</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Экономист по нормированию</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0A4F78">
            <w:pPr>
              <w:ind w:left="540" w:firstLine="27"/>
              <w:jc w:val="both"/>
              <w:rPr>
                <w:sz w:val="20"/>
                <w:szCs w:val="20"/>
              </w:rPr>
            </w:pPr>
            <w:r w:rsidRPr="00032FD0">
              <w:rPr>
                <w:sz w:val="20"/>
                <w:szCs w:val="20"/>
              </w:rPr>
              <w:t>Экономист по бухгалтерскому учету и анализу финансово-хозяйственной деятельности</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Инженер по организации труда</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расчетного отдела 2 категории</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производственного отдела 2 категории</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отдела реализации 2 категории</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материального отдела</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по магазинам</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расчетного отдела</w:t>
            </w:r>
          </w:p>
        </w:tc>
        <w:tc>
          <w:tcPr>
            <w:tcW w:w="1575" w:type="dxa"/>
          </w:tcPr>
          <w:p w:rsidR="00F71FBE" w:rsidRPr="00032FD0" w:rsidRDefault="00F71FBE" w:rsidP="00F71FBE">
            <w:pPr>
              <w:ind w:firstLine="567"/>
              <w:jc w:val="both"/>
              <w:rPr>
                <w:sz w:val="20"/>
                <w:szCs w:val="20"/>
              </w:rPr>
            </w:pPr>
            <w:r w:rsidRPr="00032FD0">
              <w:rPr>
                <w:sz w:val="20"/>
                <w:szCs w:val="20"/>
              </w:rPr>
              <w:t>2</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отдела реализации</w:t>
            </w:r>
          </w:p>
        </w:tc>
        <w:tc>
          <w:tcPr>
            <w:tcW w:w="1575" w:type="dxa"/>
          </w:tcPr>
          <w:p w:rsidR="00F71FBE" w:rsidRPr="00032FD0" w:rsidRDefault="00F71FBE" w:rsidP="00F71FBE">
            <w:pPr>
              <w:ind w:firstLine="567"/>
              <w:jc w:val="both"/>
              <w:rPr>
                <w:sz w:val="20"/>
                <w:szCs w:val="20"/>
              </w:rPr>
            </w:pPr>
            <w:r w:rsidRPr="00032FD0">
              <w:rPr>
                <w:sz w:val="20"/>
                <w:szCs w:val="20"/>
              </w:rPr>
              <w:t>0,5</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Бухгалтер по магазинам</w:t>
            </w:r>
          </w:p>
        </w:tc>
        <w:tc>
          <w:tcPr>
            <w:tcW w:w="1575" w:type="dxa"/>
          </w:tcPr>
          <w:p w:rsidR="00F71FBE" w:rsidRPr="00032FD0" w:rsidRDefault="00F71FBE" w:rsidP="00F71FBE">
            <w:pPr>
              <w:ind w:firstLine="567"/>
              <w:jc w:val="both"/>
              <w:rPr>
                <w:sz w:val="20"/>
                <w:szCs w:val="20"/>
              </w:rPr>
            </w:pPr>
            <w:r w:rsidRPr="00032FD0">
              <w:rPr>
                <w:sz w:val="20"/>
                <w:szCs w:val="20"/>
              </w:rPr>
              <w:t>0,5</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Архивариус</w:t>
            </w:r>
          </w:p>
        </w:tc>
        <w:tc>
          <w:tcPr>
            <w:tcW w:w="1575" w:type="dxa"/>
          </w:tcPr>
          <w:p w:rsidR="00F71FBE" w:rsidRPr="00032FD0" w:rsidRDefault="00F71FBE" w:rsidP="00F71FBE">
            <w:pPr>
              <w:ind w:firstLine="567"/>
              <w:jc w:val="both"/>
              <w:rPr>
                <w:sz w:val="20"/>
                <w:szCs w:val="20"/>
              </w:rPr>
            </w:pPr>
            <w:r w:rsidRPr="00032FD0">
              <w:rPr>
                <w:sz w:val="20"/>
                <w:szCs w:val="20"/>
              </w:rPr>
              <w:t>1</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Кассир</w:t>
            </w:r>
          </w:p>
        </w:tc>
        <w:tc>
          <w:tcPr>
            <w:tcW w:w="1575" w:type="dxa"/>
          </w:tcPr>
          <w:p w:rsidR="00F71FBE" w:rsidRPr="00032FD0" w:rsidRDefault="00F71FBE" w:rsidP="00F71FBE">
            <w:pPr>
              <w:ind w:firstLine="567"/>
              <w:jc w:val="both"/>
              <w:rPr>
                <w:sz w:val="20"/>
                <w:szCs w:val="20"/>
              </w:rPr>
            </w:pPr>
            <w:r w:rsidRPr="00032FD0">
              <w:rPr>
                <w:sz w:val="20"/>
                <w:szCs w:val="20"/>
              </w:rPr>
              <w:t>2</w:t>
            </w:r>
          </w:p>
        </w:tc>
      </w:tr>
      <w:tr w:rsidR="00F71FBE" w:rsidRPr="00032FD0">
        <w:trPr>
          <w:tblCellSpacing w:w="15" w:type="dxa"/>
        </w:trPr>
        <w:tc>
          <w:tcPr>
            <w:tcW w:w="7920" w:type="dxa"/>
          </w:tcPr>
          <w:p w:rsidR="00F71FBE" w:rsidRPr="00032FD0" w:rsidRDefault="00F71FBE" w:rsidP="00F71FBE">
            <w:pPr>
              <w:ind w:firstLine="567"/>
              <w:jc w:val="both"/>
              <w:rPr>
                <w:sz w:val="20"/>
                <w:szCs w:val="20"/>
              </w:rPr>
            </w:pPr>
            <w:r w:rsidRPr="00032FD0">
              <w:rPr>
                <w:sz w:val="20"/>
                <w:szCs w:val="20"/>
              </w:rPr>
              <w:t>Итого:</w:t>
            </w:r>
          </w:p>
        </w:tc>
        <w:tc>
          <w:tcPr>
            <w:tcW w:w="1575" w:type="dxa"/>
          </w:tcPr>
          <w:p w:rsidR="00F71FBE" w:rsidRPr="00032FD0" w:rsidRDefault="00F71FBE" w:rsidP="00F71FBE">
            <w:pPr>
              <w:ind w:firstLine="567"/>
              <w:jc w:val="both"/>
              <w:rPr>
                <w:sz w:val="20"/>
                <w:szCs w:val="20"/>
              </w:rPr>
            </w:pPr>
            <w:r w:rsidRPr="00032FD0">
              <w:rPr>
                <w:sz w:val="20"/>
                <w:szCs w:val="20"/>
              </w:rPr>
              <w:t>17</w:t>
            </w:r>
          </w:p>
        </w:tc>
      </w:tr>
    </w:tbl>
    <w:p w:rsidR="00F71FBE" w:rsidRPr="00F71FBE" w:rsidRDefault="00F71FBE" w:rsidP="00F24BEB">
      <w:pPr>
        <w:spacing w:line="360" w:lineRule="auto"/>
        <w:ind w:firstLine="567"/>
        <w:jc w:val="both"/>
        <w:rPr>
          <w:sz w:val="16"/>
          <w:szCs w:val="16"/>
        </w:rPr>
      </w:pPr>
    </w:p>
    <w:p w:rsidR="00C6170B" w:rsidRPr="00B176BE" w:rsidRDefault="00C6170B" w:rsidP="00F24BEB">
      <w:pPr>
        <w:spacing w:line="360" w:lineRule="auto"/>
        <w:ind w:firstLine="567"/>
        <w:jc w:val="both"/>
        <w:rPr>
          <w:sz w:val="28"/>
          <w:szCs w:val="28"/>
        </w:rPr>
      </w:pPr>
      <w:r w:rsidRPr="00B176BE">
        <w:rPr>
          <w:sz w:val="28"/>
          <w:szCs w:val="28"/>
        </w:rPr>
        <w:t>Должности экономистов отдела в настоящее время сокращены. Экономической работой на предприятии занимается ведущий экономист. Его работа сводится к нормированию оборотных средств, калькуляции себестоимости продукции и другой деятельности не связанной с финансовым анализом, прогнозированием и планированием.</w:t>
      </w:r>
    </w:p>
    <w:p w:rsidR="00C6170B" w:rsidRPr="00B176BE" w:rsidRDefault="00C6170B" w:rsidP="00F24BEB">
      <w:pPr>
        <w:spacing w:line="360" w:lineRule="auto"/>
        <w:ind w:firstLine="567"/>
        <w:jc w:val="both"/>
        <w:rPr>
          <w:sz w:val="28"/>
          <w:szCs w:val="28"/>
        </w:rPr>
      </w:pPr>
      <w:r w:rsidRPr="00B176BE">
        <w:rPr>
          <w:sz w:val="28"/>
          <w:szCs w:val="28"/>
        </w:rPr>
        <w:t xml:space="preserve">Большое значение для предприятия должна иметь квалификация работников финансового подразделения. В учетно-финансовом отделе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большинство персонала имеет среднее специальное образование, не соответствующее требованиям, предъявляемым типовыми должностными инструкциями по этим специальностям. Некомпетентность работников, занимающихся финансовыми вопросами</w:t>
      </w:r>
      <w:r w:rsidR="00F71FBE">
        <w:rPr>
          <w:sz w:val="28"/>
          <w:szCs w:val="28"/>
        </w:rPr>
        <w:t>,</w:t>
      </w:r>
      <w:r w:rsidRPr="00B176BE">
        <w:rPr>
          <w:sz w:val="28"/>
          <w:szCs w:val="28"/>
        </w:rPr>
        <w:t xml:space="preserve"> приводит к принятию необоснованных решений, приносящий финансовый ущерб предприятию, </w:t>
      </w:r>
      <w:r w:rsidR="00F71FBE" w:rsidRPr="00B176BE">
        <w:rPr>
          <w:sz w:val="28"/>
          <w:szCs w:val="28"/>
        </w:rPr>
        <w:t>а,</w:t>
      </w:r>
      <w:r w:rsidRPr="00B176BE">
        <w:rPr>
          <w:sz w:val="28"/>
          <w:szCs w:val="28"/>
        </w:rPr>
        <w:t xml:space="preserve"> </w:t>
      </w:r>
      <w:r w:rsidR="00F71FBE" w:rsidRPr="00B176BE">
        <w:rPr>
          <w:sz w:val="28"/>
          <w:szCs w:val="28"/>
        </w:rPr>
        <w:t>следовательно,</w:t>
      </w:r>
      <w:r w:rsidRPr="00B176BE">
        <w:rPr>
          <w:sz w:val="28"/>
          <w:szCs w:val="28"/>
        </w:rPr>
        <w:t xml:space="preserve"> снижает эффективность управления его финансовыми ресурсами.</w:t>
      </w:r>
    </w:p>
    <w:p w:rsidR="00C6170B" w:rsidRPr="00B176BE" w:rsidRDefault="00C6170B" w:rsidP="00F71FBE">
      <w:pPr>
        <w:spacing w:line="360" w:lineRule="auto"/>
        <w:ind w:firstLine="567"/>
        <w:jc w:val="both"/>
        <w:rPr>
          <w:sz w:val="28"/>
          <w:szCs w:val="28"/>
        </w:rPr>
      </w:pPr>
      <w:r w:rsidRPr="00B176BE">
        <w:rPr>
          <w:sz w:val="28"/>
          <w:szCs w:val="28"/>
        </w:rPr>
        <w:t>Первоочередное значение в управлении финансовыми ресурсами предприятия имеет методика финансовой работы. Основные методы финансовой работы, которые в обязательном порядке должны применяться на предприятии - финансовое планирование, оперативная и контрольно-аналитическая работа. В наиболее общем виде направления финансовой работы на предприятии должны быть структурированы следующим образом: общий финансовый анализ и планирование;</w:t>
      </w:r>
      <w:r w:rsidR="00F71FBE">
        <w:rPr>
          <w:sz w:val="28"/>
          <w:szCs w:val="28"/>
        </w:rPr>
        <w:t xml:space="preserve"> </w:t>
      </w:r>
      <w:r w:rsidRPr="00B176BE">
        <w:rPr>
          <w:sz w:val="28"/>
          <w:szCs w:val="28"/>
        </w:rPr>
        <w:t>обеспечение предприятия финансовыми ресурсами (управление источниками средств);</w:t>
      </w:r>
      <w:r w:rsidR="00F71FBE">
        <w:rPr>
          <w:sz w:val="28"/>
          <w:szCs w:val="28"/>
        </w:rPr>
        <w:t xml:space="preserve"> </w:t>
      </w:r>
      <w:r w:rsidRPr="00B176BE">
        <w:rPr>
          <w:sz w:val="28"/>
          <w:szCs w:val="28"/>
        </w:rPr>
        <w:t>распределение финансовых ресурсов (инновационная политика).</w:t>
      </w:r>
    </w:p>
    <w:p w:rsidR="00C6170B" w:rsidRPr="00B176BE" w:rsidRDefault="00C6170B" w:rsidP="00F24BEB">
      <w:pPr>
        <w:spacing w:line="360" w:lineRule="auto"/>
        <w:ind w:firstLine="567"/>
        <w:jc w:val="both"/>
        <w:rPr>
          <w:sz w:val="28"/>
          <w:szCs w:val="28"/>
        </w:rPr>
      </w:pPr>
      <w:r w:rsidRPr="00B176BE">
        <w:rPr>
          <w:sz w:val="28"/>
          <w:szCs w:val="28"/>
        </w:rPr>
        <w:t xml:space="preserve">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работа ведется </w:t>
      </w:r>
      <w:r w:rsidR="00F71FBE">
        <w:rPr>
          <w:sz w:val="28"/>
          <w:szCs w:val="28"/>
        </w:rPr>
        <w:t>лишь</w:t>
      </w:r>
      <w:r w:rsidRPr="00B176BE">
        <w:rPr>
          <w:sz w:val="28"/>
          <w:szCs w:val="28"/>
        </w:rPr>
        <w:t xml:space="preserve"> по одному из этих направлений. Так, не осуществляется общая оценка активов предприятия, величины и состава ресурсов, необходимых для поддержания достигнутого экономического потенциала предприятия и расширения его деятельности, источников дополнительного финансирования. Отсутствует система контроля за состоянием и эффективностью использования финансовых ресурсов.</w:t>
      </w:r>
    </w:p>
    <w:p w:rsidR="00C6170B" w:rsidRPr="00B176BE" w:rsidRDefault="00C6170B" w:rsidP="00F24BEB">
      <w:pPr>
        <w:spacing w:line="360" w:lineRule="auto"/>
        <w:ind w:firstLine="567"/>
        <w:jc w:val="both"/>
        <w:rPr>
          <w:sz w:val="28"/>
          <w:szCs w:val="28"/>
        </w:rPr>
      </w:pPr>
      <w:r w:rsidRPr="00B176BE">
        <w:rPr>
          <w:sz w:val="28"/>
          <w:szCs w:val="28"/>
        </w:rPr>
        <w:t>В области управления источниками оборотных средств предприятия не проводятся такие необходимые мероприятия как оценка объема требуемых финансовых ресурсов, формы их представления (долгосрочный или краткосрочный кредит, денежная наличность), степени доступности и времени представления заемных финансовых ресурсов, стоимости обладания данным видом ресурсов, риска ассоциируемого с данным источником средств.</w:t>
      </w:r>
    </w:p>
    <w:p w:rsidR="00C6170B" w:rsidRPr="00B176BE" w:rsidRDefault="00C6170B" w:rsidP="00F24BEB">
      <w:pPr>
        <w:spacing w:line="360" w:lineRule="auto"/>
        <w:ind w:firstLine="567"/>
        <w:jc w:val="both"/>
        <w:rPr>
          <w:sz w:val="28"/>
          <w:szCs w:val="28"/>
        </w:rPr>
      </w:pPr>
      <w:r w:rsidRPr="00B176BE">
        <w:rPr>
          <w:sz w:val="28"/>
          <w:szCs w:val="28"/>
        </w:rPr>
        <w:t xml:space="preserve">Так же 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не производится анализ долгосрочных и краткосрочных решений инвестиционного характера. Так не оценивается оптимальность трансформации финансовых ресурсов в другие виды ресурсов (материальные, трудовые, денежные), целесообразность и эффективность вложений в основные фонды и их структура, оптимальность оборотных средств, эффективность финансовых вложений.</w:t>
      </w:r>
    </w:p>
    <w:p w:rsidR="00C6170B" w:rsidRPr="00B176BE" w:rsidRDefault="00C6170B" w:rsidP="00F24BEB">
      <w:pPr>
        <w:spacing w:line="360" w:lineRule="auto"/>
        <w:ind w:firstLine="567"/>
        <w:jc w:val="both"/>
        <w:rPr>
          <w:sz w:val="28"/>
          <w:szCs w:val="28"/>
        </w:rPr>
      </w:pPr>
      <w:r w:rsidRPr="00B176BE">
        <w:rPr>
          <w:sz w:val="28"/>
          <w:szCs w:val="28"/>
        </w:rPr>
        <w:t xml:space="preserve">Важным фактором для повышения эффективности финансовых ресурсов является обеспечение руководства финансово-экономического отдела исчерпывающей информацией финансового характера важнейшей </w:t>
      </w:r>
      <w:r w:rsidR="00F71FBE" w:rsidRPr="00B176BE">
        <w:rPr>
          <w:sz w:val="28"/>
          <w:szCs w:val="28"/>
        </w:rPr>
        <w:t>частью,</w:t>
      </w:r>
      <w:r w:rsidRPr="00B176BE">
        <w:rPr>
          <w:sz w:val="28"/>
          <w:szCs w:val="28"/>
        </w:rPr>
        <w:t xml:space="preserve"> которой является бухгалтерская отчетность. Оптимальным считается вариант, когда данные бухгалтерского учета является исходной информацией для принятия финансовых решений. Бухгалтерская отчетность 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принимает завершенный вид один раз в квартал. Эта практика обработки финансовой информации неприемлема для принятия финансовых решений. Традиционно бухгалтерский учет на крупных российских предприятиях ведется с применением журнально-ордерной формы учета, не является исключением 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Эта форма бухгалтерского учета не поддается комплексной механизации. Именно отсюда проистекает главная сложность в обеспечении информационной базы для принятия финансовых решений 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Техническое обеспечение системы управления финансовыми ресурсами является самостоятельным и весьма важным ее элементом. Автоматизация бухгалтерского учета, основанная на безбумажной технологии</w:t>
      </w:r>
      <w:r w:rsidR="00F71FBE">
        <w:rPr>
          <w:sz w:val="28"/>
          <w:szCs w:val="28"/>
        </w:rPr>
        <w:t>,</w:t>
      </w:r>
      <w:r w:rsidRPr="00B176BE">
        <w:rPr>
          <w:sz w:val="28"/>
          <w:szCs w:val="28"/>
        </w:rPr>
        <w:t xml:space="preserve"> обуславливает значительное ускорение получения данных для принятия финансовых решений, а также ведет к экономии ресурсов, включаемых в условно - постоянные издержки предприятия и, как следствие повышает прибыльность и рентабельность. Учетно-финансовый отдел предприятия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обеспечен компьютерами и оргтехникой в недостаточном количестве, но и эта техника используется не оптимально. Компьютеры не объединены в сеть, не установлены необходимые для эффективной работы отдела прикладные программы</w:t>
      </w:r>
      <w:r w:rsidR="00F71FBE">
        <w:rPr>
          <w:sz w:val="28"/>
          <w:szCs w:val="28"/>
        </w:rPr>
        <w:t>,</w:t>
      </w:r>
      <w:r w:rsidRPr="00B176BE">
        <w:rPr>
          <w:sz w:val="28"/>
          <w:szCs w:val="28"/>
        </w:rPr>
        <w:t xml:space="preserve"> позволяющие автоматизировать учет, прогнозирование и планирование финансовых ресурсов. Компьютерная техника используется не эффективно, а зачастую и не по назначению в связи с низкой квалификацией специалистов в этой области.</w:t>
      </w:r>
    </w:p>
    <w:p w:rsidR="00C6170B" w:rsidRPr="00B176BE" w:rsidRDefault="00C6170B" w:rsidP="00F24BEB">
      <w:pPr>
        <w:spacing w:line="360" w:lineRule="auto"/>
        <w:ind w:firstLine="567"/>
        <w:jc w:val="both"/>
        <w:rPr>
          <w:sz w:val="28"/>
          <w:szCs w:val="28"/>
        </w:rPr>
      </w:pPr>
      <w:r w:rsidRPr="00B176BE">
        <w:rPr>
          <w:sz w:val="28"/>
          <w:szCs w:val="28"/>
        </w:rPr>
        <w:t xml:space="preserve">Итак, можно сделать вывод о неэффективности системы организации управления финансовыми ресурсами на предприятии ОАО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что обусловлено совмещением бухгалтерской и финансовой работы специалистами одного отдела, несоответствием их квалификации новым рыночным требованием, отсутствием проработанной методики финансовой работы, низким уровнем технической базы.</w:t>
      </w:r>
    </w:p>
    <w:p w:rsidR="00A1376B" w:rsidRDefault="00A1376B"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F71FBE" w:rsidRDefault="00F71FBE" w:rsidP="00F24BEB">
      <w:pPr>
        <w:spacing w:line="360" w:lineRule="auto"/>
        <w:ind w:firstLine="567"/>
        <w:jc w:val="both"/>
        <w:rPr>
          <w:sz w:val="28"/>
          <w:szCs w:val="28"/>
        </w:rPr>
      </w:pPr>
    </w:p>
    <w:p w:rsidR="00A1376B" w:rsidRDefault="00A1376B" w:rsidP="000A4F78">
      <w:pPr>
        <w:spacing w:line="360" w:lineRule="auto"/>
        <w:jc w:val="both"/>
        <w:rPr>
          <w:sz w:val="28"/>
          <w:szCs w:val="28"/>
        </w:rPr>
      </w:pPr>
    </w:p>
    <w:p w:rsidR="00C6170B" w:rsidRDefault="00C6170B" w:rsidP="00632D15">
      <w:pPr>
        <w:spacing w:line="360" w:lineRule="auto"/>
        <w:ind w:firstLine="567"/>
        <w:jc w:val="center"/>
        <w:rPr>
          <w:b/>
          <w:sz w:val="28"/>
          <w:szCs w:val="28"/>
        </w:rPr>
      </w:pPr>
      <w:r w:rsidRPr="00A1376B">
        <w:rPr>
          <w:b/>
          <w:sz w:val="28"/>
          <w:szCs w:val="28"/>
        </w:rPr>
        <w:t>Заключение</w:t>
      </w:r>
    </w:p>
    <w:p w:rsidR="000A4F78" w:rsidRPr="00A1376B" w:rsidRDefault="000A4F78" w:rsidP="00632D15">
      <w:pPr>
        <w:spacing w:line="360" w:lineRule="auto"/>
        <w:ind w:firstLine="567"/>
        <w:jc w:val="center"/>
        <w:rPr>
          <w:b/>
          <w:sz w:val="28"/>
          <w:szCs w:val="28"/>
        </w:rPr>
      </w:pPr>
    </w:p>
    <w:p w:rsidR="00C6170B" w:rsidRPr="00B176BE" w:rsidRDefault="00C6170B" w:rsidP="00F24BEB">
      <w:pPr>
        <w:spacing w:line="360" w:lineRule="auto"/>
        <w:ind w:firstLine="567"/>
        <w:jc w:val="both"/>
        <w:rPr>
          <w:sz w:val="28"/>
          <w:szCs w:val="28"/>
        </w:rPr>
      </w:pPr>
      <w:r w:rsidRPr="00B176BE">
        <w:rPr>
          <w:sz w:val="28"/>
          <w:szCs w:val="28"/>
        </w:rPr>
        <w:t xml:space="preserve">Объектом исследования данной работы выступает Открытое Акционерное Общество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Это предприятие пищевой </w:t>
      </w:r>
      <w:r w:rsidR="00F71FBE" w:rsidRPr="00B176BE">
        <w:rPr>
          <w:sz w:val="28"/>
          <w:szCs w:val="28"/>
        </w:rPr>
        <w:t>промышленности,</w:t>
      </w:r>
      <w:r w:rsidRPr="00B176BE">
        <w:rPr>
          <w:sz w:val="28"/>
          <w:szCs w:val="28"/>
        </w:rPr>
        <w:t xml:space="preserve"> занимающееся выпуском и реализацией хлебобулочных изделий. Как и большинство бывших государственных предприятий </w:t>
      </w:r>
      <w:r w:rsidR="00F71FBE" w:rsidRPr="00B176BE">
        <w:rPr>
          <w:sz w:val="28"/>
          <w:szCs w:val="28"/>
        </w:rPr>
        <w:t>«</w:t>
      </w:r>
      <w:r w:rsidR="00F71FBE" w:rsidRPr="00585447">
        <w:rPr>
          <w:sz w:val="28"/>
          <w:szCs w:val="28"/>
        </w:rPr>
        <w:t>Челны хлеб</w:t>
      </w:r>
      <w:r w:rsidR="00F71FBE" w:rsidRPr="00B176BE">
        <w:rPr>
          <w:sz w:val="28"/>
          <w:szCs w:val="28"/>
        </w:rPr>
        <w:t>»</w:t>
      </w:r>
      <w:r w:rsidRPr="00B176BE">
        <w:rPr>
          <w:sz w:val="28"/>
          <w:szCs w:val="28"/>
        </w:rPr>
        <w:t xml:space="preserve">, в настоящее время находится в тяжелом финансовом положении, связанном с усилением конкуренции, устареванием материально-технической базы, неразумной налоговой политикой государства. Это проявляется в снижении практически всех основных показателей деятельности предприятия. Как видно из таблицы снижается выпуск реализованной продукции, возрастает себестоимость, уменьшается фондоотдача, производительность труда. В </w:t>
      </w:r>
      <w:r w:rsidR="00F71FBE">
        <w:rPr>
          <w:sz w:val="28"/>
          <w:szCs w:val="28"/>
        </w:rPr>
        <w:t>2007</w:t>
      </w:r>
      <w:r w:rsidRPr="00B176BE">
        <w:rPr>
          <w:sz w:val="28"/>
          <w:szCs w:val="28"/>
        </w:rPr>
        <w:t xml:space="preserve"> году предприятие впервые з</w:t>
      </w:r>
      <w:r w:rsidR="00DE553F">
        <w:rPr>
          <w:sz w:val="28"/>
          <w:szCs w:val="28"/>
        </w:rPr>
        <w:t xml:space="preserve">а все время своей деятельности </w:t>
      </w:r>
      <w:r w:rsidRPr="00B176BE">
        <w:rPr>
          <w:sz w:val="28"/>
          <w:szCs w:val="28"/>
        </w:rPr>
        <w:t>работало с убытком.</w:t>
      </w:r>
    </w:p>
    <w:p w:rsidR="00C6170B" w:rsidRPr="00B176BE" w:rsidRDefault="00C6170B" w:rsidP="00F24BEB">
      <w:pPr>
        <w:spacing w:line="360" w:lineRule="auto"/>
        <w:ind w:firstLine="567"/>
        <w:jc w:val="both"/>
        <w:rPr>
          <w:sz w:val="28"/>
          <w:szCs w:val="28"/>
        </w:rPr>
      </w:pPr>
      <w:r w:rsidRPr="00B176BE">
        <w:rPr>
          <w:sz w:val="28"/>
          <w:szCs w:val="28"/>
        </w:rPr>
        <w:t xml:space="preserve">Оценка состава и структуры источников финансовых ресурсов, проведенная в работе выявила тенденцию увеличения доли привлеченных финансовых ресурсов при несущественном увеличении собственных источников. Высокая доля привлеченных финансовых ресурсов при одновременном сокращении выпуска продукции говорит о низкой рентабельности и финансовой устойчивости предприятия. Сумма самих финансовых ресурсов значительно превосходит затраты на воспроизводство. Это так же нельзя признать однозначно положительной тенденцией так как это связано с сокращением объемов производства, а следовательно и затрат на производство продукции. Финансовые ресурсы трансформируются в активы предприятия. Динамика активов свидетельствует </w:t>
      </w:r>
      <w:r w:rsidR="00F71FBE" w:rsidRPr="00B176BE">
        <w:rPr>
          <w:sz w:val="28"/>
          <w:szCs w:val="28"/>
        </w:rPr>
        <w:t>об</w:t>
      </w:r>
      <w:r w:rsidRPr="00B176BE">
        <w:rPr>
          <w:sz w:val="28"/>
          <w:szCs w:val="28"/>
        </w:rPr>
        <w:t xml:space="preserve"> увеличении доли мобильных активов в составе имущества предприятия при соответствующем снижении доли внеоборотных активов. Увеличение доли мобильных активов произошло за счет роста кредиторской задолженности, которая в силу самого своего характера - ненадежный способ повышения мобильности имущества.</w:t>
      </w:r>
    </w:p>
    <w:p w:rsidR="00C6170B" w:rsidRPr="00B176BE" w:rsidRDefault="00C6170B" w:rsidP="00F24BEB">
      <w:pPr>
        <w:spacing w:line="360" w:lineRule="auto"/>
        <w:ind w:firstLine="567"/>
        <w:jc w:val="both"/>
        <w:rPr>
          <w:sz w:val="28"/>
          <w:szCs w:val="28"/>
        </w:rPr>
      </w:pPr>
      <w:r w:rsidRPr="00B176BE">
        <w:rPr>
          <w:sz w:val="28"/>
          <w:szCs w:val="28"/>
        </w:rPr>
        <w:t xml:space="preserve">Эффективность использования финансовых ресурсов влияет на финансовую устойчивость предприятия, его ликвидность, платежеспособность, деловую активность и рентабельность. Финансовая устойчивость предприятия оценивается как "нормальная", но более глубокий ее анализ на основе относительных показателей выявляет низкую обеспеченность предприятия собственными средствами для финансирования запасов и затрат. Это подтверждает анализ ликвидности и платежеспособности. Платежеспособность предприятия очень низкая и не подлежит восстановлению до норматива в ближайшее время. Уровень деловой активности довольно высок в силу специфики производства хлебобулочных изделий, связанной с небольшим сроком производственного цикла. Но динамика показателей деловой активности говорит о снижении оборачиваемости, </w:t>
      </w:r>
      <w:r w:rsidR="00F71FBE" w:rsidRPr="00B176BE">
        <w:rPr>
          <w:sz w:val="28"/>
          <w:szCs w:val="28"/>
        </w:rPr>
        <w:t>а,</w:t>
      </w:r>
      <w:r w:rsidRPr="00B176BE">
        <w:rPr>
          <w:sz w:val="28"/>
          <w:szCs w:val="28"/>
        </w:rPr>
        <w:t xml:space="preserve"> </w:t>
      </w:r>
      <w:r w:rsidR="00F71FBE" w:rsidRPr="00B176BE">
        <w:rPr>
          <w:sz w:val="28"/>
          <w:szCs w:val="28"/>
        </w:rPr>
        <w:t>следовательно,</w:t>
      </w:r>
      <w:r w:rsidRPr="00B176BE">
        <w:rPr>
          <w:sz w:val="28"/>
          <w:szCs w:val="28"/>
        </w:rPr>
        <w:t xml:space="preserve"> уменьшении прибыли предприятия. Эту тенденцию подтверждает низкий уровень показателей рентабельности.</w:t>
      </w:r>
    </w:p>
    <w:p w:rsidR="00C6170B" w:rsidRPr="00B176BE" w:rsidRDefault="00C6170B" w:rsidP="00F24BEB">
      <w:pPr>
        <w:spacing w:line="360" w:lineRule="auto"/>
        <w:ind w:firstLine="567"/>
        <w:jc w:val="both"/>
        <w:rPr>
          <w:sz w:val="28"/>
          <w:szCs w:val="28"/>
        </w:rPr>
      </w:pPr>
      <w:r w:rsidRPr="00B176BE">
        <w:rPr>
          <w:sz w:val="28"/>
          <w:szCs w:val="28"/>
        </w:rPr>
        <w:t>Анализ организации финансовой работы на предприятии и управления финансовыми ресурсами показал практическое отсутствие системы управления финансами. Экономической работой на предприятии занимается учетно-финансовый отдел, совмещающий в себе функции бухгалтерии и управления финансовыми ресурсами. Финансовая работа этого отдела сводится к чисто оперативным задачам - это оформление платежных документов, организация расчетов с другими предприятиями, бюджетом, рабочими и служащими. Руководит учетно-финансовым отделом главный бухгалтер, который выполняет так же функции финансового директора. Это обстоятельство отрицательно влияет на организацию финансов предприятия. Положение об отделе находится в стадии разработки, также недоработаны большинство должностных инструкций сотрудников отдела.</w:t>
      </w:r>
    </w:p>
    <w:p w:rsidR="00C6170B" w:rsidRPr="00B176BE" w:rsidRDefault="00C6170B" w:rsidP="00F24BEB">
      <w:pPr>
        <w:spacing w:line="360" w:lineRule="auto"/>
        <w:ind w:firstLine="567"/>
        <w:jc w:val="both"/>
        <w:rPr>
          <w:sz w:val="28"/>
          <w:szCs w:val="28"/>
        </w:rPr>
      </w:pPr>
      <w:r w:rsidRPr="00B176BE">
        <w:rPr>
          <w:sz w:val="28"/>
          <w:szCs w:val="28"/>
        </w:rPr>
        <w:t>На основании выявленных в ходе анализа недостатков было разработано двенадцать предложений</w:t>
      </w:r>
      <w:r w:rsidR="00F71FBE">
        <w:rPr>
          <w:sz w:val="28"/>
          <w:szCs w:val="28"/>
        </w:rPr>
        <w:t>,</w:t>
      </w:r>
      <w:r w:rsidRPr="00B176BE">
        <w:rPr>
          <w:sz w:val="28"/>
          <w:szCs w:val="28"/>
        </w:rPr>
        <w:t xml:space="preserve"> три из которых рассчитано. </w:t>
      </w:r>
    </w:p>
    <w:p w:rsidR="00C6170B" w:rsidRPr="00B176BE" w:rsidRDefault="00C6170B" w:rsidP="00F24BEB">
      <w:pPr>
        <w:spacing w:line="360" w:lineRule="auto"/>
        <w:ind w:firstLine="567"/>
        <w:jc w:val="both"/>
        <w:rPr>
          <w:sz w:val="28"/>
          <w:szCs w:val="28"/>
        </w:rPr>
      </w:pPr>
      <w:r w:rsidRPr="00B176BE">
        <w:rPr>
          <w:sz w:val="28"/>
          <w:szCs w:val="28"/>
        </w:rPr>
        <w:t xml:space="preserve">С целью повышения конкурентоспособности предприятия предлагается организовать выпуск нового вида продукции, </w:t>
      </w:r>
      <w:r w:rsidR="00DE553F">
        <w:rPr>
          <w:sz w:val="28"/>
          <w:szCs w:val="28"/>
        </w:rPr>
        <w:t>где прирост выручки составит</w:t>
      </w:r>
      <w:r w:rsidRPr="00B176BE">
        <w:rPr>
          <w:sz w:val="28"/>
          <w:szCs w:val="28"/>
        </w:rPr>
        <w:t xml:space="preserve"> 16431 тыс.р.</w:t>
      </w:r>
      <w:r w:rsidR="00DE553F">
        <w:rPr>
          <w:sz w:val="28"/>
          <w:szCs w:val="28"/>
        </w:rPr>
        <w:t>,</w:t>
      </w:r>
      <w:r w:rsidRPr="00B176BE">
        <w:rPr>
          <w:sz w:val="28"/>
          <w:szCs w:val="28"/>
        </w:rPr>
        <w:t xml:space="preserve"> прибыли 726 тыс.р.</w:t>
      </w:r>
      <w:r w:rsidR="00DE553F">
        <w:rPr>
          <w:sz w:val="28"/>
          <w:szCs w:val="28"/>
        </w:rPr>
        <w:t>.</w:t>
      </w:r>
    </w:p>
    <w:p w:rsidR="00C6170B" w:rsidRPr="00B176BE" w:rsidRDefault="00C6170B" w:rsidP="00F24BEB">
      <w:pPr>
        <w:spacing w:line="360" w:lineRule="auto"/>
        <w:ind w:firstLine="567"/>
        <w:jc w:val="both"/>
        <w:rPr>
          <w:sz w:val="28"/>
          <w:szCs w:val="28"/>
        </w:rPr>
      </w:pPr>
      <w:r w:rsidRPr="00B176BE">
        <w:rPr>
          <w:sz w:val="28"/>
          <w:szCs w:val="28"/>
        </w:rPr>
        <w:t xml:space="preserve">Следующей рекомендацией является открытие продовольственного рынка. Предприятие имеет свободные площади в центре города. Предлагается на этой территории организовать продовольственный рынок. Затраты на обустройство продовольственного рынка составят </w:t>
      </w:r>
      <w:r w:rsidR="00DE553F">
        <w:rPr>
          <w:sz w:val="28"/>
          <w:szCs w:val="28"/>
        </w:rPr>
        <w:t>2</w:t>
      </w:r>
      <w:r w:rsidRPr="00B176BE">
        <w:rPr>
          <w:sz w:val="28"/>
          <w:szCs w:val="28"/>
        </w:rPr>
        <w:t>50 тыс.р</w:t>
      </w:r>
      <w:r w:rsidR="00DE553F">
        <w:rPr>
          <w:sz w:val="28"/>
          <w:szCs w:val="28"/>
        </w:rPr>
        <w:t>., а,</w:t>
      </w:r>
      <w:r w:rsidRPr="00B176BE">
        <w:rPr>
          <w:sz w:val="28"/>
          <w:szCs w:val="28"/>
        </w:rPr>
        <w:t xml:space="preserve"> прибыль, остающаяся в рас</w:t>
      </w:r>
      <w:r w:rsidR="00DE553F">
        <w:rPr>
          <w:sz w:val="28"/>
          <w:szCs w:val="28"/>
        </w:rPr>
        <w:t>поряжении предприятия составит 27</w:t>
      </w:r>
      <w:r w:rsidRPr="00B176BE">
        <w:rPr>
          <w:sz w:val="28"/>
          <w:szCs w:val="28"/>
        </w:rPr>
        <w:t>2 тыс.р.</w:t>
      </w:r>
    </w:p>
    <w:p w:rsidR="00C6170B" w:rsidRPr="00B176BE" w:rsidRDefault="00C6170B" w:rsidP="00F24BEB">
      <w:pPr>
        <w:spacing w:line="360" w:lineRule="auto"/>
        <w:ind w:firstLine="567"/>
        <w:jc w:val="both"/>
        <w:rPr>
          <w:sz w:val="28"/>
          <w:szCs w:val="28"/>
        </w:rPr>
      </w:pPr>
      <w:r w:rsidRPr="00B176BE">
        <w:rPr>
          <w:sz w:val="28"/>
          <w:szCs w:val="28"/>
        </w:rPr>
        <w:t xml:space="preserve">В результате внедрения этих двух мероприятий значительно увеличится приток собственных финансовых ресурсов, которые могут быть направлены на финансирование запасов и затрат, на выплату кредиторской задолженности. Это повысит финансовую устойчивость и платежеспособность предприятия. </w:t>
      </w:r>
      <w:r w:rsidR="00DE553F" w:rsidRPr="00B176BE">
        <w:rPr>
          <w:sz w:val="28"/>
          <w:szCs w:val="28"/>
        </w:rPr>
        <w:t>Вследствие</w:t>
      </w:r>
      <w:r w:rsidRPr="00B176BE">
        <w:rPr>
          <w:sz w:val="28"/>
          <w:szCs w:val="28"/>
        </w:rPr>
        <w:t xml:space="preserve"> притока финансовых ресурсов повысится деловая активность и рентабельность предприятия.</w:t>
      </w:r>
    </w:p>
    <w:p w:rsidR="00C6170B" w:rsidRPr="00B176BE" w:rsidRDefault="00C6170B" w:rsidP="00F24BEB">
      <w:pPr>
        <w:spacing w:line="360" w:lineRule="auto"/>
        <w:ind w:firstLine="567"/>
        <w:jc w:val="both"/>
        <w:rPr>
          <w:sz w:val="28"/>
          <w:szCs w:val="28"/>
        </w:rPr>
      </w:pPr>
      <w:r w:rsidRPr="00B176BE">
        <w:rPr>
          <w:sz w:val="28"/>
          <w:szCs w:val="28"/>
        </w:rPr>
        <w:t xml:space="preserve">Эти мероприятия невозможно эффективно внедрять без создания рациональной структуры управления финансовыми ресурсами. По этому одним из первоочередных мероприятий на предприятии должна стать разработка рациональной структуры управления финансами. В работе проведено обоснование численности работников финансово-экономических служб. </w:t>
      </w:r>
      <w:r w:rsidR="00DE553F">
        <w:rPr>
          <w:sz w:val="28"/>
          <w:szCs w:val="28"/>
        </w:rPr>
        <w:t xml:space="preserve">Так же </w:t>
      </w:r>
      <w:r w:rsidRPr="00B176BE">
        <w:rPr>
          <w:sz w:val="28"/>
          <w:szCs w:val="28"/>
        </w:rPr>
        <w:t xml:space="preserve"> разработано положение о финансовом отделе</w:t>
      </w:r>
      <w:r w:rsidR="00DE553F">
        <w:rPr>
          <w:sz w:val="28"/>
          <w:szCs w:val="28"/>
        </w:rPr>
        <w:t xml:space="preserve"> и изменена</w:t>
      </w:r>
      <w:r w:rsidR="00DE553F" w:rsidRPr="00DE553F">
        <w:rPr>
          <w:sz w:val="28"/>
          <w:szCs w:val="28"/>
        </w:rPr>
        <w:t xml:space="preserve"> </w:t>
      </w:r>
      <w:r w:rsidR="00DE553F" w:rsidRPr="00B176BE">
        <w:rPr>
          <w:sz w:val="28"/>
          <w:szCs w:val="28"/>
        </w:rPr>
        <w:t>структура управления предприятием</w:t>
      </w:r>
      <w:r w:rsidRPr="00B176BE">
        <w:rPr>
          <w:sz w:val="28"/>
          <w:szCs w:val="28"/>
        </w:rPr>
        <w:t>. Проведение этих мероприятий повысит эффективность управления финансовыми ресурсами.</w:t>
      </w:r>
    </w:p>
    <w:p w:rsidR="00C6170B" w:rsidRDefault="00C6170B" w:rsidP="00F24BEB">
      <w:pPr>
        <w:spacing w:line="360" w:lineRule="auto"/>
        <w:ind w:firstLine="567"/>
        <w:jc w:val="both"/>
        <w:rPr>
          <w:sz w:val="28"/>
          <w:szCs w:val="28"/>
        </w:rPr>
      </w:pPr>
      <w:r w:rsidRPr="00B176BE">
        <w:rPr>
          <w:sz w:val="28"/>
          <w:szCs w:val="28"/>
        </w:rPr>
        <w:t>Так же в работе рассмотрены вопросы безопасности жизнедеятельности и охраны окружающей среды на предприятии.</w:t>
      </w:r>
    </w:p>
    <w:p w:rsidR="00032FD0" w:rsidRDefault="00032FD0" w:rsidP="00F24BEB">
      <w:pPr>
        <w:spacing w:line="360" w:lineRule="auto"/>
        <w:ind w:firstLine="567"/>
        <w:jc w:val="both"/>
        <w:rPr>
          <w:sz w:val="28"/>
          <w:szCs w:val="28"/>
        </w:rPr>
      </w:pPr>
    </w:p>
    <w:p w:rsidR="00032FD0" w:rsidRDefault="00032FD0" w:rsidP="00F24BEB">
      <w:pPr>
        <w:spacing w:line="360" w:lineRule="auto"/>
        <w:ind w:firstLine="567"/>
        <w:jc w:val="both"/>
        <w:rPr>
          <w:sz w:val="28"/>
          <w:szCs w:val="28"/>
        </w:rPr>
      </w:pPr>
    </w:p>
    <w:p w:rsidR="00032FD0" w:rsidRDefault="00032FD0" w:rsidP="00B176BE">
      <w:pPr>
        <w:spacing w:line="360" w:lineRule="auto"/>
        <w:jc w:val="both"/>
        <w:rPr>
          <w:sz w:val="28"/>
          <w:szCs w:val="28"/>
        </w:rPr>
      </w:pPr>
    </w:p>
    <w:p w:rsidR="00032FD0" w:rsidRDefault="00032FD0" w:rsidP="00B176BE">
      <w:pPr>
        <w:spacing w:line="360" w:lineRule="auto"/>
        <w:jc w:val="both"/>
        <w:rPr>
          <w:sz w:val="28"/>
          <w:szCs w:val="28"/>
        </w:rPr>
      </w:pPr>
    </w:p>
    <w:p w:rsidR="00032FD0" w:rsidRDefault="00032FD0" w:rsidP="00B176BE">
      <w:pPr>
        <w:spacing w:line="360" w:lineRule="auto"/>
        <w:jc w:val="both"/>
        <w:rPr>
          <w:sz w:val="28"/>
          <w:szCs w:val="28"/>
        </w:rPr>
      </w:pPr>
    </w:p>
    <w:p w:rsidR="00032FD0" w:rsidRPr="00B176BE" w:rsidRDefault="00032FD0" w:rsidP="00B176BE">
      <w:pPr>
        <w:spacing w:line="360" w:lineRule="auto"/>
        <w:jc w:val="both"/>
        <w:rPr>
          <w:sz w:val="28"/>
          <w:szCs w:val="28"/>
        </w:rPr>
      </w:pPr>
    </w:p>
    <w:p w:rsidR="00032FD0" w:rsidRPr="00032FD0" w:rsidRDefault="00032FD0" w:rsidP="00032FD0">
      <w:pPr>
        <w:spacing w:line="360" w:lineRule="auto"/>
        <w:jc w:val="center"/>
        <w:rPr>
          <w:b/>
          <w:sz w:val="28"/>
          <w:szCs w:val="28"/>
        </w:rPr>
      </w:pPr>
      <w:r w:rsidRPr="00032FD0">
        <w:rPr>
          <w:b/>
          <w:sz w:val="28"/>
          <w:szCs w:val="28"/>
        </w:rPr>
        <w:t>Список использованной литературы</w:t>
      </w:r>
    </w:p>
    <w:p w:rsidR="00C6170B" w:rsidRPr="00B176BE" w:rsidRDefault="00032FD0" w:rsidP="00B176BE">
      <w:pPr>
        <w:spacing w:line="360" w:lineRule="auto"/>
        <w:jc w:val="both"/>
        <w:rPr>
          <w:sz w:val="28"/>
          <w:szCs w:val="28"/>
        </w:rPr>
      </w:pPr>
      <w:r>
        <w:rPr>
          <w:sz w:val="28"/>
          <w:szCs w:val="28"/>
        </w:rPr>
        <w:t>1.</w:t>
      </w:r>
      <w:r w:rsidR="000A4F78">
        <w:rPr>
          <w:sz w:val="28"/>
          <w:szCs w:val="28"/>
        </w:rPr>
        <w:t xml:space="preserve">  </w:t>
      </w:r>
      <w:r>
        <w:rPr>
          <w:sz w:val="28"/>
          <w:szCs w:val="28"/>
        </w:rPr>
        <w:t xml:space="preserve"> Баканов М.И., Шеремет А.Д.</w:t>
      </w:r>
      <w:r w:rsidR="00C6170B" w:rsidRPr="00B176BE">
        <w:rPr>
          <w:sz w:val="28"/>
          <w:szCs w:val="28"/>
        </w:rPr>
        <w:t>«Теор</w:t>
      </w:r>
      <w:r>
        <w:rPr>
          <w:sz w:val="28"/>
          <w:szCs w:val="28"/>
        </w:rPr>
        <w:t>ия экономического анализа: учеб</w:t>
      </w:r>
      <w:r w:rsidR="00C6170B" w:rsidRPr="00B176BE">
        <w:rPr>
          <w:sz w:val="28"/>
          <w:szCs w:val="28"/>
        </w:rPr>
        <w:t xml:space="preserve">ник.». - М.: Финансы и статистика, </w:t>
      </w:r>
      <w:r>
        <w:rPr>
          <w:sz w:val="28"/>
          <w:szCs w:val="28"/>
        </w:rPr>
        <w:t xml:space="preserve">2007. </w:t>
      </w:r>
      <w:r w:rsidR="00C6170B" w:rsidRPr="00B176BE">
        <w:rPr>
          <w:sz w:val="28"/>
          <w:szCs w:val="28"/>
        </w:rPr>
        <w:t>-</w:t>
      </w:r>
      <w:r>
        <w:rPr>
          <w:sz w:val="28"/>
          <w:szCs w:val="28"/>
        </w:rPr>
        <w:t xml:space="preserve"> </w:t>
      </w:r>
      <w:r w:rsidR="00C6170B" w:rsidRPr="00B176BE">
        <w:rPr>
          <w:sz w:val="28"/>
          <w:szCs w:val="28"/>
        </w:rPr>
        <w:t xml:space="preserve"> 288с.</w:t>
      </w:r>
    </w:p>
    <w:p w:rsidR="00C6170B" w:rsidRPr="00B176BE" w:rsidRDefault="000A4F78" w:rsidP="00B176BE">
      <w:pPr>
        <w:spacing w:line="360" w:lineRule="auto"/>
        <w:jc w:val="both"/>
        <w:rPr>
          <w:sz w:val="28"/>
          <w:szCs w:val="28"/>
        </w:rPr>
      </w:pPr>
      <w:r>
        <w:rPr>
          <w:sz w:val="28"/>
          <w:szCs w:val="28"/>
        </w:rPr>
        <w:t>2</w:t>
      </w:r>
      <w:r w:rsidR="00032FD0">
        <w:rPr>
          <w:sz w:val="28"/>
          <w:szCs w:val="28"/>
        </w:rPr>
        <w:t xml:space="preserve">. </w:t>
      </w:r>
      <w:r w:rsidR="00C6170B" w:rsidRPr="00B176BE">
        <w:rPr>
          <w:sz w:val="28"/>
          <w:szCs w:val="28"/>
        </w:rPr>
        <w:t xml:space="preserve">Балабанов И.Т. "Основы финансового менеджмента. Как управлять капиталом?". - М.: Финансы и Статистика, </w:t>
      </w:r>
      <w:r w:rsidR="00DE553F">
        <w:rPr>
          <w:sz w:val="28"/>
          <w:szCs w:val="28"/>
        </w:rPr>
        <w:t>2008</w:t>
      </w:r>
      <w:r w:rsidR="00C6170B" w:rsidRPr="00B176BE">
        <w:rPr>
          <w:sz w:val="28"/>
          <w:szCs w:val="28"/>
        </w:rPr>
        <w:t>.</w:t>
      </w:r>
      <w:r w:rsidR="00032FD0" w:rsidRPr="00032FD0">
        <w:rPr>
          <w:sz w:val="28"/>
          <w:szCs w:val="28"/>
        </w:rPr>
        <w:t xml:space="preserve"> </w:t>
      </w:r>
      <w:r>
        <w:rPr>
          <w:sz w:val="28"/>
          <w:szCs w:val="28"/>
        </w:rPr>
        <w:t>–</w:t>
      </w:r>
      <w:r w:rsidR="00032FD0">
        <w:rPr>
          <w:sz w:val="28"/>
          <w:szCs w:val="28"/>
        </w:rPr>
        <w:t xml:space="preserve"> 319</w:t>
      </w:r>
      <w:r>
        <w:rPr>
          <w:sz w:val="28"/>
          <w:szCs w:val="28"/>
        </w:rPr>
        <w:t>с</w:t>
      </w:r>
      <w:r w:rsidR="00032FD0">
        <w:rPr>
          <w:sz w:val="28"/>
          <w:szCs w:val="28"/>
        </w:rPr>
        <w:t>.</w:t>
      </w:r>
    </w:p>
    <w:p w:rsidR="00C6170B" w:rsidRPr="00B176BE" w:rsidRDefault="000A4F78" w:rsidP="00B176BE">
      <w:pPr>
        <w:spacing w:line="360" w:lineRule="auto"/>
        <w:jc w:val="both"/>
        <w:rPr>
          <w:sz w:val="28"/>
          <w:szCs w:val="28"/>
        </w:rPr>
      </w:pPr>
      <w:r>
        <w:rPr>
          <w:sz w:val="28"/>
          <w:szCs w:val="28"/>
        </w:rPr>
        <w:t>3</w:t>
      </w:r>
      <w:r w:rsidR="00032FD0">
        <w:rPr>
          <w:sz w:val="28"/>
          <w:szCs w:val="28"/>
        </w:rPr>
        <w:t>.</w:t>
      </w:r>
      <w:r>
        <w:rPr>
          <w:sz w:val="28"/>
          <w:szCs w:val="28"/>
        </w:rPr>
        <w:t xml:space="preserve">  </w:t>
      </w:r>
      <w:r w:rsidR="00032FD0">
        <w:rPr>
          <w:sz w:val="28"/>
          <w:szCs w:val="28"/>
        </w:rPr>
        <w:t xml:space="preserve"> </w:t>
      </w:r>
      <w:r w:rsidR="00C6170B" w:rsidRPr="00B176BE">
        <w:rPr>
          <w:sz w:val="28"/>
          <w:szCs w:val="28"/>
        </w:rPr>
        <w:t xml:space="preserve">Белолипецкий В.Г. "Финансы фирмы" - М.: ИНФРА-М, </w:t>
      </w:r>
      <w:r w:rsidR="00DE553F">
        <w:rPr>
          <w:sz w:val="28"/>
          <w:szCs w:val="28"/>
        </w:rPr>
        <w:t>2007</w:t>
      </w:r>
      <w:r w:rsidR="00C6170B" w:rsidRPr="00B176BE">
        <w:rPr>
          <w:sz w:val="28"/>
          <w:szCs w:val="28"/>
        </w:rPr>
        <w:t>. - 298с.</w:t>
      </w:r>
    </w:p>
    <w:p w:rsidR="00C6170B" w:rsidRPr="00B176BE" w:rsidRDefault="000A4F78" w:rsidP="00B176BE">
      <w:pPr>
        <w:spacing w:line="360" w:lineRule="auto"/>
        <w:jc w:val="both"/>
        <w:rPr>
          <w:sz w:val="28"/>
          <w:szCs w:val="28"/>
        </w:rPr>
      </w:pPr>
      <w:r>
        <w:rPr>
          <w:sz w:val="28"/>
          <w:szCs w:val="28"/>
        </w:rPr>
        <w:t>4</w:t>
      </w:r>
      <w:r w:rsidR="00032FD0">
        <w:rPr>
          <w:sz w:val="28"/>
          <w:szCs w:val="28"/>
        </w:rPr>
        <w:t xml:space="preserve">. </w:t>
      </w:r>
      <w:r>
        <w:rPr>
          <w:sz w:val="28"/>
          <w:szCs w:val="28"/>
        </w:rPr>
        <w:t xml:space="preserve"> </w:t>
      </w:r>
      <w:r w:rsidR="00C6170B" w:rsidRPr="00B176BE">
        <w:rPr>
          <w:sz w:val="28"/>
          <w:szCs w:val="28"/>
        </w:rPr>
        <w:t xml:space="preserve">Бородина Е.И. "Финансы предприятий" учебное пособие. - М.: Банки и биржи, ЮНИТИ, </w:t>
      </w:r>
      <w:r w:rsidR="00032FD0">
        <w:rPr>
          <w:sz w:val="28"/>
          <w:szCs w:val="28"/>
        </w:rPr>
        <w:t>20</w:t>
      </w:r>
      <w:r w:rsidR="00DE553F">
        <w:rPr>
          <w:sz w:val="28"/>
          <w:szCs w:val="28"/>
        </w:rPr>
        <w:t>08</w:t>
      </w:r>
      <w:r w:rsidR="00C6170B" w:rsidRPr="00B176BE">
        <w:rPr>
          <w:sz w:val="28"/>
          <w:szCs w:val="28"/>
        </w:rPr>
        <w:t>. - 208с.</w:t>
      </w:r>
    </w:p>
    <w:p w:rsidR="00C6170B" w:rsidRPr="00B176BE" w:rsidRDefault="000A4F78" w:rsidP="00B176BE">
      <w:pPr>
        <w:spacing w:line="360" w:lineRule="auto"/>
        <w:jc w:val="both"/>
        <w:rPr>
          <w:sz w:val="28"/>
          <w:szCs w:val="28"/>
        </w:rPr>
      </w:pPr>
      <w:r>
        <w:rPr>
          <w:sz w:val="28"/>
          <w:szCs w:val="28"/>
        </w:rPr>
        <w:t>5</w:t>
      </w:r>
      <w:r w:rsidR="00032FD0">
        <w:rPr>
          <w:sz w:val="28"/>
          <w:szCs w:val="28"/>
        </w:rPr>
        <w:t xml:space="preserve">. </w:t>
      </w:r>
      <w:r>
        <w:rPr>
          <w:sz w:val="28"/>
          <w:szCs w:val="28"/>
        </w:rPr>
        <w:t xml:space="preserve"> </w:t>
      </w:r>
      <w:r w:rsidR="00C6170B" w:rsidRPr="00B176BE">
        <w:rPr>
          <w:sz w:val="28"/>
          <w:szCs w:val="28"/>
        </w:rPr>
        <w:t xml:space="preserve">Ворст И., Ревентлоу П. “Экономика фирмы” изд. “Высшая школа” </w:t>
      </w:r>
      <w:r w:rsidR="00DE553F">
        <w:rPr>
          <w:sz w:val="28"/>
          <w:szCs w:val="28"/>
        </w:rPr>
        <w:t>, 2009</w:t>
      </w:r>
      <w:r w:rsidR="00032FD0">
        <w:rPr>
          <w:sz w:val="28"/>
          <w:szCs w:val="28"/>
        </w:rPr>
        <w:t>.</w:t>
      </w:r>
      <w:r w:rsidR="00032FD0" w:rsidRPr="00032FD0">
        <w:rPr>
          <w:sz w:val="28"/>
          <w:szCs w:val="28"/>
        </w:rPr>
        <w:t xml:space="preserve"> </w:t>
      </w:r>
      <w:r w:rsidR="00032FD0" w:rsidRPr="00B176BE">
        <w:rPr>
          <w:sz w:val="28"/>
          <w:szCs w:val="28"/>
        </w:rPr>
        <w:t>- 114с.</w:t>
      </w:r>
    </w:p>
    <w:p w:rsidR="00C6170B" w:rsidRPr="00B176BE" w:rsidRDefault="000A4F78" w:rsidP="00B176BE">
      <w:pPr>
        <w:spacing w:line="360" w:lineRule="auto"/>
        <w:jc w:val="both"/>
        <w:rPr>
          <w:sz w:val="28"/>
          <w:szCs w:val="28"/>
        </w:rPr>
      </w:pPr>
      <w:r>
        <w:rPr>
          <w:sz w:val="28"/>
          <w:szCs w:val="28"/>
        </w:rPr>
        <w:t>6</w:t>
      </w:r>
      <w:r w:rsidR="00032FD0">
        <w:rPr>
          <w:sz w:val="28"/>
          <w:szCs w:val="28"/>
        </w:rPr>
        <w:t xml:space="preserve">. </w:t>
      </w:r>
      <w:r w:rsidR="00C6170B" w:rsidRPr="00B176BE">
        <w:rPr>
          <w:sz w:val="28"/>
          <w:szCs w:val="28"/>
        </w:rPr>
        <w:t xml:space="preserve">Гусева Е.Г. "Управление производством на предприятии" учебно-практическое пособие - М. : МГУЭСИ, </w:t>
      </w:r>
      <w:r w:rsidR="00DE553F">
        <w:rPr>
          <w:sz w:val="28"/>
          <w:szCs w:val="28"/>
        </w:rPr>
        <w:t>2008</w:t>
      </w:r>
      <w:r w:rsidR="00032FD0">
        <w:rPr>
          <w:sz w:val="28"/>
          <w:szCs w:val="28"/>
        </w:rPr>
        <w:t>.</w:t>
      </w:r>
      <w:r w:rsidR="00C6170B" w:rsidRPr="00B176BE">
        <w:rPr>
          <w:sz w:val="28"/>
          <w:szCs w:val="28"/>
        </w:rPr>
        <w:t xml:space="preserve"> - 114с.</w:t>
      </w:r>
    </w:p>
    <w:p w:rsidR="00C6170B" w:rsidRPr="00B176BE" w:rsidRDefault="000A4F78" w:rsidP="00B176BE">
      <w:pPr>
        <w:spacing w:line="360" w:lineRule="auto"/>
        <w:jc w:val="both"/>
        <w:rPr>
          <w:sz w:val="28"/>
          <w:szCs w:val="28"/>
        </w:rPr>
      </w:pPr>
      <w:r>
        <w:rPr>
          <w:sz w:val="28"/>
          <w:szCs w:val="28"/>
        </w:rPr>
        <w:t>7</w:t>
      </w:r>
      <w:r w:rsidR="00032FD0">
        <w:rPr>
          <w:sz w:val="28"/>
          <w:szCs w:val="28"/>
        </w:rPr>
        <w:t xml:space="preserve">. </w:t>
      </w:r>
      <w:r>
        <w:rPr>
          <w:sz w:val="28"/>
          <w:szCs w:val="28"/>
        </w:rPr>
        <w:t xml:space="preserve"> </w:t>
      </w:r>
      <w:r w:rsidR="00C6170B" w:rsidRPr="00B176BE">
        <w:rPr>
          <w:sz w:val="28"/>
          <w:szCs w:val="28"/>
        </w:rPr>
        <w:t xml:space="preserve">Ильенкова С.Д. "Экономика и статистика фирм" - М. : Финансы и статистика, </w:t>
      </w:r>
      <w:r w:rsidR="00032FD0">
        <w:rPr>
          <w:sz w:val="28"/>
          <w:szCs w:val="28"/>
        </w:rPr>
        <w:t>2007</w:t>
      </w:r>
      <w:r w:rsidR="00C6170B" w:rsidRPr="00B176BE">
        <w:rPr>
          <w:sz w:val="28"/>
          <w:szCs w:val="28"/>
        </w:rPr>
        <w:t>. - 240с</w:t>
      </w:r>
      <w:r w:rsidR="00032FD0">
        <w:rPr>
          <w:sz w:val="28"/>
          <w:szCs w:val="28"/>
        </w:rPr>
        <w:t>.</w:t>
      </w:r>
    </w:p>
    <w:p w:rsidR="00C6170B" w:rsidRPr="00B176BE" w:rsidRDefault="000A4F78" w:rsidP="00B176BE">
      <w:pPr>
        <w:spacing w:line="360" w:lineRule="auto"/>
        <w:jc w:val="both"/>
        <w:rPr>
          <w:sz w:val="28"/>
          <w:szCs w:val="28"/>
        </w:rPr>
      </w:pPr>
      <w:r>
        <w:rPr>
          <w:sz w:val="28"/>
          <w:szCs w:val="28"/>
        </w:rPr>
        <w:t>8</w:t>
      </w:r>
      <w:r w:rsidR="00032FD0">
        <w:rPr>
          <w:sz w:val="28"/>
          <w:szCs w:val="28"/>
        </w:rPr>
        <w:t xml:space="preserve">. </w:t>
      </w:r>
      <w:r w:rsidR="00945C93">
        <w:rPr>
          <w:sz w:val="28"/>
          <w:szCs w:val="28"/>
        </w:rPr>
        <w:t xml:space="preserve"> </w:t>
      </w:r>
      <w:r w:rsidR="00C6170B" w:rsidRPr="00B176BE">
        <w:rPr>
          <w:sz w:val="28"/>
          <w:szCs w:val="28"/>
        </w:rPr>
        <w:t xml:space="preserve">Ковалев В.В. «Финансовый анализ: Управление капиталом. Выбор инве-стиций. Анализ отчётности.» - М.: Финансы и статистика, </w:t>
      </w:r>
      <w:r w:rsidR="00945C93">
        <w:rPr>
          <w:sz w:val="28"/>
          <w:szCs w:val="28"/>
        </w:rPr>
        <w:t>2007.</w:t>
      </w:r>
      <w:r w:rsidR="00C6170B" w:rsidRPr="00B176BE">
        <w:rPr>
          <w:sz w:val="28"/>
          <w:szCs w:val="28"/>
        </w:rPr>
        <w:t xml:space="preserve"> - 512с.</w:t>
      </w:r>
    </w:p>
    <w:p w:rsidR="00C6170B" w:rsidRPr="00B176BE" w:rsidRDefault="000A4F78" w:rsidP="00B176BE">
      <w:pPr>
        <w:spacing w:line="360" w:lineRule="auto"/>
        <w:jc w:val="both"/>
        <w:rPr>
          <w:sz w:val="28"/>
          <w:szCs w:val="28"/>
        </w:rPr>
      </w:pPr>
      <w:r>
        <w:rPr>
          <w:sz w:val="28"/>
          <w:szCs w:val="28"/>
        </w:rPr>
        <w:t>9</w:t>
      </w:r>
      <w:r w:rsidR="00032FD0">
        <w:rPr>
          <w:sz w:val="28"/>
          <w:szCs w:val="28"/>
        </w:rPr>
        <w:t xml:space="preserve">. </w:t>
      </w:r>
      <w:r w:rsidR="00C6170B" w:rsidRPr="00B176BE">
        <w:rPr>
          <w:sz w:val="28"/>
          <w:szCs w:val="28"/>
        </w:rPr>
        <w:t xml:space="preserve">Крейнина М.Н. "Финансовый менеджмент" учебное пособие. - М.: Издательство "Дело и Сервис", </w:t>
      </w:r>
      <w:r w:rsidR="00DE553F">
        <w:rPr>
          <w:sz w:val="28"/>
          <w:szCs w:val="28"/>
        </w:rPr>
        <w:t>2008</w:t>
      </w:r>
      <w:r w:rsidR="00C6170B" w:rsidRPr="00B176BE">
        <w:rPr>
          <w:sz w:val="28"/>
          <w:szCs w:val="28"/>
        </w:rPr>
        <w:t>. - 304с.</w:t>
      </w:r>
    </w:p>
    <w:p w:rsidR="00C6170B" w:rsidRPr="00B176BE" w:rsidRDefault="000A4F78" w:rsidP="00B176BE">
      <w:pPr>
        <w:spacing w:line="360" w:lineRule="auto"/>
        <w:jc w:val="both"/>
        <w:rPr>
          <w:sz w:val="28"/>
          <w:szCs w:val="28"/>
        </w:rPr>
      </w:pPr>
      <w:r>
        <w:rPr>
          <w:sz w:val="28"/>
          <w:szCs w:val="28"/>
        </w:rPr>
        <w:t>10</w:t>
      </w:r>
      <w:r w:rsidR="00032FD0">
        <w:rPr>
          <w:sz w:val="28"/>
          <w:szCs w:val="28"/>
        </w:rPr>
        <w:t xml:space="preserve">. </w:t>
      </w:r>
      <w:r w:rsidR="00945C93">
        <w:rPr>
          <w:sz w:val="28"/>
          <w:szCs w:val="28"/>
        </w:rPr>
        <w:t xml:space="preserve"> </w:t>
      </w:r>
      <w:r w:rsidR="00032FD0">
        <w:rPr>
          <w:sz w:val="28"/>
          <w:szCs w:val="28"/>
        </w:rPr>
        <w:t>Крейнина М.Н.</w:t>
      </w:r>
      <w:r w:rsidR="00C6170B" w:rsidRPr="00B176BE">
        <w:rPr>
          <w:sz w:val="28"/>
          <w:szCs w:val="28"/>
        </w:rPr>
        <w:t>«Фи</w:t>
      </w:r>
      <w:r w:rsidR="00032FD0">
        <w:rPr>
          <w:sz w:val="28"/>
          <w:szCs w:val="28"/>
        </w:rPr>
        <w:t>нансовое состояние предприятия. Методы оценки».-</w:t>
      </w:r>
      <w:r w:rsidR="00C6170B" w:rsidRPr="00B176BE">
        <w:rPr>
          <w:sz w:val="28"/>
          <w:szCs w:val="28"/>
        </w:rPr>
        <w:t xml:space="preserve">М. .: ИКЦ «Дис», </w:t>
      </w:r>
      <w:r w:rsidR="00945C93">
        <w:rPr>
          <w:sz w:val="28"/>
          <w:szCs w:val="28"/>
        </w:rPr>
        <w:t xml:space="preserve">2007. </w:t>
      </w:r>
      <w:r w:rsidR="00C6170B" w:rsidRPr="00B176BE">
        <w:rPr>
          <w:sz w:val="28"/>
          <w:szCs w:val="28"/>
        </w:rPr>
        <w:t>-</w:t>
      </w:r>
      <w:r w:rsidR="00945C93">
        <w:rPr>
          <w:sz w:val="28"/>
          <w:szCs w:val="28"/>
        </w:rPr>
        <w:t xml:space="preserve"> </w:t>
      </w:r>
      <w:r w:rsidR="00C6170B" w:rsidRPr="00B176BE">
        <w:rPr>
          <w:sz w:val="28"/>
          <w:szCs w:val="28"/>
        </w:rPr>
        <w:t>224с.</w:t>
      </w:r>
    </w:p>
    <w:p w:rsidR="00C6170B" w:rsidRPr="00B176BE" w:rsidRDefault="000A4F78" w:rsidP="00B176BE">
      <w:pPr>
        <w:spacing w:line="360" w:lineRule="auto"/>
        <w:jc w:val="both"/>
        <w:rPr>
          <w:sz w:val="28"/>
          <w:szCs w:val="28"/>
        </w:rPr>
      </w:pPr>
      <w:r>
        <w:rPr>
          <w:sz w:val="28"/>
          <w:szCs w:val="28"/>
        </w:rPr>
        <w:t>11</w:t>
      </w:r>
      <w:r w:rsidR="00032FD0">
        <w:rPr>
          <w:sz w:val="28"/>
          <w:szCs w:val="28"/>
        </w:rPr>
        <w:t>.</w:t>
      </w:r>
      <w:r w:rsidR="00945C93">
        <w:rPr>
          <w:sz w:val="28"/>
          <w:szCs w:val="28"/>
        </w:rPr>
        <w:t xml:space="preserve"> </w:t>
      </w:r>
      <w:r w:rsidR="00032FD0">
        <w:rPr>
          <w:sz w:val="28"/>
          <w:szCs w:val="28"/>
        </w:rPr>
        <w:t xml:space="preserve"> </w:t>
      </w:r>
      <w:r w:rsidR="00C6170B" w:rsidRPr="00B176BE">
        <w:rPr>
          <w:sz w:val="28"/>
          <w:szCs w:val="28"/>
        </w:rPr>
        <w:t xml:space="preserve">Моляков Д.С. "Финансы предприятий отраслей народного хозяйства". - М.: ФиС , </w:t>
      </w:r>
      <w:r w:rsidR="00DE553F">
        <w:rPr>
          <w:sz w:val="28"/>
          <w:szCs w:val="28"/>
        </w:rPr>
        <w:t>2008</w:t>
      </w:r>
      <w:r w:rsidR="00C6170B" w:rsidRPr="00B176BE">
        <w:rPr>
          <w:sz w:val="28"/>
          <w:szCs w:val="28"/>
        </w:rPr>
        <w:t>.</w:t>
      </w:r>
      <w:r w:rsidR="00945C93" w:rsidRPr="00945C93">
        <w:rPr>
          <w:sz w:val="28"/>
          <w:szCs w:val="28"/>
        </w:rPr>
        <w:t xml:space="preserve"> </w:t>
      </w:r>
      <w:r w:rsidR="00945C93" w:rsidRPr="00B176BE">
        <w:rPr>
          <w:sz w:val="28"/>
          <w:szCs w:val="28"/>
        </w:rPr>
        <w:t>-</w:t>
      </w:r>
      <w:r w:rsidR="00945C93">
        <w:rPr>
          <w:sz w:val="28"/>
          <w:szCs w:val="28"/>
        </w:rPr>
        <w:t xml:space="preserve"> </w:t>
      </w:r>
      <w:r w:rsidR="00945C93" w:rsidRPr="00B176BE">
        <w:rPr>
          <w:sz w:val="28"/>
          <w:szCs w:val="28"/>
        </w:rPr>
        <w:t>224с.</w:t>
      </w:r>
    </w:p>
    <w:p w:rsidR="00C6170B" w:rsidRPr="00B176BE" w:rsidRDefault="000A4F78" w:rsidP="00B176BE">
      <w:pPr>
        <w:spacing w:line="360" w:lineRule="auto"/>
        <w:jc w:val="both"/>
        <w:rPr>
          <w:sz w:val="28"/>
          <w:szCs w:val="28"/>
        </w:rPr>
      </w:pPr>
      <w:r>
        <w:rPr>
          <w:sz w:val="28"/>
          <w:szCs w:val="28"/>
        </w:rPr>
        <w:t>12</w:t>
      </w:r>
      <w:r w:rsidR="00945C93">
        <w:rPr>
          <w:sz w:val="28"/>
          <w:szCs w:val="28"/>
        </w:rPr>
        <w:t xml:space="preserve">. </w:t>
      </w:r>
      <w:r w:rsidR="00C6170B" w:rsidRPr="00B176BE">
        <w:rPr>
          <w:sz w:val="28"/>
          <w:szCs w:val="28"/>
        </w:rPr>
        <w:t xml:space="preserve">Палий В.Ф., Суздальцева Л.П. “Технико-экономический анализ производственно - хозяйственной деятельности предприятий” изд. “Машиностроение” </w:t>
      </w:r>
      <w:r w:rsidR="00945C93">
        <w:rPr>
          <w:sz w:val="28"/>
          <w:szCs w:val="28"/>
        </w:rPr>
        <w:t>–</w:t>
      </w:r>
      <w:r w:rsidR="00C6170B" w:rsidRPr="00B176BE">
        <w:rPr>
          <w:sz w:val="28"/>
          <w:szCs w:val="28"/>
        </w:rPr>
        <w:t xml:space="preserve"> </w:t>
      </w:r>
      <w:r w:rsidR="00DE553F">
        <w:rPr>
          <w:sz w:val="28"/>
          <w:szCs w:val="28"/>
        </w:rPr>
        <w:t>2008</w:t>
      </w:r>
      <w:r w:rsidR="00945C93">
        <w:rPr>
          <w:sz w:val="28"/>
          <w:szCs w:val="28"/>
        </w:rPr>
        <w:t>.</w:t>
      </w:r>
      <w:r w:rsidR="00C6170B" w:rsidRPr="00B176BE">
        <w:rPr>
          <w:sz w:val="28"/>
          <w:szCs w:val="28"/>
        </w:rPr>
        <w:t xml:space="preserve"> </w:t>
      </w:r>
      <w:r w:rsidR="00945C93">
        <w:rPr>
          <w:sz w:val="28"/>
          <w:szCs w:val="28"/>
        </w:rPr>
        <w:t>– 382с</w:t>
      </w:r>
      <w:r w:rsidR="00945C93" w:rsidRPr="00B176BE">
        <w:rPr>
          <w:sz w:val="28"/>
          <w:szCs w:val="28"/>
        </w:rPr>
        <w:t>.</w:t>
      </w:r>
    </w:p>
    <w:p w:rsidR="00C6170B" w:rsidRPr="00B176BE" w:rsidRDefault="000A4F78" w:rsidP="00B176BE">
      <w:pPr>
        <w:spacing w:line="360" w:lineRule="auto"/>
        <w:jc w:val="both"/>
        <w:rPr>
          <w:sz w:val="28"/>
          <w:szCs w:val="28"/>
        </w:rPr>
      </w:pPr>
      <w:r>
        <w:rPr>
          <w:sz w:val="28"/>
          <w:szCs w:val="28"/>
        </w:rPr>
        <w:t>13</w:t>
      </w:r>
      <w:r w:rsidR="00945C93">
        <w:rPr>
          <w:sz w:val="28"/>
          <w:szCs w:val="28"/>
        </w:rPr>
        <w:t xml:space="preserve">. </w:t>
      </w:r>
      <w:r>
        <w:rPr>
          <w:sz w:val="28"/>
          <w:szCs w:val="28"/>
        </w:rPr>
        <w:t xml:space="preserve"> </w:t>
      </w:r>
      <w:r w:rsidR="00C6170B" w:rsidRPr="00B176BE">
        <w:rPr>
          <w:sz w:val="28"/>
          <w:szCs w:val="28"/>
        </w:rPr>
        <w:t xml:space="preserve">Скоун Т. "Управленческий учет".- М.: Изд-во ЮНИТИ, </w:t>
      </w:r>
      <w:r w:rsidR="00945C93">
        <w:rPr>
          <w:sz w:val="28"/>
          <w:szCs w:val="28"/>
        </w:rPr>
        <w:t>2007. – 307с</w:t>
      </w:r>
      <w:r w:rsidR="00945C93" w:rsidRPr="00B176BE">
        <w:rPr>
          <w:sz w:val="28"/>
          <w:szCs w:val="28"/>
        </w:rPr>
        <w:t>.</w:t>
      </w:r>
    </w:p>
    <w:p w:rsidR="00C6170B" w:rsidRDefault="000A4F78" w:rsidP="00B176BE">
      <w:pPr>
        <w:spacing w:line="360" w:lineRule="auto"/>
        <w:jc w:val="both"/>
        <w:rPr>
          <w:sz w:val="28"/>
          <w:szCs w:val="28"/>
        </w:rPr>
      </w:pPr>
      <w:r>
        <w:rPr>
          <w:sz w:val="28"/>
          <w:szCs w:val="28"/>
        </w:rPr>
        <w:t>14</w:t>
      </w:r>
      <w:r w:rsidR="00945C93">
        <w:rPr>
          <w:sz w:val="28"/>
          <w:szCs w:val="28"/>
        </w:rPr>
        <w:t xml:space="preserve">. </w:t>
      </w:r>
      <w:r>
        <w:rPr>
          <w:sz w:val="28"/>
          <w:szCs w:val="28"/>
        </w:rPr>
        <w:t xml:space="preserve"> </w:t>
      </w:r>
      <w:r w:rsidR="00C6170B" w:rsidRPr="00B176BE">
        <w:rPr>
          <w:sz w:val="28"/>
          <w:szCs w:val="28"/>
        </w:rPr>
        <w:t xml:space="preserve">Стоянов Е.А., Стоянова Е.С. "Экспертная диагностика и аудит финансово-хозяйственного положения предприятия". - М.: Перспектива, </w:t>
      </w:r>
      <w:r w:rsidR="00DE553F">
        <w:rPr>
          <w:sz w:val="28"/>
          <w:szCs w:val="28"/>
        </w:rPr>
        <w:t>2008</w:t>
      </w:r>
      <w:r w:rsidR="00945C93">
        <w:rPr>
          <w:sz w:val="28"/>
          <w:szCs w:val="28"/>
        </w:rPr>
        <w:t xml:space="preserve">. </w:t>
      </w:r>
      <w:r w:rsidR="00945C93" w:rsidRPr="00B176BE">
        <w:rPr>
          <w:sz w:val="28"/>
          <w:szCs w:val="28"/>
        </w:rPr>
        <w:t>-</w:t>
      </w:r>
      <w:r w:rsidR="00945C93">
        <w:rPr>
          <w:sz w:val="28"/>
          <w:szCs w:val="28"/>
        </w:rPr>
        <w:t xml:space="preserve"> 286</w:t>
      </w:r>
      <w:r w:rsidR="00945C93" w:rsidRPr="00B176BE">
        <w:rPr>
          <w:sz w:val="28"/>
          <w:szCs w:val="28"/>
        </w:rPr>
        <w:t>.</w:t>
      </w:r>
    </w:p>
    <w:p w:rsidR="000A4F78" w:rsidRPr="00B176BE" w:rsidRDefault="000A4F78" w:rsidP="00B176BE">
      <w:pPr>
        <w:spacing w:line="360" w:lineRule="auto"/>
        <w:jc w:val="both"/>
        <w:rPr>
          <w:sz w:val="28"/>
          <w:szCs w:val="28"/>
        </w:rPr>
      </w:pPr>
      <w:r>
        <w:rPr>
          <w:sz w:val="28"/>
          <w:szCs w:val="28"/>
        </w:rPr>
        <w:t xml:space="preserve">15.  </w:t>
      </w:r>
      <w:r w:rsidRPr="00B176BE">
        <w:rPr>
          <w:sz w:val="28"/>
          <w:szCs w:val="28"/>
        </w:rPr>
        <w:t xml:space="preserve">Финансовый менеджмент: теория и практика"/ Под ред. Стояновой Е.С.- М.: Перспектива, </w:t>
      </w:r>
      <w:r>
        <w:rPr>
          <w:sz w:val="28"/>
          <w:szCs w:val="28"/>
        </w:rPr>
        <w:t xml:space="preserve">2008. </w:t>
      </w:r>
      <w:r w:rsidRPr="00B176BE">
        <w:rPr>
          <w:sz w:val="28"/>
          <w:szCs w:val="28"/>
        </w:rPr>
        <w:t>-</w:t>
      </w:r>
      <w:r>
        <w:rPr>
          <w:sz w:val="28"/>
          <w:szCs w:val="28"/>
        </w:rPr>
        <w:t xml:space="preserve"> </w:t>
      </w:r>
      <w:r w:rsidRPr="00B176BE">
        <w:rPr>
          <w:sz w:val="28"/>
          <w:szCs w:val="28"/>
        </w:rPr>
        <w:t xml:space="preserve"> 2</w:t>
      </w:r>
      <w:r>
        <w:rPr>
          <w:sz w:val="28"/>
          <w:szCs w:val="28"/>
        </w:rPr>
        <w:t>46</w:t>
      </w:r>
      <w:r w:rsidRPr="00B176BE">
        <w:rPr>
          <w:sz w:val="28"/>
          <w:szCs w:val="28"/>
        </w:rPr>
        <w:t>с.</w:t>
      </w:r>
    </w:p>
    <w:p w:rsidR="00C6170B" w:rsidRPr="00B176BE" w:rsidRDefault="00945C93" w:rsidP="00B176BE">
      <w:pPr>
        <w:spacing w:line="360" w:lineRule="auto"/>
        <w:jc w:val="both"/>
        <w:rPr>
          <w:sz w:val="28"/>
          <w:szCs w:val="28"/>
        </w:rPr>
      </w:pPr>
      <w:r>
        <w:rPr>
          <w:sz w:val="28"/>
          <w:szCs w:val="28"/>
        </w:rPr>
        <w:t xml:space="preserve">16. </w:t>
      </w:r>
      <w:r w:rsidR="00C6170B" w:rsidRPr="00B176BE">
        <w:rPr>
          <w:sz w:val="28"/>
          <w:szCs w:val="28"/>
        </w:rPr>
        <w:t xml:space="preserve">Шеремет А.Д. “Экономический анализ в управлении производством” </w:t>
      </w:r>
      <w:r w:rsidR="00DE553F">
        <w:rPr>
          <w:sz w:val="28"/>
          <w:szCs w:val="28"/>
        </w:rPr>
        <w:t>2007</w:t>
      </w:r>
      <w:r>
        <w:rPr>
          <w:sz w:val="28"/>
          <w:szCs w:val="28"/>
        </w:rPr>
        <w:t xml:space="preserve">. </w:t>
      </w:r>
      <w:r w:rsidRPr="00B176BE">
        <w:rPr>
          <w:sz w:val="28"/>
          <w:szCs w:val="28"/>
        </w:rPr>
        <w:t>-</w:t>
      </w:r>
      <w:r>
        <w:rPr>
          <w:sz w:val="28"/>
          <w:szCs w:val="28"/>
        </w:rPr>
        <w:t xml:space="preserve"> 312</w:t>
      </w:r>
      <w:r w:rsidRPr="00B176BE">
        <w:rPr>
          <w:sz w:val="28"/>
          <w:szCs w:val="28"/>
        </w:rPr>
        <w:t>.</w:t>
      </w:r>
    </w:p>
    <w:p w:rsidR="00C6170B" w:rsidRPr="00B176BE" w:rsidRDefault="00945C93" w:rsidP="00B176BE">
      <w:pPr>
        <w:spacing w:line="360" w:lineRule="auto"/>
        <w:jc w:val="both"/>
        <w:rPr>
          <w:sz w:val="28"/>
          <w:szCs w:val="28"/>
        </w:rPr>
      </w:pPr>
      <w:r>
        <w:rPr>
          <w:sz w:val="28"/>
          <w:szCs w:val="28"/>
        </w:rPr>
        <w:t xml:space="preserve">17. </w:t>
      </w:r>
      <w:r w:rsidR="00C6170B" w:rsidRPr="00B176BE">
        <w:rPr>
          <w:sz w:val="28"/>
          <w:szCs w:val="28"/>
        </w:rPr>
        <w:t xml:space="preserve">Шеремет А.Д., Сайфулин Р.С. «Методика финансового анализа» - М.: ИНФРА- М, </w:t>
      </w:r>
      <w:r w:rsidR="00DE553F">
        <w:rPr>
          <w:sz w:val="28"/>
          <w:szCs w:val="28"/>
        </w:rPr>
        <w:t>2008</w:t>
      </w:r>
      <w:r>
        <w:rPr>
          <w:sz w:val="28"/>
          <w:szCs w:val="28"/>
        </w:rPr>
        <w:t>.</w:t>
      </w:r>
      <w:r w:rsidR="00C6170B" w:rsidRPr="00B176BE">
        <w:rPr>
          <w:sz w:val="28"/>
          <w:szCs w:val="28"/>
        </w:rPr>
        <w:t xml:space="preserve"> - 176с.</w:t>
      </w:r>
    </w:p>
    <w:p w:rsidR="00C6170B" w:rsidRPr="00B176BE" w:rsidRDefault="00945C93" w:rsidP="00B176BE">
      <w:pPr>
        <w:spacing w:line="360" w:lineRule="auto"/>
        <w:jc w:val="both"/>
        <w:rPr>
          <w:sz w:val="28"/>
          <w:szCs w:val="28"/>
        </w:rPr>
      </w:pPr>
      <w:r>
        <w:rPr>
          <w:sz w:val="28"/>
          <w:szCs w:val="28"/>
        </w:rPr>
        <w:t>18. Шим Дж.,</w:t>
      </w:r>
      <w:r w:rsidR="00C6170B" w:rsidRPr="00B176BE">
        <w:rPr>
          <w:sz w:val="28"/>
          <w:szCs w:val="28"/>
        </w:rPr>
        <w:t>Сигел Дж. Методы управлен</w:t>
      </w:r>
      <w:r>
        <w:rPr>
          <w:sz w:val="28"/>
          <w:szCs w:val="28"/>
        </w:rPr>
        <w:t>ия стоимостью и анализа затрат.</w:t>
      </w:r>
      <w:r w:rsidR="00C6170B" w:rsidRPr="00B176BE">
        <w:rPr>
          <w:sz w:val="28"/>
          <w:szCs w:val="28"/>
        </w:rPr>
        <w:t xml:space="preserve">- М. : Филинъ, </w:t>
      </w:r>
      <w:r w:rsidR="00DE553F">
        <w:rPr>
          <w:sz w:val="28"/>
          <w:szCs w:val="28"/>
        </w:rPr>
        <w:t>2008</w:t>
      </w:r>
      <w:r>
        <w:rPr>
          <w:sz w:val="28"/>
          <w:szCs w:val="28"/>
        </w:rPr>
        <w:t>.</w:t>
      </w:r>
      <w:r w:rsidRPr="00B176BE">
        <w:rPr>
          <w:sz w:val="28"/>
          <w:szCs w:val="28"/>
        </w:rPr>
        <w:t xml:space="preserve"> </w:t>
      </w:r>
      <w:r>
        <w:rPr>
          <w:sz w:val="28"/>
          <w:szCs w:val="28"/>
        </w:rPr>
        <w:t>–</w:t>
      </w:r>
      <w:r w:rsidRPr="00B176BE">
        <w:rPr>
          <w:sz w:val="28"/>
          <w:szCs w:val="28"/>
        </w:rPr>
        <w:t xml:space="preserve"> </w:t>
      </w:r>
      <w:r>
        <w:rPr>
          <w:sz w:val="28"/>
          <w:szCs w:val="28"/>
        </w:rPr>
        <w:t>192с</w:t>
      </w:r>
      <w:r w:rsidRPr="00B176BE">
        <w:rPr>
          <w:sz w:val="28"/>
          <w:szCs w:val="28"/>
        </w:rPr>
        <w:t>.</w:t>
      </w:r>
    </w:p>
    <w:p w:rsidR="00C6170B" w:rsidRPr="00B176BE" w:rsidRDefault="00945C93" w:rsidP="00B176BE">
      <w:pPr>
        <w:spacing w:line="360" w:lineRule="auto"/>
        <w:jc w:val="both"/>
        <w:rPr>
          <w:sz w:val="28"/>
          <w:szCs w:val="28"/>
        </w:rPr>
      </w:pPr>
      <w:r>
        <w:rPr>
          <w:sz w:val="28"/>
          <w:szCs w:val="28"/>
        </w:rPr>
        <w:t xml:space="preserve">19. </w:t>
      </w:r>
      <w:r w:rsidR="00C6170B" w:rsidRPr="00B176BE">
        <w:rPr>
          <w:sz w:val="28"/>
          <w:szCs w:val="28"/>
        </w:rPr>
        <w:t xml:space="preserve">Шишкин А.К., Вартанян С.С. , Микрюков В.А. “Бухгалтерский учет и финансовый анализ на коммерческих предприятиях” “Инфра-М” - </w:t>
      </w:r>
      <w:r w:rsidR="00DE553F">
        <w:rPr>
          <w:sz w:val="28"/>
          <w:szCs w:val="28"/>
        </w:rPr>
        <w:t>2007</w:t>
      </w:r>
      <w:r>
        <w:rPr>
          <w:sz w:val="28"/>
          <w:szCs w:val="28"/>
        </w:rPr>
        <w:t>.</w:t>
      </w:r>
      <w:r w:rsidRPr="00B176BE">
        <w:rPr>
          <w:sz w:val="28"/>
          <w:szCs w:val="28"/>
        </w:rPr>
        <w:t xml:space="preserve"> </w:t>
      </w:r>
      <w:r>
        <w:rPr>
          <w:sz w:val="28"/>
          <w:szCs w:val="28"/>
        </w:rPr>
        <w:t>–</w:t>
      </w:r>
      <w:r w:rsidRPr="00B176BE">
        <w:rPr>
          <w:sz w:val="28"/>
          <w:szCs w:val="28"/>
        </w:rPr>
        <w:t xml:space="preserve"> </w:t>
      </w:r>
      <w:r>
        <w:rPr>
          <w:sz w:val="28"/>
          <w:szCs w:val="28"/>
        </w:rPr>
        <w:t>249с</w:t>
      </w:r>
      <w:r w:rsidRPr="00B176BE">
        <w:rPr>
          <w:sz w:val="28"/>
          <w:szCs w:val="28"/>
        </w:rPr>
        <w:t>.</w:t>
      </w:r>
    </w:p>
    <w:p w:rsidR="00FB17A7" w:rsidRPr="00B176BE" w:rsidRDefault="00FB17A7" w:rsidP="00FB17A7">
      <w:pPr>
        <w:spacing w:line="360" w:lineRule="auto"/>
        <w:ind w:firstLine="567"/>
        <w:jc w:val="both"/>
        <w:rPr>
          <w:sz w:val="28"/>
          <w:szCs w:val="28"/>
        </w:rPr>
      </w:pPr>
      <w:bookmarkStart w:id="0" w:name="_GoBack"/>
      <w:bookmarkEnd w:id="0"/>
    </w:p>
    <w:sectPr w:rsidR="00FB17A7" w:rsidRPr="00B176BE" w:rsidSect="00231BC3">
      <w:headerReference w:type="even" r:id="rId6"/>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43" w:rsidRDefault="00E02E43">
      <w:r>
        <w:separator/>
      </w:r>
    </w:p>
  </w:endnote>
  <w:endnote w:type="continuationSeparator" w:id="0">
    <w:p w:rsidR="00E02E43" w:rsidRDefault="00E0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43" w:rsidRDefault="00E02E43">
      <w:r>
        <w:separator/>
      </w:r>
    </w:p>
  </w:footnote>
  <w:footnote w:type="continuationSeparator" w:id="0">
    <w:p w:rsidR="00E02E43" w:rsidRDefault="00E0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3F" w:rsidRDefault="00DE553F" w:rsidP="00755FE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553F" w:rsidRDefault="00DE553F" w:rsidP="00755FE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3F" w:rsidRDefault="00DE553F" w:rsidP="00A137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58CA">
      <w:rPr>
        <w:rStyle w:val="a5"/>
        <w:noProof/>
      </w:rPr>
      <w:t>3</w:t>
    </w:r>
    <w:r>
      <w:rPr>
        <w:rStyle w:val="a5"/>
      </w:rPr>
      <w:fldChar w:fldCharType="end"/>
    </w:r>
  </w:p>
  <w:p w:rsidR="00DE553F" w:rsidRDefault="00DE553F" w:rsidP="00755FE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70B"/>
    <w:rsid w:val="000169B8"/>
    <w:rsid w:val="00032FD0"/>
    <w:rsid w:val="000407B9"/>
    <w:rsid w:val="000A4F78"/>
    <w:rsid w:val="000E55DD"/>
    <w:rsid w:val="0016128B"/>
    <w:rsid w:val="001D534B"/>
    <w:rsid w:val="00204D97"/>
    <w:rsid w:val="00214A3C"/>
    <w:rsid w:val="00231BC3"/>
    <w:rsid w:val="00293729"/>
    <w:rsid w:val="002A72FF"/>
    <w:rsid w:val="002D25C5"/>
    <w:rsid w:val="002D316E"/>
    <w:rsid w:val="00351524"/>
    <w:rsid w:val="00364B24"/>
    <w:rsid w:val="003F09CF"/>
    <w:rsid w:val="004025A6"/>
    <w:rsid w:val="0044680E"/>
    <w:rsid w:val="004926F6"/>
    <w:rsid w:val="004E4547"/>
    <w:rsid w:val="00585447"/>
    <w:rsid w:val="005A58CA"/>
    <w:rsid w:val="005A79CA"/>
    <w:rsid w:val="00625653"/>
    <w:rsid w:val="00632D15"/>
    <w:rsid w:val="006470CD"/>
    <w:rsid w:val="00662DD1"/>
    <w:rsid w:val="00696BA8"/>
    <w:rsid w:val="006A11D9"/>
    <w:rsid w:val="00755FE2"/>
    <w:rsid w:val="007D5A8D"/>
    <w:rsid w:val="00870AAF"/>
    <w:rsid w:val="008C15E1"/>
    <w:rsid w:val="0092039F"/>
    <w:rsid w:val="00945C93"/>
    <w:rsid w:val="009925F3"/>
    <w:rsid w:val="00997437"/>
    <w:rsid w:val="009F0267"/>
    <w:rsid w:val="009F5F12"/>
    <w:rsid w:val="00A1376B"/>
    <w:rsid w:val="00A926E2"/>
    <w:rsid w:val="00B176BE"/>
    <w:rsid w:val="00B90DB6"/>
    <w:rsid w:val="00C6170B"/>
    <w:rsid w:val="00D259A7"/>
    <w:rsid w:val="00D36F6D"/>
    <w:rsid w:val="00D90931"/>
    <w:rsid w:val="00D9509E"/>
    <w:rsid w:val="00DB5901"/>
    <w:rsid w:val="00DD7407"/>
    <w:rsid w:val="00DE553F"/>
    <w:rsid w:val="00E02E43"/>
    <w:rsid w:val="00E03932"/>
    <w:rsid w:val="00E47B61"/>
    <w:rsid w:val="00EA5AA9"/>
    <w:rsid w:val="00EC72D6"/>
    <w:rsid w:val="00F16404"/>
    <w:rsid w:val="00F24BEB"/>
    <w:rsid w:val="00F44ED4"/>
    <w:rsid w:val="00F71FBE"/>
    <w:rsid w:val="00FB17A7"/>
    <w:rsid w:val="00FD5A4B"/>
    <w:rsid w:val="00FE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D7463F-22E4-4099-B8B6-708710C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F3"/>
    <w:rPr>
      <w:sz w:val="24"/>
      <w:szCs w:val="24"/>
    </w:rPr>
  </w:style>
  <w:style w:type="paragraph" w:styleId="1">
    <w:name w:val="heading 1"/>
    <w:basedOn w:val="a"/>
    <w:qFormat/>
    <w:rsid w:val="00C6170B"/>
    <w:pPr>
      <w:outlineLvl w:val="0"/>
    </w:pPr>
    <w:rPr>
      <w:b/>
      <w:bCs/>
      <w:color w:val="000000"/>
      <w:kern w:val="36"/>
    </w:rPr>
  </w:style>
  <w:style w:type="paragraph" w:styleId="2">
    <w:name w:val="heading 2"/>
    <w:basedOn w:val="a"/>
    <w:qFormat/>
    <w:rsid w:val="00C6170B"/>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170B"/>
    <w:pPr>
      <w:spacing w:before="100" w:beforeAutospacing="1" w:after="100" w:afterAutospacing="1"/>
    </w:pPr>
    <w:rPr>
      <w:rFonts w:ascii="Arial" w:hAnsi="Arial" w:cs="Arial"/>
      <w:color w:val="000000"/>
      <w:sz w:val="20"/>
      <w:szCs w:val="20"/>
    </w:rPr>
  </w:style>
  <w:style w:type="paragraph" w:styleId="a4">
    <w:name w:val="header"/>
    <w:basedOn w:val="a"/>
    <w:rsid w:val="00755FE2"/>
    <w:pPr>
      <w:tabs>
        <w:tab w:val="center" w:pos="4677"/>
        <w:tab w:val="right" w:pos="9355"/>
      </w:tabs>
    </w:pPr>
  </w:style>
  <w:style w:type="character" w:styleId="a5">
    <w:name w:val="page number"/>
    <w:basedOn w:val="a0"/>
    <w:rsid w:val="00755FE2"/>
  </w:style>
  <w:style w:type="paragraph" w:styleId="a6">
    <w:name w:val="footer"/>
    <w:basedOn w:val="a"/>
    <w:rsid w:val="00755FE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2157">
      <w:bodyDiv w:val="1"/>
      <w:marLeft w:val="0"/>
      <w:marRight w:val="0"/>
      <w:marTop w:val="0"/>
      <w:marBottom w:val="0"/>
      <w:divBdr>
        <w:top w:val="none" w:sz="0" w:space="0" w:color="auto"/>
        <w:left w:val="none" w:sz="0" w:space="0" w:color="auto"/>
        <w:bottom w:val="none" w:sz="0" w:space="0" w:color="auto"/>
        <w:right w:val="none" w:sz="0" w:space="0" w:color="auto"/>
      </w:divBdr>
      <w:divsChild>
        <w:div w:id="723217349">
          <w:marLeft w:val="150"/>
          <w:marRight w:val="150"/>
          <w:marTop w:val="150"/>
          <w:marBottom w:val="150"/>
          <w:divBdr>
            <w:top w:val="none" w:sz="0" w:space="0" w:color="auto"/>
            <w:left w:val="none" w:sz="0" w:space="0" w:color="auto"/>
            <w:bottom w:val="none" w:sz="0" w:space="0" w:color="auto"/>
            <w:right w:val="none" w:sz="0" w:space="0" w:color="auto"/>
          </w:divBdr>
        </w:div>
      </w:divsChild>
    </w:div>
    <w:div w:id="529999224">
      <w:bodyDiv w:val="1"/>
      <w:marLeft w:val="0"/>
      <w:marRight w:val="0"/>
      <w:marTop w:val="0"/>
      <w:marBottom w:val="0"/>
      <w:divBdr>
        <w:top w:val="none" w:sz="0" w:space="0" w:color="auto"/>
        <w:left w:val="none" w:sz="0" w:space="0" w:color="auto"/>
        <w:bottom w:val="none" w:sz="0" w:space="0" w:color="auto"/>
        <w:right w:val="none" w:sz="0" w:space="0" w:color="auto"/>
      </w:divBdr>
      <w:divsChild>
        <w:div w:id="2032106148">
          <w:marLeft w:val="150"/>
          <w:marRight w:val="150"/>
          <w:marTop w:val="150"/>
          <w:marBottom w:val="150"/>
          <w:divBdr>
            <w:top w:val="none" w:sz="0" w:space="0" w:color="auto"/>
            <w:left w:val="none" w:sz="0" w:space="0" w:color="auto"/>
            <w:bottom w:val="none" w:sz="0" w:space="0" w:color="auto"/>
            <w:right w:val="none" w:sz="0" w:space="0" w:color="auto"/>
          </w:divBdr>
        </w:div>
      </w:divsChild>
    </w:div>
    <w:div w:id="1898860667">
      <w:bodyDiv w:val="1"/>
      <w:marLeft w:val="0"/>
      <w:marRight w:val="0"/>
      <w:marTop w:val="0"/>
      <w:marBottom w:val="0"/>
      <w:divBdr>
        <w:top w:val="none" w:sz="0" w:space="0" w:color="auto"/>
        <w:left w:val="none" w:sz="0" w:space="0" w:color="auto"/>
        <w:bottom w:val="none" w:sz="0" w:space="0" w:color="auto"/>
        <w:right w:val="none" w:sz="0" w:space="0" w:color="auto"/>
      </w:divBdr>
      <w:divsChild>
        <w:div w:id="1233812175">
          <w:marLeft w:val="150"/>
          <w:marRight w:val="150"/>
          <w:marTop w:val="150"/>
          <w:marBottom w:val="150"/>
          <w:divBdr>
            <w:top w:val="none" w:sz="0" w:space="0" w:color="auto"/>
            <w:left w:val="none" w:sz="0" w:space="0" w:color="auto"/>
            <w:bottom w:val="none" w:sz="0" w:space="0" w:color="auto"/>
            <w:right w:val="none" w:sz="0" w:space="0" w:color="auto"/>
          </w:divBdr>
        </w:div>
      </w:divsChild>
    </w:div>
    <w:div w:id="2052218471">
      <w:bodyDiv w:val="1"/>
      <w:marLeft w:val="0"/>
      <w:marRight w:val="0"/>
      <w:marTop w:val="0"/>
      <w:marBottom w:val="0"/>
      <w:divBdr>
        <w:top w:val="none" w:sz="0" w:space="0" w:color="auto"/>
        <w:left w:val="none" w:sz="0" w:space="0" w:color="auto"/>
        <w:bottom w:val="none" w:sz="0" w:space="0" w:color="auto"/>
        <w:right w:val="none" w:sz="0" w:space="0" w:color="auto"/>
      </w:divBdr>
      <w:divsChild>
        <w:div w:id="125674880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10858</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2010-06-15T11:57:00Z</cp:lastPrinted>
  <dcterms:created xsi:type="dcterms:W3CDTF">2014-03-29T12:45:00Z</dcterms:created>
  <dcterms:modified xsi:type="dcterms:W3CDTF">2014-03-29T12:45:00Z</dcterms:modified>
</cp:coreProperties>
</file>