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3A" w:rsidRDefault="00615B3A">
      <w:pPr>
        <w:jc w:val="center"/>
        <w:rPr>
          <w:sz w:val="28"/>
        </w:rPr>
      </w:pPr>
      <w:r>
        <w:t xml:space="preserve">       </w:t>
      </w:r>
      <w:r>
        <w:rPr>
          <w:sz w:val="20"/>
        </w:rPr>
        <w:t xml:space="preserve">       </w:t>
      </w:r>
      <w:r>
        <w:rPr>
          <w:sz w:val="28"/>
        </w:rPr>
        <w:t xml:space="preserve">       Содержание</w:t>
      </w:r>
    </w:p>
    <w:p w:rsidR="00615B3A" w:rsidRDefault="00615B3A">
      <w:pPr>
        <w:pStyle w:val="ac"/>
      </w:pPr>
    </w:p>
    <w:p w:rsidR="00615B3A" w:rsidRDefault="00615B3A" w:rsidP="00707B0B">
      <w:pPr>
        <w:pStyle w:val="ac"/>
      </w:pPr>
      <w:r>
        <w:br/>
        <w:t xml:space="preserve">Введение ………………………………………………………………………..3 </w:t>
      </w:r>
      <w:r>
        <w:br/>
        <w:t xml:space="preserve">1. Теоретические основы </w:t>
      </w:r>
    </w:p>
    <w:p w:rsidR="00911328" w:rsidRDefault="00615B3A" w:rsidP="00707B0B">
      <w:pPr>
        <w:pStyle w:val="ac"/>
      </w:pPr>
      <w:r>
        <w:t>1.1.</w:t>
      </w:r>
      <w:r w:rsidR="00911328">
        <w:t xml:space="preserve">Понятие риска,виды рисков ………………………………………………5 </w:t>
      </w:r>
      <w:r w:rsidR="00911328">
        <w:br/>
        <w:t>1.1</w:t>
      </w:r>
      <w:r w:rsidR="008C0F2F">
        <w:t>.</w:t>
      </w:r>
      <w:r w:rsidR="00911328">
        <w:t>1.Классификация рисков ……………………… … ……………………...9</w:t>
      </w:r>
      <w:r w:rsidR="00911328">
        <w:br/>
        <w:t>1.1.2.Способы оценки степени риска    ……………………………………..</w:t>
      </w:r>
      <w:r w:rsidR="00707B0B">
        <w:t xml:space="preserve"> </w:t>
      </w:r>
      <w:r w:rsidR="00911328">
        <w:t xml:space="preserve">11 </w:t>
      </w:r>
      <w:r w:rsidR="00911328">
        <w:br/>
        <w:t>1.2</w:t>
      </w:r>
      <w:r>
        <w:t>.</w:t>
      </w:r>
      <w:r w:rsidR="00911328">
        <w:t>Сущность и содержание риск-менеджмента</w:t>
      </w:r>
      <w:r w:rsidR="00911328">
        <w:br/>
        <w:t>1.2</w:t>
      </w:r>
      <w:r w:rsidR="008C0F2F">
        <w:t>.</w:t>
      </w:r>
      <w:r w:rsidR="00911328">
        <w:t>1.Структура системы управления рисками …………………… ……..  .14</w:t>
      </w:r>
    </w:p>
    <w:p w:rsidR="00911328" w:rsidRDefault="00911328" w:rsidP="00707B0B">
      <w:pPr>
        <w:pStyle w:val="ac"/>
      </w:pPr>
      <w:r>
        <w:t>1.2.2.Функции риск-менеджмента   …………………………………………15</w:t>
      </w:r>
      <w:r w:rsidR="00615B3A">
        <w:t xml:space="preserve">  </w:t>
      </w:r>
    </w:p>
    <w:p w:rsidR="00615B3A" w:rsidRDefault="00911328" w:rsidP="00707B0B">
      <w:pPr>
        <w:pStyle w:val="ac"/>
      </w:pPr>
      <w:r>
        <w:t>1.2.3.Способы снижения финансового риска  …………………………….  17</w:t>
      </w:r>
      <w:r w:rsidR="00615B3A">
        <w:br/>
        <w:t>2.</w:t>
      </w:r>
      <w:r>
        <w:t xml:space="preserve"> </w:t>
      </w:r>
      <w:r w:rsidR="00615B3A">
        <w:t xml:space="preserve">Методы  </w:t>
      </w:r>
      <w:r>
        <w:t>управления финансовыми рисками ………………………….</w:t>
      </w:r>
      <w:r w:rsidR="00615B3A">
        <w:t>.</w:t>
      </w:r>
      <w:r>
        <w:t xml:space="preserve">  19</w:t>
      </w:r>
      <w:r w:rsidR="00615B3A">
        <w:br/>
        <w:t>3.</w:t>
      </w:r>
      <w:r>
        <w:t xml:space="preserve"> Управление финасовыми рисками на примере кредитного риска ……..22 </w:t>
      </w:r>
      <w:r w:rsidR="00615B3A">
        <w:t xml:space="preserve">  </w:t>
      </w:r>
    </w:p>
    <w:p w:rsidR="00615B3A" w:rsidRDefault="00615B3A" w:rsidP="00707B0B">
      <w:pPr>
        <w:pStyle w:val="ac"/>
      </w:pPr>
      <w:r>
        <w:t xml:space="preserve">3.1. </w:t>
      </w:r>
      <w:r w:rsidR="00911328">
        <w:t>Риск потребительского кредитования …………………………...……..22</w:t>
      </w:r>
      <w:r>
        <w:br/>
        <w:t>Заключение ……………………………………</w:t>
      </w:r>
      <w:r w:rsidR="00911328">
        <w:t>………………………………27</w:t>
      </w:r>
      <w:r>
        <w:t xml:space="preserve"> </w:t>
      </w:r>
    </w:p>
    <w:p w:rsidR="00615B3A" w:rsidRDefault="00615B3A" w:rsidP="00707B0B">
      <w:pPr>
        <w:pStyle w:val="ac"/>
      </w:pPr>
      <w:r>
        <w:t>Список литера</w:t>
      </w:r>
      <w:r w:rsidR="00911328">
        <w:t>туры …...………………………………………………………28</w:t>
      </w:r>
    </w:p>
    <w:p w:rsidR="00615B3A" w:rsidRDefault="00615B3A">
      <w:pPr>
        <w:rPr>
          <w:sz w:val="28"/>
        </w:rPr>
      </w:pPr>
    </w:p>
    <w:p w:rsidR="00615B3A" w:rsidRDefault="00615B3A">
      <w:pPr>
        <w:pStyle w:val="a4"/>
      </w:pPr>
    </w:p>
    <w:p w:rsidR="00615B3A" w:rsidRDefault="00615B3A">
      <w:pPr>
        <w:jc w:val="center"/>
        <w:rPr>
          <w:sz w:val="32"/>
        </w:rPr>
      </w:pPr>
    </w:p>
    <w:p w:rsidR="00615B3A" w:rsidRDefault="00615B3A">
      <w:pPr>
        <w:pStyle w:val="ac"/>
      </w:pPr>
    </w:p>
    <w:p w:rsidR="00615B3A" w:rsidRDefault="00615B3A">
      <w:pPr>
        <w:pStyle w:val="ac"/>
      </w:pPr>
    </w:p>
    <w:p w:rsidR="00191914" w:rsidRDefault="00191914" w:rsidP="00191914">
      <w:pPr>
        <w:pStyle w:val="ac"/>
      </w:pPr>
    </w:p>
    <w:p w:rsidR="00911328" w:rsidRDefault="00911328" w:rsidP="00191914">
      <w:pPr>
        <w:pStyle w:val="ac"/>
        <w:jc w:val="center"/>
        <w:rPr>
          <w:b/>
        </w:rPr>
      </w:pPr>
    </w:p>
    <w:p w:rsidR="00911328" w:rsidRDefault="00911328" w:rsidP="00191914">
      <w:pPr>
        <w:pStyle w:val="ac"/>
        <w:jc w:val="center"/>
        <w:rPr>
          <w:b/>
        </w:rPr>
      </w:pPr>
    </w:p>
    <w:p w:rsidR="00911328" w:rsidRDefault="00911328" w:rsidP="00191914">
      <w:pPr>
        <w:pStyle w:val="ac"/>
        <w:jc w:val="center"/>
        <w:rPr>
          <w:b/>
        </w:rPr>
      </w:pPr>
    </w:p>
    <w:p w:rsidR="00911328" w:rsidRDefault="00911328" w:rsidP="00191914">
      <w:pPr>
        <w:pStyle w:val="ac"/>
        <w:jc w:val="center"/>
        <w:rPr>
          <w:b/>
        </w:rPr>
      </w:pPr>
    </w:p>
    <w:p w:rsidR="00911328" w:rsidRDefault="00911328" w:rsidP="00191914">
      <w:pPr>
        <w:pStyle w:val="ac"/>
        <w:jc w:val="center"/>
        <w:rPr>
          <w:b/>
        </w:rPr>
      </w:pPr>
    </w:p>
    <w:p w:rsidR="00911328" w:rsidRDefault="00911328" w:rsidP="00191914">
      <w:pPr>
        <w:pStyle w:val="ac"/>
        <w:jc w:val="center"/>
        <w:rPr>
          <w:b/>
        </w:rPr>
      </w:pPr>
    </w:p>
    <w:p w:rsidR="00911328" w:rsidRDefault="00911328" w:rsidP="00191914">
      <w:pPr>
        <w:pStyle w:val="ac"/>
        <w:jc w:val="center"/>
        <w:rPr>
          <w:b/>
        </w:rPr>
      </w:pPr>
    </w:p>
    <w:p w:rsidR="00615B3A" w:rsidRDefault="00191914" w:rsidP="00191914">
      <w:pPr>
        <w:pStyle w:val="ac"/>
        <w:jc w:val="center"/>
        <w:rPr>
          <w:b/>
        </w:rPr>
      </w:pPr>
      <w:r>
        <w:rPr>
          <w:b/>
        </w:rPr>
        <w:t>Введение</w:t>
      </w:r>
    </w:p>
    <w:p w:rsidR="00615B3A" w:rsidRDefault="00615B3A">
      <w:pPr>
        <w:pStyle w:val="ac"/>
        <w:jc w:val="center"/>
        <w:rPr>
          <w:b/>
        </w:rPr>
      </w:pPr>
    </w:p>
    <w:p w:rsidR="005E680A" w:rsidRPr="005E680A" w:rsidRDefault="005E680A" w:rsidP="005E680A">
      <w:pPr>
        <w:pStyle w:val="ac"/>
        <w:jc w:val="both"/>
        <w:rPr>
          <w:szCs w:val="28"/>
        </w:rPr>
      </w:pPr>
      <w:r>
        <w:rPr>
          <w:szCs w:val="28"/>
        </w:rPr>
        <w:t xml:space="preserve">     </w:t>
      </w:r>
      <w:r w:rsidRPr="005E680A">
        <w:rPr>
          <w:szCs w:val="28"/>
        </w:rPr>
        <w:t>Риски, сопровождающие финансовую деятельность, формируют систему рисков предприятия, определяемую общим понятием – финансовый риск. Этот риск составляет наиболее значимую часть совокупных хозяйственных рисков предприятия. Уровень финансового риска возрастает с расширением объема и диверсификацией финансовой деятельности, со стремлением менеджеров повысить уровень доходности финансовых операций, с освоением новых финансовых технологий и инструментов.</w:t>
      </w:r>
    </w:p>
    <w:p w:rsidR="005E680A" w:rsidRPr="005E680A" w:rsidRDefault="005E680A" w:rsidP="005E680A">
      <w:pPr>
        <w:pStyle w:val="ac"/>
        <w:jc w:val="both"/>
        <w:rPr>
          <w:szCs w:val="28"/>
        </w:rPr>
      </w:pPr>
      <w:r>
        <w:rPr>
          <w:szCs w:val="28"/>
        </w:rPr>
        <w:t xml:space="preserve">      </w:t>
      </w:r>
      <w:r w:rsidRPr="005E680A">
        <w:rPr>
          <w:szCs w:val="28"/>
        </w:rPr>
        <w:t>Управление финансовым риском занимает в управлении риском особое место, что связано, во-первых, с тем, что любой риск имеет финансовые последствия. А, во-вторых, это важно потому, что выделение финансовых ресурсов позволяет, а объем располагаемых финансовых ресурсов существенно влияет на выбор метода и эффективность управления риском.</w:t>
      </w:r>
      <w:r w:rsidRPr="005E680A">
        <w:rPr>
          <w:szCs w:val="28"/>
        </w:rPr>
        <w:br/>
        <w:t>Актуальность темы данной работы определяется во-первых, процессами, происходящими в экономике. Во-вторых,  исследования в сфере управления рисками на предприятии обусловлена необходимостью  разработки комплексного,  всестороннего подхода к риск-менеджменту, который координируется в рамках всей организации. Способность эффективно влиять на риски дает возможность  успешно функционировать предприятию, иметь финансовую устойчивость, высокую конкурентоспособность и стабильную прибыльность.</w:t>
      </w:r>
      <w:r w:rsidRPr="005E680A">
        <w:rPr>
          <w:szCs w:val="28"/>
        </w:rPr>
        <w:br/>
        <w:t>Предметом исследования является процесс</w:t>
      </w:r>
      <w:r>
        <w:rPr>
          <w:szCs w:val="28"/>
        </w:rPr>
        <w:t xml:space="preserve"> управления </w:t>
      </w:r>
      <w:r w:rsidRPr="005E680A">
        <w:rPr>
          <w:szCs w:val="28"/>
        </w:rPr>
        <w:t>финансовыми рисками на примере кредитного риска.</w:t>
      </w:r>
    </w:p>
    <w:p w:rsidR="005E680A" w:rsidRPr="005E680A" w:rsidRDefault="005E680A" w:rsidP="005E680A">
      <w:pPr>
        <w:pStyle w:val="ac"/>
        <w:jc w:val="both"/>
        <w:rPr>
          <w:szCs w:val="28"/>
        </w:rPr>
      </w:pPr>
      <w:r w:rsidRPr="005E680A">
        <w:rPr>
          <w:szCs w:val="28"/>
        </w:rPr>
        <w:t>Целью данной курсовой работы является анализ управления финансовыми рисками.  Поставленная цель достигается посредством решения следующих конкретных задач:</w:t>
      </w:r>
    </w:p>
    <w:p w:rsidR="005E680A" w:rsidRDefault="005E680A" w:rsidP="005E680A">
      <w:pPr>
        <w:pStyle w:val="ac"/>
        <w:jc w:val="both"/>
        <w:rPr>
          <w:szCs w:val="28"/>
        </w:rPr>
      </w:pPr>
      <w:r w:rsidRPr="005E680A">
        <w:rPr>
          <w:szCs w:val="28"/>
        </w:rPr>
        <w:t xml:space="preserve">– раскрыть сущность финансового риска как экономической категории; </w:t>
      </w:r>
      <w:r w:rsidRPr="005E680A">
        <w:rPr>
          <w:szCs w:val="28"/>
        </w:rPr>
        <w:br/>
        <w:t xml:space="preserve">– проанализировать теоретические аспекты оценки финансовых рисков и  </w:t>
      </w:r>
      <w:r>
        <w:rPr>
          <w:szCs w:val="28"/>
        </w:rPr>
        <w:t xml:space="preserve">     </w:t>
      </w:r>
      <w:r w:rsidRPr="005E680A">
        <w:rPr>
          <w:szCs w:val="28"/>
        </w:rPr>
        <w:t>способы управления финансовыми рисками;</w:t>
      </w:r>
    </w:p>
    <w:p w:rsidR="005E680A" w:rsidRPr="005E680A" w:rsidRDefault="005E680A" w:rsidP="005E680A">
      <w:pPr>
        <w:pStyle w:val="ac"/>
        <w:jc w:val="both"/>
        <w:rPr>
          <w:szCs w:val="28"/>
        </w:rPr>
      </w:pPr>
      <w:r w:rsidRPr="005E680A">
        <w:rPr>
          <w:szCs w:val="28"/>
        </w:rPr>
        <w:t>– проанализировать  имеющиеся риски и методику управления рисками  на предприятии.</w:t>
      </w:r>
      <w:r w:rsidRPr="005E680A">
        <w:rPr>
          <w:szCs w:val="28"/>
        </w:rPr>
        <w:br/>
        <w:t xml:space="preserve">– </w:t>
      </w:r>
      <w:r>
        <w:rPr>
          <w:szCs w:val="28"/>
        </w:rPr>
        <w:t xml:space="preserve">рассмотреть процесс управления </w:t>
      </w:r>
      <w:r w:rsidRPr="005E680A">
        <w:rPr>
          <w:szCs w:val="28"/>
        </w:rPr>
        <w:t>финансовым</w:t>
      </w:r>
      <w:r>
        <w:rPr>
          <w:szCs w:val="28"/>
        </w:rPr>
        <w:t xml:space="preserve">и рисками на примере </w:t>
      </w:r>
      <w:r>
        <w:rPr>
          <w:bCs/>
          <w:color w:val="000000"/>
        </w:rPr>
        <w:t>рисков</w:t>
      </w:r>
      <w:r w:rsidRPr="005E680A">
        <w:rPr>
          <w:bCs/>
          <w:color w:val="000000"/>
        </w:rPr>
        <w:t xml:space="preserve"> потребительского кредитования</w:t>
      </w:r>
      <w:r>
        <w:rPr>
          <w:bCs/>
          <w:color w:val="000000"/>
        </w:rPr>
        <w:t>.</w:t>
      </w:r>
      <w:r w:rsidRPr="005E680A">
        <w:rPr>
          <w:szCs w:val="28"/>
        </w:rPr>
        <w:br/>
      </w: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89223B" w:rsidRDefault="0089223B" w:rsidP="006052F7">
      <w:pPr>
        <w:pStyle w:val="ac"/>
        <w:jc w:val="center"/>
        <w:rPr>
          <w:b/>
        </w:rPr>
      </w:pPr>
    </w:p>
    <w:p w:rsidR="00615B3A" w:rsidRPr="006052F7" w:rsidRDefault="00615B3A" w:rsidP="006052F7">
      <w:pPr>
        <w:pStyle w:val="ac"/>
        <w:jc w:val="center"/>
      </w:pPr>
      <w:r>
        <w:rPr>
          <w:b/>
        </w:rPr>
        <w:t>1.Теоретические основы</w:t>
      </w:r>
    </w:p>
    <w:p w:rsidR="00BB195C" w:rsidRDefault="00BB195C" w:rsidP="00BB195C">
      <w:pPr>
        <w:pStyle w:val="a4"/>
        <w:spacing w:before="120" w:beforeAutospacing="0"/>
        <w:jc w:val="center"/>
        <w:rPr>
          <w:sz w:val="20"/>
          <w:szCs w:val="20"/>
        </w:rPr>
      </w:pPr>
      <w:r>
        <w:rPr>
          <w:b/>
          <w:bCs/>
          <w:color w:val="000000"/>
          <w:sz w:val="28"/>
          <w:szCs w:val="28"/>
        </w:rPr>
        <w:t>1.1.   Понятие риска, виды рисков</w:t>
      </w:r>
    </w:p>
    <w:p w:rsidR="00BB195C" w:rsidRDefault="00BB195C" w:rsidP="00BB195C">
      <w:pPr>
        <w:pStyle w:val="a4"/>
        <w:spacing w:before="120" w:beforeAutospacing="0"/>
        <w:jc w:val="center"/>
        <w:rPr>
          <w:sz w:val="20"/>
          <w:szCs w:val="20"/>
        </w:rPr>
      </w:pPr>
    </w:p>
    <w:p w:rsidR="00BB195C" w:rsidRPr="00BB195C" w:rsidRDefault="00BB195C" w:rsidP="00BB195C">
      <w:pPr>
        <w:pStyle w:val="ac"/>
        <w:jc w:val="both"/>
        <w:rPr>
          <w:color w:val="000000"/>
          <w:szCs w:val="28"/>
        </w:rPr>
      </w:pPr>
      <w:r>
        <w:rPr>
          <w:color w:val="000000"/>
          <w:szCs w:val="28"/>
        </w:rPr>
        <w:t xml:space="preserve">         </w:t>
      </w:r>
      <w:r w:rsidRPr="00BB195C">
        <w:rPr>
          <w:color w:val="000000"/>
          <w:szCs w:val="28"/>
        </w:rPr>
        <w:t xml:space="preserve">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w:t>
      </w:r>
    </w:p>
    <w:p w:rsidR="00BB195C" w:rsidRPr="00BB195C" w:rsidRDefault="00BB195C" w:rsidP="00BB195C">
      <w:pPr>
        <w:pStyle w:val="ac"/>
        <w:jc w:val="both"/>
        <w:rPr>
          <w:color w:val="000000"/>
          <w:szCs w:val="28"/>
        </w:rPr>
      </w:pPr>
      <w:r w:rsidRPr="00BB195C">
        <w:rPr>
          <w:color w:val="000000"/>
          <w:szCs w:val="28"/>
        </w:rPr>
        <w:t xml:space="preserve">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недопоступлений планируемых доходов, прибыли. Потери, имеющие место в предпринимательской деятельности, можно разделить на материальные, трудовые, финансовые. </w:t>
      </w:r>
    </w:p>
    <w:p w:rsidR="00BB195C" w:rsidRPr="00BB195C" w:rsidRDefault="00BB195C" w:rsidP="00BB195C">
      <w:pPr>
        <w:pStyle w:val="ac"/>
        <w:jc w:val="both"/>
        <w:rPr>
          <w:color w:val="000000"/>
          <w:szCs w:val="28"/>
        </w:rPr>
      </w:pPr>
      <w:r w:rsidRPr="00BB195C">
        <w:rPr>
          <w:color w:val="000000"/>
          <w:szCs w:val="28"/>
        </w:rPr>
        <w:t xml:space="preserve">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вложения капитала может оказаться настолько рискованным, что, как говорится, «игра не стоит свеч». </w:t>
      </w:r>
    </w:p>
    <w:p w:rsidR="00BB195C" w:rsidRPr="00BB195C" w:rsidRDefault="00BB195C" w:rsidP="00BB195C">
      <w:pPr>
        <w:pStyle w:val="ac"/>
        <w:jc w:val="both"/>
        <w:rPr>
          <w:color w:val="000000"/>
          <w:szCs w:val="28"/>
        </w:rPr>
      </w:pPr>
      <w:r w:rsidRPr="00BB195C">
        <w:rPr>
          <w:color w:val="000000"/>
          <w:szCs w:val="28"/>
        </w:rPr>
        <w:t xml:space="preserve">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 </w:t>
      </w:r>
    </w:p>
    <w:p w:rsidR="00BB195C" w:rsidRPr="00BB195C" w:rsidRDefault="00BB195C" w:rsidP="00BB195C">
      <w:pPr>
        <w:pStyle w:val="ac"/>
        <w:jc w:val="both"/>
        <w:rPr>
          <w:color w:val="000000"/>
          <w:szCs w:val="28"/>
        </w:rPr>
      </w:pPr>
      <w:r w:rsidRPr="00BB195C">
        <w:rPr>
          <w:color w:val="000000"/>
          <w:szCs w:val="28"/>
        </w:rPr>
        <w:t xml:space="preserve">Риск - это действие, совершаемое в надежде на счастливый исход по принципу «повезет - не повезет». </w:t>
      </w:r>
    </w:p>
    <w:p w:rsidR="00BB195C" w:rsidRDefault="00BB195C" w:rsidP="00BB195C">
      <w:pPr>
        <w:pStyle w:val="ac"/>
        <w:jc w:val="both"/>
        <w:rPr>
          <w:color w:val="000000"/>
          <w:szCs w:val="28"/>
        </w:rPr>
      </w:pPr>
      <w:r w:rsidRPr="00BB195C">
        <w:rPr>
          <w:color w:val="000000"/>
          <w:szCs w:val="28"/>
        </w:rPr>
        <w:t xml:space="preserve">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 </w:t>
      </w:r>
    </w:p>
    <w:p w:rsidR="00BB195C" w:rsidRPr="00BB195C" w:rsidRDefault="00BB195C" w:rsidP="00BB195C">
      <w:pPr>
        <w:pStyle w:val="ac"/>
        <w:jc w:val="both"/>
        <w:rPr>
          <w:color w:val="000000"/>
          <w:szCs w:val="28"/>
        </w:rPr>
      </w:pPr>
      <w:r w:rsidRPr="00BB195C">
        <w:rPr>
          <w:color w:val="000000"/>
          <w:szCs w:val="28"/>
        </w:rPr>
        <w:t xml:space="preserve">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BB195C" w:rsidRDefault="00BB195C" w:rsidP="00BB195C">
      <w:pPr>
        <w:pStyle w:val="ac"/>
        <w:rPr>
          <w:color w:val="000000"/>
          <w:szCs w:val="28"/>
        </w:rPr>
      </w:pPr>
      <w:r w:rsidRPr="00BB195C">
        <w:rPr>
          <w:color w:val="000000"/>
          <w:szCs w:val="28"/>
        </w:rPr>
        <w:t>Финансовые риски подразделяются на два вида:</w:t>
      </w:r>
    </w:p>
    <w:p w:rsidR="00BB195C" w:rsidRPr="00BB195C" w:rsidRDefault="00BB195C" w:rsidP="00BB195C">
      <w:pPr>
        <w:pStyle w:val="ac"/>
        <w:rPr>
          <w:color w:val="000000"/>
          <w:szCs w:val="28"/>
        </w:rPr>
      </w:pPr>
      <w:r>
        <w:rPr>
          <w:color w:val="000000"/>
          <w:szCs w:val="28"/>
        </w:rPr>
        <w:t xml:space="preserve">  -  </w:t>
      </w:r>
      <w:r w:rsidRPr="00BB195C">
        <w:rPr>
          <w:color w:val="000000"/>
          <w:szCs w:val="28"/>
        </w:rPr>
        <w:t xml:space="preserve">риски, связанные с покупательной способностью денег; </w:t>
      </w:r>
    </w:p>
    <w:p w:rsidR="00BB195C" w:rsidRPr="00BB195C" w:rsidRDefault="00BB195C" w:rsidP="00BB195C">
      <w:pPr>
        <w:pStyle w:val="ac"/>
        <w:jc w:val="both"/>
        <w:rPr>
          <w:color w:val="000000"/>
          <w:szCs w:val="28"/>
        </w:rPr>
      </w:pPr>
      <w:r>
        <w:rPr>
          <w:color w:val="000000"/>
          <w:szCs w:val="28"/>
        </w:rPr>
        <w:t xml:space="preserve">  -  </w:t>
      </w:r>
      <w:r w:rsidRPr="00BB195C">
        <w:rPr>
          <w:color w:val="000000"/>
          <w:szCs w:val="28"/>
        </w:rPr>
        <w:t xml:space="preserve">риски, связанные с вложением капитала (инвестиционные риски). </w:t>
      </w:r>
    </w:p>
    <w:p w:rsidR="00BB195C" w:rsidRPr="00BB195C" w:rsidRDefault="00BB195C" w:rsidP="00BB195C">
      <w:pPr>
        <w:pStyle w:val="ac"/>
        <w:jc w:val="both"/>
        <w:rPr>
          <w:color w:val="000000"/>
          <w:szCs w:val="28"/>
        </w:rPr>
      </w:pPr>
      <w:r w:rsidRPr="00BB195C">
        <w:rPr>
          <w:color w:val="000000"/>
          <w:szCs w:val="28"/>
        </w:rPr>
        <w:t xml:space="preserve">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 </w:t>
      </w:r>
    </w:p>
    <w:p w:rsidR="00BB195C" w:rsidRPr="00BB195C" w:rsidRDefault="00BB195C" w:rsidP="00BB195C">
      <w:pPr>
        <w:pStyle w:val="ac"/>
        <w:jc w:val="both"/>
        <w:rPr>
          <w:color w:val="000000"/>
          <w:szCs w:val="28"/>
        </w:rPr>
      </w:pPr>
      <w:r>
        <w:rPr>
          <w:color w:val="000000"/>
          <w:szCs w:val="28"/>
        </w:rPr>
        <w:t xml:space="preserve">     </w:t>
      </w:r>
      <w:r w:rsidRPr="00BB195C">
        <w:rPr>
          <w:color w:val="000000"/>
          <w:szCs w:val="28"/>
        </w:rPr>
        <w:t>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w:t>
      </w:r>
    </w:p>
    <w:p w:rsidR="00BB195C" w:rsidRPr="00BB195C" w:rsidRDefault="00BB195C" w:rsidP="00BB195C">
      <w:pPr>
        <w:pStyle w:val="ac"/>
        <w:jc w:val="both"/>
        <w:rPr>
          <w:color w:val="000000"/>
          <w:szCs w:val="28"/>
        </w:rPr>
      </w:pPr>
      <w:r w:rsidRPr="00BB195C">
        <w:rPr>
          <w:color w:val="000000"/>
          <w:szCs w:val="28"/>
        </w:rPr>
        <w:t xml:space="preserve">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BB195C" w:rsidRPr="00BB195C" w:rsidRDefault="00BB195C" w:rsidP="00BB195C">
      <w:pPr>
        <w:pStyle w:val="ac"/>
        <w:jc w:val="both"/>
        <w:rPr>
          <w:color w:val="000000"/>
          <w:szCs w:val="28"/>
        </w:rPr>
      </w:pPr>
      <w:r w:rsidRPr="00BB195C">
        <w:rPr>
          <w:color w:val="000000"/>
          <w:szCs w:val="28"/>
        </w:rPr>
        <w:t xml:space="preserve">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 </w:t>
      </w:r>
    </w:p>
    <w:p w:rsidR="00BB195C" w:rsidRPr="00BB195C" w:rsidRDefault="00BB195C" w:rsidP="00BB195C">
      <w:pPr>
        <w:pStyle w:val="ac"/>
        <w:jc w:val="both"/>
        <w:rPr>
          <w:color w:val="000000"/>
          <w:szCs w:val="28"/>
        </w:rPr>
      </w:pPr>
      <w:r w:rsidRPr="00BB195C">
        <w:rPr>
          <w:color w:val="000000"/>
          <w:szCs w:val="28"/>
        </w:rPr>
        <w:t xml:space="preserve">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w:t>
      </w:r>
    </w:p>
    <w:p w:rsidR="00BB195C" w:rsidRPr="00BB195C" w:rsidRDefault="00BB195C" w:rsidP="00BB195C">
      <w:pPr>
        <w:pStyle w:val="ac"/>
        <w:jc w:val="both"/>
        <w:rPr>
          <w:color w:val="000000"/>
          <w:szCs w:val="28"/>
        </w:rPr>
      </w:pPr>
      <w:r w:rsidRPr="00BB195C">
        <w:rPr>
          <w:color w:val="000000"/>
          <w:szCs w:val="28"/>
        </w:rPr>
        <w:t xml:space="preserve">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BB195C" w:rsidRPr="00BB195C" w:rsidRDefault="00BB195C" w:rsidP="00BB195C">
      <w:pPr>
        <w:pStyle w:val="ac"/>
        <w:jc w:val="both"/>
        <w:rPr>
          <w:color w:val="000000"/>
          <w:szCs w:val="28"/>
        </w:rPr>
      </w:pPr>
      <w:r w:rsidRPr="00BB195C">
        <w:rPr>
          <w:color w:val="000000"/>
          <w:szCs w:val="28"/>
        </w:rPr>
        <w:t xml:space="preserve">Инвестиционные риски включают в себя следующие подвиды рисков: </w:t>
      </w:r>
    </w:p>
    <w:p w:rsidR="00BB195C" w:rsidRPr="00BB195C" w:rsidRDefault="00BB195C" w:rsidP="00BB195C">
      <w:pPr>
        <w:pStyle w:val="ac"/>
        <w:jc w:val="both"/>
        <w:rPr>
          <w:color w:val="000000"/>
          <w:szCs w:val="28"/>
        </w:rPr>
      </w:pPr>
      <w:r>
        <w:rPr>
          <w:color w:val="000000"/>
          <w:szCs w:val="28"/>
        </w:rPr>
        <w:t xml:space="preserve">  -  </w:t>
      </w:r>
      <w:r w:rsidRPr="00BB195C">
        <w:rPr>
          <w:color w:val="000000"/>
          <w:szCs w:val="28"/>
        </w:rPr>
        <w:t xml:space="preserve">риск упущенной выгоды; </w:t>
      </w:r>
    </w:p>
    <w:p w:rsidR="00BB195C" w:rsidRPr="00BB195C" w:rsidRDefault="00BB195C" w:rsidP="00BB195C">
      <w:pPr>
        <w:pStyle w:val="ac"/>
        <w:jc w:val="both"/>
        <w:rPr>
          <w:color w:val="000000"/>
          <w:szCs w:val="28"/>
        </w:rPr>
      </w:pPr>
      <w:r>
        <w:rPr>
          <w:color w:val="000000"/>
          <w:szCs w:val="28"/>
        </w:rPr>
        <w:t xml:space="preserve">  -  </w:t>
      </w:r>
      <w:r w:rsidRPr="00BB195C">
        <w:rPr>
          <w:color w:val="000000"/>
          <w:szCs w:val="28"/>
        </w:rPr>
        <w:t xml:space="preserve">риск снижения доходности; </w:t>
      </w:r>
    </w:p>
    <w:p w:rsidR="00BB195C" w:rsidRPr="00BB195C" w:rsidRDefault="00BB195C" w:rsidP="00BB195C">
      <w:pPr>
        <w:pStyle w:val="ac"/>
        <w:jc w:val="both"/>
        <w:rPr>
          <w:color w:val="000000"/>
          <w:szCs w:val="28"/>
        </w:rPr>
      </w:pPr>
      <w:r>
        <w:rPr>
          <w:color w:val="000000"/>
          <w:szCs w:val="28"/>
        </w:rPr>
        <w:t xml:space="preserve">  -  </w:t>
      </w:r>
      <w:r w:rsidRPr="00BB195C">
        <w:rPr>
          <w:color w:val="000000"/>
          <w:szCs w:val="28"/>
        </w:rPr>
        <w:t xml:space="preserve">риск прямых финансовых потерь. </w:t>
      </w:r>
    </w:p>
    <w:p w:rsidR="00BB195C" w:rsidRPr="00BB195C" w:rsidRDefault="00BB195C" w:rsidP="00BB195C">
      <w:pPr>
        <w:pStyle w:val="ac"/>
        <w:jc w:val="both"/>
        <w:rPr>
          <w:color w:val="000000"/>
          <w:szCs w:val="28"/>
        </w:rPr>
      </w:pPr>
      <w:r w:rsidRPr="00BB195C">
        <w:rPr>
          <w:color w:val="000000"/>
          <w:szCs w:val="28"/>
        </w:rPr>
        <w:t xml:space="preserve">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 </w:t>
      </w:r>
    </w:p>
    <w:p w:rsidR="00BB195C" w:rsidRPr="00BB195C" w:rsidRDefault="00BB195C" w:rsidP="00BB195C">
      <w:pPr>
        <w:pStyle w:val="ac"/>
        <w:jc w:val="both"/>
        <w:rPr>
          <w:color w:val="000000"/>
          <w:szCs w:val="28"/>
        </w:rPr>
      </w:pPr>
      <w:r w:rsidRPr="00BB195C">
        <w:rPr>
          <w:color w:val="000000"/>
          <w:szCs w:val="28"/>
        </w:rPr>
        <w:t xml:space="preserve">Риск снижения доходности может возникнуть в результате уменьшения размера процентов и дивидендов по портфельным инвестициям, по вкладам и кредитам. </w:t>
      </w:r>
    </w:p>
    <w:p w:rsidR="00BB195C" w:rsidRPr="00BB195C" w:rsidRDefault="00BB195C" w:rsidP="00BB195C">
      <w:pPr>
        <w:pStyle w:val="ac"/>
        <w:jc w:val="both"/>
        <w:rPr>
          <w:color w:val="000000"/>
          <w:szCs w:val="28"/>
        </w:rPr>
      </w:pPr>
      <w:r w:rsidRPr="00BB195C">
        <w:rPr>
          <w:color w:val="000000"/>
          <w:szCs w:val="28"/>
        </w:rPr>
        <w:t xml:space="preserve">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«Porte foglio» в значении совокупности ценных бумаг, которые имеются у инвестора. </w:t>
      </w:r>
    </w:p>
    <w:p w:rsidR="00BB195C" w:rsidRPr="00BB195C" w:rsidRDefault="00BB195C" w:rsidP="00BB195C">
      <w:pPr>
        <w:pStyle w:val="ac"/>
        <w:jc w:val="both"/>
        <w:rPr>
          <w:color w:val="000000"/>
          <w:szCs w:val="28"/>
        </w:rPr>
      </w:pPr>
      <w:r w:rsidRPr="00BB195C">
        <w:rPr>
          <w:color w:val="000000"/>
          <w:szCs w:val="28"/>
        </w:rPr>
        <w:t xml:space="preserve">Риск снижения доходности включает в себя следующие разновидности: процентные риски и кредитные риски. </w:t>
      </w:r>
    </w:p>
    <w:p w:rsidR="00BB195C" w:rsidRPr="00BB195C" w:rsidRDefault="00BB195C" w:rsidP="00BB195C">
      <w:pPr>
        <w:pStyle w:val="ac"/>
        <w:jc w:val="both"/>
        <w:rPr>
          <w:color w:val="000000"/>
          <w:szCs w:val="28"/>
        </w:rPr>
      </w:pPr>
      <w:r w:rsidRPr="00BB195C">
        <w:rPr>
          <w:color w:val="000000"/>
          <w:szCs w:val="28"/>
        </w:rPr>
        <w:t xml:space="preserve">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w:t>
      </w:r>
    </w:p>
    <w:p w:rsidR="00BB195C" w:rsidRPr="00BB195C" w:rsidRDefault="00BB195C" w:rsidP="00BB195C">
      <w:pPr>
        <w:pStyle w:val="ac"/>
        <w:jc w:val="both"/>
        <w:rPr>
          <w:color w:val="000000"/>
          <w:szCs w:val="28"/>
        </w:rPr>
      </w:pPr>
      <w:r>
        <w:rPr>
          <w:color w:val="000000"/>
          <w:szCs w:val="28"/>
        </w:rPr>
        <w:t xml:space="preserve">     </w:t>
      </w:r>
      <w:r w:rsidRPr="00BB195C">
        <w:rPr>
          <w:color w:val="000000"/>
          <w:szCs w:val="28"/>
        </w:rPr>
        <w:t xml:space="preserve">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 </w:t>
      </w:r>
    </w:p>
    <w:p w:rsidR="00BB195C" w:rsidRPr="00BB195C" w:rsidRDefault="00BB195C" w:rsidP="00BB195C">
      <w:pPr>
        <w:pStyle w:val="ac"/>
        <w:jc w:val="both"/>
        <w:rPr>
          <w:color w:val="000000"/>
          <w:szCs w:val="28"/>
        </w:rPr>
      </w:pPr>
      <w:r w:rsidRPr="00BB195C">
        <w:rPr>
          <w:color w:val="000000"/>
          <w:szCs w:val="28"/>
        </w:rPr>
        <w:t xml:space="preserve">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 но он уже связан сделанным им выпуском ценных бумаг. </w:t>
      </w:r>
    </w:p>
    <w:p w:rsidR="00BB195C" w:rsidRPr="00BB195C" w:rsidRDefault="00BB195C" w:rsidP="00BB195C">
      <w:pPr>
        <w:pStyle w:val="ac"/>
        <w:jc w:val="both"/>
        <w:rPr>
          <w:color w:val="000000"/>
          <w:szCs w:val="28"/>
        </w:rPr>
      </w:pPr>
      <w:r w:rsidRPr="00BB195C">
        <w:rPr>
          <w:color w:val="000000"/>
          <w:szCs w:val="28"/>
        </w:rPr>
        <w:t xml:space="preserve">Этот вид риска при быстром росте процентных ставок в условиях инфляции имеет значение и для краткосрочных бумаг. </w:t>
      </w:r>
    </w:p>
    <w:p w:rsidR="00BB195C" w:rsidRPr="00BB195C" w:rsidRDefault="00BB195C" w:rsidP="00BB195C">
      <w:pPr>
        <w:pStyle w:val="ac"/>
        <w:jc w:val="both"/>
        <w:rPr>
          <w:color w:val="000000"/>
          <w:szCs w:val="28"/>
        </w:rPr>
      </w:pPr>
      <w:r w:rsidRPr="00BB195C">
        <w:rPr>
          <w:color w:val="000000"/>
          <w:szCs w:val="28"/>
        </w:rPr>
        <w:t xml:space="preserve">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w:t>
      </w:r>
    </w:p>
    <w:p w:rsidR="00BB195C" w:rsidRPr="00BB195C" w:rsidRDefault="00BB195C" w:rsidP="00BB195C">
      <w:pPr>
        <w:pStyle w:val="ac"/>
        <w:jc w:val="both"/>
        <w:rPr>
          <w:color w:val="000000"/>
          <w:szCs w:val="28"/>
        </w:rPr>
      </w:pPr>
      <w:r w:rsidRPr="00BB195C">
        <w:rPr>
          <w:color w:val="000000"/>
          <w:szCs w:val="28"/>
        </w:rPr>
        <w:t xml:space="preserve">Кредитный риск может быть также разновидностью рисков прямых финансовых потерь. </w:t>
      </w:r>
    </w:p>
    <w:p w:rsidR="00BB195C" w:rsidRPr="00BB195C" w:rsidRDefault="00BB195C" w:rsidP="00BB195C">
      <w:pPr>
        <w:pStyle w:val="ac"/>
        <w:jc w:val="both"/>
        <w:rPr>
          <w:color w:val="000000"/>
          <w:szCs w:val="28"/>
        </w:rPr>
      </w:pPr>
      <w:r w:rsidRPr="00BB195C">
        <w:rPr>
          <w:color w:val="000000"/>
          <w:szCs w:val="28"/>
        </w:rPr>
        <w:t xml:space="preserve">Риски прямых финансовых потерь включают в себя следующие разновидности: биржевой риск, селективный риск, риск банкротства, а также кредитный риск. </w:t>
      </w:r>
    </w:p>
    <w:p w:rsidR="00BB195C" w:rsidRPr="00BB195C" w:rsidRDefault="00BB195C" w:rsidP="00BB195C">
      <w:pPr>
        <w:pStyle w:val="ac"/>
        <w:jc w:val="both"/>
        <w:rPr>
          <w:color w:val="000000"/>
          <w:szCs w:val="28"/>
        </w:rPr>
      </w:pPr>
      <w:r w:rsidRPr="00BB195C">
        <w:rPr>
          <w:color w:val="000000"/>
          <w:szCs w:val="28"/>
        </w:rP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 </w:t>
      </w:r>
    </w:p>
    <w:p w:rsidR="00BB195C" w:rsidRPr="00BB195C" w:rsidRDefault="00BB195C" w:rsidP="00BB195C">
      <w:pPr>
        <w:pStyle w:val="ac"/>
        <w:jc w:val="both"/>
        <w:rPr>
          <w:color w:val="000000"/>
          <w:szCs w:val="28"/>
        </w:rPr>
      </w:pPr>
      <w:r w:rsidRPr="00BB195C">
        <w:rPr>
          <w:color w:val="000000"/>
          <w:szCs w:val="28"/>
        </w:rPr>
        <w:t xml:space="preserve">Селективные риски (от лат. selectio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 </w:t>
      </w:r>
    </w:p>
    <w:p w:rsidR="00BB195C" w:rsidRPr="00BB195C" w:rsidRDefault="00BB195C" w:rsidP="00BB195C">
      <w:pPr>
        <w:pStyle w:val="ac"/>
        <w:jc w:val="both"/>
        <w:rPr>
          <w:color w:val="000000"/>
          <w:szCs w:val="28"/>
        </w:rPr>
      </w:pPr>
      <w:r w:rsidRPr="00BB195C">
        <w:rPr>
          <w:color w:val="000000"/>
          <w:szCs w:val="28"/>
        </w:rPr>
        <w:t xml:space="preserve">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 </w:t>
      </w:r>
    </w:p>
    <w:p w:rsidR="00BB195C" w:rsidRDefault="00BB195C" w:rsidP="00BB195C">
      <w:pPr>
        <w:pStyle w:val="ac"/>
        <w:jc w:val="both"/>
        <w:rPr>
          <w:color w:val="000000"/>
          <w:szCs w:val="28"/>
        </w:rPr>
      </w:pPr>
      <w:r w:rsidRPr="00BB195C">
        <w:rPr>
          <w:color w:val="000000"/>
          <w:szCs w:val="28"/>
        </w:rPr>
        <w:t xml:space="preserve">Финансовый риск представляет собой функцию времени. Как правило, степень риска для данного финансового актива или варианта вложения капитала увеличивается во времени. Например, убытки импортера сегодня зависят от времени от момента заключения контракта до срока платежа по сделке, так как курсы иностранной валюты по отношению к российскому рублю продолжают расти. </w:t>
      </w:r>
    </w:p>
    <w:p w:rsidR="0007108E" w:rsidRDefault="0007108E" w:rsidP="00BB195C">
      <w:pPr>
        <w:pStyle w:val="ac"/>
        <w:jc w:val="both"/>
        <w:rPr>
          <w:color w:val="000000"/>
          <w:szCs w:val="28"/>
        </w:rPr>
      </w:pPr>
    </w:p>
    <w:p w:rsidR="0007108E" w:rsidRPr="0007108E" w:rsidRDefault="0007108E" w:rsidP="0007108E">
      <w:pPr>
        <w:pStyle w:val="ac"/>
        <w:jc w:val="center"/>
        <w:rPr>
          <w:b/>
          <w:color w:val="000000"/>
          <w:szCs w:val="28"/>
        </w:rPr>
      </w:pPr>
      <w:r w:rsidRPr="0007108E">
        <w:rPr>
          <w:b/>
          <w:color w:val="000000"/>
          <w:szCs w:val="28"/>
        </w:rPr>
        <w:t>1.</w:t>
      </w:r>
      <w:r w:rsidR="001C48AE">
        <w:rPr>
          <w:b/>
          <w:color w:val="000000"/>
          <w:szCs w:val="28"/>
        </w:rPr>
        <w:t>1</w:t>
      </w:r>
      <w:r w:rsidRPr="0007108E">
        <w:rPr>
          <w:b/>
          <w:color w:val="000000"/>
          <w:szCs w:val="28"/>
        </w:rPr>
        <w:t>.</w:t>
      </w:r>
      <w:r w:rsidR="001C48AE">
        <w:rPr>
          <w:b/>
          <w:color w:val="000000"/>
          <w:szCs w:val="28"/>
        </w:rPr>
        <w:t>1.</w:t>
      </w:r>
      <w:r w:rsidRPr="0007108E">
        <w:rPr>
          <w:b/>
          <w:color w:val="000000"/>
          <w:szCs w:val="28"/>
        </w:rPr>
        <w:t xml:space="preserve"> Классификация  рисков</w:t>
      </w:r>
    </w:p>
    <w:p w:rsidR="00BB195C" w:rsidRDefault="00BB195C" w:rsidP="00BB195C">
      <w:pPr>
        <w:pStyle w:val="ac"/>
        <w:jc w:val="both"/>
        <w:rPr>
          <w:color w:val="000000"/>
          <w:szCs w:val="28"/>
        </w:rPr>
      </w:pP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Эффективность организации управления риском во многом определяется классификацией риска. </w:t>
      </w:r>
    </w:p>
    <w:p w:rsidR="00BB195C" w:rsidRPr="00BB195C" w:rsidRDefault="00BB195C" w:rsidP="00BB195C">
      <w:pPr>
        <w:pStyle w:val="ac"/>
        <w:jc w:val="both"/>
        <w:rPr>
          <w:color w:val="000000"/>
          <w:szCs w:val="28"/>
        </w:rPr>
      </w:pPr>
      <w:r w:rsidRPr="00BB195C">
        <w:rPr>
          <w:color w:val="000000"/>
          <w:szCs w:val="28"/>
        </w:rPr>
        <w:t xml:space="preserve">Под классификацией рисков следует понимать их распределение на отдельные группы по определенным признакам для достижения определенных целей.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Квалификационная система рисков включает в себя категории, группы, виды, подвиды и разновидности рисков. </w:t>
      </w:r>
    </w:p>
    <w:p w:rsidR="00BB195C" w:rsidRPr="00BB195C" w:rsidRDefault="00BB195C" w:rsidP="00BB195C">
      <w:pPr>
        <w:pStyle w:val="ac"/>
        <w:jc w:val="both"/>
        <w:rPr>
          <w:color w:val="000000"/>
          <w:szCs w:val="28"/>
        </w:rPr>
      </w:pPr>
      <w:r w:rsidRPr="00BB195C">
        <w:rPr>
          <w:color w:val="000000"/>
          <w:szCs w:val="28"/>
        </w:rPr>
        <w:t xml:space="preserve">В зависимости от возможного результата (рискового события) риски можно подразделить на две большие группы: чистые и спекулятивные. </w:t>
      </w:r>
    </w:p>
    <w:p w:rsidR="00BB195C" w:rsidRPr="00BB195C" w:rsidRDefault="00BB195C" w:rsidP="00BB195C">
      <w:pPr>
        <w:pStyle w:val="ac"/>
        <w:jc w:val="both"/>
        <w:rPr>
          <w:color w:val="000000"/>
          <w:szCs w:val="28"/>
        </w:rPr>
      </w:pPr>
      <w:r w:rsidRPr="00BB195C">
        <w:rPr>
          <w:color w:val="000000"/>
          <w:szCs w:val="28"/>
        </w:rPr>
        <w:t xml:space="preserve">Чистые риски означают возможность получения отрицательного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 </w:t>
      </w:r>
    </w:p>
    <w:p w:rsidR="00BB195C" w:rsidRPr="00BB195C" w:rsidRDefault="00BB195C" w:rsidP="00BB195C">
      <w:pPr>
        <w:pStyle w:val="ac"/>
        <w:jc w:val="both"/>
        <w:rPr>
          <w:color w:val="000000"/>
          <w:szCs w:val="28"/>
        </w:rPr>
      </w:pPr>
      <w:r w:rsidRPr="00BB195C">
        <w:rPr>
          <w:color w:val="000000"/>
          <w:szCs w:val="28"/>
        </w:rPr>
        <w:t xml:space="preserve">Спекулятивные риски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 </w:t>
      </w:r>
    </w:p>
    <w:p w:rsidR="00BB195C" w:rsidRPr="00BB195C" w:rsidRDefault="00BB195C" w:rsidP="00BB195C">
      <w:pPr>
        <w:pStyle w:val="ac"/>
        <w:jc w:val="both"/>
        <w:rPr>
          <w:color w:val="000000"/>
          <w:szCs w:val="28"/>
        </w:rPr>
      </w:pPr>
      <w:r w:rsidRPr="00BB195C">
        <w:rPr>
          <w:color w:val="000000"/>
          <w:szCs w:val="28"/>
        </w:rPr>
        <w:t xml:space="preserve">В зависимости от основной причины возникновения (базисный или природный признак), риски делятся на следующие категории: природно-естественные, экологические, политические, транспортные и коммерческие.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Коммерческие риски 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p>
    <w:p w:rsidR="00BB195C" w:rsidRPr="00BB195C" w:rsidRDefault="00BB195C" w:rsidP="00BB195C">
      <w:pPr>
        <w:pStyle w:val="ac"/>
        <w:jc w:val="both"/>
        <w:rPr>
          <w:color w:val="000000"/>
          <w:szCs w:val="28"/>
        </w:rPr>
      </w:pPr>
      <w:r w:rsidRPr="00BB195C">
        <w:rPr>
          <w:color w:val="000000"/>
          <w:szCs w:val="28"/>
        </w:rPr>
        <w:t>По структурному признаку коммерческие риски делятся на имущественные, производственные, торговые, финансовые.</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Имущественные риски -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т.п.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Производственные риски - 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 </w:t>
      </w:r>
    </w:p>
    <w:p w:rsidR="00BB195C" w:rsidRDefault="00BB195C" w:rsidP="00BB195C">
      <w:pPr>
        <w:pStyle w:val="ac"/>
        <w:rPr>
          <w:b/>
          <w:color w:val="000000"/>
          <w:szCs w:val="28"/>
        </w:rPr>
      </w:pPr>
    </w:p>
    <w:p w:rsidR="00BB195C" w:rsidRDefault="00BB195C" w:rsidP="0007108E">
      <w:pPr>
        <w:pStyle w:val="ac"/>
        <w:jc w:val="center"/>
        <w:rPr>
          <w:b/>
          <w:color w:val="000000"/>
          <w:szCs w:val="28"/>
        </w:rPr>
      </w:pPr>
      <w:r w:rsidRPr="0007108E">
        <w:rPr>
          <w:b/>
          <w:color w:val="000000"/>
          <w:szCs w:val="28"/>
        </w:rPr>
        <w:t>1.</w:t>
      </w:r>
      <w:r w:rsidR="001C48AE">
        <w:rPr>
          <w:b/>
          <w:color w:val="000000"/>
          <w:szCs w:val="28"/>
        </w:rPr>
        <w:t>1</w:t>
      </w:r>
      <w:r w:rsidR="00191914">
        <w:rPr>
          <w:b/>
          <w:color w:val="000000"/>
          <w:szCs w:val="28"/>
        </w:rPr>
        <w:t>.</w:t>
      </w:r>
      <w:r w:rsidR="001C48AE">
        <w:rPr>
          <w:b/>
          <w:color w:val="000000"/>
          <w:szCs w:val="28"/>
        </w:rPr>
        <w:t>2.</w:t>
      </w:r>
      <w:r w:rsidR="00191914">
        <w:rPr>
          <w:b/>
          <w:color w:val="000000"/>
          <w:szCs w:val="28"/>
        </w:rPr>
        <w:t xml:space="preserve"> Способы оценки степени риска</w:t>
      </w:r>
    </w:p>
    <w:p w:rsidR="0007108E" w:rsidRPr="0007108E" w:rsidRDefault="0007108E" w:rsidP="0007108E">
      <w:pPr>
        <w:pStyle w:val="ac"/>
        <w:rPr>
          <w:b/>
          <w:color w:val="000000"/>
          <w:szCs w:val="28"/>
        </w:rPr>
      </w:pP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 </w:t>
      </w:r>
    </w:p>
    <w:p w:rsidR="00BB195C" w:rsidRPr="00BB195C" w:rsidRDefault="00BB195C" w:rsidP="00BB195C">
      <w:pPr>
        <w:pStyle w:val="ac"/>
        <w:jc w:val="both"/>
        <w:rPr>
          <w:color w:val="000000"/>
          <w:szCs w:val="28"/>
        </w:rPr>
      </w:pPr>
      <w:r w:rsidRPr="00BB195C">
        <w:rPr>
          <w:color w:val="000000"/>
          <w:szCs w:val="28"/>
        </w:rPr>
        <w:t xml:space="preserve">Степень риска - это вероятность наступления случая потерь, а также размер возможного ущерба от него. </w:t>
      </w:r>
    </w:p>
    <w:p w:rsidR="00BB195C" w:rsidRPr="00BB195C" w:rsidRDefault="00BB195C" w:rsidP="00BB195C">
      <w:pPr>
        <w:pStyle w:val="ac"/>
        <w:jc w:val="both"/>
        <w:rPr>
          <w:color w:val="000000"/>
          <w:szCs w:val="28"/>
        </w:rPr>
      </w:pPr>
      <w:r w:rsidRPr="00BB195C">
        <w:rPr>
          <w:color w:val="000000"/>
          <w:szCs w:val="28"/>
        </w:rPr>
        <w:t xml:space="preserve">Риск может быть: </w:t>
      </w:r>
    </w:p>
    <w:p w:rsidR="0007108E"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допустимым - имеется угроза полной потери прибыли от реализации планируемого проекта;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критическим - возможны непоступление не только прибыли, но и выручки и покрытие убытков за счет средств предпринимателя;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катастрофическим - возможны потеря капитала, имущества и банкротство предпринимателя. </w:t>
      </w:r>
    </w:p>
    <w:p w:rsidR="00BB195C" w:rsidRPr="00BB195C" w:rsidRDefault="00BB195C" w:rsidP="00BB195C">
      <w:pPr>
        <w:pStyle w:val="ac"/>
        <w:jc w:val="both"/>
        <w:rPr>
          <w:color w:val="000000"/>
          <w:szCs w:val="28"/>
        </w:rPr>
      </w:pPr>
      <w:r w:rsidRPr="00BB195C">
        <w:rPr>
          <w:color w:val="000000"/>
          <w:szCs w:val="28"/>
        </w:rPr>
        <w:t xml:space="preserve">Количественный анализ - это определение конкретного размера денежного ущерба отдельных подвидов финансового риска и финансового риска в совокупности. </w:t>
      </w:r>
    </w:p>
    <w:p w:rsidR="00BB195C" w:rsidRPr="00BB195C" w:rsidRDefault="00BB195C" w:rsidP="00BB195C">
      <w:pPr>
        <w:pStyle w:val="ac"/>
        <w:jc w:val="both"/>
        <w:rPr>
          <w:color w:val="000000"/>
          <w:szCs w:val="28"/>
        </w:rPr>
      </w:pPr>
      <w:r w:rsidRPr="00BB195C">
        <w:rPr>
          <w:color w:val="000000"/>
          <w:szCs w:val="28"/>
        </w:rPr>
        <w:t xml:space="preserve">В абсолютном выражении риск может определяться величиной возможных потерь в материально-вещественном (физическом) или стоимостном (денежном) выражении. </w:t>
      </w:r>
    </w:p>
    <w:p w:rsidR="0007108E" w:rsidRDefault="00BB195C" w:rsidP="00BB195C">
      <w:pPr>
        <w:pStyle w:val="ac"/>
        <w:jc w:val="both"/>
        <w:rPr>
          <w:color w:val="000000"/>
          <w:szCs w:val="28"/>
        </w:rPr>
      </w:pPr>
      <w:r w:rsidRPr="00BB195C">
        <w:rPr>
          <w:color w:val="000000"/>
          <w:szCs w:val="28"/>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 </w:t>
      </w:r>
    </w:p>
    <w:p w:rsidR="00BB195C" w:rsidRPr="00BB195C" w:rsidRDefault="00BB195C" w:rsidP="00BB195C">
      <w:pPr>
        <w:pStyle w:val="ac"/>
        <w:jc w:val="both"/>
        <w:rPr>
          <w:color w:val="000000"/>
          <w:szCs w:val="28"/>
        </w:rPr>
      </w:pPr>
      <w:r w:rsidRPr="00BB195C">
        <w:rPr>
          <w:color w:val="000000"/>
          <w:szCs w:val="28"/>
        </w:rPr>
        <w:t xml:space="preserve">В зависимости от величины вероятных потерь целесообразно разделить их на три группы: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потери, величина которых не превышает расчетной прибыли, можно назвать допустимыми;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потери, величина которых больше расчетной прибыли относятся к разряду критических - такие потери придется возмещать из кармана предпринимателя;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еще более опасен катастрофический риск, при котором предприниматель рискует понести потери, превышающие все его имущество. </w:t>
      </w:r>
    </w:p>
    <w:p w:rsidR="00BB195C" w:rsidRPr="00BB195C" w:rsidRDefault="0007108E" w:rsidP="00BB195C">
      <w:pPr>
        <w:pStyle w:val="ac"/>
        <w:jc w:val="both"/>
        <w:rPr>
          <w:color w:val="000000"/>
          <w:szCs w:val="28"/>
        </w:rPr>
      </w:pPr>
      <w:r>
        <w:rPr>
          <w:color w:val="000000"/>
          <w:szCs w:val="28"/>
        </w:rPr>
        <w:t xml:space="preserve">     </w:t>
      </w:r>
      <w:r w:rsidR="00BB195C" w:rsidRPr="00BB195C">
        <w:rPr>
          <w:color w:val="000000"/>
          <w:szCs w:val="28"/>
        </w:rPr>
        <w:t xml:space="preserve">Говоря о том, что риск измеряется величиной возможных.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 </w:t>
      </w:r>
    </w:p>
    <w:p w:rsidR="00BB195C" w:rsidRPr="00BB195C" w:rsidRDefault="00BB195C" w:rsidP="00BB195C">
      <w:pPr>
        <w:pStyle w:val="ac"/>
        <w:jc w:val="both"/>
        <w:rPr>
          <w:color w:val="000000"/>
          <w:szCs w:val="28"/>
        </w:rPr>
      </w:pPr>
      <w:r w:rsidRPr="00BB195C">
        <w:rPr>
          <w:color w:val="000000"/>
          <w:szCs w:val="28"/>
        </w:rPr>
        <w:t xml:space="preserve">Объективным методом пользуются для определения вероятности наступления события на основе исчисления частоты, с которой происходит данное событие. </w:t>
      </w:r>
    </w:p>
    <w:p w:rsidR="00BB195C" w:rsidRPr="00BB195C" w:rsidRDefault="00BB195C" w:rsidP="00BB195C">
      <w:pPr>
        <w:pStyle w:val="ac"/>
        <w:jc w:val="both"/>
        <w:rPr>
          <w:color w:val="000000"/>
          <w:szCs w:val="28"/>
        </w:rPr>
      </w:pPr>
      <w:r w:rsidRPr="00BB195C">
        <w:rPr>
          <w:color w:val="000000"/>
          <w:szCs w:val="28"/>
        </w:rPr>
        <w:t xml:space="preserve">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 </w:t>
      </w:r>
    </w:p>
    <w:p w:rsidR="00BB195C" w:rsidRPr="00BB195C" w:rsidRDefault="00BB195C" w:rsidP="00BB195C">
      <w:pPr>
        <w:pStyle w:val="ac"/>
        <w:jc w:val="both"/>
        <w:rPr>
          <w:color w:val="000000"/>
          <w:szCs w:val="28"/>
        </w:rPr>
      </w:pPr>
      <w:r w:rsidRPr="00BB195C">
        <w:rPr>
          <w:color w:val="000000"/>
          <w:szCs w:val="28"/>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кривой вероятностей возникновения определенного уровня потерь. </w:t>
      </w:r>
    </w:p>
    <w:p w:rsidR="00BB195C" w:rsidRPr="00BB195C" w:rsidRDefault="00BB195C" w:rsidP="00BB195C">
      <w:pPr>
        <w:pStyle w:val="ac"/>
        <w:jc w:val="both"/>
        <w:rPr>
          <w:color w:val="000000"/>
          <w:szCs w:val="28"/>
        </w:rPr>
      </w:pPr>
      <w:r w:rsidRPr="00BB195C">
        <w:rPr>
          <w:color w:val="000000"/>
          <w:szCs w:val="28"/>
        </w:rPr>
        <w:t xml:space="preserve">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 </w:t>
      </w:r>
    </w:p>
    <w:p w:rsidR="00BB195C" w:rsidRPr="00BB195C" w:rsidRDefault="00BB195C" w:rsidP="00BB195C">
      <w:pPr>
        <w:pStyle w:val="ac"/>
        <w:jc w:val="both"/>
        <w:rPr>
          <w:color w:val="000000"/>
          <w:szCs w:val="28"/>
        </w:rPr>
      </w:pPr>
      <w:r w:rsidRPr="00BB195C">
        <w:rPr>
          <w:color w:val="000000"/>
          <w:szCs w:val="28"/>
        </w:rPr>
        <w:t xml:space="preserve">Суть статистического способа 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 </w:t>
      </w:r>
    </w:p>
    <w:p w:rsidR="00BB195C" w:rsidRPr="00BB195C" w:rsidRDefault="00BB195C" w:rsidP="00BB195C">
      <w:pPr>
        <w:pStyle w:val="ac"/>
        <w:jc w:val="both"/>
        <w:rPr>
          <w:color w:val="000000"/>
          <w:szCs w:val="28"/>
        </w:rPr>
      </w:pPr>
      <w:r w:rsidRPr="00BB195C">
        <w:rPr>
          <w:color w:val="000000"/>
          <w:szCs w:val="28"/>
        </w:rPr>
        <w:t xml:space="preserve">Главные инструменты статистического метода расчета финансового риска: вариация, дисперсия и стандартное (среднеквадратическое) отклонение.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Вариация - изменение количественных показателей при переходе от одного варианта результата к другому. </w:t>
      </w:r>
    </w:p>
    <w:p w:rsidR="00BB195C" w:rsidRPr="00BB195C" w:rsidRDefault="0007108E" w:rsidP="00BB195C">
      <w:pPr>
        <w:pStyle w:val="ac"/>
        <w:jc w:val="both"/>
        <w:rPr>
          <w:color w:val="000000"/>
          <w:szCs w:val="28"/>
        </w:rPr>
      </w:pPr>
      <w:r>
        <w:rPr>
          <w:color w:val="000000"/>
          <w:szCs w:val="28"/>
        </w:rPr>
        <w:t xml:space="preserve">  -  </w:t>
      </w:r>
      <w:r w:rsidR="00BB195C" w:rsidRPr="00BB195C">
        <w:rPr>
          <w:color w:val="000000"/>
          <w:szCs w:val="28"/>
        </w:rPr>
        <w:t xml:space="preserve">Дисперсия - мера отклонения фактического знания от его среднего значения. </w:t>
      </w:r>
    </w:p>
    <w:p w:rsidR="00BB195C" w:rsidRPr="00BB195C" w:rsidRDefault="00BB195C" w:rsidP="00BB195C">
      <w:pPr>
        <w:pStyle w:val="ac"/>
        <w:jc w:val="both"/>
        <w:rPr>
          <w:color w:val="000000"/>
          <w:szCs w:val="28"/>
        </w:rPr>
      </w:pPr>
      <w:r w:rsidRPr="00BB195C">
        <w:rPr>
          <w:color w:val="000000"/>
          <w:szCs w:val="28"/>
        </w:rPr>
        <w:t xml:space="preserve">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 </w:t>
      </w:r>
    </w:p>
    <w:p w:rsidR="0007108E" w:rsidRDefault="0007108E" w:rsidP="00BB195C">
      <w:pPr>
        <w:pStyle w:val="ac"/>
        <w:jc w:val="both"/>
        <w:rPr>
          <w:color w:val="000000"/>
          <w:szCs w:val="28"/>
        </w:rPr>
      </w:pPr>
    </w:p>
    <w:p w:rsidR="00830954" w:rsidRDefault="00830954" w:rsidP="00830954">
      <w:pPr>
        <w:pStyle w:val="ac"/>
        <w:rPr>
          <w:b/>
          <w:color w:val="000000"/>
          <w:szCs w:val="28"/>
        </w:rPr>
      </w:pPr>
    </w:p>
    <w:p w:rsidR="00BB195C" w:rsidRPr="0007108E" w:rsidRDefault="00191914" w:rsidP="00830954">
      <w:pPr>
        <w:pStyle w:val="ac"/>
        <w:jc w:val="center"/>
        <w:rPr>
          <w:b/>
          <w:color w:val="000000"/>
          <w:szCs w:val="28"/>
        </w:rPr>
      </w:pPr>
      <w:r>
        <w:rPr>
          <w:b/>
          <w:color w:val="000000"/>
          <w:szCs w:val="28"/>
        </w:rPr>
        <w:t>1.</w:t>
      </w:r>
      <w:r w:rsidR="00BB195C" w:rsidRPr="0007108E">
        <w:rPr>
          <w:b/>
          <w:color w:val="000000"/>
          <w:szCs w:val="28"/>
        </w:rPr>
        <w:t>2. Сущност</w:t>
      </w:r>
      <w:r>
        <w:rPr>
          <w:b/>
          <w:color w:val="000000"/>
          <w:szCs w:val="28"/>
        </w:rPr>
        <w:t>ь и содержание риск-менеджмента</w:t>
      </w:r>
    </w:p>
    <w:p w:rsidR="00BB195C" w:rsidRDefault="00191914" w:rsidP="0007108E">
      <w:pPr>
        <w:pStyle w:val="ac"/>
        <w:jc w:val="center"/>
        <w:rPr>
          <w:b/>
          <w:color w:val="000000"/>
          <w:szCs w:val="28"/>
        </w:rPr>
      </w:pPr>
      <w:r>
        <w:rPr>
          <w:b/>
          <w:color w:val="000000"/>
          <w:szCs w:val="28"/>
        </w:rPr>
        <w:t>1.</w:t>
      </w:r>
      <w:r w:rsidR="00BB195C" w:rsidRPr="0007108E">
        <w:rPr>
          <w:b/>
          <w:color w:val="000000"/>
          <w:szCs w:val="28"/>
        </w:rPr>
        <w:t>2.1. Структура сис</w:t>
      </w:r>
      <w:r>
        <w:rPr>
          <w:b/>
          <w:color w:val="000000"/>
          <w:szCs w:val="28"/>
        </w:rPr>
        <w:t>темы управления рисками</w:t>
      </w:r>
    </w:p>
    <w:p w:rsidR="0007108E" w:rsidRPr="0007108E" w:rsidRDefault="0007108E" w:rsidP="0007108E">
      <w:pPr>
        <w:pStyle w:val="ac"/>
        <w:jc w:val="center"/>
        <w:rPr>
          <w:b/>
          <w:color w:val="000000"/>
          <w:szCs w:val="28"/>
        </w:rPr>
      </w:pPr>
    </w:p>
    <w:p w:rsidR="00BB195C" w:rsidRPr="00BB195C" w:rsidRDefault="006052F7" w:rsidP="00BB195C">
      <w:pPr>
        <w:pStyle w:val="ac"/>
        <w:jc w:val="both"/>
        <w:rPr>
          <w:color w:val="000000"/>
          <w:szCs w:val="28"/>
        </w:rPr>
      </w:pPr>
      <w:r>
        <w:rPr>
          <w:color w:val="000000"/>
          <w:szCs w:val="28"/>
        </w:rPr>
        <w:t xml:space="preserve">     </w:t>
      </w:r>
      <w:r w:rsidR="00BB195C" w:rsidRPr="00BB195C">
        <w:rPr>
          <w:color w:val="000000"/>
          <w:szCs w:val="28"/>
        </w:rPr>
        <w:t xml:space="preserve">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 </w:t>
      </w:r>
    </w:p>
    <w:p w:rsidR="00BB195C" w:rsidRPr="00BB195C" w:rsidRDefault="00BB195C" w:rsidP="00BB195C">
      <w:pPr>
        <w:pStyle w:val="ac"/>
        <w:jc w:val="both"/>
        <w:rPr>
          <w:color w:val="000000"/>
          <w:szCs w:val="28"/>
        </w:rPr>
      </w:pPr>
      <w:r w:rsidRPr="00BB195C">
        <w:rPr>
          <w:color w:val="000000"/>
          <w:szCs w:val="28"/>
        </w:rPr>
        <w:t xml:space="preserve">В основе риск-менеджмента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w:t>
      </w:r>
    </w:p>
    <w:p w:rsidR="00BB195C" w:rsidRPr="00BB195C" w:rsidRDefault="00BB195C" w:rsidP="00BB195C">
      <w:pPr>
        <w:pStyle w:val="ac"/>
        <w:jc w:val="both"/>
        <w:rPr>
          <w:color w:val="000000"/>
          <w:szCs w:val="28"/>
        </w:rPr>
      </w:pPr>
      <w:r w:rsidRPr="00BB195C">
        <w:rPr>
          <w:color w:val="000000"/>
          <w:szCs w:val="28"/>
        </w:rPr>
        <w:t xml:space="preserve">Конечная цель риск-менеджмента соответствует целевой функции предпринимательства. </w:t>
      </w:r>
    </w:p>
    <w:p w:rsidR="00BB195C" w:rsidRPr="00BB195C" w:rsidRDefault="00BB195C" w:rsidP="00BB195C">
      <w:pPr>
        <w:pStyle w:val="ac"/>
        <w:jc w:val="both"/>
        <w:rPr>
          <w:color w:val="000000"/>
          <w:szCs w:val="28"/>
        </w:rPr>
      </w:pPr>
      <w:r w:rsidRPr="00BB195C">
        <w:rPr>
          <w:color w:val="000000"/>
          <w:szCs w:val="28"/>
        </w:rPr>
        <w:t xml:space="preserve">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 </w:t>
      </w:r>
    </w:p>
    <w:p w:rsidR="00BB195C" w:rsidRPr="00BB195C" w:rsidRDefault="00BB195C" w:rsidP="00BB195C">
      <w:pPr>
        <w:pStyle w:val="ac"/>
        <w:jc w:val="both"/>
        <w:rPr>
          <w:color w:val="000000"/>
          <w:szCs w:val="28"/>
        </w:rPr>
      </w:pPr>
      <w:r w:rsidRPr="00BB195C">
        <w:rPr>
          <w:color w:val="000000"/>
          <w:szCs w:val="28"/>
        </w:rPr>
        <w:t xml:space="preserve">Риск-менеджмент включает в себя стратегию и тактику управления. </w:t>
      </w:r>
    </w:p>
    <w:p w:rsidR="00BB195C" w:rsidRPr="00BB195C" w:rsidRDefault="00BB195C" w:rsidP="00BB195C">
      <w:pPr>
        <w:pStyle w:val="ac"/>
        <w:jc w:val="both"/>
        <w:rPr>
          <w:color w:val="000000"/>
          <w:szCs w:val="28"/>
        </w:rPr>
      </w:pPr>
      <w:r w:rsidRPr="00BB195C">
        <w:rPr>
          <w:color w:val="000000"/>
          <w:szCs w:val="28"/>
        </w:rPr>
        <w:t xml:space="preserve">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Новые цели ставят задачу разработки новой стратегии. </w:t>
      </w:r>
    </w:p>
    <w:p w:rsidR="00BB195C" w:rsidRPr="00BB195C" w:rsidRDefault="00BB195C" w:rsidP="00BB195C">
      <w:pPr>
        <w:pStyle w:val="ac"/>
        <w:jc w:val="both"/>
        <w:rPr>
          <w:color w:val="000000"/>
          <w:szCs w:val="28"/>
        </w:rPr>
      </w:pPr>
      <w:r w:rsidRPr="00BB195C">
        <w:rPr>
          <w:color w:val="000000"/>
          <w:szCs w:val="28"/>
        </w:rPr>
        <w:t xml:space="preserve">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 </w:t>
      </w:r>
    </w:p>
    <w:p w:rsidR="00BB195C" w:rsidRPr="00BB195C" w:rsidRDefault="00BB195C" w:rsidP="00BB195C">
      <w:pPr>
        <w:pStyle w:val="ac"/>
        <w:jc w:val="both"/>
        <w:rPr>
          <w:color w:val="000000"/>
          <w:szCs w:val="28"/>
        </w:rPr>
      </w:pPr>
      <w:r w:rsidRPr="00BB195C">
        <w:rPr>
          <w:color w:val="000000"/>
          <w:szCs w:val="28"/>
        </w:rPr>
        <w:t xml:space="preserve">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Схематично это можно представить следующим образом. </w:t>
      </w:r>
    </w:p>
    <w:p w:rsidR="00BB195C" w:rsidRPr="00BB195C" w:rsidRDefault="00BB195C" w:rsidP="00BB195C">
      <w:pPr>
        <w:pStyle w:val="ac"/>
        <w:jc w:val="both"/>
        <w:rPr>
          <w:color w:val="000000"/>
          <w:szCs w:val="28"/>
        </w:rPr>
      </w:pPr>
      <w:r w:rsidRPr="00BB195C">
        <w:rPr>
          <w:color w:val="000000"/>
          <w:szCs w:val="28"/>
        </w:rPr>
        <w:t xml:space="preserve">Объектом управления в риск-менеджменте являются риск, рисковые вложения капитала и экономические отношения между хозяйствующими </w:t>
      </w:r>
    </w:p>
    <w:p w:rsidR="00BB195C" w:rsidRPr="00BB195C" w:rsidRDefault="00BB195C" w:rsidP="00BB195C">
      <w:pPr>
        <w:pStyle w:val="ac"/>
        <w:jc w:val="both"/>
        <w:rPr>
          <w:color w:val="000000"/>
          <w:szCs w:val="28"/>
        </w:rPr>
      </w:pPr>
      <w:r w:rsidRPr="00BB195C">
        <w:rPr>
          <w:color w:val="000000"/>
          <w:szCs w:val="28"/>
        </w:rPr>
        <w:t xml:space="preserve">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 </w:t>
      </w:r>
    </w:p>
    <w:p w:rsidR="00BB195C" w:rsidRPr="00BB195C" w:rsidRDefault="00BB195C" w:rsidP="00BB195C">
      <w:pPr>
        <w:pStyle w:val="ac"/>
        <w:jc w:val="both"/>
        <w:rPr>
          <w:color w:val="000000"/>
          <w:szCs w:val="28"/>
        </w:rPr>
      </w:pPr>
      <w:r w:rsidRPr="00BB195C">
        <w:rPr>
          <w:color w:val="000000"/>
          <w:szCs w:val="28"/>
        </w:rPr>
        <w:t xml:space="preserve">Субъект управления в риск-менеджменте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 </w:t>
      </w:r>
    </w:p>
    <w:p w:rsidR="00BB195C" w:rsidRPr="00BB195C" w:rsidRDefault="006052F7" w:rsidP="00BB195C">
      <w:pPr>
        <w:pStyle w:val="ac"/>
        <w:jc w:val="both"/>
        <w:rPr>
          <w:color w:val="000000"/>
          <w:szCs w:val="28"/>
        </w:rPr>
      </w:pPr>
      <w:r>
        <w:rPr>
          <w:color w:val="000000"/>
          <w:szCs w:val="28"/>
        </w:rPr>
        <w:t xml:space="preserve">      </w:t>
      </w:r>
      <w:r w:rsidR="00BB195C" w:rsidRPr="00BB195C">
        <w:rPr>
          <w:color w:val="000000"/>
          <w:szCs w:val="28"/>
        </w:rPr>
        <w:t xml:space="preserve">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BB195C" w:rsidRDefault="00BB195C" w:rsidP="00BB195C">
      <w:pPr>
        <w:pStyle w:val="ac"/>
        <w:jc w:val="both"/>
        <w:rPr>
          <w:color w:val="000000"/>
          <w:szCs w:val="28"/>
        </w:rPr>
      </w:pPr>
      <w:r w:rsidRPr="00BB195C">
        <w:rPr>
          <w:color w:val="000000"/>
          <w:szCs w:val="28"/>
        </w:rPr>
        <w:t xml:space="preserve">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w:t>
      </w:r>
      <w:r w:rsidR="006052F7">
        <w:rPr>
          <w:color w:val="000000"/>
          <w:szCs w:val="28"/>
        </w:rPr>
        <w:t xml:space="preserve"> </w:t>
      </w:r>
      <w:r w:rsidRPr="00BB195C">
        <w:rPr>
          <w:color w:val="000000"/>
          <w:szCs w:val="28"/>
        </w:rPr>
        <w:t xml:space="preserve">и т.п. </w:t>
      </w:r>
    </w:p>
    <w:p w:rsidR="006052F7" w:rsidRDefault="006052F7" w:rsidP="006052F7">
      <w:pPr>
        <w:pStyle w:val="ac"/>
        <w:jc w:val="center"/>
        <w:rPr>
          <w:b/>
          <w:color w:val="000000"/>
          <w:szCs w:val="28"/>
        </w:rPr>
      </w:pPr>
    </w:p>
    <w:p w:rsidR="00BB195C" w:rsidRDefault="00191914" w:rsidP="006052F7">
      <w:pPr>
        <w:pStyle w:val="ac"/>
        <w:jc w:val="center"/>
        <w:rPr>
          <w:b/>
          <w:color w:val="000000"/>
          <w:szCs w:val="28"/>
        </w:rPr>
      </w:pPr>
      <w:r>
        <w:rPr>
          <w:b/>
          <w:color w:val="000000"/>
          <w:szCs w:val="28"/>
        </w:rPr>
        <w:t>1.2.2. Функции риск-менеджмента</w:t>
      </w:r>
    </w:p>
    <w:p w:rsidR="006052F7" w:rsidRPr="006052F7" w:rsidRDefault="006052F7" w:rsidP="006052F7">
      <w:pPr>
        <w:pStyle w:val="ac"/>
        <w:jc w:val="center"/>
        <w:rPr>
          <w:b/>
          <w:color w:val="000000"/>
          <w:szCs w:val="28"/>
        </w:rPr>
      </w:pPr>
    </w:p>
    <w:p w:rsidR="00ED3C59" w:rsidRDefault="00BB195C" w:rsidP="00BB195C">
      <w:pPr>
        <w:pStyle w:val="ac"/>
        <w:jc w:val="both"/>
        <w:rPr>
          <w:color w:val="000000"/>
          <w:szCs w:val="28"/>
        </w:rPr>
      </w:pPr>
      <w:r w:rsidRPr="00BB195C">
        <w:rPr>
          <w:color w:val="000000"/>
          <w:szCs w:val="28"/>
        </w:rPr>
        <w:t>Риск-менеджмент выполняет определенные функции.</w:t>
      </w:r>
    </w:p>
    <w:p w:rsidR="00BB195C" w:rsidRPr="00BB195C" w:rsidRDefault="00BB195C" w:rsidP="00BB195C">
      <w:pPr>
        <w:pStyle w:val="ac"/>
        <w:jc w:val="both"/>
        <w:rPr>
          <w:color w:val="000000"/>
          <w:szCs w:val="28"/>
        </w:rPr>
      </w:pPr>
      <w:r w:rsidRPr="00BB195C">
        <w:rPr>
          <w:color w:val="000000"/>
          <w:szCs w:val="28"/>
        </w:rPr>
        <w:t xml:space="preserve"> К функциям объекта управления в риск-менеджменте относится организация: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разрешения риска;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рисковых вложений капитала;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работы по снижению величины риска;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процесса страхования рисков;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экономических отношений и связей между субъектами хозяйственного процесса. </w:t>
      </w:r>
    </w:p>
    <w:p w:rsidR="00BB195C" w:rsidRPr="00BB195C" w:rsidRDefault="00BB195C" w:rsidP="00BB195C">
      <w:pPr>
        <w:pStyle w:val="ac"/>
        <w:jc w:val="both"/>
        <w:rPr>
          <w:color w:val="000000"/>
          <w:szCs w:val="28"/>
        </w:rPr>
      </w:pPr>
      <w:r w:rsidRPr="00BB195C">
        <w:rPr>
          <w:color w:val="000000"/>
          <w:szCs w:val="28"/>
        </w:rPr>
        <w:t xml:space="preserve">К функциям субъекта управления в риск-менеджменте относятся: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прогнозирование;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организация;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регулирование;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координация;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стимулирование; </w:t>
      </w:r>
    </w:p>
    <w:p w:rsidR="00BB195C" w:rsidRPr="00BB195C" w:rsidRDefault="00ED3C59" w:rsidP="00BB195C">
      <w:pPr>
        <w:pStyle w:val="ac"/>
        <w:jc w:val="both"/>
        <w:rPr>
          <w:color w:val="000000"/>
          <w:szCs w:val="28"/>
        </w:rPr>
      </w:pPr>
      <w:r>
        <w:rPr>
          <w:color w:val="000000"/>
          <w:szCs w:val="28"/>
        </w:rPr>
        <w:t xml:space="preserve">  -  </w:t>
      </w:r>
      <w:r w:rsidR="00BB195C" w:rsidRPr="00BB195C">
        <w:rPr>
          <w:color w:val="000000"/>
          <w:szCs w:val="28"/>
        </w:rPr>
        <w:t xml:space="preserve">контроль. </w:t>
      </w:r>
    </w:p>
    <w:p w:rsidR="00BB195C" w:rsidRPr="00BB195C" w:rsidRDefault="00BB195C" w:rsidP="00BB195C">
      <w:pPr>
        <w:pStyle w:val="ac"/>
        <w:jc w:val="both"/>
        <w:rPr>
          <w:color w:val="000000"/>
          <w:szCs w:val="28"/>
        </w:rPr>
      </w:pPr>
      <w:r w:rsidRPr="00BB195C">
        <w:rPr>
          <w:color w:val="000000"/>
          <w:szCs w:val="28"/>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w:t>
      </w:r>
      <w:r w:rsidR="00ED3C59">
        <w:rPr>
          <w:color w:val="000000"/>
          <w:szCs w:val="28"/>
        </w:rPr>
        <w:t>двидение определенного события.</w:t>
      </w:r>
      <w:r w:rsidRPr="00BB195C">
        <w:rPr>
          <w:color w:val="000000"/>
          <w:szCs w:val="28"/>
        </w:rPr>
        <w:t>Особенностью прогнозирования является также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w:t>
      </w:r>
      <w:r w:rsidR="00ED3C59">
        <w:rPr>
          <w:color w:val="000000"/>
          <w:szCs w:val="28"/>
        </w:rPr>
        <w:t xml:space="preserve"> основе наметившихся тенденций. </w:t>
      </w:r>
      <w:r w:rsidRPr="00BB195C">
        <w:rPr>
          <w:color w:val="000000"/>
          <w:szCs w:val="28"/>
        </w:rPr>
        <w:t xml:space="preserve">Организация в риск-менеджменте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 </w:t>
      </w:r>
    </w:p>
    <w:p w:rsidR="00ED3C59" w:rsidRDefault="00BB195C" w:rsidP="00ED3C59">
      <w:pPr>
        <w:pStyle w:val="ac"/>
        <w:jc w:val="both"/>
        <w:rPr>
          <w:color w:val="000000"/>
          <w:szCs w:val="28"/>
        </w:rPr>
      </w:pPr>
      <w:r w:rsidRPr="00BB195C">
        <w:rPr>
          <w:color w:val="000000"/>
          <w:szCs w:val="28"/>
        </w:rPr>
        <w:t xml:space="preserve">Регулирование в риск-менеджменте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w:t>
      </w:r>
    </w:p>
    <w:p w:rsidR="00BB195C" w:rsidRDefault="00191914" w:rsidP="00191914">
      <w:pPr>
        <w:pStyle w:val="ac"/>
        <w:ind w:left="360"/>
        <w:jc w:val="center"/>
        <w:rPr>
          <w:b/>
          <w:color w:val="000000"/>
          <w:szCs w:val="28"/>
        </w:rPr>
      </w:pPr>
      <w:r>
        <w:rPr>
          <w:b/>
          <w:color w:val="000000"/>
          <w:szCs w:val="28"/>
        </w:rPr>
        <w:t>1.2.3.</w:t>
      </w:r>
      <w:r w:rsidR="0073124C">
        <w:rPr>
          <w:b/>
          <w:color w:val="000000"/>
          <w:szCs w:val="28"/>
        </w:rPr>
        <w:t xml:space="preserve"> </w:t>
      </w:r>
      <w:r w:rsidR="00BB195C" w:rsidRPr="00ED3C59">
        <w:rPr>
          <w:b/>
          <w:color w:val="000000"/>
          <w:szCs w:val="28"/>
        </w:rPr>
        <w:t>Спо</w:t>
      </w:r>
      <w:r>
        <w:rPr>
          <w:b/>
          <w:color w:val="000000"/>
          <w:szCs w:val="28"/>
        </w:rPr>
        <w:t>собы снижения финансового риска</w:t>
      </w:r>
    </w:p>
    <w:p w:rsidR="00ED3C59" w:rsidRPr="00ED3C59" w:rsidRDefault="00ED3C59" w:rsidP="00ED3C59">
      <w:pPr>
        <w:pStyle w:val="ac"/>
        <w:ind w:left="360"/>
        <w:jc w:val="both"/>
        <w:rPr>
          <w:color w:val="000000"/>
          <w:szCs w:val="28"/>
        </w:rPr>
      </w:pPr>
    </w:p>
    <w:p w:rsidR="00BB195C" w:rsidRPr="00BB195C" w:rsidRDefault="00ED3C59" w:rsidP="00BB195C">
      <w:pPr>
        <w:pStyle w:val="ac"/>
        <w:jc w:val="both"/>
        <w:rPr>
          <w:color w:val="000000"/>
          <w:szCs w:val="28"/>
        </w:rPr>
      </w:pPr>
      <w:r>
        <w:rPr>
          <w:color w:val="000000"/>
          <w:szCs w:val="28"/>
        </w:rPr>
        <w:t xml:space="preserve">     </w:t>
      </w:r>
      <w:r w:rsidR="00BB195C" w:rsidRPr="00BB195C">
        <w:rPr>
          <w:color w:val="000000"/>
          <w:szCs w:val="28"/>
        </w:rPr>
        <w:t>Снижение степени риска - это сокращение вероятности и объема потерь.</w:t>
      </w:r>
    </w:p>
    <w:p w:rsidR="00BB195C" w:rsidRPr="00BB195C" w:rsidRDefault="00BB195C" w:rsidP="00BB195C">
      <w:pPr>
        <w:pStyle w:val="ac"/>
        <w:jc w:val="both"/>
        <w:rPr>
          <w:color w:val="000000"/>
          <w:szCs w:val="28"/>
        </w:rPr>
      </w:pPr>
      <w:r w:rsidRPr="00BB195C">
        <w:rPr>
          <w:color w:val="000000"/>
          <w:szCs w:val="28"/>
        </w:rPr>
        <w:t xml:space="preserve">Для снижения степени риска применяются различные приемы. Наиболее распространенными являются: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диверсификация;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приобретение дополнительной информации о выборе и результатах;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лимитирование;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самострахование;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страхование; </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страхование от валютных рисков;</w:t>
      </w:r>
    </w:p>
    <w:p w:rsidR="00BB195C" w:rsidRPr="00BB195C" w:rsidRDefault="0073124C" w:rsidP="00BB195C">
      <w:pPr>
        <w:pStyle w:val="ac"/>
        <w:jc w:val="both"/>
        <w:rPr>
          <w:color w:val="000000"/>
          <w:szCs w:val="28"/>
        </w:rPr>
      </w:pPr>
      <w:r>
        <w:rPr>
          <w:color w:val="000000"/>
          <w:szCs w:val="28"/>
        </w:rPr>
        <w:t xml:space="preserve">  -  </w:t>
      </w:r>
      <w:r w:rsidR="00BB195C" w:rsidRPr="00BB195C">
        <w:rPr>
          <w:color w:val="000000"/>
          <w:szCs w:val="28"/>
        </w:rPr>
        <w:t xml:space="preserve">хеджирование; </w:t>
      </w:r>
    </w:p>
    <w:p w:rsidR="00BB195C" w:rsidRPr="00BB195C" w:rsidRDefault="00BB195C" w:rsidP="00BB195C">
      <w:pPr>
        <w:pStyle w:val="ac"/>
        <w:jc w:val="both"/>
        <w:rPr>
          <w:color w:val="000000"/>
          <w:szCs w:val="28"/>
        </w:rPr>
      </w:pPr>
      <w:r w:rsidRPr="00BB195C">
        <w:rPr>
          <w:color w:val="000000"/>
          <w:szCs w:val="28"/>
        </w:rPr>
        <w:t xml:space="preserve">Диверсификация представляет собой процесс распределения капитала между различными объектами вложения, которые непосредственно не связаны между собой. </w:t>
      </w:r>
    </w:p>
    <w:p w:rsidR="00BB195C" w:rsidRPr="00BB195C" w:rsidRDefault="00BB195C" w:rsidP="00BB195C">
      <w:pPr>
        <w:pStyle w:val="ac"/>
        <w:jc w:val="both"/>
        <w:rPr>
          <w:color w:val="000000"/>
          <w:szCs w:val="28"/>
        </w:rPr>
      </w:pPr>
      <w:r w:rsidRPr="00BB195C">
        <w:rPr>
          <w:color w:val="000000"/>
          <w:szCs w:val="28"/>
        </w:rPr>
        <w:t xml:space="preserve">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внешние факторы, которые не связаны с выбором конкретных объектов вложения капитала, и, следовательно, на них не влияет диверсификация. </w:t>
      </w:r>
    </w:p>
    <w:p w:rsidR="00BB195C" w:rsidRPr="00BB195C" w:rsidRDefault="00BB195C" w:rsidP="00BB195C">
      <w:pPr>
        <w:pStyle w:val="ac"/>
        <w:jc w:val="both"/>
        <w:rPr>
          <w:color w:val="000000"/>
          <w:szCs w:val="28"/>
        </w:rPr>
      </w:pPr>
      <w:r w:rsidRPr="00BB195C">
        <w:rPr>
          <w:color w:val="000000"/>
          <w:szCs w:val="28"/>
        </w:rPr>
        <w:t xml:space="preserve">Лимитирование -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 </w:t>
      </w:r>
    </w:p>
    <w:p w:rsidR="00BB195C" w:rsidRPr="00BB195C" w:rsidRDefault="00BB195C" w:rsidP="00BB195C">
      <w:pPr>
        <w:pStyle w:val="ac"/>
        <w:jc w:val="both"/>
        <w:rPr>
          <w:color w:val="000000"/>
          <w:szCs w:val="28"/>
        </w:rPr>
      </w:pPr>
      <w:r w:rsidRPr="00BB195C">
        <w:rPr>
          <w:color w:val="000000"/>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 </w:t>
      </w:r>
    </w:p>
    <w:p w:rsidR="00BB195C" w:rsidRPr="00BB195C" w:rsidRDefault="00BB195C" w:rsidP="00BB195C">
      <w:pPr>
        <w:pStyle w:val="ac"/>
        <w:jc w:val="both"/>
        <w:rPr>
          <w:color w:val="000000"/>
          <w:szCs w:val="28"/>
        </w:rPr>
      </w:pPr>
      <w:r w:rsidRPr="00BB195C">
        <w:rPr>
          <w:color w:val="000000"/>
          <w:szCs w:val="28"/>
        </w:rPr>
        <w:t xml:space="preserve">Хеджирование (англ. heaging - ограждать) используется в банковской, биржевой и коммерческой практике для обозначения различных методов страхования валютных рисков. «Хеджирование - система заключения срочных контрактов и сделок, учитывающая вероятностные в будущем изменения обменных валютных курсов и преследующая цель избежать неблагоприятных последствий этих изменений».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 </w:t>
      </w:r>
    </w:p>
    <w:p w:rsidR="00BB195C" w:rsidRPr="00BB195C" w:rsidRDefault="00BB195C" w:rsidP="00BB195C">
      <w:pPr>
        <w:pStyle w:val="ac"/>
        <w:jc w:val="both"/>
        <w:rPr>
          <w:color w:val="000000"/>
          <w:szCs w:val="28"/>
        </w:rPr>
      </w:pPr>
      <w:r w:rsidRPr="00BB195C">
        <w:rPr>
          <w:color w:val="000000"/>
          <w:szCs w:val="28"/>
        </w:rPr>
        <w:t xml:space="preserve">Контракт, который служит для страховки от рисков изменения курсов (цен), носит название «хедж» (англ. hedge - изгородь, ограда). Хозяйствующий субъект, осуществляющий хеджирование, называется «хеджер». Существуют две операции хеджирования: хеджирование на повышение; хеджирование на понижение. </w:t>
      </w:r>
    </w:p>
    <w:p w:rsidR="0073124C" w:rsidRDefault="00BB195C" w:rsidP="00BB195C">
      <w:pPr>
        <w:pStyle w:val="ac"/>
        <w:jc w:val="both"/>
        <w:rPr>
          <w:color w:val="000000"/>
          <w:szCs w:val="28"/>
        </w:rPr>
      </w:pPr>
      <w:r w:rsidRPr="00BB195C">
        <w:rPr>
          <w:color w:val="000000"/>
          <w:szCs w:val="28"/>
        </w:rPr>
        <w:t xml:space="preserve">Хеджирование на повышение, или хеджирование покупкой, представляет собой биржевую операцию по покупке срочных контрактов или опционов. </w:t>
      </w:r>
    </w:p>
    <w:p w:rsidR="00BB195C" w:rsidRDefault="00BB195C" w:rsidP="00BB195C">
      <w:pPr>
        <w:pStyle w:val="ac"/>
        <w:jc w:val="both"/>
        <w:rPr>
          <w:color w:val="000000"/>
          <w:szCs w:val="28"/>
        </w:rPr>
      </w:pPr>
      <w:r w:rsidRPr="00BB195C">
        <w:rPr>
          <w:color w:val="000000"/>
          <w:szCs w:val="28"/>
        </w:rPr>
        <w:t xml:space="preserve">Хеджирование на понижение, или хеджирование продажей - это биржевая операция с продажей срочного контракта. </w:t>
      </w:r>
    </w:p>
    <w:p w:rsidR="0073124C" w:rsidRDefault="0073124C" w:rsidP="00BB195C">
      <w:pPr>
        <w:pStyle w:val="ac"/>
        <w:jc w:val="both"/>
        <w:rPr>
          <w:color w:val="000000"/>
          <w:szCs w:val="28"/>
        </w:rPr>
      </w:pPr>
    </w:p>
    <w:p w:rsidR="0073124C" w:rsidRDefault="0073124C" w:rsidP="00BB195C">
      <w:pPr>
        <w:pStyle w:val="ac"/>
        <w:jc w:val="both"/>
        <w:rPr>
          <w:color w:val="000000"/>
          <w:szCs w:val="28"/>
        </w:rPr>
      </w:pPr>
    </w:p>
    <w:p w:rsidR="00181B82" w:rsidRDefault="00181B82" w:rsidP="00181B82">
      <w:pPr>
        <w:spacing w:before="100" w:beforeAutospacing="1" w:after="100" w:afterAutospacing="1"/>
        <w:jc w:val="center"/>
      </w:pPr>
      <w:bookmarkStart w:id="0" w:name="_Toc454301491"/>
      <w:r>
        <w:rPr>
          <w:b/>
          <w:bCs/>
          <w:sz w:val="28"/>
          <w:szCs w:val="28"/>
        </w:rPr>
        <w:t>2. Методы управления финансовым</w:t>
      </w:r>
      <w:r w:rsidR="00191914">
        <w:rPr>
          <w:b/>
          <w:bCs/>
          <w:sz w:val="28"/>
          <w:szCs w:val="28"/>
        </w:rPr>
        <w:t>и</w:t>
      </w:r>
      <w:r>
        <w:rPr>
          <w:b/>
          <w:bCs/>
          <w:sz w:val="28"/>
          <w:szCs w:val="28"/>
        </w:rPr>
        <w:t xml:space="preserve"> риск</w:t>
      </w:r>
      <w:bookmarkEnd w:id="0"/>
      <w:r w:rsidR="00191914">
        <w:rPr>
          <w:b/>
          <w:bCs/>
          <w:sz w:val="28"/>
          <w:szCs w:val="28"/>
        </w:rPr>
        <w:t>ами</w:t>
      </w:r>
    </w:p>
    <w:p w:rsidR="00181B82" w:rsidRDefault="00181B82" w:rsidP="00181B82">
      <w:pPr>
        <w:spacing w:before="100" w:beforeAutospacing="1" w:after="100" w:afterAutospacing="1"/>
      </w:pPr>
      <w:r>
        <w:t> </w:t>
      </w:r>
    </w:p>
    <w:p w:rsidR="00181B82" w:rsidRPr="00181B82" w:rsidRDefault="00181B82" w:rsidP="00181B82">
      <w:pPr>
        <w:pStyle w:val="ac"/>
        <w:jc w:val="both"/>
        <w:rPr>
          <w:bCs/>
        </w:rPr>
      </w:pPr>
      <w:r>
        <w:rPr>
          <w:bCs/>
        </w:rPr>
        <w:t xml:space="preserve">     </w:t>
      </w:r>
      <w:r w:rsidRPr="00181B82">
        <w:rPr>
          <w:bCs/>
        </w:rPr>
        <w:t>Залогом выживаемости и основой стабильного положения предприятия служит его устойчивость. Различают следующие грани устойчивост</w:t>
      </w:r>
      <w:r w:rsidR="00911328">
        <w:rPr>
          <w:bCs/>
        </w:rPr>
        <w:t>и: общая, ценовая, финансовая и.</w:t>
      </w:r>
      <w:r w:rsidRPr="00181B82">
        <w:rPr>
          <w:bCs/>
        </w:rPr>
        <w:t>т.п. Финан</w:t>
      </w:r>
      <w:r w:rsidRPr="00181B82">
        <w:rPr>
          <w:bCs/>
        </w:rPr>
        <w:softHyphen/>
        <w:t>совая устойчивость является главным компонентом общей ус</w:t>
      </w:r>
      <w:r w:rsidRPr="00181B82">
        <w:rPr>
          <w:bCs/>
        </w:rPr>
        <w:softHyphen/>
        <w:t xml:space="preserve">тойчивости предприятия. </w:t>
      </w:r>
    </w:p>
    <w:p w:rsidR="00181B82" w:rsidRPr="00181B82" w:rsidRDefault="00181B82" w:rsidP="00181B82">
      <w:pPr>
        <w:pStyle w:val="ac"/>
        <w:jc w:val="both"/>
        <w:rPr>
          <w:bCs/>
        </w:rPr>
      </w:pPr>
      <w:r w:rsidRPr="00181B82">
        <w:rPr>
          <w:bCs/>
        </w:rPr>
        <w:t> Финансовая устойчивость предприятия - это такое состояние его финансовых ресурсов, их перерас</w:t>
      </w:r>
      <w:r w:rsidRPr="00181B82">
        <w:rPr>
          <w:bCs/>
        </w:rPr>
        <w:softHyphen/>
        <w:t xml:space="preserve">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 </w:t>
      </w:r>
    </w:p>
    <w:p w:rsidR="00181B82" w:rsidRPr="00181B82" w:rsidRDefault="00181B82" w:rsidP="00181B82">
      <w:pPr>
        <w:pStyle w:val="ac"/>
        <w:jc w:val="both"/>
        <w:rPr>
          <w:bCs/>
        </w:rPr>
      </w:pPr>
      <w:r w:rsidRPr="00181B82">
        <w:rPr>
          <w:bCs/>
        </w:rPr>
        <w:t>Таким образом, задача финансового менеджера заключается в том, чтобы привести в соответствие различные параметры фи</w:t>
      </w:r>
      <w:r w:rsidRPr="00181B82">
        <w:rPr>
          <w:bCs/>
        </w:rPr>
        <w:softHyphen/>
        <w:t xml:space="preserve">нансовой устойчивости предприятия и общий уровень риска. </w:t>
      </w:r>
    </w:p>
    <w:p w:rsidR="00181B82" w:rsidRPr="00181B82" w:rsidRDefault="00181B82" w:rsidP="00181B82">
      <w:pPr>
        <w:pStyle w:val="ac"/>
        <w:jc w:val="both"/>
        <w:rPr>
          <w:bCs/>
        </w:rPr>
      </w:pPr>
      <w:r>
        <w:rPr>
          <w:bCs/>
        </w:rPr>
        <w:t xml:space="preserve">     </w:t>
      </w:r>
      <w:r w:rsidRPr="00181B82">
        <w:rPr>
          <w:bCs/>
        </w:rPr>
        <w:t>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w:t>
      </w:r>
      <w:r w:rsidRPr="00181B82">
        <w:rPr>
          <w:bCs/>
        </w:rPr>
        <w:softHyphen/>
        <w:t xml:space="preserve">весить эти две оценки и спланировать, как лучше заключить сделку с позиции минимизации риска. </w:t>
      </w:r>
    </w:p>
    <w:p w:rsidR="00181B82" w:rsidRPr="00181B82" w:rsidRDefault="00181B82" w:rsidP="00181B82">
      <w:pPr>
        <w:pStyle w:val="ac"/>
        <w:jc w:val="both"/>
        <w:rPr>
          <w:bCs/>
        </w:rPr>
      </w:pPr>
      <w:r>
        <w:rPr>
          <w:bCs/>
        </w:rPr>
        <w:t xml:space="preserve">     </w:t>
      </w:r>
      <w:r w:rsidRPr="00181B82">
        <w:rPr>
          <w:bCs/>
        </w:rPr>
        <w:t>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w:t>
      </w:r>
      <w:r w:rsidRPr="00181B82">
        <w:rPr>
          <w:bCs/>
        </w:rPr>
        <w:softHyphen/>
        <w:t>щита заключается в использовании таких средств, как сигнализация, приобретение сейфов, системы контроля качества продукции, за</w:t>
      </w:r>
      <w:r w:rsidRPr="00181B82">
        <w:rPr>
          <w:bCs/>
        </w:rPr>
        <w:softHyphen/>
        <w:t xml:space="preserve">щита данных от несанкционированного доступа, наем охраны и т.д. </w:t>
      </w:r>
    </w:p>
    <w:p w:rsidR="00181B82" w:rsidRPr="00181B82" w:rsidRDefault="00181B82" w:rsidP="00181B82">
      <w:pPr>
        <w:pStyle w:val="ac"/>
        <w:jc w:val="both"/>
        <w:rPr>
          <w:bCs/>
        </w:rPr>
      </w:pPr>
      <w:r w:rsidRPr="00181B82">
        <w:rPr>
          <w:bCs/>
        </w:rPr>
        <w:t>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w:t>
      </w:r>
      <w:r w:rsidRPr="00181B82">
        <w:rPr>
          <w:bCs/>
        </w:rPr>
        <w:softHyphen/>
        <w:t xml:space="preserve">видации угрозы риска или его последствий. </w:t>
      </w:r>
    </w:p>
    <w:p w:rsidR="00181B82" w:rsidRPr="00181B82" w:rsidRDefault="00181B82" w:rsidP="00181B82">
      <w:pPr>
        <w:pStyle w:val="ac"/>
        <w:jc w:val="both"/>
        <w:rPr>
          <w:bCs/>
        </w:rPr>
      </w:pPr>
      <w:r w:rsidRPr="00181B82">
        <w:rPr>
          <w:bCs/>
        </w:rPr>
        <w:t>Кроме того, общеизвестны четыре метода управления рис</w:t>
      </w:r>
      <w:r w:rsidRPr="00181B82">
        <w:rPr>
          <w:bCs/>
        </w:rPr>
        <w:softHyphen/>
        <w:t>ком: упразднение, предотвращение потерь и контроль, страхова</w:t>
      </w:r>
      <w:r w:rsidRPr="00181B82">
        <w:rPr>
          <w:bCs/>
        </w:rPr>
        <w:softHyphen/>
        <w:t xml:space="preserve">ние, поглощение. </w:t>
      </w:r>
    </w:p>
    <w:p w:rsidR="00181B82" w:rsidRPr="00181B82" w:rsidRDefault="00181B82" w:rsidP="00181B82">
      <w:pPr>
        <w:pStyle w:val="ac"/>
        <w:jc w:val="both"/>
        <w:rPr>
          <w:bCs/>
        </w:rPr>
      </w:pPr>
      <w:r w:rsidRPr="00181B82">
        <w:rPr>
          <w:bCs/>
        </w:rPr>
        <w:t> </w:t>
      </w:r>
      <w:r w:rsidR="00191914">
        <w:rPr>
          <w:bCs/>
        </w:rPr>
        <w:t xml:space="preserve"> </w:t>
      </w:r>
      <w:r w:rsidRPr="00181B82">
        <w:rPr>
          <w:bCs/>
        </w:rPr>
        <w:t>Упразднение заключается в отказе от совершения рискового мероприятия. Но для финансового предпринимательства уп</w:t>
      </w:r>
      <w:r w:rsidRPr="00181B82">
        <w:rPr>
          <w:bCs/>
        </w:rPr>
        <w:softHyphen/>
        <w:t xml:space="preserve">разднение риска обычно упраздняет и прибыль. </w:t>
      </w:r>
    </w:p>
    <w:p w:rsidR="00181B82" w:rsidRPr="00181B82" w:rsidRDefault="00911328" w:rsidP="00181B82">
      <w:pPr>
        <w:pStyle w:val="ac"/>
        <w:jc w:val="both"/>
        <w:rPr>
          <w:bCs/>
        </w:rPr>
      </w:pPr>
      <w:r>
        <w:rPr>
          <w:bCs/>
        </w:rPr>
        <w:t xml:space="preserve">     </w:t>
      </w:r>
      <w:r w:rsidR="00191914">
        <w:rPr>
          <w:bCs/>
        </w:rPr>
        <w:t xml:space="preserve"> </w:t>
      </w:r>
      <w:r w:rsidR="00181B82" w:rsidRPr="00181B82">
        <w:rPr>
          <w:bCs/>
        </w:rPr>
        <w:t>Предотвращение потерь и контроль как метод управления финансовым риском означает определенный набор превентив</w:t>
      </w:r>
      <w:r w:rsidR="00181B82" w:rsidRPr="00181B82">
        <w:rPr>
          <w:bCs/>
        </w:rPr>
        <w:softHyphen/>
        <w:t>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w:t>
      </w:r>
      <w:r w:rsidR="00181B82" w:rsidRPr="00181B82">
        <w:rPr>
          <w:bCs/>
        </w:rPr>
        <w:softHyphen/>
        <w:t xml:space="preserve">ют место или неизбежны. </w:t>
      </w:r>
    </w:p>
    <w:p w:rsidR="00181B82" w:rsidRPr="00181B82" w:rsidRDefault="00181B82" w:rsidP="00181B82">
      <w:pPr>
        <w:pStyle w:val="ac"/>
        <w:jc w:val="both"/>
        <w:rPr>
          <w:bCs/>
        </w:rPr>
      </w:pPr>
      <w:r w:rsidRPr="00181B82">
        <w:rPr>
          <w:bCs/>
        </w:rPr>
        <w:t> </w:t>
      </w:r>
      <w:r w:rsidR="00191914">
        <w:rPr>
          <w:bCs/>
        </w:rPr>
        <w:t xml:space="preserve">    </w:t>
      </w:r>
      <w:r w:rsidRPr="00181B82">
        <w:rPr>
          <w:bCs/>
        </w:rPr>
        <w:t xml:space="preserve">Сущность </w:t>
      </w:r>
      <w:hyperlink r:id="rId7" w:tgtFrame="_blank" w:history="1">
        <w:r w:rsidRPr="00181B82">
          <w:rPr>
            <w:rStyle w:val="a3"/>
            <w:bCs/>
            <w:color w:val="auto"/>
            <w:u w:val="none"/>
          </w:rPr>
          <w:t>страхования</w:t>
        </w:r>
      </w:hyperlink>
      <w:r w:rsidRPr="00181B82">
        <w:rPr>
          <w:bCs/>
        </w:rPr>
        <w:t xml:space="preserve"> выражается в том, что инвестор го</w:t>
      </w:r>
      <w:r w:rsidRPr="00181B82">
        <w:rPr>
          <w:bCs/>
        </w:rPr>
        <w:softHyphen/>
        <w:t xml:space="preserve">тов отказаться от части доходов, лишь бы избежать риска, т.е. он готов заплатить за снижение риска до нуля. </w:t>
      </w:r>
    </w:p>
    <w:p w:rsidR="00191914" w:rsidRDefault="00181B82" w:rsidP="00181B82">
      <w:pPr>
        <w:pStyle w:val="ac"/>
        <w:jc w:val="both"/>
        <w:rPr>
          <w:bCs/>
        </w:rPr>
      </w:pPr>
      <w:r w:rsidRPr="00181B82">
        <w:rPr>
          <w:bCs/>
        </w:rPr>
        <w:t>Для страхования характерны целевое назначение создавае</w:t>
      </w:r>
      <w:r w:rsidRPr="00181B82">
        <w:rPr>
          <w:bCs/>
        </w:rPr>
        <w:softHyphen/>
        <w:t>мого денежного фонда, расходование его ресурсов лишь на по</w:t>
      </w:r>
      <w:r w:rsidRPr="00181B82">
        <w:rPr>
          <w:bCs/>
        </w:rPr>
        <w:softHyphen/>
        <w:t>крытие потерь в заранее оговоренных случаях; вероятностный характер отношений; возвратность средств. Страхование как ме</w:t>
      </w:r>
      <w:r w:rsidRPr="00181B82">
        <w:rPr>
          <w:bCs/>
        </w:rPr>
        <w:softHyphen/>
        <w:t xml:space="preserve">тод управления риском означает два вида действий: </w:t>
      </w:r>
    </w:p>
    <w:p w:rsidR="00191914" w:rsidRDefault="00181B82" w:rsidP="00181B82">
      <w:pPr>
        <w:pStyle w:val="ac"/>
        <w:jc w:val="both"/>
        <w:rPr>
          <w:bCs/>
        </w:rPr>
      </w:pPr>
      <w:r w:rsidRPr="00181B82">
        <w:rPr>
          <w:bCs/>
        </w:rPr>
        <w:t>1) перерас</w:t>
      </w:r>
      <w:r w:rsidRPr="00181B82">
        <w:rPr>
          <w:bCs/>
        </w:rPr>
        <w:softHyphen/>
        <w:t>пределение потерь среди группы предпринимателей, подверг</w:t>
      </w:r>
      <w:r w:rsidRPr="00181B82">
        <w:rPr>
          <w:bCs/>
        </w:rPr>
        <w:softHyphen/>
        <w:t xml:space="preserve">шихся однотипному риску (самострахование); </w:t>
      </w:r>
    </w:p>
    <w:p w:rsidR="00181B82" w:rsidRPr="00181B82" w:rsidRDefault="00181B82" w:rsidP="00181B82">
      <w:pPr>
        <w:pStyle w:val="ac"/>
        <w:jc w:val="both"/>
        <w:rPr>
          <w:bCs/>
        </w:rPr>
      </w:pPr>
      <w:r w:rsidRPr="00181B82">
        <w:rPr>
          <w:bCs/>
        </w:rPr>
        <w:t xml:space="preserve">2) обращение за помощью к страховой фирме. </w:t>
      </w:r>
    </w:p>
    <w:p w:rsidR="00181B82" w:rsidRPr="00181B82" w:rsidRDefault="00181B82" w:rsidP="00181B82">
      <w:pPr>
        <w:pStyle w:val="ac"/>
        <w:jc w:val="both"/>
        <w:rPr>
          <w:bCs/>
        </w:rPr>
      </w:pPr>
      <w:r>
        <w:rPr>
          <w:bCs/>
        </w:rPr>
        <w:t xml:space="preserve">     </w:t>
      </w:r>
      <w:r w:rsidRPr="00181B82">
        <w:rPr>
          <w:bCs/>
        </w:rPr>
        <w:t>Крупные фирмы обычно прибегают к самострахованию, т.е. процессу, при котором организация, часто подвергающаяся од</w:t>
      </w:r>
      <w:r w:rsidRPr="00181B82">
        <w:rPr>
          <w:bCs/>
        </w:rPr>
        <w:softHyphen/>
        <w:t>нотипному риску, заранее откладывает средства, из которых в результате покрывает убытки. Тем самым можно избежать до</w:t>
      </w:r>
      <w:r w:rsidRPr="00181B82">
        <w:rPr>
          <w:bCs/>
        </w:rPr>
        <w:softHyphen/>
        <w:t xml:space="preserve">рогостоящей сделки со страховой фирмой. </w:t>
      </w:r>
    </w:p>
    <w:p w:rsidR="00181B82" w:rsidRPr="00181B82" w:rsidRDefault="00181B82" w:rsidP="00181B82">
      <w:pPr>
        <w:pStyle w:val="ac"/>
        <w:jc w:val="both"/>
        <w:rPr>
          <w:bCs/>
        </w:rPr>
      </w:pPr>
      <w:r w:rsidRPr="00181B82">
        <w:rPr>
          <w:bCs/>
        </w:rPr>
        <w:t xml:space="preserve">Когда же используют страхование как услугу </w:t>
      </w:r>
      <w:hyperlink r:id="rId8" w:tgtFrame="_blank" w:history="1">
        <w:r w:rsidRPr="00181B82">
          <w:rPr>
            <w:rStyle w:val="a3"/>
            <w:bCs/>
            <w:color w:val="auto"/>
            <w:u w:val="none"/>
          </w:rPr>
          <w:t>кредитного</w:t>
        </w:r>
      </w:hyperlink>
      <w:r w:rsidRPr="00181B82">
        <w:rPr>
          <w:bCs/>
        </w:rPr>
        <w:t xml:space="preserve"> рынка, то это обязывает финансового менеджера определить приемлемое для него соотношение между страховой премией и страховой суммой. Страховая премия - это плата за страховой риск страхователя страховщику. Страховая сумма - это денеж</w:t>
      </w:r>
      <w:r w:rsidRPr="00181B82">
        <w:rPr>
          <w:bCs/>
        </w:rPr>
        <w:softHyphen/>
        <w:t xml:space="preserve">ная сумма, на которую застрахованы материальные ценности или ответственность страхователя. </w:t>
      </w:r>
    </w:p>
    <w:p w:rsidR="00181B82" w:rsidRPr="00181B82" w:rsidRDefault="00181B82" w:rsidP="00181B82">
      <w:pPr>
        <w:pStyle w:val="ac"/>
        <w:jc w:val="both"/>
        <w:rPr>
          <w:bCs/>
        </w:rPr>
      </w:pPr>
      <w:r w:rsidRPr="00181B82">
        <w:rPr>
          <w:bCs/>
        </w:rPr>
        <w:t> </w:t>
      </w:r>
      <w:r w:rsidR="00191914">
        <w:rPr>
          <w:bCs/>
        </w:rPr>
        <w:t xml:space="preserve">       </w:t>
      </w:r>
      <w:r w:rsidRPr="00181B82">
        <w:rPr>
          <w:bCs/>
        </w:rPr>
        <w:t>Поглощение состоит в признании ущерба и отказе от его страхования. К поглощению прибегают, когда сумма предпола</w:t>
      </w:r>
      <w:r w:rsidRPr="00181B82">
        <w:rPr>
          <w:bCs/>
        </w:rPr>
        <w:softHyphen/>
        <w:t xml:space="preserve">гаемого ущерба незначительно мала и ей можно пренебречь. </w:t>
      </w:r>
    </w:p>
    <w:p w:rsidR="00181B82" w:rsidRPr="00181B82" w:rsidRDefault="00181B82" w:rsidP="00181B82">
      <w:pPr>
        <w:pStyle w:val="ac"/>
        <w:jc w:val="both"/>
        <w:rPr>
          <w:bCs/>
        </w:rPr>
      </w:pPr>
      <w:r w:rsidRPr="00181B82">
        <w:rPr>
          <w:bCs/>
        </w:rPr>
        <w:t xml:space="preserve">При выборе конкретного средства разрешения финансового риска инвестор должен исходить из следующих принципов: </w:t>
      </w:r>
    </w:p>
    <w:p w:rsidR="00181B82" w:rsidRPr="00181B82" w:rsidRDefault="00181B82" w:rsidP="00181B82">
      <w:pPr>
        <w:pStyle w:val="ac"/>
        <w:jc w:val="both"/>
        <w:rPr>
          <w:bCs/>
        </w:rPr>
      </w:pPr>
      <w:r>
        <w:rPr>
          <w:bCs/>
        </w:rPr>
        <w:t xml:space="preserve">  -  </w:t>
      </w:r>
      <w:r w:rsidRPr="00181B82">
        <w:rPr>
          <w:bCs/>
        </w:rPr>
        <w:t>нельзя рисковать больше, чем это может позволить собст</w:t>
      </w:r>
      <w:r w:rsidRPr="00181B82">
        <w:rPr>
          <w:bCs/>
        </w:rPr>
        <w:softHyphen/>
        <w:t xml:space="preserve">венный капитал; </w:t>
      </w:r>
    </w:p>
    <w:p w:rsidR="00181B82" w:rsidRPr="00181B82" w:rsidRDefault="00181B82" w:rsidP="00181B82">
      <w:pPr>
        <w:pStyle w:val="ac"/>
        <w:jc w:val="both"/>
        <w:rPr>
          <w:bCs/>
        </w:rPr>
      </w:pPr>
      <w:r>
        <w:rPr>
          <w:bCs/>
        </w:rPr>
        <w:t xml:space="preserve">  -  </w:t>
      </w:r>
      <w:r w:rsidRPr="00181B82">
        <w:rPr>
          <w:bCs/>
        </w:rPr>
        <w:t xml:space="preserve">нельзя рисковать многим ради малого; </w:t>
      </w:r>
    </w:p>
    <w:p w:rsidR="00181B82" w:rsidRPr="00181B82" w:rsidRDefault="00181B82" w:rsidP="00181B82">
      <w:pPr>
        <w:pStyle w:val="ac"/>
        <w:jc w:val="both"/>
        <w:rPr>
          <w:bCs/>
        </w:rPr>
      </w:pPr>
      <w:r>
        <w:rPr>
          <w:bCs/>
        </w:rPr>
        <w:t xml:space="preserve">  -  </w:t>
      </w:r>
      <w:r w:rsidRPr="00181B82">
        <w:rPr>
          <w:bCs/>
        </w:rPr>
        <w:t xml:space="preserve">следует предугадывать последствия риска. </w:t>
      </w:r>
    </w:p>
    <w:p w:rsidR="00181B82" w:rsidRDefault="00181B82" w:rsidP="00181B82">
      <w:pPr>
        <w:pStyle w:val="ac"/>
        <w:jc w:val="both"/>
        <w:rPr>
          <w:bCs/>
        </w:rPr>
      </w:pPr>
      <w:r>
        <w:rPr>
          <w:bCs/>
        </w:rPr>
        <w:t xml:space="preserve">     </w:t>
      </w:r>
      <w:r w:rsidRPr="00181B82">
        <w:rPr>
          <w:bCs/>
        </w:rPr>
        <w:t>Применение на практике этих принципов означает, что всегда необходимо рассчитать максимально возможный убыток по дан</w:t>
      </w:r>
      <w:r w:rsidRPr="00181B82">
        <w:rPr>
          <w:bCs/>
        </w:rPr>
        <w:softHyphen/>
        <w:t>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w:t>
      </w:r>
      <w:r w:rsidRPr="00181B82">
        <w:rPr>
          <w:bCs/>
        </w:rPr>
        <w:softHyphen/>
        <w:t>вых ресурсов. И только сделав последний шаг, возможно опреде</w:t>
      </w:r>
      <w:r w:rsidRPr="00181B82">
        <w:rPr>
          <w:bCs/>
        </w:rPr>
        <w:softHyphen/>
        <w:t xml:space="preserve">лить, не приведет ли данный риск к банкротству предприятия. </w:t>
      </w: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181B82" w:rsidRDefault="00181B82" w:rsidP="00181B82">
      <w:pPr>
        <w:pStyle w:val="ac"/>
        <w:jc w:val="both"/>
        <w:rPr>
          <w:bCs/>
        </w:rPr>
      </w:pPr>
    </w:p>
    <w:p w:rsidR="00830954" w:rsidRDefault="00830954" w:rsidP="00830954">
      <w:pPr>
        <w:pStyle w:val="a4"/>
        <w:rPr>
          <w:bCs/>
          <w:sz w:val="28"/>
        </w:rPr>
      </w:pPr>
    </w:p>
    <w:p w:rsidR="00911328" w:rsidRDefault="00911328" w:rsidP="00830954">
      <w:pPr>
        <w:pStyle w:val="a4"/>
        <w:jc w:val="center"/>
        <w:rPr>
          <w:b/>
          <w:sz w:val="28"/>
          <w:szCs w:val="28"/>
        </w:rPr>
      </w:pPr>
    </w:p>
    <w:p w:rsidR="00F17AA1" w:rsidRDefault="00F17AA1" w:rsidP="00830954">
      <w:pPr>
        <w:pStyle w:val="a4"/>
        <w:jc w:val="center"/>
        <w:rPr>
          <w:b/>
          <w:sz w:val="28"/>
          <w:szCs w:val="28"/>
        </w:rPr>
      </w:pPr>
      <w:r>
        <w:rPr>
          <w:b/>
          <w:sz w:val="28"/>
          <w:szCs w:val="28"/>
        </w:rPr>
        <w:t>3.</w:t>
      </w:r>
      <w:r w:rsidR="00B7476A">
        <w:rPr>
          <w:b/>
          <w:sz w:val="28"/>
          <w:szCs w:val="28"/>
        </w:rPr>
        <w:t xml:space="preserve">  </w:t>
      </w:r>
      <w:r w:rsidRPr="00F17AA1">
        <w:rPr>
          <w:b/>
          <w:sz w:val="28"/>
          <w:szCs w:val="28"/>
        </w:rPr>
        <w:t>Управление финансовыми рисками на примере кредитного риска</w:t>
      </w:r>
    </w:p>
    <w:p w:rsidR="00F17AA1" w:rsidRPr="00F17AA1" w:rsidRDefault="00F17AA1" w:rsidP="00F17AA1">
      <w:pPr>
        <w:pStyle w:val="a4"/>
        <w:jc w:val="center"/>
        <w:rPr>
          <w:b/>
          <w:sz w:val="28"/>
          <w:szCs w:val="28"/>
        </w:rPr>
      </w:pPr>
    </w:p>
    <w:p w:rsidR="00FF4878" w:rsidRDefault="00F17AA1" w:rsidP="00F17AA1">
      <w:pPr>
        <w:pStyle w:val="ac"/>
        <w:jc w:val="both"/>
      </w:pPr>
      <w:r>
        <w:t xml:space="preserve">     </w:t>
      </w:r>
      <w:r w:rsidR="00FF4878">
        <w:t>Рассмотрим кредитные риски на примере рисков, связанных с деятельностью банков.</w:t>
      </w:r>
    </w:p>
    <w:p w:rsidR="00FF4878" w:rsidRDefault="00FF4878" w:rsidP="00F17AA1">
      <w:pPr>
        <w:pStyle w:val="ac"/>
        <w:jc w:val="both"/>
      </w:pPr>
      <w:r>
        <w:t>   </w:t>
      </w:r>
      <w:r w:rsidRPr="00F17AA1">
        <w:rPr>
          <w:bCs/>
          <w:iCs/>
        </w:rPr>
        <w:t>Кредитный риск</w:t>
      </w:r>
      <w:r>
        <w:t xml:space="preserve"> банка можно определить как максимально ожидаемый убыток, который может произойти с заданной вероятностью в течение определенного периода времени в результате уменьшения стоимости кредитного портфеля, в связи с частичной или полной неплатежеспособностью заемщиков к моменту погашению кредита.</w:t>
      </w:r>
    </w:p>
    <w:p w:rsidR="00FF4878" w:rsidRDefault="00FF4878" w:rsidP="00F17AA1">
      <w:pPr>
        <w:pStyle w:val="ac"/>
        <w:jc w:val="both"/>
      </w:pPr>
      <w:r>
        <w:t>Кредитный риск банка включает риск конкретного заемщика и риск портфеля.</w:t>
      </w:r>
    </w:p>
    <w:p w:rsidR="00FF4878" w:rsidRDefault="00FF4878" w:rsidP="00F17AA1">
      <w:pPr>
        <w:pStyle w:val="ac"/>
        <w:jc w:val="both"/>
      </w:pPr>
      <w:r>
        <w:t>Кредитный риск - риск неуплаты заемщиком (эмитентом) основного долга и процентов, причитающихся кредитору (инвестору) в установленный условиями выпуска ценной бумаги срок (облигации, депозитные и сберегательные сертификаты, векселя, государственные обязательства и др.), а также по привилегированным акциям (в части фиксированных обязательств по выплате дивидендов). Источником кредитного риска в рамках данного определения является отдельный, конкретный заемщик.</w:t>
      </w:r>
    </w:p>
    <w:p w:rsidR="00FF4878" w:rsidRDefault="00FF4878" w:rsidP="00F17AA1">
      <w:pPr>
        <w:pStyle w:val="ac"/>
        <w:jc w:val="both"/>
      </w:pPr>
      <w:r>
        <w:t>Кредитный риск - это вероятность уменьшения стоимости части активов банка, представленной суммой выданных кредитов и приобретенных долговых обязательств, либо что фактическая доходность от данной части активов окажется значительно ниже ожидаемого расчетного уровня. В данном случае источником кредитного риска является ссудный портфель банка как совокупность кредитных вложений.</w:t>
      </w:r>
    </w:p>
    <w:p w:rsidR="00F17AA1" w:rsidRDefault="00F17AA1" w:rsidP="00F17AA1">
      <w:pPr>
        <w:pStyle w:val="ac"/>
        <w:jc w:val="both"/>
      </w:pPr>
    </w:p>
    <w:p w:rsidR="00F17AA1" w:rsidRDefault="00F17AA1" w:rsidP="00F17AA1">
      <w:pPr>
        <w:pStyle w:val="ac"/>
        <w:jc w:val="center"/>
        <w:rPr>
          <w:b/>
          <w:bCs/>
          <w:color w:val="000000"/>
        </w:rPr>
      </w:pPr>
      <w:r w:rsidRPr="00F17AA1">
        <w:rPr>
          <w:b/>
        </w:rPr>
        <w:t>3.1</w:t>
      </w:r>
      <w:r>
        <w:t>.</w:t>
      </w:r>
      <w:r w:rsidRPr="00F17AA1">
        <w:t xml:space="preserve"> </w:t>
      </w:r>
      <w:r w:rsidR="00EE1E3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7.25pt">
            <v:imagedata r:id="rId9" o:title=""/>
          </v:shape>
        </w:pict>
      </w:r>
      <w:r w:rsidRPr="00F17AA1">
        <w:rPr>
          <w:b/>
          <w:bCs/>
          <w:color w:val="000000"/>
        </w:rPr>
        <w:t>Риски потребительского кредитования</w:t>
      </w:r>
    </w:p>
    <w:p w:rsidR="00F17AA1" w:rsidRPr="00F17AA1" w:rsidRDefault="00F17AA1" w:rsidP="00F17AA1">
      <w:pPr>
        <w:pStyle w:val="ac"/>
        <w:jc w:val="center"/>
      </w:pPr>
    </w:p>
    <w:p w:rsidR="00F17AA1" w:rsidRPr="00F17AA1" w:rsidRDefault="00F17AA1" w:rsidP="00F17AA1">
      <w:pPr>
        <w:pStyle w:val="ac"/>
        <w:jc w:val="both"/>
        <w:rPr>
          <w:szCs w:val="28"/>
        </w:rPr>
      </w:pPr>
      <w:r w:rsidRPr="00F17AA1">
        <w:rPr>
          <w:szCs w:val="28"/>
        </w:rPr>
        <w:t xml:space="preserve">В последнее время наблюдается определенный бум в сфере потребительского кредитования. В этой связи можно напомнить некоторые важные моменты, которые должны быть определены кредитором до момента выхода на этот непростой рынок так называемых ритейловых (retail - розница) услуг. Основной проблемой ритейловых кредитных услуг является их массовый характер, иначе входить в эту сферу бизнеса достаточно бессмысленно. </w:t>
      </w:r>
    </w:p>
    <w:p w:rsidR="00F17AA1" w:rsidRPr="00F17AA1" w:rsidRDefault="00F17AA1" w:rsidP="00F17AA1">
      <w:pPr>
        <w:pStyle w:val="ac"/>
        <w:jc w:val="both"/>
        <w:rPr>
          <w:szCs w:val="28"/>
        </w:rPr>
      </w:pPr>
      <w:r w:rsidRPr="00F17AA1">
        <w:rPr>
          <w:szCs w:val="28"/>
        </w:rPr>
        <w:t xml:space="preserve">Кредитующий Банк декларирует ставку по кредиту на уровне 29% годовых. Это так и не так одновременно. Формально, в договоре действительно проставлена цифра 29. Но в следующей строчке договора написано, что ежемесячная комиссия за обслуживание кредита составляет 207,08 руб. А с учетом этой комиссии… процентная ставка по кредиту составляет 41,1% годовых". </w:t>
      </w:r>
    </w:p>
    <w:p w:rsidR="00FF4878" w:rsidRPr="00F17AA1" w:rsidRDefault="00F17AA1" w:rsidP="00F17AA1">
      <w:pPr>
        <w:pStyle w:val="ac"/>
        <w:jc w:val="both"/>
        <w:rPr>
          <w:szCs w:val="28"/>
        </w:rPr>
      </w:pPr>
      <w:r w:rsidRPr="00F17AA1">
        <w:rPr>
          <w:szCs w:val="28"/>
        </w:rPr>
        <w:t>Существует  три аспекта</w:t>
      </w:r>
      <w:r w:rsidR="00FF4878" w:rsidRPr="00F17AA1">
        <w:rPr>
          <w:szCs w:val="28"/>
        </w:rPr>
        <w:t xml:space="preserve"> оценки риска при оказании ритейловых услуг: </w:t>
      </w:r>
    </w:p>
    <w:p w:rsidR="00FF4878" w:rsidRPr="00F17AA1" w:rsidRDefault="00FF4878" w:rsidP="00F17AA1">
      <w:pPr>
        <w:pStyle w:val="ac"/>
        <w:jc w:val="both"/>
        <w:rPr>
          <w:szCs w:val="28"/>
        </w:rPr>
      </w:pPr>
      <w:r w:rsidRPr="00F17AA1">
        <w:rPr>
          <w:szCs w:val="28"/>
        </w:rPr>
        <w:t xml:space="preserve">Так называемый классический подход при оценке кредитных рисков неприемлем с точки зрения массового потребителя и ведет к вырождению сути данного вида бизнеса для кредитора. </w:t>
      </w:r>
    </w:p>
    <w:p w:rsidR="00FF4878" w:rsidRPr="00F17AA1" w:rsidRDefault="00FF4878" w:rsidP="00F17AA1">
      <w:pPr>
        <w:pStyle w:val="ac"/>
        <w:jc w:val="both"/>
        <w:rPr>
          <w:szCs w:val="28"/>
        </w:rPr>
      </w:pPr>
      <w:r w:rsidRPr="00F17AA1">
        <w:rPr>
          <w:szCs w:val="28"/>
        </w:rPr>
        <w:t xml:space="preserve">Применение ростовщических процентных ставок является источником такого дополнительного вида риска как риск моральный (moral hazard). Ненадежный заемщик, уплачивая неадекватно высокие проценты, при наступлении тех или иных, неблагоприятных для него событий, склонен считать, что имеет некое моральное право не возвращать ссуду полностью или частично или перестать уплачивать проценты. </w:t>
      </w:r>
    </w:p>
    <w:p w:rsidR="00FF4878" w:rsidRPr="00F17AA1" w:rsidRDefault="00FF4878" w:rsidP="00F17AA1">
      <w:pPr>
        <w:pStyle w:val="ac"/>
        <w:jc w:val="both"/>
        <w:rPr>
          <w:szCs w:val="28"/>
        </w:rPr>
      </w:pPr>
      <w:r w:rsidRPr="00F17AA1">
        <w:rPr>
          <w:szCs w:val="28"/>
        </w:rPr>
        <w:t>Не следует упускать из виду также и проблему "неблагоприятного отбора" (adverse selection). В данном случае</w:t>
      </w:r>
      <w:r w:rsidR="00F17AA1" w:rsidRPr="00F17AA1">
        <w:rPr>
          <w:szCs w:val="28"/>
        </w:rPr>
        <w:t xml:space="preserve">, источником является </w:t>
      </w:r>
      <w:r w:rsidRPr="00F17AA1">
        <w:rPr>
          <w:szCs w:val="28"/>
        </w:rPr>
        <w:t xml:space="preserve">недифференцированность ценовых условий при предоставлении кредита. Все заемщики получают кредит по единым ставкам, которые отличаются только в зависимости от срока кредитования. Совершенно не дифференцируется рискованность заемщиков.. </w:t>
      </w:r>
    </w:p>
    <w:p w:rsidR="00FF4878" w:rsidRPr="00F17AA1" w:rsidRDefault="00FF4878" w:rsidP="00F17AA1">
      <w:pPr>
        <w:pStyle w:val="ac"/>
        <w:jc w:val="both"/>
        <w:rPr>
          <w:szCs w:val="28"/>
        </w:rPr>
      </w:pPr>
      <w:r w:rsidRPr="00F17AA1">
        <w:rPr>
          <w:szCs w:val="28"/>
        </w:rPr>
        <w:t xml:space="preserve">Следует отметить, что разумный компромисс может быть достигнут на пути комплексного подхода к оценке рисков, как основания для принятия решения о кредитовании. Этот подход должен включать в себя: </w:t>
      </w:r>
    </w:p>
    <w:p w:rsidR="00FF4878" w:rsidRPr="00F17AA1" w:rsidRDefault="00FF4878" w:rsidP="00F17AA1">
      <w:pPr>
        <w:pStyle w:val="ac"/>
        <w:jc w:val="both"/>
        <w:rPr>
          <w:szCs w:val="28"/>
        </w:rPr>
      </w:pPr>
      <w:r w:rsidRPr="00F17AA1">
        <w:rPr>
          <w:szCs w:val="28"/>
        </w:rPr>
        <w:t xml:space="preserve">разработку автоматизированных </w:t>
      </w:r>
      <w:r w:rsidRPr="00F17AA1">
        <w:rPr>
          <w:bCs/>
          <w:szCs w:val="28"/>
        </w:rPr>
        <w:t>скоринговых</w:t>
      </w:r>
      <w:r w:rsidRPr="00F17AA1">
        <w:rPr>
          <w:szCs w:val="28"/>
        </w:rPr>
        <w:t xml:space="preserve"> (см.ниже) методик, которые позволяют делегировать право принятия решения о предоставлении кредита на уровень кредитного инспектора, который оценивает качество заемщика по формальным задокументированным признакам и принимает решение на основании четко сформулированных критериев; </w:t>
      </w:r>
    </w:p>
    <w:p w:rsidR="00FF4878" w:rsidRPr="00F17AA1" w:rsidRDefault="00FF4878" w:rsidP="00F17AA1">
      <w:pPr>
        <w:pStyle w:val="ac"/>
        <w:jc w:val="both"/>
        <w:rPr>
          <w:szCs w:val="28"/>
        </w:rPr>
      </w:pPr>
      <w:r w:rsidRPr="00F17AA1">
        <w:rPr>
          <w:szCs w:val="28"/>
        </w:rPr>
        <w:t xml:space="preserve">мониторинг, сбор и обработку статистических данных о результатах свершившихся "кредитных экспериментов" и корректировку статистической скоринговой модели на уровне подразделения, в компетенцию которого входят вопросы риск-менеджмента; </w:t>
      </w:r>
    </w:p>
    <w:p w:rsidR="00FF4878" w:rsidRPr="00F17AA1" w:rsidRDefault="00FF4878" w:rsidP="00F17AA1">
      <w:pPr>
        <w:pStyle w:val="ac"/>
        <w:jc w:val="both"/>
        <w:rPr>
          <w:szCs w:val="28"/>
        </w:rPr>
      </w:pPr>
      <w:r w:rsidRPr="00F17AA1">
        <w:rPr>
          <w:szCs w:val="28"/>
        </w:rPr>
        <w:t xml:space="preserve">применение процентных ставок, которые вкупе с экономическим капиталом должны покрывать некоторый "пороговый" или акцептуемый уровень потерь (см.рисунок), который является предметом для принятия решений на уровне топ-менеджмента; естественно, что данный "порог" является результатом интегрированного управленческого решения, в котором должно быть учтено не только отношение менеджмента к рискам (в координатах "осторожность" и "склонность" к риску), но и условия той рыночной среды, которая окружает кредитора (речь идет о конкурентных рыночных ставках) и которую не учитывать просто нельзя; </w:t>
      </w:r>
    </w:p>
    <w:p w:rsidR="00FF4878" w:rsidRPr="00F17AA1" w:rsidRDefault="00FF4878" w:rsidP="00F17AA1">
      <w:pPr>
        <w:pStyle w:val="ac"/>
        <w:jc w:val="both"/>
        <w:rPr>
          <w:szCs w:val="28"/>
        </w:rPr>
      </w:pPr>
      <w:r w:rsidRPr="00F17AA1">
        <w:rPr>
          <w:szCs w:val="28"/>
        </w:rPr>
        <w:t xml:space="preserve">поддержание адекватного собственного капитала кредитора, т.е. соблюдение принципа достаточности уровня так называемого экономического капитала (см.рисунок), который является определенным буфером в случае возникновения каких-либо драматических для кредитора потерь, превышающих ожидаемый уровень; </w:t>
      </w:r>
    </w:p>
    <w:p w:rsidR="00FF4878" w:rsidRDefault="00FF4878" w:rsidP="00FF4878">
      <w:pPr>
        <w:spacing w:before="100" w:beforeAutospacing="1" w:after="100" w:afterAutospacing="1"/>
        <w:ind w:left="360"/>
      </w:pPr>
    </w:p>
    <w:p w:rsidR="00FF4878" w:rsidRDefault="00EE1E39" w:rsidP="00FF4878">
      <w:pPr>
        <w:pStyle w:val="a4"/>
        <w:rPr>
          <w:b/>
          <w:bCs/>
        </w:rPr>
      </w:pPr>
      <w:r>
        <w:rPr>
          <w:b/>
          <w:bCs/>
        </w:rPr>
        <w:pict>
          <v:shape id="_x0000_i1026" type="#_x0000_t75" style="width:455.25pt;height:215.25pt">
            <v:imagedata r:id="rId10" o:title=""/>
          </v:shape>
        </w:pict>
      </w:r>
    </w:p>
    <w:p w:rsidR="00FF4878" w:rsidRDefault="00F17AA1" w:rsidP="00F17AA1">
      <w:pPr>
        <w:pStyle w:val="ac"/>
        <w:jc w:val="both"/>
      </w:pPr>
      <w:r>
        <w:rPr>
          <w:bCs/>
        </w:rPr>
        <w:t xml:space="preserve">      </w:t>
      </w:r>
      <w:r w:rsidR="00FF4878" w:rsidRPr="00F17AA1">
        <w:rPr>
          <w:bCs/>
        </w:rPr>
        <w:t>Скоринг</w:t>
      </w:r>
      <w:r w:rsidR="00FF4878" w:rsidRPr="00F17AA1">
        <w:t xml:space="preserve"> </w:t>
      </w:r>
      <w:r w:rsidR="00FF4878">
        <w:t xml:space="preserve">представляет собой статистическую модель, с помощью которой, на основании анализа состоявшихся ранее кредитных "экспериментов", формируется один или несколько "триггерных" (пороговых) числовых уровней, с помощью которых потенциальные заемщики делятся на два или несколько классов (рейтингов). </w:t>
      </w:r>
    </w:p>
    <w:p w:rsidR="00FF4878" w:rsidRDefault="00FF4878" w:rsidP="00F17AA1">
      <w:pPr>
        <w:pStyle w:val="ac"/>
        <w:jc w:val="both"/>
      </w:pPr>
      <w:r>
        <w:t xml:space="preserve">В самом упрощенном виде скоринговая модель представляет собой взвешенную сумму определенных показателей (как качественных, так и количественных, например, финансовых коэффициентов или их конгломератов, а также доходов заемщика). В результате получается интегральный показатель (score); чем он выше, тем выше надежность клиента, и кредитор имеет возможность упорядочить своих клиентов по степени возрастания кредитоспособности. </w:t>
      </w:r>
    </w:p>
    <w:p w:rsidR="00FF4878" w:rsidRDefault="00FF4878" w:rsidP="00F17AA1">
      <w:pPr>
        <w:pStyle w:val="ac"/>
        <w:jc w:val="both"/>
      </w:pPr>
      <w:r>
        <w:t xml:space="preserve">Интегральный показатель для каждого клиента сравнивается с некоторым числовым порогом. Если интегральный показатель превышает пороговое значение, то принимается положительное решение о предоставлении кредита. В противном случае кредитная заявка не удовлетворяется. </w:t>
      </w:r>
    </w:p>
    <w:p w:rsidR="00FF4878" w:rsidRDefault="00FF4878" w:rsidP="00F17AA1">
      <w:pPr>
        <w:pStyle w:val="ac"/>
        <w:jc w:val="both"/>
      </w:pPr>
      <w:r>
        <w:t xml:space="preserve">Входящие в оценку показатели, если рассматривать только кредитование физических лиц, можно разбить на несколько групп: </w:t>
      </w:r>
    </w:p>
    <w:p w:rsidR="00FF4878" w:rsidRDefault="00FF4878" w:rsidP="00F17AA1">
      <w:pPr>
        <w:pStyle w:val="ac"/>
        <w:jc w:val="both"/>
      </w:pPr>
      <w:r>
        <w:t xml:space="preserve">характеризующие правоспособность и дееспособность клиента (например, его возраст, гражданство, наличие регистрации по месту получения кредита, семейный статус, наличие иждивенцев и т.д., а также отсутствие каких-либо ограничений дееспособности); </w:t>
      </w:r>
    </w:p>
    <w:p w:rsidR="00FF4878" w:rsidRDefault="00FF4878" w:rsidP="00F17AA1">
      <w:pPr>
        <w:pStyle w:val="ac"/>
        <w:jc w:val="both"/>
      </w:pPr>
      <w:r>
        <w:t xml:space="preserve">характеризующие платежеспособность клиента (социальный статус, квалификация, наличие постоянного места работы или другого источника доходов, величина доходов, их регулярность, наличие автомобиля, квартиры, другой недвижимости); </w:t>
      </w:r>
    </w:p>
    <w:p w:rsidR="00FF4878" w:rsidRDefault="00FF4878" w:rsidP="00F17AA1">
      <w:pPr>
        <w:pStyle w:val="ac"/>
        <w:jc w:val="both"/>
      </w:pPr>
      <w:r>
        <w:t>характеризующие его этичность в деловых вопросах (наличие положительной кредитной истории, отсутствие судимости и прочее); при достаточной квалификации кредитного инспектора могут применяться также и субъективн</w:t>
      </w:r>
      <w:r w:rsidR="00830954">
        <w:t>о</w:t>
      </w:r>
      <w:r>
        <w:t xml:space="preserve">-психологические характеристики, полученные в результате так называемого лай-контроля (lie - ложь [англ.]). </w:t>
      </w:r>
    </w:p>
    <w:p w:rsidR="00FF4878" w:rsidRDefault="00FF4878" w:rsidP="00F17AA1">
      <w:pPr>
        <w:pStyle w:val="ac"/>
        <w:jc w:val="both"/>
      </w:pPr>
      <w:r>
        <w:t xml:space="preserve">В качестве примера, который только лишь иллюстрирует возможный подход, приведем расчет величины возможной максимальной суммы кредита, которую можно предоставить заемщику со следующими характеристиками: </w:t>
      </w:r>
    </w:p>
    <w:p w:rsidR="00FF4878" w:rsidRDefault="00FF4878" w:rsidP="00F17AA1">
      <w:pPr>
        <w:pStyle w:val="ac"/>
        <w:jc w:val="both"/>
      </w:pPr>
      <w:r>
        <w:t>Ежемесячный д</w:t>
      </w:r>
      <w:r w:rsidR="00B7476A">
        <w:t>оход семейной пары составляет 45</w:t>
      </w:r>
      <w:r>
        <w:t xml:space="preserve">.000 рублей; </w:t>
      </w:r>
    </w:p>
    <w:p w:rsidR="00FF4878" w:rsidRDefault="00FF4878" w:rsidP="00F17AA1">
      <w:pPr>
        <w:pStyle w:val="ac"/>
        <w:jc w:val="both"/>
      </w:pPr>
      <w:r>
        <w:t xml:space="preserve">Прожиточный минимум </w:t>
      </w:r>
      <w:r w:rsidR="00B7476A">
        <w:t>оценивается кредитором в сумме 7</w:t>
      </w:r>
      <w:r>
        <w:t>.</w:t>
      </w:r>
      <w:r w:rsidR="00830954">
        <w:t xml:space="preserve">000 рублей на человека в месяц. </w:t>
      </w:r>
      <w:r>
        <w:t xml:space="preserve">В семье имеется один иждивенец; </w:t>
      </w:r>
    </w:p>
    <w:p w:rsidR="00FF4878" w:rsidRDefault="00FF4878" w:rsidP="00F17AA1">
      <w:pPr>
        <w:pStyle w:val="ac"/>
        <w:jc w:val="both"/>
      </w:pPr>
      <w:r>
        <w:t xml:space="preserve">Договор поручительства не заключается, т.е. кредит является необеспеченным и кредитор применяет коэффициент для снижения своего риска, равный 0,85; </w:t>
      </w:r>
    </w:p>
    <w:p w:rsidR="00FF4878" w:rsidRDefault="00FF4878" w:rsidP="00F17AA1">
      <w:pPr>
        <w:pStyle w:val="ac"/>
        <w:jc w:val="both"/>
      </w:pPr>
      <w:r>
        <w:t xml:space="preserve">Кредит испрашивается в сумме 100.000 рублей, сроком на год, по ставке 25% годовых. </w:t>
      </w:r>
    </w:p>
    <w:p w:rsidR="00FF4878" w:rsidRDefault="00FF4878" w:rsidP="00F17AA1">
      <w:pPr>
        <w:pStyle w:val="ac"/>
        <w:jc w:val="both"/>
      </w:pPr>
      <w:r>
        <w:t xml:space="preserve">Произведя несложные и не совсем точные расчеты (не будем забывать, что речь идет об определении приблизительной верхней границы размера кредита), получаем следующее неравенство: </w:t>
      </w:r>
    </w:p>
    <w:p w:rsidR="00830954" w:rsidRDefault="00B7476A" w:rsidP="00F17AA1">
      <w:pPr>
        <w:pStyle w:val="ac"/>
        <w:jc w:val="both"/>
      </w:pPr>
      <w:r>
        <w:t>[ 45.000 - 3 х 7</w:t>
      </w:r>
      <w:r w:rsidR="00FF4878">
        <w:t xml:space="preserve">.000) х 0,85 - 100.000 х 25% / 12 ] * 12 = </w:t>
      </w:r>
      <w:r>
        <w:t>219,80</w:t>
      </w:r>
      <w:r w:rsidR="00FF4878">
        <w:t xml:space="preserve"> тыс.рублей &gt; 100 тыс.рублей </w:t>
      </w:r>
    </w:p>
    <w:p w:rsidR="00FF4878" w:rsidRDefault="00FF4878" w:rsidP="00F17AA1">
      <w:pPr>
        <w:pStyle w:val="ac"/>
        <w:jc w:val="both"/>
      </w:pPr>
      <w:r>
        <w:t xml:space="preserve">Следовательно, кредит может быть предоставлен в испрашиваемой сумме. </w:t>
      </w:r>
    </w:p>
    <w:p w:rsidR="00FF4878" w:rsidRDefault="00FF4878" w:rsidP="00830954">
      <w:pPr>
        <w:jc w:val="center"/>
        <w:rPr>
          <w:vanish/>
        </w:rPr>
      </w:pPr>
    </w:p>
    <w:p w:rsidR="0089223B" w:rsidRDefault="0089223B" w:rsidP="00830954">
      <w:pPr>
        <w:pStyle w:val="ac"/>
        <w:jc w:val="center"/>
        <w:rPr>
          <w:b/>
          <w:color w:val="000000"/>
          <w:szCs w:val="28"/>
        </w:rPr>
      </w:pPr>
      <w:r>
        <w:rPr>
          <w:b/>
          <w:color w:val="000000"/>
          <w:szCs w:val="28"/>
        </w:rPr>
        <w:t>Заключение</w:t>
      </w:r>
    </w:p>
    <w:p w:rsidR="0089223B" w:rsidRPr="005E680A" w:rsidRDefault="0089223B" w:rsidP="0089223B">
      <w:pPr>
        <w:pStyle w:val="ac"/>
        <w:jc w:val="center"/>
        <w:rPr>
          <w:b/>
          <w:color w:val="000000"/>
          <w:szCs w:val="28"/>
        </w:rPr>
      </w:pPr>
    </w:p>
    <w:p w:rsidR="0089223B" w:rsidRPr="0089223B" w:rsidRDefault="0089223B" w:rsidP="0089223B">
      <w:pPr>
        <w:pStyle w:val="ac"/>
        <w:jc w:val="both"/>
        <w:rPr>
          <w:iCs/>
        </w:rPr>
      </w:pPr>
      <w:r>
        <w:rPr>
          <w:iCs/>
        </w:rPr>
        <w:t xml:space="preserve">       </w:t>
      </w:r>
      <w:r w:rsidRPr="0089223B">
        <w:rPr>
          <w:iCs/>
        </w:rPr>
        <w:t>Итак, риск - это объективное явление в любой сфере человеческой деятельности. Это многообразная категория. Почти никогда нельзя однозначно сказать, каковы будут последствия нежелательного события.</w:t>
      </w:r>
    </w:p>
    <w:p w:rsidR="0089223B" w:rsidRPr="0089223B" w:rsidRDefault="0089223B" w:rsidP="0089223B">
      <w:pPr>
        <w:pStyle w:val="ac"/>
        <w:jc w:val="both"/>
        <w:rPr>
          <w:iCs/>
        </w:rPr>
      </w:pPr>
      <w:r w:rsidRPr="0089223B">
        <w:rPr>
          <w:iCs/>
        </w:rPr>
        <w:t>Риск - гипотетическая возможность наступления ущерба. Риск является объективным явлением в любой сфере человеческой деятельности и проявляется как множество отдельных обособленных рисков. По своей сути риск - событие с отрицательными, невыгодными экономическими последствиями, которые, возможно, наступят в будущем в какой-то момент в неизвестных размерах. Под риском понимают также возможность недостижения заранее поставленных целей.</w:t>
      </w:r>
    </w:p>
    <w:p w:rsidR="0089223B" w:rsidRPr="0089223B" w:rsidRDefault="0089223B" w:rsidP="0089223B">
      <w:pPr>
        <w:pStyle w:val="ac"/>
        <w:jc w:val="both"/>
        <w:rPr>
          <w:iCs/>
        </w:rPr>
      </w:pPr>
      <w:r>
        <w:rPr>
          <w:iCs/>
        </w:rPr>
        <w:t xml:space="preserve">      </w:t>
      </w:r>
      <w:r w:rsidRPr="0089223B">
        <w:rPr>
          <w:iCs/>
        </w:rPr>
        <w:t>В условиях рыночной неопределенности роль случайных и неучтенных факторов при всей совокупности информационных источников значительна. Поэтому, прогнозы внутрифирменного планирования носят вероятностный характер.</w:t>
      </w:r>
    </w:p>
    <w:p w:rsidR="0089223B" w:rsidRPr="0089223B" w:rsidRDefault="0089223B" w:rsidP="0089223B">
      <w:pPr>
        <w:pStyle w:val="ac"/>
        <w:jc w:val="both"/>
        <w:rPr>
          <w:iCs/>
        </w:rPr>
      </w:pPr>
      <w:r>
        <w:rPr>
          <w:iCs/>
        </w:rPr>
        <w:t xml:space="preserve">     </w:t>
      </w:r>
      <w:r w:rsidRPr="0089223B">
        <w:rPr>
          <w:iCs/>
        </w:rPr>
        <w:t>Теория риска рассматривает не только виды рисков, но и методы их анализа и управления рисками.</w:t>
      </w:r>
    </w:p>
    <w:p w:rsidR="0089223B" w:rsidRPr="0089223B" w:rsidRDefault="0089223B" w:rsidP="0089223B">
      <w:pPr>
        <w:pStyle w:val="ac"/>
        <w:jc w:val="both"/>
        <w:rPr>
          <w:iCs/>
        </w:rPr>
      </w:pPr>
      <w:r w:rsidRPr="0089223B">
        <w:rPr>
          <w:iCs/>
        </w:rPr>
        <w:t>При идентификации и анализе риска, выборе альтернатив в некоторых случаях при проведении расчетов необходимо количественно оценивать значения вероятностей исходных данных, содержащихся в разделах бизнес-плана и других документах по планированию.</w:t>
      </w:r>
    </w:p>
    <w:p w:rsidR="0089223B" w:rsidRPr="0089223B" w:rsidRDefault="0089223B" w:rsidP="0089223B">
      <w:pPr>
        <w:pStyle w:val="ac"/>
        <w:jc w:val="both"/>
        <w:rPr>
          <w:iCs/>
        </w:rPr>
      </w:pPr>
      <w:r w:rsidRPr="0089223B">
        <w:rPr>
          <w:iCs/>
        </w:rPr>
        <w:t>Так, аспекты и методы анализа в условиях риска обсуждаются в экономической теории по инвестиционному планированию при анализе безубыточности, чувствительности и вероятностном анализе.</w:t>
      </w:r>
    </w:p>
    <w:p w:rsidR="0089223B" w:rsidRPr="0089223B" w:rsidRDefault="0089223B" w:rsidP="0089223B">
      <w:pPr>
        <w:pStyle w:val="ac"/>
        <w:jc w:val="both"/>
        <w:rPr>
          <w:iCs/>
        </w:rPr>
      </w:pPr>
      <w:r w:rsidRPr="0089223B">
        <w:rPr>
          <w:iCs/>
        </w:rPr>
        <w:t>Риском можно управлять, прогнозируя наступление рискового события и принимая меры к снижению степени риска. Эффективность организации риска во многом определяется классификацией риска</w:t>
      </w:r>
      <w:r>
        <w:rPr>
          <w:iCs/>
        </w:rPr>
        <w:t>.</w:t>
      </w:r>
    </w:p>
    <w:p w:rsidR="00830954" w:rsidRDefault="00830954" w:rsidP="00830954">
      <w:pPr>
        <w:pStyle w:val="ac"/>
        <w:rPr>
          <w:color w:val="000000"/>
          <w:szCs w:val="28"/>
        </w:rPr>
      </w:pPr>
    </w:p>
    <w:p w:rsidR="00615B3A" w:rsidRDefault="0089223B" w:rsidP="00830954">
      <w:pPr>
        <w:pStyle w:val="ac"/>
        <w:jc w:val="center"/>
      </w:pPr>
      <w:r>
        <w:rPr>
          <w:b/>
        </w:rPr>
        <w:t>Список использованной литературы</w:t>
      </w:r>
    </w:p>
    <w:p w:rsidR="00615B3A" w:rsidRDefault="00615B3A">
      <w:pPr>
        <w:pStyle w:val="a4"/>
        <w:spacing w:before="0" w:after="0"/>
      </w:pPr>
      <w:r>
        <w:t> </w:t>
      </w:r>
      <w:r>
        <w:br/>
        <w:t xml:space="preserve">        </w:t>
      </w:r>
    </w:p>
    <w:p w:rsidR="0087421E" w:rsidRDefault="0087421E" w:rsidP="0087421E">
      <w:pPr>
        <w:pStyle w:val="ac"/>
        <w:jc w:val="both"/>
      </w:pPr>
      <w:r>
        <w:t>1. Епифанов М. Управление рисками // Финансовый бизнес. 2008, №9. - С.27 - 30.</w:t>
      </w:r>
    </w:p>
    <w:p w:rsidR="0087421E" w:rsidRDefault="0087421E" w:rsidP="0087421E">
      <w:pPr>
        <w:pStyle w:val="ac"/>
        <w:jc w:val="both"/>
      </w:pPr>
      <w:r>
        <w:t>2. Литовских А.М. Финансовый менеджмент. Таганрог: Изд-во ТРТУ, 1999</w:t>
      </w:r>
    </w:p>
    <w:p w:rsidR="0087421E" w:rsidRDefault="0087421E" w:rsidP="0087421E">
      <w:pPr>
        <w:pStyle w:val="ac"/>
        <w:jc w:val="both"/>
      </w:pPr>
      <w:r>
        <w:t>3. Логовинский Е. Алгоритм управления риском. Ведомости,2 апреля 2009г.</w:t>
      </w:r>
    </w:p>
    <w:p w:rsidR="0087421E" w:rsidRDefault="0087421E" w:rsidP="0087421E">
      <w:pPr>
        <w:pStyle w:val="ac"/>
        <w:jc w:val="both"/>
      </w:pPr>
      <w:r>
        <w:t>4. Лусников А. Как снизить финансовые риски // Директор-Инфо. - 2010. - № 5,6. (http://www.director-info.ru/)</w:t>
      </w:r>
    </w:p>
    <w:p w:rsidR="0087421E" w:rsidRDefault="0087421E" w:rsidP="0087421E">
      <w:pPr>
        <w:pStyle w:val="ac"/>
        <w:jc w:val="both"/>
      </w:pPr>
      <w:r>
        <w:t>5.  Малевина А.В. Лизинг и антикризисное управление: Учеб. пособие для ВУЗов. - М.: Экзамен, 2010. - 256 с.</w:t>
      </w:r>
    </w:p>
    <w:p w:rsidR="0087421E" w:rsidRDefault="0087421E" w:rsidP="0087421E">
      <w:pPr>
        <w:pStyle w:val="ac"/>
        <w:jc w:val="both"/>
      </w:pPr>
      <w:r>
        <w:t>6. Нечаев А.С., Мишина В.А. Страхование рисков лизинговых проектов // Проблемы современной экономики, №3 (19), 2009.</w:t>
      </w:r>
    </w:p>
    <w:p w:rsidR="0087421E" w:rsidRDefault="0087421E" w:rsidP="0087421E">
      <w:pPr>
        <w:pStyle w:val="ac"/>
        <w:jc w:val="both"/>
      </w:pPr>
      <w:r>
        <w:t>7. Первозванский А.А., Первозванская Т.Н. Финансовый рынок: расчет и риск. - М.: Инфра М, 2009</w:t>
      </w:r>
    </w:p>
    <w:p w:rsidR="0087421E" w:rsidRDefault="0087421E" w:rsidP="0087421E">
      <w:pPr>
        <w:pStyle w:val="ac"/>
        <w:jc w:val="both"/>
      </w:pPr>
      <w:r>
        <w:t>8. Першева Н. Финансовые риски под "крышей" страхования // Директор-Инфо. - 2008. - №4. (http://www.director-info.ru/)</w:t>
      </w:r>
    </w:p>
    <w:p w:rsidR="0087421E" w:rsidRDefault="0087421E" w:rsidP="0087421E">
      <w:pPr>
        <w:pStyle w:val="ac"/>
        <w:jc w:val="both"/>
      </w:pPr>
      <w:r>
        <w:t>9.  Рогов М.А. Риск-менеджмент. - М.: Финансы и статистика, 2008.</w:t>
      </w:r>
    </w:p>
    <w:p w:rsidR="0087421E" w:rsidRDefault="0087421E" w:rsidP="0087421E">
      <w:pPr>
        <w:pStyle w:val="ac"/>
        <w:jc w:val="both"/>
      </w:pPr>
      <w:r>
        <w:t>10.  Рэдхэд К., Хьюз С. Управление финансовыми рисками. - М., 2009.</w:t>
      </w:r>
    </w:p>
    <w:p w:rsidR="0087421E" w:rsidRDefault="0087421E" w:rsidP="0087421E">
      <w:pPr>
        <w:pStyle w:val="ac"/>
        <w:jc w:val="both"/>
      </w:pPr>
      <w:r>
        <w:t>11.  Рэй К.И. Рынок облигаций: торговля и управление рисками. - М., 2010.</w:t>
      </w:r>
    </w:p>
    <w:p w:rsidR="00615B3A" w:rsidRDefault="0087421E" w:rsidP="0087421E">
      <w:pPr>
        <w:pStyle w:val="ac"/>
        <w:jc w:val="both"/>
      </w:pPr>
      <w:r>
        <w:t>12. Альгин А.П. Риск в предпринимательстве / А. П. Альгин. - Спб. : Питер, 2008. - 340 с.</w:t>
      </w:r>
    </w:p>
    <w:p w:rsidR="0087421E" w:rsidRDefault="0087421E" w:rsidP="0087421E">
      <w:pPr>
        <w:pStyle w:val="ac"/>
        <w:jc w:val="both"/>
      </w:pPr>
      <w:r>
        <w:t>13.  Гарантуров В. Экономический риск / В. К. Гарантуров. -М.: Дело и Сервис. - 2008. - 320 с.</w:t>
      </w:r>
    </w:p>
    <w:p w:rsidR="0087421E" w:rsidRDefault="0087421E" w:rsidP="0087421E">
      <w:pPr>
        <w:pStyle w:val="ac"/>
        <w:jc w:val="both"/>
      </w:pPr>
      <w:r>
        <w:t xml:space="preserve">14.  Гранатуров В.М. Экономический риск: сущность, методы измерения, пути снижения / В. М. Гранатуров. - М.: Дело и Сервис, 2009. - 112 с. </w:t>
      </w:r>
    </w:p>
    <w:p w:rsidR="0087421E" w:rsidRDefault="0087421E" w:rsidP="0087421E">
      <w:pPr>
        <w:pStyle w:val="ac"/>
        <w:jc w:val="both"/>
      </w:pPr>
      <w:r>
        <w:t>15. Градов А.П. и др. Стратегия и тактика антикризисного управления фирмой. /А.П. Градов - Спб.: Специальная литература. - 2009. -510 с</w:t>
      </w:r>
    </w:p>
    <w:p w:rsidR="0087421E" w:rsidRDefault="0087421E" w:rsidP="0087421E">
      <w:pPr>
        <w:pStyle w:val="ac"/>
        <w:jc w:val="both"/>
      </w:pPr>
      <w:r>
        <w:t>16. Грабовой П.Г. Риски в современном бизнесе /П.Г. Грабовой. - М.: Аланс. - 2008. - 240c.</w:t>
      </w:r>
    </w:p>
    <w:p w:rsidR="0087421E" w:rsidRDefault="0087421E" w:rsidP="0087421E">
      <w:pPr>
        <w:pStyle w:val="ac"/>
        <w:jc w:val="both"/>
      </w:pPr>
      <w:r>
        <w:t>17.  Ефимова О. В. Как анализировать финансовое положение предприятия / О.В. Ефимова. - М.: ИНФРА -М, 2008. - 521 с.</w:t>
      </w:r>
    </w:p>
    <w:p w:rsidR="0087421E" w:rsidRDefault="0087421E" w:rsidP="0087421E">
      <w:pPr>
        <w:pStyle w:val="ac"/>
        <w:jc w:val="both"/>
      </w:pPr>
      <w:r>
        <w:t>18. Ковалева А.М. Финансовый анализ /А.М. Ковалева. - М.: Финансы и статистика. - 2008. - 108 с.</w:t>
      </w:r>
    </w:p>
    <w:p w:rsidR="00615B3A" w:rsidRDefault="00615B3A">
      <w:pPr>
        <w:pStyle w:val="ac"/>
      </w:pPr>
      <w:bookmarkStart w:id="1" w:name="_GoBack"/>
      <w:bookmarkEnd w:id="1"/>
    </w:p>
    <w:sectPr w:rsidR="00615B3A">
      <w:footerReference w:type="even" r:id="rId11"/>
      <w:footerReference w:type="default" r:id="rId12"/>
      <w:pgSz w:w="11906" w:h="16838" w:code="9"/>
      <w:pgMar w:top="1134" w:right="1134" w:bottom="1418" w:left="1134" w:header="720" w:footer="72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A4" w:rsidRDefault="007369A4">
      <w:r>
        <w:separator/>
      </w:r>
    </w:p>
  </w:endnote>
  <w:endnote w:type="continuationSeparator" w:id="0">
    <w:p w:rsidR="007369A4" w:rsidRDefault="007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28" w:rsidRDefault="0091132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911328" w:rsidRDefault="009113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28" w:rsidRDefault="0091132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53D8">
      <w:rPr>
        <w:rStyle w:val="ab"/>
        <w:noProof/>
      </w:rPr>
      <w:t>28</w:t>
    </w:r>
    <w:r>
      <w:rPr>
        <w:rStyle w:val="ab"/>
      </w:rPr>
      <w:fldChar w:fldCharType="end"/>
    </w:r>
  </w:p>
  <w:p w:rsidR="00911328" w:rsidRDefault="009113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A4" w:rsidRDefault="007369A4">
      <w:r>
        <w:separator/>
      </w:r>
    </w:p>
  </w:footnote>
  <w:footnote w:type="continuationSeparator" w:id="0">
    <w:p w:rsidR="007369A4" w:rsidRDefault="00736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95D"/>
    <w:multiLevelType w:val="multilevel"/>
    <w:tmpl w:val="814C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508BC"/>
    <w:multiLevelType w:val="singleLevel"/>
    <w:tmpl w:val="8826BB68"/>
    <w:lvl w:ilvl="0">
      <w:start w:val="10"/>
      <w:numFmt w:val="decimal"/>
      <w:lvlText w:val="%1."/>
      <w:lvlJc w:val="left"/>
      <w:pPr>
        <w:tabs>
          <w:tab w:val="num" w:pos="495"/>
        </w:tabs>
        <w:ind w:left="495" w:hanging="495"/>
      </w:pPr>
      <w:rPr>
        <w:rFonts w:hint="default"/>
      </w:rPr>
    </w:lvl>
  </w:abstractNum>
  <w:abstractNum w:abstractNumId="2">
    <w:nsid w:val="0DDE293E"/>
    <w:multiLevelType w:val="multilevel"/>
    <w:tmpl w:val="D8C81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B621B"/>
    <w:multiLevelType w:val="multilevel"/>
    <w:tmpl w:val="DEE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37DDD"/>
    <w:multiLevelType w:val="hybridMultilevel"/>
    <w:tmpl w:val="6A689F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054A6"/>
    <w:multiLevelType w:val="multilevel"/>
    <w:tmpl w:val="7C984C8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E1D4E23"/>
    <w:multiLevelType w:val="multilevel"/>
    <w:tmpl w:val="D16EE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14885"/>
    <w:multiLevelType w:val="multilevel"/>
    <w:tmpl w:val="A7389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E2BF3"/>
    <w:multiLevelType w:val="multilevel"/>
    <w:tmpl w:val="78D637C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84E2BBC"/>
    <w:multiLevelType w:val="multilevel"/>
    <w:tmpl w:val="F79EE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E223A"/>
    <w:multiLevelType w:val="multilevel"/>
    <w:tmpl w:val="7C9E3E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8991E68"/>
    <w:multiLevelType w:val="multilevel"/>
    <w:tmpl w:val="8182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612E99"/>
    <w:multiLevelType w:val="multilevel"/>
    <w:tmpl w:val="BEECE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A4D85"/>
    <w:multiLevelType w:val="multilevel"/>
    <w:tmpl w:val="5058B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4"/>
  </w:num>
  <w:num w:numId="5">
    <w:abstractNumId w:val="5"/>
  </w:num>
  <w:num w:numId="6">
    <w:abstractNumId w:val="3"/>
  </w:num>
  <w:num w:numId="7">
    <w:abstractNumId w:val="11"/>
  </w:num>
  <w:num w:numId="8">
    <w:abstractNumId w:val="6"/>
  </w:num>
  <w:num w:numId="9">
    <w:abstractNumId w:val="12"/>
  </w:num>
  <w:num w:numId="10">
    <w:abstractNumId w:val="13"/>
  </w:num>
  <w:num w:numId="11">
    <w:abstractNumId w:val="7"/>
  </w:num>
  <w:num w:numId="12">
    <w:abstractNumId w:val="9"/>
  </w:num>
  <w:num w:numId="13">
    <w:abstractNumId w:val="0"/>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3D6"/>
    <w:rsid w:val="0007108E"/>
    <w:rsid w:val="001650AB"/>
    <w:rsid w:val="00181B82"/>
    <w:rsid w:val="00191914"/>
    <w:rsid w:val="001C48AE"/>
    <w:rsid w:val="00223E30"/>
    <w:rsid w:val="00231E4D"/>
    <w:rsid w:val="002415E0"/>
    <w:rsid w:val="002D3343"/>
    <w:rsid w:val="003D26D2"/>
    <w:rsid w:val="004709C2"/>
    <w:rsid w:val="00496492"/>
    <w:rsid w:val="00561BD7"/>
    <w:rsid w:val="005A43D6"/>
    <w:rsid w:val="005E680A"/>
    <w:rsid w:val="006052F7"/>
    <w:rsid w:val="00615B3A"/>
    <w:rsid w:val="006B7704"/>
    <w:rsid w:val="00707B0B"/>
    <w:rsid w:val="0073124C"/>
    <w:rsid w:val="007369A4"/>
    <w:rsid w:val="007553D8"/>
    <w:rsid w:val="008076B5"/>
    <w:rsid w:val="00830954"/>
    <w:rsid w:val="00871032"/>
    <w:rsid w:val="0087421E"/>
    <w:rsid w:val="0089223B"/>
    <w:rsid w:val="008C0F2F"/>
    <w:rsid w:val="00911328"/>
    <w:rsid w:val="0094622B"/>
    <w:rsid w:val="009C3346"/>
    <w:rsid w:val="00A17453"/>
    <w:rsid w:val="00B7476A"/>
    <w:rsid w:val="00BB195C"/>
    <w:rsid w:val="00ED3C59"/>
    <w:rsid w:val="00EE1E39"/>
    <w:rsid w:val="00F17AA1"/>
    <w:rsid w:val="00FF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DFC806F-C5EA-4D9A-BC22-3DDDE95A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cs="Arial"/>
      <w:b/>
      <w:bCs/>
      <w:sz w:val="26"/>
      <w:szCs w:val="26"/>
      <w:lang w:val="en-U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Pr>
      <w:rFonts w:cs="Times New Roman"/>
      <w:color w:val="0000FF"/>
      <w:u w:val="single"/>
    </w:rPr>
  </w:style>
  <w:style w:type="paragraph" w:styleId="a4">
    <w:name w:val="Normal (Web)"/>
    <w:basedOn w:val="a"/>
    <w:pPr>
      <w:spacing w:before="100" w:beforeAutospacing="1" w:after="100" w:afterAutospacing="1"/>
    </w:pPr>
  </w:style>
  <w:style w:type="character" w:styleId="a5">
    <w:name w:val="Emphasis"/>
    <w:basedOn w:val="a0"/>
    <w:qFormat/>
    <w:rPr>
      <w:rFonts w:cs="Times New Roman"/>
      <w:i/>
      <w:iCs/>
    </w:rPr>
  </w:style>
  <w:style w:type="paragraph" w:customStyle="1" w:styleId="comments">
    <w:name w:val="comments"/>
    <w:basedOn w:val="a"/>
    <w:pPr>
      <w:spacing w:before="100" w:beforeAutospacing="1" w:after="100" w:afterAutospacing="1"/>
    </w:pPr>
  </w:style>
  <w:style w:type="character" w:styleId="a6">
    <w:name w:val="Strong"/>
    <w:basedOn w:val="a0"/>
    <w:qFormat/>
    <w:rPr>
      <w:rFonts w:cs="Times New Roman"/>
      <w:b/>
      <w:bCs/>
    </w:rPr>
  </w:style>
  <w:style w:type="character" w:customStyle="1" w:styleId="a7">
    <w:name w:val="Обычный (веб) Знак"/>
    <w:basedOn w:val="a0"/>
    <w:rPr>
      <w:noProof w:val="0"/>
      <w:sz w:val="24"/>
      <w:szCs w:val="24"/>
      <w:lang w:val="ru-RU" w:eastAsia="ru-RU" w:bidi="ar-SA"/>
    </w:rPr>
  </w:style>
  <w:style w:type="character" w:customStyle="1" w:styleId="ei">
    <w:name w:val="ei"/>
    <w:basedOn w:val="a0"/>
  </w:style>
  <w:style w:type="character" w:styleId="a8">
    <w:name w:val="line number"/>
    <w:basedOn w:val="a0"/>
  </w:style>
  <w:style w:type="paragraph" w:styleId="a9">
    <w:name w:val="Document Map"/>
    <w:basedOn w:val="a"/>
    <w:semiHidden/>
    <w:pPr>
      <w:shd w:val="clear" w:color="auto" w:fill="000080"/>
    </w:pPr>
    <w:rPr>
      <w:rFonts w:ascii="Tahoma" w:hAnsi="Tahoma" w:cs="Tahoma"/>
      <w:sz w:val="20"/>
      <w:szCs w:val="20"/>
    </w:rPr>
  </w:style>
  <w:style w:type="paragraph" w:styleId="aa">
    <w:name w:val="footer"/>
    <w:basedOn w:val="a"/>
    <w:pPr>
      <w:tabs>
        <w:tab w:val="center" w:pos="4677"/>
        <w:tab w:val="right" w:pos="9355"/>
      </w:tabs>
    </w:pPr>
  </w:style>
  <w:style w:type="character" w:styleId="ab">
    <w:name w:val="page number"/>
    <w:basedOn w:val="a0"/>
  </w:style>
  <w:style w:type="paragraph" w:customStyle="1" w:styleId="art">
    <w:name w:val="art"/>
    <w:basedOn w:val="a"/>
    <w:pPr>
      <w:spacing w:before="100" w:beforeAutospacing="1" w:after="100" w:afterAutospacing="1"/>
    </w:pPr>
  </w:style>
  <w:style w:type="paragraph" w:customStyle="1" w:styleId="ac">
    <w:name w:val="А"/>
    <w:basedOn w:val="a"/>
    <w:link w:val="ad"/>
    <w:pPr>
      <w:tabs>
        <w:tab w:val="left" w:leader="dot" w:pos="9214"/>
      </w:tabs>
      <w:suppressAutoHyphens/>
      <w:spacing w:line="360" w:lineRule="auto"/>
    </w:pPr>
    <w:rPr>
      <w:sz w:val="28"/>
    </w:rPr>
  </w:style>
  <w:style w:type="paragraph" w:styleId="ae">
    <w:name w:val="footnote text"/>
    <w:basedOn w:val="a"/>
    <w:semiHidden/>
    <w:pPr>
      <w:tabs>
        <w:tab w:val="left" w:pos="187"/>
      </w:tabs>
      <w:spacing w:after="120" w:line="220" w:lineRule="exact"/>
      <w:ind w:left="187" w:hanging="187"/>
    </w:pPr>
    <w:rPr>
      <w:sz w:val="18"/>
    </w:rPr>
  </w:style>
  <w:style w:type="paragraph" w:styleId="af">
    <w:name w:val="endnote text"/>
    <w:basedOn w:val="a"/>
    <w:semiHidden/>
    <w:rPr>
      <w:sz w:val="20"/>
    </w:rPr>
  </w:style>
  <w:style w:type="character" w:styleId="af0">
    <w:name w:val="endnote reference"/>
    <w:basedOn w:val="a0"/>
    <w:semiHidden/>
    <w:rPr>
      <w:vertAlign w:val="superscript"/>
    </w:rPr>
  </w:style>
  <w:style w:type="character" w:styleId="af1">
    <w:name w:val="footnote reference"/>
    <w:basedOn w:val="a0"/>
    <w:semiHidden/>
    <w:rPr>
      <w:vertAlign w:val="superscript"/>
    </w:rPr>
  </w:style>
  <w:style w:type="character" w:styleId="af2">
    <w:name w:val="FollowedHyperlink"/>
    <w:basedOn w:val="a0"/>
    <w:rPr>
      <w:color w:val="800080"/>
      <w:u w:val="single"/>
    </w:rPr>
  </w:style>
  <w:style w:type="paragraph" w:customStyle="1" w:styleId="style1">
    <w:name w:val="style1"/>
    <w:basedOn w:val="a"/>
    <w:pPr>
      <w:spacing w:before="100" w:beforeAutospacing="1" w:after="100" w:afterAutospacing="1"/>
    </w:pPr>
  </w:style>
  <w:style w:type="paragraph" w:styleId="af3">
    <w:name w:val="Body Text"/>
    <w:basedOn w:val="a"/>
    <w:pPr>
      <w:jc w:val="center"/>
    </w:pPr>
    <w:rPr>
      <w:b/>
      <w:sz w:val="28"/>
    </w:rPr>
  </w:style>
  <w:style w:type="paragraph" w:styleId="20">
    <w:name w:val="Body Text 2"/>
    <w:basedOn w:val="a"/>
    <w:pPr>
      <w:jc w:val="both"/>
    </w:pPr>
    <w:rPr>
      <w:sz w:val="28"/>
    </w:rPr>
  </w:style>
  <w:style w:type="character" w:customStyle="1" w:styleId="ad">
    <w:name w:val="А Знак"/>
    <w:basedOn w:val="a0"/>
    <w:link w:val="ac"/>
    <w:rsid w:val="00561BD7"/>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607">
      <w:bodyDiv w:val="1"/>
      <w:marLeft w:val="0"/>
      <w:marRight w:val="0"/>
      <w:marTop w:val="0"/>
      <w:marBottom w:val="0"/>
      <w:divBdr>
        <w:top w:val="none" w:sz="0" w:space="0" w:color="auto"/>
        <w:left w:val="none" w:sz="0" w:space="0" w:color="auto"/>
        <w:bottom w:val="none" w:sz="0" w:space="0" w:color="auto"/>
        <w:right w:val="none" w:sz="0" w:space="0" w:color="auto"/>
      </w:divBdr>
    </w:div>
    <w:div w:id="251939820">
      <w:bodyDiv w:val="1"/>
      <w:marLeft w:val="0"/>
      <w:marRight w:val="0"/>
      <w:marTop w:val="0"/>
      <w:marBottom w:val="0"/>
      <w:divBdr>
        <w:top w:val="none" w:sz="0" w:space="0" w:color="auto"/>
        <w:left w:val="none" w:sz="0" w:space="0" w:color="auto"/>
        <w:bottom w:val="none" w:sz="0" w:space="0" w:color="auto"/>
        <w:right w:val="none" w:sz="0" w:space="0" w:color="auto"/>
      </w:divBdr>
    </w:div>
    <w:div w:id="427970503">
      <w:bodyDiv w:val="1"/>
      <w:marLeft w:val="0"/>
      <w:marRight w:val="0"/>
      <w:marTop w:val="0"/>
      <w:marBottom w:val="0"/>
      <w:divBdr>
        <w:top w:val="none" w:sz="0" w:space="0" w:color="auto"/>
        <w:left w:val="none" w:sz="0" w:space="0" w:color="auto"/>
        <w:bottom w:val="none" w:sz="0" w:space="0" w:color="auto"/>
        <w:right w:val="none" w:sz="0" w:space="0" w:color="auto"/>
      </w:divBdr>
    </w:div>
    <w:div w:id="434985284">
      <w:bodyDiv w:val="1"/>
      <w:marLeft w:val="0"/>
      <w:marRight w:val="0"/>
      <w:marTop w:val="0"/>
      <w:marBottom w:val="0"/>
      <w:divBdr>
        <w:top w:val="none" w:sz="0" w:space="0" w:color="auto"/>
        <w:left w:val="none" w:sz="0" w:space="0" w:color="auto"/>
        <w:bottom w:val="none" w:sz="0" w:space="0" w:color="auto"/>
        <w:right w:val="none" w:sz="0" w:space="0" w:color="auto"/>
      </w:divBdr>
    </w:div>
    <w:div w:id="477113524">
      <w:bodyDiv w:val="1"/>
      <w:marLeft w:val="0"/>
      <w:marRight w:val="0"/>
      <w:marTop w:val="0"/>
      <w:marBottom w:val="0"/>
      <w:divBdr>
        <w:top w:val="none" w:sz="0" w:space="0" w:color="auto"/>
        <w:left w:val="none" w:sz="0" w:space="0" w:color="auto"/>
        <w:bottom w:val="none" w:sz="0" w:space="0" w:color="auto"/>
        <w:right w:val="none" w:sz="0" w:space="0" w:color="auto"/>
      </w:divBdr>
    </w:div>
    <w:div w:id="520977312">
      <w:bodyDiv w:val="1"/>
      <w:marLeft w:val="0"/>
      <w:marRight w:val="0"/>
      <w:marTop w:val="0"/>
      <w:marBottom w:val="0"/>
      <w:divBdr>
        <w:top w:val="none" w:sz="0" w:space="0" w:color="auto"/>
        <w:left w:val="none" w:sz="0" w:space="0" w:color="auto"/>
        <w:bottom w:val="none" w:sz="0" w:space="0" w:color="auto"/>
        <w:right w:val="none" w:sz="0" w:space="0" w:color="auto"/>
      </w:divBdr>
    </w:div>
    <w:div w:id="626276313">
      <w:bodyDiv w:val="1"/>
      <w:marLeft w:val="0"/>
      <w:marRight w:val="0"/>
      <w:marTop w:val="0"/>
      <w:marBottom w:val="0"/>
      <w:divBdr>
        <w:top w:val="none" w:sz="0" w:space="0" w:color="auto"/>
        <w:left w:val="none" w:sz="0" w:space="0" w:color="auto"/>
        <w:bottom w:val="none" w:sz="0" w:space="0" w:color="auto"/>
        <w:right w:val="none" w:sz="0" w:space="0" w:color="auto"/>
      </w:divBdr>
    </w:div>
    <w:div w:id="630012452">
      <w:bodyDiv w:val="1"/>
      <w:marLeft w:val="0"/>
      <w:marRight w:val="0"/>
      <w:marTop w:val="0"/>
      <w:marBottom w:val="0"/>
      <w:divBdr>
        <w:top w:val="none" w:sz="0" w:space="0" w:color="auto"/>
        <w:left w:val="none" w:sz="0" w:space="0" w:color="auto"/>
        <w:bottom w:val="none" w:sz="0" w:space="0" w:color="auto"/>
        <w:right w:val="none" w:sz="0" w:space="0" w:color="auto"/>
      </w:divBdr>
    </w:div>
    <w:div w:id="916330346">
      <w:bodyDiv w:val="1"/>
      <w:marLeft w:val="0"/>
      <w:marRight w:val="0"/>
      <w:marTop w:val="0"/>
      <w:marBottom w:val="0"/>
      <w:divBdr>
        <w:top w:val="none" w:sz="0" w:space="0" w:color="auto"/>
        <w:left w:val="none" w:sz="0" w:space="0" w:color="auto"/>
        <w:bottom w:val="none" w:sz="0" w:space="0" w:color="auto"/>
        <w:right w:val="none" w:sz="0" w:space="0" w:color="auto"/>
      </w:divBdr>
    </w:div>
    <w:div w:id="986977682">
      <w:bodyDiv w:val="1"/>
      <w:marLeft w:val="0"/>
      <w:marRight w:val="0"/>
      <w:marTop w:val="0"/>
      <w:marBottom w:val="0"/>
      <w:divBdr>
        <w:top w:val="none" w:sz="0" w:space="0" w:color="auto"/>
        <w:left w:val="none" w:sz="0" w:space="0" w:color="auto"/>
        <w:bottom w:val="none" w:sz="0" w:space="0" w:color="auto"/>
        <w:right w:val="none" w:sz="0" w:space="0" w:color="auto"/>
      </w:divBdr>
    </w:div>
    <w:div w:id="1014959426">
      <w:bodyDiv w:val="1"/>
      <w:marLeft w:val="0"/>
      <w:marRight w:val="0"/>
      <w:marTop w:val="0"/>
      <w:marBottom w:val="0"/>
      <w:divBdr>
        <w:top w:val="none" w:sz="0" w:space="0" w:color="auto"/>
        <w:left w:val="none" w:sz="0" w:space="0" w:color="auto"/>
        <w:bottom w:val="none" w:sz="0" w:space="0" w:color="auto"/>
        <w:right w:val="none" w:sz="0" w:space="0" w:color="auto"/>
      </w:divBdr>
    </w:div>
    <w:div w:id="1051925226">
      <w:bodyDiv w:val="1"/>
      <w:marLeft w:val="0"/>
      <w:marRight w:val="0"/>
      <w:marTop w:val="0"/>
      <w:marBottom w:val="0"/>
      <w:divBdr>
        <w:top w:val="none" w:sz="0" w:space="0" w:color="auto"/>
        <w:left w:val="none" w:sz="0" w:space="0" w:color="auto"/>
        <w:bottom w:val="none" w:sz="0" w:space="0" w:color="auto"/>
        <w:right w:val="none" w:sz="0" w:space="0" w:color="auto"/>
      </w:divBdr>
    </w:div>
    <w:div w:id="1122843755">
      <w:bodyDiv w:val="1"/>
      <w:marLeft w:val="0"/>
      <w:marRight w:val="0"/>
      <w:marTop w:val="0"/>
      <w:marBottom w:val="0"/>
      <w:divBdr>
        <w:top w:val="none" w:sz="0" w:space="0" w:color="auto"/>
        <w:left w:val="none" w:sz="0" w:space="0" w:color="auto"/>
        <w:bottom w:val="none" w:sz="0" w:space="0" w:color="auto"/>
        <w:right w:val="none" w:sz="0" w:space="0" w:color="auto"/>
      </w:divBdr>
    </w:div>
    <w:div w:id="1269774624">
      <w:bodyDiv w:val="1"/>
      <w:marLeft w:val="0"/>
      <w:marRight w:val="0"/>
      <w:marTop w:val="0"/>
      <w:marBottom w:val="0"/>
      <w:divBdr>
        <w:top w:val="none" w:sz="0" w:space="0" w:color="auto"/>
        <w:left w:val="none" w:sz="0" w:space="0" w:color="auto"/>
        <w:bottom w:val="none" w:sz="0" w:space="0" w:color="auto"/>
        <w:right w:val="none" w:sz="0" w:space="0" w:color="auto"/>
      </w:divBdr>
    </w:div>
    <w:div w:id="1309357722">
      <w:bodyDiv w:val="1"/>
      <w:marLeft w:val="0"/>
      <w:marRight w:val="0"/>
      <w:marTop w:val="0"/>
      <w:marBottom w:val="0"/>
      <w:divBdr>
        <w:top w:val="none" w:sz="0" w:space="0" w:color="auto"/>
        <w:left w:val="none" w:sz="0" w:space="0" w:color="auto"/>
        <w:bottom w:val="none" w:sz="0" w:space="0" w:color="auto"/>
        <w:right w:val="none" w:sz="0" w:space="0" w:color="auto"/>
      </w:divBdr>
    </w:div>
    <w:div w:id="1450051250">
      <w:bodyDiv w:val="1"/>
      <w:marLeft w:val="0"/>
      <w:marRight w:val="0"/>
      <w:marTop w:val="0"/>
      <w:marBottom w:val="0"/>
      <w:divBdr>
        <w:top w:val="none" w:sz="0" w:space="0" w:color="auto"/>
        <w:left w:val="none" w:sz="0" w:space="0" w:color="auto"/>
        <w:bottom w:val="none" w:sz="0" w:space="0" w:color="auto"/>
        <w:right w:val="none" w:sz="0" w:space="0" w:color="auto"/>
      </w:divBdr>
    </w:div>
    <w:div w:id="1539275091">
      <w:bodyDiv w:val="1"/>
      <w:marLeft w:val="0"/>
      <w:marRight w:val="0"/>
      <w:marTop w:val="0"/>
      <w:marBottom w:val="0"/>
      <w:divBdr>
        <w:top w:val="none" w:sz="0" w:space="0" w:color="auto"/>
        <w:left w:val="none" w:sz="0" w:space="0" w:color="auto"/>
        <w:bottom w:val="none" w:sz="0" w:space="0" w:color="auto"/>
        <w:right w:val="none" w:sz="0" w:space="0" w:color="auto"/>
      </w:divBdr>
    </w:div>
    <w:div w:id="1654602668">
      <w:bodyDiv w:val="1"/>
      <w:marLeft w:val="0"/>
      <w:marRight w:val="0"/>
      <w:marTop w:val="0"/>
      <w:marBottom w:val="0"/>
      <w:divBdr>
        <w:top w:val="none" w:sz="0" w:space="0" w:color="auto"/>
        <w:left w:val="none" w:sz="0" w:space="0" w:color="auto"/>
        <w:bottom w:val="none" w:sz="0" w:space="0" w:color="auto"/>
        <w:right w:val="none" w:sz="0" w:space="0" w:color="auto"/>
      </w:divBdr>
    </w:div>
    <w:div w:id="1762290251">
      <w:bodyDiv w:val="1"/>
      <w:marLeft w:val="0"/>
      <w:marRight w:val="0"/>
      <w:marTop w:val="0"/>
      <w:marBottom w:val="0"/>
      <w:divBdr>
        <w:top w:val="none" w:sz="0" w:space="0" w:color="auto"/>
        <w:left w:val="none" w:sz="0" w:space="0" w:color="auto"/>
        <w:bottom w:val="none" w:sz="0" w:space="0" w:color="auto"/>
        <w:right w:val="none" w:sz="0" w:space="0" w:color="auto"/>
      </w:divBdr>
    </w:div>
    <w:div w:id="1870410492">
      <w:bodyDiv w:val="1"/>
      <w:marLeft w:val="0"/>
      <w:marRight w:val="0"/>
      <w:marTop w:val="0"/>
      <w:marBottom w:val="0"/>
      <w:divBdr>
        <w:top w:val="none" w:sz="0" w:space="0" w:color="auto"/>
        <w:left w:val="none" w:sz="0" w:space="0" w:color="auto"/>
        <w:bottom w:val="none" w:sz="0" w:space="0" w:color="auto"/>
        <w:right w:val="none" w:sz="0" w:space="0" w:color="auto"/>
      </w:divBdr>
    </w:div>
    <w:div w:id="1984658158">
      <w:bodyDiv w:val="1"/>
      <w:marLeft w:val="0"/>
      <w:marRight w:val="0"/>
      <w:marTop w:val="0"/>
      <w:marBottom w:val="0"/>
      <w:divBdr>
        <w:top w:val="none" w:sz="0" w:space="0" w:color="auto"/>
        <w:left w:val="none" w:sz="0" w:space="0" w:color="auto"/>
        <w:bottom w:val="none" w:sz="0" w:space="0" w:color="auto"/>
        <w:right w:val="none" w:sz="0" w:space="0" w:color="auto"/>
      </w:divBdr>
    </w:div>
    <w:div w:id="20605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6psKRoqBgIE*Gf-FvPmGhyEGP-t5T6oMjvAO8NgZc5ax3BdDPFzf5fMzepAK7qNXqU*L6X7pkz56HyN7T0SB8*y5bGrP2IFoHB9NYoThPmbGVyFmLamtEtumoiwD*k6leMKgGjjr3IgnDtn0f7gFJx*buMCpgrvtyYi6mnkSvKfJyOhalgNAfjoKLT5G5z5JS6Gmsr7miwMglztLzqZ*aHfy6FZkkz1yUS9Aqcm-K6RIJa5Plm*1*43VW02zExpXRVunwcYModywhz4z5PJLrkFSZyQoV9BU*HbHxYDk5IAYvV3xbrwnHDy39fFicQCX*PgN5HayqLATAESY**HYW3Zbgn7qd*KHCXkdPtmWRl095hwJt9q-8U14svs9uYKOaQpgFZ*3zOd8zwaDWB4iDezltKEGzojRctVpfSF2XXiGAJcWojdegwN-p9JWaQpE2zN8NeM8Q5n9CCugfwtS7PBUGjTXdv-uyK*X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1.begun.ru/click.jsp?url=6psKRjQ8PTz2UZY-RgN8fdv8xQF5h0NzPvO1PPt0TJgQPkD8y2TJw9YnmWmF1ZYm2s02DgsNcePlpiKCAvZTr*kggMmtiCyikUEmQSpuiCTXF0ProKK46sGmjK0rnRLihahngk0-0jyfE7rQKLxqBFQFuU7jFXxyCovbIMakkdmf5Wd8Zgy9tE9o8pEG3RBcd-7fBYRtqQcSa65vCrTPOmH5vj2mCIFOGXukX51B4h6qQDn9N945F6uK7SYsZq606zfpom77uIbC8tXGvh-GsbNZXko8CMQvZnPLDx7tMcnGtSvAOcWNx4LAF2Yf6n8LceeEp4N6kyP9-SqBSbQPh*BKcp2KRvQMPZtg0LPU9SD7aIY92CZLd2SmXwuRlxhRm9rg7iHgVWkM4iZovoNNtfRtaCtmioGp4lKoq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Company>
  <LinksUpToDate>false</LinksUpToDate>
  <CharactersWithSpaces>40625</CharactersWithSpaces>
  <SharedDoc>false</SharedDoc>
  <HLinks>
    <vt:vector size="12" baseType="variant">
      <vt:variant>
        <vt:i4>3407974</vt:i4>
      </vt:variant>
      <vt:variant>
        <vt:i4>3</vt:i4>
      </vt:variant>
      <vt:variant>
        <vt:i4>0</vt:i4>
      </vt:variant>
      <vt:variant>
        <vt:i4>5</vt:i4>
      </vt:variant>
      <vt:variant>
        <vt:lpwstr>http://click01.begun.ru/click.jsp?url=6psKRoqBgIE*Gf-FvPmGhyEGP-t5T6oMjvAO8NgZc5ax3BdDPFzf5fMzepAK7qNXqU*L6X7pkz56HyN7T0SB8*y5bGrP2IFoHB9NYoThPmbGVyFmLamtEtumoiwD*k6leMKgGjjr3IgnDtn0f7gFJx*buMCpgrvtyYi6mnkSvKfJyOhalgNAfjoKLT5G5z5JS6Gmsr7miwMglztLzqZ*aHfy6FZkkz1yUS9Aqcm-K6RIJa5Plm*1*43VW02zExpXRVunwcYModywhz4z5PJLrkFSZyQoV9BU*HbHxYDk5IAYvV3xbrwnHDy39fFicQCX*PgN5HayqLATAESY**HYW3Zbgn7qd*KHCXkdPtmWRl095hwJt9q-8U14svs9uYKOaQpgFZ*3zOd8zwaDWB4iDezltKEGzojRctVpfSF2XXiGAJcWojdegwN-p9JWaQpE2zN8NeM8Q5n9CCugfwtS7PBUGjTX</vt:lpwstr>
      </vt:variant>
      <vt:variant>
        <vt:lpwstr/>
      </vt:variant>
      <vt:variant>
        <vt:i4>2424950</vt:i4>
      </vt:variant>
      <vt:variant>
        <vt:i4>0</vt:i4>
      </vt:variant>
      <vt:variant>
        <vt:i4>0</vt:i4>
      </vt:variant>
      <vt:variant>
        <vt:i4>5</vt:i4>
      </vt:variant>
      <vt:variant>
        <vt:lpwstr>http://click01.begun.ru/click.jsp?url=6psKRjQ8PTz2UZY-RgN8fdv8xQF5h0NzPvO1PPt0TJgQPkD8y2TJw9YnmWmF1ZYm2s02DgsNcePlpiKCAvZTr*kggMmtiCyikUEmQSpuiCTXF0ProKK46sGmjK0rnRLihahngk0-0jyfE7rQKLxqBFQFuU7jFXxyCovbIMakkdmf5Wd8Zgy9tE9o8pEG3RBcd-7fBYRtqQcSa65vCrTPOmH5vj2mCIFOGXukX51B4h6qQDn9N945F6uK7SYsZq606zfpom77uIbC8tXGvh-GsbNZXko8CMQvZnPLDx7tMcnGtSvAOcWNx4LAF2Yf6n8LceeEp4N6kyP9-SqBSbQPh*BKcp2KRvQMPZtg0LPU9SD7aIY92CZLd2SmXwuRlxhRm9rg7iHgVWkM4iZovoNNtfRtaCtmioGp4lKoq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2010-04-26T09:01:00Z</cp:lastPrinted>
  <dcterms:created xsi:type="dcterms:W3CDTF">2014-04-03T03:52:00Z</dcterms:created>
  <dcterms:modified xsi:type="dcterms:W3CDTF">2014-04-03T03:52:00Z</dcterms:modified>
</cp:coreProperties>
</file>