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23F" w:rsidRDefault="00EF223F" w:rsidP="00243D80">
      <w:pPr>
        <w:spacing w:line="360" w:lineRule="auto"/>
        <w:jc w:val="center"/>
        <w:rPr>
          <w:sz w:val="28"/>
          <w:szCs w:val="28"/>
        </w:rPr>
      </w:pPr>
    </w:p>
    <w:p w:rsidR="00243D80" w:rsidRPr="00253732" w:rsidRDefault="00243D80" w:rsidP="00243D80">
      <w:pPr>
        <w:spacing w:line="360" w:lineRule="auto"/>
        <w:jc w:val="center"/>
        <w:rPr>
          <w:sz w:val="28"/>
          <w:szCs w:val="28"/>
        </w:rPr>
      </w:pPr>
      <w:r w:rsidRPr="00253732">
        <w:rPr>
          <w:sz w:val="28"/>
          <w:szCs w:val="28"/>
        </w:rPr>
        <w:t>ФЕДЕРАЛЬНОЕ  АГЕНТСТВО  ПО  ОБРАЗОВАНИЮ</w:t>
      </w:r>
    </w:p>
    <w:p w:rsidR="00243D80" w:rsidRDefault="00243D80" w:rsidP="00243D80">
      <w:pPr>
        <w:spacing w:line="360" w:lineRule="auto"/>
        <w:jc w:val="center"/>
        <w:rPr>
          <w:sz w:val="28"/>
          <w:szCs w:val="28"/>
        </w:rPr>
      </w:pPr>
      <w:r>
        <w:rPr>
          <w:sz w:val="28"/>
          <w:szCs w:val="28"/>
        </w:rPr>
        <w:t>УРАЛЬСКИЙ  ГУМАНИТАРНЫЙ  ИНСТИТУТ</w:t>
      </w:r>
    </w:p>
    <w:p w:rsidR="00243D80" w:rsidRDefault="00243D80" w:rsidP="00243D80">
      <w:pPr>
        <w:spacing w:line="360" w:lineRule="auto"/>
        <w:jc w:val="center"/>
        <w:rPr>
          <w:sz w:val="28"/>
          <w:szCs w:val="28"/>
        </w:rPr>
      </w:pPr>
      <w:r>
        <w:rPr>
          <w:sz w:val="28"/>
          <w:szCs w:val="28"/>
        </w:rPr>
        <w:t>Факультет заочный</w:t>
      </w:r>
    </w:p>
    <w:p w:rsidR="00243D80" w:rsidRDefault="00243D80" w:rsidP="00243D80">
      <w:pPr>
        <w:spacing w:line="360" w:lineRule="auto"/>
        <w:jc w:val="center"/>
        <w:rPr>
          <w:sz w:val="28"/>
          <w:szCs w:val="28"/>
        </w:rPr>
      </w:pPr>
      <w:r>
        <w:rPr>
          <w:sz w:val="28"/>
          <w:szCs w:val="28"/>
        </w:rPr>
        <w:t>Кафедра «Экономики и финансов»</w:t>
      </w:r>
    </w:p>
    <w:p w:rsidR="00243D80" w:rsidRDefault="00243D80" w:rsidP="00243D80">
      <w:pPr>
        <w:spacing w:line="360" w:lineRule="auto"/>
        <w:rPr>
          <w:sz w:val="28"/>
          <w:szCs w:val="28"/>
        </w:rPr>
      </w:pPr>
    </w:p>
    <w:p w:rsidR="00243D80" w:rsidRDefault="00243D80" w:rsidP="00243D80">
      <w:pPr>
        <w:spacing w:before="60"/>
        <w:ind w:left="4956"/>
        <w:rPr>
          <w:sz w:val="28"/>
          <w:szCs w:val="28"/>
        </w:rPr>
      </w:pPr>
      <w:r>
        <w:rPr>
          <w:sz w:val="28"/>
          <w:szCs w:val="28"/>
        </w:rPr>
        <w:t>Допустить к защите:</w:t>
      </w:r>
    </w:p>
    <w:p w:rsidR="00243D80" w:rsidRDefault="00243D80" w:rsidP="00243D80">
      <w:pPr>
        <w:spacing w:before="60"/>
        <w:ind w:left="4956"/>
        <w:rPr>
          <w:sz w:val="28"/>
          <w:szCs w:val="28"/>
        </w:rPr>
      </w:pPr>
      <w:r>
        <w:rPr>
          <w:sz w:val="28"/>
          <w:szCs w:val="28"/>
        </w:rPr>
        <w:t xml:space="preserve">Зав.кафедрой </w:t>
      </w:r>
    </w:p>
    <w:p w:rsidR="00243D80" w:rsidRDefault="00243D80" w:rsidP="00243D80">
      <w:pPr>
        <w:spacing w:before="60"/>
        <w:ind w:left="4956"/>
        <w:rPr>
          <w:sz w:val="28"/>
          <w:szCs w:val="28"/>
        </w:rPr>
      </w:pPr>
      <w:r>
        <w:rPr>
          <w:sz w:val="28"/>
          <w:szCs w:val="28"/>
        </w:rPr>
        <w:t>____________ к.э.н., доц. А.Н. Непп</w:t>
      </w:r>
    </w:p>
    <w:p w:rsidR="00243D80" w:rsidRDefault="00243D80" w:rsidP="00243D80">
      <w:pPr>
        <w:spacing w:before="60"/>
        <w:ind w:left="4956"/>
        <w:rPr>
          <w:sz w:val="28"/>
          <w:szCs w:val="28"/>
        </w:rPr>
      </w:pPr>
      <w:r>
        <w:rPr>
          <w:sz w:val="28"/>
          <w:szCs w:val="28"/>
        </w:rPr>
        <w:t xml:space="preserve">_______________________________ </w:t>
      </w:r>
    </w:p>
    <w:p w:rsidR="00243D80" w:rsidRDefault="00243D80" w:rsidP="00243D80">
      <w:pPr>
        <w:spacing w:before="60"/>
        <w:ind w:left="4956"/>
        <w:rPr>
          <w:sz w:val="28"/>
          <w:szCs w:val="28"/>
        </w:rPr>
      </w:pPr>
      <w:r>
        <w:rPr>
          <w:sz w:val="28"/>
          <w:szCs w:val="28"/>
        </w:rPr>
        <w:t>Декан факультета</w:t>
      </w:r>
    </w:p>
    <w:p w:rsidR="00243D80" w:rsidRDefault="00D5373C" w:rsidP="00243D80">
      <w:pPr>
        <w:spacing w:before="60"/>
        <w:ind w:left="4956"/>
        <w:rPr>
          <w:sz w:val="28"/>
          <w:szCs w:val="28"/>
        </w:rPr>
      </w:pPr>
      <w:r>
        <w:rPr>
          <w:sz w:val="28"/>
          <w:szCs w:val="28"/>
        </w:rPr>
        <w:t xml:space="preserve">_________ к.пс.н., доц. </w:t>
      </w:r>
      <w:r w:rsidR="00243D80">
        <w:rPr>
          <w:sz w:val="28"/>
          <w:szCs w:val="28"/>
        </w:rPr>
        <w:t>О.В.</w:t>
      </w:r>
      <w:r w:rsidR="004A24E6" w:rsidRPr="00D5373C">
        <w:rPr>
          <w:sz w:val="28"/>
          <w:szCs w:val="28"/>
        </w:rPr>
        <w:t xml:space="preserve"> </w:t>
      </w:r>
      <w:r w:rsidR="00243D80">
        <w:rPr>
          <w:sz w:val="28"/>
          <w:szCs w:val="28"/>
        </w:rPr>
        <w:t>Кузьмина</w:t>
      </w:r>
    </w:p>
    <w:p w:rsidR="00243D80" w:rsidRDefault="00243D80" w:rsidP="00243D80">
      <w:pPr>
        <w:spacing w:before="60"/>
        <w:ind w:left="4956"/>
        <w:rPr>
          <w:sz w:val="28"/>
          <w:szCs w:val="28"/>
        </w:rPr>
      </w:pPr>
      <w:r>
        <w:rPr>
          <w:sz w:val="28"/>
          <w:szCs w:val="28"/>
        </w:rPr>
        <w:t xml:space="preserve">_______________________________ </w:t>
      </w:r>
    </w:p>
    <w:p w:rsidR="00243D80" w:rsidRDefault="00243D80" w:rsidP="00243D80">
      <w:pPr>
        <w:spacing w:line="360" w:lineRule="auto"/>
        <w:rPr>
          <w:sz w:val="28"/>
          <w:szCs w:val="28"/>
        </w:rPr>
      </w:pPr>
    </w:p>
    <w:p w:rsidR="00243D80" w:rsidRDefault="00243D80" w:rsidP="00243D80">
      <w:pPr>
        <w:spacing w:line="360" w:lineRule="auto"/>
        <w:jc w:val="center"/>
        <w:rPr>
          <w:b/>
          <w:sz w:val="28"/>
          <w:szCs w:val="28"/>
        </w:rPr>
      </w:pPr>
    </w:p>
    <w:p w:rsidR="00243D80" w:rsidRDefault="00243D80" w:rsidP="00243D80">
      <w:pPr>
        <w:spacing w:line="360" w:lineRule="auto"/>
        <w:jc w:val="center"/>
        <w:rPr>
          <w:b/>
          <w:sz w:val="28"/>
          <w:szCs w:val="28"/>
        </w:rPr>
      </w:pPr>
      <w:r>
        <w:rPr>
          <w:b/>
          <w:sz w:val="28"/>
          <w:szCs w:val="28"/>
        </w:rPr>
        <w:t>ДИПЛОМНАЯ РАБОТА</w:t>
      </w:r>
    </w:p>
    <w:p w:rsidR="00243D80" w:rsidRDefault="00243D80" w:rsidP="00243D80">
      <w:pPr>
        <w:spacing w:line="360" w:lineRule="auto"/>
        <w:jc w:val="center"/>
        <w:rPr>
          <w:sz w:val="28"/>
          <w:szCs w:val="28"/>
        </w:rPr>
      </w:pPr>
      <w:r>
        <w:rPr>
          <w:sz w:val="28"/>
          <w:szCs w:val="28"/>
        </w:rPr>
        <w:t>Тема: Управление кредитными рисками в коммерческом банке                          (на примере Серовского отделения № 1705 Сбербанка России)</w:t>
      </w:r>
    </w:p>
    <w:p w:rsidR="00243D80" w:rsidRDefault="00243D80" w:rsidP="00243D80">
      <w:pPr>
        <w:spacing w:line="360" w:lineRule="auto"/>
        <w:ind w:left="3420"/>
        <w:rPr>
          <w:sz w:val="28"/>
          <w:szCs w:val="28"/>
        </w:rPr>
      </w:pPr>
      <w:r>
        <w:rPr>
          <w:sz w:val="28"/>
          <w:szCs w:val="28"/>
        </w:rPr>
        <w:t>Выполнена студенткой:</w:t>
      </w:r>
    </w:p>
    <w:p w:rsidR="00243D80" w:rsidRDefault="00243D80" w:rsidP="00243D80">
      <w:pPr>
        <w:spacing w:line="360" w:lineRule="auto"/>
        <w:ind w:left="3420"/>
        <w:rPr>
          <w:sz w:val="28"/>
          <w:szCs w:val="28"/>
        </w:rPr>
      </w:pPr>
      <w:r>
        <w:rPr>
          <w:sz w:val="28"/>
          <w:szCs w:val="28"/>
        </w:rPr>
        <w:t>Т.Н.</w:t>
      </w:r>
      <w:r w:rsidR="004A24E6" w:rsidRPr="004A24E6">
        <w:rPr>
          <w:sz w:val="28"/>
          <w:szCs w:val="28"/>
        </w:rPr>
        <w:t xml:space="preserve"> </w:t>
      </w:r>
      <w:r>
        <w:rPr>
          <w:sz w:val="28"/>
          <w:szCs w:val="28"/>
        </w:rPr>
        <w:t>Елохиной,</w:t>
      </w:r>
      <w:r w:rsidRPr="000A4BFC">
        <w:rPr>
          <w:sz w:val="28"/>
          <w:szCs w:val="28"/>
        </w:rPr>
        <w:t xml:space="preserve"> </w:t>
      </w:r>
      <w:r w:rsidRPr="00925FBE">
        <w:rPr>
          <w:sz w:val="28"/>
          <w:szCs w:val="28"/>
        </w:rPr>
        <w:t>группа</w:t>
      </w:r>
      <w:r>
        <w:rPr>
          <w:sz w:val="28"/>
          <w:szCs w:val="28"/>
        </w:rPr>
        <w:t xml:space="preserve"> ФК-404 сфз</w:t>
      </w:r>
    </w:p>
    <w:p w:rsidR="00243D80" w:rsidRDefault="00243D80" w:rsidP="00243D80">
      <w:pPr>
        <w:spacing w:line="360" w:lineRule="auto"/>
        <w:ind w:left="3420"/>
        <w:jc w:val="both"/>
        <w:rPr>
          <w:sz w:val="28"/>
          <w:szCs w:val="28"/>
        </w:rPr>
      </w:pPr>
      <w:r>
        <w:rPr>
          <w:sz w:val="28"/>
          <w:szCs w:val="28"/>
        </w:rPr>
        <w:t xml:space="preserve">Специальность </w:t>
      </w:r>
      <w:r w:rsidRPr="002B728F">
        <w:rPr>
          <w:sz w:val="28"/>
          <w:szCs w:val="28"/>
        </w:rPr>
        <w:t>080105</w:t>
      </w:r>
      <w:r>
        <w:rPr>
          <w:sz w:val="28"/>
          <w:szCs w:val="28"/>
        </w:rPr>
        <w:t xml:space="preserve">  «Финансы и кредит»</w:t>
      </w:r>
    </w:p>
    <w:p w:rsidR="00243D80" w:rsidRDefault="00243D80" w:rsidP="00243D80">
      <w:pPr>
        <w:spacing w:line="360" w:lineRule="auto"/>
        <w:ind w:left="3420"/>
        <w:jc w:val="both"/>
        <w:rPr>
          <w:sz w:val="28"/>
          <w:szCs w:val="28"/>
        </w:rPr>
      </w:pPr>
      <w:r>
        <w:rPr>
          <w:sz w:val="28"/>
          <w:szCs w:val="28"/>
        </w:rPr>
        <w:t>Специализация   «Финансовый менеджмент»</w:t>
      </w:r>
    </w:p>
    <w:p w:rsidR="00243D80" w:rsidRDefault="00243D80" w:rsidP="00243D80">
      <w:pPr>
        <w:spacing w:line="360" w:lineRule="auto"/>
        <w:ind w:left="3420"/>
        <w:rPr>
          <w:sz w:val="28"/>
          <w:szCs w:val="28"/>
        </w:rPr>
      </w:pPr>
      <w:r>
        <w:rPr>
          <w:sz w:val="28"/>
          <w:szCs w:val="28"/>
        </w:rPr>
        <w:t xml:space="preserve">Научный руководитель </w:t>
      </w:r>
    </w:p>
    <w:p w:rsidR="00243D80" w:rsidRDefault="007C35BF" w:rsidP="00243D80">
      <w:pPr>
        <w:spacing w:line="360" w:lineRule="auto"/>
        <w:ind w:left="3420"/>
        <w:rPr>
          <w:sz w:val="28"/>
          <w:szCs w:val="28"/>
        </w:rPr>
      </w:pPr>
      <w:r>
        <w:rPr>
          <w:sz w:val="28"/>
          <w:szCs w:val="28"/>
        </w:rPr>
        <w:t xml:space="preserve">_________________________ к.э.н. </w:t>
      </w:r>
      <w:r w:rsidR="00243D80">
        <w:rPr>
          <w:sz w:val="28"/>
          <w:szCs w:val="28"/>
        </w:rPr>
        <w:t>О.В.</w:t>
      </w:r>
      <w:r w:rsidR="004A24E6" w:rsidRPr="00D85E3A">
        <w:rPr>
          <w:sz w:val="28"/>
          <w:szCs w:val="28"/>
        </w:rPr>
        <w:t xml:space="preserve"> </w:t>
      </w:r>
      <w:r w:rsidR="00243D80">
        <w:rPr>
          <w:sz w:val="28"/>
          <w:szCs w:val="28"/>
        </w:rPr>
        <w:t>Котова</w:t>
      </w:r>
    </w:p>
    <w:p w:rsidR="00243D80" w:rsidRPr="00D85E3A" w:rsidRDefault="00243D80" w:rsidP="00243D80">
      <w:pPr>
        <w:spacing w:line="360" w:lineRule="auto"/>
        <w:ind w:left="3420"/>
        <w:rPr>
          <w:sz w:val="28"/>
          <w:szCs w:val="28"/>
        </w:rPr>
      </w:pPr>
      <w:r>
        <w:rPr>
          <w:sz w:val="28"/>
          <w:szCs w:val="28"/>
        </w:rPr>
        <w:t>Рецензент __</w:t>
      </w:r>
      <w:r w:rsidR="00D85E3A">
        <w:rPr>
          <w:sz w:val="28"/>
          <w:szCs w:val="28"/>
        </w:rPr>
        <w:t>___________________Н.К. Козлова</w:t>
      </w:r>
    </w:p>
    <w:p w:rsidR="00243D80" w:rsidRDefault="00243D80" w:rsidP="00243D80">
      <w:pPr>
        <w:spacing w:line="360" w:lineRule="auto"/>
        <w:ind w:left="3420"/>
        <w:rPr>
          <w:sz w:val="28"/>
          <w:szCs w:val="28"/>
        </w:rPr>
      </w:pPr>
      <w:r>
        <w:rPr>
          <w:sz w:val="28"/>
          <w:szCs w:val="28"/>
        </w:rPr>
        <w:t>ГОСТ контроль ________________ Н.С. Трясина</w:t>
      </w:r>
    </w:p>
    <w:p w:rsidR="00243D80" w:rsidRDefault="00243D80" w:rsidP="00243D80">
      <w:pPr>
        <w:spacing w:line="360" w:lineRule="auto"/>
        <w:ind w:left="3420"/>
        <w:rPr>
          <w:sz w:val="28"/>
          <w:szCs w:val="28"/>
        </w:rPr>
      </w:pPr>
      <w:r>
        <w:rPr>
          <w:sz w:val="28"/>
          <w:szCs w:val="28"/>
        </w:rPr>
        <w:t>Решение экспертной комиссии УрГИ</w:t>
      </w:r>
    </w:p>
    <w:p w:rsidR="00243D80" w:rsidRDefault="00243D80" w:rsidP="00243D80">
      <w:pPr>
        <w:spacing w:line="360" w:lineRule="auto"/>
        <w:ind w:left="3420"/>
        <w:rPr>
          <w:sz w:val="28"/>
          <w:szCs w:val="28"/>
        </w:rPr>
      </w:pPr>
      <w:r>
        <w:rPr>
          <w:sz w:val="28"/>
          <w:szCs w:val="28"/>
        </w:rPr>
        <w:t>Протокол № _</w:t>
      </w:r>
      <w:r w:rsidR="00A2789B">
        <w:rPr>
          <w:sz w:val="28"/>
          <w:szCs w:val="28"/>
        </w:rPr>
        <w:t>__ от «__»_________________ 2008</w:t>
      </w:r>
      <w:r>
        <w:rPr>
          <w:sz w:val="28"/>
          <w:szCs w:val="28"/>
        </w:rPr>
        <w:t>г.</w:t>
      </w:r>
    </w:p>
    <w:p w:rsidR="00243D80" w:rsidRDefault="00243D80" w:rsidP="00243D80">
      <w:pPr>
        <w:spacing w:line="360" w:lineRule="auto"/>
        <w:ind w:left="3420"/>
        <w:rPr>
          <w:sz w:val="28"/>
          <w:szCs w:val="28"/>
        </w:rPr>
      </w:pPr>
      <w:r>
        <w:rPr>
          <w:sz w:val="28"/>
          <w:szCs w:val="28"/>
        </w:rPr>
        <w:t xml:space="preserve">____________________________________________ </w:t>
      </w:r>
    </w:p>
    <w:p w:rsidR="00243D80" w:rsidRDefault="00243D80" w:rsidP="00243D80">
      <w:pPr>
        <w:spacing w:line="360" w:lineRule="auto"/>
        <w:rPr>
          <w:sz w:val="28"/>
          <w:szCs w:val="28"/>
        </w:rPr>
      </w:pPr>
    </w:p>
    <w:p w:rsidR="00243D80" w:rsidRDefault="00243D80" w:rsidP="00243D80">
      <w:pPr>
        <w:jc w:val="center"/>
        <w:rPr>
          <w:sz w:val="28"/>
          <w:szCs w:val="28"/>
        </w:rPr>
      </w:pPr>
    </w:p>
    <w:p w:rsidR="00243D80" w:rsidRDefault="00243D80" w:rsidP="00243D80">
      <w:pPr>
        <w:jc w:val="center"/>
        <w:rPr>
          <w:sz w:val="28"/>
          <w:szCs w:val="28"/>
        </w:rPr>
      </w:pPr>
      <w:r>
        <w:rPr>
          <w:sz w:val="28"/>
          <w:szCs w:val="28"/>
        </w:rPr>
        <w:t>Екатеринбург</w:t>
      </w:r>
    </w:p>
    <w:p w:rsidR="00243D80" w:rsidRDefault="00243D80" w:rsidP="00243D80">
      <w:pPr>
        <w:spacing w:before="120"/>
        <w:jc w:val="center"/>
      </w:pPr>
      <w:r>
        <w:rPr>
          <w:sz w:val="28"/>
          <w:szCs w:val="28"/>
        </w:rPr>
        <w:lastRenderedPageBreak/>
        <w:t>2008</w:t>
      </w: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B07C4A" w:rsidRDefault="00B07C4A" w:rsidP="00243D80">
      <w:pPr>
        <w:spacing w:before="120"/>
        <w:jc w:val="center"/>
        <w:rPr>
          <w:b/>
          <w:sz w:val="28"/>
          <w:szCs w:val="28"/>
          <w:lang w:val="en-US"/>
        </w:rPr>
      </w:pPr>
    </w:p>
    <w:p w:rsidR="00FD732C" w:rsidRPr="00243D80" w:rsidRDefault="00A80D71" w:rsidP="00243D80">
      <w:pPr>
        <w:spacing w:before="120"/>
        <w:jc w:val="center"/>
      </w:pPr>
      <w:r>
        <w:rPr>
          <w:b/>
          <w:sz w:val="28"/>
          <w:szCs w:val="28"/>
        </w:rPr>
        <w:t>СОДЕРЖАНИ</w:t>
      </w:r>
      <w:r w:rsidR="00D5373C">
        <w:rPr>
          <w:b/>
          <w:sz w:val="28"/>
          <w:szCs w:val="28"/>
        </w:rPr>
        <w:t>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674"/>
      </w:tblGrid>
      <w:tr w:rsidR="005C31E7">
        <w:trPr>
          <w:trHeight w:val="14190"/>
        </w:trPr>
        <w:tc>
          <w:tcPr>
            <w:tcW w:w="8897" w:type="dxa"/>
            <w:tcBorders>
              <w:top w:val="nil"/>
              <w:left w:val="nil"/>
              <w:bottom w:val="nil"/>
              <w:right w:val="nil"/>
            </w:tcBorders>
          </w:tcPr>
          <w:p w:rsidR="00D5373C" w:rsidRDefault="00D5373C" w:rsidP="0045174C">
            <w:pPr>
              <w:rPr>
                <w:sz w:val="28"/>
                <w:szCs w:val="28"/>
              </w:rPr>
            </w:pPr>
          </w:p>
          <w:p w:rsidR="005C31E7" w:rsidRPr="005C31E7" w:rsidRDefault="00D5373C" w:rsidP="0045174C">
            <w:pPr>
              <w:rPr>
                <w:sz w:val="28"/>
                <w:szCs w:val="28"/>
              </w:rPr>
            </w:pPr>
            <w:r>
              <w:rPr>
                <w:sz w:val="28"/>
                <w:szCs w:val="28"/>
              </w:rPr>
              <w:t>Введение</w:t>
            </w:r>
            <w:r w:rsidR="005C31E7" w:rsidRPr="005C31E7">
              <w:rPr>
                <w:sz w:val="28"/>
                <w:szCs w:val="28"/>
              </w:rPr>
              <w:t>...........................................................................................................</w:t>
            </w:r>
          </w:p>
          <w:p w:rsidR="005C31E7" w:rsidRPr="005C31E7" w:rsidRDefault="005C31E7" w:rsidP="0045174C">
            <w:pPr>
              <w:rPr>
                <w:sz w:val="28"/>
                <w:szCs w:val="28"/>
              </w:rPr>
            </w:pPr>
          </w:p>
          <w:p w:rsidR="005C31E7" w:rsidRPr="005C31E7" w:rsidRDefault="005C31E7" w:rsidP="0045174C">
            <w:pPr>
              <w:numPr>
                <w:ilvl w:val="0"/>
                <w:numId w:val="3"/>
              </w:numPr>
              <w:spacing w:line="360" w:lineRule="auto"/>
              <w:rPr>
                <w:sz w:val="28"/>
                <w:szCs w:val="28"/>
              </w:rPr>
            </w:pPr>
            <w:r w:rsidRPr="005C31E7">
              <w:rPr>
                <w:sz w:val="28"/>
                <w:szCs w:val="28"/>
              </w:rPr>
              <w:t>Понятие и виды банковских рисков………………………………....</w:t>
            </w:r>
          </w:p>
          <w:p w:rsidR="005C31E7" w:rsidRPr="005C31E7" w:rsidRDefault="007675F8" w:rsidP="005C31E7">
            <w:pPr>
              <w:spacing w:line="360" w:lineRule="auto"/>
              <w:ind w:left="720"/>
              <w:rPr>
                <w:sz w:val="28"/>
                <w:szCs w:val="28"/>
              </w:rPr>
            </w:pPr>
            <w:r>
              <w:rPr>
                <w:sz w:val="28"/>
                <w:szCs w:val="28"/>
              </w:rPr>
              <w:t>1.1</w:t>
            </w:r>
            <w:r w:rsidR="005C31E7" w:rsidRPr="005C31E7">
              <w:rPr>
                <w:sz w:val="28"/>
                <w:szCs w:val="28"/>
              </w:rPr>
              <w:t xml:space="preserve"> Понятие рисков и их классификация…………………….........</w:t>
            </w:r>
            <w:r w:rsidR="00DA3F39">
              <w:rPr>
                <w:sz w:val="28"/>
                <w:szCs w:val="28"/>
              </w:rPr>
              <w:t>...</w:t>
            </w:r>
            <w:r w:rsidR="005C31E7" w:rsidRPr="005C31E7">
              <w:rPr>
                <w:sz w:val="28"/>
                <w:szCs w:val="28"/>
              </w:rPr>
              <w:t xml:space="preserve">  </w:t>
            </w:r>
          </w:p>
          <w:p w:rsidR="005C31E7" w:rsidRPr="005C31E7" w:rsidRDefault="007675F8" w:rsidP="005C31E7">
            <w:pPr>
              <w:spacing w:line="360" w:lineRule="auto"/>
              <w:rPr>
                <w:sz w:val="28"/>
                <w:szCs w:val="28"/>
              </w:rPr>
            </w:pPr>
            <w:r>
              <w:rPr>
                <w:sz w:val="28"/>
                <w:szCs w:val="28"/>
              </w:rPr>
              <w:t xml:space="preserve">          1.2 </w:t>
            </w:r>
            <w:r w:rsidR="005C31E7" w:rsidRPr="005C31E7">
              <w:rPr>
                <w:sz w:val="28"/>
                <w:szCs w:val="28"/>
              </w:rPr>
              <w:t>Кредитный риск как основной банковский риск……………</w:t>
            </w:r>
            <w:r w:rsidR="00DA3F39">
              <w:rPr>
                <w:sz w:val="28"/>
                <w:szCs w:val="28"/>
              </w:rPr>
              <w:t>….</w:t>
            </w:r>
          </w:p>
          <w:p w:rsidR="005C31E7" w:rsidRPr="005C31E7" w:rsidRDefault="007675F8" w:rsidP="005C31E7">
            <w:pPr>
              <w:spacing w:line="360" w:lineRule="auto"/>
              <w:ind w:firstLine="708"/>
              <w:rPr>
                <w:sz w:val="28"/>
                <w:szCs w:val="28"/>
              </w:rPr>
            </w:pPr>
            <w:r>
              <w:rPr>
                <w:sz w:val="28"/>
                <w:szCs w:val="28"/>
              </w:rPr>
              <w:t>1.3</w:t>
            </w:r>
            <w:r w:rsidR="005C31E7" w:rsidRPr="005C31E7">
              <w:rPr>
                <w:sz w:val="28"/>
                <w:szCs w:val="28"/>
              </w:rPr>
              <w:t xml:space="preserve"> Цели, задачи и этапы управления банковскими рисками……</w:t>
            </w:r>
            <w:r w:rsidR="00DA3F39">
              <w:rPr>
                <w:sz w:val="28"/>
                <w:szCs w:val="28"/>
              </w:rPr>
              <w:t>...</w:t>
            </w:r>
          </w:p>
          <w:p w:rsidR="005C31E7" w:rsidRPr="005C31E7" w:rsidRDefault="007675F8" w:rsidP="005C31E7">
            <w:pPr>
              <w:spacing w:line="360" w:lineRule="auto"/>
              <w:ind w:firstLine="708"/>
              <w:rPr>
                <w:sz w:val="28"/>
                <w:szCs w:val="28"/>
              </w:rPr>
            </w:pPr>
            <w:r>
              <w:rPr>
                <w:sz w:val="28"/>
                <w:szCs w:val="28"/>
              </w:rPr>
              <w:t>1.4</w:t>
            </w:r>
            <w:r w:rsidR="005C31E7" w:rsidRPr="005C31E7">
              <w:rPr>
                <w:sz w:val="28"/>
                <w:szCs w:val="28"/>
              </w:rPr>
              <w:t xml:space="preserve"> Международный опыт управления банковскими рисками…</w:t>
            </w:r>
            <w:r w:rsidR="00DA3F39">
              <w:rPr>
                <w:sz w:val="28"/>
                <w:szCs w:val="28"/>
              </w:rPr>
              <w:t>…</w:t>
            </w:r>
          </w:p>
          <w:p w:rsidR="005C31E7" w:rsidRPr="005C31E7" w:rsidRDefault="005C31E7" w:rsidP="0045174C">
            <w:pPr>
              <w:numPr>
                <w:ilvl w:val="0"/>
                <w:numId w:val="3"/>
              </w:numPr>
              <w:spacing w:line="360" w:lineRule="auto"/>
              <w:rPr>
                <w:sz w:val="28"/>
                <w:szCs w:val="28"/>
              </w:rPr>
            </w:pPr>
            <w:r w:rsidRPr="005C31E7">
              <w:rPr>
                <w:sz w:val="28"/>
                <w:szCs w:val="28"/>
              </w:rPr>
              <w:t>Управление кредитным риском в коммерческом банке…………</w:t>
            </w:r>
            <w:r w:rsidR="00DA3F39">
              <w:rPr>
                <w:sz w:val="28"/>
                <w:szCs w:val="28"/>
              </w:rPr>
              <w:t>…</w:t>
            </w:r>
          </w:p>
          <w:p w:rsidR="005C31E7" w:rsidRPr="005C31E7" w:rsidRDefault="007675F8" w:rsidP="005C31E7">
            <w:pPr>
              <w:spacing w:line="360" w:lineRule="auto"/>
              <w:ind w:left="720"/>
              <w:rPr>
                <w:sz w:val="28"/>
                <w:szCs w:val="28"/>
              </w:rPr>
            </w:pPr>
            <w:r>
              <w:rPr>
                <w:sz w:val="28"/>
                <w:szCs w:val="28"/>
              </w:rPr>
              <w:t xml:space="preserve">2.1 </w:t>
            </w:r>
            <w:r w:rsidR="005C31E7" w:rsidRPr="005C31E7">
              <w:rPr>
                <w:sz w:val="28"/>
                <w:szCs w:val="28"/>
              </w:rPr>
              <w:t>Этапы кредитного процесса……………………………………..</w:t>
            </w:r>
          </w:p>
          <w:p w:rsidR="005C31E7" w:rsidRPr="005C31E7" w:rsidRDefault="007675F8" w:rsidP="005C31E7">
            <w:pPr>
              <w:tabs>
                <w:tab w:val="left" w:pos="915"/>
              </w:tabs>
              <w:spacing w:line="360" w:lineRule="auto"/>
              <w:rPr>
                <w:sz w:val="28"/>
                <w:szCs w:val="28"/>
              </w:rPr>
            </w:pPr>
            <w:r>
              <w:rPr>
                <w:sz w:val="28"/>
                <w:szCs w:val="28"/>
              </w:rPr>
              <w:t xml:space="preserve">          2.2</w:t>
            </w:r>
            <w:r w:rsidR="005C31E7" w:rsidRPr="005C31E7">
              <w:rPr>
                <w:sz w:val="28"/>
                <w:szCs w:val="28"/>
              </w:rPr>
              <w:t xml:space="preserve"> Методы управления кредитным риском в коммерческом  </w:t>
            </w:r>
          </w:p>
          <w:p w:rsidR="005C31E7" w:rsidRPr="005C31E7" w:rsidRDefault="005C31E7" w:rsidP="005C31E7">
            <w:pPr>
              <w:tabs>
                <w:tab w:val="left" w:pos="915"/>
              </w:tabs>
              <w:spacing w:line="360" w:lineRule="auto"/>
              <w:rPr>
                <w:sz w:val="28"/>
                <w:szCs w:val="28"/>
              </w:rPr>
            </w:pPr>
            <w:r w:rsidRPr="005C31E7">
              <w:rPr>
                <w:sz w:val="28"/>
                <w:szCs w:val="28"/>
              </w:rPr>
              <w:t xml:space="preserve">                банке……………………………………………………………......                                                                  </w:t>
            </w:r>
          </w:p>
          <w:p w:rsidR="005C31E7" w:rsidRPr="005C31E7" w:rsidRDefault="007675F8" w:rsidP="005C31E7">
            <w:pPr>
              <w:tabs>
                <w:tab w:val="left" w:pos="915"/>
                <w:tab w:val="left" w:pos="1740"/>
              </w:tabs>
              <w:spacing w:line="360" w:lineRule="auto"/>
              <w:rPr>
                <w:sz w:val="28"/>
                <w:szCs w:val="28"/>
              </w:rPr>
            </w:pPr>
            <w:r>
              <w:rPr>
                <w:sz w:val="28"/>
                <w:szCs w:val="28"/>
              </w:rPr>
              <w:t xml:space="preserve">          2.3 </w:t>
            </w:r>
            <w:r w:rsidR="005C31E7" w:rsidRPr="005C31E7">
              <w:rPr>
                <w:sz w:val="28"/>
                <w:szCs w:val="28"/>
              </w:rPr>
              <w:t>Управление кредитным портфелем…………………………….</w:t>
            </w:r>
          </w:p>
          <w:p w:rsidR="005C31E7" w:rsidRPr="005C31E7" w:rsidRDefault="007675F8" w:rsidP="005C31E7">
            <w:pPr>
              <w:tabs>
                <w:tab w:val="left" w:pos="915"/>
                <w:tab w:val="left" w:pos="1740"/>
              </w:tabs>
              <w:spacing w:line="360" w:lineRule="auto"/>
              <w:rPr>
                <w:sz w:val="28"/>
                <w:szCs w:val="28"/>
              </w:rPr>
            </w:pPr>
            <w:r>
              <w:rPr>
                <w:sz w:val="28"/>
                <w:szCs w:val="28"/>
              </w:rPr>
              <w:t xml:space="preserve">          2.4</w:t>
            </w:r>
            <w:r w:rsidR="005C31E7" w:rsidRPr="005C31E7">
              <w:rPr>
                <w:sz w:val="28"/>
                <w:szCs w:val="28"/>
              </w:rPr>
              <w:t xml:space="preserve"> Оценка платежеспособности заемщика, как способ снижения    </w:t>
            </w:r>
          </w:p>
          <w:p w:rsidR="005C31E7" w:rsidRPr="005C31E7" w:rsidRDefault="005C31E7" w:rsidP="005C31E7">
            <w:pPr>
              <w:tabs>
                <w:tab w:val="left" w:pos="915"/>
                <w:tab w:val="left" w:pos="1740"/>
              </w:tabs>
              <w:spacing w:line="360" w:lineRule="auto"/>
              <w:rPr>
                <w:sz w:val="28"/>
                <w:szCs w:val="28"/>
              </w:rPr>
            </w:pPr>
            <w:r w:rsidRPr="005C31E7">
              <w:rPr>
                <w:sz w:val="28"/>
                <w:szCs w:val="28"/>
              </w:rPr>
              <w:t xml:space="preserve">                 кредитного риска…………………………………………………</w:t>
            </w:r>
          </w:p>
          <w:p w:rsidR="005C31E7" w:rsidRPr="005C31E7" w:rsidRDefault="005C31E7" w:rsidP="005C31E7">
            <w:pPr>
              <w:spacing w:line="360" w:lineRule="auto"/>
              <w:rPr>
                <w:sz w:val="28"/>
                <w:szCs w:val="28"/>
              </w:rPr>
            </w:pPr>
            <w:r w:rsidRPr="005C31E7">
              <w:rPr>
                <w:sz w:val="28"/>
                <w:szCs w:val="28"/>
              </w:rPr>
              <w:t xml:space="preserve">     3. Сравнительная характеристика кредитных рисков </w:t>
            </w:r>
          </w:p>
          <w:p w:rsidR="005C31E7" w:rsidRPr="005C31E7" w:rsidRDefault="005C31E7" w:rsidP="005C31E7">
            <w:pPr>
              <w:spacing w:line="360" w:lineRule="auto"/>
              <w:rPr>
                <w:sz w:val="28"/>
                <w:szCs w:val="28"/>
              </w:rPr>
            </w:pPr>
            <w:r w:rsidRPr="005C31E7">
              <w:rPr>
                <w:sz w:val="28"/>
                <w:szCs w:val="28"/>
              </w:rPr>
              <w:t xml:space="preserve">         коммерческих  банков на примере Серовского отделения № 1705</w:t>
            </w:r>
          </w:p>
          <w:p w:rsidR="005C31E7" w:rsidRPr="005C31E7" w:rsidRDefault="005C31E7" w:rsidP="005C31E7">
            <w:pPr>
              <w:spacing w:line="360" w:lineRule="auto"/>
              <w:rPr>
                <w:sz w:val="28"/>
                <w:szCs w:val="28"/>
              </w:rPr>
            </w:pPr>
            <w:r w:rsidRPr="005C31E7">
              <w:rPr>
                <w:sz w:val="28"/>
                <w:szCs w:val="28"/>
              </w:rPr>
              <w:t xml:space="preserve">         Сбербанка России……………………………………………………..</w:t>
            </w:r>
            <w:r w:rsidR="00DA3F39">
              <w:rPr>
                <w:sz w:val="28"/>
                <w:szCs w:val="28"/>
              </w:rPr>
              <w:t>.</w:t>
            </w:r>
          </w:p>
          <w:p w:rsidR="005C31E7" w:rsidRPr="005C31E7" w:rsidRDefault="007675F8" w:rsidP="005C31E7">
            <w:pPr>
              <w:spacing w:line="360" w:lineRule="auto"/>
              <w:rPr>
                <w:sz w:val="28"/>
                <w:szCs w:val="28"/>
              </w:rPr>
            </w:pPr>
            <w:r>
              <w:rPr>
                <w:sz w:val="28"/>
                <w:szCs w:val="28"/>
              </w:rPr>
              <w:t xml:space="preserve">        3.1</w:t>
            </w:r>
            <w:r w:rsidR="005C31E7" w:rsidRPr="005C31E7">
              <w:rPr>
                <w:sz w:val="28"/>
                <w:szCs w:val="28"/>
              </w:rPr>
              <w:t xml:space="preserve"> Краткая характеристика Серовского отделения № 1705 </w:t>
            </w:r>
          </w:p>
          <w:p w:rsidR="005C31E7" w:rsidRPr="005C31E7" w:rsidRDefault="005C31E7" w:rsidP="005C31E7">
            <w:pPr>
              <w:spacing w:line="360" w:lineRule="auto"/>
              <w:rPr>
                <w:sz w:val="28"/>
                <w:szCs w:val="28"/>
              </w:rPr>
            </w:pPr>
            <w:r w:rsidRPr="005C31E7">
              <w:rPr>
                <w:sz w:val="28"/>
                <w:szCs w:val="28"/>
              </w:rPr>
              <w:t xml:space="preserve">              Сбербанка России…………………………………………………..</w:t>
            </w:r>
          </w:p>
          <w:p w:rsidR="00652187" w:rsidRDefault="007675F8" w:rsidP="005C31E7">
            <w:pPr>
              <w:spacing w:line="360" w:lineRule="auto"/>
              <w:rPr>
                <w:sz w:val="28"/>
                <w:szCs w:val="28"/>
              </w:rPr>
            </w:pPr>
            <w:r>
              <w:rPr>
                <w:sz w:val="28"/>
                <w:szCs w:val="28"/>
              </w:rPr>
              <w:t xml:space="preserve">        3.2</w:t>
            </w:r>
            <w:r w:rsidR="005C31E7" w:rsidRPr="005C31E7">
              <w:rPr>
                <w:sz w:val="28"/>
                <w:szCs w:val="28"/>
              </w:rPr>
              <w:t xml:space="preserve"> </w:t>
            </w:r>
            <w:r w:rsidR="00652187">
              <w:rPr>
                <w:sz w:val="28"/>
                <w:szCs w:val="28"/>
              </w:rPr>
              <w:t>Сравнительный а</w:t>
            </w:r>
            <w:r w:rsidR="005C31E7" w:rsidRPr="005C31E7">
              <w:rPr>
                <w:sz w:val="28"/>
                <w:szCs w:val="28"/>
              </w:rPr>
              <w:t xml:space="preserve">нализ структуры кредитного портфеля </w:t>
            </w:r>
          </w:p>
          <w:p w:rsidR="005C31E7" w:rsidRPr="005C31E7" w:rsidRDefault="00652187" w:rsidP="005C31E7">
            <w:pPr>
              <w:spacing w:line="360" w:lineRule="auto"/>
              <w:rPr>
                <w:sz w:val="28"/>
                <w:szCs w:val="28"/>
              </w:rPr>
            </w:pPr>
            <w:r>
              <w:rPr>
                <w:sz w:val="28"/>
                <w:szCs w:val="28"/>
              </w:rPr>
              <w:t xml:space="preserve">              </w:t>
            </w:r>
            <w:r w:rsidR="005C31E7" w:rsidRPr="005C31E7">
              <w:rPr>
                <w:sz w:val="28"/>
                <w:szCs w:val="28"/>
              </w:rPr>
              <w:t>Серовского</w:t>
            </w:r>
            <w:r>
              <w:rPr>
                <w:sz w:val="28"/>
                <w:szCs w:val="28"/>
              </w:rPr>
              <w:t xml:space="preserve"> отделения № 1705 Сбербанка России………</w:t>
            </w:r>
            <w:r w:rsidR="006825BD">
              <w:rPr>
                <w:sz w:val="28"/>
                <w:szCs w:val="28"/>
              </w:rPr>
              <w:t>……….</w:t>
            </w:r>
          </w:p>
          <w:p w:rsidR="006825BD" w:rsidRDefault="007675F8" w:rsidP="005C31E7">
            <w:pPr>
              <w:spacing w:line="360" w:lineRule="auto"/>
              <w:rPr>
                <w:sz w:val="28"/>
                <w:szCs w:val="28"/>
              </w:rPr>
            </w:pPr>
            <w:r>
              <w:rPr>
                <w:sz w:val="28"/>
                <w:szCs w:val="28"/>
              </w:rPr>
              <w:t xml:space="preserve">        3.3</w:t>
            </w:r>
            <w:r w:rsidR="006825BD">
              <w:rPr>
                <w:sz w:val="28"/>
                <w:szCs w:val="28"/>
              </w:rPr>
              <w:t xml:space="preserve"> Минимизация кредитных рисков и проблемы оценки</w:t>
            </w:r>
          </w:p>
          <w:p w:rsidR="005C31E7" w:rsidRPr="005C31E7" w:rsidRDefault="006825BD" w:rsidP="005C31E7">
            <w:pPr>
              <w:spacing w:line="360" w:lineRule="auto"/>
              <w:rPr>
                <w:sz w:val="28"/>
                <w:szCs w:val="28"/>
              </w:rPr>
            </w:pPr>
            <w:r>
              <w:rPr>
                <w:sz w:val="28"/>
                <w:szCs w:val="28"/>
              </w:rPr>
              <w:t xml:space="preserve">              кредитоспособности физического лица…………………………..</w:t>
            </w:r>
          </w:p>
          <w:p w:rsidR="005C31E7" w:rsidRPr="005C31E7" w:rsidRDefault="005C31E7" w:rsidP="005C31E7">
            <w:pPr>
              <w:tabs>
                <w:tab w:val="left" w:pos="945"/>
              </w:tabs>
              <w:spacing w:line="360" w:lineRule="auto"/>
              <w:ind w:firstLine="680"/>
              <w:rPr>
                <w:sz w:val="28"/>
                <w:szCs w:val="28"/>
              </w:rPr>
            </w:pPr>
            <w:r w:rsidRPr="005C31E7">
              <w:rPr>
                <w:sz w:val="28"/>
                <w:szCs w:val="28"/>
              </w:rPr>
              <w:t>Заключение……………………………………………………………</w:t>
            </w:r>
            <w:r w:rsidR="00DA3F39">
              <w:rPr>
                <w:sz w:val="28"/>
                <w:szCs w:val="28"/>
              </w:rPr>
              <w:t>.</w:t>
            </w:r>
          </w:p>
          <w:p w:rsidR="005C31E7" w:rsidRPr="005C31E7" w:rsidRDefault="005C31E7" w:rsidP="005C31E7">
            <w:pPr>
              <w:tabs>
                <w:tab w:val="left" w:pos="945"/>
              </w:tabs>
              <w:spacing w:line="360" w:lineRule="auto"/>
              <w:ind w:firstLine="680"/>
              <w:rPr>
                <w:sz w:val="28"/>
                <w:szCs w:val="28"/>
              </w:rPr>
            </w:pPr>
            <w:r w:rsidRPr="005C31E7">
              <w:rPr>
                <w:sz w:val="28"/>
                <w:szCs w:val="28"/>
              </w:rPr>
              <w:t>Список использованных источников……………………………….</w:t>
            </w:r>
            <w:r w:rsidR="00DA3F39">
              <w:rPr>
                <w:sz w:val="28"/>
                <w:szCs w:val="28"/>
              </w:rPr>
              <w:t>..</w:t>
            </w:r>
          </w:p>
          <w:p w:rsidR="005C31E7" w:rsidRPr="00D5373C" w:rsidRDefault="005C31E7" w:rsidP="005C31E7">
            <w:pPr>
              <w:spacing w:line="360" w:lineRule="auto"/>
              <w:ind w:firstLine="680"/>
              <w:rPr>
                <w:sz w:val="28"/>
                <w:szCs w:val="28"/>
              </w:rPr>
            </w:pPr>
            <w:r w:rsidRPr="005C31E7">
              <w:rPr>
                <w:sz w:val="28"/>
                <w:szCs w:val="28"/>
              </w:rPr>
              <w:t>Прило</w:t>
            </w:r>
            <w:r w:rsidR="00D5373C">
              <w:rPr>
                <w:sz w:val="28"/>
                <w:szCs w:val="28"/>
              </w:rPr>
              <w:t xml:space="preserve">жение 1 </w:t>
            </w:r>
            <w:r w:rsidR="00D5373C">
              <w:rPr>
                <w:sz w:val="28"/>
                <w:szCs w:val="28"/>
                <w:lang w:val="en-US"/>
              </w:rPr>
              <w:t>Credit Risk</w:t>
            </w:r>
            <w:r w:rsidRPr="005C31E7">
              <w:rPr>
                <w:sz w:val="28"/>
                <w:szCs w:val="28"/>
              </w:rPr>
              <w:t>…………………………</w:t>
            </w:r>
            <w:r w:rsidR="00D5373C">
              <w:rPr>
                <w:sz w:val="28"/>
                <w:szCs w:val="28"/>
              </w:rPr>
              <w:t>…………………..</w:t>
            </w:r>
          </w:p>
          <w:p w:rsidR="005C31E7" w:rsidRPr="005C31E7" w:rsidRDefault="005C31E7" w:rsidP="005C31E7">
            <w:pPr>
              <w:spacing w:line="360" w:lineRule="auto"/>
              <w:ind w:firstLine="680"/>
              <w:rPr>
                <w:sz w:val="28"/>
                <w:szCs w:val="28"/>
              </w:rPr>
            </w:pPr>
            <w:r w:rsidRPr="005C31E7">
              <w:rPr>
                <w:sz w:val="28"/>
                <w:szCs w:val="28"/>
              </w:rPr>
              <w:t>Прило</w:t>
            </w:r>
            <w:r w:rsidR="00D5373C">
              <w:rPr>
                <w:sz w:val="28"/>
                <w:szCs w:val="28"/>
              </w:rPr>
              <w:t>жение 2 Балансовый отчет за 2006</w:t>
            </w:r>
            <w:r w:rsidRPr="005C31E7">
              <w:rPr>
                <w:sz w:val="28"/>
                <w:szCs w:val="28"/>
              </w:rPr>
              <w:t>г…………………………</w:t>
            </w:r>
            <w:r w:rsidR="00DA3F39">
              <w:rPr>
                <w:sz w:val="28"/>
                <w:szCs w:val="28"/>
              </w:rPr>
              <w:t>..</w:t>
            </w:r>
          </w:p>
          <w:p w:rsidR="005C31E7" w:rsidRPr="005C31E7" w:rsidRDefault="00D5373C" w:rsidP="005C31E7">
            <w:pPr>
              <w:spacing w:line="360" w:lineRule="auto"/>
              <w:ind w:firstLine="680"/>
              <w:rPr>
                <w:sz w:val="28"/>
                <w:szCs w:val="28"/>
              </w:rPr>
            </w:pPr>
            <w:r>
              <w:rPr>
                <w:sz w:val="28"/>
                <w:szCs w:val="28"/>
              </w:rPr>
              <w:t>Приложение 3 Балансовый отчет за 2007</w:t>
            </w:r>
            <w:r w:rsidR="005C31E7" w:rsidRPr="005C31E7">
              <w:rPr>
                <w:sz w:val="28"/>
                <w:szCs w:val="28"/>
              </w:rPr>
              <w:t>г………………</w:t>
            </w:r>
            <w:r w:rsidR="00DA3F39">
              <w:rPr>
                <w:sz w:val="28"/>
                <w:szCs w:val="28"/>
              </w:rPr>
              <w:t>…</w:t>
            </w:r>
            <w:r>
              <w:rPr>
                <w:sz w:val="28"/>
                <w:szCs w:val="28"/>
              </w:rPr>
              <w:t>………..</w:t>
            </w:r>
          </w:p>
          <w:p w:rsidR="005C31E7" w:rsidRPr="005C31E7" w:rsidRDefault="007675F8" w:rsidP="005C31E7">
            <w:pPr>
              <w:spacing w:line="360" w:lineRule="auto"/>
              <w:ind w:firstLine="680"/>
              <w:rPr>
                <w:sz w:val="28"/>
                <w:szCs w:val="28"/>
              </w:rPr>
            </w:pPr>
            <w:r>
              <w:rPr>
                <w:sz w:val="28"/>
                <w:szCs w:val="28"/>
              </w:rPr>
              <w:t>Приложение 4 И</w:t>
            </w:r>
            <w:r w:rsidR="00D5373C">
              <w:rPr>
                <w:sz w:val="28"/>
                <w:szCs w:val="28"/>
              </w:rPr>
              <w:t>нформация о качестве ссуд 2006</w:t>
            </w:r>
            <w:r w:rsidR="005C31E7" w:rsidRPr="005C31E7">
              <w:rPr>
                <w:sz w:val="28"/>
                <w:szCs w:val="28"/>
              </w:rPr>
              <w:t>г………………</w:t>
            </w:r>
            <w:r>
              <w:rPr>
                <w:sz w:val="28"/>
                <w:szCs w:val="28"/>
              </w:rPr>
              <w:t>…</w:t>
            </w:r>
          </w:p>
          <w:p w:rsidR="00D5373C" w:rsidRDefault="00D5373C" w:rsidP="007675F8">
            <w:pPr>
              <w:spacing w:line="360" w:lineRule="auto"/>
              <w:ind w:firstLine="680"/>
              <w:rPr>
                <w:sz w:val="28"/>
                <w:szCs w:val="28"/>
              </w:rPr>
            </w:pPr>
            <w:r>
              <w:rPr>
                <w:sz w:val="28"/>
                <w:szCs w:val="28"/>
              </w:rPr>
              <w:t>Приложение 5 Информация о качестве ссуд 2007г…………………</w:t>
            </w:r>
          </w:p>
          <w:p w:rsidR="00D5373C" w:rsidRDefault="005C31E7" w:rsidP="007675F8">
            <w:pPr>
              <w:spacing w:line="360" w:lineRule="auto"/>
              <w:ind w:firstLine="680"/>
            </w:pPr>
            <w:r w:rsidRPr="005C31E7">
              <w:rPr>
                <w:sz w:val="28"/>
                <w:szCs w:val="28"/>
              </w:rPr>
              <w:t>Приложение</w:t>
            </w:r>
            <w:r w:rsidR="00D5373C">
              <w:rPr>
                <w:sz w:val="28"/>
                <w:szCs w:val="28"/>
              </w:rPr>
              <w:t xml:space="preserve"> 6</w:t>
            </w:r>
            <w:r w:rsidR="007675F8">
              <w:rPr>
                <w:sz w:val="28"/>
                <w:szCs w:val="28"/>
              </w:rPr>
              <w:t xml:space="preserve"> Расшифровка по портфелям физических </w:t>
            </w:r>
            <w:r w:rsidRPr="005C31E7">
              <w:rPr>
                <w:sz w:val="28"/>
                <w:szCs w:val="28"/>
              </w:rPr>
              <w:t>лиц 2006г</w:t>
            </w:r>
            <w:r w:rsidR="00D5373C">
              <w:rPr>
                <w:sz w:val="28"/>
                <w:szCs w:val="28"/>
              </w:rPr>
              <w:t>.</w:t>
            </w:r>
          </w:p>
          <w:p w:rsidR="005C31E7" w:rsidRPr="00D5373C" w:rsidRDefault="00D5373C" w:rsidP="00D5373C">
            <w:pPr>
              <w:ind w:firstLine="708"/>
              <w:rPr>
                <w:sz w:val="28"/>
                <w:szCs w:val="28"/>
              </w:rPr>
            </w:pPr>
            <w:r w:rsidRPr="00D5373C">
              <w:rPr>
                <w:sz w:val="28"/>
                <w:szCs w:val="28"/>
              </w:rPr>
              <w:t>Приложение 7</w:t>
            </w:r>
            <w:r>
              <w:rPr>
                <w:sz w:val="28"/>
                <w:szCs w:val="28"/>
              </w:rPr>
              <w:t xml:space="preserve"> Расшифровка по портфелям физических лиц 2007г.</w:t>
            </w:r>
          </w:p>
        </w:tc>
        <w:tc>
          <w:tcPr>
            <w:tcW w:w="674" w:type="dxa"/>
            <w:tcBorders>
              <w:top w:val="nil"/>
              <w:left w:val="nil"/>
              <w:bottom w:val="nil"/>
              <w:right w:val="nil"/>
            </w:tcBorders>
          </w:tcPr>
          <w:p w:rsidR="00D5373C" w:rsidRDefault="00D5373C" w:rsidP="0045174C">
            <w:pPr>
              <w:rPr>
                <w:sz w:val="28"/>
                <w:szCs w:val="28"/>
              </w:rPr>
            </w:pPr>
          </w:p>
          <w:p w:rsidR="005C31E7" w:rsidRPr="00DA3F39" w:rsidRDefault="005C31E7" w:rsidP="0045174C">
            <w:pPr>
              <w:rPr>
                <w:sz w:val="28"/>
                <w:szCs w:val="28"/>
              </w:rPr>
            </w:pPr>
            <w:r w:rsidRPr="00DA3F39">
              <w:rPr>
                <w:sz w:val="28"/>
                <w:szCs w:val="28"/>
              </w:rPr>
              <w:t>5</w:t>
            </w:r>
          </w:p>
          <w:p w:rsidR="005C31E7" w:rsidRPr="00DA3F39" w:rsidRDefault="005C31E7" w:rsidP="0045174C">
            <w:pPr>
              <w:rPr>
                <w:sz w:val="28"/>
                <w:szCs w:val="28"/>
              </w:rPr>
            </w:pPr>
          </w:p>
          <w:p w:rsidR="005C31E7" w:rsidRPr="00DA3F39" w:rsidRDefault="005C31E7" w:rsidP="005C31E7">
            <w:pPr>
              <w:spacing w:line="360" w:lineRule="auto"/>
              <w:rPr>
                <w:sz w:val="28"/>
                <w:szCs w:val="28"/>
              </w:rPr>
            </w:pPr>
            <w:r w:rsidRPr="00DA3F39">
              <w:rPr>
                <w:sz w:val="28"/>
                <w:szCs w:val="28"/>
              </w:rPr>
              <w:t>9</w:t>
            </w:r>
          </w:p>
          <w:p w:rsidR="005C31E7" w:rsidRPr="00DA3F39" w:rsidRDefault="005C31E7" w:rsidP="005C31E7">
            <w:pPr>
              <w:spacing w:line="360" w:lineRule="auto"/>
              <w:rPr>
                <w:sz w:val="28"/>
                <w:szCs w:val="28"/>
              </w:rPr>
            </w:pPr>
            <w:r w:rsidRPr="00DA3F39">
              <w:rPr>
                <w:sz w:val="28"/>
                <w:szCs w:val="28"/>
              </w:rPr>
              <w:t>9</w:t>
            </w:r>
          </w:p>
          <w:p w:rsidR="005C31E7" w:rsidRPr="00DA3F39" w:rsidRDefault="005C31E7" w:rsidP="005C31E7">
            <w:pPr>
              <w:spacing w:line="360" w:lineRule="auto"/>
              <w:rPr>
                <w:sz w:val="28"/>
                <w:szCs w:val="28"/>
              </w:rPr>
            </w:pPr>
            <w:r w:rsidRPr="00DA3F39">
              <w:rPr>
                <w:sz w:val="28"/>
                <w:szCs w:val="28"/>
              </w:rPr>
              <w:t>13</w:t>
            </w:r>
          </w:p>
          <w:p w:rsidR="005C31E7" w:rsidRPr="00DA3F39" w:rsidRDefault="005C31E7" w:rsidP="005C31E7">
            <w:pPr>
              <w:spacing w:line="360" w:lineRule="auto"/>
              <w:rPr>
                <w:sz w:val="28"/>
                <w:szCs w:val="28"/>
              </w:rPr>
            </w:pPr>
            <w:r w:rsidRPr="00DA3F39">
              <w:rPr>
                <w:sz w:val="28"/>
                <w:szCs w:val="28"/>
              </w:rPr>
              <w:t>17</w:t>
            </w:r>
          </w:p>
          <w:p w:rsidR="005C31E7" w:rsidRPr="00DA3F39" w:rsidRDefault="005C31E7" w:rsidP="005C31E7">
            <w:pPr>
              <w:spacing w:line="360" w:lineRule="auto"/>
              <w:rPr>
                <w:sz w:val="28"/>
                <w:szCs w:val="28"/>
              </w:rPr>
            </w:pPr>
            <w:r w:rsidRPr="00DA3F39">
              <w:rPr>
                <w:sz w:val="28"/>
                <w:szCs w:val="28"/>
              </w:rPr>
              <w:t>19</w:t>
            </w:r>
          </w:p>
          <w:p w:rsidR="005C31E7" w:rsidRPr="00DA3F39" w:rsidRDefault="005C31E7" w:rsidP="005C31E7">
            <w:pPr>
              <w:spacing w:line="360" w:lineRule="auto"/>
              <w:rPr>
                <w:sz w:val="28"/>
                <w:szCs w:val="28"/>
              </w:rPr>
            </w:pPr>
            <w:r w:rsidRPr="00DA3F39">
              <w:rPr>
                <w:sz w:val="28"/>
                <w:szCs w:val="28"/>
              </w:rPr>
              <w:t>23</w:t>
            </w:r>
          </w:p>
          <w:p w:rsidR="005C31E7" w:rsidRPr="00DA3F39" w:rsidRDefault="005C31E7" w:rsidP="005C31E7">
            <w:pPr>
              <w:spacing w:line="360" w:lineRule="auto"/>
              <w:rPr>
                <w:sz w:val="28"/>
                <w:szCs w:val="28"/>
              </w:rPr>
            </w:pPr>
            <w:r w:rsidRPr="00DA3F39">
              <w:rPr>
                <w:sz w:val="28"/>
                <w:szCs w:val="28"/>
              </w:rPr>
              <w:t>23</w:t>
            </w:r>
          </w:p>
          <w:p w:rsidR="005C31E7" w:rsidRPr="00DA3F39" w:rsidRDefault="005C31E7" w:rsidP="005C31E7">
            <w:pPr>
              <w:spacing w:line="360" w:lineRule="auto"/>
              <w:rPr>
                <w:sz w:val="28"/>
                <w:szCs w:val="28"/>
              </w:rPr>
            </w:pPr>
          </w:p>
          <w:p w:rsidR="005C31E7" w:rsidRPr="00DA3F39" w:rsidRDefault="005C31E7" w:rsidP="005C31E7">
            <w:pPr>
              <w:spacing w:line="360" w:lineRule="auto"/>
              <w:rPr>
                <w:sz w:val="28"/>
                <w:szCs w:val="28"/>
              </w:rPr>
            </w:pPr>
            <w:r w:rsidRPr="00DA3F39">
              <w:rPr>
                <w:sz w:val="28"/>
                <w:szCs w:val="28"/>
              </w:rPr>
              <w:t>25</w:t>
            </w:r>
          </w:p>
          <w:p w:rsidR="005C31E7" w:rsidRPr="00DA3F39" w:rsidRDefault="00DA3F39" w:rsidP="005C31E7">
            <w:pPr>
              <w:spacing w:line="360" w:lineRule="auto"/>
              <w:rPr>
                <w:sz w:val="28"/>
                <w:szCs w:val="28"/>
              </w:rPr>
            </w:pPr>
            <w:r w:rsidRPr="00DA3F39">
              <w:rPr>
                <w:sz w:val="28"/>
                <w:szCs w:val="28"/>
              </w:rPr>
              <w:t>39</w:t>
            </w:r>
          </w:p>
          <w:p w:rsidR="005C31E7" w:rsidRPr="00DA3F39" w:rsidRDefault="005C31E7" w:rsidP="005C31E7">
            <w:pPr>
              <w:spacing w:line="360" w:lineRule="auto"/>
              <w:rPr>
                <w:sz w:val="28"/>
                <w:szCs w:val="28"/>
              </w:rPr>
            </w:pPr>
          </w:p>
          <w:p w:rsidR="005C31E7" w:rsidRPr="00DA3F39" w:rsidRDefault="00E162D3" w:rsidP="005C31E7">
            <w:pPr>
              <w:spacing w:line="360" w:lineRule="auto"/>
              <w:rPr>
                <w:sz w:val="28"/>
                <w:szCs w:val="28"/>
              </w:rPr>
            </w:pPr>
            <w:r>
              <w:rPr>
                <w:sz w:val="28"/>
                <w:szCs w:val="28"/>
              </w:rPr>
              <w:t>46</w:t>
            </w:r>
          </w:p>
          <w:p w:rsidR="005C31E7" w:rsidRPr="00DA3F39" w:rsidRDefault="005C31E7" w:rsidP="005C31E7">
            <w:pPr>
              <w:spacing w:line="360" w:lineRule="auto"/>
              <w:rPr>
                <w:sz w:val="28"/>
                <w:szCs w:val="28"/>
              </w:rPr>
            </w:pPr>
          </w:p>
          <w:p w:rsidR="005C31E7" w:rsidRPr="00DA3F39" w:rsidRDefault="005C31E7" w:rsidP="005C31E7">
            <w:pPr>
              <w:spacing w:line="360" w:lineRule="auto"/>
              <w:rPr>
                <w:sz w:val="28"/>
                <w:szCs w:val="28"/>
              </w:rPr>
            </w:pPr>
          </w:p>
          <w:p w:rsidR="005C31E7" w:rsidRPr="00DA3F39" w:rsidRDefault="00DA3F39" w:rsidP="005C31E7">
            <w:pPr>
              <w:spacing w:line="360" w:lineRule="auto"/>
              <w:rPr>
                <w:sz w:val="28"/>
                <w:szCs w:val="28"/>
              </w:rPr>
            </w:pPr>
            <w:r w:rsidRPr="00DA3F39">
              <w:rPr>
                <w:sz w:val="28"/>
                <w:szCs w:val="28"/>
              </w:rPr>
              <w:t>49</w:t>
            </w:r>
          </w:p>
          <w:p w:rsidR="005C31E7" w:rsidRPr="00DA3F39" w:rsidRDefault="005C31E7" w:rsidP="005C31E7">
            <w:pPr>
              <w:spacing w:line="360" w:lineRule="auto"/>
              <w:rPr>
                <w:sz w:val="28"/>
                <w:szCs w:val="28"/>
              </w:rPr>
            </w:pPr>
          </w:p>
          <w:p w:rsidR="005C31E7" w:rsidRPr="00DA3F39" w:rsidRDefault="00DA3F39" w:rsidP="005C31E7">
            <w:pPr>
              <w:spacing w:line="360" w:lineRule="auto"/>
              <w:rPr>
                <w:sz w:val="28"/>
                <w:szCs w:val="28"/>
              </w:rPr>
            </w:pPr>
            <w:r w:rsidRPr="00DA3F39">
              <w:rPr>
                <w:sz w:val="28"/>
                <w:szCs w:val="28"/>
              </w:rPr>
              <w:t>49</w:t>
            </w:r>
          </w:p>
          <w:p w:rsidR="005C31E7" w:rsidRPr="00DA3F39" w:rsidRDefault="005C31E7" w:rsidP="005C31E7">
            <w:pPr>
              <w:spacing w:line="360" w:lineRule="auto"/>
              <w:rPr>
                <w:sz w:val="28"/>
                <w:szCs w:val="28"/>
              </w:rPr>
            </w:pPr>
          </w:p>
          <w:p w:rsidR="005C31E7" w:rsidRPr="00DA3F39" w:rsidRDefault="00DA3F39" w:rsidP="005C31E7">
            <w:pPr>
              <w:spacing w:line="360" w:lineRule="auto"/>
              <w:rPr>
                <w:sz w:val="28"/>
                <w:szCs w:val="28"/>
              </w:rPr>
            </w:pPr>
            <w:r w:rsidRPr="00DA3F39">
              <w:rPr>
                <w:sz w:val="28"/>
                <w:szCs w:val="28"/>
              </w:rPr>
              <w:t>52</w:t>
            </w:r>
          </w:p>
          <w:p w:rsidR="005C31E7" w:rsidRPr="00DA3F39" w:rsidRDefault="005C31E7" w:rsidP="005C31E7">
            <w:pPr>
              <w:spacing w:line="360" w:lineRule="auto"/>
              <w:rPr>
                <w:sz w:val="28"/>
                <w:szCs w:val="28"/>
              </w:rPr>
            </w:pPr>
          </w:p>
          <w:p w:rsidR="005C31E7" w:rsidRPr="00DA3F39" w:rsidRDefault="00DA3F39" w:rsidP="005C31E7">
            <w:pPr>
              <w:spacing w:line="360" w:lineRule="auto"/>
              <w:rPr>
                <w:sz w:val="28"/>
                <w:szCs w:val="28"/>
              </w:rPr>
            </w:pPr>
            <w:r w:rsidRPr="00DA3F39">
              <w:rPr>
                <w:sz w:val="28"/>
                <w:szCs w:val="28"/>
              </w:rPr>
              <w:t>66</w:t>
            </w:r>
          </w:p>
          <w:p w:rsidR="005C31E7" w:rsidRPr="00DA3F39" w:rsidRDefault="006825BD" w:rsidP="005C31E7">
            <w:pPr>
              <w:spacing w:line="360" w:lineRule="auto"/>
              <w:rPr>
                <w:sz w:val="28"/>
                <w:szCs w:val="28"/>
              </w:rPr>
            </w:pPr>
            <w:r>
              <w:rPr>
                <w:sz w:val="28"/>
                <w:szCs w:val="28"/>
              </w:rPr>
              <w:t>71</w:t>
            </w:r>
          </w:p>
          <w:p w:rsidR="005C31E7" w:rsidRPr="00DA3F39" w:rsidRDefault="00A73FE4" w:rsidP="005C31E7">
            <w:pPr>
              <w:spacing w:line="360" w:lineRule="auto"/>
              <w:rPr>
                <w:sz w:val="28"/>
                <w:szCs w:val="28"/>
              </w:rPr>
            </w:pPr>
            <w:r>
              <w:rPr>
                <w:sz w:val="28"/>
                <w:szCs w:val="28"/>
              </w:rPr>
              <w:t>73</w:t>
            </w:r>
          </w:p>
          <w:p w:rsidR="005C31E7" w:rsidRPr="00DA3F39" w:rsidRDefault="00A73FE4" w:rsidP="005C31E7">
            <w:pPr>
              <w:spacing w:line="360" w:lineRule="auto"/>
              <w:rPr>
                <w:sz w:val="28"/>
                <w:szCs w:val="28"/>
              </w:rPr>
            </w:pPr>
            <w:r>
              <w:rPr>
                <w:sz w:val="28"/>
                <w:szCs w:val="28"/>
              </w:rPr>
              <w:t>76</w:t>
            </w:r>
          </w:p>
          <w:p w:rsidR="005C31E7" w:rsidRPr="00DA3F39" w:rsidRDefault="00A73FE4" w:rsidP="005C31E7">
            <w:pPr>
              <w:spacing w:line="360" w:lineRule="auto"/>
              <w:rPr>
                <w:sz w:val="28"/>
                <w:szCs w:val="28"/>
              </w:rPr>
            </w:pPr>
            <w:r>
              <w:rPr>
                <w:sz w:val="28"/>
                <w:szCs w:val="28"/>
              </w:rPr>
              <w:t>82</w:t>
            </w:r>
          </w:p>
          <w:p w:rsidR="005C31E7" w:rsidRPr="00DA3F39" w:rsidRDefault="00E162D3" w:rsidP="005C31E7">
            <w:pPr>
              <w:spacing w:line="360" w:lineRule="auto"/>
              <w:rPr>
                <w:sz w:val="28"/>
                <w:szCs w:val="28"/>
              </w:rPr>
            </w:pPr>
            <w:r>
              <w:rPr>
                <w:sz w:val="28"/>
                <w:szCs w:val="28"/>
              </w:rPr>
              <w:t>9</w:t>
            </w:r>
            <w:r w:rsidR="002168A7">
              <w:rPr>
                <w:sz w:val="28"/>
                <w:szCs w:val="28"/>
              </w:rPr>
              <w:t>9</w:t>
            </w:r>
          </w:p>
          <w:p w:rsidR="005C31E7" w:rsidRPr="00DA3F39" w:rsidRDefault="002168A7" w:rsidP="005C31E7">
            <w:pPr>
              <w:spacing w:line="360" w:lineRule="auto"/>
              <w:rPr>
                <w:sz w:val="28"/>
                <w:szCs w:val="28"/>
              </w:rPr>
            </w:pPr>
            <w:r>
              <w:rPr>
                <w:sz w:val="28"/>
                <w:szCs w:val="28"/>
              </w:rPr>
              <w:t>116</w:t>
            </w:r>
          </w:p>
          <w:p w:rsidR="005C31E7" w:rsidRDefault="002168A7" w:rsidP="005C31E7">
            <w:pPr>
              <w:spacing w:line="360" w:lineRule="auto"/>
              <w:rPr>
                <w:sz w:val="28"/>
                <w:szCs w:val="28"/>
              </w:rPr>
            </w:pPr>
            <w:r>
              <w:rPr>
                <w:sz w:val="28"/>
                <w:szCs w:val="28"/>
              </w:rPr>
              <w:t>120</w:t>
            </w:r>
          </w:p>
          <w:p w:rsidR="00E162D3" w:rsidRDefault="002168A7" w:rsidP="005C31E7">
            <w:pPr>
              <w:spacing w:line="360" w:lineRule="auto"/>
              <w:rPr>
                <w:sz w:val="28"/>
                <w:szCs w:val="28"/>
              </w:rPr>
            </w:pPr>
            <w:r>
              <w:rPr>
                <w:sz w:val="28"/>
                <w:szCs w:val="28"/>
              </w:rPr>
              <w:t>124</w:t>
            </w:r>
          </w:p>
          <w:p w:rsidR="00E162D3" w:rsidRPr="00DA3F39" w:rsidRDefault="00E162D3" w:rsidP="005C31E7">
            <w:pPr>
              <w:spacing w:line="360" w:lineRule="auto"/>
              <w:rPr>
                <w:sz w:val="28"/>
                <w:szCs w:val="28"/>
              </w:rPr>
            </w:pPr>
            <w:r>
              <w:rPr>
                <w:sz w:val="28"/>
                <w:szCs w:val="28"/>
              </w:rPr>
              <w:t>12</w:t>
            </w:r>
            <w:r w:rsidR="002168A7">
              <w:rPr>
                <w:sz w:val="28"/>
                <w:szCs w:val="28"/>
              </w:rPr>
              <w:t>5</w:t>
            </w:r>
          </w:p>
        </w:tc>
      </w:tr>
      <w:tr w:rsidR="005C31E7">
        <w:trPr>
          <w:trHeight w:val="345"/>
        </w:trPr>
        <w:tc>
          <w:tcPr>
            <w:tcW w:w="8897" w:type="dxa"/>
            <w:tcBorders>
              <w:top w:val="nil"/>
              <w:left w:val="nil"/>
              <w:bottom w:val="nil"/>
              <w:right w:val="nil"/>
            </w:tcBorders>
          </w:tcPr>
          <w:p w:rsidR="005C31E7" w:rsidRPr="005C31E7" w:rsidRDefault="005C31E7" w:rsidP="0045174C">
            <w:pPr>
              <w:rPr>
                <w:sz w:val="28"/>
                <w:szCs w:val="28"/>
              </w:rPr>
            </w:pPr>
          </w:p>
        </w:tc>
        <w:tc>
          <w:tcPr>
            <w:tcW w:w="674" w:type="dxa"/>
            <w:tcBorders>
              <w:top w:val="nil"/>
              <w:left w:val="nil"/>
              <w:bottom w:val="nil"/>
              <w:right w:val="nil"/>
            </w:tcBorders>
          </w:tcPr>
          <w:p w:rsidR="005C31E7" w:rsidRDefault="005C31E7" w:rsidP="0045174C"/>
        </w:tc>
      </w:tr>
    </w:tbl>
    <w:p w:rsidR="00891EE0" w:rsidRDefault="00891EE0" w:rsidP="001958D0">
      <w:pPr>
        <w:jc w:val="center"/>
        <w:rPr>
          <w:b/>
          <w:sz w:val="28"/>
          <w:szCs w:val="28"/>
        </w:rPr>
      </w:pPr>
      <w:r w:rsidRPr="00891EE0">
        <w:rPr>
          <w:b/>
          <w:sz w:val="28"/>
          <w:szCs w:val="28"/>
        </w:rPr>
        <w:t>ВВЕДЕНИЕ</w:t>
      </w:r>
    </w:p>
    <w:p w:rsidR="00AA5E7D" w:rsidRPr="00C0339E" w:rsidRDefault="00AA5E7D" w:rsidP="001958D0">
      <w:pPr>
        <w:jc w:val="center"/>
        <w:rPr>
          <w:b/>
          <w:sz w:val="28"/>
          <w:szCs w:val="28"/>
          <w:lang w:val="en-US"/>
        </w:rPr>
      </w:pPr>
    </w:p>
    <w:p w:rsidR="00891EE0" w:rsidRDefault="00891EE0" w:rsidP="00C61956">
      <w:pPr>
        <w:rPr>
          <w:b/>
          <w:sz w:val="28"/>
          <w:szCs w:val="28"/>
        </w:rPr>
      </w:pPr>
    </w:p>
    <w:p w:rsidR="006B3719" w:rsidRDefault="00891EE0" w:rsidP="00891EE0">
      <w:pPr>
        <w:spacing w:line="360" w:lineRule="auto"/>
        <w:ind w:firstLine="709"/>
        <w:jc w:val="both"/>
        <w:rPr>
          <w:sz w:val="28"/>
          <w:szCs w:val="28"/>
        </w:rPr>
      </w:pPr>
      <w:r>
        <w:rPr>
          <w:sz w:val="28"/>
          <w:szCs w:val="28"/>
        </w:rPr>
        <w:t xml:space="preserve">Банки - центральные звенья в системе рыночных отношений. Развитие их деятельности – необходимое условие реального  создания рыночной экономики. Современная банковская система это важнейшая сфера национального хозяйства любого развитого государства. В последние годы она претерпела значительные изменения. Модифицируются все компоненты банковской системы. Вступление России </w:t>
      </w:r>
      <w:r w:rsidR="00862EF4">
        <w:rPr>
          <w:sz w:val="28"/>
          <w:szCs w:val="28"/>
        </w:rPr>
        <w:t>в рынок в значительной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денежного обращения и кредита. Главная задача – максимальное сокращение централизованного перераспределения денежных ресурсов и переход к преимущественно горизонта</w:t>
      </w:r>
      <w:r w:rsidR="00ED52B3">
        <w:rPr>
          <w:sz w:val="28"/>
          <w:szCs w:val="28"/>
        </w:rPr>
        <w:t>льному их движению на финансовом</w:t>
      </w:r>
      <w:r w:rsidR="00862EF4">
        <w:rPr>
          <w:sz w:val="28"/>
          <w:szCs w:val="28"/>
        </w:rPr>
        <w:t xml:space="preserve"> рынке. Создание финансового рынка предполагает принципиальное изменение роли кредитных институтов и повышение роли кредита в системе экономических отношений. 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r w:rsidR="006B3719">
        <w:rPr>
          <w:sz w:val="28"/>
          <w:szCs w:val="28"/>
        </w:rPr>
        <w:t xml:space="preserve"> Банки регулируют денежный оборот  страны, аккумулируют денежные ресурсы и перераспределяют их.</w:t>
      </w:r>
    </w:p>
    <w:p w:rsidR="006B3719" w:rsidRDefault="006B3719" w:rsidP="00891EE0">
      <w:pPr>
        <w:spacing w:line="360" w:lineRule="auto"/>
        <w:ind w:firstLine="709"/>
        <w:jc w:val="both"/>
        <w:rPr>
          <w:sz w:val="28"/>
          <w:szCs w:val="28"/>
        </w:rPr>
      </w:pPr>
      <w:r>
        <w:rPr>
          <w:sz w:val="28"/>
          <w:szCs w:val="28"/>
        </w:rPr>
        <w:t>Основным видом деятельности банка является кредитная, которая обеспечивает основную долю доходности всех активов.</w:t>
      </w:r>
    </w:p>
    <w:p w:rsidR="00862EF4" w:rsidRDefault="00862EF4" w:rsidP="00891EE0">
      <w:pPr>
        <w:spacing w:line="360" w:lineRule="auto"/>
        <w:ind w:firstLine="709"/>
        <w:jc w:val="both"/>
        <w:rPr>
          <w:sz w:val="28"/>
          <w:szCs w:val="28"/>
        </w:rPr>
      </w:pPr>
      <w:r>
        <w:rPr>
          <w:sz w:val="28"/>
          <w:szCs w:val="28"/>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 технического прогресса.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w:t>
      </w:r>
    </w:p>
    <w:p w:rsidR="00862EF4" w:rsidRDefault="00862EF4" w:rsidP="00891EE0">
      <w:pPr>
        <w:spacing w:line="360" w:lineRule="auto"/>
        <w:ind w:firstLine="709"/>
        <w:jc w:val="both"/>
        <w:rPr>
          <w:sz w:val="28"/>
          <w:szCs w:val="28"/>
        </w:rPr>
      </w:pPr>
      <w:r>
        <w:rPr>
          <w:sz w:val="28"/>
          <w:szCs w:val="28"/>
        </w:rPr>
        <w:t>Кредитные отношения сопровождаются возникновением рисков. Существует две точки зрения рассмотрения рисков:</w:t>
      </w:r>
    </w:p>
    <w:p w:rsidR="00862EF4" w:rsidRDefault="00862EF4" w:rsidP="0045174C">
      <w:pPr>
        <w:numPr>
          <w:ilvl w:val="0"/>
          <w:numId w:val="2"/>
        </w:numPr>
        <w:spacing w:line="360" w:lineRule="auto"/>
        <w:jc w:val="both"/>
        <w:rPr>
          <w:sz w:val="28"/>
          <w:szCs w:val="28"/>
        </w:rPr>
      </w:pPr>
      <w:r>
        <w:rPr>
          <w:sz w:val="28"/>
          <w:szCs w:val="28"/>
        </w:rPr>
        <w:t>Одинарный риск, где любой актив рассматривается в отдельности;</w:t>
      </w:r>
    </w:p>
    <w:p w:rsidR="00862EF4" w:rsidRDefault="00862EF4" w:rsidP="0045174C">
      <w:pPr>
        <w:numPr>
          <w:ilvl w:val="0"/>
          <w:numId w:val="2"/>
        </w:numPr>
        <w:spacing w:line="360" w:lineRule="auto"/>
        <w:jc w:val="both"/>
        <w:rPr>
          <w:sz w:val="28"/>
          <w:szCs w:val="28"/>
        </w:rPr>
      </w:pPr>
      <w:r>
        <w:rPr>
          <w:sz w:val="28"/>
          <w:szCs w:val="28"/>
        </w:rPr>
        <w:t>Портфельный риск, где актив является частью какого-либо портфеля.</w:t>
      </w:r>
    </w:p>
    <w:p w:rsidR="00862EF4" w:rsidRDefault="00862EF4" w:rsidP="00C73224">
      <w:pPr>
        <w:spacing w:line="360" w:lineRule="auto"/>
        <w:ind w:firstLine="709"/>
        <w:jc w:val="both"/>
        <w:rPr>
          <w:sz w:val="28"/>
          <w:szCs w:val="28"/>
        </w:rPr>
      </w:pPr>
      <w:r>
        <w:rPr>
          <w:sz w:val="28"/>
          <w:szCs w:val="28"/>
        </w:rPr>
        <w:t>С другой точки зрения существуют только портфельные риски, поскольку банки стремятся к диверсификации</w:t>
      </w:r>
      <w:r w:rsidR="00C73224">
        <w:rPr>
          <w:sz w:val="28"/>
          <w:szCs w:val="28"/>
        </w:rPr>
        <w:t xml:space="preserve"> своих активов, поэтому нельзя рассматривать каждый актив в отдельности.</w:t>
      </w:r>
    </w:p>
    <w:p w:rsidR="00C73224" w:rsidRDefault="00C73224" w:rsidP="00C73224">
      <w:pPr>
        <w:spacing w:line="360" w:lineRule="auto"/>
        <w:ind w:firstLine="709"/>
        <w:jc w:val="both"/>
        <w:rPr>
          <w:sz w:val="28"/>
          <w:szCs w:val="28"/>
        </w:rPr>
      </w:pPr>
      <w:r>
        <w:rPr>
          <w:sz w:val="28"/>
          <w:szCs w:val="28"/>
        </w:rPr>
        <w:t>Управление рисками является одной из функций банковского менеджмента, а одним из его принципов является оптимизация доходности и рисков банковских операций, среди которых одним из наиболее серьезных является кредитный риск.</w:t>
      </w:r>
    </w:p>
    <w:p w:rsidR="00C73224" w:rsidRDefault="00C73224" w:rsidP="00C73224">
      <w:pPr>
        <w:spacing w:line="360" w:lineRule="auto"/>
        <w:ind w:firstLine="709"/>
        <w:jc w:val="both"/>
        <w:rPr>
          <w:sz w:val="28"/>
          <w:szCs w:val="28"/>
        </w:rPr>
      </w:pPr>
      <w:r>
        <w:rPr>
          <w:sz w:val="28"/>
          <w:szCs w:val="28"/>
        </w:rPr>
        <w:t>Ключевыми элементами эффективного управления являются: взвешенная кредитная политика и процедуры, качественное управление кредитным портфелем, эффективный кредитный мониторинг и что наиболее важно – подготовленный для работы в этой системе персонал.</w:t>
      </w:r>
    </w:p>
    <w:p w:rsidR="006B3719" w:rsidRDefault="006B3719" w:rsidP="00C73224">
      <w:pPr>
        <w:spacing w:line="360" w:lineRule="auto"/>
        <w:ind w:firstLine="709"/>
        <w:jc w:val="both"/>
        <w:rPr>
          <w:b/>
          <w:sz w:val="28"/>
          <w:szCs w:val="28"/>
          <w:lang w:val="en-US"/>
        </w:rPr>
      </w:pPr>
      <w:r>
        <w:rPr>
          <w:sz w:val="28"/>
          <w:szCs w:val="28"/>
        </w:rPr>
        <w:t xml:space="preserve">Изложенные аспекты и недостаточный уровень развития теоретических и методологических вопросов анализа риска кредитных операций в системе анализа банковской деятельности обуславливают выбор темы дипломной работы и свидетельствуют о ее </w:t>
      </w:r>
      <w:r w:rsidRPr="006B3719">
        <w:rPr>
          <w:b/>
          <w:sz w:val="28"/>
          <w:szCs w:val="28"/>
        </w:rPr>
        <w:t>актуальности</w:t>
      </w:r>
      <w:r>
        <w:rPr>
          <w:b/>
          <w:sz w:val="28"/>
          <w:szCs w:val="28"/>
        </w:rPr>
        <w:t>.</w:t>
      </w:r>
    </w:p>
    <w:p w:rsidR="00516AB5" w:rsidRDefault="00516AB5" w:rsidP="00516AB5">
      <w:pPr>
        <w:spacing w:line="360" w:lineRule="auto"/>
        <w:ind w:firstLine="709"/>
        <w:jc w:val="both"/>
        <w:rPr>
          <w:sz w:val="28"/>
          <w:szCs w:val="28"/>
        </w:rPr>
      </w:pPr>
      <w:r w:rsidRPr="00C73224">
        <w:rPr>
          <w:b/>
          <w:sz w:val="28"/>
          <w:szCs w:val="28"/>
        </w:rPr>
        <w:t xml:space="preserve">Объектом </w:t>
      </w:r>
      <w:r>
        <w:rPr>
          <w:b/>
          <w:sz w:val="28"/>
          <w:szCs w:val="28"/>
        </w:rPr>
        <w:t xml:space="preserve">  </w:t>
      </w:r>
      <w:r w:rsidRPr="00C73224">
        <w:rPr>
          <w:b/>
          <w:sz w:val="28"/>
          <w:szCs w:val="28"/>
        </w:rPr>
        <w:t>исследования</w:t>
      </w:r>
      <w:r>
        <w:rPr>
          <w:b/>
          <w:sz w:val="28"/>
          <w:szCs w:val="28"/>
        </w:rPr>
        <w:t xml:space="preserve">   </w:t>
      </w:r>
      <w:r>
        <w:rPr>
          <w:sz w:val="28"/>
          <w:szCs w:val="28"/>
        </w:rPr>
        <w:t xml:space="preserve"> выступает   анализ   управления   кредитным</w:t>
      </w:r>
    </w:p>
    <w:p w:rsidR="00516AB5" w:rsidRDefault="00516AB5" w:rsidP="00516AB5">
      <w:pPr>
        <w:spacing w:line="360" w:lineRule="auto"/>
        <w:jc w:val="both"/>
        <w:rPr>
          <w:sz w:val="28"/>
          <w:szCs w:val="28"/>
        </w:rPr>
      </w:pPr>
      <w:r>
        <w:rPr>
          <w:sz w:val="28"/>
          <w:szCs w:val="28"/>
        </w:rPr>
        <w:t>риском на примере кредитного портфеля Серовского отделения № 1705 Сбербанка России.</w:t>
      </w:r>
    </w:p>
    <w:p w:rsidR="00516AB5" w:rsidRPr="00516AB5" w:rsidRDefault="00516AB5" w:rsidP="00516AB5">
      <w:pPr>
        <w:spacing w:line="360" w:lineRule="auto"/>
        <w:ind w:firstLine="720"/>
        <w:jc w:val="both"/>
        <w:rPr>
          <w:sz w:val="28"/>
          <w:szCs w:val="28"/>
        </w:rPr>
      </w:pPr>
      <w:r w:rsidRPr="00347AEA">
        <w:rPr>
          <w:b/>
          <w:sz w:val="28"/>
          <w:szCs w:val="28"/>
        </w:rPr>
        <w:t>Предметом исследования</w:t>
      </w:r>
      <w:r>
        <w:rPr>
          <w:sz w:val="28"/>
          <w:szCs w:val="28"/>
        </w:rPr>
        <w:t xml:space="preserve"> является влияние кредитных рисков на собственный кредитный портфель Серовского отделения № 1705 Сбербанка России.</w:t>
      </w:r>
    </w:p>
    <w:p w:rsidR="006B3719" w:rsidRDefault="00DF6E4E" w:rsidP="00DF6E4E">
      <w:pPr>
        <w:spacing w:line="360" w:lineRule="auto"/>
        <w:ind w:firstLine="709"/>
        <w:jc w:val="both"/>
        <w:rPr>
          <w:sz w:val="28"/>
          <w:szCs w:val="28"/>
        </w:rPr>
      </w:pPr>
      <w:r w:rsidRPr="00347AEA">
        <w:rPr>
          <w:b/>
          <w:sz w:val="28"/>
          <w:szCs w:val="28"/>
        </w:rPr>
        <w:t>Цель данной работы –</w:t>
      </w:r>
      <w:r>
        <w:rPr>
          <w:sz w:val="28"/>
          <w:szCs w:val="28"/>
        </w:rPr>
        <w:t xml:space="preserve"> проанализировать теорию кредитного риска, определить риски сопутствующие кредитным сделкам, разработать мероприятия по совершенствованию системы оценки кредитоспособности.</w:t>
      </w:r>
    </w:p>
    <w:p w:rsidR="00DF6E4E" w:rsidRDefault="00DF6E4E" w:rsidP="00DF6E4E">
      <w:pPr>
        <w:spacing w:line="360" w:lineRule="auto"/>
        <w:ind w:firstLine="709"/>
        <w:jc w:val="both"/>
        <w:rPr>
          <w:sz w:val="28"/>
          <w:szCs w:val="28"/>
        </w:rPr>
      </w:pPr>
      <w:r>
        <w:rPr>
          <w:sz w:val="28"/>
          <w:szCs w:val="28"/>
        </w:rPr>
        <w:t xml:space="preserve">В соответствии с целью дипломной работы необходимо выделить </w:t>
      </w:r>
      <w:r w:rsidRPr="00347AEA">
        <w:rPr>
          <w:b/>
          <w:sz w:val="28"/>
          <w:szCs w:val="28"/>
        </w:rPr>
        <w:t>несколько задач</w:t>
      </w:r>
      <w:r>
        <w:rPr>
          <w:sz w:val="28"/>
          <w:szCs w:val="28"/>
        </w:rPr>
        <w:t>, которые необходимо решить для достижения цели:</w:t>
      </w:r>
    </w:p>
    <w:p w:rsidR="00DF6E4E" w:rsidRDefault="00E03E39" w:rsidP="00E03E39">
      <w:pPr>
        <w:spacing w:line="360" w:lineRule="auto"/>
        <w:ind w:firstLine="720"/>
        <w:jc w:val="both"/>
        <w:rPr>
          <w:sz w:val="28"/>
          <w:szCs w:val="28"/>
        </w:rPr>
      </w:pPr>
      <w:r>
        <w:rPr>
          <w:sz w:val="28"/>
          <w:szCs w:val="28"/>
        </w:rPr>
        <w:t xml:space="preserve">- </w:t>
      </w:r>
      <w:r w:rsidR="00DF6E4E">
        <w:rPr>
          <w:sz w:val="28"/>
          <w:szCs w:val="28"/>
        </w:rPr>
        <w:t>первая заключается в выделении наиболее эффективных методов управления рисками, позволяющие их максимально уменьшить;</w:t>
      </w:r>
    </w:p>
    <w:p w:rsidR="00DF6E4E" w:rsidRDefault="00E03E39" w:rsidP="00364468">
      <w:pPr>
        <w:spacing w:line="360" w:lineRule="auto"/>
        <w:ind w:firstLine="720"/>
        <w:jc w:val="both"/>
        <w:rPr>
          <w:sz w:val="28"/>
          <w:szCs w:val="28"/>
        </w:rPr>
      </w:pPr>
      <w:r>
        <w:rPr>
          <w:sz w:val="28"/>
          <w:szCs w:val="28"/>
        </w:rPr>
        <w:t xml:space="preserve">- </w:t>
      </w:r>
      <w:r w:rsidR="00DF6E4E">
        <w:rPr>
          <w:sz w:val="28"/>
          <w:szCs w:val="28"/>
        </w:rPr>
        <w:t>вторая – выявить проблемы управления рисками;</w:t>
      </w:r>
    </w:p>
    <w:p w:rsidR="00DF6E4E" w:rsidRDefault="00E03E39" w:rsidP="00E03E39">
      <w:pPr>
        <w:spacing w:line="360" w:lineRule="auto"/>
        <w:ind w:firstLine="720"/>
        <w:jc w:val="both"/>
        <w:rPr>
          <w:sz w:val="28"/>
          <w:szCs w:val="28"/>
        </w:rPr>
      </w:pPr>
      <w:r>
        <w:rPr>
          <w:sz w:val="28"/>
          <w:szCs w:val="28"/>
        </w:rPr>
        <w:t xml:space="preserve">- </w:t>
      </w:r>
      <w:r w:rsidR="00DF6E4E">
        <w:rPr>
          <w:sz w:val="28"/>
          <w:szCs w:val="28"/>
        </w:rPr>
        <w:t>третья – проанализировать подходы к совершенствованию оценки кредитного риска;</w:t>
      </w:r>
    </w:p>
    <w:p w:rsidR="00006E61" w:rsidRDefault="00E03E39" w:rsidP="00E03E39">
      <w:pPr>
        <w:spacing w:line="360" w:lineRule="auto"/>
        <w:ind w:firstLine="720"/>
        <w:jc w:val="both"/>
        <w:rPr>
          <w:sz w:val="28"/>
          <w:szCs w:val="28"/>
        </w:rPr>
      </w:pPr>
      <w:r>
        <w:rPr>
          <w:sz w:val="28"/>
          <w:szCs w:val="28"/>
        </w:rPr>
        <w:t xml:space="preserve">- </w:t>
      </w:r>
      <w:r w:rsidR="00DF6E4E" w:rsidRPr="00DF6E4E">
        <w:rPr>
          <w:sz w:val="28"/>
          <w:szCs w:val="28"/>
        </w:rPr>
        <w:t xml:space="preserve"> </w:t>
      </w:r>
      <w:r w:rsidR="00DF6E4E">
        <w:rPr>
          <w:sz w:val="28"/>
          <w:szCs w:val="28"/>
        </w:rPr>
        <w:t xml:space="preserve">и, наконец, </w:t>
      </w:r>
      <w:r w:rsidR="00A62D34">
        <w:rPr>
          <w:sz w:val="28"/>
          <w:szCs w:val="28"/>
        </w:rPr>
        <w:t>разработать методы для управления кредитным портфелем банка как способа минимизации кредитного риска.</w:t>
      </w:r>
    </w:p>
    <w:p w:rsidR="00364468" w:rsidRPr="00364468" w:rsidRDefault="00364468" w:rsidP="00006E61">
      <w:pPr>
        <w:spacing w:line="360" w:lineRule="auto"/>
        <w:ind w:firstLine="709"/>
        <w:jc w:val="both"/>
        <w:rPr>
          <w:sz w:val="28"/>
          <w:szCs w:val="28"/>
        </w:rPr>
      </w:pPr>
      <w:r w:rsidRPr="00364468">
        <w:rPr>
          <w:b/>
          <w:sz w:val="28"/>
          <w:szCs w:val="28"/>
        </w:rPr>
        <w:t>Гипотеза</w:t>
      </w:r>
      <w:r>
        <w:rPr>
          <w:b/>
          <w:sz w:val="28"/>
          <w:szCs w:val="28"/>
        </w:rPr>
        <w:t xml:space="preserve"> – </w:t>
      </w:r>
      <w:r w:rsidRPr="00364468">
        <w:rPr>
          <w:sz w:val="28"/>
          <w:szCs w:val="28"/>
        </w:rPr>
        <w:t>в результате исследования</w:t>
      </w:r>
      <w:r>
        <w:rPr>
          <w:sz w:val="28"/>
          <w:szCs w:val="28"/>
        </w:rPr>
        <w:t xml:space="preserve"> предполагается разработка эффективных мер по управлению кредитными рисками.</w:t>
      </w:r>
    </w:p>
    <w:p w:rsidR="00A62D34" w:rsidRDefault="00A62D34" w:rsidP="00AA5E7D">
      <w:pPr>
        <w:spacing w:line="360" w:lineRule="auto"/>
        <w:ind w:firstLine="720"/>
        <w:jc w:val="both"/>
        <w:rPr>
          <w:sz w:val="28"/>
          <w:szCs w:val="28"/>
        </w:rPr>
      </w:pPr>
      <w:r w:rsidRPr="00A62D34">
        <w:rPr>
          <w:b/>
          <w:sz w:val="28"/>
          <w:szCs w:val="28"/>
        </w:rPr>
        <w:t>Научная новизна</w:t>
      </w:r>
      <w:r>
        <w:rPr>
          <w:b/>
          <w:sz w:val="28"/>
          <w:szCs w:val="28"/>
        </w:rPr>
        <w:t xml:space="preserve"> </w:t>
      </w:r>
      <w:r>
        <w:rPr>
          <w:sz w:val="28"/>
          <w:szCs w:val="28"/>
        </w:rPr>
        <w:t>заключается в усовершенствовании методики анализа кредитного портфеля и оптимизации кредитного портфеля для повышения эффективности управления кредитным риском в коммерческом банке.</w:t>
      </w:r>
    </w:p>
    <w:p w:rsidR="00CE5EBE" w:rsidRDefault="00E13F31" w:rsidP="00C36763">
      <w:pPr>
        <w:spacing w:line="360" w:lineRule="auto"/>
        <w:ind w:firstLine="720"/>
        <w:jc w:val="both"/>
        <w:rPr>
          <w:sz w:val="28"/>
          <w:szCs w:val="28"/>
        </w:rPr>
      </w:pPr>
      <w:r w:rsidRPr="00E13F31">
        <w:rPr>
          <w:b/>
          <w:sz w:val="28"/>
          <w:szCs w:val="28"/>
        </w:rPr>
        <w:t>Степень и уровень разработанности проблемы</w:t>
      </w:r>
      <w:r>
        <w:rPr>
          <w:b/>
          <w:sz w:val="28"/>
          <w:szCs w:val="28"/>
        </w:rPr>
        <w:t xml:space="preserve">: </w:t>
      </w:r>
      <w:r>
        <w:rPr>
          <w:sz w:val="28"/>
          <w:szCs w:val="28"/>
        </w:rPr>
        <w:t>в отечественной экономической литературе множество монографических исследований и публикаций, посвященных кредитному риску. Это работы И.В.</w:t>
      </w:r>
      <w:r w:rsidR="00AA5E7D">
        <w:rPr>
          <w:sz w:val="28"/>
          <w:szCs w:val="28"/>
        </w:rPr>
        <w:t xml:space="preserve"> </w:t>
      </w:r>
      <w:r>
        <w:rPr>
          <w:sz w:val="28"/>
          <w:szCs w:val="28"/>
        </w:rPr>
        <w:t>Ларионовой, И.Д.</w:t>
      </w:r>
      <w:r w:rsidR="00AA5E7D">
        <w:rPr>
          <w:sz w:val="28"/>
          <w:szCs w:val="28"/>
        </w:rPr>
        <w:t xml:space="preserve"> </w:t>
      </w:r>
      <w:r>
        <w:rPr>
          <w:sz w:val="28"/>
          <w:szCs w:val="28"/>
        </w:rPr>
        <w:t>Мамоновой,</w:t>
      </w:r>
      <w:r w:rsidR="00C36763">
        <w:rPr>
          <w:sz w:val="28"/>
          <w:szCs w:val="28"/>
        </w:rPr>
        <w:t xml:space="preserve"> </w:t>
      </w:r>
      <w:r>
        <w:rPr>
          <w:sz w:val="28"/>
          <w:szCs w:val="28"/>
        </w:rPr>
        <w:t>Е.Б.</w:t>
      </w:r>
      <w:r w:rsidR="00AA5E7D">
        <w:rPr>
          <w:sz w:val="28"/>
          <w:szCs w:val="28"/>
        </w:rPr>
        <w:t xml:space="preserve"> </w:t>
      </w:r>
      <w:r w:rsidR="00C36763">
        <w:rPr>
          <w:sz w:val="28"/>
          <w:szCs w:val="28"/>
        </w:rPr>
        <w:t>Ширинской</w:t>
      </w:r>
      <w:r>
        <w:rPr>
          <w:sz w:val="28"/>
          <w:szCs w:val="28"/>
        </w:rPr>
        <w:t>, Н.А.</w:t>
      </w:r>
      <w:r w:rsidR="00AA5E7D">
        <w:rPr>
          <w:sz w:val="28"/>
          <w:szCs w:val="28"/>
        </w:rPr>
        <w:t xml:space="preserve"> </w:t>
      </w:r>
      <w:r>
        <w:rPr>
          <w:sz w:val="28"/>
          <w:szCs w:val="28"/>
        </w:rPr>
        <w:t>Московской</w:t>
      </w:r>
      <w:r w:rsidR="00C36763">
        <w:rPr>
          <w:sz w:val="28"/>
          <w:szCs w:val="28"/>
        </w:rPr>
        <w:t>,</w:t>
      </w:r>
      <w:r>
        <w:rPr>
          <w:sz w:val="28"/>
          <w:szCs w:val="28"/>
        </w:rPr>
        <w:t xml:space="preserve"> Н.И.</w:t>
      </w:r>
      <w:r w:rsidR="00C36763">
        <w:rPr>
          <w:sz w:val="28"/>
          <w:szCs w:val="28"/>
        </w:rPr>
        <w:t xml:space="preserve"> </w:t>
      </w:r>
      <w:r>
        <w:rPr>
          <w:sz w:val="28"/>
          <w:szCs w:val="28"/>
        </w:rPr>
        <w:t xml:space="preserve">Валенцевой, </w:t>
      </w:r>
      <w:r w:rsidR="00C36763">
        <w:rPr>
          <w:sz w:val="28"/>
          <w:szCs w:val="28"/>
        </w:rPr>
        <w:t xml:space="preserve">       </w:t>
      </w:r>
      <w:r>
        <w:rPr>
          <w:sz w:val="28"/>
          <w:szCs w:val="28"/>
        </w:rPr>
        <w:t>Н.Э.</w:t>
      </w:r>
      <w:r w:rsidR="00AA5E7D">
        <w:rPr>
          <w:sz w:val="28"/>
          <w:szCs w:val="28"/>
        </w:rPr>
        <w:t xml:space="preserve"> </w:t>
      </w:r>
      <w:r w:rsidR="00C36763">
        <w:rPr>
          <w:sz w:val="28"/>
          <w:szCs w:val="28"/>
        </w:rPr>
        <w:t>Соколинской,</w:t>
      </w:r>
      <w:r w:rsidR="00C36763" w:rsidRPr="00C36763">
        <w:rPr>
          <w:sz w:val="28"/>
          <w:szCs w:val="28"/>
        </w:rPr>
        <w:t xml:space="preserve"> </w:t>
      </w:r>
      <w:r w:rsidR="00C36763">
        <w:rPr>
          <w:sz w:val="28"/>
          <w:szCs w:val="28"/>
        </w:rPr>
        <w:t>Г.С. Пановой.</w:t>
      </w:r>
      <w:r>
        <w:rPr>
          <w:sz w:val="28"/>
          <w:szCs w:val="28"/>
        </w:rPr>
        <w:t xml:space="preserve"> Отмечая значимость исследований данных ученых, считаю, что в целом они не носят достаточно комплексного характера, поскольку затрагивают отдельные вопросы природы кредитного риска и не содержат теоретически обоснованных подходов к управлению им.</w:t>
      </w:r>
      <w:r w:rsidR="00AA5E7D">
        <w:rPr>
          <w:sz w:val="28"/>
          <w:szCs w:val="28"/>
        </w:rPr>
        <w:t xml:space="preserve"> </w:t>
      </w:r>
      <w:r>
        <w:rPr>
          <w:sz w:val="28"/>
          <w:szCs w:val="28"/>
        </w:rPr>
        <w:t>Так, в большинстве исследований внимание</w:t>
      </w:r>
      <w:r w:rsidR="00CE5EBE">
        <w:rPr>
          <w:sz w:val="28"/>
          <w:szCs w:val="28"/>
        </w:rPr>
        <w:t xml:space="preserve"> сосредоточено на характеристике роли и значения кредитного риска среди других банковских рисков, а также широко освещены вопросы взаимодействия кредитного риска с риском ликвидности и процентным риском.</w:t>
      </w:r>
    </w:p>
    <w:p w:rsidR="00347AEA" w:rsidRDefault="004E08AA" w:rsidP="00AA5E7D">
      <w:pPr>
        <w:spacing w:line="360" w:lineRule="auto"/>
        <w:ind w:firstLine="720"/>
        <w:jc w:val="both"/>
        <w:rPr>
          <w:sz w:val="28"/>
          <w:szCs w:val="28"/>
        </w:rPr>
      </w:pPr>
      <w:r w:rsidRPr="004E08AA">
        <w:rPr>
          <w:b/>
          <w:sz w:val="28"/>
          <w:szCs w:val="28"/>
        </w:rPr>
        <w:t>Источниковой базой</w:t>
      </w:r>
      <w:r>
        <w:rPr>
          <w:sz w:val="28"/>
          <w:szCs w:val="28"/>
        </w:rPr>
        <w:t xml:space="preserve"> исследования</w:t>
      </w:r>
      <w:r w:rsidR="00AC1765">
        <w:rPr>
          <w:sz w:val="28"/>
          <w:szCs w:val="28"/>
        </w:rPr>
        <w:t>, проведенного по данной теме</w:t>
      </w:r>
      <w:r>
        <w:rPr>
          <w:sz w:val="28"/>
          <w:szCs w:val="28"/>
        </w:rPr>
        <w:t xml:space="preserve"> являются</w:t>
      </w:r>
      <w:r w:rsidR="00B34F90">
        <w:rPr>
          <w:sz w:val="28"/>
          <w:szCs w:val="28"/>
        </w:rPr>
        <w:t xml:space="preserve"> </w:t>
      </w:r>
      <w:r w:rsidR="00AE3405">
        <w:rPr>
          <w:sz w:val="28"/>
          <w:szCs w:val="28"/>
        </w:rPr>
        <w:t xml:space="preserve">нормативные документы по вопросам оценки кредитного риска (в том числе нормативная база </w:t>
      </w:r>
      <w:r w:rsidR="00AC1765">
        <w:rPr>
          <w:sz w:val="28"/>
          <w:szCs w:val="28"/>
        </w:rPr>
        <w:t xml:space="preserve"> </w:t>
      </w:r>
      <w:r>
        <w:rPr>
          <w:sz w:val="28"/>
          <w:szCs w:val="28"/>
        </w:rPr>
        <w:t>Центрального банка России</w:t>
      </w:r>
      <w:r w:rsidR="00AE3405">
        <w:rPr>
          <w:sz w:val="28"/>
          <w:szCs w:val="28"/>
        </w:rPr>
        <w:t xml:space="preserve">), </w:t>
      </w:r>
      <w:r w:rsidR="00B34F90">
        <w:rPr>
          <w:sz w:val="28"/>
          <w:szCs w:val="28"/>
        </w:rPr>
        <w:t>работы известных</w:t>
      </w:r>
      <w:r w:rsidR="00AC1765">
        <w:rPr>
          <w:sz w:val="28"/>
          <w:szCs w:val="28"/>
        </w:rPr>
        <w:t xml:space="preserve"> отечественных</w:t>
      </w:r>
      <w:r w:rsidR="00B34F90">
        <w:rPr>
          <w:sz w:val="28"/>
          <w:szCs w:val="28"/>
        </w:rPr>
        <w:t xml:space="preserve"> экономистов: Петровой </w:t>
      </w:r>
      <w:r w:rsidR="00AC1765">
        <w:rPr>
          <w:sz w:val="28"/>
          <w:szCs w:val="28"/>
        </w:rPr>
        <w:t>В.И., Петрова А.Ю.,</w:t>
      </w:r>
      <w:r w:rsidR="00AA5E7D">
        <w:rPr>
          <w:sz w:val="28"/>
          <w:szCs w:val="28"/>
        </w:rPr>
        <w:t xml:space="preserve"> </w:t>
      </w:r>
      <w:r w:rsidR="004F4EB6">
        <w:rPr>
          <w:sz w:val="28"/>
          <w:szCs w:val="28"/>
        </w:rPr>
        <w:t>Андреевой Г.В.</w:t>
      </w:r>
      <w:r w:rsidR="00AC1765">
        <w:rPr>
          <w:sz w:val="28"/>
          <w:szCs w:val="28"/>
        </w:rPr>
        <w:t>,</w:t>
      </w:r>
      <w:r w:rsidR="008D1377" w:rsidRPr="008D1377">
        <w:rPr>
          <w:sz w:val="28"/>
          <w:szCs w:val="28"/>
        </w:rPr>
        <w:t xml:space="preserve"> </w:t>
      </w:r>
      <w:r w:rsidR="004F4EB6">
        <w:rPr>
          <w:sz w:val="28"/>
          <w:szCs w:val="28"/>
        </w:rPr>
        <w:t>Фетисова Г.Г</w:t>
      </w:r>
      <w:r w:rsidR="008D1377">
        <w:rPr>
          <w:sz w:val="28"/>
          <w:szCs w:val="28"/>
        </w:rPr>
        <w:t>.,</w:t>
      </w:r>
      <w:r w:rsidR="00E13F31">
        <w:rPr>
          <w:sz w:val="28"/>
          <w:szCs w:val="28"/>
        </w:rPr>
        <w:t xml:space="preserve"> Лаврушина О.И.,</w:t>
      </w:r>
      <w:r w:rsidR="008D1377">
        <w:rPr>
          <w:sz w:val="28"/>
          <w:szCs w:val="28"/>
        </w:rPr>
        <w:t xml:space="preserve"> </w:t>
      </w:r>
      <w:r w:rsidR="00AC1765">
        <w:rPr>
          <w:sz w:val="28"/>
          <w:szCs w:val="28"/>
        </w:rPr>
        <w:t>зарубежных авторов: Х.</w:t>
      </w:r>
      <w:r w:rsidR="00AA5E7D">
        <w:rPr>
          <w:sz w:val="28"/>
          <w:szCs w:val="28"/>
        </w:rPr>
        <w:t xml:space="preserve"> Грюнинг, П. Роуз, Братанович С.Б.</w:t>
      </w:r>
      <w:r w:rsidR="00AC1765">
        <w:rPr>
          <w:sz w:val="28"/>
          <w:szCs w:val="28"/>
        </w:rPr>
        <w:t>, Ф.Д.</w:t>
      </w:r>
      <w:r w:rsidR="00AA5E7D">
        <w:rPr>
          <w:sz w:val="28"/>
          <w:szCs w:val="28"/>
        </w:rPr>
        <w:t xml:space="preserve"> </w:t>
      </w:r>
      <w:r w:rsidR="00AC1765">
        <w:rPr>
          <w:sz w:val="28"/>
          <w:szCs w:val="28"/>
        </w:rPr>
        <w:t>Шадрак</w:t>
      </w:r>
      <w:r w:rsidR="00AA5E7D">
        <w:rPr>
          <w:sz w:val="28"/>
          <w:szCs w:val="28"/>
        </w:rPr>
        <w:t xml:space="preserve">, </w:t>
      </w:r>
      <w:r w:rsidR="00D90D1A">
        <w:rPr>
          <w:sz w:val="28"/>
          <w:szCs w:val="28"/>
        </w:rPr>
        <w:t>Т.</w:t>
      </w:r>
      <w:r w:rsidR="00AA5E7D">
        <w:rPr>
          <w:sz w:val="28"/>
          <w:szCs w:val="28"/>
        </w:rPr>
        <w:t xml:space="preserve"> </w:t>
      </w:r>
      <w:r w:rsidR="00D90D1A">
        <w:rPr>
          <w:sz w:val="28"/>
          <w:szCs w:val="28"/>
        </w:rPr>
        <w:t>Кох</w:t>
      </w:r>
      <w:r w:rsidR="00B34F90">
        <w:rPr>
          <w:sz w:val="28"/>
          <w:szCs w:val="28"/>
        </w:rPr>
        <w:t xml:space="preserve"> и др., финансово-экономические журна</w:t>
      </w:r>
      <w:r>
        <w:rPr>
          <w:sz w:val="28"/>
          <w:szCs w:val="28"/>
        </w:rPr>
        <w:t>лы,</w:t>
      </w:r>
      <w:r w:rsidR="00AC1765">
        <w:rPr>
          <w:sz w:val="28"/>
          <w:szCs w:val="28"/>
        </w:rPr>
        <w:t xml:space="preserve"> публикации в СМИ,</w:t>
      </w:r>
      <w:r>
        <w:rPr>
          <w:sz w:val="28"/>
          <w:szCs w:val="28"/>
        </w:rPr>
        <w:t xml:space="preserve"> Интернет-ресурсы. </w:t>
      </w:r>
    </w:p>
    <w:p w:rsidR="00CE5EBE" w:rsidRDefault="00CE5EBE" w:rsidP="00AA5E7D">
      <w:pPr>
        <w:spacing w:line="360" w:lineRule="auto"/>
        <w:ind w:firstLine="720"/>
        <w:jc w:val="both"/>
        <w:rPr>
          <w:sz w:val="28"/>
          <w:szCs w:val="28"/>
        </w:rPr>
      </w:pPr>
      <w:r>
        <w:rPr>
          <w:sz w:val="28"/>
          <w:szCs w:val="28"/>
        </w:rPr>
        <w:t xml:space="preserve">В работе использованы различные способы и приемы исследования: универсальные </w:t>
      </w:r>
      <w:r w:rsidRPr="00CE5EBE">
        <w:rPr>
          <w:b/>
          <w:sz w:val="28"/>
          <w:szCs w:val="28"/>
        </w:rPr>
        <w:t>методы</w:t>
      </w:r>
      <w:r>
        <w:rPr>
          <w:sz w:val="28"/>
          <w:szCs w:val="28"/>
        </w:rPr>
        <w:t>, сравнительный и структурный анализ, статистическо-математические методы.</w:t>
      </w:r>
    </w:p>
    <w:p w:rsidR="004E08AA" w:rsidRDefault="004E08AA" w:rsidP="00C73224">
      <w:pPr>
        <w:spacing w:line="360" w:lineRule="auto"/>
        <w:ind w:firstLine="709"/>
        <w:jc w:val="both"/>
        <w:rPr>
          <w:sz w:val="28"/>
          <w:szCs w:val="28"/>
        </w:rPr>
      </w:pPr>
      <w:r>
        <w:rPr>
          <w:sz w:val="28"/>
          <w:szCs w:val="28"/>
        </w:rPr>
        <w:t>Результаты настоя</w:t>
      </w:r>
      <w:r w:rsidR="00734F68">
        <w:rPr>
          <w:sz w:val="28"/>
          <w:szCs w:val="28"/>
        </w:rPr>
        <w:t xml:space="preserve">щего исследования могут быть применены в </w:t>
      </w:r>
      <w:r w:rsidR="00734F68" w:rsidRPr="00734F68">
        <w:rPr>
          <w:b/>
          <w:sz w:val="28"/>
          <w:szCs w:val="28"/>
        </w:rPr>
        <w:t>теоретическом</w:t>
      </w:r>
      <w:r w:rsidR="00734F68">
        <w:rPr>
          <w:sz w:val="28"/>
          <w:szCs w:val="28"/>
        </w:rPr>
        <w:t xml:space="preserve"> курсе по предмету «Банковское дело».</w:t>
      </w:r>
    </w:p>
    <w:p w:rsidR="004E08AA" w:rsidRPr="004E08AA" w:rsidRDefault="004E08AA" w:rsidP="00C73224">
      <w:pPr>
        <w:spacing w:line="360" w:lineRule="auto"/>
        <w:ind w:firstLine="709"/>
        <w:jc w:val="both"/>
        <w:rPr>
          <w:sz w:val="28"/>
          <w:szCs w:val="28"/>
        </w:rPr>
      </w:pPr>
      <w:r w:rsidRPr="004E08AA">
        <w:rPr>
          <w:b/>
          <w:sz w:val="28"/>
          <w:szCs w:val="28"/>
        </w:rPr>
        <w:t xml:space="preserve">Практическая значимость </w:t>
      </w:r>
      <w:r w:rsidRPr="004E08AA">
        <w:rPr>
          <w:sz w:val="28"/>
          <w:szCs w:val="28"/>
        </w:rPr>
        <w:t xml:space="preserve">полученных результатов определяется </w:t>
      </w:r>
      <w:r w:rsidR="00AC1765">
        <w:rPr>
          <w:sz w:val="28"/>
          <w:szCs w:val="28"/>
        </w:rPr>
        <w:t>выбором основных оценочных показателей</w:t>
      </w:r>
      <w:r w:rsidRPr="004E08AA">
        <w:rPr>
          <w:sz w:val="28"/>
          <w:szCs w:val="28"/>
        </w:rPr>
        <w:t xml:space="preserve"> оценки кредитного риска банка на основе сравнения уровня риска в разный период времени</w:t>
      </w:r>
      <w:r>
        <w:rPr>
          <w:sz w:val="28"/>
          <w:szCs w:val="28"/>
        </w:rPr>
        <w:t>. Эти направления могут использоваться кредитным отделом любого банка</w:t>
      </w:r>
      <w:r w:rsidR="00734F68">
        <w:rPr>
          <w:sz w:val="28"/>
          <w:szCs w:val="28"/>
        </w:rPr>
        <w:t>, а также могут служить отличным и гибким инструментом для любого кредитного эксперта или риск-менеджера.</w:t>
      </w:r>
    </w:p>
    <w:p w:rsidR="00C73224" w:rsidRDefault="00C73224" w:rsidP="00C73224">
      <w:pPr>
        <w:spacing w:line="360" w:lineRule="auto"/>
        <w:ind w:firstLine="709"/>
        <w:jc w:val="both"/>
        <w:rPr>
          <w:sz w:val="28"/>
          <w:szCs w:val="28"/>
        </w:rPr>
      </w:pPr>
    </w:p>
    <w:p w:rsidR="00C73224" w:rsidRPr="00891EE0" w:rsidRDefault="00C73224" w:rsidP="00862EF4">
      <w:pPr>
        <w:spacing w:line="360" w:lineRule="auto"/>
        <w:ind w:left="709"/>
        <w:jc w:val="both"/>
        <w:rPr>
          <w:sz w:val="28"/>
          <w:szCs w:val="28"/>
        </w:rPr>
      </w:pPr>
    </w:p>
    <w:p w:rsidR="00891EE0" w:rsidRDefault="00891EE0" w:rsidP="00C61956">
      <w:pPr>
        <w:rPr>
          <w:b/>
          <w:sz w:val="36"/>
          <w:szCs w:val="36"/>
        </w:rPr>
      </w:pPr>
    </w:p>
    <w:p w:rsidR="00A47408" w:rsidRDefault="00A47408" w:rsidP="00CD79EE">
      <w:pPr>
        <w:spacing w:line="360" w:lineRule="auto"/>
        <w:jc w:val="both"/>
        <w:rPr>
          <w:b/>
          <w:sz w:val="36"/>
          <w:szCs w:val="36"/>
        </w:rPr>
      </w:pPr>
    </w:p>
    <w:p w:rsidR="00CD79EE" w:rsidRDefault="00CD79EE" w:rsidP="00CD79EE">
      <w:pPr>
        <w:spacing w:line="360" w:lineRule="auto"/>
        <w:jc w:val="both"/>
        <w:rPr>
          <w:b/>
          <w:sz w:val="36"/>
          <w:szCs w:val="36"/>
        </w:rPr>
      </w:pPr>
    </w:p>
    <w:p w:rsidR="00AE3405" w:rsidRDefault="00AE3405" w:rsidP="00AE3405">
      <w:pPr>
        <w:rPr>
          <w:b/>
          <w:sz w:val="28"/>
          <w:szCs w:val="28"/>
        </w:rPr>
      </w:pPr>
    </w:p>
    <w:p w:rsidR="00006E61" w:rsidRDefault="00006E61" w:rsidP="00006E61">
      <w:pP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CE5EBE" w:rsidRDefault="00CE5EBE" w:rsidP="00006E61">
      <w:pPr>
        <w:jc w:val="center"/>
        <w:rPr>
          <w:b/>
          <w:sz w:val="28"/>
          <w:szCs w:val="28"/>
        </w:rPr>
      </w:pPr>
    </w:p>
    <w:p w:rsidR="00F7163E" w:rsidRDefault="00F7163E" w:rsidP="00F87E05">
      <w:pPr>
        <w:rPr>
          <w:b/>
          <w:sz w:val="28"/>
          <w:szCs w:val="28"/>
        </w:rPr>
      </w:pPr>
    </w:p>
    <w:p w:rsidR="00F7163E" w:rsidRDefault="00F7163E" w:rsidP="00006E61">
      <w:pPr>
        <w:jc w:val="center"/>
        <w:rPr>
          <w:b/>
          <w:sz w:val="28"/>
          <w:szCs w:val="28"/>
        </w:rPr>
      </w:pPr>
    </w:p>
    <w:p w:rsidR="00A47408" w:rsidRPr="00C0339E" w:rsidRDefault="00A80D71" w:rsidP="00006E61">
      <w:pPr>
        <w:jc w:val="center"/>
        <w:rPr>
          <w:b/>
          <w:sz w:val="28"/>
          <w:szCs w:val="28"/>
        </w:rPr>
      </w:pPr>
      <w:r>
        <w:rPr>
          <w:b/>
          <w:sz w:val="28"/>
          <w:szCs w:val="28"/>
        </w:rPr>
        <w:t>1</w:t>
      </w:r>
      <w:r w:rsidR="00CE135D">
        <w:rPr>
          <w:b/>
          <w:sz w:val="28"/>
          <w:szCs w:val="28"/>
        </w:rPr>
        <w:t xml:space="preserve"> </w:t>
      </w:r>
      <w:r w:rsidR="008E21A2">
        <w:rPr>
          <w:b/>
          <w:sz w:val="28"/>
          <w:szCs w:val="28"/>
        </w:rPr>
        <w:t>ПОНЯТИЕ И ВИДЫ БАНКОВСКИХ РИСКОВ</w:t>
      </w:r>
    </w:p>
    <w:p w:rsidR="000E0917" w:rsidRDefault="000E0917" w:rsidP="00006E61">
      <w:pPr>
        <w:ind w:left="360"/>
        <w:jc w:val="center"/>
        <w:rPr>
          <w:b/>
          <w:sz w:val="36"/>
          <w:szCs w:val="36"/>
        </w:rPr>
      </w:pPr>
    </w:p>
    <w:p w:rsidR="00A47408" w:rsidRPr="00C0339E" w:rsidRDefault="00CE135D" w:rsidP="00006E61">
      <w:pPr>
        <w:ind w:left="360"/>
        <w:jc w:val="center"/>
        <w:rPr>
          <w:b/>
          <w:sz w:val="28"/>
          <w:szCs w:val="28"/>
        </w:rPr>
      </w:pPr>
      <w:r>
        <w:rPr>
          <w:b/>
          <w:sz w:val="28"/>
          <w:szCs w:val="28"/>
        </w:rPr>
        <w:t>1.1</w:t>
      </w:r>
      <w:r w:rsidR="008E21A2">
        <w:rPr>
          <w:b/>
          <w:sz w:val="28"/>
          <w:szCs w:val="28"/>
        </w:rPr>
        <w:t xml:space="preserve"> П</w:t>
      </w:r>
      <w:r w:rsidR="00A80D71">
        <w:rPr>
          <w:b/>
          <w:sz w:val="28"/>
          <w:szCs w:val="28"/>
        </w:rPr>
        <w:t>онятие рисков и их классификация</w:t>
      </w:r>
    </w:p>
    <w:p w:rsidR="00A47408" w:rsidRPr="008E21A2" w:rsidRDefault="00A47408" w:rsidP="008D4AE0">
      <w:pPr>
        <w:ind w:left="360"/>
        <w:jc w:val="center"/>
        <w:rPr>
          <w:b/>
          <w:sz w:val="28"/>
          <w:szCs w:val="28"/>
        </w:rPr>
      </w:pPr>
    </w:p>
    <w:p w:rsidR="00C61956" w:rsidRDefault="00C61956" w:rsidP="008D4AE0">
      <w:pPr>
        <w:spacing w:line="360" w:lineRule="auto"/>
        <w:ind w:firstLine="709"/>
        <w:jc w:val="center"/>
        <w:rPr>
          <w:sz w:val="28"/>
          <w:szCs w:val="28"/>
        </w:rPr>
      </w:pPr>
    </w:p>
    <w:p w:rsidR="006533F1" w:rsidRDefault="000E0917" w:rsidP="004A24E6">
      <w:pPr>
        <w:spacing w:line="360" w:lineRule="auto"/>
        <w:ind w:firstLine="720"/>
        <w:jc w:val="both"/>
        <w:rPr>
          <w:sz w:val="28"/>
          <w:szCs w:val="28"/>
        </w:rPr>
      </w:pPr>
      <w:r>
        <w:rPr>
          <w:sz w:val="28"/>
          <w:szCs w:val="28"/>
        </w:rPr>
        <w:t>Коммерческие банки покрывают большую долю своих потребностей в денежных ресурсах за счет привлеченных средств</w:t>
      </w:r>
      <w:r w:rsidR="00A44742">
        <w:rPr>
          <w:sz w:val="28"/>
          <w:szCs w:val="28"/>
        </w:rPr>
        <w:t>. Для формирования пассивов путем заимствования банки должны обладать высокой степенью надежности и общественным доверием. Общество же склонно доверять свои временно свободн</w:t>
      </w:r>
      <w:r w:rsidR="006533F1">
        <w:rPr>
          <w:sz w:val="28"/>
          <w:szCs w:val="28"/>
        </w:rPr>
        <w:t>ые денежные средства тем банкам,</w:t>
      </w:r>
      <w:r w:rsidR="00A44742">
        <w:rPr>
          <w:sz w:val="28"/>
          <w:szCs w:val="28"/>
        </w:rPr>
        <w:t xml:space="preserve"> </w:t>
      </w:r>
      <w:r w:rsidR="006533F1">
        <w:rPr>
          <w:sz w:val="28"/>
          <w:szCs w:val="28"/>
        </w:rPr>
        <w:t>к</w:t>
      </w:r>
      <w:r w:rsidR="00A44742">
        <w:rPr>
          <w:sz w:val="28"/>
          <w:szCs w:val="28"/>
        </w:rPr>
        <w:t xml:space="preserve">оторые получают стабильную прибыль и допускают минимальные потери. </w:t>
      </w:r>
    </w:p>
    <w:p w:rsidR="00C61956" w:rsidRDefault="006533F1" w:rsidP="004A24E6">
      <w:pPr>
        <w:spacing w:line="360" w:lineRule="auto"/>
        <w:ind w:firstLine="720"/>
        <w:jc w:val="both"/>
        <w:rPr>
          <w:sz w:val="28"/>
          <w:szCs w:val="28"/>
        </w:rPr>
      </w:pPr>
      <w:r>
        <w:rPr>
          <w:sz w:val="28"/>
          <w:szCs w:val="28"/>
        </w:rPr>
        <w:t xml:space="preserve">Под </w:t>
      </w:r>
      <w:r w:rsidRPr="004A24E6">
        <w:rPr>
          <w:b/>
          <w:sz w:val="28"/>
          <w:szCs w:val="28"/>
        </w:rPr>
        <w:t>банковским риском</w:t>
      </w:r>
      <w:r>
        <w:rPr>
          <w:sz w:val="28"/>
          <w:szCs w:val="28"/>
        </w:rPr>
        <w:t xml:space="preserve"> понимается возможность (вероятность) понесения кредитной организацией потерь и (или)</w:t>
      </w:r>
      <w:r w:rsidR="008A0D74">
        <w:rPr>
          <w:sz w:val="28"/>
          <w:szCs w:val="28"/>
        </w:rPr>
        <w:t xml:space="preserve"> ухудшения ликвидности вследствие наступления неблагоприятных событий, связанных как  с существенными внутренними, так и с объе</w:t>
      </w:r>
      <w:r w:rsidR="004A24E6">
        <w:rPr>
          <w:sz w:val="28"/>
          <w:szCs w:val="28"/>
        </w:rPr>
        <w:t xml:space="preserve">ктивными внешними факторами </w:t>
      </w:r>
      <w:r w:rsidR="00CC40C8">
        <w:rPr>
          <w:sz w:val="28"/>
          <w:szCs w:val="28"/>
        </w:rPr>
        <w:t>[</w:t>
      </w:r>
      <w:r w:rsidR="00680CBA">
        <w:rPr>
          <w:sz w:val="28"/>
          <w:szCs w:val="28"/>
        </w:rPr>
        <w:t>4</w:t>
      </w:r>
      <w:r w:rsidR="009E7D85">
        <w:rPr>
          <w:sz w:val="28"/>
          <w:szCs w:val="28"/>
        </w:rPr>
        <w:t>]</w:t>
      </w:r>
      <w:r w:rsidR="004A24E6">
        <w:rPr>
          <w:sz w:val="28"/>
          <w:szCs w:val="28"/>
        </w:rPr>
        <w:t>.</w:t>
      </w:r>
    </w:p>
    <w:p w:rsidR="00FF1DAC" w:rsidRDefault="0003421C" w:rsidP="00FF1DAC">
      <w:pPr>
        <w:spacing w:line="360" w:lineRule="auto"/>
        <w:ind w:firstLine="720"/>
        <w:jc w:val="both"/>
        <w:rPr>
          <w:sz w:val="28"/>
          <w:szCs w:val="28"/>
        </w:rPr>
      </w:pPr>
      <w:r>
        <w:rPr>
          <w:sz w:val="28"/>
          <w:szCs w:val="28"/>
        </w:rPr>
        <w:t>В экономической литературе имеется много различных классификаций банковских рисков.</w:t>
      </w:r>
      <w:r w:rsidR="00604FDD">
        <w:rPr>
          <w:sz w:val="28"/>
          <w:szCs w:val="28"/>
        </w:rPr>
        <w:t xml:space="preserve"> Так, Х.</w:t>
      </w:r>
      <w:r w:rsidR="00F87E05">
        <w:rPr>
          <w:sz w:val="28"/>
          <w:szCs w:val="28"/>
        </w:rPr>
        <w:t xml:space="preserve"> </w:t>
      </w:r>
      <w:r w:rsidR="00604FDD">
        <w:rPr>
          <w:sz w:val="28"/>
          <w:szCs w:val="28"/>
        </w:rPr>
        <w:t>Грюнинг разделяет риски на четыре категории: финансовые, операционные, деловые и чрезвычайные. А.Ю.</w:t>
      </w:r>
      <w:r w:rsidR="00F87E05">
        <w:rPr>
          <w:sz w:val="28"/>
          <w:szCs w:val="28"/>
        </w:rPr>
        <w:t xml:space="preserve"> </w:t>
      </w:r>
      <w:r w:rsidR="00604FDD">
        <w:rPr>
          <w:sz w:val="28"/>
          <w:szCs w:val="28"/>
        </w:rPr>
        <w:t>Петров предлагает свою классификацию банковских риск</w:t>
      </w:r>
      <w:r w:rsidR="00680CBA">
        <w:rPr>
          <w:sz w:val="28"/>
          <w:szCs w:val="28"/>
        </w:rPr>
        <w:t xml:space="preserve">ов, которая показана на рисунке 1. </w:t>
      </w:r>
      <w:r w:rsidR="00FF1DAC">
        <w:rPr>
          <w:sz w:val="28"/>
          <w:szCs w:val="28"/>
        </w:rPr>
        <w:t>В приведенной классификации ключевым критерием деления рисков является способность банка контролировать факторы их возникновения.</w:t>
      </w:r>
    </w:p>
    <w:p w:rsidR="008A0D74" w:rsidRDefault="00604FDD" w:rsidP="00FF1DAC">
      <w:pPr>
        <w:spacing w:line="360" w:lineRule="auto"/>
        <w:ind w:firstLine="720"/>
        <w:jc w:val="both"/>
        <w:rPr>
          <w:sz w:val="28"/>
          <w:szCs w:val="28"/>
        </w:rPr>
      </w:pPr>
      <w:r>
        <w:rPr>
          <w:sz w:val="28"/>
          <w:szCs w:val="28"/>
        </w:rPr>
        <w:t>Однако все имеющие место классификации сближает то, что они однозначно полагают, что кредитный и процентный риски являются основными для банков.</w:t>
      </w:r>
    </w:p>
    <w:p w:rsidR="00FF1DAC" w:rsidRDefault="0000694D" w:rsidP="00FF1DAC">
      <w:pPr>
        <w:spacing w:line="360" w:lineRule="auto"/>
        <w:ind w:firstLine="720"/>
        <w:jc w:val="both"/>
        <w:rPr>
          <w:sz w:val="28"/>
          <w:szCs w:val="28"/>
        </w:rPr>
      </w:pPr>
      <w:r w:rsidRPr="004A24E6">
        <w:rPr>
          <w:b/>
          <w:sz w:val="28"/>
          <w:szCs w:val="28"/>
        </w:rPr>
        <w:t>Финансовые риски</w:t>
      </w:r>
      <w:r>
        <w:rPr>
          <w:sz w:val="28"/>
          <w:szCs w:val="28"/>
        </w:rPr>
        <w:t xml:space="preserve"> – это риски, непосредственно связанные с формированием банковского баланса. Они в наибольшей степени поддаются банковскому контролю и оказывают существенное влияние на благополучие деятельности кредитной организации. Финансовые риски подразделяются на ряд основных категорий: рыночный (процентный и валютный), фондовый, кредитный, ликвидности, использ</w:t>
      </w:r>
      <w:r w:rsidR="004A24E6">
        <w:rPr>
          <w:sz w:val="28"/>
          <w:szCs w:val="28"/>
        </w:rPr>
        <w:t xml:space="preserve">ования банком заемного капитала </w:t>
      </w:r>
      <w:r w:rsidR="00CC40C8">
        <w:rPr>
          <w:sz w:val="28"/>
          <w:szCs w:val="28"/>
        </w:rPr>
        <w:t>[</w:t>
      </w:r>
      <w:r w:rsidR="00D51F77">
        <w:rPr>
          <w:sz w:val="28"/>
          <w:szCs w:val="28"/>
        </w:rPr>
        <w:t>20, с.97</w:t>
      </w:r>
      <w:r w:rsidR="00CC40C8">
        <w:rPr>
          <w:sz w:val="28"/>
          <w:szCs w:val="28"/>
        </w:rPr>
        <w:t>]</w:t>
      </w:r>
      <w:r w:rsidR="004A24E6">
        <w:rPr>
          <w:sz w:val="28"/>
          <w:szCs w:val="28"/>
        </w:rPr>
        <w:t>.</w:t>
      </w:r>
    </w:p>
    <w:p w:rsidR="00FF1DAC" w:rsidRDefault="00FF1DAC" w:rsidP="00FF1DAC">
      <w:pPr>
        <w:spacing w:line="360" w:lineRule="auto"/>
        <w:ind w:firstLine="720"/>
        <w:jc w:val="both"/>
        <w:rPr>
          <w:sz w:val="28"/>
          <w:szCs w:val="28"/>
        </w:rPr>
      </w:pPr>
      <w:r w:rsidRPr="00FF1DAC">
        <w:rPr>
          <w:b/>
          <w:sz w:val="28"/>
          <w:szCs w:val="28"/>
        </w:rPr>
        <w:t xml:space="preserve">Риск </w:t>
      </w:r>
      <w:r>
        <w:rPr>
          <w:b/>
          <w:sz w:val="28"/>
          <w:szCs w:val="28"/>
        </w:rPr>
        <w:t xml:space="preserve">  </w:t>
      </w:r>
      <w:r w:rsidRPr="00FF1DAC">
        <w:rPr>
          <w:b/>
          <w:sz w:val="28"/>
          <w:szCs w:val="28"/>
        </w:rPr>
        <w:t xml:space="preserve">использования </w:t>
      </w:r>
      <w:r>
        <w:rPr>
          <w:b/>
          <w:sz w:val="28"/>
          <w:szCs w:val="28"/>
        </w:rPr>
        <w:t xml:space="preserve">  </w:t>
      </w:r>
      <w:r w:rsidRPr="00FF1DAC">
        <w:rPr>
          <w:b/>
          <w:sz w:val="28"/>
          <w:szCs w:val="28"/>
        </w:rPr>
        <w:t>заемного</w:t>
      </w:r>
      <w:r>
        <w:rPr>
          <w:b/>
          <w:sz w:val="28"/>
          <w:szCs w:val="28"/>
        </w:rPr>
        <w:t xml:space="preserve">  </w:t>
      </w:r>
      <w:r w:rsidRPr="00FF1DAC">
        <w:rPr>
          <w:b/>
          <w:sz w:val="28"/>
          <w:szCs w:val="28"/>
        </w:rPr>
        <w:t xml:space="preserve"> капитала</w:t>
      </w:r>
      <w:r>
        <w:rPr>
          <w:b/>
          <w:sz w:val="28"/>
          <w:szCs w:val="28"/>
        </w:rPr>
        <w:t xml:space="preserve">  </w:t>
      </w:r>
      <w:r>
        <w:rPr>
          <w:sz w:val="28"/>
          <w:szCs w:val="28"/>
        </w:rPr>
        <w:t xml:space="preserve">  определяется    тем,    что</w:t>
      </w:r>
    </w:p>
    <w:p w:rsidR="00604FDD" w:rsidRDefault="00604FDD" w:rsidP="00FF1DAC">
      <w:pPr>
        <w:spacing w:line="360" w:lineRule="auto"/>
        <w:jc w:val="both"/>
        <w:rPr>
          <w:sz w:val="28"/>
          <w:szCs w:val="28"/>
        </w:rPr>
      </w:pPr>
      <w:r>
        <w:rPr>
          <w:sz w:val="28"/>
          <w:szCs w:val="28"/>
        </w:rPr>
        <w:t>собственного банковского капитала может оказаться недостаточно для завершения активных операций.</w:t>
      </w:r>
    </w:p>
    <w:p w:rsidR="00604FDD" w:rsidRDefault="004B29DF" w:rsidP="00FF1DAC">
      <w:pPr>
        <w:spacing w:line="360" w:lineRule="auto"/>
        <w:ind w:firstLine="720"/>
        <w:jc w:val="both"/>
        <w:rPr>
          <w:sz w:val="28"/>
          <w:szCs w:val="28"/>
        </w:rPr>
      </w:pPr>
      <w:r w:rsidRPr="004A24E6">
        <w:rPr>
          <w:b/>
          <w:sz w:val="28"/>
          <w:szCs w:val="28"/>
        </w:rPr>
        <w:t>Риск ликвидности</w:t>
      </w:r>
      <w:r>
        <w:rPr>
          <w:sz w:val="28"/>
          <w:szCs w:val="28"/>
        </w:rPr>
        <w:t xml:space="preserve"> – возможность потерь, вызванных невозможностью купить или продать актив в нужном количестве за достаточно короткий период времени в силу ухудшения рыночной конъюнктуры или возможность дефицита наличных средств или иных высоколиквидных активов для выполнения о</w:t>
      </w:r>
      <w:r w:rsidR="004A24E6">
        <w:rPr>
          <w:sz w:val="28"/>
          <w:szCs w:val="28"/>
        </w:rPr>
        <w:t xml:space="preserve">бязательств перед контрагентами </w:t>
      </w:r>
      <w:r w:rsidR="00CC40C8">
        <w:rPr>
          <w:sz w:val="28"/>
          <w:szCs w:val="28"/>
        </w:rPr>
        <w:t>[</w:t>
      </w:r>
      <w:r w:rsidR="00E33C1F">
        <w:rPr>
          <w:sz w:val="28"/>
          <w:szCs w:val="28"/>
        </w:rPr>
        <w:t>23, с.385</w:t>
      </w:r>
      <w:r w:rsidR="00CC40C8">
        <w:rPr>
          <w:sz w:val="28"/>
          <w:szCs w:val="28"/>
        </w:rPr>
        <w:t>]</w:t>
      </w:r>
      <w:r w:rsidR="004A24E6">
        <w:rPr>
          <w:sz w:val="28"/>
          <w:szCs w:val="28"/>
        </w:rPr>
        <w:t>.</w:t>
      </w:r>
    </w:p>
    <w:p w:rsidR="008A0D74" w:rsidRDefault="008A0D74" w:rsidP="00FF1DAC">
      <w:pPr>
        <w:spacing w:line="360" w:lineRule="auto"/>
        <w:ind w:firstLine="720"/>
        <w:jc w:val="both"/>
        <w:rPr>
          <w:sz w:val="28"/>
          <w:szCs w:val="28"/>
        </w:rPr>
      </w:pPr>
      <w:r w:rsidRPr="004A24E6">
        <w:rPr>
          <w:b/>
          <w:sz w:val="28"/>
          <w:szCs w:val="28"/>
        </w:rPr>
        <w:t>Кредитный риск</w:t>
      </w:r>
      <w:r>
        <w:rPr>
          <w:sz w:val="28"/>
          <w:szCs w:val="28"/>
        </w:rPr>
        <w:t xml:space="preserve"> – это вероятность отрицательного изменения стоимости активов (портфеля кредитов) в результате неспособности заемщиков исполнять свои обязательства по выплате процентов и основной суммы долга в соответствии со сроками и условиями кредитного договора.</w:t>
      </w:r>
    </w:p>
    <w:p w:rsidR="00C53D4A" w:rsidRDefault="00C53D4A" w:rsidP="00FF1DAC">
      <w:pPr>
        <w:spacing w:line="360" w:lineRule="auto"/>
        <w:ind w:firstLine="720"/>
        <w:jc w:val="both"/>
        <w:rPr>
          <w:sz w:val="28"/>
          <w:szCs w:val="28"/>
        </w:rPr>
      </w:pPr>
      <w:r w:rsidRPr="004A24E6">
        <w:rPr>
          <w:b/>
          <w:sz w:val="28"/>
          <w:szCs w:val="28"/>
        </w:rPr>
        <w:t>Процентный риск</w:t>
      </w:r>
      <w:r>
        <w:rPr>
          <w:sz w:val="28"/>
          <w:szCs w:val="28"/>
        </w:rPr>
        <w:t xml:space="preserve"> – вероятность отрицательного изменения стоимости активов банка в результате изменения процентных ставок. Для коммерческих банков одним из проявлений процентного риска является сокращение процентной маржи между ставками, выплачиваемыми по привлеченным средствам, и ставками по предо</w:t>
      </w:r>
      <w:r w:rsidR="004A24E6">
        <w:rPr>
          <w:sz w:val="28"/>
          <w:szCs w:val="28"/>
        </w:rPr>
        <w:t xml:space="preserve">ставленным кредитам </w:t>
      </w:r>
      <w:r w:rsidR="00E33C1F">
        <w:rPr>
          <w:sz w:val="28"/>
          <w:szCs w:val="28"/>
        </w:rPr>
        <w:t>[21, с.245]</w:t>
      </w:r>
      <w:r w:rsidR="004A24E6">
        <w:rPr>
          <w:sz w:val="28"/>
          <w:szCs w:val="28"/>
        </w:rPr>
        <w:t>.</w:t>
      </w:r>
    </w:p>
    <w:p w:rsidR="00C53D4A" w:rsidRDefault="00C53D4A" w:rsidP="00FF1DAC">
      <w:pPr>
        <w:spacing w:line="360" w:lineRule="auto"/>
        <w:ind w:firstLine="720"/>
        <w:jc w:val="both"/>
        <w:rPr>
          <w:sz w:val="28"/>
          <w:szCs w:val="28"/>
        </w:rPr>
      </w:pPr>
      <w:r w:rsidRPr="004A24E6">
        <w:rPr>
          <w:b/>
          <w:sz w:val="28"/>
          <w:szCs w:val="28"/>
        </w:rPr>
        <w:t>Валютный риск</w:t>
      </w:r>
      <w:r>
        <w:rPr>
          <w:sz w:val="28"/>
          <w:szCs w:val="28"/>
        </w:rPr>
        <w:t xml:space="preserve"> связан с неопределенностью движения валютных курсов. Он определяется как вероятность изменения стоимости активов в связи с изменением курса одной иностранной валюты по отношению к другой, в том числе национальн</w:t>
      </w:r>
      <w:r w:rsidR="004A24E6">
        <w:rPr>
          <w:sz w:val="28"/>
          <w:szCs w:val="28"/>
        </w:rPr>
        <w:t xml:space="preserve">ой валюты </w:t>
      </w:r>
      <w:r w:rsidR="00E33C1F">
        <w:rPr>
          <w:sz w:val="28"/>
          <w:szCs w:val="28"/>
        </w:rPr>
        <w:t>[23, с.379]</w:t>
      </w:r>
      <w:r w:rsidR="004A24E6">
        <w:rPr>
          <w:sz w:val="28"/>
          <w:szCs w:val="28"/>
        </w:rPr>
        <w:t>.</w:t>
      </w:r>
    </w:p>
    <w:p w:rsidR="00C53D4A" w:rsidRDefault="00C53D4A" w:rsidP="00FF1DAC">
      <w:pPr>
        <w:spacing w:line="360" w:lineRule="auto"/>
        <w:ind w:firstLine="720"/>
        <w:jc w:val="both"/>
        <w:rPr>
          <w:sz w:val="28"/>
          <w:szCs w:val="28"/>
        </w:rPr>
      </w:pPr>
      <w:r w:rsidRPr="004A24E6">
        <w:rPr>
          <w:b/>
          <w:sz w:val="28"/>
          <w:szCs w:val="28"/>
        </w:rPr>
        <w:t>Фондовый риск</w:t>
      </w:r>
      <w:r>
        <w:rPr>
          <w:sz w:val="28"/>
          <w:szCs w:val="28"/>
        </w:rPr>
        <w:t xml:space="preserve"> характеризует размер рыночного риска, связанный с изменение ры</w:t>
      </w:r>
      <w:r w:rsidR="0000694D">
        <w:rPr>
          <w:sz w:val="28"/>
          <w:szCs w:val="28"/>
        </w:rPr>
        <w:t>ночных цен на фондовые ценности, за исключением балансовых инструментов, приобретенных для целей инвестирования.</w:t>
      </w:r>
    </w:p>
    <w:p w:rsidR="0000694D" w:rsidRDefault="0000694D" w:rsidP="00FF1DAC">
      <w:pPr>
        <w:spacing w:line="360" w:lineRule="auto"/>
        <w:ind w:firstLine="720"/>
        <w:jc w:val="both"/>
        <w:rPr>
          <w:sz w:val="28"/>
          <w:szCs w:val="28"/>
        </w:rPr>
      </w:pPr>
      <w:r w:rsidRPr="004A24E6">
        <w:rPr>
          <w:sz w:val="28"/>
          <w:szCs w:val="28"/>
        </w:rPr>
        <w:t>Риски операционной среды</w:t>
      </w:r>
      <w:r>
        <w:rPr>
          <w:sz w:val="28"/>
          <w:szCs w:val="28"/>
        </w:rPr>
        <w:t xml:space="preserve"> возникают потому, что банк является звеном платежной системы. Эта группа объединяет те риски, которые генерируются средой деятельности коммерческого банка.</w:t>
      </w:r>
    </w:p>
    <w:p w:rsidR="0000694D" w:rsidRDefault="0000694D" w:rsidP="00FF1DAC">
      <w:pPr>
        <w:spacing w:line="360" w:lineRule="auto"/>
        <w:ind w:firstLine="720"/>
        <w:jc w:val="both"/>
        <w:rPr>
          <w:sz w:val="28"/>
          <w:szCs w:val="28"/>
        </w:rPr>
      </w:pPr>
      <w:r w:rsidRPr="004A24E6">
        <w:rPr>
          <w:b/>
          <w:sz w:val="28"/>
          <w:szCs w:val="28"/>
        </w:rPr>
        <w:t>Правовой риск</w:t>
      </w:r>
      <w:r>
        <w:rPr>
          <w:sz w:val="28"/>
          <w:szCs w:val="28"/>
        </w:rPr>
        <w:t xml:space="preserve"> возникает в связи с изменение</w:t>
      </w:r>
      <w:r w:rsidR="00C36763">
        <w:rPr>
          <w:sz w:val="28"/>
          <w:szCs w:val="28"/>
        </w:rPr>
        <w:t>м</w:t>
      </w:r>
      <w:r>
        <w:rPr>
          <w:sz w:val="28"/>
          <w:szCs w:val="28"/>
        </w:rPr>
        <w:t xml:space="preserve"> законодательства, относящегося к деятельности коммерческих банков, потому что изменение некоторых правил может поставить банк в невыгодное положение по отношению к конкурентам.</w:t>
      </w:r>
    </w:p>
    <w:p w:rsidR="00B320FD" w:rsidRDefault="00B320FD" w:rsidP="004A24E6">
      <w:pPr>
        <w:spacing w:line="360" w:lineRule="auto"/>
        <w:ind w:firstLine="720"/>
        <w:jc w:val="both"/>
        <w:rPr>
          <w:sz w:val="28"/>
          <w:szCs w:val="28"/>
        </w:rPr>
      </w:pPr>
      <w:r w:rsidRPr="004A24E6">
        <w:rPr>
          <w:b/>
          <w:sz w:val="28"/>
          <w:szCs w:val="28"/>
        </w:rPr>
        <w:t>Риски конкуренции</w:t>
      </w:r>
      <w:r>
        <w:rPr>
          <w:sz w:val="28"/>
          <w:szCs w:val="28"/>
        </w:rPr>
        <w:t xml:space="preserve"> обусловлены тем, что банковские продукты и услуги предоставляют не только финансовые, но и нефинансовые организации, являющиеся как резидентами, так и нерезидентами. Имеет место три слоя конкуренции: между банками; банками и небанковскими финансовыми институтами; резидентами и нерезидентами.</w:t>
      </w:r>
    </w:p>
    <w:p w:rsidR="00B320FD" w:rsidRDefault="00B320FD" w:rsidP="00C61956">
      <w:pPr>
        <w:spacing w:line="360" w:lineRule="auto"/>
        <w:ind w:firstLine="709"/>
        <w:jc w:val="both"/>
        <w:rPr>
          <w:sz w:val="28"/>
          <w:szCs w:val="28"/>
        </w:rPr>
      </w:pPr>
      <w:r w:rsidRPr="004A24E6">
        <w:rPr>
          <w:b/>
          <w:sz w:val="28"/>
          <w:szCs w:val="28"/>
        </w:rPr>
        <w:t>Экономические риски</w:t>
      </w:r>
      <w:r>
        <w:rPr>
          <w:sz w:val="28"/>
          <w:szCs w:val="28"/>
        </w:rPr>
        <w:t xml:space="preserve"> связаны с действием национальных и региональных экономических факторов, влияющих на деятельность банка.</w:t>
      </w:r>
    </w:p>
    <w:p w:rsidR="00B320FD" w:rsidRDefault="00B320FD" w:rsidP="00C61956">
      <w:pPr>
        <w:spacing w:line="360" w:lineRule="auto"/>
        <w:ind w:firstLine="709"/>
        <w:jc w:val="both"/>
        <w:rPr>
          <w:sz w:val="28"/>
          <w:szCs w:val="28"/>
        </w:rPr>
      </w:pPr>
      <w:r w:rsidRPr="004A24E6">
        <w:rPr>
          <w:sz w:val="28"/>
          <w:szCs w:val="28"/>
        </w:rPr>
        <w:t>Риски управления</w:t>
      </w:r>
      <w:r>
        <w:rPr>
          <w:sz w:val="28"/>
          <w:szCs w:val="28"/>
        </w:rPr>
        <w:t xml:space="preserve"> включают в себя риск мошенничества со стороны персонала банка, риск неэффективной организации, риск неспособности руководства банка принимать обоснованные решения.</w:t>
      </w:r>
    </w:p>
    <w:p w:rsidR="00B320FD" w:rsidRDefault="00B320FD" w:rsidP="00C61956">
      <w:pPr>
        <w:spacing w:line="360" w:lineRule="auto"/>
        <w:ind w:firstLine="709"/>
        <w:jc w:val="both"/>
        <w:rPr>
          <w:sz w:val="28"/>
          <w:szCs w:val="28"/>
        </w:rPr>
      </w:pPr>
      <w:r w:rsidRPr="004A24E6">
        <w:rPr>
          <w:sz w:val="28"/>
          <w:szCs w:val="28"/>
        </w:rPr>
        <w:t>Риски предоставления финансовых услуг</w:t>
      </w:r>
      <w:r>
        <w:rPr>
          <w:sz w:val="28"/>
          <w:szCs w:val="28"/>
        </w:rPr>
        <w:t xml:space="preserve"> подразделяются на технологический, стратегический риски и риск внедрения новых банковских продуктов.</w:t>
      </w:r>
    </w:p>
    <w:p w:rsidR="00B320FD" w:rsidRDefault="00B320FD" w:rsidP="00C61956">
      <w:pPr>
        <w:spacing w:line="360" w:lineRule="auto"/>
        <w:ind w:firstLine="709"/>
        <w:jc w:val="both"/>
        <w:rPr>
          <w:sz w:val="28"/>
          <w:szCs w:val="28"/>
        </w:rPr>
      </w:pPr>
      <w:r w:rsidRPr="004A24E6">
        <w:rPr>
          <w:b/>
          <w:sz w:val="28"/>
          <w:szCs w:val="28"/>
        </w:rPr>
        <w:t>Технологический риск</w:t>
      </w:r>
      <w:r>
        <w:rPr>
          <w:sz w:val="28"/>
          <w:szCs w:val="28"/>
        </w:rPr>
        <w:t xml:space="preserve"> возникает в случае, когда инвестиции в технологию не приводят к ожидаемому снижению затрат и росту прибыли. Выгоды от инвестиций в технологию создают возможность внедрения новых банковских продуктов и услуг.</w:t>
      </w:r>
    </w:p>
    <w:p w:rsidR="00B320FD" w:rsidRDefault="006533F1" w:rsidP="00C61956">
      <w:pPr>
        <w:spacing w:line="360" w:lineRule="auto"/>
        <w:ind w:firstLine="709"/>
        <w:jc w:val="both"/>
        <w:rPr>
          <w:sz w:val="28"/>
          <w:szCs w:val="28"/>
        </w:rPr>
      </w:pPr>
      <w:r w:rsidRPr="004A24E6">
        <w:rPr>
          <w:b/>
          <w:sz w:val="28"/>
          <w:szCs w:val="28"/>
        </w:rPr>
        <w:t>Стратегический риск</w:t>
      </w:r>
      <w:r>
        <w:rPr>
          <w:sz w:val="28"/>
          <w:szCs w:val="28"/>
        </w:rPr>
        <w:t xml:space="preserve"> отражает способность банка выбирать прибыльные для банка в будущем географические  и продуктовые сегменты на основе комплексного анализа будущей операционной среды.</w:t>
      </w:r>
    </w:p>
    <w:p w:rsidR="006533F1" w:rsidRDefault="006533F1" w:rsidP="00C61956">
      <w:pPr>
        <w:spacing w:line="360" w:lineRule="auto"/>
        <w:ind w:firstLine="709"/>
        <w:jc w:val="both"/>
        <w:rPr>
          <w:sz w:val="28"/>
          <w:szCs w:val="28"/>
        </w:rPr>
      </w:pPr>
      <w:r w:rsidRPr="004A24E6">
        <w:rPr>
          <w:b/>
          <w:sz w:val="28"/>
          <w:szCs w:val="28"/>
        </w:rPr>
        <w:t>Риск внедрения новых финансовых инструментов</w:t>
      </w:r>
      <w:r>
        <w:rPr>
          <w:sz w:val="28"/>
          <w:szCs w:val="28"/>
        </w:rPr>
        <w:t xml:space="preserve"> связан с предложением новых видов банковских продуктов и услуг. Он возникает  в случае, когда спрос на новые виды услуг меньше ожидаемого, а</w:t>
      </w:r>
      <w:r w:rsidR="004A24E6">
        <w:rPr>
          <w:sz w:val="28"/>
          <w:szCs w:val="28"/>
        </w:rPr>
        <w:t xml:space="preserve"> затраты на них выше ожидаемого </w:t>
      </w:r>
      <w:r w:rsidR="008A0D74">
        <w:rPr>
          <w:sz w:val="28"/>
          <w:szCs w:val="28"/>
        </w:rPr>
        <w:t>[</w:t>
      </w:r>
      <w:r w:rsidR="00E33C1F">
        <w:rPr>
          <w:sz w:val="28"/>
          <w:szCs w:val="28"/>
        </w:rPr>
        <w:t>2</w:t>
      </w:r>
      <w:r w:rsidR="008A0D74">
        <w:rPr>
          <w:sz w:val="28"/>
          <w:szCs w:val="28"/>
        </w:rPr>
        <w:t>1</w:t>
      </w:r>
      <w:r w:rsidR="00FF1DAC">
        <w:rPr>
          <w:sz w:val="28"/>
          <w:szCs w:val="28"/>
        </w:rPr>
        <w:t>, с.</w:t>
      </w:r>
      <w:r w:rsidR="008A0D74">
        <w:rPr>
          <w:sz w:val="28"/>
          <w:szCs w:val="28"/>
        </w:rPr>
        <w:t>248]</w:t>
      </w:r>
      <w:r w:rsidR="004A24E6">
        <w:rPr>
          <w:sz w:val="28"/>
          <w:szCs w:val="28"/>
        </w:rPr>
        <w:t>.</w:t>
      </w:r>
    </w:p>
    <w:p w:rsidR="008A0D74" w:rsidRDefault="008A0D74" w:rsidP="00C61956">
      <w:pPr>
        <w:spacing w:line="360" w:lineRule="auto"/>
        <w:ind w:firstLine="709"/>
        <w:jc w:val="both"/>
        <w:rPr>
          <w:sz w:val="28"/>
          <w:szCs w:val="28"/>
        </w:rPr>
      </w:pPr>
      <w:r>
        <w:rPr>
          <w:sz w:val="28"/>
          <w:szCs w:val="28"/>
        </w:rPr>
        <w:t>Банковский риск характеризуется тремя степенями: полный, умеренный и низкий риски.</w:t>
      </w:r>
    </w:p>
    <w:p w:rsidR="008A0D74" w:rsidRDefault="008A0D74" w:rsidP="00C61956">
      <w:pPr>
        <w:spacing w:line="360" w:lineRule="auto"/>
        <w:ind w:firstLine="709"/>
        <w:jc w:val="both"/>
        <w:rPr>
          <w:sz w:val="28"/>
          <w:szCs w:val="28"/>
        </w:rPr>
      </w:pPr>
      <w:r w:rsidRPr="004A24E6">
        <w:rPr>
          <w:b/>
          <w:sz w:val="28"/>
          <w:szCs w:val="28"/>
        </w:rPr>
        <w:t>Полный риск</w:t>
      </w:r>
      <w:r>
        <w:rPr>
          <w:sz w:val="28"/>
          <w:szCs w:val="28"/>
        </w:rPr>
        <w:t xml:space="preserve"> предполагает потери, равные банковским вложениям в операцию. В этом случае банк не получает прибыли и находится в зоне недопустимого или критического риска. </w:t>
      </w:r>
      <w:r w:rsidRPr="004A24E6">
        <w:rPr>
          <w:b/>
          <w:sz w:val="28"/>
          <w:szCs w:val="28"/>
        </w:rPr>
        <w:t>Умеренный риск</w:t>
      </w:r>
      <w:r>
        <w:rPr>
          <w:sz w:val="28"/>
          <w:szCs w:val="28"/>
        </w:rPr>
        <w:t xml:space="preserve"> (до 30%) возникает при невозврате небольшой части основного долга или процентов по ссуде. </w:t>
      </w:r>
      <w:r w:rsidRPr="004A24E6">
        <w:rPr>
          <w:b/>
          <w:sz w:val="28"/>
          <w:szCs w:val="28"/>
        </w:rPr>
        <w:t>Низкий риск</w:t>
      </w:r>
      <w:r>
        <w:rPr>
          <w:sz w:val="28"/>
          <w:szCs w:val="28"/>
        </w:rPr>
        <w:t xml:space="preserve"> –это незначительный риск, который позволяет банку покрыть п</w:t>
      </w:r>
      <w:r w:rsidR="004A24E6">
        <w:rPr>
          <w:sz w:val="28"/>
          <w:szCs w:val="28"/>
        </w:rPr>
        <w:t xml:space="preserve">отери и получить высокие доходы </w:t>
      </w:r>
      <w:r w:rsidR="00E33C1F">
        <w:rPr>
          <w:sz w:val="28"/>
          <w:szCs w:val="28"/>
        </w:rPr>
        <w:t>[28, с.483]</w:t>
      </w:r>
      <w:r w:rsidR="004A24E6">
        <w:rPr>
          <w:sz w:val="28"/>
          <w:szCs w:val="28"/>
        </w:rPr>
        <w:t>.</w:t>
      </w:r>
    </w:p>
    <w:p w:rsidR="00EC4AEC" w:rsidRDefault="00EC4AEC" w:rsidP="00C61956">
      <w:pPr>
        <w:spacing w:line="360" w:lineRule="auto"/>
        <w:ind w:firstLine="709"/>
        <w:jc w:val="both"/>
        <w:rPr>
          <w:sz w:val="28"/>
          <w:szCs w:val="28"/>
        </w:rPr>
      </w:pPr>
    </w:p>
    <w:p w:rsidR="00EA3860" w:rsidRDefault="005F43DE" w:rsidP="00C61956">
      <w:pPr>
        <w:spacing w:line="360" w:lineRule="auto"/>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134.45pt;margin-top:-9pt;width:225pt;height:36pt;z-index:251608064" fillcolor="silver">
            <v:textbox>
              <w:txbxContent>
                <w:p w:rsidR="00920C33" w:rsidRPr="00C0339E" w:rsidRDefault="00920C33" w:rsidP="00C0339E">
                  <w:pPr>
                    <w:jc w:val="center"/>
                  </w:pPr>
                  <w:r w:rsidRPr="00C0339E">
                    <w:t>Потенциальные банковские риски</w:t>
                  </w:r>
                </w:p>
              </w:txbxContent>
            </v:textbox>
          </v:shape>
        </w:pict>
      </w:r>
    </w:p>
    <w:p w:rsidR="00EA3860" w:rsidRDefault="005F43DE" w:rsidP="00C61956">
      <w:pPr>
        <w:spacing w:line="360" w:lineRule="auto"/>
        <w:ind w:firstLine="709"/>
        <w:jc w:val="both"/>
        <w:rPr>
          <w:sz w:val="28"/>
          <w:szCs w:val="28"/>
        </w:rPr>
      </w:pPr>
      <w:r>
        <w:rPr>
          <w:noProof/>
          <w:sz w:val="28"/>
          <w:szCs w:val="28"/>
        </w:rPr>
        <w:pict>
          <v:line id="_x0000_s1085" style="position:absolute;left:0;text-align:left;z-index:251659264" from="450pt,20.85pt" to="450pt,38.85pt"/>
        </w:pict>
      </w:r>
      <w:r>
        <w:rPr>
          <w:noProof/>
          <w:sz w:val="28"/>
          <w:szCs w:val="28"/>
        </w:rPr>
        <w:pict>
          <v:line id="_x0000_s1084" style="position:absolute;left:0;text-align:left;z-index:251658240" from="315pt,20.85pt" to="315pt,38.85pt"/>
        </w:pict>
      </w:r>
      <w:r>
        <w:rPr>
          <w:noProof/>
          <w:sz w:val="28"/>
          <w:szCs w:val="28"/>
        </w:rPr>
        <w:pict>
          <v:line id="_x0000_s1083" style="position:absolute;left:0;text-align:left;z-index:251657216" from="189pt,20.85pt" to="189pt,38.85pt"/>
        </w:pict>
      </w:r>
      <w:r>
        <w:rPr>
          <w:noProof/>
          <w:sz w:val="28"/>
          <w:szCs w:val="28"/>
        </w:rPr>
        <w:pict>
          <v:line id="_x0000_s1082" style="position:absolute;left:0;text-align:left;z-index:251656192" from="63pt,20.85pt" to="63pt,38.85pt"/>
        </w:pict>
      </w:r>
      <w:r>
        <w:rPr>
          <w:noProof/>
          <w:sz w:val="28"/>
          <w:szCs w:val="28"/>
        </w:rPr>
        <w:pict>
          <v:line id="_x0000_s1081" style="position:absolute;left:0;text-align:left;z-index:251655168" from="63pt,20.85pt" to="450pt,20.85pt"/>
        </w:pict>
      </w:r>
      <w:r>
        <w:rPr>
          <w:noProof/>
          <w:sz w:val="28"/>
          <w:szCs w:val="28"/>
        </w:rPr>
        <w:pict>
          <v:line id="_x0000_s1080" style="position:absolute;left:0;text-align:left;z-index:251654144" from="243pt,2.85pt" to="243pt,20.85pt"/>
        </w:pict>
      </w:r>
    </w:p>
    <w:p w:rsidR="00EA3860" w:rsidRDefault="005F43DE" w:rsidP="00C61956">
      <w:pPr>
        <w:spacing w:line="360" w:lineRule="auto"/>
        <w:ind w:firstLine="709"/>
        <w:jc w:val="both"/>
        <w:rPr>
          <w:sz w:val="28"/>
          <w:szCs w:val="28"/>
        </w:rPr>
      </w:pPr>
      <w:r>
        <w:rPr>
          <w:noProof/>
          <w:sz w:val="28"/>
          <w:szCs w:val="28"/>
        </w:rPr>
        <w:pict>
          <v:shape id="_x0000_s1032" type="#_x0000_t202" style="position:absolute;left:0;text-align:left;margin-left:387pt;margin-top:14.7pt;width:99pt;height:62.55pt;z-index:251612160" fillcolor="silver">
            <v:textbox style="mso-next-textbox:#_x0000_s1032">
              <w:txbxContent>
                <w:p w:rsidR="00920C33" w:rsidRPr="00C0339E" w:rsidRDefault="00920C33" w:rsidP="00C0339E">
                  <w:pPr>
                    <w:jc w:val="center"/>
                  </w:pPr>
                  <w:r>
                    <w:t>Р</w:t>
                  </w:r>
                  <w:r w:rsidRPr="00C0339E">
                    <w:t>иски</w:t>
                  </w:r>
                  <w:r>
                    <w:t xml:space="preserve"> предоставления финансовых услуг </w:t>
                  </w:r>
                </w:p>
              </w:txbxContent>
            </v:textbox>
          </v:shape>
        </w:pict>
      </w:r>
      <w:r>
        <w:rPr>
          <w:noProof/>
          <w:sz w:val="28"/>
          <w:szCs w:val="28"/>
        </w:rPr>
        <w:pict>
          <v:shape id="_x0000_s1031" type="#_x0000_t202" style="position:absolute;left:0;text-align:left;margin-left:261pt;margin-top:14.7pt;width:99pt;height:54pt;z-index:251611136" fillcolor="silver">
            <v:textbox style="mso-next-textbox:#_x0000_s1031">
              <w:txbxContent>
                <w:p w:rsidR="00920C33" w:rsidRPr="00C0339E" w:rsidRDefault="00920C33" w:rsidP="00C0339E">
                  <w:pPr>
                    <w:jc w:val="center"/>
                  </w:pPr>
                  <w:r>
                    <w:t>Р</w:t>
                  </w:r>
                  <w:r w:rsidRPr="00C0339E">
                    <w:t>иски</w:t>
                  </w:r>
                  <w:r>
                    <w:t xml:space="preserve"> управления</w:t>
                  </w:r>
                </w:p>
              </w:txbxContent>
            </v:textbox>
          </v:shape>
        </w:pict>
      </w:r>
      <w:r>
        <w:rPr>
          <w:noProof/>
          <w:sz w:val="28"/>
          <w:szCs w:val="28"/>
        </w:rPr>
        <w:pict>
          <v:shape id="_x0000_s1030" type="#_x0000_t202" style="position:absolute;left:0;text-align:left;margin-left:135pt;margin-top:14.7pt;width:99pt;height:54pt;z-index:251610112" fillcolor="silver">
            <v:textbox style="mso-next-textbox:#_x0000_s1030">
              <w:txbxContent>
                <w:p w:rsidR="00920C33" w:rsidRPr="00C0339E" w:rsidRDefault="00920C33" w:rsidP="00C0339E">
                  <w:pPr>
                    <w:jc w:val="center"/>
                  </w:pPr>
                  <w:r>
                    <w:t>Р</w:t>
                  </w:r>
                  <w:r w:rsidRPr="00C0339E">
                    <w:t>иски</w:t>
                  </w:r>
                  <w:r>
                    <w:t xml:space="preserve"> операционной среды</w:t>
                  </w:r>
                </w:p>
              </w:txbxContent>
            </v:textbox>
          </v:shape>
        </w:pict>
      </w:r>
      <w:r>
        <w:rPr>
          <w:noProof/>
          <w:sz w:val="28"/>
          <w:szCs w:val="28"/>
        </w:rPr>
        <w:pict>
          <v:shape id="_x0000_s1029" type="#_x0000_t202" style="position:absolute;left:0;text-align:left;margin-left:9pt;margin-top:14.7pt;width:99pt;height:54pt;z-index:251609088" fillcolor="silver">
            <v:textbox style="mso-next-textbox:#_x0000_s1029">
              <w:txbxContent>
                <w:p w:rsidR="00920C33" w:rsidRPr="00C0339E" w:rsidRDefault="00920C33" w:rsidP="00C0339E">
                  <w:pPr>
                    <w:jc w:val="center"/>
                  </w:pPr>
                  <w:r>
                    <w:t>Финансовые</w:t>
                  </w:r>
                  <w:r w:rsidRPr="00C0339E">
                    <w:t xml:space="preserve"> риски</w:t>
                  </w:r>
                </w:p>
              </w:txbxContent>
            </v:textbox>
          </v:shape>
        </w:pict>
      </w:r>
    </w:p>
    <w:p w:rsidR="00EA3860" w:rsidRDefault="005F43DE" w:rsidP="00C61956">
      <w:pPr>
        <w:spacing w:line="360" w:lineRule="auto"/>
        <w:ind w:firstLine="709"/>
        <w:jc w:val="both"/>
        <w:rPr>
          <w:sz w:val="28"/>
          <w:szCs w:val="28"/>
        </w:rPr>
      </w:pPr>
      <w:r>
        <w:rPr>
          <w:noProof/>
          <w:sz w:val="28"/>
          <w:szCs w:val="28"/>
        </w:rPr>
        <w:pict>
          <v:line id="_x0000_s1076" style="position:absolute;left:0;text-align:left;z-index:251650048" from="-9pt,17.1pt" to="-9pt,530.1pt"/>
        </w:pict>
      </w:r>
      <w:r>
        <w:rPr>
          <w:noProof/>
          <w:sz w:val="28"/>
          <w:szCs w:val="28"/>
        </w:rPr>
        <w:pict>
          <v:line id="_x0000_s1079" style="position:absolute;left:0;text-align:left;z-index:251653120" from="369pt,17.55pt" to="369pt,296.55pt"/>
        </w:pict>
      </w:r>
      <w:r>
        <w:rPr>
          <w:noProof/>
          <w:sz w:val="28"/>
          <w:szCs w:val="28"/>
        </w:rPr>
        <w:pict>
          <v:line id="_x0000_s1078" style="position:absolute;left:0;text-align:left;z-index:251652096" from="243pt,17.55pt" to="243pt,386.55pt"/>
        </w:pict>
      </w:r>
      <w:r>
        <w:rPr>
          <w:noProof/>
          <w:sz w:val="28"/>
          <w:szCs w:val="28"/>
        </w:rPr>
        <w:pict>
          <v:line id="_x0000_s1077" style="position:absolute;left:0;text-align:left;z-index:251651072" from="117pt,17.55pt" to="117pt,296.55pt"/>
        </w:pict>
      </w:r>
      <w:r>
        <w:rPr>
          <w:noProof/>
          <w:sz w:val="28"/>
          <w:szCs w:val="28"/>
        </w:rPr>
        <w:pict>
          <v:line id="_x0000_s1070" style="position:absolute;left:0;text-align:left;z-index:251645952" from="369pt,17.55pt" to="387pt,17.55pt"/>
        </w:pict>
      </w:r>
      <w:r>
        <w:rPr>
          <w:noProof/>
          <w:sz w:val="28"/>
          <w:szCs w:val="28"/>
        </w:rPr>
        <w:pict>
          <v:line id="_x0000_s1065" style="position:absolute;left:0;text-align:left;z-index:251640832" from="243pt,17.55pt" to="261pt,17.55pt"/>
        </w:pict>
      </w:r>
      <w:r>
        <w:rPr>
          <w:noProof/>
          <w:sz w:val="28"/>
          <w:szCs w:val="28"/>
        </w:rPr>
        <w:pict>
          <v:line id="_x0000_s1061" style="position:absolute;left:0;text-align:left;z-index:251636736" from="117pt,17.55pt" to="135pt,17.55pt"/>
        </w:pict>
      </w:r>
      <w:r>
        <w:rPr>
          <w:noProof/>
          <w:sz w:val="28"/>
          <w:szCs w:val="28"/>
        </w:rPr>
        <w:pict>
          <v:line id="_x0000_s1058" style="position:absolute;left:0;text-align:left;z-index:251633664" from="-9pt,17.55pt" to="9pt,17.55pt"/>
        </w:pict>
      </w:r>
    </w:p>
    <w:p w:rsidR="00EA3860" w:rsidRDefault="00EA3860" w:rsidP="00C61956">
      <w:pPr>
        <w:spacing w:line="360" w:lineRule="auto"/>
        <w:ind w:firstLine="709"/>
        <w:jc w:val="both"/>
        <w:rPr>
          <w:sz w:val="28"/>
          <w:szCs w:val="28"/>
        </w:rPr>
      </w:pPr>
    </w:p>
    <w:p w:rsidR="00EA3860" w:rsidRDefault="00EA3860" w:rsidP="00C61956">
      <w:pPr>
        <w:spacing w:line="360" w:lineRule="auto"/>
        <w:ind w:firstLine="709"/>
        <w:jc w:val="both"/>
        <w:rPr>
          <w:sz w:val="28"/>
          <w:szCs w:val="28"/>
        </w:rPr>
      </w:pPr>
    </w:p>
    <w:p w:rsidR="00EA3860" w:rsidRDefault="005F43DE" w:rsidP="00C61956">
      <w:pPr>
        <w:spacing w:line="360" w:lineRule="auto"/>
        <w:ind w:firstLine="709"/>
        <w:jc w:val="both"/>
        <w:rPr>
          <w:sz w:val="28"/>
          <w:szCs w:val="28"/>
        </w:rPr>
      </w:pPr>
      <w:r>
        <w:rPr>
          <w:noProof/>
          <w:sz w:val="28"/>
          <w:szCs w:val="28"/>
        </w:rPr>
        <w:pict>
          <v:shape id="_x0000_s1046" type="#_x0000_t202" style="position:absolute;left:0;text-align:left;margin-left:387pt;margin-top:8.1pt;width:99pt;height:54pt;z-index:251626496">
            <v:textbox>
              <w:txbxContent>
                <w:p w:rsidR="00920C33" w:rsidRPr="00C0339E" w:rsidRDefault="00920C33" w:rsidP="00502888">
                  <w:pPr>
                    <w:jc w:val="center"/>
                  </w:pPr>
                  <w:r>
                    <w:t>Технологически риск</w:t>
                  </w:r>
                </w:p>
              </w:txbxContent>
            </v:textbox>
          </v:shape>
        </w:pict>
      </w:r>
      <w:r>
        <w:rPr>
          <w:noProof/>
          <w:sz w:val="28"/>
          <w:szCs w:val="28"/>
        </w:rPr>
        <w:pict>
          <v:shape id="_x0000_s1042" type="#_x0000_t202" style="position:absolute;left:0;text-align:left;margin-left:261pt;margin-top:8.1pt;width:99pt;height:63pt;z-index:251622400">
            <v:textbox>
              <w:txbxContent>
                <w:p w:rsidR="00920C33" w:rsidRPr="00C0339E" w:rsidRDefault="00920C33" w:rsidP="00C0339E">
                  <w:pPr>
                    <w:jc w:val="center"/>
                  </w:pPr>
                  <w:r>
                    <w:t>Риск неэффективной организации бизнеса</w:t>
                  </w:r>
                </w:p>
              </w:txbxContent>
            </v:textbox>
          </v:shape>
        </w:pict>
      </w:r>
      <w:r>
        <w:rPr>
          <w:noProof/>
          <w:sz w:val="28"/>
          <w:szCs w:val="28"/>
        </w:rPr>
        <w:pict>
          <v:shape id="_x0000_s1039" type="#_x0000_t202" style="position:absolute;left:0;text-align:left;margin-left:135pt;margin-top:8.1pt;width:99pt;height:54pt;z-index:251619328">
            <v:textbox>
              <w:txbxContent>
                <w:p w:rsidR="00920C33" w:rsidRDefault="00920C33" w:rsidP="00C0339E">
                  <w:pPr>
                    <w:jc w:val="center"/>
                  </w:pPr>
                </w:p>
                <w:p w:rsidR="00920C33" w:rsidRPr="00C0339E" w:rsidRDefault="00920C33" w:rsidP="00C0339E">
                  <w:pPr>
                    <w:jc w:val="center"/>
                  </w:pPr>
                  <w:r>
                    <w:t>Правовой риск</w:t>
                  </w:r>
                </w:p>
              </w:txbxContent>
            </v:textbox>
          </v:shape>
        </w:pict>
      </w:r>
      <w:r>
        <w:rPr>
          <w:noProof/>
          <w:sz w:val="28"/>
          <w:szCs w:val="28"/>
        </w:rPr>
        <w:pict>
          <v:shape id="_x0000_s1033" type="#_x0000_t202" style="position:absolute;left:0;text-align:left;margin-left:9pt;margin-top:8.1pt;width:99pt;height:63pt;z-index:251613184">
            <v:textbox>
              <w:txbxContent>
                <w:p w:rsidR="00920C33" w:rsidRPr="00C0339E" w:rsidRDefault="00920C33" w:rsidP="00C0339E">
                  <w:pPr>
                    <w:jc w:val="center"/>
                  </w:pPr>
                  <w:r>
                    <w:t>Риск использования заемного капитала</w:t>
                  </w:r>
                </w:p>
              </w:txbxContent>
            </v:textbox>
          </v:shape>
        </w:pict>
      </w:r>
    </w:p>
    <w:p w:rsidR="00EA3860" w:rsidRDefault="005F43DE" w:rsidP="00C61956">
      <w:pPr>
        <w:spacing w:line="360" w:lineRule="auto"/>
        <w:ind w:firstLine="709"/>
        <w:jc w:val="both"/>
        <w:rPr>
          <w:sz w:val="28"/>
          <w:szCs w:val="28"/>
        </w:rPr>
      </w:pPr>
      <w:r>
        <w:rPr>
          <w:noProof/>
          <w:sz w:val="28"/>
          <w:szCs w:val="28"/>
        </w:rPr>
        <w:pict>
          <v:line id="_x0000_s1071" style="position:absolute;left:0;text-align:left;z-index:251646976" from="369pt,10.95pt" to="387pt,10.95pt"/>
        </w:pict>
      </w:r>
      <w:r>
        <w:rPr>
          <w:noProof/>
          <w:sz w:val="28"/>
          <w:szCs w:val="28"/>
        </w:rPr>
        <w:pict>
          <v:line id="_x0000_s1066" style="position:absolute;left:0;text-align:left;z-index:251641856" from="243pt,10.95pt" to="261pt,10.95pt"/>
        </w:pict>
      </w:r>
      <w:r>
        <w:rPr>
          <w:noProof/>
          <w:sz w:val="28"/>
          <w:szCs w:val="28"/>
        </w:rPr>
        <w:pict>
          <v:line id="_x0000_s1062" style="position:absolute;left:0;text-align:left;z-index:251637760" from="117pt,10.95pt" to="135pt,10.95pt"/>
        </w:pict>
      </w:r>
      <w:r>
        <w:rPr>
          <w:noProof/>
          <w:sz w:val="28"/>
          <w:szCs w:val="28"/>
        </w:rPr>
        <w:pict>
          <v:line id="_x0000_s1057" style="position:absolute;left:0;text-align:left;z-index:251632640" from="-9pt,10.95pt" to="9pt,10.95pt"/>
        </w:pict>
      </w:r>
    </w:p>
    <w:p w:rsidR="00EA3860" w:rsidRDefault="00EA3860" w:rsidP="00C61956">
      <w:pPr>
        <w:spacing w:line="360" w:lineRule="auto"/>
        <w:ind w:firstLine="709"/>
        <w:jc w:val="both"/>
        <w:rPr>
          <w:sz w:val="28"/>
          <w:szCs w:val="28"/>
        </w:rPr>
      </w:pPr>
    </w:p>
    <w:p w:rsidR="00EA3860" w:rsidRDefault="00EA3860" w:rsidP="00C61956">
      <w:pPr>
        <w:spacing w:line="360" w:lineRule="auto"/>
        <w:ind w:firstLine="709"/>
        <w:jc w:val="both"/>
        <w:rPr>
          <w:sz w:val="28"/>
          <w:szCs w:val="28"/>
        </w:rPr>
      </w:pPr>
    </w:p>
    <w:p w:rsidR="00EA3860" w:rsidRDefault="005F43DE" w:rsidP="00C61956">
      <w:pPr>
        <w:spacing w:line="360" w:lineRule="auto"/>
        <w:ind w:firstLine="709"/>
        <w:jc w:val="both"/>
        <w:rPr>
          <w:sz w:val="28"/>
          <w:szCs w:val="28"/>
        </w:rPr>
      </w:pPr>
      <w:r>
        <w:rPr>
          <w:noProof/>
          <w:sz w:val="28"/>
          <w:szCs w:val="28"/>
        </w:rPr>
        <w:pict>
          <v:shape id="_x0000_s1047" type="#_x0000_t202" style="position:absolute;left:0;text-align:left;margin-left:387pt;margin-top:1.5pt;width:99pt;height:54pt;z-index:251627520">
            <v:textbox>
              <w:txbxContent>
                <w:p w:rsidR="00920C33" w:rsidRPr="00C0339E" w:rsidRDefault="00920C33" w:rsidP="00502888">
                  <w:pPr>
                    <w:jc w:val="center"/>
                  </w:pPr>
                  <w:r>
                    <w:t>Стратегический риск</w:t>
                  </w:r>
                </w:p>
              </w:txbxContent>
            </v:textbox>
          </v:shape>
        </w:pict>
      </w:r>
      <w:r>
        <w:rPr>
          <w:noProof/>
          <w:sz w:val="28"/>
          <w:szCs w:val="28"/>
        </w:rPr>
        <w:pict>
          <v:shape id="_x0000_s1034" type="#_x0000_t202" style="position:absolute;left:0;text-align:left;margin-left:9pt;margin-top:1.5pt;width:99pt;height:54pt;z-index:251614208">
            <v:textbox>
              <w:txbxContent>
                <w:p w:rsidR="00920C33" w:rsidRPr="00C0339E" w:rsidRDefault="00920C33" w:rsidP="00C0339E">
                  <w:pPr>
                    <w:jc w:val="center"/>
                  </w:pPr>
                  <w:r>
                    <w:t>Риск ликвидности</w:t>
                  </w:r>
                </w:p>
              </w:txbxContent>
            </v:textbox>
          </v:shape>
        </w:pict>
      </w:r>
      <w:r>
        <w:rPr>
          <w:noProof/>
          <w:sz w:val="28"/>
          <w:szCs w:val="28"/>
        </w:rPr>
        <w:pict>
          <v:shape id="_x0000_s1040" type="#_x0000_t202" style="position:absolute;left:0;text-align:left;margin-left:135pt;margin-top:1.5pt;width:99pt;height:54pt;z-index:251620352">
            <v:textbox>
              <w:txbxContent>
                <w:p w:rsidR="00920C33" w:rsidRPr="00C0339E" w:rsidRDefault="00920C33" w:rsidP="00C0339E">
                  <w:pPr>
                    <w:jc w:val="center"/>
                  </w:pPr>
                  <w:r>
                    <w:t>Р</w:t>
                  </w:r>
                  <w:r w:rsidRPr="00C0339E">
                    <w:t>иск</w:t>
                  </w:r>
                  <w:r>
                    <w:t xml:space="preserve"> конкуренции</w:t>
                  </w:r>
                </w:p>
              </w:txbxContent>
            </v:textbox>
          </v:shape>
        </w:pict>
      </w:r>
      <w:r>
        <w:rPr>
          <w:noProof/>
          <w:sz w:val="28"/>
          <w:szCs w:val="28"/>
        </w:rPr>
        <w:pict>
          <v:shape id="_x0000_s1043" type="#_x0000_t202" style="position:absolute;left:0;text-align:left;margin-left:261pt;margin-top:1.5pt;width:99pt;height:81pt;z-index:251623424">
            <v:textbox>
              <w:txbxContent>
                <w:p w:rsidR="00920C33" w:rsidRPr="00C0339E" w:rsidRDefault="00920C33" w:rsidP="00C0339E">
                  <w:pPr>
                    <w:jc w:val="center"/>
                  </w:pPr>
                  <w:r>
                    <w:t>Риск неэффективности принимаемых решений</w:t>
                  </w:r>
                </w:p>
              </w:txbxContent>
            </v:textbox>
          </v:shape>
        </w:pict>
      </w:r>
    </w:p>
    <w:p w:rsidR="00EA3860" w:rsidRDefault="005F43DE" w:rsidP="00C61956">
      <w:pPr>
        <w:spacing w:line="360" w:lineRule="auto"/>
        <w:ind w:firstLine="709"/>
        <w:jc w:val="both"/>
        <w:rPr>
          <w:sz w:val="28"/>
          <w:szCs w:val="28"/>
        </w:rPr>
      </w:pPr>
      <w:r>
        <w:rPr>
          <w:noProof/>
          <w:sz w:val="28"/>
          <w:szCs w:val="28"/>
        </w:rPr>
        <w:pict>
          <v:line id="_x0000_s1072" style="position:absolute;left:0;text-align:left;z-index:251648000" from="369pt,4.35pt" to="387pt,4.35pt"/>
        </w:pict>
      </w:r>
      <w:r>
        <w:rPr>
          <w:noProof/>
          <w:sz w:val="28"/>
          <w:szCs w:val="28"/>
        </w:rPr>
        <w:pict>
          <v:line id="_x0000_s1067" style="position:absolute;left:0;text-align:left;z-index:251642880" from="243pt,4.35pt" to="261pt,4.35pt"/>
        </w:pict>
      </w:r>
      <w:r>
        <w:rPr>
          <w:noProof/>
          <w:sz w:val="28"/>
          <w:szCs w:val="28"/>
        </w:rPr>
        <w:pict>
          <v:line id="_x0000_s1063" style="position:absolute;left:0;text-align:left;z-index:251638784" from="117pt,4.35pt" to="135pt,4.35pt"/>
        </w:pict>
      </w:r>
      <w:r>
        <w:rPr>
          <w:noProof/>
          <w:sz w:val="28"/>
          <w:szCs w:val="28"/>
        </w:rPr>
        <w:pict>
          <v:line id="_x0000_s1056" style="position:absolute;left:0;text-align:left;z-index:251631616" from="-9pt,4.35pt" to="9pt,4.35pt"/>
        </w:pict>
      </w:r>
    </w:p>
    <w:p w:rsidR="00EA3860" w:rsidRDefault="00EA3860" w:rsidP="00C61956">
      <w:pPr>
        <w:spacing w:line="360" w:lineRule="auto"/>
        <w:ind w:firstLine="709"/>
        <w:jc w:val="both"/>
        <w:rPr>
          <w:sz w:val="28"/>
          <w:szCs w:val="28"/>
        </w:rPr>
      </w:pPr>
    </w:p>
    <w:p w:rsidR="00EA3860" w:rsidRDefault="005F43DE" w:rsidP="00C61956">
      <w:pPr>
        <w:spacing w:line="360" w:lineRule="auto"/>
        <w:ind w:firstLine="709"/>
        <w:jc w:val="both"/>
        <w:rPr>
          <w:sz w:val="28"/>
          <w:szCs w:val="28"/>
        </w:rPr>
      </w:pPr>
      <w:r>
        <w:rPr>
          <w:noProof/>
          <w:sz w:val="28"/>
          <w:szCs w:val="28"/>
        </w:rPr>
        <w:pict>
          <v:shape id="_x0000_s1035" type="#_x0000_t202" style="position:absolute;left:0;text-align:left;margin-left:9pt;margin-top:9.65pt;width:99pt;height:54pt;z-index:251615232">
            <v:textbox>
              <w:txbxContent>
                <w:p w:rsidR="00920C33" w:rsidRPr="00C0339E" w:rsidRDefault="00920C33" w:rsidP="00C0339E">
                  <w:pPr>
                    <w:jc w:val="center"/>
                  </w:pPr>
                  <w:r>
                    <w:t>Кредитный риск</w:t>
                  </w:r>
                </w:p>
              </w:txbxContent>
            </v:textbox>
          </v:shape>
        </w:pict>
      </w:r>
    </w:p>
    <w:p w:rsidR="00EA3860" w:rsidRDefault="005F43DE" w:rsidP="00C61956">
      <w:pPr>
        <w:spacing w:line="360" w:lineRule="auto"/>
        <w:ind w:firstLine="709"/>
        <w:jc w:val="both"/>
        <w:rPr>
          <w:sz w:val="28"/>
          <w:szCs w:val="28"/>
        </w:rPr>
      </w:pPr>
      <w:r>
        <w:rPr>
          <w:noProof/>
          <w:sz w:val="28"/>
          <w:szCs w:val="28"/>
        </w:rPr>
        <w:pict>
          <v:shape id="_x0000_s1048" type="#_x0000_t202" style="position:absolute;left:0;text-align:left;margin-left:387pt;margin-top:3.5pt;width:99pt;height:1in;z-index:251628544">
            <v:textbox style="mso-next-textbox:#_x0000_s1048">
              <w:txbxContent>
                <w:p w:rsidR="00920C33" w:rsidRPr="00C0339E" w:rsidRDefault="00920C33" w:rsidP="00502888">
                  <w:pPr>
                    <w:jc w:val="center"/>
                  </w:pPr>
                  <w:r>
                    <w:t>Р</w:t>
                  </w:r>
                  <w:r w:rsidRPr="00C0339E">
                    <w:t>иск</w:t>
                  </w:r>
                  <w:r>
                    <w:t xml:space="preserve"> внедрения новых финансовых инструментов</w:t>
                  </w:r>
                </w:p>
              </w:txbxContent>
            </v:textbox>
          </v:shape>
        </w:pict>
      </w:r>
      <w:r>
        <w:rPr>
          <w:noProof/>
          <w:sz w:val="28"/>
          <w:szCs w:val="28"/>
        </w:rPr>
        <w:pict>
          <v:line id="_x0000_s1055" style="position:absolute;left:0;text-align:left;z-index:251630592" from="-9pt,12.5pt" to="9pt,12.5pt"/>
        </w:pict>
      </w:r>
      <w:r>
        <w:rPr>
          <w:noProof/>
          <w:sz w:val="28"/>
          <w:szCs w:val="28"/>
        </w:rPr>
        <w:pict>
          <v:shape id="_x0000_s1041" type="#_x0000_t202" style="position:absolute;left:0;text-align:left;margin-left:135pt;margin-top:3.95pt;width:99pt;height:54pt;z-index:251621376">
            <v:textbox>
              <w:txbxContent>
                <w:p w:rsidR="00920C33" w:rsidRPr="00C0339E" w:rsidRDefault="00920C33" w:rsidP="00C0339E">
                  <w:pPr>
                    <w:jc w:val="center"/>
                  </w:pPr>
                  <w:r>
                    <w:t>Экономический р</w:t>
                  </w:r>
                  <w:r w:rsidRPr="00C0339E">
                    <w:t>иск</w:t>
                  </w:r>
                </w:p>
              </w:txbxContent>
            </v:textbox>
          </v:shape>
        </w:pict>
      </w:r>
      <w:r>
        <w:rPr>
          <w:noProof/>
          <w:sz w:val="28"/>
          <w:szCs w:val="28"/>
        </w:rPr>
        <w:pict>
          <v:shape id="_x0000_s1044" type="#_x0000_t202" style="position:absolute;left:0;text-align:left;margin-left:261pt;margin-top:3.95pt;width:99pt;height:54pt;z-index:251624448">
            <v:textbox>
              <w:txbxContent>
                <w:p w:rsidR="00920C33" w:rsidRPr="00C0339E" w:rsidRDefault="00920C33" w:rsidP="00C0339E">
                  <w:pPr>
                    <w:jc w:val="center"/>
                  </w:pPr>
                  <w:r>
                    <w:t>Риск мошенничества</w:t>
                  </w:r>
                </w:p>
              </w:txbxContent>
            </v:textbox>
          </v:shape>
        </w:pict>
      </w:r>
    </w:p>
    <w:p w:rsidR="00EA3860" w:rsidRDefault="005F43DE" w:rsidP="00C61956">
      <w:pPr>
        <w:spacing w:line="360" w:lineRule="auto"/>
        <w:ind w:firstLine="709"/>
        <w:jc w:val="both"/>
        <w:rPr>
          <w:sz w:val="28"/>
          <w:szCs w:val="28"/>
        </w:rPr>
      </w:pPr>
      <w:r>
        <w:rPr>
          <w:noProof/>
          <w:sz w:val="28"/>
          <w:szCs w:val="28"/>
        </w:rPr>
        <w:pict>
          <v:line id="_x0000_s1073" style="position:absolute;left:0;text-align:left;z-index:251649024" from="369pt,6.8pt" to="387pt,6.8pt"/>
        </w:pict>
      </w:r>
      <w:r>
        <w:rPr>
          <w:noProof/>
          <w:sz w:val="28"/>
          <w:szCs w:val="28"/>
        </w:rPr>
        <w:pict>
          <v:line id="_x0000_s1068" style="position:absolute;left:0;text-align:left;z-index:251643904" from="243pt,6.8pt" to="261pt,6.8pt"/>
        </w:pict>
      </w:r>
      <w:r>
        <w:rPr>
          <w:noProof/>
          <w:sz w:val="28"/>
          <w:szCs w:val="28"/>
        </w:rPr>
        <w:pict>
          <v:line id="_x0000_s1064" style="position:absolute;left:0;text-align:left;z-index:251639808" from="117pt,6.8pt" to="135pt,6.8pt"/>
        </w:pict>
      </w:r>
    </w:p>
    <w:p w:rsidR="00EA3860" w:rsidRDefault="005F43DE" w:rsidP="00C61956">
      <w:pPr>
        <w:spacing w:line="360" w:lineRule="auto"/>
        <w:ind w:firstLine="709"/>
        <w:jc w:val="both"/>
        <w:rPr>
          <w:sz w:val="28"/>
          <w:szCs w:val="28"/>
        </w:rPr>
      </w:pPr>
      <w:r>
        <w:rPr>
          <w:noProof/>
          <w:sz w:val="28"/>
          <w:szCs w:val="28"/>
        </w:rPr>
        <w:pict>
          <v:shape id="_x0000_s1036" type="#_x0000_t202" style="position:absolute;left:0;text-align:left;margin-left:9pt;margin-top:18.2pt;width:99pt;height:54pt;z-index:251616256">
            <v:textbox style="mso-next-textbox:#_x0000_s1036">
              <w:txbxContent>
                <w:p w:rsidR="00920C33" w:rsidRPr="00C0339E" w:rsidRDefault="00920C33" w:rsidP="00C0339E">
                  <w:pPr>
                    <w:jc w:val="center"/>
                  </w:pPr>
                  <w:r>
                    <w:t>Процентный риск</w:t>
                  </w:r>
                </w:p>
              </w:txbxContent>
            </v:textbox>
          </v:shape>
        </w:pict>
      </w:r>
    </w:p>
    <w:p w:rsidR="00EA3860" w:rsidRDefault="005F43DE" w:rsidP="00C61956">
      <w:pPr>
        <w:spacing w:line="360" w:lineRule="auto"/>
        <w:ind w:firstLine="709"/>
        <w:jc w:val="both"/>
        <w:rPr>
          <w:sz w:val="28"/>
          <w:szCs w:val="28"/>
        </w:rPr>
      </w:pPr>
      <w:r>
        <w:rPr>
          <w:noProof/>
          <w:sz w:val="28"/>
          <w:szCs w:val="28"/>
        </w:rPr>
        <w:pict>
          <v:line id="_x0000_s1054" style="position:absolute;left:0;text-align:left;z-index:251629568" from="-9pt,21.05pt" to="9pt,21.05pt"/>
        </w:pict>
      </w:r>
      <w:r>
        <w:rPr>
          <w:noProof/>
          <w:sz w:val="28"/>
          <w:szCs w:val="28"/>
        </w:rPr>
        <w:pict>
          <v:shape id="_x0000_s1045" type="#_x0000_t202" style="position:absolute;left:0;text-align:left;margin-left:261pt;margin-top:21.5pt;width:99pt;height:54pt;z-index:251625472">
            <v:textbox style="mso-next-textbox:#_x0000_s1045">
              <w:txbxContent>
                <w:p w:rsidR="00920C33" w:rsidRPr="00C0339E" w:rsidRDefault="00920C33" w:rsidP="00C0339E">
                  <w:pPr>
                    <w:jc w:val="center"/>
                  </w:pPr>
                  <w:r>
                    <w:t>Риск потери деловой активности</w:t>
                  </w:r>
                </w:p>
              </w:txbxContent>
            </v:textbox>
          </v:shape>
        </w:pict>
      </w:r>
    </w:p>
    <w:p w:rsidR="00EA3860" w:rsidRDefault="00EA3860" w:rsidP="00C61956">
      <w:pPr>
        <w:spacing w:line="360" w:lineRule="auto"/>
        <w:ind w:firstLine="709"/>
        <w:jc w:val="both"/>
        <w:rPr>
          <w:sz w:val="28"/>
          <w:szCs w:val="28"/>
        </w:rPr>
      </w:pPr>
    </w:p>
    <w:p w:rsidR="00EA3860" w:rsidRDefault="005F43DE" w:rsidP="00C61956">
      <w:pPr>
        <w:spacing w:line="360" w:lineRule="auto"/>
        <w:ind w:firstLine="709"/>
        <w:jc w:val="both"/>
        <w:rPr>
          <w:sz w:val="28"/>
          <w:szCs w:val="28"/>
        </w:rPr>
      </w:pPr>
      <w:r>
        <w:rPr>
          <w:noProof/>
          <w:sz w:val="28"/>
          <w:szCs w:val="28"/>
        </w:rPr>
        <w:pict>
          <v:line id="_x0000_s1069" style="position:absolute;left:0;text-align:left;z-index:251644928" from="243pt,.2pt" to="261pt,.2pt"/>
        </w:pict>
      </w:r>
    </w:p>
    <w:p w:rsidR="00EA3860" w:rsidRDefault="005F43DE" w:rsidP="00C61956">
      <w:pPr>
        <w:spacing w:line="360" w:lineRule="auto"/>
        <w:ind w:firstLine="709"/>
        <w:jc w:val="both"/>
        <w:rPr>
          <w:sz w:val="28"/>
          <w:szCs w:val="28"/>
        </w:rPr>
      </w:pPr>
      <w:r>
        <w:rPr>
          <w:noProof/>
          <w:sz w:val="28"/>
          <w:szCs w:val="28"/>
        </w:rPr>
        <w:pict>
          <v:shape id="_x0000_s1037" type="#_x0000_t202" style="position:absolute;left:0;text-align:left;margin-left:9pt;margin-top:2.6pt;width:99pt;height:54pt;z-index:251617280">
            <v:textbox style="mso-next-textbox:#_x0000_s1037">
              <w:txbxContent>
                <w:p w:rsidR="00920C33" w:rsidRDefault="00920C33" w:rsidP="00686783"/>
                <w:p w:rsidR="00920C33" w:rsidRPr="00C0339E" w:rsidRDefault="00920C33" w:rsidP="00686783">
                  <w:r>
                    <w:t>Валютный риск</w:t>
                  </w:r>
                </w:p>
              </w:txbxContent>
            </v:textbox>
          </v:shape>
        </w:pict>
      </w:r>
    </w:p>
    <w:p w:rsidR="00EA3860" w:rsidRDefault="005F43DE" w:rsidP="00C61956">
      <w:pPr>
        <w:spacing w:line="360" w:lineRule="auto"/>
        <w:ind w:firstLine="709"/>
        <w:jc w:val="both"/>
        <w:rPr>
          <w:sz w:val="28"/>
          <w:szCs w:val="28"/>
        </w:rPr>
      </w:pPr>
      <w:r>
        <w:rPr>
          <w:noProof/>
          <w:sz w:val="28"/>
          <w:szCs w:val="28"/>
        </w:rPr>
        <w:pict>
          <v:line id="_x0000_s1059" style="position:absolute;left:0;text-align:left;z-index:251634688" from="-9pt,5.45pt" to="9pt,5.45pt"/>
        </w:pict>
      </w:r>
    </w:p>
    <w:p w:rsidR="00EA3860" w:rsidRDefault="00EA3860" w:rsidP="00C61956">
      <w:pPr>
        <w:spacing w:line="360" w:lineRule="auto"/>
        <w:ind w:firstLine="709"/>
        <w:jc w:val="both"/>
        <w:rPr>
          <w:sz w:val="28"/>
          <w:szCs w:val="28"/>
        </w:rPr>
      </w:pPr>
    </w:p>
    <w:p w:rsidR="00EA3860" w:rsidRDefault="005F43DE" w:rsidP="00C61956">
      <w:pPr>
        <w:spacing w:line="360" w:lineRule="auto"/>
        <w:ind w:firstLine="709"/>
        <w:jc w:val="both"/>
        <w:rPr>
          <w:sz w:val="28"/>
          <w:szCs w:val="28"/>
        </w:rPr>
      </w:pPr>
      <w:r>
        <w:rPr>
          <w:noProof/>
          <w:sz w:val="28"/>
          <w:szCs w:val="28"/>
        </w:rPr>
        <w:pict>
          <v:shape id="_x0000_s1038" type="#_x0000_t202" style="position:absolute;left:0;text-align:left;margin-left:9pt;margin-top:2.15pt;width:99pt;height:54pt;z-index:251618304">
            <v:textbox>
              <w:txbxContent>
                <w:p w:rsidR="00920C33" w:rsidRDefault="00920C33" w:rsidP="00C0339E">
                  <w:pPr>
                    <w:jc w:val="center"/>
                  </w:pPr>
                </w:p>
                <w:p w:rsidR="00920C33" w:rsidRPr="00C0339E" w:rsidRDefault="00920C33" w:rsidP="00C0339E">
                  <w:pPr>
                    <w:jc w:val="center"/>
                  </w:pPr>
                  <w:r>
                    <w:t>Фондовый риск</w:t>
                  </w:r>
                </w:p>
              </w:txbxContent>
            </v:textbox>
          </v:shape>
        </w:pict>
      </w:r>
    </w:p>
    <w:p w:rsidR="00EA3860" w:rsidRDefault="005F43DE" w:rsidP="00C61956">
      <w:pPr>
        <w:spacing w:line="360" w:lineRule="auto"/>
        <w:ind w:firstLine="709"/>
        <w:jc w:val="both"/>
        <w:rPr>
          <w:sz w:val="28"/>
          <w:szCs w:val="28"/>
        </w:rPr>
      </w:pPr>
      <w:r>
        <w:rPr>
          <w:noProof/>
          <w:sz w:val="28"/>
          <w:szCs w:val="28"/>
        </w:rPr>
        <w:pict>
          <v:line id="_x0000_s1060" style="position:absolute;left:0;text-align:left;z-index:251635712" from="-9pt,23pt" to="9pt,23pt"/>
        </w:pict>
      </w:r>
    </w:p>
    <w:p w:rsidR="00EA3860" w:rsidRDefault="00EA3860" w:rsidP="00C61956">
      <w:pPr>
        <w:spacing w:line="360" w:lineRule="auto"/>
        <w:ind w:firstLine="709"/>
        <w:jc w:val="both"/>
        <w:rPr>
          <w:sz w:val="28"/>
          <w:szCs w:val="28"/>
        </w:rPr>
      </w:pPr>
    </w:p>
    <w:p w:rsidR="00B227D6" w:rsidRPr="00680CBA" w:rsidRDefault="008E21A2" w:rsidP="00EC4AEC">
      <w:pPr>
        <w:spacing w:line="360" w:lineRule="auto"/>
        <w:ind w:firstLine="709"/>
        <w:jc w:val="center"/>
        <w:rPr>
          <w:sz w:val="28"/>
          <w:szCs w:val="28"/>
        </w:rPr>
      </w:pPr>
      <w:r w:rsidRPr="00680CBA">
        <w:rPr>
          <w:sz w:val="28"/>
          <w:szCs w:val="28"/>
        </w:rPr>
        <w:t>Р</w:t>
      </w:r>
      <w:r w:rsidR="00680CBA" w:rsidRPr="00680CBA">
        <w:rPr>
          <w:sz w:val="28"/>
          <w:szCs w:val="28"/>
        </w:rPr>
        <w:t>исунок</w:t>
      </w:r>
      <w:r w:rsidR="00680CBA">
        <w:rPr>
          <w:sz w:val="28"/>
          <w:szCs w:val="28"/>
        </w:rPr>
        <w:t xml:space="preserve"> </w:t>
      </w:r>
      <w:r w:rsidR="00680CBA" w:rsidRPr="00680CBA">
        <w:rPr>
          <w:sz w:val="28"/>
          <w:szCs w:val="28"/>
        </w:rPr>
        <w:t>1</w:t>
      </w:r>
      <w:r w:rsidR="00686783">
        <w:rPr>
          <w:sz w:val="28"/>
          <w:szCs w:val="28"/>
        </w:rPr>
        <w:t xml:space="preserve"> </w:t>
      </w:r>
      <w:r w:rsidR="00680CBA" w:rsidRPr="00680CBA">
        <w:rPr>
          <w:sz w:val="28"/>
          <w:szCs w:val="28"/>
        </w:rPr>
        <w:t>-</w:t>
      </w:r>
      <w:r w:rsidRPr="00680CBA">
        <w:rPr>
          <w:sz w:val="28"/>
          <w:szCs w:val="28"/>
        </w:rPr>
        <w:t xml:space="preserve"> Спектр банковских риско</w:t>
      </w:r>
      <w:r w:rsidR="00F94DF6" w:rsidRPr="00680CBA">
        <w:rPr>
          <w:sz w:val="28"/>
          <w:szCs w:val="28"/>
        </w:rPr>
        <w:t>в</w:t>
      </w:r>
    </w:p>
    <w:p w:rsidR="008A0D74" w:rsidRPr="00B227D6" w:rsidRDefault="00B227D6" w:rsidP="00B227D6">
      <w:pPr>
        <w:spacing w:line="360" w:lineRule="auto"/>
        <w:ind w:firstLine="709"/>
        <w:jc w:val="center"/>
        <w:rPr>
          <w:i/>
          <w:sz w:val="28"/>
          <w:szCs w:val="28"/>
        </w:rPr>
      </w:pPr>
      <w:r>
        <w:rPr>
          <w:b/>
          <w:sz w:val="28"/>
          <w:szCs w:val="28"/>
        </w:rPr>
        <w:t>1</w:t>
      </w:r>
      <w:r w:rsidR="008E21A2" w:rsidRPr="008E21A2">
        <w:rPr>
          <w:b/>
          <w:sz w:val="28"/>
          <w:szCs w:val="28"/>
        </w:rPr>
        <w:t>.2</w:t>
      </w:r>
      <w:r w:rsidR="00CE135D">
        <w:rPr>
          <w:b/>
          <w:sz w:val="28"/>
          <w:szCs w:val="28"/>
        </w:rPr>
        <w:t xml:space="preserve"> </w:t>
      </w:r>
      <w:r w:rsidR="00A80D71">
        <w:rPr>
          <w:b/>
          <w:sz w:val="28"/>
          <w:szCs w:val="28"/>
        </w:rPr>
        <w:t>Кредитный риск как основной банковский риск</w:t>
      </w:r>
    </w:p>
    <w:p w:rsidR="002107CF" w:rsidRDefault="002107CF" w:rsidP="002107CF">
      <w:pPr>
        <w:spacing w:line="360" w:lineRule="auto"/>
        <w:ind w:firstLine="709"/>
        <w:jc w:val="both"/>
        <w:rPr>
          <w:i/>
          <w:sz w:val="28"/>
          <w:szCs w:val="28"/>
        </w:rPr>
      </w:pPr>
    </w:p>
    <w:p w:rsidR="00E33C1F" w:rsidRDefault="002107CF" w:rsidP="002107CF">
      <w:pPr>
        <w:spacing w:line="360" w:lineRule="auto"/>
        <w:ind w:firstLine="709"/>
        <w:jc w:val="both"/>
        <w:rPr>
          <w:sz w:val="28"/>
          <w:szCs w:val="28"/>
        </w:rPr>
      </w:pPr>
      <w:r w:rsidRPr="00EC4AEC">
        <w:rPr>
          <w:b/>
          <w:sz w:val="28"/>
          <w:szCs w:val="28"/>
        </w:rPr>
        <w:t>Кредитные риски</w:t>
      </w:r>
      <w:r>
        <w:rPr>
          <w:i/>
          <w:sz w:val="28"/>
          <w:szCs w:val="28"/>
        </w:rPr>
        <w:t xml:space="preserve"> – </w:t>
      </w:r>
      <w:r>
        <w:rPr>
          <w:sz w:val="28"/>
          <w:szCs w:val="28"/>
        </w:rPr>
        <w:t>это риски возникновения у кредитной организации убытков, возникающих вследствие неисполнения, несвоевременного или неполного исполнения должником финансовых обязательств перед кредитной организацией в соотв</w:t>
      </w:r>
      <w:r w:rsidR="00E33C1F">
        <w:rPr>
          <w:sz w:val="28"/>
          <w:szCs w:val="28"/>
        </w:rPr>
        <w:t>етствии с условиями договора.</w:t>
      </w:r>
    </w:p>
    <w:p w:rsidR="002107CF" w:rsidRDefault="00E33C1F" w:rsidP="002107CF">
      <w:pPr>
        <w:spacing w:line="360" w:lineRule="auto"/>
        <w:ind w:firstLine="709"/>
        <w:jc w:val="both"/>
        <w:rPr>
          <w:sz w:val="28"/>
          <w:szCs w:val="28"/>
        </w:rPr>
      </w:pPr>
      <w:r>
        <w:rPr>
          <w:sz w:val="28"/>
          <w:szCs w:val="28"/>
        </w:rPr>
        <w:t xml:space="preserve"> </w:t>
      </w:r>
      <w:r w:rsidR="002107CF">
        <w:rPr>
          <w:sz w:val="28"/>
          <w:szCs w:val="28"/>
        </w:rPr>
        <w:t xml:space="preserve">Иначе, </w:t>
      </w:r>
      <w:r w:rsidR="002107CF" w:rsidRPr="00EC4AEC">
        <w:rPr>
          <w:sz w:val="28"/>
          <w:szCs w:val="28"/>
        </w:rPr>
        <w:t>кредитный риск</w:t>
      </w:r>
      <w:r w:rsidR="002107CF">
        <w:rPr>
          <w:i/>
          <w:sz w:val="28"/>
          <w:szCs w:val="28"/>
        </w:rPr>
        <w:t xml:space="preserve"> –</w:t>
      </w:r>
      <w:r w:rsidR="002107CF">
        <w:rPr>
          <w:sz w:val="28"/>
          <w:szCs w:val="28"/>
        </w:rPr>
        <w:t xml:space="preserve"> это опасность, что дебитор не сможет осуществить процентные платежи или выплатить основную сумму кредита в соответствии с условиями, указанным</w:t>
      </w:r>
      <w:r w:rsidR="00EC4AEC">
        <w:rPr>
          <w:sz w:val="28"/>
          <w:szCs w:val="28"/>
        </w:rPr>
        <w:t xml:space="preserve">и в кредитном договоре </w:t>
      </w:r>
      <w:r>
        <w:rPr>
          <w:sz w:val="28"/>
          <w:szCs w:val="28"/>
        </w:rPr>
        <w:t>[12, с.157]</w:t>
      </w:r>
      <w:r w:rsidR="00EC4AEC">
        <w:rPr>
          <w:sz w:val="28"/>
          <w:szCs w:val="28"/>
        </w:rPr>
        <w:t>.</w:t>
      </w:r>
    </w:p>
    <w:p w:rsidR="002107CF" w:rsidRDefault="002107CF" w:rsidP="002107CF">
      <w:pPr>
        <w:spacing w:line="360" w:lineRule="auto"/>
        <w:ind w:firstLine="709"/>
        <w:jc w:val="both"/>
        <w:rPr>
          <w:sz w:val="28"/>
          <w:szCs w:val="28"/>
        </w:rPr>
      </w:pPr>
      <w:r>
        <w:rPr>
          <w:sz w:val="28"/>
          <w:szCs w:val="28"/>
        </w:rPr>
        <w:t>Кредитный риск означает, что платежи могут быть задержаны или вообще не выплачены, что, в свою очередь, может привести к проблемам в движении денежных средств и неблагоприятно отразиться на ликвидности банка. Несмотря на инновации в секторе финансовых услуг, кредитный риск до сих пор остается основной причиной банковских проблем. Более 80% содержания балансовых отчетов банков посвящено обычно именно это</w:t>
      </w:r>
      <w:r w:rsidR="00EC4AEC">
        <w:rPr>
          <w:sz w:val="28"/>
          <w:szCs w:val="28"/>
        </w:rPr>
        <w:t xml:space="preserve">му аспекту управления рисками </w:t>
      </w:r>
      <w:r w:rsidR="00E33C1F">
        <w:rPr>
          <w:sz w:val="28"/>
          <w:szCs w:val="28"/>
        </w:rPr>
        <w:t>[14, с.</w:t>
      </w:r>
      <w:r w:rsidR="001A3CCC">
        <w:rPr>
          <w:sz w:val="28"/>
          <w:szCs w:val="28"/>
        </w:rPr>
        <w:t>123</w:t>
      </w:r>
      <w:r>
        <w:rPr>
          <w:sz w:val="28"/>
          <w:szCs w:val="28"/>
        </w:rPr>
        <w:t>]</w:t>
      </w:r>
      <w:r w:rsidR="00EC4AEC">
        <w:rPr>
          <w:sz w:val="28"/>
          <w:szCs w:val="28"/>
        </w:rPr>
        <w:t>.</w:t>
      </w:r>
    </w:p>
    <w:p w:rsidR="002107CF" w:rsidRDefault="002107CF" w:rsidP="002107CF">
      <w:pPr>
        <w:spacing w:line="360" w:lineRule="auto"/>
        <w:ind w:firstLine="709"/>
        <w:jc w:val="both"/>
        <w:rPr>
          <w:sz w:val="28"/>
          <w:szCs w:val="28"/>
        </w:rPr>
      </w:pPr>
      <w:r>
        <w:rPr>
          <w:sz w:val="28"/>
          <w:szCs w:val="28"/>
        </w:rPr>
        <w:t>К финансовым обязательствам должника относятся обязательства по:</w:t>
      </w:r>
    </w:p>
    <w:p w:rsidR="002107CF" w:rsidRDefault="00686783" w:rsidP="00EC31F0">
      <w:pPr>
        <w:numPr>
          <w:ilvl w:val="0"/>
          <w:numId w:val="29"/>
        </w:numPr>
        <w:spacing w:line="360" w:lineRule="auto"/>
        <w:jc w:val="both"/>
        <w:rPr>
          <w:sz w:val="28"/>
          <w:szCs w:val="28"/>
        </w:rPr>
      </w:pPr>
      <w:r>
        <w:rPr>
          <w:sz w:val="28"/>
          <w:szCs w:val="28"/>
        </w:rPr>
        <w:t xml:space="preserve"> </w:t>
      </w:r>
      <w:r w:rsidR="002107CF">
        <w:rPr>
          <w:sz w:val="28"/>
          <w:szCs w:val="28"/>
        </w:rPr>
        <w:t>полученным кредитам, в том числе межбанковским кредитам (депозитам, займам), требованиям на получение (возврат) долговых ценных бумаг, акций и векселей, предоставленных по договору займа;</w:t>
      </w:r>
    </w:p>
    <w:p w:rsidR="002107CF" w:rsidRDefault="00686783" w:rsidP="00EC31F0">
      <w:pPr>
        <w:numPr>
          <w:ilvl w:val="0"/>
          <w:numId w:val="29"/>
        </w:numPr>
        <w:spacing w:line="360" w:lineRule="auto"/>
        <w:jc w:val="both"/>
        <w:rPr>
          <w:sz w:val="28"/>
          <w:szCs w:val="28"/>
        </w:rPr>
      </w:pPr>
      <w:r>
        <w:rPr>
          <w:sz w:val="28"/>
          <w:szCs w:val="28"/>
        </w:rPr>
        <w:t xml:space="preserve"> </w:t>
      </w:r>
      <w:r w:rsidR="002107CF">
        <w:rPr>
          <w:sz w:val="28"/>
          <w:szCs w:val="28"/>
        </w:rPr>
        <w:t>учтенным кредитной организацией векселям;</w:t>
      </w:r>
    </w:p>
    <w:p w:rsidR="002107CF" w:rsidRDefault="00686783" w:rsidP="00EC31F0">
      <w:pPr>
        <w:numPr>
          <w:ilvl w:val="0"/>
          <w:numId w:val="29"/>
        </w:numPr>
        <w:spacing w:line="360" w:lineRule="auto"/>
        <w:jc w:val="both"/>
        <w:rPr>
          <w:sz w:val="28"/>
          <w:szCs w:val="28"/>
        </w:rPr>
      </w:pPr>
      <w:r>
        <w:rPr>
          <w:sz w:val="28"/>
          <w:szCs w:val="28"/>
        </w:rPr>
        <w:t xml:space="preserve"> </w:t>
      </w:r>
      <w:r w:rsidR="002107CF">
        <w:rPr>
          <w:sz w:val="28"/>
          <w:szCs w:val="28"/>
        </w:rPr>
        <w:t xml:space="preserve">банковским гарантиям, по которым уплаченные кредитной </w:t>
      </w:r>
      <w:r w:rsidR="00EC4AEC">
        <w:rPr>
          <w:sz w:val="28"/>
          <w:szCs w:val="28"/>
        </w:rPr>
        <w:t xml:space="preserve">                </w:t>
      </w:r>
      <w:r w:rsidR="002107CF">
        <w:rPr>
          <w:sz w:val="28"/>
          <w:szCs w:val="28"/>
        </w:rPr>
        <w:t>организацией денежные средства не возмещены принципалом;</w:t>
      </w:r>
    </w:p>
    <w:p w:rsidR="002107CF" w:rsidRDefault="00686783" w:rsidP="00EC31F0">
      <w:pPr>
        <w:numPr>
          <w:ilvl w:val="0"/>
          <w:numId w:val="29"/>
        </w:numPr>
        <w:spacing w:line="360" w:lineRule="auto"/>
        <w:jc w:val="both"/>
        <w:rPr>
          <w:sz w:val="28"/>
          <w:szCs w:val="28"/>
        </w:rPr>
      </w:pPr>
      <w:r>
        <w:rPr>
          <w:sz w:val="28"/>
          <w:szCs w:val="28"/>
        </w:rPr>
        <w:t xml:space="preserve"> </w:t>
      </w:r>
      <w:r w:rsidR="002107CF">
        <w:rPr>
          <w:sz w:val="28"/>
          <w:szCs w:val="28"/>
        </w:rPr>
        <w:t>сделкам финансирования под уступку денежного требования (факторинг);</w:t>
      </w:r>
    </w:p>
    <w:p w:rsidR="002107CF" w:rsidRDefault="00686783" w:rsidP="00EC31F0">
      <w:pPr>
        <w:numPr>
          <w:ilvl w:val="0"/>
          <w:numId w:val="29"/>
        </w:numPr>
        <w:spacing w:line="360" w:lineRule="auto"/>
        <w:jc w:val="both"/>
        <w:rPr>
          <w:sz w:val="28"/>
          <w:szCs w:val="28"/>
        </w:rPr>
      </w:pPr>
      <w:r>
        <w:rPr>
          <w:sz w:val="28"/>
          <w:szCs w:val="28"/>
        </w:rPr>
        <w:t xml:space="preserve"> </w:t>
      </w:r>
      <w:r w:rsidR="002107CF">
        <w:rPr>
          <w:sz w:val="28"/>
          <w:szCs w:val="28"/>
        </w:rPr>
        <w:t>правам (требованиям),</w:t>
      </w:r>
      <w:r w:rsidR="00A918BD">
        <w:rPr>
          <w:sz w:val="28"/>
          <w:szCs w:val="28"/>
        </w:rPr>
        <w:t xml:space="preserve"> </w:t>
      </w:r>
      <w:r w:rsidR="002107CF">
        <w:rPr>
          <w:sz w:val="28"/>
          <w:szCs w:val="28"/>
        </w:rPr>
        <w:t xml:space="preserve"> приобретенным</w:t>
      </w:r>
      <w:r w:rsidR="00A918BD">
        <w:rPr>
          <w:sz w:val="28"/>
          <w:szCs w:val="28"/>
        </w:rPr>
        <w:t xml:space="preserve"> </w:t>
      </w:r>
      <w:r w:rsidR="002107CF">
        <w:rPr>
          <w:sz w:val="28"/>
          <w:szCs w:val="28"/>
        </w:rPr>
        <w:t xml:space="preserve"> кредитной организацией по сделке (уступка требования);</w:t>
      </w:r>
    </w:p>
    <w:p w:rsidR="002107CF" w:rsidRDefault="00686783" w:rsidP="00EC31F0">
      <w:pPr>
        <w:numPr>
          <w:ilvl w:val="0"/>
          <w:numId w:val="29"/>
        </w:numPr>
        <w:spacing w:line="360" w:lineRule="auto"/>
        <w:jc w:val="both"/>
        <w:rPr>
          <w:sz w:val="28"/>
          <w:szCs w:val="28"/>
        </w:rPr>
      </w:pPr>
      <w:r>
        <w:rPr>
          <w:sz w:val="28"/>
          <w:szCs w:val="28"/>
        </w:rPr>
        <w:t xml:space="preserve"> </w:t>
      </w:r>
      <w:r w:rsidR="002107CF">
        <w:rPr>
          <w:sz w:val="28"/>
          <w:szCs w:val="28"/>
        </w:rPr>
        <w:t>закладным, приобретенным на вторичном рынке;</w:t>
      </w:r>
    </w:p>
    <w:p w:rsidR="00A918BD" w:rsidRDefault="00686783" w:rsidP="00EC31F0">
      <w:pPr>
        <w:numPr>
          <w:ilvl w:val="0"/>
          <w:numId w:val="29"/>
        </w:numPr>
        <w:spacing w:line="360" w:lineRule="auto"/>
        <w:jc w:val="both"/>
        <w:rPr>
          <w:sz w:val="28"/>
          <w:szCs w:val="28"/>
        </w:rPr>
      </w:pPr>
      <w:r>
        <w:rPr>
          <w:sz w:val="28"/>
          <w:szCs w:val="28"/>
        </w:rPr>
        <w:t xml:space="preserve"> </w:t>
      </w:r>
      <w:r w:rsidR="00A918BD">
        <w:rPr>
          <w:sz w:val="28"/>
          <w:szCs w:val="28"/>
        </w:rPr>
        <w:t xml:space="preserve">сделкам   продажи  </w:t>
      </w:r>
      <w:r w:rsidR="00F87E05">
        <w:rPr>
          <w:sz w:val="28"/>
          <w:szCs w:val="28"/>
        </w:rPr>
        <w:t xml:space="preserve"> </w:t>
      </w:r>
      <w:r w:rsidR="00A918BD">
        <w:rPr>
          <w:sz w:val="28"/>
          <w:szCs w:val="28"/>
        </w:rPr>
        <w:t xml:space="preserve">(покупки)   финансовых   активов   </w:t>
      </w:r>
      <w:r w:rsidR="00F87E05">
        <w:rPr>
          <w:sz w:val="28"/>
          <w:szCs w:val="28"/>
        </w:rPr>
        <w:t xml:space="preserve"> </w:t>
      </w:r>
      <w:r w:rsidR="00A918BD">
        <w:rPr>
          <w:sz w:val="28"/>
          <w:szCs w:val="28"/>
        </w:rPr>
        <w:t xml:space="preserve">с  </w:t>
      </w:r>
      <w:r w:rsidR="00F87E05">
        <w:rPr>
          <w:sz w:val="28"/>
          <w:szCs w:val="28"/>
        </w:rPr>
        <w:t xml:space="preserve">  </w:t>
      </w:r>
      <w:r w:rsidR="00A918BD">
        <w:rPr>
          <w:sz w:val="28"/>
          <w:szCs w:val="28"/>
        </w:rPr>
        <w:t xml:space="preserve"> отсрочкой </w:t>
      </w:r>
    </w:p>
    <w:p w:rsidR="00686783" w:rsidRDefault="00EC31F0" w:rsidP="00EC31F0">
      <w:pPr>
        <w:spacing w:line="360" w:lineRule="auto"/>
        <w:ind w:left="1080"/>
        <w:jc w:val="both"/>
        <w:rPr>
          <w:sz w:val="28"/>
          <w:szCs w:val="28"/>
        </w:rPr>
      </w:pPr>
      <w:r>
        <w:rPr>
          <w:sz w:val="28"/>
          <w:szCs w:val="28"/>
        </w:rPr>
        <w:t xml:space="preserve"> платежа;</w:t>
      </w:r>
    </w:p>
    <w:p w:rsidR="002107CF" w:rsidRDefault="002107CF" w:rsidP="00EC31F0">
      <w:pPr>
        <w:numPr>
          <w:ilvl w:val="0"/>
          <w:numId w:val="29"/>
        </w:numPr>
        <w:spacing w:line="360" w:lineRule="auto"/>
        <w:jc w:val="both"/>
        <w:rPr>
          <w:sz w:val="28"/>
          <w:szCs w:val="28"/>
        </w:rPr>
      </w:pPr>
      <w:r>
        <w:rPr>
          <w:sz w:val="28"/>
          <w:szCs w:val="28"/>
        </w:rPr>
        <w:t>аккредитивам, оплаченным кредитной организацией;</w:t>
      </w:r>
    </w:p>
    <w:p w:rsidR="008E21A2" w:rsidRPr="008E21A2" w:rsidRDefault="002107CF" w:rsidP="00EC31F0">
      <w:pPr>
        <w:numPr>
          <w:ilvl w:val="0"/>
          <w:numId w:val="29"/>
        </w:numPr>
        <w:spacing w:line="360" w:lineRule="auto"/>
        <w:jc w:val="both"/>
        <w:rPr>
          <w:b/>
          <w:sz w:val="28"/>
          <w:szCs w:val="28"/>
        </w:rPr>
      </w:pPr>
      <w:r>
        <w:rPr>
          <w:sz w:val="28"/>
          <w:szCs w:val="28"/>
        </w:rPr>
        <w:t>требованиям кредитной организации (лизингодателя) по операц</w:t>
      </w:r>
      <w:r w:rsidR="00EC4AEC">
        <w:rPr>
          <w:sz w:val="28"/>
          <w:szCs w:val="28"/>
        </w:rPr>
        <w:t xml:space="preserve">иям финансовой аренды (лизинга) </w:t>
      </w:r>
      <w:r w:rsidR="009857E7">
        <w:rPr>
          <w:sz w:val="28"/>
          <w:szCs w:val="28"/>
        </w:rPr>
        <w:t>[17, с.313]</w:t>
      </w:r>
      <w:r w:rsidR="00EC4AEC">
        <w:rPr>
          <w:sz w:val="28"/>
          <w:szCs w:val="28"/>
        </w:rPr>
        <w:t>.</w:t>
      </w:r>
    </w:p>
    <w:p w:rsidR="009857E7" w:rsidRDefault="00C61956" w:rsidP="00A918BD">
      <w:pPr>
        <w:spacing w:line="360" w:lineRule="auto"/>
        <w:ind w:firstLine="720"/>
        <w:jc w:val="both"/>
        <w:rPr>
          <w:sz w:val="28"/>
          <w:szCs w:val="28"/>
        </w:rPr>
      </w:pPr>
      <w:r>
        <w:rPr>
          <w:sz w:val="28"/>
          <w:szCs w:val="28"/>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ценных долговых бумаг, и т.д.</w:t>
      </w:r>
      <w:r w:rsidR="00EC4AEC">
        <w:rPr>
          <w:sz w:val="28"/>
          <w:szCs w:val="28"/>
        </w:rPr>
        <w:t xml:space="preserve"> </w:t>
      </w:r>
      <w:r w:rsidR="009857E7">
        <w:rPr>
          <w:sz w:val="28"/>
          <w:szCs w:val="28"/>
        </w:rPr>
        <w:t>[18, с.38]</w:t>
      </w:r>
      <w:r w:rsidR="00EC4AEC">
        <w:rPr>
          <w:sz w:val="28"/>
          <w:szCs w:val="28"/>
        </w:rPr>
        <w:t>.</w:t>
      </w:r>
    </w:p>
    <w:p w:rsidR="001A3CCC" w:rsidRDefault="00C61956" w:rsidP="00A918BD">
      <w:pPr>
        <w:spacing w:line="360" w:lineRule="auto"/>
        <w:ind w:firstLine="720"/>
        <w:jc w:val="both"/>
        <w:rPr>
          <w:sz w:val="28"/>
          <w:szCs w:val="28"/>
        </w:rPr>
      </w:pPr>
      <w:r>
        <w:rPr>
          <w:sz w:val="28"/>
          <w:szCs w:val="28"/>
        </w:rPr>
        <w:t>Управление кредитными рисками является основным в банковском</w:t>
      </w:r>
      <w:r w:rsidR="00C42415">
        <w:rPr>
          <w:sz w:val="28"/>
          <w:szCs w:val="28"/>
        </w:rPr>
        <w:t xml:space="preserve"> деле. Ключевые элементы эффективного управления кредитами – хорошо развитые кредитная политика и процедуры, связанные с управлением портфелем, эфф</w:t>
      </w:r>
      <w:r w:rsidR="00EC4AEC">
        <w:rPr>
          <w:sz w:val="28"/>
          <w:szCs w:val="28"/>
        </w:rPr>
        <w:t xml:space="preserve">ективным контролем за кредитами </w:t>
      </w:r>
      <w:r w:rsidR="001A3CCC">
        <w:rPr>
          <w:sz w:val="28"/>
          <w:szCs w:val="28"/>
        </w:rPr>
        <w:t>[13, с.302]</w:t>
      </w:r>
      <w:r w:rsidR="00EC4AEC">
        <w:rPr>
          <w:sz w:val="28"/>
          <w:szCs w:val="28"/>
        </w:rPr>
        <w:t>.</w:t>
      </w:r>
    </w:p>
    <w:p w:rsidR="009857E7" w:rsidRDefault="00C42415" w:rsidP="00A918BD">
      <w:pPr>
        <w:spacing w:line="360" w:lineRule="auto"/>
        <w:ind w:firstLine="720"/>
        <w:jc w:val="both"/>
        <w:rPr>
          <w:sz w:val="28"/>
          <w:szCs w:val="28"/>
        </w:rPr>
      </w:pPr>
      <w:r>
        <w:rPr>
          <w:sz w:val="28"/>
          <w:szCs w:val="28"/>
        </w:rPr>
        <w:t>Кредитная политика создает основу всего процесса управления кредитами. Она определяет основу всего процесса управления кредитами. Она определяет стандарты, которыми должны руководствоваться банковские работники, отвечающие за предоставление и оформление кредитов, займов и управление ими. Если кредитная политика сформулирована правильно, четко, проводится сверху и хорошо понимается на всех уровнях банка, то она позволяет руководству банка поддерживать правильные стандарты в области кредитов, избегать излишнего риска. Разработка кредитной политики особенно важна, когда банку предстоит адаптироваться к сложным и постоянно ме</w:t>
      </w:r>
      <w:r w:rsidR="00EC4AEC">
        <w:rPr>
          <w:sz w:val="28"/>
          <w:szCs w:val="28"/>
        </w:rPr>
        <w:t xml:space="preserve">няющимся условиям экономики </w:t>
      </w:r>
      <w:r w:rsidR="009857E7">
        <w:rPr>
          <w:sz w:val="28"/>
          <w:szCs w:val="28"/>
        </w:rPr>
        <w:t>[19, с.85]</w:t>
      </w:r>
      <w:r w:rsidR="00EC4AEC">
        <w:rPr>
          <w:sz w:val="28"/>
          <w:szCs w:val="28"/>
        </w:rPr>
        <w:t>.</w:t>
      </w:r>
    </w:p>
    <w:p w:rsidR="00C42415" w:rsidRDefault="00C42415" w:rsidP="00EC31F0">
      <w:pPr>
        <w:spacing w:line="360" w:lineRule="auto"/>
        <w:ind w:firstLine="720"/>
        <w:jc w:val="both"/>
        <w:rPr>
          <w:sz w:val="28"/>
          <w:szCs w:val="28"/>
        </w:rPr>
      </w:pPr>
      <w:r w:rsidRPr="00EC4AEC">
        <w:rPr>
          <w:b/>
          <w:sz w:val="28"/>
          <w:szCs w:val="28"/>
        </w:rPr>
        <w:t>Управление кредитным риском</w:t>
      </w:r>
      <w:r>
        <w:rPr>
          <w:sz w:val="28"/>
          <w:szCs w:val="28"/>
        </w:rPr>
        <w:t xml:space="preserve"> – это процесс и сложная система. Процесс начинается с определения рынков кредитования и продолжается в форме последовательных стадий погашения долговых обязательств заемщиками.</w:t>
      </w:r>
    </w:p>
    <w:p w:rsidR="007F401F" w:rsidRDefault="007F401F" w:rsidP="00EC31F0">
      <w:pPr>
        <w:spacing w:line="360" w:lineRule="auto"/>
        <w:ind w:firstLine="720"/>
        <w:jc w:val="both"/>
        <w:rPr>
          <w:sz w:val="28"/>
          <w:szCs w:val="28"/>
        </w:rPr>
      </w:pPr>
      <w:r>
        <w:rPr>
          <w:sz w:val="28"/>
          <w:szCs w:val="28"/>
        </w:rPr>
        <w:t>В банковской деятельности имеет место два уровня кредитного риска:</w:t>
      </w:r>
    </w:p>
    <w:p w:rsidR="00EC31F0" w:rsidRDefault="007F401F" w:rsidP="00EC31F0">
      <w:pPr>
        <w:spacing w:line="360" w:lineRule="auto"/>
        <w:ind w:firstLine="720"/>
        <w:jc w:val="both"/>
        <w:rPr>
          <w:sz w:val="28"/>
          <w:szCs w:val="28"/>
        </w:rPr>
      </w:pPr>
      <w:r>
        <w:rPr>
          <w:sz w:val="28"/>
          <w:szCs w:val="28"/>
        </w:rPr>
        <w:t xml:space="preserve">- кредитный </w:t>
      </w:r>
      <w:r w:rsidR="00EC31F0">
        <w:rPr>
          <w:sz w:val="28"/>
          <w:szCs w:val="28"/>
        </w:rPr>
        <w:t xml:space="preserve"> </w:t>
      </w:r>
      <w:r>
        <w:rPr>
          <w:sz w:val="28"/>
          <w:szCs w:val="28"/>
        </w:rPr>
        <w:t xml:space="preserve">риск </w:t>
      </w:r>
      <w:r w:rsidR="00EC31F0">
        <w:rPr>
          <w:sz w:val="28"/>
          <w:szCs w:val="28"/>
        </w:rPr>
        <w:t xml:space="preserve"> </w:t>
      </w:r>
      <w:r>
        <w:rPr>
          <w:sz w:val="28"/>
          <w:szCs w:val="28"/>
        </w:rPr>
        <w:t xml:space="preserve">по </w:t>
      </w:r>
      <w:r w:rsidR="00EC31F0">
        <w:rPr>
          <w:sz w:val="28"/>
          <w:szCs w:val="28"/>
        </w:rPr>
        <w:t xml:space="preserve"> </w:t>
      </w:r>
      <w:r>
        <w:rPr>
          <w:sz w:val="28"/>
          <w:szCs w:val="28"/>
        </w:rPr>
        <w:t>отдельному</w:t>
      </w:r>
      <w:r w:rsidR="00EC31F0">
        <w:rPr>
          <w:sz w:val="28"/>
          <w:szCs w:val="28"/>
        </w:rPr>
        <w:t xml:space="preserve"> </w:t>
      </w:r>
      <w:r>
        <w:rPr>
          <w:sz w:val="28"/>
          <w:szCs w:val="28"/>
        </w:rPr>
        <w:t xml:space="preserve"> соглашению – вероятность убытков от </w:t>
      </w:r>
    </w:p>
    <w:p w:rsidR="00A918BD" w:rsidRDefault="00EC31F0" w:rsidP="00EC31F0">
      <w:pPr>
        <w:spacing w:line="360" w:lineRule="auto"/>
        <w:ind w:firstLine="720"/>
        <w:jc w:val="both"/>
        <w:rPr>
          <w:sz w:val="28"/>
          <w:szCs w:val="28"/>
        </w:rPr>
      </w:pPr>
      <w:r>
        <w:rPr>
          <w:sz w:val="28"/>
          <w:szCs w:val="28"/>
        </w:rPr>
        <w:t xml:space="preserve">  </w:t>
      </w:r>
      <w:r w:rsidR="007F401F">
        <w:rPr>
          <w:sz w:val="28"/>
          <w:szCs w:val="28"/>
        </w:rPr>
        <w:t xml:space="preserve">невыполнения </w:t>
      </w:r>
      <w:r>
        <w:rPr>
          <w:sz w:val="28"/>
          <w:szCs w:val="28"/>
        </w:rPr>
        <w:t xml:space="preserve">   </w:t>
      </w:r>
      <w:r w:rsidR="007F401F">
        <w:rPr>
          <w:sz w:val="28"/>
          <w:szCs w:val="28"/>
        </w:rPr>
        <w:t>заемщиком</w:t>
      </w:r>
      <w:r>
        <w:rPr>
          <w:sz w:val="28"/>
          <w:szCs w:val="28"/>
        </w:rPr>
        <w:t xml:space="preserve">  </w:t>
      </w:r>
      <w:r w:rsidR="007F401F">
        <w:rPr>
          <w:sz w:val="28"/>
          <w:szCs w:val="28"/>
        </w:rPr>
        <w:t xml:space="preserve"> </w:t>
      </w:r>
      <w:r w:rsidR="00F87E05">
        <w:rPr>
          <w:sz w:val="28"/>
          <w:szCs w:val="28"/>
        </w:rPr>
        <w:t xml:space="preserve"> </w:t>
      </w:r>
      <w:r w:rsidR="007F401F">
        <w:rPr>
          <w:sz w:val="28"/>
          <w:szCs w:val="28"/>
        </w:rPr>
        <w:t>конкретного</w:t>
      </w:r>
      <w:r>
        <w:rPr>
          <w:sz w:val="28"/>
          <w:szCs w:val="28"/>
        </w:rPr>
        <w:t xml:space="preserve"> </w:t>
      </w:r>
      <w:r w:rsidR="00F87E05">
        <w:rPr>
          <w:sz w:val="28"/>
          <w:szCs w:val="28"/>
        </w:rPr>
        <w:t xml:space="preserve"> </w:t>
      </w:r>
      <w:r>
        <w:rPr>
          <w:sz w:val="28"/>
          <w:szCs w:val="28"/>
        </w:rPr>
        <w:t xml:space="preserve"> </w:t>
      </w:r>
      <w:r w:rsidR="007F401F">
        <w:rPr>
          <w:sz w:val="28"/>
          <w:szCs w:val="28"/>
        </w:rPr>
        <w:t xml:space="preserve"> кредитного</w:t>
      </w:r>
      <w:r>
        <w:rPr>
          <w:sz w:val="28"/>
          <w:szCs w:val="28"/>
        </w:rPr>
        <w:t xml:space="preserve">      </w:t>
      </w:r>
      <w:r w:rsidR="007F401F">
        <w:rPr>
          <w:sz w:val="28"/>
          <w:szCs w:val="28"/>
        </w:rPr>
        <w:t xml:space="preserve"> соглашения;</w:t>
      </w:r>
    </w:p>
    <w:p w:rsidR="00EC31F0" w:rsidRDefault="00EC31F0" w:rsidP="00EC31F0">
      <w:pPr>
        <w:spacing w:line="360" w:lineRule="auto"/>
        <w:ind w:firstLine="720"/>
        <w:jc w:val="both"/>
        <w:rPr>
          <w:sz w:val="28"/>
          <w:szCs w:val="28"/>
        </w:rPr>
      </w:pPr>
      <w:r>
        <w:rPr>
          <w:sz w:val="28"/>
          <w:szCs w:val="28"/>
        </w:rPr>
        <w:t xml:space="preserve">- кредитный   риск </w:t>
      </w:r>
      <w:r w:rsidR="00F87E05">
        <w:rPr>
          <w:sz w:val="28"/>
          <w:szCs w:val="28"/>
        </w:rPr>
        <w:t xml:space="preserve"> </w:t>
      </w:r>
      <w:r>
        <w:rPr>
          <w:sz w:val="28"/>
          <w:szCs w:val="28"/>
        </w:rPr>
        <w:t xml:space="preserve"> портфеля</w:t>
      </w:r>
      <w:r w:rsidR="00F87E05">
        <w:rPr>
          <w:sz w:val="28"/>
          <w:szCs w:val="28"/>
        </w:rPr>
        <w:t xml:space="preserve"> </w:t>
      </w:r>
      <w:r>
        <w:rPr>
          <w:sz w:val="28"/>
          <w:szCs w:val="28"/>
        </w:rPr>
        <w:t xml:space="preserve"> –</w:t>
      </w:r>
      <w:r w:rsidR="00F87E05">
        <w:rPr>
          <w:sz w:val="28"/>
          <w:szCs w:val="28"/>
        </w:rPr>
        <w:t xml:space="preserve"> </w:t>
      </w:r>
      <w:r>
        <w:rPr>
          <w:sz w:val="28"/>
          <w:szCs w:val="28"/>
        </w:rPr>
        <w:t xml:space="preserve"> величина  рисков  по  всем  соглашениям</w:t>
      </w:r>
    </w:p>
    <w:p w:rsidR="007F401F" w:rsidRPr="00A918BD" w:rsidRDefault="00F87E05" w:rsidP="00F87E05">
      <w:pPr>
        <w:spacing w:line="360" w:lineRule="auto"/>
        <w:jc w:val="both"/>
        <w:rPr>
          <w:sz w:val="28"/>
          <w:szCs w:val="28"/>
        </w:rPr>
      </w:pPr>
      <w:r>
        <w:rPr>
          <w:sz w:val="28"/>
          <w:szCs w:val="28"/>
        </w:rPr>
        <w:t xml:space="preserve">         </w:t>
      </w:r>
      <w:r w:rsidR="007F401F">
        <w:rPr>
          <w:sz w:val="28"/>
          <w:szCs w:val="28"/>
        </w:rPr>
        <w:t xml:space="preserve"> кредитного портфеля.</w:t>
      </w:r>
    </w:p>
    <w:p w:rsidR="000D332C" w:rsidRPr="000D332C" w:rsidRDefault="000D332C" w:rsidP="002107CF">
      <w:pPr>
        <w:spacing w:line="360" w:lineRule="auto"/>
        <w:ind w:firstLine="709"/>
        <w:jc w:val="both"/>
        <w:rPr>
          <w:sz w:val="28"/>
          <w:szCs w:val="28"/>
        </w:rPr>
      </w:pPr>
      <w:r>
        <w:rPr>
          <w:sz w:val="28"/>
          <w:szCs w:val="28"/>
          <w:lang w:val="en-US"/>
        </w:rPr>
        <w:t>C</w:t>
      </w:r>
      <w:r w:rsidR="009B2A3E">
        <w:rPr>
          <w:sz w:val="28"/>
          <w:szCs w:val="28"/>
        </w:rPr>
        <w:t>оответственно</w:t>
      </w:r>
      <w:r>
        <w:rPr>
          <w:sz w:val="28"/>
          <w:szCs w:val="28"/>
        </w:rPr>
        <w:t xml:space="preserve">, </w:t>
      </w:r>
      <w:r w:rsidR="00EC31F0">
        <w:rPr>
          <w:sz w:val="28"/>
          <w:szCs w:val="28"/>
        </w:rPr>
        <w:t xml:space="preserve"> </w:t>
      </w:r>
      <w:r>
        <w:rPr>
          <w:sz w:val="28"/>
          <w:szCs w:val="28"/>
        </w:rPr>
        <w:t>для  каждого уровня   кредитного   риска используются</w:t>
      </w:r>
    </w:p>
    <w:p w:rsidR="007F401F" w:rsidRDefault="007F401F" w:rsidP="000D332C">
      <w:pPr>
        <w:spacing w:line="360" w:lineRule="auto"/>
        <w:jc w:val="both"/>
        <w:rPr>
          <w:sz w:val="28"/>
          <w:szCs w:val="28"/>
        </w:rPr>
      </w:pPr>
      <w:r>
        <w:rPr>
          <w:sz w:val="28"/>
          <w:szCs w:val="28"/>
        </w:rPr>
        <w:t>различные методы его оценки и управления им.</w:t>
      </w:r>
    </w:p>
    <w:p w:rsidR="007F401F" w:rsidRDefault="007F401F" w:rsidP="007F401F">
      <w:pPr>
        <w:spacing w:line="360" w:lineRule="auto"/>
        <w:ind w:firstLine="709"/>
        <w:jc w:val="both"/>
        <w:rPr>
          <w:sz w:val="28"/>
          <w:szCs w:val="28"/>
        </w:rPr>
      </w:pPr>
      <w:r>
        <w:rPr>
          <w:sz w:val="28"/>
          <w:szCs w:val="28"/>
        </w:rPr>
        <w:t xml:space="preserve">Величина кредитного риска определяется как сумма, которая может быть </w:t>
      </w:r>
      <w:r w:rsidR="00C267B8">
        <w:rPr>
          <w:sz w:val="28"/>
          <w:szCs w:val="28"/>
        </w:rPr>
        <w:t>потеряна при неуплате или просрочке выплаты задолженности заемщиком. Максимальный потенциальный убыток представляет полную сумму задолженности в случае ее невыплаты клиентом. Просроченные платежи не всегда приводят к прямым убыткам. Косвенные убытки представляют собой издержки по процентам, возникающим из-за необходимости финансировать дебиторов в течении более длительного времени, или потерю процентов, которые можно  было получить, если бы деньги были возвращены раньше и помещены на депозит.</w:t>
      </w:r>
    </w:p>
    <w:p w:rsidR="00C267B8" w:rsidRDefault="00C267B8" w:rsidP="007F401F">
      <w:pPr>
        <w:spacing w:line="360" w:lineRule="auto"/>
        <w:ind w:firstLine="709"/>
        <w:jc w:val="both"/>
        <w:rPr>
          <w:sz w:val="28"/>
          <w:szCs w:val="28"/>
        </w:rPr>
      </w:pPr>
      <w:r>
        <w:rPr>
          <w:sz w:val="28"/>
          <w:szCs w:val="28"/>
        </w:rPr>
        <w:t>Подверженность кредитному риску существует в течение всего периода кредитования. Риск возникает с момента выдачи кредита до момента получения возвратного платежа. Степень риска, связанного с определенным заемщиком и видом кредита, базируется на оценке различных видов риска, которые возникают для банка при предоставлении креди</w:t>
      </w:r>
      <w:r w:rsidR="00EC4AEC">
        <w:rPr>
          <w:sz w:val="28"/>
          <w:szCs w:val="28"/>
        </w:rPr>
        <w:t xml:space="preserve">та и часто меняются со временем </w:t>
      </w:r>
      <w:r w:rsidR="002D0CA1">
        <w:rPr>
          <w:sz w:val="28"/>
          <w:szCs w:val="28"/>
        </w:rPr>
        <w:t>[</w:t>
      </w:r>
      <w:r w:rsidR="001A3CCC">
        <w:rPr>
          <w:sz w:val="28"/>
          <w:szCs w:val="28"/>
        </w:rPr>
        <w:t>2</w:t>
      </w:r>
      <w:r w:rsidR="002D0CA1">
        <w:rPr>
          <w:sz w:val="28"/>
          <w:szCs w:val="28"/>
        </w:rPr>
        <w:t>1</w:t>
      </w:r>
      <w:r w:rsidR="001A3CCC">
        <w:rPr>
          <w:sz w:val="28"/>
          <w:szCs w:val="28"/>
        </w:rPr>
        <w:t>, с.295</w:t>
      </w:r>
      <w:r w:rsidR="002D0CA1">
        <w:rPr>
          <w:sz w:val="28"/>
          <w:szCs w:val="28"/>
        </w:rPr>
        <w:t>]</w:t>
      </w:r>
      <w:r w:rsidR="00EC4AEC">
        <w:rPr>
          <w:sz w:val="28"/>
          <w:szCs w:val="28"/>
        </w:rPr>
        <w:t>.</w:t>
      </w:r>
    </w:p>
    <w:p w:rsidR="002D0CA1" w:rsidRDefault="002D0CA1" w:rsidP="007F401F">
      <w:pPr>
        <w:spacing w:line="360" w:lineRule="auto"/>
        <w:ind w:firstLine="709"/>
        <w:jc w:val="both"/>
        <w:rPr>
          <w:sz w:val="28"/>
          <w:szCs w:val="28"/>
        </w:rPr>
      </w:pPr>
      <w:r>
        <w:rPr>
          <w:sz w:val="28"/>
          <w:szCs w:val="28"/>
        </w:rPr>
        <w:t>Из-за потенциально опасных последствий кредитного риска важно провести всесторонний анализ банковских возможностей по оценке, администрированию, наблюдению, контролю, осуществлению и возврату кредитов, авансов, гарантий и прочих кредитных инструментов. О</w:t>
      </w:r>
      <w:r w:rsidR="00CC6C09">
        <w:rPr>
          <w:sz w:val="28"/>
          <w:szCs w:val="28"/>
        </w:rPr>
        <w:t xml:space="preserve">бщий обзор управления кредитными рисками включает в себя анализ политики и практики банка. Данный анализ должен также определить адекватность финансовой информации, полученной от заемщика, которая была использована банком при принятии решения о предоставлении кредита. Риски по каждому кредиту должны переоцениваться, так </w:t>
      </w:r>
      <w:r w:rsidR="00EC4AEC">
        <w:rPr>
          <w:sz w:val="28"/>
          <w:szCs w:val="28"/>
        </w:rPr>
        <w:t xml:space="preserve">как им свойственно изменяться </w:t>
      </w:r>
      <w:r w:rsidR="001A3CCC">
        <w:rPr>
          <w:sz w:val="28"/>
          <w:szCs w:val="28"/>
        </w:rPr>
        <w:t>[14, с.124</w:t>
      </w:r>
      <w:r w:rsidR="00CC6C09">
        <w:rPr>
          <w:sz w:val="28"/>
          <w:szCs w:val="28"/>
        </w:rPr>
        <w:t>]</w:t>
      </w:r>
      <w:r w:rsidR="00EC4AEC">
        <w:rPr>
          <w:sz w:val="28"/>
          <w:szCs w:val="28"/>
        </w:rPr>
        <w:t>.</w:t>
      </w:r>
    </w:p>
    <w:p w:rsidR="00E833D2" w:rsidRPr="00053842" w:rsidRDefault="00C267B8" w:rsidP="00B33D59">
      <w:pPr>
        <w:spacing w:line="360" w:lineRule="auto"/>
        <w:ind w:firstLine="720"/>
        <w:jc w:val="both"/>
        <w:rPr>
          <w:sz w:val="28"/>
          <w:szCs w:val="28"/>
        </w:rPr>
      </w:pPr>
      <w:r>
        <w:rPr>
          <w:sz w:val="28"/>
          <w:szCs w:val="28"/>
        </w:rPr>
        <w:t>Кредиты, предназначенные организациям, более</w:t>
      </w:r>
      <w:r w:rsidR="002D0CA1">
        <w:rPr>
          <w:sz w:val="28"/>
          <w:szCs w:val="28"/>
        </w:rPr>
        <w:t xml:space="preserve"> разнообразны и объемны по </w:t>
      </w:r>
      <w:r w:rsidR="00053842" w:rsidRPr="00053842">
        <w:rPr>
          <w:sz w:val="28"/>
          <w:szCs w:val="28"/>
        </w:rPr>
        <w:t xml:space="preserve"> </w:t>
      </w:r>
      <w:r w:rsidR="002D0CA1">
        <w:rPr>
          <w:sz w:val="28"/>
          <w:szCs w:val="28"/>
        </w:rPr>
        <w:t>сравнению</w:t>
      </w:r>
      <w:r w:rsidR="00053842" w:rsidRPr="00053842">
        <w:rPr>
          <w:sz w:val="28"/>
          <w:szCs w:val="28"/>
        </w:rPr>
        <w:t xml:space="preserve"> </w:t>
      </w:r>
      <w:r w:rsidR="002D0CA1">
        <w:rPr>
          <w:sz w:val="28"/>
          <w:szCs w:val="28"/>
        </w:rPr>
        <w:t xml:space="preserve"> с</w:t>
      </w:r>
      <w:r w:rsidR="00053842">
        <w:rPr>
          <w:sz w:val="28"/>
          <w:szCs w:val="28"/>
          <w:lang w:val="en-US"/>
        </w:rPr>
        <w:t xml:space="preserve"> </w:t>
      </w:r>
      <w:r w:rsidR="002D0CA1">
        <w:rPr>
          <w:sz w:val="28"/>
          <w:szCs w:val="28"/>
        </w:rPr>
        <w:t xml:space="preserve"> кредитами,</w:t>
      </w:r>
      <w:r w:rsidR="00053842" w:rsidRPr="00053842">
        <w:rPr>
          <w:sz w:val="28"/>
          <w:szCs w:val="28"/>
        </w:rPr>
        <w:t xml:space="preserve"> </w:t>
      </w:r>
      <w:r w:rsidR="002D0CA1">
        <w:rPr>
          <w:sz w:val="28"/>
          <w:szCs w:val="28"/>
        </w:rPr>
        <w:t xml:space="preserve"> </w:t>
      </w:r>
      <w:r w:rsidR="00053842">
        <w:rPr>
          <w:sz w:val="28"/>
          <w:szCs w:val="28"/>
          <w:lang w:val="en-US"/>
        </w:rPr>
        <w:t xml:space="preserve"> </w:t>
      </w:r>
      <w:r w:rsidR="002D0CA1">
        <w:rPr>
          <w:sz w:val="28"/>
          <w:szCs w:val="28"/>
        </w:rPr>
        <w:t xml:space="preserve">предоставляемыми </w:t>
      </w:r>
      <w:r w:rsidR="00053842" w:rsidRPr="00053842">
        <w:rPr>
          <w:sz w:val="28"/>
          <w:szCs w:val="28"/>
        </w:rPr>
        <w:t xml:space="preserve"> </w:t>
      </w:r>
      <w:r w:rsidR="002D0CA1">
        <w:rPr>
          <w:sz w:val="28"/>
          <w:szCs w:val="28"/>
        </w:rPr>
        <w:t xml:space="preserve">физическим </w:t>
      </w:r>
      <w:r w:rsidR="00053842" w:rsidRPr="00053842">
        <w:rPr>
          <w:sz w:val="28"/>
          <w:szCs w:val="28"/>
        </w:rPr>
        <w:t xml:space="preserve"> </w:t>
      </w:r>
      <w:r w:rsidR="002D0CA1">
        <w:rPr>
          <w:sz w:val="28"/>
          <w:szCs w:val="28"/>
        </w:rPr>
        <w:t>лицам.</w:t>
      </w:r>
      <w:r w:rsidR="00053842" w:rsidRPr="00053842">
        <w:rPr>
          <w:sz w:val="28"/>
          <w:szCs w:val="28"/>
        </w:rPr>
        <w:t xml:space="preserve"> </w:t>
      </w:r>
      <w:r w:rsidR="002D0CA1">
        <w:rPr>
          <w:sz w:val="28"/>
          <w:szCs w:val="28"/>
        </w:rPr>
        <w:t xml:space="preserve"> Ниже, в </w:t>
      </w:r>
    </w:p>
    <w:p w:rsidR="00B33D59" w:rsidRPr="00053842" w:rsidRDefault="00B33D59" w:rsidP="00B33D59">
      <w:pPr>
        <w:spacing w:line="360" w:lineRule="auto"/>
        <w:ind w:firstLine="720"/>
        <w:jc w:val="both"/>
        <w:rPr>
          <w:sz w:val="28"/>
          <w:szCs w:val="28"/>
        </w:rPr>
      </w:pPr>
    </w:p>
    <w:p w:rsidR="00B33D59" w:rsidRDefault="00B33D59" w:rsidP="00B33D59">
      <w:pPr>
        <w:spacing w:line="360" w:lineRule="auto"/>
        <w:jc w:val="both"/>
        <w:rPr>
          <w:sz w:val="28"/>
          <w:szCs w:val="28"/>
        </w:rPr>
      </w:pPr>
      <w:r>
        <w:rPr>
          <w:sz w:val="28"/>
          <w:szCs w:val="28"/>
        </w:rPr>
        <w:t>таблице 1, приведены возможные виды кредитных рисков и источников их происхождения [25, с.64].</w:t>
      </w:r>
    </w:p>
    <w:p w:rsidR="00B33D59" w:rsidRDefault="00B33D59" w:rsidP="00B33D59">
      <w:pPr>
        <w:spacing w:line="360" w:lineRule="auto"/>
        <w:ind w:firstLine="709"/>
        <w:jc w:val="both"/>
        <w:rPr>
          <w:sz w:val="28"/>
          <w:szCs w:val="28"/>
        </w:rPr>
      </w:pPr>
      <w:r>
        <w:rPr>
          <w:sz w:val="28"/>
          <w:szCs w:val="28"/>
        </w:rPr>
        <w:t>Безусловно, приведенная классификация видов кредитных рисков не является исчерпывающей, а является лишь одной из возможных. Однако эта классификация источников кредитного риска достаточно четко показывает, что предоставление банками кредитов – это сложный финансовый механизм, который далеко выходит за рамки оценки только финансовых возможностей заемщика.</w:t>
      </w:r>
    </w:p>
    <w:p w:rsidR="00B33D59" w:rsidRPr="002107CF" w:rsidRDefault="00B33D59" w:rsidP="00B33D59">
      <w:pPr>
        <w:tabs>
          <w:tab w:val="left" w:pos="2115"/>
          <w:tab w:val="center" w:pos="5173"/>
        </w:tabs>
        <w:spacing w:line="360" w:lineRule="auto"/>
        <w:rPr>
          <w:b/>
          <w:i/>
        </w:rPr>
      </w:pPr>
      <w:r>
        <w:rPr>
          <w:b/>
          <w:i/>
        </w:rPr>
        <w:tab/>
      </w:r>
    </w:p>
    <w:p w:rsidR="00B33D59" w:rsidRDefault="00B33D59" w:rsidP="00B33D59">
      <w:pPr>
        <w:tabs>
          <w:tab w:val="left" w:pos="2115"/>
          <w:tab w:val="center" w:pos="5173"/>
        </w:tabs>
        <w:spacing w:line="360" w:lineRule="auto"/>
        <w:ind w:firstLine="709"/>
        <w:rPr>
          <w:sz w:val="28"/>
          <w:szCs w:val="28"/>
        </w:rPr>
      </w:pPr>
      <w:r>
        <w:rPr>
          <w:sz w:val="28"/>
          <w:szCs w:val="28"/>
        </w:rPr>
        <w:t xml:space="preserve">Таблица 1 - </w:t>
      </w:r>
      <w:r w:rsidRPr="000E6D8F">
        <w:rPr>
          <w:sz w:val="28"/>
          <w:szCs w:val="28"/>
        </w:rPr>
        <w:t>Источники происхождения и виды кредитных рисков</w:t>
      </w:r>
    </w:p>
    <w:p w:rsidR="00B33D59" w:rsidRPr="002107CF" w:rsidRDefault="00B33D59" w:rsidP="00B33D59">
      <w:pPr>
        <w:tabs>
          <w:tab w:val="left" w:pos="2115"/>
          <w:tab w:val="center" w:pos="5173"/>
        </w:tabs>
        <w:spacing w:line="360" w:lineRule="auto"/>
        <w:ind w:firstLine="709"/>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5940"/>
      </w:tblGrid>
      <w:tr w:rsidR="00B33D59">
        <w:trPr>
          <w:trHeight w:val="918"/>
        </w:trPr>
        <w:tc>
          <w:tcPr>
            <w:tcW w:w="3780" w:type="dxa"/>
            <w:tcBorders>
              <w:bottom w:val="single" w:sz="4" w:space="0" w:color="auto"/>
            </w:tcBorders>
          </w:tcPr>
          <w:p w:rsidR="00B33D59" w:rsidRDefault="00B33D59" w:rsidP="00053842">
            <w:pPr>
              <w:spacing w:line="360" w:lineRule="auto"/>
              <w:jc w:val="center"/>
            </w:pPr>
          </w:p>
          <w:p w:rsidR="00B33D59" w:rsidRPr="00580656" w:rsidRDefault="00B33D59" w:rsidP="00053842">
            <w:pPr>
              <w:spacing w:line="360" w:lineRule="auto"/>
              <w:jc w:val="center"/>
              <w:rPr>
                <w:sz w:val="28"/>
                <w:szCs w:val="28"/>
              </w:rPr>
            </w:pPr>
            <w:r w:rsidRPr="00580656">
              <w:rPr>
                <w:sz w:val="28"/>
                <w:szCs w:val="28"/>
              </w:rPr>
              <w:t>Наименование риска</w:t>
            </w:r>
          </w:p>
          <w:p w:rsidR="00B33D59" w:rsidRPr="002107CF" w:rsidRDefault="00B33D59" w:rsidP="00053842">
            <w:pPr>
              <w:jc w:val="right"/>
              <w:rPr>
                <w:i/>
              </w:rPr>
            </w:pPr>
          </w:p>
        </w:tc>
        <w:tc>
          <w:tcPr>
            <w:tcW w:w="5940" w:type="dxa"/>
            <w:tcBorders>
              <w:bottom w:val="single" w:sz="4" w:space="0" w:color="auto"/>
            </w:tcBorders>
          </w:tcPr>
          <w:p w:rsidR="00B33D59" w:rsidRPr="00580656" w:rsidRDefault="00B33D59" w:rsidP="00053842">
            <w:pPr>
              <w:spacing w:line="360" w:lineRule="auto"/>
              <w:ind w:firstLine="709"/>
              <w:jc w:val="center"/>
              <w:rPr>
                <w:sz w:val="28"/>
                <w:szCs w:val="28"/>
              </w:rPr>
            </w:pPr>
            <w:r w:rsidRPr="00580656">
              <w:rPr>
                <w:sz w:val="28"/>
                <w:szCs w:val="28"/>
              </w:rPr>
              <w:t>Характеристика источника</w:t>
            </w:r>
          </w:p>
          <w:p w:rsidR="00B33D59" w:rsidRPr="00CC6C09" w:rsidRDefault="00B33D59" w:rsidP="00053842">
            <w:pPr>
              <w:spacing w:line="360" w:lineRule="auto"/>
              <w:ind w:firstLine="709"/>
              <w:jc w:val="center"/>
            </w:pPr>
            <w:r w:rsidRPr="00580656">
              <w:rPr>
                <w:sz w:val="28"/>
                <w:szCs w:val="28"/>
              </w:rPr>
              <w:t>происхождения риска</w:t>
            </w:r>
          </w:p>
        </w:tc>
      </w:tr>
      <w:tr w:rsidR="00B33D59">
        <w:trPr>
          <w:trHeight w:val="651"/>
        </w:trPr>
        <w:tc>
          <w:tcPr>
            <w:tcW w:w="9720" w:type="dxa"/>
            <w:gridSpan w:val="2"/>
            <w:tcBorders>
              <w:top w:val="single" w:sz="4" w:space="0" w:color="auto"/>
              <w:bottom w:val="single" w:sz="4" w:space="0" w:color="auto"/>
              <w:right w:val="single" w:sz="4" w:space="0" w:color="auto"/>
            </w:tcBorders>
          </w:tcPr>
          <w:p w:rsidR="00B33D59" w:rsidRDefault="00B33D59" w:rsidP="00053842">
            <w:pPr>
              <w:jc w:val="center"/>
              <w:rPr>
                <w:b/>
                <w:sz w:val="28"/>
                <w:szCs w:val="28"/>
              </w:rPr>
            </w:pPr>
            <w:r w:rsidRPr="007E131A">
              <w:rPr>
                <w:sz w:val="28"/>
                <w:szCs w:val="28"/>
              </w:rPr>
              <w:t>1. Риск, связанный с заемщиком, гарантом, страховщиком</w:t>
            </w:r>
          </w:p>
          <w:p w:rsidR="00B33D59" w:rsidRPr="00CC6C09" w:rsidRDefault="00B33D59" w:rsidP="00053842">
            <w:pPr>
              <w:spacing w:line="360" w:lineRule="auto"/>
              <w:jc w:val="both"/>
              <w:rPr>
                <w:b/>
                <w:sz w:val="28"/>
                <w:szCs w:val="28"/>
              </w:rPr>
            </w:pPr>
          </w:p>
        </w:tc>
      </w:tr>
      <w:tr w:rsidR="00B33D59">
        <w:trPr>
          <w:trHeight w:val="1035"/>
        </w:trPr>
        <w:tc>
          <w:tcPr>
            <w:tcW w:w="3780" w:type="dxa"/>
            <w:tcBorders>
              <w:top w:val="single" w:sz="4" w:space="0" w:color="auto"/>
            </w:tcBorders>
          </w:tcPr>
          <w:p w:rsidR="00B33D59" w:rsidRPr="007E131A" w:rsidRDefault="00B33D59" w:rsidP="00053842">
            <w:pPr>
              <w:jc w:val="both"/>
            </w:pPr>
            <w:r>
              <w:t xml:space="preserve"> </w:t>
            </w:r>
            <w:r w:rsidRPr="000975BA">
              <w:t xml:space="preserve"> </w:t>
            </w:r>
            <w:r>
              <w:t xml:space="preserve">  объективный</w:t>
            </w:r>
            <w:r w:rsidRPr="007E131A">
              <w:t xml:space="preserve"> </w:t>
            </w:r>
            <w:r>
              <w:t>(финансовые</w:t>
            </w:r>
          </w:p>
          <w:p w:rsidR="00B33D59" w:rsidRPr="00CC6C09" w:rsidRDefault="00B33D59" w:rsidP="00053842">
            <w:pPr>
              <w:jc w:val="both"/>
            </w:pPr>
            <w:r>
              <w:t xml:space="preserve"> </w:t>
            </w:r>
            <w:r w:rsidRPr="007E131A">
              <w:t xml:space="preserve">   </w:t>
            </w:r>
            <w:r>
              <w:t>возможности)</w:t>
            </w:r>
          </w:p>
          <w:p w:rsidR="00B33D59" w:rsidRPr="00CC6C09" w:rsidRDefault="00B33D59" w:rsidP="00053842">
            <w:pPr>
              <w:spacing w:line="360" w:lineRule="auto"/>
              <w:ind w:firstLine="709"/>
              <w:jc w:val="both"/>
            </w:pPr>
          </w:p>
        </w:tc>
        <w:tc>
          <w:tcPr>
            <w:tcW w:w="5940" w:type="dxa"/>
            <w:tcBorders>
              <w:top w:val="single" w:sz="4" w:space="0" w:color="auto"/>
            </w:tcBorders>
          </w:tcPr>
          <w:p w:rsidR="00B33D59" w:rsidRDefault="00B33D59" w:rsidP="00053842">
            <w:pPr>
              <w:rPr>
                <w:b/>
                <w:sz w:val="28"/>
                <w:szCs w:val="28"/>
              </w:rPr>
            </w:pPr>
            <w:r>
              <w:t>неспособность заемщика (гаранта, страховщика) исполнить свои обязательства за счет текущих денежных потоков поступлений или за счет продажи активов</w:t>
            </w:r>
          </w:p>
        </w:tc>
      </w:tr>
      <w:tr w:rsidR="00B33D59">
        <w:trPr>
          <w:trHeight w:val="825"/>
        </w:trPr>
        <w:tc>
          <w:tcPr>
            <w:tcW w:w="3780" w:type="dxa"/>
          </w:tcPr>
          <w:p w:rsidR="00B33D59" w:rsidRPr="00CC6C09" w:rsidRDefault="00B33D59" w:rsidP="00053842">
            <w:pPr>
              <w:jc w:val="both"/>
            </w:pPr>
            <w:r>
              <w:t xml:space="preserve">    субъективный (репутация)</w:t>
            </w:r>
          </w:p>
          <w:p w:rsidR="00B33D59" w:rsidRDefault="00B33D59" w:rsidP="00053842">
            <w:pPr>
              <w:spacing w:line="360" w:lineRule="auto"/>
              <w:ind w:firstLine="709"/>
              <w:jc w:val="both"/>
            </w:pPr>
          </w:p>
        </w:tc>
        <w:tc>
          <w:tcPr>
            <w:tcW w:w="5940" w:type="dxa"/>
          </w:tcPr>
          <w:p w:rsidR="00B33D59" w:rsidRPr="00CC6C09" w:rsidRDefault="00B33D59" w:rsidP="00053842">
            <w:r>
              <w:t>репутация заемщика (гаранта, страховщика) в деловом мире, его ответственность и готовность выполнить взятые обязательства</w:t>
            </w:r>
          </w:p>
        </w:tc>
      </w:tr>
      <w:tr w:rsidR="00B33D59">
        <w:trPr>
          <w:trHeight w:val="750"/>
        </w:trPr>
        <w:tc>
          <w:tcPr>
            <w:tcW w:w="3780" w:type="dxa"/>
          </w:tcPr>
          <w:p w:rsidR="00B33D59" w:rsidRDefault="00B33D59" w:rsidP="00053842">
            <w:pPr>
              <w:spacing w:line="360" w:lineRule="auto"/>
              <w:jc w:val="both"/>
            </w:pPr>
            <w:r>
              <w:t xml:space="preserve">    юридический</w:t>
            </w:r>
          </w:p>
        </w:tc>
        <w:tc>
          <w:tcPr>
            <w:tcW w:w="5940" w:type="dxa"/>
          </w:tcPr>
          <w:p w:rsidR="00B33D59" w:rsidRPr="00CC6C09" w:rsidRDefault="00B33D59" w:rsidP="00053842">
            <w:pPr>
              <w:jc w:val="both"/>
            </w:pPr>
            <w:r>
              <w:t>недостатки в составлении и оформлении кредитного договора, гарантии, договора страхования</w:t>
            </w:r>
          </w:p>
        </w:tc>
      </w:tr>
      <w:tr w:rsidR="00B33D59">
        <w:trPr>
          <w:trHeight w:val="630"/>
        </w:trPr>
        <w:tc>
          <w:tcPr>
            <w:tcW w:w="9720" w:type="dxa"/>
            <w:gridSpan w:val="2"/>
          </w:tcPr>
          <w:p w:rsidR="00B33D59" w:rsidRPr="007E131A" w:rsidRDefault="00B33D59" w:rsidP="00053842">
            <w:pPr>
              <w:jc w:val="center"/>
              <w:rPr>
                <w:sz w:val="28"/>
                <w:szCs w:val="28"/>
              </w:rPr>
            </w:pPr>
            <w:r w:rsidRPr="007E131A">
              <w:rPr>
                <w:sz w:val="28"/>
                <w:szCs w:val="28"/>
              </w:rPr>
              <w:t>2. Риск, связанный с предметом залога</w:t>
            </w:r>
          </w:p>
          <w:p w:rsidR="00B33D59" w:rsidRDefault="00B33D59" w:rsidP="00053842">
            <w:pPr>
              <w:jc w:val="both"/>
            </w:pPr>
            <w:r>
              <w:t xml:space="preserve"> </w:t>
            </w:r>
            <w:r w:rsidRPr="007E131A">
              <w:t xml:space="preserve">   </w:t>
            </w:r>
          </w:p>
        </w:tc>
      </w:tr>
      <w:tr w:rsidR="00B33D59">
        <w:trPr>
          <w:trHeight w:val="525"/>
        </w:trPr>
        <w:tc>
          <w:tcPr>
            <w:tcW w:w="3780" w:type="dxa"/>
          </w:tcPr>
          <w:p w:rsidR="00B33D59" w:rsidRDefault="00B33D59" w:rsidP="00053842">
            <w:pPr>
              <w:jc w:val="both"/>
            </w:pPr>
            <w:r>
              <w:t xml:space="preserve">    ликвидности</w:t>
            </w:r>
          </w:p>
        </w:tc>
        <w:tc>
          <w:tcPr>
            <w:tcW w:w="5940" w:type="dxa"/>
          </w:tcPr>
          <w:p w:rsidR="00B33D59" w:rsidRDefault="00B33D59" w:rsidP="00053842">
            <w:pPr>
              <w:jc w:val="both"/>
            </w:pPr>
            <w:r>
              <w:t>невозможность реализации предмета залога</w:t>
            </w:r>
          </w:p>
        </w:tc>
      </w:tr>
      <w:tr w:rsidR="00B33D59">
        <w:trPr>
          <w:trHeight w:val="540"/>
        </w:trPr>
        <w:tc>
          <w:tcPr>
            <w:tcW w:w="3780" w:type="dxa"/>
          </w:tcPr>
          <w:p w:rsidR="00B33D59" w:rsidRDefault="00B33D59" w:rsidP="00053842">
            <w:pPr>
              <w:jc w:val="both"/>
            </w:pPr>
            <w:r>
              <w:t xml:space="preserve">    конъюнктурный</w:t>
            </w:r>
          </w:p>
        </w:tc>
        <w:tc>
          <w:tcPr>
            <w:tcW w:w="5940" w:type="dxa"/>
          </w:tcPr>
          <w:p w:rsidR="00B33D59" w:rsidRDefault="00B33D59" w:rsidP="00053842">
            <w:pPr>
              <w:jc w:val="both"/>
            </w:pPr>
            <w:r>
              <w:t>возможное обесценение</w:t>
            </w:r>
          </w:p>
        </w:tc>
      </w:tr>
      <w:tr w:rsidR="00B33D59">
        <w:trPr>
          <w:trHeight w:val="525"/>
        </w:trPr>
        <w:tc>
          <w:tcPr>
            <w:tcW w:w="3780" w:type="dxa"/>
          </w:tcPr>
          <w:p w:rsidR="00B33D59" w:rsidRDefault="00B33D59" w:rsidP="00053842">
            <w:pPr>
              <w:jc w:val="both"/>
            </w:pPr>
            <w:r>
              <w:t xml:space="preserve">    гибели</w:t>
            </w:r>
          </w:p>
        </w:tc>
        <w:tc>
          <w:tcPr>
            <w:tcW w:w="5940" w:type="dxa"/>
          </w:tcPr>
          <w:p w:rsidR="00B33D59" w:rsidRDefault="00B33D59" w:rsidP="00053842">
            <w:pPr>
              <w:jc w:val="both"/>
            </w:pPr>
            <w:r>
              <w:t>уничтожение предмета залога за время действия кредитного договора</w:t>
            </w:r>
          </w:p>
          <w:p w:rsidR="00B33D59" w:rsidRDefault="00B33D59" w:rsidP="00053842">
            <w:pPr>
              <w:jc w:val="both"/>
            </w:pPr>
          </w:p>
        </w:tc>
      </w:tr>
      <w:tr w:rsidR="00B33D59">
        <w:trPr>
          <w:trHeight w:val="1035"/>
        </w:trPr>
        <w:tc>
          <w:tcPr>
            <w:tcW w:w="3780" w:type="dxa"/>
          </w:tcPr>
          <w:p w:rsidR="00B33D59" w:rsidRDefault="00B33D59" w:rsidP="00053842">
            <w:pPr>
              <w:jc w:val="both"/>
            </w:pPr>
            <w:r>
              <w:t>3. Системный риск</w:t>
            </w:r>
          </w:p>
        </w:tc>
        <w:tc>
          <w:tcPr>
            <w:tcW w:w="5940" w:type="dxa"/>
            <w:tcBorders>
              <w:right w:val="nil"/>
            </w:tcBorders>
          </w:tcPr>
          <w:p w:rsidR="00B33D59" w:rsidRDefault="00B33D59" w:rsidP="00053842">
            <w:pPr>
              <w:jc w:val="both"/>
            </w:pPr>
            <w:r>
              <w:t>изменения в экономической системе, которые могут повлиять на финансовой состояние заемщика (например, изменение налогового законодательства)</w:t>
            </w:r>
          </w:p>
        </w:tc>
      </w:tr>
    </w:tbl>
    <w:p w:rsidR="00B33D59" w:rsidRDefault="00B33D59" w:rsidP="00B33D59">
      <w:pPr>
        <w:spacing w:line="360" w:lineRule="auto"/>
        <w:jc w:val="both"/>
        <w:rPr>
          <w:sz w:val="28"/>
          <w:szCs w:val="28"/>
        </w:rPr>
      </w:pPr>
    </w:p>
    <w:p w:rsidR="00B33D59" w:rsidRPr="00642B59" w:rsidRDefault="00B33D59" w:rsidP="00642B59">
      <w:pPr>
        <w:spacing w:line="360" w:lineRule="auto"/>
        <w:ind w:firstLine="720"/>
        <w:jc w:val="both"/>
        <w:rPr>
          <w:sz w:val="28"/>
          <w:szCs w:val="28"/>
        </w:rPr>
      </w:pPr>
      <w:r>
        <w:rPr>
          <w:sz w:val="28"/>
          <w:szCs w:val="28"/>
        </w:rPr>
        <w:t>Таблица 1</w:t>
      </w:r>
      <w:r w:rsidR="00642B59" w:rsidRPr="00642B59">
        <w:rPr>
          <w:sz w:val="28"/>
          <w:szCs w:val="28"/>
        </w:rPr>
        <w:t xml:space="preserve"> </w:t>
      </w:r>
      <w:r>
        <w:rPr>
          <w:sz w:val="28"/>
          <w:szCs w:val="28"/>
        </w:rPr>
        <w:t>дает характеристику источников происхождения рисков.</w:t>
      </w:r>
    </w:p>
    <w:p w:rsidR="00ED52B3" w:rsidRDefault="00A80D71" w:rsidP="0045174C">
      <w:pPr>
        <w:numPr>
          <w:ilvl w:val="1"/>
          <w:numId w:val="6"/>
        </w:numPr>
        <w:jc w:val="both"/>
        <w:rPr>
          <w:b/>
          <w:sz w:val="28"/>
          <w:szCs w:val="28"/>
        </w:rPr>
      </w:pPr>
      <w:r>
        <w:rPr>
          <w:b/>
          <w:sz w:val="28"/>
          <w:szCs w:val="28"/>
        </w:rPr>
        <w:t>Цели, задачи и этапы управления банковскими  рисками</w:t>
      </w:r>
    </w:p>
    <w:p w:rsidR="00CE135D" w:rsidRDefault="00CE135D" w:rsidP="00CE135D">
      <w:pPr>
        <w:jc w:val="both"/>
        <w:rPr>
          <w:b/>
          <w:sz w:val="28"/>
          <w:szCs w:val="28"/>
        </w:rPr>
      </w:pPr>
    </w:p>
    <w:p w:rsidR="00ED52B3" w:rsidRDefault="00ED52B3" w:rsidP="00E573E1">
      <w:pPr>
        <w:ind w:firstLine="709"/>
        <w:jc w:val="both"/>
        <w:rPr>
          <w:b/>
          <w:sz w:val="28"/>
          <w:szCs w:val="28"/>
        </w:rPr>
      </w:pPr>
    </w:p>
    <w:p w:rsidR="00ED52B3" w:rsidRDefault="00ED52B3" w:rsidP="00E833D2">
      <w:pPr>
        <w:spacing w:line="360" w:lineRule="auto"/>
        <w:ind w:firstLine="720"/>
        <w:jc w:val="both"/>
        <w:rPr>
          <w:sz w:val="28"/>
          <w:szCs w:val="28"/>
        </w:rPr>
      </w:pPr>
      <w:r>
        <w:rPr>
          <w:sz w:val="28"/>
          <w:szCs w:val="28"/>
        </w:rPr>
        <w:t>Цели и задачи управления банковскими рисками в значительной степени определяются постоянно изменяющейся внешней экономической средой, в которой приходится работать банку.</w:t>
      </w:r>
      <w:r w:rsidR="00DB60F4">
        <w:rPr>
          <w:sz w:val="28"/>
          <w:szCs w:val="28"/>
        </w:rPr>
        <w:t xml:space="preserve"> Основными признаками изменения внешней среды в банковском деле являются: регулирование условий конкуренции между банками со стороны Банка России и других государственных органов; перераспределение рисков между банками при участии Банка России; расширение денежного и кредитного рынков; появление новых видов банковских услуг; усиление конкуренции между банками.</w:t>
      </w:r>
    </w:p>
    <w:p w:rsidR="00DB60F4" w:rsidRDefault="00DB60F4" w:rsidP="00E833D2">
      <w:pPr>
        <w:spacing w:line="360" w:lineRule="auto"/>
        <w:ind w:firstLine="720"/>
        <w:jc w:val="both"/>
        <w:rPr>
          <w:sz w:val="28"/>
          <w:szCs w:val="28"/>
        </w:rPr>
      </w:pPr>
      <w:r>
        <w:rPr>
          <w:sz w:val="28"/>
          <w:szCs w:val="28"/>
        </w:rPr>
        <w:t>Для снижения потерь от возможного возникновения каких-либо негативных для банка ситуаций и увеличения возможной выгоды от них банки проводят определенные мероприятия по управлению рисками. Это позволяет максимально подготавливать банк к преодолению угроз, сформированных как внутренними, так и внешними для банка факторами.</w:t>
      </w:r>
    </w:p>
    <w:p w:rsidR="00DB60F4" w:rsidRDefault="00DB60F4" w:rsidP="00E833D2">
      <w:pPr>
        <w:spacing w:line="360" w:lineRule="auto"/>
        <w:ind w:firstLine="720"/>
        <w:jc w:val="both"/>
        <w:rPr>
          <w:sz w:val="28"/>
          <w:szCs w:val="28"/>
        </w:rPr>
      </w:pPr>
      <w:r>
        <w:rPr>
          <w:sz w:val="28"/>
          <w:szCs w:val="28"/>
        </w:rPr>
        <w:t>Эффективное управление уровнем банковского риска должно решать ряд задач – от отслеживания риска до его стоимостной оценки. Уровень риска, связанного с тем или иным собы</w:t>
      </w:r>
      <w:r w:rsidR="00B70F16">
        <w:rPr>
          <w:sz w:val="28"/>
          <w:szCs w:val="28"/>
        </w:rPr>
        <w:t>тием, постоянно изменяется из-з</w:t>
      </w:r>
      <w:r>
        <w:rPr>
          <w:sz w:val="28"/>
          <w:szCs w:val="28"/>
        </w:rPr>
        <w:t>а динамического характера внешнего окружения банка. Это заставляет банк регулярно уточнять свое место на рынке, давать оценку риска тех или иных событий, пересматривать отношения с клиентами, оценивать качество собственных активов и пассивов.</w:t>
      </w:r>
    </w:p>
    <w:p w:rsidR="00DB60F4" w:rsidRDefault="00E833D2" w:rsidP="00E833D2">
      <w:pPr>
        <w:spacing w:line="360" w:lineRule="auto"/>
        <w:ind w:firstLine="720"/>
        <w:jc w:val="both"/>
        <w:rPr>
          <w:sz w:val="28"/>
          <w:szCs w:val="28"/>
        </w:rPr>
      </w:pPr>
      <w:r>
        <w:rPr>
          <w:sz w:val="28"/>
          <w:szCs w:val="28"/>
        </w:rPr>
        <w:t>Банки предпринимают меры</w:t>
      </w:r>
      <w:r w:rsidR="00DB60F4">
        <w:rPr>
          <w:sz w:val="28"/>
          <w:szCs w:val="28"/>
        </w:rPr>
        <w:t xml:space="preserve"> к минимизации своих рисков, что необходимо для их выживания и развития. Минимизация рисков – это борьба за снижение потерь, что достигается путем эффективного управления рисками</w:t>
      </w:r>
      <w:r w:rsidR="00486E21">
        <w:rPr>
          <w:sz w:val="28"/>
          <w:szCs w:val="28"/>
        </w:rPr>
        <w:t>. Управление включает: предвидение рисков, определение их вероятностных размеров и последствий, разработку и реализацию мероприятий по предотвращению или мини</w:t>
      </w:r>
      <w:r w:rsidR="00A918BD">
        <w:rPr>
          <w:sz w:val="28"/>
          <w:szCs w:val="28"/>
        </w:rPr>
        <w:t xml:space="preserve">мизации связанных с ними потерь </w:t>
      </w:r>
      <w:r w:rsidR="00642B59">
        <w:rPr>
          <w:sz w:val="28"/>
          <w:szCs w:val="28"/>
        </w:rPr>
        <w:t>[3</w:t>
      </w:r>
      <w:r w:rsidR="00642B59" w:rsidRPr="00642B59">
        <w:rPr>
          <w:sz w:val="28"/>
          <w:szCs w:val="28"/>
        </w:rPr>
        <w:t>5</w:t>
      </w:r>
      <w:r w:rsidR="00222413">
        <w:rPr>
          <w:sz w:val="28"/>
          <w:szCs w:val="28"/>
        </w:rPr>
        <w:t>]</w:t>
      </w:r>
      <w:r w:rsidR="00A918BD">
        <w:rPr>
          <w:sz w:val="28"/>
          <w:szCs w:val="28"/>
        </w:rPr>
        <w:t>.</w:t>
      </w:r>
    </w:p>
    <w:p w:rsidR="00486E21" w:rsidRDefault="00E833D2" w:rsidP="00580656">
      <w:pPr>
        <w:spacing w:line="360" w:lineRule="auto"/>
        <w:ind w:firstLine="720"/>
        <w:jc w:val="both"/>
        <w:rPr>
          <w:sz w:val="28"/>
          <w:szCs w:val="28"/>
        </w:rPr>
      </w:pPr>
      <w:r>
        <w:rPr>
          <w:sz w:val="28"/>
          <w:szCs w:val="28"/>
        </w:rPr>
        <w:t>Управление  рисками  включает</w:t>
      </w:r>
      <w:r w:rsidR="00580656">
        <w:rPr>
          <w:sz w:val="28"/>
          <w:szCs w:val="28"/>
        </w:rPr>
        <w:t xml:space="preserve">   три   ключевых  направления: </w:t>
      </w:r>
      <w:r w:rsidR="00486E21">
        <w:rPr>
          <w:sz w:val="28"/>
          <w:szCs w:val="28"/>
        </w:rPr>
        <w:t>распознавание, оценка уровня риска и принятие решений в области риска. Основной задачей регулирования рисков является поддержание приемлемых соотношений прибыльности с показателями ликвидности в процессе управления активами и пассивами банка, т.е. минимизация рисков.</w:t>
      </w:r>
    </w:p>
    <w:p w:rsidR="00486E21" w:rsidRDefault="00486E21" w:rsidP="000A37A0">
      <w:pPr>
        <w:spacing w:line="360" w:lineRule="auto"/>
        <w:ind w:firstLine="720"/>
        <w:jc w:val="both"/>
        <w:rPr>
          <w:sz w:val="28"/>
          <w:szCs w:val="28"/>
        </w:rPr>
      </w:pPr>
      <w:r>
        <w:rPr>
          <w:sz w:val="28"/>
          <w:szCs w:val="28"/>
        </w:rPr>
        <w:t>Процесс банковского управления рисками включает следующие элементы:</w:t>
      </w:r>
    </w:p>
    <w:p w:rsidR="007D4B04" w:rsidRDefault="00486E21" w:rsidP="000A37A0">
      <w:pPr>
        <w:spacing w:line="360" w:lineRule="auto"/>
        <w:ind w:firstLine="720"/>
        <w:jc w:val="both"/>
        <w:rPr>
          <w:sz w:val="28"/>
          <w:szCs w:val="28"/>
        </w:rPr>
      </w:pPr>
      <w:r>
        <w:rPr>
          <w:sz w:val="28"/>
          <w:szCs w:val="28"/>
        </w:rPr>
        <w:t xml:space="preserve">- ответственность </w:t>
      </w:r>
      <w:r w:rsidR="000A37A0">
        <w:rPr>
          <w:sz w:val="28"/>
          <w:szCs w:val="28"/>
        </w:rPr>
        <w:t xml:space="preserve">  </w:t>
      </w:r>
      <w:r>
        <w:rPr>
          <w:sz w:val="28"/>
          <w:szCs w:val="28"/>
        </w:rPr>
        <w:t xml:space="preserve">руководителей </w:t>
      </w:r>
      <w:r w:rsidR="000A37A0">
        <w:rPr>
          <w:sz w:val="28"/>
          <w:szCs w:val="28"/>
        </w:rPr>
        <w:t xml:space="preserve">  </w:t>
      </w:r>
      <w:r>
        <w:rPr>
          <w:sz w:val="28"/>
          <w:szCs w:val="28"/>
        </w:rPr>
        <w:t xml:space="preserve">и </w:t>
      </w:r>
      <w:r w:rsidR="000A37A0">
        <w:rPr>
          <w:sz w:val="28"/>
          <w:szCs w:val="28"/>
        </w:rPr>
        <w:t xml:space="preserve"> </w:t>
      </w:r>
      <w:r>
        <w:rPr>
          <w:sz w:val="28"/>
          <w:szCs w:val="28"/>
        </w:rPr>
        <w:t xml:space="preserve">сотрудников </w:t>
      </w:r>
      <w:r w:rsidR="000A37A0">
        <w:rPr>
          <w:sz w:val="28"/>
          <w:szCs w:val="28"/>
        </w:rPr>
        <w:t xml:space="preserve"> </w:t>
      </w:r>
      <w:r>
        <w:rPr>
          <w:sz w:val="28"/>
          <w:szCs w:val="28"/>
        </w:rPr>
        <w:t>банка</w:t>
      </w:r>
      <w:r w:rsidR="000A37A0">
        <w:rPr>
          <w:sz w:val="28"/>
          <w:szCs w:val="28"/>
        </w:rPr>
        <w:t xml:space="preserve"> </w:t>
      </w:r>
      <w:r>
        <w:rPr>
          <w:sz w:val="28"/>
          <w:szCs w:val="28"/>
        </w:rPr>
        <w:t xml:space="preserve"> за </w:t>
      </w:r>
      <w:r w:rsidR="000A37A0">
        <w:rPr>
          <w:sz w:val="28"/>
          <w:szCs w:val="28"/>
        </w:rPr>
        <w:t xml:space="preserve"> </w:t>
      </w:r>
      <w:r>
        <w:rPr>
          <w:sz w:val="28"/>
          <w:szCs w:val="28"/>
        </w:rPr>
        <w:t>принятие</w:t>
      </w:r>
      <w:r w:rsidR="000A37A0">
        <w:rPr>
          <w:sz w:val="28"/>
          <w:szCs w:val="28"/>
        </w:rPr>
        <w:t xml:space="preserve"> </w:t>
      </w:r>
      <w:r>
        <w:rPr>
          <w:sz w:val="28"/>
          <w:szCs w:val="28"/>
        </w:rPr>
        <w:t xml:space="preserve"> и </w:t>
      </w:r>
      <w:r w:rsidR="00580656">
        <w:rPr>
          <w:sz w:val="28"/>
          <w:szCs w:val="28"/>
        </w:rPr>
        <w:t xml:space="preserve"> </w:t>
      </w:r>
    </w:p>
    <w:p w:rsidR="00486E21" w:rsidRDefault="007D4B04" w:rsidP="000A37A0">
      <w:pPr>
        <w:spacing w:line="360" w:lineRule="auto"/>
        <w:ind w:firstLine="720"/>
        <w:jc w:val="both"/>
        <w:rPr>
          <w:sz w:val="28"/>
          <w:szCs w:val="28"/>
        </w:rPr>
      </w:pPr>
      <w:r>
        <w:rPr>
          <w:sz w:val="28"/>
          <w:szCs w:val="28"/>
        </w:rPr>
        <w:t xml:space="preserve">  выполнение четких механизмов управления рисками;</w:t>
      </w:r>
      <w:r w:rsidR="00580656">
        <w:rPr>
          <w:sz w:val="28"/>
          <w:szCs w:val="28"/>
        </w:rPr>
        <w:t xml:space="preserve">                                                                                </w:t>
      </w:r>
      <w:r>
        <w:rPr>
          <w:sz w:val="28"/>
          <w:szCs w:val="28"/>
        </w:rPr>
        <w:t xml:space="preserve"> </w:t>
      </w:r>
    </w:p>
    <w:p w:rsidR="00486E21" w:rsidRDefault="00486E21" w:rsidP="000A37A0">
      <w:pPr>
        <w:spacing w:line="360" w:lineRule="auto"/>
        <w:ind w:firstLine="720"/>
        <w:jc w:val="both"/>
        <w:rPr>
          <w:sz w:val="28"/>
          <w:szCs w:val="28"/>
        </w:rPr>
      </w:pPr>
      <w:r>
        <w:rPr>
          <w:sz w:val="28"/>
          <w:szCs w:val="28"/>
        </w:rPr>
        <w:t>- экономическое стимулирование снижения рисков;</w:t>
      </w:r>
    </w:p>
    <w:p w:rsidR="007D4B04" w:rsidRDefault="00486E21" w:rsidP="000A37A0">
      <w:pPr>
        <w:spacing w:line="360" w:lineRule="auto"/>
        <w:ind w:firstLine="720"/>
        <w:jc w:val="both"/>
        <w:rPr>
          <w:sz w:val="28"/>
          <w:szCs w:val="28"/>
        </w:rPr>
      </w:pPr>
      <w:r>
        <w:rPr>
          <w:sz w:val="28"/>
          <w:szCs w:val="28"/>
        </w:rPr>
        <w:t xml:space="preserve">- координируемый </w:t>
      </w:r>
      <w:r w:rsidR="000A37A0">
        <w:rPr>
          <w:sz w:val="28"/>
          <w:szCs w:val="28"/>
        </w:rPr>
        <w:t xml:space="preserve"> </w:t>
      </w:r>
      <w:r>
        <w:rPr>
          <w:sz w:val="28"/>
          <w:szCs w:val="28"/>
        </w:rPr>
        <w:t xml:space="preserve">контроль </w:t>
      </w:r>
      <w:r w:rsidR="000A37A0">
        <w:rPr>
          <w:sz w:val="28"/>
          <w:szCs w:val="28"/>
        </w:rPr>
        <w:t xml:space="preserve"> </w:t>
      </w:r>
      <w:r>
        <w:rPr>
          <w:sz w:val="28"/>
          <w:szCs w:val="28"/>
        </w:rPr>
        <w:t xml:space="preserve">рисков </w:t>
      </w:r>
      <w:r w:rsidR="000A37A0">
        <w:rPr>
          <w:sz w:val="28"/>
          <w:szCs w:val="28"/>
        </w:rPr>
        <w:t xml:space="preserve"> </w:t>
      </w:r>
      <w:r>
        <w:rPr>
          <w:sz w:val="28"/>
          <w:szCs w:val="28"/>
        </w:rPr>
        <w:t xml:space="preserve">по всем </w:t>
      </w:r>
      <w:r w:rsidR="000A37A0">
        <w:rPr>
          <w:sz w:val="28"/>
          <w:szCs w:val="28"/>
        </w:rPr>
        <w:t xml:space="preserve"> </w:t>
      </w:r>
      <w:r>
        <w:rPr>
          <w:sz w:val="28"/>
          <w:szCs w:val="28"/>
        </w:rPr>
        <w:t xml:space="preserve">подразделениям и службам </w:t>
      </w:r>
      <w:r w:rsidR="00580656">
        <w:rPr>
          <w:sz w:val="28"/>
          <w:szCs w:val="28"/>
        </w:rPr>
        <w:t xml:space="preserve"> </w:t>
      </w:r>
    </w:p>
    <w:p w:rsidR="00486E21" w:rsidRDefault="007D4B04" w:rsidP="000A37A0">
      <w:pPr>
        <w:spacing w:line="360" w:lineRule="auto"/>
        <w:ind w:firstLine="720"/>
        <w:jc w:val="both"/>
        <w:rPr>
          <w:sz w:val="28"/>
          <w:szCs w:val="28"/>
        </w:rPr>
      </w:pPr>
      <w:r>
        <w:rPr>
          <w:sz w:val="28"/>
          <w:szCs w:val="28"/>
        </w:rPr>
        <w:t xml:space="preserve">  банка;</w:t>
      </w:r>
      <w:r w:rsidR="00580656">
        <w:rPr>
          <w:sz w:val="28"/>
          <w:szCs w:val="28"/>
        </w:rPr>
        <w:t xml:space="preserve">             </w:t>
      </w:r>
      <w:r>
        <w:rPr>
          <w:sz w:val="28"/>
          <w:szCs w:val="28"/>
        </w:rPr>
        <w:t xml:space="preserve">            </w:t>
      </w:r>
    </w:p>
    <w:p w:rsidR="00486E21" w:rsidRDefault="00486E21" w:rsidP="000A37A0">
      <w:pPr>
        <w:spacing w:line="360" w:lineRule="auto"/>
        <w:ind w:firstLine="720"/>
        <w:jc w:val="both"/>
        <w:rPr>
          <w:sz w:val="28"/>
          <w:szCs w:val="28"/>
        </w:rPr>
      </w:pPr>
      <w:r>
        <w:rPr>
          <w:sz w:val="28"/>
          <w:szCs w:val="28"/>
        </w:rPr>
        <w:t>- наблюдение за эффективностью процедур управления рисками;</w:t>
      </w:r>
    </w:p>
    <w:p w:rsidR="00486E21" w:rsidRDefault="00EA3860" w:rsidP="000A37A0">
      <w:pPr>
        <w:spacing w:line="360" w:lineRule="auto"/>
        <w:ind w:firstLine="720"/>
        <w:jc w:val="both"/>
        <w:rPr>
          <w:sz w:val="28"/>
          <w:szCs w:val="28"/>
        </w:rPr>
      </w:pPr>
      <w:r>
        <w:rPr>
          <w:sz w:val="28"/>
          <w:szCs w:val="28"/>
        </w:rPr>
        <w:t>-</w:t>
      </w:r>
      <w:r w:rsidR="00486E21">
        <w:rPr>
          <w:sz w:val="28"/>
          <w:szCs w:val="28"/>
        </w:rPr>
        <w:t xml:space="preserve"> прогнозирование возможных ситуаций, способных принес</w:t>
      </w:r>
      <w:r>
        <w:rPr>
          <w:sz w:val="28"/>
          <w:szCs w:val="28"/>
        </w:rPr>
        <w:t>т</w:t>
      </w:r>
      <w:r w:rsidR="00486E21">
        <w:rPr>
          <w:sz w:val="28"/>
          <w:szCs w:val="28"/>
        </w:rPr>
        <w:t>и убытки.</w:t>
      </w:r>
    </w:p>
    <w:p w:rsidR="00EA3860" w:rsidRDefault="00EA3860" w:rsidP="00ED52B3">
      <w:pPr>
        <w:spacing w:line="360" w:lineRule="auto"/>
        <w:ind w:firstLine="709"/>
        <w:jc w:val="both"/>
        <w:rPr>
          <w:sz w:val="28"/>
          <w:szCs w:val="28"/>
        </w:rPr>
      </w:pPr>
      <w:r>
        <w:rPr>
          <w:sz w:val="28"/>
          <w:szCs w:val="28"/>
        </w:rPr>
        <w:t>Процесс управлени</w:t>
      </w:r>
      <w:r w:rsidR="00E833D2">
        <w:rPr>
          <w:sz w:val="28"/>
          <w:szCs w:val="28"/>
        </w:rPr>
        <w:t xml:space="preserve">я рисками представлен на рисунке </w:t>
      </w:r>
      <w:r w:rsidR="00B227D6">
        <w:rPr>
          <w:sz w:val="28"/>
          <w:szCs w:val="28"/>
        </w:rPr>
        <w:t>2</w:t>
      </w:r>
      <w:r w:rsidR="00E833D2">
        <w:rPr>
          <w:sz w:val="28"/>
          <w:szCs w:val="28"/>
        </w:rPr>
        <w:t>.</w:t>
      </w:r>
    </w:p>
    <w:p w:rsidR="00EA3860" w:rsidRDefault="005F43DE" w:rsidP="00ED52B3">
      <w:pPr>
        <w:spacing w:line="360" w:lineRule="auto"/>
        <w:ind w:firstLine="709"/>
        <w:jc w:val="both"/>
        <w:rPr>
          <w:sz w:val="28"/>
          <w:szCs w:val="28"/>
        </w:rPr>
      </w:pPr>
      <w:r>
        <w:rPr>
          <w:b/>
          <w:noProof/>
          <w:sz w:val="36"/>
          <w:szCs w:val="36"/>
        </w:rPr>
        <w:pict>
          <v:shape id="_x0000_s1088" type="#_x0000_t202" style="position:absolute;left:0;text-align:left;margin-left:98.45pt;margin-top:8.7pt;width:315pt;height:28.4pt;z-index:251660288">
            <v:textbox style="mso-next-textbox:#_x0000_s1088">
              <w:txbxContent>
                <w:p w:rsidR="00920C33" w:rsidRDefault="00920C33" w:rsidP="00CB0CA9">
                  <w:pPr>
                    <w:jc w:val="center"/>
                  </w:pPr>
                  <w:r>
                    <w:t>Процесс управления рисками</w:t>
                  </w:r>
                </w:p>
              </w:txbxContent>
            </v:textbox>
          </v:shape>
        </w:pict>
      </w:r>
    </w:p>
    <w:p w:rsidR="00486E21" w:rsidRPr="00ED52B3" w:rsidRDefault="005F43DE" w:rsidP="00ED52B3">
      <w:pPr>
        <w:spacing w:line="360" w:lineRule="auto"/>
        <w:ind w:firstLine="709"/>
        <w:jc w:val="both"/>
        <w:rPr>
          <w:sz w:val="28"/>
          <w:szCs w:val="28"/>
        </w:rPr>
      </w:pPr>
      <w:r>
        <w:pict>
          <v:line id="_x0000_s1115" style="position:absolute;left:0;text-align:left;z-index:251675648" from="1in,3.95pt" to="1in,318.95pt"/>
        </w:pict>
      </w:r>
      <w:r>
        <w:rPr>
          <w:noProof/>
          <w:sz w:val="28"/>
          <w:szCs w:val="28"/>
        </w:rPr>
        <w:pict>
          <v:line id="_x0000_s1106" style="position:absolute;left:0;text-align:left;z-index:251672576" from="1in,3.95pt" to="99pt,3.95pt"/>
        </w:pict>
      </w:r>
      <w:r>
        <w:rPr>
          <w:i/>
          <w:noProof/>
          <w:sz w:val="28"/>
          <w:szCs w:val="28"/>
        </w:rPr>
        <w:pict>
          <v:line id="_x0000_s1101" style="position:absolute;left:0;text-align:left;z-index:251668480" from="261pt,12.95pt" to="261pt,39.95pt">
            <v:stroke endarrow="block"/>
          </v:line>
        </w:pict>
      </w:r>
    </w:p>
    <w:p w:rsidR="00EA3860" w:rsidRDefault="005F43DE" w:rsidP="00E573E1">
      <w:pPr>
        <w:ind w:firstLine="709"/>
        <w:jc w:val="both"/>
        <w:rPr>
          <w:b/>
          <w:sz w:val="36"/>
          <w:szCs w:val="36"/>
        </w:rPr>
      </w:pPr>
      <w:r>
        <w:rPr>
          <w:noProof/>
          <w:sz w:val="28"/>
          <w:szCs w:val="28"/>
        </w:rPr>
        <w:pict>
          <v:shape id="_x0000_s1089" type="#_x0000_t202" style="position:absolute;left:0;text-align:left;margin-left:99pt;margin-top:14.4pt;width:315pt;height:28.4pt;z-index:251661312">
            <v:textbox style="mso-next-textbox:#_x0000_s1089">
              <w:txbxContent>
                <w:p w:rsidR="00920C33" w:rsidRDefault="00920C33" w:rsidP="00CB0CA9">
                  <w:pPr>
                    <w:jc w:val="center"/>
                  </w:pPr>
                  <w:r>
                    <w:t>1. Постановка целей управления</w:t>
                  </w:r>
                </w:p>
              </w:txbxContent>
            </v:textbox>
          </v:shape>
        </w:pict>
      </w:r>
    </w:p>
    <w:p w:rsidR="00EA3860" w:rsidRDefault="00EA3860" w:rsidP="00E573E1">
      <w:pPr>
        <w:ind w:firstLine="709"/>
        <w:jc w:val="both"/>
        <w:rPr>
          <w:b/>
          <w:sz w:val="36"/>
          <w:szCs w:val="36"/>
        </w:rPr>
      </w:pPr>
    </w:p>
    <w:p w:rsidR="00EA3860" w:rsidRDefault="005F43DE" w:rsidP="00E573E1">
      <w:pPr>
        <w:ind w:firstLine="709"/>
        <w:jc w:val="both"/>
        <w:rPr>
          <w:b/>
          <w:sz w:val="36"/>
          <w:szCs w:val="36"/>
        </w:rPr>
      </w:pPr>
      <w:r>
        <w:rPr>
          <w:b/>
          <w:noProof/>
          <w:sz w:val="36"/>
          <w:szCs w:val="36"/>
        </w:rPr>
        <w:pict>
          <v:line id="_x0000_s1102" style="position:absolute;left:0;text-align:left;z-index:251669504" from="261pt,1.4pt" to="261pt,28.4pt">
            <v:stroke endarrow="block"/>
          </v:line>
        </w:pict>
      </w:r>
    </w:p>
    <w:p w:rsidR="00953ED5" w:rsidRDefault="005F43DE" w:rsidP="00953ED5">
      <w:pPr>
        <w:jc w:val="center"/>
        <w:rPr>
          <w:i/>
          <w:sz w:val="28"/>
          <w:szCs w:val="28"/>
        </w:rPr>
      </w:pPr>
      <w:r>
        <w:rPr>
          <w:noProof/>
          <w:sz w:val="28"/>
          <w:szCs w:val="28"/>
        </w:rPr>
        <w:pict>
          <v:shape id="_x0000_s1090" type="#_x0000_t202" style="position:absolute;left:0;text-align:left;margin-left:99pt;margin-top:7.7pt;width:315pt;height:117pt;z-index:251662336">
            <v:textbox style="mso-next-textbox:#_x0000_s1090">
              <w:txbxContent>
                <w:p w:rsidR="00920C33" w:rsidRDefault="00920C33" w:rsidP="00CB0CA9">
                  <w:pPr>
                    <w:jc w:val="center"/>
                  </w:pPr>
                  <w:r>
                    <w:t>2. Анализ риска</w:t>
                  </w:r>
                </w:p>
              </w:txbxContent>
            </v:textbox>
          </v:shape>
        </w:pict>
      </w:r>
    </w:p>
    <w:p w:rsidR="00953ED5" w:rsidRDefault="005F43DE" w:rsidP="00953ED5">
      <w:pPr>
        <w:jc w:val="center"/>
        <w:rPr>
          <w:i/>
          <w:sz w:val="28"/>
          <w:szCs w:val="28"/>
        </w:rPr>
      </w:pPr>
      <w:r>
        <w:rPr>
          <w:i/>
          <w:noProof/>
          <w:sz w:val="28"/>
          <w:szCs w:val="28"/>
        </w:rPr>
        <w:pict>
          <v:line id="_x0000_s1113" style="position:absolute;left:0;text-align:left;z-index:251673600" from="261pt,9.6pt" to="261pt,27.6pt">
            <v:stroke endarrow="block"/>
          </v:line>
        </w:pict>
      </w:r>
    </w:p>
    <w:p w:rsidR="00953ED5" w:rsidRDefault="005F43DE" w:rsidP="00953ED5">
      <w:pPr>
        <w:jc w:val="center"/>
        <w:rPr>
          <w:i/>
          <w:sz w:val="28"/>
          <w:szCs w:val="28"/>
        </w:rPr>
      </w:pPr>
      <w:r>
        <w:rPr>
          <w:i/>
          <w:noProof/>
          <w:sz w:val="28"/>
          <w:szCs w:val="28"/>
        </w:rPr>
        <w:pict>
          <v:shape id="_x0000_s1091" type="#_x0000_t202" style="position:absolute;left:0;text-align:left;margin-left:162pt;margin-top:10.1pt;width:198pt;height:28.4pt;z-index:251663360">
            <v:textbox style="mso-next-textbox:#_x0000_s1091">
              <w:txbxContent>
                <w:p w:rsidR="00920C33" w:rsidRDefault="00920C33" w:rsidP="00CB0CA9">
                  <w:pPr>
                    <w:jc w:val="center"/>
                  </w:pPr>
                  <w:r>
                    <w:t>2.1. Качественный анализ</w:t>
                  </w:r>
                </w:p>
              </w:txbxContent>
            </v:textbox>
          </v:shape>
        </w:pict>
      </w:r>
    </w:p>
    <w:p w:rsidR="00953ED5" w:rsidRDefault="00953ED5" w:rsidP="00953ED5">
      <w:pPr>
        <w:jc w:val="center"/>
        <w:rPr>
          <w:i/>
          <w:sz w:val="28"/>
          <w:szCs w:val="28"/>
        </w:rPr>
      </w:pPr>
    </w:p>
    <w:p w:rsidR="00953ED5" w:rsidRDefault="005F43DE" w:rsidP="00953ED5">
      <w:pPr>
        <w:jc w:val="center"/>
        <w:rPr>
          <w:i/>
          <w:sz w:val="28"/>
          <w:szCs w:val="28"/>
        </w:rPr>
      </w:pPr>
      <w:r>
        <w:rPr>
          <w:i/>
          <w:noProof/>
          <w:sz w:val="28"/>
          <w:szCs w:val="28"/>
        </w:rPr>
        <w:pict>
          <v:line id="_x0000_s1114" style="position:absolute;left:0;text-align:left;z-index:251674624" from="261pt,6.3pt" to="261pt,24.3pt">
            <v:stroke endarrow="block"/>
          </v:line>
        </w:pict>
      </w:r>
    </w:p>
    <w:p w:rsidR="00953ED5" w:rsidRDefault="005F43DE" w:rsidP="00953ED5">
      <w:pPr>
        <w:jc w:val="center"/>
        <w:rPr>
          <w:i/>
          <w:sz w:val="28"/>
          <w:szCs w:val="28"/>
        </w:rPr>
      </w:pPr>
      <w:r>
        <w:rPr>
          <w:i/>
          <w:noProof/>
          <w:sz w:val="28"/>
          <w:szCs w:val="28"/>
        </w:rPr>
        <w:pict>
          <v:shape id="_x0000_s1092" type="#_x0000_t202" style="position:absolute;left:0;text-align:left;margin-left:162pt;margin-top:6.8pt;width:188.8pt;height:28.4pt;z-index:251664384">
            <v:textbox style="mso-next-textbox:#_x0000_s1092">
              <w:txbxContent>
                <w:p w:rsidR="00920C33" w:rsidRDefault="00920C33" w:rsidP="00CB0CA9">
                  <w:pPr>
                    <w:jc w:val="center"/>
                  </w:pPr>
                  <w:r>
                    <w:t>2.2. Количественный анализ</w:t>
                  </w:r>
                </w:p>
              </w:txbxContent>
            </v:textbox>
          </v:shape>
        </w:pict>
      </w:r>
    </w:p>
    <w:p w:rsidR="00953ED5" w:rsidRDefault="00953ED5" w:rsidP="00953ED5">
      <w:pPr>
        <w:jc w:val="center"/>
        <w:rPr>
          <w:i/>
          <w:sz w:val="28"/>
          <w:szCs w:val="28"/>
        </w:rPr>
      </w:pPr>
    </w:p>
    <w:p w:rsidR="00953ED5" w:rsidRDefault="005F43DE" w:rsidP="00953ED5">
      <w:pPr>
        <w:jc w:val="center"/>
        <w:rPr>
          <w:i/>
          <w:sz w:val="28"/>
          <w:szCs w:val="28"/>
        </w:rPr>
      </w:pPr>
      <w:r>
        <w:rPr>
          <w:i/>
          <w:noProof/>
          <w:sz w:val="28"/>
          <w:szCs w:val="28"/>
        </w:rPr>
        <w:pict>
          <v:line id="_x0000_s1104" style="position:absolute;left:0;text-align:left;z-index:251671552" from="261pt,12pt" to="261pt,48pt">
            <v:stroke endarrow="block"/>
          </v:line>
        </w:pict>
      </w:r>
    </w:p>
    <w:p w:rsidR="00953ED5" w:rsidRDefault="00953ED5" w:rsidP="00953ED5">
      <w:pPr>
        <w:jc w:val="center"/>
        <w:rPr>
          <w:i/>
          <w:sz w:val="28"/>
          <w:szCs w:val="28"/>
        </w:rPr>
      </w:pPr>
    </w:p>
    <w:p w:rsidR="00953ED5" w:rsidRDefault="005F43DE" w:rsidP="00953ED5">
      <w:pPr>
        <w:jc w:val="center"/>
        <w:rPr>
          <w:i/>
          <w:sz w:val="28"/>
          <w:szCs w:val="28"/>
        </w:rPr>
      </w:pPr>
      <w:r>
        <w:rPr>
          <w:i/>
          <w:noProof/>
          <w:sz w:val="28"/>
          <w:szCs w:val="28"/>
        </w:rPr>
        <w:pict>
          <v:shape id="_x0000_s1093" type="#_x0000_t202" style="position:absolute;left:0;text-align:left;margin-left:99pt;margin-top:14.4pt;width:315pt;height:28.4pt;z-index:251665408">
            <v:textbox style="mso-next-textbox:#_x0000_s1093">
              <w:txbxContent>
                <w:p w:rsidR="00920C33" w:rsidRDefault="00920C33" w:rsidP="00CB0CA9">
                  <w:pPr>
                    <w:jc w:val="center"/>
                  </w:pPr>
                  <w:r>
                    <w:t>3. Выбор методов воздействия на риск</w:t>
                  </w:r>
                </w:p>
              </w:txbxContent>
            </v:textbox>
          </v:shape>
        </w:pict>
      </w:r>
    </w:p>
    <w:p w:rsidR="00953ED5" w:rsidRDefault="00953ED5" w:rsidP="00953ED5">
      <w:pPr>
        <w:jc w:val="center"/>
        <w:rPr>
          <w:i/>
          <w:sz w:val="28"/>
          <w:szCs w:val="28"/>
        </w:rPr>
      </w:pPr>
    </w:p>
    <w:p w:rsidR="00953ED5" w:rsidRDefault="005F43DE" w:rsidP="00953ED5">
      <w:pPr>
        <w:jc w:val="center"/>
        <w:rPr>
          <w:i/>
          <w:sz w:val="28"/>
          <w:szCs w:val="28"/>
        </w:rPr>
      </w:pPr>
      <w:r>
        <w:rPr>
          <w:i/>
          <w:noProof/>
          <w:sz w:val="28"/>
          <w:szCs w:val="28"/>
        </w:rPr>
        <w:pict>
          <v:line id="_x0000_s1103" style="position:absolute;left:0;text-align:left;z-index:251670528" from="261pt,10.6pt" to="261pt,37.6pt">
            <v:stroke endarrow="block"/>
          </v:line>
        </w:pict>
      </w:r>
    </w:p>
    <w:p w:rsidR="00953ED5" w:rsidRDefault="00953ED5" w:rsidP="00953ED5">
      <w:pPr>
        <w:jc w:val="center"/>
        <w:rPr>
          <w:i/>
          <w:sz w:val="28"/>
          <w:szCs w:val="28"/>
        </w:rPr>
      </w:pPr>
    </w:p>
    <w:p w:rsidR="00953ED5" w:rsidRDefault="005F43DE" w:rsidP="00953ED5">
      <w:pPr>
        <w:jc w:val="center"/>
        <w:rPr>
          <w:i/>
          <w:sz w:val="28"/>
          <w:szCs w:val="28"/>
        </w:rPr>
      </w:pPr>
      <w:r>
        <w:rPr>
          <w:i/>
          <w:noProof/>
          <w:sz w:val="28"/>
          <w:szCs w:val="28"/>
        </w:rPr>
        <w:pict>
          <v:shape id="_x0000_s1094" type="#_x0000_t202" style="position:absolute;left:0;text-align:left;margin-left:99pt;margin-top:5.4pt;width:315pt;height:36pt;z-index:251666432">
            <v:textbox style="mso-next-textbox:#_x0000_s1094">
              <w:txbxContent>
                <w:p w:rsidR="00920C33" w:rsidRDefault="00920C33" w:rsidP="00CB0CA9">
                  <w:pPr>
                    <w:jc w:val="center"/>
                  </w:pPr>
                  <w:r>
                    <w:t>4. Анализ эффективности принятых решений и корректировка целей</w:t>
                  </w:r>
                </w:p>
              </w:txbxContent>
            </v:textbox>
          </v:shape>
        </w:pict>
      </w:r>
    </w:p>
    <w:p w:rsidR="00953ED5" w:rsidRDefault="005F43DE" w:rsidP="00953ED5">
      <w:pPr>
        <w:jc w:val="center"/>
        <w:rPr>
          <w:i/>
          <w:sz w:val="28"/>
          <w:szCs w:val="28"/>
        </w:rPr>
      </w:pPr>
      <w:r>
        <w:rPr>
          <w:i/>
          <w:noProof/>
          <w:sz w:val="28"/>
          <w:szCs w:val="28"/>
        </w:rPr>
        <w:pict>
          <v:line id="_x0000_s1117" style="position:absolute;left:0;text-align:left;z-index:251676672" from="1in,7.3pt" to="99pt,7.3pt">
            <v:stroke endarrow="block"/>
          </v:line>
        </w:pict>
      </w:r>
      <w:r>
        <w:rPr>
          <w:i/>
          <w:noProof/>
          <w:sz w:val="28"/>
          <w:szCs w:val="28"/>
        </w:rPr>
        <w:pict>
          <v:line id="_x0000_s1097" style="position:absolute;left:0;text-align:left;z-index:251667456" from="89.45pt,-446.8pt" to="98.45pt,-446.8pt"/>
        </w:pict>
      </w:r>
    </w:p>
    <w:p w:rsidR="00953ED5" w:rsidRDefault="00953ED5" w:rsidP="00953ED5">
      <w:pPr>
        <w:jc w:val="center"/>
        <w:rPr>
          <w:i/>
          <w:sz w:val="28"/>
          <w:szCs w:val="28"/>
        </w:rPr>
      </w:pPr>
    </w:p>
    <w:p w:rsidR="007D4B04" w:rsidRDefault="007D4B04" w:rsidP="00E833D2">
      <w:pPr>
        <w:tabs>
          <w:tab w:val="center" w:pos="4818"/>
          <w:tab w:val="left" w:pos="8430"/>
        </w:tabs>
        <w:jc w:val="center"/>
        <w:rPr>
          <w:sz w:val="28"/>
          <w:szCs w:val="28"/>
        </w:rPr>
      </w:pPr>
    </w:p>
    <w:p w:rsidR="00CE135D" w:rsidRPr="00E833D2" w:rsidRDefault="00E833D2" w:rsidP="00E833D2">
      <w:pPr>
        <w:tabs>
          <w:tab w:val="center" w:pos="4818"/>
          <w:tab w:val="left" w:pos="8430"/>
        </w:tabs>
        <w:jc w:val="center"/>
        <w:rPr>
          <w:sz w:val="28"/>
          <w:szCs w:val="28"/>
        </w:rPr>
      </w:pPr>
      <w:r>
        <w:rPr>
          <w:sz w:val="28"/>
          <w:szCs w:val="28"/>
        </w:rPr>
        <w:t xml:space="preserve">Рисунок </w:t>
      </w:r>
      <w:r w:rsidR="00B227D6" w:rsidRPr="00E833D2">
        <w:rPr>
          <w:sz w:val="28"/>
          <w:szCs w:val="28"/>
        </w:rPr>
        <w:t>2</w:t>
      </w:r>
      <w:r>
        <w:rPr>
          <w:sz w:val="28"/>
          <w:szCs w:val="28"/>
        </w:rPr>
        <w:t xml:space="preserve"> -</w:t>
      </w:r>
      <w:r w:rsidR="00EA3860" w:rsidRPr="00E833D2">
        <w:rPr>
          <w:sz w:val="28"/>
          <w:szCs w:val="28"/>
        </w:rPr>
        <w:t xml:space="preserve"> Этапы процесса управления рисками</w:t>
      </w:r>
    </w:p>
    <w:p w:rsidR="00AD67CF" w:rsidRPr="00CE135D" w:rsidRDefault="00CE135D" w:rsidP="00CE135D">
      <w:pPr>
        <w:tabs>
          <w:tab w:val="center" w:pos="4818"/>
          <w:tab w:val="left" w:pos="8430"/>
        </w:tabs>
        <w:jc w:val="center"/>
        <w:rPr>
          <w:i/>
          <w:sz w:val="28"/>
          <w:szCs w:val="28"/>
        </w:rPr>
      </w:pPr>
      <w:r>
        <w:rPr>
          <w:b/>
          <w:sz w:val="28"/>
          <w:szCs w:val="28"/>
        </w:rPr>
        <w:t>1.4 Международный опыт управления банковскими рисками</w:t>
      </w:r>
    </w:p>
    <w:p w:rsidR="00AD67CF" w:rsidRDefault="00AD67CF" w:rsidP="00CE135D">
      <w:pPr>
        <w:tabs>
          <w:tab w:val="center" w:pos="4818"/>
          <w:tab w:val="left" w:pos="8430"/>
        </w:tabs>
        <w:spacing w:line="360" w:lineRule="auto"/>
        <w:jc w:val="center"/>
        <w:rPr>
          <w:sz w:val="28"/>
          <w:szCs w:val="28"/>
        </w:rPr>
      </w:pPr>
    </w:p>
    <w:p w:rsidR="00AD67CF" w:rsidRDefault="00AD67CF" w:rsidP="00AD67CF">
      <w:pPr>
        <w:tabs>
          <w:tab w:val="center" w:pos="4818"/>
          <w:tab w:val="left" w:pos="8430"/>
        </w:tabs>
        <w:spacing w:line="360" w:lineRule="auto"/>
        <w:ind w:firstLine="709"/>
        <w:jc w:val="both"/>
        <w:rPr>
          <w:sz w:val="28"/>
          <w:szCs w:val="28"/>
        </w:rPr>
      </w:pPr>
      <w:r>
        <w:rPr>
          <w:sz w:val="28"/>
          <w:szCs w:val="28"/>
        </w:rPr>
        <w:t>Переход банковской системы на применение Международных стандартов финансовой отчетности предполагает использование и международного опыта управления рисками.</w:t>
      </w:r>
    </w:p>
    <w:p w:rsidR="00AD67CF" w:rsidRDefault="00AD67CF" w:rsidP="00AD67CF">
      <w:pPr>
        <w:tabs>
          <w:tab w:val="center" w:pos="4818"/>
          <w:tab w:val="left" w:pos="8430"/>
        </w:tabs>
        <w:spacing w:line="360" w:lineRule="auto"/>
        <w:ind w:firstLine="709"/>
        <w:jc w:val="both"/>
        <w:rPr>
          <w:sz w:val="28"/>
          <w:szCs w:val="28"/>
        </w:rPr>
      </w:pPr>
      <w:r>
        <w:rPr>
          <w:sz w:val="28"/>
          <w:szCs w:val="28"/>
        </w:rPr>
        <w:t>Поскольку управление рисками является частью практического менеджмента, то оно требует постоянной оценки и переоценки принятых решений.</w:t>
      </w:r>
    </w:p>
    <w:p w:rsidR="00AD67CF" w:rsidRDefault="00AD67CF" w:rsidP="00AD67CF">
      <w:pPr>
        <w:tabs>
          <w:tab w:val="center" w:pos="4818"/>
          <w:tab w:val="left" w:pos="8430"/>
        </w:tabs>
        <w:spacing w:line="360" w:lineRule="auto"/>
        <w:ind w:firstLine="709"/>
        <w:jc w:val="both"/>
        <w:rPr>
          <w:sz w:val="28"/>
          <w:szCs w:val="28"/>
        </w:rPr>
      </w:pPr>
      <w:r>
        <w:rPr>
          <w:sz w:val="28"/>
          <w:szCs w:val="28"/>
        </w:rPr>
        <w:t>При всех существующих различиях принятые в банках англосаксонских стран модели управления рисками являются образцом для организации такого управлени</w:t>
      </w:r>
      <w:r w:rsidR="00642B59">
        <w:rPr>
          <w:sz w:val="28"/>
          <w:szCs w:val="28"/>
        </w:rPr>
        <w:t>я</w:t>
      </w:r>
      <w:r w:rsidR="00642B59" w:rsidRPr="00642B59">
        <w:rPr>
          <w:sz w:val="28"/>
          <w:szCs w:val="28"/>
        </w:rPr>
        <w:t xml:space="preserve"> </w:t>
      </w:r>
      <w:r w:rsidR="00642B59">
        <w:rPr>
          <w:sz w:val="28"/>
          <w:szCs w:val="28"/>
        </w:rPr>
        <w:t>[</w:t>
      </w:r>
      <w:r w:rsidR="00642B59" w:rsidRPr="00642B59">
        <w:rPr>
          <w:sz w:val="28"/>
          <w:szCs w:val="28"/>
        </w:rPr>
        <w:t>30</w:t>
      </w:r>
      <w:r w:rsidR="00642B59">
        <w:rPr>
          <w:sz w:val="28"/>
          <w:szCs w:val="28"/>
        </w:rPr>
        <w:t>]</w:t>
      </w:r>
      <w:r w:rsidR="00E833D2">
        <w:rPr>
          <w:sz w:val="28"/>
          <w:szCs w:val="28"/>
        </w:rPr>
        <w:t>.</w:t>
      </w:r>
    </w:p>
    <w:p w:rsidR="00B743C3" w:rsidRDefault="00AD67CF" w:rsidP="00E86137">
      <w:pPr>
        <w:tabs>
          <w:tab w:val="center" w:pos="4818"/>
          <w:tab w:val="left" w:pos="8430"/>
        </w:tabs>
        <w:spacing w:line="360" w:lineRule="auto"/>
        <w:ind w:firstLine="709"/>
        <w:jc w:val="both"/>
        <w:rPr>
          <w:sz w:val="28"/>
          <w:szCs w:val="28"/>
        </w:rPr>
      </w:pPr>
      <w:r>
        <w:rPr>
          <w:sz w:val="28"/>
          <w:szCs w:val="28"/>
        </w:rPr>
        <w:t>Важнейшими элементами западных систем управления рисками являются:</w:t>
      </w:r>
    </w:p>
    <w:p w:rsidR="00AD67CF" w:rsidRDefault="00AD67CF" w:rsidP="00D96DB5">
      <w:pPr>
        <w:numPr>
          <w:ilvl w:val="0"/>
          <w:numId w:val="31"/>
        </w:numPr>
        <w:tabs>
          <w:tab w:val="clear" w:pos="1429"/>
          <w:tab w:val="num" w:pos="1080"/>
          <w:tab w:val="center" w:pos="4818"/>
          <w:tab w:val="left" w:pos="8430"/>
        </w:tabs>
        <w:spacing w:line="360" w:lineRule="auto"/>
        <w:ind w:left="1080"/>
        <w:jc w:val="both"/>
        <w:rPr>
          <w:sz w:val="28"/>
          <w:szCs w:val="28"/>
        </w:rPr>
      </w:pPr>
      <w:r>
        <w:rPr>
          <w:sz w:val="28"/>
          <w:szCs w:val="28"/>
        </w:rPr>
        <w:t>четкие и документированные п</w:t>
      </w:r>
      <w:r w:rsidR="00E86137">
        <w:rPr>
          <w:sz w:val="28"/>
          <w:szCs w:val="28"/>
        </w:rPr>
        <w:t>ринципы, правила и директивы по вопросам торговой политики банка, управления рисками, организации трудового процесса и используемой терминологии;</w:t>
      </w:r>
    </w:p>
    <w:p w:rsidR="00E86137" w:rsidRDefault="00AD67CF" w:rsidP="00D96DB5">
      <w:pPr>
        <w:numPr>
          <w:ilvl w:val="0"/>
          <w:numId w:val="31"/>
        </w:numPr>
        <w:tabs>
          <w:tab w:val="clear" w:pos="1429"/>
          <w:tab w:val="num" w:pos="1080"/>
          <w:tab w:val="center" w:pos="4818"/>
          <w:tab w:val="left" w:pos="8430"/>
        </w:tabs>
        <w:spacing w:line="360" w:lineRule="auto"/>
        <w:ind w:hanging="709"/>
        <w:jc w:val="both"/>
        <w:rPr>
          <w:sz w:val="28"/>
          <w:szCs w:val="28"/>
        </w:rPr>
      </w:pPr>
      <w:r>
        <w:rPr>
          <w:sz w:val="28"/>
          <w:szCs w:val="28"/>
        </w:rPr>
        <w:t xml:space="preserve">создание </w:t>
      </w:r>
      <w:r w:rsidR="00D96DB5">
        <w:rPr>
          <w:sz w:val="28"/>
          <w:szCs w:val="28"/>
        </w:rPr>
        <w:t xml:space="preserve"> </w:t>
      </w:r>
      <w:r>
        <w:rPr>
          <w:sz w:val="28"/>
          <w:szCs w:val="28"/>
        </w:rPr>
        <w:t xml:space="preserve">специальных </w:t>
      </w:r>
      <w:r w:rsidR="00D96DB5">
        <w:rPr>
          <w:sz w:val="28"/>
          <w:szCs w:val="28"/>
        </w:rPr>
        <w:t xml:space="preserve"> </w:t>
      </w:r>
      <w:r>
        <w:rPr>
          <w:sz w:val="28"/>
          <w:szCs w:val="28"/>
        </w:rPr>
        <w:t xml:space="preserve">групп </w:t>
      </w:r>
      <w:r w:rsidR="00D96DB5">
        <w:rPr>
          <w:sz w:val="28"/>
          <w:szCs w:val="28"/>
        </w:rPr>
        <w:t xml:space="preserve"> </w:t>
      </w:r>
      <w:r>
        <w:rPr>
          <w:sz w:val="28"/>
          <w:szCs w:val="28"/>
        </w:rPr>
        <w:t>управления</w:t>
      </w:r>
      <w:r w:rsidR="00D96DB5">
        <w:rPr>
          <w:sz w:val="28"/>
          <w:szCs w:val="28"/>
        </w:rPr>
        <w:t xml:space="preserve"> </w:t>
      </w:r>
      <w:r>
        <w:rPr>
          <w:sz w:val="28"/>
          <w:szCs w:val="28"/>
        </w:rPr>
        <w:t xml:space="preserve"> рисками</w:t>
      </w:r>
      <w:r w:rsidR="009F2E9E">
        <w:rPr>
          <w:sz w:val="28"/>
          <w:szCs w:val="28"/>
        </w:rPr>
        <w:t xml:space="preserve">, </w:t>
      </w:r>
      <w:r w:rsidR="00D96DB5">
        <w:rPr>
          <w:sz w:val="28"/>
          <w:szCs w:val="28"/>
        </w:rPr>
        <w:t xml:space="preserve"> </w:t>
      </w:r>
      <w:r w:rsidR="009F2E9E">
        <w:rPr>
          <w:sz w:val="28"/>
          <w:szCs w:val="28"/>
        </w:rPr>
        <w:t xml:space="preserve">не </w:t>
      </w:r>
      <w:r w:rsidR="00D96DB5">
        <w:rPr>
          <w:sz w:val="28"/>
          <w:szCs w:val="28"/>
        </w:rPr>
        <w:t xml:space="preserve"> </w:t>
      </w:r>
      <w:r w:rsidR="009F2E9E">
        <w:rPr>
          <w:sz w:val="28"/>
          <w:szCs w:val="28"/>
        </w:rPr>
        <w:t xml:space="preserve">зависимых от </w:t>
      </w:r>
    </w:p>
    <w:p w:rsidR="00E86137" w:rsidRDefault="00E86137" w:rsidP="00D96DB5">
      <w:pPr>
        <w:tabs>
          <w:tab w:val="center" w:pos="4818"/>
          <w:tab w:val="left" w:pos="8430"/>
        </w:tabs>
        <w:spacing w:line="360" w:lineRule="auto"/>
        <w:ind w:left="720"/>
        <w:jc w:val="both"/>
        <w:rPr>
          <w:sz w:val="28"/>
          <w:szCs w:val="28"/>
        </w:rPr>
      </w:pPr>
      <w:r>
        <w:rPr>
          <w:sz w:val="28"/>
          <w:szCs w:val="28"/>
        </w:rPr>
        <w:t xml:space="preserve">     </w:t>
      </w:r>
      <w:r w:rsidR="009F2E9E">
        <w:rPr>
          <w:sz w:val="28"/>
          <w:szCs w:val="28"/>
        </w:rPr>
        <w:t xml:space="preserve">коммерческих </w:t>
      </w:r>
      <w:r w:rsidR="00D96DB5">
        <w:rPr>
          <w:sz w:val="28"/>
          <w:szCs w:val="28"/>
        </w:rPr>
        <w:t xml:space="preserve">  </w:t>
      </w:r>
      <w:r w:rsidR="009F2E9E">
        <w:rPr>
          <w:sz w:val="28"/>
          <w:szCs w:val="28"/>
        </w:rPr>
        <w:t>подразделений</w:t>
      </w:r>
      <w:r w:rsidR="00D96DB5">
        <w:rPr>
          <w:sz w:val="28"/>
          <w:szCs w:val="28"/>
        </w:rPr>
        <w:t xml:space="preserve">  </w:t>
      </w:r>
      <w:r w:rsidR="009F2E9E">
        <w:rPr>
          <w:sz w:val="28"/>
          <w:szCs w:val="28"/>
        </w:rPr>
        <w:t xml:space="preserve"> банка; </w:t>
      </w:r>
      <w:r w:rsidR="00D96DB5">
        <w:rPr>
          <w:sz w:val="28"/>
          <w:szCs w:val="28"/>
        </w:rPr>
        <w:t xml:space="preserve">  </w:t>
      </w:r>
      <w:r w:rsidR="009F2E9E">
        <w:rPr>
          <w:sz w:val="28"/>
          <w:szCs w:val="28"/>
        </w:rPr>
        <w:t>руководитель</w:t>
      </w:r>
      <w:r w:rsidR="00D96DB5">
        <w:rPr>
          <w:sz w:val="28"/>
          <w:szCs w:val="28"/>
        </w:rPr>
        <w:t xml:space="preserve">  </w:t>
      </w:r>
      <w:r w:rsidR="009F2E9E">
        <w:rPr>
          <w:sz w:val="28"/>
          <w:szCs w:val="28"/>
        </w:rPr>
        <w:t xml:space="preserve"> подразделения,</w:t>
      </w:r>
    </w:p>
    <w:p w:rsidR="00E86137" w:rsidRDefault="00E86137" w:rsidP="00D96DB5">
      <w:pPr>
        <w:tabs>
          <w:tab w:val="center" w:pos="4818"/>
          <w:tab w:val="left" w:pos="8430"/>
        </w:tabs>
        <w:spacing w:line="360" w:lineRule="auto"/>
        <w:ind w:left="720"/>
        <w:jc w:val="both"/>
        <w:rPr>
          <w:sz w:val="28"/>
          <w:szCs w:val="28"/>
        </w:rPr>
      </w:pPr>
      <w:r>
        <w:rPr>
          <w:sz w:val="28"/>
          <w:szCs w:val="28"/>
        </w:rPr>
        <w:t xml:space="preserve">  </w:t>
      </w:r>
      <w:r w:rsidR="009F2E9E">
        <w:rPr>
          <w:sz w:val="28"/>
          <w:szCs w:val="28"/>
        </w:rPr>
        <w:t xml:space="preserve"> </w:t>
      </w:r>
      <w:r>
        <w:rPr>
          <w:sz w:val="28"/>
          <w:szCs w:val="28"/>
        </w:rPr>
        <w:t xml:space="preserve">  </w:t>
      </w:r>
      <w:r w:rsidR="009F2E9E">
        <w:rPr>
          <w:sz w:val="28"/>
          <w:szCs w:val="28"/>
        </w:rPr>
        <w:t xml:space="preserve">ведающего рыночными рисками, отчитывается перед исполнительным </w:t>
      </w:r>
    </w:p>
    <w:p w:rsidR="00E86137" w:rsidRDefault="00E86137" w:rsidP="00D96DB5">
      <w:pPr>
        <w:tabs>
          <w:tab w:val="center" w:pos="4818"/>
          <w:tab w:val="left" w:pos="8430"/>
        </w:tabs>
        <w:spacing w:line="360" w:lineRule="auto"/>
        <w:ind w:left="720"/>
        <w:jc w:val="both"/>
        <w:rPr>
          <w:sz w:val="28"/>
          <w:szCs w:val="28"/>
        </w:rPr>
      </w:pPr>
      <w:r>
        <w:rPr>
          <w:sz w:val="28"/>
          <w:szCs w:val="28"/>
        </w:rPr>
        <w:t xml:space="preserve">     </w:t>
      </w:r>
      <w:r w:rsidR="009F2E9E">
        <w:rPr>
          <w:sz w:val="28"/>
          <w:szCs w:val="28"/>
        </w:rPr>
        <w:t>директором</w:t>
      </w:r>
      <w:r w:rsidR="00D96DB5">
        <w:rPr>
          <w:sz w:val="28"/>
          <w:szCs w:val="28"/>
        </w:rPr>
        <w:t xml:space="preserve"> </w:t>
      </w:r>
      <w:r w:rsidR="009F2E9E">
        <w:rPr>
          <w:sz w:val="28"/>
          <w:szCs w:val="28"/>
        </w:rPr>
        <w:t xml:space="preserve"> банка, руководитель </w:t>
      </w:r>
      <w:r w:rsidR="00D96DB5">
        <w:rPr>
          <w:sz w:val="28"/>
          <w:szCs w:val="28"/>
        </w:rPr>
        <w:t xml:space="preserve"> </w:t>
      </w:r>
      <w:r w:rsidR="009F2E9E">
        <w:rPr>
          <w:sz w:val="28"/>
          <w:szCs w:val="28"/>
        </w:rPr>
        <w:t>подразделения</w:t>
      </w:r>
      <w:r w:rsidR="00D96DB5">
        <w:rPr>
          <w:sz w:val="28"/>
          <w:szCs w:val="28"/>
        </w:rPr>
        <w:t xml:space="preserve"> </w:t>
      </w:r>
      <w:r w:rsidR="009F2E9E">
        <w:rPr>
          <w:sz w:val="28"/>
          <w:szCs w:val="28"/>
        </w:rPr>
        <w:t xml:space="preserve"> кредитных</w:t>
      </w:r>
      <w:r w:rsidR="00D96DB5">
        <w:rPr>
          <w:sz w:val="28"/>
          <w:szCs w:val="28"/>
        </w:rPr>
        <w:t xml:space="preserve"> </w:t>
      </w:r>
      <w:r w:rsidR="009F2E9E">
        <w:rPr>
          <w:sz w:val="28"/>
          <w:szCs w:val="28"/>
        </w:rPr>
        <w:t xml:space="preserve"> рисков – </w:t>
      </w:r>
    </w:p>
    <w:p w:rsidR="00E86137" w:rsidRDefault="00E86137" w:rsidP="00D96DB5">
      <w:pPr>
        <w:tabs>
          <w:tab w:val="center" w:pos="4818"/>
          <w:tab w:val="left" w:pos="8430"/>
        </w:tabs>
        <w:spacing w:line="360" w:lineRule="auto"/>
        <w:ind w:left="720"/>
        <w:jc w:val="both"/>
        <w:rPr>
          <w:sz w:val="28"/>
          <w:szCs w:val="28"/>
        </w:rPr>
      </w:pPr>
      <w:r>
        <w:rPr>
          <w:sz w:val="28"/>
          <w:szCs w:val="28"/>
        </w:rPr>
        <w:t xml:space="preserve">     </w:t>
      </w:r>
      <w:r w:rsidR="009F2E9E">
        <w:rPr>
          <w:sz w:val="28"/>
          <w:szCs w:val="28"/>
        </w:rPr>
        <w:t xml:space="preserve">перед </w:t>
      </w:r>
      <w:r w:rsidR="00D96DB5">
        <w:rPr>
          <w:sz w:val="28"/>
          <w:szCs w:val="28"/>
        </w:rPr>
        <w:t xml:space="preserve">   </w:t>
      </w:r>
      <w:r w:rsidR="009F2E9E">
        <w:rPr>
          <w:sz w:val="28"/>
          <w:szCs w:val="28"/>
        </w:rPr>
        <w:t>директором</w:t>
      </w:r>
      <w:r w:rsidR="00D96DB5">
        <w:rPr>
          <w:sz w:val="28"/>
          <w:szCs w:val="28"/>
        </w:rPr>
        <w:t xml:space="preserve">   </w:t>
      </w:r>
      <w:r w:rsidR="009F2E9E">
        <w:rPr>
          <w:sz w:val="28"/>
          <w:szCs w:val="28"/>
        </w:rPr>
        <w:t xml:space="preserve"> по </w:t>
      </w:r>
      <w:r w:rsidR="00D96DB5">
        <w:rPr>
          <w:sz w:val="28"/>
          <w:szCs w:val="28"/>
        </w:rPr>
        <w:t xml:space="preserve">  </w:t>
      </w:r>
      <w:r w:rsidR="009F2E9E">
        <w:rPr>
          <w:sz w:val="28"/>
          <w:szCs w:val="28"/>
        </w:rPr>
        <w:t>кредитам,</w:t>
      </w:r>
      <w:r w:rsidR="00D96DB5">
        <w:rPr>
          <w:sz w:val="28"/>
          <w:szCs w:val="28"/>
        </w:rPr>
        <w:t xml:space="preserve">  </w:t>
      </w:r>
      <w:r w:rsidR="009F2E9E">
        <w:rPr>
          <w:sz w:val="28"/>
          <w:szCs w:val="28"/>
        </w:rPr>
        <w:t xml:space="preserve"> т.е.</w:t>
      </w:r>
      <w:r w:rsidR="00D96DB5">
        <w:rPr>
          <w:sz w:val="28"/>
          <w:szCs w:val="28"/>
        </w:rPr>
        <w:t xml:space="preserve">  </w:t>
      </w:r>
      <w:r w:rsidR="009F2E9E">
        <w:rPr>
          <w:sz w:val="28"/>
          <w:szCs w:val="28"/>
        </w:rPr>
        <w:t xml:space="preserve"> перед</w:t>
      </w:r>
      <w:r w:rsidR="00D96DB5">
        <w:rPr>
          <w:sz w:val="28"/>
          <w:szCs w:val="28"/>
        </w:rPr>
        <w:t xml:space="preserve"> </w:t>
      </w:r>
      <w:r w:rsidR="009F2E9E">
        <w:rPr>
          <w:sz w:val="28"/>
          <w:szCs w:val="28"/>
        </w:rPr>
        <w:t xml:space="preserve"> </w:t>
      </w:r>
      <w:r w:rsidR="00D96DB5">
        <w:rPr>
          <w:sz w:val="28"/>
          <w:szCs w:val="28"/>
        </w:rPr>
        <w:t xml:space="preserve">  </w:t>
      </w:r>
      <w:r w:rsidR="009F2E9E">
        <w:rPr>
          <w:sz w:val="28"/>
          <w:szCs w:val="28"/>
        </w:rPr>
        <w:t>членами</w:t>
      </w:r>
      <w:r w:rsidR="00D96DB5">
        <w:rPr>
          <w:sz w:val="28"/>
          <w:szCs w:val="28"/>
        </w:rPr>
        <w:t xml:space="preserve">   </w:t>
      </w:r>
      <w:r w:rsidR="009F2E9E">
        <w:rPr>
          <w:sz w:val="28"/>
          <w:szCs w:val="28"/>
        </w:rPr>
        <w:t xml:space="preserve"> высшего </w:t>
      </w:r>
      <w:r>
        <w:rPr>
          <w:sz w:val="28"/>
          <w:szCs w:val="28"/>
        </w:rPr>
        <w:t xml:space="preserve"> </w:t>
      </w:r>
    </w:p>
    <w:p w:rsidR="00AD67CF" w:rsidRDefault="00E86137" w:rsidP="00D96DB5">
      <w:pPr>
        <w:tabs>
          <w:tab w:val="center" w:pos="4818"/>
          <w:tab w:val="left" w:pos="8430"/>
        </w:tabs>
        <w:spacing w:line="360" w:lineRule="auto"/>
        <w:ind w:left="720"/>
        <w:jc w:val="both"/>
        <w:rPr>
          <w:sz w:val="28"/>
          <w:szCs w:val="28"/>
        </w:rPr>
      </w:pPr>
      <w:r>
        <w:rPr>
          <w:sz w:val="28"/>
          <w:szCs w:val="28"/>
        </w:rPr>
        <w:t xml:space="preserve">     </w:t>
      </w:r>
      <w:r w:rsidR="009F2E9E">
        <w:rPr>
          <w:sz w:val="28"/>
          <w:szCs w:val="28"/>
        </w:rPr>
        <w:t>руководства банка;</w:t>
      </w:r>
    </w:p>
    <w:p w:rsidR="00E86137" w:rsidRDefault="009F2E9E" w:rsidP="00D96DB5">
      <w:pPr>
        <w:numPr>
          <w:ilvl w:val="0"/>
          <w:numId w:val="31"/>
        </w:numPr>
        <w:tabs>
          <w:tab w:val="clear" w:pos="1429"/>
          <w:tab w:val="num" w:pos="1080"/>
          <w:tab w:val="center" w:pos="4818"/>
          <w:tab w:val="left" w:pos="8430"/>
        </w:tabs>
        <w:spacing w:line="360" w:lineRule="auto"/>
        <w:ind w:hanging="709"/>
        <w:jc w:val="both"/>
        <w:rPr>
          <w:sz w:val="28"/>
          <w:szCs w:val="28"/>
        </w:rPr>
      </w:pPr>
      <w:r>
        <w:rPr>
          <w:sz w:val="28"/>
          <w:szCs w:val="28"/>
        </w:rPr>
        <w:t xml:space="preserve">установление лимитов рыночных и кредитных рисков и контроль за их </w:t>
      </w:r>
    </w:p>
    <w:p w:rsidR="00E86137" w:rsidRDefault="00E86137" w:rsidP="00D96DB5">
      <w:pPr>
        <w:tabs>
          <w:tab w:val="center" w:pos="4818"/>
          <w:tab w:val="left" w:pos="8430"/>
        </w:tabs>
        <w:spacing w:line="360" w:lineRule="auto"/>
        <w:ind w:left="720"/>
        <w:jc w:val="both"/>
        <w:rPr>
          <w:sz w:val="28"/>
          <w:szCs w:val="28"/>
        </w:rPr>
      </w:pPr>
      <w:r>
        <w:rPr>
          <w:sz w:val="28"/>
          <w:szCs w:val="28"/>
        </w:rPr>
        <w:t xml:space="preserve">     </w:t>
      </w:r>
      <w:r w:rsidR="009F2E9E">
        <w:rPr>
          <w:sz w:val="28"/>
          <w:szCs w:val="28"/>
        </w:rPr>
        <w:t>соблюдением,</w:t>
      </w:r>
      <w:r w:rsidR="00D96DB5">
        <w:rPr>
          <w:sz w:val="28"/>
          <w:szCs w:val="28"/>
        </w:rPr>
        <w:t xml:space="preserve">  </w:t>
      </w:r>
      <w:r w:rsidR="009F2E9E">
        <w:rPr>
          <w:sz w:val="28"/>
          <w:szCs w:val="28"/>
        </w:rPr>
        <w:t xml:space="preserve"> а</w:t>
      </w:r>
      <w:r w:rsidR="00D96DB5">
        <w:rPr>
          <w:sz w:val="28"/>
          <w:szCs w:val="28"/>
        </w:rPr>
        <w:t xml:space="preserve"> </w:t>
      </w:r>
      <w:r w:rsidR="009F2E9E">
        <w:rPr>
          <w:sz w:val="28"/>
          <w:szCs w:val="28"/>
        </w:rPr>
        <w:t xml:space="preserve"> также</w:t>
      </w:r>
      <w:r w:rsidR="00D96DB5">
        <w:rPr>
          <w:sz w:val="28"/>
          <w:szCs w:val="28"/>
        </w:rPr>
        <w:t xml:space="preserve"> </w:t>
      </w:r>
      <w:r w:rsidR="009F2E9E">
        <w:rPr>
          <w:sz w:val="28"/>
          <w:szCs w:val="28"/>
        </w:rPr>
        <w:t xml:space="preserve"> </w:t>
      </w:r>
      <w:r w:rsidR="00D96DB5">
        <w:rPr>
          <w:sz w:val="28"/>
          <w:szCs w:val="28"/>
        </w:rPr>
        <w:t xml:space="preserve"> </w:t>
      </w:r>
      <w:r w:rsidR="009F2E9E">
        <w:rPr>
          <w:sz w:val="28"/>
          <w:szCs w:val="28"/>
        </w:rPr>
        <w:t xml:space="preserve">агрегирование </w:t>
      </w:r>
      <w:r w:rsidR="00D96DB5">
        <w:rPr>
          <w:sz w:val="28"/>
          <w:szCs w:val="28"/>
        </w:rPr>
        <w:t xml:space="preserve">  </w:t>
      </w:r>
      <w:r w:rsidR="009F2E9E">
        <w:rPr>
          <w:sz w:val="28"/>
          <w:szCs w:val="28"/>
        </w:rPr>
        <w:t>(объединение)</w:t>
      </w:r>
      <w:r w:rsidR="00D96DB5">
        <w:rPr>
          <w:sz w:val="28"/>
          <w:szCs w:val="28"/>
        </w:rPr>
        <w:t xml:space="preserve">  </w:t>
      </w:r>
      <w:r w:rsidR="009F2E9E">
        <w:rPr>
          <w:sz w:val="28"/>
          <w:szCs w:val="28"/>
        </w:rPr>
        <w:t xml:space="preserve"> рисков</w:t>
      </w:r>
      <w:r w:rsidR="00D96DB5">
        <w:rPr>
          <w:sz w:val="28"/>
          <w:szCs w:val="28"/>
        </w:rPr>
        <w:t xml:space="preserve">     </w:t>
      </w:r>
      <w:r w:rsidR="009F2E9E">
        <w:rPr>
          <w:sz w:val="28"/>
          <w:szCs w:val="28"/>
        </w:rPr>
        <w:t xml:space="preserve"> по </w:t>
      </w:r>
    </w:p>
    <w:p w:rsidR="009F2E9E" w:rsidRDefault="00E86137" w:rsidP="00D96DB5">
      <w:pPr>
        <w:tabs>
          <w:tab w:val="center" w:pos="4818"/>
          <w:tab w:val="left" w:pos="8430"/>
        </w:tabs>
        <w:spacing w:line="360" w:lineRule="auto"/>
        <w:ind w:left="720"/>
        <w:jc w:val="both"/>
        <w:rPr>
          <w:sz w:val="28"/>
          <w:szCs w:val="28"/>
        </w:rPr>
      </w:pPr>
      <w:r>
        <w:rPr>
          <w:sz w:val="28"/>
          <w:szCs w:val="28"/>
        </w:rPr>
        <w:t xml:space="preserve">     </w:t>
      </w:r>
      <w:r w:rsidR="009F2E9E">
        <w:rPr>
          <w:sz w:val="28"/>
          <w:szCs w:val="28"/>
        </w:rPr>
        <w:t>отдельным банковским продуктам, контрагентам и регионам;</w:t>
      </w:r>
      <w:r w:rsidR="00D96DB5">
        <w:rPr>
          <w:sz w:val="28"/>
          <w:szCs w:val="28"/>
        </w:rPr>
        <w:t xml:space="preserve">  </w:t>
      </w:r>
    </w:p>
    <w:p w:rsidR="00E86137" w:rsidRDefault="009F2E9E" w:rsidP="00D96DB5">
      <w:pPr>
        <w:numPr>
          <w:ilvl w:val="0"/>
          <w:numId w:val="31"/>
        </w:numPr>
        <w:tabs>
          <w:tab w:val="clear" w:pos="1429"/>
          <w:tab w:val="num" w:pos="1080"/>
          <w:tab w:val="center" w:pos="4818"/>
          <w:tab w:val="left" w:pos="8430"/>
        </w:tabs>
        <w:spacing w:line="360" w:lineRule="auto"/>
        <w:ind w:hanging="709"/>
        <w:jc w:val="both"/>
        <w:rPr>
          <w:sz w:val="28"/>
          <w:szCs w:val="28"/>
        </w:rPr>
      </w:pPr>
      <w:r>
        <w:rPr>
          <w:sz w:val="28"/>
          <w:szCs w:val="28"/>
        </w:rPr>
        <w:t>определение</w:t>
      </w:r>
      <w:r w:rsidR="00D96DB5">
        <w:rPr>
          <w:sz w:val="28"/>
          <w:szCs w:val="28"/>
        </w:rPr>
        <w:t xml:space="preserve">  </w:t>
      </w:r>
      <w:r>
        <w:rPr>
          <w:sz w:val="28"/>
          <w:szCs w:val="28"/>
        </w:rPr>
        <w:t xml:space="preserve"> периодичности</w:t>
      </w:r>
      <w:r w:rsidR="00D96DB5">
        <w:rPr>
          <w:sz w:val="28"/>
          <w:szCs w:val="28"/>
        </w:rPr>
        <w:t xml:space="preserve"> </w:t>
      </w:r>
      <w:r>
        <w:rPr>
          <w:sz w:val="28"/>
          <w:szCs w:val="28"/>
        </w:rPr>
        <w:t xml:space="preserve"> информирования </w:t>
      </w:r>
      <w:r w:rsidR="00D96DB5">
        <w:rPr>
          <w:sz w:val="28"/>
          <w:szCs w:val="28"/>
        </w:rPr>
        <w:t xml:space="preserve">  </w:t>
      </w:r>
      <w:r>
        <w:rPr>
          <w:sz w:val="28"/>
          <w:szCs w:val="28"/>
        </w:rPr>
        <w:t>руководства</w:t>
      </w:r>
      <w:r w:rsidR="00D96DB5">
        <w:rPr>
          <w:sz w:val="28"/>
          <w:szCs w:val="28"/>
        </w:rPr>
        <w:t xml:space="preserve"> </w:t>
      </w:r>
      <w:r>
        <w:rPr>
          <w:sz w:val="28"/>
          <w:szCs w:val="28"/>
        </w:rPr>
        <w:t xml:space="preserve"> банка </w:t>
      </w:r>
      <w:r w:rsidR="00D96DB5">
        <w:rPr>
          <w:sz w:val="28"/>
          <w:szCs w:val="28"/>
        </w:rPr>
        <w:t xml:space="preserve"> </w:t>
      </w:r>
      <w:r>
        <w:rPr>
          <w:sz w:val="28"/>
          <w:szCs w:val="28"/>
        </w:rPr>
        <w:t xml:space="preserve">о </w:t>
      </w:r>
    </w:p>
    <w:p w:rsidR="00E86137" w:rsidRDefault="00E86137" w:rsidP="00D96DB5">
      <w:pPr>
        <w:tabs>
          <w:tab w:val="center" w:pos="4818"/>
          <w:tab w:val="left" w:pos="8430"/>
        </w:tabs>
        <w:spacing w:line="360" w:lineRule="auto"/>
        <w:ind w:left="720"/>
        <w:jc w:val="both"/>
        <w:rPr>
          <w:sz w:val="28"/>
          <w:szCs w:val="28"/>
        </w:rPr>
      </w:pPr>
      <w:r>
        <w:rPr>
          <w:sz w:val="28"/>
          <w:szCs w:val="28"/>
        </w:rPr>
        <w:t xml:space="preserve">     </w:t>
      </w:r>
      <w:r w:rsidR="009F2E9E">
        <w:rPr>
          <w:sz w:val="28"/>
          <w:szCs w:val="28"/>
        </w:rPr>
        <w:t xml:space="preserve">рисках. </w:t>
      </w:r>
      <w:r w:rsidR="00D96DB5">
        <w:rPr>
          <w:sz w:val="28"/>
          <w:szCs w:val="28"/>
        </w:rPr>
        <w:t xml:space="preserve"> </w:t>
      </w:r>
      <w:r w:rsidR="009F2E9E">
        <w:rPr>
          <w:sz w:val="28"/>
          <w:szCs w:val="28"/>
        </w:rPr>
        <w:t xml:space="preserve">Такая </w:t>
      </w:r>
      <w:r w:rsidR="00D96DB5">
        <w:rPr>
          <w:sz w:val="28"/>
          <w:szCs w:val="28"/>
        </w:rPr>
        <w:t xml:space="preserve"> </w:t>
      </w:r>
      <w:r w:rsidR="009F2E9E">
        <w:rPr>
          <w:sz w:val="28"/>
          <w:szCs w:val="28"/>
        </w:rPr>
        <w:t>информация,</w:t>
      </w:r>
      <w:r w:rsidR="00D96DB5">
        <w:rPr>
          <w:sz w:val="28"/>
          <w:szCs w:val="28"/>
        </w:rPr>
        <w:t xml:space="preserve"> </w:t>
      </w:r>
      <w:r w:rsidR="009F2E9E">
        <w:rPr>
          <w:sz w:val="28"/>
          <w:szCs w:val="28"/>
        </w:rPr>
        <w:t xml:space="preserve"> как</w:t>
      </w:r>
      <w:r w:rsidR="00D96DB5">
        <w:rPr>
          <w:sz w:val="28"/>
          <w:szCs w:val="28"/>
        </w:rPr>
        <w:t xml:space="preserve"> </w:t>
      </w:r>
      <w:r w:rsidR="009F2E9E">
        <w:rPr>
          <w:sz w:val="28"/>
          <w:szCs w:val="28"/>
        </w:rPr>
        <w:t xml:space="preserve"> правило,</w:t>
      </w:r>
      <w:r w:rsidR="00D96DB5">
        <w:rPr>
          <w:sz w:val="28"/>
          <w:szCs w:val="28"/>
        </w:rPr>
        <w:t xml:space="preserve"> </w:t>
      </w:r>
      <w:r w:rsidR="009F2E9E">
        <w:rPr>
          <w:sz w:val="28"/>
          <w:szCs w:val="28"/>
        </w:rPr>
        <w:t xml:space="preserve"> представляется ежедневно, </w:t>
      </w:r>
    </w:p>
    <w:p w:rsidR="009F2E9E" w:rsidRDefault="00E86137" w:rsidP="00D96DB5">
      <w:pPr>
        <w:tabs>
          <w:tab w:val="center" w:pos="4818"/>
          <w:tab w:val="left" w:pos="8430"/>
        </w:tabs>
        <w:spacing w:line="360" w:lineRule="auto"/>
        <w:ind w:left="720"/>
        <w:jc w:val="both"/>
        <w:rPr>
          <w:sz w:val="28"/>
          <w:szCs w:val="28"/>
        </w:rPr>
      </w:pPr>
      <w:r>
        <w:rPr>
          <w:sz w:val="28"/>
          <w:szCs w:val="28"/>
        </w:rPr>
        <w:t xml:space="preserve">     </w:t>
      </w:r>
      <w:r w:rsidR="009F2E9E">
        <w:rPr>
          <w:sz w:val="28"/>
          <w:szCs w:val="28"/>
        </w:rPr>
        <w:t>особенно по рыночным рискам;</w:t>
      </w:r>
    </w:p>
    <w:p w:rsidR="00E86137" w:rsidRDefault="009F2E9E" w:rsidP="00D96DB5">
      <w:pPr>
        <w:numPr>
          <w:ilvl w:val="0"/>
          <w:numId w:val="31"/>
        </w:numPr>
        <w:tabs>
          <w:tab w:val="clear" w:pos="1429"/>
          <w:tab w:val="num" w:pos="1080"/>
          <w:tab w:val="center" w:pos="4818"/>
          <w:tab w:val="left" w:pos="8430"/>
        </w:tabs>
        <w:spacing w:line="360" w:lineRule="auto"/>
        <w:ind w:hanging="709"/>
        <w:jc w:val="both"/>
        <w:rPr>
          <w:sz w:val="28"/>
          <w:szCs w:val="28"/>
        </w:rPr>
      </w:pPr>
      <w:r>
        <w:rPr>
          <w:sz w:val="28"/>
          <w:szCs w:val="28"/>
        </w:rPr>
        <w:t>создание</w:t>
      </w:r>
      <w:r w:rsidR="00580985">
        <w:rPr>
          <w:sz w:val="28"/>
          <w:szCs w:val="28"/>
        </w:rPr>
        <w:t xml:space="preserve">  </w:t>
      </w:r>
      <w:r>
        <w:rPr>
          <w:sz w:val="28"/>
          <w:szCs w:val="28"/>
        </w:rPr>
        <w:t xml:space="preserve"> специальных</w:t>
      </w:r>
      <w:r w:rsidR="00580985">
        <w:rPr>
          <w:sz w:val="28"/>
          <w:szCs w:val="28"/>
        </w:rPr>
        <w:t xml:space="preserve">   </w:t>
      </w:r>
      <w:r>
        <w:rPr>
          <w:sz w:val="28"/>
          <w:szCs w:val="28"/>
        </w:rPr>
        <w:t>немногочисленных</w:t>
      </w:r>
      <w:r w:rsidR="00580985">
        <w:rPr>
          <w:sz w:val="28"/>
          <w:szCs w:val="28"/>
        </w:rPr>
        <w:t xml:space="preserve"> </w:t>
      </w:r>
      <w:r w:rsidR="00D96DB5">
        <w:rPr>
          <w:sz w:val="28"/>
          <w:szCs w:val="28"/>
        </w:rPr>
        <w:t xml:space="preserve"> </w:t>
      </w:r>
      <w:r w:rsidR="00580985">
        <w:rPr>
          <w:sz w:val="28"/>
          <w:szCs w:val="28"/>
        </w:rPr>
        <w:t xml:space="preserve"> </w:t>
      </w:r>
      <w:r>
        <w:rPr>
          <w:sz w:val="28"/>
          <w:szCs w:val="28"/>
        </w:rPr>
        <w:t xml:space="preserve">групп </w:t>
      </w:r>
      <w:r w:rsidR="00580985">
        <w:rPr>
          <w:sz w:val="28"/>
          <w:szCs w:val="28"/>
        </w:rPr>
        <w:t xml:space="preserve">  </w:t>
      </w:r>
      <w:r>
        <w:rPr>
          <w:sz w:val="28"/>
          <w:szCs w:val="28"/>
        </w:rPr>
        <w:t>для</w:t>
      </w:r>
      <w:r w:rsidR="00580985">
        <w:rPr>
          <w:sz w:val="28"/>
          <w:szCs w:val="28"/>
        </w:rPr>
        <w:t xml:space="preserve">  </w:t>
      </w:r>
      <w:r>
        <w:rPr>
          <w:sz w:val="28"/>
          <w:szCs w:val="28"/>
        </w:rPr>
        <w:t xml:space="preserve"> всех </w:t>
      </w:r>
      <w:r w:rsidR="00580985">
        <w:rPr>
          <w:sz w:val="28"/>
          <w:szCs w:val="28"/>
        </w:rPr>
        <w:t xml:space="preserve">  </w:t>
      </w:r>
      <w:r>
        <w:rPr>
          <w:sz w:val="28"/>
          <w:szCs w:val="28"/>
        </w:rPr>
        <w:t>типов</w:t>
      </w:r>
      <w:r w:rsidR="00580985">
        <w:rPr>
          <w:sz w:val="28"/>
          <w:szCs w:val="28"/>
        </w:rPr>
        <w:t xml:space="preserve">   </w:t>
      </w:r>
      <w:r w:rsidR="00E86137">
        <w:rPr>
          <w:sz w:val="28"/>
          <w:szCs w:val="28"/>
        </w:rPr>
        <w:t xml:space="preserve">  </w:t>
      </w:r>
    </w:p>
    <w:p w:rsidR="00D96DB5" w:rsidRDefault="00E86137" w:rsidP="00D96DB5">
      <w:pPr>
        <w:tabs>
          <w:tab w:val="center" w:pos="4818"/>
          <w:tab w:val="left" w:pos="8430"/>
        </w:tabs>
        <w:spacing w:line="360" w:lineRule="auto"/>
        <w:ind w:left="720"/>
        <w:jc w:val="both"/>
        <w:rPr>
          <w:sz w:val="28"/>
          <w:szCs w:val="28"/>
        </w:rPr>
      </w:pPr>
      <w:r>
        <w:rPr>
          <w:sz w:val="28"/>
          <w:szCs w:val="28"/>
        </w:rPr>
        <w:t xml:space="preserve">    </w:t>
      </w:r>
      <w:r w:rsidR="009F2E9E">
        <w:rPr>
          <w:sz w:val="28"/>
          <w:szCs w:val="28"/>
        </w:rPr>
        <w:t xml:space="preserve"> риска</w:t>
      </w:r>
      <w:r w:rsidR="00D96DB5">
        <w:rPr>
          <w:sz w:val="28"/>
          <w:szCs w:val="28"/>
        </w:rPr>
        <w:t xml:space="preserve"> по </w:t>
      </w:r>
      <w:r w:rsidR="00580985">
        <w:rPr>
          <w:sz w:val="28"/>
          <w:szCs w:val="28"/>
        </w:rPr>
        <w:t xml:space="preserve"> управлению,</w:t>
      </w:r>
      <w:r w:rsidR="00D96DB5">
        <w:rPr>
          <w:sz w:val="28"/>
          <w:szCs w:val="28"/>
        </w:rPr>
        <w:t xml:space="preserve"> </w:t>
      </w:r>
      <w:r w:rsidR="00580985">
        <w:rPr>
          <w:sz w:val="28"/>
          <w:szCs w:val="28"/>
        </w:rPr>
        <w:t xml:space="preserve"> не </w:t>
      </w:r>
      <w:r w:rsidR="00D96DB5">
        <w:rPr>
          <w:sz w:val="28"/>
          <w:szCs w:val="28"/>
        </w:rPr>
        <w:t xml:space="preserve">зависимых от </w:t>
      </w:r>
      <w:r w:rsidR="00580985">
        <w:rPr>
          <w:sz w:val="28"/>
          <w:szCs w:val="28"/>
        </w:rPr>
        <w:t>коммерческих</w:t>
      </w:r>
      <w:r w:rsidR="00D96DB5">
        <w:rPr>
          <w:sz w:val="28"/>
          <w:szCs w:val="28"/>
        </w:rPr>
        <w:t xml:space="preserve"> </w:t>
      </w:r>
      <w:r w:rsidR="00580985">
        <w:rPr>
          <w:sz w:val="28"/>
          <w:szCs w:val="28"/>
        </w:rPr>
        <w:t xml:space="preserve"> </w:t>
      </w:r>
      <w:r w:rsidR="00D96DB5">
        <w:rPr>
          <w:sz w:val="28"/>
          <w:szCs w:val="28"/>
        </w:rPr>
        <w:t>подразделений</w:t>
      </w:r>
    </w:p>
    <w:p w:rsidR="009F2E9E" w:rsidRDefault="00E86137" w:rsidP="00D96DB5">
      <w:pPr>
        <w:tabs>
          <w:tab w:val="center" w:pos="4818"/>
          <w:tab w:val="left" w:pos="8430"/>
        </w:tabs>
        <w:spacing w:line="360" w:lineRule="auto"/>
        <w:jc w:val="both"/>
        <w:rPr>
          <w:sz w:val="28"/>
          <w:szCs w:val="28"/>
        </w:rPr>
      </w:pPr>
      <w:r>
        <w:rPr>
          <w:sz w:val="28"/>
          <w:szCs w:val="28"/>
        </w:rPr>
        <w:t xml:space="preserve">               </w:t>
      </w:r>
      <w:r w:rsidR="00E833D2">
        <w:rPr>
          <w:sz w:val="28"/>
          <w:szCs w:val="28"/>
        </w:rPr>
        <w:t xml:space="preserve"> банка;</w:t>
      </w:r>
    </w:p>
    <w:p w:rsidR="00E86137" w:rsidRDefault="00D96DB5" w:rsidP="00D96DB5">
      <w:pPr>
        <w:numPr>
          <w:ilvl w:val="0"/>
          <w:numId w:val="8"/>
        </w:numPr>
        <w:tabs>
          <w:tab w:val="clear" w:pos="1429"/>
          <w:tab w:val="num" w:pos="1080"/>
          <w:tab w:val="center" w:pos="4818"/>
          <w:tab w:val="left" w:pos="8430"/>
        </w:tabs>
        <w:spacing w:line="360" w:lineRule="auto"/>
        <w:ind w:hanging="709"/>
        <w:jc w:val="both"/>
        <w:rPr>
          <w:sz w:val="28"/>
          <w:szCs w:val="28"/>
        </w:rPr>
      </w:pPr>
      <w:r>
        <w:rPr>
          <w:sz w:val="28"/>
          <w:szCs w:val="28"/>
        </w:rPr>
        <w:t xml:space="preserve">регулярная  проверка  аудиторами,  не зависящими  </w:t>
      </w:r>
      <w:r w:rsidR="000D332C">
        <w:rPr>
          <w:sz w:val="28"/>
          <w:szCs w:val="28"/>
        </w:rPr>
        <w:t>от</w:t>
      </w:r>
      <w:r>
        <w:rPr>
          <w:sz w:val="28"/>
          <w:szCs w:val="28"/>
        </w:rPr>
        <w:t xml:space="preserve">  </w:t>
      </w:r>
      <w:r w:rsidR="000D332C">
        <w:rPr>
          <w:sz w:val="28"/>
          <w:szCs w:val="28"/>
        </w:rPr>
        <w:t xml:space="preserve"> </w:t>
      </w:r>
      <w:r>
        <w:rPr>
          <w:sz w:val="28"/>
          <w:szCs w:val="28"/>
        </w:rPr>
        <w:t>коммерческих</w:t>
      </w:r>
    </w:p>
    <w:p w:rsidR="00D96DB5" w:rsidRDefault="00E86137" w:rsidP="00D96DB5">
      <w:pPr>
        <w:tabs>
          <w:tab w:val="center" w:pos="4818"/>
          <w:tab w:val="left" w:pos="8430"/>
        </w:tabs>
        <w:spacing w:line="360" w:lineRule="auto"/>
        <w:ind w:left="720"/>
        <w:jc w:val="both"/>
        <w:rPr>
          <w:sz w:val="28"/>
          <w:szCs w:val="28"/>
        </w:rPr>
      </w:pPr>
      <w:r>
        <w:rPr>
          <w:sz w:val="28"/>
          <w:szCs w:val="28"/>
        </w:rPr>
        <w:t xml:space="preserve">    </w:t>
      </w:r>
      <w:r w:rsidR="00D96DB5">
        <w:rPr>
          <w:sz w:val="28"/>
          <w:szCs w:val="28"/>
        </w:rPr>
        <w:t xml:space="preserve"> </w:t>
      </w:r>
      <w:r w:rsidR="009F2E9E">
        <w:rPr>
          <w:sz w:val="28"/>
          <w:szCs w:val="28"/>
        </w:rPr>
        <w:t>служб банка, всех элементов систем</w:t>
      </w:r>
      <w:r w:rsidR="00E833D2">
        <w:rPr>
          <w:sz w:val="28"/>
          <w:szCs w:val="28"/>
        </w:rPr>
        <w:t>ы контроля</w:t>
      </w:r>
      <w:r w:rsidR="00D96DB5">
        <w:rPr>
          <w:sz w:val="28"/>
          <w:szCs w:val="28"/>
        </w:rPr>
        <w:t xml:space="preserve">, анализа </w:t>
      </w:r>
      <w:r w:rsidR="00E833D2">
        <w:rPr>
          <w:sz w:val="28"/>
          <w:szCs w:val="28"/>
        </w:rPr>
        <w:t xml:space="preserve"> и </w:t>
      </w:r>
      <w:r w:rsidR="00D96DB5">
        <w:rPr>
          <w:sz w:val="28"/>
          <w:szCs w:val="28"/>
        </w:rPr>
        <w:t xml:space="preserve">управления  </w:t>
      </w:r>
    </w:p>
    <w:p w:rsidR="009F2E9E" w:rsidRDefault="00D96DB5" w:rsidP="00D96DB5">
      <w:pPr>
        <w:tabs>
          <w:tab w:val="center" w:pos="4818"/>
          <w:tab w:val="left" w:pos="8430"/>
        </w:tabs>
        <w:spacing w:line="360" w:lineRule="auto"/>
        <w:ind w:left="720"/>
        <w:jc w:val="both"/>
        <w:rPr>
          <w:sz w:val="28"/>
          <w:szCs w:val="28"/>
        </w:rPr>
      </w:pPr>
      <w:r>
        <w:rPr>
          <w:sz w:val="28"/>
          <w:szCs w:val="28"/>
        </w:rPr>
        <w:t xml:space="preserve">     рисками</w:t>
      </w:r>
      <w:r w:rsidR="00E833D2">
        <w:rPr>
          <w:sz w:val="28"/>
          <w:szCs w:val="28"/>
        </w:rPr>
        <w:t xml:space="preserve"> [</w:t>
      </w:r>
      <w:r w:rsidR="00642B59">
        <w:rPr>
          <w:sz w:val="28"/>
          <w:szCs w:val="28"/>
        </w:rPr>
        <w:t>3</w:t>
      </w:r>
      <w:r w:rsidR="00642B59">
        <w:rPr>
          <w:sz w:val="28"/>
          <w:szCs w:val="28"/>
          <w:lang w:val="en-US"/>
        </w:rPr>
        <w:t>2</w:t>
      </w:r>
      <w:r w:rsidR="00E833D2">
        <w:rPr>
          <w:sz w:val="28"/>
          <w:szCs w:val="28"/>
        </w:rPr>
        <w:t>].</w:t>
      </w:r>
    </w:p>
    <w:p w:rsidR="009F2E9E" w:rsidRDefault="009F2E9E" w:rsidP="00E86137">
      <w:pPr>
        <w:tabs>
          <w:tab w:val="center" w:pos="4818"/>
          <w:tab w:val="left" w:pos="8430"/>
        </w:tabs>
        <w:spacing w:line="360" w:lineRule="auto"/>
        <w:ind w:firstLine="720"/>
        <w:jc w:val="both"/>
        <w:rPr>
          <w:sz w:val="28"/>
          <w:szCs w:val="28"/>
        </w:rPr>
      </w:pPr>
      <w:r>
        <w:rPr>
          <w:sz w:val="28"/>
          <w:szCs w:val="28"/>
        </w:rPr>
        <w:t>В целом система управления рисками в банках англосаксонских стран существенно дополняет и усиливает классический контроль.</w:t>
      </w:r>
    </w:p>
    <w:p w:rsidR="009F2E9E" w:rsidRDefault="009F2E9E" w:rsidP="00580985">
      <w:pPr>
        <w:tabs>
          <w:tab w:val="center" w:pos="4818"/>
          <w:tab w:val="left" w:pos="8430"/>
        </w:tabs>
        <w:spacing w:line="360" w:lineRule="auto"/>
        <w:ind w:firstLine="720"/>
        <w:jc w:val="both"/>
        <w:rPr>
          <w:sz w:val="28"/>
          <w:szCs w:val="28"/>
        </w:rPr>
      </w:pPr>
      <w:r>
        <w:rPr>
          <w:sz w:val="28"/>
          <w:szCs w:val="28"/>
        </w:rPr>
        <w:t>В последнее время швейцарские банки добились в этой области определенных успехов. Разработанные в швейцарских банках стандарты управления рисками могут служить ориентиром для европейских и российских банков.</w:t>
      </w:r>
    </w:p>
    <w:p w:rsidR="009F2E9E" w:rsidRPr="00580985" w:rsidRDefault="009F2E9E" w:rsidP="00580985">
      <w:pPr>
        <w:tabs>
          <w:tab w:val="center" w:pos="4818"/>
          <w:tab w:val="left" w:pos="8430"/>
        </w:tabs>
        <w:spacing w:line="360" w:lineRule="auto"/>
        <w:ind w:firstLine="720"/>
        <w:jc w:val="both"/>
        <w:rPr>
          <w:sz w:val="28"/>
          <w:szCs w:val="28"/>
        </w:rPr>
      </w:pPr>
      <w:r>
        <w:rPr>
          <w:sz w:val="28"/>
          <w:szCs w:val="28"/>
        </w:rPr>
        <w:t>В западных банках предусматриваются следующие органы по управлению рисками. Крупные западные банки обычно имеют два комитета по управлению рисками: комитет по кредитному риску и комитет по управл</w:t>
      </w:r>
      <w:r w:rsidR="00580985">
        <w:rPr>
          <w:sz w:val="28"/>
          <w:szCs w:val="28"/>
        </w:rPr>
        <w:t xml:space="preserve">ению активами и пассивами банка </w:t>
      </w:r>
      <w:r w:rsidR="005A3243">
        <w:rPr>
          <w:sz w:val="28"/>
          <w:szCs w:val="28"/>
        </w:rPr>
        <w:t>[</w:t>
      </w:r>
      <w:r w:rsidR="00642B59">
        <w:rPr>
          <w:sz w:val="28"/>
          <w:szCs w:val="28"/>
        </w:rPr>
        <w:t>33</w:t>
      </w:r>
      <w:r w:rsidR="005A3243">
        <w:rPr>
          <w:sz w:val="28"/>
          <w:szCs w:val="28"/>
        </w:rPr>
        <w:t>]</w:t>
      </w:r>
      <w:r w:rsidR="00580985">
        <w:rPr>
          <w:sz w:val="28"/>
          <w:szCs w:val="28"/>
        </w:rPr>
        <w:t>.</w:t>
      </w:r>
    </w:p>
    <w:p w:rsidR="005A3243" w:rsidRDefault="005A3243" w:rsidP="005A3243">
      <w:pPr>
        <w:spacing w:line="360" w:lineRule="auto"/>
        <w:ind w:firstLine="709"/>
        <w:jc w:val="both"/>
        <w:rPr>
          <w:sz w:val="28"/>
          <w:szCs w:val="28"/>
        </w:rPr>
      </w:pPr>
      <w:r>
        <w:rPr>
          <w:sz w:val="28"/>
          <w:szCs w:val="28"/>
        </w:rPr>
        <w:t>Кредитование недвижимости является движущим текущим активом в банках. Во второ</w:t>
      </w:r>
      <w:r w:rsidR="00580985">
        <w:rPr>
          <w:sz w:val="28"/>
          <w:szCs w:val="28"/>
        </w:rPr>
        <w:t>м квартале 2007 года</w:t>
      </w:r>
      <w:r>
        <w:rPr>
          <w:sz w:val="28"/>
          <w:szCs w:val="28"/>
        </w:rPr>
        <w:t xml:space="preserve"> продолжается увеличение внеоборотных кредитов, займов, обеспеченных недвижимостью (в частности, строительства). Эти тенденции сохранятся в третьем квартале. Качество активов банков округа в целом ухудшается быстрее, чем в среднем по стране. Кроме того, последние проверки окружных банков выявили некоторые существенные недостатки в системе управления рисками по кредитованию недвижимости:</w:t>
      </w:r>
    </w:p>
    <w:p w:rsidR="005A3243" w:rsidRDefault="005A3243" w:rsidP="006D28B1">
      <w:pPr>
        <w:numPr>
          <w:ilvl w:val="1"/>
          <w:numId w:val="33"/>
        </w:numPr>
        <w:tabs>
          <w:tab w:val="clear" w:pos="1440"/>
          <w:tab w:val="num" w:pos="1260"/>
        </w:tabs>
        <w:spacing w:line="360" w:lineRule="auto"/>
        <w:ind w:hanging="720"/>
        <w:jc w:val="both"/>
        <w:rPr>
          <w:sz w:val="28"/>
          <w:szCs w:val="28"/>
        </w:rPr>
      </w:pPr>
      <w:r>
        <w:rPr>
          <w:sz w:val="28"/>
          <w:szCs w:val="28"/>
        </w:rPr>
        <w:t>повышенные резервы для кред</w:t>
      </w:r>
      <w:r w:rsidR="00580985">
        <w:rPr>
          <w:sz w:val="28"/>
          <w:szCs w:val="28"/>
        </w:rPr>
        <w:t>итов по жилищному строительс</w:t>
      </w:r>
      <w:r w:rsidR="006D28B1">
        <w:rPr>
          <w:sz w:val="28"/>
          <w:szCs w:val="28"/>
        </w:rPr>
        <w:t>тву,</w:t>
      </w:r>
    </w:p>
    <w:p w:rsidR="006D28B1" w:rsidRDefault="006D28B1" w:rsidP="006D28B1">
      <w:pPr>
        <w:spacing w:line="360" w:lineRule="auto"/>
        <w:ind w:left="720"/>
        <w:jc w:val="both"/>
        <w:rPr>
          <w:sz w:val="28"/>
          <w:szCs w:val="28"/>
        </w:rPr>
      </w:pPr>
      <w:r>
        <w:rPr>
          <w:sz w:val="28"/>
          <w:szCs w:val="28"/>
        </w:rPr>
        <w:t xml:space="preserve">       вместе с тем не заслуживающий доверия план по отдаче ссуд;</w:t>
      </w:r>
    </w:p>
    <w:p w:rsidR="005A3243" w:rsidRDefault="005A3243" w:rsidP="006D28B1">
      <w:pPr>
        <w:numPr>
          <w:ilvl w:val="1"/>
          <w:numId w:val="33"/>
        </w:numPr>
        <w:tabs>
          <w:tab w:val="clear" w:pos="1440"/>
          <w:tab w:val="num" w:pos="1260"/>
        </w:tabs>
        <w:spacing w:line="360" w:lineRule="auto"/>
        <w:ind w:hanging="720"/>
        <w:jc w:val="both"/>
        <w:rPr>
          <w:sz w:val="28"/>
          <w:szCs w:val="28"/>
        </w:rPr>
      </w:pPr>
      <w:r>
        <w:rPr>
          <w:sz w:val="28"/>
          <w:szCs w:val="28"/>
        </w:rPr>
        <w:t>увеличение случаев сомнительной оценки залога;</w:t>
      </w:r>
    </w:p>
    <w:p w:rsidR="006D28B1" w:rsidRDefault="005A3243" w:rsidP="006D28B1">
      <w:pPr>
        <w:numPr>
          <w:ilvl w:val="1"/>
          <w:numId w:val="33"/>
        </w:numPr>
        <w:tabs>
          <w:tab w:val="clear" w:pos="1440"/>
          <w:tab w:val="num" w:pos="1260"/>
        </w:tabs>
        <w:spacing w:line="360" w:lineRule="auto"/>
        <w:ind w:hanging="720"/>
        <w:jc w:val="both"/>
        <w:rPr>
          <w:sz w:val="28"/>
          <w:szCs w:val="28"/>
        </w:rPr>
      </w:pPr>
      <w:r>
        <w:rPr>
          <w:sz w:val="28"/>
          <w:szCs w:val="28"/>
        </w:rPr>
        <w:t>дальнейшее отсутствие анализа портфеля и тестирования ныне</w:t>
      </w:r>
      <w:r w:rsidR="00580985">
        <w:rPr>
          <w:sz w:val="28"/>
          <w:szCs w:val="28"/>
        </w:rPr>
        <w:t>шних</w:t>
      </w:r>
    </w:p>
    <w:p w:rsidR="005A3243" w:rsidRPr="005A3243" w:rsidRDefault="00E86137" w:rsidP="00E86137">
      <w:pPr>
        <w:spacing w:line="360" w:lineRule="auto"/>
        <w:jc w:val="both"/>
        <w:rPr>
          <w:sz w:val="28"/>
          <w:szCs w:val="28"/>
        </w:rPr>
      </w:pPr>
      <w:r>
        <w:rPr>
          <w:sz w:val="28"/>
          <w:szCs w:val="28"/>
        </w:rPr>
        <w:t xml:space="preserve">                  и будущих рыночных условий</w:t>
      </w:r>
      <w:r w:rsidR="00580985">
        <w:rPr>
          <w:sz w:val="28"/>
          <w:szCs w:val="28"/>
        </w:rPr>
        <w:t xml:space="preserve"> </w:t>
      </w:r>
      <w:r w:rsidR="005A3243">
        <w:rPr>
          <w:sz w:val="28"/>
          <w:szCs w:val="28"/>
        </w:rPr>
        <w:t>[</w:t>
      </w:r>
      <w:r w:rsidR="00642B59">
        <w:rPr>
          <w:sz w:val="28"/>
          <w:szCs w:val="28"/>
        </w:rPr>
        <w:t>3</w:t>
      </w:r>
      <w:r w:rsidR="00642B59">
        <w:rPr>
          <w:sz w:val="28"/>
          <w:szCs w:val="28"/>
          <w:lang w:val="en-US"/>
        </w:rPr>
        <w:t>1</w:t>
      </w:r>
      <w:r w:rsidR="005A3243">
        <w:rPr>
          <w:sz w:val="28"/>
          <w:szCs w:val="28"/>
        </w:rPr>
        <w:t>]</w:t>
      </w:r>
      <w:r w:rsidR="005A3243" w:rsidRPr="005A3243">
        <w:rPr>
          <w:sz w:val="28"/>
          <w:szCs w:val="28"/>
        </w:rPr>
        <w:t>.</w:t>
      </w:r>
    </w:p>
    <w:p w:rsidR="009F2E9E" w:rsidRDefault="009F2E9E" w:rsidP="005A3243">
      <w:pPr>
        <w:spacing w:line="360" w:lineRule="auto"/>
        <w:ind w:firstLine="709"/>
        <w:jc w:val="both"/>
        <w:rPr>
          <w:sz w:val="28"/>
          <w:szCs w:val="28"/>
        </w:rPr>
      </w:pPr>
      <w:r>
        <w:rPr>
          <w:sz w:val="28"/>
          <w:szCs w:val="28"/>
        </w:rPr>
        <w:t>Ответственность за реализацию политики, разрабатываемой комитетом по кредитному риску, несет кредитный отдел. Операционный отдел, отделы ценных бумаг, международных кредитов и расчетов, анализа банковской деятельности и маркетинговый отвечают за реализацию политики, разрабатываемой комитетом по управлению рисками, связанных с активами и пассивами.</w:t>
      </w:r>
    </w:p>
    <w:p w:rsidR="009F2E9E" w:rsidRDefault="009F2E9E" w:rsidP="00AD67CF">
      <w:pPr>
        <w:tabs>
          <w:tab w:val="center" w:pos="4818"/>
          <w:tab w:val="left" w:pos="8430"/>
        </w:tabs>
        <w:spacing w:line="360" w:lineRule="auto"/>
        <w:ind w:firstLine="709"/>
        <w:jc w:val="both"/>
        <w:rPr>
          <w:sz w:val="28"/>
          <w:szCs w:val="28"/>
        </w:rPr>
      </w:pPr>
      <w:r>
        <w:rPr>
          <w:sz w:val="28"/>
          <w:szCs w:val="28"/>
        </w:rPr>
        <w:t>В состав комитета по кредитному риску обычно входят: руководитель банка (председатель комитета), руководители кредитного и операционного отделов бухгалтерии, главный экономист или руководитель научно-исследовательского отдела, руководитель подразделения по анализу кредитных рисков, два или более других руководителей банка высшего уровня.</w:t>
      </w:r>
    </w:p>
    <w:p w:rsidR="009F2E9E" w:rsidRDefault="009F2E9E" w:rsidP="00AD67CF">
      <w:pPr>
        <w:tabs>
          <w:tab w:val="center" w:pos="4818"/>
          <w:tab w:val="left" w:pos="8430"/>
        </w:tabs>
        <w:spacing w:line="360" w:lineRule="auto"/>
        <w:ind w:firstLine="709"/>
        <w:jc w:val="both"/>
        <w:rPr>
          <w:sz w:val="28"/>
          <w:szCs w:val="28"/>
        </w:rPr>
      </w:pPr>
      <w:r>
        <w:rPr>
          <w:sz w:val="28"/>
          <w:szCs w:val="28"/>
        </w:rPr>
        <w:t>Функциями данного комитета являются:</w:t>
      </w:r>
    </w:p>
    <w:p w:rsidR="00232704" w:rsidRDefault="00D96DB5" w:rsidP="00D96DB5">
      <w:pPr>
        <w:numPr>
          <w:ilvl w:val="1"/>
          <w:numId w:val="10"/>
        </w:numPr>
        <w:tabs>
          <w:tab w:val="clear" w:pos="1440"/>
          <w:tab w:val="num" w:pos="1080"/>
          <w:tab w:val="center" w:pos="4818"/>
          <w:tab w:val="left" w:pos="8430"/>
        </w:tabs>
        <w:spacing w:line="360" w:lineRule="auto"/>
        <w:ind w:left="1260" w:hanging="540"/>
        <w:jc w:val="both"/>
        <w:rPr>
          <w:sz w:val="28"/>
          <w:szCs w:val="28"/>
        </w:rPr>
      </w:pPr>
      <w:r>
        <w:rPr>
          <w:sz w:val="28"/>
          <w:szCs w:val="28"/>
        </w:rPr>
        <w:t xml:space="preserve"> </w:t>
      </w:r>
      <w:r w:rsidR="00232704">
        <w:rPr>
          <w:sz w:val="28"/>
          <w:szCs w:val="28"/>
        </w:rPr>
        <w:t xml:space="preserve"> </w:t>
      </w:r>
      <w:r w:rsidR="00143356">
        <w:rPr>
          <w:sz w:val="28"/>
          <w:szCs w:val="28"/>
        </w:rPr>
        <w:t>разработка</w:t>
      </w:r>
      <w:r w:rsidR="000F2D3B">
        <w:rPr>
          <w:sz w:val="28"/>
          <w:szCs w:val="28"/>
        </w:rPr>
        <w:t xml:space="preserve"> </w:t>
      </w:r>
      <w:r w:rsidR="00143356">
        <w:rPr>
          <w:sz w:val="28"/>
          <w:szCs w:val="28"/>
        </w:rPr>
        <w:t xml:space="preserve"> и </w:t>
      </w:r>
      <w:r w:rsidR="000F2D3B">
        <w:rPr>
          <w:sz w:val="28"/>
          <w:szCs w:val="28"/>
        </w:rPr>
        <w:t xml:space="preserve"> </w:t>
      </w:r>
      <w:r w:rsidR="00143356">
        <w:rPr>
          <w:sz w:val="28"/>
          <w:szCs w:val="28"/>
        </w:rPr>
        <w:t xml:space="preserve">мониторинг </w:t>
      </w:r>
      <w:r w:rsidR="000F2D3B">
        <w:rPr>
          <w:sz w:val="28"/>
          <w:szCs w:val="28"/>
        </w:rPr>
        <w:t xml:space="preserve"> </w:t>
      </w:r>
      <w:r w:rsidR="00143356">
        <w:rPr>
          <w:sz w:val="28"/>
          <w:szCs w:val="28"/>
        </w:rPr>
        <w:t xml:space="preserve">состояния </w:t>
      </w:r>
      <w:r w:rsidR="000F2D3B">
        <w:rPr>
          <w:sz w:val="28"/>
          <w:szCs w:val="28"/>
        </w:rPr>
        <w:t xml:space="preserve"> </w:t>
      </w:r>
      <w:r w:rsidR="00143356">
        <w:rPr>
          <w:sz w:val="28"/>
          <w:szCs w:val="28"/>
        </w:rPr>
        <w:t>политики</w:t>
      </w:r>
      <w:r w:rsidR="000F2D3B">
        <w:rPr>
          <w:sz w:val="28"/>
          <w:szCs w:val="28"/>
        </w:rPr>
        <w:t xml:space="preserve"> </w:t>
      </w:r>
      <w:r w:rsidR="00143356">
        <w:rPr>
          <w:sz w:val="28"/>
          <w:szCs w:val="28"/>
        </w:rPr>
        <w:t xml:space="preserve"> кредитов и рейтинга </w:t>
      </w:r>
    </w:p>
    <w:p w:rsidR="009F2E9E" w:rsidRDefault="00232704" w:rsidP="00232704">
      <w:pPr>
        <w:tabs>
          <w:tab w:val="center" w:pos="4818"/>
          <w:tab w:val="left" w:pos="8430"/>
        </w:tabs>
        <w:spacing w:line="360" w:lineRule="auto"/>
        <w:ind w:left="720"/>
        <w:jc w:val="both"/>
        <w:rPr>
          <w:sz w:val="28"/>
          <w:szCs w:val="28"/>
        </w:rPr>
      </w:pPr>
      <w:r>
        <w:rPr>
          <w:sz w:val="28"/>
          <w:szCs w:val="28"/>
        </w:rPr>
        <w:t xml:space="preserve">       </w:t>
      </w:r>
      <w:r w:rsidR="00143356">
        <w:rPr>
          <w:sz w:val="28"/>
          <w:szCs w:val="28"/>
        </w:rPr>
        <w:t>кредиторов;</w:t>
      </w:r>
    </w:p>
    <w:p w:rsidR="00143356"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разработка критериев для получения новых кредитов;</w:t>
      </w:r>
    </w:p>
    <w:p w:rsidR="00143356"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разработка стандартов кредитной документации;</w:t>
      </w:r>
    </w:p>
    <w:p w:rsidR="00143356"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делегирование полномочий по выдаче кредитов;</w:t>
      </w:r>
    </w:p>
    <w:p w:rsidR="00143356"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установление ограничений на ссуды;</w:t>
      </w:r>
    </w:p>
    <w:p w:rsidR="00232704"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регулярная оценка риск</w:t>
      </w:r>
      <w:r w:rsidR="001A3CCC">
        <w:rPr>
          <w:sz w:val="28"/>
          <w:szCs w:val="28"/>
        </w:rPr>
        <w:t>а всего портфеля кредитов, в том</w:t>
      </w:r>
      <w:r>
        <w:rPr>
          <w:sz w:val="28"/>
          <w:szCs w:val="28"/>
        </w:rPr>
        <w:t xml:space="preserve"> числе риска </w:t>
      </w:r>
    </w:p>
    <w:p w:rsidR="00143356" w:rsidRDefault="00232704" w:rsidP="00232704">
      <w:pPr>
        <w:tabs>
          <w:tab w:val="center" w:pos="4818"/>
          <w:tab w:val="left" w:pos="8430"/>
        </w:tabs>
        <w:spacing w:line="360" w:lineRule="auto"/>
        <w:ind w:left="720"/>
        <w:jc w:val="both"/>
        <w:rPr>
          <w:sz w:val="28"/>
          <w:szCs w:val="28"/>
        </w:rPr>
      </w:pPr>
      <w:r>
        <w:rPr>
          <w:sz w:val="28"/>
          <w:szCs w:val="28"/>
        </w:rPr>
        <w:t xml:space="preserve">       </w:t>
      </w:r>
      <w:r w:rsidR="00143356">
        <w:rPr>
          <w:sz w:val="28"/>
          <w:szCs w:val="28"/>
        </w:rPr>
        <w:t>убытков по ссудам, ликвидности портфеля;</w:t>
      </w:r>
    </w:p>
    <w:p w:rsidR="00143356"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разработка политики отслеживания всех ссуд;</w:t>
      </w:r>
    </w:p>
    <w:p w:rsidR="00143356"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разработка политики списания незавершенных ссуд;</w:t>
      </w:r>
    </w:p>
    <w:p w:rsidR="00143356"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разработка политики возврата ненадежных ссуд;</w:t>
      </w:r>
    </w:p>
    <w:p w:rsidR="00143356"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разработка политики замораживания кредитов;</w:t>
      </w:r>
    </w:p>
    <w:p w:rsidR="00143356"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пересмотр согласия на выдачу кредита;</w:t>
      </w:r>
    </w:p>
    <w:p w:rsidR="00143356"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пересмотр политики определения стоимости кредитов;</w:t>
      </w:r>
    </w:p>
    <w:p w:rsidR="00232704"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 xml:space="preserve">пересмотр внутрибанковских инструкций в соответствии с </w:t>
      </w:r>
    </w:p>
    <w:p w:rsidR="00143356" w:rsidRDefault="00232704" w:rsidP="00232704">
      <w:pPr>
        <w:tabs>
          <w:tab w:val="center" w:pos="4818"/>
          <w:tab w:val="left" w:pos="8430"/>
        </w:tabs>
        <w:spacing w:line="360" w:lineRule="auto"/>
        <w:ind w:left="720"/>
        <w:jc w:val="both"/>
        <w:rPr>
          <w:sz w:val="28"/>
          <w:szCs w:val="28"/>
        </w:rPr>
      </w:pPr>
      <w:r>
        <w:rPr>
          <w:sz w:val="28"/>
          <w:szCs w:val="28"/>
        </w:rPr>
        <w:t xml:space="preserve">       </w:t>
      </w:r>
      <w:r w:rsidR="00143356">
        <w:rPr>
          <w:sz w:val="28"/>
          <w:szCs w:val="28"/>
        </w:rPr>
        <w:t>юридическими нормами;</w:t>
      </w:r>
    </w:p>
    <w:p w:rsidR="00232704"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 xml:space="preserve">разработка политики расширения и сужения кредитов, повышения их </w:t>
      </w:r>
    </w:p>
    <w:p w:rsidR="00232704" w:rsidRDefault="00232704" w:rsidP="00232704">
      <w:pPr>
        <w:tabs>
          <w:tab w:val="center" w:pos="4818"/>
          <w:tab w:val="left" w:pos="8430"/>
        </w:tabs>
        <w:spacing w:line="360" w:lineRule="auto"/>
        <w:ind w:left="720"/>
        <w:jc w:val="both"/>
        <w:rPr>
          <w:sz w:val="28"/>
          <w:szCs w:val="28"/>
        </w:rPr>
      </w:pPr>
      <w:r>
        <w:rPr>
          <w:sz w:val="28"/>
          <w:szCs w:val="28"/>
        </w:rPr>
        <w:t xml:space="preserve">       </w:t>
      </w:r>
      <w:r w:rsidR="00143356">
        <w:rPr>
          <w:sz w:val="28"/>
          <w:szCs w:val="28"/>
        </w:rPr>
        <w:t xml:space="preserve">качества, в том </w:t>
      </w:r>
      <w:r w:rsidR="000F2D3B">
        <w:rPr>
          <w:sz w:val="28"/>
          <w:szCs w:val="28"/>
        </w:rPr>
        <w:t xml:space="preserve"> </w:t>
      </w:r>
      <w:r w:rsidR="00143356">
        <w:rPr>
          <w:sz w:val="28"/>
          <w:szCs w:val="28"/>
        </w:rPr>
        <w:t xml:space="preserve">числе </w:t>
      </w:r>
      <w:r w:rsidR="000F2D3B">
        <w:rPr>
          <w:sz w:val="28"/>
          <w:szCs w:val="28"/>
        </w:rPr>
        <w:t xml:space="preserve"> </w:t>
      </w:r>
      <w:r w:rsidR="00143356">
        <w:rPr>
          <w:sz w:val="28"/>
          <w:szCs w:val="28"/>
        </w:rPr>
        <w:t>обеспечения</w:t>
      </w:r>
      <w:r w:rsidR="000F2D3B">
        <w:rPr>
          <w:sz w:val="28"/>
          <w:szCs w:val="28"/>
        </w:rPr>
        <w:t xml:space="preserve"> </w:t>
      </w:r>
      <w:r w:rsidR="00143356">
        <w:rPr>
          <w:sz w:val="28"/>
          <w:szCs w:val="28"/>
        </w:rPr>
        <w:t xml:space="preserve"> большей надежности, улучшения </w:t>
      </w:r>
    </w:p>
    <w:p w:rsidR="00143356" w:rsidRDefault="00232704" w:rsidP="00232704">
      <w:pPr>
        <w:tabs>
          <w:tab w:val="center" w:pos="4818"/>
          <w:tab w:val="left" w:pos="8430"/>
        </w:tabs>
        <w:spacing w:line="360" w:lineRule="auto"/>
        <w:ind w:left="720"/>
        <w:jc w:val="both"/>
        <w:rPr>
          <w:sz w:val="28"/>
          <w:szCs w:val="28"/>
        </w:rPr>
      </w:pPr>
      <w:r>
        <w:rPr>
          <w:sz w:val="28"/>
          <w:szCs w:val="28"/>
        </w:rPr>
        <w:t xml:space="preserve">       </w:t>
      </w:r>
      <w:r w:rsidR="00143356">
        <w:rPr>
          <w:sz w:val="28"/>
          <w:szCs w:val="28"/>
        </w:rPr>
        <w:t>практики страхования;</w:t>
      </w:r>
    </w:p>
    <w:p w:rsidR="00143356" w:rsidRDefault="00143356" w:rsidP="00232704">
      <w:pPr>
        <w:numPr>
          <w:ilvl w:val="1"/>
          <w:numId w:val="10"/>
        </w:numPr>
        <w:tabs>
          <w:tab w:val="clear" w:pos="1440"/>
          <w:tab w:val="num" w:pos="1260"/>
          <w:tab w:val="center" w:pos="4818"/>
          <w:tab w:val="left" w:pos="8430"/>
        </w:tabs>
        <w:spacing w:line="360" w:lineRule="auto"/>
        <w:ind w:hanging="720"/>
        <w:jc w:val="both"/>
        <w:rPr>
          <w:sz w:val="28"/>
          <w:szCs w:val="28"/>
        </w:rPr>
      </w:pPr>
      <w:r>
        <w:rPr>
          <w:sz w:val="28"/>
          <w:szCs w:val="28"/>
        </w:rPr>
        <w:t>разработка критериев оценки</w:t>
      </w:r>
      <w:r w:rsidR="00580985">
        <w:rPr>
          <w:sz w:val="28"/>
          <w:szCs w:val="28"/>
        </w:rPr>
        <w:t xml:space="preserve"> работы</w:t>
      </w:r>
      <w:r w:rsidR="000F2D3B">
        <w:rPr>
          <w:sz w:val="28"/>
          <w:szCs w:val="28"/>
        </w:rPr>
        <w:t xml:space="preserve"> </w:t>
      </w:r>
      <w:r w:rsidR="00580985">
        <w:rPr>
          <w:sz w:val="28"/>
          <w:szCs w:val="28"/>
        </w:rPr>
        <w:t xml:space="preserve"> кредитной администрации </w:t>
      </w:r>
      <w:r w:rsidR="005A3243">
        <w:rPr>
          <w:sz w:val="28"/>
          <w:szCs w:val="28"/>
        </w:rPr>
        <w:t>[</w:t>
      </w:r>
      <w:r w:rsidR="005A3243" w:rsidRPr="005A3243">
        <w:rPr>
          <w:sz w:val="28"/>
          <w:szCs w:val="28"/>
        </w:rPr>
        <w:t>35</w:t>
      </w:r>
      <w:r w:rsidR="005A3243">
        <w:rPr>
          <w:sz w:val="28"/>
          <w:szCs w:val="28"/>
        </w:rPr>
        <w:t>]</w:t>
      </w:r>
      <w:r w:rsidR="00580985">
        <w:rPr>
          <w:sz w:val="28"/>
          <w:szCs w:val="28"/>
        </w:rPr>
        <w:t>.</w:t>
      </w:r>
    </w:p>
    <w:p w:rsidR="00143356" w:rsidRDefault="00143356" w:rsidP="00AD67CF">
      <w:pPr>
        <w:tabs>
          <w:tab w:val="center" w:pos="4818"/>
          <w:tab w:val="left" w:pos="8430"/>
        </w:tabs>
        <w:spacing w:line="360" w:lineRule="auto"/>
        <w:ind w:firstLine="709"/>
        <w:jc w:val="both"/>
        <w:rPr>
          <w:sz w:val="28"/>
          <w:szCs w:val="28"/>
        </w:rPr>
      </w:pPr>
      <w:r>
        <w:rPr>
          <w:sz w:val="28"/>
          <w:szCs w:val="28"/>
        </w:rPr>
        <w:t>Комитет по кредитному риску и комитет по управлению активами и пассивами банка совместно должны:</w:t>
      </w:r>
    </w:p>
    <w:p w:rsidR="00232704" w:rsidRDefault="00143356" w:rsidP="00232704">
      <w:pPr>
        <w:numPr>
          <w:ilvl w:val="0"/>
          <w:numId w:val="5"/>
        </w:numPr>
        <w:tabs>
          <w:tab w:val="clear" w:pos="1714"/>
          <w:tab w:val="num" w:pos="1260"/>
          <w:tab w:val="center" w:pos="4818"/>
          <w:tab w:val="left" w:pos="8430"/>
        </w:tabs>
        <w:spacing w:line="360" w:lineRule="auto"/>
        <w:jc w:val="both"/>
        <w:rPr>
          <w:sz w:val="28"/>
          <w:szCs w:val="28"/>
        </w:rPr>
      </w:pPr>
      <w:r>
        <w:rPr>
          <w:sz w:val="28"/>
          <w:szCs w:val="28"/>
        </w:rPr>
        <w:t xml:space="preserve">определять </w:t>
      </w:r>
      <w:r w:rsidR="00CC69E9">
        <w:rPr>
          <w:sz w:val="28"/>
          <w:szCs w:val="28"/>
        </w:rPr>
        <w:t xml:space="preserve"> </w:t>
      </w:r>
      <w:r>
        <w:rPr>
          <w:sz w:val="28"/>
          <w:szCs w:val="28"/>
        </w:rPr>
        <w:t>цели</w:t>
      </w:r>
      <w:r w:rsidR="00CC69E9">
        <w:rPr>
          <w:sz w:val="28"/>
          <w:szCs w:val="28"/>
        </w:rPr>
        <w:t xml:space="preserve"> </w:t>
      </w:r>
      <w:r>
        <w:rPr>
          <w:sz w:val="28"/>
          <w:szCs w:val="28"/>
        </w:rPr>
        <w:t xml:space="preserve"> политики</w:t>
      </w:r>
      <w:r w:rsidR="00CC69E9">
        <w:rPr>
          <w:sz w:val="28"/>
          <w:szCs w:val="28"/>
        </w:rPr>
        <w:t xml:space="preserve"> </w:t>
      </w:r>
      <w:r>
        <w:rPr>
          <w:sz w:val="28"/>
          <w:szCs w:val="28"/>
        </w:rPr>
        <w:t xml:space="preserve"> управления</w:t>
      </w:r>
      <w:r w:rsidR="00CC69E9">
        <w:rPr>
          <w:sz w:val="28"/>
          <w:szCs w:val="28"/>
        </w:rPr>
        <w:t xml:space="preserve"> </w:t>
      </w:r>
      <w:r>
        <w:rPr>
          <w:sz w:val="28"/>
          <w:szCs w:val="28"/>
        </w:rPr>
        <w:t xml:space="preserve"> рисками</w:t>
      </w:r>
      <w:r w:rsidR="00CC69E9">
        <w:rPr>
          <w:sz w:val="28"/>
          <w:szCs w:val="28"/>
        </w:rPr>
        <w:t xml:space="preserve"> </w:t>
      </w:r>
      <w:r>
        <w:rPr>
          <w:sz w:val="28"/>
          <w:szCs w:val="28"/>
        </w:rPr>
        <w:t xml:space="preserve"> и </w:t>
      </w:r>
      <w:r w:rsidR="00CC69E9">
        <w:rPr>
          <w:sz w:val="28"/>
          <w:szCs w:val="28"/>
        </w:rPr>
        <w:t xml:space="preserve"> </w:t>
      </w:r>
      <w:r>
        <w:rPr>
          <w:sz w:val="28"/>
          <w:szCs w:val="28"/>
        </w:rPr>
        <w:t>доводить</w:t>
      </w:r>
      <w:r w:rsidR="00CC69E9">
        <w:rPr>
          <w:sz w:val="28"/>
          <w:szCs w:val="28"/>
        </w:rPr>
        <w:t xml:space="preserve"> </w:t>
      </w:r>
      <w:r>
        <w:rPr>
          <w:sz w:val="28"/>
          <w:szCs w:val="28"/>
        </w:rPr>
        <w:t xml:space="preserve"> их</w:t>
      </w:r>
      <w:r w:rsidR="00CC69E9">
        <w:rPr>
          <w:sz w:val="28"/>
          <w:szCs w:val="28"/>
        </w:rPr>
        <w:t xml:space="preserve"> </w:t>
      </w:r>
      <w:r>
        <w:rPr>
          <w:sz w:val="28"/>
          <w:szCs w:val="28"/>
        </w:rPr>
        <w:t xml:space="preserve"> до </w:t>
      </w:r>
    </w:p>
    <w:p w:rsidR="00143356" w:rsidRDefault="00232704" w:rsidP="00232704">
      <w:pPr>
        <w:tabs>
          <w:tab w:val="center" w:pos="4818"/>
          <w:tab w:val="left" w:pos="8430"/>
        </w:tabs>
        <w:spacing w:line="360" w:lineRule="auto"/>
        <w:ind w:left="709"/>
        <w:jc w:val="both"/>
        <w:rPr>
          <w:sz w:val="28"/>
          <w:szCs w:val="28"/>
        </w:rPr>
      </w:pPr>
      <w:r>
        <w:rPr>
          <w:sz w:val="28"/>
          <w:szCs w:val="28"/>
        </w:rPr>
        <w:t xml:space="preserve">        </w:t>
      </w:r>
      <w:r w:rsidR="00143356">
        <w:rPr>
          <w:sz w:val="28"/>
          <w:szCs w:val="28"/>
        </w:rPr>
        <w:t>сведения банка;</w:t>
      </w:r>
    </w:p>
    <w:p w:rsidR="00143356" w:rsidRDefault="00143356" w:rsidP="00232704">
      <w:pPr>
        <w:numPr>
          <w:ilvl w:val="0"/>
          <w:numId w:val="5"/>
        </w:numPr>
        <w:tabs>
          <w:tab w:val="clear" w:pos="1714"/>
          <w:tab w:val="num" w:pos="1260"/>
          <w:tab w:val="center" w:pos="4818"/>
          <w:tab w:val="left" w:pos="8430"/>
        </w:tabs>
        <w:spacing w:line="360" w:lineRule="auto"/>
        <w:jc w:val="both"/>
        <w:rPr>
          <w:sz w:val="28"/>
          <w:szCs w:val="28"/>
        </w:rPr>
      </w:pPr>
      <w:r>
        <w:rPr>
          <w:sz w:val="28"/>
          <w:szCs w:val="28"/>
        </w:rPr>
        <w:t xml:space="preserve">создавать </w:t>
      </w:r>
      <w:r w:rsidR="00CC69E9">
        <w:rPr>
          <w:sz w:val="28"/>
          <w:szCs w:val="28"/>
        </w:rPr>
        <w:t xml:space="preserve"> </w:t>
      </w:r>
      <w:r>
        <w:rPr>
          <w:sz w:val="28"/>
          <w:szCs w:val="28"/>
        </w:rPr>
        <w:t>внутрибанковские</w:t>
      </w:r>
      <w:r w:rsidR="00CC69E9">
        <w:rPr>
          <w:sz w:val="28"/>
          <w:szCs w:val="28"/>
        </w:rPr>
        <w:t xml:space="preserve"> </w:t>
      </w:r>
      <w:r>
        <w:rPr>
          <w:sz w:val="28"/>
          <w:szCs w:val="28"/>
        </w:rPr>
        <w:t xml:space="preserve"> инструкции </w:t>
      </w:r>
      <w:r w:rsidR="00CC69E9">
        <w:rPr>
          <w:sz w:val="28"/>
          <w:szCs w:val="28"/>
        </w:rPr>
        <w:t xml:space="preserve">  </w:t>
      </w:r>
      <w:r>
        <w:rPr>
          <w:sz w:val="28"/>
          <w:szCs w:val="28"/>
        </w:rPr>
        <w:t>по</w:t>
      </w:r>
      <w:r w:rsidR="00CC69E9">
        <w:rPr>
          <w:sz w:val="28"/>
          <w:szCs w:val="28"/>
        </w:rPr>
        <w:t xml:space="preserve"> </w:t>
      </w:r>
      <w:r>
        <w:rPr>
          <w:sz w:val="28"/>
          <w:szCs w:val="28"/>
        </w:rPr>
        <w:t xml:space="preserve"> управлению </w:t>
      </w:r>
      <w:r w:rsidR="00CC69E9">
        <w:rPr>
          <w:sz w:val="28"/>
          <w:szCs w:val="28"/>
        </w:rPr>
        <w:t xml:space="preserve"> </w:t>
      </w:r>
      <w:r>
        <w:rPr>
          <w:sz w:val="28"/>
          <w:szCs w:val="28"/>
        </w:rPr>
        <w:t>рисками;</w:t>
      </w:r>
    </w:p>
    <w:p w:rsidR="00232704" w:rsidRDefault="00143356" w:rsidP="00232704">
      <w:pPr>
        <w:numPr>
          <w:ilvl w:val="0"/>
          <w:numId w:val="5"/>
        </w:numPr>
        <w:tabs>
          <w:tab w:val="clear" w:pos="1714"/>
          <w:tab w:val="num" w:pos="1260"/>
          <w:tab w:val="center" w:pos="4818"/>
          <w:tab w:val="left" w:pos="8430"/>
        </w:tabs>
        <w:spacing w:line="360" w:lineRule="auto"/>
        <w:jc w:val="both"/>
        <w:rPr>
          <w:sz w:val="28"/>
          <w:szCs w:val="28"/>
        </w:rPr>
      </w:pPr>
      <w:r>
        <w:rPr>
          <w:sz w:val="28"/>
          <w:szCs w:val="28"/>
        </w:rPr>
        <w:t>делегировать</w:t>
      </w:r>
      <w:r w:rsidR="00CC69E9">
        <w:rPr>
          <w:sz w:val="28"/>
          <w:szCs w:val="28"/>
        </w:rPr>
        <w:t xml:space="preserve"> </w:t>
      </w:r>
      <w:r>
        <w:rPr>
          <w:sz w:val="28"/>
          <w:szCs w:val="28"/>
        </w:rPr>
        <w:t xml:space="preserve"> полномочия </w:t>
      </w:r>
      <w:r w:rsidR="00CC69E9">
        <w:rPr>
          <w:sz w:val="28"/>
          <w:szCs w:val="28"/>
        </w:rPr>
        <w:t xml:space="preserve"> </w:t>
      </w:r>
      <w:r>
        <w:rPr>
          <w:sz w:val="28"/>
          <w:szCs w:val="28"/>
        </w:rPr>
        <w:t xml:space="preserve">по реализации этой политики и контролю </w:t>
      </w:r>
    </w:p>
    <w:p w:rsidR="00143356" w:rsidRDefault="00232704" w:rsidP="00232704">
      <w:pPr>
        <w:tabs>
          <w:tab w:val="center" w:pos="4818"/>
          <w:tab w:val="left" w:pos="8430"/>
        </w:tabs>
        <w:spacing w:line="360" w:lineRule="auto"/>
        <w:ind w:left="709"/>
        <w:jc w:val="both"/>
        <w:rPr>
          <w:sz w:val="28"/>
          <w:szCs w:val="28"/>
        </w:rPr>
      </w:pPr>
      <w:r>
        <w:rPr>
          <w:sz w:val="28"/>
          <w:szCs w:val="28"/>
        </w:rPr>
        <w:t xml:space="preserve">        </w:t>
      </w:r>
      <w:r w:rsidR="00143356">
        <w:rPr>
          <w:sz w:val="28"/>
          <w:szCs w:val="28"/>
        </w:rPr>
        <w:t xml:space="preserve">за </w:t>
      </w:r>
      <w:r w:rsidR="00CC69E9">
        <w:rPr>
          <w:sz w:val="28"/>
          <w:szCs w:val="28"/>
        </w:rPr>
        <w:t xml:space="preserve">  </w:t>
      </w:r>
      <w:r w:rsidR="00143356">
        <w:rPr>
          <w:sz w:val="28"/>
          <w:szCs w:val="28"/>
        </w:rPr>
        <w:t>рисками</w:t>
      </w:r>
      <w:r w:rsidR="00CC69E9">
        <w:rPr>
          <w:sz w:val="28"/>
          <w:szCs w:val="28"/>
        </w:rPr>
        <w:t xml:space="preserve">   </w:t>
      </w:r>
      <w:r w:rsidR="00143356">
        <w:rPr>
          <w:sz w:val="28"/>
          <w:szCs w:val="28"/>
        </w:rPr>
        <w:t xml:space="preserve"> подразделениям</w:t>
      </w:r>
      <w:r w:rsidR="00CC69E9">
        <w:rPr>
          <w:sz w:val="28"/>
          <w:szCs w:val="28"/>
        </w:rPr>
        <w:t xml:space="preserve">   </w:t>
      </w:r>
      <w:r w:rsidR="00143356">
        <w:rPr>
          <w:sz w:val="28"/>
          <w:szCs w:val="28"/>
        </w:rPr>
        <w:t xml:space="preserve"> и </w:t>
      </w:r>
      <w:r w:rsidR="00CC69E9">
        <w:rPr>
          <w:sz w:val="28"/>
          <w:szCs w:val="28"/>
        </w:rPr>
        <w:t xml:space="preserve">  </w:t>
      </w:r>
      <w:r w:rsidR="00143356">
        <w:rPr>
          <w:sz w:val="28"/>
          <w:szCs w:val="28"/>
        </w:rPr>
        <w:t>отдельным</w:t>
      </w:r>
      <w:r w:rsidR="00CC69E9">
        <w:rPr>
          <w:sz w:val="28"/>
          <w:szCs w:val="28"/>
        </w:rPr>
        <w:t xml:space="preserve">   </w:t>
      </w:r>
      <w:r w:rsidR="00143356">
        <w:rPr>
          <w:sz w:val="28"/>
          <w:szCs w:val="28"/>
        </w:rPr>
        <w:t xml:space="preserve"> работникам</w:t>
      </w:r>
      <w:r w:rsidR="00CC69E9">
        <w:rPr>
          <w:sz w:val="28"/>
          <w:szCs w:val="28"/>
        </w:rPr>
        <w:t xml:space="preserve">   </w:t>
      </w:r>
      <w:r w:rsidR="00143356">
        <w:rPr>
          <w:sz w:val="28"/>
          <w:szCs w:val="28"/>
        </w:rPr>
        <w:t xml:space="preserve"> банка;</w:t>
      </w:r>
    </w:p>
    <w:p w:rsidR="00232704" w:rsidRDefault="00143356" w:rsidP="00232704">
      <w:pPr>
        <w:numPr>
          <w:ilvl w:val="0"/>
          <w:numId w:val="5"/>
        </w:numPr>
        <w:tabs>
          <w:tab w:val="clear" w:pos="1714"/>
          <w:tab w:val="num" w:pos="1260"/>
          <w:tab w:val="center" w:pos="4818"/>
          <w:tab w:val="left" w:pos="8430"/>
        </w:tabs>
        <w:spacing w:line="360" w:lineRule="auto"/>
        <w:jc w:val="both"/>
        <w:rPr>
          <w:sz w:val="28"/>
          <w:szCs w:val="28"/>
        </w:rPr>
      </w:pPr>
      <w:r>
        <w:rPr>
          <w:sz w:val="28"/>
          <w:szCs w:val="28"/>
        </w:rPr>
        <w:t xml:space="preserve">разрабатывать </w:t>
      </w:r>
      <w:r w:rsidR="00CC69E9">
        <w:rPr>
          <w:sz w:val="28"/>
          <w:szCs w:val="28"/>
        </w:rPr>
        <w:t xml:space="preserve"> </w:t>
      </w:r>
      <w:r>
        <w:rPr>
          <w:sz w:val="28"/>
          <w:szCs w:val="28"/>
        </w:rPr>
        <w:t>ограничения</w:t>
      </w:r>
      <w:r w:rsidR="00CC69E9">
        <w:rPr>
          <w:sz w:val="28"/>
          <w:szCs w:val="28"/>
        </w:rPr>
        <w:t xml:space="preserve"> </w:t>
      </w:r>
      <w:r>
        <w:rPr>
          <w:sz w:val="28"/>
          <w:szCs w:val="28"/>
        </w:rPr>
        <w:t xml:space="preserve"> </w:t>
      </w:r>
      <w:r w:rsidR="00CC69E9">
        <w:rPr>
          <w:sz w:val="28"/>
          <w:szCs w:val="28"/>
        </w:rPr>
        <w:t xml:space="preserve"> </w:t>
      </w:r>
      <w:r>
        <w:rPr>
          <w:sz w:val="28"/>
          <w:szCs w:val="28"/>
        </w:rPr>
        <w:t xml:space="preserve">и </w:t>
      </w:r>
      <w:r w:rsidR="00CC69E9">
        <w:rPr>
          <w:sz w:val="28"/>
          <w:szCs w:val="28"/>
        </w:rPr>
        <w:t xml:space="preserve"> </w:t>
      </w:r>
      <w:r>
        <w:rPr>
          <w:sz w:val="28"/>
          <w:szCs w:val="28"/>
        </w:rPr>
        <w:t>стандарты</w:t>
      </w:r>
      <w:r w:rsidR="00CC69E9">
        <w:rPr>
          <w:sz w:val="28"/>
          <w:szCs w:val="28"/>
        </w:rPr>
        <w:t xml:space="preserve">  </w:t>
      </w:r>
      <w:r>
        <w:rPr>
          <w:sz w:val="28"/>
          <w:szCs w:val="28"/>
        </w:rPr>
        <w:t xml:space="preserve"> на </w:t>
      </w:r>
      <w:r w:rsidR="00CC69E9">
        <w:rPr>
          <w:sz w:val="28"/>
          <w:szCs w:val="28"/>
        </w:rPr>
        <w:t xml:space="preserve"> </w:t>
      </w:r>
      <w:r>
        <w:rPr>
          <w:sz w:val="28"/>
          <w:szCs w:val="28"/>
        </w:rPr>
        <w:t xml:space="preserve">объемы, </w:t>
      </w:r>
      <w:r w:rsidR="00CC69E9">
        <w:rPr>
          <w:sz w:val="28"/>
          <w:szCs w:val="28"/>
        </w:rPr>
        <w:t xml:space="preserve"> </w:t>
      </w:r>
      <w:r>
        <w:rPr>
          <w:sz w:val="28"/>
          <w:szCs w:val="28"/>
        </w:rPr>
        <w:t>зоны,</w:t>
      </w:r>
      <w:r w:rsidR="00CC69E9">
        <w:rPr>
          <w:sz w:val="28"/>
          <w:szCs w:val="28"/>
        </w:rPr>
        <w:t xml:space="preserve"> </w:t>
      </w:r>
      <w:r>
        <w:rPr>
          <w:sz w:val="28"/>
          <w:szCs w:val="28"/>
        </w:rPr>
        <w:t xml:space="preserve"> </w:t>
      </w:r>
      <w:r w:rsidR="00CC69E9">
        <w:rPr>
          <w:sz w:val="28"/>
          <w:szCs w:val="28"/>
        </w:rPr>
        <w:t xml:space="preserve"> </w:t>
      </w:r>
      <w:r>
        <w:rPr>
          <w:sz w:val="28"/>
          <w:szCs w:val="28"/>
        </w:rPr>
        <w:t xml:space="preserve">виды </w:t>
      </w:r>
    </w:p>
    <w:p w:rsidR="00EF1D17" w:rsidRDefault="00232704" w:rsidP="00EF1D17">
      <w:pPr>
        <w:tabs>
          <w:tab w:val="center" w:pos="4818"/>
          <w:tab w:val="left" w:pos="8430"/>
        </w:tabs>
        <w:spacing w:line="360" w:lineRule="auto"/>
        <w:ind w:left="709"/>
        <w:jc w:val="both"/>
        <w:rPr>
          <w:sz w:val="28"/>
          <w:szCs w:val="28"/>
        </w:rPr>
      </w:pPr>
      <w:r>
        <w:rPr>
          <w:sz w:val="28"/>
          <w:szCs w:val="28"/>
        </w:rPr>
        <w:t xml:space="preserve">        </w:t>
      </w:r>
      <w:r w:rsidR="00143356">
        <w:rPr>
          <w:sz w:val="28"/>
          <w:szCs w:val="28"/>
        </w:rPr>
        <w:t>рисков, м</w:t>
      </w:r>
      <w:r w:rsidR="00580985">
        <w:rPr>
          <w:sz w:val="28"/>
          <w:szCs w:val="28"/>
        </w:rPr>
        <w:t xml:space="preserve">етоды их оценки и регулирования </w:t>
      </w:r>
      <w:r w:rsidR="005A3243">
        <w:rPr>
          <w:sz w:val="28"/>
          <w:szCs w:val="28"/>
        </w:rPr>
        <w:t>[</w:t>
      </w:r>
      <w:r w:rsidR="00920C33">
        <w:rPr>
          <w:sz w:val="28"/>
          <w:szCs w:val="28"/>
        </w:rPr>
        <w:t>34</w:t>
      </w:r>
      <w:r w:rsidR="005A3243">
        <w:rPr>
          <w:sz w:val="28"/>
          <w:szCs w:val="28"/>
        </w:rPr>
        <w:t>]</w:t>
      </w:r>
      <w:r w:rsidR="00580985">
        <w:rPr>
          <w:sz w:val="28"/>
          <w:szCs w:val="28"/>
        </w:rPr>
        <w:t>.</w:t>
      </w:r>
    </w:p>
    <w:p w:rsidR="00143356" w:rsidRDefault="00C162CD" w:rsidP="00EF1D17">
      <w:pPr>
        <w:tabs>
          <w:tab w:val="center" w:pos="4818"/>
          <w:tab w:val="left" w:pos="8430"/>
        </w:tabs>
        <w:spacing w:line="360" w:lineRule="auto"/>
        <w:ind w:firstLine="720"/>
        <w:jc w:val="both"/>
        <w:rPr>
          <w:sz w:val="28"/>
          <w:szCs w:val="28"/>
        </w:rPr>
      </w:pPr>
      <w:r>
        <w:rPr>
          <w:sz w:val="28"/>
          <w:szCs w:val="28"/>
        </w:rPr>
        <w:t>Но все же, при использовании международной практики управления рисками, применении самой совершенной методики управления ими  нельзя полностью избавить банки от убытков и потерь. Поэтому разработка новых, более гибких и совершенных моделей и методов управления рисками в российской практике должна продолжаться постоянно с использованием зарубежной методологии, но с учетом национальных особенностей деятельности российских банков в условиях р</w:t>
      </w:r>
      <w:r w:rsidR="00580985">
        <w:rPr>
          <w:sz w:val="28"/>
          <w:szCs w:val="28"/>
        </w:rPr>
        <w:t xml:space="preserve">ыночных отношений </w:t>
      </w:r>
      <w:r w:rsidR="001A3CCC">
        <w:rPr>
          <w:sz w:val="28"/>
          <w:szCs w:val="28"/>
        </w:rPr>
        <w:t>[</w:t>
      </w:r>
      <w:r w:rsidR="00D51F77">
        <w:rPr>
          <w:sz w:val="28"/>
          <w:szCs w:val="28"/>
        </w:rPr>
        <w:t>22, с.354</w:t>
      </w:r>
      <w:r w:rsidR="001A3CCC">
        <w:rPr>
          <w:sz w:val="28"/>
          <w:szCs w:val="28"/>
        </w:rPr>
        <w:t>]</w:t>
      </w:r>
      <w:r w:rsidR="00580985">
        <w:rPr>
          <w:sz w:val="28"/>
          <w:szCs w:val="28"/>
        </w:rPr>
        <w:t>.</w:t>
      </w:r>
    </w:p>
    <w:p w:rsidR="00143356" w:rsidRDefault="00143356" w:rsidP="00AD67CF">
      <w:pPr>
        <w:tabs>
          <w:tab w:val="center" w:pos="4818"/>
          <w:tab w:val="left" w:pos="8430"/>
        </w:tabs>
        <w:spacing w:line="360" w:lineRule="auto"/>
        <w:ind w:firstLine="709"/>
        <w:jc w:val="both"/>
        <w:rPr>
          <w:sz w:val="28"/>
          <w:szCs w:val="28"/>
        </w:rPr>
      </w:pPr>
    </w:p>
    <w:p w:rsidR="00143356" w:rsidRDefault="00143356" w:rsidP="00AD67CF">
      <w:pPr>
        <w:tabs>
          <w:tab w:val="center" w:pos="4818"/>
          <w:tab w:val="left" w:pos="8430"/>
        </w:tabs>
        <w:spacing w:line="360" w:lineRule="auto"/>
        <w:ind w:firstLine="709"/>
        <w:jc w:val="both"/>
        <w:rPr>
          <w:sz w:val="28"/>
          <w:szCs w:val="28"/>
        </w:rPr>
      </w:pPr>
    </w:p>
    <w:p w:rsidR="009F2E9E" w:rsidRPr="00AD67CF" w:rsidRDefault="009F2E9E" w:rsidP="009F2E9E">
      <w:pPr>
        <w:tabs>
          <w:tab w:val="center" w:pos="4818"/>
          <w:tab w:val="left" w:pos="8430"/>
        </w:tabs>
        <w:spacing w:line="360" w:lineRule="auto"/>
        <w:jc w:val="both"/>
        <w:rPr>
          <w:sz w:val="28"/>
          <w:szCs w:val="28"/>
        </w:rPr>
      </w:pPr>
    </w:p>
    <w:p w:rsidR="00AD67CF" w:rsidRDefault="00AD67CF" w:rsidP="00AD67CF">
      <w:pPr>
        <w:tabs>
          <w:tab w:val="center" w:pos="4818"/>
          <w:tab w:val="left" w:pos="8430"/>
        </w:tabs>
        <w:rPr>
          <w:i/>
          <w:sz w:val="28"/>
          <w:szCs w:val="28"/>
        </w:rPr>
      </w:pPr>
    </w:p>
    <w:p w:rsidR="00AD67CF" w:rsidRDefault="00AD67CF" w:rsidP="00AD67CF">
      <w:pPr>
        <w:tabs>
          <w:tab w:val="center" w:pos="4818"/>
          <w:tab w:val="left" w:pos="8430"/>
        </w:tabs>
        <w:rPr>
          <w:i/>
          <w:sz w:val="28"/>
          <w:szCs w:val="28"/>
        </w:rPr>
      </w:pPr>
    </w:p>
    <w:p w:rsidR="00AD67CF" w:rsidRDefault="00AD67CF" w:rsidP="00AD67CF">
      <w:pPr>
        <w:tabs>
          <w:tab w:val="center" w:pos="4818"/>
          <w:tab w:val="left" w:pos="8430"/>
        </w:tabs>
        <w:rPr>
          <w:i/>
          <w:sz w:val="28"/>
          <w:szCs w:val="28"/>
        </w:rPr>
      </w:pPr>
    </w:p>
    <w:p w:rsidR="00AD67CF" w:rsidRDefault="00AD67CF" w:rsidP="00AD67CF">
      <w:pPr>
        <w:tabs>
          <w:tab w:val="left" w:pos="7305"/>
        </w:tabs>
        <w:spacing w:line="360" w:lineRule="auto"/>
        <w:ind w:firstLine="709"/>
        <w:jc w:val="both"/>
        <w:rPr>
          <w:i/>
          <w:sz w:val="28"/>
          <w:szCs w:val="28"/>
        </w:rPr>
      </w:pPr>
      <w:r>
        <w:rPr>
          <w:i/>
          <w:sz w:val="28"/>
          <w:szCs w:val="28"/>
        </w:rPr>
        <w:tab/>
      </w:r>
    </w:p>
    <w:p w:rsidR="00AD67CF" w:rsidRDefault="00AD67CF" w:rsidP="00AD67CF">
      <w:pPr>
        <w:tabs>
          <w:tab w:val="center" w:pos="4818"/>
          <w:tab w:val="left" w:pos="8430"/>
        </w:tabs>
        <w:rPr>
          <w:i/>
          <w:sz w:val="28"/>
          <w:szCs w:val="28"/>
        </w:rPr>
      </w:pPr>
    </w:p>
    <w:p w:rsidR="00AD67CF" w:rsidRDefault="00AD67CF" w:rsidP="00AD67CF">
      <w:pPr>
        <w:tabs>
          <w:tab w:val="center" w:pos="4818"/>
          <w:tab w:val="left" w:pos="8430"/>
        </w:tabs>
        <w:rPr>
          <w:i/>
          <w:sz w:val="28"/>
          <w:szCs w:val="28"/>
        </w:rPr>
      </w:pPr>
    </w:p>
    <w:p w:rsidR="00AD67CF" w:rsidRDefault="00AD67CF" w:rsidP="00AD67CF">
      <w:pPr>
        <w:tabs>
          <w:tab w:val="center" w:pos="4818"/>
          <w:tab w:val="left" w:pos="8430"/>
        </w:tabs>
        <w:rPr>
          <w:i/>
          <w:sz w:val="28"/>
          <w:szCs w:val="28"/>
        </w:rPr>
      </w:pPr>
    </w:p>
    <w:p w:rsidR="00AD67CF" w:rsidRDefault="00AD67CF" w:rsidP="00AD67CF">
      <w:pPr>
        <w:tabs>
          <w:tab w:val="center" w:pos="4818"/>
          <w:tab w:val="left" w:pos="8430"/>
        </w:tabs>
        <w:rPr>
          <w:i/>
          <w:sz w:val="28"/>
          <w:szCs w:val="28"/>
        </w:rPr>
      </w:pPr>
    </w:p>
    <w:p w:rsidR="00AD67CF" w:rsidRDefault="00AD67CF" w:rsidP="00AD67CF">
      <w:pPr>
        <w:tabs>
          <w:tab w:val="center" w:pos="4818"/>
          <w:tab w:val="left" w:pos="8430"/>
        </w:tabs>
        <w:rPr>
          <w:i/>
          <w:sz w:val="28"/>
          <w:szCs w:val="28"/>
        </w:rPr>
      </w:pPr>
    </w:p>
    <w:p w:rsidR="00AD67CF" w:rsidRDefault="00AD67CF" w:rsidP="00AD67CF">
      <w:pPr>
        <w:tabs>
          <w:tab w:val="center" w:pos="4818"/>
          <w:tab w:val="left" w:pos="8430"/>
        </w:tabs>
        <w:rPr>
          <w:i/>
          <w:sz w:val="28"/>
          <w:szCs w:val="28"/>
        </w:rPr>
      </w:pPr>
    </w:p>
    <w:p w:rsidR="00AD67CF" w:rsidRDefault="00AD67CF" w:rsidP="00AD67CF">
      <w:pPr>
        <w:tabs>
          <w:tab w:val="center" w:pos="4818"/>
          <w:tab w:val="left" w:pos="8430"/>
        </w:tabs>
        <w:rPr>
          <w:i/>
          <w:sz w:val="28"/>
          <w:szCs w:val="28"/>
        </w:rPr>
      </w:pPr>
    </w:p>
    <w:p w:rsidR="00AD67CF" w:rsidRDefault="00AD67CF" w:rsidP="00AD67CF">
      <w:pPr>
        <w:tabs>
          <w:tab w:val="center" w:pos="4818"/>
          <w:tab w:val="left" w:pos="8430"/>
        </w:tabs>
        <w:rPr>
          <w:i/>
          <w:sz w:val="28"/>
          <w:szCs w:val="28"/>
        </w:rPr>
      </w:pPr>
    </w:p>
    <w:p w:rsidR="00AD67CF" w:rsidRDefault="00AD67CF" w:rsidP="00AD67CF">
      <w:pPr>
        <w:tabs>
          <w:tab w:val="center" w:pos="4818"/>
          <w:tab w:val="left" w:pos="8430"/>
        </w:tabs>
        <w:rPr>
          <w:i/>
          <w:sz w:val="28"/>
          <w:szCs w:val="28"/>
        </w:rPr>
      </w:pPr>
    </w:p>
    <w:p w:rsidR="00232704" w:rsidRDefault="00232704" w:rsidP="00AD67CF">
      <w:pPr>
        <w:tabs>
          <w:tab w:val="center" w:pos="4818"/>
          <w:tab w:val="left" w:pos="8430"/>
        </w:tabs>
        <w:rPr>
          <w:i/>
          <w:sz w:val="28"/>
          <w:szCs w:val="28"/>
        </w:rPr>
      </w:pPr>
    </w:p>
    <w:p w:rsidR="00232704" w:rsidRDefault="00232704" w:rsidP="00AD67CF">
      <w:pPr>
        <w:tabs>
          <w:tab w:val="center" w:pos="4818"/>
          <w:tab w:val="left" w:pos="8430"/>
        </w:tabs>
        <w:rPr>
          <w:i/>
          <w:sz w:val="28"/>
          <w:szCs w:val="28"/>
        </w:rPr>
      </w:pPr>
    </w:p>
    <w:p w:rsidR="00232704" w:rsidRDefault="00232704" w:rsidP="00AD67CF">
      <w:pPr>
        <w:tabs>
          <w:tab w:val="center" w:pos="4818"/>
          <w:tab w:val="left" w:pos="8430"/>
        </w:tabs>
        <w:rPr>
          <w:i/>
          <w:sz w:val="28"/>
          <w:szCs w:val="28"/>
        </w:rPr>
      </w:pPr>
    </w:p>
    <w:p w:rsidR="00232704" w:rsidRDefault="00232704" w:rsidP="00AD67CF">
      <w:pPr>
        <w:tabs>
          <w:tab w:val="center" w:pos="4818"/>
          <w:tab w:val="left" w:pos="8430"/>
        </w:tabs>
        <w:rPr>
          <w:i/>
          <w:sz w:val="28"/>
          <w:szCs w:val="28"/>
        </w:rPr>
      </w:pPr>
    </w:p>
    <w:p w:rsidR="00232704" w:rsidRDefault="00232704" w:rsidP="00AD67CF">
      <w:pPr>
        <w:tabs>
          <w:tab w:val="center" w:pos="4818"/>
          <w:tab w:val="left" w:pos="8430"/>
        </w:tabs>
        <w:rPr>
          <w:i/>
          <w:sz w:val="28"/>
          <w:szCs w:val="28"/>
        </w:rPr>
      </w:pPr>
    </w:p>
    <w:p w:rsidR="00232704" w:rsidRDefault="00232704" w:rsidP="00AD67CF">
      <w:pPr>
        <w:tabs>
          <w:tab w:val="center" w:pos="4818"/>
          <w:tab w:val="left" w:pos="8430"/>
        </w:tabs>
        <w:rPr>
          <w:i/>
          <w:sz w:val="28"/>
          <w:szCs w:val="28"/>
        </w:rPr>
      </w:pPr>
    </w:p>
    <w:p w:rsidR="00B227D6" w:rsidRDefault="00CE135D" w:rsidP="00C162CD">
      <w:pPr>
        <w:jc w:val="both"/>
        <w:rPr>
          <w:b/>
          <w:sz w:val="28"/>
          <w:szCs w:val="28"/>
        </w:rPr>
      </w:pPr>
      <w:r>
        <w:rPr>
          <w:b/>
          <w:sz w:val="28"/>
          <w:szCs w:val="28"/>
        </w:rPr>
        <w:t xml:space="preserve">2 </w:t>
      </w:r>
      <w:r w:rsidR="00B227D6" w:rsidRPr="00B227D6">
        <w:rPr>
          <w:b/>
          <w:sz w:val="28"/>
          <w:szCs w:val="28"/>
        </w:rPr>
        <w:t>УПРАВЛЕНИЕ КРЕДИТНЫМ РИСКОМ В КОММЕРЧЕСКОМ БАНКЕ</w:t>
      </w:r>
    </w:p>
    <w:p w:rsidR="000D03E0" w:rsidRDefault="000D03E0" w:rsidP="000D03E0">
      <w:pPr>
        <w:jc w:val="both"/>
        <w:rPr>
          <w:b/>
          <w:sz w:val="28"/>
          <w:szCs w:val="28"/>
          <w:lang w:val="en-US"/>
        </w:rPr>
      </w:pPr>
    </w:p>
    <w:p w:rsidR="00920C33" w:rsidRPr="00920C33" w:rsidRDefault="00920C33" w:rsidP="000D03E0">
      <w:pPr>
        <w:jc w:val="both"/>
        <w:rPr>
          <w:b/>
          <w:sz w:val="28"/>
          <w:szCs w:val="28"/>
          <w:lang w:val="en-US"/>
        </w:rPr>
      </w:pPr>
    </w:p>
    <w:p w:rsidR="00CE135D" w:rsidRDefault="00CE135D" w:rsidP="00CE135D">
      <w:pPr>
        <w:spacing w:line="360" w:lineRule="auto"/>
        <w:ind w:firstLine="709"/>
        <w:jc w:val="center"/>
        <w:rPr>
          <w:b/>
          <w:sz w:val="28"/>
          <w:szCs w:val="28"/>
        </w:rPr>
      </w:pPr>
      <w:r>
        <w:rPr>
          <w:b/>
          <w:sz w:val="28"/>
          <w:szCs w:val="28"/>
        </w:rPr>
        <w:t>2.1 Этапы кредитного процесса</w:t>
      </w:r>
    </w:p>
    <w:p w:rsidR="00CE135D" w:rsidRDefault="00CE135D" w:rsidP="00CE135D">
      <w:pPr>
        <w:spacing w:line="360" w:lineRule="auto"/>
        <w:ind w:firstLine="709"/>
        <w:jc w:val="center"/>
        <w:rPr>
          <w:b/>
          <w:sz w:val="28"/>
          <w:szCs w:val="28"/>
        </w:rPr>
      </w:pPr>
    </w:p>
    <w:p w:rsidR="00F94DF6" w:rsidRDefault="00F94DF6" w:rsidP="00CE135D">
      <w:pPr>
        <w:spacing w:line="360" w:lineRule="auto"/>
        <w:ind w:firstLine="709"/>
        <w:rPr>
          <w:sz w:val="28"/>
          <w:szCs w:val="28"/>
        </w:rPr>
      </w:pPr>
      <w:r w:rsidRPr="00F94DF6">
        <w:rPr>
          <w:sz w:val="28"/>
          <w:szCs w:val="28"/>
        </w:rPr>
        <w:t xml:space="preserve">Кредитный процесс </w:t>
      </w:r>
      <w:r>
        <w:rPr>
          <w:sz w:val="28"/>
          <w:szCs w:val="28"/>
        </w:rPr>
        <w:t>состоит из трех этапов:</w:t>
      </w:r>
    </w:p>
    <w:p w:rsidR="00F94DF6" w:rsidRDefault="00F94DF6" w:rsidP="00F94DF6">
      <w:pPr>
        <w:spacing w:line="360" w:lineRule="auto"/>
        <w:ind w:firstLine="709"/>
        <w:jc w:val="both"/>
        <w:rPr>
          <w:sz w:val="28"/>
          <w:szCs w:val="28"/>
        </w:rPr>
      </w:pPr>
      <w:r>
        <w:rPr>
          <w:sz w:val="28"/>
          <w:szCs w:val="28"/>
        </w:rPr>
        <w:t>1 этап – предварительный анализ</w:t>
      </w:r>
    </w:p>
    <w:p w:rsidR="00F94DF6" w:rsidRDefault="00F94DF6" w:rsidP="00F94DF6">
      <w:pPr>
        <w:spacing w:line="360" w:lineRule="auto"/>
        <w:ind w:firstLine="709"/>
        <w:jc w:val="both"/>
        <w:rPr>
          <w:sz w:val="28"/>
          <w:szCs w:val="28"/>
        </w:rPr>
      </w:pPr>
      <w:r>
        <w:rPr>
          <w:sz w:val="28"/>
          <w:szCs w:val="28"/>
        </w:rPr>
        <w:t>2 этап – текущий анализ</w:t>
      </w:r>
    </w:p>
    <w:p w:rsidR="00F94DF6" w:rsidRDefault="00F94DF6" w:rsidP="00F94DF6">
      <w:pPr>
        <w:spacing w:line="360" w:lineRule="auto"/>
        <w:ind w:firstLine="709"/>
        <w:jc w:val="both"/>
        <w:rPr>
          <w:sz w:val="28"/>
          <w:szCs w:val="28"/>
        </w:rPr>
      </w:pPr>
      <w:r>
        <w:rPr>
          <w:sz w:val="28"/>
          <w:szCs w:val="28"/>
        </w:rPr>
        <w:t>3 этап – последующий анализ</w:t>
      </w:r>
    </w:p>
    <w:p w:rsidR="00F94DF6" w:rsidRDefault="00F94DF6" w:rsidP="00580985">
      <w:pPr>
        <w:spacing w:line="360" w:lineRule="auto"/>
        <w:ind w:firstLine="720"/>
        <w:jc w:val="both"/>
        <w:rPr>
          <w:sz w:val="28"/>
          <w:szCs w:val="28"/>
        </w:rPr>
      </w:pPr>
      <w:r>
        <w:rPr>
          <w:sz w:val="28"/>
          <w:szCs w:val="28"/>
        </w:rPr>
        <w:t xml:space="preserve">На первом этапе сотрудники кредитного отдела выполняют двойную роль – роль продавца и эксперта в процессе предоставления кредита. </w:t>
      </w:r>
      <w:r w:rsidR="00051CD8">
        <w:rPr>
          <w:sz w:val="28"/>
          <w:szCs w:val="28"/>
        </w:rPr>
        <w:t>Оценка кредитоспособности потенциального заемщика основывается на соотношении испрашиваемой ссуды и его личного дохода, общей оценке финансового положения заемщика и стоимости его имущества, личностных характеристиках, финансовой отчетности. После идентификации заемщика сотрудник кредитного отдела начинает процесс принятия решения посредством изучения полученной информации  с тем, чтобы решить, совместима ли его просьба о предоставлении кредита с текущей политикой банка. Далее сотрудник определяет причину, для чего заемщику нужны дополнительные средства, соответствующую структуру кредита по срокам; составляет график его погашения и находит подходящий для этого вид кредита. Затем проводится подробный анализ источников погашения кредита. Такой анализ выявляет первичные и вторичные источники погашения, позволяет определить</w:t>
      </w:r>
      <w:r w:rsidR="002973E8">
        <w:rPr>
          <w:sz w:val="28"/>
          <w:szCs w:val="28"/>
        </w:rPr>
        <w:t xml:space="preserve"> вероятность погашения кредита заемщиком и оценить на основе изучения его финансовой отчетности движение наличности, рынки его деятельности. Знание сущности кредита позволяет как банкиру, так и заемщику привязать условия погашения кредита к его цели.</w:t>
      </w:r>
    </w:p>
    <w:p w:rsidR="002973E8" w:rsidRDefault="002973E8" w:rsidP="00580985">
      <w:pPr>
        <w:spacing w:line="360" w:lineRule="auto"/>
        <w:ind w:firstLine="720"/>
        <w:jc w:val="both"/>
        <w:rPr>
          <w:sz w:val="28"/>
          <w:szCs w:val="28"/>
        </w:rPr>
      </w:pPr>
      <w:r>
        <w:rPr>
          <w:sz w:val="28"/>
          <w:szCs w:val="28"/>
        </w:rPr>
        <w:t>Условиями кредита являются процентная ставка, обеспечение, гарантии и залог, которые отражают присущий</w:t>
      </w:r>
      <w:r w:rsidR="00555453">
        <w:rPr>
          <w:sz w:val="28"/>
          <w:szCs w:val="28"/>
        </w:rPr>
        <w:t xml:space="preserve"> кредиту риск [25, с.36].</w:t>
      </w:r>
    </w:p>
    <w:p w:rsidR="002973E8" w:rsidRDefault="002973E8" w:rsidP="00580985">
      <w:pPr>
        <w:spacing w:line="360" w:lineRule="auto"/>
        <w:ind w:firstLine="720"/>
        <w:jc w:val="both"/>
        <w:rPr>
          <w:sz w:val="28"/>
          <w:szCs w:val="28"/>
        </w:rPr>
      </w:pPr>
      <w:r>
        <w:rPr>
          <w:sz w:val="28"/>
          <w:szCs w:val="28"/>
        </w:rPr>
        <w:t>Структурирование кредита заканчивается его одобрением, подготовкой документации и составлением отчета о нем. Одобрение кредитов в коммерческих банках обычно происходит либо в рамках кредитного комитета, либо в рамках последовательного процесса одобрения кредитов сотрудниками кредитного отдела с последующим одобрением кредитным комитетом.</w:t>
      </w:r>
    </w:p>
    <w:p w:rsidR="002973E8" w:rsidRDefault="00CE2FD9" w:rsidP="00580985">
      <w:pPr>
        <w:spacing w:line="360" w:lineRule="auto"/>
        <w:ind w:firstLine="720"/>
        <w:jc w:val="both"/>
        <w:rPr>
          <w:sz w:val="28"/>
          <w:szCs w:val="28"/>
        </w:rPr>
      </w:pPr>
      <w:r>
        <w:rPr>
          <w:sz w:val="28"/>
          <w:szCs w:val="28"/>
        </w:rPr>
        <w:t xml:space="preserve">На втором этапе проверяется </w:t>
      </w:r>
      <w:r w:rsidR="002973E8">
        <w:rPr>
          <w:sz w:val="28"/>
          <w:szCs w:val="28"/>
        </w:rPr>
        <w:t>кредитная документация, которая</w:t>
      </w:r>
      <w:r>
        <w:rPr>
          <w:sz w:val="28"/>
          <w:szCs w:val="28"/>
        </w:rPr>
        <w:t xml:space="preserve"> обеспечивает защиту от риска и</w:t>
      </w:r>
      <w:r w:rsidR="002973E8">
        <w:rPr>
          <w:sz w:val="28"/>
          <w:szCs w:val="28"/>
        </w:rPr>
        <w:t xml:space="preserve"> позволяет банку принимать юридические меры, если заемщик не выполняет запретительные оговорки или нарушает график погашения. В кредитном договоре между банком и заемщиком оговариваются права и обязанности каждой стороны по отношению к кредиту. Он содержит условия, оговорки и ограничения, составленные таким образом, чтобы поддержать или улучшить финансовое состояние заемщика, уровень прибыльности, что так или иначе защищает интересы банка.</w:t>
      </w:r>
    </w:p>
    <w:p w:rsidR="002973E8" w:rsidRDefault="00CE2FD9" w:rsidP="00580985">
      <w:pPr>
        <w:spacing w:line="360" w:lineRule="auto"/>
        <w:ind w:firstLine="720"/>
        <w:jc w:val="both"/>
        <w:rPr>
          <w:sz w:val="28"/>
          <w:szCs w:val="28"/>
        </w:rPr>
      </w:pPr>
      <w:r>
        <w:rPr>
          <w:sz w:val="28"/>
          <w:szCs w:val="28"/>
        </w:rPr>
        <w:t xml:space="preserve">Кредитная </w:t>
      </w:r>
      <w:r w:rsidR="002973E8">
        <w:rPr>
          <w:sz w:val="28"/>
          <w:szCs w:val="28"/>
        </w:rPr>
        <w:t>документация должна быть тщательно проверена внутренней структурной единицей банка. Она должна отвечать требованиям существующей законодательной базы.</w:t>
      </w:r>
    </w:p>
    <w:p w:rsidR="002973E8" w:rsidRDefault="00CE2FD9" w:rsidP="00580985">
      <w:pPr>
        <w:spacing w:line="360" w:lineRule="auto"/>
        <w:ind w:firstLine="720"/>
        <w:jc w:val="both"/>
        <w:rPr>
          <w:sz w:val="28"/>
          <w:szCs w:val="28"/>
        </w:rPr>
      </w:pPr>
      <w:r>
        <w:rPr>
          <w:sz w:val="28"/>
          <w:szCs w:val="28"/>
        </w:rPr>
        <w:t>Обеспечением кредита банка является материальный актив, на который банк имеет право залога. Использование залога дает банку возможность контролировать активы в случае нарушения заемщиком условий кредита. По существу, обеспечение становится потенциальным вторичным источником погашения кредита.</w:t>
      </w:r>
    </w:p>
    <w:p w:rsidR="00CE135D" w:rsidRPr="00920C33" w:rsidRDefault="00CE2FD9" w:rsidP="00920C33">
      <w:pPr>
        <w:spacing w:line="360" w:lineRule="auto"/>
        <w:ind w:firstLine="720"/>
        <w:jc w:val="both"/>
        <w:rPr>
          <w:sz w:val="28"/>
          <w:szCs w:val="28"/>
        </w:rPr>
      </w:pPr>
      <w:r>
        <w:rPr>
          <w:sz w:val="28"/>
          <w:szCs w:val="28"/>
        </w:rPr>
        <w:t xml:space="preserve">На третьем этапе, после того, как кредит выдан, банк должен предпринимать меры для обеспечения его возврата, осуществлять наблюдение за кредитом. Управление кредитами является одной из главных задач сотрудников кредитного отдела банка. Банки следят за заемщиками, чтобы удостовериться в благополучии их финансового положения и в выполнении ими условий кредитного договора. </w:t>
      </w:r>
      <w:r w:rsidR="00742384">
        <w:rPr>
          <w:sz w:val="28"/>
          <w:szCs w:val="28"/>
        </w:rPr>
        <w:t xml:space="preserve"> Наблюдение </w:t>
      </w:r>
      <w:r>
        <w:rPr>
          <w:sz w:val="28"/>
          <w:szCs w:val="28"/>
        </w:rPr>
        <w:t xml:space="preserve">за кредитом необходимо для выявления уже на ранней стадии появления у заемщика затруднений с погашением кредита. Это необходимо делать на всех стадиях управления кредитом, но особенно важно оно на этапе погашения, когда кредиты </w:t>
      </w:r>
      <w:r w:rsidR="00742384">
        <w:rPr>
          <w:sz w:val="28"/>
          <w:szCs w:val="28"/>
        </w:rPr>
        <w:t xml:space="preserve"> становятся </w:t>
      </w:r>
      <w:r>
        <w:rPr>
          <w:sz w:val="28"/>
          <w:szCs w:val="28"/>
        </w:rPr>
        <w:t>просроченными, или имеет место нарушение установленных кредитным договором условий минимальной суммы залога.</w:t>
      </w:r>
    </w:p>
    <w:p w:rsidR="00B227D6" w:rsidRDefault="00AE3405" w:rsidP="00742384">
      <w:pPr>
        <w:jc w:val="center"/>
        <w:rPr>
          <w:b/>
          <w:sz w:val="28"/>
          <w:szCs w:val="28"/>
        </w:rPr>
      </w:pPr>
      <w:r>
        <w:rPr>
          <w:b/>
          <w:sz w:val="28"/>
          <w:szCs w:val="28"/>
        </w:rPr>
        <w:t>2.2 М</w:t>
      </w:r>
      <w:r w:rsidR="00CE135D">
        <w:rPr>
          <w:b/>
          <w:sz w:val="28"/>
          <w:szCs w:val="28"/>
        </w:rPr>
        <w:t>етоды управления кредитным риском</w:t>
      </w:r>
      <w:r>
        <w:rPr>
          <w:b/>
          <w:sz w:val="28"/>
          <w:szCs w:val="28"/>
        </w:rPr>
        <w:t xml:space="preserve"> в коммерческом банке</w:t>
      </w:r>
    </w:p>
    <w:p w:rsidR="00B227D6" w:rsidRDefault="00B227D6" w:rsidP="00CE135D">
      <w:pPr>
        <w:ind w:left="709"/>
        <w:jc w:val="center"/>
        <w:rPr>
          <w:b/>
          <w:sz w:val="28"/>
          <w:szCs w:val="28"/>
        </w:rPr>
      </w:pPr>
    </w:p>
    <w:p w:rsidR="00AB1656" w:rsidRDefault="00B227D6" w:rsidP="00AB1656">
      <w:pPr>
        <w:spacing w:line="360" w:lineRule="auto"/>
        <w:ind w:firstLine="720"/>
        <w:jc w:val="both"/>
        <w:rPr>
          <w:sz w:val="28"/>
          <w:szCs w:val="28"/>
        </w:rPr>
      </w:pPr>
      <w:r>
        <w:rPr>
          <w:sz w:val="28"/>
          <w:szCs w:val="28"/>
        </w:rPr>
        <w:t>Механизм</w:t>
      </w:r>
      <w:r w:rsidR="00AB1656">
        <w:rPr>
          <w:sz w:val="28"/>
          <w:szCs w:val="28"/>
        </w:rPr>
        <w:t xml:space="preserve">   </w:t>
      </w:r>
      <w:r>
        <w:rPr>
          <w:sz w:val="28"/>
          <w:szCs w:val="28"/>
        </w:rPr>
        <w:t xml:space="preserve"> управления</w:t>
      </w:r>
      <w:r w:rsidR="00AB1656">
        <w:rPr>
          <w:sz w:val="28"/>
          <w:szCs w:val="28"/>
        </w:rPr>
        <w:t xml:space="preserve">  </w:t>
      </w:r>
      <w:r>
        <w:rPr>
          <w:sz w:val="28"/>
          <w:szCs w:val="28"/>
        </w:rPr>
        <w:t xml:space="preserve"> креди</w:t>
      </w:r>
      <w:r w:rsidR="00AB1656">
        <w:rPr>
          <w:sz w:val="28"/>
          <w:szCs w:val="28"/>
        </w:rPr>
        <w:t xml:space="preserve">тным    риском    должен    иметь    четкую </w:t>
      </w:r>
    </w:p>
    <w:p w:rsidR="00B227D6" w:rsidRPr="00B227D6" w:rsidRDefault="00B227D6" w:rsidP="00AB1656">
      <w:pPr>
        <w:spacing w:line="360" w:lineRule="auto"/>
        <w:jc w:val="both"/>
        <w:rPr>
          <w:sz w:val="28"/>
          <w:szCs w:val="28"/>
        </w:rPr>
      </w:pPr>
      <w:r>
        <w:rPr>
          <w:sz w:val="28"/>
          <w:szCs w:val="28"/>
        </w:rPr>
        <w:t>структуру, которую можно корректировать по итогам реализации мероприятий по снижению рисков с учетом изменяющих</w:t>
      </w:r>
      <w:r w:rsidR="00580985">
        <w:rPr>
          <w:sz w:val="28"/>
          <w:szCs w:val="28"/>
        </w:rPr>
        <w:t xml:space="preserve">ся факторов воздействия. На рисунке </w:t>
      </w:r>
      <w:r>
        <w:rPr>
          <w:sz w:val="28"/>
          <w:szCs w:val="28"/>
        </w:rPr>
        <w:t xml:space="preserve">3 </w:t>
      </w:r>
      <w:r w:rsidR="00580985">
        <w:rPr>
          <w:sz w:val="28"/>
          <w:szCs w:val="28"/>
        </w:rPr>
        <w:t xml:space="preserve">представлен </w:t>
      </w:r>
      <w:r w:rsidR="00C7121C">
        <w:rPr>
          <w:sz w:val="28"/>
          <w:szCs w:val="28"/>
        </w:rPr>
        <w:t>алгоритм осуществления процесса управления рисками</w:t>
      </w:r>
      <w:r w:rsidR="00580985">
        <w:rPr>
          <w:sz w:val="28"/>
          <w:szCs w:val="28"/>
        </w:rPr>
        <w:t xml:space="preserve">, который </w:t>
      </w:r>
      <w:r w:rsidR="00C7121C">
        <w:rPr>
          <w:sz w:val="28"/>
          <w:szCs w:val="28"/>
        </w:rPr>
        <w:t xml:space="preserve"> включает восемь этапов.</w:t>
      </w:r>
    </w:p>
    <w:p w:rsidR="00C7121C" w:rsidRDefault="005F43DE" w:rsidP="00E573E1">
      <w:pPr>
        <w:ind w:firstLine="709"/>
        <w:jc w:val="both"/>
        <w:rPr>
          <w:b/>
          <w:sz w:val="36"/>
          <w:szCs w:val="36"/>
        </w:rPr>
      </w:pPr>
      <w:r>
        <w:rPr>
          <w:b/>
          <w:noProof/>
          <w:sz w:val="36"/>
          <w:szCs w:val="36"/>
        </w:rPr>
        <w:pict>
          <v:shape id="_x0000_s1118" type="#_x0000_t202" style="position:absolute;left:0;text-align:left;margin-left:99pt;margin-top:18.05pt;width:315pt;height:28.4pt;z-index:251677696">
            <v:textbox style="mso-next-textbox:#_x0000_s1118">
              <w:txbxContent>
                <w:p w:rsidR="00920C33" w:rsidRDefault="00920C33" w:rsidP="00302207">
                  <w:pPr>
                    <w:jc w:val="center"/>
                  </w:pPr>
                  <w:r>
                    <w:t>МЕХАНИЗМ УПРАВЛЕНИЯ РИСКАМИ</w:t>
                  </w:r>
                </w:p>
              </w:txbxContent>
            </v:textbox>
          </v:shape>
        </w:pict>
      </w:r>
    </w:p>
    <w:p w:rsidR="00C7121C" w:rsidRDefault="00C7121C" w:rsidP="00E573E1">
      <w:pPr>
        <w:ind w:firstLine="709"/>
        <w:jc w:val="both"/>
        <w:rPr>
          <w:b/>
          <w:sz w:val="36"/>
          <w:szCs w:val="36"/>
        </w:rPr>
      </w:pPr>
    </w:p>
    <w:p w:rsidR="00C7121C" w:rsidRDefault="005F43DE" w:rsidP="00E573E1">
      <w:pPr>
        <w:ind w:firstLine="709"/>
        <w:jc w:val="both"/>
        <w:rPr>
          <w:b/>
          <w:sz w:val="36"/>
          <w:szCs w:val="36"/>
        </w:rPr>
      </w:pPr>
      <w:r>
        <w:pict>
          <v:line id="_x0000_s1133" style="position:absolute;left:0;text-align:left;z-index:251693056" from="261pt,3.65pt" to="261pt,21.65pt">
            <v:stroke endarrow="block"/>
          </v:line>
        </w:pict>
      </w:r>
      <w:r>
        <w:pict>
          <v:line id="_x0000_s1129" style="position:absolute;left:0;text-align:left;z-index:251688960" from="324.4pt,657.45pt" to="324.4pt,684.45pt">
            <v:stroke endarrow="block"/>
          </v:line>
        </w:pict>
      </w:r>
    </w:p>
    <w:p w:rsidR="00C7121C" w:rsidRDefault="005F43DE" w:rsidP="00E573E1">
      <w:pPr>
        <w:ind w:firstLine="709"/>
        <w:jc w:val="both"/>
        <w:rPr>
          <w:b/>
          <w:sz w:val="36"/>
          <w:szCs w:val="36"/>
        </w:rPr>
      </w:pPr>
      <w:r>
        <w:rPr>
          <w:b/>
          <w:noProof/>
          <w:sz w:val="36"/>
          <w:szCs w:val="36"/>
        </w:rPr>
        <w:pict>
          <v:shape id="_x0000_s1119" type="#_x0000_t202" style="position:absolute;left:0;text-align:left;margin-left:99pt;margin-top:.95pt;width:315pt;height:28.4pt;z-index:251678720">
            <v:textbox style="mso-next-textbox:#_x0000_s1119">
              <w:txbxContent>
                <w:p w:rsidR="00920C33" w:rsidRDefault="00920C33" w:rsidP="00302207">
                  <w:pPr>
                    <w:jc w:val="center"/>
                  </w:pPr>
                  <w:r>
                    <w:t>1. Определение задач управления рисками</w:t>
                  </w:r>
                </w:p>
              </w:txbxContent>
            </v:textbox>
          </v:shape>
        </w:pict>
      </w:r>
    </w:p>
    <w:p w:rsidR="00C7121C" w:rsidRDefault="005F43DE" w:rsidP="00E573E1">
      <w:pPr>
        <w:ind w:firstLine="709"/>
        <w:jc w:val="both"/>
        <w:rPr>
          <w:b/>
          <w:sz w:val="36"/>
          <w:szCs w:val="36"/>
        </w:rPr>
      </w:pPr>
      <w:r>
        <w:pict>
          <v:line id="_x0000_s1132" style="position:absolute;left:0;text-align:left;z-index:251692032" from="261pt,7.25pt" to="261pt,34.25pt">
            <v:stroke endarrow="block"/>
          </v:line>
        </w:pict>
      </w:r>
    </w:p>
    <w:p w:rsidR="00C7121C" w:rsidRDefault="005F43DE" w:rsidP="00E573E1">
      <w:pPr>
        <w:ind w:firstLine="709"/>
        <w:jc w:val="both"/>
        <w:rPr>
          <w:b/>
          <w:sz w:val="36"/>
          <w:szCs w:val="36"/>
        </w:rPr>
      </w:pPr>
      <w:r>
        <w:rPr>
          <w:b/>
          <w:noProof/>
          <w:sz w:val="36"/>
          <w:szCs w:val="36"/>
        </w:rPr>
        <w:pict>
          <v:shape id="_x0000_s1120" type="#_x0000_t202" style="position:absolute;left:0;text-align:left;margin-left:99pt;margin-top:13.55pt;width:315pt;height:28.4pt;z-index:251679744">
            <v:textbox style="mso-next-textbox:#_x0000_s1120">
              <w:txbxContent>
                <w:p w:rsidR="00920C33" w:rsidRDefault="00920C33" w:rsidP="00302207">
                  <w:pPr>
                    <w:jc w:val="center"/>
                  </w:pPr>
                  <w:r>
                    <w:t>2. Формирование группы риск-менеджмента</w:t>
                  </w:r>
                </w:p>
              </w:txbxContent>
            </v:textbox>
          </v:shape>
        </w:pict>
      </w:r>
    </w:p>
    <w:p w:rsidR="00C7121C" w:rsidRDefault="005F43DE" w:rsidP="00E573E1">
      <w:pPr>
        <w:ind w:firstLine="709"/>
        <w:jc w:val="both"/>
        <w:rPr>
          <w:b/>
          <w:sz w:val="36"/>
          <w:szCs w:val="36"/>
        </w:rPr>
      </w:pPr>
      <w:r>
        <w:pict>
          <v:line id="_x0000_s1131" style="position:absolute;left:0;text-align:left;z-index:251691008" from="261pt,19.85pt" to="261pt,46.85pt">
            <v:stroke endarrow="block"/>
          </v:line>
        </w:pict>
      </w:r>
    </w:p>
    <w:p w:rsidR="00C7121C" w:rsidRDefault="00C7121C" w:rsidP="00E573E1">
      <w:pPr>
        <w:ind w:firstLine="709"/>
        <w:jc w:val="both"/>
        <w:rPr>
          <w:b/>
          <w:sz w:val="36"/>
          <w:szCs w:val="36"/>
        </w:rPr>
      </w:pPr>
    </w:p>
    <w:p w:rsidR="00C7121C" w:rsidRDefault="005F43DE" w:rsidP="00E573E1">
      <w:pPr>
        <w:ind w:firstLine="709"/>
        <w:jc w:val="both"/>
        <w:rPr>
          <w:b/>
          <w:sz w:val="36"/>
          <w:szCs w:val="36"/>
        </w:rPr>
      </w:pPr>
      <w:r>
        <w:rPr>
          <w:b/>
          <w:noProof/>
          <w:sz w:val="36"/>
          <w:szCs w:val="36"/>
        </w:rPr>
        <w:pict>
          <v:shape id="_x0000_s1121" type="#_x0000_t202" style="position:absolute;left:0;text-align:left;margin-left:99pt;margin-top:5.5pt;width:315pt;height:28.4pt;z-index:251680768">
            <v:textbox style="mso-next-textbox:#_x0000_s1121">
              <w:txbxContent>
                <w:p w:rsidR="00920C33" w:rsidRDefault="00920C33" w:rsidP="00302207">
                  <w:pPr>
                    <w:jc w:val="center"/>
                  </w:pPr>
                  <w:r>
                    <w:t>3. Проведение первичного анализа рисков</w:t>
                  </w:r>
                </w:p>
              </w:txbxContent>
            </v:textbox>
          </v:shape>
        </w:pict>
      </w:r>
    </w:p>
    <w:p w:rsidR="00C7121C" w:rsidRDefault="005F43DE" w:rsidP="00E573E1">
      <w:pPr>
        <w:ind w:firstLine="709"/>
        <w:jc w:val="both"/>
        <w:rPr>
          <w:b/>
          <w:sz w:val="36"/>
          <w:szCs w:val="36"/>
        </w:rPr>
      </w:pPr>
      <w:r>
        <w:pict>
          <v:line id="_x0000_s1130" style="position:absolute;left:0;text-align:left;z-index:251689984" from="261pt,11.8pt" to="261pt,38.8pt">
            <v:stroke endarrow="block"/>
          </v:line>
        </w:pict>
      </w:r>
    </w:p>
    <w:p w:rsidR="00C7121C" w:rsidRDefault="005F43DE" w:rsidP="00E573E1">
      <w:pPr>
        <w:ind w:firstLine="709"/>
        <w:jc w:val="both"/>
        <w:rPr>
          <w:b/>
          <w:sz w:val="36"/>
          <w:szCs w:val="36"/>
        </w:rPr>
      </w:pPr>
      <w:r>
        <w:pict>
          <v:line id="_x0000_s1128" style="position:absolute;left:0;text-align:left;z-index:251687936" from="324.4pt,657.45pt" to="324.4pt,684.45pt">
            <v:stroke endarrow="block"/>
          </v:line>
        </w:pict>
      </w:r>
      <w:r>
        <w:pict>
          <v:line id="_x0000_s1127" style="position:absolute;left:0;text-align:left;z-index:251686912" from="324.4pt,657.45pt" to="324.4pt,684.45pt">
            <v:stroke endarrow="block"/>
          </v:line>
        </w:pict>
      </w:r>
      <w:r>
        <w:rPr>
          <w:i/>
          <w:noProof/>
          <w:sz w:val="28"/>
          <w:szCs w:val="28"/>
        </w:rPr>
        <w:pict>
          <v:shape id="_x0000_s1122" type="#_x0000_t202" style="position:absolute;left:0;text-align:left;margin-left:99pt;margin-top:18.1pt;width:315pt;height:36pt;z-index:251681792">
            <v:textbox style="mso-next-textbox:#_x0000_s1122">
              <w:txbxContent>
                <w:p w:rsidR="00920C33" w:rsidRDefault="00920C33" w:rsidP="00302207">
                  <w:pPr>
                    <w:jc w:val="center"/>
                  </w:pPr>
                  <w:r>
                    <w:t>4. Формирование основных направлений минимизации риска</w:t>
                  </w:r>
                </w:p>
              </w:txbxContent>
            </v:textbox>
          </v:shape>
        </w:pict>
      </w:r>
    </w:p>
    <w:p w:rsidR="00953ED5" w:rsidRDefault="00953ED5" w:rsidP="00953ED5">
      <w:pPr>
        <w:jc w:val="both"/>
        <w:rPr>
          <w:i/>
          <w:sz w:val="28"/>
          <w:szCs w:val="28"/>
        </w:rPr>
      </w:pPr>
    </w:p>
    <w:p w:rsidR="00953ED5" w:rsidRDefault="00953ED5" w:rsidP="00953ED5">
      <w:pPr>
        <w:jc w:val="both"/>
        <w:rPr>
          <w:i/>
          <w:sz w:val="28"/>
          <w:szCs w:val="28"/>
        </w:rPr>
      </w:pPr>
    </w:p>
    <w:p w:rsidR="00953ED5" w:rsidRDefault="005F43DE" w:rsidP="00953ED5">
      <w:pPr>
        <w:jc w:val="both"/>
        <w:rPr>
          <w:i/>
          <w:sz w:val="28"/>
          <w:szCs w:val="28"/>
        </w:rPr>
      </w:pPr>
      <w:r>
        <w:pict>
          <v:line id="_x0000_s1134" style="position:absolute;left:0;text-align:left;z-index:251694080" from="261pt,1.2pt" to="261pt,46.2pt">
            <v:stroke endarrow="block"/>
          </v:line>
        </w:pict>
      </w:r>
    </w:p>
    <w:p w:rsidR="00953ED5" w:rsidRDefault="005F43DE" w:rsidP="00953ED5">
      <w:pPr>
        <w:jc w:val="both"/>
        <w:rPr>
          <w:i/>
          <w:sz w:val="28"/>
          <w:szCs w:val="28"/>
        </w:rPr>
      </w:pPr>
      <w:r>
        <w:rPr>
          <w:noProof/>
        </w:rPr>
        <w:pict>
          <v:line id="_x0000_s1146" style="position:absolute;left:0;text-align:left;z-index:251706368" from="1in,12.1pt" to="1in,210.1pt"/>
        </w:pict>
      </w:r>
      <w:r>
        <w:rPr>
          <w:i/>
          <w:noProof/>
          <w:sz w:val="28"/>
          <w:szCs w:val="28"/>
        </w:rPr>
        <w:pict>
          <v:line id="_x0000_s1141" style="position:absolute;left:0;text-align:left;z-index:251701248" from="1in,12.1pt" to="261pt,12.1pt">
            <v:stroke endarrow="block"/>
          </v:line>
        </w:pict>
      </w:r>
    </w:p>
    <w:p w:rsidR="00953ED5" w:rsidRDefault="005F43DE" w:rsidP="00953ED5">
      <w:pPr>
        <w:jc w:val="both"/>
        <w:rPr>
          <w:i/>
          <w:sz w:val="28"/>
          <w:szCs w:val="28"/>
        </w:rPr>
      </w:pPr>
      <w:r>
        <w:rPr>
          <w:i/>
          <w:noProof/>
          <w:sz w:val="28"/>
          <w:szCs w:val="28"/>
        </w:rPr>
        <w:pict>
          <v:shape id="_x0000_s1123" type="#_x0000_t202" style="position:absolute;left:0;text-align:left;margin-left:99pt;margin-top:14pt;width:315pt;height:28.4pt;z-index:251682816">
            <v:textbox style="mso-next-textbox:#_x0000_s1123">
              <w:txbxContent>
                <w:p w:rsidR="00920C33" w:rsidRDefault="00920C33" w:rsidP="00302207">
                  <w:pPr>
                    <w:jc w:val="center"/>
                  </w:pPr>
                  <w:r>
                    <w:t>5. Проведение детального анализа рисков</w:t>
                  </w:r>
                </w:p>
              </w:txbxContent>
            </v:textbox>
          </v:shape>
        </w:pict>
      </w:r>
    </w:p>
    <w:p w:rsidR="00953ED5" w:rsidRDefault="00953ED5" w:rsidP="00953ED5">
      <w:pPr>
        <w:jc w:val="both"/>
        <w:rPr>
          <w:i/>
          <w:sz w:val="28"/>
          <w:szCs w:val="28"/>
        </w:rPr>
      </w:pPr>
    </w:p>
    <w:p w:rsidR="00953ED5" w:rsidRDefault="005F43DE" w:rsidP="00953ED5">
      <w:pPr>
        <w:jc w:val="both"/>
        <w:rPr>
          <w:i/>
          <w:sz w:val="28"/>
          <w:szCs w:val="28"/>
        </w:rPr>
      </w:pPr>
      <w:r>
        <w:rPr>
          <w:noProof/>
        </w:rPr>
        <w:pict>
          <v:line id="_x0000_s1138" style="position:absolute;left:0;text-align:left;z-index:251698176" from="261pt,8.8pt" to="261pt,35.8pt">
            <v:stroke endarrow="block"/>
          </v:line>
        </w:pict>
      </w:r>
    </w:p>
    <w:p w:rsidR="00953ED5" w:rsidRDefault="005F43DE" w:rsidP="00953ED5">
      <w:pPr>
        <w:jc w:val="both"/>
        <w:rPr>
          <w:i/>
          <w:sz w:val="28"/>
          <w:szCs w:val="28"/>
        </w:rPr>
      </w:pPr>
      <w:r>
        <w:pict>
          <v:line id="_x0000_s1135" style="position:absolute;left:0;text-align:left;z-index:251695104" from="326.8pt,396.45pt" to="326.8pt,423.45pt">
            <v:stroke endarrow="block"/>
          </v:line>
        </w:pict>
      </w:r>
    </w:p>
    <w:p w:rsidR="00953ED5" w:rsidRDefault="005F43DE" w:rsidP="00953ED5">
      <w:pPr>
        <w:jc w:val="both"/>
        <w:rPr>
          <w:i/>
          <w:sz w:val="28"/>
          <w:szCs w:val="28"/>
        </w:rPr>
      </w:pPr>
      <w:r>
        <w:rPr>
          <w:i/>
          <w:noProof/>
          <w:sz w:val="28"/>
          <w:szCs w:val="28"/>
        </w:rPr>
        <w:pict>
          <v:shape id="_x0000_s1124" type="#_x0000_t202" style="position:absolute;left:0;text-align:left;margin-left:99pt;margin-top:3.6pt;width:315pt;height:28.4pt;z-index:251683840">
            <v:textbox style="mso-next-textbox:#_x0000_s1124">
              <w:txbxContent>
                <w:p w:rsidR="00920C33" w:rsidRDefault="00920C33" w:rsidP="00302207">
                  <w:pPr>
                    <w:jc w:val="center"/>
                  </w:pPr>
                  <w:r>
                    <w:t>6. Разработка мероприятий по снижению рисков</w:t>
                  </w:r>
                </w:p>
              </w:txbxContent>
            </v:textbox>
          </v:shape>
        </w:pict>
      </w:r>
    </w:p>
    <w:p w:rsidR="00953ED5" w:rsidRDefault="005F43DE" w:rsidP="00953ED5">
      <w:pPr>
        <w:jc w:val="both"/>
        <w:rPr>
          <w:i/>
          <w:sz w:val="28"/>
          <w:szCs w:val="28"/>
        </w:rPr>
      </w:pPr>
      <w:r>
        <w:pict>
          <v:line id="_x0000_s1145" style="position:absolute;left:0;text-align:left;z-index:251705344" from="369.4pt,765.45pt" to="369.4pt,783.45pt"/>
        </w:pict>
      </w:r>
      <w:r>
        <w:pict>
          <v:line id="_x0000_s1144" style="position:absolute;left:0;text-align:left;z-index:251704320" from="369.4pt,765.45pt" to="369.4pt,783.45pt"/>
        </w:pict>
      </w:r>
      <w:r>
        <w:pict>
          <v:line id="_x0000_s1143" style="position:absolute;left:0;text-align:left;z-index:251703296" from="369.4pt,765.45pt" to="369.4pt,783.45pt"/>
        </w:pict>
      </w:r>
      <w:r>
        <w:pict>
          <v:line id="_x0000_s1142" style="position:absolute;left:0;text-align:left;z-index:251702272" from="135.4pt,387.45pt" to="135.4pt,702.45pt">
            <v:stroke endarrow="block"/>
          </v:line>
        </w:pict>
      </w:r>
      <w:r>
        <w:rPr>
          <w:noProof/>
        </w:rPr>
        <w:pict>
          <v:line id="_x0000_s1139" style="position:absolute;left:0;text-align:left;z-index:251699200" from="261pt,14.5pt" to="261pt,41.5pt">
            <v:stroke endarrow="block"/>
          </v:line>
        </w:pict>
      </w:r>
    </w:p>
    <w:p w:rsidR="00953ED5" w:rsidRDefault="005F43DE" w:rsidP="00953ED5">
      <w:pPr>
        <w:jc w:val="both"/>
        <w:rPr>
          <w:i/>
          <w:sz w:val="28"/>
          <w:szCs w:val="28"/>
        </w:rPr>
      </w:pPr>
      <w:r>
        <w:pict>
          <v:line id="_x0000_s1136" style="position:absolute;left:0;text-align:left;z-index:251696128" from="326.8pt,396.45pt" to="326.8pt,423.45pt">
            <v:stroke endarrow="block"/>
          </v:line>
        </w:pict>
      </w:r>
      <w:r>
        <w:pict>
          <v:line id="_x0000_s1137" style="position:absolute;left:0;text-align:left;z-index:251697152" from="326.8pt,396.45pt" to="326.8pt,423.45pt">
            <v:stroke endarrow="block"/>
          </v:line>
        </w:pict>
      </w:r>
    </w:p>
    <w:p w:rsidR="00953ED5" w:rsidRDefault="005F43DE" w:rsidP="00953ED5">
      <w:pPr>
        <w:jc w:val="both"/>
        <w:rPr>
          <w:i/>
          <w:sz w:val="28"/>
          <w:szCs w:val="28"/>
        </w:rPr>
      </w:pPr>
      <w:r>
        <w:rPr>
          <w:i/>
          <w:noProof/>
          <w:sz w:val="28"/>
          <w:szCs w:val="28"/>
        </w:rPr>
        <w:pict>
          <v:shape id="_x0000_s1125" type="#_x0000_t202" style="position:absolute;left:0;text-align:left;margin-left:99pt;margin-top:9.3pt;width:315pt;height:36pt;z-index:251684864">
            <v:textbox style="mso-next-textbox:#_x0000_s1125">
              <w:txbxContent>
                <w:p w:rsidR="00920C33" w:rsidRDefault="00920C33" w:rsidP="00302207">
                  <w:pPr>
                    <w:jc w:val="center"/>
                  </w:pPr>
                  <w:r>
                    <w:t>7. Прогнозирование рисков в рамках общего финансового плана</w:t>
                  </w:r>
                </w:p>
              </w:txbxContent>
            </v:textbox>
          </v:shape>
        </w:pict>
      </w:r>
    </w:p>
    <w:p w:rsidR="00953ED5" w:rsidRDefault="00953ED5" w:rsidP="00953ED5">
      <w:pPr>
        <w:jc w:val="both"/>
        <w:rPr>
          <w:i/>
          <w:sz w:val="28"/>
          <w:szCs w:val="28"/>
        </w:rPr>
      </w:pPr>
    </w:p>
    <w:p w:rsidR="00953ED5" w:rsidRDefault="005F43DE" w:rsidP="00953ED5">
      <w:pPr>
        <w:jc w:val="both"/>
        <w:rPr>
          <w:i/>
          <w:sz w:val="28"/>
          <w:szCs w:val="28"/>
        </w:rPr>
      </w:pPr>
      <w:r>
        <w:rPr>
          <w:i/>
          <w:noProof/>
          <w:sz w:val="28"/>
          <w:szCs w:val="28"/>
        </w:rPr>
        <w:pict>
          <v:line id="_x0000_s1140" style="position:absolute;left:0;text-align:left;z-index:251700224" from="261pt,13.1pt" to="261pt,31.1pt">
            <v:stroke endarrow="block"/>
          </v:line>
        </w:pict>
      </w:r>
    </w:p>
    <w:p w:rsidR="00953ED5" w:rsidRDefault="005F43DE" w:rsidP="00953ED5">
      <w:pPr>
        <w:jc w:val="both"/>
        <w:rPr>
          <w:i/>
          <w:sz w:val="28"/>
          <w:szCs w:val="28"/>
        </w:rPr>
      </w:pPr>
      <w:r>
        <w:rPr>
          <w:i/>
          <w:noProof/>
          <w:sz w:val="28"/>
          <w:szCs w:val="28"/>
        </w:rPr>
        <w:pict>
          <v:shape id="_x0000_s1126" type="#_x0000_t202" style="position:absolute;left:0;text-align:left;margin-left:99pt;margin-top:15pt;width:315pt;height:36pt;z-index:251685888">
            <v:textbox style="mso-next-textbox:#_x0000_s1126">
              <w:txbxContent>
                <w:p w:rsidR="00920C33" w:rsidRDefault="00920C33" w:rsidP="00302207">
                  <w:pPr>
                    <w:jc w:val="center"/>
                  </w:pPr>
                  <w:r>
                    <w:t>8. Комплексный контроль осуществляемых мероприятий по минимизации риска</w:t>
                  </w:r>
                </w:p>
              </w:txbxContent>
            </v:textbox>
          </v:shape>
        </w:pict>
      </w:r>
    </w:p>
    <w:p w:rsidR="00953ED5" w:rsidRDefault="00953ED5" w:rsidP="00953ED5">
      <w:pPr>
        <w:jc w:val="both"/>
        <w:rPr>
          <w:i/>
          <w:sz w:val="28"/>
          <w:szCs w:val="28"/>
        </w:rPr>
      </w:pPr>
    </w:p>
    <w:p w:rsidR="00953ED5" w:rsidRDefault="005F43DE" w:rsidP="00953ED5">
      <w:pPr>
        <w:jc w:val="both"/>
        <w:rPr>
          <w:i/>
          <w:sz w:val="28"/>
          <w:szCs w:val="28"/>
        </w:rPr>
      </w:pPr>
      <w:r>
        <w:rPr>
          <w:noProof/>
        </w:rPr>
        <w:pict>
          <v:line id="_x0000_s1147" style="position:absolute;left:0;text-align:left;z-index:251707392" from="1in,.8pt" to="99pt,.8pt"/>
        </w:pict>
      </w:r>
    </w:p>
    <w:p w:rsidR="00953ED5" w:rsidRDefault="00953ED5" w:rsidP="00953ED5">
      <w:pPr>
        <w:jc w:val="both"/>
        <w:rPr>
          <w:i/>
          <w:sz w:val="28"/>
          <w:szCs w:val="28"/>
        </w:rPr>
      </w:pPr>
    </w:p>
    <w:p w:rsidR="00580985" w:rsidRDefault="00580985" w:rsidP="00580985">
      <w:pPr>
        <w:jc w:val="center"/>
        <w:rPr>
          <w:sz w:val="28"/>
          <w:szCs w:val="28"/>
        </w:rPr>
      </w:pPr>
    </w:p>
    <w:p w:rsidR="00C7121C" w:rsidRDefault="00580985" w:rsidP="00580985">
      <w:pPr>
        <w:jc w:val="center"/>
        <w:rPr>
          <w:sz w:val="28"/>
          <w:szCs w:val="28"/>
          <w:lang w:val="en-US"/>
        </w:rPr>
      </w:pPr>
      <w:r w:rsidRPr="00580985">
        <w:rPr>
          <w:sz w:val="28"/>
          <w:szCs w:val="28"/>
        </w:rPr>
        <w:t>Рисунок</w:t>
      </w:r>
      <w:r>
        <w:rPr>
          <w:sz w:val="28"/>
          <w:szCs w:val="28"/>
        </w:rPr>
        <w:t xml:space="preserve"> </w:t>
      </w:r>
      <w:r w:rsidRPr="00580985">
        <w:rPr>
          <w:sz w:val="28"/>
          <w:szCs w:val="28"/>
        </w:rPr>
        <w:t>3 -</w:t>
      </w:r>
      <w:r w:rsidR="00C7121C" w:rsidRPr="00580985">
        <w:rPr>
          <w:sz w:val="28"/>
          <w:szCs w:val="28"/>
        </w:rPr>
        <w:t xml:space="preserve"> Алгоритм функционирования механизма управления рисками</w:t>
      </w:r>
    </w:p>
    <w:p w:rsidR="00383341" w:rsidRPr="00383341" w:rsidRDefault="00383341" w:rsidP="00580985">
      <w:pPr>
        <w:jc w:val="center"/>
        <w:rPr>
          <w:sz w:val="28"/>
          <w:szCs w:val="28"/>
          <w:lang w:val="en-US"/>
        </w:rPr>
      </w:pPr>
    </w:p>
    <w:p w:rsidR="00F146C9" w:rsidRDefault="00F146C9" w:rsidP="00F146C9">
      <w:pPr>
        <w:spacing w:line="360" w:lineRule="auto"/>
        <w:ind w:firstLine="709"/>
        <w:jc w:val="both"/>
        <w:rPr>
          <w:sz w:val="28"/>
          <w:szCs w:val="28"/>
        </w:rPr>
      </w:pPr>
      <w:r>
        <w:rPr>
          <w:sz w:val="28"/>
          <w:szCs w:val="28"/>
        </w:rPr>
        <w:t>Н</w:t>
      </w:r>
      <w:r w:rsidRPr="00F146C9">
        <w:rPr>
          <w:sz w:val="28"/>
          <w:szCs w:val="28"/>
        </w:rPr>
        <w:t>а 1-2-м</w:t>
      </w:r>
      <w:r>
        <w:rPr>
          <w:sz w:val="28"/>
          <w:szCs w:val="28"/>
        </w:rPr>
        <w:t xml:space="preserve"> этапах определяются задачи управления кредитным риском и формируются группы, осуществляющие анализ, оценку и контроль динамики кредитного риска.</w:t>
      </w:r>
    </w:p>
    <w:p w:rsidR="00F146C9" w:rsidRDefault="00F146C9" w:rsidP="00F146C9">
      <w:pPr>
        <w:spacing w:line="360" w:lineRule="auto"/>
        <w:ind w:firstLine="709"/>
        <w:jc w:val="both"/>
        <w:rPr>
          <w:sz w:val="28"/>
          <w:szCs w:val="28"/>
        </w:rPr>
      </w:pPr>
      <w:r>
        <w:rPr>
          <w:sz w:val="28"/>
          <w:szCs w:val="28"/>
        </w:rPr>
        <w:t>На 3-м этапе проводится первичный анализ риска, выявляются рискообразующие факторы.</w:t>
      </w:r>
    </w:p>
    <w:p w:rsidR="00F146C9" w:rsidRDefault="00F146C9" w:rsidP="00F146C9">
      <w:pPr>
        <w:spacing w:line="360" w:lineRule="auto"/>
        <w:ind w:firstLine="709"/>
        <w:jc w:val="both"/>
        <w:rPr>
          <w:sz w:val="28"/>
          <w:szCs w:val="28"/>
        </w:rPr>
      </w:pPr>
      <w:r>
        <w:rPr>
          <w:sz w:val="28"/>
          <w:szCs w:val="28"/>
        </w:rPr>
        <w:t>На 4-м этапе определяются основные направления минимизации риска.</w:t>
      </w:r>
    </w:p>
    <w:p w:rsidR="00F146C9" w:rsidRDefault="00F146C9" w:rsidP="00F146C9">
      <w:pPr>
        <w:spacing w:line="360" w:lineRule="auto"/>
        <w:ind w:firstLine="709"/>
        <w:jc w:val="both"/>
        <w:rPr>
          <w:sz w:val="28"/>
          <w:szCs w:val="28"/>
        </w:rPr>
      </w:pPr>
      <w:r>
        <w:rPr>
          <w:sz w:val="28"/>
          <w:szCs w:val="28"/>
        </w:rPr>
        <w:t>На 5-м этапе проводится основной, более детальный анализ риска, определяются возможные потери в целом и влияние рискообразующих факторов на уровень риска.</w:t>
      </w:r>
    </w:p>
    <w:p w:rsidR="00F146C9" w:rsidRDefault="00F146C9" w:rsidP="00F146C9">
      <w:pPr>
        <w:spacing w:line="360" w:lineRule="auto"/>
        <w:ind w:firstLine="709"/>
        <w:jc w:val="both"/>
        <w:rPr>
          <w:sz w:val="28"/>
          <w:szCs w:val="28"/>
        </w:rPr>
      </w:pPr>
      <w:r>
        <w:rPr>
          <w:sz w:val="28"/>
          <w:szCs w:val="28"/>
        </w:rPr>
        <w:t>На 6-м этапе проводятся анализ и оценка эффективности управления риском и разрабатываются мероприятия по их снижению. Неэффективные (невыполненные) мероприятия вновь подвергаются детальному анализу методами, осуществляемыми на 5-м этапе.</w:t>
      </w:r>
    </w:p>
    <w:p w:rsidR="00F146C9" w:rsidRDefault="00F146C9" w:rsidP="00F146C9">
      <w:pPr>
        <w:spacing w:line="360" w:lineRule="auto"/>
        <w:ind w:firstLine="709"/>
        <w:jc w:val="both"/>
        <w:rPr>
          <w:sz w:val="28"/>
          <w:szCs w:val="28"/>
        </w:rPr>
      </w:pPr>
      <w:r>
        <w:rPr>
          <w:sz w:val="28"/>
          <w:szCs w:val="28"/>
        </w:rPr>
        <w:t>На 7-м этапе осуществляется прогнозирование риска на основе информации о затратах, связанных с риском, и анализ его влияния на финансовое состояние банка.</w:t>
      </w:r>
    </w:p>
    <w:p w:rsidR="00C7121C" w:rsidRDefault="00F146C9" w:rsidP="003A1F5A">
      <w:pPr>
        <w:spacing w:line="360" w:lineRule="auto"/>
        <w:ind w:firstLine="709"/>
        <w:jc w:val="both"/>
        <w:rPr>
          <w:sz w:val="28"/>
          <w:szCs w:val="28"/>
        </w:rPr>
      </w:pPr>
      <w:r>
        <w:rPr>
          <w:sz w:val="28"/>
          <w:szCs w:val="28"/>
        </w:rPr>
        <w:t>На 8-м этапе проводится комплексный контроль и корректировка осуществляемых мероприятий по минимизации риска</w:t>
      </w:r>
      <w:r w:rsidR="00381948">
        <w:rPr>
          <w:sz w:val="28"/>
          <w:szCs w:val="28"/>
        </w:rPr>
        <w:t>. На этом завершающем этапе управления риском формируются мероприятия по его снижению с указанием планируемого эффекта от их реализации, сроков внедрения, источников финансирования и лиц, отвечающих за процесс управления.</w:t>
      </w:r>
      <w:r w:rsidR="008C2113" w:rsidRPr="008C2113">
        <w:rPr>
          <w:sz w:val="28"/>
          <w:szCs w:val="28"/>
        </w:rPr>
        <w:t xml:space="preserve"> </w:t>
      </w:r>
      <w:r w:rsidR="008C2113">
        <w:rPr>
          <w:sz w:val="28"/>
          <w:szCs w:val="28"/>
        </w:rPr>
        <w:t>Специалисты подразделения банка по управлению рисками осуществляют анализ эффективности принятых решений и по мере необходимости обеспечивают корректировки целей и средств минимизации рисков. Всю информацию об ошибках и недостатках по управлению рисками следует аккумулировать в единой базе данных.</w:t>
      </w:r>
    </w:p>
    <w:p w:rsidR="003A3795" w:rsidRDefault="008C2113" w:rsidP="003A1F5A">
      <w:pPr>
        <w:spacing w:line="360" w:lineRule="auto"/>
        <w:ind w:firstLine="709"/>
        <w:jc w:val="both"/>
        <w:rPr>
          <w:sz w:val="28"/>
          <w:szCs w:val="28"/>
        </w:rPr>
      </w:pPr>
      <w:r>
        <w:rPr>
          <w:sz w:val="28"/>
          <w:szCs w:val="28"/>
        </w:rPr>
        <w:t>Решение всех поставленных задач возможно на основе разработки единой специальной программы целевых мероприятий по управлению рисками на уровне банка в целом и по его структурным подразделениям, осуществляющим риск менеджмент и аналитические процедуры, связанные с оценкой риска и величины воздействия каждого рискообразующего фактора</w:t>
      </w:r>
      <w:r w:rsidR="003A3795">
        <w:rPr>
          <w:sz w:val="28"/>
          <w:szCs w:val="28"/>
        </w:rPr>
        <w:t>. Программа должна обеспечивать такое управление рисками, при котором основным элементам структуры банка и его деятельности в целом гарантируются высокая финансовая устойчивость банка и защищенность от внутренних и внешних экономических рисков.</w:t>
      </w:r>
    </w:p>
    <w:p w:rsidR="003A3795" w:rsidRDefault="003A3795" w:rsidP="00325A02">
      <w:pPr>
        <w:spacing w:line="360" w:lineRule="auto"/>
        <w:ind w:firstLine="720"/>
        <w:jc w:val="both"/>
        <w:rPr>
          <w:sz w:val="28"/>
          <w:szCs w:val="28"/>
        </w:rPr>
      </w:pPr>
      <w:r>
        <w:rPr>
          <w:sz w:val="28"/>
          <w:szCs w:val="28"/>
        </w:rPr>
        <w:t>Построение стратегии банка по управлению рисками может включать следующие общие процедуры управления:</w:t>
      </w:r>
    </w:p>
    <w:p w:rsidR="003A3795" w:rsidRDefault="003A3795" w:rsidP="00325A02">
      <w:pPr>
        <w:spacing w:line="360" w:lineRule="auto"/>
        <w:ind w:firstLine="720"/>
        <w:jc w:val="both"/>
        <w:rPr>
          <w:sz w:val="28"/>
          <w:szCs w:val="28"/>
        </w:rPr>
      </w:pPr>
      <w:r>
        <w:rPr>
          <w:sz w:val="28"/>
          <w:szCs w:val="28"/>
        </w:rPr>
        <w:t>- принятие банком рисков на себя (т.е. на свою ответственность);</w:t>
      </w:r>
    </w:p>
    <w:p w:rsidR="003A3795" w:rsidRDefault="003A3795" w:rsidP="00325A02">
      <w:pPr>
        <w:spacing w:line="360" w:lineRule="auto"/>
        <w:ind w:firstLine="720"/>
        <w:jc w:val="both"/>
        <w:rPr>
          <w:sz w:val="28"/>
          <w:szCs w:val="28"/>
        </w:rPr>
      </w:pPr>
      <w:r>
        <w:rPr>
          <w:sz w:val="28"/>
          <w:szCs w:val="28"/>
        </w:rPr>
        <w:t>- отказ банка от рисков;</w:t>
      </w:r>
    </w:p>
    <w:p w:rsidR="00232704" w:rsidRDefault="003A3795" w:rsidP="00325A02">
      <w:pPr>
        <w:spacing w:line="360" w:lineRule="auto"/>
        <w:ind w:firstLine="720"/>
        <w:jc w:val="both"/>
        <w:rPr>
          <w:sz w:val="28"/>
          <w:szCs w:val="28"/>
        </w:rPr>
      </w:pPr>
      <w:r>
        <w:rPr>
          <w:sz w:val="28"/>
          <w:szCs w:val="28"/>
        </w:rPr>
        <w:t xml:space="preserve">- передача банком части или всей ответственности по рискам другим </w:t>
      </w:r>
    </w:p>
    <w:p w:rsidR="003A3795" w:rsidRDefault="00232704" w:rsidP="00325A02">
      <w:pPr>
        <w:spacing w:line="360" w:lineRule="auto"/>
        <w:ind w:firstLine="720"/>
        <w:jc w:val="both"/>
        <w:rPr>
          <w:sz w:val="28"/>
          <w:szCs w:val="28"/>
        </w:rPr>
      </w:pPr>
      <w:r>
        <w:rPr>
          <w:sz w:val="28"/>
          <w:szCs w:val="28"/>
        </w:rPr>
        <w:t xml:space="preserve">  </w:t>
      </w:r>
      <w:r w:rsidR="003A3795">
        <w:rPr>
          <w:sz w:val="28"/>
          <w:szCs w:val="28"/>
        </w:rPr>
        <w:t>субъектам.</w:t>
      </w:r>
    </w:p>
    <w:p w:rsidR="003A3795" w:rsidRDefault="003A3795" w:rsidP="00325A02">
      <w:pPr>
        <w:spacing w:line="360" w:lineRule="auto"/>
        <w:ind w:firstLine="720"/>
        <w:jc w:val="both"/>
        <w:rPr>
          <w:sz w:val="28"/>
          <w:szCs w:val="28"/>
        </w:rPr>
      </w:pPr>
      <w:r>
        <w:rPr>
          <w:sz w:val="28"/>
          <w:szCs w:val="28"/>
        </w:rPr>
        <w:t>Выбор той или иной процедуры управления рисками определяется общей стратегией банка в отношении рисков, которая, в свою очередь, зависит от размера потенциальных убытков, с одной стороны, и финансовых возможностей банка – с другой.</w:t>
      </w:r>
    </w:p>
    <w:p w:rsidR="003A3795" w:rsidRDefault="003A3795" w:rsidP="00325A02">
      <w:pPr>
        <w:spacing w:line="360" w:lineRule="auto"/>
        <w:ind w:firstLine="720"/>
        <w:jc w:val="both"/>
        <w:rPr>
          <w:sz w:val="28"/>
          <w:szCs w:val="28"/>
        </w:rPr>
      </w:pPr>
      <w:r>
        <w:rPr>
          <w:sz w:val="28"/>
          <w:szCs w:val="28"/>
        </w:rPr>
        <w:t xml:space="preserve">Стратегия банка в отношении рисков может быть различной. Для осторожной стратегии характерно предпочтение таких процедур управления рисками, как отказ от рисков и передача рисков другим субъектам. Осторожная стратегия банка характеризуется тем, что руководство банка предпочитает минимизировать риск банкротства, потери планируемого дохода или прибыли. Зачастую именно более рискованные стратегии позволяют банку освоить </w:t>
      </w:r>
      <w:r w:rsidR="00383341">
        <w:rPr>
          <w:sz w:val="28"/>
          <w:szCs w:val="28"/>
        </w:rPr>
        <w:t>новую эффективную рыночную нишу</w:t>
      </w:r>
      <w:r w:rsidR="00325A02">
        <w:rPr>
          <w:sz w:val="28"/>
          <w:szCs w:val="28"/>
        </w:rPr>
        <w:t>.</w:t>
      </w:r>
    </w:p>
    <w:p w:rsidR="003A3795" w:rsidRDefault="003A3795" w:rsidP="00325A02">
      <w:pPr>
        <w:spacing w:line="360" w:lineRule="auto"/>
        <w:ind w:firstLine="720"/>
        <w:jc w:val="both"/>
        <w:rPr>
          <w:sz w:val="28"/>
          <w:szCs w:val="28"/>
        </w:rPr>
      </w:pPr>
      <w:r>
        <w:rPr>
          <w:sz w:val="28"/>
          <w:szCs w:val="28"/>
        </w:rPr>
        <w:t>Для более рискованной стратегии управления рисками характерно предпочтение таких процедур, как принятие банком рисков на себя и передача банком рисков другим субъектам. Данная стратегия характеризуется тем, что размер рисков, оставляемых у себя, может быть достаточно большим, и только чрезмерные риски банк частично или полностью может передать другим субъектам.</w:t>
      </w:r>
    </w:p>
    <w:p w:rsidR="00347C0D" w:rsidRDefault="003A3795" w:rsidP="00325A02">
      <w:pPr>
        <w:spacing w:line="360" w:lineRule="auto"/>
        <w:ind w:firstLine="720"/>
        <w:jc w:val="both"/>
        <w:rPr>
          <w:sz w:val="28"/>
          <w:szCs w:val="28"/>
        </w:rPr>
      </w:pPr>
      <w:r>
        <w:rPr>
          <w:sz w:val="28"/>
          <w:szCs w:val="28"/>
        </w:rPr>
        <w:t>Для часто встречающейся на практике более взвешенной стратегии характерно почти равнозначное использование всех процедур управления рисками, а именно отказ банка от рисков, принятие банком рисков на себя</w:t>
      </w:r>
      <w:r w:rsidR="00347C0D">
        <w:rPr>
          <w:sz w:val="28"/>
          <w:szCs w:val="28"/>
        </w:rPr>
        <w:t xml:space="preserve"> и передача банком рисков другим субъектам.</w:t>
      </w:r>
    </w:p>
    <w:p w:rsidR="00347C0D" w:rsidRDefault="00347C0D" w:rsidP="00325A02">
      <w:pPr>
        <w:spacing w:line="360" w:lineRule="auto"/>
        <w:ind w:firstLine="720"/>
        <w:jc w:val="both"/>
        <w:rPr>
          <w:sz w:val="28"/>
          <w:szCs w:val="28"/>
        </w:rPr>
      </w:pPr>
      <w:r>
        <w:rPr>
          <w:sz w:val="28"/>
          <w:szCs w:val="28"/>
        </w:rPr>
        <w:t>Методы управления рисками весьма разнообразны. Сложившаяся на настоящий момент банковская практика достаточно четко указывает, что у российских специалистов, с одной стороны, и западных – с другой, сложились вполне четкие предпочтения в отношении методов управления рисками. Наличие подобных предпочтений обусловлено, в первую очередь, характером экономического развития государства и группами рассматриваемых рисков.</w:t>
      </w:r>
    </w:p>
    <w:p w:rsidR="00347C0D" w:rsidRDefault="00347C0D" w:rsidP="00325A02">
      <w:pPr>
        <w:spacing w:line="360" w:lineRule="auto"/>
        <w:ind w:firstLine="720"/>
        <w:jc w:val="both"/>
        <w:rPr>
          <w:sz w:val="28"/>
          <w:szCs w:val="28"/>
        </w:rPr>
      </w:pPr>
      <w:r>
        <w:rPr>
          <w:sz w:val="28"/>
          <w:szCs w:val="28"/>
        </w:rPr>
        <w:t>Вместе с тем, развитие экономических отношений в России способствует внедрению западного опыта и, как следствие, сближению российского и западного подходов к исследованию рисков и управлению ими.</w:t>
      </w:r>
    </w:p>
    <w:p w:rsidR="00347C0D" w:rsidRDefault="00347C0D" w:rsidP="00325A02">
      <w:pPr>
        <w:spacing w:line="360" w:lineRule="auto"/>
        <w:ind w:firstLine="720"/>
        <w:jc w:val="both"/>
        <w:rPr>
          <w:sz w:val="28"/>
          <w:szCs w:val="28"/>
        </w:rPr>
      </w:pPr>
      <w:r>
        <w:rPr>
          <w:sz w:val="28"/>
          <w:szCs w:val="28"/>
        </w:rPr>
        <w:t>Методами управления рисками являются избежание, удержание, передача и снижение степени риска.</w:t>
      </w:r>
    </w:p>
    <w:p w:rsidR="00347C0D" w:rsidRDefault="00347C0D" w:rsidP="00325A02">
      <w:pPr>
        <w:spacing w:line="360" w:lineRule="auto"/>
        <w:ind w:firstLine="720"/>
        <w:jc w:val="both"/>
        <w:rPr>
          <w:sz w:val="28"/>
          <w:szCs w:val="28"/>
        </w:rPr>
      </w:pPr>
      <w:r w:rsidRPr="00325A02">
        <w:rPr>
          <w:b/>
          <w:sz w:val="28"/>
          <w:szCs w:val="28"/>
        </w:rPr>
        <w:t>Избежание риска</w:t>
      </w:r>
      <w:r>
        <w:rPr>
          <w:sz w:val="28"/>
          <w:szCs w:val="28"/>
        </w:rPr>
        <w:t xml:space="preserve"> означает простое уклонение от мероприятия, связанного с риском. Однако избежание риска для банка зачастую означает отказ от прибыли.</w:t>
      </w:r>
    </w:p>
    <w:p w:rsidR="008C2113" w:rsidRDefault="00347C0D" w:rsidP="00325A02">
      <w:pPr>
        <w:spacing w:line="360" w:lineRule="auto"/>
        <w:ind w:firstLine="720"/>
        <w:jc w:val="both"/>
        <w:rPr>
          <w:sz w:val="28"/>
          <w:szCs w:val="28"/>
        </w:rPr>
      </w:pPr>
      <w:r w:rsidRPr="00325A02">
        <w:rPr>
          <w:b/>
          <w:sz w:val="28"/>
          <w:szCs w:val="28"/>
        </w:rPr>
        <w:t>Удержание риска</w:t>
      </w:r>
      <w:r>
        <w:rPr>
          <w:sz w:val="28"/>
          <w:szCs w:val="28"/>
        </w:rPr>
        <w:t xml:space="preserve"> – это оставление риска за банком, т.е. на его ответственности. Банк при этом уверен, что он может за счет собственных средств покрыть возможную потерю своего капитала.</w:t>
      </w:r>
      <w:r w:rsidR="003A3795">
        <w:rPr>
          <w:sz w:val="28"/>
          <w:szCs w:val="28"/>
        </w:rPr>
        <w:t xml:space="preserve"> </w:t>
      </w:r>
    </w:p>
    <w:p w:rsidR="00347C0D" w:rsidRDefault="00347C0D" w:rsidP="00325A02">
      <w:pPr>
        <w:spacing w:line="360" w:lineRule="auto"/>
        <w:ind w:firstLine="720"/>
        <w:jc w:val="both"/>
        <w:rPr>
          <w:sz w:val="28"/>
          <w:szCs w:val="28"/>
        </w:rPr>
      </w:pPr>
      <w:r w:rsidRPr="00325A02">
        <w:rPr>
          <w:b/>
          <w:sz w:val="28"/>
          <w:szCs w:val="28"/>
        </w:rPr>
        <w:t>Передача риска</w:t>
      </w:r>
      <w:r>
        <w:rPr>
          <w:sz w:val="28"/>
          <w:szCs w:val="28"/>
        </w:rPr>
        <w:t xml:space="preserve"> означает, что банк передает ответственность за риск кому-то другому, например страховой компании.</w:t>
      </w:r>
    </w:p>
    <w:p w:rsidR="009857E7" w:rsidRDefault="00347C0D" w:rsidP="00325A02">
      <w:pPr>
        <w:spacing w:line="360" w:lineRule="auto"/>
        <w:ind w:firstLine="720"/>
        <w:jc w:val="both"/>
        <w:rPr>
          <w:sz w:val="28"/>
          <w:szCs w:val="28"/>
        </w:rPr>
      </w:pPr>
      <w:r>
        <w:rPr>
          <w:sz w:val="28"/>
          <w:szCs w:val="28"/>
        </w:rPr>
        <w:t>Оценка кредитного риска является необходимым условием для принятия рациональных решений по управлению выявленными рисками.</w:t>
      </w:r>
      <w:r w:rsidR="00400DEE">
        <w:rPr>
          <w:sz w:val="28"/>
          <w:szCs w:val="28"/>
        </w:rPr>
        <w:t xml:space="preserve"> Главное правило управления рисками – инвестировать средства только в том случае, если ожидаемая доходность (прибыль) выше, чем стоимость</w:t>
      </w:r>
      <w:r w:rsidR="00325A02">
        <w:rPr>
          <w:sz w:val="28"/>
          <w:szCs w:val="28"/>
        </w:rPr>
        <w:t xml:space="preserve"> капитала плюс надбавка за риск </w:t>
      </w:r>
      <w:r w:rsidR="009857E7">
        <w:rPr>
          <w:sz w:val="28"/>
          <w:szCs w:val="28"/>
        </w:rPr>
        <w:t>[15, с.118]</w:t>
      </w:r>
      <w:r w:rsidR="00325A02">
        <w:rPr>
          <w:sz w:val="28"/>
          <w:szCs w:val="28"/>
        </w:rPr>
        <w:t>.</w:t>
      </w:r>
    </w:p>
    <w:p w:rsidR="00400DEE" w:rsidRDefault="00400DEE" w:rsidP="00325A02">
      <w:pPr>
        <w:spacing w:line="360" w:lineRule="auto"/>
        <w:ind w:firstLine="720"/>
        <w:jc w:val="both"/>
        <w:rPr>
          <w:sz w:val="28"/>
          <w:szCs w:val="28"/>
        </w:rPr>
      </w:pPr>
      <w:r>
        <w:rPr>
          <w:sz w:val="28"/>
          <w:szCs w:val="28"/>
        </w:rPr>
        <w:t>Рассмотрим основные способы и инструменты управления рисками.</w:t>
      </w:r>
    </w:p>
    <w:p w:rsidR="00400DEE" w:rsidRDefault="00400DEE" w:rsidP="00325A02">
      <w:pPr>
        <w:spacing w:line="360" w:lineRule="auto"/>
        <w:ind w:firstLine="720"/>
        <w:jc w:val="both"/>
        <w:rPr>
          <w:sz w:val="28"/>
          <w:szCs w:val="28"/>
        </w:rPr>
      </w:pPr>
      <w:r>
        <w:rPr>
          <w:sz w:val="28"/>
          <w:szCs w:val="28"/>
        </w:rPr>
        <w:t>В большинстве секторов экономики, включая банковский, несмотря на отраслевую специфику, используются сходные методы ограничения рисков, которые сводятся к следующим основным способам управления ими: объединение риска; распределение риска; лимитирование; диверсификация; резервирование; страхование; хеджирование.</w:t>
      </w:r>
    </w:p>
    <w:p w:rsidR="00400DEE" w:rsidRDefault="00400DEE" w:rsidP="00325A02">
      <w:pPr>
        <w:spacing w:line="360" w:lineRule="auto"/>
        <w:ind w:firstLine="720"/>
        <w:jc w:val="both"/>
        <w:rPr>
          <w:sz w:val="28"/>
          <w:szCs w:val="28"/>
        </w:rPr>
      </w:pPr>
      <w:r w:rsidRPr="00CE65F6">
        <w:rPr>
          <w:b/>
          <w:sz w:val="28"/>
          <w:szCs w:val="28"/>
        </w:rPr>
        <w:t>Объединение риска</w:t>
      </w:r>
      <w:r w:rsidR="00CE65F6">
        <w:rPr>
          <w:sz w:val="28"/>
          <w:szCs w:val="28"/>
        </w:rPr>
        <w:t xml:space="preserve"> – метод, направленный на снижение риска путем превращения случайных убытков в относительно небольшие постоянные издержки (данный метод лежит в основе страхования).</w:t>
      </w:r>
    </w:p>
    <w:p w:rsidR="00CE65F6" w:rsidRDefault="00CE65F6" w:rsidP="00325A02">
      <w:pPr>
        <w:spacing w:line="360" w:lineRule="auto"/>
        <w:ind w:firstLine="720"/>
        <w:jc w:val="both"/>
        <w:rPr>
          <w:sz w:val="28"/>
          <w:szCs w:val="28"/>
        </w:rPr>
      </w:pPr>
      <w:r w:rsidRPr="00CE65F6">
        <w:rPr>
          <w:b/>
          <w:sz w:val="28"/>
          <w:szCs w:val="28"/>
        </w:rPr>
        <w:t>Распределение риска</w:t>
      </w:r>
      <w:r>
        <w:rPr>
          <w:sz w:val="28"/>
          <w:szCs w:val="28"/>
        </w:rPr>
        <w:t xml:space="preserve"> – метод, при котором риск вероятного ущерба делится между участниками таким образом, чтобы возможные потери каждого из них были относительно невелики. Способом распределения риска являются операции факторинга. </w:t>
      </w:r>
    </w:p>
    <w:p w:rsidR="00CE65F6" w:rsidRDefault="00CE65F6" w:rsidP="00325A02">
      <w:pPr>
        <w:spacing w:line="360" w:lineRule="auto"/>
        <w:ind w:firstLine="720"/>
        <w:jc w:val="both"/>
        <w:rPr>
          <w:sz w:val="28"/>
          <w:szCs w:val="28"/>
        </w:rPr>
      </w:pPr>
      <w:r>
        <w:rPr>
          <w:b/>
          <w:sz w:val="28"/>
          <w:szCs w:val="28"/>
        </w:rPr>
        <w:t xml:space="preserve">Лимитирование </w:t>
      </w:r>
      <w:r>
        <w:rPr>
          <w:sz w:val="28"/>
          <w:szCs w:val="28"/>
        </w:rPr>
        <w:t>– метод, предусматривающий разработку детальной документации (оперативных планов, инструкций и нормативных материалов), устанавливающей предельно допустимый уровень риска по каждому направлению деятельности банка, а также четкое распределение функций и ответственности банковского персонала.</w:t>
      </w:r>
    </w:p>
    <w:p w:rsidR="00CE65F6" w:rsidRDefault="00CE65F6" w:rsidP="00325A02">
      <w:pPr>
        <w:spacing w:line="360" w:lineRule="auto"/>
        <w:ind w:firstLine="720"/>
        <w:jc w:val="both"/>
        <w:rPr>
          <w:sz w:val="28"/>
          <w:szCs w:val="28"/>
        </w:rPr>
      </w:pPr>
      <w:r>
        <w:rPr>
          <w:b/>
          <w:sz w:val="28"/>
          <w:szCs w:val="28"/>
        </w:rPr>
        <w:t xml:space="preserve">Диверсификация </w:t>
      </w:r>
      <w:r>
        <w:rPr>
          <w:sz w:val="28"/>
          <w:szCs w:val="28"/>
        </w:rPr>
        <w:t>является одним из способов уменьшения совокупной подверженности банка риску путем распределения вложений и/или обязательств. Диверсификация банка представляет собой размещение финансовых средств в более чем один вид активов, цены или доходности которых слабо коррелированны между собой. Обратной формой диверсификации является привлечение средств из различных, слабо зависящих друг от друга источников. Сущность диверсификации состоит в снижении максимально возможных потерь за одно событие, однако при</w:t>
      </w:r>
      <w:r w:rsidR="00811ED9">
        <w:rPr>
          <w:sz w:val="28"/>
          <w:szCs w:val="28"/>
        </w:rPr>
        <w:t xml:space="preserve"> </w:t>
      </w:r>
      <w:r>
        <w:rPr>
          <w:sz w:val="28"/>
          <w:szCs w:val="28"/>
        </w:rPr>
        <w:t xml:space="preserve">этом одновременно возрастает количество видов риска, которые необходимо контролировать. Диверсификация является </w:t>
      </w:r>
      <w:r w:rsidR="00811ED9">
        <w:rPr>
          <w:sz w:val="28"/>
          <w:szCs w:val="28"/>
        </w:rPr>
        <w:t>одним из наиболее популярных механизмов снижения кредитных рисков при формировании портфеля финансовых активов и  портфелей банковских ссуд.</w:t>
      </w:r>
    </w:p>
    <w:p w:rsidR="00811ED9" w:rsidRDefault="00811ED9" w:rsidP="00325A02">
      <w:pPr>
        <w:spacing w:line="360" w:lineRule="auto"/>
        <w:ind w:firstLine="720"/>
        <w:jc w:val="both"/>
        <w:rPr>
          <w:sz w:val="28"/>
          <w:szCs w:val="28"/>
        </w:rPr>
      </w:pPr>
      <w:r>
        <w:rPr>
          <w:b/>
          <w:sz w:val="28"/>
          <w:szCs w:val="28"/>
        </w:rPr>
        <w:t xml:space="preserve">Резервирование риска </w:t>
      </w:r>
      <w:r>
        <w:rPr>
          <w:sz w:val="28"/>
          <w:szCs w:val="28"/>
        </w:rPr>
        <w:t>применяется для уменьшения степени риска. Создание резерва на покрытие непредвиденных расходов предусматривает собой один из способов управления рисками, предусматривающий установление соотношения между потенциальными рисками, влияющими на стоимость активов, и размером расходов, необходимых для преодолени</w:t>
      </w:r>
      <w:r w:rsidR="00325A02">
        <w:rPr>
          <w:sz w:val="28"/>
          <w:szCs w:val="28"/>
        </w:rPr>
        <w:t xml:space="preserve">я сбоев в деятельности заемщика </w:t>
      </w:r>
      <w:r w:rsidR="005B133D">
        <w:rPr>
          <w:sz w:val="28"/>
          <w:szCs w:val="28"/>
        </w:rPr>
        <w:t>[9, с.21]</w:t>
      </w:r>
      <w:r w:rsidR="00325A02">
        <w:rPr>
          <w:sz w:val="28"/>
          <w:szCs w:val="28"/>
        </w:rPr>
        <w:t>.</w:t>
      </w:r>
    </w:p>
    <w:p w:rsidR="00811ED9" w:rsidRDefault="00811ED9" w:rsidP="00325A02">
      <w:pPr>
        <w:spacing w:line="360" w:lineRule="auto"/>
        <w:ind w:firstLine="720"/>
        <w:jc w:val="both"/>
        <w:rPr>
          <w:sz w:val="28"/>
          <w:szCs w:val="28"/>
        </w:rPr>
      </w:pPr>
      <w:r>
        <w:rPr>
          <w:b/>
          <w:sz w:val="28"/>
          <w:szCs w:val="28"/>
        </w:rPr>
        <w:t>Страхование риска</w:t>
      </w:r>
      <w:r>
        <w:rPr>
          <w:sz w:val="28"/>
          <w:szCs w:val="28"/>
        </w:rPr>
        <w:t xml:space="preserve"> является формой предварительного резервирования ресурсов, предназначенных для компенсации ущерба от ожидаемого проявления различных рисков. Сущность страхования зак</w:t>
      </w:r>
      <w:r w:rsidR="00AB1656">
        <w:rPr>
          <w:sz w:val="28"/>
          <w:szCs w:val="28"/>
        </w:rPr>
        <w:t>лючается в создании резервного (</w:t>
      </w:r>
      <w:r>
        <w:rPr>
          <w:sz w:val="28"/>
          <w:szCs w:val="28"/>
        </w:rPr>
        <w:t>страхового) фонда, отчисления в который для отдельного страхователя устанавливаются на уровне, значительно меньшем сумм ожидаемого убытка и, как следствие, страхового возмещения. Таким образом, страхование есть по существу передача определенных рисков от страхователя к страховщику (страховой компании). Страхование не ставит своей целью уменьшение вероятности проявления рисков, а нацелено преимущественно на возмещение материального ущерба от проявления рисков.</w:t>
      </w:r>
    </w:p>
    <w:p w:rsidR="00811ED9" w:rsidRDefault="00811ED9" w:rsidP="00325A02">
      <w:pPr>
        <w:spacing w:line="360" w:lineRule="auto"/>
        <w:ind w:firstLine="720"/>
        <w:jc w:val="both"/>
        <w:rPr>
          <w:sz w:val="28"/>
          <w:szCs w:val="28"/>
        </w:rPr>
      </w:pPr>
      <w:r>
        <w:rPr>
          <w:sz w:val="28"/>
          <w:szCs w:val="28"/>
        </w:rPr>
        <w:t>Страхование заемщиком своих обязательств в пользу кредитора становится все более распространенной формой обеспечения возвратности ссуд и является обязательным условием, н</w:t>
      </w:r>
      <w:r w:rsidR="00CB57D5">
        <w:rPr>
          <w:sz w:val="28"/>
          <w:szCs w:val="28"/>
        </w:rPr>
        <w:t>апример, при предоставлении ипотеч</w:t>
      </w:r>
      <w:r>
        <w:rPr>
          <w:sz w:val="28"/>
          <w:szCs w:val="28"/>
        </w:rPr>
        <w:t>ных кредитов.</w:t>
      </w:r>
    </w:p>
    <w:p w:rsidR="00CB57D5" w:rsidRDefault="00CB57D5" w:rsidP="00325A02">
      <w:pPr>
        <w:spacing w:line="360" w:lineRule="auto"/>
        <w:ind w:firstLine="720"/>
        <w:jc w:val="both"/>
        <w:rPr>
          <w:sz w:val="28"/>
          <w:szCs w:val="28"/>
        </w:rPr>
      </w:pPr>
      <w:r>
        <w:rPr>
          <w:b/>
          <w:sz w:val="28"/>
          <w:szCs w:val="28"/>
        </w:rPr>
        <w:t>Хеджирование риска</w:t>
      </w:r>
      <w:r>
        <w:rPr>
          <w:sz w:val="28"/>
          <w:szCs w:val="28"/>
        </w:rPr>
        <w:t xml:space="preserve"> представляет собой форму страхования от возможных потерь путем заключения сделки, т.е. переноса риска изменения цены с одного лица на другое. Как и в случае страхования, хеджирование требует отвлечения дополнительных ресурсов. В последние годы появились инструменты хеджирования кредитных рисков, к которым относятся, например, кредитные свопы.</w:t>
      </w:r>
    </w:p>
    <w:p w:rsidR="00CB57D5" w:rsidRPr="00CB57D5" w:rsidRDefault="00CB57D5" w:rsidP="00325A02">
      <w:pPr>
        <w:spacing w:line="360" w:lineRule="auto"/>
        <w:ind w:firstLine="720"/>
        <w:jc w:val="both"/>
        <w:rPr>
          <w:sz w:val="28"/>
          <w:szCs w:val="28"/>
        </w:rPr>
      </w:pPr>
      <w:r>
        <w:rPr>
          <w:sz w:val="28"/>
          <w:szCs w:val="28"/>
        </w:rPr>
        <w:t>Завершающий, важнейший этап процесса управления рисками – предотвращение (предупреждение) возникновения рисков или их минимизация. Соответствующие способы вместе со способами возмещения рисков составляют содержание процесса регулирования рисков.</w:t>
      </w:r>
    </w:p>
    <w:p w:rsidR="008111BF" w:rsidRDefault="008111BF" w:rsidP="00325A02">
      <w:pPr>
        <w:spacing w:line="360" w:lineRule="auto"/>
        <w:ind w:firstLine="720"/>
        <w:jc w:val="both"/>
        <w:rPr>
          <w:sz w:val="28"/>
          <w:szCs w:val="28"/>
        </w:rPr>
      </w:pPr>
      <w:r>
        <w:rPr>
          <w:sz w:val="28"/>
          <w:szCs w:val="28"/>
        </w:rPr>
        <w:t>Традиционные методики оценки кредитного риска основываются на классификации кредитов по их качеству, т.е. по вероятности возврата заемщиками полученных ими кредитов. Формальная оценка кредитоспособности заемщика называется кредитным рейтингом. Она зависит от статистики погашения выданных в прошлом кредитов, финансового положения заемщика, его финансовых обязательств перед другими кредиторами, налоговыми службами и т.д. Каждый банк располагает своей внутренней методикой присвоения каждому заемщику соответствующего кредитного рейтинга.</w:t>
      </w:r>
    </w:p>
    <w:p w:rsidR="008111BF" w:rsidRDefault="008111BF" w:rsidP="008111BF">
      <w:pPr>
        <w:spacing w:line="360" w:lineRule="auto"/>
        <w:ind w:firstLine="709"/>
        <w:jc w:val="both"/>
        <w:rPr>
          <w:sz w:val="28"/>
          <w:szCs w:val="28"/>
        </w:rPr>
      </w:pPr>
      <w:r>
        <w:rPr>
          <w:sz w:val="28"/>
          <w:szCs w:val="28"/>
        </w:rPr>
        <w:t>Оценки кредитного риска могут быть получены в зависимости от типа клиента путем моделирования «сверху вниз» и «снизу вверх».</w:t>
      </w:r>
    </w:p>
    <w:p w:rsidR="008111BF" w:rsidRDefault="008111BF" w:rsidP="008111BF">
      <w:pPr>
        <w:spacing w:line="360" w:lineRule="auto"/>
        <w:ind w:firstLine="709"/>
        <w:jc w:val="both"/>
        <w:rPr>
          <w:sz w:val="28"/>
          <w:szCs w:val="28"/>
        </w:rPr>
      </w:pPr>
      <w:r>
        <w:rPr>
          <w:sz w:val="28"/>
          <w:szCs w:val="28"/>
        </w:rPr>
        <w:t>При первом подходе к оценке уровень кредитного риска определяется  путем расчета дисперсии и построения распределения вероятностей убытков на основе исторических данных по каждой группе заемщиков в кредитном портфеле. Эти оценки используются в  дальнейшем для оценки риска при выдаче каждого нового кредита.</w:t>
      </w:r>
    </w:p>
    <w:p w:rsidR="008111BF" w:rsidRDefault="008111BF" w:rsidP="003A1F5A">
      <w:pPr>
        <w:spacing w:line="360" w:lineRule="auto"/>
        <w:ind w:firstLine="709"/>
        <w:jc w:val="both"/>
        <w:rPr>
          <w:sz w:val="28"/>
          <w:szCs w:val="28"/>
        </w:rPr>
      </w:pPr>
      <w:r>
        <w:rPr>
          <w:sz w:val="28"/>
          <w:szCs w:val="28"/>
        </w:rPr>
        <w:t>Если портфель банка имеет разнородную структуру, то кредитный риск оценивают вторым методом «снизу вверх». В отношении крупных и средних заемщиков данный метод является основным способом оценки кредитных рисков. При моделировании «снизу вверх» кредитный риск оценивается на уровне индивидуального заемщика на основе специального анализа его текущего и перспективного финансового положения. Такой обобщенной оценкой выступает кредитный рейтинг заемщика, который рассматривается в качестве индикатора вероятности дефолта. Для оценки совокупного риска портфеля  величины рисков по индивидуальным заемщикам агрегируются с учетом показателей корреляции.</w:t>
      </w:r>
    </w:p>
    <w:p w:rsidR="008111BF" w:rsidRDefault="008111BF" w:rsidP="008111BF">
      <w:pPr>
        <w:spacing w:line="360" w:lineRule="auto"/>
        <w:ind w:firstLine="709"/>
        <w:jc w:val="both"/>
        <w:rPr>
          <w:sz w:val="28"/>
          <w:szCs w:val="28"/>
        </w:rPr>
      </w:pPr>
      <w:r>
        <w:rPr>
          <w:sz w:val="28"/>
          <w:szCs w:val="28"/>
        </w:rPr>
        <w:t>Оценка кредитного риска по методу «снизу вверх» предполагает следующие основные этапы:</w:t>
      </w:r>
    </w:p>
    <w:p w:rsidR="008111BF" w:rsidRDefault="008111BF" w:rsidP="0045174C">
      <w:pPr>
        <w:numPr>
          <w:ilvl w:val="0"/>
          <w:numId w:val="1"/>
        </w:numPr>
        <w:spacing w:line="360" w:lineRule="auto"/>
        <w:jc w:val="both"/>
        <w:rPr>
          <w:sz w:val="28"/>
          <w:szCs w:val="28"/>
        </w:rPr>
      </w:pPr>
      <w:r>
        <w:rPr>
          <w:sz w:val="28"/>
          <w:szCs w:val="28"/>
        </w:rPr>
        <w:t>присвоение заемщику кредитного рейтинга на основе применения внутренней методики банка;</w:t>
      </w:r>
    </w:p>
    <w:p w:rsidR="008111BF" w:rsidRDefault="008111BF" w:rsidP="0045174C">
      <w:pPr>
        <w:numPr>
          <w:ilvl w:val="0"/>
          <w:numId w:val="1"/>
        </w:numPr>
        <w:spacing w:line="360" w:lineRule="auto"/>
        <w:jc w:val="both"/>
        <w:rPr>
          <w:sz w:val="28"/>
          <w:szCs w:val="28"/>
        </w:rPr>
      </w:pPr>
      <w:r>
        <w:rPr>
          <w:sz w:val="28"/>
          <w:szCs w:val="28"/>
        </w:rPr>
        <w:t>выбор метода расчета убытков в связи с кредитным риском. Традиционно убыток, связанный с кредитным риском, рассчитывается как разность между балансовой стоимостью кредита и текущей стоимостью средств, которые банк может реально востребовать с заемщика, например, путем реализации залогового обеспечения. Более реальной является оценка кредита по его текущей рыночной стоимости, которая позволяет точнее отразить изменения в финансовом положении заемщика;</w:t>
      </w:r>
    </w:p>
    <w:p w:rsidR="008111BF" w:rsidRDefault="008111BF" w:rsidP="0045174C">
      <w:pPr>
        <w:numPr>
          <w:ilvl w:val="0"/>
          <w:numId w:val="1"/>
        </w:numPr>
        <w:spacing w:line="360" w:lineRule="auto"/>
        <w:jc w:val="both"/>
        <w:rPr>
          <w:sz w:val="28"/>
          <w:szCs w:val="28"/>
        </w:rPr>
      </w:pPr>
      <w:r>
        <w:rPr>
          <w:sz w:val="28"/>
          <w:szCs w:val="28"/>
        </w:rPr>
        <w:t>оценка текущей стоимости выданных кредитов;</w:t>
      </w:r>
    </w:p>
    <w:p w:rsidR="008111BF" w:rsidRDefault="008111BF" w:rsidP="0045174C">
      <w:pPr>
        <w:numPr>
          <w:ilvl w:val="0"/>
          <w:numId w:val="1"/>
        </w:numPr>
        <w:spacing w:line="360" w:lineRule="auto"/>
        <w:jc w:val="both"/>
        <w:rPr>
          <w:sz w:val="28"/>
          <w:szCs w:val="28"/>
        </w:rPr>
      </w:pPr>
      <w:r>
        <w:rPr>
          <w:sz w:val="28"/>
          <w:szCs w:val="28"/>
        </w:rPr>
        <w:t>анализ влияния на стоимость кредитов условий их получения и погашения;</w:t>
      </w:r>
    </w:p>
    <w:p w:rsidR="008111BF" w:rsidRDefault="008111BF" w:rsidP="0045174C">
      <w:pPr>
        <w:numPr>
          <w:ilvl w:val="0"/>
          <w:numId w:val="1"/>
        </w:numPr>
        <w:spacing w:line="360" w:lineRule="auto"/>
        <w:jc w:val="both"/>
        <w:rPr>
          <w:sz w:val="28"/>
          <w:szCs w:val="28"/>
        </w:rPr>
      </w:pPr>
      <w:r>
        <w:rPr>
          <w:sz w:val="28"/>
          <w:szCs w:val="28"/>
        </w:rPr>
        <w:t>оценка вида распределения и его параметров для включенных в модель факторов риска;</w:t>
      </w:r>
    </w:p>
    <w:p w:rsidR="008111BF" w:rsidRDefault="008111BF" w:rsidP="0045174C">
      <w:pPr>
        <w:numPr>
          <w:ilvl w:val="0"/>
          <w:numId w:val="1"/>
        </w:numPr>
        <w:spacing w:line="360" w:lineRule="auto"/>
        <w:jc w:val="both"/>
        <w:rPr>
          <w:sz w:val="28"/>
          <w:szCs w:val="28"/>
        </w:rPr>
      </w:pPr>
      <w:r>
        <w:rPr>
          <w:sz w:val="28"/>
          <w:szCs w:val="28"/>
        </w:rPr>
        <w:t>определение эмпирического распределения вероятностей убытков для кредитного портфеля;</w:t>
      </w:r>
    </w:p>
    <w:p w:rsidR="008111BF" w:rsidRPr="0055124D" w:rsidRDefault="008111BF" w:rsidP="0045174C">
      <w:pPr>
        <w:numPr>
          <w:ilvl w:val="0"/>
          <w:numId w:val="1"/>
        </w:numPr>
        <w:spacing w:line="360" w:lineRule="auto"/>
        <w:jc w:val="both"/>
        <w:rPr>
          <w:sz w:val="28"/>
          <w:szCs w:val="28"/>
        </w:rPr>
      </w:pPr>
      <w:r>
        <w:rPr>
          <w:sz w:val="28"/>
          <w:szCs w:val="28"/>
        </w:rPr>
        <w:t>определение необходимого размера капитала.</w:t>
      </w:r>
    </w:p>
    <w:p w:rsidR="008111BF" w:rsidRDefault="008111BF" w:rsidP="00325A02">
      <w:pPr>
        <w:spacing w:line="360" w:lineRule="auto"/>
        <w:ind w:firstLine="720"/>
        <w:jc w:val="both"/>
        <w:rPr>
          <w:sz w:val="28"/>
          <w:szCs w:val="28"/>
        </w:rPr>
      </w:pPr>
      <w:r>
        <w:rPr>
          <w:sz w:val="28"/>
          <w:szCs w:val="28"/>
        </w:rPr>
        <w:t xml:space="preserve">Современные модели оценки кредитного риска основаны на концепции рисковой стоимости как итоговой меры риска, необходимой для расчета размера капитала банка. Рисковая стоимость – это размер убытка, который может быть превышен с вероятностью не более </w:t>
      </w:r>
      <w:r>
        <w:rPr>
          <w:i/>
          <w:sz w:val="28"/>
          <w:szCs w:val="28"/>
        </w:rPr>
        <w:t xml:space="preserve"> </w:t>
      </w:r>
      <w:r w:rsidR="008217B7" w:rsidRPr="008217B7">
        <w:rPr>
          <w:sz w:val="28"/>
          <w:szCs w:val="28"/>
        </w:rPr>
        <w:t>х</w:t>
      </w:r>
      <w:r>
        <w:rPr>
          <w:sz w:val="28"/>
          <w:szCs w:val="28"/>
        </w:rPr>
        <w:t>%, т.е. не</w:t>
      </w:r>
      <w:r w:rsidR="008217B7">
        <w:rPr>
          <w:sz w:val="28"/>
          <w:szCs w:val="28"/>
        </w:rPr>
        <w:t xml:space="preserve"> будет превышен с вероятностью </w:t>
      </w:r>
      <w:r>
        <w:rPr>
          <w:sz w:val="28"/>
          <w:szCs w:val="28"/>
        </w:rPr>
        <w:t>100-</w:t>
      </w:r>
      <w:r w:rsidR="00232704">
        <w:rPr>
          <w:sz w:val="28"/>
          <w:szCs w:val="28"/>
        </w:rPr>
        <w:t>х%</w:t>
      </w:r>
      <w:r>
        <w:rPr>
          <w:sz w:val="28"/>
          <w:szCs w:val="28"/>
        </w:rPr>
        <w:t xml:space="preserve"> в течение последующих  дней. Для определения величины рисковой стоимости необходимо знать зависимость между размерами прибылей и убытков и вероятностями их появления, т.е. распределение вероятностей прибылей и убытков в течение выбранного интервала времени. При этом используется нормальное распределение вероятностей, поскольку реальный закон их распределения в большинстве случаев неизвестен. По заданному значению вероятность потерь можно однозначно определить размер соответствующего убытка.</w:t>
      </w:r>
    </w:p>
    <w:p w:rsidR="008111BF" w:rsidRDefault="008111BF" w:rsidP="00325A02">
      <w:pPr>
        <w:spacing w:line="360" w:lineRule="auto"/>
        <w:ind w:firstLine="720"/>
        <w:jc w:val="both"/>
        <w:rPr>
          <w:sz w:val="28"/>
          <w:szCs w:val="28"/>
        </w:rPr>
      </w:pPr>
      <w:r>
        <w:rPr>
          <w:sz w:val="28"/>
          <w:szCs w:val="28"/>
        </w:rPr>
        <w:t>Величина рыночной стоимости как обобщающая оценка риска необходима для принятия определенных решений по предотвращению убытков и потерь.</w:t>
      </w:r>
    </w:p>
    <w:p w:rsidR="008111BF" w:rsidRDefault="008111BF" w:rsidP="00325A02">
      <w:pPr>
        <w:spacing w:line="360" w:lineRule="auto"/>
        <w:ind w:firstLine="720"/>
        <w:jc w:val="both"/>
        <w:rPr>
          <w:sz w:val="28"/>
          <w:szCs w:val="28"/>
        </w:rPr>
      </w:pPr>
      <w:r>
        <w:rPr>
          <w:sz w:val="28"/>
          <w:szCs w:val="28"/>
        </w:rPr>
        <w:t>Для расчета показателя рисковой стоимости применяются три экономико-математических метода: аналитический, метод исторического моделирования, метод Монте-Карло.</w:t>
      </w:r>
    </w:p>
    <w:p w:rsidR="008111BF" w:rsidRDefault="008111BF" w:rsidP="00325A02">
      <w:pPr>
        <w:spacing w:line="360" w:lineRule="auto"/>
        <w:ind w:firstLine="720"/>
        <w:jc w:val="both"/>
        <w:rPr>
          <w:sz w:val="28"/>
          <w:szCs w:val="28"/>
        </w:rPr>
      </w:pPr>
      <w:r>
        <w:rPr>
          <w:sz w:val="28"/>
          <w:szCs w:val="28"/>
        </w:rPr>
        <w:t>При оценке кредитного риска на основе метода Монте-Карло проводятся расчет и сравнение различных сценариев возможных изменений кредитного рейтинга по каждому заемщику за весь оставшийся период до полного погашения кредита. Для каждого сценария рассчитывается величина потерь из-за отказа некоторых заемщиков от погашения оставшейся части кредита. Убыток складывается из сумы недополученных процентов и непогашенного остатка основной суммы долга, уменьшенного с учетом возможности возврата части стоимости непогашенного кредита. Коэффициент возврата кредитов рассчитывается как отношение текущей стоимости обеспечения, рассчитанной с учетом его ликвидности, к основной сумме кредита, скорректированной с учетом реальных возможностей востребования кредита. Полученные результаты агрегируются и используются для построения эмпирического распределения вероятностей прибылей и убытков, на основе которого и определяе</w:t>
      </w:r>
      <w:r w:rsidR="00325A02">
        <w:rPr>
          <w:sz w:val="28"/>
          <w:szCs w:val="28"/>
        </w:rPr>
        <w:t xml:space="preserve">тся величина рисковой стоимости </w:t>
      </w:r>
      <w:r w:rsidR="00383341">
        <w:rPr>
          <w:sz w:val="28"/>
          <w:szCs w:val="28"/>
        </w:rPr>
        <w:t>[3</w:t>
      </w:r>
      <w:r w:rsidR="00383341" w:rsidRPr="00383341">
        <w:rPr>
          <w:sz w:val="28"/>
          <w:szCs w:val="28"/>
        </w:rPr>
        <w:t>6</w:t>
      </w:r>
      <w:r w:rsidR="009857E7">
        <w:rPr>
          <w:sz w:val="28"/>
          <w:szCs w:val="28"/>
        </w:rPr>
        <w:t>]</w:t>
      </w:r>
      <w:r w:rsidR="00325A02">
        <w:rPr>
          <w:sz w:val="28"/>
          <w:szCs w:val="28"/>
        </w:rPr>
        <w:t>.</w:t>
      </w:r>
    </w:p>
    <w:p w:rsidR="008111BF" w:rsidRDefault="008111BF" w:rsidP="00325A02">
      <w:pPr>
        <w:spacing w:line="360" w:lineRule="auto"/>
        <w:ind w:firstLine="720"/>
        <w:jc w:val="both"/>
        <w:rPr>
          <w:sz w:val="28"/>
          <w:szCs w:val="28"/>
        </w:rPr>
      </w:pPr>
      <w:r>
        <w:rPr>
          <w:sz w:val="28"/>
          <w:szCs w:val="28"/>
        </w:rPr>
        <w:t>Основные требования, предъявляемые к современной информационной системе оценки кредитных рисков, сводятся к расчету показателей рисковой стоимости, оценке текущих и будущих кредитных рисков, проведению сценарного анализа и тестированию портфеля на устойчивость.</w:t>
      </w:r>
    </w:p>
    <w:p w:rsidR="008111BF" w:rsidRDefault="008111BF" w:rsidP="00325A02">
      <w:pPr>
        <w:spacing w:line="360" w:lineRule="auto"/>
        <w:ind w:firstLine="720"/>
        <w:jc w:val="both"/>
        <w:rPr>
          <w:sz w:val="28"/>
          <w:szCs w:val="28"/>
        </w:rPr>
      </w:pPr>
      <w:r>
        <w:rPr>
          <w:sz w:val="28"/>
          <w:szCs w:val="28"/>
        </w:rPr>
        <w:t xml:space="preserve">При реализации этих функций по банку в целом основной трудностью является агрегирование больших массивов данных в условиях его децентрализованной структуры. Исходные данные могут быть распределены по соответствующим подразделениям или собраны и упорядочены в единой базе данных. При расчете показателей риска могут использоваться либо первичные статистические данные, либо промежуточные оценки, рассчитанные в различных подразделениях, а затем проводится их итоговая обработка. Весьма важно обеспечить методологическое единство моделей оценки рисков во всех подразделениях банка. При расчете показателя рисковой стоимости аналитическим методом набор рыночных факторов должен быть универсальным для всех подразделений банка, чтобы их оценки были сопоставимыми. Частая переоценка рисков портфелей с помощью метода Монте-Карло может оказаться весьма обременительной. В целях сокращения времени расчетов вычисления выполняются на мультипроцессорных системах, что, как следствие, вызывает рост затрат на оборудование и программное обеспечение. </w:t>
      </w:r>
    </w:p>
    <w:p w:rsidR="008111BF" w:rsidRDefault="008111BF" w:rsidP="00325A02">
      <w:pPr>
        <w:spacing w:line="360" w:lineRule="auto"/>
        <w:ind w:firstLine="720"/>
        <w:jc w:val="both"/>
        <w:rPr>
          <w:sz w:val="28"/>
          <w:szCs w:val="28"/>
        </w:rPr>
      </w:pPr>
      <w:r>
        <w:rPr>
          <w:sz w:val="28"/>
          <w:szCs w:val="28"/>
        </w:rPr>
        <w:t>Кредитный риск зависит от внешних (связанных  состоянием экономической среды, с конъюнктурой) и внутренних (вызванных ошибочными действиями самого банка) факторов.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политики банка.</w:t>
      </w:r>
    </w:p>
    <w:p w:rsidR="00EF54FB" w:rsidRDefault="008111BF" w:rsidP="00325A02">
      <w:pPr>
        <w:spacing w:line="360" w:lineRule="auto"/>
        <w:ind w:firstLine="720"/>
        <w:jc w:val="both"/>
        <w:rPr>
          <w:sz w:val="28"/>
          <w:szCs w:val="28"/>
        </w:rPr>
      </w:pPr>
      <w:r>
        <w:rPr>
          <w:sz w:val="28"/>
          <w:szCs w:val="28"/>
        </w:rPr>
        <w:t>Точность оценки риска банка при кредитовании отдельного заемщика зависит от качества информации, на которой основана оценка. Банк должен организовать и обеспечить отбор необходимой информации, ее обновление и хранение при максимальной доступности. Источниками достоверной информации являются данные проведенной  банком проверки финансовой деятельности заемщика, а также получение своевременной и квалифицированной консультации. Полная и достоверная информация о кредитных операциях, учет всех разнонаправленных и многообразных факторов дадут возможность правильно определить степень допустимости общего риска по отдельному заемщику и в целом по банку.</w:t>
      </w:r>
    </w:p>
    <w:p w:rsidR="009B0AB2" w:rsidRDefault="009B0AB2" w:rsidP="00325A02">
      <w:pPr>
        <w:spacing w:line="360" w:lineRule="auto"/>
        <w:ind w:firstLine="720"/>
        <w:jc w:val="both"/>
        <w:rPr>
          <w:sz w:val="28"/>
          <w:szCs w:val="28"/>
        </w:rPr>
      </w:pPr>
      <w:r>
        <w:rPr>
          <w:sz w:val="28"/>
          <w:szCs w:val="28"/>
        </w:rPr>
        <w:t>В связи с тем, что за последние несколько лет значительно увеличились объемы активных операций коммерческих банков, связанных со ссудными операциями, резко возросли и риски. В такой ситуации большое значение приобретают качество внутренних моделей оценки заемщиков, применяемых банками.</w:t>
      </w:r>
    </w:p>
    <w:p w:rsidR="005B133D" w:rsidRDefault="009B0AB2" w:rsidP="00F7163E">
      <w:pPr>
        <w:spacing w:line="360" w:lineRule="auto"/>
        <w:ind w:firstLine="720"/>
        <w:jc w:val="both"/>
        <w:rPr>
          <w:sz w:val="28"/>
          <w:szCs w:val="28"/>
        </w:rPr>
      </w:pPr>
      <w:r>
        <w:rPr>
          <w:sz w:val="28"/>
          <w:szCs w:val="28"/>
        </w:rPr>
        <w:t>В практике наиболее часто встречаются два типа методик. Первый – методика, опирающаяся на требования положения Банка России № 254-П «О порядке формирования кредитными организациями резервов на возможные потери по ссудам</w:t>
      </w:r>
      <w:r w:rsidR="00A1434E">
        <w:rPr>
          <w:sz w:val="28"/>
          <w:szCs w:val="28"/>
        </w:rPr>
        <w:t>, по ссудной и прира</w:t>
      </w:r>
      <w:r w:rsidR="00F7163E">
        <w:rPr>
          <w:sz w:val="28"/>
          <w:szCs w:val="28"/>
        </w:rPr>
        <w:t xml:space="preserve">вненной к ней задолженности» от           </w:t>
      </w:r>
      <w:r w:rsidR="00A1434E">
        <w:rPr>
          <w:sz w:val="28"/>
          <w:szCs w:val="28"/>
        </w:rPr>
        <w:t>26 марта 2004г. и № 28-П «О порядке формирования кредитными организациями резервов на возможные потери» от 20 марта 2006г. Их в основном применяют банки, кредитующие ограниченный круг заемщиков и, как правило, успевшие накопить большой объем информации о финансовом положении и кредитной истории клиентов. Основная цель данных методик – минимизация резервов, создаваемых с учетом требо</w:t>
      </w:r>
      <w:r w:rsidR="00325A02">
        <w:rPr>
          <w:sz w:val="28"/>
          <w:szCs w:val="28"/>
        </w:rPr>
        <w:t xml:space="preserve">ваний законодательства </w:t>
      </w:r>
      <w:r w:rsidR="005B133D">
        <w:rPr>
          <w:sz w:val="28"/>
          <w:szCs w:val="28"/>
        </w:rPr>
        <w:t>[2]</w:t>
      </w:r>
      <w:r w:rsidR="00325A02">
        <w:rPr>
          <w:sz w:val="28"/>
          <w:szCs w:val="28"/>
        </w:rPr>
        <w:t>.</w:t>
      </w:r>
    </w:p>
    <w:p w:rsidR="00A1434E" w:rsidRDefault="00A1434E" w:rsidP="00325A02">
      <w:pPr>
        <w:spacing w:line="360" w:lineRule="auto"/>
        <w:ind w:firstLine="720"/>
        <w:jc w:val="both"/>
        <w:rPr>
          <w:sz w:val="28"/>
          <w:szCs w:val="28"/>
        </w:rPr>
      </w:pPr>
      <w:r>
        <w:rPr>
          <w:sz w:val="28"/>
          <w:szCs w:val="28"/>
        </w:rPr>
        <w:t>Второй тип методик используют те, кто активно кредитует заемщиков, по которым нет накопленной информации, следовательно, имеются высокие риски. Главная цель подобных методик состоит в том, чтобы классифицировать заемщиков по категориям качества ссудной задолженности и выявит факторы, способные у</w:t>
      </w:r>
      <w:r w:rsidR="00325A02">
        <w:rPr>
          <w:sz w:val="28"/>
          <w:szCs w:val="28"/>
        </w:rPr>
        <w:t xml:space="preserve">худшить их финансовое положение </w:t>
      </w:r>
      <w:r w:rsidR="00BE36B7">
        <w:rPr>
          <w:sz w:val="28"/>
          <w:szCs w:val="28"/>
        </w:rPr>
        <w:t>[11, с.56]</w:t>
      </w:r>
      <w:r w:rsidR="00F7163E">
        <w:rPr>
          <w:sz w:val="28"/>
          <w:szCs w:val="28"/>
        </w:rPr>
        <w:t>.</w:t>
      </w:r>
    </w:p>
    <w:p w:rsidR="00A1434E" w:rsidRDefault="00A1434E" w:rsidP="00325A02">
      <w:pPr>
        <w:spacing w:line="360" w:lineRule="auto"/>
        <w:ind w:firstLine="720"/>
        <w:jc w:val="both"/>
        <w:rPr>
          <w:sz w:val="28"/>
          <w:szCs w:val="28"/>
        </w:rPr>
      </w:pPr>
      <w:r>
        <w:rPr>
          <w:sz w:val="28"/>
          <w:szCs w:val="28"/>
        </w:rPr>
        <w:t>Какую из методик выбрать, банк решает самостоятельно – ему предоставлено такое право. Состав конкретных показателей и их критерии закрепляются внутренними нормативными документами. Законодательно определены лишь признаки ухудшения финансового положения (появление картотеки неоплаченных документов к счетам заемщика, резкое уменьшение величины чистых активов, отсутствие информации о заемщике)</w:t>
      </w:r>
      <w:r w:rsidR="0079556B">
        <w:rPr>
          <w:sz w:val="28"/>
          <w:szCs w:val="28"/>
        </w:rPr>
        <w:t xml:space="preserve"> или признаки ухудшения качества обслуживания долга – наличие просроченных платежей по процентам или сумме основного долга, либо реструктуризация ссуды.</w:t>
      </w:r>
    </w:p>
    <w:p w:rsidR="0079556B" w:rsidRDefault="0079556B" w:rsidP="00325A02">
      <w:pPr>
        <w:spacing w:line="360" w:lineRule="auto"/>
        <w:ind w:firstLine="720"/>
        <w:jc w:val="both"/>
        <w:rPr>
          <w:sz w:val="28"/>
          <w:szCs w:val="28"/>
        </w:rPr>
      </w:pPr>
      <w:r>
        <w:rPr>
          <w:sz w:val="28"/>
          <w:szCs w:val="28"/>
        </w:rPr>
        <w:t>Основным методом оценки заемщика в банках остается балльно-весовой. Он основан на расчете финансовых показателей, взятых из отчетности заемщика, каждому из которых присваивается балл, и весового коэффициента. Сумма полученных баллов, умноженных на весовые коэффициенты, дает результат, согласно которому присваивается рейтинг ссудной задолженности.</w:t>
      </w:r>
    </w:p>
    <w:p w:rsidR="0079556B" w:rsidRDefault="0079556B" w:rsidP="00325A02">
      <w:pPr>
        <w:spacing w:line="360" w:lineRule="auto"/>
        <w:ind w:firstLine="720"/>
        <w:jc w:val="both"/>
        <w:rPr>
          <w:sz w:val="28"/>
          <w:szCs w:val="28"/>
        </w:rPr>
      </w:pPr>
      <w:r>
        <w:rPr>
          <w:sz w:val="28"/>
          <w:szCs w:val="28"/>
        </w:rPr>
        <w:t>У данной методики есть неоспоримые преимущества:</w:t>
      </w:r>
    </w:p>
    <w:p w:rsidR="0079556B" w:rsidRDefault="0079556B" w:rsidP="00232704">
      <w:pPr>
        <w:numPr>
          <w:ilvl w:val="1"/>
          <w:numId w:val="11"/>
        </w:numPr>
        <w:tabs>
          <w:tab w:val="clear" w:pos="1440"/>
          <w:tab w:val="num" w:pos="1080"/>
        </w:tabs>
        <w:spacing w:line="360" w:lineRule="auto"/>
        <w:ind w:hanging="720"/>
        <w:jc w:val="both"/>
        <w:rPr>
          <w:sz w:val="28"/>
          <w:szCs w:val="28"/>
        </w:rPr>
      </w:pPr>
      <w:r>
        <w:rPr>
          <w:sz w:val="28"/>
          <w:szCs w:val="28"/>
        </w:rPr>
        <w:t xml:space="preserve"> простота использования;</w:t>
      </w:r>
    </w:p>
    <w:p w:rsidR="00232704" w:rsidRDefault="00325A02" w:rsidP="00232704">
      <w:pPr>
        <w:numPr>
          <w:ilvl w:val="1"/>
          <w:numId w:val="11"/>
        </w:numPr>
        <w:tabs>
          <w:tab w:val="clear" w:pos="1440"/>
          <w:tab w:val="num" w:pos="1080"/>
        </w:tabs>
        <w:spacing w:line="360" w:lineRule="auto"/>
        <w:ind w:left="1260" w:hanging="540"/>
        <w:jc w:val="both"/>
        <w:rPr>
          <w:sz w:val="28"/>
          <w:szCs w:val="28"/>
        </w:rPr>
      </w:pPr>
      <w:r>
        <w:rPr>
          <w:sz w:val="28"/>
          <w:szCs w:val="28"/>
        </w:rPr>
        <w:t xml:space="preserve"> </w:t>
      </w:r>
      <w:r w:rsidR="0079556B">
        <w:rPr>
          <w:sz w:val="28"/>
          <w:szCs w:val="28"/>
        </w:rPr>
        <w:t xml:space="preserve">в большинстве случаев исходными данными являются данные </w:t>
      </w:r>
    </w:p>
    <w:p w:rsidR="0079556B" w:rsidRDefault="00232704" w:rsidP="00232704">
      <w:pPr>
        <w:spacing w:line="360" w:lineRule="auto"/>
        <w:ind w:left="720"/>
        <w:jc w:val="both"/>
        <w:rPr>
          <w:sz w:val="28"/>
          <w:szCs w:val="28"/>
        </w:rPr>
      </w:pPr>
      <w:r>
        <w:rPr>
          <w:sz w:val="28"/>
          <w:szCs w:val="28"/>
        </w:rPr>
        <w:t xml:space="preserve">      </w:t>
      </w:r>
      <w:r w:rsidR="0079556B">
        <w:rPr>
          <w:sz w:val="28"/>
          <w:szCs w:val="28"/>
        </w:rPr>
        <w:t>отчетности заемщика;</w:t>
      </w:r>
    </w:p>
    <w:p w:rsidR="00232704" w:rsidRDefault="0079556B" w:rsidP="00232704">
      <w:pPr>
        <w:numPr>
          <w:ilvl w:val="1"/>
          <w:numId w:val="11"/>
        </w:numPr>
        <w:tabs>
          <w:tab w:val="clear" w:pos="1440"/>
          <w:tab w:val="num" w:pos="1080"/>
        </w:tabs>
        <w:spacing w:line="360" w:lineRule="auto"/>
        <w:ind w:hanging="720"/>
        <w:jc w:val="both"/>
        <w:rPr>
          <w:sz w:val="28"/>
          <w:szCs w:val="28"/>
        </w:rPr>
      </w:pPr>
      <w:r>
        <w:rPr>
          <w:sz w:val="28"/>
          <w:szCs w:val="28"/>
        </w:rPr>
        <w:t xml:space="preserve"> возможность полной автоматизации процесса присвоения кредитного </w:t>
      </w:r>
    </w:p>
    <w:p w:rsidR="0079556B" w:rsidRDefault="00232704" w:rsidP="00232704">
      <w:pPr>
        <w:spacing w:line="360" w:lineRule="auto"/>
        <w:ind w:left="720"/>
        <w:jc w:val="both"/>
        <w:rPr>
          <w:sz w:val="28"/>
          <w:szCs w:val="28"/>
        </w:rPr>
      </w:pPr>
      <w:r>
        <w:rPr>
          <w:sz w:val="28"/>
          <w:szCs w:val="28"/>
        </w:rPr>
        <w:t xml:space="preserve">      </w:t>
      </w:r>
      <w:r w:rsidR="0079556B">
        <w:rPr>
          <w:sz w:val="28"/>
          <w:szCs w:val="28"/>
        </w:rPr>
        <w:t>рейтинга.</w:t>
      </w:r>
    </w:p>
    <w:p w:rsidR="0079556B" w:rsidRDefault="0079556B" w:rsidP="0079556B">
      <w:pPr>
        <w:spacing w:line="360" w:lineRule="auto"/>
        <w:ind w:firstLine="709"/>
        <w:jc w:val="both"/>
        <w:rPr>
          <w:sz w:val="28"/>
          <w:szCs w:val="28"/>
        </w:rPr>
      </w:pPr>
      <w:r>
        <w:rPr>
          <w:sz w:val="28"/>
          <w:szCs w:val="28"/>
        </w:rPr>
        <w:t>Однако балльно</w:t>
      </w:r>
      <w:r w:rsidR="00325A02">
        <w:rPr>
          <w:sz w:val="28"/>
          <w:szCs w:val="28"/>
        </w:rPr>
        <w:t xml:space="preserve"> </w:t>
      </w:r>
      <w:r>
        <w:rPr>
          <w:sz w:val="28"/>
          <w:szCs w:val="28"/>
        </w:rPr>
        <w:t>- весовой метод имеет и свои недостатки:</w:t>
      </w:r>
    </w:p>
    <w:p w:rsidR="0079556B" w:rsidRDefault="007E6F3A" w:rsidP="0045174C">
      <w:pPr>
        <w:numPr>
          <w:ilvl w:val="0"/>
          <w:numId w:val="4"/>
        </w:numPr>
        <w:spacing w:line="360" w:lineRule="auto"/>
        <w:jc w:val="both"/>
        <w:rPr>
          <w:sz w:val="28"/>
          <w:szCs w:val="28"/>
        </w:rPr>
      </w:pPr>
      <w:r>
        <w:rPr>
          <w:sz w:val="28"/>
          <w:szCs w:val="28"/>
        </w:rPr>
        <w:t>показатели официальной отчетности представлены итоговыми значениями по группам счетов бухгалтерского учета без расшифровок составляющих;</w:t>
      </w:r>
    </w:p>
    <w:p w:rsidR="007E6F3A" w:rsidRDefault="007E6F3A" w:rsidP="0045174C">
      <w:pPr>
        <w:numPr>
          <w:ilvl w:val="0"/>
          <w:numId w:val="4"/>
        </w:numPr>
        <w:spacing w:line="360" w:lineRule="auto"/>
        <w:jc w:val="both"/>
        <w:rPr>
          <w:sz w:val="28"/>
          <w:szCs w:val="28"/>
        </w:rPr>
      </w:pPr>
      <w:r>
        <w:rPr>
          <w:sz w:val="28"/>
          <w:szCs w:val="28"/>
        </w:rPr>
        <w:t>суммы, отраженные по остаткам на счетах бухгалтерского учета, не всегда совпадают с рыночной стоимостью. Например, балансовая стоимость объектов основных средств может отличаться от справедливой стоимости в большую или меньшую сторону;</w:t>
      </w:r>
    </w:p>
    <w:p w:rsidR="007E6F3A" w:rsidRDefault="007E6F3A" w:rsidP="0045174C">
      <w:pPr>
        <w:numPr>
          <w:ilvl w:val="0"/>
          <w:numId w:val="4"/>
        </w:numPr>
        <w:spacing w:line="360" w:lineRule="auto"/>
        <w:jc w:val="both"/>
        <w:rPr>
          <w:sz w:val="28"/>
          <w:szCs w:val="28"/>
        </w:rPr>
      </w:pPr>
      <w:r>
        <w:rPr>
          <w:sz w:val="28"/>
          <w:szCs w:val="28"/>
        </w:rPr>
        <w:t>невозможно написание единой методики;</w:t>
      </w:r>
    </w:p>
    <w:p w:rsidR="007E6F3A" w:rsidRDefault="004834D8" w:rsidP="0045174C">
      <w:pPr>
        <w:numPr>
          <w:ilvl w:val="0"/>
          <w:numId w:val="4"/>
        </w:numPr>
        <w:spacing w:line="360" w:lineRule="auto"/>
        <w:jc w:val="both"/>
        <w:rPr>
          <w:sz w:val="28"/>
          <w:szCs w:val="28"/>
        </w:rPr>
      </w:pPr>
      <w:r>
        <w:rPr>
          <w:sz w:val="28"/>
          <w:szCs w:val="28"/>
        </w:rPr>
        <w:t>прис</w:t>
      </w:r>
      <w:r w:rsidR="007E6F3A">
        <w:rPr>
          <w:sz w:val="28"/>
          <w:szCs w:val="28"/>
        </w:rPr>
        <w:t>ваемые баллы и весовые коэффициенты опр</w:t>
      </w:r>
      <w:r w:rsidR="00325A02">
        <w:rPr>
          <w:sz w:val="28"/>
          <w:szCs w:val="28"/>
        </w:rPr>
        <w:t xml:space="preserve">еделяются банком самостоятельно </w:t>
      </w:r>
      <w:r w:rsidR="00D51F77">
        <w:rPr>
          <w:sz w:val="28"/>
          <w:szCs w:val="28"/>
        </w:rPr>
        <w:t>[16, с.54]</w:t>
      </w:r>
      <w:r w:rsidR="00325A02">
        <w:rPr>
          <w:sz w:val="28"/>
          <w:szCs w:val="28"/>
        </w:rPr>
        <w:t>.</w:t>
      </w:r>
    </w:p>
    <w:p w:rsidR="007E6F3A" w:rsidRDefault="007E6F3A" w:rsidP="00325A02">
      <w:pPr>
        <w:spacing w:line="360" w:lineRule="auto"/>
        <w:ind w:firstLine="720"/>
        <w:jc w:val="both"/>
        <w:rPr>
          <w:sz w:val="28"/>
          <w:szCs w:val="28"/>
        </w:rPr>
      </w:pPr>
      <w:r>
        <w:rPr>
          <w:sz w:val="28"/>
          <w:szCs w:val="28"/>
        </w:rPr>
        <w:t>Другой тип методики предполагает отнесение кредитов к определенной категории качества с помощью методов математической статистики. Данные об отдельных категориях заемщиков собираются в течении длительного времени. Затем они классифицируются в группы по присвоенным рейтингам, в качестве которых</w:t>
      </w:r>
      <w:r w:rsidR="009D073D">
        <w:rPr>
          <w:sz w:val="28"/>
          <w:szCs w:val="28"/>
        </w:rPr>
        <w:t xml:space="preserve"> используются данные независимых рейтинговых агентств или собственные рейтинги банка. Оценка риска производится на основе статистики, которая включает:</w:t>
      </w:r>
    </w:p>
    <w:p w:rsidR="009D073D" w:rsidRDefault="009D073D" w:rsidP="006E1B38">
      <w:pPr>
        <w:numPr>
          <w:ilvl w:val="0"/>
          <w:numId w:val="22"/>
        </w:numPr>
        <w:spacing w:line="360" w:lineRule="auto"/>
        <w:jc w:val="both"/>
        <w:rPr>
          <w:sz w:val="28"/>
          <w:szCs w:val="28"/>
        </w:rPr>
      </w:pPr>
      <w:r>
        <w:rPr>
          <w:sz w:val="28"/>
          <w:szCs w:val="28"/>
        </w:rPr>
        <w:t xml:space="preserve">долю заемщиков, не выполнивших обязательства по </w:t>
      </w:r>
      <w:r w:rsidR="006E1B38">
        <w:rPr>
          <w:sz w:val="28"/>
          <w:szCs w:val="28"/>
        </w:rPr>
        <w:t xml:space="preserve">   </w:t>
      </w:r>
      <w:r>
        <w:rPr>
          <w:sz w:val="28"/>
          <w:szCs w:val="28"/>
        </w:rPr>
        <w:t>кредитным  договорам;</w:t>
      </w:r>
    </w:p>
    <w:p w:rsidR="009D073D" w:rsidRDefault="009D073D" w:rsidP="006E1B38">
      <w:pPr>
        <w:numPr>
          <w:ilvl w:val="0"/>
          <w:numId w:val="22"/>
        </w:numPr>
        <w:spacing w:line="360" w:lineRule="auto"/>
        <w:jc w:val="both"/>
        <w:rPr>
          <w:sz w:val="28"/>
          <w:szCs w:val="28"/>
        </w:rPr>
      </w:pPr>
      <w:r>
        <w:rPr>
          <w:sz w:val="28"/>
          <w:szCs w:val="28"/>
        </w:rPr>
        <w:t>долю заемщиков, нарушавших обязательства по своевременной уплате процентов или сумм основного долга;</w:t>
      </w:r>
    </w:p>
    <w:p w:rsidR="009D073D" w:rsidRDefault="009D073D" w:rsidP="006E1B38">
      <w:pPr>
        <w:numPr>
          <w:ilvl w:val="0"/>
          <w:numId w:val="22"/>
        </w:numPr>
        <w:spacing w:line="360" w:lineRule="auto"/>
        <w:jc w:val="both"/>
        <w:rPr>
          <w:sz w:val="28"/>
          <w:szCs w:val="28"/>
        </w:rPr>
      </w:pPr>
      <w:r>
        <w:rPr>
          <w:sz w:val="28"/>
          <w:szCs w:val="28"/>
        </w:rPr>
        <w:t>причины невыполнения или несвоевременного выполнения обязательств;</w:t>
      </w:r>
    </w:p>
    <w:p w:rsidR="009D073D" w:rsidRDefault="009D073D" w:rsidP="006E1B38">
      <w:pPr>
        <w:numPr>
          <w:ilvl w:val="0"/>
          <w:numId w:val="22"/>
        </w:numPr>
        <w:spacing w:line="360" w:lineRule="auto"/>
        <w:jc w:val="both"/>
        <w:rPr>
          <w:sz w:val="28"/>
          <w:szCs w:val="28"/>
        </w:rPr>
      </w:pPr>
      <w:r>
        <w:rPr>
          <w:sz w:val="28"/>
          <w:szCs w:val="28"/>
        </w:rPr>
        <w:t>случаи мошенничества заемщиков;</w:t>
      </w:r>
    </w:p>
    <w:p w:rsidR="009D073D" w:rsidRDefault="009D073D" w:rsidP="006E1B38">
      <w:pPr>
        <w:numPr>
          <w:ilvl w:val="0"/>
          <w:numId w:val="22"/>
        </w:numPr>
        <w:spacing w:line="360" w:lineRule="auto"/>
        <w:jc w:val="both"/>
        <w:rPr>
          <w:sz w:val="28"/>
          <w:szCs w:val="28"/>
        </w:rPr>
      </w:pPr>
      <w:r>
        <w:rPr>
          <w:sz w:val="28"/>
          <w:szCs w:val="28"/>
        </w:rPr>
        <w:t>величину потерь кредитной организации по группе заемщиков.</w:t>
      </w:r>
    </w:p>
    <w:p w:rsidR="00836325" w:rsidRDefault="009D073D" w:rsidP="009F180F">
      <w:pPr>
        <w:numPr>
          <w:ilvl w:val="1"/>
          <w:numId w:val="13"/>
        </w:numPr>
        <w:tabs>
          <w:tab w:val="clear" w:pos="1440"/>
          <w:tab w:val="num" w:pos="1260"/>
        </w:tabs>
        <w:spacing w:line="360" w:lineRule="auto"/>
        <w:ind w:left="1080"/>
        <w:jc w:val="both"/>
        <w:rPr>
          <w:sz w:val="28"/>
          <w:szCs w:val="28"/>
        </w:rPr>
      </w:pPr>
      <w:r>
        <w:rPr>
          <w:sz w:val="28"/>
          <w:szCs w:val="28"/>
        </w:rPr>
        <w:t xml:space="preserve">Как и в первом типе, здесь используются данные отчетности заемщиков и информация о сфере их деятельности. Но есть и отличия: помимо расчета финансовых показателей, оцениваются факторы, </w:t>
      </w:r>
      <w:r w:rsidR="00726CC6">
        <w:rPr>
          <w:sz w:val="28"/>
          <w:szCs w:val="28"/>
        </w:rPr>
        <w:t>вл</w:t>
      </w:r>
    </w:p>
    <w:p w:rsidR="00726CC6" w:rsidRDefault="00726CC6" w:rsidP="00726CC6">
      <w:pPr>
        <w:spacing w:line="360" w:lineRule="auto"/>
        <w:jc w:val="both"/>
        <w:rPr>
          <w:sz w:val="28"/>
          <w:szCs w:val="28"/>
        </w:rPr>
      </w:pPr>
      <w:r>
        <w:rPr>
          <w:sz w:val="28"/>
          <w:szCs w:val="28"/>
        </w:rPr>
        <w:t xml:space="preserve">категории качества или перехода заемщика в другую рейтинговую группу. Резервы, создаваемые в соответствии с законом, не всегда показывают реальную категорию качества из-за ограничений. Например, в практике встречаются случаи, когда кредит в соответствии с п.3.8. Положения Банка России № 254-П первоначально относился к </w:t>
      </w:r>
      <w:r>
        <w:rPr>
          <w:sz w:val="28"/>
          <w:szCs w:val="28"/>
          <w:lang w:val="en-US"/>
        </w:rPr>
        <w:t>III</w:t>
      </w:r>
      <w:r w:rsidRPr="009D073D">
        <w:rPr>
          <w:sz w:val="28"/>
          <w:szCs w:val="28"/>
        </w:rPr>
        <w:t xml:space="preserve"> </w:t>
      </w:r>
      <w:r>
        <w:rPr>
          <w:sz w:val="28"/>
          <w:szCs w:val="28"/>
        </w:rPr>
        <w:t xml:space="preserve">категории качества, а после первого погашения начисленных процентов переводился во </w:t>
      </w:r>
      <w:r>
        <w:rPr>
          <w:sz w:val="28"/>
          <w:szCs w:val="28"/>
          <w:lang w:val="en-US"/>
        </w:rPr>
        <w:t>II</w:t>
      </w:r>
      <w:r>
        <w:rPr>
          <w:sz w:val="28"/>
          <w:szCs w:val="28"/>
        </w:rPr>
        <w:t>, так как появлялась возможность вынести решение о признании обслуживания долга хорошим в профессиональное суждение о категории качества ссуды (в соответствии с п.3.7.1.1 того же документа). Фактически рейтинг заемщика остался таким же, изменился только законодательно установленный резерв.</w:t>
      </w:r>
    </w:p>
    <w:p w:rsidR="00726CC6" w:rsidRDefault="00726CC6" w:rsidP="00726CC6">
      <w:pPr>
        <w:spacing w:line="360" w:lineRule="auto"/>
        <w:ind w:firstLine="709"/>
        <w:jc w:val="both"/>
        <w:rPr>
          <w:sz w:val="28"/>
          <w:szCs w:val="28"/>
        </w:rPr>
      </w:pPr>
      <w:r>
        <w:rPr>
          <w:sz w:val="28"/>
          <w:szCs w:val="28"/>
        </w:rPr>
        <w:t>До 2004 года законом были установлены точные величины резервов для каждой группы заемщиков. Затем банкам предоставили право самим определять размер резерва в пределах установленных интервалов. Это позволило им использовать внутренние модели оценки кредитного риска. Появилась возможность отражать по балансу размер резервов на возможные потери по ссудам – исходя из реальных данных по потерям кредитной организации (если использовались собственные рейтинги) или по средним расчетным потерям в целом по группам заемщиков (если использовались рейтинги независимых агентств) [3].</w:t>
      </w:r>
    </w:p>
    <w:p w:rsidR="00726CC6" w:rsidRDefault="00726CC6" w:rsidP="00726CC6">
      <w:pPr>
        <w:spacing w:line="360" w:lineRule="auto"/>
        <w:ind w:firstLine="709"/>
        <w:jc w:val="both"/>
        <w:rPr>
          <w:sz w:val="28"/>
          <w:szCs w:val="28"/>
        </w:rPr>
      </w:pPr>
      <w:r>
        <w:rPr>
          <w:sz w:val="28"/>
          <w:szCs w:val="28"/>
        </w:rPr>
        <w:t>К недостаткам внедрения такой методики можно отнести следующие:</w:t>
      </w:r>
    </w:p>
    <w:p w:rsidR="00726CC6" w:rsidRDefault="00726CC6" w:rsidP="00726CC6">
      <w:pPr>
        <w:numPr>
          <w:ilvl w:val="0"/>
          <w:numId w:val="13"/>
        </w:numPr>
        <w:tabs>
          <w:tab w:val="clear" w:pos="1429"/>
        </w:tabs>
        <w:spacing w:line="360" w:lineRule="auto"/>
        <w:ind w:left="1080"/>
        <w:jc w:val="both"/>
        <w:rPr>
          <w:sz w:val="28"/>
          <w:szCs w:val="28"/>
        </w:rPr>
      </w:pPr>
      <w:r>
        <w:rPr>
          <w:sz w:val="28"/>
          <w:szCs w:val="28"/>
        </w:rPr>
        <w:t xml:space="preserve"> отсутствие у большинства потенциальных банковских заемщиков  </w:t>
      </w:r>
    </w:p>
    <w:p w:rsidR="00726CC6" w:rsidRDefault="00726CC6" w:rsidP="00726CC6">
      <w:pPr>
        <w:spacing w:line="360" w:lineRule="auto"/>
        <w:ind w:left="720"/>
        <w:jc w:val="both"/>
        <w:rPr>
          <w:sz w:val="28"/>
          <w:szCs w:val="28"/>
        </w:rPr>
      </w:pPr>
      <w:r>
        <w:rPr>
          <w:sz w:val="28"/>
          <w:szCs w:val="28"/>
        </w:rPr>
        <w:t xml:space="preserve">      рейтингов, присвоенных независимыми агентствами;</w:t>
      </w:r>
    </w:p>
    <w:p w:rsidR="00726CC6" w:rsidRDefault="00726CC6" w:rsidP="00726CC6">
      <w:pPr>
        <w:numPr>
          <w:ilvl w:val="0"/>
          <w:numId w:val="13"/>
        </w:numPr>
        <w:tabs>
          <w:tab w:val="clear" w:pos="1429"/>
          <w:tab w:val="num" w:pos="1080"/>
        </w:tabs>
        <w:spacing w:line="360" w:lineRule="auto"/>
        <w:ind w:hanging="709"/>
        <w:jc w:val="both"/>
        <w:rPr>
          <w:sz w:val="28"/>
          <w:szCs w:val="28"/>
        </w:rPr>
      </w:pPr>
      <w:r>
        <w:rPr>
          <w:sz w:val="28"/>
          <w:szCs w:val="28"/>
        </w:rPr>
        <w:t xml:space="preserve"> отсутствие единой базы по заемщикам, позволяющей сформировать </w:t>
      </w:r>
    </w:p>
    <w:p w:rsidR="00726CC6" w:rsidRDefault="00726CC6" w:rsidP="00726CC6">
      <w:pPr>
        <w:spacing w:line="360" w:lineRule="auto"/>
        <w:ind w:left="720"/>
        <w:jc w:val="both"/>
        <w:rPr>
          <w:sz w:val="28"/>
          <w:szCs w:val="28"/>
        </w:rPr>
      </w:pPr>
      <w:r>
        <w:rPr>
          <w:sz w:val="28"/>
          <w:szCs w:val="28"/>
        </w:rPr>
        <w:t xml:space="preserve">      единую систему рейтингов;</w:t>
      </w:r>
    </w:p>
    <w:p w:rsidR="00726CC6" w:rsidRDefault="00726CC6" w:rsidP="00726CC6">
      <w:pPr>
        <w:numPr>
          <w:ilvl w:val="1"/>
          <w:numId w:val="13"/>
        </w:numPr>
        <w:tabs>
          <w:tab w:val="clear" w:pos="1440"/>
          <w:tab w:val="num" w:pos="1260"/>
        </w:tabs>
        <w:spacing w:line="360" w:lineRule="auto"/>
        <w:ind w:left="1080"/>
        <w:jc w:val="both"/>
        <w:rPr>
          <w:sz w:val="28"/>
          <w:szCs w:val="28"/>
        </w:rPr>
      </w:pPr>
      <w:r>
        <w:rPr>
          <w:sz w:val="28"/>
          <w:szCs w:val="28"/>
        </w:rPr>
        <w:t>сложность реализации и трудоемкость использования;</w:t>
      </w:r>
    </w:p>
    <w:p w:rsidR="00726CC6" w:rsidRPr="00726CC6" w:rsidRDefault="00726CC6" w:rsidP="00726CC6">
      <w:pPr>
        <w:spacing w:line="360" w:lineRule="auto"/>
        <w:ind w:firstLine="709"/>
        <w:jc w:val="both"/>
        <w:rPr>
          <w:sz w:val="28"/>
          <w:szCs w:val="28"/>
          <w:lang w:val="en-US"/>
        </w:rPr>
      </w:pPr>
      <w:r>
        <w:rPr>
          <w:sz w:val="28"/>
          <w:szCs w:val="28"/>
        </w:rPr>
        <w:t>Закон «О кредитных историях» предусматривает, что информация о заемщике предоставляется в БКИ с его согласия. Но в практике кредитования большинство заемщиков на это не соглашаются, а значит, пока создать полноценную базу невозможно. Рейтинговые же агентства работают в основном с крупными заемщиками</w:t>
      </w:r>
      <w:r>
        <w:rPr>
          <w:sz w:val="28"/>
          <w:szCs w:val="28"/>
          <w:lang w:val="en-US"/>
        </w:rPr>
        <w:t>.</w:t>
      </w:r>
    </w:p>
    <w:p w:rsidR="00836325" w:rsidRDefault="00836325" w:rsidP="00726CC6">
      <w:pPr>
        <w:spacing w:line="360" w:lineRule="auto"/>
        <w:ind w:firstLine="709"/>
        <w:jc w:val="both"/>
        <w:rPr>
          <w:sz w:val="28"/>
          <w:szCs w:val="28"/>
        </w:rPr>
      </w:pPr>
      <w:r>
        <w:rPr>
          <w:sz w:val="28"/>
          <w:szCs w:val="28"/>
        </w:rPr>
        <w:t>Многие банки не могут полноценно использовать методику ввиду небольших объемов кредитных портфелей и, как следствие, недостатка информации для полноценного анализа.</w:t>
      </w:r>
    </w:p>
    <w:p w:rsidR="00836325" w:rsidRDefault="00836325" w:rsidP="0016171A">
      <w:pPr>
        <w:spacing w:line="360" w:lineRule="auto"/>
        <w:ind w:firstLine="709"/>
        <w:jc w:val="both"/>
        <w:rPr>
          <w:sz w:val="28"/>
          <w:szCs w:val="28"/>
        </w:rPr>
      </w:pPr>
      <w:r>
        <w:rPr>
          <w:sz w:val="28"/>
          <w:szCs w:val="28"/>
        </w:rPr>
        <w:t>Тем не менее, преимущества такой методики очевидны:</w:t>
      </w:r>
    </w:p>
    <w:p w:rsidR="000D332C" w:rsidRDefault="000D332C" w:rsidP="0045174C">
      <w:pPr>
        <w:numPr>
          <w:ilvl w:val="0"/>
          <w:numId w:val="14"/>
        </w:numPr>
        <w:spacing w:line="360" w:lineRule="auto"/>
        <w:jc w:val="both"/>
        <w:rPr>
          <w:sz w:val="28"/>
          <w:szCs w:val="28"/>
        </w:rPr>
      </w:pPr>
      <w:r>
        <w:rPr>
          <w:sz w:val="28"/>
          <w:szCs w:val="28"/>
        </w:rPr>
        <w:t>простота отнесения заемщиков к определенным группам по категориям</w:t>
      </w:r>
      <w:r w:rsidR="004834D8">
        <w:rPr>
          <w:sz w:val="28"/>
          <w:szCs w:val="28"/>
        </w:rPr>
        <w:t>;</w:t>
      </w:r>
    </w:p>
    <w:p w:rsidR="000D332C" w:rsidRDefault="00836325" w:rsidP="0045174C">
      <w:pPr>
        <w:numPr>
          <w:ilvl w:val="0"/>
          <w:numId w:val="14"/>
        </w:numPr>
        <w:spacing w:line="360" w:lineRule="auto"/>
        <w:jc w:val="both"/>
        <w:rPr>
          <w:sz w:val="28"/>
          <w:szCs w:val="28"/>
        </w:rPr>
      </w:pPr>
      <w:r>
        <w:rPr>
          <w:sz w:val="28"/>
          <w:szCs w:val="28"/>
        </w:rPr>
        <w:t>качества и расчета по ним резервов;</w:t>
      </w:r>
    </w:p>
    <w:p w:rsidR="00836325" w:rsidRDefault="00836325" w:rsidP="0045174C">
      <w:pPr>
        <w:numPr>
          <w:ilvl w:val="0"/>
          <w:numId w:val="14"/>
        </w:numPr>
        <w:spacing w:line="360" w:lineRule="auto"/>
        <w:jc w:val="both"/>
        <w:rPr>
          <w:sz w:val="28"/>
          <w:szCs w:val="28"/>
        </w:rPr>
      </w:pPr>
      <w:r>
        <w:rPr>
          <w:sz w:val="28"/>
          <w:szCs w:val="28"/>
        </w:rPr>
        <w:t>сформированные резервы отражают наиболее вероятные потери от ссудных операций. Таким образом, информация о качестве портфеля может быть использована при принятии банком управленческих решений;</w:t>
      </w:r>
    </w:p>
    <w:p w:rsidR="00836325" w:rsidRDefault="00836325" w:rsidP="0045174C">
      <w:pPr>
        <w:numPr>
          <w:ilvl w:val="0"/>
          <w:numId w:val="14"/>
        </w:numPr>
        <w:spacing w:line="360" w:lineRule="auto"/>
        <w:jc w:val="both"/>
        <w:rPr>
          <w:sz w:val="28"/>
          <w:szCs w:val="28"/>
        </w:rPr>
      </w:pPr>
      <w:r>
        <w:rPr>
          <w:sz w:val="28"/>
          <w:szCs w:val="28"/>
        </w:rPr>
        <w:t>возможность коррекции критериев (факторов) кредитного риска в зависимости от изменения общей экономической ситуации или условий деятельности отдельного региона или отрасли;</w:t>
      </w:r>
    </w:p>
    <w:p w:rsidR="00836325" w:rsidRDefault="00836325" w:rsidP="0045174C">
      <w:pPr>
        <w:numPr>
          <w:ilvl w:val="0"/>
          <w:numId w:val="14"/>
        </w:numPr>
        <w:spacing w:line="360" w:lineRule="auto"/>
        <w:jc w:val="both"/>
        <w:rPr>
          <w:sz w:val="28"/>
          <w:szCs w:val="28"/>
        </w:rPr>
      </w:pPr>
      <w:r>
        <w:rPr>
          <w:sz w:val="28"/>
          <w:szCs w:val="28"/>
        </w:rPr>
        <w:t>методика позволяет составлять прогнозы состояния кредитного портфеля и оценок риска;</w:t>
      </w:r>
    </w:p>
    <w:p w:rsidR="0016171A" w:rsidRDefault="00836325" w:rsidP="00562C7D">
      <w:pPr>
        <w:numPr>
          <w:ilvl w:val="0"/>
          <w:numId w:val="14"/>
        </w:numPr>
        <w:spacing w:line="360" w:lineRule="auto"/>
        <w:jc w:val="both"/>
        <w:rPr>
          <w:sz w:val="28"/>
          <w:szCs w:val="28"/>
        </w:rPr>
      </w:pPr>
      <w:r>
        <w:rPr>
          <w:sz w:val="28"/>
          <w:szCs w:val="28"/>
        </w:rPr>
        <w:t>можно использовать одн</w:t>
      </w:r>
      <w:r w:rsidR="00EC7B47">
        <w:rPr>
          <w:sz w:val="28"/>
          <w:szCs w:val="28"/>
        </w:rPr>
        <w:t xml:space="preserve">у методику для разных заемщиков </w:t>
      </w:r>
      <w:r w:rsidR="005B133D">
        <w:rPr>
          <w:sz w:val="28"/>
          <w:szCs w:val="28"/>
        </w:rPr>
        <w:t>[27, с.203]</w:t>
      </w:r>
      <w:r w:rsidR="00EC7B47">
        <w:rPr>
          <w:sz w:val="28"/>
          <w:szCs w:val="28"/>
        </w:rPr>
        <w:t>.</w:t>
      </w:r>
    </w:p>
    <w:p w:rsidR="00562C7D" w:rsidRDefault="00562C7D" w:rsidP="00562C7D">
      <w:pPr>
        <w:tabs>
          <w:tab w:val="center" w:pos="4818"/>
          <w:tab w:val="left" w:pos="8430"/>
        </w:tabs>
        <w:spacing w:line="360" w:lineRule="auto"/>
        <w:ind w:firstLine="11"/>
        <w:jc w:val="both"/>
        <w:rPr>
          <w:sz w:val="28"/>
          <w:szCs w:val="28"/>
        </w:rPr>
      </w:pPr>
      <w:r>
        <w:rPr>
          <w:sz w:val="28"/>
          <w:szCs w:val="28"/>
        </w:rPr>
        <w:t xml:space="preserve">         В мировой практике существует скоринговая система оценки кредитного риска. Скоринг представляет собой математическую или статистическую модель, с помощью которой на основе кредитной истории «прошлых» клиентов банк пытается определить, насколько велика вероятность, что конкретный потенциальный заемщик вернет кредит в срок</w:t>
      </w:r>
      <w:r w:rsidR="00555453">
        <w:rPr>
          <w:sz w:val="28"/>
          <w:szCs w:val="28"/>
        </w:rPr>
        <w:t xml:space="preserve"> [29].</w:t>
      </w:r>
    </w:p>
    <w:p w:rsidR="00562C7D" w:rsidRDefault="00562C7D" w:rsidP="00562C7D">
      <w:pPr>
        <w:tabs>
          <w:tab w:val="center" w:pos="4818"/>
          <w:tab w:val="left" w:pos="8430"/>
        </w:tabs>
        <w:spacing w:line="360" w:lineRule="auto"/>
        <w:ind w:left="720" w:hanging="720"/>
        <w:jc w:val="both"/>
        <w:rPr>
          <w:sz w:val="28"/>
          <w:szCs w:val="28"/>
        </w:rPr>
      </w:pPr>
      <w:r>
        <w:rPr>
          <w:sz w:val="28"/>
          <w:szCs w:val="28"/>
        </w:rPr>
        <w:t xml:space="preserve">          Банк может располагать следующей информацией для анализа:</w:t>
      </w:r>
    </w:p>
    <w:p w:rsidR="00562C7D" w:rsidRDefault="00562C7D" w:rsidP="00562C7D">
      <w:pPr>
        <w:tabs>
          <w:tab w:val="center" w:pos="4818"/>
          <w:tab w:val="left" w:pos="8430"/>
        </w:tabs>
        <w:spacing w:line="360" w:lineRule="auto"/>
        <w:ind w:firstLine="720"/>
        <w:jc w:val="both"/>
        <w:rPr>
          <w:sz w:val="28"/>
          <w:szCs w:val="28"/>
        </w:rPr>
      </w:pPr>
      <w:r>
        <w:rPr>
          <w:sz w:val="28"/>
          <w:szCs w:val="28"/>
        </w:rPr>
        <w:t>- анкета, которую заполняет заемщик;</w:t>
      </w:r>
    </w:p>
    <w:p w:rsidR="00562C7D" w:rsidRDefault="00562C7D" w:rsidP="00562C7D">
      <w:pPr>
        <w:tabs>
          <w:tab w:val="center" w:pos="4818"/>
          <w:tab w:val="left" w:pos="8430"/>
        </w:tabs>
        <w:spacing w:line="360" w:lineRule="auto"/>
        <w:ind w:firstLine="720"/>
        <w:jc w:val="both"/>
        <w:rPr>
          <w:sz w:val="28"/>
          <w:szCs w:val="28"/>
        </w:rPr>
      </w:pPr>
      <w:r>
        <w:rPr>
          <w:sz w:val="28"/>
          <w:szCs w:val="28"/>
        </w:rPr>
        <w:t>- информация на данного заемщика из кредитного бюро;</w:t>
      </w:r>
    </w:p>
    <w:p w:rsidR="00562C7D" w:rsidRDefault="00562C7D" w:rsidP="00562C7D">
      <w:pPr>
        <w:tabs>
          <w:tab w:val="center" w:pos="4818"/>
          <w:tab w:val="left" w:pos="8430"/>
        </w:tabs>
        <w:spacing w:line="360" w:lineRule="auto"/>
        <w:ind w:firstLine="720"/>
        <w:jc w:val="both"/>
        <w:rPr>
          <w:sz w:val="28"/>
          <w:szCs w:val="28"/>
        </w:rPr>
      </w:pPr>
      <w:r>
        <w:rPr>
          <w:sz w:val="28"/>
          <w:szCs w:val="28"/>
        </w:rPr>
        <w:t xml:space="preserve">- данные </w:t>
      </w:r>
      <w:r w:rsidR="00726CC6">
        <w:rPr>
          <w:sz w:val="28"/>
          <w:szCs w:val="28"/>
        </w:rPr>
        <w:t xml:space="preserve">  </w:t>
      </w:r>
      <w:r>
        <w:rPr>
          <w:sz w:val="28"/>
          <w:szCs w:val="28"/>
        </w:rPr>
        <w:t>движений</w:t>
      </w:r>
      <w:r w:rsidR="00726CC6" w:rsidRPr="00726CC6">
        <w:rPr>
          <w:sz w:val="28"/>
          <w:szCs w:val="28"/>
        </w:rPr>
        <w:t xml:space="preserve">  </w:t>
      </w:r>
      <w:r>
        <w:rPr>
          <w:sz w:val="28"/>
          <w:szCs w:val="28"/>
        </w:rPr>
        <w:t xml:space="preserve"> по </w:t>
      </w:r>
      <w:r w:rsidR="00726CC6">
        <w:rPr>
          <w:sz w:val="28"/>
          <w:szCs w:val="28"/>
        </w:rPr>
        <w:t xml:space="preserve"> </w:t>
      </w:r>
      <w:r>
        <w:rPr>
          <w:sz w:val="28"/>
          <w:szCs w:val="28"/>
        </w:rPr>
        <w:t>счетам,</w:t>
      </w:r>
      <w:r w:rsidR="00726CC6" w:rsidRPr="00726CC6">
        <w:rPr>
          <w:sz w:val="28"/>
          <w:szCs w:val="28"/>
        </w:rPr>
        <w:t xml:space="preserve">  </w:t>
      </w:r>
      <w:r>
        <w:rPr>
          <w:sz w:val="28"/>
          <w:szCs w:val="28"/>
        </w:rPr>
        <w:t xml:space="preserve"> если</w:t>
      </w:r>
      <w:r w:rsidR="00726CC6" w:rsidRPr="00726CC6">
        <w:rPr>
          <w:sz w:val="28"/>
          <w:szCs w:val="28"/>
        </w:rPr>
        <w:t xml:space="preserve">  </w:t>
      </w:r>
      <w:r>
        <w:rPr>
          <w:sz w:val="28"/>
          <w:szCs w:val="28"/>
        </w:rPr>
        <w:t>речь</w:t>
      </w:r>
      <w:r w:rsidR="00726CC6" w:rsidRPr="00726CC6">
        <w:rPr>
          <w:sz w:val="28"/>
          <w:szCs w:val="28"/>
        </w:rPr>
        <w:t xml:space="preserve"> </w:t>
      </w:r>
      <w:r w:rsidR="00726CC6">
        <w:rPr>
          <w:sz w:val="28"/>
          <w:szCs w:val="28"/>
        </w:rPr>
        <w:t xml:space="preserve"> идет</w:t>
      </w:r>
      <w:r w:rsidR="00726CC6" w:rsidRPr="00726CC6">
        <w:rPr>
          <w:sz w:val="28"/>
          <w:szCs w:val="28"/>
        </w:rPr>
        <w:t xml:space="preserve">  </w:t>
      </w:r>
      <w:r>
        <w:rPr>
          <w:sz w:val="28"/>
          <w:szCs w:val="28"/>
        </w:rPr>
        <w:t>об</w:t>
      </w:r>
      <w:r w:rsidR="00726CC6" w:rsidRPr="00726CC6">
        <w:rPr>
          <w:sz w:val="28"/>
          <w:szCs w:val="28"/>
        </w:rPr>
        <w:t xml:space="preserve"> </w:t>
      </w:r>
      <w:r>
        <w:rPr>
          <w:sz w:val="28"/>
          <w:szCs w:val="28"/>
        </w:rPr>
        <w:t xml:space="preserve"> уже</w:t>
      </w:r>
      <w:r w:rsidR="00726CC6" w:rsidRPr="00726CC6">
        <w:rPr>
          <w:sz w:val="28"/>
          <w:szCs w:val="28"/>
        </w:rPr>
        <w:t xml:space="preserve"> </w:t>
      </w:r>
      <w:r>
        <w:rPr>
          <w:sz w:val="28"/>
          <w:szCs w:val="28"/>
        </w:rPr>
        <w:t xml:space="preserve"> действующем  </w:t>
      </w:r>
    </w:p>
    <w:p w:rsidR="00562C7D" w:rsidRDefault="004834D8" w:rsidP="00562C7D">
      <w:pPr>
        <w:tabs>
          <w:tab w:val="center" w:pos="4818"/>
          <w:tab w:val="left" w:pos="8430"/>
        </w:tabs>
        <w:spacing w:line="360" w:lineRule="auto"/>
        <w:ind w:left="720"/>
        <w:jc w:val="both"/>
        <w:rPr>
          <w:sz w:val="28"/>
          <w:szCs w:val="28"/>
        </w:rPr>
      </w:pPr>
      <w:r>
        <w:rPr>
          <w:sz w:val="28"/>
          <w:szCs w:val="28"/>
        </w:rPr>
        <w:t xml:space="preserve">  клиенте банка.</w:t>
      </w:r>
    </w:p>
    <w:p w:rsidR="00562C7D" w:rsidRDefault="00562C7D" w:rsidP="00562C7D">
      <w:pPr>
        <w:tabs>
          <w:tab w:val="center" w:pos="4818"/>
          <w:tab w:val="left" w:pos="8430"/>
        </w:tabs>
        <w:spacing w:line="360" w:lineRule="auto"/>
        <w:ind w:firstLine="720"/>
        <w:jc w:val="both"/>
        <w:rPr>
          <w:sz w:val="28"/>
          <w:szCs w:val="28"/>
        </w:rPr>
      </w:pPr>
      <w:r>
        <w:rPr>
          <w:sz w:val="28"/>
          <w:szCs w:val="28"/>
        </w:rPr>
        <w:t>В самом упрощенном варианте скоринговая модель представляет собой взвешенную сумму определенных характеристик. В ре</w:t>
      </w:r>
      <w:r w:rsidR="004834D8">
        <w:rPr>
          <w:sz w:val="28"/>
          <w:szCs w:val="28"/>
        </w:rPr>
        <w:t xml:space="preserve">зультате получается показатель: </w:t>
      </w:r>
      <w:r>
        <w:rPr>
          <w:sz w:val="28"/>
          <w:szCs w:val="28"/>
        </w:rPr>
        <w:t>чем он выше, тем выше надежность клиента.</w:t>
      </w:r>
    </w:p>
    <w:p w:rsidR="00562C7D" w:rsidRDefault="00562C7D" w:rsidP="00562C7D">
      <w:pPr>
        <w:tabs>
          <w:tab w:val="center" w:pos="4818"/>
          <w:tab w:val="left" w:pos="8430"/>
        </w:tabs>
        <w:spacing w:line="360" w:lineRule="auto"/>
        <w:ind w:firstLine="720"/>
        <w:jc w:val="both"/>
        <w:rPr>
          <w:sz w:val="28"/>
          <w:szCs w:val="28"/>
        </w:rPr>
      </w:pPr>
      <w:r>
        <w:rPr>
          <w:sz w:val="28"/>
          <w:szCs w:val="28"/>
        </w:rPr>
        <w:t>Философия скоринга заключается не в поиске объяснений, почему этот человек не платит. Скоринг выделяет те характеристики, которые наиболее тесно связаны с ненадежностью или, наоборот, с надежностью клиента.</w:t>
      </w:r>
    </w:p>
    <w:p w:rsidR="00562C7D" w:rsidRDefault="00562C7D" w:rsidP="00562C7D">
      <w:pPr>
        <w:tabs>
          <w:tab w:val="center" w:pos="4818"/>
          <w:tab w:val="left" w:pos="8430"/>
        </w:tabs>
        <w:spacing w:line="360" w:lineRule="auto"/>
        <w:ind w:firstLine="720"/>
        <w:jc w:val="both"/>
        <w:rPr>
          <w:sz w:val="28"/>
          <w:szCs w:val="28"/>
        </w:rPr>
      </w:pPr>
      <w:r>
        <w:rPr>
          <w:sz w:val="28"/>
          <w:szCs w:val="28"/>
        </w:rPr>
        <w:t>Но  если  человек  по  формальным  признакам  близок  к  группе с плохой  кредитной  историей,  то  ему  кредит  не  дадут.  В   этом    заключается  дискриминационный  (в социальном значении этого слова)    характер скоринга [11, с.153].</w:t>
      </w:r>
    </w:p>
    <w:p w:rsidR="00562C7D" w:rsidRDefault="00562C7D" w:rsidP="00562C7D">
      <w:pPr>
        <w:tabs>
          <w:tab w:val="left" w:pos="1980"/>
          <w:tab w:val="center" w:pos="4818"/>
        </w:tabs>
        <w:spacing w:line="360" w:lineRule="auto"/>
        <w:rPr>
          <w:sz w:val="28"/>
          <w:szCs w:val="28"/>
        </w:rPr>
      </w:pPr>
    </w:p>
    <w:p w:rsidR="00EF54FB" w:rsidRDefault="00CE135D" w:rsidP="00562C7D">
      <w:pPr>
        <w:tabs>
          <w:tab w:val="left" w:pos="1980"/>
          <w:tab w:val="center" w:pos="4818"/>
        </w:tabs>
        <w:spacing w:line="360" w:lineRule="auto"/>
        <w:jc w:val="center"/>
        <w:rPr>
          <w:b/>
          <w:sz w:val="28"/>
          <w:szCs w:val="28"/>
        </w:rPr>
      </w:pPr>
      <w:r>
        <w:rPr>
          <w:b/>
          <w:sz w:val="28"/>
          <w:szCs w:val="28"/>
        </w:rPr>
        <w:t>2.3 Управление кредитным</w:t>
      </w:r>
      <w:r w:rsidR="00EF54FB" w:rsidRPr="00EF54FB">
        <w:rPr>
          <w:b/>
          <w:sz w:val="28"/>
          <w:szCs w:val="28"/>
        </w:rPr>
        <w:t xml:space="preserve"> </w:t>
      </w:r>
      <w:r>
        <w:rPr>
          <w:b/>
          <w:sz w:val="28"/>
          <w:szCs w:val="28"/>
        </w:rPr>
        <w:t>портфелем</w:t>
      </w:r>
    </w:p>
    <w:p w:rsidR="00CE135D" w:rsidRPr="0079556B" w:rsidRDefault="00CE135D" w:rsidP="00CE135D">
      <w:pPr>
        <w:spacing w:line="360" w:lineRule="auto"/>
        <w:jc w:val="center"/>
        <w:rPr>
          <w:b/>
          <w:sz w:val="36"/>
          <w:szCs w:val="36"/>
        </w:rPr>
      </w:pPr>
    </w:p>
    <w:p w:rsidR="00D90D1A" w:rsidRDefault="00FC154F" w:rsidP="00EC7B47">
      <w:pPr>
        <w:spacing w:line="360" w:lineRule="auto"/>
        <w:ind w:firstLine="720"/>
        <w:jc w:val="both"/>
        <w:rPr>
          <w:sz w:val="28"/>
          <w:szCs w:val="28"/>
        </w:rPr>
      </w:pPr>
      <w:r>
        <w:rPr>
          <w:sz w:val="28"/>
          <w:szCs w:val="28"/>
        </w:rPr>
        <w:t>Кредитный портфель – это характеристика структуры и качества выданных ссуд, классифицированных по определенным критериям.</w:t>
      </w:r>
    </w:p>
    <w:p w:rsidR="00D90D1A" w:rsidRDefault="00D90D1A" w:rsidP="00EC7B47">
      <w:pPr>
        <w:spacing w:line="360" w:lineRule="auto"/>
        <w:ind w:firstLine="720"/>
        <w:jc w:val="both"/>
        <w:rPr>
          <w:sz w:val="28"/>
          <w:szCs w:val="28"/>
        </w:rPr>
      </w:pPr>
      <w:r>
        <w:rPr>
          <w:sz w:val="28"/>
          <w:szCs w:val="28"/>
        </w:rPr>
        <w:t xml:space="preserve">Под управлением кредитным портфелем предложено понимать управление его структурой, направленное на максимизацию дохода в пределах допустимого риска. Управление кредитным портфелем представляет собой непрерывный процесс, заключающийся в применении к совокупности требований банка по кредитам системы методов и технологических возможностей, позволяющих обеспечить: соответствие состава и структуры кредитов по выбранному типу портфеля, сохранение вложенных средств, достижение требуемого уровня </w:t>
      </w:r>
      <w:r w:rsidR="00EC7B47">
        <w:rPr>
          <w:sz w:val="28"/>
          <w:szCs w:val="28"/>
        </w:rPr>
        <w:t>доходности, риска и ликвидности</w:t>
      </w:r>
      <w:r>
        <w:rPr>
          <w:sz w:val="28"/>
          <w:szCs w:val="28"/>
        </w:rPr>
        <w:t xml:space="preserve"> </w:t>
      </w:r>
      <w:r w:rsidR="00EC7B47">
        <w:rPr>
          <w:sz w:val="28"/>
          <w:szCs w:val="28"/>
        </w:rPr>
        <w:t>[24, с.404].</w:t>
      </w:r>
    </w:p>
    <w:p w:rsidR="00FC154F" w:rsidRDefault="00FC154F" w:rsidP="00EC7B47">
      <w:pPr>
        <w:spacing w:line="360" w:lineRule="auto"/>
        <w:ind w:firstLine="720"/>
        <w:jc w:val="both"/>
        <w:rPr>
          <w:sz w:val="28"/>
          <w:szCs w:val="28"/>
        </w:rPr>
      </w:pPr>
      <w:r>
        <w:rPr>
          <w:sz w:val="28"/>
          <w:szCs w:val="28"/>
        </w:rPr>
        <w:t>Управление кредитным портфелем имеет несколько этапов:</w:t>
      </w:r>
    </w:p>
    <w:p w:rsidR="00FC154F" w:rsidRDefault="00562C7D" w:rsidP="00562C7D">
      <w:pPr>
        <w:numPr>
          <w:ilvl w:val="1"/>
          <w:numId w:val="15"/>
        </w:numPr>
        <w:tabs>
          <w:tab w:val="clear" w:pos="1440"/>
        </w:tabs>
        <w:spacing w:line="360" w:lineRule="auto"/>
        <w:ind w:left="1080"/>
        <w:jc w:val="both"/>
        <w:rPr>
          <w:sz w:val="28"/>
          <w:szCs w:val="28"/>
        </w:rPr>
      </w:pPr>
      <w:r>
        <w:rPr>
          <w:sz w:val="28"/>
          <w:szCs w:val="28"/>
        </w:rPr>
        <w:t xml:space="preserve">  </w:t>
      </w:r>
      <w:r w:rsidR="00FC154F">
        <w:rPr>
          <w:sz w:val="28"/>
          <w:szCs w:val="28"/>
        </w:rPr>
        <w:t>выбор критериев оценки качества отдельно взятой ссуды;</w:t>
      </w:r>
    </w:p>
    <w:p w:rsidR="00FC154F" w:rsidRDefault="00FC154F" w:rsidP="000771E4">
      <w:pPr>
        <w:numPr>
          <w:ilvl w:val="1"/>
          <w:numId w:val="15"/>
        </w:numPr>
        <w:tabs>
          <w:tab w:val="clear" w:pos="1440"/>
        </w:tabs>
        <w:spacing w:line="360" w:lineRule="auto"/>
        <w:ind w:left="1260" w:hanging="540"/>
        <w:jc w:val="both"/>
        <w:rPr>
          <w:sz w:val="28"/>
          <w:szCs w:val="28"/>
        </w:rPr>
      </w:pPr>
      <w:r>
        <w:rPr>
          <w:sz w:val="28"/>
          <w:szCs w:val="28"/>
        </w:rPr>
        <w:t>определение основных групп ссуд с указанием связанных с ними процентов риска;</w:t>
      </w:r>
    </w:p>
    <w:p w:rsidR="000771E4" w:rsidRDefault="00F05238" w:rsidP="00562C7D">
      <w:pPr>
        <w:numPr>
          <w:ilvl w:val="1"/>
          <w:numId w:val="15"/>
        </w:numPr>
        <w:tabs>
          <w:tab w:val="clear" w:pos="1440"/>
          <w:tab w:val="num" w:pos="1260"/>
        </w:tabs>
        <w:spacing w:line="360" w:lineRule="auto"/>
        <w:ind w:hanging="720"/>
        <w:jc w:val="both"/>
        <w:rPr>
          <w:sz w:val="28"/>
          <w:szCs w:val="28"/>
        </w:rPr>
      </w:pPr>
      <w:r>
        <w:rPr>
          <w:sz w:val="28"/>
          <w:szCs w:val="28"/>
        </w:rPr>
        <w:t xml:space="preserve">оценка </w:t>
      </w:r>
      <w:r w:rsidR="000771E4">
        <w:rPr>
          <w:sz w:val="28"/>
          <w:szCs w:val="28"/>
        </w:rPr>
        <w:t xml:space="preserve">  </w:t>
      </w:r>
      <w:r>
        <w:rPr>
          <w:sz w:val="28"/>
          <w:szCs w:val="28"/>
        </w:rPr>
        <w:t>каждой</w:t>
      </w:r>
      <w:r w:rsidR="000771E4">
        <w:rPr>
          <w:sz w:val="28"/>
          <w:szCs w:val="28"/>
        </w:rPr>
        <w:t xml:space="preserve"> </w:t>
      </w:r>
      <w:r>
        <w:rPr>
          <w:sz w:val="28"/>
          <w:szCs w:val="28"/>
        </w:rPr>
        <w:t xml:space="preserve"> </w:t>
      </w:r>
      <w:r w:rsidR="000771E4">
        <w:rPr>
          <w:sz w:val="28"/>
          <w:szCs w:val="28"/>
        </w:rPr>
        <w:t xml:space="preserve"> </w:t>
      </w:r>
      <w:r>
        <w:rPr>
          <w:sz w:val="28"/>
          <w:szCs w:val="28"/>
        </w:rPr>
        <w:t xml:space="preserve">выданной </w:t>
      </w:r>
      <w:r w:rsidR="000771E4">
        <w:rPr>
          <w:sz w:val="28"/>
          <w:szCs w:val="28"/>
        </w:rPr>
        <w:t xml:space="preserve">  </w:t>
      </w:r>
      <w:r>
        <w:rPr>
          <w:sz w:val="28"/>
          <w:szCs w:val="28"/>
        </w:rPr>
        <w:t xml:space="preserve">банком </w:t>
      </w:r>
      <w:r w:rsidR="000771E4">
        <w:rPr>
          <w:sz w:val="28"/>
          <w:szCs w:val="28"/>
        </w:rPr>
        <w:t xml:space="preserve"> </w:t>
      </w:r>
      <w:r>
        <w:rPr>
          <w:sz w:val="28"/>
          <w:szCs w:val="28"/>
        </w:rPr>
        <w:t xml:space="preserve"> ссуды </w:t>
      </w:r>
      <w:r w:rsidR="000771E4">
        <w:rPr>
          <w:sz w:val="28"/>
          <w:szCs w:val="28"/>
        </w:rPr>
        <w:t xml:space="preserve"> </w:t>
      </w:r>
      <w:r>
        <w:rPr>
          <w:sz w:val="28"/>
          <w:szCs w:val="28"/>
        </w:rPr>
        <w:t xml:space="preserve">исходя </w:t>
      </w:r>
      <w:r w:rsidR="000771E4">
        <w:rPr>
          <w:sz w:val="28"/>
          <w:szCs w:val="28"/>
        </w:rPr>
        <w:t xml:space="preserve">  </w:t>
      </w:r>
      <w:r>
        <w:rPr>
          <w:sz w:val="28"/>
          <w:szCs w:val="28"/>
        </w:rPr>
        <w:t xml:space="preserve">из </w:t>
      </w:r>
      <w:r w:rsidR="000771E4">
        <w:rPr>
          <w:sz w:val="28"/>
          <w:szCs w:val="28"/>
        </w:rPr>
        <w:t xml:space="preserve">   </w:t>
      </w:r>
      <w:r>
        <w:rPr>
          <w:sz w:val="28"/>
          <w:szCs w:val="28"/>
        </w:rPr>
        <w:t xml:space="preserve">избранных </w:t>
      </w:r>
    </w:p>
    <w:p w:rsidR="00FC154F" w:rsidRDefault="000771E4" w:rsidP="000771E4">
      <w:pPr>
        <w:spacing w:line="360" w:lineRule="auto"/>
        <w:ind w:left="720"/>
        <w:jc w:val="both"/>
        <w:rPr>
          <w:sz w:val="28"/>
          <w:szCs w:val="28"/>
        </w:rPr>
      </w:pPr>
      <w:r>
        <w:rPr>
          <w:sz w:val="28"/>
          <w:szCs w:val="28"/>
        </w:rPr>
        <w:t xml:space="preserve">        </w:t>
      </w:r>
      <w:r w:rsidR="00F05238">
        <w:rPr>
          <w:sz w:val="28"/>
          <w:szCs w:val="28"/>
        </w:rPr>
        <w:t>критериев, т.е. отнесение ее к соответствующей группе;</w:t>
      </w:r>
    </w:p>
    <w:p w:rsidR="000771E4" w:rsidRDefault="00F05238" w:rsidP="000771E4">
      <w:pPr>
        <w:numPr>
          <w:ilvl w:val="1"/>
          <w:numId w:val="15"/>
        </w:numPr>
        <w:tabs>
          <w:tab w:val="clear" w:pos="1440"/>
          <w:tab w:val="num" w:pos="1260"/>
        </w:tabs>
        <w:spacing w:line="360" w:lineRule="auto"/>
        <w:ind w:hanging="720"/>
        <w:jc w:val="both"/>
        <w:rPr>
          <w:sz w:val="28"/>
          <w:szCs w:val="28"/>
        </w:rPr>
      </w:pPr>
      <w:r>
        <w:rPr>
          <w:sz w:val="28"/>
          <w:szCs w:val="28"/>
        </w:rPr>
        <w:t>определение</w:t>
      </w:r>
      <w:r w:rsidR="000771E4">
        <w:rPr>
          <w:sz w:val="28"/>
          <w:szCs w:val="28"/>
        </w:rPr>
        <w:t xml:space="preserve"> </w:t>
      </w:r>
      <w:r>
        <w:rPr>
          <w:sz w:val="28"/>
          <w:szCs w:val="28"/>
        </w:rPr>
        <w:t xml:space="preserve"> </w:t>
      </w:r>
      <w:r w:rsidR="000771E4">
        <w:rPr>
          <w:sz w:val="28"/>
          <w:szCs w:val="28"/>
        </w:rPr>
        <w:t xml:space="preserve">   </w:t>
      </w:r>
      <w:r>
        <w:rPr>
          <w:sz w:val="28"/>
          <w:szCs w:val="28"/>
        </w:rPr>
        <w:t xml:space="preserve">структуры </w:t>
      </w:r>
      <w:r w:rsidR="000771E4">
        <w:rPr>
          <w:sz w:val="28"/>
          <w:szCs w:val="28"/>
        </w:rPr>
        <w:t xml:space="preserve">     </w:t>
      </w:r>
      <w:r>
        <w:rPr>
          <w:sz w:val="28"/>
          <w:szCs w:val="28"/>
        </w:rPr>
        <w:t>кредитного</w:t>
      </w:r>
      <w:r w:rsidR="000771E4">
        <w:rPr>
          <w:sz w:val="28"/>
          <w:szCs w:val="28"/>
        </w:rPr>
        <w:t xml:space="preserve">     </w:t>
      </w:r>
      <w:r>
        <w:rPr>
          <w:sz w:val="28"/>
          <w:szCs w:val="28"/>
        </w:rPr>
        <w:t xml:space="preserve"> портфеля</w:t>
      </w:r>
      <w:r w:rsidR="000771E4">
        <w:rPr>
          <w:sz w:val="28"/>
          <w:szCs w:val="28"/>
        </w:rPr>
        <w:t xml:space="preserve">     </w:t>
      </w:r>
      <w:r>
        <w:rPr>
          <w:sz w:val="28"/>
          <w:szCs w:val="28"/>
        </w:rPr>
        <w:t xml:space="preserve"> в </w:t>
      </w:r>
      <w:r w:rsidR="000771E4">
        <w:rPr>
          <w:sz w:val="28"/>
          <w:szCs w:val="28"/>
        </w:rPr>
        <w:t xml:space="preserve">     </w:t>
      </w:r>
      <w:r>
        <w:rPr>
          <w:sz w:val="28"/>
          <w:szCs w:val="28"/>
        </w:rPr>
        <w:t xml:space="preserve">разрезе </w:t>
      </w:r>
    </w:p>
    <w:p w:rsidR="00F05238" w:rsidRDefault="000771E4" w:rsidP="000771E4">
      <w:pPr>
        <w:spacing w:line="360" w:lineRule="auto"/>
        <w:ind w:left="720"/>
        <w:jc w:val="both"/>
        <w:rPr>
          <w:sz w:val="28"/>
          <w:szCs w:val="28"/>
        </w:rPr>
      </w:pPr>
      <w:r>
        <w:rPr>
          <w:sz w:val="28"/>
          <w:szCs w:val="28"/>
        </w:rPr>
        <w:t xml:space="preserve">        </w:t>
      </w:r>
      <w:r w:rsidR="00F05238">
        <w:rPr>
          <w:sz w:val="28"/>
          <w:szCs w:val="28"/>
        </w:rPr>
        <w:t>классифицированных ссуд;</w:t>
      </w:r>
    </w:p>
    <w:p w:rsidR="00F05238" w:rsidRDefault="00F05238" w:rsidP="000771E4">
      <w:pPr>
        <w:numPr>
          <w:ilvl w:val="1"/>
          <w:numId w:val="15"/>
        </w:numPr>
        <w:tabs>
          <w:tab w:val="clear" w:pos="1440"/>
          <w:tab w:val="num" w:pos="1260"/>
        </w:tabs>
        <w:spacing w:line="360" w:lineRule="auto"/>
        <w:ind w:hanging="720"/>
        <w:jc w:val="both"/>
        <w:rPr>
          <w:sz w:val="28"/>
          <w:szCs w:val="28"/>
        </w:rPr>
      </w:pPr>
      <w:r>
        <w:rPr>
          <w:sz w:val="28"/>
          <w:szCs w:val="28"/>
        </w:rPr>
        <w:t>оценка качества кредитного портфеля в целом;</w:t>
      </w:r>
    </w:p>
    <w:p w:rsidR="000771E4" w:rsidRDefault="00F05238" w:rsidP="000771E4">
      <w:pPr>
        <w:numPr>
          <w:ilvl w:val="1"/>
          <w:numId w:val="15"/>
        </w:numPr>
        <w:tabs>
          <w:tab w:val="clear" w:pos="1440"/>
          <w:tab w:val="num" w:pos="1260"/>
        </w:tabs>
        <w:spacing w:line="360" w:lineRule="auto"/>
        <w:ind w:hanging="720"/>
        <w:jc w:val="both"/>
        <w:rPr>
          <w:sz w:val="28"/>
          <w:szCs w:val="28"/>
        </w:rPr>
      </w:pPr>
      <w:r>
        <w:rPr>
          <w:sz w:val="28"/>
          <w:szCs w:val="28"/>
        </w:rPr>
        <w:t>анализ</w:t>
      </w:r>
      <w:r w:rsidR="000771E4">
        <w:rPr>
          <w:sz w:val="28"/>
          <w:szCs w:val="28"/>
        </w:rPr>
        <w:t xml:space="preserve"> </w:t>
      </w:r>
      <w:r>
        <w:rPr>
          <w:sz w:val="28"/>
          <w:szCs w:val="28"/>
        </w:rPr>
        <w:t xml:space="preserve"> факторов, </w:t>
      </w:r>
      <w:r w:rsidR="000771E4">
        <w:rPr>
          <w:sz w:val="28"/>
          <w:szCs w:val="28"/>
        </w:rPr>
        <w:t xml:space="preserve"> </w:t>
      </w:r>
      <w:r>
        <w:rPr>
          <w:sz w:val="28"/>
          <w:szCs w:val="28"/>
        </w:rPr>
        <w:t>оказывающих</w:t>
      </w:r>
      <w:r w:rsidR="000771E4">
        <w:rPr>
          <w:sz w:val="28"/>
          <w:szCs w:val="28"/>
        </w:rPr>
        <w:t xml:space="preserve"> </w:t>
      </w:r>
      <w:r>
        <w:rPr>
          <w:sz w:val="28"/>
          <w:szCs w:val="28"/>
        </w:rPr>
        <w:t xml:space="preserve"> влияние </w:t>
      </w:r>
      <w:r w:rsidR="000771E4">
        <w:rPr>
          <w:sz w:val="28"/>
          <w:szCs w:val="28"/>
        </w:rPr>
        <w:t xml:space="preserve"> </w:t>
      </w:r>
      <w:r>
        <w:rPr>
          <w:sz w:val="28"/>
          <w:szCs w:val="28"/>
        </w:rPr>
        <w:t>на</w:t>
      </w:r>
      <w:r w:rsidR="000771E4">
        <w:rPr>
          <w:sz w:val="28"/>
          <w:szCs w:val="28"/>
        </w:rPr>
        <w:t xml:space="preserve"> </w:t>
      </w:r>
      <w:r>
        <w:rPr>
          <w:sz w:val="28"/>
          <w:szCs w:val="28"/>
        </w:rPr>
        <w:t xml:space="preserve"> изменение </w:t>
      </w:r>
      <w:r w:rsidR="000771E4">
        <w:rPr>
          <w:sz w:val="28"/>
          <w:szCs w:val="28"/>
        </w:rPr>
        <w:t xml:space="preserve"> </w:t>
      </w:r>
      <w:r>
        <w:rPr>
          <w:sz w:val="28"/>
          <w:szCs w:val="28"/>
        </w:rPr>
        <w:t xml:space="preserve">структуры </w:t>
      </w:r>
    </w:p>
    <w:p w:rsidR="00F05238" w:rsidRDefault="000771E4" w:rsidP="000771E4">
      <w:pPr>
        <w:spacing w:line="360" w:lineRule="auto"/>
        <w:ind w:left="720"/>
        <w:jc w:val="both"/>
        <w:rPr>
          <w:sz w:val="28"/>
          <w:szCs w:val="28"/>
        </w:rPr>
      </w:pPr>
      <w:r>
        <w:rPr>
          <w:sz w:val="28"/>
          <w:szCs w:val="28"/>
        </w:rPr>
        <w:t xml:space="preserve">        </w:t>
      </w:r>
      <w:r w:rsidR="00F05238">
        <w:rPr>
          <w:sz w:val="28"/>
          <w:szCs w:val="28"/>
        </w:rPr>
        <w:t>кредитного портфеля в динамике;</w:t>
      </w:r>
    </w:p>
    <w:p w:rsidR="000771E4" w:rsidRDefault="00F05238" w:rsidP="000771E4">
      <w:pPr>
        <w:numPr>
          <w:ilvl w:val="1"/>
          <w:numId w:val="15"/>
        </w:numPr>
        <w:tabs>
          <w:tab w:val="clear" w:pos="1440"/>
          <w:tab w:val="num" w:pos="1260"/>
        </w:tabs>
        <w:spacing w:line="360" w:lineRule="auto"/>
        <w:ind w:hanging="720"/>
        <w:jc w:val="both"/>
        <w:rPr>
          <w:sz w:val="28"/>
          <w:szCs w:val="28"/>
        </w:rPr>
      </w:pPr>
      <w:r>
        <w:rPr>
          <w:sz w:val="28"/>
          <w:szCs w:val="28"/>
        </w:rPr>
        <w:t xml:space="preserve">определение </w:t>
      </w:r>
      <w:r w:rsidR="000771E4">
        <w:rPr>
          <w:sz w:val="28"/>
          <w:szCs w:val="28"/>
        </w:rPr>
        <w:t xml:space="preserve">  </w:t>
      </w:r>
      <w:r>
        <w:rPr>
          <w:sz w:val="28"/>
          <w:szCs w:val="28"/>
        </w:rPr>
        <w:t xml:space="preserve">суммы </w:t>
      </w:r>
      <w:r w:rsidR="000771E4">
        <w:rPr>
          <w:sz w:val="28"/>
          <w:szCs w:val="28"/>
        </w:rPr>
        <w:t xml:space="preserve">  </w:t>
      </w:r>
      <w:r>
        <w:rPr>
          <w:sz w:val="28"/>
          <w:szCs w:val="28"/>
        </w:rPr>
        <w:t xml:space="preserve">резервного </w:t>
      </w:r>
      <w:r w:rsidR="000771E4">
        <w:rPr>
          <w:sz w:val="28"/>
          <w:szCs w:val="28"/>
        </w:rPr>
        <w:t xml:space="preserve">  </w:t>
      </w:r>
      <w:r>
        <w:rPr>
          <w:sz w:val="28"/>
          <w:szCs w:val="28"/>
        </w:rPr>
        <w:t xml:space="preserve">фонда, </w:t>
      </w:r>
      <w:r w:rsidR="000771E4">
        <w:rPr>
          <w:sz w:val="28"/>
          <w:szCs w:val="28"/>
        </w:rPr>
        <w:t xml:space="preserve"> </w:t>
      </w:r>
      <w:r>
        <w:rPr>
          <w:sz w:val="28"/>
          <w:szCs w:val="28"/>
        </w:rPr>
        <w:t xml:space="preserve">адекватного совокупному </w:t>
      </w:r>
    </w:p>
    <w:p w:rsidR="00F05238" w:rsidRDefault="000771E4" w:rsidP="000771E4">
      <w:pPr>
        <w:tabs>
          <w:tab w:val="left" w:pos="1260"/>
        </w:tabs>
        <w:spacing w:line="360" w:lineRule="auto"/>
        <w:ind w:left="720"/>
        <w:jc w:val="both"/>
        <w:rPr>
          <w:sz w:val="28"/>
          <w:szCs w:val="28"/>
        </w:rPr>
      </w:pPr>
      <w:r>
        <w:rPr>
          <w:sz w:val="28"/>
          <w:szCs w:val="28"/>
        </w:rPr>
        <w:t xml:space="preserve">        </w:t>
      </w:r>
      <w:r w:rsidR="00F05238">
        <w:rPr>
          <w:sz w:val="28"/>
          <w:szCs w:val="28"/>
        </w:rPr>
        <w:t>риску кредитного портфеля банка;</w:t>
      </w:r>
    </w:p>
    <w:p w:rsidR="00EC7B47" w:rsidRDefault="00EC7B47" w:rsidP="000771E4">
      <w:pPr>
        <w:numPr>
          <w:ilvl w:val="1"/>
          <w:numId w:val="15"/>
        </w:numPr>
        <w:tabs>
          <w:tab w:val="clear" w:pos="1440"/>
          <w:tab w:val="num" w:pos="1260"/>
        </w:tabs>
        <w:spacing w:line="360" w:lineRule="auto"/>
        <w:ind w:hanging="720"/>
        <w:jc w:val="both"/>
        <w:rPr>
          <w:sz w:val="28"/>
          <w:szCs w:val="28"/>
        </w:rPr>
      </w:pPr>
      <w:r>
        <w:rPr>
          <w:sz w:val="28"/>
          <w:szCs w:val="28"/>
        </w:rPr>
        <w:t xml:space="preserve">разработка </w:t>
      </w:r>
      <w:r w:rsidR="00F05238">
        <w:rPr>
          <w:sz w:val="28"/>
          <w:szCs w:val="28"/>
        </w:rPr>
        <w:t>мер</w:t>
      </w:r>
      <w:r w:rsidR="000771E4">
        <w:rPr>
          <w:sz w:val="28"/>
          <w:szCs w:val="28"/>
        </w:rPr>
        <w:t xml:space="preserve"> </w:t>
      </w:r>
      <w:r w:rsidR="00F05238">
        <w:rPr>
          <w:sz w:val="28"/>
          <w:szCs w:val="28"/>
        </w:rPr>
        <w:t>по улучшен</w:t>
      </w:r>
      <w:r>
        <w:rPr>
          <w:sz w:val="28"/>
          <w:szCs w:val="28"/>
        </w:rPr>
        <w:t xml:space="preserve">ию качества кредитного </w:t>
      </w:r>
      <w:r w:rsidR="000771E4">
        <w:rPr>
          <w:sz w:val="28"/>
          <w:szCs w:val="28"/>
        </w:rPr>
        <w:t>портфеля.</w:t>
      </w:r>
    </w:p>
    <w:p w:rsidR="00EF54FB" w:rsidRDefault="00EF54FB" w:rsidP="00EC7B47">
      <w:pPr>
        <w:spacing w:line="360" w:lineRule="auto"/>
        <w:ind w:firstLine="720"/>
        <w:jc w:val="both"/>
        <w:rPr>
          <w:sz w:val="28"/>
          <w:szCs w:val="28"/>
        </w:rPr>
      </w:pPr>
      <w:r w:rsidRPr="00687CB2">
        <w:rPr>
          <w:sz w:val="28"/>
          <w:szCs w:val="28"/>
        </w:rPr>
        <w:t>В качестве</w:t>
      </w:r>
      <w:r>
        <w:rPr>
          <w:sz w:val="28"/>
          <w:szCs w:val="28"/>
        </w:rPr>
        <w:t xml:space="preserve"> основы для надежной кредитной политики должны рассматриваться следующие факторы:</w:t>
      </w:r>
    </w:p>
    <w:p w:rsidR="00EF54FB" w:rsidRDefault="00EF54FB" w:rsidP="00EC7B47">
      <w:pPr>
        <w:spacing w:line="360" w:lineRule="auto"/>
        <w:ind w:firstLine="720"/>
        <w:jc w:val="both"/>
        <w:rPr>
          <w:sz w:val="28"/>
          <w:szCs w:val="28"/>
        </w:rPr>
      </w:pPr>
      <w:r w:rsidRPr="00AD53F4">
        <w:rPr>
          <w:b/>
          <w:sz w:val="28"/>
          <w:szCs w:val="28"/>
        </w:rPr>
        <w:t>*</w:t>
      </w:r>
      <w:r>
        <w:rPr>
          <w:sz w:val="28"/>
          <w:szCs w:val="28"/>
        </w:rPr>
        <w:t xml:space="preserve"> </w:t>
      </w:r>
      <w:r w:rsidRPr="00687CB2">
        <w:rPr>
          <w:b/>
          <w:sz w:val="28"/>
          <w:szCs w:val="28"/>
        </w:rPr>
        <w:t>Лимит на общую сумму выданных кредитов</w:t>
      </w:r>
      <w:r>
        <w:rPr>
          <w:sz w:val="28"/>
          <w:szCs w:val="28"/>
        </w:rPr>
        <w:t>. Лимит на общий кредитный портфель обычно выражается как отношение суммы кредитного портфеля к сумме депозитов, капитала или общей сумме активов. При установлении данного лимита должны рассматриваться такие факторы, как спрос на кредиты, колеба</w:t>
      </w:r>
      <w:r w:rsidR="00EC7B47">
        <w:rPr>
          <w:sz w:val="28"/>
          <w:szCs w:val="28"/>
        </w:rPr>
        <w:t xml:space="preserve">ния депозитов и кредитные риски </w:t>
      </w:r>
      <w:r w:rsidR="008217B7">
        <w:rPr>
          <w:sz w:val="28"/>
          <w:szCs w:val="28"/>
        </w:rPr>
        <w:t>[</w:t>
      </w:r>
      <w:r w:rsidR="00726CC6" w:rsidRPr="00726CC6">
        <w:rPr>
          <w:sz w:val="28"/>
          <w:szCs w:val="28"/>
        </w:rPr>
        <w:t>8</w:t>
      </w:r>
      <w:r w:rsidR="00222413">
        <w:rPr>
          <w:sz w:val="28"/>
          <w:szCs w:val="28"/>
        </w:rPr>
        <w:t>]</w:t>
      </w:r>
      <w:r w:rsidR="00EC7B47">
        <w:rPr>
          <w:sz w:val="28"/>
          <w:szCs w:val="28"/>
        </w:rPr>
        <w:t>.</w:t>
      </w:r>
    </w:p>
    <w:p w:rsidR="00EF54FB" w:rsidRDefault="00EF54FB" w:rsidP="00EC7B47">
      <w:pPr>
        <w:spacing w:line="360" w:lineRule="auto"/>
        <w:ind w:firstLine="720"/>
        <w:jc w:val="both"/>
        <w:rPr>
          <w:sz w:val="28"/>
          <w:szCs w:val="28"/>
        </w:rPr>
      </w:pPr>
      <w:r w:rsidRPr="00AD53F4">
        <w:rPr>
          <w:b/>
          <w:sz w:val="28"/>
          <w:szCs w:val="28"/>
        </w:rPr>
        <w:t xml:space="preserve">* </w:t>
      </w:r>
      <w:r>
        <w:rPr>
          <w:b/>
          <w:sz w:val="28"/>
          <w:szCs w:val="28"/>
        </w:rPr>
        <w:t xml:space="preserve">Географические лимиты </w:t>
      </w:r>
      <w:r>
        <w:rPr>
          <w:sz w:val="28"/>
          <w:szCs w:val="28"/>
        </w:rPr>
        <w:t>обычно являются сложной проблемой. Если банк недостаточно хорошо ориентируется на своих рынках и/или управление банком недостаточно профессионально, географическая разбросанность может стать причиной появления просроченных кредитов. С другой стороны, установление жестких географических лимитов также может создать проблемы, особенно если банк работает в регионе с узконаправленной экономикой. В любом случае рынок деятельности банка должен быть четко определен и соответствовать профессионализму управляющих и служащих. Банковские служащие должны быть в полной мере осведомлены о географических ограничениях в отношении кредитования. Данное положение наиболее в</w:t>
      </w:r>
      <w:r w:rsidR="000771E4">
        <w:rPr>
          <w:sz w:val="28"/>
          <w:szCs w:val="28"/>
        </w:rPr>
        <w:t>ажно для вновь созданных банков [24, с.405].</w:t>
      </w:r>
    </w:p>
    <w:p w:rsidR="00EF54FB" w:rsidRDefault="00EF54FB" w:rsidP="00EC7B47">
      <w:pPr>
        <w:spacing w:line="360" w:lineRule="auto"/>
        <w:ind w:firstLine="720"/>
        <w:jc w:val="both"/>
        <w:rPr>
          <w:sz w:val="28"/>
          <w:szCs w:val="28"/>
        </w:rPr>
      </w:pPr>
      <w:r w:rsidRPr="00E235A9">
        <w:rPr>
          <w:b/>
          <w:sz w:val="28"/>
          <w:szCs w:val="28"/>
        </w:rPr>
        <w:t>*</w:t>
      </w:r>
      <w:r>
        <w:rPr>
          <w:sz w:val="28"/>
          <w:szCs w:val="28"/>
        </w:rPr>
        <w:t xml:space="preserve"> </w:t>
      </w:r>
      <w:r>
        <w:rPr>
          <w:b/>
          <w:sz w:val="28"/>
          <w:szCs w:val="28"/>
        </w:rPr>
        <w:t xml:space="preserve">Концентрация кредитов. </w:t>
      </w:r>
      <w:r>
        <w:rPr>
          <w:sz w:val="28"/>
          <w:szCs w:val="28"/>
        </w:rPr>
        <w:t>Кредитная политика должна стимулировать диверсификацию кредитного портфеля и способствовать нахождению баланса между максимальным доходом и минимальным риском. Ограничение по концентрации обычно относится к максимальному размеру кредитов, выдаваемых одному клиенту, связанной крупе и/или сектору экономической деятельности (например, сельскому хозяйству, сталелитейной или текстильной промышленности). Данный вид лимитов особенно важен для небольших региональных или специализированных банков. Кредитная политика также должна требовать, чтобы лимиты по концентрации часто пересматривались и по ним предоставлялись расчеты.</w:t>
      </w:r>
    </w:p>
    <w:p w:rsidR="00EF54FB" w:rsidRDefault="00EF54FB" w:rsidP="00EC7B47">
      <w:pPr>
        <w:spacing w:line="360" w:lineRule="auto"/>
        <w:ind w:firstLine="720"/>
        <w:jc w:val="both"/>
        <w:rPr>
          <w:sz w:val="28"/>
          <w:szCs w:val="28"/>
        </w:rPr>
      </w:pPr>
      <w:r w:rsidRPr="00E235A9">
        <w:rPr>
          <w:b/>
          <w:sz w:val="28"/>
          <w:szCs w:val="28"/>
        </w:rPr>
        <w:t>*</w:t>
      </w:r>
      <w:r>
        <w:rPr>
          <w:sz w:val="28"/>
          <w:szCs w:val="28"/>
        </w:rPr>
        <w:t xml:space="preserve"> </w:t>
      </w:r>
      <w:r>
        <w:rPr>
          <w:b/>
          <w:sz w:val="28"/>
          <w:szCs w:val="28"/>
        </w:rPr>
        <w:t>Распределение по категориям.</w:t>
      </w:r>
      <w:r>
        <w:rPr>
          <w:sz w:val="28"/>
          <w:szCs w:val="28"/>
        </w:rPr>
        <w:t xml:space="preserve"> Ограничения по процентному соотношению кредитов, выдаваемых коммерческому сектору, сектору недвижимости, физическим лицам или другим кредитным категориям, являются общепринятой практикой. Политика в отношении данных ограничений должна разрешать некоторые отклонения от установленных нормативов, если их одобряет руководство.</w:t>
      </w:r>
    </w:p>
    <w:p w:rsidR="00EF54FB" w:rsidRDefault="00EF54FB" w:rsidP="00EC7B47">
      <w:pPr>
        <w:spacing w:line="360" w:lineRule="auto"/>
        <w:ind w:firstLine="720"/>
        <w:jc w:val="both"/>
        <w:rPr>
          <w:sz w:val="28"/>
          <w:szCs w:val="28"/>
        </w:rPr>
      </w:pPr>
      <w:r w:rsidRPr="00E235A9">
        <w:rPr>
          <w:b/>
          <w:sz w:val="28"/>
          <w:szCs w:val="28"/>
        </w:rPr>
        <w:t>*</w:t>
      </w:r>
      <w:r>
        <w:rPr>
          <w:sz w:val="28"/>
          <w:szCs w:val="28"/>
        </w:rPr>
        <w:t xml:space="preserve"> </w:t>
      </w:r>
      <w:r>
        <w:rPr>
          <w:b/>
          <w:sz w:val="28"/>
          <w:szCs w:val="28"/>
        </w:rPr>
        <w:t>Виды кредитов.</w:t>
      </w:r>
      <w:r>
        <w:rPr>
          <w:sz w:val="28"/>
          <w:szCs w:val="28"/>
        </w:rPr>
        <w:t xml:space="preserve"> Кредитная политика должна описывать виды кредитов и других кредитных инструментов, которые банк намеревается предоставлять клиентам, и содержать директивы по специальным кредитам. Выбор видов кредитных инструментов должен основываться на опыте служащих кредитного отдела, структуре депозитов банка и ожидаемом кредитном спросе. Определенные виды кредитов, использование которых ранее привело к непредвиденным убыткам, должны контролироваться старшими менеджерами или не использоваться вообще.</w:t>
      </w:r>
    </w:p>
    <w:p w:rsidR="00EF54FB" w:rsidRDefault="00EF54FB" w:rsidP="00EC7B47">
      <w:pPr>
        <w:spacing w:line="360" w:lineRule="auto"/>
        <w:ind w:firstLine="720"/>
        <w:jc w:val="both"/>
        <w:rPr>
          <w:sz w:val="28"/>
          <w:szCs w:val="28"/>
        </w:rPr>
      </w:pPr>
      <w:r w:rsidRPr="00E235A9">
        <w:rPr>
          <w:b/>
          <w:sz w:val="28"/>
          <w:szCs w:val="28"/>
        </w:rPr>
        <w:t>*</w:t>
      </w:r>
      <w:r>
        <w:rPr>
          <w:sz w:val="28"/>
          <w:szCs w:val="28"/>
        </w:rPr>
        <w:t xml:space="preserve"> </w:t>
      </w:r>
      <w:r>
        <w:rPr>
          <w:b/>
          <w:sz w:val="28"/>
          <w:szCs w:val="28"/>
        </w:rPr>
        <w:t>Сроки кредитов.</w:t>
      </w:r>
      <w:r>
        <w:rPr>
          <w:sz w:val="28"/>
          <w:szCs w:val="28"/>
        </w:rPr>
        <w:t xml:space="preserve"> Кредитная политика должна устанавливать максимальный срок для каждого вида кредитов, а кредиты должны выдаваться с реальным графиком погашения. Планирование сроков погашения должно зависеть от ожидаемого источника погашения, от назначения кредита и от полезного срока службы залога.</w:t>
      </w:r>
    </w:p>
    <w:p w:rsidR="00EF54FB" w:rsidRDefault="00EF54FB" w:rsidP="00EC7B47">
      <w:pPr>
        <w:spacing w:line="360" w:lineRule="auto"/>
        <w:ind w:firstLine="720"/>
        <w:jc w:val="both"/>
        <w:rPr>
          <w:sz w:val="28"/>
          <w:szCs w:val="28"/>
        </w:rPr>
      </w:pPr>
      <w:r w:rsidRPr="00E235A9">
        <w:rPr>
          <w:b/>
          <w:sz w:val="28"/>
          <w:szCs w:val="28"/>
        </w:rPr>
        <w:t xml:space="preserve">* </w:t>
      </w:r>
      <w:r>
        <w:rPr>
          <w:b/>
          <w:sz w:val="28"/>
          <w:szCs w:val="28"/>
        </w:rPr>
        <w:t xml:space="preserve">Кредитное ценообразование. </w:t>
      </w:r>
      <w:r>
        <w:rPr>
          <w:sz w:val="28"/>
          <w:szCs w:val="28"/>
        </w:rPr>
        <w:t>Процентные ставки по различным видам кредитов должны быть достаточными для того, чтобы покрывать издержки банка на привлечение ресурсов, кредитный надзор, администрирование (включая общие накладные расходы) и возможные убытки. В то же время они должны обеспечивать приемлемую маржу прибыли. Ставки должны периодически пересматриваться и меняться в соответствии с изменениями величины издержек или конкурентных факторов. Дифференцирование процентных ставок может сознательно использоваться для того, чтобы «отпугнуть» или, наоборот, привлечь определенные категории заемщиков. Директивы по другим существенным процедурам, таким как определение комиссии за обязательство или установление штрафных процентных ставок, также являются элементами ценовой политики.</w:t>
      </w:r>
    </w:p>
    <w:p w:rsidR="00EF54FB" w:rsidRDefault="00EF54FB" w:rsidP="00EC7B47">
      <w:pPr>
        <w:spacing w:line="360" w:lineRule="auto"/>
        <w:ind w:firstLine="720"/>
        <w:jc w:val="both"/>
        <w:rPr>
          <w:sz w:val="28"/>
          <w:szCs w:val="28"/>
        </w:rPr>
      </w:pPr>
      <w:r w:rsidRPr="00E235A9">
        <w:rPr>
          <w:b/>
          <w:sz w:val="28"/>
          <w:szCs w:val="28"/>
        </w:rPr>
        <w:t xml:space="preserve">* </w:t>
      </w:r>
      <w:r>
        <w:rPr>
          <w:sz w:val="28"/>
          <w:szCs w:val="28"/>
        </w:rPr>
        <w:t xml:space="preserve"> </w:t>
      </w:r>
      <w:r>
        <w:rPr>
          <w:b/>
          <w:sz w:val="28"/>
          <w:szCs w:val="28"/>
        </w:rPr>
        <w:t>Кредитное администрирование</w:t>
      </w:r>
      <w:r>
        <w:rPr>
          <w:sz w:val="28"/>
          <w:szCs w:val="28"/>
        </w:rPr>
        <w:t xml:space="preserve"> часто определяется размером банка. В небольших банках оно обычно централизованно. Во избежание задержек в кредитном процессе большие банки стремятся децентрализовать управление кредитами в соответствии с географическим местоположением, кредитными продуктами и/или видами клиентов. Кредитная политика должна устанавливать лимиты для всех служащих, занимающихся предоставлением кредитов. Индивидуальные ограничения могут быть более жесткими, чем обычно, в зависимости от опыта служащего и срока его службы в банке.  Кредитные лимиты могут быть также основаны на групповых полномочиях, крупные кредиты могут потребовать согласия комитета. Должны быть оговорены отчетные процедуры и частота заседаний комитета.</w:t>
      </w:r>
    </w:p>
    <w:p w:rsidR="00EF54FB" w:rsidRDefault="00EF54FB" w:rsidP="00EC7B47">
      <w:pPr>
        <w:spacing w:line="360" w:lineRule="auto"/>
        <w:ind w:firstLine="720"/>
        <w:jc w:val="both"/>
        <w:rPr>
          <w:sz w:val="28"/>
          <w:szCs w:val="28"/>
        </w:rPr>
      </w:pPr>
      <w:r w:rsidRPr="00E235A9">
        <w:rPr>
          <w:b/>
          <w:sz w:val="28"/>
          <w:szCs w:val="28"/>
        </w:rPr>
        <w:t>*</w:t>
      </w:r>
      <w:r>
        <w:rPr>
          <w:sz w:val="28"/>
          <w:szCs w:val="28"/>
        </w:rPr>
        <w:t xml:space="preserve">  </w:t>
      </w:r>
      <w:r w:rsidRPr="00D166FD">
        <w:rPr>
          <w:b/>
          <w:sz w:val="28"/>
          <w:szCs w:val="28"/>
        </w:rPr>
        <w:t>Процесс оценки</w:t>
      </w:r>
      <w:r>
        <w:rPr>
          <w:b/>
          <w:sz w:val="28"/>
          <w:szCs w:val="28"/>
        </w:rPr>
        <w:t xml:space="preserve">. </w:t>
      </w:r>
      <w:r>
        <w:rPr>
          <w:sz w:val="28"/>
          <w:szCs w:val="28"/>
        </w:rPr>
        <w:t>Кредитная политика должна описывать распределение ответственности за принимаемые оценочные решения и содержать официальные, стандартные  процедуры оценки, включая процедуры по переоценке, связанные с возобновлениями или пролонгациями ссуд. Допустимые виды переоценок и лимиты по ним должны быть оговорены для каждого вида кредитных инструментов. Также должны быть определены обстоятельства, при которых необходимо участие квалифицированных независимых оценщиков. Должны быть детально описаны допустимые соотношения суммы кредита к оценочной стоимости как проекта, так и залога, а также методы оценки по различным видам кредитных инструментов. Кредитная политика также должна содержать требования к авансовым платежам, где это возможно.</w:t>
      </w:r>
    </w:p>
    <w:p w:rsidR="00EF54FB" w:rsidRDefault="00EF54FB" w:rsidP="00EC7B47">
      <w:pPr>
        <w:spacing w:line="360" w:lineRule="auto"/>
        <w:ind w:firstLine="720"/>
        <w:jc w:val="both"/>
        <w:rPr>
          <w:sz w:val="28"/>
          <w:szCs w:val="28"/>
        </w:rPr>
      </w:pPr>
      <w:r w:rsidRPr="00E235A9">
        <w:rPr>
          <w:b/>
          <w:sz w:val="28"/>
          <w:szCs w:val="28"/>
        </w:rPr>
        <w:t>*</w:t>
      </w:r>
      <w:r>
        <w:rPr>
          <w:sz w:val="28"/>
          <w:szCs w:val="28"/>
        </w:rPr>
        <w:t xml:space="preserve"> </w:t>
      </w:r>
      <w:r>
        <w:rPr>
          <w:b/>
          <w:sz w:val="28"/>
          <w:szCs w:val="28"/>
        </w:rPr>
        <w:t xml:space="preserve">Максимальное соотношение суммы кредита и рыночной стоимости заложенных ценных бумаг. </w:t>
      </w:r>
      <w:r>
        <w:rPr>
          <w:sz w:val="28"/>
          <w:szCs w:val="28"/>
        </w:rPr>
        <w:t>Кредитная политика должна устанавливать дополнительные резервные обязательства для всех видов ценных бумаг, которые принимаются как залог. Эти обязательства должны быть соотнесены с возможностью реализации ценных бумаг. Назначаются ответственные и устанавливается график периодических переоценок залога.</w:t>
      </w:r>
    </w:p>
    <w:p w:rsidR="00EF54FB" w:rsidRDefault="00EF54FB" w:rsidP="00EC7B47">
      <w:pPr>
        <w:spacing w:line="360" w:lineRule="auto"/>
        <w:ind w:firstLine="720"/>
        <w:jc w:val="both"/>
        <w:rPr>
          <w:sz w:val="28"/>
          <w:szCs w:val="28"/>
        </w:rPr>
      </w:pPr>
      <w:r w:rsidRPr="00E235A9">
        <w:rPr>
          <w:b/>
          <w:sz w:val="28"/>
          <w:szCs w:val="28"/>
        </w:rPr>
        <w:t>*</w:t>
      </w:r>
      <w:r>
        <w:rPr>
          <w:sz w:val="28"/>
          <w:szCs w:val="28"/>
        </w:rPr>
        <w:t xml:space="preserve"> </w:t>
      </w:r>
      <w:r>
        <w:rPr>
          <w:b/>
          <w:sz w:val="28"/>
          <w:szCs w:val="28"/>
        </w:rPr>
        <w:t xml:space="preserve">Регистрация в учетных записях. </w:t>
      </w:r>
      <w:r>
        <w:rPr>
          <w:sz w:val="28"/>
          <w:szCs w:val="28"/>
        </w:rPr>
        <w:t>Банк должен регистрировать кредит, выданный им либо приобретенный, в своем балансе. Это должно происходить, как только банк принимает контрактные условия кредита. Первоначально кредит заносится в баланс по своей себестоимости.</w:t>
      </w:r>
    </w:p>
    <w:p w:rsidR="00EF54FB" w:rsidRDefault="00EF54FB" w:rsidP="00EC7B47">
      <w:pPr>
        <w:spacing w:line="360" w:lineRule="auto"/>
        <w:ind w:firstLine="720"/>
        <w:jc w:val="both"/>
        <w:rPr>
          <w:sz w:val="28"/>
          <w:szCs w:val="28"/>
        </w:rPr>
      </w:pPr>
      <w:r w:rsidRPr="00E235A9">
        <w:rPr>
          <w:b/>
          <w:sz w:val="28"/>
          <w:szCs w:val="28"/>
        </w:rPr>
        <w:t>*</w:t>
      </w:r>
      <w:r>
        <w:rPr>
          <w:sz w:val="28"/>
          <w:szCs w:val="28"/>
        </w:rPr>
        <w:t xml:space="preserve"> </w:t>
      </w:r>
      <w:r>
        <w:rPr>
          <w:b/>
          <w:sz w:val="28"/>
          <w:szCs w:val="28"/>
        </w:rPr>
        <w:t>Ослабление.</w:t>
      </w:r>
      <w:r>
        <w:rPr>
          <w:sz w:val="28"/>
          <w:szCs w:val="28"/>
        </w:rPr>
        <w:t xml:space="preserve"> Банк должен определять и признавать ослабление кредита или коллективно оцененной группы кредитов. Это происходит в тех случаях, когда имеется вероятность того, что банк не сможет получить определенные суммы  в соответствии с контрактными условиями кредитного соглашения. Ослабление может учитываться через снижение балансовой стоимости кредита до стоимости его реализации (по результатам оценки) путем частичного списания либо путем внесения соответствующих расходов в отчет о прибылях и убытках за период, в который ослабление произошло.</w:t>
      </w:r>
    </w:p>
    <w:p w:rsidR="00EF54FB" w:rsidRDefault="00EF54FB" w:rsidP="00EC7B47">
      <w:pPr>
        <w:spacing w:line="360" w:lineRule="auto"/>
        <w:ind w:firstLine="720"/>
        <w:jc w:val="both"/>
        <w:rPr>
          <w:sz w:val="28"/>
          <w:szCs w:val="28"/>
        </w:rPr>
      </w:pPr>
      <w:r w:rsidRPr="00E235A9">
        <w:rPr>
          <w:b/>
          <w:sz w:val="28"/>
          <w:szCs w:val="28"/>
        </w:rPr>
        <w:t>*</w:t>
      </w:r>
      <w:r>
        <w:rPr>
          <w:sz w:val="28"/>
          <w:szCs w:val="28"/>
        </w:rPr>
        <w:t xml:space="preserve"> </w:t>
      </w:r>
      <w:r>
        <w:rPr>
          <w:b/>
          <w:sz w:val="28"/>
          <w:szCs w:val="28"/>
        </w:rPr>
        <w:t xml:space="preserve">Инкассация. </w:t>
      </w:r>
      <w:r>
        <w:rPr>
          <w:sz w:val="28"/>
          <w:szCs w:val="28"/>
        </w:rPr>
        <w:t>Кредитная политика должна определять неуплаченные обязательства всех видов и описывать, какие отчеты предоставляются правлению по этим неуплатам. Данные отчеты должны содержать достаточно информации для того, чтобы определить фактор риска, потенциальные убытки и альтернативные пути действий. Нужно установить дополнительные меры по сбору платежей, которые должны быть систематическими и постепенно ужесточаться. Необходимо также принять соответствующие директивы, обеспечивающие предоставление руководству информации по всем случаям неполучения средств.</w:t>
      </w:r>
    </w:p>
    <w:p w:rsidR="00EF54FB" w:rsidRDefault="00EF54FB" w:rsidP="00EC7B47">
      <w:pPr>
        <w:spacing w:line="360" w:lineRule="auto"/>
        <w:ind w:firstLine="720"/>
        <w:jc w:val="both"/>
        <w:rPr>
          <w:sz w:val="28"/>
          <w:szCs w:val="28"/>
        </w:rPr>
      </w:pPr>
      <w:r>
        <w:rPr>
          <w:b/>
          <w:sz w:val="28"/>
          <w:szCs w:val="28"/>
        </w:rPr>
        <w:t xml:space="preserve">* Финансовая информация. </w:t>
      </w:r>
      <w:r>
        <w:rPr>
          <w:sz w:val="28"/>
          <w:szCs w:val="28"/>
        </w:rPr>
        <w:t>Безопасное предоставление кредита зависит от полноты и точности информации по каждому аспекту финансового положения заемщика. Исключение может быть сделано только в том случае, когда кредит изначально выдавался на условии, что ликвидный залог будет использоваться в качестве источника выплат. Кредитная политика должна определять требования к финансовой отчетности организаций и частных лиц – заемщиков всех категорий. Необходимы директивы по финансовой отчетности, имеющей аудиторское заключение, не имеющей аудиторского заключения, промежуточной финансовой отчетности, по отчету о движении денежных средств и прочим отчетным документам. Политика должна устанавливать процедуры анализа кредитов внешними проверяющими для периодической корректировки данных. Если срок погашения кредита больше года, нужно предписывать подготовку банковскими служащими финансовых прогнозов на этот срок, чтобы удостовериться, что ссуда может быть погашена заемщиком. Возможные допущения при таком прогнозировании должны быть точно оговорены. Все требования необходимо описать так, чтобы любая негативная информация, не соответствующая кредитной политике банка, бы</w:t>
      </w:r>
      <w:r w:rsidR="00EC7B47">
        <w:rPr>
          <w:sz w:val="28"/>
          <w:szCs w:val="28"/>
        </w:rPr>
        <w:t xml:space="preserve">ла сформулирована явным образом </w:t>
      </w:r>
      <w:r w:rsidR="008217B7">
        <w:rPr>
          <w:sz w:val="28"/>
          <w:szCs w:val="28"/>
        </w:rPr>
        <w:t>[14, с.134</w:t>
      </w:r>
      <w:r w:rsidR="00D51F77">
        <w:rPr>
          <w:sz w:val="28"/>
          <w:szCs w:val="28"/>
        </w:rPr>
        <w:t>]</w:t>
      </w:r>
      <w:r w:rsidR="00EC7B47">
        <w:rPr>
          <w:sz w:val="28"/>
          <w:szCs w:val="28"/>
        </w:rPr>
        <w:t>.</w:t>
      </w:r>
    </w:p>
    <w:p w:rsidR="00EF54FB" w:rsidRDefault="00EF54FB" w:rsidP="00EC7B47">
      <w:pPr>
        <w:spacing w:line="360" w:lineRule="auto"/>
        <w:ind w:firstLine="720"/>
        <w:jc w:val="both"/>
        <w:rPr>
          <w:sz w:val="28"/>
          <w:szCs w:val="28"/>
          <w:lang w:val="en-US"/>
        </w:rPr>
      </w:pPr>
      <w:r>
        <w:rPr>
          <w:sz w:val="28"/>
          <w:szCs w:val="28"/>
        </w:rPr>
        <w:t>Наконец, кредитная политика должна дополняться директивами и в отношении других отделов банка. Письменные директивы и процедуры, которые утверждены и введены в действие в различных отделах банка, нужно упомянуть в общей кредитной политике банка. Отсутствие письменных директив, методик и процедур является большим недостатком и горит о том, что руководство не выполняет должным образом свои обязанности.</w:t>
      </w:r>
    </w:p>
    <w:p w:rsidR="0073543C" w:rsidRDefault="0073543C" w:rsidP="00EC7B47">
      <w:pPr>
        <w:spacing w:line="360" w:lineRule="auto"/>
        <w:ind w:firstLine="720"/>
        <w:jc w:val="both"/>
        <w:rPr>
          <w:sz w:val="28"/>
          <w:szCs w:val="28"/>
        </w:rPr>
      </w:pPr>
      <w:r>
        <w:rPr>
          <w:sz w:val="28"/>
          <w:szCs w:val="28"/>
        </w:rPr>
        <w:t>Характеристики и качество кредитного портфеля банка также оцениваются при помощи аналитического обзора. Кредитный портфель отражает рыночную позицию банка по предоставлению кредитов. Если это доступно, то нужно выборочно проанализировать кредиты, которые покрывали бы около 70% общей суммы и 30% общего количества кредитов. Анализу должны быть также подвергнуты по крайней мере 75% (по сумме) и 50% (по количеству) кредитов в иностранной валюте и все ссуды со сроком погашения более г</w:t>
      </w:r>
      <w:r w:rsidR="00555453">
        <w:rPr>
          <w:sz w:val="28"/>
          <w:szCs w:val="28"/>
        </w:rPr>
        <w:t>ода</w:t>
      </w:r>
      <w:r w:rsidR="00555453" w:rsidRPr="00555453">
        <w:rPr>
          <w:sz w:val="28"/>
          <w:szCs w:val="28"/>
        </w:rPr>
        <w:t xml:space="preserve"> </w:t>
      </w:r>
      <w:r w:rsidR="00555453">
        <w:rPr>
          <w:sz w:val="28"/>
          <w:szCs w:val="28"/>
        </w:rPr>
        <w:t>[5].</w:t>
      </w:r>
      <w:r>
        <w:rPr>
          <w:sz w:val="28"/>
          <w:szCs w:val="28"/>
        </w:rPr>
        <w:t xml:space="preserve"> Кроме того, детальный обзор кредитного портфеля должен охватывать:</w:t>
      </w:r>
    </w:p>
    <w:p w:rsidR="000771E4" w:rsidRDefault="0073543C" w:rsidP="000771E4">
      <w:pPr>
        <w:numPr>
          <w:ilvl w:val="0"/>
          <w:numId w:val="16"/>
        </w:numPr>
        <w:tabs>
          <w:tab w:val="clear" w:pos="1440"/>
          <w:tab w:val="num" w:pos="1080"/>
        </w:tabs>
        <w:spacing w:line="360" w:lineRule="auto"/>
        <w:ind w:hanging="720"/>
        <w:jc w:val="both"/>
        <w:rPr>
          <w:sz w:val="28"/>
          <w:szCs w:val="28"/>
        </w:rPr>
      </w:pPr>
      <w:r>
        <w:rPr>
          <w:sz w:val="28"/>
          <w:szCs w:val="28"/>
        </w:rPr>
        <w:t xml:space="preserve">все кредиты заемщикам, </w:t>
      </w:r>
      <w:r w:rsidR="000771E4">
        <w:rPr>
          <w:sz w:val="28"/>
          <w:szCs w:val="28"/>
        </w:rPr>
        <w:t xml:space="preserve"> </w:t>
      </w:r>
      <w:r>
        <w:rPr>
          <w:sz w:val="28"/>
          <w:szCs w:val="28"/>
        </w:rPr>
        <w:t xml:space="preserve">сумма которых </w:t>
      </w:r>
      <w:r w:rsidR="000771E4">
        <w:rPr>
          <w:sz w:val="28"/>
          <w:szCs w:val="28"/>
        </w:rPr>
        <w:t xml:space="preserve"> </w:t>
      </w:r>
      <w:r>
        <w:rPr>
          <w:sz w:val="28"/>
          <w:szCs w:val="28"/>
        </w:rPr>
        <w:t xml:space="preserve">составляет </w:t>
      </w:r>
      <w:r w:rsidR="000771E4">
        <w:rPr>
          <w:sz w:val="28"/>
          <w:szCs w:val="28"/>
        </w:rPr>
        <w:t xml:space="preserve"> </w:t>
      </w:r>
      <w:r>
        <w:rPr>
          <w:sz w:val="28"/>
          <w:szCs w:val="28"/>
        </w:rPr>
        <w:t xml:space="preserve">более 5% общего </w:t>
      </w:r>
    </w:p>
    <w:p w:rsidR="0073543C" w:rsidRDefault="000771E4" w:rsidP="000771E4">
      <w:pPr>
        <w:spacing w:line="360" w:lineRule="auto"/>
        <w:ind w:left="720"/>
        <w:jc w:val="both"/>
        <w:rPr>
          <w:sz w:val="28"/>
          <w:szCs w:val="28"/>
        </w:rPr>
      </w:pPr>
      <w:r>
        <w:rPr>
          <w:sz w:val="28"/>
          <w:szCs w:val="28"/>
        </w:rPr>
        <w:t xml:space="preserve">     </w:t>
      </w:r>
      <w:r w:rsidR="0073543C">
        <w:rPr>
          <w:sz w:val="28"/>
          <w:szCs w:val="28"/>
        </w:rPr>
        <w:t>капитала банка;</w:t>
      </w:r>
    </w:p>
    <w:p w:rsidR="0073543C" w:rsidRDefault="0073543C" w:rsidP="000771E4">
      <w:pPr>
        <w:numPr>
          <w:ilvl w:val="0"/>
          <w:numId w:val="16"/>
        </w:numPr>
        <w:tabs>
          <w:tab w:val="clear" w:pos="1440"/>
          <w:tab w:val="num" w:pos="1080"/>
        </w:tabs>
        <w:spacing w:line="360" w:lineRule="auto"/>
        <w:ind w:hanging="720"/>
        <w:jc w:val="both"/>
        <w:rPr>
          <w:sz w:val="28"/>
          <w:szCs w:val="28"/>
        </w:rPr>
      </w:pPr>
      <w:r>
        <w:rPr>
          <w:sz w:val="28"/>
          <w:szCs w:val="28"/>
        </w:rPr>
        <w:t>все кредиты акционерам и связанных с банком лицам;</w:t>
      </w:r>
    </w:p>
    <w:p w:rsidR="000771E4" w:rsidRDefault="0073543C" w:rsidP="000771E4">
      <w:pPr>
        <w:numPr>
          <w:ilvl w:val="0"/>
          <w:numId w:val="16"/>
        </w:numPr>
        <w:tabs>
          <w:tab w:val="clear" w:pos="1440"/>
          <w:tab w:val="num" w:pos="1080"/>
        </w:tabs>
        <w:spacing w:line="360" w:lineRule="auto"/>
        <w:ind w:hanging="720"/>
        <w:jc w:val="both"/>
        <w:rPr>
          <w:sz w:val="28"/>
          <w:szCs w:val="28"/>
        </w:rPr>
      </w:pPr>
      <w:r>
        <w:rPr>
          <w:sz w:val="28"/>
          <w:szCs w:val="28"/>
        </w:rPr>
        <w:t xml:space="preserve">все кредиты, </w:t>
      </w:r>
      <w:r w:rsidR="000771E4">
        <w:rPr>
          <w:sz w:val="28"/>
          <w:szCs w:val="28"/>
        </w:rPr>
        <w:t xml:space="preserve"> </w:t>
      </w:r>
      <w:r>
        <w:rPr>
          <w:sz w:val="28"/>
          <w:szCs w:val="28"/>
        </w:rPr>
        <w:t xml:space="preserve">процентные </w:t>
      </w:r>
      <w:r w:rsidR="000771E4">
        <w:rPr>
          <w:sz w:val="28"/>
          <w:szCs w:val="28"/>
        </w:rPr>
        <w:t xml:space="preserve"> </w:t>
      </w:r>
      <w:r>
        <w:rPr>
          <w:sz w:val="28"/>
          <w:szCs w:val="28"/>
        </w:rPr>
        <w:t xml:space="preserve">ставки или </w:t>
      </w:r>
      <w:r w:rsidR="000771E4">
        <w:rPr>
          <w:sz w:val="28"/>
          <w:szCs w:val="28"/>
        </w:rPr>
        <w:t xml:space="preserve"> </w:t>
      </w:r>
      <w:r>
        <w:rPr>
          <w:sz w:val="28"/>
          <w:szCs w:val="28"/>
        </w:rPr>
        <w:t xml:space="preserve">условия погашения по которым </w:t>
      </w:r>
    </w:p>
    <w:p w:rsidR="000771E4" w:rsidRDefault="000771E4" w:rsidP="000771E4">
      <w:pPr>
        <w:spacing w:line="360" w:lineRule="auto"/>
        <w:ind w:left="720"/>
        <w:jc w:val="both"/>
        <w:rPr>
          <w:sz w:val="28"/>
          <w:szCs w:val="28"/>
        </w:rPr>
      </w:pPr>
      <w:r>
        <w:rPr>
          <w:sz w:val="28"/>
          <w:szCs w:val="28"/>
        </w:rPr>
        <w:t xml:space="preserve">     </w:t>
      </w:r>
      <w:r w:rsidR="0073543C">
        <w:rPr>
          <w:sz w:val="28"/>
          <w:szCs w:val="28"/>
        </w:rPr>
        <w:t>были</w:t>
      </w:r>
      <w:r>
        <w:rPr>
          <w:sz w:val="28"/>
          <w:szCs w:val="28"/>
        </w:rPr>
        <w:t xml:space="preserve"> </w:t>
      </w:r>
      <w:r w:rsidR="0073543C">
        <w:rPr>
          <w:sz w:val="28"/>
          <w:szCs w:val="28"/>
        </w:rPr>
        <w:t xml:space="preserve"> пересмотрены </w:t>
      </w:r>
      <w:r>
        <w:rPr>
          <w:sz w:val="28"/>
          <w:szCs w:val="28"/>
        </w:rPr>
        <w:t xml:space="preserve"> </w:t>
      </w:r>
      <w:r w:rsidR="0073543C">
        <w:rPr>
          <w:sz w:val="28"/>
          <w:szCs w:val="28"/>
        </w:rPr>
        <w:t xml:space="preserve">или </w:t>
      </w:r>
      <w:r>
        <w:rPr>
          <w:sz w:val="28"/>
          <w:szCs w:val="28"/>
        </w:rPr>
        <w:t xml:space="preserve"> </w:t>
      </w:r>
      <w:r w:rsidR="0073543C">
        <w:rPr>
          <w:sz w:val="28"/>
          <w:szCs w:val="28"/>
        </w:rPr>
        <w:t xml:space="preserve">каким-либо </w:t>
      </w:r>
      <w:r>
        <w:rPr>
          <w:sz w:val="28"/>
          <w:szCs w:val="28"/>
        </w:rPr>
        <w:t xml:space="preserve"> </w:t>
      </w:r>
      <w:r w:rsidR="0073543C">
        <w:rPr>
          <w:sz w:val="28"/>
          <w:szCs w:val="28"/>
        </w:rPr>
        <w:t xml:space="preserve">другим </w:t>
      </w:r>
      <w:r>
        <w:rPr>
          <w:sz w:val="28"/>
          <w:szCs w:val="28"/>
        </w:rPr>
        <w:t xml:space="preserve">  </w:t>
      </w:r>
      <w:r w:rsidR="0073543C">
        <w:rPr>
          <w:sz w:val="28"/>
          <w:szCs w:val="28"/>
        </w:rPr>
        <w:t>образом</w:t>
      </w:r>
      <w:r>
        <w:rPr>
          <w:sz w:val="28"/>
          <w:szCs w:val="28"/>
        </w:rPr>
        <w:t xml:space="preserve"> </w:t>
      </w:r>
      <w:r w:rsidR="0073543C">
        <w:rPr>
          <w:sz w:val="28"/>
          <w:szCs w:val="28"/>
        </w:rPr>
        <w:t xml:space="preserve"> </w:t>
      </w:r>
      <w:r>
        <w:rPr>
          <w:sz w:val="28"/>
          <w:szCs w:val="28"/>
        </w:rPr>
        <w:t xml:space="preserve"> </w:t>
      </w:r>
      <w:r w:rsidR="0073543C">
        <w:rPr>
          <w:sz w:val="28"/>
          <w:szCs w:val="28"/>
        </w:rPr>
        <w:t xml:space="preserve">изменены </w:t>
      </w:r>
      <w:r>
        <w:rPr>
          <w:sz w:val="28"/>
          <w:szCs w:val="28"/>
        </w:rPr>
        <w:t xml:space="preserve"> </w:t>
      </w:r>
      <w:r w:rsidR="0073543C">
        <w:rPr>
          <w:sz w:val="28"/>
          <w:szCs w:val="28"/>
        </w:rPr>
        <w:t xml:space="preserve">с </w:t>
      </w:r>
    </w:p>
    <w:p w:rsidR="0073543C" w:rsidRDefault="000771E4" w:rsidP="000771E4">
      <w:pPr>
        <w:spacing w:line="360" w:lineRule="auto"/>
        <w:ind w:left="720"/>
        <w:jc w:val="both"/>
        <w:rPr>
          <w:sz w:val="28"/>
          <w:szCs w:val="28"/>
        </w:rPr>
      </w:pPr>
      <w:r>
        <w:rPr>
          <w:sz w:val="28"/>
          <w:szCs w:val="28"/>
        </w:rPr>
        <w:t xml:space="preserve">     </w:t>
      </w:r>
      <w:r w:rsidR="0073543C">
        <w:rPr>
          <w:sz w:val="28"/>
          <w:szCs w:val="28"/>
        </w:rPr>
        <w:t>момента предоставления кредита;</w:t>
      </w:r>
    </w:p>
    <w:p w:rsidR="000771E4" w:rsidRDefault="0073543C" w:rsidP="000771E4">
      <w:pPr>
        <w:numPr>
          <w:ilvl w:val="0"/>
          <w:numId w:val="16"/>
        </w:numPr>
        <w:tabs>
          <w:tab w:val="clear" w:pos="1440"/>
          <w:tab w:val="num" w:pos="1080"/>
        </w:tabs>
        <w:spacing w:line="360" w:lineRule="auto"/>
        <w:ind w:hanging="720"/>
        <w:jc w:val="both"/>
        <w:rPr>
          <w:sz w:val="28"/>
          <w:szCs w:val="28"/>
        </w:rPr>
      </w:pPr>
      <w:r>
        <w:rPr>
          <w:sz w:val="28"/>
          <w:szCs w:val="28"/>
        </w:rPr>
        <w:t xml:space="preserve">все кредиты, </w:t>
      </w:r>
      <w:r w:rsidR="000771E4">
        <w:rPr>
          <w:sz w:val="28"/>
          <w:szCs w:val="28"/>
        </w:rPr>
        <w:t xml:space="preserve"> </w:t>
      </w:r>
      <w:r>
        <w:rPr>
          <w:sz w:val="28"/>
          <w:szCs w:val="28"/>
        </w:rPr>
        <w:t xml:space="preserve">по </w:t>
      </w:r>
      <w:r w:rsidR="000771E4">
        <w:rPr>
          <w:sz w:val="28"/>
          <w:szCs w:val="28"/>
        </w:rPr>
        <w:t xml:space="preserve"> </w:t>
      </w:r>
      <w:r>
        <w:rPr>
          <w:sz w:val="28"/>
          <w:szCs w:val="28"/>
        </w:rPr>
        <w:t>которым</w:t>
      </w:r>
      <w:r w:rsidR="000771E4">
        <w:rPr>
          <w:sz w:val="28"/>
          <w:szCs w:val="28"/>
        </w:rPr>
        <w:t xml:space="preserve"> </w:t>
      </w:r>
      <w:r>
        <w:rPr>
          <w:sz w:val="28"/>
          <w:szCs w:val="28"/>
        </w:rPr>
        <w:t xml:space="preserve"> выплата</w:t>
      </w:r>
      <w:r w:rsidR="000771E4">
        <w:rPr>
          <w:sz w:val="28"/>
          <w:szCs w:val="28"/>
        </w:rPr>
        <w:t xml:space="preserve"> </w:t>
      </w:r>
      <w:r>
        <w:rPr>
          <w:sz w:val="28"/>
          <w:szCs w:val="28"/>
        </w:rPr>
        <w:t xml:space="preserve"> процентов</w:t>
      </w:r>
      <w:r w:rsidR="000771E4">
        <w:rPr>
          <w:sz w:val="28"/>
          <w:szCs w:val="28"/>
        </w:rPr>
        <w:t xml:space="preserve"> </w:t>
      </w:r>
      <w:r>
        <w:rPr>
          <w:sz w:val="28"/>
          <w:szCs w:val="28"/>
        </w:rPr>
        <w:t xml:space="preserve"> и/или основной суммы </w:t>
      </w:r>
    </w:p>
    <w:p w:rsidR="000771E4" w:rsidRDefault="000771E4" w:rsidP="000771E4">
      <w:pPr>
        <w:spacing w:line="360" w:lineRule="auto"/>
        <w:ind w:left="720"/>
        <w:jc w:val="both"/>
        <w:rPr>
          <w:sz w:val="28"/>
          <w:szCs w:val="28"/>
        </w:rPr>
      </w:pPr>
      <w:r>
        <w:rPr>
          <w:sz w:val="28"/>
          <w:szCs w:val="28"/>
        </w:rPr>
        <w:t xml:space="preserve">     </w:t>
      </w:r>
      <w:r w:rsidR="0073543C">
        <w:rPr>
          <w:sz w:val="28"/>
          <w:szCs w:val="28"/>
        </w:rPr>
        <w:t xml:space="preserve">просрочена </w:t>
      </w:r>
      <w:r>
        <w:rPr>
          <w:sz w:val="28"/>
          <w:szCs w:val="28"/>
        </w:rPr>
        <w:t xml:space="preserve"> </w:t>
      </w:r>
      <w:r w:rsidR="0073543C">
        <w:rPr>
          <w:sz w:val="28"/>
          <w:szCs w:val="28"/>
        </w:rPr>
        <w:t xml:space="preserve">более </w:t>
      </w:r>
      <w:r>
        <w:rPr>
          <w:sz w:val="28"/>
          <w:szCs w:val="28"/>
        </w:rPr>
        <w:t xml:space="preserve"> </w:t>
      </w:r>
      <w:r w:rsidR="0073543C">
        <w:rPr>
          <w:sz w:val="28"/>
          <w:szCs w:val="28"/>
        </w:rPr>
        <w:t>чем</w:t>
      </w:r>
      <w:r>
        <w:rPr>
          <w:sz w:val="28"/>
          <w:szCs w:val="28"/>
        </w:rPr>
        <w:t xml:space="preserve"> </w:t>
      </w:r>
      <w:r w:rsidR="0073543C">
        <w:rPr>
          <w:sz w:val="28"/>
          <w:szCs w:val="28"/>
        </w:rPr>
        <w:t xml:space="preserve"> на </w:t>
      </w:r>
      <w:r>
        <w:rPr>
          <w:sz w:val="28"/>
          <w:szCs w:val="28"/>
        </w:rPr>
        <w:t xml:space="preserve"> </w:t>
      </w:r>
      <w:r w:rsidR="0073543C">
        <w:rPr>
          <w:sz w:val="28"/>
          <w:szCs w:val="28"/>
        </w:rPr>
        <w:t xml:space="preserve">30 </w:t>
      </w:r>
      <w:r>
        <w:rPr>
          <w:sz w:val="28"/>
          <w:szCs w:val="28"/>
        </w:rPr>
        <w:t xml:space="preserve"> </w:t>
      </w:r>
      <w:r w:rsidR="0073543C">
        <w:rPr>
          <w:sz w:val="28"/>
          <w:szCs w:val="28"/>
        </w:rPr>
        <w:t>дней, включая те кредиты, проценты</w:t>
      </w:r>
      <w:r w:rsidR="00CF66C7">
        <w:rPr>
          <w:sz w:val="28"/>
          <w:szCs w:val="28"/>
        </w:rPr>
        <w:t xml:space="preserve"> по </w:t>
      </w:r>
    </w:p>
    <w:p w:rsidR="00CF66C7" w:rsidRDefault="000771E4" w:rsidP="000771E4">
      <w:pPr>
        <w:spacing w:line="360" w:lineRule="auto"/>
        <w:ind w:left="720"/>
        <w:jc w:val="both"/>
        <w:rPr>
          <w:sz w:val="28"/>
          <w:szCs w:val="28"/>
        </w:rPr>
      </w:pPr>
      <w:r>
        <w:rPr>
          <w:sz w:val="28"/>
          <w:szCs w:val="28"/>
        </w:rPr>
        <w:t xml:space="preserve">     </w:t>
      </w:r>
      <w:r w:rsidR="00CF66C7">
        <w:rPr>
          <w:sz w:val="28"/>
          <w:szCs w:val="28"/>
        </w:rPr>
        <w:t>которым были капитализированы или пролонгированы;</w:t>
      </w:r>
    </w:p>
    <w:p w:rsidR="000771E4" w:rsidRDefault="00CF66C7" w:rsidP="000771E4">
      <w:pPr>
        <w:numPr>
          <w:ilvl w:val="0"/>
          <w:numId w:val="16"/>
        </w:numPr>
        <w:tabs>
          <w:tab w:val="clear" w:pos="1440"/>
          <w:tab w:val="num" w:pos="1080"/>
        </w:tabs>
        <w:spacing w:line="360" w:lineRule="auto"/>
        <w:ind w:hanging="720"/>
        <w:jc w:val="both"/>
        <w:rPr>
          <w:sz w:val="28"/>
          <w:szCs w:val="28"/>
        </w:rPr>
      </w:pPr>
      <w:r>
        <w:rPr>
          <w:sz w:val="28"/>
          <w:szCs w:val="28"/>
        </w:rPr>
        <w:t xml:space="preserve">все </w:t>
      </w:r>
      <w:r w:rsidR="008217B7">
        <w:rPr>
          <w:sz w:val="28"/>
          <w:szCs w:val="28"/>
        </w:rPr>
        <w:t xml:space="preserve">    </w:t>
      </w:r>
      <w:r>
        <w:rPr>
          <w:sz w:val="28"/>
          <w:szCs w:val="28"/>
        </w:rPr>
        <w:t>кредиты,</w:t>
      </w:r>
      <w:r w:rsidR="008217B7">
        <w:rPr>
          <w:sz w:val="28"/>
          <w:szCs w:val="28"/>
        </w:rPr>
        <w:t xml:space="preserve">    </w:t>
      </w:r>
      <w:r>
        <w:rPr>
          <w:sz w:val="28"/>
          <w:szCs w:val="28"/>
        </w:rPr>
        <w:t>отнесенные</w:t>
      </w:r>
      <w:r w:rsidR="008217B7">
        <w:rPr>
          <w:sz w:val="28"/>
          <w:szCs w:val="28"/>
        </w:rPr>
        <w:t xml:space="preserve">  </w:t>
      </w:r>
      <w:r>
        <w:rPr>
          <w:sz w:val="28"/>
          <w:szCs w:val="28"/>
        </w:rPr>
        <w:t xml:space="preserve"> к </w:t>
      </w:r>
      <w:r w:rsidR="008217B7">
        <w:rPr>
          <w:sz w:val="28"/>
          <w:szCs w:val="28"/>
        </w:rPr>
        <w:t xml:space="preserve">   </w:t>
      </w:r>
      <w:r>
        <w:rPr>
          <w:sz w:val="28"/>
          <w:szCs w:val="28"/>
        </w:rPr>
        <w:t>нестандартным,</w:t>
      </w:r>
      <w:r w:rsidR="008217B7">
        <w:rPr>
          <w:sz w:val="28"/>
          <w:szCs w:val="28"/>
        </w:rPr>
        <w:t xml:space="preserve">   </w:t>
      </w:r>
      <w:r>
        <w:rPr>
          <w:sz w:val="28"/>
          <w:szCs w:val="28"/>
        </w:rPr>
        <w:t xml:space="preserve"> сомнительным </w:t>
      </w:r>
      <w:r w:rsidR="008217B7">
        <w:rPr>
          <w:sz w:val="28"/>
          <w:szCs w:val="28"/>
        </w:rPr>
        <w:t xml:space="preserve">  </w:t>
      </w:r>
      <w:r>
        <w:rPr>
          <w:sz w:val="28"/>
          <w:szCs w:val="28"/>
        </w:rPr>
        <w:t xml:space="preserve">и </w:t>
      </w:r>
    </w:p>
    <w:p w:rsidR="003C16BC" w:rsidRDefault="000771E4" w:rsidP="000771E4">
      <w:pPr>
        <w:tabs>
          <w:tab w:val="left" w:pos="1080"/>
        </w:tabs>
        <w:spacing w:line="360" w:lineRule="auto"/>
        <w:ind w:left="720"/>
        <w:jc w:val="both"/>
        <w:rPr>
          <w:sz w:val="28"/>
          <w:szCs w:val="28"/>
        </w:rPr>
      </w:pPr>
      <w:r>
        <w:rPr>
          <w:sz w:val="28"/>
          <w:szCs w:val="28"/>
        </w:rPr>
        <w:t xml:space="preserve">     </w:t>
      </w:r>
      <w:r w:rsidR="00CF66C7">
        <w:rPr>
          <w:sz w:val="28"/>
          <w:szCs w:val="28"/>
        </w:rPr>
        <w:t>безнадежным.</w:t>
      </w:r>
    </w:p>
    <w:p w:rsidR="00CF66C7" w:rsidRDefault="00CF66C7" w:rsidP="00EC7B47">
      <w:pPr>
        <w:spacing w:line="360" w:lineRule="auto"/>
        <w:ind w:firstLine="720"/>
        <w:jc w:val="both"/>
        <w:rPr>
          <w:sz w:val="28"/>
          <w:szCs w:val="28"/>
        </w:rPr>
      </w:pPr>
      <w:r>
        <w:rPr>
          <w:sz w:val="28"/>
          <w:szCs w:val="28"/>
        </w:rPr>
        <w:t xml:space="preserve">В каждом из этих случаев нужно рассмотреть документацию из дела заемщика, обсудить его коммерческую деятельность, краткосрочные перспективы и кредитную историю с ответственным кредитным служащим. </w:t>
      </w:r>
    </w:p>
    <w:p w:rsidR="00D51F77" w:rsidRDefault="00CF66C7" w:rsidP="00EC7B47">
      <w:pPr>
        <w:spacing w:line="360" w:lineRule="auto"/>
        <w:ind w:firstLine="720"/>
        <w:jc w:val="both"/>
        <w:rPr>
          <w:sz w:val="28"/>
          <w:szCs w:val="28"/>
        </w:rPr>
      </w:pPr>
      <w:r>
        <w:rPr>
          <w:sz w:val="28"/>
          <w:szCs w:val="28"/>
        </w:rPr>
        <w:t>Конкретная задача данных обзоров – оценка вероятности того, что кредит будет погашен, и того, что классификация кредита была установлена банком правильно. Также должны рассматриваться качество залога и способность заемщика зарабатывать необходимые д</w:t>
      </w:r>
      <w:r w:rsidR="00EC7B47">
        <w:rPr>
          <w:sz w:val="28"/>
          <w:szCs w:val="28"/>
        </w:rPr>
        <w:t xml:space="preserve">енежные средства </w:t>
      </w:r>
      <w:r w:rsidR="00726CC6">
        <w:rPr>
          <w:sz w:val="28"/>
          <w:szCs w:val="28"/>
        </w:rPr>
        <w:t>[</w:t>
      </w:r>
      <w:r w:rsidR="00726CC6" w:rsidRPr="00726CC6">
        <w:rPr>
          <w:sz w:val="28"/>
          <w:szCs w:val="28"/>
        </w:rPr>
        <w:t>26</w:t>
      </w:r>
      <w:r w:rsidR="00D51F77">
        <w:rPr>
          <w:sz w:val="28"/>
          <w:szCs w:val="28"/>
        </w:rPr>
        <w:t>, с.148]</w:t>
      </w:r>
      <w:r w:rsidR="00EC7B47">
        <w:rPr>
          <w:sz w:val="28"/>
          <w:szCs w:val="28"/>
        </w:rPr>
        <w:t>.</w:t>
      </w:r>
    </w:p>
    <w:p w:rsidR="00CF66C7" w:rsidRDefault="00CF66C7" w:rsidP="00EC7B47">
      <w:pPr>
        <w:spacing w:line="360" w:lineRule="auto"/>
        <w:ind w:firstLine="720"/>
        <w:jc w:val="both"/>
        <w:rPr>
          <w:sz w:val="28"/>
          <w:szCs w:val="28"/>
        </w:rPr>
      </w:pPr>
      <w:r>
        <w:rPr>
          <w:sz w:val="28"/>
          <w:szCs w:val="28"/>
        </w:rPr>
        <w:t>Анализ общего кредитного портфеля и его характеристик обычно дает достаточно полную картину деятельности банка, его приоритетов, видов кредитных рисков, которым он подвержен и которые готов на себя принять. При этом нужно проанализировать:</w:t>
      </w:r>
    </w:p>
    <w:p w:rsidR="00CF66C7" w:rsidRDefault="00CF66C7" w:rsidP="0045174C">
      <w:pPr>
        <w:numPr>
          <w:ilvl w:val="0"/>
          <w:numId w:val="17"/>
        </w:numPr>
        <w:spacing w:line="360" w:lineRule="auto"/>
        <w:jc w:val="both"/>
        <w:rPr>
          <w:sz w:val="28"/>
          <w:szCs w:val="28"/>
        </w:rPr>
      </w:pPr>
      <w:r>
        <w:rPr>
          <w:sz w:val="28"/>
          <w:szCs w:val="28"/>
        </w:rPr>
        <w:t>список основных видов кредитов, включая информацию о количестве клиентов, среднем сроке кредитов и средней кредитной процентной ставке;</w:t>
      </w:r>
    </w:p>
    <w:p w:rsidR="00CF66C7" w:rsidRDefault="00CF66C7" w:rsidP="0045174C">
      <w:pPr>
        <w:numPr>
          <w:ilvl w:val="0"/>
          <w:numId w:val="17"/>
        </w:numPr>
        <w:spacing w:line="360" w:lineRule="auto"/>
        <w:jc w:val="both"/>
        <w:rPr>
          <w:sz w:val="28"/>
          <w:szCs w:val="28"/>
        </w:rPr>
      </w:pPr>
      <w:r>
        <w:rPr>
          <w:sz w:val="28"/>
          <w:szCs w:val="28"/>
        </w:rPr>
        <w:t>распределение кредитного портфеля, включая анализ общего количества и общей суммы кредитов в разных ракурсах, например, по валю</w:t>
      </w:r>
      <w:r w:rsidR="00FC154F">
        <w:rPr>
          <w:sz w:val="28"/>
          <w:szCs w:val="28"/>
        </w:rPr>
        <w:t>там, по срокам погашения (кратк</w:t>
      </w:r>
      <w:r>
        <w:rPr>
          <w:sz w:val="28"/>
          <w:szCs w:val="28"/>
        </w:rPr>
        <w:t>осрочные,</w:t>
      </w:r>
      <w:r w:rsidR="00FC154F">
        <w:rPr>
          <w:sz w:val="28"/>
          <w:szCs w:val="28"/>
        </w:rPr>
        <w:t xml:space="preserve"> среднесрочные и долгосрочные), по видам деятельности, по виду собственности (государственные или частные), по виду кредитования (корпоративное или частное);</w:t>
      </w:r>
    </w:p>
    <w:p w:rsidR="00FC154F" w:rsidRDefault="00FC154F" w:rsidP="0045174C">
      <w:pPr>
        <w:numPr>
          <w:ilvl w:val="0"/>
          <w:numId w:val="17"/>
        </w:numPr>
        <w:spacing w:line="360" w:lineRule="auto"/>
        <w:jc w:val="both"/>
        <w:rPr>
          <w:sz w:val="28"/>
          <w:szCs w:val="28"/>
        </w:rPr>
      </w:pPr>
      <w:r>
        <w:rPr>
          <w:sz w:val="28"/>
          <w:szCs w:val="28"/>
        </w:rPr>
        <w:t>кредиты с правительственными или другими гарантиями;</w:t>
      </w:r>
    </w:p>
    <w:p w:rsidR="00FC154F" w:rsidRDefault="00FC154F" w:rsidP="0045174C">
      <w:pPr>
        <w:numPr>
          <w:ilvl w:val="0"/>
          <w:numId w:val="17"/>
        </w:numPr>
        <w:spacing w:line="360" w:lineRule="auto"/>
        <w:jc w:val="both"/>
        <w:rPr>
          <w:sz w:val="28"/>
          <w:szCs w:val="28"/>
        </w:rPr>
      </w:pPr>
      <w:r>
        <w:rPr>
          <w:sz w:val="28"/>
          <w:szCs w:val="28"/>
        </w:rPr>
        <w:t>кредиты по видам рисков;</w:t>
      </w:r>
    </w:p>
    <w:p w:rsidR="00FC154F" w:rsidRDefault="00FC154F" w:rsidP="0045174C">
      <w:pPr>
        <w:numPr>
          <w:ilvl w:val="0"/>
          <w:numId w:val="17"/>
        </w:numPr>
        <w:spacing w:line="360" w:lineRule="auto"/>
        <w:jc w:val="both"/>
        <w:rPr>
          <w:sz w:val="28"/>
          <w:szCs w:val="28"/>
        </w:rPr>
      </w:pPr>
      <w:r>
        <w:rPr>
          <w:sz w:val="28"/>
          <w:szCs w:val="28"/>
        </w:rPr>
        <w:t>неработающие кредиты.</w:t>
      </w:r>
    </w:p>
    <w:p w:rsidR="00F05238" w:rsidRDefault="00F05238" w:rsidP="00F05238">
      <w:pPr>
        <w:spacing w:line="360" w:lineRule="auto"/>
        <w:ind w:firstLine="709"/>
        <w:jc w:val="both"/>
        <w:rPr>
          <w:sz w:val="28"/>
          <w:szCs w:val="28"/>
        </w:rPr>
      </w:pPr>
      <w:r>
        <w:rPr>
          <w:sz w:val="28"/>
          <w:szCs w:val="28"/>
        </w:rPr>
        <w:t>Анализ портфеля неработающих кредитов должен включать в себя следующие аспекты:</w:t>
      </w:r>
    </w:p>
    <w:p w:rsidR="00F05238" w:rsidRPr="00555453" w:rsidRDefault="00F05238" w:rsidP="00555453">
      <w:pPr>
        <w:numPr>
          <w:ilvl w:val="0"/>
          <w:numId w:val="18"/>
        </w:numPr>
        <w:spacing w:line="360" w:lineRule="auto"/>
        <w:jc w:val="both"/>
        <w:rPr>
          <w:sz w:val="28"/>
          <w:szCs w:val="28"/>
        </w:rPr>
      </w:pPr>
      <w:r>
        <w:rPr>
          <w:sz w:val="28"/>
          <w:szCs w:val="28"/>
        </w:rPr>
        <w:t>кредиты (включая основную сумму и проценты), просроченные более чем на 30, 90, 180 и 360 дней. Можно представить еще более подробную классификацию, введя следующие характеристики: вид клиента и вид его экономической деятельности.</w:t>
      </w:r>
      <w:r w:rsidR="009B0AB2">
        <w:rPr>
          <w:sz w:val="28"/>
          <w:szCs w:val="28"/>
        </w:rPr>
        <w:t xml:space="preserve"> Эти характеристики позволят определить общие тенденции и то, наскольк</w:t>
      </w:r>
      <w:r w:rsidR="00555453">
        <w:rPr>
          <w:sz w:val="28"/>
          <w:szCs w:val="28"/>
        </w:rPr>
        <w:t>о они влияют на каждого клиента</w:t>
      </w:r>
      <w:r w:rsidR="00555453" w:rsidRPr="00555453">
        <w:rPr>
          <w:sz w:val="28"/>
          <w:szCs w:val="28"/>
        </w:rPr>
        <w:t xml:space="preserve"> </w:t>
      </w:r>
      <w:r w:rsidR="00555453">
        <w:rPr>
          <w:sz w:val="28"/>
          <w:szCs w:val="28"/>
        </w:rPr>
        <w:t>[6];</w:t>
      </w:r>
    </w:p>
    <w:p w:rsidR="009B0AB2" w:rsidRDefault="009B0AB2" w:rsidP="0045174C">
      <w:pPr>
        <w:numPr>
          <w:ilvl w:val="0"/>
          <w:numId w:val="18"/>
        </w:numPr>
        <w:spacing w:line="360" w:lineRule="auto"/>
        <w:jc w:val="both"/>
        <w:rPr>
          <w:sz w:val="28"/>
          <w:szCs w:val="28"/>
        </w:rPr>
      </w:pPr>
      <w:r>
        <w:rPr>
          <w:sz w:val="28"/>
          <w:szCs w:val="28"/>
        </w:rPr>
        <w:t>причины ухудшения качества кредитного портфеля, анализ которых может помочь банку разработать необходимые меры по изменению данной тенденции;</w:t>
      </w:r>
    </w:p>
    <w:p w:rsidR="009B0AB2" w:rsidRDefault="009B0AB2" w:rsidP="0045174C">
      <w:pPr>
        <w:numPr>
          <w:ilvl w:val="0"/>
          <w:numId w:val="18"/>
        </w:numPr>
        <w:spacing w:line="360" w:lineRule="auto"/>
        <w:jc w:val="both"/>
        <w:rPr>
          <w:sz w:val="28"/>
          <w:szCs w:val="28"/>
        </w:rPr>
      </w:pPr>
      <w:r>
        <w:rPr>
          <w:sz w:val="28"/>
          <w:szCs w:val="28"/>
        </w:rPr>
        <w:t>вся существенная информация по неработающим кредитам должна быть особо проанализирована, чтобы определить, является ли ситуация обратимой, что конкретно может быть предпринято для увеличения вероятности возврата кредита, и были ли приведены в действие платы по взысканию средств;</w:t>
      </w:r>
    </w:p>
    <w:p w:rsidR="00FC154F" w:rsidRDefault="009B0AB2" w:rsidP="0045174C">
      <w:pPr>
        <w:numPr>
          <w:ilvl w:val="0"/>
          <w:numId w:val="18"/>
        </w:numPr>
        <w:spacing w:line="360" w:lineRule="auto"/>
        <w:jc w:val="both"/>
        <w:rPr>
          <w:sz w:val="28"/>
          <w:szCs w:val="28"/>
        </w:rPr>
      </w:pPr>
      <w:r>
        <w:rPr>
          <w:sz w:val="28"/>
          <w:szCs w:val="28"/>
        </w:rPr>
        <w:t>должен быть проанализирован уровень резервов: достаточен ли он, чтобы банк спра</w:t>
      </w:r>
      <w:r w:rsidR="00EC7B47">
        <w:rPr>
          <w:sz w:val="28"/>
          <w:szCs w:val="28"/>
        </w:rPr>
        <w:t xml:space="preserve">вился с непогашенными кредитами </w:t>
      </w:r>
      <w:r w:rsidR="005B133D">
        <w:rPr>
          <w:sz w:val="28"/>
          <w:szCs w:val="28"/>
        </w:rPr>
        <w:t>[26, с.195]</w:t>
      </w:r>
      <w:r w:rsidR="00EC7B47">
        <w:rPr>
          <w:sz w:val="28"/>
          <w:szCs w:val="28"/>
        </w:rPr>
        <w:t>.</w:t>
      </w:r>
    </w:p>
    <w:p w:rsidR="0053372A" w:rsidRDefault="0053372A" w:rsidP="008D4AE0">
      <w:pPr>
        <w:tabs>
          <w:tab w:val="left" w:pos="1680"/>
        </w:tabs>
        <w:spacing w:line="360" w:lineRule="auto"/>
        <w:jc w:val="center"/>
        <w:rPr>
          <w:sz w:val="28"/>
          <w:szCs w:val="28"/>
        </w:rPr>
      </w:pPr>
    </w:p>
    <w:p w:rsidR="008D4AE0" w:rsidRDefault="008D4AE0" w:rsidP="008D4AE0">
      <w:pPr>
        <w:tabs>
          <w:tab w:val="left" w:pos="1680"/>
        </w:tabs>
        <w:spacing w:line="360" w:lineRule="auto"/>
        <w:jc w:val="center"/>
        <w:rPr>
          <w:b/>
          <w:sz w:val="28"/>
          <w:szCs w:val="28"/>
        </w:rPr>
      </w:pPr>
      <w:r w:rsidRPr="008D4AE0">
        <w:rPr>
          <w:b/>
          <w:sz w:val="28"/>
          <w:szCs w:val="28"/>
        </w:rPr>
        <w:t>2.4 Оценка платежеспособности заемщика, как способ снижения кредитного риска</w:t>
      </w:r>
    </w:p>
    <w:p w:rsidR="008D4AE0" w:rsidRDefault="008D4AE0" w:rsidP="008D4AE0">
      <w:pPr>
        <w:tabs>
          <w:tab w:val="left" w:pos="1680"/>
        </w:tabs>
        <w:spacing w:line="360" w:lineRule="auto"/>
        <w:jc w:val="center"/>
        <w:rPr>
          <w:b/>
          <w:sz w:val="28"/>
          <w:szCs w:val="28"/>
        </w:rPr>
      </w:pPr>
    </w:p>
    <w:p w:rsidR="008D4AE0" w:rsidRDefault="008D4AE0" w:rsidP="008D4AE0">
      <w:pPr>
        <w:tabs>
          <w:tab w:val="left" w:pos="1680"/>
        </w:tabs>
        <w:spacing w:line="360" w:lineRule="auto"/>
        <w:ind w:firstLine="709"/>
        <w:jc w:val="both"/>
        <w:rPr>
          <w:sz w:val="28"/>
          <w:szCs w:val="28"/>
        </w:rPr>
      </w:pPr>
      <w:r>
        <w:rPr>
          <w:sz w:val="28"/>
          <w:szCs w:val="28"/>
        </w:rPr>
        <w:t>Оценка платежеспособности заемщика начинается с момента предоставления в банк следующих документов:</w:t>
      </w:r>
    </w:p>
    <w:p w:rsidR="008D4AE0" w:rsidRDefault="0053372A" w:rsidP="0053372A">
      <w:pPr>
        <w:numPr>
          <w:ilvl w:val="1"/>
          <w:numId w:val="19"/>
        </w:numPr>
        <w:tabs>
          <w:tab w:val="clear" w:pos="1440"/>
          <w:tab w:val="num" w:pos="1080"/>
          <w:tab w:val="left" w:pos="1680"/>
        </w:tabs>
        <w:spacing w:line="360" w:lineRule="auto"/>
        <w:ind w:hanging="720"/>
        <w:jc w:val="both"/>
        <w:rPr>
          <w:sz w:val="28"/>
          <w:szCs w:val="28"/>
        </w:rPr>
      </w:pPr>
      <w:r>
        <w:rPr>
          <w:sz w:val="28"/>
          <w:szCs w:val="28"/>
        </w:rPr>
        <w:t xml:space="preserve"> </w:t>
      </w:r>
      <w:r w:rsidR="008D4AE0">
        <w:rPr>
          <w:sz w:val="28"/>
          <w:szCs w:val="28"/>
        </w:rPr>
        <w:t>Заявление-анкета;</w:t>
      </w:r>
    </w:p>
    <w:p w:rsidR="008D4AE0" w:rsidRDefault="0053372A" w:rsidP="0053372A">
      <w:pPr>
        <w:numPr>
          <w:ilvl w:val="1"/>
          <w:numId w:val="19"/>
        </w:numPr>
        <w:tabs>
          <w:tab w:val="clear" w:pos="1440"/>
          <w:tab w:val="num" w:pos="1080"/>
          <w:tab w:val="left" w:pos="1680"/>
        </w:tabs>
        <w:spacing w:line="360" w:lineRule="auto"/>
        <w:ind w:hanging="720"/>
        <w:jc w:val="both"/>
        <w:rPr>
          <w:sz w:val="28"/>
          <w:szCs w:val="28"/>
        </w:rPr>
      </w:pPr>
      <w:r>
        <w:rPr>
          <w:sz w:val="28"/>
          <w:szCs w:val="28"/>
        </w:rPr>
        <w:t xml:space="preserve"> </w:t>
      </w:r>
      <w:r w:rsidR="008D4AE0">
        <w:rPr>
          <w:sz w:val="28"/>
          <w:szCs w:val="28"/>
        </w:rPr>
        <w:t>Паспорт заемщика, его поручителей;</w:t>
      </w:r>
    </w:p>
    <w:p w:rsidR="0053372A" w:rsidRDefault="0053372A" w:rsidP="0053372A">
      <w:pPr>
        <w:numPr>
          <w:ilvl w:val="1"/>
          <w:numId w:val="19"/>
        </w:numPr>
        <w:tabs>
          <w:tab w:val="clear" w:pos="1440"/>
          <w:tab w:val="num" w:pos="1080"/>
          <w:tab w:val="left" w:pos="1680"/>
        </w:tabs>
        <w:spacing w:line="360" w:lineRule="auto"/>
        <w:ind w:hanging="720"/>
        <w:jc w:val="both"/>
        <w:rPr>
          <w:sz w:val="28"/>
          <w:szCs w:val="28"/>
        </w:rPr>
      </w:pPr>
      <w:r>
        <w:rPr>
          <w:sz w:val="28"/>
          <w:szCs w:val="28"/>
        </w:rPr>
        <w:t xml:space="preserve"> </w:t>
      </w:r>
      <w:r w:rsidR="008D4AE0">
        <w:rPr>
          <w:sz w:val="28"/>
          <w:szCs w:val="28"/>
        </w:rPr>
        <w:t>Документы,</w:t>
      </w:r>
      <w:r>
        <w:rPr>
          <w:sz w:val="28"/>
          <w:szCs w:val="28"/>
        </w:rPr>
        <w:t xml:space="preserve"> </w:t>
      </w:r>
      <w:r w:rsidR="008D4AE0">
        <w:rPr>
          <w:sz w:val="28"/>
          <w:szCs w:val="28"/>
        </w:rPr>
        <w:t xml:space="preserve"> подтверждающие </w:t>
      </w:r>
      <w:r>
        <w:rPr>
          <w:sz w:val="28"/>
          <w:szCs w:val="28"/>
        </w:rPr>
        <w:t xml:space="preserve"> </w:t>
      </w:r>
      <w:r w:rsidR="008D4AE0">
        <w:rPr>
          <w:sz w:val="28"/>
          <w:szCs w:val="28"/>
        </w:rPr>
        <w:t xml:space="preserve">финансовое </w:t>
      </w:r>
      <w:r>
        <w:rPr>
          <w:sz w:val="28"/>
          <w:szCs w:val="28"/>
        </w:rPr>
        <w:t xml:space="preserve"> </w:t>
      </w:r>
      <w:r w:rsidR="008D4AE0">
        <w:rPr>
          <w:sz w:val="28"/>
          <w:szCs w:val="28"/>
        </w:rPr>
        <w:t xml:space="preserve">состояние </w:t>
      </w:r>
      <w:r>
        <w:rPr>
          <w:sz w:val="28"/>
          <w:szCs w:val="28"/>
        </w:rPr>
        <w:t xml:space="preserve"> </w:t>
      </w:r>
      <w:r w:rsidR="008D4AE0">
        <w:rPr>
          <w:sz w:val="28"/>
          <w:szCs w:val="28"/>
        </w:rPr>
        <w:t xml:space="preserve">заемщика (для </w:t>
      </w:r>
    </w:p>
    <w:p w:rsidR="0053372A" w:rsidRDefault="0053372A" w:rsidP="0053372A">
      <w:pPr>
        <w:tabs>
          <w:tab w:val="left" w:pos="1680"/>
        </w:tabs>
        <w:spacing w:line="360" w:lineRule="auto"/>
        <w:ind w:left="720"/>
        <w:jc w:val="both"/>
        <w:rPr>
          <w:sz w:val="28"/>
          <w:szCs w:val="28"/>
        </w:rPr>
      </w:pPr>
      <w:r>
        <w:rPr>
          <w:sz w:val="28"/>
          <w:szCs w:val="28"/>
        </w:rPr>
        <w:t xml:space="preserve">      </w:t>
      </w:r>
      <w:r w:rsidR="008D4AE0">
        <w:rPr>
          <w:sz w:val="28"/>
          <w:szCs w:val="28"/>
        </w:rPr>
        <w:t xml:space="preserve">работающих – справка предприятия за </w:t>
      </w:r>
      <w:r>
        <w:rPr>
          <w:sz w:val="28"/>
          <w:szCs w:val="28"/>
        </w:rPr>
        <w:t xml:space="preserve"> </w:t>
      </w:r>
      <w:r w:rsidR="008D4AE0">
        <w:rPr>
          <w:sz w:val="28"/>
          <w:szCs w:val="28"/>
        </w:rPr>
        <w:t xml:space="preserve">последние 6 месяцев по форме </w:t>
      </w:r>
    </w:p>
    <w:p w:rsidR="0053372A" w:rsidRDefault="0053372A" w:rsidP="0053372A">
      <w:pPr>
        <w:tabs>
          <w:tab w:val="left" w:pos="1680"/>
        </w:tabs>
        <w:spacing w:line="360" w:lineRule="auto"/>
        <w:ind w:left="720"/>
        <w:jc w:val="both"/>
        <w:rPr>
          <w:sz w:val="28"/>
          <w:szCs w:val="28"/>
        </w:rPr>
      </w:pPr>
      <w:r>
        <w:rPr>
          <w:sz w:val="28"/>
          <w:szCs w:val="28"/>
        </w:rPr>
        <w:t xml:space="preserve">      </w:t>
      </w:r>
      <w:r w:rsidR="008D4AE0">
        <w:rPr>
          <w:sz w:val="28"/>
          <w:szCs w:val="28"/>
        </w:rPr>
        <w:t>2</w:t>
      </w:r>
      <w:r>
        <w:rPr>
          <w:sz w:val="28"/>
          <w:szCs w:val="28"/>
        </w:rPr>
        <w:t xml:space="preserve"> </w:t>
      </w:r>
      <w:r w:rsidR="008D4AE0">
        <w:rPr>
          <w:sz w:val="28"/>
          <w:szCs w:val="28"/>
        </w:rPr>
        <w:t>-</w:t>
      </w:r>
      <w:r>
        <w:rPr>
          <w:sz w:val="28"/>
          <w:szCs w:val="28"/>
        </w:rPr>
        <w:t xml:space="preserve"> </w:t>
      </w:r>
      <w:r w:rsidR="008D4AE0">
        <w:rPr>
          <w:sz w:val="28"/>
          <w:szCs w:val="28"/>
        </w:rPr>
        <w:t>НДФЛ;</w:t>
      </w:r>
      <w:r>
        <w:rPr>
          <w:sz w:val="28"/>
          <w:szCs w:val="28"/>
        </w:rPr>
        <w:t xml:space="preserve">  </w:t>
      </w:r>
      <w:r w:rsidR="008D4AE0">
        <w:rPr>
          <w:sz w:val="28"/>
          <w:szCs w:val="28"/>
        </w:rPr>
        <w:t xml:space="preserve"> для </w:t>
      </w:r>
      <w:r>
        <w:rPr>
          <w:sz w:val="28"/>
          <w:szCs w:val="28"/>
        </w:rPr>
        <w:t xml:space="preserve"> </w:t>
      </w:r>
      <w:r w:rsidR="008D4AE0">
        <w:rPr>
          <w:sz w:val="28"/>
          <w:szCs w:val="28"/>
        </w:rPr>
        <w:t>пенсионеров</w:t>
      </w:r>
      <w:r>
        <w:rPr>
          <w:sz w:val="28"/>
          <w:szCs w:val="28"/>
        </w:rPr>
        <w:t xml:space="preserve"> </w:t>
      </w:r>
      <w:r w:rsidR="008D4AE0">
        <w:rPr>
          <w:sz w:val="28"/>
          <w:szCs w:val="28"/>
        </w:rPr>
        <w:t xml:space="preserve"> </w:t>
      </w:r>
      <w:r w:rsidR="00E0374C">
        <w:rPr>
          <w:sz w:val="28"/>
          <w:szCs w:val="28"/>
        </w:rPr>
        <w:t>–</w:t>
      </w:r>
      <w:r w:rsidR="008D4AE0">
        <w:rPr>
          <w:sz w:val="28"/>
          <w:szCs w:val="28"/>
        </w:rPr>
        <w:t xml:space="preserve"> </w:t>
      </w:r>
      <w:r>
        <w:rPr>
          <w:sz w:val="28"/>
          <w:szCs w:val="28"/>
        </w:rPr>
        <w:t xml:space="preserve"> </w:t>
      </w:r>
      <w:r w:rsidR="00E0374C">
        <w:rPr>
          <w:sz w:val="28"/>
          <w:szCs w:val="28"/>
        </w:rPr>
        <w:t xml:space="preserve">справка </w:t>
      </w:r>
      <w:r>
        <w:rPr>
          <w:sz w:val="28"/>
          <w:szCs w:val="28"/>
        </w:rPr>
        <w:t xml:space="preserve"> </w:t>
      </w:r>
      <w:r w:rsidR="00E0374C">
        <w:rPr>
          <w:sz w:val="28"/>
          <w:szCs w:val="28"/>
        </w:rPr>
        <w:t>о</w:t>
      </w:r>
      <w:r>
        <w:rPr>
          <w:sz w:val="28"/>
          <w:szCs w:val="28"/>
        </w:rPr>
        <w:t xml:space="preserve"> </w:t>
      </w:r>
      <w:r w:rsidR="00E0374C">
        <w:rPr>
          <w:sz w:val="28"/>
          <w:szCs w:val="28"/>
        </w:rPr>
        <w:t xml:space="preserve"> </w:t>
      </w:r>
      <w:r>
        <w:rPr>
          <w:sz w:val="28"/>
          <w:szCs w:val="28"/>
        </w:rPr>
        <w:t xml:space="preserve"> </w:t>
      </w:r>
      <w:r w:rsidR="00E0374C">
        <w:rPr>
          <w:sz w:val="28"/>
          <w:szCs w:val="28"/>
        </w:rPr>
        <w:t>назначении</w:t>
      </w:r>
      <w:r>
        <w:rPr>
          <w:sz w:val="28"/>
          <w:szCs w:val="28"/>
        </w:rPr>
        <w:t xml:space="preserve">  </w:t>
      </w:r>
      <w:r w:rsidR="00E0374C">
        <w:rPr>
          <w:sz w:val="28"/>
          <w:szCs w:val="28"/>
        </w:rPr>
        <w:t xml:space="preserve"> </w:t>
      </w:r>
      <w:r>
        <w:rPr>
          <w:sz w:val="28"/>
          <w:szCs w:val="28"/>
        </w:rPr>
        <w:t xml:space="preserve"> </w:t>
      </w:r>
      <w:r w:rsidR="00E0374C">
        <w:rPr>
          <w:sz w:val="28"/>
          <w:szCs w:val="28"/>
        </w:rPr>
        <w:t>пенсии</w:t>
      </w:r>
      <w:r>
        <w:rPr>
          <w:sz w:val="28"/>
          <w:szCs w:val="28"/>
        </w:rPr>
        <w:t xml:space="preserve"> </w:t>
      </w:r>
      <w:r w:rsidR="00E0374C">
        <w:rPr>
          <w:sz w:val="28"/>
          <w:szCs w:val="28"/>
        </w:rPr>
        <w:t xml:space="preserve"> </w:t>
      </w:r>
      <w:r>
        <w:rPr>
          <w:sz w:val="28"/>
          <w:szCs w:val="28"/>
        </w:rPr>
        <w:t xml:space="preserve">  </w:t>
      </w:r>
      <w:r w:rsidR="00E0374C">
        <w:rPr>
          <w:sz w:val="28"/>
          <w:szCs w:val="28"/>
        </w:rPr>
        <w:t xml:space="preserve">из </w:t>
      </w:r>
    </w:p>
    <w:p w:rsidR="008D4AE0" w:rsidRDefault="0053372A" w:rsidP="0053372A">
      <w:pPr>
        <w:tabs>
          <w:tab w:val="left" w:pos="1680"/>
        </w:tabs>
        <w:spacing w:line="360" w:lineRule="auto"/>
        <w:ind w:left="720"/>
        <w:jc w:val="both"/>
        <w:rPr>
          <w:sz w:val="28"/>
          <w:szCs w:val="28"/>
        </w:rPr>
      </w:pPr>
      <w:r>
        <w:rPr>
          <w:sz w:val="28"/>
          <w:szCs w:val="28"/>
        </w:rPr>
        <w:t xml:space="preserve">     </w:t>
      </w:r>
      <w:r w:rsidR="00E0374C">
        <w:rPr>
          <w:sz w:val="28"/>
          <w:szCs w:val="28"/>
        </w:rPr>
        <w:t>Пенсионного фонда России);</w:t>
      </w:r>
    </w:p>
    <w:p w:rsidR="00E0374C" w:rsidRDefault="0053372A" w:rsidP="0053372A">
      <w:pPr>
        <w:numPr>
          <w:ilvl w:val="1"/>
          <w:numId w:val="19"/>
        </w:numPr>
        <w:tabs>
          <w:tab w:val="clear" w:pos="1440"/>
          <w:tab w:val="num" w:pos="1080"/>
          <w:tab w:val="left" w:pos="1680"/>
        </w:tabs>
        <w:spacing w:line="360" w:lineRule="auto"/>
        <w:ind w:hanging="720"/>
        <w:jc w:val="both"/>
        <w:rPr>
          <w:sz w:val="28"/>
          <w:szCs w:val="28"/>
        </w:rPr>
      </w:pPr>
      <w:r>
        <w:rPr>
          <w:sz w:val="28"/>
          <w:szCs w:val="28"/>
        </w:rPr>
        <w:t xml:space="preserve"> </w:t>
      </w:r>
      <w:r w:rsidR="00E0374C">
        <w:rPr>
          <w:sz w:val="28"/>
          <w:szCs w:val="28"/>
        </w:rPr>
        <w:t>Выписка из трудовой книжки (для работающих);</w:t>
      </w:r>
    </w:p>
    <w:p w:rsidR="0053372A" w:rsidRDefault="0053372A" w:rsidP="0053372A">
      <w:pPr>
        <w:numPr>
          <w:ilvl w:val="1"/>
          <w:numId w:val="19"/>
        </w:numPr>
        <w:tabs>
          <w:tab w:val="clear" w:pos="1440"/>
          <w:tab w:val="num" w:pos="1080"/>
          <w:tab w:val="left" w:pos="1680"/>
        </w:tabs>
        <w:spacing w:line="360" w:lineRule="auto"/>
        <w:ind w:hanging="720"/>
        <w:jc w:val="both"/>
        <w:rPr>
          <w:sz w:val="28"/>
          <w:szCs w:val="28"/>
        </w:rPr>
      </w:pPr>
      <w:r>
        <w:rPr>
          <w:sz w:val="28"/>
          <w:szCs w:val="28"/>
        </w:rPr>
        <w:t xml:space="preserve"> </w:t>
      </w:r>
      <w:r w:rsidR="00E0374C">
        <w:rPr>
          <w:sz w:val="28"/>
          <w:szCs w:val="28"/>
        </w:rPr>
        <w:t>При залоге – документы,</w:t>
      </w:r>
      <w:r>
        <w:rPr>
          <w:sz w:val="28"/>
          <w:szCs w:val="28"/>
        </w:rPr>
        <w:t xml:space="preserve"> </w:t>
      </w:r>
      <w:r w:rsidR="00E0374C">
        <w:rPr>
          <w:sz w:val="28"/>
          <w:szCs w:val="28"/>
        </w:rPr>
        <w:t xml:space="preserve"> подтверждающие </w:t>
      </w:r>
      <w:r>
        <w:rPr>
          <w:sz w:val="28"/>
          <w:szCs w:val="28"/>
        </w:rPr>
        <w:t xml:space="preserve"> </w:t>
      </w:r>
      <w:r w:rsidR="00E0374C">
        <w:rPr>
          <w:sz w:val="28"/>
          <w:szCs w:val="28"/>
        </w:rPr>
        <w:t xml:space="preserve">право </w:t>
      </w:r>
      <w:r>
        <w:rPr>
          <w:sz w:val="28"/>
          <w:szCs w:val="28"/>
        </w:rPr>
        <w:t xml:space="preserve"> </w:t>
      </w:r>
      <w:r w:rsidR="00E0374C">
        <w:rPr>
          <w:sz w:val="28"/>
          <w:szCs w:val="28"/>
        </w:rPr>
        <w:t>собственности</w:t>
      </w:r>
      <w:r>
        <w:rPr>
          <w:sz w:val="28"/>
          <w:szCs w:val="28"/>
        </w:rPr>
        <w:t xml:space="preserve">  </w:t>
      </w:r>
      <w:r w:rsidR="00E0374C">
        <w:rPr>
          <w:sz w:val="28"/>
          <w:szCs w:val="28"/>
        </w:rPr>
        <w:t xml:space="preserve"> на </w:t>
      </w:r>
    </w:p>
    <w:p w:rsidR="00E0374C" w:rsidRPr="008D4AE0" w:rsidRDefault="0053372A" w:rsidP="0053372A">
      <w:pPr>
        <w:tabs>
          <w:tab w:val="left" w:pos="1680"/>
        </w:tabs>
        <w:spacing w:line="360" w:lineRule="auto"/>
        <w:ind w:left="720"/>
        <w:jc w:val="both"/>
        <w:rPr>
          <w:sz w:val="28"/>
          <w:szCs w:val="28"/>
        </w:rPr>
      </w:pPr>
      <w:r>
        <w:rPr>
          <w:sz w:val="28"/>
          <w:szCs w:val="28"/>
        </w:rPr>
        <w:t xml:space="preserve">     </w:t>
      </w:r>
      <w:r w:rsidR="00E0374C">
        <w:rPr>
          <w:sz w:val="28"/>
          <w:szCs w:val="28"/>
        </w:rPr>
        <w:t>жилье, на земельный участок, ПТС и другие).</w:t>
      </w:r>
    </w:p>
    <w:p w:rsidR="008D4AE0" w:rsidRDefault="00E0374C" w:rsidP="00E0374C">
      <w:pPr>
        <w:tabs>
          <w:tab w:val="left" w:pos="1680"/>
        </w:tabs>
        <w:spacing w:line="360" w:lineRule="auto"/>
        <w:ind w:firstLine="680"/>
        <w:jc w:val="both"/>
        <w:rPr>
          <w:sz w:val="28"/>
          <w:szCs w:val="28"/>
        </w:rPr>
      </w:pPr>
      <w:r w:rsidRPr="00E0374C">
        <w:rPr>
          <w:sz w:val="28"/>
          <w:szCs w:val="28"/>
        </w:rPr>
        <w:t>Кредитный работник выясняет цель, на которую испрашивается кредит, знакомит с условиями и порядком предоставления кредита</w:t>
      </w:r>
      <w:r w:rsidR="000B1870">
        <w:rPr>
          <w:sz w:val="28"/>
          <w:szCs w:val="28"/>
        </w:rPr>
        <w:t>, предоставляет примерный график платежей.</w:t>
      </w:r>
    </w:p>
    <w:p w:rsidR="00E0374C" w:rsidRDefault="00E0374C" w:rsidP="00E0374C">
      <w:pPr>
        <w:tabs>
          <w:tab w:val="left" w:pos="1680"/>
        </w:tabs>
        <w:spacing w:line="360" w:lineRule="auto"/>
        <w:ind w:firstLine="680"/>
        <w:jc w:val="both"/>
        <w:rPr>
          <w:sz w:val="28"/>
          <w:szCs w:val="28"/>
        </w:rPr>
      </w:pPr>
      <w:r>
        <w:rPr>
          <w:sz w:val="28"/>
          <w:szCs w:val="28"/>
        </w:rPr>
        <w:t>После предоставления заемщиком пакета документов, кредитный инспектор выясняет с помощью базы данных по заемщикам – физическим лицам и запросов в другие филиалы Сбербанка России, кредитную историю заемщика, поручителей, размер задолженности по ранее полученным ими кредитам</w:t>
      </w:r>
      <w:r w:rsidR="00967171">
        <w:rPr>
          <w:sz w:val="28"/>
          <w:szCs w:val="28"/>
        </w:rPr>
        <w:t xml:space="preserve"> и случаи просрочки, если они имели место.</w:t>
      </w:r>
    </w:p>
    <w:p w:rsidR="00967171" w:rsidRDefault="00967171" w:rsidP="00E0374C">
      <w:pPr>
        <w:tabs>
          <w:tab w:val="left" w:pos="1680"/>
        </w:tabs>
        <w:spacing w:line="360" w:lineRule="auto"/>
        <w:ind w:firstLine="680"/>
        <w:jc w:val="both"/>
        <w:rPr>
          <w:sz w:val="28"/>
          <w:szCs w:val="28"/>
        </w:rPr>
      </w:pPr>
      <w:r>
        <w:rPr>
          <w:sz w:val="28"/>
          <w:szCs w:val="28"/>
        </w:rPr>
        <w:t>Кредитный работник определяет платежеспособность заемщика на основании документов, подтверждающих величину доходов и размер производимых удержаний и пред</w:t>
      </w:r>
      <w:r w:rsidR="009021DA">
        <w:rPr>
          <w:sz w:val="28"/>
          <w:szCs w:val="28"/>
        </w:rPr>
        <w:t>оставленного заявления – анкеты [10</w:t>
      </w:r>
      <w:r w:rsidR="00DD2E24">
        <w:rPr>
          <w:sz w:val="28"/>
          <w:szCs w:val="28"/>
        </w:rPr>
        <w:t>]</w:t>
      </w:r>
      <w:r w:rsidR="009021DA">
        <w:rPr>
          <w:sz w:val="28"/>
          <w:szCs w:val="28"/>
        </w:rPr>
        <w:t>.</w:t>
      </w:r>
    </w:p>
    <w:p w:rsidR="00967171" w:rsidRDefault="00967171" w:rsidP="00E0374C">
      <w:pPr>
        <w:tabs>
          <w:tab w:val="left" w:pos="1680"/>
        </w:tabs>
        <w:spacing w:line="360" w:lineRule="auto"/>
        <w:ind w:firstLine="680"/>
        <w:jc w:val="both"/>
        <w:rPr>
          <w:sz w:val="28"/>
          <w:szCs w:val="28"/>
        </w:rPr>
      </w:pPr>
      <w:r>
        <w:rPr>
          <w:sz w:val="28"/>
          <w:szCs w:val="28"/>
        </w:rPr>
        <w:t>При расчете платежеспо</w:t>
      </w:r>
      <w:r w:rsidR="004834D8">
        <w:rPr>
          <w:sz w:val="28"/>
          <w:szCs w:val="28"/>
        </w:rPr>
        <w:t>собности заемщика:</w:t>
      </w:r>
    </w:p>
    <w:p w:rsidR="009C24D7" w:rsidRDefault="00967171" w:rsidP="009C24D7">
      <w:pPr>
        <w:tabs>
          <w:tab w:val="left" w:pos="1680"/>
        </w:tabs>
        <w:spacing w:line="360" w:lineRule="auto"/>
        <w:ind w:firstLine="680"/>
        <w:jc w:val="both"/>
        <w:rPr>
          <w:sz w:val="28"/>
          <w:szCs w:val="28"/>
        </w:rPr>
      </w:pPr>
      <w:r>
        <w:rPr>
          <w:sz w:val="28"/>
          <w:szCs w:val="28"/>
        </w:rPr>
        <w:t>- определяется его среднемесячный доход за вычетом налога на доходы физических лиц</w:t>
      </w:r>
      <w:r w:rsidR="009C24D7">
        <w:rPr>
          <w:sz w:val="28"/>
          <w:szCs w:val="28"/>
        </w:rPr>
        <w:t xml:space="preserve"> по формуле</w:t>
      </w:r>
    </w:p>
    <w:p w:rsidR="009C24D7" w:rsidRDefault="009C24D7" w:rsidP="009C24D7">
      <w:pPr>
        <w:tabs>
          <w:tab w:val="left" w:pos="1680"/>
        </w:tabs>
        <w:spacing w:line="360" w:lineRule="auto"/>
        <w:ind w:firstLine="680"/>
        <w:jc w:val="both"/>
        <w:rPr>
          <w:sz w:val="28"/>
          <w:szCs w:val="28"/>
        </w:rPr>
      </w:pPr>
    </w:p>
    <w:p w:rsidR="00967171" w:rsidRDefault="00967171" w:rsidP="000B1870">
      <w:pPr>
        <w:tabs>
          <w:tab w:val="left" w:pos="1680"/>
        </w:tabs>
        <w:spacing w:line="360" w:lineRule="auto"/>
        <w:jc w:val="right"/>
        <w:rPr>
          <w:sz w:val="28"/>
          <w:szCs w:val="28"/>
        </w:rPr>
      </w:pPr>
      <w:r>
        <w:rPr>
          <w:sz w:val="28"/>
          <w:szCs w:val="28"/>
        </w:rPr>
        <w:t>Д</w:t>
      </w:r>
      <w:r w:rsidR="000B1870">
        <w:rPr>
          <w:sz w:val="28"/>
          <w:szCs w:val="28"/>
        </w:rPr>
        <w:t xml:space="preserve"> </w:t>
      </w:r>
      <w:r>
        <w:rPr>
          <w:sz w:val="28"/>
          <w:szCs w:val="28"/>
        </w:rPr>
        <w:t>= среднемесячный доход х (1</w:t>
      </w:r>
      <w:r w:rsidR="000B1870">
        <w:rPr>
          <w:sz w:val="28"/>
          <w:szCs w:val="28"/>
        </w:rPr>
        <w:t xml:space="preserve"> </w:t>
      </w:r>
      <w:r>
        <w:rPr>
          <w:sz w:val="28"/>
          <w:szCs w:val="28"/>
        </w:rPr>
        <w:t>- ставка НДФЛ),</w:t>
      </w:r>
      <w:r w:rsidR="000B1870">
        <w:rPr>
          <w:sz w:val="28"/>
          <w:szCs w:val="28"/>
        </w:rPr>
        <w:t xml:space="preserve">                    (1)</w:t>
      </w:r>
    </w:p>
    <w:p w:rsidR="000B1870" w:rsidRDefault="000D332C" w:rsidP="0037356B">
      <w:pPr>
        <w:tabs>
          <w:tab w:val="left" w:pos="1680"/>
        </w:tabs>
        <w:spacing w:line="360" w:lineRule="auto"/>
        <w:ind w:left="720" w:hanging="720"/>
        <w:jc w:val="both"/>
        <w:rPr>
          <w:sz w:val="28"/>
          <w:szCs w:val="28"/>
        </w:rPr>
      </w:pPr>
      <w:r>
        <w:rPr>
          <w:sz w:val="28"/>
          <w:szCs w:val="28"/>
        </w:rPr>
        <w:t xml:space="preserve">          </w:t>
      </w:r>
    </w:p>
    <w:p w:rsidR="00967171" w:rsidRDefault="000B1870" w:rsidP="000D332C">
      <w:pPr>
        <w:tabs>
          <w:tab w:val="left" w:pos="1680"/>
        </w:tabs>
        <w:spacing w:line="360" w:lineRule="auto"/>
        <w:jc w:val="both"/>
        <w:rPr>
          <w:sz w:val="28"/>
          <w:szCs w:val="28"/>
        </w:rPr>
      </w:pPr>
      <w:r>
        <w:rPr>
          <w:sz w:val="28"/>
          <w:szCs w:val="28"/>
        </w:rPr>
        <w:t xml:space="preserve">где    </w:t>
      </w:r>
      <w:r w:rsidR="00967171">
        <w:rPr>
          <w:sz w:val="28"/>
          <w:szCs w:val="28"/>
        </w:rPr>
        <w:t>Д – доход за вычетом НДФЛ;</w:t>
      </w:r>
    </w:p>
    <w:p w:rsidR="00967171" w:rsidRDefault="00967171" w:rsidP="00E0374C">
      <w:pPr>
        <w:tabs>
          <w:tab w:val="left" w:pos="1680"/>
        </w:tabs>
        <w:spacing w:line="360" w:lineRule="auto"/>
        <w:ind w:firstLine="680"/>
        <w:jc w:val="both"/>
        <w:rPr>
          <w:sz w:val="28"/>
          <w:szCs w:val="28"/>
        </w:rPr>
      </w:pPr>
      <w:r>
        <w:rPr>
          <w:sz w:val="28"/>
          <w:szCs w:val="28"/>
        </w:rPr>
        <w:t>Среднемесячный доход – среднемесячный доход за последние 6 месяцев;</w:t>
      </w:r>
    </w:p>
    <w:p w:rsidR="00967171" w:rsidRDefault="00967171" w:rsidP="00E0374C">
      <w:pPr>
        <w:tabs>
          <w:tab w:val="left" w:pos="1680"/>
        </w:tabs>
        <w:spacing w:line="360" w:lineRule="auto"/>
        <w:ind w:firstLine="680"/>
        <w:jc w:val="both"/>
        <w:rPr>
          <w:sz w:val="28"/>
          <w:szCs w:val="28"/>
        </w:rPr>
      </w:pPr>
      <w:r>
        <w:rPr>
          <w:sz w:val="28"/>
          <w:szCs w:val="28"/>
        </w:rPr>
        <w:t>Ставка НДФЛ – ставка НДФЛ в %.</w:t>
      </w:r>
    </w:p>
    <w:p w:rsidR="00967171" w:rsidRDefault="00967171" w:rsidP="00E0374C">
      <w:pPr>
        <w:tabs>
          <w:tab w:val="left" w:pos="1680"/>
        </w:tabs>
        <w:spacing w:line="360" w:lineRule="auto"/>
        <w:ind w:firstLine="680"/>
        <w:jc w:val="both"/>
        <w:rPr>
          <w:sz w:val="28"/>
          <w:szCs w:val="28"/>
        </w:rPr>
      </w:pPr>
      <w:r>
        <w:rPr>
          <w:sz w:val="28"/>
          <w:szCs w:val="28"/>
        </w:rPr>
        <w:t>Из полученного дохода вычитаются все обязательные платежи (про</w:t>
      </w:r>
      <w:r w:rsidR="000B1870">
        <w:rPr>
          <w:sz w:val="28"/>
          <w:szCs w:val="28"/>
        </w:rPr>
        <w:t>фсоюзные взносы, алименты и другие обязательные платежи</w:t>
      </w:r>
      <w:r>
        <w:rPr>
          <w:sz w:val="28"/>
          <w:szCs w:val="28"/>
        </w:rPr>
        <w:t xml:space="preserve">), обязательства по другим кредитам, обязательства по предоставленным поручительствам, </w:t>
      </w:r>
      <w:r w:rsidR="000B1870">
        <w:rPr>
          <w:sz w:val="28"/>
          <w:szCs w:val="28"/>
        </w:rPr>
        <w:t xml:space="preserve"> </w:t>
      </w:r>
      <w:r>
        <w:rPr>
          <w:sz w:val="28"/>
          <w:szCs w:val="28"/>
        </w:rPr>
        <w:t>каждое</w:t>
      </w:r>
      <w:r w:rsidR="000B1870">
        <w:rPr>
          <w:sz w:val="28"/>
          <w:szCs w:val="28"/>
        </w:rPr>
        <w:t xml:space="preserve"> </w:t>
      </w:r>
      <w:r>
        <w:rPr>
          <w:sz w:val="28"/>
          <w:szCs w:val="28"/>
        </w:rPr>
        <w:t xml:space="preserve"> из </w:t>
      </w:r>
      <w:r w:rsidR="000B1870">
        <w:rPr>
          <w:sz w:val="28"/>
          <w:szCs w:val="28"/>
        </w:rPr>
        <w:t xml:space="preserve"> </w:t>
      </w:r>
      <w:r>
        <w:rPr>
          <w:sz w:val="28"/>
          <w:szCs w:val="28"/>
        </w:rPr>
        <w:t>которых</w:t>
      </w:r>
      <w:r w:rsidR="000B1870">
        <w:rPr>
          <w:sz w:val="28"/>
          <w:szCs w:val="28"/>
        </w:rPr>
        <w:t xml:space="preserve"> </w:t>
      </w:r>
      <w:r>
        <w:rPr>
          <w:sz w:val="28"/>
          <w:szCs w:val="28"/>
        </w:rPr>
        <w:t xml:space="preserve"> принимается</w:t>
      </w:r>
      <w:r w:rsidR="000B1870">
        <w:rPr>
          <w:sz w:val="28"/>
          <w:szCs w:val="28"/>
        </w:rPr>
        <w:t xml:space="preserve"> </w:t>
      </w:r>
      <w:r>
        <w:rPr>
          <w:sz w:val="28"/>
          <w:szCs w:val="28"/>
        </w:rPr>
        <w:t xml:space="preserve"> </w:t>
      </w:r>
      <w:r w:rsidR="000B1870">
        <w:rPr>
          <w:sz w:val="28"/>
          <w:szCs w:val="28"/>
        </w:rPr>
        <w:t xml:space="preserve"> </w:t>
      </w:r>
      <w:r>
        <w:rPr>
          <w:sz w:val="28"/>
          <w:szCs w:val="28"/>
        </w:rPr>
        <w:t xml:space="preserve">в </w:t>
      </w:r>
      <w:r w:rsidR="000B1870">
        <w:rPr>
          <w:sz w:val="28"/>
          <w:szCs w:val="28"/>
        </w:rPr>
        <w:t xml:space="preserve">   </w:t>
      </w:r>
      <w:r>
        <w:rPr>
          <w:sz w:val="28"/>
          <w:szCs w:val="28"/>
        </w:rPr>
        <w:t>размере</w:t>
      </w:r>
      <w:r w:rsidR="000B1870">
        <w:rPr>
          <w:sz w:val="28"/>
          <w:szCs w:val="28"/>
        </w:rPr>
        <w:t xml:space="preserve">  </w:t>
      </w:r>
      <w:r>
        <w:rPr>
          <w:sz w:val="28"/>
          <w:szCs w:val="28"/>
        </w:rPr>
        <w:t xml:space="preserve"> 50% </w:t>
      </w:r>
      <w:r w:rsidR="000B1870">
        <w:rPr>
          <w:sz w:val="28"/>
          <w:szCs w:val="28"/>
        </w:rPr>
        <w:t xml:space="preserve">                </w:t>
      </w:r>
      <w:r>
        <w:rPr>
          <w:sz w:val="28"/>
          <w:szCs w:val="28"/>
        </w:rPr>
        <w:t xml:space="preserve">от </w:t>
      </w:r>
      <w:r w:rsidR="000B1870">
        <w:rPr>
          <w:sz w:val="28"/>
          <w:szCs w:val="28"/>
        </w:rPr>
        <w:t xml:space="preserve">  </w:t>
      </w:r>
      <w:r>
        <w:rPr>
          <w:sz w:val="28"/>
          <w:szCs w:val="28"/>
        </w:rPr>
        <w:t xml:space="preserve">среднемесячного </w:t>
      </w:r>
      <w:r w:rsidR="000B1870">
        <w:rPr>
          <w:sz w:val="28"/>
          <w:szCs w:val="28"/>
        </w:rPr>
        <w:t xml:space="preserve">  </w:t>
      </w:r>
      <w:r>
        <w:rPr>
          <w:sz w:val="28"/>
          <w:szCs w:val="28"/>
        </w:rPr>
        <w:t>платежа</w:t>
      </w:r>
      <w:r w:rsidR="000B1870">
        <w:rPr>
          <w:sz w:val="28"/>
          <w:szCs w:val="28"/>
        </w:rPr>
        <w:t xml:space="preserve">  </w:t>
      </w:r>
      <w:r>
        <w:rPr>
          <w:sz w:val="28"/>
          <w:szCs w:val="28"/>
        </w:rPr>
        <w:t xml:space="preserve"> по соответст</w:t>
      </w:r>
      <w:r w:rsidR="009021DA">
        <w:rPr>
          <w:sz w:val="28"/>
          <w:szCs w:val="28"/>
        </w:rPr>
        <w:t>вующему основному обязательству [8</w:t>
      </w:r>
      <w:r w:rsidR="00BE36B7">
        <w:rPr>
          <w:sz w:val="28"/>
          <w:szCs w:val="28"/>
        </w:rPr>
        <w:t>]</w:t>
      </w:r>
      <w:r w:rsidR="009021DA">
        <w:rPr>
          <w:sz w:val="28"/>
          <w:szCs w:val="28"/>
        </w:rPr>
        <w:t>.</w:t>
      </w:r>
    </w:p>
    <w:p w:rsidR="000B1870" w:rsidRDefault="000B1870" w:rsidP="00E0374C">
      <w:pPr>
        <w:tabs>
          <w:tab w:val="left" w:pos="1680"/>
        </w:tabs>
        <w:spacing w:line="360" w:lineRule="auto"/>
        <w:ind w:firstLine="680"/>
        <w:jc w:val="both"/>
        <w:rPr>
          <w:sz w:val="28"/>
          <w:szCs w:val="28"/>
        </w:rPr>
      </w:pPr>
      <w:r>
        <w:rPr>
          <w:sz w:val="28"/>
          <w:szCs w:val="28"/>
        </w:rPr>
        <w:t xml:space="preserve">Платежеспособность заемщика определяется </w:t>
      </w:r>
      <w:r w:rsidR="0037356B">
        <w:rPr>
          <w:sz w:val="28"/>
          <w:szCs w:val="28"/>
        </w:rPr>
        <w:t xml:space="preserve"> </w:t>
      </w:r>
      <w:r>
        <w:rPr>
          <w:sz w:val="28"/>
          <w:szCs w:val="28"/>
        </w:rPr>
        <w:t>на</w:t>
      </w:r>
      <w:r w:rsidR="0037356B">
        <w:rPr>
          <w:sz w:val="28"/>
          <w:szCs w:val="28"/>
        </w:rPr>
        <w:t xml:space="preserve"> </w:t>
      </w:r>
      <w:r>
        <w:rPr>
          <w:sz w:val="28"/>
          <w:szCs w:val="28"/>
        </w:rPr>
        <w:t xml:space="preserve"> момент его обращения в</w:t>
      </w:r>
    </w:p>
    <w:p w:rsidR="000B1870" w:rsidRDefault="000B1870" w:rsidP="000B1870">
      <w:pPr>
        <w:tabs>
          <w:tab w:val="left" w:pos="1680"/>
        </w:tabs>
        <w:spacing w:line="360" w:lineRule="auto"/>
        <w:jc w:val="both"/>
        <w:rPr>
          <w:sz w:val="28"/>
          <w:szCs w:val="28"/>
        </w:rPr>
      </w:pPr>
      <w:r>
        <w:rPr>
          <w:sz w:val="28"/>
          <w:szCs w:val="28"/>
        </w:rPr>
        <w:t>банк по следующей форм</w:t>
      </w:r>
      <w:r w:rsidR="008217B7">
        <w:rPr>
          <w:sz w:val="28"/>
          <w:szCs w:val="28"/>
        </w:rPr>
        <w:t>уле</w:t>
      </w:r>
    </w:p>
    <w:p w:rsidR="000B1870" w:rsidRDefault="000B1870" w:rsidP="0037356B">
      <w:pPr>
        <w:tabs>
          <w:tab w:val="left" w:pos="1680"/>
        </w:tabs>
        <w:spacing w:line="360" w:lineRule="auto"/>
        <w:ind w:firstLine="680"/>
        <w:jc w:val="center"/>
        <w:rPr>
          <w:sz w:val="28"/>
          <w:szCs w:val="28"/>
        </w:rPr>
      </w:pPr>
    </w:p>
    <w:p w:rsidR="000B1870" w:rsidRPr="006B44CC" w:rsidRDefault="0037356B" w:rsidP="0037356B">
      <w:pPr>
        <w:tabs>
          <w:tab w:val="left" w:pos="1680"/>
        </w:tabs>
        <w:spacing w:line="360" w:lineRule="auto"/>
        <w:ind w:firstLine="680"/>
        <w:jc w:val="center"/>
        <w:rPr>
          <w:sz w:val="28"/>
          <w:szCs w:val="28"/>
        </w:rPr>
      </w:pPr>
      <w:r>
        <w:rPr>
          <w:sz w:val="28"/>
          <w:szCs w:val="28"/>
        </w:rPr>
        <w:t xml:space="preserve">        </w:t>
      </w:r>
      <w:r w:rsidR="007E5FB2">
        <w:rPr>
          <w:sz w:val="28"/>
          <w:szCs w:val="28"/>
        </w:rPr>
        <w:t xml:space="preserve">                               </w:t>
      </w:r>
      <w:r>
        <w:rPr>
          <w:sz w:val="28"/>
          <w:szCs w:val="28"/>
        </w:rPr>
        <w:t xml:space="preserve">     </w:t>
      </w:r>
      <w:r w:rsidR="007E5FB2">
        <w:rPr>
          <w:sz w:val="28"/>
          <w:szCs w:val="28"/>
        </w:rPr>
        <w:t xml:space="preserve">Р = Дч х </w:t>
      </w:r>
      <w:r w:rsidR="007E5FB2">
        <w:rPr>
          <w:sz w:val="28"/>
          <w:szCs w:val="28"/>
          <w:lang w:val="en-US"/>
        </w:rPr>
        <w:t>K</w:t>
      </w:r>
      <w:r w:rsidR="000B1870">
        <w:rPr>
          <w:sz w:val="28"/>
          <w:szCs w:val="28"/>
        </w:rPr>
        <w:t xml:space="preserve"> х </w:t>
      </w:r>
      <w:r w:rsidR="007E5FB2">
        <w:rPr>
          <w:sz w:val="28"/>
          <w:szCs w:val="28"/>
          <w:lang w:val="en-US"/>
        </w:rPr>
        <w:t>T</w:t>
      </w:r>
      <w:r w:rsidR="000B1870">
        <w:rPr>
          <w:sz w:val="28"/>
          <w:szCs w:val="28"/>
        </w:rPr>
        <w:t>,</w:t>
      </w:r>
      <w:r>
        <w:rPr>
          <w:sz w:val="28"/>
          <w:szCs w:val="28"/>
        </w:rPr>
        <w:t xml:space="preserve">                                                     (2)</w:t>
      </w:r>
    </w:p>
    <w:p w:rsidR="006B44CC" w:rsidRPr="000B1870" w:rsidRDefault="006B44CC" w:rsidP="000B1870">
      <w:pPr>
        <w:tabs>
          <w:tab w:val="left" w:pos="1680"/>
        </w:tabs>
        <w:spacing w:line="360" w:lineRule="auto"/>
        <w:rPr>
          <w:sz w:val="28"/>
          <w:szCs w:val="28"/>
        </w:rPr>
      </w:pPr>
    </w:p>
    <w:p w:rsidR="0037356B" w:rsidRDefault="0037356B" w:rsidP="006B44CC">
      <w:pPr>
        <w:tabs>
          <w:tab w:val="left" w:pos="1680"/>
        </w:tabs>
        <w:spacing w:line="360" w:lineRule="auto"/>
        <w:jc w:val="both"/>
        <w:rPr>
          <w:sz w:val="28"/>
          <w:szCs w:val="28"/>
        </w:rPr>
      </w:pPr>
      <w:r>
        <w:rPr>
          <w:sz w:val="28"/>
          <w:szCs w:val="28"/>
        </w:rPr>
        <w:t xml:space="preserve">где    </w:t>
      </w:r>
      <w:r w:rsidR="006B44CC">
        <w:rPr>
          <w:sz w:val="28"/>
          <w:szCs w:val="28"/>
        </w:rPr>
        <w:t xml:space="preserve">Дч – </w:t>
      </w:r>
      <w:r>
        <w:rPr>
          <w:sz w:val="28"/>
          <w:szCs w:val="28"/>
        </w:rPr>
        <w:t xml:space="preserve"> </w:t>
      </w:r>
      <w:r w:rsidR="006B44CC">
        <w:rPr>
          <w:sz w:val="28"/>
          <w:szCs w:val="28"/>
        </w:rPr>
        <w:t xml:space="preserve">среднемесячный </w:t>
      </w:r>
      <w:r>
        <w:rPr>
          <w:sz w:val="28"/>
          <w:szCs w:val="28"/>
        </w:rPr>
        <w:t xml:space="preserve"> </w:t>
      </w:r>
      <w:r w:rsidR="006B44CC">
        <w:rPr>
          <w:sz w:val="28"/>
          <w:szCs w:val="28"/>
        </w:rPr>
        <w:t>доход</w:t>
      </w:r>
      <w:r>
        <w:rPr>
          <w:sz w:val="28"/>
          <w:szCs w:val="28"/>
        </w:rPr>
        <w:t xml:space="preserve"> </w:t>
      </w:r>
      <w:r w:rsidR="006B44CC">
        <w:rPr>
          <w:sz w:val="28"/>
          <w:szCs w:val="28"/>
        </w:rPr>
        <w:t xml:space="preserve"> (чистый) </w:t>
      </w:r>
      <w:r>
        <w:rPr>
          <w:sz w:val="28"/>
          <w:szCs w:val="28"/>
        </w:rPr>
        <w:t xml:space="preserve"> </w:t>
      </w:r>
      <w:r w:rsidR="006B44CC">
        <w:rPr>
          <w:sz w:val="28"/>
          <w:szCs w:val="28"/>
        </w:rPr>
        <w:t>за</w:t>
      </w:r>
      <w:r>
        <w:rPr>
          <w:sz w:val="28"/>
          <w:szCs w:val="28"/>
        </w:rPr>
        <w:t xml:space="preserve">  </w:t>
      </w:r>
      <w:r w:rsidR="006B44CC">
        <w:rPr>
          <w:sz w:val="28"/>
          <w:szCs w:val="28"/>
        </w:rPr>
        <w:t xml:space="preserve"> 6 </w:t>
      </w:r>
      <w:r>
        <w:rPr>
          <w:sz w:val="28"/>
          <w:szCs w:val="28"/>
        </w:rPr>
        <w:t xml:space="preserve">  </w:t>
      </w:r>
      <w:r w:rsidR="006B44CC">
        <w:rPr>
          <w:sz w:val="28"/>
          <w:szCs w:val="28"/>
        </w:rPr>
        <w:t xml:space="preserve">месяцев </w:t>
      </w:r>
      <w:r>
        <w:rPr>
          <w:sz w:val="28"/>
          <w:szCs w:val="28"/>
        </w:rPr>
        <w:t xml:space="preserve"> </w:t>
      </w:r>
      <w:r w:rsidR="006B44CC">
        <w:rPr>
          <w:sz w:val="28"/>
          <w:szCs w:val="28"/>
        </w:rPr>
        <w:t>за</w:t>
      </w:r>
      <w:r>
        <w:rPr>
          <w:sz w:val="28"/>
          <w:szCs w:val="28"/>
        </w:rPr>
        <w:t xml:space="preserve"> </w:t>
      </w:r>
      <w:r w:rsidR="006B44CC">
        <w:rPr>
          <w:sz w:val="28"/>
          <w:szCs w:val="28"/>
        </w:rPr>
        <w:t xml:space="preserve"> вычетом</w:t>
      </w:r>
      <w:r>
        <w:rPr>
          <w:sz w:val="28"/>
          <w:szCs w:val="28"/>
        </w:rPr>
        <w:t xml:space="preserve">  </w:t>
      </w:r>
      <w:r w:rsidR="006B44CC">
        <w:rPr>
          <w:sz w:val="28"/>
          <w:szCs w:val="28"/>
        </w:rPr>
        <w:t xml:space="preserve"> всех </w:t>
      </w:r>
      <w:r>
        <w:rPr>
          <w:sz w:val="28"/>
          <w:szCs w:val="28"/>
        </w:rPr>
        <w:t xml:space="preserve"> </w:t>
      </w:r>
    </w:p>
    <w:p w:rsidR="006B44CC" w:rsidRDefault="0037356B" w:rsidP="006B44CC">
      <w:pPr>
        <w:tabs>
          <w:tab w:val="left" w:pos="1680"/>
        </w:tabs>
        <w:spacing w:line="360" w:lineRule="auto"/>
        <w:jc w:val="both"/>
        <w:rPr>
          <w:sz w:val="28"/>
          <w:szCs w:val="28"/>
        </w:rPr>
      </w:pPr>
      <w:r>
        <w:rPr>
          <w:sz w:val="28"/>
          <w:szCs w:val="28"/>
        </w:rPr>
        <w:t xml:space="preserve">          </w:t>
      </w:r>
      <w:r w:rsidR="006B44CC">
        <w:rPr>
          <w:sz w:val="28"/>
          <w:szCs w:val="28"/>
        </w:rPr>
        <w:t>обязательных платежей;</w:t>
      </w:r>
    </w:p>
    <w:p w:rsidR="006B44CC" w:rsidRDefault="0037356B" w:rsidP="006B44CC">
      <w:pPr>
        <w:tabs>
          <w:tab w:val="left" w:pos="1680"/>
        </w:tabs>
        <w:spacing w:line="360" w:lineRule="auto"/>
        <w:jc w:val="both"/>
        <w:rPr>
          <w:sz w:val="28"/>
          <w:szCs w:val="28"/>
        </w:rPr>
      </w:pPr>
      <w:r>
        <w:rPr>
          <w:sz w:val="28"/>
          <w:szCs w:val="28"/>
        </w:rPr>
        <w:t xml:space="preserve">          </w:t>
      </w:r>
      <w:r w:rsidR="007E5FB2">
        <w:rPr>
          <w:sz w:val="28"/>
          <w:szCs w:val="28"/>
        </w:rPr>
        <w:t>К</w:t>
      </w:r>
      <w:r w:rsidR="006B44CC">
        <w:rPr>
          <w:sz w:val="28"/>
          <w:szCs w:val="28"/>
        </w:rPr>
        <w:t xml:space="preserve"> – коэффициент в зависимости от величины Дч</w:t>
      </w:r>
      <w:r>
        <w:rPr>
          <w:sz w:val="28"/>
          <w:szCs w:val="28"/>
        </w:rPr>
        <w:t>;</w:t>
      </w:r>
    </w:p>
    <w:p w:rsidR="006B44CC" w:rsidRDefault="006B44CC" w:rsidP="006B44CC">
      <w:pPr>
        <w:tabs>
          <w:tab w:val="left" w:pos="1680"/>
        </w:tabs>
        <w:spacing w:line="360" w:lineRule="auto"/>
        <w:jc w:val="both"/>
        <w:rPr>
          <w:sz w:val="28"/>
          <w:szCs w:val="28"/>
        </w:rPr>
      </w:pPr>
      <w:r>
        <w:rPr>
          <w:sz w:val="28"/>
          <w:szCs w:val="28"/>
        </w:rPr>
        <w:t xml:space="preserve">    </w:t>
      </w:r>
      <w:r w:rsidR="0037356B">
        <w:rPr>
          <w:sz w:val="28"/>
          <w:szCs w:val="28"/>
        </w:rPr>
        <w:t xml:space="preserve">   </w:t>
      </w:r>
      <w:r>
        <w:rPr>
          <w:sz w:val="28"/>
          <w:szCs w:val="28"/>
        </w:rPr>
        <w:t xml:space="preserve"> </w:t>
      </w:r>
      <w:r w:rsidR="0037356B">
        <w:rPr>
          <w:sz w:val="28"/>
          <w:szCs w:val="28"/>
        </w:rPr>
        <w:t xml:space="preserve">  </w:t>
      </w:r>
      <w:r w:rsidR="007E5FB2">
        <w:rPr>
          <w:sz w:val="28"/>
          <w:szCs w:val="28"/>
        </w:rPr>
        <w:t>К</w:t>
      </w:r>
      <w:r w:rsidR="0037356B">
        <w:rPr>
          <w:sz w:val="28"/>
          <w:szCs w:val="28"/>
        </w:rPr>
        <w:t xml:space="preserve"> </w:t>
      </w:r>
      <w:r>
        <w:rPr>
          <w:sz w:val="28"/>
          <w:szCs w:val="28"/>
        </w:rPr>
        <w:t>=</w:t>
      </w:r>
      <w:r w:rsidR="0037356B">
        <w:rPr>
          <w:sz w:val="28"/>
          <w:szCs w:val="28"/>
        </w:rPr>
        <w:t xml:space="preserve"> 0,7 при Дч до 45000 рублей;</w:t>
      </w:r>
    </w:p>
    <w:p w:rsidR="006B44CC" w:rsidRDefault="006B44CC" w:rsidP="006B44CC">
      <w:pPr>
        <w:tabs>
          <w:tab w:val="left" w:pos="1680"/>
        </w:tabs>
        <w:spacing w:line="360" w:lineRule="auto"/>
        <w:jc w:val="both"/>
        <w:rPr>
          <w:sz w:val="28"/>
          <w:szCs w:val="28"/>
        </w:rPr>
      </w:pPr>
      <w:r>
        <w:rPr>
          <w:sz w:val="28"/>
          <w:szCs w:val="28"/>
        </w:rPr>
        <w:t xml:space="preserve">     </w:t>
      </w:r>
      <w:r w:rsidR="0037356B">
        <w:rPr>
          <w:sz w:val="28"/>
          <w:szCs w:val="28"/>
        </w:rPr>
        <w:t xml:space="preserve">     </w:t>
      </w:r>
      <w:r w:rsidR="007E5FB2">
        <w:rPr>
          <w:sz w:val="28"/>
          <w:szCs w:val="28"/>
        </w:rPr>
        <w:t>К</w:t>
      </w:r>
      <w:r w:rsidR="0037356B">
        <w:rPr>
          <w:sz w:val="28"/>
          <w:szCs w:val="28"/>
        </w:rPr>
        <w:t xml:space="preserve"> </w:t>
      </w:r>
      <w:r>
        <w:rPr>
          <w:sz w:val="28"/>
          <w:szCs w:val="28"/>
        </w:rPr>
        <w:t>=</w:t>
      </w:r>
      <w:r w:rsidR="0037356B">
        <w:rPr>
          <w:sz w:val="28"/>
          <w:szCs w:val="28"/>
        </w:rPr>
        <w:t xml:space="preserve"> </w:t>
      </w:r>
      <w:r>
        <w:rPr>
          <w:sz w:val="28"/>
          <w:szCs w:val="28"/>
        </w:rPr>
        <w:t>0,8 при Дч свыше 45000 рублей</w:t>
      </w:r>
      <w:r w:rsidR="0037356B">
        <w:rPr>
          <w:sz w:val="28"/>
          <w:szCs w:val="28"/>
        </w:rPr>
        <w:t>;</w:t>
      </w:r>
    </w:p>
    <w:p w:rsidR="006B44CC" w:rsidRDefault="0037356B" w:rsidP="0037356B">
      <w:pPr>
        <w:tabs>
          <w:tab w:val="left" w:pos="1680"/>
        </w:tabs>
        <w:spacing w:line="360" w:lineRule="auto"/>
        <w:ind w:left="720" w:hanging="720"/>
        <w:jc w:val="both"/>
        <w:rPr>
          <w:sz w:val="28"/>
          <w:szCs w:val="28"/>
        </w:rPr>
      </w:pPr>
      <w:r>
        <w:rPr>
          <w:sz w:val="28"/>
          <w:szCs w:val="28"/>
        </w:rPr>
        <w:t xml:space="preserve">          </w:t>
      </w:r>
      <w:r w:rsidR="007E5FB2">
        <w:rPr>
          <w:sz w:val="28"/>
          <w:szCs w:val="28"/>
        </w:rPr>
        <w:t>Т</w:t>
      </w:r>
      <w:r w:rsidR="006B44CC">
        <w:rPr>
          <w:sz w:val="28"/>
          <w:szCs w:val="28"/>
        </w:rPr>
        <w:t xml:space="preserve"> – срок кредита в месяцах</w:t>
      </w:r>
      <w:r>
        <w:rPr>
          <w:sz w:val="28"/>
          <w:szCs w:val="28"/>
        </w:rPr>
        <w:t>.</w:t>
      </w:r>
    </w:p>
    <w:p w:rsidR="006B44CC" w:rsidRDefault="006B44CC" w:rsidP="006B44CC">
      <w:pPr>
        <w:tabs>
          <w:tab w:val="left" w:pos="1680"/>
        </w:tabs>
        <w:spacing w:line="360" w:lineRule="auto"/>
        <w:ind w:firstLine="709"/>
        <w:jc w:val="both"/>
        <w:rPr>
          <w:sz w:val="28"/>
          <w:szCs w:val="28"/>
        </w:rPr>
      </w:pPr>
      <w:r>
        <w:rPr>
          <w:sz w:val="28"/>
          <w:szCs w:val="28"/>
        </w:rPr>
        <w:t>Максимальный размер предоставления кредита (</w:t>
      </w:r>
      <w:r>
        <w:rPr>
          <w:sz w:val="28"/>
          <w:szCs w:val="28"/>
          <w:lang w:val="en-US"/>
        </w:rPr>
        <w:t>Sp</w:t>
      </w:r>
      <w:r w:rsidRPr="006B44CC">
        <w:rPr>
          <w:sz w:val="28"/>
          <w:szCs w:val="28"/>
        </w:rPr>
        <w:t xml:space="preserve">) </w:t>
      </w:r>
      <w:r>
        <w:rPr>
          <w:sz w:val="28"/>
          <w:szCs w:val="28"/>
        </w:rPr>
        <w:t>определяется исходя из платежеспособности заемщика (Р)</w:t>
      </w:r>
      <w:r w:rsidR="0037356B">
        <w:rPr>
          <w:sz w:val="28"/>
          <w:szCs w:val="28"/>
        </w:rPr>
        <w:t xml:space="preserve"> по формуле</w:t>
      </w:r>
    </w:p>
    <w:p w:rsidR="0037356B" w:rsidRDefault="0037356B" w:rsidP="0037356B">
      <w:pPr>
        <w:tabs>
          <w:tab w:val="left" w:pos="1680"/>
        </w:tabs>
        <w:spacing w:line="360" w:lineRule="auto"/>
        <w:ind w:firstLine="709"/>
        <w:jc w:val="center"/>
        <w:rPr>
          <w:sz w:val="28"/>
          <w:szCs w:val="28"/>
        </w:rPr>
      </w:pPr>
    </w:p>
    <w:p w:rsidR="006B44CC" w:rsidRPr="006B44CC" w:rsidRDefault="00DB1D61" w:rsidP="0037356B">
      <w:pPr>
        <w:tabs>
          <w:tab w:val="left" w:pos="1680"/>
        </w:tabs>
        <w:ind w:firstLine="709"/>
        <w:jc w:val="center"/>
        <w:rPr>
          <w:sz w:val="28"/>
          <w:szCs w:val="28"/>
        </w:rPr>
      </w:pPr>
      <w:r>
        <w:rPr>
          <w:sz w:val="28"/>
          <w:szCs w:val="28"/>
        </w:rPr>
        <w:t>Р</w:t>
      </w:r>
    </w:p>
    <w:p w:rsidR="006B44CC" w:rsidRPr="00DD2E24" w:rsidRDefault="00726CC6" w:rsidP="00D85E3A">
      <w:pPr>
        <w:tabs>
          <w:tab w:val="left" w:pos="1680"/>
        </w:tabs>
        <w:ind w:firstLine="709"/>
        <w:rPr>
          <w:b/>
          <w:sz w:val="28"/>
          <w:szCs w:val="28"/>
        </w:rPr>
      </w:pPr>
      <w:r>
        <w:rPr>
          <w:sz w:val="28"/>
          <w:szCs w:val="28"/>
        </w:rPr>
        <w:t xml:space="preserve">                  </w:t>
      </w:r>
      <w:r w:rsidR="00D85E3A">
        <w:rPr>
          <w:sz w:val="28"/>
          <w:szCs w:val="28"/>
        </w:rPr>
        <w:t xml:space="preserve"> </w:t>
      </w:r>
      <w:r w:rsidR="006B44CC">
        <w:rPr>
          <w:sz w:val="28"/>
          <w:szCs w:val="28"/>
          <w:lang w:val="en-US"/>
        </w:rPr>
        <w:t>Sp</w:t>
      </w:r>
      <w:r w:rsidR="00652187">
        <w:rPr>
          <w:sz w:val="28"/>
          <w:szCs w:val="28"/>
        </w:rPr>
        <w:t xml:space="preserve"> </w:t>
      </w:r>
      <w:r w:rsidRPr="00652187">
        <w:rPr>
          <w:sz w:val="28"/>
          <w:szCs w:val="28"/>
        </w:rPr>
        <w:t xml:space="preserve"> </w:t>
      </w:r>
      <w:r w:rsidR="006B44CC" w:rsidRPr="00DD2E24">
        <w:rPr>
          <w:sz w:val="28"/>
          <w:szCs w:val="28"/>
        </w:rPr>
        <w:t>=</w:t>
      </w:r>
      <w:r w:rsidR="00124ABA">
        <w:rPr>
          <w:sz w:val="28"/>
          <w:szCs w:val="28"/>
        </w:rPr>
        <w:t xml:space="preserve">  ____________________________________</w:t>
      </w:r>
      <w:r w:rsidR="00D85E3A">
        <w:rPr>
          <w:sz w:val="28"/>
          <w:szCs w:val="28"/>
        </w:rPr>
        <w:t xml:space="preserve">                     (3)</w:t>
      </w:r>
    </w:p>
    <w:p w:rsidR="00967171" w:rsidRPr="00DD2E24" w:rsidRDefault="00652187" w:rsidP="0037356B">
      <w:pPr>
        <w:tabs>
          <w:tab w:val="left" w:pos="1680"/>
        </w:tabs>
        <w:spacing w:line="360" w:lineRule="auto"/>
        <w:ind w:firstLine="680"/>
        <w:jc w:val="center"/>
        <w:rPr>
          <w:sz w:val="28"/>
          <w:szCs w:val="28"/>
        </w:rPr>
      </w:pPr>
      <w:r>
        <w:rPr>
          <w:sz w:val="28"/>
          <w:szCs w:val="28"/>
        </w:rPr>
        <w:t xml:space="preserve">          </w:t>
      </w:r>
      <w:r w:rsidR="0037356B">
        <w:rPr>
          <w:sz w:val="28"/>
          <w:szCs w:val="28"/>
        </w:rPr>
        <w:t xml:space="preserve"> </w:t>
      </w:r>
      <w:r w:rsidR="00DD2E24">
        <w:rPr>
          <w:sz w:val="28"/>
          <w:szCs w:val="28"/>
        </w:rPr>
        <w:t>(</w:t>
      </w:r>
      <w:r w:rsidR="00DD2E24">
        <w:rPr>
          <w:sz w:val="28"/>
          <w:szCs w:val="28"/>
          <w:lang w:val="en-US"/>
        </w:rPr>
        <w:t>t</w:t>
      </w:r>
      <w:r w:rsidR="0037356B">
        <w:rPr>
          <w:sz w:val="28"/>
          <w:szCs w:val="28"/>
        </w:rPr>
        <w:t xml:space="preserve"> </w:t>
      </w:r>
      <w:r w:rsidR="00DD2E24" w:rsidRPr="00DD2E24">
        <w:rPr>
          <w:sz w:val="28"/>
          <w:szCs w:val="28"/>
        </w:rPr>
        <w:t>+</w:t>
      </w:r>
      <w:r w:rsidR="0037356B">
        <w:rPr>
          <w:sz w:val="28"/>
          <w:szCs w:val="28"/>
        </w:rPr>
        <w:t xml:space="preserve"> </w:t>
      </w:r>
      <w:r w:rsidR="00DD2E24" w:rsidRPr="00DD2E24">
        <w:rPr>
          <w:sz w:val="28"/>
          <w:szCs w:val="28"/>
        </w:rPr>
        <w:t xml:space="preserve">1) </w:t>
      </w:r>
      <w:r w:rsidR="00DD2E24">
        <w:rPr>
          <w:sz w:val="28"/>
          <w:szCs w:val="28"/>
        </w:rPr>
        <w:t>х год.% ставка по кредиту в руб.</w:t>
      </w:r>
      <w:r w:rsidR="007675F8">
        <w:rPr>
          <w:sz w:val="28"/>
          <w:szCs w:val="28"/>
        </w:rPr>
        <w:t xml:space="preserve">                 </w:t>
      </w:r>
      <w:r w:rsidR="0037356B">
        <w:rPr>
          <w:sz w:val="28"/>
          <w:szCs w:val="28"/>
        </w:rPr>
        <w:t xml:space="preserve">   </w:t>
      </w:r>
      <w:r w:rsidR="007675F8">
        <w:rPr>
          <w:sz w:val="28"/>
          <w:szCs w:val="28"/>
        </w:rPr>
        <w:t xml:space="preserve">                         </w:t>
      </w:r>
    </w:p>
    <w:p w:rsidR="00DD2E24" w:rsidRPr="00DD2E24" w:rsidRDefault="00DD2E24" w:rsidP="0037356B">
      <w:pPr>
        <w:tabs>
          <w:tab w:val="left" w:pos="1680"/>
        </w:tabs>
        <w:ind w:firstLine="709"/>
        <w:jc w:val="center"/>
        <w:rPr>
          <w:sz w:val="28"/>
          <w:szCs w:val="28"/>
        </w:rPr>
      </w:pPr>
      <w:r w:rsidRPr="00DD2E24">
        <w:rPr>
          <w:sz w:val="28"/>
          <w:szCs w:val="28"/>
        </w:rPr>
        <w:t xml:space="preserve">1 + </w:t>
      </w:r>
      <w:r w:rsidR="00DB1D61">
        <w:rPr>
          <w:sz w:val="28"/>
          <w:szCs w:val="28"/>
        </w:rPr>
        <w:t>__________________________________</w:t>
      </w:r>
    </w:p>
    <w:p w:rsidR="008D4AE0" w:rsidRDefault="00DD2E24" w:rsidP="0037356B">
      <w:pPr>
        <w:tabs>
          <w:tab w:val="left" w:pos="1680"/>
        </w:tabs>
        <w:jc w:val="center"/>
        <w:rPr>
          <w:sz w:val="28"/>
          <w:szCs w:val="28"/>
        </w:rPr>
      </w:pPr>
      <w:r w:rsidRPr="00DD2E24">
        <w:rPr>
          <w:sz w:val="28"/>
          <w:szCs w:val="28"/>
        </w:rPr>
        <w:t>2 х 12 х 100</w:t>
      </w:r>
    </w:p>
    <w:p w:rsidR="00FC1FFC" w:rsidRDefault="00FC1FFC" w:rsidP="00DD2E24">
      <w:pPr>
        <w:tabs>
          <w:tab w:val="left" w:pos="1680"/>
        </w:tabs>
        <w:spacing w:line="360" w:lineRule="auto"/>
        <w:rPr>
          <w:sz w:val="28"/>
          <w:szCs w:val="28"/>
        </w:rPr>
      </w:pPr>
    </w:p>
    <w:p w:rsidR="00DD2E24" w:rsidRDefault="00DD2E24" w:rsidP="00DD2E24">
      <w:pPr>
        <w:tabs>
          <w:tab w:val="left" w:pos="1680"/>
        </w:tabs>
        <w:spacing w:line="360" w:lineRule="auto"/>
        <w:rPr>
          <w:sz w:val="28"/>
          <w:szCs w:val="28"/>
        </w:rPr>
      </w:pPr>
      <w:r>
        <w:rPr>
          <w:sz w:val="28"/>
          <w:szCs w:val="28"/>
        </w:rPr>
        <w:t xml:space="preserve">где </w:t>
      </w:r>
      <w:r w:rsidR="0037356B">
        <w:rPr>
          <w:sz w:val="28"/>
          <w:szCs w:val="28"/>
        </w:rPr>
        <w:t xml:space="preserve">    </w:t>
      </w:r>
      <w:r>
        <w:rPr>
          <w:sz w:val="28"/>
          <w:szCs w:val="28"/>
          <w:lang w:val="en-US"/>
        </w:rPr>
        <w:t>t</w:t>
      </w:r>
      <w:r w:rsidRPr="00DD2E24">
        <w:rPr>
          <w:sz w:val="28"/>
          <w:szCs w:val="28"/>
        </w:rPr>
        <w:t xml:space="preserve"> – </w:t>
      </w:r>
      <w:r>
        <w:rPr>
          <w:sz w:val="28"/>
          <w:szCs w:val="28"/>
        </w:rPr>
        <w:t>срок кредитования в целых месяцах.</w:t>
      </w:r>
    </w:p>
    <w:p w:rsidR="00B515C9" w:rsidRPr="00B515C9" w:rsidRDefault="00DD2E24" w:rsidP="00B515C9">
      <w:pPr>
        <w:tabs>
          <w:tab w:val="left" w:pos="1680"/>
        </w:tabs>
        <w:spacing w:line="360" w:lineRule="auto"/>
        <w:ind w:firstLine="709"/>
        <w:jc w:val="both"/>
        <w:rPr>
          <w:sz w:val="28"/>
          <w:szCs w:val="28"/>
        </w:rPr>
      </w:pPr>
      <w:r>
        <w:rPr>
          <w:sz w:val="28"/>
          <w:szCs w:val="28"/>
        </w:rPr>
        <w:t>Полученная величина максимальной суммы кредита корректируется в сторону уменьшения с учетом предоставленного обеспечения возврата кредита и иных факторов, обусловленных социально-экономическими характеристиками заемщ</w:t>
      </w:r>
      <w:r w:rsidR="009021DA">
        <w:rPr>
          <w:sz w:val="28"/>
          <w:szCs w:val="28"/>
        </w:rPr>
        <w:t>ика и региона его проживания</w:t>
      </w:r>
      <w:r w:rsidR="006E1B38">
        <w:rPr>
          <w:sz w:val="28"/>
          <w:szCs w:val="28"/>
        </w:rPr>
        <w:t xml:space="preserve"> </w:t>
      </w:r>
      <w:r w:rsidR="009021DA">
        <w:rPr>
          <w:sz w:val="28"/>
          <w:szCs w:val="28"/>
        </w:rPr>
        <w:t>[7</w:t>
      </w:r>
      <w:r>
        <w:rPr>
          <w:sz w:val="28"/>
          <w:szCs w:val="28"/>
        </w:rPr>
        <w:t>]</w:t>
      </w:r>
      <w:r w:rsidR="009021DA">
        <w:rPr>
          <w:sz w:val="28"/>
          <w:szCs w:val="28"/>
        </w:rPr>
        <w:t>.</w:t>
      </w:r>
    </w:p>
    <w:p w:rsidR="000D332C" w:rsidRDefault="000D332C" w:rsidP="00B515C9">
      <w:pPr>
        <w:tabs>
          <w:tab w:val="left" w:pos="1680"/>
        </w:tabs>
        <w:spacing w:line="360" w:lineRule="auto"/>
        <w:ind w:firstLine="709"/>
        <w:jc w:val="center"/>
        <w:rPr>
          <w:b/>
          <w:i/>
          <w:sz w:val="28"/>
          <w:szCs w:val="28"/>
        </w:rPr>
      </w:pPr>
    </w:p>
    <w:p w:rsidR="000D332C" w:rsidRDefault="000D332C" w:rsidP="00B515C9">
      <w:pPr>
        <w:tabs>
          <w:tab w:val="left" w:pos="1680"/>
        </w:tabs>
        <w:spacing w:line="360" w:lineRule="auto"/>
        <w:ind w:firstLine="709"/>
        <w:jc w:val="center"/>
        <w:rPr>
          <w:b/>
          <w:i/>
          <w:sz w:val="28"/>
          <w:szCs w:val="28"/>
        </w:rPr>
      </w:pPr>
    </w:p>
    <w:p w:rsidR="0037356B" w:rsidRDefault="0037356B" w:rsidP="00B515C9">
      <w:pPr>
        <w:tabs>
          <w:tab w:val="left" w:pos="1680"/>
        </w:tabs>
        <w:spacing w:line="360" w:lineRule="auto"/>
        <w:ind w:firstLine="709"/>
        <w:jc w:val="center"/>
        <w:rPr>
          <w:b/>
          <w:i/>
          <w:sz w:val="28"/>
          <w:szCs w:val="28"/>
        </w:rPr>
      </w:pPr>
    </w:p>
    <w:p w:rsidR="0037356B" w:rsidRDefault="0037356B" w:rsidP="00B515C9">
      <w:pPr>
        <w:tabs>
          <w:tab w:val="left" w:pos="1680"/>
        </w:tabs>
        <w:spacing w:line="360" w:lineRule="auto"/>
        <w:ind w:firstLine="709"/>
        <w:jc w:val="center"/>
        <w:rPr>
          <w:b/>
          <w:i/>
          <w:sz w:val="28"/>
          <w:szCs w:val="28"/>
        </w:rPr>
      </w:pPr>
    </w:p>
    <w:p w:rsidR="0037356B" w:rsidRDefault="0037356B" w:rsidP="00B515C9">
      <w:pPr>
        <w:tabs>
          <w:tab w:val="left" w:pos="1680"/>
        </w:tabs>
        <w:spacing w:line="360" w:lineRule="auto"/>
        <w:ind w:firstLine="709"/>
        <w:jc w:val="center"/>
        <w:rPr>
          <w:b/>
          <w:i/>
          <w:sz w:val="28"/>
          <w:szCs w:val="28"/>
        </w:rPr>
      </w:pPr>
    </w:p>
    <w:p w:rsidR="0037356B" w:rsidRDefault="0037356B" w:rsidP="00B515C9">
      <w:pPr>
        <w:tabs>
          <w:tab w:val="left" w:pos="1680"/>
        </w:tabs>
        <w:spacing w:line="360" w:lineRule="auto"/>
        <w:ind w:firstLine="709"/>
        <w:jc w:val="center"/>
        <w:rPr>
          <w:b/>
          <w:i/>
          <w:sz w:val="28"/>
          <w:szCs w:val="28"/>
        </w:rPr>
      </w:pPr>
    </w:p>
    <w:p w:rsidR="006E1B38" w:rsidRDefault="006E1B38" w:rsidP="006E1B38">
      <w:pPr>
        <w:tabs>
          <w:tab w:val="left" w:pos="1680"/>
        </w:tabs>
        <w:spacing w:line="360" w:lineRule="auto"/>
        <w:jc w:val="center"/>
        <w:rPr>
          <w:b/>
          <w:sz w:val="28"/>
          <w:szCs w:val="28"/>
        </w:rPr>
      </w:pPr>
      <w:r>
        <w:rPr>
          <w:b/>
          <w:sz w:val="28"/>
          <w:szCs w:val="28"/>
        </w:rPr>
        <w:t xml:space="preserve">3 СРАВНИТЕЛЬНАЯ ХАРАКТЕРИСТИКА КРЕДИТНЫХ РИСКОВ КОММЕРЧЕСКИХ БАНКОВ НА ПРИМЕРЕ СЕРОВСКОГО  </w:t>
      </w:r>
      <w:r w:rsidR="007E5FB2">
        <w:rPr>
          <w:b/>
          <w:sz w:val="28"/>
          <w:szCs w:val="28"/>
        </w:rPr>
        <w:t xml:space="preserve">ОТДЕЛЕНИЯ № 1705 </w:t>
      </w:r>
      <w:r>
        <w:rPr>
          <w:b/>
          <w:sz w:val="28"/>
          <w:szCs w:val="28"/>
        </w:rPr>
        <w:t>СБЕРБАНКА РОССИИ</w:t>
      </w:r>
    </w:p>
    <w:p w:rsidR="006E1B38" w:rsidRDefault="006E1B38" w:rsidP="006E1B38">
      <w:pPr>
        <w:tabs>
          <w:tab w:val="left" w:pos="1680"/>
        </w:tabs>
        <w:spacing w:line="360" w:lineRule="auto"/>
        <w:ind w:firstLine="709"/>
        <w:jc w:val="center"/>
        <w:rPr>
          <w:b/>
          <w:sz w:val="28"/>
          <w:szCs w:val="28"/>
        </w:rPr>
      </w:pPr>
    </w:p>
    <w:p w:rsidR="006E1B38" w:rsidRPr="00DD2E24" w:rsidRDefault="006E1B38" w:rsidP="006E1B38">
      <w:pPr>
        <w:tabs>
          <w:tab w:val="left" w:pos="1680"/>
        </w:tabs>
        <w:spacing w:line="360" w:lineRule="auto"/>
        <w:ind w:firstLine="709"/>
        <w:jc w:val="center"/>
        <w:rPr>
          <w:sz w:val="28"/>
          <w:szCs w:val="28"/>
        </w:rPr>
      </w:pPr>
      <w:r>
        <w:rPr>
          <w:b/>
          <w:sz w:val="28"/>
          <w:szCs w:val="28"/>
        </w:rPr>
        <w:t>3.1 Краткая характеристика Серовского отделения</w:t>
      </w:r>
      <w:r w:rsidRPr="00953ED5">
        <w:rPr>
          <w:b/>
          <w:sz w:val="28"/>
          <w:szCs w:val="28"/>
        </w:rPr>
        <w:t xml:space="preserve"> № 1705 </w:t>
      </w:r>
      <w:r>
        <w:rPr>
          <w:b/>
          <w:sz w:val="28"/>
          <w:szCs w:val="28"/>
        </w:rPr>
        <w:t>Сбербанка России</w:t>
      </w:r>
    </w:p>
    <w:p w:rsidR="006E1B38" w:rsidRDefault="006E1B38" w:rsidP="006E1B38">
      <w:pPr>
        <w:tabs>
          <w:tab w:val="left" w:pos="1680"/>
        </w:tabs>
        <w:spacing w:line="360" w:lineRule="auto"/>
        <w:ind w:firstLine="680"/>
        <w:jc w:val="center"/>
        <w:rPr>
          <w:sz w:val="28"/>
          <w:szCs w:val="28"/>
        </w:rPr>
      </w:pPr>
    </w:p>
    <w:p w:rsidR="006E1B38" w:rsidRDefault="006E1B38" w:rsidP="006E1B38">
      <w:pPr>
        <w:tabs>
          <w:tab w:val="left" w:pos="1680"/>
        </w:tabs>
        <w:spacing w:line="360" w:lineRule="auto"/>
        <w:ind w:firstLine="720"/>
        <w:jc w:val="both"/>
        <w:rPr>
          <w:sz w:val="28"/>
          <w:szCs w:val="28"/>
        </w:rPr>
      </w:pPr>
      <w:r>
        <w:rPr>
          <w:sz w:val="28"/>
          <w:szCs w:val="28"/>
        </w:rPr>
        <w:t>Акционерный коммерческий Сберегательный банк России создан в форме акционерного общества в соответствии с законом «О банках и банковской деятельности» от 03 февраля 1996г. Учредителем банка является Центральный банк России. Уставный капитал банка – 704 493 397 000 рублей.</w:t>
      </w:r>
    </w:p>
    <w:p w:rsidR="006E1B38" w:rsidRDefault="006E1B38" w:rsidP="006E1B38">
      <w:pPr>
        <w:tabs>
          <w:tab w:val="left" w:pos="1680"/>
        </w:tabs>
        <w:spacing w:line="360" w:lineRule="auto"/>
        <w:ind w:firstLine="720"/>
        <w:jc w:val="both"/>
        <w:rPr>
          <w:sz w:val="28"/>
          <w:szCs w:val="28"/>
        </w:rPr>
      </w:pPr>
      <w:r>
        <w:rPr>
          <w:sz w:val="28"/>
          <w:szCs w:val="28"/>
        </w:rPr>
        <w:t>Серовское отделение № 1705 действует согласно Положения о филиале Акционерного коммерческого Сберегательного банка России. Он создан на основе решения общего собрания акционеров и приказа Сбербанка России, соответственно, от 22.03.1991 года и 28.03.1991 года. Действует на территории г.Серова, Серовского, Гаринского, Новолялинского районов и Верхотурского уезда. Место нахождения филиала –город Серов, улица Заславского, дом 15/6.</w:t>
      </w:r>
    </w:p>
    <w:p w:rsidR="006E1B38" w:rsidRDefault="006E1B38" w:rsidP="006E1B38">
      <w:pPr>
        <w:tabs>
          <w:tab w:val="left" w:pos="1680"/>
        </w:tabs>
        <w:spacing w:line="360" w:lineRule="auto"/>
        <w:ind w:firstLine="720"/>
        <w:jc w:val="both"/>
        <w:rPr>
          <w:sz w:val="28"/>
          <w:szCs w:val="28"/>
        </w:rPr>
      </w:pPr>
      <w:r>
        <w:rPr>
          <w:sz w:val="28"/>
          <w:szCs w:val="28"/>
        </w:rPr>
        <w:t>Отделение банка входит в единую организационную структуру Сбербанка России  и непосредственно подведомственную территориальному Уральскому банку Сбербанка России. Отделение наделено имуществом, которым оно владеет, пользуется и распоряжается от имени Сбербанка России, имеет отдельный баланс, который входит в баланс Сбербанка России, и собственный рублевый счет. Отделение совершает сделки и иные юридические действия от имени Сбербанка России и в его интересах.</w:t>
      </w:r>
    </w:p>
    <w:p w:rsidR="00EA6444" w:rsidRPr="00932901" w:rsidRDefault="00EA6444" w:rsidP="006E1B38">
      <w:pPr>
        <w:tabs>
          <w:tab w:val="left" w:pos="1680"/>
        </w:tabs>
        <w:spacing w:line="360" w:lineRule="auto"/>
        <w:ind w:firstLine="720"/>
        <w:jc w:val="both"/>
        <w:rPr>
          <w:sz w:val="28"/>
          <w:szCs w:val="28"/>
        </w:rPr>
      </w:pPr>
      <w:r>
        <w:rPr>
          <w:sz w:val="28"/>
          <w:szCs w:val="28"/>
        </w:rPr>
        <w:t>Руководство за работой отделения возложено на управляющего отделением Сберегательного банка, который следит за работой подчиненных ему филиалов.</w:t>
      </w:r>
    </w:p>
    <w:p w:rsidR="006E1B38" w:rsidRDefault="006E1B38" w:rsidP="00EA6444">
      <w:pPr>
        <w:tabs>
          <w:tab w:val="left" w:pos="1680"/>
        </w:tabs>
        <w:spacing w:line="360" w:lineRule="auto"/>
        <w:ind w:firstLine="720"/>
        <w:jc w:val="both"/>
        <w:rPr>
          <w:sz w:val="28"/>
          <w:szCs w:val="28"/>
        </w:rPr>
      </w:pPr>
      <w:r>
        <w:rPr>
          <w:sz w:val="28"/>
          <w:szCs w:val="28"/>
        </w:rPr>
        <w:t>Основной</w:t>
      </w:r>
      <w:r w:rsidR="003826DE">
        <w:rPr>
          <w:sz w:val="28"/>
          <w:szCs w:val="28"/>
        </w:rPr>
        <w:t xml:space="preserve"> </w:t>
      </w:r>
      <w:r>
        <w:rPr>
          <w:sz w:val="28"/>
          <w:szCs w:val="28"/>
        </w:rPr>
        <w:t xml:space="preserve"> целью</w:t>
      </w:r>
      <w:r w:rsidR="003826DE">
        <w:rPr>
          <w:sz w:val="28"/>
          <w:szCs w:val="28"/>
        </w:rPr>
        <w:t xml:space="preserve"> </w:t>
      </w:r>
      <w:r>
        <w:rPr>
          <w:sz w:val="28"/>
          <w:szCs w:val="28"/>
        </w:rPr>
        <w:t xml:space="preserve"> работы </w:t>
      </w:r>
      <w:r w:rsidR="003826DE">
        <w:rPr>
          <w:sz w:val="28"/>
          <w:szCs w:val="28"/>
        </w:rPr>
        <w:t xml:space="preserve"> </w:t>
      </w:r>
      <w:r>
        <w:rPr>
          <w:sz w:val="28"/>
          <w:szCs w:val="28"/>
        </w:rPr>
        <w:t xml:space="preserve">Сберегательного </w:t>
      </w:r>
      <w:r w:rsidR="003826DE">
        <w:rPr>
          <w:sz w:val="28"/>
          <w:szCs w:val="28"/>
        </w:rPr>
        <w:t xml:space="preserve"> </w:t>
      </w:r>
      <w:r>
        <w:rPr>
          <w:sz w:val="28"/>
          <w:szCs w:val="28"/>
        </w:rPr>
        <w:t>банка</w:t>
      </w:r>
      <w:r w:rsidR="003826DE">
        <w:rPr>
          <w:sz w:val="28"/>
          <w:szCs w:val="28"/>
        </w:rPr>
        <w:t xml:space="preserve"> </w:t>
      </w:r>
      <w:r>
        <w:rPr>
          <w:sz w:val="28"/>
          <w:szCs w:val="28"/>
        </w:rPr>
        <w:t xml:space="preserve"> России </w:t>
      </w:r>
      <w:r w:rsidR="003826DE">
        <w:rPr>
          <w:sz w:val="28"/>
          <w:szCs w:val="28"/>
        </w:rPr>
        <w:t xml:space="preserve"> </w:t>
      </w:r>
      <w:r>
        <w:rPr>
          <w:sz w:val="28"/>
          <w:szCs w:val="28"/>
        </w:rPr>
        <w:t xml:space="preserve">в </w:t>
      </w:r>
      <w:r w:rsidR="003826DE">
        <w:rPr>
          <w:sz w:val="28"/>
          <w:szCs w:val="28"/>
        </w:rPr>
        <w:t xml:space="preserve"> </w:t>
      </w:r>
      <w:r>
        <w:rPr>
          <w:sz w:val="28"/>
          <w:szCs w:val="28"/>
        </w:rPr>
        <w:t xml:space="preserve">условиях рыночной </w:t>
      </w:r>
      <w:r w:rsidR="003826DE">
        <w:rPr>
          <w:sz w:val="28"/>
          <w:szCs w:val="28"/>
        </w:rPr>
        <w:t xml:space="preserve">  </w:t>
      </w:r>
      <w:r>
        <w:rPr>
          <w:sz w:val="28"/>
          <w:szCs w:val="28"/>
        </w:rPr>
        <w:t xml:space="preserve">экономики </w:t>
      </w:r>
      <w:r w:rsidR="003826DE">
        <w:rPr>
          <w:sz w:val="28"/>
          <w:szCs w:val="28"/>
        </w:rPr>
        <w:t xml:space="preserve">  </w:t>
      </w:r>
      <w:r>
        <w:rPr>
          <w:sz w:val="28"/>
          <w:szCs w:val="28"/>
        </w:rPr>
        <w:t>является</w:t>
      </w:r>
      <w:r w:rsidR="003826DE">
        <w:rPr>
          <w:sz w:val="28"/>
          <w:szCs w:val="28"/>
        </w:rPr>
        <w:t xml:space="preserve">    </w:t>
      </w:r>
      <w:r>
        <w:rPr>
          <w:sz w:val="28"/>
          <w:szCs w:val="28"/>
        </w:rPr>
        <w:t xml:space="preserve"> повышение </w:t>
      </w:r>
      <w:r w:rsidR="003826DE">
        <w:rPr>
          <w:sz w:val="28"/>
          <w:szCs w:val="28"/>
        </w:rPr>
        <w:t xml:space="preserve">   </w:t>
      </w:r>
      <w:r>
        <w:rPr>
          <w:sz w:val="28"/>
          <w:szCs w:val="28"/>
        </w:rPr>
        <w:t xml:space="preserve">эффективности </w:t>
      </w:r>
      <w:r w:rsidR="003826DE">
        <w:rPr>
          <w:sz w:val="28"/>
          <w:szCs w:val="28"/>
        </w:rPr>
        <w:t xml:space="preserve">   </w:t>
      </w:r>
      <w:r>
        <w:rPr>
          <w:sz w:val="28"/>
          <w:szCs w:val="28"/>
        </w:rPr>
        <w:t xml:space="preserve">деятельности </w:t>
      </w:r>
      <w:r w:rsidR="003826DE">
        <w:rPr>
          <w:sz w:val="28"/>
          <w:szCs w:val="28"/>
        </w:rPr>
        <w:t xml:space="preserve">  </w:t>
      </w:r>
      <w:r>
        <w:rPr>
          <w:sz w:val="28"/>
          <w:szCs w:val="28"/>
        </w:rPr>
        <w:t xml:space="preserve">учреждений </w:t>
      </w:r>
      <w:r w:rsidR="003826DE">
        <w:rPr>
          <w:sz w:val="28"/>
          <w:szCs w:val="28"/>
        </w:rPr>
        <w:t xml:space="preserve">  </w:t>
      </w:r>
      <w:r>
        <w:rPr>
          <w:sz w:val="28"/>
          <w:szCs w:val="28"/>
        </w:rPr>
        <w:t xml:space="preserve">банка и </w:t>
      </w:r>
      <w:r w:rsidR="003826DE">
        <w:rPr>
          <w:sz w:val="28"/>
          <w:szCs w:val="28"/>
        </w:rPr>
        <w:t xml:space="preserve">  </w:t>
      </w:r>
      <w:r>
        <w:rPr>
          <w:sz w:val="28"/>
          <w:szCs w:val="28"/>
        </w:rPr>
        <w:t>получение</w:t>
      </w:r>
      <w:r w:rsidR="003826DE">
        <w:rPr>
          <w:sz w:val="28"/>
          <w:szCs w:val="28"/>
        </w:rPr>
        <w:t xml:space="preserve">  </w:t>
      </w:r>
      <w:r>
        <w:rPr>
          <w:sz w:val="28"/>
          <w:szCs w:val="28"/>
        </w:rPr>
        <w:t xml:space="preserve"> прибыли,</w:t>
      </w:r>
      <w:r w:rsidR="003826DE">
        <w:rPr>
          <w:sz w:val="28"/>
          <w:szCs w:val="28"/>
        </w:rPr>
        <w:t xml:space="preserve">    </w:t>
      </w:r>
      <w:r>
        <w:rPr>
          <w:sz w:val="28"/>
          <w:szCs w:val="28"/>
        </w:rPr>
        <w:t xml:space="preserve"> обеспечивающей стабильную работу. </w:t>
      </w:r>
      <w:r w:rsidR="003826DE">
        <w:rPr>
          <w:sz w:val="28"/>
          <w:szCs w:val="28"/>
        </w:rPr>
        <w:t xml:space="preserve"> </w:t>
      </w:r>
      <w:r>
        <w:rPr>
          <w:sz w:val="28"/>
          <w:szCs w:val="28"/>
        </w:rPr>
        <w:t>Достижение этой цели возможно при хорошо поставленной экономической работе, которая должна вестись в следующих направлениях:</w:t>
      </w:r>
    </w:p>
    <w:p w:rsidR="00427490" w:rsidRDefault="006E1B38" w:rsidP="0037356B">
      <w:pPr>
        <w:numPr>
          <w:ilvl w:val="0"/>
          <w:numId w:val="24"/>
        </w:numPr>
        <w:tabs>
          <w:tab w:val="clear" w:pos="1440"/>
          <w:tab w:val="num" w:pos="1080"/>
          <w:tab w:val="left" w:pos="1680"/>
        </w:tabs>
        <w:spacing w:line="360" w:lineRule="auto"/>
        <w:ind w:hanging="720"/>
        <w:jc w:val="both"/>
        <w:rPr>
          <w:sz w:val="28"/>
          <w:szCs w:val="28"/>
        </w:rPr>
      </w:pPr>
      <w:r>
        <w:rPr>
          <w:sz w:val="28"/>
          <w:szCs w:val="28"/>
        </w:rPr>
        <w:t xml:space="preserve">исследование </w:t>
      </w:r>
      <w:r w:rsidR="00427490">
        <w:rPr>
          <w:sz w:val="28"/>
          <w:szCs w:val="28"/>
        </w:rPr>
        <w:t xml:space="preserve"> </w:t>
      </w:r>
      <w:r>
        <w:rPr>
          <w:sz w:val="28"/>
          <w:szCs w:val="28"/>
        </w:rPr>
        <w:t>и</w:t>
      </w:r>
      <w:r w:rsidR="00427490">
        <w:rPr>
          <w:sz w:val="28"/>
          <w:szCs w:val="28"/>
        </w:rPr>
        <w:t xml:space="preserve"> </w:t>
      </w:r>
      <w:r>
        <w:rPr>
          <w:sz w:val="28"/>
          <w:szCs w:val="28"/>
        </w:rPr>
        <w:t xml:space="preserve"> анализ </w:t>
      </w:r>
      <w:r w:rsidR="00427490">
        <w:rPr>
          <w:sz w:val="28"/>
          <w:szCs w:val="28"/>
        </w:rPr>
        <w:t xml:space="preserve"> </w:t>
      </w:r>
      <w:r>
        <w:rPr>
          <w:sz w:val="28"/>
          <w:szCs w:val="28"/>
        </w:rPr>
        <w:t>деятельности</w:t>
      </w:r>
      <w:r w:rsidR="00427490">
        <w:rPr>
          <w:sz w:val="28"/>
          <w:szCs w:val="28"/>
        </w:rPr>
        <w:t xml:space="preserve"> </w:t>
      </w:r>
      <w:r>
        <w:rPr>
          <w:sz w:val="28"/>
          <w:szCs w:val="28"/>
        </w:rPr>
        <w:t xml:space="preserve"> учреждений</w:t>
      </w:r>
      <w:r w:rsidR="00427490">
        <w:rPr>
          <w:sz w:val="28"/>
          <w:szCs w:val="28"/>
        </w:rPr>
        <w:t xml:space="preserve"> </w:t>
      </w:r>
      <w:r>
        <w:rPr>
          <w:sz w:val="28"/>
          <w:szCs w:val="28"/>
        </w:rPr>
        <w:t xml:space="preserve"> банка, </w:t>
      </w:r>
      <w:r w:rsidR="00427490">
        <w:rPr>
          <w:sz w:val="28"/>
          <w:szCs w:val="28"/>
        </w:rPr>
        <w:t xml:space="preserve"> </w:t>
      </w:r>
      <w:r>
        <w:rPr>
          <w:sz w:val="28"/>
          <w:szCs w:val="28"/>
        </w:rPr>
        <w:t xml:space="preserve">разработка </w:t>
      </w:r>
    </w:p>
    <w:p w:rsidR="00427490"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 xml:space="preserve">предложений по определению приоритетных направлений их </w:t>
      </w:r>
    </w:p>
    <w:p w:rsidR="006E1B38"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развития;</w:t>
      </w:r>
    </w:p>
    <w:p w:rsidR="006E1B38" w:rsidRDefault="006E1B38" w:rsidP="00427490">
      <w:pPr>
        <w:numPr>
          <w:ilvl w:val="0"/>
          <w:numId w:val="24"/>
        </w:numPr>
        <w:tabs>
          <w:tab w:val="clear" w:pos="1440"/>
          <w:tab w:val="num" w:pos="1080"/>
          <w:tab w:val="left" w:pos="1680"/>
        </w:tabs>
        <w:spacing w:line="360" w:lineRule="auto"/>
        <w:ind w:hanging="720"/>
        <w:jc w:val="both"/>
        <w:rPr>
          <w:sz w:val="28"/>
          <w:szCs w:val="28"/>
        </w:rPr>
      </w:pPr>
      <w:r>
        <w:rPr>
          <w:sz w:val="28"/>
          <w:szCs w:val="28"/>
        </w:rPr>
        <w:t>перспективное</w:t>
      </w:r>
      <w:r w:rsidR="00427490">
        <w:rPr>
          <w:sz w:val="28"/>
          <w:szCs w:val="28"/>
        </w:rPr>
        <w:t xml:space="preserve">  </w:t>
      </w:r>
      <w:r>
        <w:rPr>
          <w:sz w:val="28"/>
          <w:szCs w:val="28"/>
        </w:rPr>
        <w:t xml:space="preserve"> и</w:t>
      </w:r>
      <w:r w:rsidR="00427490">
        <w:rPr>
          <w:sz w:val="28"/>
          <w:szCs w:val="28"/>
        </w:rPr>
        <w:t xml:space="preserve"> </w:t>
      </w:r>
      <w:r>
        <w:rPr>
          <w:sz w:val="28"/>
          <w:szCs w:val="28"/>
        </w:rPr>
        <w:t xml:space="preserve"> текущее</w:t>
      </w:r>
      <w:r w:rsidR="00427490">
        <w:rPr>
          <w:sz w:val="28"/>
          <w:szCs w:val="28"/>
        </w:rPr>
        <w:t xml:space="preserve"> </w:t>
      </w:r>
      <w:r>
        <w:rPr>
          <w:sz w:val="28"/>
          <w:szCs w:val="28"/>
        </w:rPr>
        <w:t xml:space="preserve"> планирование развития учреждений банка;</w:t>
      </w:r>
    </w:p>
    <w:p w:rsidR="00427490" w:rsidRDefault="006E1B38" w:rsidP="00427490">
      <w:pPr>
        <w:numPr>
          <w:ilvl w:val="0"/>
          <w:numId w:val="24"/>
        </w:numPr>
        <w:tabs>
          <w:tab w:val="clear" w:pos="1440"/>
          <w:tab w:val="num" w:pos="1080"/>
          <w:tab w:val="left" w:pos="1680"/>
        </w:tabs>
        <w:spacing w:line="360" w:lineRule="auto"/>
        <w:ind w:hanging="720"/>
        <w:jc w:val="both"/>
        <w:rPr>
          <w:sz w:val="28"/>
          <w:szCs w:val="28"/>
        </w:rPr>
      </w:pPr>
      <w:r>
        <w:rPr>
          <w:sz w:val="28"/>
          <w:szCs w:val="28"/>
        </w:rPr>
        <w:t>изучение</w:t>
      </w:r>
      <w:r w:rsidR="00427490">
        <w:rPr>
          <w:sz w:val="28"/>
          <w:szCs w:val="28"/>
        </w:rPr>
        <w:t xml:space="preserve">  </w:t>
      </w:r>
      <w:r>
        <w:rPr>
          <w:sz w:val="28"/>
          <w:szCs w:val="28"/>
        </w:rPr>
        <w:t xml:space="preserve"> экономики</w:t>
      </w:r>
      <w:r w:rsidR="00427490">
        <w:rPr>
          <w:sz w:val="28"/>
          <w:szCs w:val="28"/>
        </w:rPr>
        <w:t xml:space="preserve">  </w:t>
      </w:r>
      <w:r>
        <w:rPr>
          <w:sz w:val="28"/>
          <w:szCs w:val="28"/>
        </w:rPr>
        <w:t xml:space="preserve"> и</w:t>
      </w:r>
      <w:r w:rsidR="00427490">
        <w:rPr>
          <w:sz w:val="28"/>
          <w:szCs w:val="28"/>
        </w:rPr>
        <w:t xml:space="preserve">  </w:t>
      </w:r>
      <w:r>
        <w:rPr>
          <w:sz w:val="28"/>
          <w:szCs w:val="28"/>
        </w:rPr>
        <w:t xml:space="preserve"> финансового</w:t>
      </w:r>
      <w:r w:rsidR="00427490">
        <w:rPr>
          <w:sz w:val="28"/>
          <w:szCs w:val="28"/>
        </w:rPr>
        <w:t xml:space="preserve">  </w:t>
      </w:r>
      <w:r>
        <w:rPr>
          <w:sz w:val="28"/>
          <w:szCs w:val="28"/>
        </w:rPr>
        <w:t xml:space="preserve"> рынка</w:t>
      </w:r>
      <w:r w:rsidR="00427490">
        <w:rPr>
          <w:sz w:val="28"/>
          <w:szCs w:val="28"/>
        </w:rPr>
        <w:t xml:space="preserve">  </w:t>
      </w:r>
      <w:r>
        <w:rPr>
          <w:sz w:val="28"/>
          <w:szCs w:val="28"/>
        </w:rPr>
        <w:t xml:space="preserve"> региона, </w:t>
      </w:r>
      <w:r w:rsidR="00427490">
        <w:rPr>
          <w:sz w:val="28"/>
          <w:szCs w:val="28"/>
        </w:rPr>
        <w:t xml:space="preserve"> </w:t>
      </w:r>
      <w:r>
        <w:rPr>
          <w:sz w:val="28"/>
          <w:szCs w:val="28"/>
        </w:rPr>
        <w:t>в</w:t>
      </w:r>
      <w:r w:rsidR="00427490">
        <w:rPr>
          <w:sz w:val="28"/>
          <w:szCs w:val="28"/>
        </w:rPr>
        <w:t xml:space="preserve">    </w:t>
      </w:r>
      <w:r>
        <w:rPr>
          <w:sz w:val="28"/>
          <w:szCs w:val="28"/>
        </w:rPr>
        <w:t xml:space="preserve"> котором </w:t>
      </w:r>
    </w:p>
    <w:p w:rsidR="006E1B38"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функционируют учреждения банка;</w:t>
      </w:r>
    </w:p>
    <w:p w:rsidR="00427490" w:rsidRDefault="006E1B38" w:rsidP="00427490">
      <w:pPr>
        <w:numPr>
          <w:ilvl w:val="0"/>
          <w:numId w:val="24"/>
        </w:numPr>
        <w:tabs>
          <w:tab w:val="clear" w:pos="1440"/>
          <w:tab w:val="num" w:pos="1080"/>
          <w:tab w:val="left" w:pos="1680"/>
        </w:tabs>
        <w:spacing w:line="360" w:lineRule="auto"/>
        <w:ind w:hanging="720"/>
        <w:jc w:val="both"/>
        <w:rPr>
          <w:sz w:val="28"/>
          <w:szCs w:val="28"/>
        </w:rPr>
      </w:pPr>
      <w:r>
        <w:rPr>
          <w:sz w:val="28"/>
          <w:szCs w:val="28"/>
        </w:rPr>
        <w:t xml:space="preserve">обеспечение </w:t>
      </w:r>
      <w:r w:rsidR="00427490">
        <w:rPr>
          <w:sz w:val="28"/>
          <w:szCs w:val="28"/>
        </w:rPr>
        <w:t xml:space="preserve">  </w:t>
      </w:r>
      <w:r>
        <w:rPr>
          <w:sz w:val="28"/>
          <w:szCs w:val="28"/>
        </w:rPr>
        <w:t>системы</w:t>
      </w:r>
      <w:r w:rsidR="00427490">
        <w:rPr>
          <w:sz w:val="28"/>
          <w:szCs w:val="28"/>
        </w:rPr>
        <w:t xml:space="preserve">   </w:t>
      </w:r>
      <w:r>
        <w:rPr>
          <w:sz w:val="28"/>
          <w:szCs w:val="28"/>
        </w:rPr>
        <w:t xml:space="preserve"> банка</w:t>
      </w:r>
      <w:r w:rsidR="00427490">
        <w:rPr>
          <w:sz w:val="28"/>
          <w:szCs w:val="28"/>
        </w:rPr>
        <w:t xml:space="preserve">   </w:t>
      </w:r>
      <w:r>
        <w:rPr>
          <w:sz w:val="28"/>
          <w:szCs w:val="28"/>
        </w:rPr>
        <w:t xml:space="preserve"> информацией </w:t>
      </w:r>
      <w:r w:rsidR="00427490">
        <w:rPr>
          <w:sz w:val="28"/>
          <w:szCs w:val="28"/>
        </w:rPr>
        <w:t xml:space="preserve">   </w:t>
      </w:r>
      <w:r>
        <w:rPr>
          <w:sz w:val="28"/>
          <w:szCs w:val="28"/>
        </w:rPr>
        <w:t xml:space="preserve">о </w:t>
      </w:r>
      <w:r w:rsidR="00427490">
        <w:rPr>
          <w:sz w:val="28"/>
          <w:szCs w:val="28"/>
        </w:rPr>
        <w:t xml:space="preserve">   </w:t>
      </w:r>
      <w:r>
        <w:rPr>
          <w:sz w:val="28"/>
          <w:szCs w:val="28"/>
        </w:rPr>
        <w:t xml:space="preserve">деятельности </w:t>
      </w:r>
      <w:r w:rsidR="00427490">
        <w:rPr>
          <w:sz w:val="28"/>
          <w:szCs w:val="28"/>
        </w:rPr>
        <w:t xml:space="preserve">   </w:t>
      </w:r>
      <w:r>
        <w:rPr>
          <w:sz w:val="28"/>
          <w:szCs w:val="28"/>
        </w:rPr>
        <w:t xml:space="preserve">его </w:t>
      </w:r>
    </w:p>
    <w:p w:rsidR="006E1B38"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учреждений;</w:t>
      </w:r>
    </w:p>
    <w:p w:rsidR="00427490" w:rsidRDefault="006E1B38" w:rsidP="00427490">
      <w:pPr>
        <w:numPr>
          <w:ilvl w:val="0"/>
          <w:numId w:val="24"/>
        </w:numPr>
        <w:tabs>
          <w:tab w:val="clear" w:pos="1440"/>
          <w:tab w:val="num" w:pos="1080"/>
          <w:tab w:val="left" w:pos="1680"/>
        </w:tabs>
        <w:spacing w:line="360" w:lineRule="auto"/>
        <w:ind w:hanging="720"/>
        <w:jc w:val="both"/>
        <w:rPr>
          <w:sz w:val="28"/>
          <w:szCs w:val="28"/>
        </w:rPr>
      </w:pPr>
      <w:r>
        <w:rPr>
          <w:sz w:val="28"/>
          <w:szCs w:val="28"/>
        </w:rPr>
        <w:t xml:space="preserve">осуществление </w:t>
      </w:r>
      <w:r w:rsidR="00427490">
        <w:rPr>
          <w:sz w:val="28"/>
          <w:szCs w:val="28"/>
        </w:rPr>
        <w:t xml:space="preserve">  </w:t>
      </w:r>
      <w:r>
        <w:rPr>
          <w:sz w:val="28"/>
          <w:szCs w:val="28"/>
        </w:rPr>
        <w:t>постоянных</w:t>
      </w:r>
      <w:r w:rsidR="00427490">
        <w:rPr>
          <w:sz w:val="28"/>
          <w:szCs w:val="28"/>
        </w:rPr>
        <w:t xml:space="preserve">  </w:t>
      </w:r>
      <w:r>
        <w:rPr>
          <w:sz w:val="28"/>
          <w:szCs w:val="28"/>
        </w:rPr>
        <w:t xml:space="preserve"> контактов</w:t>
      </w:r>
      <w:r w:rsidR="00427490">
        <w:rPr>
          <w:sz w:val="28"/>
          <w:szCs w:val="28"/>
        </w:rPr>
        <w:t xml:space="preserve">  </w:t>
      </w:r>
      <w:r>
        <w:rPr>
          <w:sz w:val="28"/>
          <w:szCs w:val="28"/>
        </w:rPr>
        <w:t xml:space="preserve"> с </w:t>
      </w:r>
      <w:r w:rsidR="00427490">
        <w:rPr>
          <w:sz w:val="28"/>
          <w:szCs w:val="28"/>
        </w:rPr>
        <w:t xml:space="preserve">  </w:t>
      </w:r>
      <w:r>
        <w:rPr>
          <w:sz w:val="28"/>
          <w:szCs w:val="28"/>
        </w:rPr>
        <w:t xml:space="preserve">налоговыми службами по </w:t>
      </w:r>
    </w:p>
    <w:p w:rsidR="006E1B38" w:rsidRPr="009A5B99"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вопросам налогообложения.</w:t>
      </w:r>
    </w:p>
    <w:p w:rsidR="006E1B38" w:rsidRDefault="006E1B38" w:rsidP="006E1B38">
      <w:pPr>
        <w:tabs>
          <w:tab w:val="left" w:pos="1680"/>
        </w:tabs>
        <w:spacing w:line="360" w:lineRule="auto"/>
        <w:ind w:firstLine="680"/>
        <w:jc w:val="both"/>
        <w:rPr>
          <w:sz w:val="28"/>
          <w:szCs w:val="28"/>
        </w:rPr>
      </w:pPr>
      <w:r>
        <w:rPr>
          <w:sz w:val="28"/>
          <w:szCs w:val="28"/>
        </w:rPr>
        <w:t>Серовское отделение № 1705 имеет право:</w:t>
      </w:r>
    </w:p>
    <w:p w:rsidR="00427490" w:rsidRDefault="00427490" w:rsidP="00427490">
      <w:pPr>
        <w:numPr>
          <w:ilvl w:val="1"/>
          <w:numId w:val="23"/>
        </w:numPr>
        <w:tabs>
          <w:tab w:val="clear" w:pos="1440"/>
          <w:tab w:val="num" w:pos="1080"/>
          <w:tab w:val="left" w:pos="1680"/>
        </w:tabs>
        <w:spacing w:line="360" w:lineRule="auto"/>
        <w:ind w:hanging="720"/>
        <w:jc w:val="both"/>
        <w:rPr>
          <w:sz w:val="28"/>
          <w:szCs w:val="28"/>
        </w:rPr>
      </w:pPr>
      <w:r>
        <w:rPr>
          <w:sz w:val="28"/>
          <w:szCs w:val="28"/>
        </w:rPr>
        <w:t xml:space="preserve">привлекать     </w:t>
      </w:r>
      <w:r w:rsidR="006E1B38">
        <w:rPr>
          <w:sz w:val="28"/>
          <w:szCs w:val="28"/>
        </w:rPr>
        <w:t>вклады</w:t>
      </w:r>
      <w:r>
        <w:rPr>
          <w:sz w:val="28"/>
          <w:szCs w:val="28"/>
        </w:rPr>
        <w:t xml:space="preserve">    </w:t>
      </w:r>
      <w:r w:rsidR="006E1B38">
        <w:rPr>
          <w:sz w:val="28"/>
          <w:szCs w:val="28"/>
        </w:rPr>
        <w:t>(депозиты)</w:t>
      </w:r>
      <w:r>
        <w:rPr>
          <w:sz w:val="28"/>
          <w:szCs w:val="28"/>
        </w:rPr>
        <w:t xml:space="preserve">   и    предоставлять     кредиты    </w:t>
      </w:r>
      <w:r w:rsidR="006E1B38">
        <w:rPr>
          <w:sz w:val="28"/>
          <w:szCs w:val="28"/>
        </w:rPr>
        <w:t>по</w:t>
      </w:r>
      <w:r>
        <w:rPr>
          <w:sz w:val="28"/>
          <w:szCs w:val="28"/>
        </w:rPr>
        <w:t xml:space="preserve"> </w:t>
      </w:r>
      <w:r w:rsidR="006E1B38">
        <w:rPr>
          <w:sz w:val="28"/>
          <w:szCs w:val="28"/>
        </w:rPr>
        <w:t xml:space="preserve"> </w:t>
      </w:r>
    </w:p>
    <w:p w:rsidR="006E1B38"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соглашению с заемщиком;</w:t>
      </w:r>
    </w:p>
    <w:p w:rsidR="00427490" w:rsidRDefault="006E1B38" w:rsidP="00427490">
      <w:pPr>
        <w:numPr>
          <w:ilvl w:val="1"/>
          <w:numId w:val="23"/>
        </w:numPr>
        <w:tabs>
          <w:tab w:val="clear" w:pos="1440"/>
          <w:tab w:val="num" w:pos="1080"/>
          <w:tab w:val="left" w:pos="1680"/>
        </w:tabs>
        <w:spacing w:line="360" w:lineRule="auto"/>
        <w:ind w:hanging="720"/>
        <w:jc w:val="both"/>
        <w:rPr>
          <w:sz w:val="28"/>
          <w:szCs w:val="28"/>
        </w:rPr>
      </w:pPr>
      <w:r>
        <w:rPr>
          <w:sz w:val="28"/>
          <w:szCs w:val="28"/>
        </w:rPr>
        <w:t>осуществлять</w:t>
      </w:r>
      <w:r w:rsidR="00427490">
        <w:rPr>
          <w:sz w:val="28"/>
          <w:szCs w:val="28"/>
        </w:rPr>
        <w:t xml:space="preserve">  </w:t>
      </w:r>
      <w:r>
        <w:rPr>
          <w:sz w:val="28"/>
          <w:szCs w:val="28"/>
        </w:rPr>
        <w:t xml:space="preserve"> расчеты </w:t>
      </w:r>
      <w:r w:rsidR="00427490">
        <w:rPr>
          <w:sz w:val="28"/>
          <w:szCs w:val="28"/>
        </w:rPr>
        <w:t xml:space="preserve">  </w:t>
      </w:r>
      <w:r>
        <w:rPr>
          <w:sz w:val="28"/>
          <w:szCs w:val="28"/>
        </w:rPr>
        <w:t>по</w:t>
      </w:r>
      <w:r w:rsidR="00427490">
        <w:rPr>
          <w:sz w:val="28"/>
          <w:szCs w:val="28"/>
        </w:rPr>
        <w:t xml:space="preserve">   </w:t>
      </w:r>
      <w:r>
        <w:rPr>
          <w:sz w:val="28"/>
          <w:szCs w:val="28"/>
        </w:rPr>
        <w:t xml:space="preserve"> поручению</w:t>
      </w:r>
      <w:r w:rsidR="00427490">
        <w:rPr>
          <w:sz w:val="28"/>
          <w:szCs w:val="28"/>
        </w:rPr>
        <w:t xml:space="preserve">   </w:t>
      </w:r>
      <w:r>
        <w:rPr>
          <w:sz w:val="28"/>
          <w:szCs w:val="28"/>
        </w:rPr>
        <w:t xml:space="preserve"> клиентов</w:t>
      </w:r>
      <w:r w:rsidR="00427490">
        <w:rPr>
          <w:sz w:val="28"/>
          <w:szCs w:val="28"/>
        </w:rPr>
        <w:t xml:space="preserve">  </w:t>
      </w:r>
      <w:r>
        <w:rPr>
          <w:sz w:val="28"/>
          <w:szCs w:val="28"/>
        </w:rPr>
        <w:t xml:space="preserve"> и</w:t>
      </w:r>
      <w:r w:rsidR="00427490">
        <w:rPr>
          <w:sz w:val="28"/>
          <w:szCs w:val="28"/>
        </w:rPr>
        <w:t xml:space="preserve">  </w:t>
      </w:r>
      <w:r>
        <w:rPr>
          <w:sz w:val="28"/>
          <w:szCs w:val="28"/>
        </w:rPr>
        <w:t xml:space="preserve"> их</w:t>
      </w:r>
      <w:r w:rsidR="00427490">
        <w:rPr>
          <w:sz w:val="28"/>
          <w:szCs w:val="28"/>
        </w:rPr>
        <w:t xml:space="preserve">  </w:t>
      </w:r>
      <w:r>
        <w:rPr>
          <w:sz w:val="28"/>
          <w:szCs w:val="28"/>
        </w:rPr>
        <w:t xml:space="preserve"> кассовое </w:t>
      </w:r>
    </w:p>
    <w:p w:rsidR="006E1B38"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обслуживание;</w:t>
      </w:r>
    </w:p>
    <w:p w:rsidR="006E1B38" w:rsidRDefault="006E1B38" w:rsidP="00427490">
      <w:pPr>
        <w:numPr>
          <w:ilvl w:val="1"/>
          <w:numId w:val="23"/>
        </w:numPr>
        <w:tabs>
          <w:tab w:val="clear" w:pos="1440"/>
          <w:tab w:val="num" w:pos="1080"/>
          <w:tab w:val="left" w:pos="1680"/>
        </w:tabs>
        <w:spacing w:line="360" w:lineRule="auto"/>
        <w:ind w:hanging="720"/>
        <w:jc w:val="both"/>
        <w:rPr>
          <w:sz w:val="28"/>
          <w:szCs w:val="28"/>
        </w:rPr>
      </w:pPr>
      <w:r>
        <w:rPr>
          <w:sz w:val="28"/>
          <w:szCs w:val="28"/>
        </w:rPr>
        <w:t>открывать и вести счета клиентов;</w:t>
      </w:r>
    </w:p>
    <w:p w:rsidR="00427490" w:rsidRDefault="006E1B38" w:rsidP="00427490">
      <w:pPr>
        <w:numPr>
          <w:ilvl w:val="1"/>
          <w:numId w:val="23"/>
        </w:numPr>
        <w:tabs>
          <w:tab w:val="clear" w:pos="1440"/>
          <w:tab w:val="num" w:pos="1080"/>
          <w:tab w:val="left" w:pos="1680"/>
        </w:tabs>
        <w:spacing w:line="360" w:lineRule="auto"/>
        <w:ind w:hanging="720"/>
        <w:jc w:val="both"/>
        <w:rPr>
          <w:sz w:val="28"/>
          <w:szCs w:val="28"/>
        </w:rPr>
      </w:pPr>
      <w:r>
        <w:rPr>
          <w:sz w:val="28"/>
          <w:szCs w:val="28"/>
        </w:rPr>
        <w:t xml:space="preserve">финансировать </w:t>
      </w:r>
      <w:r w:rsidR="00427490">
        <w:rPr>
          <w:sz w:val="28"/>
          <w:szCs w:val="28"/>
        </w:rPr>
        <w:t xml:space="preserve">    </w:t>
      </w:r>
      <w:r>
        <w:rPr>
          <w:sz w:val="28"/>
          <w:szCs w:val="28"/>
        </w:rPr>
        <w:t xml:space="preserve">капвложения </w:t>
      </w:r>
      <w:r w:rsidR="00427490">
        <w:rPr>
          <w:sz w:val="28"/>
          <w:szCs w:val="28"/>
        </w:rPr>
        <w:t xml:space="preserve">   </w:t>
      </w:r>
      <w:r>
        <w:rPr>
          <w:sz w:val="28"/>
          <w:szCs w:val="28"/>
        </w:rPr>
        <w:t>по</w:t>
      </w:r>
      <w:r w:rsidR="00427490">
        <w:rPr>
          <w:sz w:val="28"/>
          <w:szCs w:val="28"/>
        </w:rPr>
        <w:t xml:space="preserve">   </w:t>
      </w:r>
      <w:r>
        <w:rPr>
          <w:sz w:val="28"/>
          <w:szCs w:val="28"/>
        </w:rPr>
        <w:t xml:space="preserve"> </w:t>
      </w:r>
      <w:r w:rsidR="00427490">
        <w:rPr>
          <w:sz w:val="28"/>
          <w:szCs w:val="28"/>
        </w:rPr>
        <w:t xml:space="preserve"> </w:t>
      </w:r>
      <w:r>
        <w:rPr>
          <w:sz w:val="28"/>
          <w:szCs w:val="28"/>
        </w:rPr>
        <w:t>поручению</w:t>
      </w:r>
      <w:r w:rsidR="00427490">
        <w:rPr>
          <w:sz w:val="28"/>
          <w:szCs w:val="28"/>
        </w:rPr>
        <w:t xml:space="preserve">    </w:t>
      </w:r>
      <w:r>
        <w:rPr>
          <w:sz w:val="28"/>
          <w:szCs w:val="28"/>
        </w:rPr>
        <w:t xml:space="preserve"> владельцев</w:t>
      </w:r>
      <w:r w:rsidR="00427490">
        <w:rPr>
          <w:sz w:val="28"/>
          <w:szCs w:val="28"/>
        </w:rPr>
        <w:t xml:space="preserve">    </w:t>
      </w:r>
      <w:r>
        <w:rPr>
          <w:sz w:val="28"/>
          <w:szCs w:val="28"/>
        </w:rPr>
        <w:t xml:space="preserve"> или </w:t>
      </w:r>
    </w:p>
    <w:p w:rsidR="00427490"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распорядителей инвестируемых средств,</w:t>
      </w:r>
      <w:r>
        <w:rPr>
          <w:sz w:val="28"/>
          <w:szCs w:val="28"/>
        </w:rPr>
        <w:t xml:space="preserve"> </w:t>
      </w:r>
      <w:r w:rsidR="006E1B38">
        <w:rPr>
          <w:sz w:val="28"/>
          <w:szCs w:val="28"/>
        </w:rPr>
        <w:t xml:space="preserve"> а </w:t>
      </w:r>
      <w:r>
        <w:rPr>
          <w:sz w:val="28"/>
          <w:szCs w:val="28"/>
        </w:rPr>
        <w:t xml:space="preserve"> </w:t>
      </w:r>
      <w:r w:rsidR="006E1B38">
        <w:rPr>
          <w:sz w:val="28"/>
          <w:szCs w:val="28"/>
        </w:rPr>
        <w:t>также</w:t>
      </w:r>
      <w:r>
        <w:rPr>
          <w:sz w:val="28"/>
          <w:szCs w:val="28"/>
        </w:rPr>
        <w:t xml:space="preserve"> </w:t>
      </w:r>
      <w:r w:rsidR="006E1B38">
        <w:rPr>
          <w:sz w:val="28"/>
          <w:szCs w:val="28"/>
        </w:rPr>
        <w:t xml:space="preserve"> за счет собственных </w:t>
      </w:r>
    </w:p>
    <w:p w:rsidR="006E1B38"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средств банка;</w:t>
      </w:r>
    </w:p>
    <w:p w:rsidR="00427490" w:rsidRDefault="006E1B38" w:rsidP="00427490">
      <w:pPr>
        <w:numPr>
          <w:ilvl w:val="1"/>
          <w:numId w:val="23"/>
        </w:numPr>
        <w:tabs>
          <w:tab w:val="clear" w:pos="1440"/>
          <w:tab w:val="num" w:pos="1080"/>
          <w:tab w:val="left" w:pos="1680"/>
        </w:tabs>
        <w:spacing w:line="360" w:lineRule="auto"/>
        <w:ind w:hanging="720"/>
        <w:jc w:val="both"/>
        <w:rPr>
          <w:sz w:val="28"/>
          <w:szCs w:val="28"/>
        </w:rPr>
      </w:pPr>
      <w:r>
        <w:rPr>
          <w:sz w:val="28"/>
          <w:szCs w:val="28"/>
        </w:rPr>
        <w:t xml:space="preserve">выпускать, </w:t>
      </w:r>
      <w:r w:rsidR="00427490">
        <w:rPr>
          <w:sz w:val="28"/>
          <w:szCs w:val="28"/>
        </w:rPr>
        <w:t xml:space="preserve"> </w:t>
      </w:r>
      <w:r>
        <w:rPr>
          <w:sz w:val="28"/>
          <w:szCs w:val="28"/>
        </w:rPr>
        <w:t xml:space="preserve">покупать, </w:t>
      </w:r>
      <w:r w:rsidR="00427490">
        <w:rPr>
          <w:sz w:val="28"/>
          <w:szCs w:val="28"/>
        </w:rPr>
        <w:t xml:space="preserve"> </w:t>
      </w:r>
      <w:r>
        <w:rPr>
          <w:sz w:val="28"/>
          <w:szCs w:val="28"/>
        </w:rPr>
        <w:t xml:space="preserve">продавать </w:t>
      </w:r>
      <w:r w:rsidR="00427490">
        <w:rPr>
          <w:sz w:val="28"/>
          <w:szCs w:val="28"/>
        </w:rPr>
        <w:t xml:space="preserve"> </w:t>
      </w:r>
      <w:r>
        <w:rPr>
          <w:sz w:val="28"/>
          <w:szCs w:val="28"/>
        </w:rPr>
        <w:t>и</w:t>
      </w:r>
      <w:r w:rsidR="00427490">
        <w:rPr>
          <w:sz w:val="28"/>
          <w:szCs w:val="28"/>
        </w:rPr>
        <w:t xml:space="preserve"> </w:t>
      </w:r>
      <w:r>
        <w:rPr>
          <w:sz w:val="28"/>
          <w:szCs w:val="28"/>
        </w:rPr>
        <w:t xml:space="preserve"> хранить </w:t>
      </w:r>
      <w:r w:rsidR="00427490">
        <w:rPr>
          <w:sz w:val="28"/>
          <w:szCs w:val="28"/>
        </w:rPr>
        <w:t xml:space="preserve"> </w:t>
      </w:r>
      <w:r>
        <w:rPr>
          <w:sz w:val="28"/>
          <w:szCs w:val="28"/>
        </w:rPr>
        <w:t>платежные</w:t>
      </w:r>
      <w:r w:rsidR="00427490">
        <w:rPr>
          <w:sz w:val="28"/>
          <w:szCs w:val="28"/>
        </w:rPr>
        <w:t xml:space="preserve"> </w:t>
      </w:r>
      <w:r>
        <w:rPr>
          <w:sz w:val="28"/>
          <w:szCs w:val="28"/>
        </w:rPr>
        <w:t xml:space="preserve"> документы и </w:t>
      </w:r>
    </w:p>
    <w:p w:rsidR="00427490"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 xml:space="preserve">ценные </w:t>
      </w:r>
      <w:r>
        <w:rPr>
          <w:sz w:val="28"/>
          <w:szCs w:val="28"/>
        </w:rPr>
        <w:t xml:space="preserve"> </w:t>
      </w:r>
      <w:r w:rsidR="006E1B38">
        <w:rPr>
          <w:sz w:val="28"/>
          <w:szCs w:val="28"/>
        </w:rPr>
        <w:t>бумаги</w:t>
      </w:r>
      <w:r>
        <w:rPr>
          <w:sz w:val="28"/>
          <w:szCs w:val="28"/>
        </w:rPr>
        <w:t xml:space="preserve"> </w:t>
      </w:r>
      <w:r w:rsidR="006E1B38">
        <w:rPr>
          <w:sz w:val="28"/>
          <w:szCs w:val="28"/>
        </w:rPr>
        <w:t xml:space="preserve"> (чеки,</w:t>
      </w:r>
      <w:r>
        <w:rPr>
          <w:sz w:val="28"/>
          <w:szCs w:val="28"/>
        </w:rPr>
        <w:t xml:space="preserve"> </w:t>
      </w:r>
      <w:r w:rsidR="006E1B38">
        <w:rPr>
          <w:sz w:val="28"/>
          <w:szCs w:val="28"/>
        </w:rPr>
        <w:t xml:space="preserve"> аккредитивы, векселя, акции, облигации и др.), </w:t>
      </w:r>
    </w:p>
    <w:p w:rsidR="006E1B38"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осуществлять иные операции с ними;</w:t>
      </w:r>
    </w:p>
    <w:p w:rsidR="00427490" w:rsidRDefault="006E1B38" w:rsidP="00427490">
      <w:pPr>
        <w:numPr>
          <w:ilvl w:val="1"/>
          <w:numId w:val="23"/>
        </w:numPr>
        <w:tabs>
          <w:tab w:val="clear" w:pos="1440"/>
          <w:tab w:val="num" w:pos="1080"/>
          <w:tab w:val="left" w:pos="1680"/>
        </w:tabs>
        <w:spacing w:line="360" w:lineRule="auto"/>
        <w:ind w:hanging="720"/>
        <w:jc w:val="both"/>
        <w:rPr>
          <w:sz w:val="28"/>
          <w:szCs w:val="28"/>
        </w:rPr>
      </w:pPr>
      <w:r>
        <w:rPr>
          <w:sz w:val="28"/>
          <w:szCs w:val="28"/>
        </w:rPr>
        <w:t xml:space="preserve">выдавать </w:t>
      </w:r>
      <w:r w:rsidR="00427490">
        <w:rPr>
          <w:sz w:val="28"/>
          <w:szCs w:val="28"/>
        </w:rPr>
        <w:t xml:space="preserve"> </w:t>
      </w:r>
      <w:r>
        <w:rPr>
          <w:sz w:val="28"/>
          <w:szCs w:val="28"/>
        </w:rPr>
        <w:t xml:space="preserve">поручительства, </w:t>
      </w:r>
      <w:r w:rsidR="00427490">
        <w:rPr>
          <w:sz w:val="28"/>
          <w:szCs w:val="28"/>
        </w:rPr>
        <w:t xml:space="preserve"> </w:t>
      </w:r>
      <w:r>
        <w:rPr>
          <w:sz w:val="28"/>
          <w:szCs w:val="28"/>
        </w:rPr>
        <w:t>гарантии</w:t>
      </w:r>
      <w:r w:rsidR="00427490">
        <w:rPr>
          <w:sz w:val="28"/>
          <w:szCs w:val="28"/>
        </w:rPr>
        <w:t xml:space="preserve"> </w:t>
      </w:r>
      <w:r>
        <w:rPr>
          <w:sz w:val="28"/>
          <w:szCs w:val="28"/>
        </w:rPr>
        <w:t xml:space="preserve"> и </w:t>
      </w:r>
      <w:r w:rsidR="00427490">
        <w:rPr>
          <w:sz w:val="28"/>
          <w:szCs w:val="28"/>
        </w:rPr>
        <w:t xml:space="preserve"> </w:t>
      </w:r>
      <w:r>
        <w:rPr>
          <w:sz w:val="28"/>
          <w:szCs w:val="28"/>
        </w:rPr>
        <w:t>иные</w:t>
      </w:r>
      <w:r w:rsidR="00427490">
        <w:rPr>
          <w:sz w:val="28"/>
          <w:szCs w:val="28"/>
        </w:rPr>
        <w:t xml:space="preserve"> </w:t>
      </w:r>
      <w:r>
        <w:rPr>
          <w:sz w:val="28"/>
          <w:szCs w:val="28"/>
        </w:rPr>
        <w:t xml:space="preserve"> обязательства за третьих </w:t>
      </w:r>
    </w:p>
    <w:p w:rsidR="006E1B38"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лиц, предусматривающие исполнение в денежной форме;</w:t>
      </w:r>
    </w:p>
    <w:p w:rsidR="00427490" w:rsidRDefault="006E1B38" w:rsidP="00427490">
      <w:pPr>
        <w:numPr>
          <w:ilvl w:val="1"/>
          <w:numId w:val="23"/>
        </w:numPr>
        <w:tabs>
          <w:tab w:val="clear" w:pos="1440"/>
          <w:tab w:val="num" w:pos="1080"/>
          <w:tab w:val="left" w:pos="1680"/>
        </w:tabs>
        <w:spacing w:line="360" w:lineRule="auto"/>
        <w:ind w:hanging="720"/>
        <w:jc w:val="both"/>
        <w:rPr>
          <w:sz w:val="28"/>
          <w:szCs w:val="28"/>
        </w:rPr>
      </w:pPr>
      <w:r>
        <w:rPr>
          <w:sz w:val="28"/>
          <w:szCs w:val="28"/>
        </w:rPr>
        <w:t>приобретать</w:t>
      </w:r>
      <w:r w:rsidR="00427490">
        <w:rPr>
          <w:sz w:val="28"/>
          <w:szCs w:val="28"/>
        </w:rPr>
        <w:t xml:space="preserve"> </w:t>
      </w:r>
      <w:r>
        <w:rPr>
          <w:sz w:val="28"/>
          <w:szCs w:val="28"/>
        </w:rPr>
        <w:t xml:space="preserve"> права</w:t>
      </w:r>
      <w:r w:rsidR="00427490">
        <w:rPr>
          <w:sz w:val="28"/>
          <w:szCs w:val="28"/>
        </w:rPr>
        <w:t xml:space="preserve"> </w:t>
      </w:r>
      <w:r>
        <w:rPr>
          <w:sz w:val="28"/>
          <w:szCs w:val="28"/>
        </w:rPr>
        <w:t xml:space="preserve"> требования по поставке товаров и оказанию услуг, </w:t>
      </w:r>
    </w:p>
    <w:p w:rsidR="00427490"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 xml:space="preserve">принимать риски исполнения </w:t>
      </w:r>
      <w:r>
        <w:rPr>
          <w:sz w:val="28"/>
          <w:szCs w:val="28"/>
        </w:rPr>
        <w:t xml:space="preserve"> </w:t>
      </w:r>
      <w:r w:rsidR="006E1B38">
        <w:rPr>
          <w:sz w:val="28"/>
          <w:szCs w:val="28"/>
        </w:rPr>
        <w:t>таких</w:t>
      </w:r>
      <w:r>
        <w:rPr>
          <w:sz w:val="28"/>
          <w:szCs w:val="28"/>
        </w:rPr>
        <w:t xml:space="preserve"> </w:t>
      </w:r>
      <w:r w:rsidR="006E1B38">
        <w:rPr>
          <w:sz w:val="28"/>
          <w:szCs w:val="28"/>
        </w:rPr>
        <w:t xml:space="preserve"> требований</w:t>
      </w:r>
      <w:r>
        <w:rPr>
          <w:sz w:val="28"/>
          <w:szCs w:val="28"/>
        </w:rPr>
        <w:t xml:space="preserve"> </w:t>
      </w:r>
      <w:r w:rsidR="006E1B38">
        <w:rPr>
          <w:sz w:val="28"/>
          <w:szCs w:val="28"/>
        </w:rPr>
        <w:t xml:space="preserve"> и</w:t>
      </w:r>
      <w:r>
        <w:rPr>
          <w:sz w:val="28"/>
          <w:szCs w:val="28"/>
        </w:rPr>
        <w:t xml:space="preserve"> </w:t>
      </w:r>
      <w:r w:rsidR="006E1B38">
        <w:rPr>
          <w:sz w:val="28"/>
          <w:szCs w:val="28"/>
        </w:rPr>
        <w:t xml:space="preserve"> инкассировать эти </w:t>
      </w:r>
    </w:p>
    <w:p w:rsidR="0095663C" w:rsidRDefault="00427490" w:rsidP="00427490">
      <w:pPr>
        <w:tabs>
          <w:tab w:val="left" w:pos="1680"/>
        </w:tabs>
        <w:spacing w:line="360" w:lineRule="auto"/>
        <w:ind w:left="720"/>
        <w:jc w:val="both"/>
        <w:rPr>
          <w:sz w:val="28"/>
          <w:szCs w:val="28"/>
        </w:rPr>
      </w:pPr>
      <w:r>
        <w:rPr>
          <w:sz w:val="28"/>
          <w:szCs w:val="28"/>
        </w:rPr>
        <w:t xml:space="preserve">    </w:t>
      </w:r>
      <w:r w:rsidR="006E1B38">
        <w:rPr>
          <w:sz w:val="28"/>
          <w:szCs w:val="28"/>
        </w:rPr>
        <w:t xml:space="preserve">требования </w:t>
      </w:r>
      <w:r w:rsidR="0095663C">
        <w:rPr>
          <w:sz w:val="28"/>
          <w:szCs w:val="28"/>
        </w:rPr>
        <w:t xml:space="preserve">   </w:t>
      </w:r>
      <w:r w:rsidR="006E1B38">
        <w:rPr>
          <w:sz w:val="28"/>
          <w:szCs w:val="28"/>
        </w:rPr>
        <w:t>(форфейтинг),</w:t>
      </w:r>
      <w:r w:rsidR="0095663C">
        <w:rPr>
          <w:sz w:val="28"/>
          <w:szCs w:val="28"/>
        </w:rPr>
        <w:t xml:space="preserve">  </w:t>
      </w:r>
      <w:r w:rsidR="006E1B38">
        <w:rPr>
          <w:sz w:val="28"/>
          <w:szCs w:val="28"/>
        </w:rPr>
        <w:t xml:space="preserve"> а</w:t>
      </w:r>
      <w:r w:rsidR="0095663C">
        <w:rPr>
          <w:sz w:val="28"/>
          <w:szCs w:val="28"/>
        </w:rPr>
        <w:t xml:space="preserve"> </w:t>
      </w:r>
      <w:r w:rsidR="006E1B38">
        <w:rPr>
          <w:sz w:val="28"/>
          <w:szCs w:val="28"/>
        </w:rPr>
        <w:t xml:space="preserve"> также </w:t>
      </w:r>
      <w:r w:rsidR="0095663C">
        <w:rPr>
          <w:sz w:val="28"/>
          <w:szCs w:val="28"/>
        </w:rPr>
        <w:t xml:space="preserve">  </w:t>
      </w:r>
      <w:r w:rsidR="006E1B38">
        <w:rPr>
          <w:sz w:val="28"/>
          <w:szCs w:val="28"/>
        </w:rPr>
        <w:t>выполнять</w:t>
      </w:r>
      <w:r w:rsidR="0095663C">
        <w:rPr>
          <w:sz w:val="28"/>
          <w:szCs w:val="28"/>
        </w:rPr>
        <w:t xml:space="preserve">   </w:t>
      </w:r>
      <w:r w:rsidR="006E1B38">
        <w:rPr>
          <w:sz w:val="28"/>
          <w:szCs w:val="28"/>
        </w:rPr>
        <w:t xml:space="preserve"> эти </w:t>
      </w:r>
      <w:r w:rsidR="0095663C">
        <w:rPr>
          <w:sz w:val="28"/>
          <w:szCs w:val="28"/>
        </w:rPr>
        <w:t xml:space="preserve">    </w:t>
      </w:r>
      <w:r w:rsidR="006E1B38">
        <w:rPr>
          <w:sz w:val="28"/>
          <w:szCs w:val="28"/>
        </w:rPr>
        <w:t>операции</w:t>
      </w:r>
      <w:r w:rsidR="0095663C">
        <w:rPr>
          <w:sz w:val="28"/>
          <w:szCs w:val="28"/>
        </w:rPr>
        <w:t xml:space="preserve">   </w:t>
      </w:r>
      <w:r w:rsidR="006E1B38">
        <w:rPr>
          <w:sz w:val="28"/>
          <w:szCs w:val="28"/>
        </w:rPr>
        <w:t xml:space="preserve"> с </w:t>
      </w:r>
    </w:p>
    <w:p w:rsidR="006E1B38" w:rsidRDefault="0095663C" w:rsidP="00427490">
      <w:pPr>
        <w:tabs>
          <w:tab w:val="left" w:pos="1680"/>
        </w:tabs>
        <w:spacing w:line="360" w:lineRule="auto"/>
        <w:ind w:left="720"/>
        <w:jc w:val="both"/>
        <w:rPr>
          <w:sz w:val="28"/>
          <w:szCs w:val="28"/>
        </w:rPr>
      </w:pPr>
      <w:r>
        <w:rPr>
          <w:sz w:val="28"/>
          <w:szCs w:val="28"/>
        </w:rPr>
        <w:t xml:space="preserve">    </w:t>
      </w:r>
      <w:r w:rsidR="006E1B38">
        <w:rPr>
          <w:sz w:val="28"/>
          <w:szCs w:val="28"/>
        </w:rPr>
        <w:t>дополнительным контролем за движением товаров (факторинг);</w:t>
      </w:r>
    </w:p>
    <w:p w:rsidR="0095663C" w:rsidRDefault="006E1B38" w:rsidP="0095663C">
      <w:pPr>
        <w:numPr>
          <w:ilvl w:val="1"/>
          <w:numId w:val="23"/>
        </w:numPr>
        <w:tabs>
          <w:tab w:val="clear" w:pos="1440"/>
          <w:tab w:val="num" w:pos="1080"/>
          <w:tab w:val="left" w:pos="1680"/>
        </w:tabs>
        <w:spacing w:line="360" w:lineRule="auto"/>
        <w:ind w:hanging="720"/>
        <w:jc w:val="both"/>
        <w:rPr>
          <w:sz w:val="28"/>
          <w:szCs w:val="28"/>
        </w:rPr>
      </w:pPr>
      <w:r>
        <w:rPr>
          <w:sz w:val="28"/>
          <w:szCs w:val="28"/>
        </w:rPr>
        <w:t>привлекать и размещать средства</w:t>
      </w:r>
      <w:r w:rsidR="0095663C">
        <w:rPr>
          <w:sz w:val="28"/>
          <w:szCs w:val="28"/>
        </w:rPr>
        <w:t xml:space="preserve"> </w:t>
      </w:r>
      <w:r>
        <w:rPr>
          <w:sz w:val="28"/>
          <w:szCs w:val="28"/>
        </w:rPr>
        <w:t xml:space="preserve"> и </w:t>
      </w:r>
      <w:r w:rsidR="0095663C">
        <w:rPr>
          <w:sz w:val="28"/>
          <w:szCs w:val="28"/>
        </w:rPr>
        <w:t xml:space="preserve"> </w:t>
      </w:r>
      <w:r>
        <w:rPr>
          <w:sz w:val="28"/>
          <w:szCs w:val="28"/>
        </w:rPr>
        <w:t>управлять ценными</w:t>
      </w:r>
      <w:r w:rsidR="0095663C">
        <w:rPr>
          <w:sz w:val="28"/>
          <w:szCs w:val="28"/>
        </w:rPr>
        <w:t xml:space="preserve"> </w:t>
      </w:r>
      <w:r>
        <w:rPr>
          <w:sz w:val="28"/>
          <w:szCs w:val="28"/>
        </w:rPr>
        <w:t xml:space="preserve"> бумагами</w:t>
      </w:r>
      <w:r w:rsidR="0095663C">
        <w:rPr>
          <w:sz w:val="28"/>
          <w:szCs w:val="28"/>
        </w:rPr>
        <w:t xml:space="preserve"> </w:t>
      </w:r>
      <w:r>
        <w:rPr>
          <w:sz w:val="28"/>
          <w:szCs w:val="28"/>
        </w:rPr>
        <w:t xml:space="preserve"> по </w:t>
      </w:r>
    </w:p>
    <w:p w:rsidR="006E1B38" w:rsidRDefault="0095663C" w:rsidP="0095663C">
      <w:pPr>
        <w:tabs>
          <w:tab w:val="left" w:pos="1680"/>
        </w:tabs>
        <w:spacing w:line="360" w:lineRule="auto"/>
        <w:ind w:left="720"/>
        <w:jc w:val="both"/>
        <w:rPr>
          <w:sz w:val="28"/>
          <w:szCs w:val="28"/>
        </w:rPr>
      </w:pPr>
      <w:r>
        <w:rPr>
          <w:sz w:val="28"/>
          <w:szCs w:val="28"/>
        </w:rPr>
        <w:t xml:space="preserve">     </w:t>
      </w:r>
      <w:r w:rsidR="006E1B38">
        <w:rPr>
          <w:sz w:val="28"/>
          <w:szCs w:val="28"/>
        </w:rPr>
        <w:t>поручению клиентов (трастовые операции);</w:t>
      </w:r>
    </w:p>
    <w:p w:rsidR="0095663C" w:rsidRDefault="006E1B38" w:rsidP="0095663C">
      <w:pPr>
        <w:numPr>
          <w:ilvl w:val="1"/>
          <w:numId w:val="23"/>
        </w:numPr>
        <w:tabs>
          <w:tab w:val="clear" w:pos="1440"/>
          <w:tab w:val="num" w:pos="1080"/>
          <w:tab w:val="left" w:pos="1680"/>
        </w:tabs>
        <w:spacing w:line="360" w:lineRule="auto"/>
        <w:ind w:hanging="720"/>
        <w:jc w:val="both"/>
        <w:rPr>
          <w:sz w:val="28"/>
          <w:szCs w:val="28"/>
        </w:rPr>
      </w:pPr>
      <w:r>
        <w:rPr>
          <w:sz w:val="28"/>
          <w:szCs w:val="28"/>
        </w:rPr>
        <w:t>оказывать</w:t>
      </w:r>
      <w:r w:rsidR="0095663C">
        <w:rPr>
          <w:sz w:val="28"/>
          <w:szCs w:val="28"/>
        </w:rPr>
        <w:t xml:space="preserve">  </w:t>
      </w:r>
      <w:r>
        <w:rPr>
          <w:sz w:val="28"/>
          <w:szCs w:val="28"/>
        </w:rPr>
        <w:t xml:space="preserve"> брокерские</w:t>
      </w:r>
      <w:r w:rsidR="0095663C">
        <w:rPr>
          <w:sz w:val="28"/>
          <w:szCs w:val="28"/>
        </w:rPr>
        <w:t xml:space="preserve">  </w:t>
      </w:r>
      <w:r>
        <w:rPr>
          <w:sz w:val="28"/>
          <w:szCs w:val="28"/>
        </w:rPr>
        <w:t xml:space="preserve"> и </w:t>
      </w:r>
      <w:r w:rsidR="0095663C">
        <w:rPr>
          <w:sz w:val="28"/>
          <w:szCs w:val="28"/>
        </w:rPr>
        <w:t xml:space="preserve">  </w:t>
      </w:r>
      <w:r>
        <w:rPr>
          <w:sz w:val="28"/>
          <w:szCs w:val="28"/>
        </w:rPr>
        <w:t xml:space="preserve">консультационные </w:t>
      </w:r>
      <w:r w:rsidR="0095663C">
        <w:rPr>
          <w:sz w:val="28"/>
          <w:szCs w:val="28"/>
        </w:rPr>
        <w:t xml:space="preserve">  </w:t>
      </w:r>
      <w:r>
        <w:rPr>
          <w:sz w:val="28"/>
          <w:szCs w:val="28"/>
        </w:rPr>
        <w:t>услуги,</w:t>
      </w:r>
      <w:r w:rsidR="0095663C">
        <w:rPr>
          <w:sz w:val="28"/>
          <w:szCs w:val="28"/>
        </w:rPr>
        <w:t xml:space="preserve">  </w:t>
      </w:r>
      <w:r>
        <w:rPr>
          <w:sz w:val="28"/>
          <w:szCs w:val="28"/>
        </w:rPr>
        <w:t xml:space="preserve"> осуществлять </w:t>
      </w:r>
    </w:p>
    <w:p w:rsidR="006E1B38" w:rsidRDefault="0095663C" w:rsidP="0095663C">
      <w:pPr>
        <w:tabs>
          <w:tab w:val="left" w:pos="1680"/>
        </w:tabs>
        <w:spacing w:line="360" w:lineRule="auto"/>
        <w:ind w:left="720"/>
        <w:jc w:val="both"/>
        <w:rPr>
          <w:sz w:val="28"/>
          <w:szCs w:val="28"/>
        </w:rPr>
      </w:pPr>
      <w:r>
        <w:rPr>
          <w:sz w:val="28"/>
          <w:szCs w:val="28"/>
        </w:rPr>
        <w:t xml:space="preserve">     </w:t>
      </w:r>
      <w:r w:rsidR="006E1B38">
        <w:rPr>
          <w:sz w:val="28"/>
          <w:szCs w:val="28"/>
        </w:rPr>
        <w:t>лизинговые операции.</w:t>
      </w:r>
    </w:p>
    <w:p w:rsidR="00EA6444" w:rsidRDefault="00EA6444" w:rsidP="00EA6444">
      <w:pPr>
        <w:tabs>
          <w:tab w:val="left" w:pos="1680"/>
        </w:tabs>
        <w:spacing w:line="360" w:lineRule="auto"/>
        <w:jc w:val="both"/>
        <w:rPr>
          <w:sz w:val="28"/>
          <w:szCs w:val="28"/>
        </w:rPr>
      </w:pPr>
      <w:r>
        <w:rPr>
          <w:sz w:val="28"/>
          <w:szCs w:val="28"/>
        </w:rPr>
        <w:t xml:space="preserve">          В последние годы отмечена тенденция к увеличению расписания. В первую очередь это связано с расширением сферы услуг. Не маловажным фактором является и улучшение качества обслуживания. За счет увеличения обслуживающего персонала происходит увеличение объема обрабатываемой информации. Значительно увеличился юридический сектор, а также сектор безопасности и защиты информации. В первую очередь это связано с изменениями в работе по кредитованию физических и юридических лиц.</w:t>
      </w:r>
    </w:p>
    <w:p w:rsidR="00EA6444" w:rsidRDefault="00EA6444" w:rsidP="00EA6444">
      <w:pPr>
        <w:tabs>
          <w:tab w:val="left" w:pos="1680"/>
        </w:tabs>
        <w:spacing w:line="360" w:lineRule="auto"/>
        <w:jc w:val="both"/>
        <w:rPr>
          <w:sz w:val="28"/>
          <w:szCs w:val="28"/>
        </w:rPr>
      </w:pPr>
      <w:r>
        <w:rPr>
          <w:sz w:val="28"/>
          <w:szCs w:val="28"/>
        </w:rPr>
        <w:t xml:space="preserve">          Перечень структурных подразделений отделения:</w:t>
      </w:r>
    </w:p>
    <w:p w:rsidR="00EA6444" w:rsidRDefault="00EA6444" w:rsidP="00EA6444">
      <w:pPr>
        <w:tabs>
          <w:tab w:val="left" w:pos="720"/>
          <w:tab w:val="left" w:pos="1680"/>
        </w:tabs>
        <w:spacing w:line="360" w:lineRule="auto"/>
        <w:jc w:val="both"/>
        <w:rPr>
          <w:sz w:val="28"/>
          <w:szCs w:val="28"/>
        </w:rPr>
      </w:pPr>
      <w:r>
        <w:rPr>
          <w:sz w:val="28"/>
          <w:szCs w:val="28"/>
        </w:rPr>
        <w:t xml:space="preserve">          - сектор бухгалтерского учета и отчетности;</w:t>
      </w:r>
    </w:p>
    <w:p w:rsidR="00EA6444" w:rsidRDefault="00EA6444" w:rsidP="00EA6444">
      <w:pPr>
        <w:tabs>
          <w:tab w:val="left" w:pos="720"/>
          <w:tab w:val="left" w:pos="1680"/>
        </w:tabs>
        <w:spacing w:line="360" w:lineRule="auto"/>
        <w:jc w:val="both"/>
        <w:rPr>
          <w:sz w:val="28"/>
          <w:szCs w:val="28"/>
        </w:rPr>
      </w:pPr>
      <w:r>
        <w:rPr>
          <w:sz w:val="28"/>
          <w:szCs w:val="28"/>
        </w:rPr>
        <w:t xml:space="preserve">          - сектор контроля за вкладными операциями;</w:t>
      </w:r>
    </w:p>
    <w:p w:rsidR="00EA6444" w:rsidRDefault="00EA6444" w:rsidP="00EA6444">
      <w:pPr>
        <w:tabs>
          <w:tab w:val="left" w:pos="720"/>
          <w:tab w:val="left" w:pos="1680"/>
        </w:tabs>
        <w:spacing w:line="360" w:lineRule="auto"/>
        <w:jc w:val="both"/>
        <w:rPr>
          <w:sz w:val="28"/>
          <w:szCs w:val="28"/>
        </w:rPr>
      </w:pPr>
      <w:r>
        <w:rPr>
          <w:sz w:val="28"/>
          <w:szCs w:val="28"/>
        </w:rPr>
        <w:t xml:space="preserve">          - сектор расчетов и переводов;</w:t>
      </w:r>
    </w:p>
    <w:p w:rsidR="00EA6444" w:rsidRDefault="00EA6444" w:rsidP="00EA6444">
      <w:pPr>
        <w:tabs>
          <w:tab w:val="left" w:pos="720"/>
          <w:tab w:val="left" w:pos="1680"/>
        </w:tabs>
        <w:spacing w:line="360" w:lineRule="auto"/>
        <w:jc w:val="both"/>
        <w:rPr>
          <w:sz w:val="28"/>
          <w:szCs w:val="28"/>
        </w:rPr>
      </w:pPr>
      <w:r>
        <w:rPr>
          <w:sz w:val="28"/>
          <w:szCs w:val="28"/>
        </w:rPr>
        <w:t xml:space="preserve">          - сектор расчетно - кассового обслуживания юридических лиц;</w:t>
      </w:r>
    </w:p>
    <w:p w:rsidR="00EA6444" w:rsidRDefault="00EA6444" w:rsidP="00EA6444">
      <w:pPr>
        <w:tabs>
          <w:tab w:val="left" w:pos="720"/>
          <w:tab w:val="left" w:pos="1680"/>
        </w:tabs>
        <w:spacing w:line="360" w:lineRule="auto"/>
        <w:jc w:val="both"/>
        <w:rPr>
          <w:sz w:val="28"/>
          <w:szCs w:val="28"/>
        </w:rPr>
      </w:pPr>
      <w:r>
        <w:rPr>
          <w:sz w:val="28"/>
          <w:szCs w:val="28"/>
        </w:rPr>
        <w:t xml:space="preserve">          - сектор кредитования;</w:t>
      </w:r>
    </w:p>
    <w:p w:rsidR="00EA6444" w:rsidRDefault="00EA6444" w:rsidP="00EA6444">
      <w:pPr>
        <w:tabs>
          <w:tab w:val="left" w:pos="720"/>
          <w:tab w:val="left" w:pos="1680"/>
        </w:tabs>
        <w:spacing w:line="360" w:lineRule="auto"/>
        <w:jc w:val="both"/>
        <w:rPr>
          <w:sz w:val="28"/>
          <w:szCs w:val="28"/>
        </w:rPr>
      </w:pPr>
      <w:r>
        <w:rPr>
          <w:sz w:val="28"/>
          <w:szCs w:val="28"/>
        </w:rPr>
        <w:t xml:space="preserve">          - сектор кассовых операций и инкассации;</w:t>
      </w:r>
    </w:p>
    <w:p w:rsidR="00EA6444" w:rsidRDefault="00EA6444" w:rsidP="00EA6444">
      <w:pPr>
        <w:tabs>
          <w:tab w:val="left" w:pos="720"/>
          <w:tab w:val="left" w:pos="1680"/>
        </w:tabs>
        <w:spacing w:line="360" w:lineRule="auto"/>
        <w:jc w:val="both"/>
        <w:rPr>
          <w:sz w:val="28"/>
          <w:szCs w:val="28"/>
        </w:rPr>
      </w:pPr>
      <w:r>
        <w:rPr>
          <w:sz w:val="28"/>
          <w:szCs w:val="28"/>
        </w:rPr>
        <w:t xml:space="preserve">          - экономический сектор;</w:t>
      </w:r>
    </w:p>
    <w:p w:rsidR="00EA6444" w:rsidRDefault="00EA6444" w:rsidP="00EA6444">
      <w:pPr>
        <w:tabs>
          <w:tab w:val="left" w:pos="720"/>
          <w:tab w:val="left" w:pos="1680"/>
        </w:tabs>
        <w:spacing w:line="360" w:lineRule="auto"/>
        <w:jc w:val="both"/>
        <w:rPr>
          <w:sz w:val="28"/>
          <w:szCs w:val="28"/>
        </w:rPr>
      </w:pPr>
      <w:r>
        <w:rPr>
          <w:sz w:val="28"/>
          <w:szCs w:val="28"/>
        </w:rPr>
        <w:t xml:space="preserve">          - сектор безопасности и защиты информации;</w:t>
      </w:r>
    </w:p>
    <w:p w:rsidR="00EA6444" w:rsidRDefault="00EA6444" w:rsidP="00EA6444">
      <w:pPr>
        <w:tabs>
          <w:tab w:val="left" w:pos="720"/>
          <w:tab w:val="left" w:pos="1680"/>
        </w:tabs>
        <w:spacing w:line="360" w:lineRule="auto"/>
        <w:jc w:val="both"/>
        <w:rPr>
          <w:sz w:val="28"/>
          <w:szCs w:val="28"/>
        </w:rPr>
      </w:pPr>
      <w:r>
        <w:rPr>
          <w:sz w:val="28"/>
          <w:szCs w:val="28"/>
        </w:rPr>
        <w:t xml:space="preserve">          - юридический сектор;</w:t>
      </w:r>
    </w:p>
    <w:p w:rsidR="00EA6444" w:rsidRDefault="00EA6444" w:rsidP="00EA6444">
      <w:pPr>
        <w:tabs>
          <w:tab w:val="left" w:pos="720"/>
          <w:tab w:val="left" w:pos="1680"/>
        </w:tabs>
        <w:spacing w:line="360" w:lineRule="auto"/>
        <w:jc w:val="both"/>
        <w:rPr>
          <w:sz w:val="28"/>
          <w:szCs w:val="28"/>
        </w:rPr>
      </w:pPr>
      <w:r>
        <w:rPr>
          <w:sz w:val="28"/>
          <w:szCs w:val="28"/>
        </w:rPr>
        <w:t xml:space="preserve">          - </w:t>
      </w:r>
      <w:r w:rsidR="0052107F">
        <w:rPr>
          <w:sz w:val="28"/>
          <w:szCs w:val="28"/>
        </w:rPr>
        <w:t>сектор информатики и автоматизации банковских работ;</w:t>
      </w:r>
    </w:p>
    <w:p w:rsidR="0052107F" w:rsidRDefault="0052107F" w:rsidP="00EA6444">
      <w:pPr>
        <w:tabs>
          <w:tab w:val="left" w:pos="720"/>
          <w:tab w:val="left" w:pos="1680"/>
        </w:tabs>
        <w:spacing w:line="360" w:lineRule="auto"/>
        <w:jc w:val="both"/>
        <w:rPr>
          <w:sz w:val="28"/>
          <w:szCs w:val="28"/>
        </w:rPr>
      </w:pPr>
      <w:r>
        <w:rPr>
          <w:sz w:val="28"/>
          <w:szCs w:val="28"/>
        </w:rPr>
        <w:t xml:space="preserve">          - административный сектор;</w:t>
      </w:r>
    </w:p>
    <w:p w:rsidR="0052107F" w:rsidRDefault="0052107F" w:rsidP="00EA6444">
      <w:pPr>
        <w:tabs>
          <w:tab w:val="left" w:pos="720"/>
          <w:tab w:val="left" w:pos="1680"/>
        </w:tabs>
        <w:spacing w:line="360" w:lineRule="auto"/>
        <w:jc w:val="both"/>
        <w:rPr>
          <w:sz w:val="28"/>
          <w:szCs w:val="28"/>
        </w:rPr>
      </w:pPr>
      <w:r>
        <w:rPr>
          <w:sz w:val="28"/>
          <w:szCs w:val="28"/>
        </w:rPr>
        <w:t xml:space="preserve">          - дополнительные офисы и ОКВКУ.</w:t>
      </w:r>
    </w:p>
    <w:p w:rsidR="006E1B38" w:rsidRDefault="0052107F" w:rsidP="0052107F">
      <w:pPr>
        <w:tabs>
          <w:tab w:val="left" w:pos="1680"/>
        </w:tabs>
        <w:spacing w:line="360" w:lineRule="auto"/>
        <w:jc w:val="both"/>
        <w:rPr>
          <w:sz w:val="28"/>
          <w:szCs w:val="28"/>
        </w:rPr>
      </w:pPr>
      <w:r>
        <w:rPr>
          <w:sz w:val="28"/>
          <w:szCs w:val="28"/>
        </w:rPr>
        <w:t xml:space="preserve">         </w:t>
      </w:r>
      <w:r w:rsidR="006E1B38">
        <w:rPr>
          <w:sz w:val="28"/>
          <w:szCs w:val="28"/>
        </w:rPr>
        <w:t xml:space="preserve">Основной целью деятельности банка является привлечение денежных </w:t>
      </w:r>
      <w:r w:rsidR="002E7DA1">
        <w:rPr>
          <w:sz w:val="28"/>
          <w:szCs w:val="28"/>
        </w:rPr>
        <w:t xml:space="preserve">средств </w:t>
      </w:r>
      <w:r>
        <w:rPr>
          <w:sz w:val="28"/>
          <w:szCs w:val="28"/>
        </w:rPr>
        <w:t xml:space="preserve">  </w:t>
      </w:r>
      <w:r w:rsidR="002E7DA1">
        <w:rPr>
          <w:sz w:val="28"/>
          <w:szCs w:val="28"/>
        </w:rPr>
        <w:t xml:space="preserve">от </w:t>
      </w:r>
      <w:r>
        <w:rPr>
          <w:sz w:val="28"/>
          <w:szCs w:val="28"/>
        </w:rPr>
        <w:t xml:space="preserve">  </w:t>
      </w:r>
      <w:r w:rsidR="002E7DA1">
        <w:rPr>
          <w:sz w:val="28"/>
          <w:szCs w:val="28"/>
        </w:rPr>
        <w:t>физических</w:t>
      </w:r>
      <w:r>
        <w:rPr>
          <w:sz w:val="28"/>
          <w:szCs w:val="28"/>
        </w:rPr>
        <w:t xml:space="preserve"> </w:t>
      </w:r>
      <w:r w:rsidR="002E7DA1">
        <w:rPr>
          <w:sz w:val="28"/>
          <w:szCs w:val="28"/>
        </w:rPr>
        <w:t xml:space="preserve"> лиц,</w:t>
      </w:r>
      <w:r>
        <w:rPr>
          <w:sz w:val="28"/>
          <w:szCs w:val="28"/>
        </w:rPr>
        <w:t xml:space="preserve"> </w:t>
      </w:r>
      <w:r w:rsidR="002E7DA1">
        <w:rPr>
          <w:sz w:val="28"/>
          <w:szCs w:val="28"/>
        </w:rPr>
        <w:t xml:space="preserve"> а также осуществление кредитования населения.</w:t>
      </w:r>
    </w:p>
    <w:p w:rsidR="002E7DA1" w:rsidRPr="002E7DA1" w:rsidRDefault="002E7DA1" w:rsidP="002E7DA1">
      <w:pPr>
        <w:tabs>
          <w:tab w:val="left" w:pos="1680"/>
        </w:tabs>
        <w:spacing w:line="360" w:lineRule="auto"/>
        <w:ind w:firstLine="680"/>
        <w:jc w:val="both"/>
        <w:rPr>
          <w:sz w:val="28"/>
          <w:szCs w:val="28"/>
        </w:rPr>
      </w:pPr>
    </w:p>
    <w:p w:rsidR="002E7DA1" w:rsidRDefault="002E7DA1" w:rsidP="003826DE">
      <w:pPr>
        <w:spacing w:line="360" w:lineRule="auto"/>
        <w:ind w:firstLine="709"/>
        <w:jc w:val="center"/>
        <w:rPr>
          <w:b/>
          <w:sz w:val="28"/>
          <w:szCs w:val="28"/>
        </w:rPr>
      </w:pPr>
    </w:p>
    <w:p w:rsidR="002E7DA1" w:rsidRDefault="002E7DA1" w:rsidP="0052107F">
      <w:pPr>
        <w:spacing w:line="360" w:lineRule="auto"/>
        <w:rPr>
          <w:b/>
          <w:sz w:val="28"/>
          <w:szCs w:val="28"/>
        </w:rPr>
      </w:pPr>
    </w:p>
    <w:p w:rsidR="003826DE" w:rsidRDefault="003826DE" w:rsidP="00652187">
      <w:pPr>
        <w:spacing w:line="360" w:lineRule="auto"/>
        <w:ind w:firstLine="709"/>
        <w:jc w:val="center"/>
        <w:rPr>
          <w:b/>
          <w:sz w:val="28"/>
          <w:szCs w:val="28"/>
        </w:rPr>
      </w:pPr>
      <w:r w:rsidRPr="00953ED5">
        <w:rPr>
          <w:b/>
          <w:sz w:val="28"/>
          <w:szCs w:val="28"/>
        </w:rPr>
        <w:t>3.2</w:t>
      </w:r>
      <w:r>
        <w:rPr>
          <w:b/>
          <w:sz w:val="28"/>
          <w:szCs w:val="28"/>
        </w:rPr>
        <w:t xml:space="preserve"> </w:t>
      </w:r>
      <w:r w:rsidR="00652187">
        <w:rPr>
          <w:b/>
          <w:sz w:val="28"/>
          <w:szCs w:val="28"/>
        </w:rPr>
        <w:t xml:space="preserve"> Сравнительный а</w:t>
      </w:r>
      <w:r>
        <w:rPr>
          <w:b/>
          <w:sz w:val="28"/>
          <w:szCs w:val="28"/>
        </w:rPr>
        <w:t>нализ структуры кредитного портфеля</w:t>
      </w:r>
      <w:r w:rsidRPr="00953ED5">
        <w:rPr>
          <w:b/>
          <w:sz w:val="28"/>
          <w:szCs w:val="28"/>
        </w:rPr>
        <w:t xml:space="preserve"> </w:t>
      </w:r>
      <w:r>
        <w:rPr>
          <w:b/>
          <w:sz w:val="28"/>
          <w:szCs w:val="28"/>
        </w:rPr>
        <w:t>Серовского отделения № 1705 Сбербанка России</w:t>
      </w:r>
    </w:p>
    <w:p w:rsidR="007E5FB2" w:rsidRDefault="007E5FB2" w:rsidP="00652187">
      <w:pPr>
        <w:spacing w:line="360" w:lineRule="auto"/>
        <w:ind w:firstLine="709"/>
        <w:jc w:val="center"/>
        <w:rPr>
          <w:b/>
          <w:sz w:val="28"/>
          <w:szCs w:val="28"/>
        </w:rPr>
      </w:pPr>
    </w:p>
    <w:p w:rsidR="007E5FB2" w:rsidRPr="007E5FB2" w:rsidRDefault="007E5FB2" w:rsidP="007E5FB2">
      <w:pPr>
        <w:spacing w:line="360" w:lineRule="auto"/>
        <w:ind w:firstLine="709"/>
        <w:rPr>
          <w:sz w:val="28"/>
          <w:szCs w:val="28"/>
        </w:rPr>
      </w:pPr>
      <w:r>
        <w:rPr>
          <w:sz w:val="28"/>
          <w:szCs w:val="28"/>
        </w:rPr>
        <w:t>Ресурсы кредитования представлены в таблице 2.</w:t>
      </w:r>
    </w:p>
    <w:p w:rsidR="003826DE" w:rsidRPr="00047921" w:rsidRDefault="003826DE" w:rsidP="003826DE">
      <w:pPr>
        <w:ind w:firstLine="709"/>
        <w:jc w:val="both"/>
        <w:rPr>
          <w:b/>
          <w:sz w:val="28"/>
          <w:szCs w:val="28"/>
        </w:rPr>
      </w:pPr>
    </w:p>
    <w:p w:rsidR="002E7DA1" w:rsidRDefault="007E5FB2" w:rsidP="007E5FB2">
      <w:pPr>
        <w:spacing w:line="360" w:lineRule="auto"/>
        <w:rPr>
          <w:sz w:val="28"/>
          <w:szCs w:val="28"/>
        </w:rPr>
      </w:pPr>
      <w:r>
        <w:rPr>
          <w:sz w:val="28"/>
          <w:szCs w:val="28"/>
        </w:rPr>
        <w:t xml:space="preserve">         </w:t>
      </w:r>
      <w:r w:rsidR="003826DE" w:rsidRPr="00C27DCA">
        <w:rPr>
          <w:sz w:val="28"/>
          <w:szCs w:val="28"/>
        </w:rPr>
        <w:t>Таблица 2 - Анализ источников средств, п</w:t>
      </w:r>
      <w:r w:rsidR="002E7DA1">
        <w:rPr>
          <w:sz w:val="28"/>
          <w:szCs w:val="28"/>
        </w:rPr>
        <w:t xml:space="preserve">ривлеченных в качестве </w:t>
      </w:r>
    </w:p>
    <w:p w:rsidR="00D41DA3" w:rsidRPr="00DF5F58" w:rsidRDefault="002E7DA1" w:rsidP="00DF5F58">
      <w:pPr>
        <w:spacing w:line="360" w:lineRule="auto"/>
        <w:rPr>
          <w:sz w:val="28"/>
          <w:szCs w:val="28"/>
        </w:rPr>
      </w:pPr>
      <w:r>
        <w:rPr>
          <w:sz w:val="28"/>
          <w:szCs w:val="28"/>
        </w:rPr>
        <w:t xml:space="preserve">ресурсов </w:t>
      </w:r>
      <w:r w:rsidR="003826DE" w:rsidRPr="00C27DCA">
        <w:rPr>
          <w:sz w:val="28"/>
          <w:szCs w:val="28"/>
        </w:rPr>
        <w:t>кредитования</w:t>
      </w:r>
      <w:r w:rsidR="00DF5F58">
        <w:rPr>
          <w:sz w:val="28"/>
          <w:szCs w:val="28"/>
        </w:rPr>
        <w:t xml:space="preserve">                                                                                       </w:t>
      </w:r>
      <w:r w:rsidR="00D41DA3">
        <w:rPr>
          <w:sz w:val="28"/>
          <w:szCs w:val="28"/>
        </w:rPr>
        <w:t>В</w:t>
      </w:r>
      <w:r w:rsidR="00D85E3A">
        <w:rPr>
          <w:sz w:val="28"/>
          <w:szCs w:val="28"/>
        </w:rPr>
        <w:t xml:space="preserve"> </w:t>
      </w:r>
      <w:r w:rsidR="00D41DA3" w:rsidRPr="00D41DA3">
        <w:rPr>
          <w:sz w:val="28"/>
          <w:szCs w:val="28"/>
        </w:rPr>
        <w:t>руб</w:t>
      </w:r>
      <w:r w:rsidR="00D85E3A">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gridCol w:w="1530"/>
        <w:gridCol w:w="971"/>
        <w:gridCol w:w="1545"/>
        <w:gridCol w:w="957"/>
        <w:gridCol w:w="1411"/>
      </w:tblGrid>
      <w:tr w:rsidR="003826DE">
        <w:trPr>
          <w:trHeight w:val="660"/>
        </w:trPr>
        <w:tc>
          <w:tcPr>
            <w:tcW w:w="3331" w:type="dxa"/>
            <w:vMerge w:val="restart"/>
          </w:tcPr>
          <w:p w:rsidR="002E7DA1" w:rsidRDefault="002E7DA1" w:rsidP="00630CBE">
            <w:pPr>
              <w:jc w:val="center"/>
            </w:pPr>
          </w:p>
          <w:p w:rsidR="003826DE" w:rsidRPr="002B0593" w:rsidRDefault="003826DE" w:rsidP="00630CBE">
            <w:pPr>
              <w:jc w:val="center"/>
            </w:pPr>
            <w:r w:rsidRPr="002B0593">
              <w:t>Наименование показателя</w:t>
            </w:r>
          </w:p>
          <w:p w:rsidR="003826DE" w:rsidRPr="009E7D85" w:rsidRDefault="003826DE" w:rsidP="00630CBE">
            <w:pPr>
              <w:ind w:firstLine="709"/>
              <w:jc w:val="center"/>
              <w:rPr>
                <w:i/>
              </w:rPr>
            </w:pPr>
          </w:p>
          <w:p w:rsidR="003826DE" w:rsidRPr="00C946CC" w:rsidRDefault="003826DE" w:rsidP="00630CBE">
            <w:pPr>
              <w:ind w:firstLine="709"/>
              <w:jc w:val="center"/>
            </w:pPr>
          </w:p>
        </w:tc>
        <w:tc>
          <w:tcPr>
            <w:tcW w:w="2501" w:type="dxa"/>
            <w:gridSpan w:val="2"/>
          </w:tcPr>
          <w:p w:rsidR="003826DE" w:rsidRPr="00C946CC" w:rsidRDefault="003826DE" w:rsidP="00630CBE">
            <w:pPr>
              <w:jc w:val="center"/>
            </w:pPr>
          </w:p>
          <w:p w:rsidR="003826DE" w:rsidRPr="002B0593" w:rsidRDefault="003826DE" w:rsidP="00630CBE">
            <w:pPr>
              <w:jc w:val="center"/>
            </w:pPr>
            <w:r w:rsidRPr="002B0593">
              <w:t>На 01.01.2007</w:t>
            </w:r>
          </w:p>
        </w:tc>
        <w:tc>
          <w:tcPr>
            <w:tcW w:w="2502" w:type="dxa"/>
            <w:gridSpan w:val="2"/>
          </w:tcPr>
          <w:p w:rsidR="003826DE" w:rsidRPr="00C946CC" w:rsidRDefault="003826DE" w:rsidP="00630CBE">
            <w:pPr>
              <w:jc w:val="center"/>
            </w:pPr>
          </w:p>
          <w:p w:rsidR="003826DE" w:rsidRPr="002B0593" w:rsidRDefault="003826DE" w:rsidP="00630CBE">
            <w:pPr>
              <w:jc w:val="center"/>
            </w:pPr>
            <w:r w:rsidRPr="002B0593">
              <w:t>На 01.01.2008</w:t>
            </w:r>
          </w:p>
        </w:tc>
        <w:tc>
          <w:tcPr>
            <w:tcW w:w="1411" w:type="dxa"/>
            <w:vMerge w:val="restart"/>
          </w:tcPr>
          <w:p w:rsidR="003826DE" w:rsidRPr="002B0593" w:rsidRDefault="003826DE" w:rsidP="002E7DA1">
            <w:pPr>
              <w:jc w:val="center"/>
            </w:pPr>
            <w:r w:rsidRPr="002B0593">
              <w:t>Темп прироста,%</w:t>
            </w:r>
          </w:p>
          <w:p w:rsidR="003826DE" w:rsidRPr="002B0593" w:rsidRDefault="003826DE" w:rsidP="002E7DA1">
            <w:pPr>
              <w:jc w:val="center"/>
            </w:pPr>
          </w:p>
          <w:p w:rsidR="003826DE" w:rsidRPr="00C946CC" w:rsidRDefault="003826DE" w:rsidP="00630CBE">
            <w:pPr>
              <w:jc w:val="center"/>
            </w:pPr>
          </w:p>
        </w:tc>
      </w:tr>
      <w:tr w:rsidR="003826DE">
        <w:trPr>
          <w:trHeight w:val="451"/>
        </w:trPr>
        <w:tc>
          <w:tcPr>
            <w:tcW w:w="3331" w:type="dxa"/>
            <w:vMerge/>
          </w:tcPr>
          <w:p w:rsidR="003826DE" w:rsidRPr="00C946CC" w:rsidRDefault="003826DE" w:rsidP="00630CBE">
            <w:pPr>
              <w:ind w:firstLine="709"/>
              <w:jc w:val="center"/>
            </w:pPr>
          </w:p>
        </w:tc>
        <w:tc>
          <w:tcPr>
            <w:tcW w:w="1530" w:type="dxa"/>
          </w:tcPr>
          <w:p w:rsidR="003826DE" w:rsidRPr="00C946CC" w:rsidRDefault="007E5FB2" w:rsidP="00630CBE">
            <w:pPr>
              <w:jc w:val="center"/>
            </w:pPr>
            <w:r>
              <w:t>абсолютное значение</w:t>
            </w:r>
          </w:p>
        </w:tc>
        <w:tc>
          <w:tcPr>
            <w:tcW w:w="971" w:type="dxa"/>
          </w:tcPr>
          <w:p w:rsidR="003826DE" w:rsidRPr="00C946CC" w:rsidRDefault="003826DE" w:rsidP="00630CBE">
            <w:pPr>
              <w:jc w:val="center"/>
            </w:pPr>
            <w:r w:rsidRPr="00C946CC">
              <w:t>%</w:t>
            </w:r>
          </w:p>
        </w:tc>
        <w:tc>
          <w:tcPr>
            <w:tcW w:w="1545" w:type="dxa"/>
          </w:tcPr>
          <w:p w:rsidR="003826DE" w:rsidRPr="002B0593" w:rsidRDefault="007E5FB2" w:rsidP="00630CBE">
            <w:pPr>
              <w:jc w:val="center"/>
            </w:pPr>
            <w:r>
              <w:t>а</w:t>
            </w:r>
            <w:r w:rsidR="00D41DA3">
              <w:t>бс</w:t>
            </w:r>
            <w:r>
              <w:t>олютное значение</w:t>
            </w:r>
          </w:p>
        </w:tc>
        <w:tc>
          <w:tcPr>
            <w:tcW w:w="957" w:type="dxa"/>
          </w:tcPr>
          <w:p w:rsidR="003826DE" w:rsidRPr="00C946CC" w:rsidRDefault="003826DE" w:rsidP="00630CBE">
            <w:pPr>
              <w:jc w:val="center"/>
            </w:pPr>
            <w:r w:rsidRPr="00C946CC">
              <w:t>%</w:t>
            </w:r>
          </w:p>
        </w:tc>
        <w:tc>
          <w:tcPr>
            <w:tcW w:w="1411" w:type="dxa"/>
            <w:vMerge/>
          </w:tcPr>
          <w:p w:rsidR="003826DE" w:rsidRPr="00C946CC" w:rsidRDefault="003826DE" w:rsidP="00630CBE">
            <w:pPr>
              <w:jc w:val="center"/>
            </w:pPr>
          </w:p>
        </w:tc>
      </w:tr>
      <w:tr w:rsidR="003826DE">
        <w:trPr>
          <w:trHeight w:val="639"/>
        </w:trPr>
        <w:tc>
          <w:tcPr>
            <w:tcW w:w="3331" w:type="dxa"/>
          </w:tcPr>
          <w:p w:rsidR="003826DE" w:rsidRDefault="003826DE" w:rsidP="00630CBE"/>
          <w:p w:rsidR="003826DE" w:rsidRPr="00C946CC" w:rsidRDefault="003826DE" w:rsidP="00630CBE">
            <w:r>
              <w:t>Активы, всего</w:t>
            </w:r>
          </w:p>
          <w:p w:rsidR="003826DE" w:rsidRPr="00C946CC" w:rsidRDefault="003826DE" w:rsidP="00630CBE">
            <w:pPr>
              <w:ind w:firstLine="709"/>
              <w:jc w:val="center"/>
            </w:pPr>
          </w:p>
        </w:tc>
        <w:tc>
          <w:tcPr>
            <w:tcW w:w="1530" w:type="dxa"/>
          </w:tcPr>
          <w:p w:rsidR="003826DE" w:rsidRPr="00C946CC" w:rsidRDefault="003826DE" w:rsidP="00630CBE">
            <w:pPr>
              <w:jc w:val="center"/>
            </w:pPr>
          </w:p>
          <w:p w:rsidR="003826DE" w:rsidRPr="00C946CC" w:rsidRDefault="003826DE" w:rsidP="00630CBE">
            <w:pPr>
              <w:jc w:val="center"/>
            </w:pPr>
            <w:r>
              <w:t>1569019396</w:t>
            </w:r>
          </w:p>
          <w:p w:rsidR="003826DE" w:rsidRPr="00C946CC" w:rsidRDefault="003826DE" w:rsidP="00630CBE">
            <w:pPr>
              <w:jc w:val="center"/>
            </w:pPr>
          </w:p>
        </w:tc>
        <w:tc>
          <w:tcPr>
            <w:tcW w:w="971" w:type="dxa"/>
          </w:tcPr>
          <w:p w:rsidR="003826DE" w:rsidRPr="00C946CC" w:rsidRDefault="003826DE" w:rsidP="00630CBE">
            <w:pPr>
              <w:jc w:val="center"/>
            </w:pPr>
          </w:p>
          <w:p w:rsidR="003826DE" w:rsidRPr="00C946CC" w:rsidRDefault="003826DE" w:rsidP="00630CBE">
            <w:pPr>
              <w:jc w:val="center"/>
            </w:pPr>
            <w:r>
              <w:t>100,0</w:t>
            </w:r>
          </w:p>
          <w:p w:rsidR="003826DE" w:rsidRPr="00C946CC" w:rsidRDefault="003826DE" w:rsidP="00630CBE">
            <w:pPr>
              <w:jc w:val="center"/>
            </w:pPr>
          </w:p>
        </w:tc>
        <w:tc>
          <w:tcPr>
            <w:tcW w:w="1545" w:type="dxa"/>
          </w:tcPr>
          <w:p w:rsidR="003826DE" w:rsidRPr="00C946CC" w:rsidRDefault="003826DE" w:rsidP="00630CBE">
            <w:pPr>
              <w:jc w:val="center"/>
            </w:pPr>
          </w:p>
          <w:p w:rsidR="003826DE" w:rsidRPr="00C946CC" w:rsidRDefault="003826DE" w:rsidP="00630CBE">
            <w:pPr>
              <w:jc w:val="center"/>
            </w:pPr>
            <w:r>
              <w:t>1597754511</w:t>
            </w:r>
          </w:p>
          <w:p w:rsidR="003826DE" w:rsidRPr="00C946CC" w:rsidRDefault="003826DE" w:rsidP="00630CBE">
            <w:pPr>
              <w:jc w:val="center"/>
            </w:pPr>
          </w:p>
        </w:tc>
        <w:tc>
          <w:tcPr>
            <w:tcW w:w="957" w:type="dxa"/>
          </w:tcPr>
          <w:p w:rsidR="003826DE" w:rsidRPr="00C946CC" w:rsidRDefault="003826DE" w:rsidP="00630CBE">
            <w:pPr>
              <w:jc w:val="center"/>
            </w:pPr>
          </w:p>
          <w:p w:rsidR="003826DE" w:rsidRPr="00C946CC" w:rsidRDefault="003826DE" w:rsidP="00630CBE">
            <w:pPr>
              <w:jc w:val="center"/>
            </w:pPr>
            <w:r>
              <w:t>101,8</w:t>
            </w:r>
          </w:p>
          <w:p w:rsidR="003826DE" w:rsidRPr="00C946CC" w:rsidRDefault="003826DE" w:rsidP="00630CBE">
            <w:pPr>
              <w:jc w:val="center"/>
            </w:pPr>
          </w:p>
        </w:tc>
        <w:tc>
          <w:tcPr>
            <w:tcW w:w="1411" w:type="dxa"/>
          </w:tcPr>
          <w:p w:rsidR="003826DE" w:rsidRPr="00C946CC" w:rsidRDefault="003826DE" w:rsidP="00630CBE">
            <w:pPr>
              <w:jc w:val="center"/>
            </w:pPr>
          </w:p>
          <w:p w:rsidR="003826DE" w:rsidRPr="00C946CC" w:rsidRDefault="003826DE" w:rsidP="00630CBE">
            <w:pPr>
              <w:jc w:val="center"/>
            </w:pPr>
            <w:r>
              <w:t>1,8</w:t>
            </w:r>
          </w:p>
          <w:p w:rsidR="003826DE" w:rsidRPr="00C946CC" w:rsidRDefault="003826DE" w:rsidP="00630CBE">
            <w:pPr>
              <w:jc w:val="center"/>
            </w:pPr>
          </w:p>
        </w:tc>
      </w:tr>
      <w:tr w:rsidR="003826DE">
        <w:trPr>
          <w:trHeight w:val="519"/>
        </w:trPr>
        <w:tc>
          <w:tcPr>
            <w:tcW w:w="3331" w:type="dxa"/>
          </w:tcPr>
          <w:p w:rsidR="003826DE" w:rsidRPr="00C946CC" w:rsidRDefault="003826DE" w:rsidP="00630CBE">
            <w:pPr>
              <w:ind w:firstLine="709"/>
              <w:jc w:val="center"/>
            </w:pPr>
          </w:p>
          <w:p w:rsidR="003826DE" w:rsidRPr="00C946CC" w:rsidRDefault="003826DE" w:rsidP="00630CBE">
            <w:pPr>
              <w:tabs>
                <w:tab w:val="left" w:pos="915"/>
              </w:tabs>
            </w:pPr>
            <w:r>
              <w:t>Депозиты физ.лиц, всего</w:t>
            </w:r>
            <w:r>
              <w:tab/>
            </w:r>
          </w:p>
          <w:p w:rsidR="003826DE" w:rsidRDefault="003826DE" w:rsidP="00630CBE">
            <w:pPr>
              <w:ind w:firstLine="709"/>
              <w:jc w:val="center"/>
            </w:pPr>
          </w:p>
        </w:tc>
        <w:tc>
          <w:tcPr>
            <w:tcW w:w="1530" w:type="dxa"/>
          </w:tcPr>
          <w:p w:rsidR="003826DE" w:rsidRPr="00C946CC" w:rsidRDefault="003826DE" w:rsidP="00630CBE">
            <w:pPr>
              <w:jc w:val="center"/>
            </w:pPr>
          </w:p>
          <w:p w:rsidR="003826DE" w:rsidRPr="00C946CC" w:rsidRDefault="003826DE" w:rsidP="00630CBE">
            <w:pPr>
              <w:jc w:val="center"/>
            </w:pPr>
            <w:r>
              <w:t>753692267</w:t>
            </w:r>
          </w:p>
          <w:p w:rsidR="003826DE" w:rsidRPr="00C946CC" w:rsidRDefault="003826DE" w:rsidP="00630CBE">
            <w:pPr>
              <w:jc w:val="center"/>
            </w:pPr>
          </w:p>
        </w:tc>
        <w:tc>
          <w:tcPr>
            <w:tcW w:w="971" w:type="dxa"/>
          </w:tcPr>
          <w:p w:rsidR="003826DE" w:rsidRPr="00C946CC" w:rsidRDefault="003826DE" w:rsidP="00630CBE">
            <w:pPr>
              <w:jc w:val="center"/>
            </w:pPr>
          </w:p>
          <w:p w:rsidR="003826DE" w:rsidRPr="00C946CC" w:rsidRDefault="003826DE" w:rsidP="00630CBE">
            <w:pPr>
              <w:jc w:val="center"/>
            </w:pPr>
            <w:r>
              <w:t>100,0</w:t>
            </w:r>
          </w:p>
          <w:p w:rsidR="003826DE" w:rsidRPr="00C946CC" w:rsidRDefault="003826DE" w:rsidP="00630CBE">
            <w:pPr>
              <w:jc w:val="center"/>
            </w:pPr>
          </w:p>
        </w:tc>
        <w:tc>
          <w:tcPr>
            <w:tcW w:w="1545" w:type="dxa"/>
          </w:tcPr>
          <w:p w:rsidR="003826DE" w:rsidRPr="00C946CC" w:rsidRDefault="003826DE" w:rsidP="00630CBE">
            <w:pPr>
              <w:jc w:val="center"/>
            </w:pPr>
          </w:p>
          <w:p w:rsidR="003826DE" w:rsidRPr="00C946CC" w:rsidRDefault="003826DE" w:rsidP="00630CBE">
            <w:pPr>
              <w:jc w:val="center"/>
            </w:pPr>
            <w:r>
              <w:t>973683296</w:t>
            </w:r>
          </w:p>
          <w:p w:rsidR="003826DE" w:rsidRPr="00C946CC" w:rsidRDefault="003826DE" w:rsidP="00630CBE">
            <w:pPr>
              <w:jc w:val="center"/>
            </w:pPr>
          </w:p>
        </w:tc>
        <w:tc>
          <w:tcPr>
            <w:tcW w:w="957" w:type="dxa"/>
          </w:tcPr>
          <w:p w:rsidR="003826DE" w:rsidRPr="00C946CC" w:rsidRDefault="003826DE" w:rsidP="00630CBE">
            <w:pPr>
              <w:jc w:val="center"/>
            </w:pPr>
          </w:p>
          <w:p w:rsidR="003826DE" w:rsidRPr="00C946CC" w:rsidRDefault="003826DE" w:rsidP="00630CBE">
            <w:pPr>
              <w:jc w:val="center"/>
            </w:pPr>
            <w:r>
              <w:t>129,2</w:t>
            </w:r>
          </w:p>
          <w:p w:rsidR="003826DE" w:rsidRPr="00C946CC" w:rsidRDefault="003826DE" w:rsidP="00630CBE">
            <w:pPr>
              <w:jc w:val="center"/>
            </w:pPr>
          </w:p>
        </w:tc>
        <w:tc>
          <w:tcPr>
            <w:tcW w:w="1411" w:type="dxa"/>
          </w:tcPr>
          <w:p w:rsidR="003826DE" w:rsidRPr="00C946CC" w:rsidRDefault="003826DE" w:rsidP="00630CBE">
            <w:pPr>
              <w:jc w:val="center"/>
            </w:pPr>
          </w:p>
          <w:p w:rsidR="003826DE" w:rsidRPr="00C946CC" w:rsidRDefault="003826DE" w:rsidP="00630CBE">
            <w:pPr>
              <w:jc w:val="center"/>
            </w:pPr>
            <w:r>
              <w:t>29,2</w:t>
            </w:r>
          </w:p>
          <w:p w:rsidR="003826DE" w:rsidRPr="00C946CC" w:rsidRDefault="003826DE" w:rsidP="00630CBE">
            <w:pPr>
              <w:jc w:val="center"/>
            </w:pPr>
          </w:p>
        </w:tc>
      </w:tr>
      <w:tr w:rsidR="003826DE">
        <w:trPr>
          <w:trHeight w:val="2016"/>
        </w:trPr>
        <w:tc>
          <w:tcPr>
            <w:tcW w:w="3331" w:type="dxa"/>
          </w:tcPr>
          <w:p w:rsidR="003826DE" w:rsidRPr="00C946CC" w:rsidRDefault="003826DE" w:rsidP="00630CBE">
            <w:pPr>
              <w:ind w:firstLine="709"/>
              <w:jc w:val="center"/>
            </w:pPr>
          </w:p>
          <w:p w:rsidR="003826DE" w:rsidRDefault="003826DE" w:rsidP="00630CBE">
            <w:pPr>
              <w:tabs>
                <w:tab w:val="left" w:pos="1560"/>
                <w:tab w:val="center" w:pos="1913"/>
              </w:tabs>
            </w:pPr>
            <w:r>
              <w:t>из них:</w:t>
            </w:r>
          </w:p>
          <w:p w:rsidR="003826DE" w:rsidRDefault="003826DE" w:rsidP="00630CBE">
            <w:pPr>
              <w:tabs>
                <w:tab w:val="left" w:pos="1560"/>
                <w:tab w:val="center" w:pos="1913"/>
              </w:tabs>
            </w:pPr>
            <w:r>
              <w:t>до востребования</w:t>
            </w:r>
          </w:p>
          <w:p w:rsidR="003826DE" w:rsidRDefault="003826DE" w:rsidP="00630CBE">
            <w:pPr>
              <w:tabs>
                <w:tab w:val="left" w:pos="1560"/>
                <w:tab w:val="center" w:pos="1913"/>
              </w:tabs>
            </w:pPr>
          </w:p>
          <w:p w:rsidR="003826DE" w:rsidRDefault="003826DE" w:rsidP="00630CBE">
            <w:pPr>
              <w:tabs>
                <w:tab w:val="left" w:pos="1560"/>
                <w:tab w:val="center" w:pos="1913"/>
              </w:tabs>
            </w:pPr>
            <w:r>
              <w:t>от года до трех лет</w:t>
            </w:r>
          </w:p>
          <w:p w:rsidR="003826DE" w:rsidRDefault="003826DE" w:rsidP="00630CBE">
            <w:pPr>
              <w:tabs>
                <w:tab w:val="left" w:pos="1560"/>
                <w:tab w:val="center" w:pos="1913"/>
              </w:tabs>
            </w:pPr>
          </w:p>
          <w:p w:rsidR="003826DE" w:rsidRPr="00C946CC" w:rsidRDefault="003826DE" w:rsidP="00630CBE">
            <w:pPr>
              <w:tabs>
                <w:tab w:val="left" w:pos="1560"/>
                <w:tab w:val="center" w:pos="1913"/>
              </w:tabs>
            </w:pPr>
            <w:r>
              <w:t>свыше трех лет</w:t>
            </w:r>
          </w:p>
          <w:p w:rsidR="003826DE" w:rsidRPr="00C946CC" w:rsidRDefault="003826DE" w:rsidP="00630CBE">
            <w:pPr>
              <w:ind w:firstLine="709"/>
              <w:jc w:val="center"/>
            </w:pPr>
          </w:p>
        </w:tc>
        <w:tc>
          <w:tcPr>
            <w:tcW w:w="1530" w:type="dxa"/>
          </w:tcPr>
          <w:p w:rsidR="003826DE" w:rsidRPr="00C946CC" w:rsidRDefault="003826DE" w:rsidP="00630CBE">
            <w:pPr>
              <w:jc w:val="center"/>
            </w:pPr>
          </w:p>
          <w:p w:rsidR="003826DE" w:rsidRPr="00C946CC" w:rsidRDefault="003826DE" w:rsidP="00630CBE">
            <w:pPr>
              <w:jc w:val="center"/>
            </w:pPr>
          </w:p>
          <w:p w:rsidR="003826DE" w:rsidRPr="00C946CC" w:rsidRDefault="003826DE" w:rsidP="00630CBE">
            <w:pPr>
              <w:jc w:val="center"/>
            </w:pPr>
            <w:r>
              <w:t>8998236</w:t>
            </w:r>
          </w:p>
          <w:p w:rsidR="003826DE" w:rsidRPr="00C946CC" w:rsidRDefault="003826DE" w:rsidP="00630CBE">
            <w:pPr>
              <w:jc w:val="center"/>
            </w:pPr>
          </w:p>
          <w:p w:rsidR="003826DE" w:rsidRPr="00C946CC" w:rsidRDefault="003826DE" w:rsidP="00630CBE">
            <w:pPr>
              <w:jc w:val="center"/>
            </w:pPr>
            <w:r>
              <w:t>446332013</w:t>
            </w:r>
          </w:p>
          <w:p w:rsidR="003826DE" w:rsidRPr="00C946CC" w:rsidRDefault="003826DE" w:rsidP="00630CBE">
            <w:pPr>
              <w:jc w:val="center"/>
            </w:pPr>
          </w:p>
          <w:p w:rsidR="003826DE" w:rsidRPr="00262911" w:rsidRDefault="003826DE" w:rsidP="00630CBE">
            <w:pPr>
              <w:jc w:val="center"/>
            </w:pPr>
            <w:r>
              <w:t>162795165</w:t>
            </w:r>
          </w:p>
        </w:tc>
        <w:tc>
          <w:tcPr>
            <w:tcW w:w="971" w:type="dxa"/>
          </w:tcPr>
          <w:p w:rsidR="003826DE" w:rsidRPr="00C946CC" w:rsidRDefault="003826DE" w:rsidP="00630CBE">
            <w:pPr>
              <w:jc w:val="center"/>
            </w:pPr>
          </w:p>
          <w:p w:rsidR="003826DE" w:rsidRPr="00C946CC" w:rsidRDefault="003826DE" w:rsidP="00630CBE">
            <w:pPr>
              <w:jc w:val="center"/>
            </w:pPr>
          </w:p>
          <w:p w:rsidR="003826DE" w:rsidRPr="00C946CC" w:rsidRDefault="003826DE" w:rsidP="00630CBE">
            <w:pPr>
              <w:jc w:val="center"/>
            </w:pPr>
            <w:r>
              <w:t>100,0</w:t>
            </w:r>
          </w:p>
          <w:p w:rsidR="003826DE" w:rsidRPr="00C946CC" w:rsidRDefault="003826DE" w:rsidP="00630CBE">
            <w:pPr>
              <w:jc w:val="center"/>
            </w:pPr>
          </w:p>
          <w:p w:rsidR="003826DE" w:rsidRPr="00C946CC" w:rsidRDefault="003826DE" w:rsidP="00630CBE">
            <w:pPr>
              <w:jc w:val="center"/>
            </w:pPr>
            <w:r>
              <w:t>100,0</w:t>
            </w:r>
          </w:p>
          <w:p w:rsidR="003826DE" w:rsidRPr="00C946CC" w:rsidRDefault="003826DE" w:rsidP="00630CBE">
            <w:pPr>
              <w:jc w:val="center"/>
            </w:pPr>
          </w:p>
          <w:p w:rsidR="003826DE" w:rsidRPr="00262911" w:rsidRDefault="003826DE" w:rsidP="00630CBE">
            <w:pPr>
              <w:jc w:val="center"/>
            </w:pPr>
            <w:r>
              <w:t>100,0</w:t>
            </w:r>
          </w:p>
        </w:tc>
        <w:tc>
          <w:tcPr>
            <w:tcW w:w="1545" w:type="dxa"/>
          </w:tcPr>
          <w:p w:rsidR="003826DE" w:rsidRPr="00C946CC" w:rsidRDefault="003826DE" w:rsidP="00630CBE">
            <w:pPr>
              <w:jc w:val="center"/>
            </w:pPr>
          </w:p>
          <w:p w:rsidR="003826DE" w:rsidRPr="00C946CC" w:rsidRDefault="003826DE" w:rsidP="00630CBE">
            <w:pPr>
              <w:jc w:val="center"/>
            </w:pPr>
          </w:p>
          <w:p w:rsidR="003826DE" w:rsidRPr="00C946CC" w:rsidRDefault="003826DE" w:rsidP="00630CBE">
            <w:pPr>
              <w:jc w:val="center"/>
            </w:pPr>
            <w:r>
              <w:t>7625242</w:t>
            </w:r>
          </w:p>
          <w:p w:rsidR="003826DE" w:rsidRPr="00C946CC" w:rsidRDefault="003826DE" w:rsidP="00630CBE">
            <w:pPr>
              <w:jc w:val="center"/>
            </w:pPr>
          </w:p>
          <w:p w:rsidR="003826DE" w:rsidRPr="00C946CC" w:rsidRDefault="003826DE" w:rsidP="00630CBE">
            <w:pPr>
              <w:jc w:val="center"/>
            </w:pPr>
            <w:r>
              <w:t>588747828</w:t>
            </w:r>
          </w:p>
          <w:p w:rsidR="003826DE" w:rsidRPr="00C946CC" w:rsidRDefault="003826DE" w:rsidP="00630CBE">
            <w:pPr>
              <w:jc w:val="center"/>
            </w:pPr>
          </w:p>
          <w:p w:rsidR="003826DE" w:rsidRPr="00262911" w:rsidRDefault="003826DE" w:rsidP="00630CBE">
            <w:pPr>
              <w:jc w:val="center"/>
            </w:pPr>
            <w:r>
              <w:t>224086875</w:t>
            </w:r>
          </w:p>
        </w:tc>
        <w:tc>
          <w:tcPr>
            <w:tcW w:w="957" w:type="dxa"/>
          </w:tcPr>
          <w:p w:rsidR="003826DE" w:rsidRPr="00C946CC" w:rsidRDefault="003826DE" w:rsidP="00630CBE">
            <w:pPr>
              <w:jc w:val="center"/>
            </w:pPr>
          </w:p>
          <w:p w:rsidR="003826DE" w:rsidRPr="00C946CC" w:rsidRDefault="003826DE" w:rsidP="00630CBE">
            <w:pPr>
              <w:jc w:val="center"/>
            </w:pPr>
          </w:p>
          <w:p w:rsidR="003826DE" w:rsidRPr="00C946CC" w:rsidRDefault="003826DE" w:rsidP="00630CBE">
            <w:pPr>
              <w:jc w:val="center"/>
            </w:pPr>
            <w:r>
              <w:t>84,7</w:t>
            </w:r>
          </w:p>
          <w:p w:rsidR="003826DE" w:rsidRPr="00C946CC" w:rsidRDefault="003826DE" w:rsidP="00630CBE">
            <w:pPr>
              <w:jc w:val="center"/>
            </w:pPr>
          </w:p>
          <w:p w:rsidR="003826DE" w:rsidRPr="00C946CC" w:rsidRDefault="003826DE" w:rsidP="00630CBE">
            <w:pPr>
              <w:jc w:val="center"/>
            </w:pPr>
            <w:r>
              <w:t>131,9</w:t>
            </w:r>
          </w:p>
          <w:p w:rsidR="003826DE" w:rsidRPr="00C946CC" w:rsidRDefault="003826DE" w:rsidP="00630CBE">
            <w:pPr>
              <w:jc w:val="center"/>
            </w:pPr>
          </w:p>
          <w:p w:rsidR="003826DE" w:rsidRPr="00262911" w:rsidRDefault="003826DE" w:rsidP="00630CBE">
            <w:pPr>
              <w:jc w:val="center"/>
            </w:pPr>
            <w:r>
              <w:t>137,6</w:t>
            </w:r>
          </w:p>
        </w:tc>
        <w:tc>
          <w:tcPr>
            <w:tcW w:w="1411" w:type="dxa"/>
          </w:tcPr>
          <w:p w:rsidR="003826DE" w:rsidRPr="00C946CC" w:rsidRDefault="003826DE" w:rsidP="00630CBE">
            <w:pPr>
              <w:jc w:val="center"/>
            </w:pPr>
          </w:p>
          <w:p w:rsidR="003826DE" w:rsidRPr="00C946CC" w:rsidRDefault="003826DE" w:rsidP="00630CBE">
            <w:pPr>
              <w:jc w:val="center"/>
            </w:pPr>
          </w:p>
          <w:p w:rsidR="003826DE" w:rsidRPr="00C946CC" w:rsidRDefault="003826DE" w:rsidP="00630CBE">
            <w:pPr>
              <w:jc w:val="center"/>
            </w:pPr>
            <w:r>
              <w:t>-15,3</w:t>
            </w:r>
          </w:p>
          <w:p w:rsidR="003826DE" w:rsidRPr="00C946CC" w:rsidRDefault="003826DE" w:rsidP="00630CBE">
            <w:pPr>
              <w:jc w:val="center"/>
            </w:pPr>
          </w:p>
          <w:p w:rsidR="003826DE" w:rsidRPr="00C946CC" w:rsidRDefault="003826DE" w:rsidP="00630CBE">
            <w:pPr>
              <w:jc w:val="center"/>
            </w:pPr>
            <w:r>
              <w:t>31,9</w:t>
            </w:r>
          </w:p>
          <w:p w:rsidR="003826DE" w:rsidRPr="00C946CC" w:rsidRDefault="003826DE" w:rsidP="00630CBE">
            <w:pPr>
              <w:jc w:val="center"/>
            </w:pPr>
          </w:p>
          <w:p w:rsidR="003826DE" w:rsidRPr="00262911" w:rsidRDefault="003826DE" w:rsidP="00630CBE">
            <w:pPr>
              <w:jc w:val="center"/>
            </w:pPr>
            <w:r>
              <w:t>37,6</w:t>
            </w:r>
          </w:p>
        </w:tc>
      </w:tr>
      <w:tr w:rsidR="003826DE">
        <w:trPr>
          <w:trHeight w:val="693"/>
        </w:trPr>
        <w:tc>
          <w:tcPr>
            <w:tcW w:w="3331" w:type="dxa"/>
          </w:tcPr>
          <w:p w:rsidR="003826DE" w:rsidRPr="00C946CC" w:rsidRDefault="003826DE" w:rsidP="00630CBE">
            <w:r>
              <w:t>депозиты до востребования, % к активам</w:t>
            </w:r>
          </w:p>
          <w:p w:rsidR="003826DE" w:rsidRPr="00C946CC" w:rsidRDefault="003826DE" w:rsidP="00630CBE">
            <w:pPr>
              <w:ind w:firstLine="709"/>
              <w:jc w:val="center"/>
            </w:pPr>
          </w:p>
        </w:tc>
        <w:tc>
          <w:tcPr>
            <w:tcW w:w="1530" w:type="dxa"/>
          </w:tcPr>
          <w:p w:rsidR="002E7DA1" w:rsidRDefault="002E7DA1" w:rsidP="00630CBE">
            <w:pPr>
              <w:jc w:val="center"/>
            </w:pPr>
          </w:p>
          <w:p w:rsidR="003826DE" w:rsidRPr="00C946CC" w:rsidRDefault="003826DE" w:rsidP="00630CBE">
            <w:pPr>
              <w:jc w:val="center"/>
            </w:pPr>
            <w:r>
              <w:t>0,5</w:t>
            </w:r>
          </w:p>
        </w:tc>
        <w:tc>
          <w:tcPr>
            <w:tcW w:w="971" w:type="dxa"/>
          </w:tcPr>
          <w:p w:rsidR="003826DE" w:rsidRDefault="003826DE" w:rsidP="002E7DA1">
            <w:pPr>
              <w:jc w:val="center"/>
            </w:pPr>
          </w:p>
          <w:p w:rsidR="002E7DA1" w:rsidRPr="00C946CC" w:rsidRDefault="002E7DA1" w:rsidP="002E7DA1">
            <w:pPr>
              <w:jc w:val="center"/>
            </w:pPr>
            <w:r>
              <w:t>-</w:t>
            </w:r>
          </w:p>
        </w:tc>
        <w:tc>
          <w:tcPr>
            <w:tcW w:w="1545" w:type="dxa"/>
          </w:tcPr>
          <w:p w:rsidR="002E7DA1" w:rsidRDefault="002E7DA1" w:rsidP="002E7DA1">
            <w:pPr>
              <w:jc w:val="center"/>
            </w:pPr>
          </w:p>
          <w:p w:rsidR="003826DE" w:rsidRPr="00C946CC" w:rsidRDefault="003826DE" w:rsidP="002E7DA1">
            <w:pPr>
              <w:jc w:val="center"/>
            </w:pPr>
            <w:r>
              <w:t>0,4</w:t>
            </w:r>
          </w:p>
          <w:p w:rsidR="003826DE" w:rsidRPr="00262911" w:rsidRDefault="003826DE" w:rsidP="002E7DA1">
            <w:pPr>
              <w:jc w:val="center"/>
            </w:pPr>
          </w:p>
        </w:tc>
        <w:tc>
          <w:tcPr>
            <w:tcW w:w="957" w:type="dxa"/>
          </w:tcPr>
          <w:p w:rsidR="003826DE" w:rsidRDefault="003826DE" w:rsidP="002E7DA1">
            <w:pPr>
              <w:jc w:val="center"/>
            </w:pPr>
          </w:p>
          <w:p w:rsidR="002E7DA1" w:rsidRPr="00C946CC" w:rsidRDefault="002E7DA1" w:rsidP="002E7DA1">
            <w:pPr>
              <w:jc w:val="center"/>
            </w:pPr>
            <w:r>
              <w:t>-</w:t>
            </w:r>
          </w:p>
        </w:tc>
        <w:tc>
          <w:tcPr>
            <w:tcW w:w="1411" w:type="dxa"/>
          </w:tcPr>
          <w:p w:rsidR="002E7DA1" w:rsidRDefault="002E7DA1" w:rsidP="00630CBE">
            <w:pPr>
              <w:jc w:val="center"/>
            </w:pPr>
          </w:p>
          <w:p w:rsidR="003826DE" w:rsidRPr="00C946CC" w:rsidRDefault="003826DE" w:rsidP="00630CBE">
            <w:pPr>
              <w:jc w:val="center"/>
            </w:pPr>
            <w:r>
              <w:t>-0,1</w:t>
            </w:r>
          </w:p>
        </w:tc>
      </w:tr>
      <w:tr w:rsidR="002E7DA1">
        <w:trPr>
          <w:trHeight w:val="573"/>
        </w:trPr>
        <w:tc>
          <w:tcPr>
            <w:tcW w:w="3331" w:type="dxa"/>
          </w:tcPr>
          <w:p w:rsidR="002E7DA1" w:rsidRDefault="002E7DA1" w:rsidP="00630CBE">
            <w:r>
              <w:t>депозиты свыше трех лет, % к активам</w:t>
            </w:r>
          </w:p>
        </w:tc>
        <w:tc>
          <w:tcPr>
            <w:tcW w:w="1530" w:type="dxa"/>
          </w:tcPr>
          <w:p w:rsidR="002E7DA1" w:rsidRDefault="002E7DA1" w:rsidP="00630CBE">
            <w:pPr>
              <w:jc w:val="center"/>
            </w:pPr>
          </w:p>
          <w:p w:rsidR="002E7DA1" w:rsidRDefault="002E7DA1" w:rsidP="00630CBE">
            <w:pPr>
              <w:jc w:val="center"/>
            </w:pPr>
            <w:r>
              <w:t>10,4</w:t>
            </w:r>
          </w:p>
        </w:tc>
        <w:tc>
          <w:tcPr>
            <w:tcW w:w="971" w:type="dxa"/>
          </w:tcPr>
          <w:p w:rsidR="002E7DA1" w:rsidRDefault="002E7DA1" w:rsidP="002E7DA1">
            <w:pPr>
              <w:jc w:val="center"/>
            </w:pPr>
          </w:p>
          <w:p w:rsidR="002E7DA1" w:rsidRDefault="002E7DA1" w:rsidP="002E7DA1">
            <w:pPr>
              <w:jc w:val="center"/>
            </w:pPr>
            <w:r>
              <w:t>-</w:t>
            </w:r>
          </w:p>
          <w:p w:rsidR="002E7DA1" w:rsidRPr="00C946CC" w:rsidRDefault="002E7DA1" w:rsidP="002E7DA1">
            <w:pPr>
              <w:jc w:val="center"/>
            </w:pPr>
          </w:p>
        </w:tc>
        <w:tc>
          <w:tcPr>
            <w:tcW w:w="1545" w:type="dxa"/>
          </w:tcPr>
          <w:p w:rsidR="002E7DA1" w:rsidRDefault="002E7DA1" w:rsidP="002E7DA1">
            <w:pPr>
              <w:jc w:val="center"/>
            </w:pPr>
          </w:p>
          <w:p w:rsidR="002E7DA1" w:rsidRDefault="002E7DA1" w:rsidP="002E7DA1">
            <w:pPr>
              <w:jc w:val="center"/>
            </w:pPr>
            <w:r>
              <w:t>14,0</w:t>
            </w:r>
          </w:p>
        </w:tc>
        <w:tc>
          <w:tcPr>
            <w:tcW w:w="957" w:type="dxa"/>
          </w:tcPr>
          <w:p w:rsidR="002E7DA1" w:rsidRDefault="002E7DA1" w:rsidP="002E7DA1">
            <w:pPr>
              <w:jc w:val="center"/>
            </w:pPr>
          </w:p>
          <w:p w:rsidR="002E7DA1" w:rsidRPr="00C946CC" w:rsidRDefault="002E7DA1" w:rsidP="002E7DA1">
            <w:pPr>
              <w:jc w:val="center"/>
            </w:pPr>
            <w:r>
              <w:t>-</w:t>
            </w:r>
          </w:p>
        </w:tc>
        <w:tc>
          <w:tcPr>
            <w:tcW w:w="1411" w:type="dxa"/>
          </w:tcPr>
          <w:p w:rsidR="002E7DA1" w:rsidRDefault="002E7DA1" w:rsidP="00630CBE">
            <w:pPr>
              <w:jc w:val="center"/>
            </w:pPr>
          </w:p>
          <w:p w:rsidR="002E7DA1" w:rsidRDefault="002E7DA1" w:rsidP="00630CBE">
            <w:pPr>
              <w:jc w:val="center"/>
            </w:pPr>
            <w:r>
              <w:t>3,6</w:t>
            </w:r>
          </w:p>
        </w:tc>
      </w:tr>
    </w:tbl>
    <w:p w:rsidR="007E5FB2" w:rsidRDefault="007E5FB2" w:rsidP="003826DE">
      <w:pPr>
        <w:spacing w:line="360" w:lineRule="auto"/>
        <w:ind w:firstLine="720"/>
        <w:jc w:val="both"/>
        <w:rPr>
          <w:sz w:val="28"/>
          <w:szCs w:val="28"/>
        </w:rPr>
      </w:pPr>
    </w:p>
    <w:p w:rsidR="007E5FB2" w:rsidRDefault="007E5FB2" w:rsidP="007E5FB2">
      <w:pPr>
        <w:spacing w:line="360" w:lineRule="auto"/>
        <w:ind w:firstLine="709"/>
        <w:jc w:val="both"/>
        <w:rPr>
          <w:sz w:val="28"/>
          <w:szCs w:val="28"/>
        </w:rPr>
      </w:pPr>
      <w:r>
        <w:rPr>
          <w:sz w:val="28"/>
          <w:szCs w:val="28"/>
        </w:rPr>
        <w:t>Анализ средств, привлеченных в качестве ресурсов кредитования , которые представлены в таблице 2, показывает, что на счетах до востребования в 2006 году находилось 8 998 236 рублей или 1,1%  в общем объеме депозитов физических лиц. Средства, привлеченные на срок более трех лет составляли  162 795 165 рублей или 22% в общем объеме депозитов. В 2007 году наблюдается уменьшение доли депозитов физических лиц до востребования, которое составляет 7 625 242 рубля. Это на 15,3% меньше, чем в 2006 году или 0,7% от общего объема депозитов физических лиц. Депозиты, привлеченные на срок более трех лет в 2007 году составляют 224 076 875 рублей, что на 37,6% больше, чем в 2006 году.</w:t>
      </w:r>
    </w:p>
    <w:p w:rsidR="003826DE" w:rsidRDefault="003826DE" w:rsidP="007E5FB2">
      <w:pPr>
        <w:spacing w:line="360" w:lineRule="auto"/>
        <w:ind w:firstLine="720"/>
        <w:jc w:val="both"/>
        <w:rPr>
          <w:sz w:val="28"/>
          <w:szCs w:val="28"/>
        </w:rPr>
      </w:pPr>
      <w:r>
        <w:rPr>
          <w:sz w:val="28"/>
          <w:szCs w:val="28"/>
        </w:rPr>
        <w:t xml:space="preserve">Серовское отделение № 1705, как и Сбербанк России в целом, ориентирован прежде всего на население. Именно поэтому кредиты, выданные физическим лицам, занимают большую часть в общем объеме кредитного портфеля (рисунок 4). В 2006 году кредитование физических лиц составило 62% в общем объеме выданных кредитов, а в 2007году произошло увеличение на 9%.  </w:t>
      </w:r>
    </w:p>
    <w:p w:rsidR="003826DE" w:rsidRDefault="003826DE" w:rsidP="003826DE">
      <w:pPr>
        <w:spacing w:line="360" w:lineRule="auto"/>
        <w:ind w:firstLine="720"/>
        <w:jc w:val="both"/>
        <w:rPr>
          <w:sz w:val="28"/>
          <w:szCs w:val="28"/>
        </w:rPr>
      </w:pPr>
      <w:r>
        <w:rPr>
          <w:sz w:val="28"/>
          <w:szCs w:val="28"/>
        </w:rPr>
        <w:t>На рисунке 5  изображен  состав  заемщиков  Серовского  отделения       № 1705, который составляют физические лица, индивидуальные предприниматели и юридические лица. Данный график показывает сдвиг приоритетов банка к кредитованию частных лиц и объем кредитов в денежном выражении.</w:t>
      </w:r>
    </w:p>
    <w:p w:rsidR="003826DE" w:rsidRDefault="003826DE" w:rsidP="003826DE">
      <w:pPr>
        <w:spacing w:line="360" w:lineRule="auto"/>
        <w:ind w:firstLine="720"/>
        <w:jc w:val="both"/>
        <w:rPr>
          <w:sz w:val="28"/>
          <w:szCs w:val="28"/>
        </w:rPr>
      </w:pPr>
      <w:r>
        <w:rPr>
          <w:sz w:val="28"/>
          <w:szCs w:val="28"/>
        </w:rPr>
        <w:t>Кредитование юридическ</w:t>
      </w:r>
      <w:r w:rsidR="00DF5F58">
        <w:rPr>
          <w:sz w:val="28"/>
          <w:szCs w:val="28"/>
        </w:rPr>
        <w:t>их лиц развивается прежними темпами. Уменьшение доли кредитов, выданных юридическим лицам</w:t>
      </w:r>
      <w:r>
        <w:rPr>
          <w:sz w:val="28"/>
          <w:szCs w:val="28"/>
        </w:rPr>
        <w:t xml:space="preserve"> на 15% в 2007 году по сравнению с </w:t>
      </w:r>
      <w:r w:rsidR="00DF5F58">
        <w:rPr>
          <w:sz w:val="28"/>
          <w:szCs w:val="28"/>
        </w:rPr>
        <w:t>2006 годом связано с тем, что крупнейший в Серовском районе заемщик «Серовский ферросплавный завод» находится в очень стабильном экономическом положении и ему стали не нужны заемные средства.</w:t>
      </w:r>
    </w:p>
    <w:p w:rsidR="003826DE" w:rsidRPr="00434C33" w:rsidRDefault="003826DE" w:rsidP="003826DE">
      <w:pPr>
        <w:spacing w:line="360" w:lineRule="auto"/>
        <w:ind w:firstLine="720"/>
        <w:jc w:val="both"/>
        <w:rPr>
          <w:sz w:val="28"/>
          <w:szCs w:val="28"/>
        </w:rPr>
      </w:pPr>
      <w:r>
        <w:rPr>
          <w:sz w:val="28"/>
          <w:szCs w:val="28"/>
        </w:rPr>
        <w:t>Рисунок  6 иллюстрирует, какие продукты банк может предложить в ответ на рыночный спрос.</w:t>
      </w:r>
      <w:r w:rsidR="00DF5F58">
        <w:rPr>
          <w:sz w:val="28"/>
          <w:szCs w:val="28"/>
        </w:rPr>
        <w:t xml:space="preserve"> Несмотря на то, что Серовское отдедение № 1705 может предложить потенциальным заемщикам 13 видов кредитов</w:t>
      </w:r>
      <w:r w:rsidR="007572F1">
        <w:rPr>
          <w:sz w:val="28"/>
          <w:szCs w:val="28"/>
        </w:rPr>
        <w:t xml:space="preserve">, </w:t>
      </w:r>
      <w:r>
        <w:rPr>
          <w:sz w:val="28"/>
          <w:szCs w:val="28"/>
        </w:rPr>
        <w:t xml:space="preserve"> наиболее популярными являются четыре вида кредитов: кредит на неотложные нужды, автокредит, ипотечный кредит и жилищное кредитование. Из них наиболее востребованы кредит на неотложные нужды и жилищный, удельный вес которых в 2007году по сравнению с 2006 годом возрос соответственно на 14% и 2%. Объем ипотечного кредитования снизился на 16%. Это связано вследствие роста цен на</w:t>
      </w:r>
      <w:r w:rsidR="00DF5F58">
        <w:rPr>
          <w:sz w:val="28"/>
          <w:szCs w:val="28"/>
        </w:rPr>
        <w:t xml:space="preserve"> новое </w:t>
      </w:r>
      <w:r>
        <w:rPr>
          <w:sz w:val="28"/>
          <w:szCs w:val="28"/>
        </w:rPr>
        <w:t xml:space="preserve"> жилье и отсутствия здорового баланса между спросом и предложением на рынке жилья эконом- и среднего класса.</w:t>
      </w:r>
    </w:p>
    <w:p w:rsidR="003826DE" w:rsidRDefault="003826DE" w:rsidP="003826DE">
      <w:pPr>
        <w:ind w:firstLine="709"/>
        <w:jc w:val="both"/>
        <w:rPr>
          <w:b/>
          <w:sz w:val="36"/>
          <w:szCs w:val="36"/>
        </w:rPr>
      </w:pPr>
    </w:p>
    <w:p w:rsidR="003826DE" w:rsidRDefault="003826DE" w:rsidP="003826DE">
      <w:pPr>
        <w:ind w:firstLine="709"/>
        <w:jc w:val="both"/>
        <w:rPr>
          <w:b/>
          <w:sz w:val="36"/>
          <w:szCs w:val="36"/>
        </w:rPr>
      </w:pPr>
    </w:p>
    <w:p w:rsidR="003826DE" w:rsidRDefault="005F43DE" w:rsidP="003826DE">
      <w:pPr>
        <w:jc w:val="center"/>
      </w:pPr>
      <w:r>
        <w:rPr>
          <w:noProof/>
        </w:rPr>
        <w:pict>
          <v:shape id="Диаграмма 3" o:spid="_x0000_i1026" type="#_x0000_t75" style="width:399.75pt;height:25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eLVA3AAAAAUBAAAPAAAAZHJzL2Rvd25y&#10;ZXYueG1sTI/BTsMwEETvSPyDtUhcEHVogJYQp0KI3NpKFMR5Gy9JIF6H2G0DX8/CBS4jjWY18zZf&#10;jK5TexpC69nAxSQBRVx523Jt4PmpPJ+DChHZYueZDHxSgEVxfJRjZv2BH2m/ibWSEg4ZGmhi7DOt&#10;Q9WQwzDxPbFkr35wGMUOtbYDHqTcdXqaJNfaYcuy0GBP9w1V75udMzD7eli/8Ho5x7eyWtrybNWl&#10;HzfGnJ6Md7egIo3x7xh+8AUdCmHa+h3boDoD8kj8Vclm01Ts1sBlml6BLnL9n774Bg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">
            <v:imagedata r:id="rId7" o:title=""/>
            <o:lock v:ext="edit" aspectratio="f"/>
          </v:shape>
        </w:pict>
      </w:r>
    </w:p>
    <w:p w:rsidR="003826DE" w:rsidRDefault="003826DE" w:rsidP="003826DE">
      <w:pPr>
        <w:jc w:val="center"/>
      </w:pPr>
    </w:p>
    <w:p w:rsidR="003826DE" w:rsidRDefault="003826DE" w:rsidP="003826DE">
      <w:pPr>
        <w:jc w:val="center"/>
      </w:pPr>
    </w:p>
    <w:p w:rsidR="003826DE" w:rsidRPr="002E7DA1" w:rsidRDefault="003826DE" w:rsidP="003826DE">
      <w:pPr>
        <w:jc w:val="center"/>
        <w:rPr>
          <w:sz w:val="28"/>
          <w:szCs w:val="28"/>
        </w:rPr>
      </w:pPr>
      <w:r w:rsidRPr="002E7DA1">
        <w:rPr>
          <w:sz w:val="28"/>
          <w:szCs w:val="28"/>
        </w:rPr>
        <w:t>2006г.</w:t>
      </w:r>
    </w:p>
    <w:p w:rsidR="003826DE" w:rsidRDefault="003826DE" w:rsidP="003826DE">
      <w:pPr>
        <w:jc w:val="center"/>
      </w:pPr>
    </w:p>
    <w:p w:rsidR="003826DE" w:rsidRDefault="003826DE" w:rsidP="003826DE"/>
    <w:p w:rsidR="003826DE" w:rsidRDefault="003826DE" w:rsidP="003826DE">
      <w:pPr>
        <w:jc w:val="center"/>
      </w:pPr>
    </w:p>
    <w:p w:rsidR="003826DE" w:rsidRDefault="003826DE" w:rsidP="003826DE">
      <w:pPr>
        <w:jc w:val="center"/>
      </w:pPr>
    </w:p>
    <w:p w:rsidR="003826DE" w:rsidRDefault="005F43DE" w:rsidP="003826DE">
      <w:pPr>
        <w:jc w:val="center"/>
      </w:pPr>
      <w:r>
        <w:rPr>
          <w:noProof/>
        </w:rPr>
        <w:pict>
          <v:shape id="Диаграмма 2" o:spid="_x0000_i1027" type="#_x0000_t75" style="width:393.75pt;height:28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">
            <v:imagedata r:id="rId8" o:title="" cropbottom="-34f"/>
            <o:lock v:ext="edit" aspectratio="f"/>
          </v:shape>
        </w:pict>
      </w:r>
    </w:p>
    <w:p w:rsidR="003826DE" w:rsidRPr="00CA77A5" w:rsidRDefault="003826DE" w:rsidP="003826DE">
      <w:pPr>
        <w:jc w:val="center"/>
      </w:pPr>
    </w:p>
    <w:p w:rsidR="00555453" w:rsidRDefault="003826DE" w:rsidP="00555453">
      <w:pPr>
        <w:jc w:val="center"/>
        <w:rPr>
          <w:sz w:val="28"/>
          <w:szCs w:val="28"/>
        </w:rPr>
      </w:pPr>
      <w:r w:rsidRPr="002E7DA1">
        <w:rPr>
          <w:sz w:val="28"/>
          <w:szCs w:val="28"/>
        </w:rPr>
        <w:t>2007г.</w:t>
      </w:r>
    </w:p>
    <w:p w:rsidR="003826DE" w:rsidRPr="002E7DA1" w:rsidRDefault="003826DE" w:rsidP="00555453">
      <w:pPr>
        <w:jc w:val="center"/>
        <w:rPr>
          <w:sz w:val="28"/>
          <w:szCs w:val="28"/>
        </w:rPr>
      </w:pPr>
      <w:r w:rsidRPr="002E7DA1">
        <w:rPr>
          <w:sz w:val="28"/>
          <w:szCs w:val="28"/>
        </w:rPr>
        <w:t>Рисунок 4 - Удельный вес кредитов физических лиц в общем объеме выданных кредитов</w:t>
      </w:r>
    </w:p>
    <w:p w:rsidR="006E1B38" w:rsidRDefault="006E1B38" w:rsidP="009021DA">
      <w:pPr>
        <w:tabs>
          <w:tab w:val="left" w:pos="1680"/>
        </w:tabs>
        <w:spacing w:line="360" w:lineRule="auto"/>
        <w:ind w:firstLine="709"/>
        <w:jc w:val="center"/>
        <w:rPr>
          <w:b/>
          <w:sz w:val="28"/>
          <w:szCs w:val="28"/>
        </w:rPr>
      </w:pPr>
    </w:p>
    <w:p w:rsidR="003826DE" w:rsidRDefault="003826DE" w:rsidP="003826DE">
      <w:pPr>
        <w:jc w:val="center"/>
      </w:pPr>
    </w:p>
    <w:p w:rsidR="003826DE" w:rsidRPr="002B0593" w:rsidRDefault="003826DE" w:rsidP="003826DE"/>
    <w:p w:rsidR="003826DE" w:rsidRDefault="005F43DE" w:rsidP="003826DE">
      <w:pPr>
        <w:jc w:val="center"/>
      </w:pPr>
      <w:r>
        <w:rPr>
          <w:noProof/>
        </w:rPr>
        <w:pict>
          <v:shape id="Диаграмма 4" o:spid="_x0000_i1028" type="#_x0000_t75" style="width:424.5pt;height:24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">
            <v:imagedata r:id="rId9" o:title=""/>
            <o:lock v:ext="edit" aspectratio="f"/>
          </v:shape>
        </w:pict>
      </w:r>
    </w:p>
    <w:p w:rsidR="003826DE" w:rsidRPr="002E7DA1" w:rsidRDefault="003826DE" w:rsidP="003826DE">
      <w:pPr>
        <w:jc w:val="center"/>
        <w:rPr>
          <w:sz w:val="28"/>
          <w:szCs w:val="28"/>
        </w:rPr>
      </w:pPr>
      <w:smartTag w:uri="urn:schemas-microsoft-com:office:smarttags" w:element="metricconverter">
        <w:smartTagPr>
          <w:attr w:name="ProductID" w:val="2006 г"/>
        </w:smartTagPr>
        <w:r w:rsidRPr="002E7DA1">
          <w:rPr>
            <w:sz w:val="28"/>
            <w:szCs w:val="28"/>
          </w:rPr>
          <w:t>2006 г</w:t>
        </w:r>
      </w:smartTag>
    </w:p>
    <w:p w:rsidR="003826DE" w:rsidRDefault="003826DE" w:rsidP="003826DE"/>
    <w:p w:rsidR="003826DE" w:rsidRDefault="003826DE" w:rsidP="003826DE"/>
    <w:p w:rsidR="003826DE" w:rsidRDefault="003826DE" w:rsidP="003826DE"/>
    <w:p w:rsidR="003826DE" w:rsidRDefault="003826DE" w:rsidP="003826DE"/>
    <w:p w:rsidR="003826DE" w:rsidRDefault="003826DE" w:rsidP="003826DE"/>
    <w:p w:rsidR="003826DE" w:rsidRDefault="005F43DE" w:rsidP="003826DE">
      <w:pPr>
        <w:jc w:val="center"/>
      </w:pPr>
      <w:r>
        <w:rPr>
          <w:noProof/>
        </w:rPr>
        <w:pict>
          <v:shape id="Диаграмма 5" o:spid="_x0000_i1029" type="#_x0000_t75" style="width:427.5pt;height:25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">
            <v:imagedata r:id="rId10" o:title=""/>
            <o:lock v:ext="edit" aspectratio="f"/>
          </v:shape>
        </w:pict>
      </w:r>
    </w:p>
    <w:p w:rsidR="003826DE" w:rsidRPr="002E7DA1" w:rsidRDefault="003826DE" w:rsidP="003826DE">
      <w:pPr>
        <w:jc w:val="center"/>
        <w:rPr>
          <w:sz w:val="28"/>
          <w:szCs w:val="28"/>
        </w:rPr>
      </w:pPr>
      <w:smartTag w:uri="urn:schemas-microsoft-com:office:smarttags" w:element="metricconverter">
        <w:smartTagPr>
          <w:attr w:name="ProductID" w:val="2007 г"/>
        </w:smartTagPr>
        <w:r w:rsidRPr="002E7DA1">
          <w:rPr>
            <w:sz w:val="28"/>
            <w:szCs w:val="28"/>
          </w:rPr>
          <w:t>2007 г</w:t>
        </w:r>
      </w:smartTag>
    </w:p>
    <w:p w:rsidR="003826DE" w:rsidRDefault="003826DE" w:rsidP="003826DE">
      <w:pPr>
        <w:jc w:val="center"/>
      </w:pPr>
    </w:p>
    <w:p w:rsidR="003826DE" w:rsidRDefault="003826DE" w:rsidP="003826DE">
      <w:pPr>
        <w:jc w:val="center"/>
      </w:pPr>
    </w:p>
    <w:p w:rsidR="003826DE" w:rsidRDefault="003826DE" w:rsidP="003826DE">
      <w:pPr>
        <w:jc w:val="center"/>
      </w:pPr>
    </w:p>
    <w:p w:rsidR="003826DE" w:rsidRDefault="003826DE" w:rsidP="003826DE">
      <w:pPr>
        <w:ind w:firstLine="709"/>
        <w:jc w:val="center"/>
      </w:pPr>
    </w:p>
    <w:p w:rsidR="003826DE" w:rsidRPr="002E7DA1" w:rsidRDefault="003826DE" w:rsidP="001C2AC1">
      <w:pPr>
        <w:ind w:firstLine="709"/>
        <w:jc w:val="center"/>
        <w:rPr>
          <w:sz w:val="28"/>
          <w:szCs w:val="28"/>
        </w:rPr>
      </w:pPr>
      <w:r w:rsidRPr="002E7DA1">
        <w:rPr>
          <w:sz w:val="28"/>
          <w:szCs w:val="28"/>
        </w:rPr>
        <w:t>Рисунок 5 -  Кредиты по группам заемщиков</w:t>
      </w:r>
    </w:p>
    <w:p w:rsidR="003826DE" w:rsidRPr="002B0593" w:rsidRDefault="003826DE" w:rsidP="003826DE">
      <w:pPr>
        <w:rPr>
          <w:i/>
        </w:rPr>
      </w:pPr>
    </w:p>
    <w:p w:rsidR="003826DE" w:rsidRDefault="005F43DE" w:rsidP="003826DE">
      <w:pPr>
        <w:ind w:firstLine="709"/>
        <w:jc w:val="center"/>
        <w:rPr>
          <w:i/>
        </w:rPr>
      </w:pPr>
      <w:r>
        <w:rPr>
          <w:noProof/>
        </w:rPr>
        <w:pict>
          <v:shape id="Диаграмма 6" o:spid="_x0000_i1030" type="#_x0000_t75" style="width:399pt;height:25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">
            <v:imagedata r:id="rId11" o:title="" cropbottom="-26f"/>
            <o:lock v:ext="edit" aspectratio="f"/>
          </v:shape>
        </w:pict>
      </w:r>
    </w:p>
    <w:p w:rsidR="003826DE" w:rsidRPr="002E7DA1" w:rsidRDefault="001C2AC1" w:rsidP="001C2AC1">
      <w:pPr>
        <w:ind w:firstLine="709"/>
        <w:jc w:val="center"/>
        <w:rPr>
          <w:sz w:val="28"/>
          <w:szCs w:val="28"/>
        </w:rPr>
      </w:pPr>
      <w:smartTag w:uri="urn:schemas-microsoft-com:office:smarttags" w:element="metricconverter">
        <w:smartTagPr>
          <w:attr w:name="ProductID" w:val="2006 г"/>
        </w:smartTagPr>
        <w:r w:rsidRPr="002E7DA1">
          <w:rPr>
            <w:sz w:val="28"/>
            <w:szCs w:val="28"/>
          </w:rPr>
          <w:t>2006 г</w:t>
        </w:r>
      </w:smartTag>
    </w:p>
    <w:p w:rsidR="003826DE" w:rsidRDefault="003826DE" w:rsidP="003826DE">
      <w:pPr>
        <w:ind w:firstLine="709"/>
        <w:jc w:val="right"/>
        <w:rPr>
          <w:i/>
        </w:rPr>
      </w:pPr>
    </w:p>
    <w:p w:rsidR="001C2AC1" w:rsidRDefault="001C2AC1" w:rsidP="003826DE">
      <w:pPr>
        <w:ind w:firstLine="709"/>
        <w:jc w:val="right"/>
        <w:rPr>
          <w:i/>
        </w:rPr>
      </w:pPr>
    </w:p>
    <w:p w:rsidR="001C2AC1" w:rsidRDefault="001C2AC1" w:rsidP="003826DE">
      <w:pPr>
        <w:ind w:firstLine="709"/>
        <w:jc w:val="right"/>
        <w:rPr>
          <w:i/>
        </w:rPr>
      </w:pPr>
    </w:p>
    <w:p w:rsidR="003826DE" w:rsidRDefault="003826DE" w:rsidP="003826DE">
      <w:pPr>
        <w:ind w:firstLine="709"/>
        <w:jc w:val="right"/>
        <w:rPr>
          <w:i/>
        </w:rPr>
      </w:pPr>
    </w:p>
    <w:p w:rsidR="003826DE" w:rsidRDefault="005F43DE" w:rsidP="003826DE">
      <w:pPr>
        <w:tabs>
          <w:tab w:val="left" w:pos="1920"/>
        </w:tabs>
        <w:ind w:firstLine="709"/>
        <w:jc w:val="center"/>
        <w:rPr>
          <w:i/>
        </w:rPr>
      </w:pPr>
      <w:r>
        <w:rPr>
          <w:noProof/>
        </w:rPr>
        <w:pict>
          <v:shape id="Диаграмма 7" o:spid="_x0000_i1031" type="#_x0000_t75" style="width:398.25pt;height:27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">
            <v:imagedata r:id="rId12" o:title="" cropbottom="-24f"/>
            <o:lock v:ext="edit" aspectratio="f"/>
          </v:shape>
        </w:pict>
      </w:r>
    </w:p>
    <w:p w:rsidR="003826DE" w:rsidRPr="002E7DA1" w:rsidRDefault="001C2AC1" w:rsidP="001C2AC1">
      <w:pPr>
        <w:ind w:firstLine="709"/>
        <w:jc w:val="center"/>
        <w:rPr>
          <w:sz w:val="28"/>
          <w:szCs w:val="28"/>
        </w:rPr>
      </w:pPr>
      <w:smartTag w:uri="urn:schemas-microsoft-com:office:smarttags" w:element="metricconverter">
        <w:smartTagPr>
          <w:attr w:name="ProductID" w:val="2007 г"/>
        </w:smartTagPr>
        <w:r w:rsidRPr="002E7DA1">
          <w:rPr>
            <w:sz w:val="28"/>
            <w:szCs w:val="28"/>
          </w:rPr>
          <w:t>2007 г</w:t>
        </w:r>
      </w:smartTag>
    </w:p>
    <w:p w:rsidR="003826DE" w:rsidRDefault="003826DE" w:rsidP="003826DE">
      <w:pPr>
        <w:ind w:firstLine="709"/>
        <w:jc w:val="right"/>
        <w:rPr>
          <w:i/>
        </w:rPr>
      </w:pPr>
    </w:p>
    <w:p w:rsidR="003826DE" w:rsidRDefault="003826DE" w:rsidP="003826DE">
      <w:pPr>
        <w:ind w:firstLine="709"/>
        <w:jc w:val="right"/>
        <w:rPr>
          <w:i/>
        </w:rPr>
      </w:pPr>
    </w:p>
    <w:p w:rsidR="003826DE" w:rsidRDefault="003826DE" w:rsidP="003826DE">
      <w:pPr>
        <w:ind w:firstLine="709"/>
        <w:jc w:val="right"/>
        <w:rPr>
          <w:i/>
        </w:rPr>
      </w:pPr>
    </w:p>
    <w:p w:rsidR="003826DE" w:rsidRPr="002E7DA1" w:rsidRDefault="003826DE" w:rsidP="00EF5301">
      <w:pPr>
        <w:tabs>
          <w:tab w:val="left" w:pos="1440"/>
        </w:tabs>
        <w:jc w:val="center"/>
        <w:rPr>
          <w:sz w:val="28"/>
          <w:szCs w:val="28"/>
        </w:rPr>
      </w:pPr>
      <w:r w:rsidRPr="002E7DA1">
        <w:rPr>
          <w:sz w:val="28"/>
          <w:szCs w:val="28"/>
        </w:rPr>
        <w:t>Рисунок 6 -  Кредиты физическим лицам по видам</w:t>
      </w:r>
    </w:p>
    <w:p w:rsidR="003826DE" w:rsidRDefault="003826DE" w:rsidP="003826DE">
      <w:pPr>
        <w:ind w:firstLine="709"/>
        <w:jc w:val="right"/>
        <w:rPr>
          <w:i/>
        </w:rPr>
      </w:pPr>
    </w:p>
    <w:p w:rsidR="001C2AC1" w:rsidRDefault="0052107F" w:rsidP="0052107F">
      <w:pPr>
        <w:spacing w:line="360" w:lineRule="auto"/>
        <w:ind w:firstLine="720"/>
        <w:jc w:val="both"/>
        <w:rPr>
          <w:sz w:val="28"/>
          <w:szCs w:val="28"/>
        </w:rPr>
      </w:pPr>
      <w:r>
        <w:rPr>
          <w:sz w:val="28"/>
          <w:szCs w:val="28"/>
        </w:rPr>
        <w:t>В таблице 3 представлена классификация ссуд по видам размещения: кредиты, векселя, факторинг и прочее размещение.</w:t>
      </w:r>
    </w:p>
    <w:p w:rsidR="0052107F" w:rsidRPr="0052107F" w:rsidRDefault="0052107F" w:rsidP="0052107F">
      <w:pPr>
        <w:ind w:firstLine="709"/>
        <w:rPr>
          <w:sz w:val="28"/>
          <w:szCs w:val="28"/>
        </w:rPr>
      </w:pPr>
    </w:p>
    <w:p w:rsidR="001C2AC1" w:rsidRDefault="001C2AC1" w:rsidP="00D41DA3">
      <w:pPr>
        <w:ind w:firstLine="709"/>
        <w:rPr>
          <w:i/>
        </w:rPr>
      </w:pPr>
      <w:r>
        <w:rPr>
          <w:sz w:val="28"/>
          <w:szCs w:val="28"/>
        </w:rPr>
        <w:t xml:space="preserve">Таблица 3 - </w:t>
      </w:r>
      <w:r w:rsidRPr="007330AC">
        <w:rPr>
          <w:sz w:val="28"/>
          <w:szCs w:val="28"/>
        </w:rPr>
        <w:t>Классификация ссуд по видам размещения</w:t>
      </w:r>
    </w:p>
    <w:p w:rsidR="00D41DA3" w:rsidRDefault="00D41DA3" w:rsidP="00D41DA3">
      <w:pPr>
        <w:ind w:firstLine="709"/>
        <w:rPr>
          <w:i/>
        </w:rPr>
      </w:pPr>
    </w:p>
    <w:p w:rsidR="00D41DA3" w:rsidRDefault="00D41DA3" w:rsidP="00D41DA3">
      <w:pPr>
        <w:ind w:firstLine="709"/>
        <w:jc w:val="right"/>
      </w:pPr>
      <w:r w:rsidRPr="00D41DA3">
        <w:rPr>
          <w:sz w:val="28"/>
          <w:szCs w:val="28"/>
        </w:rPr>
        <w:t>В тыс.руб</w:t>
      </w:r>
      <w:r>
        <w:t>.</w:t>
      </w:r>
    </w:p>
    <w:p w:rsidR="00D41DA3" w:rsidRPr="00D41DA3" w:rsidRDefault="00D41DA3" w:rsidP="00D41DA3">
      <w:pPr>
        <w:ind w:firstLine="709"/>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440"/>
        <w:gridCol w:w="900"/>
        <w:gridCol w:w="1431"/>
        <w:gridCol w:w="936"/>
        <w:gridCol w:w="1620"/>
      </w:tblGrid>
      <w:tr w:rsidR="001C2AC1">
        <w:trPr>
          <w:trHeight w:val="570"/>
        </w:trPr>
        <w:tc>
          <w:tcPr>
            <w:tcW w:w="3240" w:type="dxa"/>
            <w:vMerge w:val="restart"/>
          </w:tcPr>
          <w:p w:rsidR="009E4152" w:rsidRDefault="009E4152" w:rsidP="005C5143">
            <w:pPr>
              <w:jc w:val="center"/>
            </w:pPr>
          </w:p>
          <w:p w:rsidR="001C2AC1" w:rsidRPr="007330AC" w:rsidRDefault="001C2AC1" w:rsidP="005C5143">
            <w:pPr>
              <w:jc w:val="center"/>
            </w:pPr>
            <w:r w:rsidRPr="007330AC">
              <w:t>Наименование</w:t>
            </w:r>
            <w:r>
              <w:t xml:space="preserve"> показателя</w:t>
            </w:r>
          </w:p>
        </w:tc>
        <w:tc>
          <w:tcPr>
            <w:tcW w:w="2340" w:type="dxa"/>
            <w:gridSpan w:val="2"/>
          </w:tcPr>
          <w:p w:rsidR="001C2AC1" w:rsidRPr="007330AC" w:rsidRDefault="001C2AC1" w:rsidP="005C5143">
            <w:pPr>
              <w:jc w:val="center"/>
            </w:pPr>
            <w:r w:rsidRPr="007330AC">
              <w:t>На 01.01.07</w:t>
            </w:r>
          </w:p>
        </w:tc>
        <w:tc>
          <w:tcPr>
            <w:tcW w:w="2340" w:type="dxa"/>
            <w:gridSpan w:val="2"/>
          </w:tcPr>
          <w:p w:rsidR="001C2AC1" w:rsidRPr="007330AC" w:rsidRDefault="001C2AC1" w:rsidP="005C5143">
            <w:pPr>
              <w:jc w:val="center"/>
            </w:pPr>
            <w:r w:rsidRPr="007330AC">
              <w:t>На 01.01.08</w:t>
            </w:r>
          </w:p>
        </w:tc>
        <w:tc>
          <w:tcPr>
            <w:tcW w:w="1620" w:type="dxa"/>
            <w:vMerge w:val="restart"/>
          </w:tcPr>
          <w:p w:rsidR="001C2AC1" w:rsidRPr="007330AC" w:rsidRDefault="001C2AC1" w:rsidP="005C5143">
            <w:pPr>
              <w:jc w:val="center"/>
            </w:pPr>
            <w:r w:rsidRPr="007330AC">
              <w:t>Темп прироста</w:t>
            </w:r>
            <w:r>
              <w:t xml:space="preserve"> за период,%</w:t>
            </w:r>
          </w:p>
        </w:tc>
      </w:tr>
      <w:tr w:rsidR="001C2AC1">
        <w:trPr>
          <w:trHeight w:val="540"/>
        </w:trPr>
        <w:tc>
          <w:tcPr>
            <w:tcW w:w="3240" w:type="dxa"/>
            <w:vMerge/>
          </w:tcPr>
          <w:p w:rsidR="001C2AC1" w:rsidRDefault="001C2AC1" w:rsidP="00630CBE">
            <w:pPr>
              <w:rPr>
                <w:sz w:val="28"/>
                <w:szCs w:val="28"/>
              </w:rPr>
            </w:pPr>
          </w:p>
        </w:tc>
        <w:tc>
          <w:tcPr>
            <w:tcW w:w="1440" w:type="dxa"/>
          </w:tcPr>
          <w:p w:rsidR="001C2AC1" w:rsidRPr="007330AC" w:rsidRDefault="00EF5301" w:rsidP="007675F8">
            <w:pPr>
              <w:jc w:val="center"/>
            </w:pPr>
            <w:r>
              <w:t>а</w:t>
            </w:r>
            <w:r w:rsidR="00D41DA3">
              <w:t>бс</w:t>
            </w:r>
            <w:r>
              <w:t>олютное значение</w:t>
            </w:r>
          </w:p>
        </w:tc>
        <w:tc>
          <w:tcPr>
            <w:tcW w:w="900" w:type="dxa"/>
          </w:tcPr>
          <w:p w:rsidR="001C2AC1" w:rsidRPr="007330AC" w:rsidRDefault="001C2AC1" w:rsidP="007675F8">
            <w:pPr>
              <w:jc w:val="center"/>
            </w:pPr>
            <w:r w:rsidRPr="007330AC">
              <w:t>%</w:t>
            </w:r>
          </w:p>
        </w:tc>
        <w:tc>
          <w:tcPr>
            <w:tcW w:w="1404" w:type="dxa"/>
          </w:tcPr>
          <w:p w:rsidR="001C2AC1" w:rsidRPr="007330AC" w:rsidRDefault="00EF5301" w:rsidP="007675F8">
            <w:pPr>
              <w:jc w:val="center"/>
            </w:pPr>
            <w:r>
              <w:t>абсолютное значение</w:t>
            </w:r>
          </w:p>
        </w:tc>
        <w:tc>
          <w:tcPr>
            <w:tcW w:w="936" w:type="dxa"/>
          </w:tcPr>
          <w:p w:rsidR="001C2AC1" w:rsidRPr="007330AC" w:rsidRDefault="001C2AC1" w:rsidP="007675F8">
            <w:pPr>
              <w:jc w:val="center"/>
            </w:pPr>
            <w:r w:rsidRPr="007330AC">
              <w:t>%</w:t>
            </w:r>
          </w:p>
        </w:tc>
        <w:tc>
          <w:tcPr>
            <w:tcW w:w="1620" w:type="dxa"/>
            <w:vMerge/>
          </w:tcPr>
          <w:p w:rsidR="001C2AC1" w:rsidRDefault="001C2AC1" w:rsidP="007675F8">
            <w:pPr>
              <w:jc w:val="center"/>
              <w:rPr>
                <w:sz w:val="28"/>
                <w:szCs w:val="28"/>
              </w:rPr>
            </w:pPr>
          </w:p>
        </w:tc>
      </w:tr>
      <w:tr w:rsidR="001C2AC1">
        <w:trPr>
          <w:trHeight w:val="345"/>
        </w:trPr>
        <w:tc>
          <w:tcPr>
            <w:tcW w:w="3240" w:type="dxa"/>
          </w:tcPr>
          <w:p w:rsidR="001C2AC1" w:rsidRPr="007330AC" w:rsidRDefault="001C2AC1" w:rsidP="00630CBE">
            <w:r w:rsidRPr="007330AC">
              <w:t>Активы</w:t>
            </w:r>
          </w:p>
        </w:tc>
        <w:tc>
          <w:tcPr>
            <w:tcW w:w="1440" w:type="dxa"/>
          </w:tcPr>
          <w:p w:rsidR="001C2AC1" w:rsidRPr="00807E38" w:rsidRDefault="001C2AC1" w:rsidP="00630CBE">
            <w:pPr>
              <w:jc w:val="center"/>
              <w:rPr>
                <w:lang w:val="en-US"/>
              </w:rPr>
            </w:pPr>
            <w:r w:rsidRPr="00807E38">
              <w:rPr>
                <w:lang w:val="en-US"/>
              </w:rPr>
              <w:t>1569019</w:t>
            </w:r>
          </w:p>
        </w:tc>
        <w:tc>
          <w:tcPr>
            <w:tcW w:w="900" w:type="dxa"/>
          </w:tcPr>
          <w:p w:rsidR="001C2AC1" w:rsidRPr="00893BE2" w:rsidRDefault="001C2AC1" w:rsidP="00630CBE">
            <w:pPr>
              <w:jc w:val="center"/>
            </w:pPr>
            <w:r w:rsidRPr="00807E38">
              <w:rPr>
                <w:lang w:val="en-US"/>
              </w:rPr>
              <w:t>100</w:t>
            </w:r>
            <w:r>
              <w:t>,0</w:t>
            </w:r>
          </w:p>
        </w:tc>
        <w:tc>
          <w:tcPr>
            <w:tcW w:w="1404" w:type="dxa"/>
          </w:tcPr>
          <w:p w:rsidR="001C2AC1" w:rsidRPr="00807E38" w:rsidRDefault="001C2AC1" w:rsidP="00630CBE">
            <w:pPr>
              <w:jc w:val="center"/>
            </w:pPr>
            <w:r w:rsidRPr="00807E38">
              <w:t>1597754</w:t>
            </w:r>
          </w:p>
        </w:tc>
        <w:tc>
          <w:tcPr>
            <w:tcW w:w="936" w:type="dxa"/>
          </w:tcPr>
          <w:p w:rsidR="001C2AC1" w:rsidRPr="00807E38" w:rsidRDefault="001C2AC1" w:rsidP="00630CBE">
            <w:pPr>
              <w:jc w:val="center"/>
            </w:pPr>
            <w:r w:rsidRPr="00807E38">
              <w:t>101,8</w:t>
            </w:r>
          </w:p>
        </w:tc>
        <w:tc>
          <w:tcPr>
            <w:tcW w:w="1620" w:type="dxa"/>
          </w:tcPr>
          <w:p w:rsidR="001C2AC1" w:rsidRPr="00807E38" w:rsidRDefault="001C2AC1" w:rsidP="007675F8">
            <w:pPr>
              <w:jc w:val="center"/>
            </w:pPr>
            <w:r w:rsidRPr="00807E38">
              <w:t>1,8</w:t>
            </w:r>
          </w:p>
        </w:tc>
      </w:tr>
      <w:tr w:rsidR="001C2AC1">
        <w:trPr>
          <w:trHeight w:val="360"/>
        </w:trPr>
        <w:tc>
          <w:tcPr>
            <w:tcW w:w="3240" w:type="dxa"/>
          </w:tcPr>
          <w:p w:rsidR="001C2AC1" w:rsidRPr="007330AC" w:rsidRDefault="001C2AC1" w:rsidP="00630CBE">
            <w:r>
              <w:t>Ссудная задолженность</w:t>
            </w:r>
          </w:p>
        </w:tc>
        <w:tc>
          <w:tcPr>
            <w:tcW w:w="1440" w:type="dxa"/>
          </w:tcPr>
          <w:p w:rsidR="001C2AC1" w:rsidRPr="00807E38" w:rsidRDefault="001C2AC1" w:rsidP="00630CBE">
            <w:pPr>
              <w:jc w:val="center"/>
              <w:rPr>
                <w:lang w:val="en-US"/>
              </w:rPr>
            </w:pPr>
            <w:r w:rsidRPr="00807E38">
              <w:rPr>
                <w:lang w:val="en-US"/>
              </w:rPr>
              <w:t>855761</w:t>
            </w:r>
          </w:p>
        </w:tc>
        <w:tc>
          <w:tcPr>
            <w:tcW w:w="900" w:type="dxa"/>
          </w:tcPr>
          <w:p w:rsidR="001C2AC1" w:rsidRPr="00807E38" w:rsidRDefault="002E7DA1" w:rsidP="00630CBE">
            <w:pPr>
              <w:jc w:val="center"/>
            </w:pPr>
            <w:r>
              <w:t>100,0</w:t>
            </w:r>
          </w:p>
        </w:tc>
        <w:tc>
          <w:tcPr>
            <w:tcW w:w="1404" w:type="dxa"/>
          </w:tcPr>
          <w:p w:rsidR="001C2AC1" w:rsidRPr="00807E38" w:rsidRDefault="001C2AC1" w:rsidP="00630CBE">
            <w:pPr>
              <w:jc w:val="center"/>
            </w:pPr>
            <w:r w:rsidRPr="00807E38">
              <w:t>957216</w:t>
            </w:r>
          </w:p>
        </w:tc>
        <w:tc>
          <w:tcPr>
            <w:tcW w:w="936" w:type="dxa"/>
          </w:tcPr>
          <w:p w:rsidR="001C2AC1" w:rsidRPr="00807E38" w:rsidRDefault="001C2AC1" w:rsidP="00630CBE">
            <w:pPr>
              <w:jc w:val="center"/>
            </w:pPr>
            <w:r w:rsidRPr="00807E38">
              <w:t>111,8</w:t>
            </w:r>
          </w:p>
        </w:tc>
        <w:tc>
          <w:tcPr>
            <w:tcW w:w="1620" w:type="dxa"/>
          </w:tcPr>
          <w:p w:rsidR="001C2AC1" w:rsidRPr="00807E38" w:rsidRDefault="001C2AC1" w:rsidP="00630CBE">
            <w:pPr>
              <w:jc w:val="center"/>
            </w:pPr>
            <w:r w:rsidRPr="00807E38">
              <w:t>11,8</w:t>
            </w:r>
          </w:p>
        </w:tc>
      </w:tr>
      <w:tr w:rsidR="001C2AC1">
        <w:trPr>
          <w:trHeight w:val="525"/>
        </w:trPr>
        <w:tc>
          <w:tcPr>
            <w:tcW w:w="3240" w:type="dxa"/>
          </w:tcPr>
          <w:p w:rsidR="001C2AC1" w:rsidRDefault="001C2AC1" w:rsidP="00630CBE">
            <w:r>
              <w:t>В том числе срочные:</w:t>
            </w:r>
          </w:p>
          <w:p w:rsidR="001C2AC1" w:rsidRDefault="001C2AC1" w:rsidP="00630CBE">
            <w:r>
              <w:t>кредиты</w:t>
            </w:r>
          </w:p>
        </w:tc>
        <w:tc>
          <w:tcPr>
            <w:tcW w:w="1440" w:type="dxa"/>
          </w:tcPr>
          <w:p w:rsidR="001C2AC1" w:rsidRPr="00807E38" w:rsidRDefault="001C2AC1" w:rsidP="00630CBE">
            <w:pPr>
              <w:jc w:val="center"/>
              <w:rPr>
                <w:lang w:val="en-US"/>
              </w:rPr>
            </w:pPr>
            <w:r w:rsidRPr="00807E38">
              <w:rPr>
                <w:lang w:val="en-US"/>
              </w:rPr>
              <w:t>855761</w:t>
            </w:r>
          </w:p>
        </w:tc>
        <w:tc>
          <w:tcPr>
            <w:tcW w:w="900" w:type="dxa"/>
          </w:tcPr>
          <w:p w:rsidR="001C2AC1" w:rsidRPr="00807E38" w:rsidRDefault="002E7DA1" w:rsidP="00630CBE">
            <w:pPr>
              <w:jc w:val="center"/>
            </w:pPr>
            <w:r>
              <w:t>100,0</w:t>
            </w:r>
          </w:p>
        </w:tc>
        <w:tc>
          <w:tcPr>
            <w:tcW w:w="1404" w:type="dxa"/>
          </w:tcPr>
          <w:p w:rsidR="001C2AC1" w:rsidRPr="00807E38" w:rsidRDefault="001C2AC1" w:rsidP="00630CBE">
            <w:pPr>
              <w:jc w:val="center"/>
            </w:pPr>
            <w:r w:rsidRPr="00807E38">
              <w:t>957216</w:t>
            </w:r>
          </w:p>
        </w:tc>
        <w:tc>
          <w:tcPr>
            <w:tcW w:w="936" w:type="dxa"/>
          </w:tcPr>
          <w:p w:rsidR="001C2AC1" w:rsidRPr="00807E38" w:rsidRDefault="001C2AC1" w:rsidP="00630CBE">
            <w:pPr>
              <w:jc w:val="center"/>
            </w:pPr>
            <w:r w:rsidRPr="00807E38">
              <w:t>111,8</w:t>
            </w:r>
          </w:p>
        </w:tc>
        <w:tc>
          <w:tcPr>
            <w:tcW w:w="1620" w:type="dxa"/>
          </w:tcPr>
          <w:p w:rsidR="001C2AC1" w:rsidRPr="00807E38" w:rsidRDefault="001C2AC1" w:rsidP="00630CBE">
            <w:pPr>
              <w:jc w:val="center"/>
            </w:pPr>
            <w:r w:rsidRPr="00807E38">
              <w:t>11,8</w:t>
            </w:r>
          </w:p>
        </w:tc>
      </w:tr>
      <w:tr w:rsidR="001C2AC1">
        <w:trPr>
          <w:trHeight w:val="315"/>
        </w:trPr>
        <w:tc>
          <w:tcPr>
            <w:tcW w:w="3240" w:type="dxa"/>
          </w:tcPr>
          <w:p w:rsidR="001C2AC1" w:rsidRDefault="001C2AC1" w:rsidP="00630CBE">
            <w:r>
              <w:t>векселя</w:t>
            </w:r>
          </w:p>
        </w:tc>
        <w:tc>
          <w:tcPr>
            <w:tcW w:w="1440" w:type="dxa"/>
          </w:tcPr>
          <w:p w:rsidR="001C2AC1" w:rsidRPr="00807E38" w:rsidRDefault="001C2AC1" w:rsidP="00630CBE">
            <w:pPr>
              <w:jc w:val="center"/>
              <w:rPr>
                <w:lang w:val="en-US"/>
              </w:rPr>
            </w:pPr>
            <w:r w:rsidRPr="00807E38">
              <w:rPr>
                <w:lang w:val="en-US"/>
              </w:rPr>
              <w:t>-</w:t>
            </w:r>
          </w:p>
        </w:tc>
        <w:tc>
          <w:tcPr>
            <w:tcW w:w="900" w:type="dxa"/>
          </w:tcPr>
          <w:p w:rsidR="001C2AC1" w:rsidRPr="00807E38" w:rsidRDefault="001C2AC1" w:rsidP="00630CBE">
            <w:pPr>
              <w:jc w:val="center"/>
            </w:pPr>
            <w:r>
              <w:t>-</w:t>
            </w:r>
          </w:p>
        </w:tc>
        <w:tc>
          <w:tcPr>
            <w:tcW w:w="1404" w:type="dxa"/>
          </w:tcPr>
          <w:p w:rsidR="001C2AC1" w:rsidRPr="00807E38" w:rsidRDefault="001C2AC1" w:rsidP="00630CBE">
            <w:pPr>
              <w:jc w:val="center"/>
            </w:pPr>
            <w:r>
              <w:t>-</w:t>
            </w:r>
          </w:p>
        </w:tc>
        <w:tc>
          <w:tcPr>
            <w:tcW w:w="936" w:type="dxa"/>
          </w:tcPr>
          <w:p w:rsidR="001C2AC1" w:rsidRPr="00807E38" w:rsidRDefault="001C2AC1" w:rsidP="00630CBE">
            <w:pPr>
              <w:jc w:val="center"/>
            </w:pPr>
            <w:r>
              <w:t>-</w:t>
            </w:r>
          </w:p>
        </w:tc>
        <w:tc>
          <w:tcPr>
            <w:tcW w:w="1620" w:type="dxa"/>
          </w:tcPr>
          <w:p w:rsidR="001C2AC1" w:rsidRPr="00807E38" w:rsidRDefault="001C2AC1" w:rsidP="00630CBE">
            <w:pPr>
              <w:jc w:val="center"/>
            </w:pPr>
            <w:r>
              <w:t>-</w:t>
            </w:r>
          </w:p>
        </w:tc>
      </w:tr>
      <w:tr w:rsidR="001C2AC1">
        <w:trPr>
          <w:trHeight w:val="345"/>
        </w:trPr>
        <w:tc>
          <w:tcPr>
            <w:tcW w:w="3240" w:type="dxa"/>
          </w:tcPr>
          <w:p w:rsidR="001C2AC1" w:rsidRDefault="001C2AC1" w:rsidP="00630CBE">
            <w:r>
              <w:t>факторинг</w:t>
            </w:r>
          </w:p>
        </w:tc>
        <w:tc>
          <w:tcPr>
            <w:tcW w:w="1440" w:type="dxa"/>
          </w:tcPr>
          <w:p w:rsidR="001C2AC1" w:rsidRPr="00807E38" w:rsidRDefault="001C2AC1" w:rsidP="00630CBE">
            <w:pPr>
              <w:jc w:val="center"/>
              <w:rPr>
                <w:lang w:val="en-US"/>
              </w:rPr>
            </w:pPr>
            <w:r w:rsidRPr="00807E38">
              <w:rPr>
                <w:lang w:val="en-US"/>
              </w:rPr>
              <w:t>-</w:t>
            </w:r>
          </w:p>
        </w:tc>
        <w:tc>
          <w:tcPr>
            <w:tcW w:w="900" w:type="dxa"/>
          </w:tcPr>
          <w:p w:rsidR="001C2AC1" w:rsidRPr="00807E38" w:rsidRDefault="001C2AC1" w:rsidP="00630CBE">
            <w:pPr>
              <w:jc w:val="center"/>
            </w:pPr>
            <w:r>
              <w:t>-</w:t>
            </w:r>
          </w:p>
        </w:tc>
        <w:tc>
          <w:tcPr>
            <w:tcW w:w="1404" w:type="dxa"/>
          </w:tcPr>
          <w:p w:rsidR="001C2AC1" w:rsidRPr="00807E38" w:rsidRDefault="001C2AC1" w:rsidP="00630CBE">
            <w:pPr>
              <w:jc w:val="center"/>
            </w:pPr>
            <w:r>
              <w:t>-</w:t>
            </w:r>
          </w:p>
        </w:tc>
        <w:tc>
          <w:tcPr>
            <w:tcW w:w="936" w:type="dxa"/>
          </w:tcPr>
          <w:p w:rsidR="001C2AC1" w:rsidRPr="00807E38" w:rsidRDefault="001C2AC1" w:rsidP="00630CBE">
            <w:pPr>
              <w:jc w:val="center"/>
            </w:pPr>
            <w:r>
              <w:t>-</w:t>
            </w:r>
          </w:p>
        </w:tc>
        <w:tc>
          <w:tcPr>
            <w:tcW w:w="1620" w:type="dxa"/>
          </w:tcPr>
          <w:p w:rsidR="001C2AC1" w:rsidRPr="00807E38" w:rsidRDefault="001C2AC1" w:rsidP="00630CBE">
            <w:pPr>
              <w:jc w:val="center"/>
            </w:pPr>
            <w:r>
              <w:t>-</w:t>
            </w:r>
          </w:p>
        </w:tc>
      </w:tr>
      <w:tr w:rsidR="001C2AC1">
        <w:trPr>
          <w:trHeight w:val="360"/>
        </w:trPr>
        <w:tc>
          <w:tcPr>
            <w:tcW w:w="3240" w:type="dxa"/>
          </w:tcPr>
          <w:p w:rsidR="001C2AC1" w:rsidRDefault="001C2AC1" w:rsidP="00630CBE">
            <w:r>
              <w:t>Прочее размещение</w:t>
            </w:r>
          </w:p>
        </w:tc>
        <w:tc>
          <w:tcPr>
            <w:tcW w:w="1440" w:type="dxa"/>
          </w:tcPr>
          <w:p w:rsidR="001C2AC1" w:rsidRPr="00807E38" w:rsidRDefault="001C2AC1" w:rsidP="00630CBE">
            <w:pPr>
              <w:jc w:val="center"/>
              <w:rPr>
                <w:lang w:val="en-US"/>
              </w:rPr>
            </w:pPr>
            <w:r w:rsidRPr="00807E38">
              <w:rPr>
                <w:lang w:val="en-US"/>
              </w:rPr>
              <w:t>-</w:t>
            </w:r>
          </w:p>
        </w:tc>
        <w:tc>
          <w:tcPr>
            <w:tcW w:w="900" w:type="dxa"/>
          </w:tcPr>
          <w:p w:rsidR="001C2AC1" w:rsidRPr="00807E38" w:rsidRDefault="001C2AC1" w:rsidP="00630CBE">
            <w:pPr>
              <w:jc w:val="center"/>
            </w:pPr>
            <w:r>
              <w:t>-</w:t>
            </w:r>
          </w:p>
        </w:tc>
        <w:tc>
          <w:tcPr>
            <w:tcW w:w="1404" w:type="dxa"/>
          </w:tcPr>
          <w:p w:rsidR="001C2AC1" w:rsidRPr="00807E38" w:rsidRDefault="001C2AC1" w:rsidP="00630CBE">
            <w:pPr>
              <w:jc w:val="center"/>
            </w:pPr>
            <w:r>
              <w:t>-</w:t>
            </w:r>
          </w:p>
        </w:tc>
        <w:tc>
          <w:tcPr>
            <w:tcW w:w="936" w:type="dxa"/>
          </w:tcPr>
          <w:p w:rsidR="001C2AC1" w:rsidRPr="00807E38" w:rsidRDefault="001C2AC1" w:rsidP="00630CBE">
            <w:pPr>
              <w:jc w:val="center"/>
            </w:pPr>
            <w:r>
              <w:t>-</w:t>
            </w:r>
          </w:p>
        </w:tc>
        <w:tc>
          <w:tcPr>
            <w:tcW w:w="1620" w:type="dxa"/>
          </w:tcPr>
          <w:p w:rsidR="001C2AC1" w:rsidRPr="00807E38" w:rsidRDefault="001C2AC1" w:rsidP="00630CBE">
            <w:pPr>
              <w:jc w:val="center"/>
            </w:pPr>
            <w:r>
              <w:t>-</w:t>
            </w:r>
          </w:p>
        </w:tc>
      </w:tr>
      <w:tr w:rsidR="001C2AC1">
        <w:trPr>
          <w:trHeight w:val="345"/>
        </w:trPr>
        <w:tc>
          <w:tcPr>
            <w:tcW w:w="3240" w:type="dxa"/>
          </w:tcPr>
          <w:p w:rsidR="001C2AC1" w:rsidRDefault="001C2AC1" w:rsidP="00630CBE">
            <w:r>
              <w:t xml:space="preserve">Просроченная </w:t>
            </w:r>
          </w:p>
        </w:tc>
        <w:tc>
          <w:tcPr>
            <w:tcW w:w="1440" w:type="dxa"/>
          </w:tcPr>
          <w:p w:rsidR="001C2AC1" w:rsidRPr="00807E38" w:rsidRDefault="001C2AC1" w:rsidP="00630CBE">
            <w:pPr>
              <w:jc w:val="center"/>
              <w:rPr>
                <w:lang w:val="en-US"/>
              </w:rPr>
            </w:pPr>
            <w:r w:rsidRPr="00807E38">
              <w:rPr>
                <w:lang w:val="en-US"/>
              </w:rPr>
              <w:t>19996</w:t>
            </w:r>
          </w:p>
        </w:tc>
        <w:tc>
          <w:tcPr>
            <w:tcW w:w="900" w:type="dxa"/>
          </w:tcPr>
          <w:p w:rsidR="001C2AC1" w:rsidRPr="00807E38" w:rsidRDefault="002E7DA1" w:rsidP="00630CBE">
            <w:pPr>
              <w:jc w:val="center"/>
            </w:pPr>
            <w:r>
              <w:t>100,0</w:t>
            </w:r>
          </w:p>
        </w:tc>
        <w:tc>
          <w:tcPr>
            <w:tcW w:w="1404" w:type="dxa"/>
          </w:tcPr>
          <w:p w:rsidR="001C2AC1" w:rsidRPr="00807E38" w:rsidRDefault="001C2AC1" w:rsidP="00630CBE">
            <w:pPr>
              <w:jc w:val="center"/>
            </w:pPr>
            <w:r w:rsidRPr="00807E38">
              <w:t>24006</w:t>
            </w:r>
          </w:p>
        </w:tc>
        <w:tc>
          <w:tcPr>
            <w:tcW w:w="936" w:type="dxa"/>
          </w:tcPr>
          <w:p w:rsidR="001C2AC1" w:rsidRPr="00807E38" w:rsidRDefault="001C2AC1" w:rsidP="00630CBE">
            <w:pPr>
              <w:jc w:val="center"/>
            </w:pPr>
            <w:r w:rsidRPr="00807E38">
              <w:t>120</w:t>
            </w:r>
            <w:r w:rsidR="002E7DA1">
              <w:t>,0</w:t>
            </w:r>
          </w:p>
        </w:tc>
        <w:tc>
          <w:tcPr>
            <w:tcW w:w="1620" w:type="dxa"/>
          </w:tcPr>
          <w:p w:rsidR="001C2AC1" w:rsidRPr="00807E38" w:rsidRDefault="001C2AC1" w:rsidP="00630CBE">
            <w:pPr>
              <w:jc w:val="center"/>
            </w:pPr>
            <w:r w:rsidRPr="00807E38">
              <w:t>20</w:t>
            </w:r>
            <w:r w:rsidR="002E7DA1">
              <w:t>,0</w:t>
            </w:r>
          </w:p>
        </w:tc>
      </w:tr>
      <w:tr w:rsidR="001C2AC1">
        <w:trPr>
          <w:trHeight w:val="525"/>
        </w:trPr>
        <w:tc>
          <w:tcPr>
            <w:tcW w:w="3240" w:type="dxa"/>
          </w:tcPr>
          <w:p w:rsidR="001C2AC1" w:rsidRDefault="001C2AC1" w:rsidP="00630CBE">
            <w:r>
              <w:t>из нее:</w:t>
            </w:r>
          </w:p>
          <w:p w:rsidR="001C2AC1" w:rsidRDefault="001C2AC1" w:rsidP="00630CBE">
            <w:r>
              <w:t>кредиты</w:t>
            </w:r>
          </w:p>
        </w:tc>
        <w:tc>
          <w:tcPr>
            <w:tcW w:w="1440" w:type="dxa"/>
          </w:tcPr>
          <w:p w:rsidR="001C2AC1" w:rsidRPr="00807E38" w:rsidRDefault="001C2AC1" w:rsidP="00630CBE">
            <w:pPr>
              <w:jc w:val="center"/>
            </w:pPr>
            <w:r>
              <w:t>-</w:t>
            </w:r>
          </w:p>
        </w:tc>
        <w:tc>
          <w:tcPr>
            <w:tcW w:w="900" w:type="dxa"/>
          </w:tcPr>
          <w:p w:rsidR="001C2AC1" w:rsidRPr="00807E38" w:rsidRDefault="001C2AC1" w:rsidP="00630CBE">
            <w:pPr>
              <w:jc w:val="center"/>
            </w:pPr>
            <w:r>
              <w:t>-</w:t>
            </w:r>
          </w:p>
        </w:tc>
        <w:tc>
          <w:tcPr>
            <w:tcW w:w="1404" w:type="dxa"/>
          </w:tcPr>
          <w:p w:rsidR="001C2AC1" w:rsidRPr="00807E38" w:rsidRDefault="001C2AC1" w:rsidP="00630CBE">
            <w:pPr>
              <w:jc w:val="center"/>
            </w:pPr>
            <w:r>
              <w:t>-</w:t>
            </w:r>
          </w:p>
        </w:tc>
        <w:tc>
          <w:tcPr>
            <w:tcW w:w="936" w:type="dxa"/>
          </w:tcPr>
          <w:p w:rsidR="001C2AC1" w:rsidRPr="00807E38" w:rsidRDefault="001C2AC1" w:rsidP="00630CBE">
            <w:pPr>
              <w:jc w:val="center"/>
            </w:pPr>
            <w:r>
              <w:t>-</w:t>
            </w:r>
          </w:p>
        </w:tc>
        <w:tc>
          <w:tcPr>
            <w:tcW w:w="1620" w:type="dxa"/>
          </w:tcPr>
          <w:p w:rsidR="001C2AC1" w:rsidRPr="00807E38" w:rsidRDefault="001C2AC1" w:rsidP="00630CBE">
            <w:pPr>
              <w:jc w:val="center"/>
            </w:pPr>
            <w:r>
              <w:t>-</w:t>
            </w:r>
          </w:p>
        </w:tc>
      </w:tr>
      <w:tr w:rsidR="001C2AC1">
        <w:trPr>
          <w:trHeight w:val="330"/>
        </w:trPr>
        <w:tc>
          <w:tcPr>
            <w:tcW w:w="3240" w:type="dxa"/>
          </w:tcPr>
          <w:p w:rsidR="001C2AC1" w:rsidRDefault="001C2AC1" w:rsidP="00630CBE">
            <w:r>
              <w:t>векселя</w:t>
            </w:r>
          </w:p>
        </w:tc>
        <w:tc>
          <w:tcPr>
            <w:tcW w:w="1440" w:type="dxa"/>
          </w:tcPr>
          <w:p w:rsidR="001C2AC1" w:rsidRPr="00807E38" w:rsidRDefault="001C2AC1" w:rsidP="00630CBE">
            <w:pPr>
              <w:jc w:val="center"/>
            </w:pPr>
            <w:r>
              <w:t>-</w:t>
            </w:r>
          </w:p>
        </w:tc>
        <w:tc>
          <w:tcPr>
            <w:tcW w:w="900" w:type="dxa"/>
          </w:tcPr>
          <w:p w:rsidR="001C2AC1" w:rsidRPr="00807E38" w:rsidRDefault="001C2AC1" w:rsidP="00630CBE">
            <w:pPr>
              <w:jc w:val="center"/>
            </w:pPr>
            <w:r>
              <w:t>-</w:t>
            </w:r>
          </w:p>
        </w:tc>
        <w:tc>
          <w:tcPr>
            <w:tcW w:w="1404" w:type="dxa"/>
          </w:tcPr>
          <w:p w:rsidR="001C2AC1" w:rsidRPr="00807E38" w:rsidRDefault="001C2AC1" w:rsidP="00630CBE">
            <w:pPr>
              <w:jc w:val="center"/>
            </w:pPr>
            <w:r>
              <w:t>-</w:t>
            </w:r>
          </w:p>
        </w:tc>
        <w:tc>
          <w:tcPr>
            <w:tcW w:w="936" w:type="dxa"/>
          </w:tcPr>
          <w:p w:rsidR="001C2AC1" w:rsidRPr="00807E38" w:rsidRDefault="001C2AC1" w:rsidP="00630CBE">
            <w:pPr>
              <w:jc w:val="center"/>
            </w:pPr>
            <w:r>
              <w:t>-</w:t>
            </w:r>
          </w:p>
        </w:tc>
        <w:tc>
          <w:tcPr>
            <w:tcW w:w="1620" w:type="dxa"/>
          </w:tcPr>
          <w:p w:rsidR="001C2AC1" w:rsidRPr="00807E38" w:rsidRDefault="001C2AC1" w:rsidP="00630CBE">
            <w:pPr>
              <w:jc w:val="center"/>
            </w:pPr>
            <w:r>
              <w:t>-</w:t>
            </w:r>
          </w:p>
        </w:tc>
      </w:tr>
      <w:tr w:rsidR="001C2AC1">
        <w:trPr>
          <w:trHeight w:val="570"/>
        </w:trPr>
        <w:tc>
          <w:tcPr>
            <w:tcW w:w="3240" w:type="dxa"/>
          </w:tcPr>
          <w:p w:rsidR="001C2AC1" w:rsidRDefault="001C2AC1" w:rsidP="00630CBE">
            <w:r>
              <w:t xml:space="preserve">Ссудная задолженность, </w:t>
            </w:r>
          </w:p>
          <w:p w:rsidR="001C2AC1" w:rsidRDefault="001C2AC1" w:rsidP="00630CBE">
            <w:r>
              <w:t>% к активам</w:t>
            </w:r>
          </w:p>
        </w:tc>
        <w:tc>
          <w:tcPr>
            <w:tcW w:w="1440" w:type="dxa"/>
          </w:tcPr>
          <w:p w:rsidR="001C2AC1" w:rsidRPr="00807E38" w:rsidRDefault="001C2AC1" w:rsidP="00630CBE">
            <w:pPr>
              <w:jc w:val="center"/>
              <w:rPr>
                <w:lang w:val="en-US"/>
              </w:rPr>
            </w:pPr>
            <w:r w:rsidRPr="00807E38">
              <w:rPr>
                <w:lang w:val="en-US"/>
              </w:rPr>
              <w:t>54</w:t>
            </w:r>
            <w:r w:rsidRPr="00807E38">
              <w:t>,</w:t>
            </w:r>
            <w:r w:rsidRPr="00807E38">
              <w:rPr>
                <w:lang w:val="en-US"/>
              </w:rPr>
              <w:t>5</w:t>
            </w:r>
          </w:p>
        </w:tc>
        <w:tc>
          <w:tcPr>
            <w:tcW w:w="900" w:type="dxa"/>
          </w:tcPr>
          <w:p w:rsidR="001C2AC1" w:rsidRPr="00807E38" w:rsidRDefault="009E4152" w:rsidP="00630CBE">
            <w:pPr>
              <w:jc w:val="center"/>
            </w:pPr>
            <w:r>
              <w:t>-</w:t>
            </w:r>
          </w:p>
        </w:tc>
        <w:tc>
          <w:tcPr>
            <w:tcW w:w="1404" w:type="dxa"/>
          </w:tcPr>
          <w:p w:rsidR="001C2AC1" w:rsidRPr="00807E38" w:rsidRDefault="001C2AC1" w:rsidP="00630CBE">
            <w:pPr>
              <w:jc w:val="center"/>
            </w:pPr>
            <w:r w:rsidRPr="00807E38">
              <w:t>59,9</w:t>
            </w:r>
          </w:p>
        </w:tc>
        <w:tc>
          <w:tcPr>
            <w:tcW w:w="936" w:type="dxa"/>
          </w:tcPr>
          <w:p w:rsidR="001C2AC1" w:rsidRPr="00807E38" w:rsidRDefault="009E4152" w:rsidP="00630CBE">
            <w:pPr>
              <w:jc w:val="center"/>
            </w:pPr>
            <w:r>
              <w:t>-</w:t>
            </w:r>
          </w:p>
        </w:tc>
        <w:tc>
          <w:tcPr>
            <w:tcW w:w="1620" w:type="dxa"/>
          </w:tcPr>
          <w:p w:rsidR="001C2AC1" w:rsidRPr="00807E38" w:rsidRDefault="001C2AC1" w:rsidP="00630CBE">
            <w:pPr>
              <w:jc w:val="center"/>
            </w:pPr>
            <w:r w:rsidRPr="00807E38">
              <w:t>5,4</w:t>
            </w:r>
          </w:p>
        </w:tc>
      </w:tr>
      <w:tr w:rsidR="001C2AC1">
        <w:trPr>
          <w:trHeight w:val="645"/>
        </w:trPr>
        <w:tc>
          <w:tcPr>
            <w:tcW w:w="3240" w:type="dxa"/>
          </w:tcPr>
          <w:p w:rsidR="001C2AC1" w:rsidRDefault="001C2AC1" w:rsidP="00630CBE">
            <w:r>
              <w:t>Просроченная задолженность, % к активам</w:t>
            </w:r>
          </w:p>
        </w:tc>
        <w:tc>
          <w:tcPr>
            <w:tcW w:w="1440" w:type="dxa"/>
          </w:tcPr>
          <w:p w:rsidR="001C2AC1" w:rsidRPr="00807E38" w:rsidRDefault="001C2AC1" w:rsidP="00630CBE">
            <w:pPr>
              <w:jc w:val="center"/>
            </w:pPr>
            <w:r w:rsidRPr="00807E38">
              <w:rPr>
                <w:lang w:val="en-US"/>
              </w:rPr>
              <w:t>1</w:t>
            </w:r>
            <w:r w:rsidRPr="00807E38">
              <w:t>,</w:t>
            </w:r>
            <w:r w:rsidRPr="00807E38">
              <w:rPr>
                <w:lang w:val="en-US"/>
              </w:rPr>
              <w:t>2</w:t>
            </w:r>
          </w:p>
        </w:tc>
        <w:tc>
          <w:tcPr>
            <w:tcW w:w="900" w:type="dxa"/>
          </w:tcPr>
          <w:p w:rsidR="001C2AC1" w:rsidRPr="00807E38" w:rsidRDefault="009E4152" w:rsidP="00630CBE">
            <w:pPr>
              <w:jc w:val="center"/>
            </w:pPr>
            <w:r>
              <w:t>-</w:t>
            </w:r>
          </w:p>
        </w:tc>
        <w:tc>
          <w:tcPr>
            <w:tcW w:w="1404" w:type="dxa"/>
          </w:tcPr>
          <w:p w:rsidR="001C2AC1" w:rsidRPr="00807E38" w:rsidRDefault="001C2AC1" w:rsidP="00630CBE">
            <w:pPr>
              <w:jc w:val="center"/>
            </w:pPr>
            <w:r w:rsidRPr="00807E38">
              <w:t>1,5</w:t>
            </w:r>
          </w:p>
        </w:tc>
        <w:tc>
          <w:tcPr>
            <w:tcW w:w="936" w:type="dxa"/>
          </w:tcPr>
          <w:p w:rsidR="001C2AC1" w:rsidRPr="00807E38" w:rsidRDefault="009E4152" w:rsidP="00630CBE">
            <w:pPr>
              <w:jc w:val="center"/>
            </w:pPr>
            <w:r>
              <w:t>-</w:t>
            </w:r>
          </w:p>
        </w:tc>
        <w:tc>
          <w:tcPr>
            <w:tcW w:w="1620" w:type="dxa"/>
          </w:tcPr>
          <w:p w:rsidR="001C2AC1" w:rsidRPr="00807E38" w:rsidRDefault="001C2AC1" w:rsidP="00630CBE">
            <w:pPr>
              <w:jc w:val="center"/>
            </w:pPr>
            <w:r w:rsidRPr="00807E38">
              <w:t>0,3</w:t>
            </w:r>
          </w:p>
        </w:tc>
      </w:tr>
    </w:tbl>
    <w:p w:rsidR="001C2AC1" w:rsidRDefault="001C2AC1" w:rsidP="001C2AC1">
      <w:pPr>
        <w:rPr>
          <w:sz w:val="28"/>
          <w:szCs w:val="28"/>
        </w:rPr>
      </w:pPr>
    </w:p>
    <w:p w:rsidR="0052107F" w:rsidRDefault="0052107F" w:rsidP="00586861">
      <w:pPr>
        <w:spacing w:line="360" w:lineRule="auto"/>
        <w:ind w:firstLine="720"/>
        <w:jc w:val="both"/>
        <w:rPr>
          <w:sz w:val="28"/>
          <w:szCs w:val="28"/>
        </w:rPr>
      </w:pPr>
      <w:r>
        <w:rPr>
          <w:sz w:val="28"/>
          <w:szCs w:val="28"/>
        </w:rPr>
        <w:t>По результатам таблицы 3 видно, что в Серовском отделении № 1705 Сбербанка России осн</w:t>
      </w:r>
      <w:r w:rsidR="000E693A">
        <w:rPr>
          <w:sz w:val="28"/>
          <w:szCs w:val="28"/>
        </w:rPr>
        <w:t>овную часть работающих</w:t>
      </w:r>
      <w:r>
        <w:rPr>
          <w:sz w:val="28"/>
          <w:szCs w:val="28"/>
        </w:rPr>
        <w:t xml:space="preserve"> активов составляют кредиты. </w:t>
      </w:r>
      <w:r w:rsidR="00586861">
        <w:rPr>
          <w:sz w:val="28"/>
          <w:szCs w:val="28"/>
        </w:rPr>
        <w:t>Ссудная задолженность составляет</w:t>
      </w:r>
      <w:r w:rsidR="00FE3241">
        <w:rPr>
          <w:sz w:val="28"/>
          <w:szCs w:val="28"/>
        </w:rPr>
        <w:t xml:space="preserve"> 54,5%</w:t>
      </w:r>
      <w:r w:rsidR="00586861">
        <w:rPr>
          <w:sz w:val="28"/>
          <w:szCs w:val="28"/>
        </w:rPr>
        <w:t xml:space="preserve"> </w:t>
      </w:r>
      <w:r w:rsidR="000E693A">
        <w:rPr>
          <w:sz w:val="28"/>
          <w:szCs w:val="28"/>
        </w:rPr>
        <w:t xml:space="preserve">, что </w:t>
      </w:r>
      <w:r w:rsidR="00586861">
        <w:rPr>
          <w:sz w:val="28"/>
          <w:szCs w:val="28"/>
        </w:rPr>
        <w:t>более половины всех активов в 2006 году, а в 2007 году происходит увеличение дол</w:t>
      </w:r>
      <w:r w:rsidR="007572F1">
        <w:rPr>
          <w:sz w:val="28"/>
          <w:szCs w:val="28"/>
        </w:rPr>
        <w:t>и ссудной задолженности на 5,4%, что говорит о более эффективном размещении активов.</w:t>
      </w:r>
    </w:p>
    <w:p w:rsidR="00CA5C9D" w:rsidRDefault="00CA5C9D" w:rsidP="00586861">
      <w:pPr>
        <w:spacing w:line="360" w:lineRule="auto"/>
        <w:ind w:firstLine="720"/>
        <w:jc w:val="both"/>
        <w:rPr>
          <w:sz w:val="28"/>
          <w:szCs w:val="28"/>
        </w:rPr>
      </w:pPr>
      <w:r>
        <w:rPr>
          <w:sz w:val="28"/>
          <w:szCs w:val="28"/>
        </w:rPr>
        <w:t>Ссудная задолженность в 2007 году увеличилась по сравнению с 2006 годом на 11,8%. Просроченная задолженность увеличилась незначительно. На 0,3%.</w:t>
      </w:r>
    </w:p>
    <w:p w:rsidR="001C2AC1" w:rsidRDefault="00586861" w:rsidP="00586861">
      <w:pPr>
        <w:spacing w:line="360" w:lineRule="auto"/>
        <w:ind w:firstLine="720"/>
        <w:jc w:val="both"/>
        <w:rPr>
          <w:sz w:val="28"/>
          <w:szCs w:val="28"/>
        </w:rPr>
      </w:pPr>
      <w:r>
        <w:rPr>
          <w:sz w:val="28"/>
          <w:szCs w:val="28"/>
        </w:rPr>
        <w:t xml:space="preserve"> </w:t>
      </w:r>
      <w:r w:rsidR="0052107F">
        <w:rPr>
          <w:sz w:val="28"/>
          <w:szCs w:val="28"/>
        </w:rPr>
        <w:t xml:space="preserve">Другие финансовые инструменты, такие как векселя, факторинг и прочие размещения, популярностью не пользуются. </w:t>
      </w:r>
    </w:p>
    <w:p w:rsidR="00586861" w:rsidRDefault="00586861" w:rsidP="00586861">
      <w:pPr>
        <w:rPr>
          <w:sz w:val="28"/>
          <w:szCs w:val="28"/>
        </w:rPr>
      </w:pPr>
    </w:p>
    <w:p w:rsidR="00CA5C9D" w:rsidRDefault="00CA5C9D" w:rsidP="00586861">
      <w:pPr>
        <w:rPr>
          <w:sz w:val="28"/>
          <w:szCs w:val="28"/>
        </w:rPr>
      </w:pPr>
    </w:p>
    <w:p w:rsidR="009E4152" w:rsidRDefault="00586861" w:rsidP="00586861">
      <w:pPr>
        <w:ind w:firstLine="709"/>
        <w:rPr>
          <w:sz w:val="28"/>
          <w:szCs w:val="28"/>
        </w:rPr>
      </w:pPr>
      <w:r w:rsidRPr="00586861">
        <w:rPr>
          <w:sz w:val="28"/>
          <w:szCs w:val="28"/>
        </w:rPr>
        <w:t xml:space="preserve">В таблице 4 </w:t>
      </w:r>
      <w:r>
        <w:rPr>
          <w:sz w:val="28"/>
          <w:szCs w:val="28"/>
        </w:rPr>
        <w:t>представлена классификация ссуд по срокам размещения.</w:t>
      </w:r>
    </w:p>
    <w:p w:rsidR="00586861" w:rsidRPr="00586861" w:rsidRDefault="00586861" w:rsidP="00586861">
      <w:pPr>
        <w:ind w:firstLine="709"/>
        <w:rPr>
          <w:sz w:val="28"/>
          <w:szCs w:val="28"/>
        </w:rPr>
      </w:pPr>
    </w:p>
    <w:p w:rsidR="001C2AC1" w:rsidRPr="002B0593" w:rsidRDefault="001C2AC1" w:rsidP="009E4152">
      <w:pPr>
        <w:ind w:firstLine="709"/>
        <w:rPr>
          <w:b/>
          <w:sz w:val="36"/>
          <w:szCs w:val="36"/>
        </w:rPr>
      </w:pPr>
      <w:r w:rsidRPr="002B0593">
        <w:rPr>
          <w:sz w:val="28"/>
          <w:szCs w:val="28"/>
        </w:rPr>
        <w:t>Таблица 4</w:t>
      </w:r>
      <w:r w:rsidRPr="002B0593">
        <w:t xml:space="preserve"> - </w:t>
      </w:r>
      <w:r w:rsidRPr="002B0593">
        <w:rPr>
          <w:sz w:val="28"/>
          <w:szCs w:val="28"/>
        </w:rPr>
        <w:t>Классификация ссуд по срокам размещения</w:t>
      </w:r>
    </w:p>
    <w:p w:rsidR="00D41DA3" w:rsidRDefault="00D41DA3" w:rsidP="00714863">
      <w:pPr>
        <w:rPr>
          <w:sz w:val="28"/>
          <w:szCs w:val="28"/>
        </w:rPr>
      </w:pPr>
      <w:r>
        <w:rPr>
          <w:sz w:val="28"/>
          <w:szCs w:val="28"/>
        </w:rPr>
        <w:t xml:space="preserve">          </w:t>
      </w:r>
      <w:r w:rsidR="00714863">
        <w:rPr>
          <w:sz w:val="28"/>
          <w:szCs w:val="28"/>
        </w:rPr>
        <w:t xml:space="preserve">                             </w:t>
      </w:r>
      <w:r>
        <w:rPr>
          <w:sz w:val="28"/>
          <w:szCs w:val="28"/>
        </w:rPr>
        <w:t xml:space="preserve">    </w:t>
      </w:r>
      <w:r w:rsidR="00714863">
        <w:rPr>
          <w:sz w:val="28"/>
          <w:szCs w:val="28"/>
        </w:rPr>
        <w:t xml:space="preserve">                                                                            </w:t>
      </w:r>
      <w:r>
        <w:rPr>
          <w:sz w:val="28"/>
          <w:szCs w:val="28"/>
        </w:rPr>
        <w:t>В тыс.руб</w:t>
      </w:r>
    </w:p>
    <w:p w:rsidR="00D41DA3" w:rsidRPr="002B0593" w:rsidRDefault="00D41DA3" w:rsidP="00D41DA3">
      <w:pPr>
        <w:jc w:val="righ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6"/>
        <w:gridCol w:w="1440"/>
        <w:gridCol w:w="1063"/>
        <w:gridCol w:w="1431"/>
        <w:gridCol w:w="1047"/>
        <w:gridCol w:w="1598"/>
      </w:tblGrid>
      <w:tr w:rsidR="001C2AC1">
        <w:trPr>
          <w:trHeight w:val="570"/>
        </w:trPr>
        <w:tc>
          <w:tcPr>
            <w:tcW w:w="3240" w:type="dxa"/>
            <w:vMerge w:val="restart"/>
          </w:tcPr>
          <w:p w:rsidR="009E4152" w:rsidRDefault="009E4152" w:rsidP="005C5143">
            <w:pPr>
              <w:jc w:val="center"/>
            </w:pPr>
          </w:p>
          <w:p w:rsidR="001C2AC1" w:rsidRPr="002B0593" w:rsidRDefault="001C2AC1" w:rsidP="005C5143">
            <w:pPr>
              <w:jc w:val="center"/>
            </w:pPr>
            <w:r w:rsidRPr="002B0593">
              <w:t>Наименование показателя</w:t>
            </w:r>
          </w:p>
        </w:tc>
        <w:tc>
          <w:tcPr>
            <w:tcW w:w="2520" w:type="dxa"/>
            <w:gridSpan w:val="2"/>
          </w:tcPr>
          <w:p w:rsidR="001C2AC1" w:rsidRPr="002B0593" w:rsidRDefault="001C2AC1" w:rsidP="005C5143">
            <w:pPr>
              <w:jc w:val="center"/>
            </w:pPr>
            <w:r w:rsidRPr="002B0593">
              <w:t>На 01.01.07</w:t>
            </w:r>
          </w:p>
        </w:tc>
        <w:tc>
          <w:tcPr>
            <w:tcW w:w="2316" w:type="dxa"/>
            <w:gridSpan w:val="2"/>
          </w:tcPr>
          <w:p w:rsidR="001C2AC1" w:rsidRPr="002B0593" w:rsidRDefault="001C2AC1" w:rsidP="005C5143">
            <w:pPr>
              <w:jc w:val="center"/>
            </w:pPr>
            <w:r w:rsidRPr="002B0593">
              <w:t>На 01.01.08</w:t>
            </w:r>
          </w:p>
        </w:tc>
        <w:tc>
          <w:tcPr>
            <w:tcW w:w="1620" w:type="dxa"/>
            <w:vMerge w:val="restart"/>
          </w:tcPr>
          <w:p w:rsidR="001C2AC1" w:rsidRPr="002B0593" w:rsidRDefault="001C2AC1" w:rsidP="005C5143">
            <w:pPr>
              <w:jc w:val="center"/>
            </w:pPr>
            <w:r w:rsidRPr="002B0593">
              <w:t>Темп прироста за период,%</w:t>
            </w:r>
          </w:p>
        </w:tc>
      </w:tr>
      <w:tr w:rsidR="001C2AC1">
        <w:trPr>
          <w:trHeight w:val="540"/>
        </w:trPr>
        <w:tc>
          <w:tcPr>
            <w:tcW w:w="3240" w:type="dxa"/>
            <w:vMerge/>
          </w:tcPr>
          <w:p w:rsidR="001C2AC1" w:rsidRDefault="001C2AC1" w:rsidP="00630CBE">
            <w:pPr>
              <w:rPr>
                <w:sz w:val="28"/>
                <w:szCs w:val="28"/>
              </w:rPr>
            </w:pPr>
          </w:p>
        </w:tc>
        <w:tc>
          <w:tcPr>
            <w:tcW w:w="1440" w:type="dxa"/>
          </w:tcPr>
          <w:p w:rsidR="001C2AC1" w:rsidRPr="002B0593" w:rsidRDefault="00EF5301" w:rsidP="005C5143">
            <w:pPr>
              <w:jc w:val="center"/>
            </w:pPr>
            <w:r>
              <w:t>а</w:t>
            </w:r>
            <w:r w:rsidR="00D41DA3">
              <w:t>бс</w:t>
            </w:r>
            <w:r>
              <w:t>олютное значение</w:t>
            </w:r>
          </w:p>
        </w:tc>
        <w:tc>
          <w:tcPr>
            <w:tcW w:w="1080" w:type="dxa"/>
          </w:tcPr>
          <w:p w:rsidR="001C2AC1" w:rsidRPr="007330AC" w:rsidRDefault="001C2AC1" w:rsidP="005C5143">
            <w:pPr>
              <w:jc w:val="center"/>
            </w:pPr>
            <w:r w:rsidRPr="007330AC">
              <w:t>%</w:t>
            </w:r>
          </w:p>
        </w:tc>
        <w:tc>
          <w:tcPr>
            <w:tcW w:w="1260" w:type="dxa"/>
          </w:tcPr>
          <w:p w:rsidR="001C2AC1" w:rsidRPr="002B0593" w:rsidRDefault="00EF5301" w:rsidP="005C5143">
            <w:pPr>
              <w:jc w:val="center"/>
            </w:pPr>
            <w:r>
              <w:t>а</w:t>
            </w:r>
            <w:r w:rsidR="00D41DA3">
              <w:t>бс</w:t>
            </w:r>
            <w:r>
              <w:t>олютное значение</w:t>
            </w:r>
          </w:p>
        </w:tc>
        <w:tc>
          <w:tcPr>
            <w:tcW w:w="1056" w:type="dxa"/>
          </w:tcPr>
          <w:p w:rsidR="001C2AC1" w:rsidRPr="007330AC" w:rsidRDefault="001C2AC1" w:rsidP="005C5143">
            <w:pPr>
              <w:jc w:val="center"/>
            </w:pPr>
            <w:r w:rsidRPr="007330AC">
              <w:t>%</w:t>
            </w:r>
          </w:p>
        </w:tc>
        <w:tc>
          <w:tcPr>
            <w:tcW w:w="1620" w:type="dxa"/>
            <w:vMerge/>
          </w:tcPr>
          <w:p w:rsidR="001C2AC1" w:rsidRDefault="001C2AC1" w:rsidP="00630CBE">
            <w:pPr>
              <w:rPr>
                <w:sz w:val="28"/>
                <w:szCs w:val="28"/>
              </w:rPr>
            </w:pPr>
          </w:p>
        </w:tc>
      </w:tr>
      <w:tr w:rsidR="001C2AC1">
        <w:trPr>
          <w:trHeight w:val="345"/>
        </w:trPr>
        <w:tc>
          <w:tcPr>
            <w:tcW w:w="3240" w:type="dxa"/>
          </w:tcPr>
          <w:p w:rsidR="001C2AC1" w:rsidRPr="007330AC" w:rsidRDefault="001C2AC1" w:rsidP="00630CBE">
            <w:r w:rsidRPr="007330AC">
              <w:t>Активы</w:t>
            </w:r>
          </w:p>
        </w:tc>
        <w:tc>
          <w:tcPr>
            <w:tcW w:w="1440" w:type="dxa"/>
          </w:tcPr>
          <w:p w:rsidR="001C2AC1" w:rsidRPr="002878A3" w:rsidRDefault="001C2AC1" w:rsidP="00630CBE">
            <w:pPr>
              <w:jc w:val="center"/>
            </w:pPr>
            <w:r w:rsidRPr="002878A3">
              <w:t>1569019</w:t>
            </w:r>
          </w:p>
        </w:tc>
        <w:tc>
          <w:tcPr>
            <w:tcW w:w="1080" w:type="dxa"/>
          </w:tcPr>
          <w:p w:rsidR="001C2AC1" w:rsidRPr="002878A3" w:rsidRDefault="001C2AC1" w:rsidP="00630CBE">
            <w:pPr>
              <w:jc w:val="center"/>
            </w:pPr>
            <w:r w:rsidRPr="002878A3">
              <w:t>100</w:t>
            </w:r>
            <w:r>
              <w:t>,0</w:t>
            </w:r>
          </w:p>
        </w:tc>
        <w:tc>
          <w:tcPr>
            <w:tcW w:w="1260" w:type="dxa"/>
          </w:tcPr>
          <w:p w:rsidR="001C2AC1" w:rsidRPr="002878A3" w:rsidRDefault="001C2AC1" w:rsidP="00630CBE">
            <w:pPr>
              <w:jc w:val="center"/>
            </w:pPr>
            <w:r w:rsidRPr="002878A3">
              <w:t>1597754</w:t>
            </w:r>
          </w:p>
        </w:tc>
        <w:tc>
          <w:tcPr>
            <w:tcW w:w="1056" w:type="dxa"/>
          </w:tcPr>
          <w:p w:rsidR="001C2AC1" w:rsidRPr="002878A3" w:rsidRDefault="001C2AC1" w:rsidP="00630CBE">
            <w:pPr>
              <w:jc w:val="center"/>
            </w:pPr>
            <w:r w:rsidRPr="002878A3">
              <w:t>101,8</w:t>
            </w:r>
          </w:p>
        </w:tc>
        <w:tc>
          <w:tcPr>
            <w:tcW w:w="1620" w:type="dxa"/>
          </w:tcPr>
          <w:p w:rsidR="001C2AC1" w:rsidRPr="002878A3" w:rsidRDefault="001C2AC1" w:rsidP="00630CBE">
            <w:pPr>
              <w:jc w:val="center"/>
            </w:pPr>
            <w:r w:rsidRPr="002878A3">
              <w:t>1,8</w:t>
            </w:r>
          </w:p>
        </w:tc>
      </w:tr>
      <w:tr w:rsidR="001C2AC1">
        <w:trPr>
          <w:trHeight w:val="555"/>
        </w:trPr>
        <w:tc>
          <w:tcPr>
            <w:tcW w:w="3240" w:type="dxa"/>
          </w:tcPr>
          <w:p w:rsidR="001C2AC1" w:rsidRPr="007330AC" w:rsidRDefault="001C2AC1" w:rsidP="00630CBE">
            <w:r>
              <w:t>Ссудная задолженность-всего</w:t>
            </w:r>
          </w:p>
        </w:tc>
        <w:tc>
          <w:tcPr>
            <w:tcW w:w="1440" w:type="dxa"/>
          </w:tcPr>
          <w:p w:rsidR="001C2AC1" w:rsidRPr="002878A3" w:rsidRDefault="001C2AC1" w:rsidP="00630CBE">
            <w:pPr>
              <w:jc w:val="center"/>
            </w:pPr>
            <w:r w:rsidRPr="002878A3">
              <w:t>875757</w:t>
            </w: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981223</w:t>
            </w:r>
          </w:p>
        </w:tc>
        <w:tc>
          <w:tcPr>
            <w:tcW w:w="1056" w:type="dxa"/>
          </w:tcPr>
          <w:p w:rsidR="001C2AC1" w:rsidRPr="002878A3" w:rsidRDefault="001C2AC1" w:rsidP="00630CBE">
            <w:pPr>
              <w:jc w:val="center"/>
            </w:pPr>
            <w:r w:rsidRPr="002878A3">
              <w:t>112,04</w:t>
            </w:r>
          </w:p>
        </w:tc>
        <w:tc>
          <w:tcPr>
            <w:tcW w:w="1620" w:type="dxa"/>
          </w:tcPr>
          <w:p w:rsidR="001C2AC1" w:rsidRPr="002878A3" w:rsidRDefault="001C2AC1" w:rsidP="00630CBE">
            <w:pPr>
              <w:jc w:val="center"/>
            </w:pPr>
            <w:r>
              <w:t>12,0</w:t>
            </w:r>
          </w:p>
        </w:tc>
      </w:tr>
      <w:tr w:rsidR="001C2AC1">
        <w:trPr>
          <w:trHeight w:val="330"/>
        </w:trPr>
        <w:tc>
          <w:tcPr>
            <w:tcW w:w="3240" w:type="dxa"/>
          </w:tcPr>
          <w:p w:rsidR="001C2AC1" w:rsidRDefault="001C2AC1" w:rsidP="00630CBE">
            <w:r>
              <w:t>Ссудная задолженность (срочка)</w:t>
            </w:r>
          </w:p>
        </w:tc>
        <w:tc>
          <w:tcPr>
            <w:tcW w:w="1440" w:type="dxa"/>
          </w:tcPr>
          <w:p w:rsidR="001C2AC1" w:rsidRPr="002878A3" w:rsidRDefault="001C2AC1" w:rsidP="00630CBE">
            <w:pPr>
              <w:jc w:val="center"/>
            </w:pPr>
            <w:r w:rsidRPr="002878A3">
              <w:t>855761</w:t>
            </w: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957217</w:t>
            </w:r>
          </w:p>
        </w:tc>
        <w:tc>
          <w:tcPr>
            <w:tcW w:w="1056" w:type="dxa"/>
          </w:tcPr>
          <w:p w:rsidR="001C2AC1" w:rsidRPr="002878A3" w:rsidRDefault="001C2AC1" w:rsidP="00630CBE">
            <w:pPr>
              <w:jc w:val="center"/>
            </w:pPr>
            <w:r w:rsidRPr="002878A3">
              <w:t>111,8</w:t>
            </w:r>
          </w:p>
        </w:tc>
        <w:tc>
          <w:tcPr>
            <w:tcW w:w="1620" w:type="dxa"/>
          </w:tcPr>
          <w:p w:rsidR="001C2AC1" w:rsidRPr="002878A3" w:rsidRDefault="001C2AC1" w:rsidP="00630CBE">
            <w:pPr>
              <w:jc w:val="center"/>
            </w:pPr>
            <w:r w:rsidRPr="002878A3">
              <w:t>11,8</w:t>
            </w:r>
          </w:p>
        </w:tc>
      </w:tr>
      <w:tr w:rsidR="001C2AC1">
        <w:trPr>
          <w:trHeight w:val="525"/>
        </w:trPr>
        <w:tc>
          <w:tcPr>
            <w:tcW w:w="3240" w:type="dxa"/>
          </w:tcPr>
          <w:p w:rsidR="001C2AC1" w:rsidRDefault="001C2AC1" w:rsidP="00630CBE">
            <w:r>
              <w:t>В том числе по срокам погашения:</w:t>
            </w:r>
          </w:p>
          <w:p w:rsidR="001C2AC1" w:rsidRDefault="001C2AC1" w:rsidP="00630CBE">
            <w:r>
              <w:t>от 31 до 90 дней</w:t>
            </w:r>
          </w:p>
        </w:tc>
        <w:tc>
          <w:tcPr>
            <w:tcW w:w="1440" w:type="dxa"/>
          </w:tcPr>
          <w:p w:rsidR="001C2AC1" w:rsidRPr="002878A3" w:rsidRDefault="001C2AC1" w:rsidP="00630CBE">
            <w:pPr>
              <w:jc w:val="center"/>
            </w:pPr>
          </w:p>
          <w:p w:rsidR="001C2AC1" w:rsidRPr="002878A3" w:rsidRDefault="001C2AC1" w:rsidP="00630CBE">
            <w:pPr>
              <w:jc w:val="center"/>
            </w:pPr>
            <w:r w:rsidRPr="002878A3">
              <w:t>-</w:t>
            </w:r>
          </w:p>
        </w:tc>
        <w:tc>
          <w:tcPr>
            <w:tcW w:w="1080" w:type="dxa"/>
          </w:tcPr>
          <w:p w:rsidR="001C2AC1" w:rsidRDefault="001C2AC1" w:rsidP="00630CBE">
            <w:pPr>
              <w:jc w:val="center"/>
            </w:pPr>
          </w:p>
          <w:p w:rsidR="009E4152" w:rsidRPr="002878A3" w:rsidRDefault="009E4152" w:rsidP="00630CBE">
            <w:pPr>
              <w:jc w:val="center"/>
            </w:pPr>
            <w:r>
              <w:t>-</w:t>
            </w:r>
          </w:p>
        </w:tc>
        <w:tc>
          <w:tcPr>
            <w:tcW w:w="1260" w:type="dxa"/>
          </w:tcPr>
          <w:p w:rsidR="001C2AC1" w:rsidRPr="002878A3" w:rsidRDefault="001C2AC1" w:rsidP="00630CBE">
            <w:pPr>
              <w:jc w:val="center"/>
            </w:pPr>
          </w:p>
          <w:p w:rsidR="001C2AC1" w:rsidRPr="002878A3" w:rsidRDefault="001C2AC1" w:rsidP="00630CBE">
            <w:pPr>
              <w:jc w:val="center"/>
            </w:pPr>
            <w:r w:rsidRPr="002878A3">
              <w:t>-</w:t>
            </w:r>
          </w:p>
        </w:tc>
        <w:tc>
          <w:tcPr>
            <w:tcW w:w="1056" w:type="dxa"/>
          </w:tcPr>
          <w:p w:rsidR="009E4152" w:rsidRPr="002878A3" w:rsidRDefault="009E4152" w:rsidP="009E4152">
            <w:pPr>
              <w:jc w:val="center"/>
            </w:pPr>
          </w:p>
          <w:p w:rsidR="001C2AC1" w:rsidRPr="009E4152" w:rsidRDefault="009E4152" w:rsidP="009E4152">
            <w:pPr>
              <w:jc w:val="center"/>
            </w:pPr>
            <w:r>
              <w:t>-</w:t>
            </w:r>
          </w:p>
        </w:tc>
        <w:tc>
          <w:tcPr>
            <w:tcW w:w="1620" w:type="dxa"/>
          </w:tcPr>
          <w:p w:rsidR="009E4152" w:rsidRDefault="009E4152" w:rsidP="00630CBE">
            <w:pPr>
              <w:jc w:val="center"/>
            </w:pPr>
          </w:p>
          <w:p w:rsidR="001C2AC1" w:rsidRPr="002878A3" w:rsidRDefault="009E4152" w:rsidP="00630CBE">
            <w:pPr>
              <w:jc w:val="center"/>
            </w:pPr>
            <w:r>
              <w:t>-</w:t>
            </w:r>
          </w:p>
        </w:tc>
      </w:tr>
      <w:tr w:rsidR="001C2AC1">
        <w:trPr>
          <w:trHeight w:val="315"/>
        </w:trPr>
        <w:tc>
          <w:tcPr>
            <w:tcW w:w="3240" w:type="dxa"/>
          </w:tcPr>
          <w:p w:rsidR="001C2AC1" w:rsidRDefault="001C2AC1" w:rsidP="00630CBE">
            <w:r>
              <w:t>от 91 до 180 дней</w:t>
            </w:r>
          </w:p>
        </w:tc>
        <w:tc>
          <w:tcPr>
            <w:tcW w:w="1440" w:type="dxa"/>
          </w:tcPr>
          <w:p w:rsidR="001C2AC1" w:rsidRPr="002878A3" w:rsidRDefault="001C2AC1" w:rsidP="00630CBE">
            <w:pPr>
              <w:jc w:val="center"/>
            </w:pPr>
            <w:r w:rsidRPr="002878A3">
              <w:t>49</w:t>
            </w: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3</w:t>
            </w:r>
          </w:p>
        </w:tc>
        <w:tc>
          <w:tcPr>
            <w:tcW w:w="1056" w:type="dxa"/>
          </w:tcPr>
          <w:p w:rsidR="001C2AC1" w:rsidRPr="002878A3" w:rsidRDefault="001C2AC1" w:rsidP="00630CBE">
            <w:pPr>
              <w:jc w:val="center"/>
            </w:pPr>
            <w:r w:rsidRPr="002878A3">
              <w:t>6,1</w:t>
            </w:r>
          </w:p>
        </w:tc>
        <w:tc>
          <w:tcPr>
            <w:tcW w:w="1620" w:type="dxa"/>
          </w:tcPr>
          <w:p w:rsidR="001C2AC1" w:rsidRPr="002878A3" w:rsidRDefault="001C2AC1" w:rsidP="00630CBE">
            <w:pPr>
              <w:jc w:val="center"/>
            </w:pPr>
            <w:r w:rsidRPr="002878A3">
              <w:t>-93,9</w:t>
            </w:r>
          </w:p>
        </w:tc>
      </w:tr>
      <w:tr w:rsidR="001C2AC1">
        <w:trPr>
          <w:trHeight w:val="345"/>
        </w:trPr>
        <w:tc>
          <w:tcPr>
            <w:tcW w:w="3240" w:type="dxa"/>
          </w:tcPr>
          <w:p w:rsidR="001C2AC1" w:rsidRDefault="001C2AC1" w:rsidP="00630CBE">
            <w:r>
              <w:t>от 181 дня до 1 года</w:t>
            </w:r>
          </w:p>
        </w:tc>
        <w:tc>
          <w:tcPr>
            <w:tcW w:w="1440" w:type="dxa"/>
          </w:tcPr>
          <w:p w:rsidR="001C2AC1" w:rsidRPr="002878A3" w:rsidRDefault="001C2AC1" w:rsidP="00630CBE">
            <w:pPr>
              <w:jc w:val="center"/>
            </w:pPr>
            <w:r w:rsidRPr="002878A3">
              <w:t>7313</w:t>
            </w: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6560</w:t>
            </w:r>
          </w:p>
        </w:tc>
        <w:tc>
          <w:tcPr>
            <w:tcW w:w="1056" w:type="dxa"/>
          </w:tcPr>
          <w:p w:rsidR="001C2AC1" w:rsidRPr="002878A3" w:rsidRDefault="001C2AC1" w:rsidP="00630CBE">
            <w:pPr>
              <w:jc w:val="center"/>
            </w:pPr>
            <w:r w:rsidRPr="002878A3">
              <w:t>89,7</w:t>
            </w:r>
          </w:p>
        </w:tc>
        <w:tc>
          <w:tcPr>
            <w:tcW w:w="1620" w:type="dxa"/>
          </w:tcPr>
          <w:p w:rsidR="001C2AC1" w:rsidRPr="002878A3" w:rsidRDefault="001C2AC1" w:rsidP="00630CBE">
            <w:pPr>
              <w:jc w:val="center"/>
            </w:pPr>
            <w:r w:rsidRPr="002878A3">
              <w:t>-10,3</w:t>
            </w:r>
          </w:p>
        </w:tc>
      </w:tr>
      <w:tr w:rsidR="001C2AC1">
        <w:trPr>
          <w:trHeight w:val="360"/>
        </w:trPr>
        <w:tc>
          <w:tcPr>
            <w:tcW w:w="3240" w:type="dxa"/>
          </w:tcPr>
          <w:p w:rsidR="001C2AC1" w:rsidRDefault="001C2AC1" w:rsidP="00630CBE">
            <w:r>
              <w:t>свыше 1 года до 3 лет</w:t>
            </w:r>
          </w:p>
        </w:tc>
        <w:tc>
          <w:tcPr>
            <w:tcW w:w="1440" w:type="dxa"/>
          </w:tcPr>
          <w:p w:rsidR="001C2AC1" w:rsidRPr="002878A3" w:rsidRDefault="001C2AC1" w:rsidP="00630CBE">
            <w:pPr>
              <w:jc w:val="center"/>
            </w:pPr>
            <w:r w:rsidRPr="002878A3">
              <w:t>82256</w:t>
            </w: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93594</w:t>
            </w:r>
          </w:p>
        </w:tc>
        <w:tc>
          <w:tcPr>
            <w:tcW w:w="1056" w:type="dxa"/>
          </w:tcPr>
          <w:p w:rsidR="001C2AC1" w:rsidRPr="002878A3" w:rsidRDefault="001C2AC1" w:rsidP="00630CBE">
            <w:pPr>
              <w:jc w:val="center"/>
            </w:pPr>
            <w:r w:rsidRPr="002878A3">
              <w:t>113,8</w:t>
            </w:r>
          </w:p>
        </w:tc>
        <w:tc>
          <w:tcPr>
            <w:tcW w:w="1620" w:type="dxa"/>
          </w:tcPr>
          <w:p w:rsidR="001C2AC1" w:rsidRPr="002878A3" w:rsidRDefault="001C2AC1" w:rsidP="00630CBE">
            <w:pPr>
              <w:jc w:val="center"/>
            </w:pPr>
            <w:r w:rsidRPr="002878A3">
              <w:t>13,8</w:t>
            </w:r>
          </w:p>
        </w:tc>
      </w:tr>
      <w:tr w:rsidR="001C2AC1">
        <w:trPr>
          <w:trHeight w:val="420"/>
        </w:trPr>
        <w:tc>
          <w:tcPr>
            <w:tcW w:w="3240" w:type="dxa"/>
          </w:tcPr>
          <w:p w:rsidR="001C2AC1" w:rsidRDefault="001C2AC1" w:rsidP="00630CBE">
            <w:r>
              <w:t>свыше 3 лет</w:t>
            </w:r>
          </w:p>
        </w:tc>
        <w:tc>
          <w:tcPr>
            <w:tcW w:w="1440" w:type="dxa"/>
          </w:tcPr>
          <w:p w:rsidR="001C2AC1" w:rsidRPr="002878A3" w:rsidRDefault="001C2AC1" w:rsidP="00630CBE">
            <w:pPr>
              <w:jc w:val="center"/>
            </w:pPr>
            <w:r w:rsidRPr="002878A3">
              <w:t>766100</w:t>
            </w:r>
          </w:p>
          <w:p w:rsidR="001C2AC1" w:rsidRPr="002878A3" w:rsidRDefault="001C2AC1" w:rsidP="00630CBE">
            <w:pPr>
              <w:jc w:val="center"/>
            </w:pP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857048</w:t>
            </w:r>
          </w:p>
        </w:tc>
        <w:tc>
          <w:tcPr>
            <w:tcW w:w="1056" w:type="dxa"/>
          </w:tcPr>
          <w:p w:rsidR="001C2AC1" w:rsidRPr="002878A3" w:rsidRDefault="001C2AC1" w:rsidP="00630CBE">
            <w:pPr>
              <w:jc w:val="center"/>
            </w:pPr>
            <w:r w:rsidRPr="002878A3">
              <w:t>111,9</w:t>
            </w:r>
          </w:p>
        </w:tc>
        <w:tc>
          <w:tcPr>
            <w:tcW w:w="1620" w:type="dxa"/>
          </w:tcPr>
          <w:p w:rsidR="001C2AC1" w:rsidRPr="002878A3" w:rsidRDefault="001C2AC1" w:rsidP="00630CBE">
            <w:pPr>
              <w:jc w:val="center"/>
            </w:pPr>
            <w:r w:rsidRPr="002878A3">
              <w:t>11,9</w:t>
            </w:r>
          </w:p>
        </w:tc>
      </w:tr>
      <w:tr w:rsidR="001C2AC1">
        <w:trPr>
          <w:trHeight w:val="525"/>
        </w:trPr>
        <w:tc>
          <w:tcPr>
            <w:tcW w:w="3240" w:type="dxa"/>
          </w:tcPr>
          <w:p w:rsidR="001C2AC1" w:rsidRDefault="001C2AC1" w:rsidP="00630CBE">
            <w:r>
              <w:t>овердрафт</w:t>
            </w:r>
          </w:p>
        </w:tc>
        <w:tc>
          <w:tcPr>
            <w:tcW w:w="1440" w:type="dxa"/>
          </w:tcPr>
          <w:p w:rsidR="001C2AC1" w:rsidRPr="002878A3" w:rsidRDefault="001C2AC1" w:rsidP="00630CBE">
            <w:pPr>
              <w:jc w:val="center"/>
            </w:pPr>
            <w:r w:rsidRPr="002878A3">
              <w:t>43</w:t>
            </w: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11</w:t>
            </w:r>
          </w:p>
        </w:tc>
        <w:tc>
          <w:tcPr>
            <w:tcW w:w="1056" w:type="dxa"/>
          </w:tcPr>
          <w:p w:rsidR="001C2AC1" w:rsidRPr="002878A3" w:rsidRDefault="001C2AC1" w:rsidP="00630CBE">
            <w:pPr>
              <w:jc w:val="center"/>
            </w:pPr>
            <w:r w:rsidRPr="002878A3">
              <w:t>25,5</w:t>
            </w:r>
          </w:p>
        </w:tc>
        <w:tc>
          <w:tcPr>
            <w:tcW w:w="1620" w:type="dxa"/>
          </w:tcPr>
          <w:p w:rsidR="001C2AC1" w:rsidRPr="002878A3" w:rsidRDefault="001C2AC1" w:rsidP="00630CBE">
            <w:pPr>
              <w:jc w:val="center"/>
            </w:pPr>
            <w:r w:rsidRPr="002878A3">
              <w:t>-74,5</w:t>
            </w:r>
          </w:p>
        </w:tc>
      </w:tr>
      <w:tr w:rsidR="001C2AC1">
        <w:trPr>
          <w:trHeight w:val="525"/>
        </w:trPr>
        <w:tc>
          <w:tcPr>
            <w:tcW w:w="3240" w:type="dxa"/>
          </w:tcPr>
          <w:p w:rsidR="001C2AC1" w:rsidRDefault="001C2AC1" w:rsidP="00630CBE">
            <w:r>
              <w:t>Просроченная задолженность</w:t>
            </w:r>
          </w:p>
        </w:tc>
        <w:tc>
          <w:tcPr>
            <w:tcW w:w="1440" w:type="dxa"/>
          </w:tcPr>
          <w:p w:rsidR="001C2AC1" w:rsidRPr="002878A3" w:rsidRDefault="001C2AC1" w:rsidP="00630CBE">
            <w:pPr>
              <w:jc w:val="center"/>
            </w:pPr>
            <w:r w:rsidRPr="002878A3">
              <w:t>19996</w:t>
            </w: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24006</w:t>
            </w:r>
          </w:p>
        </w:tc>
        <w:tc>
          <w:tcPr>
            <w:tcW w:w="1056" w:type="dxa"/>
          </w:tcPr>
          <w:p w:rsidR="001C2AC1" w:rsidRPr="002878A3" w:rsidRDefault="001C2AC1" w:rsidP="00630CBE">
            <w:pPr>
              <w:jc w:val="center"/>
            </w:pPr>
            <w:r w:rsidRPr="002878A3">
              <w:t>120</w:t>
            </w:r>
            <w:r w:rsidR="009E4152">
              <w:t>,0</w:t>
            </w:r>
          </w:p>
        </w:tc>
        <w:tc>
          <w:tcPr>
            <w:tcW w:w="1620" w:type="dxa"/>
          </w:tcPr>
          <w:p w:rsidR="001C2AC1" w:rsidRPr="002878A3" w:rsidRDefault="001C2AC1" w:rsidP="00630CBE">
            <w:pPr>
              <w:jc w:val="center"/>
            </w:pPr>
            <w:r w:rsidRPr="002878A3">
              <w:t>20</w:t>
            </w:r>
            <w:r w:rsidR="009E4152">
              <w:t>,0</w:t>
            </w:r>
          </w:p>
        </w:tc>
      </w:tr>
      <w:tr w:rsidR="001C2AC1">
        <w:trPr>
          <w:trHeight w:val="330"/>
        </w:trPr>
        <w:tc>
          <w:tcPr>
            <w:tcW w:w="3240" w:type="dxa"/>
          </w:tcPr>
          <w:p w:rsidR="001C2AC1" w:rsidRDefault="001C2AC1" w:rsidP="00630CBE">
            <w:r>
              <w:t>В том числе со сроком задержки платежей по основному долгу:</w:t>
            </w:r>
          </w:p>
          <w:p w:rsidR="001C2AC1" w:rsidRDefault="001C2AC1" w:rsidP="00630CBE">
            <w:r>
              <w:t>до 30 дней</w:t>
            </w:r>
          </w:p>
        </w:tc>
        <w:tc>
          <w:tcPr>
            <w:tcW w:w="1440" w:type="dxa"/>
          </w:tcPr>
          <w:p w:rsidR="001C2AC1" w:rsidRPr="002878A3" w:rsidRDefault="001C2AC1" w:rsidP="00630CBE">
            <w:pPr>
              <w:jc w:val="center"/>
            </w:pPr>
          </w:p>
          <w:p w:rsidR="001C2AC1" w:rsidRPr="002878A3" w:rsidRDefault="001C2AC1" w:rsidP="009E4152">
            <w:pPr>
              <w:jc w:val="center"/>
            </w:pPr>
            <w:r w:rsidRPr="002878A3">
              <w:t>58</w:t>
            </w:r>
          </w:p>
        </w:tc>
        <w:tc>
          <w:tcPr>
            <w:tcW w:w="1080" w:type="dxa"/>
          </w:tcPr>
          <w:p w:rsidR="009E4152" w:rsidRDefault="009E4152" w:rsidP="00630CBE">
            <w:pPr>
              <w:jc w:val="center"/>
            </w:pPr>
          </w:p>
          <w:p w:rsidR="001C2AC1" w:rsidRPr="002878A3" w:rsidRDefault="009E4152" w:rsidP="00630CBE">
            <w:pPr>
              <w:jc w:val="center"/>
            </w:pPr>
            <w:r>
              <w:t>100,0</w:t>
            </w:r>
          </w:p>
        </w:tc>
        <w:tc>
          <w:tcPr>
            <w:tcW w:w="1260" w:type="dxa"/>
          </w:tcPr>
          <w:p w:rsidR="001C2AC1" w:rsidRPr="002878A3" w:rsidRDefault="001C2AC1" w:rsidP="00630CBE">
            <w:pPr>
              <w:jc w:val="center"/>
            </w:pPr>
          </w:p>
          <w:p w:rsidR="001C2AC1" w:rsidRPr="002878A3" w:rsidRDefault="001C2AC1" w:rsidP="009E4152">
            <w:pPr>
              <w:jc w:val="center"/>
            </w:pPr>
            <w:r w:rsidRPr="002878A3">
              <w:t>68</w:t>
            </w:r>
          </w:p>
        </w:tc>
        <w:tc>
          <w:tcPr>
            <w:tcW w:w="1056" w:type="dxa"/>
          </w:tcPr>
          <w:p w:rsidR="001C2AC1" w:rsidRPr="002878A3" w:rsidRDefault="001C2AC1" w:rsidP="00630CBE">
            <w:pPr>
              <w:jc w:val="center"/>
            </w:pPr>
          </w:p>
          <w:p w:rsidR="001C2AC1" w:rsidRPr="002878A3" w:rsidRDefault="001C2AC1" w:rsidP="009E4152">
            <w:pPr>
              <w:jc w:val="center"/>
            </w:pPr>
            <w:r>
              <w:t>117,2</w:t>
            </w:r>
          </w:p>
        </w:tc>
        <w:tc>
          <w:tcPr>
            <w:tcW w:w="1620" w:type="dxa"/>
          </w:tcPr>
          <w:p w:rsidR="001C2AC1" w:rsidRPr="002878A3" w:rsidRDefault="001C2AC1" w:rsidP="009E4152"/>
          <w:p w:rsidR="001C2AC1" w:rsidRPr="002878A3" w:rsidRDefault="001C2AC1" w:rsidP="009E4152">
            <w:pPr>
              <w:jc w:val="center"/>
            </w:pPr>
            <w:r w:rsidRPr="002878A3">
              <w:t>17,</w:t>
            </w:r>
            <w:r>
              <w:t>2</w:t>
            </w:r>
          </w:p>
        </w:tc>
      </w:tr>
      <w:tr w:rsidR="001C2AC1">
        <w:trPr>
          <w:trHeight w:val="405"/>
        </w:trPr>
        <w:tc>
          <w:tcPr>
            <w:tcW w:w="3240" w:type="dxa"/>
          </w:tcPr>
          <w:p w:rsidR="001C2AC1" w:rsidRDefault="001C2AC1" w:rsidP="00630CBE">
            <w:r>
              <w:t>от 31 до 60 дней</w:t>
            </w:r>
          </w:p>
        </w:tc>
        <w:tc>
          <w:tcPr>
            <w:tcW w:w="1440" w:type="dxa"/>
          </w:tcPr>
          <w:p w:rsidR="001C2AC1" w:rsidRPr="002878A3" w:rsidRDefault="001C2AC1" w:rsidP="00630CBE">
            <w:pPr>
              <w:jc w:val="center"/>
            </w:pPr>
            <w:r w:rsidRPr="002878A3">
              <w:t>59</w:t>
            </w: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67</w:t>
            </w:r>
          </w:p>
        </w:tc>
        <w:tc>
          <w:tcPr>
            <w:tcW w:w="1056" w:type="dxa"/>
          </w:tcPr>
          <w:p w:rsidR="001C2AC1" w:rsidRPr="002878A3" w:rsidRDefault="001C2AC1" w:rsidP="00630CBE">
            <w:pPr>
              <w:jc w:val="center"/>
            </w:pPr>
            <w:r>
              <w:t>113,6</w:t>
            </w:r>
          </w:p>
        </w:tc>
        <w:tc>
          <w:tcPr>
            <w:tcW w:w="1620" w:type="dxa"/>
          </w:tcPr>
          <w:p w:rsidR="001C2AC1" w:rsidRPr="002878A3" w:rsidRDefault="001C2AC1" w:rsidP="00630CBE">
            <w:pPr>
              <w:jc w:val="center"/>
            </w:pPr>
            <w:r>
              <w:t>13,6</w:t>
            </w:r>
          </w:p>
        </w:tc>
      </w:tr>
      <w:tr w:rsidR="001C2AC1">
        <w:trPr>
          <w:trHeight w:val="555"/>
        </w:trPr>
        <w:tc>
          <w:tcPr>
            <w:tcW w:w="3240" w:type="dxa"/>
          </w:tcPr>
          <w:p w:rsidR="001C2AC1" w:rsidRDefault="001C2AC1" w:rsidP="00630CBE">
            <w:r>
              <w:t>от 61 до 90 дней</w:t>
            </w:r>
          </w:p>
        </w:tc>
        <w:tc>
          <w:tcPr>
            <w:tcW w:w="1440" w:type="dxa"/>
          </w:tcPr>
          <w:p w:rsidR="001C2AC1" w:rsidRPr="002878A3" w:rsidRDefault="001C2AC1" w:rsidP="00630CBE">
            <w:pPr>
              <w:jc w:val="center"/>
            </w:pPr>
            <w:r w:rsidRPr="002878A3">
              <w:t>105</w:t>
            </w:r>
          </w:p>
          <w:p w:rsidR="001C2AC1" w:rsidRPr="002878A3" w:rsidRDefault="001C2AC1" w:rsidP="00630CBE">
            <w:pPr>
              <w:jc w:val="center"/>
            </w:pP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135</w:t>
            </w:r>
          </w:p>
        </w:tc>
        <w:tc>
          <w:tcPr>
            <w:tcW w:w="1056" w:type="dxa"/>
          </w:tcPr>
          <w:p w:rsidR="001C2AC1" w:rsidRPr="002878A3" w:rsidRDefault="001C2AC1" w:rsidP="00630CBE">
            <w:pPr>
              <w:jc w:val="center"/>
            </w:pPr>
            <w:r w:rsidRPr="002878A3">
              <w:t>128,6</w:t>
            </w:r>
          </w:p>
        </w:tc>
        <w:tc>
          <w:tcPr>
            <w:tcW w:w="1620" w:type="dxa"/>
          </w:tcPr>
          <w:p w:rsidR="001C2AC1" w:rsidRPr="002878A3" w:rsidRDefault="001C2AC1" w:rsidP="00630CBE">
            <w:pPr>
              <w:jc w:val="center"/>
            </w:pPr>
            <w:r w:rsidRPr="002878A3">
              <w:t>28,6</w:t>
            </w:r>
          </w:p>
        </w:tc>
      </w:tr>
      <w:tr w:rsidR="001C2AC1">
        <w:trPr>
          <w:trHeight w:val="450"/>
        </w:trPr>
        <w:tc>
          <w:tcPr>
            <w:tcW w:w="3240" w:type="dxa"/>
          </w:tcPr>
          <w:p w:rsidR="001C2AC1" w:rsidRDefault="001C2AC1" w:rsidP="00630CBE">
            <w:r>
              <w:t>от 91 до 180 дней</w:t>
            </w:r>
          </w:p>
        </w:tc>
        <w:tc>
          <w:tcPr>
            <w:tcW w:w="1440" w:type="dxa"/>
          </w:tcPr>
          <w:p w:rsidR="001C2AC1" w:rsidRPr="002878A3" w:rsidRDefault="001C2AC1" w:rsidP="00630CBE">
            <w:pPr>
              <w:jc w:val="center"/>
            </w:pPr>
            <w:r w:rsidRPr="002878A3">
              <w:t>120</w:t>
            </w:r>
          </w:p>
          <w:p w:rsidR="001C2AC1" w:rsidRPr="002878A3" w:rsidRDefault="001C2AC1" w:rsidP="00630CBE">
            <w:pPr>
              <w:jc w:val="center"/>
            </w:pP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285</w:t>
            </w:r>
          </w:p>
        </w:tc>
        <w:tc>
          <w:tcPr>
            <w:tcW w:w="1056" w:type="dxa"/>
          </w:tcPr>
          <w:p w:rsidR="001C2AC1" w:rsidRPr="002878A3" w:rsidRDefault="001C2AC1" w:rsidP="00630CBE">
            <w:pPr>
              <w:jc w:val="center"/>
            </w:pPr>
            <w:r w:rsidRPr="002878A3">
              <w:t>237,5</w:t>
            </w:r>
          </w:p>
        </w:tc>
        <w:tc>
          <w:tcPr>
            <w:tcW w:w="1620" w:type="dxa"/>
          </w:tcPr>
          <w:p w:rsidR="001C2AC1" w:rsidRPr="002878A3" w:rsidRDefault="001C2AC1" w:rsidP="00630CBE">
            <w:pPr>
              <w:jc w:val="center"/>
            </w:pPr>
            <w:r w:rsidRPr="002878A3">
              <w:t>137,5</w:t>
            </w:r>
          </w:p>
        </w:tc>
      </w:tr>
      <w:tr w:rsidR="001C2AC1">
        <w:trPr>
          <w:trHeight w:val="495"/>
        </w:trPr>
        <w:tc>
          <w:tcPr>
            <w:tcW w:w="3240" w:type="dxa"/>
          </w:tcPr>
          <w:p w:rsidR="001C2AC1" w:rsidRDefault="001C2AC1" w:rsidP="00630CBE">
            <w:r>
              <w:t>свыше 180 дней</w:t>
            </w:r>
          </w:p>
        </w:tc>
        <w:tc>
          <w:tcPr>
            <w:tcW w:w="1440" w:type="dxa"/>
          </w:tcPr>
          <w:p w:rsidR="001C2AC1" w:rsidRPr="002878A3" w:rsidRDefault="001C2AC1" w:rsidP="00630CBE">
            <w:pPr>
              <w:jc w:val="center"/>
            </w:pPr>
            <w:r w:rsidRPr="002878A3">
              <w:t>19654</w:t>
            </w:r>
          </w:p>
        </w:tc>
        <w:tc>
          <w:tcPr>
            <w:tcW w:w="1080" w:type="dxa"/>
          </w:tcPr>
          <w:p w:rsidR="001C2AC1" w:rsidRPr="002878A3" w:rsidRDefault="009E4152" w:rsidP="00630CBE">
            <w:pPr>
              <w:jc w:val="center"/>
            </w:pPr>
            <w:r>
              <w:t>100,0</w:t>
            </w:r>
          </w:p>
        </w:tc>
        <w:tc>
          <w:tcPr>
            <w:tcW w:w="1260" w:type="dxa"/>
          </w:tcPr>
          <w:p w:rsidR="001C2AC1" w:rsidRPr="002878A3" w:rsidRDefault="001C2AC1" w:rsidP="00630CBE">
            <w:pPr>
              <w:jc w:val="center"/>
            </w:pPr>
            <w:r w:rsidRPr="002878A3">
              <w:t>23451</w:t>
            </w:r>
          </w:p>
        </w:tc>
        <w:tc>
          <w:tcPr>
            <w:tcW w:w="1056" w:type="dxa"/>
          </w:tcPr>
          <w:p w:rsidR="001C2AC1" w:rsidRPr="002878A3" w:rsidRDefault="001C2AC1" w:rsidP="00630CBE">
            <w:pPr>
              <w:jc w:val="center"/>
            </w:pPr>
            <w:r>
              <w:t>119,3</w:t>
            </w:r>
          </w:p>
        </w:tc>
        <w:tc>
          <w:tcPr>
            <w:tcW w:w="1620" w:type="dxa"/>
          </w:tcPr>
          <w:p w:rsidR="001C2AC1" w:rsidRPr="002878A3" w:rsidRDefault="001C2AC1" w:rsidP="00630CBE">
            <w:pPr>
              <w:jc w:val="center"/>
            </w:pPr>
            <w:r>
              <w:t>19,3</w:t>
            </w:r>
          </w:p>
        </w:tc>
      </w:tr>
      <w:tr w:rsidR="001C2AC1">
        <w:trPr>
          <w:trHeight w:val="540"/>
        </w:trPr>
        <w:tc>
          <w:tcPr>
            <w:tcW w:w="3240" w:type="dxa"/>
          </w:tcPr>
          <w:p w:rsidR="001C2AC1" w:rsidRDefault="001C2AC1" w:rsidP="00630CBE">
            <w:r>
              <w:t>Ссудная задолженность, % к активам</w:t>
            </w:r>
          </w:p>
        </w:tc>
        <w:tc>
          <w:tcPr>
            <w:tcW w:w="1440" w:type="dxa"/>
          </w:tcPr>
          <w:p w:rsidR="001C2AC1" w:rsidRPr="002878A3" w:rsidRDefault="001C2AC1" w:rsidP="00630CBE">
            <w:pPr>
              <w:jc w:val="center"/>
            </w:pPr>
            <w:r w:rsidRPr="002878A3">
              <w:t>54,5</w:t>
            </w:r>
          </w:p>
        </w:tc>
        <w:tc>
          <w:tcPr>
            <w:tcW w:w="1080" w:type="dxa"/>
          </w:tcPr>
          <w:p w:rsidR="001C2AC1" w:rsidRPr="002878A3" w:rsidRDefault="009E4152" w:rsidP="00630CBE">
            <w:pPr>
              <w:jc w:val="center"/>
            </w:pPr>
            <w:r>
              <w:t>-</w:t>
            </w:r>
          </w:p>
        </w:tc>
        <w:tc>
          <w:tcPr>
            <w:tcW w:w="1260" w:type="dxa"/>
          </w:tcPr>
          <w:p w:rsidR="001C2AC1" w:rsidRPr="002878A3" w:rsidRDefault="001C2AC1" w:rsidP="00630CBE">
            <w:pPr>
              <w:jc w:val="center"/>
            </w:pPr>
            <w:r w:rsidRPr="002878A3">
              <w:t>59,9</w:t>
            </w:r>
          </w:p>
        </w:tc>
        <w:tc>
          <w:tcPr>
            <w:tcW w:w="1056" w:type="dxa"/>
          </w:tcPr>
          <w:p w:rsidR="001C2AC1" w:rsidRPr="002878A3" w:rsidRDefault="009E4152" w:rsidP="00630CBE">
            <w:pPr>
              <w:jc w:val="center"/>
            </w:pPr>
            <w:r>
              <w:t>-</w:t>
            </w:r>
          </w:p>
        </w:tc>
        <w:tc>
          <w:tcPr>
            <w:tcW w:w="1620" w:type="dxa"/>
          </w:tcPr>
          <w:p w:rsidR="001C2AC1" w:rsidRPr="002878A3" w:rsidRDefault="001C2AC1" w:rsidP="00630CBE">
            <w:pPr>
              <w:jc w:val="center"/>
            </w:pPr>
            <w:r w:rsidRPr="002878A3">
              <w:t>5,4</w:t>
            </w:r>
          </w:p>
        </w:tc>
      </w:tr>
      <w:tr w:rsidR="001C2AC1">
        <w:trPr>
          <w:trHeight w:val="510"/>
        </w:trPr>
        <w:tc>
          <w:tcPr>
            <w:tcW w:w="3240" w:type="dxa"/>
          </w:tcPr>
          <w:p w:rsidR="001C2AC1" w:rsidRDefault="001C2AC1" w:rsidP="00630CBE">
            <w:r>
              <w:t>Просроченная ссудная задолженность, % к активам</w:t>
            </w:r>
          </w:p>
        </w:tc>
        <w:tc>
          <w:tcPr>
            <w:tcW w:w="1440" w:type="dxa"/>
          </w:tcPr>
          <w:p w:rsidR="001C2AC1" w:rsidRPr="002878A3" w:rsidRDefault="001C2AC1" w:rsidP="00630CBE">
            <w:pPr>
              <w:jc w:val="center"/>
            </w:pPr>
            <w:r w:rsidRPr="002878A3">
              <w:t>1,2</w:t>
            </w:r>
          </w:p>
        </w:tc>
        <w:tc>
          <w:tcPr>
            <w:tcW w:w="1080" w:type="dxa"/>
          </w:tcPr>
          <w:p w:rsidR="001C2AC1" w:rsidRPr="002878A3" w:rsidRDefault="009E4152" w:rsidP="009E4152">
            <w:pPr>
              <w:jc w:val="center"/>
            </w:pPr>
            <w:r>
              <w:t>-</w:t>
            </w:r>
          </w:p>
        </w:tc>
        <w:tc>
          <w:tcPr>
            <w:tcW w:w="1260" w:type="dxa"/>
          </w:tcPr>
          <w:p w:rsidR="001C2AC1" w:rsidRPr="002878A3" w:rsidRDefault="001C2AC1" w:rsidP="00630CBE">
            <w:pPr>
              <w:jc w:val="center"/>
            </w:pPr>
            <w:r w:rsidRPr="002878A3">
              <w:t>1,5</w:t>
            </w:r>
          </w:p>
        </w:tc>
        <w:tc>
          <w:tcPr>
            <w:tcW w:w="1056" w:type="dxa"/>
          </w:tcPr>
          <w:p w:rsidR="001C2AC1" w:rsidRPr="002878A3" w:rsidRDefault="009E4152" w:rsidP="009E4152">
            <w:pPr>
              <w:jc w:val="center"/>
            </w:pPr>
            <w:r>
              <w:t>-</w:t>
            </w:r>
          </w:p>
        </w:tc>
        <w:tc>
          <w:tcPr>
            <w:tcW w:w="1620" w:type="dxa"/>
          </w:tcPr>
          <w:p w:rsidR="001C2AC1" w:rsidRPr="002878A3" w:rsidRDefault="001C2AC1" w:rsidP="00630CBE">
            <w:pPr>
              <w:jc w:val="center"/>
            </w:pPr>
            <w:r w:rsidRPr="002878A3">
              <w:t>0,3</w:t>
            </w:r>
          </w:p>
        </w:tc>
      </w:tr>
      <w:tr w:rsidR="001C2AC1">
        <w:trPr>
          <w:trHeight w:val="985"/>
        </w:trPr>
        <w:tc>
          <w:tcPr>
            <w:tcW w:w="3240" w:type="dxa"/>
          </w:tcPr>
          <w:p w:rsidR="001C2AC1" w:rsidRDefault="001C2AC1" w:rsidP="00630CBE">
            <w:r>
              <w:t>Просроченная ссудная задолженность, % к ссудной задолженности</w:t>
            </w:r>
          </w:p>
        </w:tc>
        <w:tc>
          <w:tcPr>
            <w:tcW w:w="1440" w:type="dxa"/>
          </w:tcPr>
          <w:p w:rsidR="009E4152" w:rsidRDefault="009E4152" w:rsidP="00630CBE">
            <w:pPr>
              <w:jc w:val="center"/>
            </w:pPr>
          </w:p>
          <w:p w:rsidR="001C2AC1" w:rsidRPr="002878A3" w:rsidRDefault="001C2AC1" w:rsidP="00630CBE">
            <w:pPr>
              <w:jc w:val="center"/>
            </w:pPr>
            <w:r w:rsidRPr="002878A3">
              <w:t>2,3</w:t>
            </w:r>
          </w:p>
        </w:tc>
        <w:tc>
          <w:tcPr>
            <w:tcW w:w="1080" w:type="dxa"/>
          </w:tcPr>
          <w:p w:rsidR="009E4152" w:rsidRDefault="009E4152" w:rsidP="009E4152">
            <w:pPr>
              <w:jc w:val="center"/>
            </w:pPr>
          </w:p>
          <w:p w:rsidR="001C2AC1" w:rsidRPr="002878A3" w:rsidRDefault="009E4152" w:rsidP="009E4152">
            <w:pPr>
              <w:jc w:val="center"/>
            </w:pPr>
            <w:r>
              <w:t>-</w:t>
            </w:r>
          </w:p>
        </w:tc>
        <w:tc>
          <w:tcPr>
            <w:tcW w:w="1260" w:type="dxa"/>
          </w:tcPr>
          <w:p w:rsidR="009E4152" w:rsidRDefault="009E4152" w:rsidP="00630CBE">
            <w:pPr>
              <w:jc w:val="center"/>
            </w:pPr>
          </w:p>
          <w:p w:rsidR="001C2AC1" w:rsidRPr="002878A3" w:rsidRDefault="001C2AC1" w:rsidP="00630CBE">
            <w:pPr>
              <w:jc w:val="center"/>
            </w:pPr>
            <w:r w:rsidRPr="002878A3">
              <w:t>2,4</w:t>
            </w:r>
          </w:p>
        </w:tc>
        <w:tc>
          <w:tcPr>
            <w:tcW w:w="1056" w:type="dxa"/>
          </w:tcPr>
          <w:p w:rsidR="001C2AC1" w:rsidRDefault="001C2AC1" w:rsidP="009E4152">
            <w:pPr>
              <w:jc w:val="center"/>
            </w:pPr>
          </w:p>
          <w:p w:rsidR="009E4152" w:rsidRPr="002878A3" w:rsidRDefault="009E4152" w:rsidP="009E4152">
            <w:pPr>
              <w:jc w:val="center"/>
            </w:pPr>
            <w:r>
              <w:t>-</w:t>
            </w:r>
          </w:p>
        </w:tc>
        <w:tc>
          <w:tcPr>
            <w:tcW w:w="1620" w:type="dxa"/>
          </w:tcPr>
          <w:p w:rsidR="009E4152" w:rsidRDefault="009E4152" w:rsidP="00630CBE">
            <w:pPr>
              <w:jc w:val="center"/>
            </w:pPr>
          </w:p>
          <w:p w:rsidR="001C2AC1" w:rsidRPr="002878A3" w:rsidRDefault="001C2AC1" w:rsidP="00630CBE">
            <w:pPr>
              <w:jc w:val="center"/>
            </w:pPr>
            <w:r w:rsidRPr="002878A3">
              <w:t>0,1</w:t>
            </w:r>
          </w:p>
        </w:tc>
      </w:tr>
    </w:tbl>
    <w:p w:rsidR="00534B4B" w:rsidRDefault="00534B4B" w:rsidP="00534B4B">
      <w:pPr>
        <w:spacing w:line="360" w:lineRule="auto"/>
        <w:jc w:val="both"/>
        <w:rPr>
          <w:sz w:val="28"/>
          <w:szCs w:val="28"/>
        </w:rPr>
      </w:pPr>
    </w:p>
    <w:p w:rsidR="00CA5C9D" w:rsidRDefault="00534B4B" w:rsidP="00B554C1">
      <w:pPr>
        <w:tabs>
          <w:tab w:val="left" w:pos="567"/>
          <w:tab w:val="left" w:pos="709"/>
        </w:tabs>
        <w:spacing w:line="360" w:lineRule="auto"/>
        <w:jc w:val="both"/>
        <w:rPr>
          <w:sz w:val="28"/>
          <w:szCs w:val="28"/>
        </w:rPr>
      </w:pPr>
      <w:r>
        <w:rPr>
          <w:sz w:val="28"/>
          <w:szCs w:val="28"/>
        </w:rPr>
        <w:t xml:space="preserve"> </w:t>
      </w:r>
      <w:r w:rsidR="00B554C1">
        <w:rPr>
          <w:sz w:val="28"/>
          <w:szCs w:val="28"/>
        </w:rPr>
        <w:t xml:space="preserve">        </w:t>
      </w:r>
      <w:r w:rsidR="00CA5C9D">
        <w:rPr>
          <w:sz w:val="28"/>
          <w:szCs w:val="28"/>
        </w:rPr>
        <w:t>Для банка наиболее выгодными являются как привлечение средств на более длительный срок, так и их размещение.</w:t>
      </w:r>
    </w:p>
    <w:p w:rsidR="001C2AC1" w:rsidRDefault="001C2AC1" w:rsidP="001C2AC1">
      <w:pPr>
        <w:spacing w:line="360" w:lineRule="auto"/>
        <w:ind w:firstLine="709"/>
        <w:jc w:val="both"/>
        <w:rPr>
          <w:sz w:val="28"/>
          <w:szCs w:val="28"/>
        </w:rPr>
      </w:pPr>
      <w:r w:rsidRPr="00215781">
        <w:rPr>
          <w:sz w:val="28"/>
          <w:szCs w:val="28"/>
        </w:rPr>
        <w:t>Из данных таблицы</w:t>
      </w:r>
      <w:r>
        <w:rPr>
          <w:sz w:val="28"/>
          <w:szCs w:val="28"/>
        </w:rPr>
        <w:t xml:space="preserve"> 4</w:t>
      </w:r>
      <w:r w:rsidRPr="00215781">
        <w:rPr>
          <w:sz w:val="28"/>
          <w:szCs w:val="28"/>
        </w:rPr>
        <w:t xml:space="preserve"> видно</w:t>
      </w:r>
      <w:r>
        <w:rPr>
          <w:sz w:val="28"/>
          <w:szCs w:val="28"/>
        </w:rPr>
        <w:t>, что происходит увеличение объемов кредитов, выдаваемых частным заемщикам на срок более трех лет. В сравнении с 2006 годом ссудная задолженность со сроком погашения свыше трех лет в 2007 году на 11,9% больше. Это происходит в силу роста финансовой грамотности населения, понимающего</w:t>
      </w:r>
      <w:r w:rsidR="00714863">
        <w:rPr>
          <w:sz w:val="28"/>
          <w:szCs w:val="28"/>
        </w:rPr>
        <w:t xml:space="preserve"> значение и выгоду кредитования, а также стабилизации экономической ситуации в стране.</w:t>
      </w:r>
    </w:p>
    <w:p w:rsidR="001C2AC1" w:rsidRDefault="001C2AC1" w:rsidP="001C2AC1">
      <w:pPr>
        <w:spacing w:line="360" w:lineRule="auto"/>
        <w:ind w:firstLine="709"/>
        <w:jc w:val="both"/>
        <w:rPr>
          <w:sz w:val="28"/>
          <w:szCs w:val="28"/>
        </w:rPr>
      </w:pPr>
      <w:r>
        <w:rPr>
          <w:sz w:val="28"/>
          <w:szCs w:val="28"/>
        </w:rPr>
        <w:t xml:space="preserve">Доля просроченной ссудной задолженности  к общему объему ссудной задолженности в 2006 году составила 2,3%,  а уже в 2007 году – 2,4%. </w:t>
      </w:r>
    </w:p>
    <w:p w:rsidR="00714863" w:rsidRDefault="00714863" w:rsidP="001C2AC1">
      <w:pPr>
        <w:spacing w:line="360" w:lineRule="auto"/>
        <w:ind w:firstLine="709"/>
        <w:jc w:val="both"/>
        <w:rPr>
          <w:sz w:val="28"/>
          <w:szCs w:val="28"/>
        </w:rPr>
      </w:pPr>
      <w:r>
        <w:rPr>
          <w:sz w:val="28"/>
          <w:szCs w:val="28"/>
        </w:rPr>
        <w:t>Повышение доли просроченной задолженности на 0,1% незначительно. Это связано с тем, что увеличилась и ссудная задолженность к активам на 5,4%.</w:t>
      </w:r>
    </w:p>
    <w:p w:rsidR="001C2AC1" w:rsidRPr="00FE3241" w:rsidRDefault="00FE3241" w:rsidP="00FE3241">
      <w:pPr>
        <w:spacing w:line="360" w:lineRule="auto"/>
        <w:ind w:firstLine="709"/>
        <w:jc w:val="both"/>
        <w:rPr>
          <w:sz w:val="28"/>
          <w:szCs w:val="28"/>
        </w:rPr>
      </w:pPr>
      <w:r>
        <w:rPr>
          <w:sz w:val="28"/>
          <w:szCs w:val="28"/>
        </w:rPr>
        <w:t>Предельный уровень просроченной задолженности к общему остатку ссудной задолженности, установленный Уральским банком Сбербанка России в подчинении которого находится Серовское отделение № 1705, составляет 2,47%. По выше приведенным показателям можно сказать, что доля просроченной задолженности контролируема и находится на установленном уровне.</w:t>
      </w:r>
    </w:p>
    <w:p w:rsidR="001C2AC1" w:rsidRDefault="001C2AC1" w:rsidP="001C2AC1">
      <w:pPr>
        <w:tabs>
          <w:tab w:val="left" w:pos="1500"/>
        </w:tabs>
        <w:ind w:firstLine="709"/>
        <w:rPr>
          <w:i/>
        </w:rPr>
      </w:pPr>
      <w:r>
        <w:rPr>
          <w:i/>
        </w:rPr>
        <w:tab/>
      </w:r>
    </w:p>
    <w:p w:rsidR="001C2AC1" w:rsidRDefault="001C2AC1" w:rsidP="001C2AC1">
      <w:pPr>
        <w:ind w:firstLine="709"/>
        <w:jc w:val="right"/>
        <w:rPr>
          <w:i/>
        </w:rPr>
      </w:pPr>
    </w:p>
    <w:p w:rsidR="001C2AC1" w:rsidRDefault="001C2AC1" w:rsidP="001C2AC1">
      <w:pPr>
        <w:ind w:firstLine="709"/>
        <w:jc w:val="right"/>
        <w:rPr>
          <w:i/>
        </w:rPr>
      </w:pPr>
    </w:p>
    <w:p w:rsidR="001C2AC1" w:rsidRDefault="001C2AC1" w:rsidP="001C2AC1">
      <w:pPr>
        <w:ind w:firstLine="709"/>
        <w:jc w:val="right"/>
        <w:rPr>
          <w:i/>
        </w:rPr>
      </w:pPr>
    </w:p>
    <w:p w:rsidR="001C2AC1" w:rsidRDefault="001C2AC1" w:rsidP="001C2AC1">
      <w:pPr>
        <w:ind w:firstLine="709"/>
        <w:jc w:val="right"/>
        <w:rPr>
          <w:i/>
        </w:rPr>
      </w:pPr>
    </w:p>
    <w:p w:rsidR="001C2AC1" w:rsidRDefault="001C2AC1" w:rsidP="001C2AC1">
      <w:pPr>
        <w:ind w:firstLine="709"/>
        <w:jc w:val="right"/>
        <w:rPr>
          <w:i/>
        </w:rPr>
      </w:pPr>
    </w:p>
    <w:p w:rsidR="006E1B38" w:rsidRDefault="006E1B38" w:rsidP="009021DA">
      <w:pPr>
        <w:tabs>
          <w:tab w:val="left" w:pos="1680"/>
        </w:tabs>
        <w:spacing w:line="360" w:lineRule="auto"/>
        <w:ind w:firstLine="709"/>
        <w:jc w:val="center"/>
        <w:rPr>
          <w:b/>
          <w:sz w:val="28"/>
          <w:szCs w:val="28"/>
        </w:rPr>
      </w:pPr>
    </w:p>
    <w:p w:rsidR="006E1B38" w:rsidRDefault="006E1B38" w:rsidP="009021DA">
      <w:pPr>
        <w:tabs>
          <w:tab w:val="left" w:pos="1680"/>
        </w:tabs>
        <w:spacing w:line="360" w:lineRule="auto"/>
        <w:ind w:firstLine="709"/>
        <w:jc w:val="center"/>
        <w:rPr>
          <w:b/>
          <w:sz w:val="28"/>
          <w:szCs w:val="28"/>
        </w:rPr>
      </w:pPr>
    </w:p>
    <w:p w:rsidR="006E1B38" w:rsidRDefault="006E1B38" w:rsidP="009021DA">
      <w:pPr>
        <w:tabs>
          <w:tab w:val="left" w:pos="1680"/>
        </w:tabs>
        <w:spacing w:line="360" w:lineRule="auto"/>
        <w:ind w:firstLine="709"/>
        <w:jc w:val="center"/>
        <w:rPr>
          <w:b/>
          <w:sz w:val="28"/>
          <w:szCs w:val="28"/>
        </w:rPr>
      </w:pPr>
    </w:p>
    <w:p w:rsidR="006E1B38" w:rsidRDefault="006E1B38" w:rsidP="009021DA">
      <w:pPr>
        <w:tabs>
          <w:tab w:val="left" w:pos="1680"/>
        </w:tabs>
        <w:spacing w:line="360" w:lineRule="auto"/>
        <w:ind w:firstLine="709"/>
        <w:jc w:val="center"/>
        <w:rPr>
          <w:b/>
          <w:sz w:val="28"/>
          <w:szCs w:val="28"/>
        </w:rPr>
      </w:pPr>
    </w:p>
    <w:p w:rsidR="006E1B38" w:rsidRDefault="006E1B38" w:rsidP="009021DA">
      <w:pPr>
        <w:tabs>
          <w:tab w:val="left" w:pos="1680"/>
        </w:tabs>
        <w:spacing w:line="360" w:lineRule="auto"/>
        <w:ind w:firstLine="709"/>
        <w:jc w:val="center"/>
        <w:rPr>
          <w:b/>
          <w:sz w:val="28"/>
          <w:szCs w:val="28"/>
        </w:rPr>
      </w:pPr>
    </w:p>
    <w:p w:rsidR="006E1B38" w:rsidRDefault="006E1B38" w:rsidP="009021DA">
      <w:pPr>
        <w:tabs>
          <w:tab w:val="left" w:pos="1680"/>
        </w:tabs>
        <w:spacing w:line="360" w:lineRule="auto"/>
        <w:ind w:firstLine="709"/>
        <w:jc w:val="center"/>
        <w:rPr>
          <w:b/>
          <w:sz w:val="28"/>
          <w:szCs w:val="28"/>
        </w:rPr>
      </w:pPr>
    </w:p>
    <w:p w:rsidR="006E1B38" w:rsidRDefault="006E1B38" w:rsidP="009021DA">
      <w:pPr>
        <w:tabs>
          <w:tab w:val="left" w:pos="1680"/>
        </w:tabs>
        <w:spacing w:line="360" w:lineRule="auto"/>
        <w:ind w:firstLine="709"/>
        <w:jc w:val="center"/>
        <w:rPr>
          <w:b/>
          <w:sz w:val="28"/>
          <w:szCs w:val="28"/>
        </w:rPr>
      </w:pPr>
    </w:p>
    <w:p w:rsidR="006E1B38" w:rsidRDefault="006E1B38" w:rsidP="009021DA">
      <w:pPr>
        <w:tabs>
          <w:tab w:val="left" w:pos="1680"/>
        </w:tabs>
        <w:spacing w:line="360" w:lineRule="auto"/>
        <w:ind w:firstLine="709"/>
        <w:jc w:val="center"/>
        <w:rPr>
          <w:b/>
          <w:sz w:val="28"/>
          <w:szCs w:val="28"/>
        </w:rPr>
      </w:pPr>
    </w:p>
    <w:p w:rsidR="006E1B38" w:rsidRDefault="006E1B38" w:rsidP="009021DA">
      <w:pPr>
        <w:tabs>
          <w:tab w:val="left" w:pos="1680"/>
        </w:tabs>
        <w:spacing w:line="360" w:lineRule="auto"/>
        <w:ind w:firstLine="709"/>
        <w:jc w:val="center"/>
        <w:rPr>
          <w:b/>
          <w:sz w:val="28"/>
          <w:szCs w:val="28"/>
        </w:rPr>
      </w:pPr>
    </w:p>
    <w:p w:rsidR="006E1B38" w:rsidRDefault="006E1B38" w:rsidP="00480D40">
      <w:pPr>
        <w:tabs>
          <w:tab w:val="left" w:pos="1680"/>
        </w:tabs>
        <w:spacing w:line="360" w:lineRule="auto"/>
        <w:rPr>
          <w:b/>
          <w:sz w:val="28"/>
          <w:szCs w:val="28"/>
        </w:rPr>
      </w:pPr>
    </w:p>
    <w:p w:rsidR="006E1B38" w:rsidRDefault="00714863" w:rsidP="000E693A">
      <w:pPr>
        <w:tabs>
          <w:tab w:val="left" w:pos="1680"/>
        </w:tabs>
        <w:spacing w:line="360" w:lineRule="auto"/>
        <w:rPr>
          <w:b/>
          <w:sz w:val="28"/>
          <w:szCs w:val="28"/>
        </w:rPr>
      </w:pPr>
      <w:r>
        <w:rPr>
          <w:b/>
          <w:sz w:val="28"/>
          <w:szCs w:val="28"/>
        </w:rPr>
        <w:t xml:space="preserve">   </w:t>
      </w:r>
    </w:p>
    <w:p w:rsidR="00714863" w:rsidRDefault="00714863" w:rsidP="00714863">
      <w:pPr>
        <w:tabs>
          <w:tab w:val="left" w:pos="1680"/>
        </w:tabs>
        <w:spacing w:line="360" w:lineRule="auto"/>
        <w:ind w:firstLine="709"/>
        <w:rPr>
          <w:sz w:val="28"/>
          <w:szCs w:val="28"/>
        </w:rPr>
      </w:pPr>
      <w:r w:rsidRPr="00714863">
        <w:rPr>
          <w:sz w:val="28"/>
          <w:szCs w:val="28"/>
        </w:rPr>
        <w:t>В таблице 5</w:t>
      </w:r>
      <w:r>
        <w:rPr>
          <w:sz w:val="28"/>
          <w:szCs w:val="28"/>
        </w:rPr>
        <w:t xml:space="preserve"> анализируется  классификация ссуд по группам риска.</w:t>
      </w:r>
    </w:p>
    <w:p w:rsidR="006E1B38" w:rsidRPr="00714863" w:rsidRDefault="00586861" w:rsidP="00714863">
      <w:pPr>
        <w:tabs>
          <w:tab w:val="left" w:pos="1680"/>
        </w:tabs>
        <w:spacing w:line="360" w:lineRule="auto"/>
        <w:ind w:firstLine="709"/>
        <w:rPr>
          <w:sz w:val="28"/>
          <w:szCs w:val="28"/>
        </w:rPr>
      </w:pPr>
      <w:r>
        <w:rPr>
          <w:b/>
          <w:sz w:val="28"/>
          <w:szCs w:val="28"/>
        </w:rPr>
        <w:t xml:space="preserve">   </w:t>
      </w:r>
    </w:p>
    <w:p w:rsidR="00C17D6B" w:rsidRDefault="009E4152" w:rsidP="009E4152">
      <w:pPr>
        <w:rPr>
          <w:sz w:val="28"/>
          <w:szCs w:val="28"/>
        </w:rPr>
      </w:pPr>
      <w:r>
        <w:rPr>
          <w:sz w:val="28"/>
          <w:szCs w:val="28"/>
        </w:rPr>
        <w:t xml:space="preserve">         </w:t>
      </w:r>
      <w:r w:rsidR="00C17D6B" w:rsidRPr="002B0593">
        <w:rPr>
          <w:sz w:val="28"/>
          <w:szCs w:val="28"/>
        </w:rPr>
        <w:t>Таблица 5</w:t>
      </w:r>
      <w:r w:rsidR="00C17D6B" w:rsidRPr="002B0593">
        <w:t xml:space="preserve"> - </w:t>
      </w:r>
      <w:r w:rsidR="00C17D6B" w:rsidRPr="002B0593">
        <w:rPr>
          <w:sz w:val="28"/>
          <w:szCs w:val="28"/>
        </w:rPr>
        <w:t>Классификация ссуд по группам риска</w:t>
      </w:r>
    </w:p>
    <w:p w:rsidR="00D41DA3" w:rsidRPr="002B0593" w:rsidRDefault="00D41DA3" w:rsidP="00586861">
      <w:pPr>
        <w:jc w:val="right"/>
        <w:rPr>
          <w:sz w:val="28"/>
          <w:szCs w:val="28"/>
        </w:rPr>
      </w:pPr>
      <w:r>
        <w:rPr>
          <w:sz w:val="28"/>
          <w:szCs w:val="28"/>
        </w:rPr>
        <w:t xml:space="preserve">В </w:t>
      </w:r>
      <w:r w:rsidR="00586861">
        <w:rPr>
          <w:sz w:val="28"/>
          <w:szCs w:val="28"/>
        </w:rPr>
        <w:t>тыс.руб.</w:t>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548"/>
        <w:gridCol w:w="900"/>
        <w:gridCol w:w="1440"/>
        <w:gridCol w:w="984"/>
        <w:gridCol w:w="1620"/>
      </w:tblGrid>
      <w:tr w:rsidR="00C17D6B" w:rsidRPr="007330AC">
        <w:trPr>
          <w:trHeight w:val="570"/>
        </w:trPr>
        <w:tc>
          <w:tcPr>
            <w:tcW w:w="3240" w:type="dxa"/>
            <w:vMerge w:val="restart"/>
          </w:tcPr>
          <w:p w:rsidR="009E4152" w:rsidRDefault="009E4152" w:rsidP="005C5143">
            <w:pPr>
              <w:jc w:val="center"/>
            </w:pPr>
          </w:p>
          <w:p w:rsidR="00C17D6B" w:rsidRPr="002B0593" w:rsidRDefault="00C17D6B" w:rsidP="005C5143">
            <w:pPr>
              <w:jc w:val="center"/>
            </w:pPr>
            <w:r w:rsidRPr="002B0593">
              <w:t>Наименование показателя</w:t>
            </w:r>
          </w:p>
        </w:tc>
        <w:tc>
          <w:tcPr>
            <w:tcW w:w="2448" w:type="dxa"/>
            <w:gridSpan w:val="2"/>
          </w:tcPr>
          <w:p w:rsidR="00C17D6B" w:rsidRPr="002B0593" w:rsidRDefault="00C17D6B" w:rsidP="005C5143">
            <w:pPr>
              <w:jc w:val="center"/>
            </w:pPr>
            <w:r w:rsidRPr="002B0593">
              <w:t>На 01.01.07</w:t>
            </w:r>
          </w:p>
        </w:tc>
        <w:tc>
          <w:tcPr>
            <w:tcW w:w="2424" w:type="dxa"/>
            <w:gridSpan w:val="2"/>
          </w:tcPr>
          <w:p w:rsidR="00C17D6B" w:rsidRPr="002B0593" w:rsidRDefault="00C17D6B" w:rsidP="005C5143">
            <w:pPr>
              <w:jc w:val="center"/>
            </w:pPr>
            <w:r w:rsidRPr="002B0593">
              <w:t>На 01.01.08</w:t>
            </w:r>
          </w:p>
        </w:tc>
        <w:tc>
          <w:tcPr>
            <w:tcW w:w="1620" w:type="dxa"/>
            <w:vMerge w:val="restart"/>
          </w:tcPr>
          <w:p w:rsidR="00C17D6B" w:rsidRPr="002B0593" w:rsidRDefault="00C17D6B" w:rsidP="005C5143">
            <w:pPr>
              <w:jc w:val="center"/>
            </w:pPr>
            <w:r w:rsidRPr="002B0593">
              <w:t>Темп прироста за период,%</w:t>
            </w:r>
          </w:p>
        </w:tc>
      </w:tr>
      <w:tr w:rsidR="00C17D6B">
        <w:trPr>
          <w:trHeight w:val="540"/>
        </w:trPr>
        <w:tc>
          <w:tcPr>
            <w:tcW w:w="3240" w:type="dxa"/>
            <w:vMerge/>
          </w:tcPr>
          <w:p w:rsidR="00C17D6B" w:rsidRDefault="00C17D6B" w:rsidP="00630CBE">
            <w:pPr>
              <w:rPr>
                <w:sz w:val="28"/>
                <w:szCs w:val="28"/>
              </w:rPr>
            </w:pPr>
          </w:p>
        </w:tc>
        <w:tc>
          <w:tcPr>
            <w:tcW w:w="1548" w:type="dxa"/>
          </w:tcPr>
          <w:p w:rsidR="00C17D6B" w:rsidRPr="002B0593" w:rsidRDefault="00B554C1" w:rsidP="005C5143">
            <w:pPr>
              <w:jc w:val="center"/>
            </w:pPr>
            <w:r>
              <w:t>а</w:t>
            </w:r>
            <w:r w:rsidR="00586861">
              <w:t>бс</w:t>
            </w:r>
            <w:r>
              <w:t>олютное значение</w:t>
            </w:r>
          </w:p>
        </w:tc>
        <w:tc>
          <w:tcPr>
            <w:tcW w:w="900" w:type="dxa"/>
          </w:tcPr>
          <w:p w:rsidR="00C17D6B" w:rsidRPr="007330AC" w:rsidRDefault="00C17D6B" w:rsidP="005C5143">
            <w:pPr>
              <w:jc w:val="center"/>
            </w:pPr>
            <w:r w:rsidRPr="007330AC">
              <w:t>%</w:t>
            </w:r>
          </w:p>
        </w:tc>
        <w:tc>
          <w:tcPr>
            <w:tcW w:w="1440" w:type="dxa"/>
          </w:tcPr>
          <w:p w:rsidR="00C17D6B" w:rsidRPr="002B0593" w:rsidRDefault="00B554C1" w:rsidP="005C5143">
            <w:pPr>
              <w:jc w:val="center"/>
            </w:pPr>
            <w:r>
              <w:t>а</w:t>
            </w:r>
            <w:r w:rsidR="00586861">
              <w:t>бс</w:t>
            </w:r>
            <w:r>
              <w:t>олютное значение</w:t>
            </w:r>
          </w:p>
        </w:tc>
        <w:tc>
          <w:tcPr>
            <w:tcW w:w="984" w:type="dxa"/>
          </w:tcPr>
          <w:p w:rsidR="00C17D6B" w:rsidRPr="007330AC" w:rsidRDefault="00C17D6B" w:rsidP="005C5143">
            <w:pPr>
              <w:jc w:val="center"/>
            </w:pPr>
            <w:r w:rsidRPr="007330AC">
              <w:t>%</w:t>
            </w:r>
          </w:p>
        </w:tc>
        <w:tc>
          <w:tcPr>
            <w:tcW w:w="1620" w:type="dxa"/>
            <w:vMerge/>
          </w:tcPr>
          <w:p w:rsidR="00C17D6B" w:rsidRDefault="00C17D6B" w:rsidP="00630CBE">
            <w:pPr>
              <w:rPr>
                <w:sz w:val="28"/>
                <w:szCs w:val="28"/>
              </w:rPr>
            </w:pPr>
          </w:p>
        </w:tc>
      </w:tr>
      <w:tr w:rsidR="00C17D6B">
        <w:trPr>
          <w:trHeight w:val="345"/>
        </w:trPr>
        <w:tc>
          <w:tcPr>
            <w:tcW w:w="3240" w:type="dxa"/>
          </w:tcPr>
          <w:p w:rsidR="00C17D6B" w:rsidRPr="007330AC" w:rsidRDefault="00C17D6B" w:rsidP="00630CBE">
            <w:r w:rsidRPr="007330AC">
              <w:t>Активы</w:t>
            </w:r>
          </w:p>
        </w:tc>
        <w:tc>
          <w:tcPr>
            <w:tcW w:w="1548" w:type="dxa"/>
          </w:tcPr>
          <w:p w:rsidR="00C17D6B" w:rsidRPr="00BD5C67" w:rsidRDefault="00C17D6B" w:rsidP="00630CBE">
            <w:pPr>
              <w:jc w:val="center"/>
              <w:rPr>
                <w:lang w:val="en-US"/>
              </w:rPr>
            </w:pPr>
            <w:r w:rsidRPr="00BD5C67">
              <w:rPr>
                <w:lang w:val="en-US"/>
              </w:rPr>
              <w:t>1569019</w:t>
            </w:r>
          </w:p>
        </w:tc>
        <w:tc>
          <w:tcPr>
            <w:tcW w:w="900" w:type="dxa"/>
          </w:tcPr>
          <w:p w:rsidR="00C17D6B" w:rsidRPr="00893BE2" w:rsidRDefault="00C17D6B" w:rsidP="00630CBE">
            <w:pPr>
              <w:jc w:val="center"/>
            </w:pPr>
            <w:r w:rsidRPr="00BD5C67">
              <w:rPr>
                <w:lang w:val="en-US"/>
              </w:rPr>
              <w:t>100</w:t>
            </w:r>
            <w:r>
              <w:t>,0</w:t>
            </w:r>
          </w:p>
        </w:tc>
        <w:tc>
          <w:tcPr>
            <w:tcW w:w="1440" w:type="dxa"/>
          </w:tcPr>
          <w:p w:rsidR="00C17D6B" w:rsidRPr="00BD5C67" w:rsidRDefault="00C17D6B" w:rsidP="00630CBE">
            <w:pPr>
              <w:jc w:val="center"/>
              <w:rPr>
                <w:lang w:val="en-US"/>
              </w:rPr>
            </w:pPr>
            <w:r w:rsidRPr="00BD5C67">
              <w:rPr>
                <w:lang w:val="en-US"/>
              </w:rPr>
              <w:t>1597754</w:t>
            </w:r>
          </w:p>
        </w:tc>
        <w:tc>
          <w:tcPr>
            <w:tcW w:w="984" w:type="dxa"/>
          </w:tcPr>
          <w:p w:rsidR="00C17D6B" w:rsidRPr="00BD5C67" w:rsidRDefault="00C17D6B" w:rsidP="00630CBE">
            <w:pPr>
              <w:jc w:val="center"/>
              <w:rPr>
                <w:lang w:val="en-US"/>
              </w:rPr>
            </w:pPr>
            <w:r>
              <w:rPr>
                <w:lang w:val="en-US"/>
              </w:rPr>
              <w:t>101</w:t>
            </w:r>
            <w:r>
              <w:t>,</w:t>
            </w:r>
            <w:r w:rsidRPr="00BD5C67">
              <w:rPr>
                <w:lang w:val="en-US"/>
              </w:rPr>
              <w:t>8</w:t>
            </w:r>
          </w:p>
        </w:tc>
        <w:tc>
          <w:tcPr>
            <w:tcW w:w="1620" w:type="dxa"/>
          </w:tcPr>
          <w:p w:rsidR="00C17D6B" w:rsidRPr="00BD5C67" w:rsidRDefault="00C17D6B" w:rsidP="00630CBE">
            <w:pPr>
              <w:jc w:val="center"/>
              <w:rPr>
                <w:lang w:val="en-US"/>
              </w:rPr>
            </w:pPr>
            <w:r w:rsidRPr="00BD5C67">
              <w:rPr>
                <w:lang w:val="en-US"/>
              </w:rPr>
              <w:t>1.8</w:t>
            </w:r>
          </w:p>
        </w:tc>
      </w:tr>
      <w:tr w:rsidR="00C17D6B">
        <w:trPr>
          <w:trHeight w:val="360"/>
        </w:trPr>
        <w:tc>
          <w:tcPr>
            <w:tcW w:w="3240" w:type="dxa"/>
          </w:tcPr>
          <w:p w:rsidR="00C17D6B" w:rsidRPr="007330AC" w:rsidRDefault="00C17D6B" w:rsidP="00630CBE">
            <w:r>
              <w:t>Ссудная задолженность-всего</w:t>
            </w:r>
          </w:p>
        </w:tc>
        <w:tc>
          <w:tcPr>
            <w:tcW w:w="1548" w:type="dxa"/>
          </w:tcPr>
          <w:p w:rsidR="00C17D6B" w:rsidRPr="00BD5C67" w:rsidRDefault="00C17D6B" w:rsidP="00630CBE">
            <w:pPr>
              <w:jc w:val="center"/>
              <w:rPr>
                <w:lang w:val="en-US"/>
              </w:rPr>
            </w:pPr>
            <w:r w:rsidRPr="00BD5C67">
              <w:rPr>
                <w:lang w:val="en-US"/>
              </w:rPr>
              <w:t>875757</w:t>
            </w:r>
          </w:p>
        </w:tc>
        <w:tc>
          <w:tcPr>
            <w:tcW w:w="900" w:type="dxa"/>
          </w:tcPr>
          <w:p w:rsidR="00C17D6B" w:rsidRPr="00BD5C67" w:rsidRDefault="009E4152" w:rsidP="00630CBE">
            <w:pPr>
              <w:jc w:val="center"/>
            </w:pPr>
            <w:r>
              <w:t>100,0</w:t>
            </w:r>
          </w:p>
        </w:tc>
        <w:tc>
          <w:tcPr>
            <w:tcW w:w="1440" w:type="dxa"/>
          </w:tcPr>
          <w:p w:rsidR="00C17D6B" w:rsidRPr="00BD5C67" w:rsidRDefault="00C17D6B" w:rsidP="00630CBE">
            <w:pPr>
              <w:jc w:val="center"/>
              <w:rPr>
                <w:lang w:val="en-US"/>
              </w:rPr>
            </w:pPr>
            <w:r w:rsidRPr="00BD5C67">
              <w:rPr>
                <w:lang w:val="en-US"/>
              </w:rPr>
              <w:t>981223</w:t>
            </w:r>
          </w:p>
        </w:tc>
        <w:tc>
          <w:tcPr>
            <w:tcW w:w="984" w:type="dxa"/>
          </w:tcPr>
          <w:p w:rsidR="00C17D6B" w:rsidRPr="00893BE2" w:rsidRDefault="00C17D6B" w:rsidP="00630CBE">
            <w:pPr>
              <w:jc w:val="center"/>
            </w:pPr>
            <w:r>
              <w:rPr>
                <w:lang w:val="en-US"/>
              </w:rPr>
              <w:t>112</w:t>
            </w:r>
            <w:r>
              <w:t>,</w:t>
            </w:r>
            <w:r>
              <w:rPr>
                <w:lang w:val="en-US"/>
              </w:rPr>
              <w:t>0</w:t>
            </w:r>
          </w:p>
        </w:tc>
        <w:tc>
          <w:tcPr>
            <w:tcW w:w="1620" w:type="dxa"/>
          </w:tcPr>
          <w:p w:rsidR="00C17D6B" w:rsidRPr="00893BE2" w:rsidRDefault="00C17D6B" w:rsidP="00630CBE">
            <w:pPr>
              <w:jc w:val="center"/>
            </w:pPr>
            <w:r>
              <w:rPr>
                <w:lang w:val="en-US"/>
              </w:rPr>
              <w:t>12</w:t>
            </w:r>
            <w:r>
              <w:t>,</w:t>
            </w:r>
            <w:r>
              <w:rPr>
                <w:lang w:val="en-US"/>
              </w:rPr>
              <w:t>0</w:t>
            </w:r>
          </w:p>
        </w:tc>
      </w:tr>
      <w:tr w:rsidR="00C17D6B">
        <w:trPr>
          <w:trHeight w:val="525"/>
        </w:trPr>
        <w:tc>
          <w:tcPr>
            <w:tcW w:w="3240" w:type="dxa"/>
          </w:tcPr>
          <w:p w:rsidR="00C17D6B" w:rsidRDefault="00C17D6B" w:rsidP="00630CBE">
            <w:r>
              <w:t>из нее просроченная задолженность</w:t>
            </w:r>
          </w:p>
        </w:tc>
        <w:tc>
          <w:tcPr>
            <w:tcW w:w="1548" w:type="dxa"/>
          </w:tcPr>
          <w:p w:rsidR="00C17D6B" w:rsidRPr="00BD5C67" w:rsidRDefault="00C17D6B" w:rsidP="00630CBE">
            <w:pPr>
              <w:jc w:val="center"/>
              <w:rPr>
                <w:lang w:val="en-US"/>
              </w:rPr>
            </w:pPr>
            <w:r w:rsidRPr="00BD5C67">
              <w:rPr>
                <w:lang w:val="en-US"/>
              </w:rPr>
              <w:t>19996</w:t>
            </w:r>
          </w:p>
        </w:tc>
        <w:tc>
          <w:tcPr>
            <w:tcW w:w="900" w:type="dxa"/>
          </w:tcPr>
          <w:p w:rsidR="00C17D6B" w:rsidRPr="00BD5C67" w:rsidRDefault="009E4152" w:rsidP="00630CBE">
            <w:pPr>
              <w:jc w:val="center"/>
            </w:pPr>
            <w:r>
              <w:t>100,0</w:t>
            </w:r>
          </w:p>
        </w:tc>
        <w:tc>
          <w:tcPr>
            <w:tcW w:w="1440" w:type="dxa"/>
          </w:tcPr>
          <w:p w:rsidR="00C17D6B" w:rsidRPr="00BD5C67" w:rsidRDefault="00C17D6B" w:rsidP="00630CBE">
            <w:pPr>
              <w:jc w:val="center"/>
              <w:rPr>
                <w:lang w:val="en-US"/>
              </w:rPr>
            </w:pPr>
            <w:r w:rsidRPr="00BD5C67">
              <w:rPr>
                <w:lang w:val="en-US"/>
              </w:rPr>
              <w:t>24006</w:t>
            </w:r>
          </w:p>
        </w:tc>
        <w:tc>
          <w:tcPr>
            <w:tcW w:w="984" w:type="dxa"/>
          </w:tcPr>
          <w:p w:rsidR="00C17D6B" w:rsidRPr="00893BE2" w:rsidRDefault="00C17D6B" w:rsidP="00630CBE">
            <w:pPr>
              <w:jc w:val="center"/>
            </w:pPr>
            <w:r>
              <w:rPr>
                <w:lang w:val="en-US"/>
              </w:rPr>
              <w:t>120</w:t>
            </w:r>
            <w:r>
              <w:t>,</w:t>
            </w:r>
            <w:r>
              <w:rPr>
                <w:lang w:val="en-US"/>
              </w:rPr>
              <w:t>0</w:t>
            </w:r>
          </w:p>
        </w:tc>
        <w:tc>
          <w:tcPr>
            <w:tcW w:w="1620" w:type="dxa"/>
          </w:tcPr>
          <w:p w:rsidR="00C17D6B" w:rsidRPr="00893BE2" w:rsidRDefault="00C17D6B" w:rsidP="00630CBE">
            <w:pPr>
              <w:jc w:val="center"/>
            </w:pPr>
            <w:r>
              <w:rPr>
                <w:lang w:val="en-US"/>
              </w:rPr>
              <w:t>20</w:t>
            </w:r>
            <w:r>
              <w:t>,</w:t>
            </w:r>
            <w:r>
              <w:rPr>
                <w:lang w:val="en-US"/>
              </w:rPr>
              <w:t>0</w:t>
            </w:r>
          </w:p>
        </w:tc>
      </w:tr>
      <w:tr w:rsidR="00C17D6B">
        <w:trPr>
          <w:trHeight w:val="315"/>
        </w:trPr>
        <w:tc>
          <w:tcPr>
            <w:tcW w:w="3240" w:type="dxa"/>
          </w:tcPr>
          <w:p w:rsidR="00C17D6B" w:rsidRDefault="00C17D6B" w:rsidP="00630CBE">
            <w:r>
              <w:t>Ссудная задолженность по группам риска</w:t>
            </w:r>
          </w:p>
        </w:tc>
        <w:tc>
          <w:tcPr>
            <w:tcW w:w="1548" w:type="dxa"/>
          </w:tcPr>
          <w:p w:rsidR="00C17D6B" w:rsidRPr="00BD5C67" w:rsidRDefault="00C17D6B" w:rsidP="00630CBE">
            <w:pPr>
              <w:jc w:val="center"/>
              <w:rPr>
                <w:lang w:val="en-US"/>
              </w:rPr>
            </w:pPr>
            <w:r w:rsidRPr="00BD5C67">
              <w:rPr>
                <w:lang w:val="en-US"/>
              </w:rPr>
              <w:t>855761</w:t>
            </w:r>
          </w:p>
        </w:tc>
        <w:tc>
          <w:tcPr>
            <w:tcW w:w="900" w:type="dxa"/>
          </w:tcPr>
          <w:p w:rsidR="00C17D6B" w:rsidRPr="00BD5C67" w:rsidRDefault="009E4152" w:rsidP="00630CBE">
            <w:pPr>
              <w:jc w:val="center"/>
            </w:pPr>
            <w:r>
              <w:t>100,0</w:t>
            </w:r>
          </w:p>
        </w:tc>
        <w:tc>
          <w:tcPr>
            <w:tcW w:w="1440" w:type="dxa"/>
          </w:tcPr>
          <w:p w:rsidR="00C17D6B" w:rsidRPr="00BD5C67" w:rsidRDefault="00C17D6B" w:rsidP="00630CBE">
            <w:pPr>
              <w:jc w:val="center"/>
              <w:rPr>
                <w:lang w:val="en-US"/>
              </w:rPr>
            </w:pPr>
            <w:r w:rsidRPr="00BD5C67">
              <w:rPr>
                <w:lang w:val="en-US"/>
              </w:rPr>
              <w:t>957216</w:t>
            </w:r>
          </w:p>
        </w:tc>
        <w:tc>
          <w:tcPr>
            <w:tcW w:w="984" w:type="dxa"/>
          </w:tcPr>
          <w:p w:rsidR="00C17D6B" w:rsidRPr="00BD5C67" w:rsidRDefault="00C17D6B" w:rsidP="00630CBE">
            <w:pPr>
              <w:jc w:val="center"/>
              <w:rPr>
                <w:lang w:val="en-US"/>
              </w:rPr>
            </w:pPr>
            <w:r>
              <w:rPr>
                <w:lang w:val="en-US"/>
              </w:rPr>
              <w:t>111</w:t>
            </w:r>
            <w:r>
              <w:t>,</w:t>
            </w:r>
            <w:r w:rsidRPr="00BD5C67">
              <w:rPr>
                <w:lang w:val="en-US"/>
              </w:rPr>
              <w:t>8</w:t>
            </w:r>
          </w:p>
        </w:tc>
        <w:tc>
          <w:tcPr>
            <w:tcW w:w="1620" w:type="dxa"/>
          </w:tcPr>
          <w:p w:rsidR="00C17D6B" w:rsidRPr="00BD5C67" w:rsidRDefault="00C17D6B" w:rsidP="00630CBE">
            <w:pPr>
              <w:jc w:val="center"/>
              <w:rPr>
                <w:lang w:val="en-US"/>
              </w:rPr>
            </w:pPr>
            <w:r>
              <w:rPr>
                <w:lang w:val="en-US"/>
              </w:rPr>
              <w:t>11</w:t>
            </w:r>
            <w:r>
              <w:t>,</w:t>
            </w:r>
            <w:r w:rsidRPr="00BD5C67">
              <w:rPr>
                <w:lang w:val="en-US"/>
              </w:rPr>
              <w:t>8</w:t>
            </w:r>
          </w:p>
        </w:tc>
      </w:tr>
      <w:tr w:rsidR="00C17D6B">
        <w:trPr>
          <w:trHeight w:val="345"/>
        </w:trPr>
        <w:tc>
          <w:tcPr>
            <w:tcW w:w="3240" w:type="dxa"/>
          </w:tcPr>
          <w:p w:rsidR="008844DF" w:rsidRDefault="00C17D6B" w:rsidP="00630CBE">
            <w:pPr>
              <w:rPr>
                <w:lang w:val="en-US"/>
              </w:rPr>
            </w:pPr>
            <w:r>
              <w:t xml:space="preserve">Стандартные ссуды </w:t>
            </w:r>
          </w:p>
          <w:p w:rsidR="00C17D6B" w:rsidRDefault="00C17D6B" w:rsidP="00630CBE">
            <w:r>
              <w:t>(1 группа)</w:t>
            </w:r>
          </w:p>
        </w:tc>
        <w:tc>
          <w:tcPr>
            <w:tcW w:w="1548" w:type="dxa"/>
          </w:tcPr>
          <w:p w:rsidR="00C17D6B" w:rsidRPr="00BD5C67" w:rsidRDefault="00C17D6B" w:rsidP="00630CBE">
            <w:pPr>
              <w:jc w:val="center"/>
              <w:rPr>
                <w:lang w:val="en-US"/>
              </w:rPr>
            </w:pPr>
            <w:r w:rsidRPr="00BD5C67">
              <w:rPr>
                <w:lang w:val="en-US"/>
              </w:rPr>
              <w:t>828240</w:t>
            </w:r>
          </w:p>
        </w:tc>
        <w:tc>
          <w:tcPr>
            <w:tcW w:w="900" w:type="dxa"/>
          </w:tcPr>
          <w:p w:rsidR="00C17D6B" w:rsidRDefault="009E4152" w:rsidP="00630CBE">
            <w:pPr>
              <w:jc w:val="center"/>
            </w:pPr>
            <w:r>
              <w:t>100,0</w:t>
            </w:r>
          </w:p>
          <w:p w:rsidR="009E4152" w:rsidRPr="00BD5C67" w:rsidRDefault="009E4152" w:rsidP="00630CBE">
            <w:pPr>
              <w:jc w:val="center"/>
            </w:pPr>
          </w:p>
        </w:tc>
        <w:tc>
          <w:tcPr>
            <w:tcW w:w="1440" w:type="dxa"/>
          </w:tcPr>
          <w:p w:rsidR="00C17D6B" w:rsidRPr="00BD5C67" w:rsidRDefault="00C17D6B" w:rsidP="00630CBE">
            <w:pPr>
              <w:jc w:val="center"/>
              <w:rPr>
                <w:lang w:val="en-US"/>
              </w:rPr>
            </w:pPr>
            <w:r w:rsidRPr="00BD5C67">
              <w:rPr>
                <w:lang w:val="en-US"/>
              </w:rPr>
              <w:t>926403</w:t>
            </w:r>
          </w:p>
        </w:tc>
        <w:tc>
          <w:tcPr>
            <w:tcW w:w="984" w:type="dxa"/>
          </w:tcPr>
          <w:p w:rsidR="00C17D6B" w:rsidRPr="00BD5C67" w:rsidRDefault="00C17D6B" w:rsidP="00630CBE">
            <w:pPr>
              <w:jc w:val="center"/>
              <w:rPr>
                <w:lang w:val="en-US"/>
              </w:rPr>
            </w:pPr>
            <w:r>
              <w:rPr>
                <w:lang w:val="en-US"/>
              </w:rPr>
              <w:t>111</w:t>
            </w:r>
            <w:r>
              <w:t>,</w:t>
            </w:r>
            <w:r w:rsidRPr="00BD5C67">
              <w:rPr>
                <w:lang w:val="en-US"/>
              </w:rPr>
              <w:t>8</w:t>
            </w:r>
          </w:p>
        </w:tc>
        <w:tc>
          <w:tcPr>
            <w:tcW w:w="1620" w:type="dxa"/>
          </w:tcPr>
          <w:p w:rsidR="00C17D6B" w:rsidRPr="00BD5C67" w:rsidRDefault="00C17D6B" w:rsidP="00630CBE">
            <w:pPr>
              <w:jc w:val="center"/>
              <w:rPr>
                <w:lang w:val="en-US"/>
              </w:rPr>
            </w:pPr>
            <w:r>
              <w:rPr>
                <w:lang w:val="en-US"/>
              </w:rPr>
              <w:t>11</w:t>
            </w:r>
            <w:r>
              <w:t>,</w:t>
            </w:r>
            <w:r w:rsidRPr="00BD5C67">
              <w:rPr>
                <w:lang w:val="en-US"/>
              </w:rPr>
              <w:t>8</w:t>
            </w:r>
          </w:p>
        </w:tc>
      </w:tr>
      <w:tr w:rsidR="00C17D6B">
        <w:trPr>
          <w:trHeight w:val="360"/>
        </w:trPr>
        <w:tc>
          <w:tcPr>
            <w:tcW w:w="3240" w:type="dxa"/>
          </w:tcPr>
          <w:p w:rsidR="008844DF" w:rsidRDefault="00C17D6B" w:rsidP="00630CBE">
            <w:pPr>
              <w:rPr>
                <w:lang w:val="en-US"/>
              </w:rPr>
            </w:pPr>
            <w:r>
              <w:t>Нестандартные ссуды</w:t>
            </w:r>
          </w:p>
          <w:p w:rsidR="00C17D6B" w:rsidRDefault="00C17D6B" w:rsidP="00630CBE">
            <w:r>
              <w:t>(2 группа)</w:t>
            </w:r>
          </w:p>
        </w:tc>
        <w:tc>
          <w:tcPr>
            <w:tcW w:w="1548" w:type="dxa"/>
          </w:tcPr>
          <w:p w:rsidR="00C17D6B" w:rsidRPr="00BD5C67" w:rsidRDefault="00C17D6B" w:rsidP="00630CBE">
            <w:pPr>
              <w:jc w:val="center"/>
              <w:rPr>
                <w:lang w:val="en-US"/>
              </w:rPr>
            </w:pPr>
            <w:r w:rsidRPr="00BD5C67">
              <w:rPr>
                <w:lang w:val="en-US"/>
              </w:rPr>
              <w:t>-</w:t>
            </w:r>
          </w:p>
        </w:tc>
        <w:tc>
          <w:tcPr>
            <w:tcW w:w="900" w:type="dxa"/>
          </w:tcPr>
          <w:p w:rsidR="00C17D6B" w:rsidRPr="00BD5C67" w:rsidRDefault="009E4152" w:rsidP="00630CBE">
            <w:pPr>
              <w:jc w:val="center"/>
            </w:pPr>
            <w:r>
              <w:t>-</w:t>
            </w:r>
          </w:p>
        </w:tc>
        <w:tc>
          <w:tcPr>
            <w:tcW w:w="1440" w:type="dxa"/>
          </w:tcPr>
          <w:p w:rsidR="00C17D6B" w:rsidRPr="00BD5C67" w:rsidRDefault="00C17D6B" w:rsidP="00630CBE">
            <w:pPr>
              <w:jc w:val="center"/>
              <w:rPr>
                <w:lang w:val="en-US"/>
              </w:rPr>
            </w:pPr>
            <w:r w:rsidRPr="00BD5C67">
              <w:rPr>
                <w:lang w:val="en-US"/>
              </w:rPr>
              <w:t>11</w:t>
            </w:r>
          </w:p>
        </w:tc>
        <w:tc>
          <w:tcPr>
            <w:tcW w:w="984" w:type="dxa"/>
          </w:tcPr>
          <w:p w:rsidR="00C17D6B" w:rsidRPr="009E4152" w:rsidRDefault="00480D40" w:rsidP="00630CBE">
            <w:pPr>
              <w:jc w:val="center"/>
            </w:pPr>
            <w:r>
              <w:t>100,0</w:t>
            </w:r>
          </w:p>
        </w:tc>
        <w:tc>
          <w:tcPr>
            <w:tcW w:w="1620" w:type="dxa"/>
          </w:tcPr>
          <w:p w:rsidR="00C17D6B" w:rsidRDefault="00480D40" w:rsidP="00630CBE">
            <w:pPr>
              <w:jc w:val="center"/>
            </w:pPr>
            <w:r>
              <w:t>100,0</w:t>
            </w:r>
          </w:p>
          <w:p w:rsidR="00480D40" w:rsidRPr="00480D40" w:rsidRDefault="00480D40" w:rsidP="00630CBE">
            <w:pPr>
              <w:jc w:val="center"/>
            </w:pPr>
          </w:p>
        </w:tc>
      </w:tr>
      <w:tr w:rsidR="00C17D6B">
        <w:trPr>
          <w:trHeight w:val="345"/>
        </w:trPr>
        <w:tc>
          <w:tcPr>
            <w:tcW w:w="3240" w:type="dxa"/>
          </w:tcPr>
          <w:p w:rsidR="008844DF" w:rsidRDefault="00C17D6B" w:rsidP="00630CBE">
            <w:pPr>
              <w:rPr>
                <w:lang w:val="en-US"/>
              </w:rPr>
            </w:pPr>
            <w:r>
              <w:t xml:space="preserve">Сомнительные ссуды </w:t>
            </w:r>
          </w:p>
          <w:p w:rsidR="00C17D6B" w:rsidRDefault="00C17D6B" w:rsidP="00630CBE">
            <w:r>
              <w:t>(3 группа)</w:t>
            </w:r>
          </w:p>
        </w:tc>
        <w:tc>
          <w:tcPr>
            <w:tcW w:w="1548" w:type="dxa"/>
          </w:tcPr>
          <w:p w:rsidR="00C17D6B" w:rsidRPr="00BD5C67" w:rsidRDefault="00C17D6B" w:rsidP="00630CBE">
            <w:pPr>
              <w:jc w:val="center"/>
              <w:rPr>
                <w:lang w:val="en-US"/>
              </w:rPr>
            </w:pPr>
            <w:r w:rsidRPr="00BD5C67">
              <w:rPr>
                <w:lang w:val="en-US"/>
              </w:rPr>
              <w:t>4073</w:t>
            </w:r>
          </w:p>
        </w:tc>
        <w:tc>
          <w:tcPr>
            <w:tcW w:w="900" w:type="dxa"/>
          </w:tcPr>
          <w:p w:rsidR="00C17D6B" w:rsidRPr="00BD5C67" w:rsidRDefault="009E4152" w:rsidP="00630CBE">
            <w:pPr>
              <w:jc w:val="center"/>
            </w:pPr>
            <w:r>
              <w:t>100,0</w:t>
            </w:r>
          </w:p>
        </w:tc>
        <w:tc>
          <w:tcPr>
            <w:tcW w:w="1440" w:type="dxa"/>
          </w:tcPr>
          <w:p w:rsidR="00C17D6B" w:rsidRPr="00BD5C67" w:rsidRDefault="00C17D6B" w:rsidP="00630CBE">
            <w:pPr>
              <w:jc w:val="center"/>
              <w:rPr>
                <w:lang w:val="en-US"/>
              </w:rPr>
            </w:pPr>
            <w:r w:rsidRPr="00BD5C67">
              <w:rPr>
                <w:lang w:val="en-US"/>
              </w:rPr>
              <w:t>3754</w:t>
            </w:r>
          </w:p>
        </w:tc>
        <w:tc>
          <w:tcPr>
            <w:tcW w:w="984" w:type="dxa"/>
          </w:tcPr>
          <w:p w:rsidR="00C17D6B" w:rsidRPr="00BD5C67" w:rsidRDefault="00C17D6B" w:rsidP="00630CBE">
            <w:pPr>
              <w:jc w:val="center"/>
              <w:rPr>
                <w:lang w:val="en-US"/>
              </w:rPr>
            </w:pPr>
            <w:r>
              <w:rPr>
                <w:lang w:val="en-US"/>
              </w:rPr>
              <w:t>92</w:t>
            </w:r>
            <w:r>
              <w:t>,</w:t>
            </w:r>
            <w:r w:rsidRPr="00BD5C67">
              <w:rPr>
                <w:lang w:val="en-US"/>
              </w:rPr>
              <w:t>2</w:t>
            </w:r>
          </w:p>
        </w:tc>
        <w:tc>
          <w:tcPr>
            <w:tcW w:w="1620" w:type="dxa"/>
          </w:tcPr>
          <w:p w:rsidR="00C17D6B" w:rsidRPr="00BD5C67" w:rsidRDefault="00C17D6B" w:rsidP="00630CBE">
            <w:pPr>
              <w:jc w:val="center"/>
              <w:rPr>
                <w:lang w:val="en-US"/>
              </w:rPr>
            </w:pPr>
            <w:r>
              <w:rPr>
                <w:lang w:val="en-US"/>
              </w:rPr>
              <w:t>-7</w:t>
            </w:r>
            <w:r>
              <w:t>,</w:t>
            </w:r>
            <w:r w:rsidRPr="00BD5C67">
              <w:rPr>
                <w:lang w:val="en-US"/>
              </w:rPr>
              <w:t>8</w:t>
            </w:r>
          </w:p>
        </w:tc>
      </w:tr>
      <w:tr w:rsidR="00C17D6B">
        <w:trPr>
          <w:trHeight w:val="525"/>
        </w:trPr>
        <w:tc>
          <w:tcPr>
            <w:tcW w:w="3240" w:type="dxa"/>
          </w:tcPr>
          <w:p w:rsidR="008844DF" w:rsidRDefault="00C17D6B" w:rsidP="00630CBE">
            <w:pPr>
              <w:rPr>
                <w:lang w:val="en-US"/>
              </w:rPr>
            </w:pPr>
            <w:r>
              <w:t xml:space="preserve">Проблемные ссуды </w:t>
            </w:r>
          </w:p>
          <w:p w:rsidR="00C17D6B" w:rsidRDefault="00C17D6B" w:rsidP="00630CBE">
            <w:r>
              <w:t>(4 группа)</w:t>
            </w:r>
          </w:p>
        </w:tc>
        <w:tc>
          <w:tcPr>
            <w:tcW w:w="1548" w:type="dxa"/>
          </w:tcPr>
          <w:p w:rsidR="00C17D6B" w:rsidRPr="00BD5C67" w:rsidRDefault="00C17D6B" w:rsidP="00630CBE">
            <w:pPr>
              <w:jc w:val="center"/>
              <w:rPr>
                <w:lang w:val="en-US"/>
              </w:rPr>
            </w:pPr>
            <w:r w:rsidRPr="00BD5C67">
              <w:rPr>
                <w:lang w:val="en-US"/>
              </w:rPr>
              <w:t>1498</w:t>
            </w:r>
          </w:p>
        </w:tc>
        <w:tc>
          <w:tcPr>
            <w:tcW w:w="900" w:type="dxa"/>
          </w:tcPr>
          <w:p w:rsidR="00C17D6B" w:rsidRPr="00BD5C67" w:rsidRDefault="009E4152" w:rsidP="00630CBE">
            <w:pPr>
              <w:jc w:val="center"/>
            </w:pPr>
            <w:r>
              <w:t>100,0</w:t>
            </w:r>
          </w:p>
        </w:tc>
        <w:tc>
          <w:tcPr>
            <w:tcW w:w="1440" w:type="dxa"/>
          </w:tcPr>
          <w:p w:rsidR="00C17D6B" w:rsidRPr="00BD5C67" w:rsidRDefault="00C17D6B" w:rsidP="00630CBE">
            <w:pPr>
              <w:jc w:val="center"/>
              <w:rPr>
                <w:lang w:val="en-US"/>
              </w:rPr>
            </w:pPr>
            <w:r w:rsidRPr="00BD5C67">
              <w:rPr>
                <w:lang w:val="en-US"/>
              </w:rPr>
              <w:t>2496</w:t>
            </w:r>
          </w:p>
        </w:tc>
        <w:tc>
          <w:tcPr>
            <w:tcW w:w="984" w:type="dxa"/>
          </w:tcPr>
          <w:p w:rsidR="00C17D6B" w:rsidRPr="00BD5C67" w:rsidRDefault="00C17D6B" w:rsidP="00630CBE">
            <w:pPr>
              <w:jc w:val="center"/>
              <w:rPr>
                <w:lang w:val="en-US"/>
              </w:rPr>
            </w:pPr>
            <w:r>
              <w:rPr>
                <w:lang w:val="en-US"/>
              </w:rPr>
              <w:t>166</w:t>
            </w:r>
            <w:r>
              <w:t>,</w:t>
            </w:r>
            <w:r w:rsidRPr="00BD5C67">
              <w:rPr>
                <w:lang w:val="en-US"/>
              </w:rPr>
              <w:t>6</w:t>
            </w:r>
          </w:p>
        </w:tc>
        <w:tc>
          <w:tcPr>
            <w:tcW w:w="1620" w:type="dxa"/>
          </w:tcPr>
          <w:p w:rsidR="00C17D6B" w:rsidRPr="00BD5C67" w:rsidRDefault="00C17D6B" w:rsidP="00630CBE">
            <w:pPr>
              <w:jc w:val="center"/>
              <w:rPr>
                <w:lang w:val="en-US"/>
              </w:rPr>
            </w:pPr>
            <w:r>
              <w:rPr>
                <w:lang w:val="en-US"/>
              </w:rPr>
              <w:t>66</w:t>
            </w:r>
            <w:r>
              <w:t>,</w:t>
            </w:r>
            <w:r w:rsidRPr="00BD5C67">
              <w:rPr>
                <w:lang w:val="en-US"/>
              </w:rPr>
              <w:t>6</w:t>
            </w:r>
          </w:p>
        </w:tc>
      </w:tr>
      <w:tr w:rsidR="00C17D6B">
        <w:trPr>
          <w:trHeight w:val="330"/>
        </w:trPr>
        <w:tc>
          <w:tcPr>
            <w:tcW w:w="3240" w:type="dxa"/>
          </w:tcPr>
          <w:p w:rsidR="008844DF" w:rsidRDefault="00C17D6B" w:rsidP="00630CBE">
            <w:pPr>
              <w:rPr>
                <w:lang w:val="en-US"/>
              </w:rPr>
            </w:pPr>
            <w:r>
              <w:t xml:space="preserve">Безнадежные ссуды </w:t>
            </w:r>
          </w:p>
          <w:p w:rsidR="00C17D6B" w:rsidRDefault="00C17D6B" w:rsidP="00630CBE">
            <w:r>
              <w:t>(5 группа)</w:t>
            </w:r>
          </w:p>
        </w:tc>
        <w:tc>
          <w:tcPr>
            <w:tcW w:w="1548" w:type="dxa"/>
          </w:tcPr>
          <w:p w:rsidR="00C17D6B" w:rsidRPr="00BD5C67" w:rsidRDefault="00C17D6B" w:rsidP="00630CBE">
            <w:pPr>
              <w:jc w:val="center"/>
              <w:rPr>
                <w:lang w:val="en-US"/>
              </w:rPr>
            </w:pPr>
            <w:r w:rsidRPr="00BD5C67">
              <w:rPr>
                <w:lang w:val="en-US"/>
              </w:rPr>
              <w:t>21950</w:t>
            </w:r>
          </w:p>
        </w:tc>
        <w:tc>
          <w:tcPr>
            <w:tcW w:w="900" w:type="dxa"/>
          </w:tcPr>
          <w:p w:rsidR="00C17D6B" w:rsidRPr="00BD5C67" w:rsidRDefault="009E4152" w:rsidP="00630CBE">
            <w:pPr>
              <w:jc w:val="center"/>
            </w:pPr>
            <w:r>
              <w:t>100,0</w:t>
            </w:r>
          </w:p>
        </w:tc>
        <w:tc>
          <w:tcPr>
            <w:tcW w:w="1440" w:type="dxa"/>
          </w:tcPr>
          <w:p w:rsidR="00C17D6B" w:rsidRPr="00BD5C67" w:rsidRDefault="00C17D6B" w:rsidP="00630CBE">
            <w:pPr>
              <w:jc w:val="center"/>
              <w:rPr>
                <w:lang w:val="en-US"/>
              </w:rPr>
            </w:pPr>
            <w:r w:rsidRPr="00BD5C67">
              <w:rPr>
                <w:lang w:val="en-US"/>
              </w:rPr>
              <w:t>24552</w:t>
            </w:r>
          </w:p>
        </w:tc>
        <w:tc>
          <w:tcPr>
            <w:tcW w:w="984" w:type="dxa"/>
          </w:tcPr>
          <w:p w:rsidR="00C17D6B" w:rsidRPr="00BD5C67" w:rsidRDefault="00C17D6B" w:rsidP="00630CBE">
            <w:pPr>
              <w:jc w:val="center"/>
              <w:rPr>
                <w:lang w:val="en-US"/>
              </w:rPr>
            </w:pPr>
            <w:r>
              <w:rPr>
                <w:lang w:val="en-US"/>
              </w:rPr>
              <w:t>111</w:t>
            </w:r>
            <w:r>
              <w:t>,</w:t>
            </w:r>
            <w:r w:rsidRPr="00BD5C67">
              <w:rPr>
                <w:lang w:val="en-US"/>
              </w:rPr>
              <w:t>8</w:t>
            </w:r>
          </w:p>
        </w:tc>
        <w:tc>
          <w:tcPr>
            <w:tcW w:w="1620" w:type="dxa"/>
          </w:tcPr>
          <w:p w:rsidR="00C17D6B" w:rsidRPr="00BD5C67" w:rsidRDefault="00C17D6B" w:rsidP="00630CBE">
            <w:pPr>
              <w:jc w:val="center"/>
              <w:rPr>
                <w:lang w:val="en-US"/>
              </w:rPr>
            </w:pPr>
            <w:r>
              <w:rPr>
                <w:lang w:val="en-US"/>
              </w:rPr>
              <w:t>11,</w:t>
            </w:r>
            <w:r w:rsidRPr="00BD5C67">
              <w:rPr>
                <w:lang w:val="en-US"/>
              </w:rPr>
              <w:t>8</w:t>
            </w:r>
          </w:p>
        </w:tc>
      </w:tr>
      <w:tr w:rsidR="00C17D6B">
        <w:trPr>
          <w:trHeight w:val="405"/>
        </w:trPr>
        <w:tc>
          <w:tcPr>
            <w:tcW w:w="3240" w:type="dxa"/>
          </w:tcPr>
          <w:p w:rsidR="00C17D6B" w:rsidRDefault="00C17D6B" w:rsidP="00630CBE">
            <w:r>
              <w:t>Просроченная задолженность по группам риска</w:t>
            </w:r>
          </w:p>
        </w:tc>
        <w:tc>
          <w:tcPr>
            <w:tcW w:w="1548" w:type="dxa"/>
          </w:tcPr>
          <w:p w:rsidR="008844DF" w:rsidRDefault="008844DF" w:rsidP="00630CBE">
            <w:pPr>
              <w:jc w:val="center"/>
              <w:rPr>
                <w:lang w:val="en-US"/>
              </w:rPr>
            </w:pPr>
          </w:p>
          <w:p w:rsidR="00C17D6B" w:rsidRPr="00BD5C67" w:rsidRDefault="00C17D6B" w:rsidP="00630CBE">
            <w:pPr>
              <w:jc w:val="center"/>
              <w:rPr>
                <w:lang w:val="en-US"/>
              </w:rPr>
            </w:pPr>
            <w:r w:rsidRPr="00BD5C67">
              <w:rPr>
                <w:lang w:val="en-US"/>
              </w:rPr>
              <w:t>19996</w:t>
            </w:r>
          </w:p>
        </w:tc>
        <w:tc>
          <w:tcPr>
            <w:tcW w:w="900" w:type="dxa"/>
          </w:tcPr>
          <w:p w:rsidR="008844DF" w:rsidRDefault="008844DF" w:rsidP="00630CBE">
            <w:pPr>
              <w:jc w:val="center"/>
              <w:rPr>
                <w:lang w:val="en-US"/>
              </w:rPr>
            </w:pPr>
          </w:p>
          <w:p w:rsidR="00C17D6B" w:rsidRPr="00BD5C67" w:rsidRDefault="009E4152" w:rsidP="00630CBE">
            <w:pPr>
              <w:jc w:val="center"/>
            </w:pPr>
            <w:r>
              <w:t>100,0</w:t>
            </w:r>
          </w:p>
        </w:tc>
        <w:tc>
          <w:tcPr>
            <w:tcW w:w="1440" w:type="dxa"/>
          </w:tcPr>
          <w:p w:rsidR="008844DF" w:rsidRDefault="008844DF" w:rsidP="00630CBE">
            <w:pPr>
              <w:jc w:val="center"/>
              <w:rPr>
                <w:lang w:val="en-US"/>
              </w:rPr>
            </w:pPr>
          </w:p>
          <w:p w:rsidR="00C17D6B" w:rsidRPr="00BD5C67" w:rsidRDefault="00C17D6B" w:rsidP="00630CBE">
            <w:pPr>
              <w:jc w:val="center"/>
              <w:rPr>
                <w:lang w:val="en-US"/>
              </w:rPr>
            </w:pPr>
            <w:r w:rsidRPr="00BD5C67">
              <w:rPr>
                <w:lang w:val="en-US"/>
              </w:rPr>
              <w:t>24006</w:t>
            </w:r>
          </w:p>
        </w:tc>
        <w:tc>
          <w:tcPr>
            <w:tcW w:w="984" w:type="dxa"/>
          </w:tcPr>
          <w:p w:rsidR="008844DF" w:rsidRDefault="008844DF" w:rsidP="00630CBE">
            <w:pPr>
              <w:jc w:val="center"/>
              <w:rPr>
                <w:lang w:val="en-US"/>
              </w:rPr>
            </w:pPr>
          </w:p>
          <w:p w:rsidR="00C17D6B" w:rsidRPr="00893BE2" w:rsidRDefault="00C17D6B" w:rsidP="00630CBE">
            <w:pPr>
              <w:jc w:val="center"/>
            </w:pPr>
            <w:r>
              <w:rPr>
                <w:lang w:val="en-US"/>
              </w:rPr>
              <w:t>120</w:t>
            </w:r>
            <w:r>
              <w:t>,</w:t>
            </w:r>
            <w:r>
              <w:rPr>
                <w:lang w:val="en-US"/>
              </w:rPr>
              <w:t>0</w:t>
            </w:r>
          </w:p>
        </w:tc>
        <w:tc>
          <w:tcPr>
            <w:tcW w:w="1620" w:type="dxa"/>
          </w:tcPr>
          <w:p w:rsidR="008844DF" w:rsidRDefault="008844DF" w:rsidP="00630CBE">
            <w:pPr>
              <w:jc w:val="center"/>
              <w:rPr>
                <w:lang w:val="en-US"/>
              </w:rPr>
            </w:pPr>
          </w:p>
          <w:p w:rsidR="00C17D6B" w:rsidRPr="00893BE2" w:rsidRDefault="00C17D6B" w:rsidP="00630CBE">
            <w:pPr>
              <w:jc w:val="center"/>
            </w:pPr>
            <w:r>
              <w:rPr>
                <w:lang w:val="en-US"/>
              </w:rPr>
              <w:t>20</w:t>
            </w:r>
            <w:r>
              <w:t>,</w:t>
            </w:r>
            <w:r>
              <w:rPr>
                <w:lang w:val="en-US"/>
              </w:rPr>
              <w:t>0</w:t>
            </w:r>
          </w:p>
        </w:tc>
      </w:tr>
      <w:tr w:rsidR="00C17D6B">
        <w:trPr>
          <w:trHeight w:val="525"/>
        </w:trPr>
        <w:tc>
          <w:tcPr>
            <w:tcW w:w="3240" w:type="dxa"/>
          </w:tcPr>
          <w:p w:rsidR="008844DF" w:rsidRDefault="00C17D6B" w:rsidP="00630CBE">
            <w:pPr>
              <w:rPr>
                <w:lang w:val="en-US"/>
              </w:rPr>
            </w:pPr>
            <w:r>
              <w:t xml:space="preserve">По стандартным ссудам </w:t>
            </w:r>
          </w:p>
          <w:p w:rsidR="00C17D6B" w:rsidRDefault="00C17D6B" w:rsidP="00630CBE">
            <w:r>
              <w:t>(1 группа)</w:t>
            </w:r>
          </w:p>
        </w:tc>
        <w:tc>
          <w:tcPr>
            <w:tcW w:w="1548" w:type="dxa"/>
          </w:tcPr>
          <w:p w:rsidR="00C17D6B" w:rsidRPr="00BD5C67" w:rsidRDefault="00C17D6B" w:rsidP="00630CBE">
            <w:pPr>
              <w:jc w:val="center"/>
              <w:rPr>
                <w:lang w:val="en-US"/>
              </w:rPr>
            </w:pPr>
            <w:r w:rsidRPr="00BD5C67">
              <w:rPr>
                <w:lang w:val="en-US"/>
              </w:rPr>
              <w:t>58</w:t>
            </w:r>
          </w:p>
        </w:tc>
        <w:tc>
          <w:tcPr>
            <w:tcW w:w="900" w:type="dxa"/>
          </w:tcPr>
          <w:p w:rsidR="00C17D6B" w:rsidRPr="00BD5C67" w:rsidRDefault="009E4152" w:rsidP="00630CBE">
            <w:pPr>
              <w:jc w:val="center"/>
            </w:pPr>
            <w:r>
              <w:t>100,0</w:t>
            </w:r>
          </w:p>
        </w:tc>
        <w:tc>
          <w:tcPr>
            <w:tcW w:w="1440" w:type="dxa"/>
          </w:tcPr>
          <w:p w:rsidR="00C17D6B" w:rsidRPr="00BD5C67" w:rsidRDefault="00C17D6B" w:rsidP="00630CBE">
            <w:pPr>
              <w:jc w:val="center"/>
              <w:rPr>
                <w:lang w:val="en-US"/>
              </w:rPr>
            </w:pPr>
            <w:r w:rsidRPr="00BD5C67">
              <w:rPr>
                <w:lang w:val="en-US"/>
              </w:rPr>
              <w:t>68</w:t>
            </w:r>
          </w:p>
        </w:tc>
        <w:tc>
          <w:tcPr>
            <w:tcW w:w="984" w:type="dxa"/>
          </w:tcPr>
          <w:p w:rsidR="00C17D6B" w:rsidRPr="00893BE2" w:rsidRDefault="00C17D6B" w:rsidP="00630CBE">
            <w:pPr>
              <w:jc w:val="center"/>
            </w:pPr>
            <w:r>
              <w:rPr>
                <w:lang w:val="en-US"/>
              </w:rPr>
              <w:t>117</w:t>
            </w:r>
            <w:r>
              <w:t>,</w:t>
            </w:r>
            <w:r>
              <w:rPr>
                <w:lang w:val="en-US"/>
              </w:rPr>
              <w:t>2</w:t>
            </w:r>
          </w:p>
        </w:tc>
        <w:tc>
          <w:tcPr>
            <w:tcW w:w="1620" w:type="dxa"/>
          </w:tcPr>
          <w:p w:rsidR="00C17D6B" w:rsidRPr="00893BE2" w:rsidRDefault="00C17D6B" w:rsidP="00630CBE">
            <w:pPr>
              <w:jc w:val="center"/>
            </w:pPr>
            <w:r>
              <w:rPr>
                <w:lang w:val="en-US"/>
              </w:rPr>
              <w:t>17</w:t>
            </w:r>
            <w:r>
              <w:t>,</w:t>
            </w:r>
            <w:r>
              <w:rPr>
                <w:lang w:val="en-US"/>
              </w:rPr>
              <w:t>2</w:t>
            </w:r>
          </w:p>
        </w:tc>
      </w:tr>
      <w:tr w:rsidR="00C17D6B">
        <w:trPr>
          <w:trHeight w:val="540"/>
        </w:trPr>
        <w:tc>
          <w:tcPr>
            <w:tcW w:w="3240" w:type="dxa"/>
          </w:tcPr>
          <w:p w:rsidR="008844DF" w:rsidRDefault="00C17D6B" w:rsidP="00630CBE">
            <w:pPr>
              <w:rPr>
                <w:lang w:val="en-US"/>
              </w:rPr>
            </w:pPr>
            <w:r>
              <w:t>По нестандартным ссудам</w:t>
            </w:r>
          </w:p>
          <w:p w:rsidR="00C17D6B" w:rsidRDefault="00C17D6B" w:rsidP="00630CBE">
            <w:r>
              <w:t>(2 группа)</w:t>
            </w:r>
          </w:p>
        </w:tc>
        <w:tc>
          <w:tcPr>
            <w:tcW w:w="1548" w:type="dxa"/>
          </w:tcPr>
          <w:p w:rsidR="00C17D6B" w:rsidRPr="00BD5C67" w:rsidRDefault="00C17D6B" w:rsidP="00630CBE">
            <w:pPr>
              <w:jc w:val="center"/>
              <w:rPr>
                <w:lang w:val="en-US"/>
              </w:rPr>
            </w:pPr>
            <w:r w:rsidRPr="00BD5C67">
              <w:rPr>
                <w:lang w:val="en-US"/>
              </w:rPr>
              <w:t>-</w:t>
            </w:r>
          </w:p>
        </w:tc>
        <w:tc>
          <w:tcPr>
            <w:tcW w:w="900" w:type="dxa"/>
          </w:tcPr>
          <w:p w:rsidR="00C17D6B" w:rsidRPr="00BD5C67" w:rsidRDefault="009E4152" w:rsidP="00630CBE">
            <w:pPr>
              <w:jc w:val="center"/>
            </w:pPr>
            <w:r>
              <w:t>-</w:t>
            </w:r>
          </w:p>
        </w:tc>
        <w:tc>
          <w:tcPr>
            <w:tcW w:w="1440" w:type="dxa"/>
          </w:tcPr>
          <w:p w:rsidR="00C17D6B" w:rsidRPr="00BD5C67" w:rsidRDefault="00C17D6B" w:rsidP="00630CBE">
            <w:pPr>
              <w:jc w:val="center"/>
              <w:rPr>
                <w:lang w:val="en-US"/>
              </w:rPr>
            </w:pPr>
            <w:r w:rsidRPr="00BD5C67">
              <w:rPr>
                <w:lang w:val="en-US"/>
              </w:rPr>
              <w:t>-</w:t>
            </w:r>
          </w:p>
        </w:tc>
        <w:tc>
          <w:tcPr>
            <w:tcW w:w="984" w:type="dxa"/>
          </w:tcPr>
          <w:p w:rsidR="00C17D6B" w:rsidRPr="00BD5C67" w:rsidRDefault="00C17D6B" w:rsidP="00630CBE">
            <w:pPr>
              <w:jc w:val="center"/>
              <w:rPr>
                <w:lang w:val="en-US"/>
              </w:rPr>
            </w:pPr>
            <w:r w:rsidRPr="00BD5C67">
              <w:rPr>
                <w:lang w:val="en-US"/>
              </w:rPr>
              <w:t>-</w:t>
            </w:r>
          </w:p>
        </w:tc>
        <w:tc>
          <w:tcPr>
            <w:tcW w:w="1620" w:type="dxa"/>
          </w:tcPr>
          <w:p w:rsidR="00C17D6B" w:rsidRPr="00BD5C67" w:rsidRDefault="00C17D6B" w:rsidP="00630CBE">
            <w:pPr>
              <w:jc w:val="center"/>
              <w:rPr>
                <w:lang w:val="en-US"/>
              </w:rPr>
            </w:pPr>
            <w:r w:rsidRPr="00BD5C67">
              <w:rPr>
                <w:lang w:val="en-US"/>
              </w:rPr>
              <w:t>-</w:t>
            </w:r>
          </w:p>
        </w:tc>
      </w:tr>
      <w:tr w:rsidR="00C17D6B">
        <w:trPr>
          <w:trHeight w:val="510"/>
        </w:trPr>
        <w:tc>
          <w:tcPr>
            <w:tcW w:w="3240" w:type="dxa"/>
          </w:tcPr>
          <w:p w:rsidR="008844DF" w:rsidRDefault="00C17D6B" w:rsidP="00630CBE">
            <w:pPr>
              <w:rPr>
                <w:lang w:val="en-US"/>
              </w:rPr>
            </w:pPr>
            <w:r>
              <w:t xml:space="preserve">По сомнительным ссудам </w:t>
            </w:r>
          </w:p>
          <w:p w:rsidR="00C17D6B" w:rsidRDefault="00C17D6B" w:rsidP="00630CBE">
            <w:r>
              <w:t>(3 группа)</w:t>
            </w:r>
          </w:p>
        </w:tc>
        <w:tc>
          <w:tcPr>
            <w:tcW w:w="1548" w:type="dxa"/>
          </w:tcPr>
          <w:p w:rsidR="00C17D6B" w:rsidRPr="00BD5C67" w:rsidRDefault="00C17D6B" w:rsidP="00630CBE">
            <w:pPr>
              <w:jc w:val="center"/>
              <w:rPr>
                <w:lang w:val="en-US"/>
              </w:rPr>
            </w:pPr>
            <w:r w:rsidRPr="00BD5C67">
              <w:rPr>
                <w:lang w:val="en-US"/>
              </w:rPr>
              <w:t>164</w:t>
            </w:r>
          </w:p>
        </w:tc>
        <w:tc>
          <w:tcPr>
            <w:tcW w:w="900" w:type="dxa"/>
          </w:tcPr>
          <w:p w:rsidR="00C17D6B" w:rsidRPr="00BD5C67" w:rsidRDefault="009E4152" w:rsidP="00630CBE">
            <w:pPr>
              <w:jc w:val="center"/>
            </w:pPr>
            <w:r>
              <w:t>100,0</w:t>
            </w:r>
          </w:p>
        </w:tc>
        <w:tc>
          <w:tcPr>
            <w:tcW w:w="1440" w:type="dxa"/>
          </w:tcPr>
          <w:p w:rsidR="00C17D6B" w:rsidRPr="00BD5C67" w:rsidRDefault="00C17D6B" w:rsidP="00630CBE">
            <w:pPr>
              <w:jc w:val="center"/>
              <w:rPr>
                <w:lang w:val="en-US"/>
              </w:rPr>
            </w:pPr>
            <w:r w:rsidRPr="00BD5C67">
              <w:rPr>
                <w:lang w:val="en-US"/>
              </w:rPr>
              <w:t>202</w:t>
            </w:r>
          </w:p>
        </w:tc>
        <w:tc>
          <w:tcPr>
            <w:tcW w:w="984" w:type="dxa"/>
          </w:tcPr>
          <w:p w:rsidR="00C17D6B" w:rsidRPr="00BD5C67" w:rsidRDefault="00C17D6B" w:rsidP="00630CBE">
            <w:pPr>
              <w:jc w:val="center"/>
              <w:rPr>
                <w:lang w:val="en-US"/>
              </w:rPr>
            </w:pPr>
            <w:r>
              <w:rPr>
                <w:lang w:val="en-US"/>
              </w:rPr>
              <w:t>123</w:t>
            </w:r>
            <w:r>
              <w:t>,</w:t>
            </w:r>
            <w:r w:rsidRPr="00BD5C67">
              <w:rPr>
                <w:lang w:val="en-US"/>
              </w:rPr>
              <w:t>2</w:t>
            </w:r>
          </w:p>
        </w:tc>
        <w:tc>
          <w:tcPr>
            <w:tcW w:w="1620" w:type="dxa"/>
          </w:tcPr>
          <w:p w:rsidR="00C17D6B" w:rsidRPr="00BD5C67" w:rsidRDefault="00C17D6B" w:rsidP="00630CBE">
            <w:pPr>
              <w:jc w:val="center"/>
              <w:rPr>
                <w:lang w:val="en-US"/>
              </w:rPr>
            </w:pPr>
            <w:r>
              <w:rPr>
                <w:lang w:val="en-US"/>
              </w:rPr>
              <w:t>23</w:t>
            </w:r>
            <w:r>
              <w:t>,</w:t>
            </w:r>
            <w:r w:rsidRPr="00BD5C67">
              <w:rPr>
                <w:lang w:val="en-US"/>
              </w:rPr>
              <w:t>2</w:t>
            </w:r>
          </w:p>
        </w:tc>
      </w:tr>
      <w:tr w:rsidR="00C17D6B">
        <w:trPr>
          <w:trHeight w:val="660"/>
        </w:trPr>
        <w:tc>
          <w:tcPr>
            <w:tcW w:w="3240" w:type="dxa"/>
          </w:tcPr>
          <w:p w:rsidR="008844DF" w:rsidRDefault="00C17D6B" w:rsidP="00630CBE">
            <w:pPr>
              <w:rPr>
                <w:lang w:val="en-US"/>
              </w:rPr>
            </w:pPr>
            <w:r>
              <w:t>По проблемным ссудам</w:t>
            </w:r>
          </w:p>
          <w:p w:rsidR="00C17D6B" w:rsidRDefault="00C17D6B" w:rsidP="00630CBE">
            <w:r>
              <w:t>(4 группа)</w:t>
            </w:r>
          </w:p>
        </w:tc>
        <w:tc>
          <w:tcPr>
            <w:tcW w:w="1548" w:type="dxa"/>
          </w:tcPr>
          <w:p w:rsidR="00C17D6B" w:rsidRPr="00BD5C67" w:rsidRDefault="00C17D6B" w:rsidP="00630CBE">
            <w:pPr>
              <w:jc w:val="center"/>
              <w:rPr>
                <w:lang w:val="en-US"/>
              </w:rPr>
            </w:pPr>
            <w:r w:rsidRPr="00BD5C67">
              <w:rPr>
                <w:lang w:val="en-US"/>
              </w:rPr>
              <w:t>120</w:t>
            </w:r>
          </w:p>
        </w:tc>
        <w:tc>
          <w:tcPr>
            <w:tcW w:w="900" w:type="dxa"/>
          </w:tcPr>
          <w:p w:rsidR="00C17D6B" w:rsidRPr="00BD5C67" w:rsidRDefault="009E4152" w:rsidP="00630CBE">
            <w:pPr>
              <w:jc w:val="center"/>
            </w:pPr>
            <w:r>
              <w:t>100,0</w:t>
            </w:r>
          </w:p>
        </w:tc>
        <w:tc>
          <w:tcPr>
            <w:tcW w:w="1440" w:type="dxa"/>
          </w:tcPr>
          <w:p w:rsidR="00C17D6B" w:rsidRPr="00BD5C67" w:rsidRDefault="00C17D6B" w:rsidP="00630CBE">
            <w:pPr>
              <w:jc w:val="center"/>
              <w:rPr>
                <w:lang w:val="en-US"/>
              </w:rPr>
            </w:pPr>
            <w:r w:rsidRPr="00BD5C67">
              <w:rPr>
                <w:lang w:val="en-US"/>
              </w:rPr>
              <w:t>285</w:t>
            </w:r>
          </w:p>
        </w:tc>
        <w:tc>
          <w:tcPr>
            <w:tcW w:w="984" w:type="dxa"/>
          </w:tcPr>
          <w:p w:rsidR="00C17D6B" w:rsidRPr="00BD5C67" w:rsidRDefault="00C17D6B" w:rsidP="00630CBE">
            <w:pPr>
              <w:jc w:val="center"/>
              <w:rPr>
                <w:lang w:val="en-US"/>
              </w:rPr>
            </w:pPr>
            <w:r>
              <w:rPr>
                <w:lang w:val="en-US"/>
              </w:rPr>
              <w:t>237</w:t>
            </w:r>
            <w:r>
              <w:t>,</w:t>
            </w:r>
            <w:r w:rsidRPr="00BD5C67">
              <w:rPr>
                <w:lang w:val="en-US"/>
              </w:rPr>
              <w:t>5</w:t>
            </w:r>
          </w:p>
        </w:tc>
        <w:tc>
          <w:tcPr>
            <w:tcW w:w="1620" w:type="dxa"/>
          </w:tcPr>
          <w:p w:rsidR="00C17D6B" w:rsidRPr="00BD5C67" w:rsidRDefault="00C17D6B" w:rsidP="00630CBE">
            <w:pPr>
              <w:jc w:val="center"/>
              <w:rPr>
                <w:lang w:val="en-US"/>
              </w:rPr>
            </w:pPr>
            <w:r>
              <w:rPr>
                <w:lang w:val="en-US"/>
              </w:rPr>
              <w:t>137</w:t>
            </w:r>
            <w:r>
              <w:t>,</w:t>
            </w:r>
            <w:r w:rsidRPr="00BD5C67">
              <w:rPr>
                <w:lang w:val="en-US"/>
              </w:rPr>
              <w:t>5</w:t>
            </w:r>
          </w:p>
        </w:tc>
      </w:tr>
      <w:tr w:rsidR="00C17D6B">
        <w:trPr>
          <w:trHeight w:val="615"/>
        </w:trPr>
        <w:tc>
          <w:tcPr>
            <w:tcW w:w="3240" w:type="dxa"/>
          </w:tcPr>
          <w:p w:rsidR="008844DF" w:rsidRDefault="00C17D6B" w:rsidP="00630CBE">
            <w:pPr>
              <w:rPr>
                <w:lang w:val="en-US"/>
              </w:rPr>
            </w:pPr>
            <w:r>
              <w:t>По безнадежным ссудам</w:t>
            </w:r>
          </w:p>
          <w:p w:rsidR="00C17D6B" w:rsidRDefault="00C17D6B" w:rsidP="00630CBE">
            <w:r>
              <w:t>(5 группа)</w:t>
            </w:r>
          </w:p>
        </w:tc>
        <w:tc>
          <w:tcPr>
            <w:tcW w:w="1548" w:type="dxa"/>
          </w:tcPr>
          <w:p w:rsidR="00C17D6B" w:rsidRPr="00BD5C67" w:rsidRDefault="00C17D6B" w:rsidP="00630CBE">
            <w:pPr>
              <w:jc w:val="center"/>
              <w:rPr>
                <w:lang w:val="en-US"/>
              </w:rPr>
            </w:pPr>
            <w:r w:rsidRPr="00BD5C67">
              <w:rPr>
                <w:lang w:val="en-US"/>
              </w:rPr>
              <w:t>19654</w:t>
            </w:r>
          </w:p>
        </w:tc>
        <w:tc>
          <w:tcPr>
            <w:tcW w:w="900" w:type="dxa"/>
          </w:tcPr>
          <w:p w:rsidR="00C17D6B" w:rsidRPr="00BD5C67" w:rsidRDefault="009E4152" w:rsidP="00630CBE">
            <w:pPr>
              <w:jc w:val="center"/>
            </w:pPr>
            <w:r>
              <w:t>100,0</w:t>
            </w:r>
          </w:p>
        </w:tc>
        <w:tc>
          <w:tcPr>
            <w:tcW w:w="1440" w:type="dxa"/>
          </w:tcPr>
          <w:p w:rsidR="00C17D6B" w:rsidRPr="00BD5C67" w:rsidRDefault="00C17D6B" w:rsidP="00630CBE">
            <w:pPr>
              <w:jc w:val="center"/>
              <w:rPr>
                <w:lang w:val="en-US"/>
              </w:rPr>
            </w:pPr>
            <w:r w:rsidRPr="00BD5C67">
              <w:rPr>
                <w:lang w:val="en-US"/>
              </w:rPr>
              <w:t>23451</w:t>
            </w:r>
          </w:p>
        </w:tc>
        <w:tc>
          <w:tcPr>
            <w:tcW w:w="984" w:type="dxa"/>
          </w:tcPr>
          <w:p w:rsidR="00C17D6B" w:rsidRPr="00BD5C67" w:rsidRDefault="00C17D6B" w:rsidP="00630CBE">
            <w:pPr>
              <w:jc w:val="center"/>
              <w:rPr>
                <w:lang w:val="en-US"/>
              </w:rPr>
            </w:pPr>
            <w:r>
              <w:rPr>
                <w:lang w:val="en-US"/>
              </w:rPr>
              <w:t>119</w:t>
            </w:r>
            <w:r>
              <w:t>,</w:t>
            </w:r>
            <w:r w:rsidRPr="00BD5C67">
              <w:rPr>
                <w:lang w:val="en-US"/>
              </w:rPr>
              <w:t>3</w:t>
            </w:r>
          </w:p>
        </w:tc>
        <w:tc>
          <w:tcPr>
            <w:tcW w:w="1620" w:type="dxa"/>
          </w:tcPr>
          <w:p w:rsidR="00C17D6B" w:rsidRPr="00BD5C67" w:rsidRDefault="00C17D6B" w:rsidP="00630CBE">
            <w:pPr>
              <w:jc w:val="center"/>
              <w:rPr>
                <w:lang w:val="en-US"/>
              </w:rPr>
            </w:pPr>
            <w:r>
              <w:rPr>
                <w:lang w:val="en-US"/>
              </w:rPr>
              <w:t>19</w:t>
            </w:r>
            <w:r>
              <w:t>,</w:t>
            </w:r>
            <w:r w:rsidRPr="00BD5C67">
              <w:rPr>
                <w:lang w:val="en-US"/>
              </w:rPr>
              <w:t>3</w:t>
            </w:r>
          </w:p>
        </w:tc>
      </w:tr>
      <w:tr w:rsidR="00C17D6B">
        <w:trPr>
          <w:trHeight w:val="585"/>
        </w:trPr>
        <w:tc>
          <w:tcPr>
            <w:tcW w:w="3240" w:type="dxa"/>
          </w:tcPr>
          <w:p w:rsidR="00C17D6B" w:rsidRDefault="00C17D6B" w:rsidP="00630CBE">
            <w:r>
              <w:t>Ссудная задолженность, % к активам</w:t>
            </w:r>
          </w:p>
        </w:tc>
        <w:tc>
          <w:tcPr>
            <w:tcW w:w="1548" w:type="dxa"/>
          </w:tcPr>
          <w:p w:rsidR="00C17D6B" w:rsidRPr="00BD5C67" w:rsidRDefault="00C17D6B" w:rsidP="00630CBE">
            <w:pPr>
              <w:jc w:val="center"/>
              <w:rPr>
                <w:lang w:val="en-US"/>
              </w:rPr>
            </w:pPr>
            <w:r>
              <w:rPr>
                <w:lang w:val="en-US"/>
              </w:rPr>
              <w:t>54</w:t>
            </w:r>
            <w:r>
              <w:t>,</w:t>
            </w:r>
            <w:r w:rsidRPr="00BD5C67">
              <w:rPr>
                <w:lang w:val="en-US"/>
              </w:rPr>
              <w:t>5</w:t>
            </w:r>
          </w:p>
        </w:tc>
        <w:tc>
          <w:tcPr>
            <w:tcW w:w="900" w:type="dxa"/>
          </w:tcPr>
          <w:p w:rsidR="00C17D6B" w:rsidRPr="00BD5C67" w:rsidRDefault="009E4152" w:rsidP="00630CBE">
            <w:pPr>
              <w:jc w:val="center"/>
            </w:pPr>
            <w:r>
              <w:t>-</w:t>
            </w:r>
          </w:p>
        </w:tc>
        <w:tc>
          <w:tcPr>
            <w:tcW w:w="1440" w:type="dxa"/>
          </w:tcPr>
          <w:p w:rsidR="00C17D6B" w:rsidRPr="00893BE2" w:rsidRDefault="00C17D6B" w:rsidP="00630CBE">
            <w:pPr>
              <w:jc w:val="center"/>
            </w:pPr>
            <w:r w:rsidRPr="00BD5C67">
              <w:rPr>
                <w:lang w:val="en-US"/>
              </w:rPr>
              <w:t>60</w:t>
            </w:r>
            <w:r>
              <w:t>,0</w:t>
            </w:r>
          </w:p>
        </w:tc>
        <w:tc>
          <w:tcPr>
            <w:tcW w:w="984" w:type="dxa"/>
          </w:tcPr>
          <w:p w:rsidR="00C17D6B" w:rsidRPr="00BD5C67" w:rsidRDefault="009E4152" w:rsidP="00630CBE">
            <w:pPr>
              <w:jc w:val="center"/>
            </w:pPr>
            <w:r>
              <w:t>-</w:t>
            </w:r>
          </w:p>
        </w:tc>
        <w:tc>
          <w:tcPr>
            <w:tcW w:w="1620" w:type="dxa"/>
          </w:tcPr>
          <w:p w:rsidR="00C17D6B" w:rsidRPr="00BD5C67" w:rsidRDefault="009E4152" w:rsidP="00630CBE">
            <w:pPr>
              <w:jc w:val="center"/>
            </w:pPr>
            <w:r>
              <w:t>5,5</w:t>
            </w:r>
          </w:p>
        </w:tc>
      </w:tr>
    </w:tbl>
    <w:p w:rsidR="00C17D6B" w:rsidRDefault="00C17D6B" w:rsidP="00C17D6B">
      <w:pPr>
        <w:jc w:val="center"/>
        <w:rPr>
          <w:sz w:val="28"/>
          <w:szCs w:val="28"/>
        </w:rPr>
      </w:pPr>
    </w:p>
    <w:p w:rsidR="00714863" w:rsidRDefault="008844DF" w:rsidP="008844DF">
      <w:pPr>
        <w:tabs>
          <w:tab w:val="left" w:pos="1680"/>
        </w:tabs>
        <w:spacing w:line="360" w:lineRule="auto"/>
        <w:ind w:firstLine="720"/>
        <w:jc w:val="both"/>
        <w:rPr>
          <w:sz w:val="28"/>
          <w:szCs w:val="28"/>
        </w:rPr>
      </w:pPr>
      <w:r>
        <w:rPr>
          <w:sz w:val="28"/>
          <w:szCs w:val="28"/>
        </w:rPr>
        <w:t xml:space="preserve">Таблица 5 показывает, что ссудная задолженность в 2006 году составляла боле половины всех активов или 54,5% от общего объема активов. В 2007 году ссудная задолженность составила уже 60% от всех активов, что говорит о более рациональном  их  использовании.  В  2006  году  доля  кредитов первой группы </w:t>
      </w:r>
    </w:p>
    <w:p w:rsidR="00586861" w:rsidRDefault="00C17D6B" w:rsidP="00480D40">
      <w:pPr>
        <w:tabs>
          <w:tab w:val="left" w:pos="1680"/>
        </w:tabs>
        <w:spacing w:line="360" w:lineRule="auto"/>
        <w:jc w:val="both"/>
        <w:rPr>
          <w:sz w:val="28"/>
          <w:szCs w:val="28"/>
        </w:rPr>
      </w:pPr>
      <w:r>
        <w:rPr>
          <w:sz w:val="28"/>
          <w:szCs w:val="28"/>
        </w:rPr>
        <w:t xml:space="preserve">риска составляла 94,5% , в 2007году этот показатель снизился на 0,1%. </w:t>
      </w:r>
      <w:r w:rsidR="00B0767C">
        <w:rPr>
          <w:sz w:val="28"/>
          <w:szCs w:val="28"/>
        </w:rPr>
        <w:t>Безнадежные ссуды составляют 98,2% в 2006г. и 97,6% в 2007г. Это почти вся просроченная задолженность, что означает повышенные отчисления в резервы.</w:t>
      </w:r>
      <w:r w:rsidR="00B554C1">
        <w:rPr>
          <w:sz w:val="28"/>
          <w:szCs w:val="28"/>
        </w:rPr>
        <w:t xml:space="preserve">            Качество кредитного портфеля и его доходности рассматривается в таблице 6.</w:t>
      </w:r>
    </w:p>
    <w:p w:rsidR="00C17D6B" w:rsidRPr="008844DF" w:rsidRDefault="008844DF" w:rsidP="008844DF">
      <w:pPr>
        <w:tabs>
          <w:tab w:val="left" w:pos="720"/>
          <w:tab w:val="left" w:pos="5520"/>
        </w:tabs>
        <w:spacing w:line="360" w:lineRule="auto"/>
        <w:rPr>
          <w:sz w:val="28"/>
          <w:szCs w:val="28"/>
        </w:rPr>
      </w:pPr>
      <w:r>
        <w:rPr>
          <w:sz w:val="28"/>
          <w:szCs w:val="28"/>
        </w:rPr>
        <w:t xml:space="preserve"> </w:t>
      </w:r>
      <w:r w:rsidR="00C17D6B" w:rsidRPr="002B0593">
        <w:rPr>
          <w:sz w:val="28"/>
          <w:szCs w:val="28"/>
        </w:rPr>
        <w:t xml:space="preserve">Таблица </w:t>
      </w:r>
      <w:r w:rsidR="00C17D6B">
        <w:rPr>
          <w:sz w:val="28"/>
          <w:szCs w:val="28"/>
        </w:rPr>
        <w:t xml:space="preserve">6 </w:t>
      </w:r>
      <w:r w:rsidR="00C17D6B">
        <w:rPr>
          <w:i/>
          <w:sz w:val="28"/>
          <w:szCs w:val="28"/>
        </w:rPr>
        <w:t xml:space="preserve">- </w:t>
      </w:r>
      <w:r w:rsidR="00C17D6B" w:rsidRPr="002B0593">
        <w:rPr>
          <w:sz w:val="28"/>
          <w:szCs w:val="28"/>
        </w:rPr>
        <w:t>Оценка взаимосвязи качества кредитного портфеля и его доходности</w:t>
      </w:r>
      <w:r>
        <w:rPr>
          <w:sz w:val="28"/>
          <w:szCs w:val="28"/>
        </w:rPr>
        <w:tab/>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1125"/>
        <w:gridCol w:w="1289"/>
        <w:gridCol w:w="1011"/>
        <w:gridCol w:w="1459"/>
        <w:gridCol w:w="1770"/>
      </w:tblGrid>
      <w:tr w:rsidR="00C17D6B" w:rsidRPr="007330AC">
        <w:trPr>
          <w:trHeight w:val="570"/>
        </w:trPr>
        <w:tc>
          <w:tcPr>
            <w:tcW w:w="3240" w:type="dxa"/>
            <w:vMerge w:val="restart"/>
          </w:tcPr>
          <w:p w:rsidR="008844DF" w:rsidRDefault="008844DF" w:rsidP="005C5143">
            <w:pPr>
              <w:jc w:val="center"/>
            </w:pPr>
          </w:p>
          <w:p w:rsidR="00C17D6B" w:rsidRPr="002B0593" w:rsidRDefault="00C17D6B" w:rsidP="005C5143">
            <w:pPr>
              <w:jc w:val="center"/>
            </w:pPr>
            <w:r w:rsidRPr="002B0593">
              <w:t>Наименование показателя</w:t>
            </w:r>
          </w:p>
        </w:tc>
        <w:tc>
          <w:tcPr>
            <w:tcW w:w="2448" w:type="dxa"/>
            <w:gridSpan w:val="2"/>
          </w:tcPr>
          <w:p w:rsidR="00C17D6B" w:rsidRPr="002B0593" w:rsidRDefault="00C17D6B" w:rsidP="005C5143">
            <w:pPr>
              <w:jc w:val="center"/>
            </w:pPr>
            <w:r w:rsidRPr="002B0593">
              <w:t>На 01.01.07</w:t>
            </w:r>
          </w:p>
        </w:tc>
        <w:tc>
          <w:tcPr>
            <w:tcW w:w="2340" w:type="dxa"/>
            <w:gridSpan w:val="2"/>
          </w:tcPr>
          <w:p w:rsidR="00C17D6B" w:rsidRPr="002B0593" w:rsidRDefault="00C17D6B" w:rsidP="005C5143">
            <w:pPr>
              <w:jc w:val="center"/>
            </w:pPr>
            <w:r w:rsidRPr="002B0593">
              <w:t>На 01.01.08</w:t>
            </w:r>
          </w:p>
        </w:tc>
        <w:tc>
          <w:tcPr>
            <w:tcW w:w="1800" w:type="dxa"/>
            <w:vMerge w:val="restart"/>
          </w:tcPr>
          <w:p w:rsidR="00C17D6B" w:rsidRPr="002B0593" w:rsidRDefault="00C17D6B" w:rsidP="005C5143">
            <w:pPr>
              <w:jc w:val="center"/>
            </w:pPr>
            <w:r w:rsidRPr="002B0593">
              <w:t>Темп прироста за период,%</w:t>
            </w:r>
          </w:p>
        </w:tc>
      </w:tr>
      <w:tr w:rsidR="00C17D6B">
        <w:trPr>
          <w:trHeight w:val="540"/>
        </w:trPr>
        <w:tc>
          <w:tcPr>
            <w:tcW w:w="3240" w:type="dxa"/>
            <w:vMerge/>
          </w:tcPr>
          <w:p w:rsidR="00C17D6B" w:rsidRDefault="00C17D6B" w:rsidP="00630CBE">
            <w:pPr>
              <w:rPr>
                <w:sz w:val="28"/>
                <w:szCs w:val="28"/>
              </w:rPr>
            </w:pPr>
          </w:p>
        </w:tc>
        <w:tc>
          <w:tcPr>
            <w:tcW w:w="1131" w:type="dxa"/>
          </w:tcPr>
          <w:p w:rsidR="00C17D6B" w:rsidRPr="002B0593" w:rsidRDefault="00C17D6B" w:rsidP="005C5143">
            <w:pPr>
              <w:jc w:val="center"/>
            </w:pPr>
            <w:r w:rsidRPr="002B0593">
              <w:t>тыс.руб</w:t>
            </w:r>
          </w:p>
        </w:tc>
        <w:tc>
          <w:tcPr>
            <w:tcW w:w="1317" w:type="dxa"/>
          </w:tcPr>
          <w:p w:rsidR="00C17D6B" w:rsidRPr="002B0593" w:rsidRDefault="00C17D6B" w:rsidP="005C5143">
            <w:pPr>
              <w:jc w:val="center"/>
            </w:pPr>
            <w:r w:rsidRPr="002B0593">
              <w:t>%</w:t>
            </w:r>
          </w:p>
        </w:tc>
        <w:tc>
          <w:tcPr>
            <w:tcW w:w="843" w:type="dxa"/>
          </w:tcPr>
          <w:p w:rsidR="00C17D6B" w:rsidRPr="002B0593" w:rsidRDefault="00C17D6B" w:rsidP="005C5143">
            <w:pPr>
              <w:jc w:val="center"/>
            </w:pPr>
            <w:r w:rsidRPr="002B0593">
              <w:t>тыс.руб</w:t>
            </w:r>
          </w:p>
        </w:tc>
        <w:tc>
          <w:tcPr>
            <w:tcW w:w="1497" w:type="dxa"/>
          </w:tcPr>
          <w:p w:rsidR="00C17D6B" w:rsidRPr="002B0593" w:rsidRDefault="00C17D6B" w:rsidP="005C5143">
            <w:pPr>
              <w:jc w:val="center"/>
            </w:pPr>
            <w:r w:rsidRPr="002B0593">
              <w:t>%</w:t>
            </w:r>
          </w:p>
        </w:tc>
        <w:tc>
          <w:tcPr>
            <w:tcW w:w="1800" w:type="dxa"/>
            <w:vMerge/>
          </w:tcPr>
          <w:p w:rsidR="00C17D6B" w:rsidRDefault="00C17D6B" w:rsidP="00630CBE">
            <w:pPr>
              <w:rPr>
                <w:sz w:val="28"/>
                <w:szCs w:val="28"/>
              </w:rPr>
            </w:pPr>
          </w:p>
        </w:tc>
      </w:tr>
      <w:tr w:rsidR="00C17D6B">
        <w:trPr>
          <w:trHeight w:val="345"/>
        </w:trPr>
        <w:tc>
          <w:tcPr>
            <w:tcW w:w="3240" w:type="dxa"/>
          </w:tcPr>
          <w:p w:rsidR="00C17D6B" w:rsidRPr="007330AC" w:rsidRDefault="00C17D6B" w:rsidP="00630CBE">
            <w:r>
              <w:t>Ссудная задолженность</w:t>
            </w:r>
          </w:p>
        </w:tc>
        <w:tc>
          <w:tcPr>
            <w:tcW w:w="1131" w:type="dxa"/>
          </w:tcPr>
          <w:p w:rsidR="00C17D6B" w:rsidRPr="001A53D1" w:rsidRDefault="00C17D6B" w:rsidP="00630CBE">
            <w:pPr>
              <w:jc w:val="center"/>
              <w:rPr>
                <w:lang w:val="en-US"/>
              </w:rPr>
            </w:pPr>
            <w:r w:rsidRPr="001A53D1">
              <w:rPr>
                <w:lang w:val="en-US"/>
              </w:rPr>
              <w:t>875757</w:t>
            </w:r>
          </w:p>
        </w:tc>
        <w:tc>
          <w:tcPr>
            <w:tcW w:w="1317" w:type="dxa"/>
          </w:tcPr>
          <w:p w:rsidR="00C17D6B" w:rsidRPr="009500DE" w:rsidRDefault="00C17D6B" w:rsidP="00630CBE">
            <w:pPr>
              <w:jc w:val="center"/>
            </w:pPr>
            <w:r w:rsidRPr="001A53D1">
              <w:rPr>
                <w:lang w:val="en-US"/>
              </w:rPr>
              <w:t>100</w:t>
            </w:r>
            <w:r>
              <w:t>,0</w:t>
            </w:r>
          </w:p>
        </w:tc>
        <w:tc>
          <w:tcPr>
            <w:tcW w:w="843" w:type="dxa"/>
          </w:tcPr>
          <w:p w:rsidR="00C17D6B" w:rsidRPr="001A53D1" w:rsidRDefault="00C17D6B" w:rsidP="00630CBE">
            <w:pPr>
              <w:jc w:val="center"/>
              <w:rPr>
                <w:lang w:val="en-US"/>
              </w:rPr>
            </w:pPr>
            <w:r w:rsidRPr="001A53D1">
              <w:rPr>
                <w:lang w:val="en-US"/>
              </w:rPr>
              <w:t>981223</w:t>
            </w:r>
          </w:p>
        </w:tc>
        <w:tc>
          <w:tcPr>
            <w:tcW w:w="1497" w:type="dxa"/>
          </w:tcPr>
          <w:p w:rsidR="00C17D6B" w:rsidRPr="009500DE" w:rsidRDefault="00C17D6B" w:rsidP="00630CBE">
            <w:pPr>
              <w:jc w:val="center"/>
            </w:pPr>
            <w:r>
              <w:rPr>
                <w:lang w:val="en-US"/>
              </w:rPr>
              <w:t>112</w:t>
            </w:r>
            <w:r>
              <w:t>,</w:t>
            </w:r>
            <w:r>
              <w:rPr>
                <w:lang w:val="en-US"/>
              </w:rPr>
              <w:t>0</w:t>
            </w:r>
          </w:p>
        </w:tc>
        <w:tc>
          <w:tcPr>
            <w:tcW w:w="1800" w:type="dxa"/>
          </w:tcPr>
          <w:p w:rsidR="00C17D6B" w:rsidRPr="009500DE" w:rsidRDefault="00C17D6B" w:rsidP="00630CBE">
            <w:pPr>
              <w:jc w:val="center"/>
            </w:pPr>
            <w:r>
              <w:rPr>
                <w:lang w:val="en-US"/>
              </w:rPr>
              <w:t>12</w:t>
            </w:r>
            <w:r>
              <w:t>,</w:t>
            </w:r>
            <w:r>
              <w:rPr>
                <w:lang w:val="en-US"/>
              </w:rPr>
              <w:t>0</w:t>
            </w:r>
          </w:p>
        </w:tc>
      </w:tr>
      <w:tr w:rsidR="00C17D6B">
        <w:trPr>
          <w:trHeight w:val="360"/>
        </w:trPr>
        <w:tc>
          <w:tcPr>
            <w:tcW w:w="3240" w:type="dxa"/>
          </w:tcPr>
          <w:p w:rsidR="00C17D6B" w:rsidRDefault="00C17D6B" w:rsidP="00630CBE">
            <w:r>
              <w:t xml:space="preserve">В том числе: </w:t>
            </w:r>
          </w:p>
          <w:p w:rsidR="008844DF" w:rsidRDefault="00C17D6B" w:rsidP="00630CBE">
            <w:r>
              <w:t xml:space="preserve">стандартные ссуды </w:t>
            </w:r>
          </w:p>
          <w:p w:rsidR="00C17D6B" w:rsidRPr="007330AC" w:rsidRDefault="00C17D6B" w:rsidP="00630CBE">
            <w:r>
              <w:t>(1 группа)</w:t>
            </w:r>
          </w:p>
        </w:tc>
        <w:tc>
          <w:tcPr>
            <w:tcW w:w="1131" w:type="dxa"/>
          </w:tcPr>
          <w:p w:rsidR="008844DF" w:rsidRDefault="008844DF" w:rsidP="00630CBE">
            <w:pPr>
              <w:jc w:val="center"/>
            </w:pPr>
          </w:p>
          <w:p w:rsidR="00C17D6B" w:rsidRPr="001A53D1" w:rsidRDefault="00C17D6B" w:rsidP="00630CBE">
            <w:pPr>
              <w:jc w:val="center"/>
              <w:rPr>
                <w:lang w:val="en-US"/>
              </w:rPr>
            </w:pPr>
            <w:r w:rsidRPr="001A53D1">
              <w:rPr>
                <w:lang w:val="en-US"/>
              </w:rPr>
              <w:t>828240</w:t>
            </w:r>
          </w:p>
        </w:tc>
        <w:tc>
          <w:tcPr>
            <w:tcW w:w="1317" w:type="dxa"/>
          </w:tcPr>
          <w:p w:rsidR="008844DF" w:rsidRDefault="008844DF" w:rsidP="00630CBE">
            <w:pPr>
              <w:jc w:val="center"/>
            </w:pPr>
          </w:p>
          <w:p w:rsidR="00C17D6B" w:rsidRPr="001A53D1" w:rsidRDefault="008844DF" w:rsidP="00630CBE">
            <w:pPr>
              <w:jc w:val="center"/>
            </w:pPr>
            <w:r>
              <w:t>100,0</w:t>
            </w:r>
          </w:p>
        </w:tc>
        <w:tc>
          <w:tcPr>
            <w:tcW w:w="843" w:type="dxa"/>
          </w:tcPr>
          <w:p w:rsidR="008844DF" w:rsidRDefault="008844DF" w:rsidP="00630CBE">
            <w:pPr>
              <w:jc w:val="center"/>
            </w:pPr>
          </w:p>
          <w:p w:rsidR="00C17D6B" w:rsidRPr="001A53D1" w:rsidRDefault="00C17D6B" w:rsidP="00630CBE">
            <w:pPr>
              <w:jc w:val="center"/>
              <w:rPr>
                <w:lang w:val="en-US"/>
              </w:rPr>
            </w:pPr>
            <w:r w:rsidRPr="001A53D1">
              <w:rPr>
                <w:lang w:val="en-US"/>
              </w:rPr>
              <w:t>926403</w:t>
            </w:r>
          </w:p>
        </w:tc>
        <w:tc>
          <w:tcPr>
            <w:tcW w:w="1497" w:type="dxa"/>
          </w:tcPr>
          <w:p w:rsidR="008844DF" w:rsidRDefault="008844DF" w:rsidP="00630CBE">
            <w:pPr>
              <w:jc w:val="center"/>
            </w:pPr>
          </w:p>
          <w:p w:rsidR="00C17D6B" w:rsidRPr="001A53D1" w:rsidRDefault="00C17D6B" w:rsidP="00630CBE">
            <w:pPr>
              <w:jc w:val="center"/>
              <w:rPr>
                <w:lang w:val="en-US"/>
              </w:rPr>
            </w:pPr>
            <w:r>
              <w:rPr>
                <w:lang w:val="en-US"/>
              </w:rPr>
              <w:t>111</w:t>
            </w:r>
            <w:r>
              <w:t>,</w:t>
            </w:r>
            <w:r w:rsidRPr="001A53D1">
              <w:rPr>
                <w:lang w:val="en-US"/>
              </w:rPr>
              <w:t>8</w:t>
            </w:r>
          </w:p>
        </w:tc>
        <w:tc>
          <w:tcPr>
            <w:tcW w:w="1800" w:type="dxa"/>
          </w:tcPr>
          <w:p w:rsidR="008844DF" w:rsidRDefault="008844DF" w:rsidP="00630CBE">
            <w:pPr>
              <w:jc w:val="center"/>
            </w:pPr>
          </w:p>
          <w:p w:rsidR="00C17D6B" w:rsidRPr="001A53D1" w:rsidRDefault="00C17D6B" w:rsidP="00630CBE">
            <w:pPr>
              <w:jc w:val="center"/>
              <w:rPr>
                <w:lang w:val="en-US"/>
              </w:rPr>
            </w:pPr>
            <w:r>
              <w:rPr>
                <w:lang w:val="en-US"/>
              </w:rPr>
              <w:t>11</w:t>
            </w:r>
            <w:r>
              <w:t>,</w:t>
            </w:r>
            <w:r w:rsidRPr="001A53D1">
              <w:rPr>
                <w:lang w:val="en-US"/>
              </w:rPr>
              <w:t>8</w:t>
            </w:r>
          </w:p>
        </w:tc>
      </w:tr>
      <w:tr w:rsidR="00C17D6B">
        <w:trPr>
          <w:trHeight w:val="525"/>
        </w:trPr>
        <w:tc>
          <w:tcPr>
            <w:tcW w:w="3240" w:type="dxa"/>
          </w:tcPr>
          <w:p w:rsidR="008844DF" w:rsidRDefault="00C17D6B" w:rsidP="00630CBE">
            <w:r>
              <w:t xml:space="preserve">нестандартные ссуды </w:t>
            </w:r>
          </w:p>
          <w:p w:rsidR="00C17D6B" w:rsidRDefault="00C17D6B" w:rsidP="00630CBE">
            <w:r>
              <w:t>(2 группа)</w:t>
            </w:r>
          </w:p>
        </w:tc>
        <w:tc>
          <w:tcPr>
            <w:tcW w:w="1131" w:type="dxa"/>
          </w:tcPr>
          <w:p w:rsidR="00C17D6B" w:rsidRPr="001A53D1" w:rsidRDefault="00C17D6B" w:rsidP="00630CBE">
            <w:pPr>
              <w:jc w:val="center"/>
              <w:rPr>
                <w:lang w:val="en-US"/>
              </w:rPr>
            </w:pPr>
            <w:r w:rsidRPr="001A53D1">
              <w:rPr>
                <w:lang w:val="en-US"/>
              </w:rPr>
              <w:t>-</w:t>
            </w:r>
          </w:p>
        </w:tc>
        <w:tc>
          <w:tcPr>
            <w:tcW w:w="1317" w:type="dxa"/>
          </w:tcPr>
          <w:p w:rsidR="00C17D6B" w:rsidRPr="001A53D1" w:rsidRDefault="008844DF" w:rsidP="00630CBE">
            <w:pPr>
              <w:jc w:val="center"/>
            </w:pPr>
            <w:r>
              <w:t>-</w:t>
            </w:r>
          </w:p>
        </w:tc>
        <w:tc>
          <w:tcPr>
            <w:tcW w:w="843" w:type="dxa"/>
          </w:tcPr>
          <w:p w:rsidR="00C17D6B" w:rsidRPr="001A53D1" w:rsidRDefault="00C17D6B" w:rsidP="00630CBE">
            <w:pPr>
              <w:jc w:val="center"/>
              <w:rPr>
                <w:lang w:val="en-US"/>
              </w:rPr>
            </w:pPr>
            <w:r w:rsidRPr="001A53D1">
              <w:rPr>
                <w:lang w:val="en-US"/>
              </w:rPr>
              <w:t>11</w:t>
            </w:r>
          </w:p>
        </w:tc>
        <w:tc>
          <w:tcPr>
            <w:tcW w:w="1497" w:type="dxa"/>
          </w:tcPr>
          <w:p w:rsidR="00C17D6B" w:rsidRPr="001A53D1" w:rsidRDefault="00C17D6B" w:rsidP="00630CBE">
            <w:pPr>
              <w:jc w:val="center"/>
              <w:rPr>
                <w:lang w:val="en-US"/>
              </w:rPr>
            </w:pPr>
            <w:r w:rsidRPr="001A53D1">
              <w:rPr>
                <w:lang w:val="en-US"/>
              </w:rPr>
              <w:t>-</w:t>
            </w:r>
          </w:p>
        </w:tc>
        <w:tc>
          <w:tcPr>
            <w:tcW w:w="1800" w:type="dxa"/>
          </w:tcPr>
          <w:p w:rsidR="00C17D6B" w:rsidRPr="001A53D1" w:rsidRDefault="00C17D6B" w:rsidP="00630CBE">
            <w:pPr>
              <w:jc w:val="center"/>
              <w:rPr>
                <w:lang w:val="en-US"/>
              </w:rPr>
            </w:pPr>
            <w:r w:rsidRPr="001A53D1">
              <w:rPr>
                <w:lang w:val="en-US"/>
              </w:rPr>
              <w:t>-</w:t>
            </w:r>
          </w:p>
        </w:tc>
      </w:tr>
      <w:tr w:rsidR="00C17D6B">
        <w:trPr>
          <w:trHeight w:val="315"/>
        </w:trPr>
        <w:tc>
          <w:tcPr>
            <w:tcW w:w="3240" w:type="dxa"/>
          </w:tcPr>
          <w:p w:rsidR="008844DF" w:rsidRDefault="00C17D6B" w:rsidP="00630CBE">
            <w:r>
              <w:t>сомнительные ссуды</w:t>
            </w:r>
          </w:p>
          <w:p w:rsidR="00C17D6B" w:rsidRDefault="00C17D6B" w:rsidP="00630CBE">
            <w:r>
              <w:t>(3 группа)</w:t>
            </w:r>
          </w:p>
        </w:tc>
        <w:tc>
          <w:tcPr>
            <w:tcW w:w="1131" w:type="dxa"/>
          </w:tcPr>
          <w:p w:rsidR="00C17D6B" w:rsidRPr="001A53D1" w:rsidRDefault="00C17D6B" w:rsidP="00630CBE">
            <w:pPr>
              <w:jc w:val="center"/>
              <w:rPr>
                <w:lang w:val="en-US"/>
              </w:rPr>
            </w:pPr>
            <w:r w:rsidRPr="001A53D1">
              <w:rPr>
                <w:lang w:val="en-US"/>
              </w:rPr>
              <w:t>4073</w:t>
            </w:r>
          </w:p>
        </w:tc>
        <w:tc>
          <w:tcPr>
            <w:tcW w:w="1317" w:type="dxa"/>
          </w:tcPr>
          <w:p w:rsidR="00C17D6B" w:rsidRPr="001A53D1" w:rsidRDefault="008844DF" w:rsidP="00630CBE">
            <w:pPr>
              <w:jc w:val="center"/>
            </w:pPr>
            <w:r>
              <w:t>100,0</w:t>
            </w:r>
          </w:p>
        </w:tc>
        <w:tc>
          <w:tcPr>
            <w:tcW w:w="843" w:type="dxa"/>
          </w:tcPr>
          <w:p w:rsidR="00C17D6B" w:rsidRPr="001A53D1" w:rsidRDefault="00C17D6B" w:rsidP="00630CBE">
            <w:pPr>
              <w:jc w:val="center"/>
              <w:rPr>
                <w:lang w:val="en-US"/>
              </w:rPr>
            </w:pPr>
            <w:r w:rsidRPr="001A53D1">
              <w:rPr>
                <w:lang w:val="en-US"/>
              </w:rPr>
              <w:t>3754</w:t>
            </w:r>
          </w:p>
        </w:tc>
        <w:tc>
          <w:tcPr>
            <w:tcW w:w="1497" w:type="dxa"/>
          </w:tcPr>
          <w:p w:rsidR="00C17D6B" w:rsidRPr="001A53D1" w:rsidRDefault="00C17D6B" w:rsidP="00630CBE">
            <w:pPr>
              <w:jc w:val="center"/>
              <w:rPr>
                <w:lang w:val="en-US"/>
              </w:rPr>
            </w:pPr>
            <w:r>
              <w:rPr>
                <w:lang w:val="en-US"/>
              </w:rPr>
              <w:t>92</w:t>
            </w:r>
            <w:r>
              <w:t>,</w:t>
            </w:r>
            <w:r w:rsidRPr="001A53D1">
              <w:rPr>
                <w:lang w:val="en-US"/>
              </w:rPr>
              <w:t>2</w:t>
            </w:r>
          </w:p>
        </w:tc>
        <w:tc>
          <w:tcPr>
            <w:tcW w:w="1800" w:type="dxa"/>
          </w:tcPr>
          <w:p w:rsidR="00C17D6B" w:rsidRPr="001A53D1" w:rsidRDefault="00C17D6B" w:rsidP="00630CBE">
            <w:pPr>
              <w:jc w:val="center"/>
              <w:rPr>
                <w:lang w:val="en-US"/>
              </w:rPr>
            </w:pPr>
            <w:r>
              <w:rPr>
                <w:lang w:val="en-US"/>
              </w:rPr>
              <w:t>-7</w:t>
            </w:r>
            <w:r>
              <w:t>,</w:t>
            </w:r>
            <w:r w:rsidRPr="001A53D1">
              <w:rPr>
                <w:lang w:val="en-US"/>
              </w:rPr>
              <w:t>8</w:t>
            </w:r>
          </w:p>
        </w:tc>
      </w:tr>
      <w:tr w:rsidR="00C17D6B">
        <w:trPr>
          <w:trHeight w:val="345"/>
        </w:trPr>
        <w:tc>
          <w:tcPr>
            <w:tcW w:w="3240" w:type="dxa"/>
          </w:tcPr>
          <w:p w:rsidR="008844DF" w:rsidRDefault="00C17D6B" w:rsidP="00630CBE">
            <w:r>
              <w:t xml:space="preserve">проблемные ссуды </w:t>
            </w:r>
          </w:p>
          <w:p w:rsidR="00C17D6B" w:rsidRDefault="00C17D6B" w:rsidP="00630CBE">
            <w:r>
              <w:t>(4 группа)</w:t>
            </w:r>
          </w:p>
        </w:tc>
        <w:tc>
          <w:tcPr>
            <w:tcW w:w="1131" w:type="dxa"/>
          </w:tcPr>
          <w:p w:rsidR="00C17D6B" w:rsidRPr="001A53D1" w:rsidRDefault="00C17D6B" w:rsidP="00630CBE">
            <w:pPr>
              <w:jc w:val="center"/>
              <w:rPr>
                <w:lang w:val="en-US"/>
              </w:rPr>
            </w:pPr>
            <w:r w:rsidRPr="001A53D1">
              <w:rPr>
                <w:lang w:val="en-US"/>
              </w:rPr>
              <w:t>1498</w:t>
            </w:r>
          </w:p>
        </w:tc>
        <w:tc>
          <w:tcPr>
            <w:tcW w:w="1317" w:type="dxa"/>
          </w:tcPr>
          <w:p w:rsidR="00C17D6B" w:rsidRPr="001A53D1" w:rsidRDefault="008844DF" w:rsidP="00630CBE">
            <w:pPr>
              <w:jc w:val="center"/>
            </w:pPr>
            <w:r>
              <w:t>100,0</w:t>
            </w:r>
          </w:p>
        </w:tc>
        <w:tc>
          <w:tcPr>
            <w:tcW w:w="843" w:type="dxa"/>
          </w:tcPr>
          <w:p w:rsidR="00C17D6B" w:rsidRPr="001A53D1" w:rsidRDefault="00C17D6B" w:rsidP="00630CBE">
            <w:pPr>
              <w:jc w:val="center"/>
              <w:rPr>
                <w:lang w:val="en-US"/>
              </w:rPr>
            </w:pPr>
            <w:r w:rsidRPr="001A53D1">
              <w:rPr>
                <w:lang w:val="en-US"/>
              </w:rPr>
              <w:t>2496</w:t>
            </w:r>
          </w:p>
        </w:tc>
        <w:tc>
          <w:tcPr>
            <w:tcW w:w="1497" w:type="dxa"/>
          </w:tcPr>
          <w:p w:rsidR="00C17D6B" w:rsidRPr="001A53D1" w:rsidRDefault="00C17D6B" w:rsidP="00630CBE">
            <w:pPr>
              <w:jc w:val="center"/>
              <w:rPr>
                <w:lang w:val="en-US"/>
              </w:rPr>
            </w:pPr>
            <w:r>
              <w:rPr>
                <w:lang w:val="en-US"/>
              </w:rPr>
              <w:t>166</w:t>
            </w:r>
            <w:r>
              <w:t>,</w:t>
            </w:r>
            <w:r w:rsidRPr="001A53D1">
              <w:rPr>
                <w:lang w:val="en-US"/>
              </w:rPr>
              <w:t>6</w:t>
            </w:r>
          </w:p>
        </w:tc>
        <w:tc>
          <w:tcPr>
            <w:tcW w:w="1800" w:type="dxa"/>
          </w:tcPr>
          <w:p w:rsidR="00C17D6B" w:rsidRPr="001A53D1" w:rsidRDefault="00C17D6B" w:rsidP="00630CBE">
            <w:pPr>
              <w:jc w:val="center"/>
              <w:rPr>
                <w:lang w:val="en-US"/>
              </w:rPr>
            </w:pPr>
            <w:r>
              <w:rPr>
                <w:lang w:val="en-US"/>
              </w:rPr>
              <w:t>66</w:t>
            </w:r>
            <w:r>
              <w:t>,</w:t>
            </w:r>
            <w:r w:rsidRPr="001A53D1">
              <w:rPr>
                <w:lang w:val="en-US"/>
              </w:rPr>
              <w:t>6</w:t>
            </w:r>
          </w:p>
        </w:tc>
      </w:tr>
      <w:tr w:rsidR="00C17D6B">
        <w:trPr>
          <w:trHeight w:val="360"/>
        </w:trPr>
        <w:tc>
          <w:tcPr>
            <w:tcW w:w="3240" w:type="dxa"/>
          </w:tcPr>
          <w:p w:rsidR="008844DF" w:rsidRDefault="00C17D6B" w:rsidP="00630CBE">
            <w:r>
              <w:t>безнадежные ссуды</w:t>
            </w:r>
          </w:p>
          <w:p w:rsidR="00C17D6B" w:rsidRDefault="00C17D6B" w:rsidP="00630CBE">
            <w:r>
              <w:t>(5 группа)</w:t>
            </w:r>
          </w:p>
        </w:tc>
        <w:tc>
          <w:tcPr>
            <w:tcW w:w="1131" w:type="dxa"/>
          </w:tcPr>
          <w:p w:rsidR="00C17D6B" w:rsidRPr="001A53D1" w:rsidRDefault="00C17D6B" w:rsidP="00630CBE">
            <w:pPr>
              <w:jc w:val="center"/>
              <w:rPr>
                <w:lang w:val="en-US"/>
              </w:rPr>
            </w:pPr>
            <w:r w:rsidRPr="001A53D1">
              <w:rPr>
                <w:lang w:val="en-US"/>
              </w:rPr>
              <w:t>21950</w:t>
            </w:r>
          </w:p>
        </w:tc>
        <w:tc>
          <w:tcPr>
            <w:tcW w:w="1317" w:type="dxa"/>
          </w:tcPr>
          <w:p w:rsidR="00C17D6B" w:rsidRPr="001A53D1" w:rsidRDefault="008844DF" w:rsidP="00630CBE">
            <w:pPr>
              <w:jc w:val="center"/>
            </w:pPr>
            <w:r>
              <w:t>100,0</w:t>
            </w:r>
          </w:p>
        </w:tc>
        <w:tc>
          <w:tcPr>
            <w:tcW w:w="843" w:type="dxa"/>
          </w:tcPr>
          <w:p w:rsidR="00C17D6B" w:rsidRPr="001A53D1" w:rsidRDefault="00C17D6B" w:rsidP="00630CBE">
            <w:pPr>
              <w:jc w:val="center"/>
              <w:rPr>
                <w:lang w:val="en-US"/>
              </w:rPr>
            </w:pPr>
            <w:r w:rsidRPr="001A53D1">
              <w:rPr>
                <w:lang w:val="en-US"/>
              </w:rPr>
              <w:t>24552</w:t>
            </w:r>
          </w:p>
        </w:tc>
        <w:tc>
          <w:tcPr>
            <w:tcW w:w="1497" w:type="dxa"/>
          </w:tcPr>
          <w:p w:rsidR="00C17D6B" w:rsidRPr="001A53D1" w:rsidRDefault="00C17D6B" w:rsidP="00630CBE">
            <w:pPr>
              <w:jc w:val="center"/>
              <w:rPr>
                <w:lang w:val="en-US"/>
              </w:rPr>
            </w:pPr>
            <w:r>
              <w:rPr>
                <w:lang w:val="en-US"/>
              </w:rPr>
              <w:t>111</w:t>
            </w:r>
            <w:r>
              <w:t>,</w:t>
            </w:r>
            <w:r w:rsidRPr="001A53D1">
              <w:rPr>
                <w:lang w:val="en-US"/>
              </w:rPr>
              <w:t>8</w:t>
            </w:r>
          </w:p>
        </w:tc>
        <w:tc>
          <w:tcPr>
            <w:tcW w:w="1800" w:type="dxa"/>
          </w:tcPr>
          <w:p w:rsidR="00C17D6B" w:rsidRPr="001A53D1" w:rsidRDefault="00C17D6B" w:rsidP="00630CBE">
            <w:pPr>
              <w:jc w:val="center"/>
              <w:rPr>
                <w:lang w:val="en-US"/>
              </w:rPr>
            </w:pPr>
            <w:r>
              <w:rPr>
                <w:lang w:val="en-US"/>
              </w:rPr>
              <w:t>11</w:t>
            </w:r>
            <w:r>
              <w:t>,</w:t>
            </w:r>
            <w:r w:rsidRPr="001A53D1">
              <w:rPr>
                <w:lang w:val="en-US"/>
              </w:rPr>
              <w:t>8</w:t>
            </w:r>
          </w:p>
        </w:tc>
      </w:tr>
      <w:tr w:rsidR="00C17D6B">
        <w:trPr>
          <w:trHeight w:val="345"/>
        </w:trPr>
        <w:tc>
          <w:tcPr>
            <w:tcW w:w="3240" w:type="dxa"/>
          </w:tcPr>
          <w:p w:rsidR="00C17D6B" w:rsidRDefault="00C17D6B" w:rsidP="00630CBE">
            <w:r>
              <w:t>Объем ссуд, классифицированных как менее рискованные</w:t>
            </w:r>
          </w:p>
        </w:tc>
        <w:tc>
          <w:tcPr>
            <w:tcW w:w="1131" w:type="dxa"/>
          </w:tcPr>
          <w:p w:rsidR="008844DF" w:rsidRDefault="008844DF" w:rsidP="00630CBE">
            <w:pPr>
              <w:jc w:val="center"/>
            </w:pPr>
          </w:p>
          <w:p w:rsidR="00C17D6B" w:rsidRPr="001A53D1" w:rsidRDefault="00C17D6B" w:rsidP="00630CBE">
            <w:pPr>
              <w:jc w:val="center"/>
              <w:rPr>
                <w:lang w:val="en-US"/>
              </w:rPr>
            </w:pPr>
            <w:r w:rsidRPr="001A53D1">
              <w:rPr>
                <w:lang w:val="en-US"/>
              </w:rPr>
              <w:t>828240</w:t>
            </w:r>
          </w:p>
        </w:tc>
        <w:tc>
          <w:tcPr>
            <w:tcW w:w="1317" w:type="dxa"/>
          </w:tcPr>
          <w:p w:rsidR="008844DF" w:rsidRDefault="008844DF" w:rsidP="00630CBE">
            <w:pPr>
              <w:jc w:val="center"/>
            </w:pPr>
          </w:p>
          <w:p w:rsidR="00C17D6B" w:rsidRPr="001A53D1" w:rsidRDefault="008844DF" w:rsidP="00630CBE">
            <w:pPr>
              <w:jc w:val="center"/>
            </w:pPr>
            <w:r>
              <w:t>100,0</w:t>
            </w:r>
          </w:p>
        </w:tc>
        <w:tc>
          <w:tcPr>
            <w:tcW w:w="843" w:type="dxa"/>
          </w:tcPr>
          <w:p w:rsidR="008844DF" w:rsidRDefault="008844DF" w:rsidP="00630CBE">
            <w:pPr>
              <w:jc w:val="center"/>
            </w:pPr>
          </w:p>
          <w:p w:rsidR="00C17D6B" w:rsidRPr="001A53D1" w:rsidRDefault="00C17D6B" w:rsidP="00630CBE">
            <w:pPr>
              <w:jc w:val="center"/>
              <w:rPr>
                <w:lang w:val="en-US"/>
              </w:rPr>
            </w:pPr>
            <w:r w:rsidRPr="001A53D1">
              <w:rPr>
                <w:lang w:val="en-US"/>
              </w:rPr>
              <w:t>926414</w:t>
            </w:r>
          </w:p>
        </w:tc>
        <w:tc>
          <w:tcPr>
            <w:tcW w:w="1497" w:type="dxa"/>
          </w:tcPr>
          <w:p w:rsidR="008844DF" w:rsidRDefault="008844DF" w:rsidP="00630CBE">
            <w:pPr>
              <w:jc w:val="center"/>
            </w:pPr>
          </w:p>
          <w:p w:rsidR="00C17D6B" w:rsidRPr="001A53D1" w:rsidRDefault="00C17D6B" w:rsidP="00630CBE">
            <w:pPr>
              <w:jc w:val="center"/>
              <w:rPr>
                <w:lang w:val="en-US"/>
              </w:rPr>
            </w:pPr>
            <w:r>
              <w:rPr>
                <w:lang w:val="en-US"/>
              </w:rPr>
              <w:t>111</w:t>
            </w:r>
            <w:r>
              <w:t>,</w:t>
            </w:r>
            <w:r w:rsidRPr="001A53D1">
              <w:rPr>
                <w:lang w:val="en-US"/>
              </w:rPr>
              <w:t>8</w:t>
            </w:r>
          </w:p>
        </w:tc>
        <w:tc>
          <w:tcPr>
            <w:tcW w:w="1800" w:type="dxa"/>
          </w:tcPr>
          <w:p w:rsidR="008844DF" w:rsidRDefault="008844DF" w:rsidP="00630CBE">
            <w:pPr>
              <w:jc w:val="center"/>
            </w:pPr>
          </w:p>
          <w:p w:rsidR="00C17D6B" w:rsidRPr="001A53D1" w:rsidRDefault="00C17D6B" w:rsidP="00630CBE">
            <w:pPr>
              <w:jc w:val="center"/>
              <w:rPr>
                <w:lang w:val="en-US"/>
              </w:rPr>
            </w:pPr>
            <w:r>
              <w:rPr>
                <w:lang w:val="en-US"/>
              </w:rPr>
              <w:t>11</w:t>
            </w:r>
            <w:r>
              <w:t>,</w:t>
            </w:r>
            <w:r w:rsidRPr="001A53D1">
              <w:rPr>
                <w:lang w:val="en-US"/>
              </w:rPr>
              <w:t>8</w:t>
            </w:r>
          </w:p>
        </w:tc>
      </w:tr>
      <w:tr w:rsidR="00C17D6B">
        <w:trPr>
          <w:trHeight w:val="525"/>
        </w:trPr>
        <w:tc>
          <w:tcPr>
            <w:tcW w:w="3240" w:type="dxa"/>
          </w:tcPr>
          <w:p w:rsidR="00C17D6B" w:rsidRDefault="00C17D6B" w:rsidP="00630CBE">
            <w:r>
              <w:t>То.же, % к ссудной задолженности</w:t>
            </w:r>
          </w:p>
        </w:tc>
        <w:tc>
          <w:tcPr>
            <w:tcW w:w="1131" w:type="dxa"/>
          </w:tcPr>
          <w:p w:rsidR="00C17D6B" w:rsidRPr="001A53D1" w:rsidRDefault="00C17D6B" w:rsidP="00630CBE">
            <w:pPr>
              <w:jc w:val="center"/>
              <w:rPr>
                <w:lang w:val="en-US"/>
              </w:rPr>
            </w:pPr>
            <w:r>
              <w:rPr>
                <w:lang w:val="en-US"/>
              </w:rPr>
              <w:t>94</w:t>
            </w:r>
            <w:r>
              <w:t>,</w:t>
            </w:r>
            <w:r w:rsidRPr="001A53D1">
              <w:rPr>
                <w:lang w:val="en-US"/>
              </w:rPr>
              <w:t>6</w:t>
            </w:r>
          </w:p>
        </w:tc>
        <w:tc>
          <w:tcPr>
            <w:tcW w:w="1317" w:type="dxa"/>
          </w:tcPr>
          <w:p w:rsidR="00C17D6B" w:rsidRPr="001A53D1" w:rsidRDefault="008844DF" w:rsidP="00630CBE">
            <w:pPr>
              <w:jc w:val="center"/>
            </w:pPr>
            <w:r>
              <w:t>-</w:t>
            </w:r>
          </w:p>
        </w:tc>
        <w:tc>
          <w:tcPr>
            <w:tcW w:w="843" w:type="dxa"/>
          </w:tcPr>
          <w:p w:rsidR="00C17D6B" w:rsidRPr="001A53D1" w:rsidRDefault="00C17D6B" w:rsidP="00630CBE">
            <w:pPr>
              <w:jc w:val="center"/>
              <w:rPr>
                <w:lang w:val="en-US"/>
              </w:rPr>
            </w:pPr>
            <w:r>
              <w:rPr>
                <w:lang w:val="en-US"/>
              </w:rPr>
              <w:t>94</w:t>
            </w:r>
            <w:r>
              <w:t>,</w:t>
            </w:r>
            <w:r w:rsidRPr="001A53D1">
              <w:rPr>
                <w:lang w:val="en-US"/>
              </w:rPr>
              <w:t>4</w:t>
            </w:r>
          </w:p>
        </w:tc>
        <w:tc>
          <w:tcPr>
            <w:tcW w:w="1497" w:type="dxa"/>
          </w:tcPr>
          <w:p w:rsidR="00C17D6B" w:rsidRPr="001A53D1" w:rsidRDefault="008844DF" w:rsidP="00630CBE">
            <w:pPr>
              <w:jc w:val="center"/>
            </w:pPr>
            <w:r>
              <w:t>-</w:t>
            </w:r>
          </w:p>
        </w:tc>
        <w:tc>
          <w:tcPr>
            <w:tcW w:w="1800" w:type="dxa"/>
          </w:tcPr>
          <w:p w:rsidR="00C17D6B" w:rsidRPr="001A53D1" w:rsidRDefault="00C17D6B" w:rsidP="00630CBE">
            <w:pPr>
              <w:jc w:val="center"/>
              <w:rPr>
                <w:lang w:val="en-US"/>
              </w:rPr>
            </w:pPr>
            <w:r>
              <w:rPr>
                <w:lang w:val="en-US"/>
              </w:rPr>
              <w:t>-0</w:t>
            </w:r>
            <w:r>
              <w:t>,</w:t>
            </w:r>
            <w:r w:rsidRPr="001A53D1">
              <w:rPr>
                <w:lang w:val="en-US"/>
              </w:rPr>
              <w:t>2</w:t>
            </w:r>
          </w:p>
        </w:tc>
      </w:tr>
      <w:tr w:rsidR="00C17D6B">
        <w:trPr>
          <w:trHeight w:val="330"/>
        </w:trPr>
        <w:tc>
          <w:tcPr>
            <w:tcW w:w="3240" w:type="dxa"/>
          </w:tcPr>
          <w:p w:rsidR="00C17D6B" w:rsidRDefault="00C17D6B" w:rsidP="00630CBE">
            <w:r>
              <w:t>Объем ссуд, классифицированных как более рискованные</w:t>
            </w:r>
          </w:p>
        </w:tc>
        <w:tc>
          <w:tcPr>
            <w:tcW w:w="1131" w:type="dxa"/>
          </w:tcPr>
          <w:p w:rsidR="008844DF" w:rsidRDefault="008844DF" w:rsidP="00630CBE">
            <w:pPr>
              <w:jc w:val="center"/>
            </w:pPr>
          </w:p>
          <w:p w:rsidR="00C17D6B" w:rsidRPr="001A53D1" w:rsidRDefault="00C17D6B" w:rsidP="00630CBE">
            <w:pPr>
              <w:jc w:val="center"/>
              <w:rPr>
                <w:lang w:val="en-US"/>
              </w:rPr>
            </w:pPr>
            <w:r w:rsidRPr="001A53D1">
              <w:rPr>
                <w:lang w:val="en-US"/>
              </w:rPr>
              <w:t>27521</w:t>
            </w:r>
          </w:p>
        </w:tc>
        <w:tc>
          <w:tcPr>
            <w:tcW w:w="1317" w:type="dxa"/>
          </w:tcPr>
          <w:p w:rsidR="008844DF" w:rsidRDefault="008844DF" w:rsidP="00630CBE">
            <w:pPr>
              <w:jc w:val="center"/>
            </w:pPr>
          </w:p>
          <w:p w:rsidR="00C17D6B" w:rsidRPr="001A53D1" w:rsidRDefault="008844DF" w:rsidP="00630CBE">
            <w:pPr>
              <w:jc w:val="center"/>
            </w:pPr>
            <w:r>
              <w:t>100,0</w:t>
            </w:r>
          </w:p>
        </w:tc>
        <w:tc>
          <w:tcPr>
            <w:tcW w:w="843" w:type="dxa"/>
          </w:tcPr>
          <w:p w:rsidR="008844DF" w:rsidRDefault="008844DF" w:rsidP="00630CBE">
            <w:pPr>
              <w:jc w:val="center"/>
            </w:pPr>
          </w:p>
          <w:p w:rsidR="00C17D6B" w:rsidRPr="001A53D1" w:rsidRDefault="00C17D6B" w:rsidP="00630CBE">
            <w:pPr>
              <w:jc w:val="center"/>
              <w:rPr>
                <w:lang w:val="en-US"/>
              </w:rPr>
            </w:pPr>
            <w:r w:rsidRPr="001A53D1">
              <w:rPr>
                <w:lang w:val="en-US"/>
              </w:rPr>
              <w:t>30802</w:t>
            </w:r>
          </w:p>
        </w:tc>
        <w:tc>
          <w:tcPr>
            <w:tcW w:w="1497" w:type="dxa"/>
          </w:tcPr>
          <w:p w:rsidR="008844DF" w:rsidRDefault="008844DF" w:rsidP="00630CBE">
            <w:pPr>
              <w:jc w:val="center"/>
            </w:pPr>
          </w:p>
          <w:p w:rsidR="00C17D6B" w:rsidRPr="001A53D1" w:rsidRDefault="00C17D6B" w:rsidP="00630CBE">
            <w:pPr>
              <w:jc w:val="center"/>
              <w:rPr>
                <w:lang w:val="en-US"/>
              </w:rPr>
            </w:pPr>
            <w:r>
              <w:rPr>
                <w:lang w:val="en-US"/>
              </w:rPr>
              <w:t>111</w:t>
            </w:r>
            <w:r>
              <w:t>,</w:t>
            </w:r>
            <w:r w:rsidRPr="001A53D1">
              <w:rPr>
                <w:lang w:val="en-US"/>
              </w:rPr>
              <w:t>9</w:t>
            </w:r>
          </w:p>
        </w:tc>
        <w:tc>
          <w:tcPr>
            <w:tcW w:w="1800" w:type="dxa"/>
          </w:tcPr>
          <w:p w:rsidR="008844DF" w:rsidRDefault="008844DF" w:rsidP="00630CBE">
            <w:pPr>
              <w:jc w:val="center"/>
            </w:pPr>
          </w:p>
          <w:p w:rsidR="00C17D6B" w:rsidRPr="001A53D1" w:rsidRDefault="00C17D6B" w:rsidP="00630CBE">
            <w:pPr>
              <w:jc w:val="center"/>
              <w:rPr>
                <w:lang w:val="en-US"/>
              </w:rPr>
            </w:pPr>
            <w:r>
              <w:rPr>
                <w:lang w:val="en-US"/>
              </w:rPr>
              <w:t>11</w:t>
            </w:r>
            <w:r>
              <w:t>,</w:t>
            </w:r>
            <w:r w:rsidRPr="001A53D1">
              <w:rPr>
                <w:lang w:val="en-US"/>
              </w:rPr>
              <w:t>9</w:t>
            </w:r>
          </w:p>
        </w:tc>
      </w:tr>
      <w:tr w:rsidR="00C17D6B">
        <w:trPr>
          <w:trHeight w:val="405"/>
        </w:trPr>
        <w:tc>
          <w:tcPr>
            <w:tcW w:w="3240" w:type="dxa"/>
          </w:tcPr>
          <w:p w:rsidR="00C17D6B" w:rsidRDefault="00C17D6B" w:rsidP="00630CBE">
            <w:r>
              <w:t>То.же, % к ссудной задолженности</w:t>
            </w:r>
          </w:p>
        </w:tc>
        <w:tc>
          <w:tcPr>
            <w:tcW w:w="1131" w:type="dxa"/>
          </w:tcPr>
          <w:p w:rsidR="00C17D6B" w:rsidRPr="001A53D1" w:rsidRDefault="00C17D6B" w:rsidP="00630CBE">
            <w:pPr>
              <w:jc w:val="center"/>
              <w:rPr>
                <w:lang w:val="en-US"/>
              </w:rPr>
            </w:pPr>
            <w:r>
              <w:rPr>
                <w:lang w:val="en-US"/>
              </w:rPr>
              <w:t>3</w:t>
            </w:r>
            <w:r>
              <w:t>,</w:t>
            </w:r>
            <w:r w:rsidRPr="001A53D1">
              <w:rPr>
                <w:lang w:val="en-US"/>
              </w:rPr>
              <w:t>1</w:t>
            </w:r>
          </w:p>
        </w:tc>
        <w:tc>
          <w:tcPr>
            <w:tcW w:w="1317" w:type="dxa"/>
          </w:tcPr>
          <w:p w:rsidR="00C17D6B" w:rsidRPr="001A53D1" w:rsidRDefault="008844DF" w:rsidP="00630CBE">
            <w:pPr>
              <w:jc w:val="center"/>
            </w:pPr>
            <w:r>
              <w:t>-</w:t>
            </w:r>
          </w:p>
        </w:tc>
        <w:tc>
          <w:tcPr>
            <w:tcW w:w="843" w:type="dxa"/>
          </w:tcPr>
          <w:p w:rsidR="00C17D6B" w:rsidRPr="001A53D1" w:rsidRDefault="00C17D6B" w:rsidP="00630CBE">
            <w:pPr>
              <w:jc w:val="center"/>
              <w:rPr>
                <w:lang w:val="en-US"/>
              </w:rPr>
            </w:pPr>
            <w:r>
              <w:rPr>
                <w:lang w:val="en-US"/>
              </w:rPr>
              <w:t>3</w:t>
            </w:r>
            <w:r>
              <w:t>,</w:t>
            </w:r>
            <w:r w:rsidRPr="001A53D1">
              <w:rPr>
                <w:lang w:val="en-US"/>
              </w:rPr>
              <w:t>2</w:t>
            </w:r>
          </w:p>
        </w:tc>
        <w:tc>
          <w:tcPr>
            <w:tcW w:w="1497" w:type="dxa"/>
          </w:tcPr>
          <w:p w:rsidR="00C17D6B" w:rsidRPr="001A53D1" w:rsidRDefault="008844DF" w:rsidP="00630CBE">
            <w:pPr>
              <w:jc w:val="center"/>
            </w:pPr>
            <w:r>
              <w:t>-</w:t>
            </w:r>
          </w:p>
        </w:tc>
        <w:tc>
          <w:tcPr>
            <w:tcW w:w="1800" w:type="dxa"/>
          </w:tcPr>
          <w:p w:rsidR="00C17D6B" w:rsidRPr="001A53D1" w:rsidRDefault="00C17D6B" w:rsidP="00630CBE">
            <w:pPr>
              <w:jc w:val="center"/>
              <w:rPr>
                <w:lang w:val="en-US"/>
              </w:rPr>
            </w:pPr>
            <w:r>
              <w:rPr>
                <w:lang w:val="en-US"/>
              </w:rPr>
              <w:t>0</w:t>
            </w:r>
            <w:r>
              <w:t>,</w:t>
            </w:r>
            <w:r w:rsidRPr="001A53D1">
              <w:rPr>
                <w:lang w:val="en-US"/>
              </w:rPr>
              <w:t>1</w:t>
            </w:r>
          </w:p>
        </w:tc>
      </w:tr>
      <w:tr w:rsidR="00C17D6B">
        <w:trPr>
          <w:trHeight w:val="525"/>
        </w:trPr>
        <w:tc>
          <w:tcPr>
            <w:tcW w:w="3240" w:type="dxa"/>
          </w:tcPr>
          <w:p w:rsidR="00C17D6B" w:rsidRDefault="00C17D6B" w:rsidP="00630CBE">
            <w:r>
              <w:t>Просроченная задолженность</w:t>
            </w:r>
          </w:p>
        </w:tc>
        <w:tc>
          <w:tcPr>
            <w:tcW w:w="1131" w:type="dxa"/>
          </w:tcPr>
          <w:p w:rsidR="00C17D6B" w:rsidRPr="001A53D1" w:rsidRDefault="00C17D6B" w:rsidP="00630CBE">
            <w:pPr>
              <w:jc w:val="center"/>
              <w:rPr>
                <w:lang w:val="en-US"/>
              </w:rPr>
            </w:pPr>
            <w:r w:rsidRPr="001A53D1">
              <w:rPr>
                <w:lang w:val="en-US"/>
              </w:rPr>
              <w:t>19996</w:t>
            </w:r>
          </w:p>
        </w:tc>
        <w:tc>
          <w:tcPr>
            <w:tcW w:w="1317" w:type="dxa"/>
          </w:tcPr>
          <w:p w:rsidR="00C17D6B" w:rsidRPr="001A53D1" w:rsidRDefault="008844DF" w:rsidP="00630CBE">
            <w:pPr>
              <w:jc w:val="center"/>
            </w:pPr>
            <w:r>
              <w:t>100,0</w:t>
            </w:r>
          </w:p>
        </w:tc>
        <w:tc>
          <w:tcPr>
            <w:tcW w:w="843" w:type="dxa"/>
          </w:tcPr>
          <w:p w:rsidR="00C17D6B" w:rsidRPr="001A53D1" w:rsidRDefault="00C17D6B" w:rsidP="00630CBE">
            <w:pPr>
              <w:jc w:val="center"/>
              <w:rPr>
                <w:lang w:val="en-US"/>
              </w:rPr>
            </w:pPr>
            <w:r w:rsidRPr="001A53D1">
              <w:rPr>
                <w:lang w:val="en-US"/>
              </w:rPr>
              <w:t>24006</w:t>
            </w:r>
          </w:p>
        </w:tc>
        <w:tc>
          <w:tcPr>
            <w:tcW w:w="1497" w:type="dxa"/>
          </w:tcPr>
          <w:p w:rsidR="00C17D6B" w:rsidRPr="009500DE" w:rsidRDefault="00C17D6B" w:rsidP="00630CBE">
            <w:pPr>
              <w:jc w:val="center"/>
            </w:pPr>
            <w:r>
              <w:rPr>
                <w:lang w:val="en-US"/>
              </w:rPr>
              <w:t>120</w:t>
            </w:r>
            <w:r>
              <w:t>,</w:t>
            </w:r>
            <w:r>
              <w:rPr>
                <w:lang w:val="en-US"/>
              </w:rPr>
              <w:t>0</w:t>
            </w:r>
          </w:p>
        </w:tc>
        <w:tc>
          <w:tcPr>
            <w:tcW w:w="1800" w:type="dxa"/>
          </w:tcPr>
          <w:p w:rsidR="00C17D6B" w:rsidRPr="009500DE" w:rsidRDefault="00C17D6B" w:rsidP="00630CBE">
            <w:pPr>
              <w:jc w:val="center"/>
            </w:pPr>
            <w:r>
              <w:rPr>
                <w:lang w:val="en-US"/>
              </w:rPr>
              <w:t>20</w:t>
            </w:r>
            <w:r>
              <w:t>,</w:t>
            </w:r>
            <w:r>
              <w:rPr>
                <w:lang w:val="en-US"/>
              </w:rPr>
              <w:t>0</w:t>
            </w:r>
          </w:p>
        </w:tc>
      </w:tr>
      <w:tr w:rsidR="00C17D6B">
        <w:trPr>
          <w:trHeight w:val="540"/>
        </w:trPr>
        <w:tc>
          <w:tcPr>
            <w:tcW w:w="3240" w:type="dxa"/>
          </w:tcPr>
          <w:p w:rsidR="00C17D6B" w:rsidRDefault="00C17D6B" w:rsidP="00630CBE">
            <w:r>
              <w:t>То.же, % к ссудной задолженности</w:t>
            </w:r>
          </w:p>
        </w:tc>
        <w:tc>
          <w:tcPr>
            <w:tcW w:w="1131" w:type="dxa"/>
          </w:tcPr>
          <w:p w:rsidR="00C17D6B" w:rsidRPr="001A53D1" w:rsidRDefault="00C17D6B" w:rsidP="00630CBE">
            <w:pPr>
              <w:jc w:val="center"/>
              <w:rPr>
                <w:lang w:val="en-US"/>
              </w:rPr>
            </w:pPr>
            <w:r>
              <w:rPr>
                <w:lang w:val="en-US"/>
              </w:rPr>
              <w:t>2</w:t>
            </w:r>
            <w:r>
              <w:t>,</w:t>
            </w:r>
            <w:r w:rsidRPr="001A53D1">
              <w:rPr>
                <w:lang w:val="en-US"/>
              </w:rPr>
              <w:t>3</w:t>
            </w:r>
          </w:p>
        </w:tc>
        <w:tc>
          <w:tcPr>
            <w:tcW w:w="1317" w:type="dxa"/>
          </w:tcPr>
          <w:p w:rsidR="00C17D6B" w:rsidRPr="001A53D1" w:rsidRDefault="008844DF" w:rsidP="00630CBE">
            <w:pPr>
              <w:jc w:val="center"/>
            </w:pPr>
            <w:r>
              <w:t>-</w:t>
            </w:r>
          </w:p>
        </w:tc>
        <w:tc>
          <w:tcPr>
            <w:tcW w:w="843" w:type="dxa"/>
          </w:tcPr>
          <w:p w:rsidR="00C17D6B" w:rsidRPr="001A53D1" w:rsidRDefault="00C17D6B" w:rsidP="00630CBE">
            <w:pPr>
              <w:jc w:val="center"/>
              <w:rPr>
                <w:lang w:val="en-US"/>
              </w:rPr>
            </w:pPr>
            <w:r>
              <w:rPr>
                <w:lang w:val="en-US"/>
              </w:rPr>
              <w:t>2</w:t>
            </w:r>
            <w:r>
              <w:t>,</w:t>
            </w:r>
            <w:r w:rsidRPr="001A53D1">
              <w:rPr>
                <w:lang w:val="en-US"/>
              </w:rPr>
              <w:t>4</w:t>
            </w:r>
          </w:p>
        </w:tc>
        <w:tc>
          <w:tcPr>
            <w:tcW w:w="1497" w:type="dxa"/>
          </w:tcPr>
          <w:p w:rsidR="00C17D6B" w:rsidRPr="001A53D1" w:rsidRDefault="008844DF" w:rsidP="00630CBE">
            <w:pPr>
              <w:jc w:val="center"/>
            </w:pPr>
            <w:r>
              <w:t>-</w:t>
            </w:r>
          </w:p>
        </w:tc>
        <w:tc>
          <w:tcPr>
            <w:tcW w:w="1800" w:type="dxa"/>
          </w:tcPr>
          <w:p w:rsidR="00C17D6B" w:rsidRPr="001A53D1" w:rsidRDefault="00C17D6B" w:rsidP="00630CBE">
            <w:pPr>
              <w:jc w:val="center"/>
              <w:rPr>
                <w:lang w:val="en-US"/>
              </w:rPr>
            </w:pPr>
            <w:r>
              <w:rPr>
                <w:lang w:val="en-US"/>
              </w:rPr>
              <w:t>0</w:t>
            </w:r>
            <w:r>
              <w:t>,</w:t>
            </w:r>
            <w:r w:rsidRPr="001A53D1">
              <w:rPr>
                <w:lang w:val="en-US"/>
              </w:rPr>
              <w:t>1</w:t>
            </w:r>
          </w:p>
        </w:tc>
      </w:tr>
      <w:tr w:rsidR="00C17D6B">
        <w:trPr>
          <w:trHeight w:val="510"/>
        </w:trPr>
        <w:tc>
          <w:tcPr>
            <w:tcW w:w="3240" w:type="dxa"/>
          </w:tcPr>
          <w:p w:rsidR="00C17D6B" w:rsidRDefault="000E0C4A" w:rsidP="00630CBE">
            <w:r>
              <w:t>Расходы банка</w:t>
            </w:r>
          </w:p>
        </w:tc>
        <w:tc>
          <w:tcPr>
            <w:tcW w:w="1131" w:type="dxa"/>
          </w:tcPr>
          <w:p w:rsidR="00C17D6B" w:rsidRPr="00132425" w:rsidRDefault="000E0C4A" w:rsidP="00630CBE">
            <w:pPr>
              <w:jc w:val="center"/>
            </w:pPr>
            <w:r>
              <w:t>638230</w:t>
            </w:r>
          </w:p>
        </w:tc>
        <w:tc>
          <w:tcPr>
            <w:tcW w:w="1317" w:type="dxa"/>
          </w:tcPr>
          <w:p w:rsidR="00C17D6B" w:rsidRPr="001A53D1" w:rsidRDefault="008844DF" w:rsidP="00630CBE">
            <w:pPr>
              <w:jc w:val="center"/>
            </w:pPr>
            <w:r>
              <w:t>100,0</w:t>
            </w:r>
          </w:p>
        </w:tc>
        <w:tc>
          <w:tcPr>
            <w:tcW w:w="843" w:type="dxa"/>
          </w:tcPr>
          <w:p w:rsidR="00C17D6B" w:rsidRPr="000E693A" w:rsidRDefault="000E0C4A" w:rsidP="00630CBE">
            <w:pPr>
              <w:jc w:val="center"/>
            </w:pPr>
            <w:r>
              <w:t>545660</w:t>
            </w:r>
          </w:p>
        </w:tc>
        <w:tc>
          <w:tcPr>
            <w:tcW w:w="1497" w:type="dxa"/>
          </w:tcPr>
          <w:p w:rsidR="00C17D6B" w:rsidRPr="001A53D1" w:rsidRDefault="00C25854" w:rsidP="00630CBE">
            <w:pPr>
              <w:jc w:val="center"/>
            </w:pPr>
            <w:r>
              <w:t>85,4</w:t>
            </w:r>
          </w:p>
        </w:tc>
        <w:tc>
          <w:tcPr>
            <w:tcW w:w="1800" w:type="dxa"/>
          </w:tcPr>
          <w:p w:rsidR="00C17D6B" w:rsidRPr="001A53D1" w:rsidRDefault="00C25854" w:rsidP="00630CBE">
            <w:pPr>
              <w:jc w:val="center"/>
            </w:pPr>
            <w:r>
              <w:t>-14,5</w:t>
            </w:r>
          </w:p>
        </w:tc>
      </w:tr>
      <w:tr w:rsidR="00C17D6B">
        <w:trPr>
          <w:trHeight w:val="660"/>
        </w:trPr>
        <w:tc>
          <w:tcPr>
            <w:tcW w:w="3240" w:type="dxa"/>
          </w:tcPr>
          <w:p w:rsidR="00C17D6B" w:rsidRDefault="00C17D6B" w:rsidP="00630CBE">
            <w:r>
              <w:t>Фактически сформированный РВПС</w:t>
            </w:r>
          </w:p>
        </w:tc>
        <w:tc>
          <w:tcPr>
            <w:tcW w:w="1131" w:type="dxa"/>
          </w:tcPr>
          <w:p w:rsidR="00C17D6B" w:rsidRPr="00047921" w:rsidRDefault="00C17D6B" w:rsidP="00630CBE">
            <w:pPr>
              <w:jc w:val="center"/>
            </w:pPr>
            <w:r>
              <w:t>54765</w:t>
            </w:r>
          </w:p>
        </w:tc>
        <w:tc>
          <w:tcPr>
            <w:tcW w:w="1317" w:type="dxa"/>
          </w:tcPr>
          <w:p w:rsidR="00C17D6B" w:rsidRPr="008844DF" w:rsidRDefault="008844DF" w:rsidP="00630CBE">
            <w:pPr>
              <w:jc w:val="center"/>
            </w:pPr>
            <w:r w:rsidRPr="008844DF">
              <w:t>100,0</w:t>
            </w:r>
          </w:p>
        </w:tc>
        <w:tc>
          <w:tcPr>
            <w:tcW w:w="843" w:type="dxa"/>
          </w:tcPr>
          <w:p w:rsidR="00C17D6B" w:rsidRPr="00047921" w:rsidRDefault="00C17D6B" w:rsidP="00630CBE">
            <w:pPr>
              <w:jc w:val="center"/>
            </w:pPr>
            <w:r w:rsidRPr="00047921">
              <w:t>64171</w:t>
            </w:r>
          </w:p>
        </w:tc>
        <w:tc>
          <w:tcPr>
            <w:tcW w:w="1497" w:type="dxa"/>
          </w:tcPr>
          <w:p w:rsidR="00C17D6B" w:rsidRPr="001677C1" w:rsidRDefault="00C17D6B" w:rsidP="00630CBE">
            <w:pPr>
              <w:jc w:val="center"/>
            </w:pPr>
            <w:r w:rsidRPr="001677C1">
              <w:t>117,1</w:t>
            </w:r>
          </w:p>
        </w:tc>
        <w:tc>
          <w:tcPr>
            <w:tcW w:w="1800" w:type="dxa"/>
          </w:tcPr>
          <w:p w:rsidR="00C17D6B" w:rsidRPr="001677C1" w:rsidRDefault="00C17D6B" w:rsidP="00630CBE">
            <w:pPr>
              <w:jc w:val="center"/>
            </w:pPr>
            <w:r w:rsidRPr="001677C1">
              <w:t>17,1</w:t>
            </w:r>
          </w:p>
        </w:tc>
      </w:tr>
      <w:tr w:rsidR="00C17D6B">
        <w:trPr>
          <w:trHeight w:val="615"/>
        </w:trPr>
        <w:tc>
          <w:tcPr>
            <w:tcW w:w="3240" w:type="dxa"/>
          </w:tcPr>
          <w:p w:rsidR="00C17D6B" w:rsidRDefault="00C25854" w:rsidP="00630CBE">
            <w:r>
              <w:t>РВПС в % от расходов</w:t>
            </w:r>
          </w:p>
        </w:tc>
        <w:tc>
          <w:tcPr>
            <w:tcW w:w="1131" w:type="dxa"/>
          </w:tcPr>
          <w:p w:rsidR="00C17D6B" w:rsidRPr="001677C1" w:rsidRDefault="00C25854" w:rsidP="000E0C4A">
            <w:pPr>
              <w:jc w:val="center"/>
            </w:pPr>
            <w:r>
              <w:t>8,5</w:t>
            </w:r>
          </w:p>
        </w:tc>
        <w:tc>
          <w:tcPr>
            <w:tcW w:w="1317" w:type="dxa"/>
          </w:tcPr>
          <w:p w:rsidR="00C17D6B" w:rsidRPr="001677C1" w:rsidRDefault="008844DF" w:rsidP="00630CBE">
            <w:pPr>
              <w:jc w:val="center"/>
            </w:pPr>
            <w:r>
              <w:t>-</w:t>
            </w:r>
          </w:p>
        </w:tc>
        <w:tc>
          <w:tcPr>
            <w:tcW w:w="843" w:type="dxa"/>
          </w:tcPr>
          <w:p w:rsidR="00C17D6B" w:rsidRPr="001677C1" w:rsidRDefault="00C25854" w:rsidP="00630CBE">
            <w:pPr>
              <w:jc w:val="center"/>
            </w:pPr>
            <w:r>
              <w:t>11,8</w:t>
            </w:r>
          </w:p>
        </w:tc>
        <w:tc>
          <w:tcPr>
            <w:tcW w:w="1497" w:type="dxa"/>
          </w:tcPr>
          <w:p w:rsidR="00C17D6B" w:rsidRPr="008844DF" w:rsidRDefault="008844DF" w:rsidP="008844DF">
            <w:pPr>
              <w:jc w:val="center"/>
            </w:pPr>
            <w:r w:rsidRPr="008844DF">
              <w:t>-</w:t>
            </w:r>
          </w:p>
        </w:tc>
        <w:tc>
          <w:tcPr>
            <w:tcW w:w="1800" w:type="dxa"/>
          </w:tcPr>
          <w:p w:rsidR="00C17D6B" w:rsidRPr="001677C1" w:rsidRDefault="00C25854" w:rsidP="00630CBE">
            <w:pPr>
              <w:jc w:val="center"/>
            </w:pPr>
            <w:r>
              <w:t>3,3</w:t>
            </w:r>
          </w:p>
        </w:tc>
      </w:tr>
      <w:tr w:rsidR="00C17D6B">
        <w:trPr>
          <w:trHeight w:val="15"/>
        </w:trPr>
        <w:tc>
          <w:tcPr>
            <w:tcW w:w="9828" w:type="dxa"/>
            <w:gridSpan w:val="6"/>
            <w:tcBorders>
              <w:top w:val="nil"/>
              <w:left w:val="nil"/>
              <w:bottom w:val="nil"/>
              <w:right w:val="nil"/>
            </w:tcBorders>
          </w:tcPr>
          <w:p w:rsidR="00C17D6B" w:rsidRDefault="00C17D6B" w:rsidP="00C17D6B"/>
          <w:p w:rsidR="00C17D6B" w:rsidRPr="00932901" w:rsidRDefault="00C17D6B" w:rsidP="00C17D6B"/>
          <w:p w:rsidR="00C17D6B" w:rsidRDefault="00B554C1" w:rsidP="00B554C1">
            <w:pPr>
              <w:spacing w:line="360" w:lineRule="auto"/>
              <w:jc w:val="both"/>
              <w:rPr>
                <w:sz w:val="28"/>
                <w:szCs w:val="28"/>
              </w:rPr>
            </w:pPr>
            <w:r>
              <w:rPr>
                <w:sz w:val="28"/>
                <w:szCs w:val="28"/>
              </w:rPr>
              <w:t xml:space="preserve">          </w:t>
            </w:r>
            <w:r w:rsidR="008844DF">
              <w:rPr>
                <w:sz w:val="28"/>
                <w:szCs w:val="28"/>
              </w:rPr>
              <w:t>Из таблицы 6 видно, что стандартные ссуды первой</w:t>
            </w:r>
            <w:r w:rsidR="00C17D6B">
              <w:rPr>
                <w:sz w:val="28"/>
                <w:szCs w:val="28"/>
              </w:rPr>
              <w:t xml:space="preserve"> группы составляют основную часть ссудной задолженности или 94,6% в 2006 году и 94,4% в 2007 году.</w:t>
            </w:r>
            <w:r w:rsidR="00980AA7">
              <w:rPr>
                <w:sz w:val="28"/>
                <w:szCs w:val="28"/>
              </w:rPr>
              <w:t xml:space="preserve"> </w:t>
            </w:r>
          </w:p>
          <w:p w:rsidR="00980AA7" w:rsidRDefault="00980AA7" w:rsidP="00C17D6B">
            <w:pPr>
              <w:spacing w:line="360" w:lineRule="auto"/>
              <w:ind w:firstLine="709"/>
              <w:jc w:val="both"/>
              <w:rPr>
                <w:sz w:val="28"/>
                <w:szCs w:val="28"/>
              </w:rPr>
            </w:pPr>
            <w:r>
              <w:rPr>
                <w:sz w:val="28"/>
                <w:szCs w:val="28"/>
              </w:rPr>
              <w:t>Резерв на возможные потери по ссудам (РВПС) – резерв, отражающий величину потенциальных потерь по ссудам, формируется за счет отчислений, относимых на расходы банка.</w:t>
            </w:r>
          </w:p>
          <w:p w:rsidR="00C17D6B" w:rsidRDefault="00C17D6B" w:rsidP="00C17D6B">
            <w:pPr>
              <w:spacing w:line="360" w:lineRule="auto"/>
              <w:ind w:firstLine="709"/>
              <w:jc w:val="both"/>
              <w:rPr>
                <w:sz w:val="28"/>
                <w:szCs w:val="28"/>
              </w:rPr>
            </w:pPr>
            <w:r>
              <w:rPr>
                <w:sz w:val="28"/>
                <w:szCs w:val="28"/>
              </w:rPr>
              <w:t>Резерв</w:t>
            </w:r>
            <w:r w:rsidR="00C25854">
              <w:rPr>
                <w:sz w:val="28"/>
                <w:szCs w:val="28"/>
              </w:rPr>
              <w:t>ы в 2006 году составляли 8,5%  в общем объеме расходов, а в 2007 году уже 11,8%, что на 3,3% больше.</w:t>
            </w:r>
            <w:r w:rsidR="00B0767C">
              <w:rPr>
                <w:sz w:val="28"/>
                <w:szCs w:val="28"/>
              </w:rPr>
              <w:t xml:space="preserve"> Это означает, что в связи в увеличением отчислений в резервный фонд,  расходы банка растут и, соответственно, прибыль банка уменьшается на эту величину.</w:t>
            </w:r>
          </w:p>
          <w:p w:rsidR="00980AA7" w:rsidRDefault="00980AA7" w:rsidP="00C17D6B">
            <w:pPr>
              <w:spacing w:line="360" w:lineRule="auto"/>
              <w:ind w:firstLine="709"/>
              <w:jc w:val="both"/>
              <w:rPr>
                <w:sz w:val="28"/>
                <w:szCs w:val="28"/>
              </w:rPr>
            </w:pPr>
            <w:r>
              <w:rPr>
                <w:sz w:val="28"/>
                <w:szCs w:val="28"/>
              </w:rPr>
              <w:t>РВПС в 2007 году увеличился на 20% по сравнению с прошлым годом, в то время, как ссудная задолженность увеличилась всего на 12%. Это может говорить об ухудшении качества кредитного портфеля и об увеличении проблемных кредитов.</w:t>
            </w:r>
          </w:p>
          <w:p w:rsidR="002B4F82" w:rsidRDefault="002B4F82" w:rsidP="00C17D6B">
            <w:pPr>
              <w:spacing w:line="360" w:lineRule="auto"/>
              <w:ind w:firstLine="709"/>
              <w:jc w:val="both"/>
              <w:rPr>
                <w:sz w:val="28"/>
                <w:szCs w:val="28"/>
              </w:rPr>
            </w:pPr>
            <w:r>
              <w:rPr>
                <w:sz w:val="28"/>
                <w:szCs w:val="28"/>
              </w:rPr>
              <w:t>Норма резерва по кредитному портфелю определяется как отношение общей величины резерва к общей величине кредитного портфеля.</w:t>
            </w:r>
          </w:p>
          <w:p w:rsidR="002B4F82" w:rsidRDefault="002B4F82" w:rsidP="00C17D6B">
            <w:pPr>
              <w:spacing w:line="360" w:lineRule="auto"/>
              <w:ind w:firstLine="709"/>
              <w:jc w:val="both"/>
              <w:rPr>
                <w:sz w:val="28"/>
                <w:szCs w:val="28"/>
              </w:rPr>
            </w:pPr>
            <w:r>
              <w:rPr>
                <w:sz w:val="28"/>
                <w:szCs w:val="28"/>
              </w:rPr>
              <w:t>Норма резерва в 2006 году составляла 6,2%, в 2007 году  она увеличилась до 6,5%.</w:t>
            </w:r>
          </w:p>
        </w:tc>
      </w:tr>
      <w:tr w:rsidR="00C17D6B">
        <w:trPr>
          <w:trHeight w:val="15"/>
        </w:trPr>
        <w:tc>
          <w:tcPr>
            <w:tcW w:w="9828" w:type="dxa"/>
            <w:gridSpan w:val="6"/>
            <w:tcBorders>
              <w:top w:val="nil"/>
              <w:left w:val="nil"/>
              <w:bottom w:val="nil"/>
              <w:right w:val="nil"/>
            </w:tcBorders>
          </w:tcPr>
          <w:p w:rsidR="00C17D6B" w:rsidRDefault="00C17D6B" w:rsidP="008844DF">
            <w:pPr>
              <w:spacing w:line="360" w:lineRule="auto"/>
              <w:jc w:val="both"/>
            </w:pPr>
          </w:p>
        </w:tc>
      </w:tr>
    </w:tbl>
    <w:p w:rsidR="00980AA7" w:rsidRPr="00980AA7" w:rsidRDefault="00980AA7" w:rsidP="002B4F82">
      <w:pPr>
        <w:tabs>
          <w:tab w:val="left" w:pos="1680"/>
        </w:tabs>
        <w:spacing w:line="360" w:lineRule="auto"/>
        <w:rPr>
          <w:sz w:val="28"/>
          <w:szCs w:val="28"/>
        </w:rPr>
      </w:pPr>
    </w:p>
    <w:p w:rsidR="00980AA7" w:rsidRDefault="00980AA7" w:rsidP="009021DA">
      <w:pPr>
        <w:tabs>
          <w:tab w:val="left" w:pos="1680"/>
        </w:tabs>
        <w:spacing w:line="360" w:lineRule="auto"/>
        <w:ind w:firstLine="709"/>
        <w:jc w:val="center"/>
        <w:rPr>
          <w:b/>
          <w:sz w:val="28"/>
          <w:szCs w:val="28"/>
        </w:rPr>
      </w:pPr>
    </w:p>
    <w:p w:rsidR="00980AA7" w:rsidRDefault="00980AA7" w:rsidP="009021DA">
      <w:pPr>
        <w:tabs>
          <w:tab w:val="left" w:pos="1680"/>
        </w:tabs>
        <w:spacing w:line="360" w:lineRule="auto"/>
        <w:ind w:firstLine="709"/>
        <w:jc w:val="center"/>
        <w:rPr>
          <w:b/>
          <w:sz w:val="28"/>
          <w:szCs w:val="28"/>
        </w:rPr>
      </w:pPr>
    </w:p>
    <w:p w:rsidR="00980AA7" w:rsidRDefault="00980AA7" w:rsidP="009021DA">
      <w:pPr>
        <w:tabs>
          <w:tab w:val="left" w:pos="1680"/>
        </w:tabs>
        <w:spacing w:line="360" w:lineRule="auto"/>
        <w:ind w:firstLine="709"/>
        <w:jc w:val="center"/>
        <w:rPr>
          <w:b/>
          <w:sz w:val="28"/>
          <w:szCs w:val="28"/>
        </w:rPr>
      </w:pPr>
    </w:p>
    <w:p w:rsidR="00980AA7" w:rsidRDefault="00980AA7" w:rsidP="009021DA">
      <w:pPr>
        <w:tabs>
          <w:tab w:val="left" w:pos="1680"/>
        </w:tabs>
        <w:spacing w:line="360" w:lineRule="auto"/>
        <w:ind w:firstLine="709"/>
        <w:jc w:val="center"/>
        <w:rPr>
          <w:b/>
          <w:sz w:val="28"/>
          <w:szCs w:val="28"/>
        </w:rPr>
      </w:pPr>
    </w:p>
    <w:p w:rsidR="00980AA7" w:rsidRDefault="00980AA7" w:rsidP="009021DA">
      <w:pPr>
        <w:tabs>
          <w:tab w:val="left" w:pos="1680"/>
        </w:tabs>
        <w:spacing w:line="360" w:lineRule="auto"/>
        <w:ind w:firstLine="709"/>
        <w:jc w:val="center"/>
        <w:rPr>
          <w:b/>
          <w:sz w:val="28"/>
          <w:szCs w:val="28"/>
        </w:rPr>
      </w:pPr>
    </w:p>
    <w:p w:rsidR="00980AA7" w:rsidRDefault="00980AA7" w:rsidP="009021DA">
      <w:pPr>
        <w:tabs>
          <w:tab w:val="left" w:pos="1680"/>
        </w:tabs>
        <w:spacing w:line="360" w:lineRule="auto"/>
        <w:ind w:firstLine="709"/>
        <w:jc w:val="center"/>
        <w:rPr>
          <w:b/>
          <w:sz w:val="28"/>
          <w:szCs w:val="28"/>
        </w:rPr>
      </w:pPr>
    </w:p>
    <w:p w:rsidR="00BD3307" w:rsidRDefault="00BD3307" w:rsidP="00BD3307">
      <w:pPr>
        <w:tabs>
          <w:tab w:val="left" w:pos="720"/>
        </w:tabs>
        <w:spacing w:line="360" w:lineRule="auto"/>
        <w:ind w:firstLine="720"/>
        <w:jc w:val="both"/>
        <w:rPr>
          <w:sz w:val="28"/>
          <w:szCs w:val="28"/>
        </w:rPr>
      </w:pPr>
    </w:p>
    <w:p w:rsidR="00BD3307" w:rsidRDefault="00BD3307" w:rsidP="00BD3307">
      <w:pPr>
        <w:tabs>
          <w:tab w:val="left" w:pos="720"/>
        </w:tabs>
        <w:spacing w:line="360" w:lineRule="auto"/>
        <w:ind w:firstLine="720"/>
        <w:jc w:val="both"/>
        <w:rPr>
          <w:sz w:val="28"/>
          <w:szCs w:val="28"/>
        </w:rPr>
      </w:pPr>
    </w:p>
    <w:p w:rsidR="00BD3307" w:rsidRDefault="00BD3307" w:rsidP="00BD3307">
      <w:pPr>
        <w:tabs>
          <w:tab w:val="left" w:pos="720"/>
        </w:tabs>
        <w:spacing w:line="360" w:lineRule="auto"/>
        <w:ind w:firstLine="720"/>
        <w:jc w:val="both"/>
        <w:rPr>
          <w:sz w:val="28"/>
          <w:szCs w:val="28"/>
        </w:rPr>
      </w:pPr>
    </w:p>
    <w:p w:rsidR="00BD3307" w:rsidRDefault="00BD3307" w:rsidP="00BD3307">
      <w:pPr>
        <w:tabs>
          <w:tab w:val="left" w:pos="720"/>
        </w:tabs>
        <w:spacing w:line="360" w:lineRule="auto"/>
        <w:ind w:firstLine="720"/>
        <w:jc w:val="both"/>
        <w:rPr>
          <w:sz w:val="28"/>
          <w:szCs w:val="28"/>
        </w:rPr>
      </w:pPr>
    </w:p>
    <w:p w:rsidR="00BD3307" w:rsidRDefault="002B4F82" w:rsidP="002B4F82">
      <w:pPr>
        <w:tabs>
          <w:tab w:val="left" w:pos="426"/>
          <w:tab w:val="left" w:pos="709"/>
        </w:tabs>
        <w:spacing w:line="360" w:lineRule="auto"/>
        <w:jc w:val="both"/>
        <w:rPr>
          <w:sz w:val="28"/>
          <w:szCs w:val="28"/>
        </w:rPr>
      </w:pPr>
      <w:r>
        <w:rPr>
          <w:sz w:val="28"/>
          <w:szCs w:val="28"/>
        </w:rPr>
        <w:t xml:space="preserve">          </w:t>
      </w:r>
      <w:r w:rsidR="00C17D6B">
        <w:rPr>
          <w:sz w:val="28"/>
          <w:szCs w:val="28"/>
        </w:rPr>
        <w:t>УРСА Банк создан в 2006 году в результате объединения Сибакадембанка (Новосибирск) и Уралвнешторгбанка (Екатеринбург).</w:t>
      </w:r>
      <w:r>
        <w:rPr>
          <w:sz w:val="28"/>
          <w:szCs w:val="28"/>
        </w:rPr>
        <w:t xml:space="preserve"> В таблице 7 дана характеристика кредитного портфеля УРСА Банка.</w:t>
      </w:r>
    </w:p>
    <w:p w:rsidR="00CD0E89" w:rsidRDefault="00CD0E89" w:rsidP="00CD0E89">
      <w:pPr>
        <w:spacing w:line="360" w:lineRule="auto"/>
        <w:jc w:val="both"/>
        <w:rPr>
          <w:sz w:val="28"/>
          <w:szCs w:val="28"/>
        </w:rPr>
      </w:pPr>
    </w:p>
    <w:p w:rsidR="008844DF" w:rsidRDefault="00CD0E89" w:rsidP="002B4F82">
      <w:pPr>
        <w:tabs>
          <w:tab w:val="left" w:pos="567"/>
          <w:tab w:val="left" w:pos="709"/>
        </w:tabs>
        <w:spacing w:line="360" w:lineRule="auto"/>
        <w:jc w:val="both"/>
        <w:rPr>
          <w:sz w:val="28"/>
          <w:szCs w:val="28"/>
        </w:rPr>
      </w:pPr>
      <w:r>
        <w:rPr>
          <w:sz w:val="28"/>
          <w:szCs w:val="28"/>
        </w:rPr>
        <w:t xml:space="preserve">        </w:t>
      </w:r>
      <w:r w:rsidR="002B4F82">
        <w:rPr>
          <w:sz w:val="28"/>
          <w:szCs w:val="28"/>
        </w:rPr>
        <w:t xml:space="preserve"> </w:t>
      </w:r>
      <w:r w:rsidR="008844DF">
        <w:rPr>
          <w:sz w:val="28"/>
          <w:szCs w:val="28"/>
        </w:rPr>
        <w:t>Таблица 7 – Кредитный портфель УРСА Банка</w:t>
      </w:r>
    </w:p>
    <w:p w:rsidR="00CD0E89" w:rsidRDefault="00CD0E89" w:rsidP="00CD0E89">
      <w:pPr>
        <w:spacing w:line="360" w:lineRule="auto"/>
        <w:ind w:firstLine="720"/>
        <w:jc w:val="right"/>
        <w:rPr>
          <w:sz w:val="28"/>
          <w:szCs w:val="28"/>
        </w:rPr>
      </w:pPr>
      <w:r>
        <w:rPr>
          <w:sz w:val="28"/>
          <w:szCs w:val="28"/>
        </w:rPr>
        <w:t>В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800"/>
        <w:gridCol w:w="1080"/>
        <w:gridCol w:w="1800"/>
        <w:gridCol w:w="1080"/>
      </w:tblGrid>
      <w:tr w:rsidR="00FD3009">
        <w:trPr>
          <w:trHeight w:val="465"/>
        </w:trPr>
        <w:tc>
          <w:tcPr>
            <w:tcW w:w="3780" w:type="dxa"/>
            <w:vMerge w:val="restart"/>
          </w:tcPr>
          <w:p w:rsidR="00FD3009" w:rsidRDefault="00FD3009" w:rsidP="008844DF">
            <w:pPr>
              <w:spacing w:line="360" w:lineRule="auto"/>
              <w:ind w:firstLine="720"/>
              <w:jc w:val="both"/>
              <w:rPr>
                <w:sz w:val="28"/>
                <w:szCs w:val="28"/>
              </w:rPr>
            </w:pPr>
          </w:p>
          <w:p w:rsidR="00FD3009" w:rsidRDefault="002B4F82" w:rsidP="008844DF">
            <w:pPr>
              <w:spacing w:line="360" w:lineRule="auto"/>
              <w:ind w:firstLine="720"/>
              <w:jc w:val="both"/>
              <w:rPr>
                <w:sz w:val="28"/>
                <w:szCs w:val="28"/>
              </w:rPr>
            </w:pPr>
            <w:r>
              <w:rPr>
                <w:sz w:val="28"/>
                <w:szCs w:val="28"/>
              </w:rPr>
              <w:t>П</w:t>
            </w:r>
            <w:r w:rsidR="00FD3009">
              <w:rPr>
                <w:sz w:val="28"/>
                <w:szCs w:val="28"/>
              </w:rPr>
              <w:t>оказатель</w:t>
            </w:r>
          </w:p>
          <w:p w:rsidR="00FD3009" w:rsidRDefault="00FD3009" w:rsidP="008844DF">
            <w:pPr>
              <w:rPr>
                <w:sz w:val="28"/>
                <w:szCs w:val="28"/>
              </w:rPr>
            </w:pPr>
          </w:p>
        </w:tc>
        <w:tc>
          <w:tcPr>
            <w:tcW w:w="2880" w:type="dxa"/>
            <w:gridSpan w:val="2"/>
          </w:tcPr>
          <w:p w:rsidR="00FD3009" w:rsidRDefault="00FD3009" w:rsidP="00FD3009">
            <w:pPr>
              <w:jc w:val="center"/>
              <w:rPr>
                <w:sz w:val="28"/>
                <w:szCs w:val="28"/>
              </w:rPr>
            </w:pPr>
            <w:r>
              <w:rPr>
                <w:sz w:val="28"/>
                <w:szCs w:val="28"/>
              </w:rPr>
              <w:t>На 01.01.2007г.</w:t>
            </w:r>
          </w:p>
          <w:p w:rsidR="00FD3009" w:rsidRDefault="00FD3009" w:rsidP="00FD3009">
            <w:pPr>
              <w:jc w:val="center"/>
              <w:rPr>
                <w:sz w:val="28"/>
                <w:szCs w:val="28"/>
              </w:rPr>
            </w:pPr>
          </w:p>
        </w:tc>
        <w:tc>
          <w:tcPr>
            <w:tcW w:w="2880" w:type="dxa"/>
            <w:gridSpan w:val="2"/>
          </w:tcPr>
          <w:p w:rsidR="00FD3009" w:rsidRDefault="00FD3009" w:rsidP="00FD3009">
            <w:pPr>
              <w:jc w:val="center"/>
              <w:rPr>
                <w:sz w:val="28"/>
                <w:szCs w:val="28"/>
              </w:rPr>
            </w:pPr>
            <w:r>
              <w:rPr>
                <w:sz w:val="28"/>
                <w:szCs w:val="28"/>
              </w:rPr>
              <w:t>На 01.01.2008г.</w:t>
            </w:r>
          </w:p>
          <w:p w:rsidR="00FD3009" w:rsidRDefault="00FD3009" w:rsidP="00FD3009">
            <w:pPr>
              <w:jc w:val="center"/>
              <w:rPr>
                <w:sz w:val="28"/>
                <w:szCs w:val="28"/>
              </w:rPr>
            </w:pPr>
          </w:p>
        </w:tc>
      </w:tr>
      <w:tr w:rsidR="00FD3009">
        <w:trPr>
          <w:trHeight w:val="330"/>
        </w:trPr>
        <w:tc>
          <w:tcPr>
            <w:tcW w:w="3780" w:type="dxa"/>
            <w:vMerge/>
          </w:tcPr>
          <w:p w:rsidR="00FD3009" w:rsidRDefault="00FD3009" w:rsidP="008844DF">
            <w:pPr>
              <w:spacing w:line="360" w:lineRule="auto"/>
              <w:ind w:firstLine="720"/>
              <w:jc w:val="both"/>
              <w:rPr>
                <w:sz w:val="28"/>
                <w:szCs w:val="28"/>
              </w:rPr>
            </w:pPr>
          </w:p>
        </w:tc>
        <w:tc>
          <w:tcPr>
            <w:tcW w:w="1800" w:type="dxa"/>
          </w:tcPr>
          <w:p w:rsidR="00FD3009" w:rsidRDefault="002B4F82" w:rsidP="00FD3009">
            <w:pPr>
              <w:jc w:val="center"/>
              <w:rPr>
                <w:sz w:val="28"/>
                <w:szCs w:val="28"/>
              </w:rPr>
            </w:pPr>
            <w:r>
              <w:rPr>
                <w:sz w:val="28"/>
                <w:szCs w:val="28"/>
              </w:rPr>
              <w:t>абсолютное значение</w:t>
            </w:r>
          </w:p>
        </w:tc>
        <w:tc>
          <w:tcPr>
            <w:tcW w:w="1080" w:type="dxa"/>
          </w:tcPr>
          <w:p w:rsidR="00FD3009" w:rsidRDefault="00FD3009" w:rsidP="00FD3009">
            <w:pPr>
              <w:jc w:val="center"/>
              <w:rPr>
                <w:sz w:val="28"/>
                <w:szCs w:val="28"/>
              </w:rPr>
            </w:pPr>
            <w:r>
              <w:rPr>
                <w:sz w:val="28"/>
                <w:szCs w:val="28"/>
              </w:rPr>
              <w:t>%</w:t>
            </w:r>
          </w:p>
        </w:tc>
        <w:tc>
          <w:tcPr>
            <w:tcW w:w="1800" w:type="dxa"/>
          </w:tcPr>
          <w:p w:rsidR="00FD3009" w:rsidRDefault="002B4F82" w:rsidP="00FD3009">
            <w:pPr>
              <w:jc w:val="center"/>
              <w:rPr>
                <w:sz w:val="28"/>
                <w:szCs w:val="28"/>
              </w:rPr>
            </w:pPr>
            <w:r>
              <w:rPr>
                <w:sz w:val="28"/>
                <w:szCs w:val="28"/>
              </w:rPr>
              <w:t>абсолютное значение</w:t>
            </w:r>
          </w:p>
        </w:tc>
        <w:tc>
          <w:tcPr>
            <w:tcW w:w="1080" w:type="dxa"/>
          </w:tcPr>
          <w:p w:rsidR="00FD3009" w:rsidRDefault="00FD3009" w:rsidP="00FD3009">
            <w:pPr>
              <w:jc w:val="center"/>
              <w:rPr>
                <w:sz w:val="28"/>
                <w:szCs w:val="28"/>
              </w:rPr>
            </w:pPr>
            <w:r>
              <w:rPr>
                <w:sz w:val="28"/>
                <w:szCs w:val="28"/>
              </w:rPr>
              <w:t>%</w:t>
            </w:r>
          </w:p>
        </w:tc>
      </w:tr>
      <w:tr w:rsidR="00FD3009">
        <w:trPr>
          <w:trHeight w:val="420"/>
        </w:trPr>
        <w:tc>
          <w:tcPr>
            <w:tcW w:w="3780" w:type="dxa"/>
          </w:tcPr>
          <w:p w:rsidR="00FD3009" w:rsidRPr="003E3086" w:rsidRDefault="00FD3009" w:rsidP="008844DF">
            <w:pPr>
              <w:rPr>
                <w:sz w:val="28"/>
                <w:szCs w:val="28"/>
              </w:rPr>
            </w:pPr>
            <w:r>
              <w:rPr>
                <w:sz w:val="28"/>
                <w:szCs w:val="28"/>
              </w:rPr>
              <w:t>Активы</w:t>
            </w:r>
          </w:p>
          <w:p w:rsidR="00FD3009" w:rsidRDefault="00FD3009" w:rsidP="008844DF">
            <w:pPr>
              <w:rPr>
                <w:sz w:val="28"/>
                <w:szCs w:val="28"/>
              </w:rPr>
            </w:pPr>
          </w:p>
        </w:tc>
        <w:tc>
          <w:tcPr>
            <w:tcW w:w="1800" w:type="dxa"/>
          </w:tcPr>
          <w:p w:rsidR="00FD3009" w:rsidRDefault="00FD3009" w:rsidP="00CD0E89">
            <w:pPr>
              <w:jc w:val="center"/>
              <w:rPr>
                <w:sz w:val="28"/>
                <w:szCs w:val="28"/>
              </w:rPr>
            </w:pPr>
            <w:r>
              <w:rPr>
                <w:sz w:val="28"/>
                <w:szCs w:val="28"/>
              </w:rPr>
              <w:t>105231,7</w:t>
            </w:r>
          </w:p>
          <w:p w:rsidR="00FD3009" w:rsidRDefault="00FD3009" w:rsidP="00CD0E89">
            <w:pPr>
              <w:jc w:val="center"/>
              <w:rPr>
                <w:sz w:val="28"/>
                <w:szCs w:val="28"/>
              </w:rPr>
            </w:pPr>
          </w:p>
        </w:tc>
        <w:tc>
          <w:tcPr>
            <w:tcW w:w="1080" w:type="dxa"/>
          </w:tcPr>
          <w:p w:rsidR="00FD3009" w:rsidRDefault="00FD3009" w:rsidP="00CD0E89">
            <w:pPr>
              <w:jc w:val="center"/>
              <w:rPr>
                <w:sz w:val="28"/>
                <w:szCs w:val="28"/>
              </w:rPr>
            </w:pPr>
            <w:r>
              <w:rPr>
                <w:sz w:val="28"/>
                <w:szCs w:val="28"/>
              </w:rPr>
              <w:t>100,0</w:t>
            </w:r>
          </w:p>
          <w:p w:rsidR="00FD3009" w:rsidRDefault="00FD3009" w:rsidP="00CD0E89">
            <w:pPr>
              <w:jc w:val="center"/>
              <w:rPr>
                <w:sz w:val="28"/>
                <w:szCs w:val="28"/>
              </w:rPr>
            </w:pPr>
          </w:p>
        </w:tc>
        <w:tc>
          <w:tcPr>
            <w:tcW w:w="1800" w:type="dxa"/>
          </w:tcPr>
          <w:p w:rsidR="00FD3009" w:rsidRDefault="00FD3009" w:rsidP="00CD0E89">
            <w:pPr>
              <w:jc w:val="center"/>
              <w:rPr>
                <w:sz w:val="28"/>
                <w:szCs w:val="28"/>
              </w:rPr>
            </w:pPr>
            <w:r>
              <w:rPr>
                <w:sz w:val="28"/>
                <w:szCs w:val="28"/>
              </w:rPr>
              <w:t>165800,0</w:t>
            </w:r>
          </w:p>
          <w:p w:rsidR="00FD3009" w:rsidRDefault="00FD3009" w:rsidP="00CD0E89">
            <w:pPr>
              <w:jc w:val="center"/>
              <w:rPr>
                <w:sz w:val="28"/>
                <w:szCs w:val="28"/>
              </w:rPr>
            </w:pPr>
          </w:p>
        </w:tc>
        <w:tc>
          <w:tcPr>
            <w:tcW w:w="1080" w:type="dxa"/>
          </w:tcPr>
          <w:p w:rsidR="00FD3009" w:rsidRDefault="00FD3009" w:rsidP="00CD0E89">
            <w:pPr>
              <w:jc w:val="center"/>
              <w:rPr>
                <w:sz w:val="28"/>
                <w:szCs w:val="28"/>
              </w:rPr>
            </w:pPr>
            <w:r>
              <w:rPr>
                <w:sz w:val="28"/>
                <w:szCs w:val="28"/>
              </w:rPr>
              <w:t>157,5</w:t>
            </w:r>
          </w:p>
          <w:p w:rsidR="00FD3009" w:rsidRDefault="00FD3009" w:rsidP="00CD0E89">
            <w:pPr>
              <w:jc w:val="center"/>
              <w:rPr>
                <w:sz w:val="28"/>
                <w:szCs w:val="28"/>
              </w:rPr>
            </w:pPr>
          </w:p>
        </w:tc>
      </w:tr>
      <w:tr w:rsidR="00FD3009">
        <w:trPr>
          <w:trHeight w:val="495"/>
        </w:trPr>
        <w:tc>
          <w:tcPr>
            <w:tcW w:w="3780" w:type="dxa"/>
          </w:tcPr>
          <w:p w:rsidR="00FD3009" w:rsidRPr="003E3086" w:rsidRDefault="00FD3009" w:rsidP="008844DF">
            <w:pPr>
              <w:rPr>
                <w:sz w:val="28"/>
                <w:szCs w:val="28"/>
              </w:rPr>
            </w:pPr>
            <w:r>
              <w:rPr>
                <w:sz w:val="28"/>
                <w:szCs w:val="28"/>
              </w:rPr>
              <w:t>Кредитный портфель</w:t>
            </w:r>
          </w:p>
          <w:p w:rsidR="00FD3009" w:rsidRDefault="00FD3009" w:rsidP="008844DF">
            <w:pPr>
              <w:rPr>
                <w:sz w:val="28"/>
                <w:szCs w:val="28"/>
              </w:rPr>
            </w:pPr>
          </w:p>
        </w:tc>
        <w:tc>
          <w:tcPr>
            <w:tcW w:w="1800" w:type="dxa"/>
          </w:tcPr>
          <w:p w:rsidR="00FD3009" w:rsidRDefault="00FD3009" w:rsidP="00CD0E89">
            <w:pPr>
              <w:jc w:val="center"/>
              <w:rPr>
                <w:sz w:val="28"/>
                <w:szCs w:val="28"/>
              </w:rPr>
            </w:pPr>
            <w:r>
              <w:rPr>
                <w:sz w:val="28"/>
                <w:szCs w:val="28"/>
              </w:rPr>
              <w:t>54206,0</w:t>
            </w:r>
          </w:p>
          <w:p w:rsidR="00FD3009" w:rsidRDefault="00FD3009" w:rsidP="00CD0E89">
            <w:pPr>
              <w:jc w:val="center"/>
              <w:rPr>
                <w:sz w:val="28"/>
                <w:szCs w:val="28"/>
              </w:rPr>
            </w:pPr>
          </w:p>
        </w:tc>
        <w:tc>
          <w:tcPr>
            <w:tcW w:w="1080" w:type="dxa"/>
          </w:tcPr>
          <w:p w:rsidR="00FD3009" w:rsidRDefault="00FD3009" w:rsidP="00CD0E89">
            <w:pPr>
              <w:jc w:val="center"/>
              <w:rPr>
                <w:sz w:val="28"/>
                <w:szCs w:val="28"/>
              </w:rPr>
            </w:pPr>
            <w:r>
              <w:rPr>
                <w:sz w:val="28"/>
                <w:szCs w:val="28"/>
              </w:rPr>
              <w:t>100,0</w:t>
            </w:r>
          </w:p>
          <w:p w:rsidR="00FD3009" w:rsidRDefault="00FD3009" w:rsidP="00CD0E89">
            <w:pPr>
              <w:jc w:val="center"/>
              <w:rPr>
                <w:sz w:val="28"/>
                <w:szCs w:val="28"/>
              </w:rPr>
            </w:pPr>
          </w:p>
        </w:tc>
        <w:tc>
          <w:tcPr>
            <w:tcW w:w="1800" w:type="dxa"/>
          </w:tcPr>
          <w:p w:rsidR="00FD3009" w:rsidRDefault="00FD3009" w:rsidP="00CD0E89">
            <w:pPr>
              <w:jc w:val="center"/>
              <w:rPr>
                <w:sz w:val="28"/>
                <w:szCs w:val="28"/>
              </w:rPr>
            </w:pPr>
            <w:r>
              <w:rPr>
                <w:sz w:val="28"/>
                <w:szCs w:val="28"/>
              </w:rPr>
              <w:t>102997,1</w:t>
            </w:r>
          </w:p>
          <w:p w:rsidR="00FD3009" w:rsidRDefault="00FD3009" w:rsidP="00CD0E89">
            <w:pPr>
              <w:jc w:val="center"/>
              <w:rPr>
                <w:sz w:val="28"/>
                <w:szCs w:val="28"/>
              </w:rPr>
            </w:pPr>
          </w:p>
        </w:tc>
        <w:tc>
          <w:tcPr>
            <w:tcW w:w="1080" w:type="dxa"/>
          </w:tcPr>
          <w:p w:rsidR="00FD3009" w:rsidRDefault="00FD3009" w:rsidP="00CD0E89">
            <w:pPr>
              <w:jc w:val="center"/>
              <w:rPr>
                <w:sz w:val="28"/>
                <w:szCs w:val="28"/>
              </w:rPr>
            </w:pPr>
            <w:r>
              <w:rPr>
                <w:sz w:val="28"/>
                <w:szCs w:val="28"/>
              </w:rPr>
              <w:t>190,0</w:t>
            </w:r>
          </w:p>
          <w:p w:rsidR="00FD3009" w:rsidRDefault="00FD3009" w:rsidP="00CD0E89">
            <w:pPr>
              <w:jc w:val="center"/>
              <w:rPr>
                <w:sz w:val="28"/>
                <w:szCs w:val="28"/>
              </w:rPr>
            </w:pPr>
          </w:p>
        </w:tc>
      </w:tr>
      <w:tr w:rsidR="00FD3009">
        <w:trPr>
          <w:trHeight w:val="930"/>
        </w:trPr>
        <w:tc>
          <w:tcPr>
            <w:tcW w:w="3780" w:type="dxa"/>
          </w:tcPr>
          <w:p w:rsidR="00FD3009" w:rsidRDefault="00FD3009" w:rsidP="008844DF">
            <w:pPr>
              <w:rPr>
                <w:sz w:val="28"/>
                <w:szCs w:val="28"/>
              </w:rPr>
            </w:pPr>
            <w:r>
              <w:rPr>
                <w:sz w:val="28"/>
                <w:szCs w:val="28"/>
              </w:rPr>
              <w:t>в т.ч.</w:t>
            </w:r>
          </w:p>
          <w:p w:rsidR="00CD0E89" w:rsidRDefault="00FD3009" w:rsidP="008844DF">
            <w:pPr>
              <w:rPr>
                <w:sz w:val="28"/>
                <w:szCs w:val="28"/>
              </w:rPr>
            </w:pPr>
            <w:r>
              <w:rPr>
                <w:sz w:val="28"/>
                <w:szCs w:val="28"/>
              </w:rPr>
              <w:t>потребительское кредитование</w:t>
            </w:r>
          </w:p>
        </w:tc>
        <w:tc>
          <w:tcPr>
            <w:tcW w:w="1800" w:type="dxa"/>
          </w:tcPr>
          <w:p w:rsidR="00CD0E89" w:rsidRDefault="00CD0E89" w:rsidP="00CD0E89">
            <w:pPr>
              <w:jc w:val="center"/>
              <w:rPr>
                <w:sz w:val="28"/>
                <w:szCs w:val="28"/>
              </w:rPr>
            </w:pPr>
          </w:p>
          <w:p w:rsidR="00FD3009" w:rsidRDefault="00CD0E89" w:rsidP="00CD0E89">
            <w:pPr>
              <w:jc w:val="center"/>
              <w:rPr>
                <w:sz w:val="28"/>
                <w:szCs w:val="28"/>
              </w:rPr>
            </w:pPr>
            <w:r>
              <w:rPr>
                <w:sz w:val="28"/>
                <w:szCs w:val="28"/>
              </w:rPr>
              <w:t>25293,6</w:t>
            </w:r>
          </w:p>
        </w:tc>
        <w:tc>
          <w:tcPr>
            <w:tcW w:w="1080" w:type="dxa"/>
          </w:tcPr>
          <w:p w:rsidR="00CD0E89" w:rsidRDefault="00CD0E89" w:rsidP="00CD0E89">
            <w:pPr>
              <w:jc w:val="center"/>
              <w:rPr>
                <w:sz w:val="28"/>
                <w:szCs w:val="28"/>
              </w:rPr>
            </w:pPr>
          </w:p>
          <w:p w:rsidR="00FD3009" w:rsidRDefault="00CD0E89" w:rsidP="00CD0E89">
            <w:pPr>
              <w:jc w:val="center"/>
              <w:rPr>
                <w:sz w:val="28"/>
                <w:szCs w:val="28"/>
              </w:rPr>
            </w:pPr>
            <w:r>
              <w:rPr>
                <w:sz w:val="28"/>
                <w:szCs w:val="28"/>
              </w:rPr>
              <w:t>100,0</w:t>
            </w:r>
          </w:p>
        </w:tc>
        <w:tc>
          <w:tcPr>
            <w:tcW w:w="1800" w:type="dxa"/>
          </w:tcPr>
          <w:p w:rsidR="00CD0E89" w:rsidRDefault="00CD0E89" w:rsidP="00CD0E89">
            <w:pPr>
              <w:jc w:val="center"/>
              <w:rPr>
                <w:sz w:val="28"/>
                <w:szCs w:val="28"/>
              </w:rPr>
            </w:pPr>
          </w:p>
          <w:p w:rsidR="00FD3009" w:rsidRDefault="00CD0E89" w:rsidP="00CD0E89">
            <w:pPr>
              <w:jc w:val="center"/>
              <w:rPr>
                <w:sz w:val="28"/>
                <w:szCs w:val="28"/>
              </w:rPr>
            </w:pPr>
            <w:r>
              <w:rPr>
                <w:sz w:val="28"/>
                <w:szCs w:val="28"/>
              </w:rPr>
              <w:t>43258,7</w:t>
            </w:r>
          </w:p>
        </w:tc>
        <w:tc>
          <w:tcPr>
            <w:tcW w:w="1080" w:type="dxa"/>
          </w:tcPr>
          <w:p w:rsidR="00CD0E89" w:rsidRDefault="00CD0E89" w:rsidP="00CD0E89">
            <w:pPr>
              <w:jc w:val="center"/>
              <w:rPr>
                <w:sz w:val="28"/>
                <w:szCs w:val="28"/>
              </w:rPr>
            </w:pPr>
          </w:p>
          <w:p w:rsidR="00FD3009" w:rsidRDefault="00CD0E89" w:rsidP="00CD0E89">
            <w:pPr>
              <w:jc w:val="center"/>
              <w:rPr>
                <w:sz w:val="28"/>
                <w:szCs w:val="28"/>
              </w:rPr>
            </w:pPr>
            <w:r>
              <w:rPr>
                <w:sz w:val="28"/>
                <w:szCs w:val="28"/>
              </w:rPr>
              <w:t>171,0</w:t>
            </w:r>
          </w:p>
        </w:tc>
      </w:tr>
      <w:tr w:rsidR="00CD0E89">
        <w:trPr>
          <w:trHeight w:val="660"/>
        </w:trPr>
        <w:tc>
          <w:tcPr>
            <w:tcW w:w="3780" w:type="dxa"/>
          </w:tcPr>
          <w:p w:rsidR="00CD0E89" w:rsidRDefault="00CD0E89" w:rsidP="008844DF">
            <w:pPr>
              <w:rPr>
                <w:sz w:val="28"/>
                <w:szCs w:val="28"/>
              </w:rPr>
            </w:pPr>
          </w:p>
          <w:p w:rsidR="00CD0E89" w:rsidRDefault="00CD0E89" w:rsidP="008844DF">
            <w:pPr>
              <w:rPr>
                <w:sz w:val="28"/>
                <w:szCs w:val="28"/>
              </w:rPr>
            </w:pPr>
            <w:r>
              <w:rPr>
                <w:sz w:val="28"/>
                <w:szCs w:val="28"/>
              </w:rPr>
              <w:t>кредиты юридическим лицам</w:t>
            </w:r>
          </w:p>
          <w:p w:rsidR="00CD0E89" w:rsidRDefault="00CD0E89" w:rsidP="008844DF">
            <w:pPr>
              <w:rPr>
                <w:sz w:val="28"/>
                <w:szCs w:val="28"/>
              </w:rPr>
            </w:pPr>
          </w:p>
        </w:tc>
        <w:tc>
          <w:tcPr>
            <w:tcW w:w="1800" w:type="dxa"/>
          </w:tcPr>
          <w:p w:rsidR="00CD0E89" w:rsidRDefault="00CD0E89" w:rsidP="00CD0E89">
            <w:pPr>
              <w:jc w:val="center"/>
              <w:rPr>
                <w:sz w:val="28"/>
                <w:szCs w:val="28"/>
              </w:rPr>
            </w:pPr>
          </w:p>
          <w:p w:rsidR="00CD0E89" w:rsidRDefault="00CD0E89" w:rsidP="00CD0E89">
            <w:pPr>
              <w:jc w:val="center"/>
              <w:rPr>
                <w:sz w:val="28"/>
                <w:szCs w:val="28"/>
              </w:rPr>
            </w:pPr>
            <w:r>
              <w:rPr>
                <w:sz w:val="28"/>
                <w:szCs w:val="28"/>
              </w:rPr>
              <w:t>28912,4</w:t>
            </w:r>
          </w:p>
        </w:tc>
        <w:tc>
          <w:tcPr>
            <w:tcW w:w="1080" w:type="dxa"/>
          </w:tcPr>
          <w:p w:rsidR="00CD0E89" w:rsidRDefault="00CD0E89" w:rsidP="00CD0E89">
            <w:pPr>
              <w:jc w:val="center"/>
              <w:rPr>
                <w:sz w:val="28"/>
                <w:szCs w:val="28"/>
              </w:rPr>
            </w:pPr>
          </w:p>
          <w:p w:rsidR="00CD0E89" w:rsidRDefault="00CD0E89" w:rsidP="00CD0E89">
            <w:pPr>
              <w:jc w:val="center"/>
              <w:rPr>
                <w:sz w:val="28"/>
                <w:szCs w:val="28"/>
              </w:rPr>
            </w:pPr>
            <w:r>
              <w:rPr>
                <w:sz w:val="28"/>
                <w:szCs w:val="28"/>
              </w:rPr>
              <w:t>100,0</w:t>
            </w:r>
          </w:p>
        </w:tc>
        <w:tc>
          <w:tcPr>
            <w:tcW w:w="1800" w:type="dxa"/>
          </w:tcPr>
          <w:p w:rsidR="00CD0E89" w:rsidRDefault="00CD0E89" w:rsidP="00CD0E89">
            <w:pPr>
              <w:jc w:val="center"/>
              <w:rPr>
                <w:sz w:val="28"/>
                <w:szCs w:val="28"/>
              </w:rPr>
            </w:pPr>
          </w:p>
          <w:p w:rsidR="00CD0E89" w:rsidRDefault="00CD0E89" w:rsidP="00CD0E89">
            <w:pPr>
              <w:jc w:val="center"/>
              <w:rPr>
                <w:sz w:val="28"/>
                <w:szCs w:val="28"/>
              </w:rPr>
            </w:pPr>
            <w:r>
              <w:rPr>
                <w:sz w:val="28"/>
                <w:szCs w:val="28"/>
              </w:rPr>
              <w:t>59738,3</w:t>
            </w:r>
          </w:p>
        </w:tc>
        <w:tc>
          <w:tcPr>
            <w:tcW w:w="1080" w:type="dxa"/>
          </w:tcPr>
          <w:p w:rsidR="00CD0E89" w:rsidRDefault="00CD0E89" w:rsidP="00CD0E89">
            <w:pPr>
              <w:jc w:val="center"/>
              <w:rPr>
                <w:sz w:val="28"/>
                <w:szCs w:val="28"/>
              </w:rPr>
            </w:pPr>
          </w:p>
          <w:p w:rsidR="00CD0E89" w:rsidRDefault="00CD0E89" w:rsidP="00CD0E89">
            <w:pPr>
              <w:jc w:val="center"/>
              <w:rPr>
                <w:sz w:val="28"/>
                <w:szCs w:val="28"/>
              </w:rPr>
            </w:pPr>
            <w:r>
              <w:rPr>
                <w:sz w:val="28"/>
                <w:szCs w:val="28"/>
              </w:rPr>
              <w:t>206,0</w:t>
            </w:r>
          </w:p>
        </w:tc>
      </w:tr>
      <w:tr w:rsidR="00CD0E89">
        <w:trPr>
          <w:trHeight w:val="315"/>
        </w:trPr>
        <w:tc>
          <w:tcPr>
            <w:tcW w:w="3780" w:type="dxa"/>
          </w:tcPr>
          <w:p w:rsidR="00CD0E89" w:rsidRDefault="00CD0E89" w:rsidP="008844DF">
            <w:pPr>
              <w:rPr>
                <w:sz w:val="28"/>
                <w:szCs w:val="28"/>
              </w:rPr>
            </w:pPr>
            <w:r>
              <w:rPr>
                <w:sz w:val="28"/>
                <w:szCs w:val="28"/>
              </w:rPr>
              <w:t>Ссудная задолженность % к активу</w:t>
            </w:r>
          </w:p>
        </w:tc>
        <w:tc>
          <w:tcPr>
            <w:tcW w:w="1800" w:type="dxa"/>
          </w:tcPr>
          <w:p w:rsidR="00CD0E89" w:rsidRDefault="00CD0E89" w:rsidP="00CD0E89">
            <w:pPr>
              <w:jc w:val="center"/>
              <w:rPr>
                <w:sz w:val="28"/>
                <w:szCs w:val="28"/>
              </w:rPr>
            </w:pPr>
            <w:r>
              <w:rPr>
                <w:sz w:val="28"/>
                <w:szCs w:val="28"/>
              </w:rPr>
              <w:t>51,5</w:t>
            </w:r>
          </w:p>
        </w:tc>
        <w:tc>
          <w:tcPr>
            <w:tcW w:w="1080" w:type="dxa"/>
          </w:tcPr>
          <w:p w:rsidR="00CD0E89" w:rsidRDefault="00CD0E89" w:rsidP="00CD0E89">
            <w:pPr>
              <w:jc w:val="center"/>
              <w:rPr>
                <w:sz w:val="28"/>
                <w:szCs w:val="28"/>
              </w:rPr>
            </w:pPr>
            <w:r>
              <w:rPr>
                <w:sz w:val="28"/>
                <w:szCs w:val="28"/>
              </w:rPr>
              <w:t>-</w:t>
            </w:r>
          </w:p>
        </w:tc>
        <w:tc>
          <w:tcPr>
            <w:tcW w:w="1800" w:type="dxa"/>
          </w:tcPr>
          <w:p w:rsidR="00CD0E89" w:rsidRDefault="00CD0E89" w:rsidP="00CD0E89">
            <w:pPr>
              <w:jc w:val="center"/>
              <w:rPr>
                <w:sz w:val="28"/>
                <w:szCs w:val="28"/>
              </w:rPr>
            </w:pPr>
            <w:r>
              <w:rPr>
                <w:sz w:val="28"/>
                <w:szCs w:val="28"/>
              </w:rPr>
              <w:t>62,1</w:t>
            </w:r>
          </w:p>
        </w:tc>
        <w:tc>
          <w:tcPr>
            <w:tcW w:w="1080" w:type="dxa"/>
          </w:tcPr>
          <w:p w:rsidR="00CD0E89" w:rsidRDefault="00CD0E89" w:rsidP="00CD0E89">
            <w:pPr>
              <w:jc w:val="center"/>
              <w:rPr>
                <w:sz w:val="28"/>
                <w:szCs w:val="28"/>
              </w:rPr>
            </w:pPr>
            <w:r>
              <w:rPr>
                <w:sz w:val="28"/>
                <w:szCs w:val="28"/>
              </w:rPr>
              <w:t>10,6</w:t>
            </w:r>
          </w:p>
        </w:tc>
      </w:tr>
    </w:tbl>
    <w:p w:rsidR="00C17D6B" w:rsidRDefault="00C17D6B" w:rsidP="00C17D6B">
      <w:pPr>
        <w:tabs>
          <w:tab w:val="left" w:pos="2700"/>
        </w:tabs>
        <w:spacing w:line="360" w:lineRule="auto"/>
        <w:ind w:firstLine="709"/>
        <w:jc w:val="both"/>
        <w:rPr>
          <w:sz w:val="28"/>
          <w:szCs w:val="28"/>
        </w:rPr>
      </w:pPr>
    </w:p>
    <w:p w:rsidR="003826DE" w:rsidRDefault="00CD0E89" w:rsidP="00CD0E89">
      <w:pPr>
        <w:tabs>
          <w:tab w:val="left" w:pos="2700"/>
        </w:tabs>
        <w:spacing w:line="360" w:lineRule="auto"/>
        <w:ind w:firstLine="709"/>
        <w:jc w:val="both"/>
        <w:rPr>
          <w:sz w:val="28"/>
          <w:szCs w:val="28"/>
        </w:rPr>
      </w:pPr>
      <w:r>
        <w:rPr>
          <w:sz w:val="28"/>
          <w:szCs w:val="28"/>
        </w:rPr>
        <w:t xml:space="preserve">В таблице 7 проанализирован </w:t>
      </w:r>
      <w:r w:rsidR="002B4F82">
        <w:rPr>
          <w:sz w:val="28"/>
          <w:szCs w:val="28"/>
        </w:rPr>
        <w:t xml:space="preserve"> </w:t>
      </w:r>
      <w:r>
        <w:rPr>
          <w:sz w:val="28"/>
          <w:szCs w:val="28"/>
        </w:rPr>
        <w:t xml:space="preserve">кредитный портфель УРСА Банка. </w:t>
      </w:r>
      <w:r w:rsidR="00C17D6B">
        <w:rPr>
          <w:sz w:val="28"/>
          <w:szCs w:val="28"/>
        </w:rPr>
        <w:t>Активы банка за год выросли в 1,5 раза. Кредитный портфель УРСА Банка за прошедший год вырос в 1,9 раза. Доля потребительского кредитования в общем объеме</w:t>
      </w:r>
      <w:r w:rsidR="002B4F82">
        <w:rPr>
          <w:sz w:val="28"/>
          <w:szCs w:val="28"/>
        </w:rPr>
        <w:t xml:space="preserve"> ссудной задолженности в 2006 году </w:t>
      </w:r>
      <w:r w:rsidR="00C17D6B">
        <w:rPr>
          <w:sz w:val="28"/>
          <w:szCs w:val="28"/>
        </w:rPr>
        <w:t>сост</w:t>
      </w:r>
      <w:r w:rsidR="002B4F82">
        <w:rPr>
          <w:sz w:val="28"/>
          <w:szCs w:val="28"/>
        </w:rPr>
        <w:t xml:space="preserve">авляла  46,6%,  но уже в 2007 году </w:t>
      </w:r>
      <w:r w:rsidR="00C17D6B">
        <w:rPr>
          <w:sz w:val="28"/>
          <w:szCs w:val="28"/>
        </w:rPr>
        <w:t>она снизилась на   4,7%  и составила 41,9%. Это говорит о том, что УРСА Банк уменьшает долю розничного кредитования в пользу кредито</w:t>
      </w:r>
      <w:r w:rsidR="002B4F82">
        <w:rPr>
          <w:sz w:val="28"/>
          <w:szCs w:val="28"/>
        </w:rPr>
        <w:t>вания малого и среднего бизнеса</w:t>
      </w:r>
      <w:r w:rsidR="00C17D6B">
        <w:rPr>
          <w:sz w:val="28"/>
          <w:szCs w:val="28"/>
        </w:rPr>
        <w:t>, доля которого в общем объеме ссудной задолженности увеличилась по сравнению с 2006 годом на 4,7%.</w:t>
      </w:r>
    </w:p>
    <w:p w:rsidR="00BD3307" w:rsidRPr="00CD0E89" w:rsidRDefault="00BD3307" w:rsidP="00CD0E89">
      <w:pPr>
        <w:tabs>
          <w:tab w:val="left" w:pos="2700"/>
        </w:tabs>
        <w:spacing w:line="360" w:lineRule="auto"/>
        <w:ind w:firstLine="709"/>
        <w:jc w:val="both"/>
        <w:rPr>
          <w:sz w:val="28"/>
          <w:szCs w:val="28"/>
        </w:rPr>
      </w:pPr>
      <w:r>
        <w:rPr>
          <w:sz w:val="28"/>
          <w:szCs w:val="28"/>
        </w:rPr>
        <w:t xml:space="preserve">В УРСА Банке нет определенной методики оценки кредитоспособности физического лица. </w:t>
      </w:r>
      <w:r w:rsidR="008C4787">
        <w:rPr>
          <w:sz w:val="28"/>
          <w:szCs w:val="28"/>
        </w:rPr>
        <w:t xml:space="preserve">Практически основной вид кредитования – это </w:t>
      </w:r>
      <w:r w:rsidR="002B4F82">
        <w:rPr>
          <w:sz w:val="28"/>
          <w:szCs w:val="28"/>
        </w:rPr>
        <w:t xml:space="preserve">        </w:t>
      </w:r>
      <w:r w:rsidR="008C4787">
        <w:rPr>
          <w:sz w:val="28"/>
          <w:szCs w:val="28"/>
        </w:rPr>
        <w:t>Экспресс-кредит, для получения которого требуется лишь паспорт и второй документ, удостоверяющий личность. Процентная ставка по этому виду кредитования завышена (30-36% годовых). Время выдачи кредита – 30 минут. Все эти факторы говорят об очень высоком уровне кредитного риска, который банк покрывает за счет повышенной процентной ставки.</w:t>
      </w:r>
    </w:p>
    <w:p w:rsidR="00C17D6B" w:rsidRDefault="00C17D6B" w:rsidP="00CD0E89">
      <w:pPr>
        <w:tabs>
          <w:tab w:val="left" w:pos="2700"/>
        </w:tabs>
        <w:spacing w:line="360" w:lineRule="auto"/>
      </w:pPr>
    </w:p>
    <w:p w:rsidR="00C17D6B" w:rsidRDefault="00C17D6B" w:rsidP="00C17D6B">
      <w:pPr>
        <w:tabs>
          <w:tab w:val="left" w:pos="2700"/>
        </w:tabs>
        <w:spacing w:line="360" w:lineRule="auto"/>
        <w:ind w:firstLine="709"/>
      </w:pPr>
      <w:r>
        <w:t xml:space="preserve">             </w:t>
      </w:r>
      <w:r>
        <w:object w:dxaOrig="6498" w:dyaOrig="4929">
          <v:shape id="_x0000_i1032" type="#_x0000_t75" style="width:324.75pt;height:246.75pt" o:ole="">
            <v:imagedata r:id="rId13" o:title=""/>
          </v:shape>
          <o:OLEObject Type="Embed" ProgID="Excel.Sheet.8" ShapeID="_x0000_i1032" DrawAspect="Content" ObjectID="_1457594223" r:id="rId14">
            <o:FieldCodes>\s</o:FieldCodes>
          </o:OLEObject>
        </w:object>
      </w:r>
    </w:p>
    <w:p w:rsidR="00C17D6B" w:rsidRPr="003E3086" w:rsidRDefault="00C17D6B" w:rsidP="00CD0E89">
      <w:pPr>
        <w:tabs>
          <w:tab w:val="left" w:pos="2700"/>
        </w:tabs>
        <w:spacing w:line="360" w:lineRule="auto"/>
        <w:ind w:firstLine="709"/>
        <w:jc w:val="center"/>
        <w:rPr>
          <w:sz w:val="28"/>
          <w:szCs w:val="28"/>
        </w:rPr>
      </w:pPr>
      <w:r>
        <w:rPr>
          <w:sz w:val="28"/>
          <w:szCs w:val="28"/>
        </w:rPr>
        <w:t>2006 г</w:t>
      </w:r>
    </w:p>
    <w:p w:rsidR="00C17D6B" w:rsidRPr="00075F67" w:rsidRDefault="00C17D6B" w:rsidP="00C17D6B">
      <w:pPr>
        <w:jc w:val="center"/>
        <w:rPr>
          <w:sz w:val="28"/>
          <w:szCs w:val="28"/>
        </w:rPr>
      </w:pPr>
      <w:r>
        <w:object w:dxaOrig="6615" w:dyaOrig="5550">
          <v:shape id="_x0000_i1033" type="#_x0000_t75" style="width:330.75pt;height:277.5pt" o:ole="">
            <v:imagedata r:id="rId15" o:title=""/>
          </v:shape>
          <o:OLEObject Type="Embed" ProgID="Excel.Sheet.8" ShapeID="_x0000_i1033" DrawAspect="Content" ObjectID="_1457594224" r:id="rId16">
            <o:FieldCodes>\s</o:FieldCodes>
          </o:OLEObject>
        </w:object>
      </w:r>
    </w:p>
    <w:p w:rsidR="00C17D6B" w:rsidRDefault="00C17D6B" w:rsidP="00C17D6B">
      <w:pPr>
        <w:jc w:val="center"/>
        <w:rPr>
          <w:sz w:val="28"/>
          <w:szCs w:val="28"/>
        </w:rPr>
      </w:pPr>
      <w:smartTag w:uri="urn:schemas-microsoft-com:office:smarttags" w:element="metricconverter">
        <w:smartTagPr>
          <w:attr w:name="ProductID" w:val="2007 г"/>
        </w:smartTagPr>
        <w:r>
          <w:rPr>
            <w:sz w:val="28"/>
            <w:szCs w:val="28"/>
          </w:rPr>
          <w:t>2007 г</w:t>
        </w:r>
      </w:smartTag>
    </w:p>
    <w:p w:rsidR="00C17D6B" w:rsidRDefault="00C17D6B" w:rsidP="00C17D6B">
      <w:pPr>
        <w:jc w:val="center"/>
        <w:rPr>
          <w:sz w:val="28"/>
          <w:szCs w:val="28"/>
        </w:rPr>
      </w:pPr>
    </w:p>
    <w:p w:rsidR="00C17D6B" w:rsidRDefault="00C17D6B" w:rsidP="00C17D6B">
      <w:pPr>
        <w:jc w:val="center"/>
        <w:rPr>
          <w:sz w:val="28"/>
          <w:szCs w:val="28"/>
        </w:rPr>
      </w:pPr>
    </w:p>
    <w:p w:rsidR="00C17D6B" w:rsidRPr="00075F67" w:rsidRDefault="00C17D6B" w:rsidP="002B4F82">
      <w:pPr>
        <w:jc w:val="center"/>
        <w:rPr>
          <w:sz w:val="28"/>
          <w:szCs w:val="28"/>
        </w:rPr>
      </w:pPr>
      <w:r>
        <w:rPr>
          <w:sz w:val="28"/>
          <w:szCs w:val="28"/>
        </w:rPr>
        <w:t>Рисунок 7 – Структура потребительского кредитования в УРСА Банке</w:t>
      </w:r>
    </w:p>
    <w:p w:rsidR="00C17D6B" w:rsidRDefault="00C17D6B" w:rsidP="002B4F82">
      <w:pPr>
        <w:tabs>
          <w:tab w:val="left" w:pos="851"/>
          <w:tab w:val="left" w:pos="1395"/>
        </w:tabs>
        <w:spacing w:line="360" w:lineRule="auto"/>
        <w:ind w:firstLine="709"/>
        <w:jc w:val="both"/>
        <w:rPr>
          <w:sz w:val="28"/>
          <w:szCs w:val="28"/>
        </w:rPr>
      </w:pPr>
      <w:r>
        <w:rPr>
          <w:sz w:val="28"/>
          <w:szCs w:val="28"/>
        </w:rPr>
        <w:t>УРСА Банк</w:t>
      </w:r>
      <w:r w:rsidR="00CD0E89">
        <w:rPr>
          <w:sz w:val="28"/>
          <w:szCs w:val="28"/>
        </w:rPr>
        <w:t xml:space="preserve"> </w:t>
      </w:r>
      <w:r>
        <w:rPr>
          <w:sz w:val="28"/>
          <w:szCs w:val="28"/>
        </w:rPr>
        <w:t xml:space="preserve"> снижает </w:t>
      </w:r>
      <w:r w:rsidR="00CD0E89">
        <w:rPr>
          <w:sz w:val="28"/>
          <w:szCs w:val="28"/>
        </w:rPr>
        <w:t xml:space="preserve"> </w:t>
      </w:r>
      <w:r>
        <w:rPr>
          <w:sz w:val="28"/>
          <w:szCs w:val="28"/>
        </w:rPr>
        <w:t>долю</w:t>
      </w:r>
      <w:r w:rsidR="00CD0E89">
        <w:rPr>
          <w:sz w:val="28"/>
          <w:szCs w:val="28"/>
        </w:rPr>
        <w:t xml:space="preserve"> </w:t>
      </w:r>
      <w:r>
        <w:rPr>
          <w:sz w:val="28"/>
          <w:szCs w:val="28"/>
        </w:rPr>
        <w:t xml:space="preserve"> экспресс - </w:t>
      </w:r>
      <w:r w:rsidR="00CD0E89">
        <w:rPr>
          <w:sz w:val="28"/>
          <w:szCs w:val="28"/>
        </w:rPr>
        <w:t xml:space="preserve"> </w:t>
      </w:r>
      <w:r>
        <w:rPr>
          <w:sz w:val="28"/>
          <w:szCs w:val="28"/>
        </w:rPr>
        <w:t xml:space="preserve">кредитования </w:t>
      </w:r>
      <w:r w:rsidR="00CD0E89">
        <w:rPr>
          <w:sz w:val="28"/>
          <w:szCs w:val="28"/>
        </w:rPr>
        <w:t xml:space="preserve"> </w:t>
      </w:r>
      <w:r>
        <w:rPr>
          <w:sz w:val="28"/>
          <w:szCs w:val="28"/>
        </w:rPr>
        <w:t xml:space="preserve">в </w:t>
      </w:r>
      <w:r w:rsidR="00CD0E89">
        <w:rPr>
          <w:sz w:val="28"/>
          <w:szCs w:val="28"/>
        </w:rPr>
        <w:t xml:space="preserve"> </w:t>
      </w:r>
      <w:r>
        <w:rPr>
          <w:sz w:val="28"/>
          <w:szCs w:val="28"/>
        </w:rPr>
        <w:t xml:space="preserve">торговых </w:t>
      </w:r>
      <w:r w:rsidR="00CD0E89">
        <w:rPr>
          <w:sz w:val="28"/>
          <w:szCs w:val="28"/>
        </w:rPr>
        <w:t xml:space="preserve"> </w:t>
      </w:r>
      <w:r>
        <w:rPr>
          <w:sz w:val="28"/>
          <w:szCs w:val="28"/>
        </w:rPr>
        <w:t xml:space="preserve">точках </w:t>
      </w:r>
      <w:r w:rsidR="002B4F82">
        <w:rPr>
          <w:sz w:val="28"/>
          <w:szCs w:val="28"/>
        </w:rPr>
        <w:t>(</w:t>
      </w:r>
      <w:r w:rsidR="00CD0E89">
        <w:rPr>
          <w:sz w:val="28"/>
          <w:szCs w:val="28"/>
        </w:rPr>
        <w:t xml:space="preserve">рисунок 7), </w:t>
      </w:r>
      <w:r>
        <w:rPr>
          <w:sz w:val="28"/>
          <w:szCs w:val="28"/>
        </w:rPr>
        <w:t>где в осн</w:t>
      </w:r>
      <w:r w:rsidR="00CD0E89">
        <w:rPr>
          <w:sz w:val="28"/>
          <w:szCs w:val="28"/>
        </w:rPr>
        <w:t>овном и накапливается просрочка</w:t>
      </w:r>
      <w:r>
        <w:rPr>
          <w:sz w:val="28"/>
          <w:szCs w:val="28"/>
        </w:rPr>
        <w:t>, которая позволила банку сформировать отличную базу данных о заемщиках, и тем, кто через эту программу достойно прошел и приобрел положительную кредитную историю, банк предлагает более привлекательные продукты. В связи с этим структура розничного кредитного портфеля изменяется и большую часть кредитов занимают автокредиты, где доля просрочки не</w:t>
      </w:r>
      <w:r w:rsidR="008C4787">
        <w:rPr>
          <w:sz w:val="28"/>
          <w:szCs w:val="28"/>
        </w:rPr>
        <w:t>велика и ипотечное кредитование</w:t>
      </w:r>
      <w:r>
        <w:rPr>
          <w:sz w:val="28"/>
          <w:szCs w:val="28"/>
        </w:rPr>
        <w:t>,</w:t>
      </w:r>
      <w:r w:rsidR="008C4787">
        <w:rPr>
          <w:sz w:val="28"/>
          <w:szCs w:val="28"/>
        </w:rPr>
        <w:t xml:space="preserve"> </w:t>
      </w:r>
      <w:r>
        <w:rPr>
          <w:sz w:val="28"/>
          <w:szCs w:val="28"/>
        </w:rPr>
        <w:t>где просрочки почти не бывает</w:t>
      </w:r>
      <w:r w:rsidR="00D60D38">
        <w:rPr>
          <w:sz w:val="28"/>
          <w:szCs w:val="28"/>
        </w:rPr>
        <w:t>. Уровень просроченной задолженности показан в таблице 8</w:t>
      </w:r>
      <w:r>
        <w:rPr>
          <w:sz w:val="28"/>
          <w:szCs w:val="28"/>
        </w:rPr>
        <w:t>.</w:t>
      </w:r>
    </w:p>
    <w:p w:rsidR="00CD0E89" w:rsidRDefault="00CD0E89" w:rsidP="00CD0E89">
      <w:pPr>
        <w:tabs>
          <w:tab w:val="left" w:pos="1395"/>
        </w:tabs>
        <w:spacing w:line="360" w:lineRule="auto"/>
        <w:jc w:val="both"/>
        <w:rPr>
          <w:sz w:val="28"/>
          <w:szCs w:val="28"/>
        </w:rPr>
      </w:pPr>
    </w:p>
    <w:p w:rsidR="00C17D6B" w:rsidRDefault="002B4F82" w:rsidP="002B4F82">
      <w:pPr>
        <w:tabs>
          <w:tab w:val="left" w:pos="284"/>
          <w:tab w:val="left" w:pos="851"/>
          <w:tab w:val="left" w:pos="1395"/>
        </w:tabs>
        <w:spacing w:line="360" w:lineRule="auto"/>
        <w:jc w:val="both"/>
        <w:rPr>
          <w:sz w:val="28"/>
          <w:szCs w:val="28"/>
        </w:rPr>
      </w:pPr>
      <w:r>
        <w:rPr>
          <w:sz w:val="28"/>
          <w:szCs w:val="28"/>
        </w:rPr>
        <w:t xml:space="preserve">         </w:t>
      </w:r>
      <w:r w:rsidR="00C17D6B">
        <w:rPr>
          <w:sz w:val="28"/>
          <w:szCs w:val="28"/>
        </w:rPr>
        <w:t>Таблица 8 - Уровень просроченной задолженности УРСА Банк</w:t>
      </w:r>
    </w:p>
    <w:p w:rsidR="00BD10D8" w:rsidRDefault="00BD10D8" w:rsidP="00BD10D8">
      <w:pPr>
        <w:tabs>
          <w:tab w:val="left" w:pos="720"/>
          <w:tab w:val="left" w:pos="1395"/>
        </w:tabs>
        <w:spacing w:line="360" w:lineRule="auto"/>
        <w:jc w:val="right"/>
        <w:rPr>
          <w:sz w:val="28"/>
          <w:szCs w:val="28"/>
        </w:rPr>
      </w:pPr>
      <w:r>
        <w:rPr>
          <w:sz w:val="28"/>
          <w:szCs w:val="28"/>
        </w:rPr>
        <w:t>В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7"/>
        <w:gridCol w:w="1439"/>
        <w:gridCol w:w="1061"/>
        <w:gridCol w:w="1431"/>
        <w:gridCol w:w="1061"/>
        <w:gridCol w:w="1766"/>
      </w:tblGrid>
      <w:tr w:rsidR="00C17D6B">
        <w:trPr>
          <w:trHeight w:val="390"/>
        </w:trPr>
        <w:tc>
          <w:tcPr>
            <w:tcW w:w="3060" w:type="dxa"/>
            <w:vMerge w:val="restart"/>
          </w:tcPr>
          <w:p w:rsidR="00BD10D8" w:rsidRDefault="00BD10D8" w:rsidP="00630CBE">
            <w:pPr>
              <w:tabs>
                <w:tab w:val="left" w:pos="1395"/>
              </w:tabs>
              <w:spacing w:line="360" w:lineRule="auto"/>
              <w:jc w:val="center"/>
            </w:pPr>
          </w:p>
          <w:p w:rsidR="00C17D6B" w:rsidRPr="005C5143" w:rsidRDefault="005C5143" w:rsidP="00630CBE">
            <w:pPr>
              <w:tabs>
                <w:tab w:val="left" w:pos="1395"/>
              </w:tabs>
              <w:spacing w:line="360" w:lineRule="auto"/>
              <w:jc w:val="center"/>
            </w:pPr>
            <w:r>
              <w:t>П</w:t>
            </w:r>
            <w:r w:rsidRPr="005C5143">
              <w:t>оказатель</w:t>
            </w:r>
          </w:p>
        </w:tc>
        <w:tc>
          <w:tcPr>
            <w:tcW w:w="2520" w:type="dxa"/>
            <w:gridSpan w:val="2"/>
          </w:tcPr>
          <w:p w:rsidR="00C17D6B" w:rsidRPr="00FE5BCE" w:rsidRDefault="00C17D6B" w:rsidP="00630CBE">
            <w:pPr>
              <w:tabs>
                <w:tab w:val="left" w:pos="1395"/>
              </w:tabs>
              <w:spacing w:line="360" w:lineRule="auto"/>
              <w:jc w:val="center"/>
            </w:pPr>
            <w:r w:rsidRPr="00FE5BCE">
              <w:t>На 01.01.2007</w:t>
            </w:r>
          </w:p>
        </w:tc>
        <w:tc>
          <w:tcPr>
            <w:tcW w:w="2340" w:type="dxa"/>
            <w:gridSpan w:val="2"/>
          </w:tcPr>
          <w:p w:rsidR="00C17D6B" w:rsidRPr="00FE5BCE" w:rsidRDefault="00C17D6B" w:rsidP="00630CBE">
            <w:pPr>
              <w:tabs>
                <w:tab w:val="left" w:pos="1395"/>
              </w:tabs>
              <w:spacing w:line="360" w:lineRule="auto"/>
              <w:jc w:val="center"/>
            </w:pPr>
            <w:r w:rsidRPr="00FE5BCE">
              <w:t>На 01.01.2008</w:t>
            </w:r>
          </w:p>
        </w:tc>
        <w:tc>
          <w:tcPr>
            <w:tcW w:w="1800" w:type="dxa"/>
            <w:vMerge w:val="restart"/>
          </w:tcPr>
          <w:p w:rsidR="00C17D6B" w:rsidRDefault="00C17D6B" w:rsidP="00630CBE">
            <w:pPr>
              <w:tabs>
                <w:tab w:val="left" w:pos="1395"/>
              </w:tabs>
              <w:spacing w:line="360" w:lineRule="auto"/>
              <w:jc w:val="center"/>
            </w:pPr>
            <w:r w:rsidRPr="00FE5BCE">
              <w:t>Темп прироста</w:t>
            </w:r>
            <w:r w:rsidR="00BD10D8">
              <w:t>,</w:t>
            </w:r>
          </w:p>
          <w:p w:rsidR="00BD10D8" w:rsidRPr="00FE5BCE" w:rsidRDefault="00BD10D8" w:rsidP="00630CBE">
            <w:pPr>
              <w:tabs>
                <w:tab w:val="left" w:pos="1395"/>
              </w:tabs>
              <w:spacing w:line="360" w:lineRule="auto"/>
              <w:jc w:val="center"/>
            </w:pPr>
            <w:r>
              <w:t>в %</w:t>
            </w:r>
          </w:p>
        </w:tc>
      </w:tr>
      <w:tr w:rsidR="00C17D6B">
        <w:trPr>
          <w:trHeight w:val="360"/>
        </w:trPr>
        <w:tc>
          <w:tcPr>
            <w:tcW w:w="3060" w:type="dxa"/>
            <w:vMerge/>
          </w:tcPr>
          <w:p w:rsidR="00C17D6B" w:rsidRPr="00FA37CA" w:rsidRDefault="00C17D6B" w:rsidP="00630CBE">
            <w:pPr>
              <w:tabs>
                <w:tab w:val="left" w:pos="1395"/>
              </w:tabs>
              <w:spacing w:line="360" w:lineRule="auto"/>
              <w:jc w:val="center"/>
              <w:rPr>
                <w:i/>
              </w:rPr>
            </w:pPr>
          </w:p>
        </w:tc>
        <w:tc>
          <w:tcPr>
            <w:tcW w:w="1440" w:type="dxa"/>
          </w:tcPr>
          <w:p w:rsidR="00C17D6B" w:rsidRPr="00FE5BCE" w:rsidRDefault="002B4F82" w:rsidP="00630CBE">
            <w:pPr>
              <w:tabs>
                <w:tab w:val="left" w:pos="1395"/>
              </w:tabs>
              <w:spacing w:line="360" w:lineRule="auto"/>
              <w:jc w:val="center"/>
            </w:pPr>
            <w:r>
              <w:t>а</w:t>
            </w:r>
            <w:r w:rsidR="00BD10D8">
              <w:t>бс</w:t>
            </w:r>
            <w:r>
              <w:t>олютное значение</w:t>
            </w:r>
          </w:p>
        </w:tc>
        <w:tc>
          <w:tcPr>
            <w:tcW w:w="1080" w:type="dxa"/>
          </w:tcPr>
          <w:p w:rsidR="00C17D6B" w:rsidRPr="00FE5BCE" w:rsidRDefault="00C17D6B" w:rsidP="00630CBE">
            <w:pPr>
              <w:tabs>
                <w:tab w:val="left" w:pos="1395"/>
              </w:tabs>
              <w:spacing w:line="360" w:lineRule="auto"/>
              <w:jc w:val="center"/>
            </w:pPr>
            <w:r w:rsidRPr="00FE5BCE">
              <w:t>%</w:t>
            </w:r>
          </w:p>
        </w:tc>
        <w:tc>
          <w:tcPr>
            <w:tcW w:w="1260" w:type="dxa"/>
          </w:tcPr>
          <w:p w:rsidR="00C17D6B" w:rsidRPr="00FE5BCE" w:rsidRDefault="002B4F82" w:rsidP="00630CBE">
            <w:pPr>
              <w:tabs>
                <w:tab w:val="left" w:pos="1395"/>
              </w:tabs>
              <w:spacing w:line="360" w:lineRule="auto"/>
              <w:jc w:val="center"/>
            </w:pPr>
            <w:r>
              <w:t>а</w:t>
            </w:r>
            <w:r w:rsidR="00BD10D8">
              <w:t>б</w:t>
            </w:r>
            <w:r>
              <w:t>солютное значение</w:t>
            </w:r>
          </w:p>
        </w:tc>
        <w:tc>
          <w:tcPr>
            <w:tcW w:w="1080" w:type="dxa"/>
          </w:tcPr>
          <w:p w:rsidR="00C17D6B" w:rsidRPr="00FE5BCE" w:rsidRDefault="00C17D6B" w:rsidP="00630CBE">
            <w:pPr>
              <w:tabs>
                <w:tab w:val="left" w:pos="1395"/>
              </w:tabs>
              <w:spacing w:line="360" w:lineRule="auto"/>
              <w:jc w:val="center"/>
            </w:pPr>
            <w:r w:rsidRPr="00FE5BCE">
              <w:t>%</w:t>
            </w:r>
          </w:p>
        </w:tc>
        <w:tc>
          <w:tcPr>
            <w:tcW w:w="1800" w:type="dxa"/>
            <w:vMerge/>
          </w:tcPr>
          <w:p w:rsidR="00C17D6B" w:rsidRDefault="00C17D6B" w:rsidP="00630CBE">
            <w:pPr>
              <w:tabs>
                <w:tab w:val="left" w:pos="1395"/>
              </w:tabs>
              <w:spacing w:line="360" w:lineRule="auto"/>
              <w:jc w:val="both"/>
              <w:rPr>
                <w:sz w:val="28"/>
                <w:szCs w:val="28"/>
              </w:rPr>
            </w:pPr>
          </w:p>
        </w:tc>
      </w:tr>
      <w:tr w:rsidR="00C17D6B">
        <w:trPr>
          <w:trHeight w:val="450"/>
        </w:trPr>
        <w:tc>
          <w:tcPr>
            <w:tcW w:w="3060" w:type="dxa"/>
          </w:tcPr>
          <w:p w:rsidR="00C17D6B" w:rsidRDefault="00C17D6B" w:rsidP="00CD0E89">
            <w:pPr>
              <w:tabs>
                <w:tab w:val="left" w:pos="1395"/>
              </w:tabs>
              <w:spacing w:line="360" w:lineRule="auto"/>
            </w:pPr>
            <w:r w:rsidRPr="00FA37CA">
              <w:t>Активы</w:t>
            </w:r>
          </w:p>
          <w:p w:rsidR="00BD10D8" w:rsidRDefault="00BD10D8" w:rsidP="00CD0E89">
            <w:pPr>
              <w:tabs>
                <w:tab w:val="left" w:pos="1395"/>
              </w:tabs>
              <w:spacing w:line="360" w:lineRule="auto"/>
              <w:rPr>
                <w:sz w:val="28"/>
                <w:szCs w:val="28"/>
              </w:rPr>
            </w:pPr>
          </w:p>
        </w:tc>
        <w:tc>
          <w:tcPr>
            <w:tcW w:w="1440" w:type="dxa"/>
          </w:tcPr>
          <w:p w:rsidR="00C17D6B" w:rsidRPr="00FA37CA" w:rsidRDefault="00C17D6B" w:rsidP="00BD10D8">
            <w:pPr>
              <w:tabs>
                <w:tab w:val="left" w:pos="1395"/>
              </w:tabs>
              <w:spacing w:line="360" w:lineRule="auto"/>
              <w:jc w:val="center"/>
            </w:pPr>
            <w:r w:rsidRPr="00FA37CA">
              <w:t>105231,7</w:t>
            </w:r>
          </w:p>
        </w:tc>
        <w:tc>
          <w:tcPr>
            <w:tcW w:w="1080" w:type="dxa"/>
          </w:tcPr>
          <w:p w:rsidR="00C17D6B" w:rsidRPr="00FA37CA" w:rsidRDefault="00C17D6B" w:rsidP="00BD10D8">
            <w:pPr>
              <w:tabs>
                <w:tab w:val="left" w:pos="1395"/>
              </w:tabs>
              <w:spacing w:line="360" w:lineRule="auto"/>
              <w:jc w:val="center"/>
            </w:pPr>
            <w:r>
              <w:t>100</w:t>
            </w:r>
            <w:r w:rsidR="00BD10D8">
              <w:t>,0</w:t>
            </w:r>
          </w:p>
        </w:tc>
        <w:tc>
          <w:tcPr>
            <w:tcW w:w="1260" w:type="dxa"/>
          </w:tcPr>
          <w:p w:rsidR="00C17D6B" w:rsidRPr="00FA37CA" w:rsidRDefault="00C17D6B" w:rsidP="00BD10D8">
            <w:pPr>
              <w:tabs>
                <w:tab w:val="left" w:pos="1395"/>
              </w:tabs>
              <w:spacing w:line="360" w:lineRule="auto"/>
              <w:jc w:val="center"/>
            </w:pPr>
            <w:r w:rsidRPr="00BB4D35">
              <w:t>165800</w:t>
            </w:r>
            <w:r w:rsidR="00BD10D8">
              <w:t>,0</w:t>
            </w:r>
          </w:p>
        </w:tc>
        <w:tc>
          <w:tcPr>
            <w:tcW w:w="1080" w:type="dxa"/>
          </w:tcPr>
          <w:p w:rsidR="00C17D6B" w:rsidRPr="00BB4D35" w:rsidRDefault="00C17D6B" w:rsidP="00BD10D8">
            <w:pPr>
              <w:tabs>
                <w:tab w:val="left" w:pos="1395"/>
              </w:tabs>
              <w:spacing w:line="360" w:lineRule="auto"/>
              <w:jc w:val="center"/>
            </w:pPr>
            <w:r>
              <w:t>157,5</w:t>
            </w:r>
          </w:p>
        </w:tc>
        <w:tc>
          <w:tcPr>
            <w:tcW w:w="1800" w:type="dxa"/>
          </w:tcPr>
          <w:p w:rsidR="00C17D6B" w:rsidRPr="00BB4D35" w:rsidRDefault="00C17D6B" w:rsidP="00BD10D8">
            <w:pPr>
              <w:tabs>
                <w:tab w:val="left" w:pos="1395"/>
              </w:tabs>
              <w:spacing w:line="360" w:lineRule="auto"/>
              <w:jc w:val="center"/>
            </w:pPr>
            <w:r>
              <w:t>57,5</w:t>
            </w:r>
          </w:p>
        </w:tc>
      </w:tr>
      <w:tr w:rsidR="00C17D6B">
        <w:trPr>
          <w:trHeight w:val="555"/>
        </w:trPr>
        <w:tc>
          <w:tcPr>
            <w:tcW w:w="3060" w:type="dxa"/>
          </w:tcPr>
          <w:p w:rsidR="00C17D6B" w:rsidRDefault="00C17D6B" w:rsidP="00CD0E89">
            <w:pPr>
              <w:tabs>
                <w:tab w:val="left" w:pos="1395"/>
              </w:tabs>
            </w:pPr>
            <w:r>
              <w:t>Ссудная задолженность</w:t>
            </w:r>
          </w:p>
          <w:p w:rsidR="00C17D6B" w:rsidRPr="00FA37CA" w:rsidRDefault="00C17D6B" w:rsidP="005C5143">
            <w:pPr>
              <w:tabs>
                <w:tab w:val="left" w:pos="1395"/>
              </w:tabs>
              <w:jc w:val="center"/>
            </w:pPr>
          </w:p>
        </w:tc>
        <w:tc>
          <w:tcPr>
            <w:tcW w:w="1440" w:type="dxa"/>
          </w:tcPr>
          <w:p w:rsidR="00C17D6B" w:rsidRDefault="00C17D6B" w:rsidP="00BD10D8">
            <w:pPr>
              <w:tabs>
                <w:tab w:val="left" w:pos="1395"/>
              </w:tabs>
              <w:spacing w:line="360" w:lineRule="auto"/>
              <w:jc w:val="center"/>
            </w:pPr>
            <w:r>
              <w:t>54206,0</w:t>
            </w:r>
          </w:p>
          <w:p w:rsidR="00C17D6B" w:rsidRPr="00FA37CA" w:rsidRDefault="00C17D6B" w:rsidP="00BD10D8">
            <w:pPr>
              <w:jc w:val="center"/>
            </w:pPr>
          </w:p>
        </w:tc>
        <w:tc>
          <w:tcPr>
            <w:tcW w:w="1080" w:type="dxa"/>
          </w:tcPr>
          <w:p w:rsidR="00C17D6B" w:rsidRDefault="00BD10D8" w:rsidP="00BD10D8">
            <w:pPr>
              <w:tabs>
                <w:tab w:val="left" w:pos="1395"/>
              </w:tabs>
              <w:spacing w:line="360" w:lineRule="auto"/>
              <w:jc w:val="center"/>
            </w:pPr>
            <w:r>
              <w:t>100,0</w:t>
            </w:r>
          </w:p>
        </w:tc>
        <w:tc>
          <w:tcPr>
            <w:tcW w:w="1260" w:type="dxa"/>
          </w:tcPr>
          <w:p w:rsidR="00C17D6B" w:rsidRPr="00BB4D35" w:rsidRDefault="00C17D6B" w:rsidP="00BD10D8">
            <w:pPr>
              <w:tabs>
                <w:tab w:val="left" w:pos="1395"/>
              </w:tabs>
              <w:spacing w:line="360" w:lineRule="auto"/>
              <w:jc w:val="center"/>
            </w:pPr>
            <w:r w:rsidRPr="00BB4D35">
              <w:t>102997,1</w:t>
            </w:r>
          </w:p>
          <w:p w:rsidR="00C17D6B" w:rsidRPr="00BB4D35" w:rsidRDefault="00C17D6B" w:rsidP="00BD10D8">
            <w:pPr>
              <w:jc w:val="center"/>
            </w:pPr>
          </w:p>
        </w:tc>
        <w:tc>
          <w:tcPr>
            <w:tcW w:w="1080" w:type="dxa"/>
          </w:tcPr>
          <w:p w:rsidR="00C17D6B" w:rsidRDefault="00C17D6B" w:rsidP="00BD10D8">
            <w:pPr>
              <w:tabs>
                <w:tab w:val="left" w:pos="1395"/>
              </w:tabs>
              <w:spacing w:line="360" w:lineRule="auto"/>
              <w:jc w:val="center"/>
            </w:pPr>
            <w:r w:rsidRPr="00BB4D35">
              <w:t>190</w:t>
            </w:r>
          </w:p>
          <w:p w:rsidR="00C17D6B" w:rsidRDefault="00C17D6B" w:rsidP="00BD10D8">
            <w:pPr>
              <w:tabs>
                <w:tab w:val="left" w:pos="1395"/>
              </w:tabs>
              <w:spacing w:line="360" w:lineRule="auto"/>
              <w:jc w:val="center"/>
            </w:pPr>
          </w:p>
        </w:tc>
        <w:tc>
          <w:tcPr>
            <w:tcW w:w="1800" w:type="dxa"/>
          </w:tcPr>
          <w:p w:rsidR="00C17D6B" w:rsidRDefault="00C17D6B" w:rsidP="00BD10D8">
            <w:pPr>
              <w:tabs>
                <w:tab w:val="left" w:pos="1395"/>
              </w:tabs>
              <w:spacing w:line="360" w:lineRule="auto"/>
              <w:jc w:val="center"/>
            </w:pPr>
            <w:r w:rsidRPr="00BB4D35">
              <w:t>90</w:t>
            </w:r>
            <w:r w:rsidR="00BD10D8">
              <w:t>.0</w:t>
            </w:r>
          </w:p>
          <w:p w:rsidR="00C17D6B" w:rsidRDefault="00C17D6B" w:rsidP="00BD10D8">
            <w:pPr>
              <w:tabs>
                <w:tab w:val="left" w:pos="1395"/>
              </w:tabs>
              <w:spacing w:line="360" w:lineRule="auto"/>
              <w:jc w:val="center"/>
            </w:pPr>
          </w:p>
        </w:tc>
      </w:tr>
      <w:tr w:rsidR="00C17D6B">
        <w:trPr>
          <w:trHeight w:val="780"/>
        </w:trPr>
        <w:tc>
          <w:tcPr>
            <w:tcW w:w="3060" w:type="dxa"/>
          </w:tcPr>
          <w:p w:rsidR="00C17D6B" w:rsidRDefault="00C17D6B" w:rsidP="00CD0E89">
            <w:pPr>
              <w:tabs>
                <w:tab w:val="left" w:pos="1395"/>
              </w:tabs>
            </w:pPr>
            <w:r>
              <w:t>Просроченная задолженность</w:t>
            </w:r>
          </w:p>
          <w:p w:rsidR="00C17D6B" w:rsidRDefault="00C17D6B" w:rsidP="005C5143">
            <w:pPr>
              <w:tabs>
                <w:tab w:val="left" w:pos="1395"/>
              </w:tabs>
              <w:jc w:val="center"/>
            </w:pPr>
          </w:p>
        </w:tc>
        <w:tc>
          <w:tcPr>
            <w:tcW w:w="1440" w:type="dxa"/>
          </w:tcPr>
          <w:p w:rsidR="00C17D6B" w:rsidRPr="00FA37CA" w:rsidRDefault="00C17D6B" w:rsidP="00BD10D8">
            <w:pPr>
              <w:tabs>
                <w:tab w:val="left" w:pos="1395"/>
              </w:tabs>
              <w:jc w:val="center"/>
            </w:pPr>
            <w:r>
              <w:t>3268,6</w:t>
            </w:r>
          </w:p>
          <w:p w:rsidR="00C17D6B" w:rsidRPr="00FA37CA" w:rsidRDefault="00C17D6B" w:rsidP="00BD10D8">
            <w:pPr>
              <w:jc w:val="center"/>
            </w:pPr>
          </w:p>
          <w:p w:rsidR="00C17D6B" w:rsidRDefault="00C17D6B" w:rsidP="00BD10D8">
            <w:pPr>
              <w:jc w:val="center"/>
            </w:pPr>
          </w:p>
        </w:tc>
        <w:tc>
          <w:tcPr>
            <w:tcW w:w="1080" w:type="dxa"/>
          </w:tcPr>
          <w:p w:rsidR="00C17D6B" w:rsidRDefault="00BD10D8" w:rsidP="00BD10D8">
            <w:pPr>
              <w:tabs>
                <w:tab w:val="left" w:pos="1395"/>
              </w:tabs>
              <w:jc w:val="center"/>
            </w:pPr>
            <w:r>
              <w:t>100,0</w:t>
            </w:r>
          </w:p>
        </w:tc>
        <w:tc>
          <w:tcPr>
            <w:tcW w:w="1260" w:type="dxa"/>
          </w:tcPr>
          <w:p w:rsidR="00C17D6B" w:rsidRPr="00BB4D35" w:rsidRDefault="00C17D6B" w:rsidP="00BD10D8">
            <w:pPr>
              <w:jc w:val="center"/>
            </w:pPr>
            <w:r w:rsidRPr="00BB4D35">
              <w:t>5942,9</w:t>
            </w:r>
          </w:p>
          <w:p w:rsidR="00C17D6B" w:rsidRPr="00BB4D35" w:rsidRDefault="00C17D6B" w:rsidP="00BD10D8">
            <w:pPr>
              <w:jc w:val="center"/>
            </w:pPr>
          </w:p>
        </w:tc>
        <w:tc>
          <w:tcPr>
            <w:tcW w:w="1080" w:type="dxa"/>
          </w:tcPr>
          <w:p w:rsidR="00C17D6B" w:rsidRDefault="00C17D6B" w:rsidP="00BD10D8">
            <w:pPr>
              <w:tabs>
                <w:tab w:val="left" w:pos="1395"/>
              </w:tabs>
              <w:jc w:val="center"/>
            </w:pPr>
            <w:r>
              <w:t>181,8</w:t>
            </w:r>
          </w:p>
          <w:p w:rsidR="00C17D6B" w:rsidRPr="00BB4D35" w:rsidRDefault="00C17D6B" w:rsidP="00BD10D8">
            <w:pPr>
              <w:tabs>
                <w:tab w:val="left" w:pos="1395"/>
              </w:tabs>
              <w:jc w:val="center"/>
            </w:pPr>
          </w:p>
        </w:tc>
        <w:tc>
          <w:tcPr>
            <w:tcW w:w="1800" w:type="dxa"/>
          </w:tcPr>
          <w:p w:rsidR="00C17D6B" w:rsidRDefault="00C17D6B" w:rsidP="00BD10D8">
            <w:pPr>
              <w:tabs>
                <w:tab w:val="left" w:pos="1395"/>
              </w:tabs>
              <w:jc w:val="center"/>
            </w:pPr>
            <w:r>
              <w:t>81,8</w:t>
            </w:r>
          </w:p>
          <w:p w:rsidR="00C17D6B" w:rsidRPr="00BB4D35" w:rsidRDefault="00C17D6B" w:rsidP="00BD10D8">
            <w:pPr>
              <w:tabs>
                <w:tab w:val="left" w:pos="1395"/>
              </w:tabs>
              <w:jc w:val="center"/>
            </w:pPr>
          </w:p>
        </w:tc>
      </w:tr>
      <w:tr w:rsidR="00C17D6B">
        <w:trPr>
          <w:trHeight w:val="705"/>
        </w:trPr>
        <w:tc>
          <w:tcPr>
            <w:tcW w:w="3060" w:type="dxa"/>
          </w:tcPr>
          <w:p w:rsidR="00C17D6B" w:rsidRDefault="00C17D6B" w:rsidP="00CD0E89">
            <w:pPr>
              <w:tabs>
                <w:tab w:val="left" w:pos="1395"/>
              </w:tabs>
            </w:pPr>
            <w:r>
              <w:t>То же в % к ссудной задолженности</w:t>
            </w:r>
          </w:p>
          <w:p w:rsidR="00C17D6B" w:rsidRDefault="00C17D6B" w:rsidP="005C5143">
            <w:pPr>
              <w:tabs>
                <w:tab w:val="left" w:pos="1395"/>
              </w:tabs>
              <w:jc w:val="center"/>
            </w:pPr>
          </w:p>
        </w:tc>
        <w:tc>
          <w:tcPr>
            <w:tcW w:w="1440" w:type="dxa"/>
          </w:tcPr>
          <w:p w:rsidR="00C17D6B" w:rsidRPr="00FA37CA" w:rsidRDefault="00BD10D8" w:rsidP="00BD10D8">
            <w:pPr>
              <w:jc w:val="center"/>
            </w:pPr>
            <w:r>
              <w:t>6,0</w:t>
            </w:r>
          </w:p>
          <w:p w:rsidR="00C17D6B" w:rsidRPr="00FA37CA" w:rsidRDefault="00C17D6B" w:rsidP="00BD10D8">
            <w:pPr>
              <w:jc w:val="center"/>
            </w:pPr>
          </w:p>
          <w:p w:rsidR="00C17D6B" w:rsidRDefault="00C17D6B" w:rsidP="00BD10D8">
            <w:pPr>
              <w:jc w:val="center"/>
            </w:pPr>
          </w:p>
        </w:tc>
        <w:tc>
          <w:tcPr>
            <w:tcW w:w="1080" w:type="dxa"/>
          </w:tcPr>
          <w:p w:rsidR="00C17D6B" w:rsidRDefault="00BD10D8" w:rsidP="00BD10D8">
            <w:pPr>
              <w:tabs>
                <w:tab w:val="left" w:pos="1395"/>
              </w:tabs>
              <w:spacing w:line="360" w:lineRule="auto"/>
              <w:jc w:val="center"/>
            </w:pPr>
            <w:r>
              <w:t>-</w:t>
            </w:r>
          </w:p>
        </w:tc>
        <w:tc>
          <w:tcPr>
            <w:tcW w:w="1260" w:type="dxa"/>
          </w:tcPr>
          <w:p w:rsidR="00C17D6B" w:rsidRPr="00BB4D35" w:rsidRDefault="00C17D6B" w:rsidP="00BD10D8">
            <w:pPr>
              <w:jc w:val="center"/>
            </w:pPr>
            <w:r>
              <w:t>5,8</w:t>
            </w:r>
          </w:p>
          <w:p w:rsidR="00C17D6B" w:rsidRPr="00BB4D35" w:rsidRDefault="00C17D6B" w:rsidP="00BD10D8">
            <w:pPr>
              <w:jc w:val="center"/>
            </w:pPr>
          </w:p>
        </w:tc>
        <w:tc>
          <w:tcPr>
            <w:tcW w:w="1080" w:type="dxa"/>
          </w:tcPr>
          <w:p w:rsidR="00C17D6B" w:rsidRDefault="00BD10D8" w:rsidP="00BD10D8">
            <w:pPr>
              <w:tabs>
                <w:tab w:val="left" w:pos="1395"/>
              </w:tabs>
              <w:spacing w:line="360" w:lineRule="auto"/>
              <w:jc w:val="center"/>
            </w:pPr>
            <w:r>
              <w:t>-</w:t>
            </w:r>
          </w:p>
        </w:tc>
        <w:tc>
          <w:tcPr>
            <w:tcW w:w="1800" w:type="dxa"/>
          </w:tcPr>
          <w:p w:rsidR="00C17D6B" w:rsidRDefault="00C17D6B" w:rsidP="00BD10D8">
            <w:pPr>
              <w:tabs>
                <w:tab w:val="left" w:pos="1395"/>
              </w:tabs>
              <w:spacing w:line="360" w:lineRule="auto"/>
              <w:jc w:val="center"/>
            </w:pPr>
            <w:r>
              <w:t>-0,2</w:t>
            </w:r>
          </w:p>
        </w:tc>
      </w:tr>
      <w:tr w:rsidR="00C17D6B">
        <w:trPr>
          <w:trHeight w:val="661"/>
        </w:trPr>
        <w:tc>
          <w:tcPr>
            <w:tcW w:w="3060" w:type="dxa"/>
          </w:tcPr>
          <w:p w:rsidR="00C17D6B" w:rsidRDefault="00C17D6B" w:rsidP="00CD0E89">
            <w:pPr>
              <w:tabs>
                <w:tab w:val="left" w:pos="1395"/>
              </w:tabs>
            </w:pPr>
            <w:r>
              <w:t>Просроченная задолженность свыше 90 дней</w:t>
            </w:r>
          </w:p>
          <w:p w:rsidR="00C17D6B" w:rsidRDefault="00C17D6B" w:rsidP="005C5143">
            <w:pPr>
              <w:tabs>
                <w:tab w:val="left" w:pos="1395"/>
              </w:tabs>
              <w:jc w:val="center"/>
            </w:pPr>
          </w:p>
        </w:tc>
        <w:tc>
          <w:tcPr>
            <w:tcW w:w="1440" w:type="dxa"/>
          </w:tcPr>
          <w:p w:rsidR="00C17D6B" w:rsidRPr="00FA37CA" w:rsidRDefault="00C17D6B" w:rsidP="00BD10D8">
            <w:pPr>
              <w:jc w:val="center"/>
            </w:pPr>
            <w:r>
              <w:t>1897,2</w:t>
            </w:r>
          </w:p>
          <w:p w:rsidR="00C17D6B" w:rsidRPr="00FA37CA" w:rsidRDefault="00C17D6B" w:rsidP="00BD10D8">
            <w:pPr>
              <w:jc w:val="center"/>
            </w:pPr>
          </w:p>
          <w:p w:rsidR="00C17D6B" w:rsidRPr="00FA37CA" w:rsidRDefault="00C17D6B" w:rsidP="00BD10D8">
            <w:pPr>
              <w:jc w:val="center"/>
            </w:pPr>
          </w:p>
          <w:p w:rsidR="00C17D6B" w:rsidRDefault="00C17D6B" w:rsidP="00BD10D8">
            <w:pPr>
              <w:jc w:val="center"/>
            </w:pPr>
          </w:p>
        </w:tc>
        <w:tc>
          <w:tcPr>
            <w:tcW w:w="1080" w:type="dxa"/>
          </w:tcPr>
          <w:p w:rsidR="00C17D6B" w:rsidRDefault="00BD10D8" w:rsidP="00BD10D8">
            <w:pPr>
              <w:tabs>
                <w:tab w:val="left" w:pos="1395"/>
              </w:tabs>
              <w:spacing w:line="360" w:lineRule="auto"/>
              <w:jc w:val="center"/>
            </w:pPr>
            <w:r>
              <w:t>100,0</w:t>
            </w:r>
          </w:p>
        </w:tc>
        <w:tc>
          <w:tcPr>
            <w:tcW w:w="1260" w:type="dxa"/>
          </w:tcPr>
          <w:p w:rsidR="00C17D6B" w:rsidRPr="00BB4D35" w:rsidRDefault="00C17D6B" w:rsidP="00BD10D8">
            <w:pPr>
              <w:jc w:val="center"/>
            </w:pPr>
            <w:r w:rsidRPr="00BB4D35">
              <w:t>3398,9</w:t>
            </w:r>
          </w:p>
          <w:p w:rsidR="00C17D6B" w:rsidRPr="00BB4D35" w:rsidRDefault="00C17D6B" w:rsidP="00BD10D8">
            <w:pPr>
              <w:jc w:val="center"/>
            </w:pPr>
          </w:p>
          <w:p w:rsidR="00C17D6B" w:rsidRPr="00BB4D35" w:rsidRDefault="00C17D6B" w:rsidP="00BD10D8">
            <w:pPr>
              <w:jc w:val="center"/>
            </w:pPr>
          </w:p>
        </w:tc>
        <w:tc>
          <w:tcPr>
            <w:tcW w:w="1080" w:type="dxa"/>
          </w:tcPr>
          <w:p w:rsidR="00C17D6B" w:rsidRDefault="00C17D6B" w:rsidP="00BD10D8">
            <w:pPr>
              <w:tabs>
                <w:tab w:val="left" w:pos="1395"/>
              </w:tabs>
              <w:spacing w:line="360" w:lineRule="auto"/>
              <w:jc w:val="center"/>
            </w:pPr>
            <w:r>
              <w:t>179,1</w:t>
            </w:r>
          </w:p>
        </w:tc>
        <w:tc>
          <w:tcPr>
            <w:tcW w:w="1800" w:type="dxa"/>
          </w:tcPr>
          <w:p w:rsidR="00C17D6B" w:rsidRDefault="00C17D6B" w:rsidP="00BD10D8">
            <w:pPr>
              <w:tabs>
                <w:tab w:val="left" w:pos="1395"/>
              </w:tabs>
              <w:spacing w:line="360" w:lineRule="auto"/>
              <w:jc w:val="center"/>
            </w:pPr>
            <w:r>
              <w:t>79,1</w:t>
            </w:r>
          </w:p>
        </w:tc>
      </w:tr>
      <w:tr w:rsidR="00C17D6B">
        <w:trPr>
          <w:trHeight w:val="709"/>
        </w:trPr>
        <w:tc>
          <w:tcPr>
            <w:tcW w:w="3060" w:type="dxa"/>
          </w:tcPr>
          <w:p w:rsidR="00C17D6B" w:rsidRDefault="00C17D6B" w:rsidP="00CD0E89">
            <w:pPr>
              <w:tabs>
                <w:tab w:val="left" w:pos="1395"/>
              </w:tabs>
            </w:pPr>
            <w:r>
              <w:t>То же в % к ссудной задолженности</w:t>
            </w:r>
          </w:p>
        </w:tc>
        <w:tc>
          <w:tcPr>
            <w:tcW w:w="1440" w:type="dxa"/>
          </w:tcPr>
          <w:p w:rsidR="00C17D6B" w:rsidRDefault="00B83E09" w:rsidP="00BD10D8">
            <w:pPr>
              <w:jc w:val="center"/>
            </w:pPr>
            <w:r>
              <w:t>3,5</w:t>
            </w:r>
          </w:p>
        </w:tc>
        <w:tc>
          <w:tcPr>
            <w:tcW w:w="1080" w:type="dxa"/>
          </w:tcPr>
          <w:p w:rsidR="00C17D6B" w:rsidRDefault="00BD10D8" w:rsidP="00BD10D8">
            <w:pPr>
              <w:tabs>
                <w:tab w:val="left" w:pos="1395"/>
              </w:tabs>
              <w:spacing w:line="360" w:lineRule="auto"/>
              <w:jc w:val="center"/>
            </w:pPr>
            <w:r>
              <w:t>-</w:t>
            </w:r>
          </w:p>
        </w:tc>
        <w:tc>
          <w:tcPr>
            <w:tcW w:w="1260" w:type="dxa"/>
          </w:tcPr>
          <w:p w:rsidR="00C17D6B" w:rsidRPr="00BB4D35" w:rsidRDefault="00B83E09" w:rsidP="00BD10D8">
            <w:pPr>
              <w:jc w:val="center"/>
            </w:pPr>
            <w:r>
              <w:t>3,3</w:t>
            </w:r>
          </w:p>
        </w:tc>
        <w:tc>
          <w:tcPr>
            <w:tcW w:w="1080" w:type="dxa"/>
          </w:tcPr>
          <w:p w:rsidR="00C17D6B" w:rsidRDefault="00BD10D8" w:rsidP="00BD10D8">
            <w:pPr>
              <w:tabs>
                <w:tab w:val="left" w:pos="1395"/>
              </w:tabs>
              <w:spacing w:line="360" w:lineRule="auto"/>
              <w:jc w:val="center"/>
            </w:pPr>
            <w:r>
              <w:t>-</w:t>
            </w:r>
          </w:p>
        </w:tc>
        <w:tc>
          <w:tcPr>
            <w:tcW w:w="1800" w:type="dxa"/>
          </w:tcPr>
          <w:p w:rsidR="00C17D6B" w:rsidRDefault="00C17D6B" w:rsidP="00BD10D8">
            <w:pPr>
              <w:tabs>
                <w:tab w:val="left" w:pos="1395"/>
              </w:tabs>
              <w:spacing w:line="360" w:lineRule="auto"/>
              <w:jc w:val="center"/>
            </w:pPr>
            <w:r>
              <w:t>-0,2</w:t>
            </w:r>
          </w:p>
        </w:tc>
      </w:tr>
      <w:tr w:rsidR="00C17D6B">
        <w:trPr>
          <w:trHeight w:val="714"/>
        </w:trPr>
        <w:tc>
          <w:tcPr>
            <w:tcW w:w="3060" w:type="dxa"/>
          </w:tcPr>
          <w:p w:rsidR="00C17D6B" w:rsidRDefault="00C17D6B" w:rsidP="00CD0E89">
            <w:pPr>
              <w:tabs>
                <w:tab w:val="left" w:pos="1395"/>
              </w:tabs>
            </w:pPr>
            <w:r>
              <w:t>Резерв на возможные потери по ссудам</w:t>
            </w:r>
          </w:p>
        </w:tc>
        <w:tc>
          <w:tcPr>
            <w:tcW w:w="1440" w:type="dxa"/>
          </w:tcPr>
          <w:p w:rsidR="00C17D6B" w:rsidRDefault="00C17D6B" w:rsidP="00BD10D8">
            <w:pPr>
              <w:jc w:val="center"/>
            </w:pPr>
            <w:r>
              <w:t>3333,9</w:t>
            </w:r>
          </w:p>
        </w:tc>
        <w:tc>
          <w:tcPr>
            <w:tcW w:w="1080" w:type="dxa"/>
          </w:tcPr>
          <w:p w:rsidR="00C17D6B" w:rsidRDefault="00BD10D8" w:rsidP="00BD10D8">
            <w:pPr>
              <w:tabs>
                <w:tab w:val="left" w:pos="1395"/>
              </w:tabs>
              <w:spacing w:line="360" w:lineRule="auto"/>
              <w:jc w:val="center"/>
            </w:pPr>
            <w:r>
              <w:t>100,0</w:t>
            </w:r>
          </w:p>
        </w:tc>
        <w:tc>
          <w:tcPr>
            <w:tcW w:w="1260" w:type="dxa"/>
          </w:tcPr>
          <w:p w:rsidR="00C17D6B" w:rsidRPr="00BB4D35" w:rsidRDefault="00C17D6B" w:rsidP="00BD10D8">
            <w:pPr>
              <w:jc w:val="center"/>
            </w:pPr>
            <w:r>
              <w:t>6358,9</w:t>
            </w:r>
          </w:p>
        </w:tc>
        <w:tc>
          <w:tcPr>
            <w:tcW w:w="1080" w:type="dxa"/>
          </w:tcPr>
          <w:p w:rsidR="00C17D6B" w:rsidRDefault="00C17D6B" w:rsidP="00BD10D8">
            <w:pPr>
              <w:tabs>
                <w:tab w:val="left" w:pos="1395"/>
              </w:tabs>
              <w:spacing w:line="360" w:lineRule="auto"/>
              <w:jc w:val="center"/>
            </w:pPr>
            <w:r>
              <w:t>190,7</w:t>
            </w:r>
          </w:p>
        </w:tc>
        <w:tc>
          <w:tcPr>
            <w:tcW w:w="1800" w:type="dxa"/>
          </w:tcPr>
          <w:p w:rsidR="00C17D6B" w:rsidRDefault="00C17D6B" w:rsidP="00BD10D8">
            <w:pPr>
              <w:tabs>
                <w:tab w:val="left" w:pos="1395"/>
              </w:tabs>
              <w:spacing w:line="360" w:lineRule="auto"/>
              <w:jc w:val="center"/>
            </w:pPr>
            <w:r>
              <w:t>90,7</w:t>
            </w:r>
          </w:p>
        </w:tc>
      </w:tr>
      <w:tr w:rsidR="00C17D6B">
        <w:trPr>
          <w:trHeight w:val="841"/>
        </w:trPr>
        <w:tc>
          <w:tcPr>
            <w:tcW w:w="3060" w:type="dxa"/>
          </w:tcPr>
          <w:p w:rsidR="00C17D6B" w:rsidRDefault="00C17D6B" w:rsidP="00BD10D8">
            <w:pPr>
              <w:tabs>
                <w:tab w:val="left" w:pos="1395"/>
              </w:tabs>
            </w:pPr>
            <w:r>
              <w:t>РВПС</w:t>
            </w:r>
            <w:r w:rsidR="00B83E09">
              <w:t xml:space="preserve"> в % к ссудной задолжености</w:t>
            </w:r>
          </w:p>
        </w:tc>
        <w:tc>
          <w:tcPr>
            <w:tcW w:w="1440" w:type="dxa"/>
          </w:tcPr>
          <w:p w:rsidR="00C17D6B" w:rsidRDefault="00B83E09" w:rsidP="00BD10D8">
            <w:pPr>
              <w:jc w:val="center"/>
            </w:pPr>
            <w:r>
              <w:t>6,1</w:t>
            </w:r>
          </w:p>
        </w:tc>
        <w:tc>
          <w:tcPr>
            <w:tcW w:w="1080" w:type="dxa"/>
          </w:tcPr>
          <w:p w:rsidR="00C17D6B" w:rsidRDefault="00BD10D8" w:rsidP="00BD10D8">
            <w:pPr>
              <w:tabs>
                <w:tab w:val="left" w:pos="1395"/>
              </w:tabs>
              <w:spacing w:line="360" w:lineRule="auto"/>
              <w:jc w:val="center"/>
            </w:pPr>
            <w:r>
              <w:t>-</w:t>
            </w:r>
          </w:p>
        </w:tc>
        <w:tc>
          <w:tcPr>
            <w:tcW w:w="1260" w:type="dxa"/>
          </w:tcPr>
          <w:p w:rsidR="00C17D6B" w:rsidRDefault="00B83E09" w:rsidP="00BD10D8">
            <w:pPr>
              <w:jc w:val="center"/>
            </w:pPr>
            <w:r>
              <w:t>6,2</w:t>
            </w:r>
          </w:p>
        </w:tc>
        <w:tc>
          <w:tcPr>
            <w:tcW w:w="1080" w:type="dxa"/>
          </w:tcPr>
          <w:p w:rsidR="00C17D6B" w:rsidRDefault="00BD10D8" w:rsidP="00BD10D8">
            <w:pPr>
              <w:tabs>
                <w:tab w:val="left" w:pos="1395"/>
              </w:tabs>
              <w:spacing w:line="360" w:lineRule="auto"/>
              <w:jc w:val="center"/>
            </w:pPr>
            <w:r>
              <w:t>-</w:t>
            </w:r>
          </w:p>
        </w:tc>
        <w:tc>
          <w:tcPr>
            <w:tcW w:w="1800" w:type="dxa"/>
          </w:tcPr>
          <w:p w:rsidR="00C17D6B" w:rsidRDefault="007D07DD" w:rsidP="00BD10D8">
            <w:pPr>
              <w:tabs>
                <w:tab w:val="left" w:pos="1395"/>
              </w:tabs>
              <w:spacing w:line="360" w:lineRule="auto"/>
              <w:jc w:val="center"/>
            </w:pPr>
            <w:r>
              <w:t>0,1</w:t>
            </w:r>
          </w:p>
        </w:tc>
      </w:tr>
    </w:tbl>
    <w:p w:rsidR="00C17D6B" w:rsidRDefault="00C17D6B" w:rsidP="005C5143">
      <w:pPr>
        <w:tabs>
          <w:tab w:val="left" w:pos="1395"/>
        </w:tabs>
        <w:spacing w:line="360" w:lineRule="auto"/>
        <w:jc w:val="center"/>
        <w:rPr>
          <w:sz w:val="28"/>
          <w:szCs w:val="28"/>
        </w:rPr>
      </w:pPr>
    </w:p>
    <w:p w:rsidR="00C17D6B" w:rsidRDefault="00D60D38" w:rsidP="00D60D38">
      <w:pPr>
        <w:tabs>
          <w:tab w:val="left" w:pos="709"/>
          <w:tab w:val="left" w:pos="851"/>
          <w:tab w:val="left" w:pos="1395"/>
        </w:tabs>
        <w:rPr>
          <w:sz w:val="28"/>
          <w:szCs w:val="28"/>
        </w:rPr>
      </w:pPr>
      <w:r>
        <w:rPr>
          <w:sz w:val="28"/>
          <w:szCs w:val="28"/>
        </w:rPr>
        <w:t xml:space="preserve">        </w:t>
      </w:r>
    </w:p>
    <w:p w:rsidR="00C17D6B" w:rsidRDefault="00C17D6B" w:rsidP="00C17D6B">
      <w:pPr>
        <w:tabs>
          <w:tab w:val="left" w:pos="1395"/>
        </w:tabs>
        <w:spacing w:line="360" w:lineRule="auto"/>
        <w:ind w:firstLine="720"/>
        <w:jc w:val="both"/>
        <w:rPr>
          <w:sz w:val="28"/>
          <w:szCs w:val="28"/>
        </w:rPr>
      </w:pPr>
      <w:r>
        <w:rPr>
          <w:sz w:val="28"/>
          <w:szCs w:val="28"/>
        </w:rPr>
        <w:t>Соотношение просроченной задолженности к кредитному портфелю УРСА Банка н</w:t>
      </w:r>
      <w:r w:rsidR="00B83E09">
        <w:rPr>
          <w:sz w:val="28"/>
          <w:szCs w:val="28"/>
        </w:rPr>
        <w:t>а 01.01.2008 года составило 5,8</w:t>
      </w:r>
      <w:r>
        <w:rPr>
          <w:sz w:val="28"/>
          <w:szCs w:val="28"/>
        </w:rPr>
        <w:t>%. Этот показатель ниже, чем на 01.01.2007 года,</w:t>
      </w:r>
      <w:r w:rsidR="00B83E09">
        <w:rPr>
          <w:sz w:val="28"/>
          <w:szCs w:val="28"/>
        </w:rPr>
        <w:t xml:space="preserve"> который составлял 6,0%, </w:t>
      </w:r>
      <w:r>
        <w:rPr>
          <w:sz w:val="28"/>
          <w:szCs w:val="28"/>
        </w:rPr>
        <w:t xml:space="preserve"> но все равно достаточно высокий по сравнению со Сбербанком, у которого уровень просроченной задолженности за аналогичные периоды 2,3% и 2,4% соответственно.</w:t>
      </w:r>
      <w:r w:rsidR="007D07DD">
        <w:rPr>
          <w:sz w:val="28"/>
          <w:szCs w:val="28"/>
        </w:rPr>
        <w:t xml:space="preserve"> Вместе с тем, доля проблемных кредитов адекватно покрыта резервами.</w:t>
      </w:r>
    </w:p>
    <w:p w:rsidR="00C17D6B" w:rsidRDefault="00C17D6B" w:rsidP="007D07DD">
      <w:pPr>
        <w:spacing w:line="360" w:lineRule="auto"/>
        <w:ind w:firstLine="720"/>
        <w:jc w:val="both"/>
        <w:rPr>
          <w:sz w:val="28"/>
          <w:szCs w:val="28"/>
        </w:rPr>
      </w:pPr>
      <w:r>
        <w:rPr>
          <w:sz w:val="28"/>
          <w:szCs w:val="28"/>
        </w:rPr>
        <w:t>Экспресс-кредитование, которое характерно для УРСА Банка – очень дорогой вид кредитования: банку приходится держать в супермаркете сотрудника, который стоит денег, растут операционные расходы и в итоге получается очень большая процентная ставка по кредиту, очень некрасивая для клиента.</w:t>
      </w:r>
    </w:p>
    <w:p w:rsidR="00C17D6B" w:rsidRPr="007D07DD" w:rsidRDefault="00C17D6B" w:rsidP="007D07DD">
      <w:pPr>
        <w:tabs>
          <w:tab w:val="left" w:pos="1680"/>
        </w:tabs>
        <w:spacing w:line="360" w:lineRule="auto"/>
        <w:ind w:firstLine="720"/>
        <w:jc w:val="both"/>
        <w:rPr>
          <w:sz w:val="28"/>
          <w:szCs w:val="28"/>
        </w:rPr>
      </w:pPr>
      <w:r>
        <w:rPr>
          <w:sz w:val="28"/>
          <w:szCs w:val="28"/>
        </w:rPr>
        <w:t>УРСА Банк передает свои просроченные кредиты коллекторским</w:t>
      </w:r>
      <w:r w:rsidR="007D07DD">
        <w:rPr>
          <w:b/>
          <w:sz w:val="28"/>
          <w:szCs w:val="28"/>
        </w:rPr>
        <w:t xml:space="preserve"> </w:t>
      </w:r>
      <w:r w:rsidR="007D07DD" w:rsidRPr="007D07DD">
        <w:rPr>
          <w:sz w:val="28"/>
          <w:szCs w:val="28"/>
        </w:rPr>
        <w:t>агентствам</w:t>
      </w:r>
      <w:r w:rsidR="00D60D38">
        <w:rPr>
          <w:sz w:val="28"/>
          <w:szCs w:val="28"/>
        </w:rPr>
        <w:t>.</w:t>
      </w:r>
    </w:p>
    <w:p w:rsidR="003826DE" w:rsidRDefault="003826DE" w:rsidP="007D07DD">
      <w:pPr>
        <w:tabs>
          <w:tab w:val="left" w:pos="1680"/>
        </w:tabs>
        <w:spacing w:line="360" w:lineRule="auto"/>
        <w:ind w:firstLine="720"/>
        <w:jc w:val="both"/>
        <w:rPr>
          <w:b/>
          <w:sz w:val="28"/>
          <w:szCs w:val="28"/>
        </w:rPr>
      </w:pPr>
    </w:p>
    <w:p w:rsidR="00C17D6B" w:rsidRDefault="002E7651" w:rsidP="00D60D38">
      <w:pPr>
        <w:jc w:val="center"/>
        <w:rPr>
          <w:b/>
          <w:sz w:val="28"/>
          <w:szCs w:val="28"/>
        </w:rPr>
      </w:pPr>
      <w:r>
        <w:rPr>
          <w:b/>
          <w:sz w:val="28"/>
          <w:szCs w:val="28"/>
        </w:rPr>
        <w:t>3</w:t>
      </w:r>
      <w:r w:rsidR="00B83E09">
        <w:rPr>
          <w:b/>
          <w:sz w:val="28"/>
          <w:szCs w:val="28"/>
        </w:rPr>
        <w:t>.3</w:t>
      </w:r>
      <w:r w:rsidR="00C17D6B">
        <w:rPr>
          <w:b/>
          <w:sz w:val="28"/>
          <w:szCs w:val="28"/>
        </w:rPr>
        <w:t xml:space="preserve"> </w:t>
      </w:r>
      <w:r w:rsidR="00D60D38">
        <w:rPr>
          <w:b/>
          <w:sz w:val="28"/>
          <w:szCs w:val="28"/>
        </w:rPr>
        <w:t>Минимизация  кредитных рисков и проблемы оценки кредитоспособности физического лица</w:t>
      </w:r>
    </w:p>
    <w:p w:rsidR="00C25854" w:rsidRDefault="00C25854" w:rsidP="00C25854">
      <w:pPr>
        <w:ind w:firstLine="709"/>
        <w:jc w:val="center"/>
        <w:rPr>
          <w:b/>
          <w:sz w:val="28"/>
          <w:szCs w:val="28"/>
        </w:rPr>
      </w:pPr>
    </w:p>
    <w:p w:rsidR="00C25854" w:rsidRDefault="00C25854" w:rsidP="00C25854">
      <w:pPr>
        <w:ind w:firstLine="709"/>
        <w:jc w:val="center"/>
        <w:rPr>
          <w:b/>
          <w:sz w:val="28"/>
          <w:szCs w:val="28"/>
        </w:rPr>
      </w:pPr>
    </w:p>
    <w:p w:rsidR="00C25854" w:rsidRDefault="00C25854" w:rsidP="00E30559">
      <w:pPr>
        <w:spacing w:line="360" w:lineRule="auto"/>
        <w:ind w:firstLine="720"/>
        <w:jc w:val="both"/>
        <w:rPr>
          <w:sz w:val="28"/>
          <w:szCs w:val="28"/>
        </w:rPr>
      </w:pPr>
      <w:r w:rsidRPr="00C25854">
        <w:rPr>
          <w:sz w:val="28"/>
          <w:szCs w:val="28"/>
        </w:rPr>
        <w:t>Предпосылками</w:t>
      </w:r>
      <w:r>
        <w:rPr>
          <w:sz w:val="28"/>
          <w:szCs w:val="28"/>
        </w:rPr>
        <w:t xml:space="preserve"> возникновения проблемной и просроченной задолженности являются:</w:t>
      </w:r>
    </w:p>
    <w:p w:rsidR="00E30559" w:rsidRDefault="00E30559" w:rsidP="00E30559">
      <w:pPr>
        <w:spacing w:line="360" w:lineRule="auto"/>
        <w:ind w:firstLine="720"/>
        <w:jc w:val="both"/>
        <w:rPr>
          <w:sz w:val="28"/>
          <w:szCs w:val="28"/>
        </w:rPr>
      </w:pPr>
      <w:r>
        <w:rPr>
          <w:sz w:val="28"/>
          <w:szCs w:val="28"/>
        </w:rPr>
        <w:t>- недобросовестность   должников (использование кредитных средств для</w:t>
      </w:r>
    </w:p>
    <w:p w:rsidR="00E30559" w:rsidRDefault="00E30559" w:rsidP="00E30559">
      <w:pPr>
        <w:spacing w:line="360" w:lineRule="auto"/>
        <w:ind w:firstLine="720"/>
        <w:jc w:val="both"/>
        <w:rPr>
          <w:sz w:val="28"/>
          <w:szCs w:val="28"/>
        </w:rPr>
      </w:pPr>
      <w:r>
        <w:rPr>
          <w:sz w:val="28"/>
          <w:szCs w:val="28"/>
        </w:rPr>
        <w:t xml:space="preserve">  перекредитовки </w:t>
      </w:r>
      <w:r w:rsidR="00322B58">
        <w:rPr>
          <w:sz w:val="28"/>
          <w:szCs w:val="28"/>
        </w:rPr>
        <w:t xml:space="preserve">  </w:t>
      </w:r>
      <w:r>
        <w:rPr>
          <w:sz w:val="28"/>
          <w:szCs w:val="28"/>
        </w:rPr>
        <w:t>третьих</w:t>
      </w:r>
      <w:r w:rsidR="00322B58">
        <w:rPr>
          <w:sz w:val="28"/>
          <w:szCs w:val="28"/>
        </w:rPr>
        <w:t xml:space="preserve">  </w:t>
      </w:r>
      <w:r>
        <w:rPr>
          <w:sz w:val="28"/>
          <w:szCs w:val="28"/>
        </w:rPr>
        <w:t xml:space="preserve"> лиц, </w:t>
      </w:r>
      <w:r w:rsidR="00322B58">
        <w:rPr>
          <w:sz w:val="28"/>
          <w:szCs w:val="28"/>
        </w:rPr>
        <w:t xml:space="preserve"> </w:t>
      </w:r>
      <w:r>
        <w:rPr>
          <w:sz w:val="28"/>
          <w:szCs w:val="28"/>
        </w:rPr>
        <w:t xml:space="preserve">сокрытия </w:t>
      </w:r>
      <w:r w:rsidR="00322B58">
        <w:rPr>
          <w:sz w:val="28"/>
          <w:szCs w:val="28"/>
        </w:rPr>
        <w:t xml:space="preserve"> </w:t>
      </w:r>
      <w:r>
        <w:rPr>
          <w:sz w:val="28"/>
          <w:szCs w:val="28"/>
        </w:rPr>
        <w:t xml:space="preserve">заемщиками </w:t>
      </w:r>
      <w:r w:rsidR="00322B58">
        <w:rPr>
          <w:sz w:val="28"/>
          <w:szCs w:val="28"/>
        </w:rPr>
        <w:t xml:space="preserve"> </w:t>
      </w:r>
      <w:r>
        <w:rPr>
          <w:sz w:val="28"/>
          <w:szCs w:val="28"/>
        </w:rPr>
        <w:t xml:space="preserve">фактов </w:t>
      </w:r>
      <w:r w:rsidR="00322B58">
        <w:rPr>
          <w:sz w:val="28"/>
          <w:szCs w:val="28"/>
        </w:rPr>
        <w:t xml:space="preserve"> </w:t>
      </w:r>
      <w:r>
        <w:rPr>
          <w:sz w:val="28"/>
          <w:szCs w:val="28"/>
        </w:rPr>
        <w:t>наличия</w:t>
      </w:r>
    </w:p>
    <w:p w:rsidR="00E30559" w:rsidRDefault="00E30559" w:rsidP="00E30559">
      <w:pPr>
        <w:spacing w:line="360" w:lineRule="auto"/>
        <w:ind w:firstLine="720"/>
        <w:jc w:val="both"/>
        <w:rPr>
          <w:sz w:val="28"/>
          <w:szCs w:val="28"/>
        </w:rPr>
      </w:pPr>
      <w:r>
        <w:rPr>
          <w:sz w:val="28"/>
          <w:szCs w:val="28"/>
        </w:rPr>
        <w:t xml:space="preserve">  обязательств </w:t>
      </w:r>
      <w:r w:rsidR="00322B58">
        <w:rPr>
          <w:sz w:val="28"/>
          <w:szCs w:val="28"/>
        </w:rPr>
        <w:t xml:space="preserve">  </w:t>
      </w:r>
      <w:r>
        <w:rPr>
          <w:sz w:val="28"/>
          <w:szCs w:val="28"/>
        </w:rPr>
        <w:t>перед</w:t>
      </w:r>
      <w:r w:rsidR="00322B58">
        <w:rPr>
          <w:sz w:val="28"/>
          <w:szCs w:val="28"/>
        </w:rPr>
        <w:t xml:space="preserve"> </w:t>
      </w:r>
      <w:r>
        <w:rPr>
          <w:sz w:val="28"/>
          <w:szCs w:val="28"/>
        </w:rPr>
        <w:t xml:space="preserve"> </w:t>
      </w:r>
      <w:r w:rsidR="00322B58">
        <w:rPr>
          <w:sz w:val="28"/>
          <w:szCs w:val="28"/>
        </w:rPr>
        <w:t xml:space="preserve"> </w:t>
      </w:r>
      <w:r>
        <w:rPr>
          <w:sz w:val="28"/>
          <w:szCs w:val="28"/>
        </w:rPr>
        <w:t>другими</w:t>
      </w:r>
      <w:r w:rsidR="00322B58">
        <w:rPr>
          <w:sz w:val="28"/>
          <w:szCs w:val="28"/>
        </w:rPr>
        <w:t xml:space="preserve">  </w:t>
      </w:r>
      <w:r>
        <w:rPr>
          <w:sz w:val="28"/>
          <w:szCs w:val="28"/>
        </w:rPr>
        <w:t xml:space="preserve"> банками,</w:t>
      </w:r>
      <w:r w:rsidR="00322B58">
        <w:rPr>
          <w:sz w:val="28"/>
          <w:szCs w:val="28"/>
        </w:rPr>
        <w:t xml:space="preserve">  </w:t>
      </w:r>
      <w:r>
        <w:rPr>
          <w:sz w:val="28"/>
          <w:szCs w:val="28"/>
        </w:rPr>
        <w:t xml:space="preserve"> необязательность </w:t>
      </w:r>
      <w:r w:rsidR="00322B58">
        <w:rPr>
          <w:sz w:val="28"/>
          <w:szCs w:val="28"/>
        </w:rPr>
        <w:t xml:space="preserve"> </w:t>
      </w:r>
      <w:r>
        <w:rPr>
          <w:sz w:val="28"/>
          <w:szCs w:val="28"/>
        </w:rPr>
        <w:t>должников</w:t>
      </w:r>
    </w:p>
    <w:p w:rsidR="00E30559" w:rsidRDefault="00E30559" w:rsidP="00E30559">
      <w:pPr>
        <w:spacing w:line="360" w:lineRule="auto"/>
        <w:ind w:firstLine="720"/>
        <w:jc w:val="both"/>
        <w:rPr>
          <w:sz w:val="28"/>
          <w:szCs w:val="28"/>
        </w:rPr>
      </w:pPr>
      <w:r>
        <w:rPr>
          <w:sz w:val="28"/>
          <w:szCs w:val="28"/>
        </w:rPr>
        <w:t xml:space="preserve">  (проблемная возрастная категория заемщиков – до  25 лет);</w:t>
      </w:r>
    </w:p>
    <w:p w:rsidR="00E30559" w:rsidRDefault="00E30559" w:rsidP="00E30559">
      <w:pPr>
        <w:spacing w:line="360" w:lineRule="auto"/>
        <w:ind w:firstLine="720"/>
        <w:jc w:val="both"/>
        <w:rPr>
          <w:sz w:val="28"/>
          <w:szCs w:val="28"/>
        </w:rPr>
      </w:pPr>
      <w:r>
        <w:rPr>
          <w:sz w:val="28"/>
          <w:szCs w:val="28"/>
        </w:rPr>
        <w:t>- мошеннические</w:t>
      </w:r>
      <w:r w:rsidR="00322B58">
        <w:rPr>
          <w:sz w:val="28"/>
          <w:szCs w:val="28"/>
        </w:rPr>
        <w:t xml:space="preserve">  </w:t>
      </w:r>
      <w:r>
        <w:rPr>
          <w:sz w:val="28"/>
          <w:szCs w:val="28"/>
        </w:rPr>
        <w:t xml:space="preserve"> действия </w:t>
      </w:r>
      <w:r w:rsidR="00322B58">
        <w:rPr>
          <w:sz w:val="28"/>
          <w:szCs w:val="28"/>
        </w:rPr>
        <w:t xml:space="preserve">  </w:t>
      </w:r>
      <w:r>
        <w:rPr>
          <w:sz w:val="28"/>
          <w:szCs w:val="28"/>
        </w:rPr>
        <w:t xml:space="preserve">должников </w:t>
      </w:r>
      <w:r w:rsidR="00322B58">
        <w:rPr>
          <w:sz w:val="28"/>
          <w:szCs w:val="28"/>
        </w:rPr>
        <w:t xml:space="preserve">   </w:t>
      </w:r>
      <w:r>
        <w:rPr>
          <w:sz w:val="28"/>
          <w:szCs w:val="28"/>
        </w:rPr>
        <w:t xml:space="preserve">(предоставление </w:t>
      </w:r>
      <w:r w:rsidR="00322B58">
        <w:rPr>
          <w:sz w:val="28"/>
          <w:szCs w:val="28"/>
        </w:rPr>
        <w:t xml:space="preserve">  </w:t>
      </w:r>
      <w:r>
        <w:rPr>
          <w:sz w:val="28"/>
          <w:szCs w:val="28"/>
        </w:rPr>
        <w:t>поддельных</w:t>
      </w:r>
    </w:p>
    <w:p w:rsidR="00E30559" w:rsidRDefault="00E30559" w:rsidP="00E30559">
      <w:pPr>
        <w:spacing w:line="360" w:lineRule="auto"/>
        <w:ind w:firstLine="720"/>
        <w:jc w:val="both"/>
        <w:rPr>
          <w:sz w:val="28"/>
          <w:szCs w:val="28"/>
        </w:rPr>
      </w:pPr>
      <w:r>
        <w:rPr>
          <w:sz w:val="28"/>
          <w:szCs w:val="28"/>
        </w:rPr>
        <w:t xml:space="preserve">  документов);</w:t>
      </w:r>
    </w:p>
    <w:p w:rsidR="00E30559" w:rsidRDefault="00E30559" w:rsidP="00E30559">
      <w:pPr>
        <w:spacing w:line="360" w:lineRule="auto"/>
        <w:ind w:firstLine="720"/>
        <w:jc w:val="both"/>
        <w:rPr>
          <w:sz w:val="28"/>
          <w:szCs w:val="28"/>
        </w:rPr>
      </w:pPr>
      <w:r>
        <w:rPr>
          <w:sz w:val="28"/>
          <w:szCs w:val="28"/>
        </w:rPr>
        <w:t xml:space="preserve">- личные обстоятельства заемщиков, в </w:t>
      </w:r>
      <w:r w:rsidR="00322B58">
        <w:rPr>
          <w:sz w:val="28"/>
          <w:szCs w:val="28"/>
        </w:rPr>
        <w:t xml:space="preserve"> </w:t>
      </w:r>
      <w:r>
        <w:rPr>
          <w:sz w:val="28"/>
          <w:szCs w:val="28"/>
        </w:rPr>
        <w:t xml:space="preserve">том </w:t>
      </w:r>
      <w:r w:rsidR="00322B58">
        <w:rPr>
          <w:sz w:val="28"/>
          <w:szCs w:val="28"/>
        </w:rPr>
        <w:t xml:space="preserve"> </w:t>
      </w:r>
      <w:r>
        <w:rPr>
          <w:sz w:val="28"/>
          <w:szCs w:val="28"/>
        </w:rPr>
        <w:t>числе вызванные финансовой</w:t>
      </w:r>
    </w:p>
    <w:p w:rsidR="00E30559" w:rsidRDefault="00E30559" w:rsidP="00E30559">
      <w:pPr>
        <w:spacing w:line="360" w:lineRule="auto"/>
        <w:ind w:firstLine="720"/>
        <w:jc w:val="both"/>
        <w:rPr>
          <w:sz w:val="28"/>
          <w:szCs w:val="28"/>
        </w:rPr>
      </w:pPr>
      <w:r>
        <w:rPr>
          <w:sz w:val="28"/>
          <w:szCs w:val="28"/>
        </w:rPr>
        <w:t xml:space="preserve">  неустойчивостью</w:t>
      </w:r>
      <w:r w:rsidR="00322B58">
        <w:rPr>
          <w:sz w:val="28"/>
          <w:szCs w:val="28"/>
        </w:rPr>
        <w:t xml:space="preserve">  </w:t>
      </w:r>
      <w:r>
        <w:rPr>
          <w:sz w:val="28"/>
          <w:szCs w:val="28"/>
        </w:rPr>
        <w:t xml:space="preserve"> работодателей</w:t>
      </w:r>
      <w:r w:rsidR="00322B58">
        <w:rPr>
          <w:sz w:val="28"/>
          <w:szCs w:val="28"/>
        </w:rPr>
        <w:t xml:space="preserve"> </w:t>
      </w:r>
      <w:r>
        <w:rPr>
          <w:sz w:val="28"/>
          <w:szCs w:val="28"/>
        </w:rPr>
        <w:t xml:space="preserve"> </w:t>
      </w:r>
      <w:r w:rsidR="00D60D38">
        <w:rPr>
          <w:sz w:val="28"/>
          <w:szCs w:val="28"/>
        </w:rPr>
        <w:t>(</w:t>
      </w:r>
      <w:r w:rsidR="00322B58">
        <w:rPr>
          <w:sz w:val="28"/>
          <w:szCs w:val="28"/>
        </w:rPr>
        <w:t xml:space="preserve">утрата  </w:t>
      </w:r>
      <w:r>
        <w:rPr>
          <w:sz w:val="28"/>
          <w:szCs w:val="28"/>
        </w:rPr>
        <w:t>источников</w:t>
      </w:r>
      <w:r w:rsidR="00322B58">
        <w:rPr>
          <w:sz w:val="28"/>
          <w:szCs w:val="28"/>
        </w:rPr>
        <w:t xml:space="preserve"> </w:t>
      </w:r>
      <w:r>
        <w:rPr>
          <w:sz w:val="28"/>
          <w:szCs w:val="28"/>
        </w:rPr>
        <w:t xml:space="preserve"> </w:t>
      </w:r>
      <w:r w:rsidR="00322B58">
        <w:rPr>
          <w:sz w:val="28"/>
          <w:szCs w:val="28"/>
        </w:rPr>
        <w:t xml:space="preserve"> </w:t>
      </w:r>
      <w:r>
        <w:rPr>
          <w:sz w:val="28"/>
          <w:szCs w:val="28"/>
        </w:rPr>
        <w:t>дохода,</w:t>
      </w:r>
      <w:r w:rsidR="00322B58">
        <w:rPr>
          <w:sz w:val="28"/>
          <w:szCs w:val="28"/>
        </w:rPr>
        <w:t xml:space="preserve">  развод,</w:t>
      </w:r>
    </w:p>
    <w:p w:rsidR="00E30559" w:rsidRDefault="00E30559" w:rsidP="00E30559">
      <w:pPr>
        <w:spacing w:line="360" w:lineRule="auto"/>
        <w:ind w:firstLine="720"/>
        <w:jc w:val="both"/>
        <w:rPr>
          <w:sz w:val="28"/>
          <w:szCs w:val="28"/>
        </w:rPr>
      </w:pPr>
      <w:r>
        <w:rPr>
          <w:sz w:val="28"/>
          <w:szCs w:val="28"/>
        </w:rPr>
        <w:t xml:space="preserve">  уво</w:t>
      </w:r>
      <w:r w:rsidR="00322B58">
        <w:rPr>
          <w:sz w:val="28"/>
          <w:szCs w:val="28"/>
        </w:rPr>
        <w:t xml:space="preserve">льнение, </w:t>
      </w:r>
      <w:r>
        <w:rPr>
          <w:sz w:val="28"/>
          <w:szCs w:val="28"/>
        </w:rPr>
        <w:t>раздел имущества, миграция населения и др.);</w:t>
      </w:r>
    </w:p>
    <w:p w:rsidR="00E30559" w:rsidRDefault="00E30559" w:rsidP="00E30559">
      <w:pPr>
        <w:spacing w:line="360" w:lineRule="auto"/>
        <w:ind w:firstLine="720"/>
        <w:jc w:val="both"/>
        <w:rPr>
          <w:sz w:val="28"/>
          <w:szCs w:val="28"/>
        </w:rPr>
      </w:pPr>
      <w:r>
        <w:rPr>
          <w:sz w:val="28"/>
          <w:szCs w:val="28"/>
        </w:rPr>
        <w:t>- форс</w:t>
      </w:r>
      <w:r w:rsidR="00322B58">
        <w:rPr>
          <w:sz w:val="28"/>
          <w:szCs w:val="28"/>
        </w:rPr>
        <w:t xml:space="preserve"> </w:t>
      </w:r>
      <w:r w:rsidR="00D60D38">
        <w:rPr>
          <w:sz w:val="28"/>
          <w:szCs w:val="28"/>
        </w:rPr>
        <w:t xml:space="preserve"> </w:t>
      </w:r>
      <w:r>
        <w:rPr>
          <w:sz w:val="28"/>
          <w:szCs w:val="28"/>
        </w:rPr>
        <w:t>-</w:t>
      </w:r>
      <w:r w:rsidR="00322B58">
        <w:rPr>
          <w:sz w:val="28"/>
          <w:szCs w:val="28"/>
        </w:rPr>
        <w:t xml:space="preserve"> </w:t>
      </w:r>
      <w:r>
        <w:rPr>
          <w:sz w:val="28"/>
          <w:szCs w:val="28"/>
        </w:rPr>
        <w:t xml:space="preserve">мажорные </w:t>
      </w:r>
      <w:r w:rsidR="00322B58">
        <w:rPr>
          <w:sz w:val="28"/>
          <w:szCs w:val="28"/>
        </w:rPr>
        <w:t xml:space="preserve"> </w:t>
      </w:r>
      <w:r>
        <w:rPr>
          <w:sz w:val="28"/>
          <w:szCs w:val="28"/>
        </w:rPr>
        <w:t xml:space="preserve">обстоятельства </w:t>
      </w:r>
      <w:r w:rsidR="00322B58">
        <w:rPr>
          <w:sz w:val="28"/>
          <w:szCs w:val="28"/>
        </w:rPr>
        <w:t xml:space="preserve"> </w:t>
      </w:r>
      <w:r>
        <w:rPr>
          <w:sz w:val="28"/>
          <w:szCs w:val="28"/>
        </w:rPr>
        <w:t xml:space="preserve">(смерть, </w:t>
      </w:r>
      <w:r w:rsidR="00322B58">
        <w:rPr>
          <w:sz w:val="28"/>
          <w:szCs w:val="28"/>
        </w:rPr>
        <w:t xml:space="preserve"> </w:t>
      </w:r>
      <w:r>
        <w:rPr>
          <w:sz w:val="28"/>
          <w:szCs w:val="28"/>
        </w:rPr>
        <w:t xml:space="preserve">длительная </w:t>
      </w:r>
      <w:r w:rsidR="00322B58">
        <w:rPr>
          <w:sz w:val="28"/>
          <w:szCs w:val="28"/>
        </w:rPr>
        <w:t xml:space="preserve"> </w:t>
      </w:r>
      <w:r>
        <w:rPr>
          <w:sz w:val="28"/>
          <w:szCs w:val="28"/>
        </w:rPr>
        <w:t xml:space="preserve">болезнь, </w:t>
      </w:r>
      <w:r w:rsidR="00322B58">
        <w:rPr>
          <w:sz w:val="28"/>
          <w:szCs w:val="28"/>
        </w:rPr>
        <w:t xml:space="preserve"> </w:t>
      </w:r>
      <w:r>
        <w:rPr>
          <w:sz w:val="28"/>
          <w:szCs w:val="28"/>
        </w:rPr>
        <w:t>утрата</w:t>
      </w:r>
    </w:p>
    <w:p w:rsidR="00E30559" w:rsidRDefault="00E30559" w:rsidP="00E30559">
      <w:pPr>
        <w:spacing w:line="360" w:lineRule="auto"/>
        <w:ind w:firstLine="720"/>
        <w:jc w:val="both"/>
        <w:rPr>
          <w:sz w:val="28"/>
          <w:szCs w:val="28"/>
        </w:rPr>
      </w:pPr>
      <w:r>
        <w:rPr>
          <w:sz w:val="28"/>
          <w:szCs w:val="28"/>
        </w:rPr>
        <w:t xml:space="preserve">  трудоспособности и др.);</w:t>
      </w:r>
    </w:p>
    <w:p w:rsidR="00E30559" w:rsidRDefault="00E30559" w:rsidP="00E30559">
      <w:pPr>
        <w:spacing w:line="360" w:lineRule="auto"/>
        <w:ind w:firstLine="720"/>
        <w:jc w:val="both"/>
        <w:rPr>
          <w:sz w:val="28"/>
          <w:szCs w:val="28"/>
        </w:rPr>
      </w:pPr>
      <w:r>
        <w:rPr>
          <w:sz w:val="28"/>
          <w:szCs w:val="28"/>
        </w:rPr>
        <w:t>- завышение оценочной стоимости заложенного имущества;</w:t>
      </w:r>
    </w:p>
    <w:p w:rsidR="00C17D6B" w:rsidRDefault="00E30559" w:rsidP="00322B58">
      <w:pPr>
        <w:spacing w:line="360" w:lineRule="auto"/>
        <w:ind w:firstLine="720"/>
        <w:jc w:val="both"/>
        <w:rPr>
          <w:sz w:val="28"/>
          <w:szCs w:val="28"/>
        </w:rPr>
      </w:pPr>
      <w:r>
        <w:rPr>
          <w:sz w:val="28"/>
          <w:szCs w:val="28"/>
        </w:rPr>
        <w:t>- рискованный выбор поручителей.</w:t>
      </w:r>
    </w:p>
    <w:p w:rsidR="00322B58" w:rsidRDefault="00322B58" w:rsidP="00322B58">
      <w:pPr>
        <w:spacing w:line="360" w:lineRule="auto"/>
        <w:ind w:firstLine="720"/>
        <w:jc w:val="both"/>
        <w:rPr>
          <w:sz w:val="28"/>
          <w:szCs w:val="28"/>
        </w:rPr>
      </w:pPr>
      <w:r>
        <w:rPr>
          <w:sz w:val="28"/>
          <w:szCs w:val="28"/>
        </w:rPr>
        <w:t>Минимизация кредитных рисков состоит в пр</w:t>
      </w:r>
      <w:r w:rsidR="00E77FBA">
        <w:rPr>
          <w:sz w:val="28"/>
          <w:szCs w:val="28"/>
        </w:rPr>
        <w:t>инятии обеспечения кредита и его анализе, в комплексном подходе к оценке кредитоспособности физического лица, в системе страхования кредитных рисков, в текущем и последующем контроле за финансовым состоянием заемщика и его поручителей.</w:t>
      </w:r>
    </w:p>
    <w:p w:rsidR="00322B58" w:rsidRPr="00322B58" w:rsidRDefault="00E77FBA" w:rsidP="00E77FBA">
      <w:pPr>
        <w:spacing w:line="360" w:lineRule="auto"/>
        <w:ind w:firstLine="720"/>
        <w:jc w:val="both"/>
        <w:rPr>
          <w:sz w:val="28"/>
          <w:szCs w:val="28"/>
        </w:rPr>
      </w:pPr>
      <w:r>
        <w:rPr>
          <w:sz w:val="28"/>
          <w:szCs w:val="28"/>
        </w:rPr>
        <w:t>Обеспечением кредита могут выступать поручительства физических лиц, залог транспортного средства, залог ценных бумаг, слитков драгоценных металлов, залог объектов незавершенного строительства.</w:t>
      </w:r>
    </w:p>
    <w:p w:rsidR="00C17D6B" w:rsidRDefault="00C17D6B" w:rsidP="00C17D6B">
      <w:pPr>
        <w:spacing w:line="360" w:lineRule="auto"/>
        <w:ind w:firstLine="720"/>
        <w:jc w:val="both"/>
        <w:rPr>
          <w:sz w:val="28"/>
          <w:szCs w:val="28"/>
        </w:rPr>
      </w:pPr>
      <w:r w:rsidRPr="00022513">
        <w:rPr>
          <w:sz w:val="28"/>
          <w:szCs w:val="28"/>
        </w:rPr>
        <w:t>В рамках проведенной работы по анализу</w:t>
      </w:r>
      <w:r>
        <w:rPr>
          <w:sz w:val="28"/>
          <w:szCs w:val="28"/>
        </w:rPr>
        <w:t xml:space="preserve"> проверки качества кредитного портфеля Серовского отделения № 1705 Сбербанка России были выявлены следующие проблемы и нарушения, которые непосредственно влияют на уровень кредитного риска:</w:t>
      </w:r>
    </w:p>
    <w:p w:rsidR="00BD10D8" w:rsidRDefault="00C17D6B" w:rsidP="00BD10D8">
      <w:pPr>
        <w:spacing w:line="360" w:lineRule="auto"/>
        <w:ind w:firstLine="720"/>
        <w:jc w:val="both"/>
        <w:rPr>
          <w:sz w:val="28"/>
          <w:szCs w:val="28"/>
        </w:rPr>
      </w:pPr>
      <w:r>
        <w:rPr>
          <w:sz w:val="28"/>
          <w:szCs w:val="28"/>
        </w:rPr>
        <w:t>1.</w:t>
      </w:r>
      <w:r w:rsidR="00BD10D8">
        <w:rPr>
          <w:sz w:val="28"/>
          <w:szCs w:val="28"/>
        </w:rPr>
        <w:t xml:space="preserve"> </w:t>
      </w:r>
      <w:r>
        <w:rPr>
          <w:sz w:val="28"/>
          <w:szCs w:val="28"/>
        </w:rPr>
        <w:t>выдача</w:t>
      </w:r>
      <w:r w:rsidR="00BD10D8">
        <w:rPr>
          <w:sz w:val="28"/>
          <w:szCs w:val="28"/>
        </w:rPr>
        <w:t xml:space="preserve">  </w:t>
      </w:r>
      <w:r>
        <w:rPr>
          <w:sz w:val="28"/>
          <w:szCs w:val="28"/>
        </w:rPr>
        <w:t xml:space="preserve"> кредита</w:t>
      </w:r>
      <w:r w:rsidR="00BD10D8">
        <w:rPr>
          <w:sz w:val="28"/>
          <w:szCs w:val="28"/>
        </w:rPr>
        <w:t xml:space="preserve">  </w:t>
      </w:r>
      <w:r>
        <w:rPr>
          <w:sz w:val="28"/>
          <w:szCs w:val="28"/>
        </w:rPr>
        <w:t xml:space="preserve"> осуществлялась</w:t>
      </w:r>
      <w:r w:rsidR="00BD10D8">
        <w:rPr>
          <w:sz w:val="28"/>
          <w:szCs w:val="28"/>
        </w:rPr>
        <w:t xml:space="preserve">  </w:t>
      </w:r>
      <w:r>
        <w:rPr>
          <w:sz w:val="28"/>
          <w:szCs w:val="28"/>
        </w:rPr>
        <w:t xml:space="preserve"> по </w:t>
      </w:r>
      <w:r w:rsidR="00BD10D8">
        <w:rPr>
          <w:sz w:val="28"/>
          <w:szCs w:val="28"/>
        </w:rPr>
        <w:t xml:space="preserve">  </w:t>
      </w:r>
      <w:r>
        <w:rPr>
          <w:sz w:val="28"/>
          <w:szCs w:val="28"/>
        </w:rPr>
        <w:t xml:space="preserve">поддельным </w:t>
      </w:r>
      <w:r w:rsidR="00BD10D8">
        <w:rPr>
          <w:sz w:val="28"/>
          <w:szCs w:val="28"/>
        </w:rPr>
        <w:t xml:space="preserve"> </w:t>
      </w:r>
      <w:r>
        <w:rPr>
          <w:sz w:val="28"/>
          <w:szCs w:val="28"/>
        </w:rPr>
        <w:t xml:space="preserve">справкам </w:t>
      </w:r>
      <w:r w:rsidR="00BD10D8">
        <w:rPr>
          <w:sz w:val="28"/>
          <w:szCs w:val="28"/>
        </w:rPr>
        <w:t xml:space="preserve"> </w:t>
      </w:r>
      <w:r>
        <w:rPr>
          <w:sz w:val="28"/>
          <w:szCs w:val="28"/>
        </w:rPr>
        <w:t xml:space="preserve">или по </w:t>
      </w:r>
    </w:p>
    <w:p w:rsidR="00C17D6B" w:rsidRDefault="00BD10D8" w:rsidP="00BD10D8">
      <w:pPr>
        <w:spacing w:line="360" w:lineRule="auto"/>
        <w:ind w:firstLine="720"/>
        <w:jc w:val="both"/>
        <w:rPr>
          <w:sz w:val="28"/>
          <w:szCs w:val="28"/>
        </w:rPr>
      </w:pPr>
      <w:r>
        <w:rPr>
          <w:sz w:val="28"/>
          <w:szCs w:val="28"/>
        </w:rPr>
        <w:t xml:space="preserve">     </w:t>
      </w:r>
      <w:r w:rsidR="00C17D6B">
        <w:rPr>
          <w:sz w:val="28"/>
          <w:szCs w:val="28"/>
        </w:rPr>
        <w:t>справкам с завышенными доходами заемщиков и поручителей;</w:t>
      </w:r>
    </w:p>
    <w:p w:rsidR="00BD10D8" w:rsidRDefault="00C17D6B" w:rsidP="00BD10D8">
      <w:pPr>
        <w:spacing w:line="360" w:lineRule="auto"/>
        <w:ind w:firstLine="720"/>
        <w:jc w:val="both"/>
        <w:rPr>
          <w:sz w:val="28"/>
          <w:szCs w:val="28"/>
        </w:rPr>
      </w:pPr>
      <w:r>
        <w:rPr>
          <w:sz w:val="28"/>
          <w:szCs w:val="28"/>
        </w:rPr>
        <w:t>2.</w:t>
      </w:r>
      <w:r w:rsidR="00BD10D8">
        <w:rPr>
          <w:sz w:val="28"/>
          <w:szCs w:val="28"/>
        </w:rPr>
        <w:t xml:space="preserve"> </w:t>
      </w:r>
      <w:r>
        <w:rPr>
          <w:sz w:val="28"/>
          <w:szCs w:val="28"/>
        </w:rPr>
        <w:t>практиковалась</w:t>
      </w:r>
      <w:r w:rsidR="00BD10D8">
        <w:rPr>
          <w:sz w:val="28"/>
          <w:szCs w:val="28"/>
        </w:rPr>
        <w:t xml:space="preserve"> </w:t>
      </w:r>
      <w:r>
        <w:rPr>
          <w:sz w:val="28"/>
          <w:szCs w:val="28"/>
        </w:rPr>
        <w:t xml:space="preserve"> выдача</w:t>
      </w:r>
      <w:r w:rsidR="00BD10D8">
        <w:rPr>
          <w:sz w:val="28"/>
          <w:szCs w:val="28"/>
        </w:rPr>
        <w:t xml:space="preserve"> </w:t>
      </w:r>
      <w:r>
        <w:rPr>
          <w:sz w:val="28"/>
          <w:szCs w:val="28"/>
        </w:rPr>
        <w:t xml:space="preserve"> потребительских</w:t>
      </w:r>
      <w:r w:rsidR="00BD10D8">
        <w:rPr>
          <w:sz w:val="28"/>
          <w:szCs w:val="28"/>
        </w:rPr>
        <w:t xml:space="preserve"> </w:t>
      </w:r>
      <w:r>
        <w:rPr>
          <w:sz w:val="28"/>
          <w:szCs w:val="28"/>
        </w:rPr>
        <w:t xml:space="preserve"> и</w:t>
      </w:r>
      <w:r w:rsidR="00BD10D8">
        <w:rPr>
          <w:sz w:val="28"/>
          <w:szCs w:val="28"/>
        </w:rPr>
        <w:t xml:space="preserve"> </w:t>
      </w:r>
      <w:r>
        <w:rPr>
          <w:sz w:val="28"/>
          <w:szCs w:val="28"/>
        </w:rPr>
        <w:t xml:space="preserve"> долгосрочных</w:t>
      </w:r>
      <w:r w:rsidR="00BD10D8">
        <w:rPr>
          <w:sz w:val="28"/>
          <w:szCs w:val="28"/>
        </w:rPr>
        <w:t xml:space="preserve"> </w:t>
      </w:r>
      <w:r>
        <w:rPr>
          <w:sz w:val="28"/>
          <w:szCs w:val="28"/>
        </w:rPr>
        <w:t xml:space="preserve"> жилищных </w:t>
      </w:r>
    </w:p>
    <w:p w:rsidR="00BD10D8" w:rsidRDefault="00BD10D8" w:rsidP="00BD10D8">
      <w:pPr>
        <w:spacing w:line="360" w:lineRule="auto"/>
        <w:ind w:firstLine="720"/>
        <w:jc w:val="both"/>
        <w:rPr>
          <w:sz w:val="28"/>
          <w:szCs w:val="28"/>
        </w:rPr>
      </w:pPr>
      <w:r>
        <w:rPr>
          <w:sz w:val="28"/>
          <w:szCs w:val="28"/>
        </w:rPr>
        <w:t xml:space="preserve">    к</w:t>
      </w:r>
      <w:r w:rsidR="00C17D6B">
        <w:rPr>
          <w:sz w:val="28"/>
          <w:szCs w:val="28"/>
        </w:rPr>
        <w:t>редитов</w:t>
      </w:r>
      <w:r>
        <w:rPr>
          <w:sz w:val="28"/>
          <w:szCs w:val="28"/>
        </w:rPr>
        <w:t xml:space="preserve"> </w:t>
      </w:r>
      <w:r w:rsidR="00C17D6B">
        <w:rPr>
          <w:sz w:val="28"/>
          <w:szCs w:val="28"/>
        </w:rPr>
        <w:t xml:space="preserve"> </w:t>
      </w:r>
      <w:r>
        <w:rPr>
          <w:sz w:val="28"/>
          <w:szCs w:val="28"/>
        </w:rPr>
        <w:t xml:space="preserve"> </w:t>
      </w:r>
      <w:r w:rsidR="00C17D6B">
        <w:rPr>
          <w:sz w:val="28"/>
          <w:szCs w:val="28"/>
        </w:rPr>
        <w:t>в</w:t>
      </w:r>
      <w:r>
        <w:rPr>
          <w:sz w:val="28"/>
          <w:szCs w:val="28"/>
        </w:rPr>
        <w:t xml:space="preserve">  </w:t>
      </w:r>
      <w:r w:rsidR="00C17D6B">
        <w:rPr>
          <w:sz w:val="28"/>
          <w:szCs w:val="28"/>
        </w:rPr>
        <w:t xml:space="preserve"> </w:t>
      </w:r>
      <w:r>
        <w:rPr>
          <w:sz w:val="28"/>
          <w:szCs w:val="28"/>
        </w:rPr>
        <w:t xml:space="preserve"> </w:t>
      </w:r>
      <w:r w:rsidR="00C17D6B">
        <w:rPr>
          <w:sz w:val="28"/>
          <w:szCs w:val="28"/>
        </w:rPr>
        <w:t>крупных</w:t>
      </w:r>
      <w:r>
        <w:rPr>
          <w:sz w:val="28"/>
          <w:szCs w:val="28"/>
        </w:rPr>
        <w:t xml:space="preserve">  </w:t>
      </w:r>
      <w:r w:rsidR="00C17D6B">
        <w:rPr>
          <w:sz w:val="28"/>
          <w:szCs w:val="28"/>
        </w:rPr>
        <w:t xml:space="preserve"> размерах,</w:t>
      </w:r>
      <w:r>
        <w:rPr>
          <w:sz w:val="28"/>
          <w:szCs w:val="28"/>
        </w:rPr>
        <w:t xml:space="preserve">  </w:t>
      </w:r>
      <w:r w:rsidR="00C17D6B">
        <w:rPr>
          <w:sz w:val="28"/>
          <w:szCs w:val="28"/>
        </w:rPr>
        <w:t xml:space="preserve"> использованных</w:t>
      </w:r>
      <w:r>
        <w:rPr>
          <w:sz w:val="28"/>
          <w:szCs w:val="28"/>
        </w:rPr>
        <w:t xml:space="preserve">   </w:t>
      </w:r>
      <w:r w:rsidR="00C17D6B">
        <w:rPr>
          <w:sz w:val="28"/>
          <w:szCs w:val="28"/>
        </w:rPr>
        <w:t xml:space="preserve"> заемщиками</w:t>
      </w:r>
      <w:r>
        <w:rPr>
          <w:sz w:val="28"/>
          <w:szCs w:val="28"/>
        </w:rPr>
        <w:t xml:space="preserve">   </w:t>
      </w:r>
      <w:r w:rsidR="00C17D6B">
        <w:rPr>
          <w:sz w:val="28"/>
          <w:szCs w:val="28"/>
        </w:rPr>
        <w:t xml:space="preserve"> на </w:t>
      </w:r>
    </w:p>
    <w:p w:rsidR="00BD10D8" w:rsidRDefault="00BD10D8" w:rsidP="00BD10D8">
      <w:pPr>
        <w:spacing w:line="360" w:lineRule="auto"/>
        <w:ind w:firstLine="720"/>
        <w:jc w:val="both"/>
        <w:rPr>
          <w:sz w:val="28"/>
          <w:szCs w:val="28"/>
        </w:rPr>
      </w:pPr>
      <w:r>
        <w:rPr>
          <w:sz w:val="28"/>
          <w:szCs w:val="28"/>
        </w:rPr>
        <w:t xml:space="preserve">    </w:t>
      </w:r>
      <w:r w:rsidR="00C17D6B">
        <w:rPr>
          <w:sz w:val="28"/>
          <w:szCs w:val="28"/>
        </w:rPr>
        <w:t xml:space="preserve">развитие </w:t>
      </w:r>
      <w:r>
        <w:rPr>
          <w:sz w:val="28"/>
          <w:szCs w:val="28"/>
        </w:rPr>
        <w:t xml:space="preserve">  </w:t>
      </w:r>
      <w:r w:rsidR="00C17D6B">
        <w:rPr>
          <w:sz w:val="28"/>
          <w:szCs w:val="28"/>
        </w:rPr>
        <w:t xml:space="preserve">бизнеса </w:t>
      </w:r>
      <w:r>
        <w:rPr>
          <w:sz w:val="28"/>
          <w:szCs w:val="28"/>
        </w:rPr>
        <w:t xml:space="preserve"> </w:t>
      </w:r>
      <w:r w:rsidR="00C17D6B">
        <w:rPr>
          <w:sz w:val="28"/>
          <w:szCs w:val="28"/>
        </w:rPr>
        <w:t>структур,</w:t>
      </w:r>
      <w:r>
        <w:rPr>
          <w:sz w:val="28"/>
          <w:szCs w:val="28"/>
        </w:rPr>
        <w:t xml:space="preserve">  </w:t>
      </w:r>
      <w:r w:rsidR="00C17D6B">
        <w:rPr>
          <w:sz w:val="28"/>
          <w:szCs w:val="28"/>
        </w:rPr>
        <w:t xml:space="preserve"> руко</w:t>
      </w:r>
      <w:r>
        <w:rPr>
          <w:sz w:val="28"/>
          <w:szCs w:val="28"/>
        </w:rPr>
        <w:t>водителями   которых они являлись;</w:t>
      </w:r>
    </w:p>
    <w:p w:rsidR="00BD10D8" w:rsidRDefault="00BD10D8" w:rsidP="00BD10D8">
      <w:pPr>
        <w:spacing w:line="360" w:lineRule="auto"/>
        <w:ind w:firstLine="720"/>
        <w:jc w:val="both"/>
        <w:rPr>
          <w:sz w:val="28"/>
          <w:szCs w:val="28"/>
        </w:rPr>
      </w:pPr>
      <w:r>
        <w:rPr>
          <w:sz w:val="28"/>
          <w:szCs w:val="28"/>
        </w:rPr>
        <w:t xml:space="preserve">    к</w:t>
      </w:r>
      <w:r w:rsidR="00C17D6B">
        <w:rPr>
          <w:sz w:val="28"/>
          <w:szCs w:val="28"/>
        </w:rPr>
        <w:t xml:space="preserve">ак </w:t>
      </w:r>
      <w:r>
        <w:rPr>
          <w:sz w:val="28"/>
          <w:szCs w:val="28"/>
        </w:rPr>
        <w:t xml:space="preserve"> </w:t>
      </w:r>
      <w:r w:rsidR="00C17D6B">
        <w:rPr>
          <w:sz w:val="28"/>
          <w:szCs w:val="28"/>
        </w:rPr>
        <w:t>правило,</w:t>
      </w:r>
      <w:r>
        <w:rPr>
          <w:sz w:val="28"/>
          <w:szCs w:val="28"/>
        </w:rPr>
        <w:t xml:space="preserve">  </w:t>
      </w:r>
      <w:r w:rsidR="00C17D6B">
        <w:rPr>
          <w:sz w:val="28"/>
          <w:szCs w:val="28"/>
        </w:rPr>
        <w:t xml:space="preserve"> работодателями</w:t>
      </w:r>
      <w:r>
        <w:rPr>
          <w:sz w:val="28"/>
          <w:szCs w:val="28"/>
        </w:rPr>
        <w:t xml:space="preserve">  </w:t>
      </w:r>
      <w:r w:rsidR="00C17D6B">
        <w:rPr>
          <w:sz w:val="28"/>
          <w:szCs w:val="28"/>
        </w:rPr>
        <w:t xml:space="preserve"> заемщиков</w:t>
      </w:r>
      <w:r>
        <w:rPr>
          <w:sz w:val="28"/>
          <w:szCs w:val="28"/>
        </w:rPr>
        <w:t xml:space="preserve">  </w:t>
      </w:r>
      <w:r w:rsidR="00C17D6B">
        <w:rPr>
          <w:sz w:val="28"/>
          <w:szCs w:val="28"/>
        </w:rPr>
        <w:t xml:space="preserve"> и</w:t>
      </w:r>
      <w:r>
        <w:rPr>
          <w:sz w:val="28"/>
          <w:szCs w:val="28"/>
        </w:rPr>
        <w:t xml:space="preserve"> </w:t>
      </w:r>
      <w:r w:rsidR="00C17D6B">
        <w:rPr>
          <w:sz w:val="28"/>
          <w:szCs w:val="28"/>
        </w:rPr>
        <w:t xml:space="preserve"> </w:t>
      </w:r>
      <w:r>
        <w:rPr>
          <w:sz w:val="28"/>
          <w:szCs w:val="28"/>
        </w:rPr>
        <w:t xml:space="preserve"> </w:t>
      </w:r>
      <w:r w:rsidR="00C17D6B">
        <w:rPr>
          <w:sz w:val="28"/>
          <w:szCs w:val="28"/>
        </w:rPr>
        <w:t>поручителей</w:t>
      </w:r>
      <w:r>
        <w:rPr>
          <w:sz w:val="28"/>
          <w:szCs w:val="28"/>
        </w:rPr>
        <w:t xml:space="preserve">  </w:t>
      </w:r>
      <w:r w:rsidR="00C17D6B">
        <w:rPr>
          <w:sz w:val="28"/>
          <w:szCs w:val="28"/>
        </w:rPr>
        <w:t xml:space="preserve"> являлись </w:t>
      </w:r>
    </w:p>
    <w:p w:rsidR="00BD10D8" w:rsidRDefault="00BD10D8" w:rsidP="00BD10D8">
      <w:pPr>
        <w:spacing w:line="360" w:lineRule="auto"/>
        <w:ind w:firstLine="720"/>
        <w:jc w:val="both"/>
        <w:rPr>
          <w:sz w:val="28"/>
          <w:szCs w:val="28"/>
        </w:rPr>
      </w:pPr>
      <w:r>
        <w:rPr>
          <w:sz w:val="28"/>
          <w:szCs w:val="28"/>
        </w:rPr>
        <w:t xml:space="preserve">    </w:t>
      </w:r>
      <w:r w:rsidR="00C17D6B">
        <w:rPr>
          <w:sz w:val="28"/>
          <w:szCs w:val="28"/>
        </w:rPr>
        <w:t>взаимосвязанные</w:t>
      </w:r>
      <w:r>
        <w:rPr>
          <w:sz w:val="28"/>
          <w:szCs w:val="28"/>
        </w:rPr>
        <w:t xml:space="preserve">    </w:t>
      </w:r>
      <w:r w:rsidR="00C17D6B">
        <w:rPr>
          <w:sz w:val="28"/>
          <w:szCs w:val="28"/>
        </w:rPr>
        <w:t xml:space="preserve"> организации,</w:t>
      </w:r>
      <w:r>
        <w:rPr>
          <w:sz w:val="28"/>
          <w:szCs w:val="28"/>
        </w:rPr>
        <w:t xml:space="preserve">   </w:t>
      </w:r>
      <w:r w:rsidR="00C17D6B">
        <w:rPr>
          <w:sz w:val="28"/>
          <w:szCs w:val="28"/>
        </w:rPr>
        <w:t xml:space="preserve"> а </w:t>
      </w:r>
      <w:r>
        <w:rPr>
          <w:sz w:val="28"/>
          <w:szCs w:val="28"/>
        </w:rPr>
        <w:t xml:space="preserve">   </w:t>
      </w:r>
      <w:r w:rsidR="00C17D6B">
        <w:rPr>
          <w:sz w:val="28"/>
          <w:szCs w:val="28"/>
        </w:rPr>
        <w:t xml:space="preserve">справки </w:t>
      </w:r>
      <w:r>
        <w:rPr>
          <w:sz w:val="28"/>
          <w:szCs w:val="28"/>
        </w:rPr>
        <w:t xml:space="preserve">   </w:t>
      </w:r>
      <w:r w:rsidR="00C17D6B">
        <w:rPr>
          <w:sz w:val="28"/>
          <w:szCs w:val="28"/>
        </w:rPr>
        <w:t xml:space="preserve">с </w:t>
      </w:r>
      <w:r>
        <w:rPr>
          <w:sz w:val="28"/>
          <w:szCs w:val="28"/>
        </w:rPr>
        <w:t xml:space="preserve">    </w:t>
      </w:r>
      <w:r w:rsidR="00C17D6B">
        <w:rPr>
          <w:sz w:val="28"/>
          <w:szCs w:val="28"/>
        </w:rPr>
        <w:t>места</w:t>
      </w:r>
      <w:r>
        <w:rPr>
          <w:sz w:val="28"/>
          <w:szCs w:val="28"/>
        </w:rPr>
        <w:t xml:space="preserve">  </w:t>
      </w:r>
      <w:r w:rsidR="00C17D6B">
        <w:rPr>
          <w:sz w:val="28"/>
          <w:szCs w:val="28"/>
        </w:rPr>
        <w:t xml:space="preserve"> </w:t>
      </w:r>
      <w:r>
        <w:rPr>
          <w:sz w:val="28"/>
          <w:szCs w:val="28"/>
        </w:rPr>
        <w:t xml:space="preserve"> </w:t>
      </w:r>
      <w:r w:rsidR="00C17D6B">
        <w:rPr>
          <w:sz w:val="28"/>
          <w:szCs w:val="28"/>
        </w:rPr>
        <w:t>работы</w:t>
      </w:r>
      <w:r>
        <w:rPr>
          <w:sz w:val="28"/>
          <w:szCs w:val="28"/>
        </w:rPr>
        <w:t xml:space="preserve">   </w:t>
      </w:r>
      <w:r w:rsidR="00C17D6B">
        <w:rPr>
          <w:sz w:val="28"/>
          <w:szCs w:val="28"/>
        </w:rPr>
        <w:t xml:space="preserve"> о </w:t>
      </w:r>
    </w:p>
    <w:p w:rsidR="00BD10D8" w:rsidRDefault="00BD10D8" w:rsidP="00BD10D8">
      <w:pPr>
        <w:spacing w:line="360" w:lineRule="auto"/>
        <w:ind w:firstLine="720"/>
        <w:jc w:val="both"/>
        <w:rPr>
          <w:sz w:val="28"/>
          <w:szCs w:val="28"/>
        </w:rPr>
      </w:pPr>
      <w:r>
        <w:rPr>
          <w:sz w:val="28"/>
          <w:szCs w:val="28"/>
        </w:rPr>
        <w:t xml:space="preserve">    </w:t>
      </w:r>
      <w:r w:rsidR="00C17D6B">
        <w:rPr>
          <w:sz w:val="28"/>
          <w:szCs w:val="28"/>
        </w:rPr>
        <w:t>среднемесячных</w:t>
      </w:r>
      <w:r>
        <w:rPr>
          <w:sz w:val="28"/>
          <w:szCs w:val="28"/>
        </w:rPr>
        <w:t xml:space="preserve">  </w:t>
      </w:r>
      <w:r w:rsidR="00C17D6B">
        <w:rPr>
          <w:sz w:val="28"/>
          <w:szCs w:val="28"/>
        </w:rPr>
        <w:t xml:space="preserve"> доходах зачастую</w:t>
      </w:r>
      <w:r>
        <w:rPr>
          <w:sz w:val="28"/>
          <w:szCs w:val="28"/>
        </w:rPr>
        <w:t xml:space="preserve"> </w:t>
      </w:r>
      <w:r w:rsidR="00C17D6B">
        <w:rPr>
          <w:sz w:val="28"/>
          <w:szCs w:val="28"/>
        </w:rPr>
        <w:t xml:space="preserve"> были собственноручно подписаны </w:t>
      </w:r>
    </w:p>
    <w:p w:rsidR="00BD10D8" w:rsidRDefault="00BD10D8" w:rsidP="00BD10D8">
      <w:pPr>
        <w:spacing w:line="360" w:lineRule="auto"/>
        <w:ind w:firstLine="720"/>
        <w:jc w:val="both"/>
        <w:rPr>
          <w:sz w:val="28"/>
          <w:szCs w:val="28"/>
        </w:rPr>
      </w:pPr>
      <w:r>
        <w:rPr>
          <w:sz w:val="28"/>
          <w:szCs w:val="28"/>
        </w:rPr>
        <w:t xml:space="preserve">    </w:t>
      </w:r>
      <w:r w:rsidR="00C17D6B">
        <w:rPr>
          <w:sz w:val="28"/>
          <w:szCs w:val="28"/>
        </w:rPr>
        <w:t>руководителями</w:t>
      </w:r>
      <w:r>
        <w:rPr>
          <w:sz w:val="28"/>
          <w:szCs w:val="28"/>
        </w:rPr>
        <w:t xml:space="preserve">  </w:t>
      </w:r>
      <w:r w:rsidR="00C17D6B">
        <w:rPr>
          <w:sz w:val="28"/>
          <w:szCs w:val="28"/>
        </w:rPr>
        <w:t xml:space="preserve"> организаций,</w:t>
      </w:r>
      <w:r>
        <w:rPr>
          <w:sz w:val="28"/>
          <w:szCs w:val="28"/>
        </w:rPr>
        <w:t xml:space="preserve">   </w:t>
      </w:r>
      <w:r w:rsidR="00C17D6B">
        <w:rPr>
          <w:sz w:val="28"/>
          <w:szCs w:val="28"/>
        </w:rPr>
        <w:t xml:space="preserve"> которые</w:t>
      </w:r>
      <w:r>
        <w:rPr>
          <w:sz w:val="28"/>
          <w:szCs w:val="28"/>
        </w:rPr>
        <w:t xml:space="preserve">    </w:t>
      </w:r>
      <w:r w:rsidR="00C17D6B">
        <w:rPr>
          <w:sz w:val="28"/>
          <w:szCs w:val="28"/>
        </w:rPr>
        <w:t xml:space="preserve"> не</w:t>
      </w:r>
      <w:r>
        <w:rPr>
          <w:sz w:val="28"/>
          <w:szCs w:val="28"/>
        </w:rPr>
        <w:t xml:space="preserve">    </w:t>
      </w:r>
      <w:r w:rsidR="00C17D6B">
        <w:rPr>
          <w:sz w:val="28"/>
          <w:szCs w:val="28"/>
        </w:rPr>
        <w:t xml:space="preserve"> вели</w:t>
      </w:r>
      <w:r>
        <w:rPr>
          <w:sz w:val="28"/>
          <w:szCs w:val="28"/>
        </w:rPr>
        <w:t xml:space="preserve">  </w:t>
      </w:r>
      <w:r w:rsidR="00C17D6B">
        <w:rPr>
          <w:sz w:val="28"/>
          <w:szCs w:val="28"/>
        </w:rPr>
        <w:t xml:space="preserve"> хозяйственную </w:t>
      </w:r>
    </w:p>
    <w:p w:rsidR="00C17D6B" w:rsidRDefault="00BD10D8" w:rsidP="00C17D6B">
      <w:pPr>
        <w:spacing w:line="360" w:lineRule="auto"/>
        <w:ind w:firstLine="720"/>
        <w:jc w:val="both"/>
        <w:rPr>
          <w:sz w:val="28"/>
          <w:szCs w:val="28"/>
        </w:rPr>
      </w:pPr>
      <w:r>
        <w:rPr>
          <w:sz w:val="28"/>
          <w:szCs w:val="28"/>
        </w:rPr>
        <w:t xml:space="preserve">    </w:t>
      </w:r>
      <w:r w:rsidR="00C17D6B">
        <w:rPr>
          <w:sz w:val="28"/>
          <w:szCs w:val="28"/>
        </w:rPr>
        <w:t>деятельность;</w:t>
      </w:r>
    </w:p>
    <w:p w:rsidR="00BD10D8" w:rsidRDefault="00C17D6B" w:rsidP="00C17D6B">
      <w:pPr>
        <w:spacing w:line="360" w:lineRule="auto"/>
        <w:ind w:firstLine="720"/>
        <w:jc w:val="both"/>
        <w:rPr>
          <w:sz w:val="28"/>
          <w:szCs w:val="28"/>
        </w:rPr>
      </w:pPr>
      <w:r>
        <w:rPr>
          <w:sz w:val="28"/>
          <w:szCs w:val="28"/>
        </w:rPr>
        <w:t>3.</w:t>
      </w:r>
      <w:r w:rsidR="00BD10D8">
        <w:rPr>
          <w:sz w:val="28"/>
          <w:szCs w:val="28"/>
        </w:rPr>
        <w:t xml:space="preserve"> </w:t>
      </w:r>
      <w:r>
        <w:rPr>
          <w:sz w:val="28"/>
          <w:szCs w:val="28"/>
        </w:rPr>
        <w:t xml:space="preserve">решение </w:t>
      </w:r>
      <w:r w:rsidR="002E7651">
        <w:rPr>
          <w:sz w:val="28"/>
          <w:szCs w:val="28"/>
        </w:rPr>
        <w:t xml:space="preserve">  </w:t>
      </w:r>
      <w:r>
        <w:rPr>
          <w:sz w:val="28"/>
          <w:szCs w:val="28"/>
        </w:rPr>
        <w:t xml:space="preserve">о </w:t>
      </w:r>
      <w:r w:rsidR="002E7651">
        <w:rPr>
          <w:sz w:val="28"/>
          <w:szCs w:val="28"/>
        </w:rPr>
        <w:t xml:space="preserve">  </w:t>
      </w:r>
      <w:r>
        <w:rPr>
          <w:sz w:val="28"/>
          <w:szCs w:val="28"/>
        </w:rPr>
        <w:t>выдаче</w:t>
      </w:r>
      <w:r w:rsidR="002E7651">
        <w:rPr>
          <w:sz w:val="28"/>
          <w:szCs w:val="28"/>
        </w:rPr>
        <w:t xml:space="preserve">  </w:t>
      </w:r>
      <w:r>
        <w:rPr>
          <w:sz w:val="28"/>
          <w:szCs w:val="28"/>
        </w:rPr>
        <w:t xml:space="preserve"> кредитов</w:t>
      </w:r>
      <w:r w:rsidR="002E7651">
        <w:rPr>
          <w:sz w:val="28"/>
          <w:szCs w:val="28"/>
        </w:rPr>
        <w:t xml:space="preserve">  </w:t>
      </w:r>
      <w:r>
        <w:rPr>
          <w:sz w:val="28"/>
          <w:szCs w:val="28"/>
        </w:rPr>
        <w:t xml:space="preserve"> в</w:t>
      </w:r>
      <w:r w:rsidR="002E7651">
        <w:rPr>
          <w:sz w:val="28"/>
          <w:szCs w:val="28"/>
        </w:rPr>
        <w:t xml:space="preserve"> </w:t>
      </w:r>
      <w:r>
        <w:rPr>
          <w:sz w:val="28"/>
          <w:szCs w:val="28"/>
        </w:rPr>
        <w:t xml:space="preserve"> крупных</w:t>
      </w:r>
      <w:r w:rsidR="002E7651">
        <w:rPr>
          <w:sz w:val="28"/>
          <w:szCs w:val="28"/>
        </w:rPr>
        <w:t xml:space="preserve"> </w:t>
      </w:r>
      <w:r>
        <w:rPr>
          <w:sz w:val="28"/>
          <w:szCs w:val="28"/>
        </w:rPr>
        <w:t xml:space="preserve"> размерах </w:t>
      </w:r>
      <w:r w:rsidR="002E7651">
        <w:rPr>
          <w:sz w:val="28"/>
          <w:szCs w:val="28"/>
        </w:rPr>
        <w:t xml:space="preserve"> </w:t>
      </w:r>
      <w:r>
        <w:rPr>
          <w:sz w:val="28"/>
          <w:szCs w:val="28"/>
        </w:rPr>
        <w:t xml:space="preserve">принимались </w:t>
      </w:r>
      <w:r w:rsidR="002E7651">
        <w:rPr>
          <w:sz w:val="28"/>
          <w:szCs w:val="28"/>
        </w:rPr>
        <w:t xml:space="preserve"> </w:t>
      </w:r>
      <w:r>
        <w:rPr>
          <w:sz w:val="28"/>
          <w:szCs w:val="28"/>
        </w:rPr>
        <w:t xml:space="preserve">на </w:t>
      </w:r>
    </w:p>
    <w:p w:rsidR="00BD10D8" w:rsidRDefault="00BD10D8" w:rsidP="00C17D6B">
      <w:pPr>
        <w:spacing w:line="360" w:lineRule="auto"/>
        <w:ind w:firstLine="720"/>
        <w:jc w:val="both"/>
        <w:rPr>
          <w:sz w:val="28"/>
          <w:szCs w:val="28"/>
        </w:rPr>
      </w:pPr>
      <w:r>
        <w:rPr>
          <w:sz w:val="28"/>
          <w:szCs w:val="28"/>
        </w:rPr>
        <w:t xml:space="preserve">    </w:t>
      </w:r>
      <w:r w:rsidR="00C17D6B">
        <w:rPr>
          <w:sz w:val="28"/>
          <w:szCs w:val="28"/>
        </w:rPr>
        <w:t xml:space="preserve">основании </w:t>
      </w:r>
      <w:r w:rsidR="002E7651">
        <w:rPr>
          <w:sz w:val="28"/>
          <w:szCs w:val="28"/>
        </w:rPr>
        <w:t xml:space="preserve">   </w:t>
      </w:r>
      <w:r w:rsidR="00C17D6B">
        <w:rPr>
          <w:sz w:val="28"/>
          <w:szCs w:val="28"/>
        </w:rPr>
        <w:t>завышенной</w:t>
      </w:r>
      <w:r w:rsidR="002E7651">
        <w:rPr>
          <w:sz w:val="28"/>
          <w:szCs w:val="28"/>
        </w:rPr>
        <w:t xml:space="preserve">  </w:t>
      </w:r>
      <w:r w:rsidR="00C17D6B">
        <w:rPr>
          <w:sz w:val="28"/>
          <w:szCs w:val="28"/>
        </w:rPr>
        <w:t xml:space="preserve"> </w:t>
      </w:r>
      <w:r w:rsidR="002E7651">
        <w:rPr>
          <w:sz w:val="28"/>
          <w:szCs w:val="28"/>
        </w:rPr>
        <w:t xml:space="preserve"> </w:t>
      </w:r>
      <w:r w:rsidR="00C17D6B">
        <w:rPr>
          <w:sz w:val="28"/>
          <w:szCs w:val="28"/>
        </w:rPr>
        <w:t xml:space="preserve">независимыми </w:t>
      </w:r>
      <w:r w:rsidR="002E7651">
        <w:rPr>
          <w:sz w:val="28"/>
          <w:szCs w:val="28"/>
        </w:rPr>
        <w:t xml:space="preserve">   </w:t>
      </w:r>
      <w:r w:rsidR="00C17D6B">
        <w:rPr>
          <w:sz w:val="28"/>
          <w:szCs w:val="28"/>
        </w:rPr>
        <w:t xml:space="preserve">оценочными </w:t>
      </w:r>
      <w:r w:rsidR="002E7651">
        <w:rPr>
          <w:sz w:val="28"/>
          <w:szCs w:val="28"/>
        </w:rPr>
        <w:t xml:space="preserve">   </w:t>
      </w:r>
      <w:r w:rsidR="00C17D6B">
        <w:rPr>
          <w:sz w:val="28"/>
          <w:szCs w:val="28"/>
        </w:rPr>
        <w:t xml:space="preserve">компаниями </w:t>
      </w:r>
    </w:p>
    <w:p w:rsidR="002E7651" w:rsidRDefault="00BD10D8" w:rsidP="00C17D6B">
      <w:pPr>
        <w:spacing w:line="360" w:lineRule="auto"/>
        <w:ind w:firstLine="720"/>
        <w:jc w:val="both"/>
        <w:rPr>
          <w:sz w:val="28"/>
          <w:szCs w:val="28"/>
        </w:rPr>
      </w:pPr>
      <w:r>
        <w:rPr>
          <w:sz w:val="28"/>
          <w:szCs w:val="28"/>
        </w:rPr>
        <w:t xml:space="preserve">    </w:t>
      </w:r>
      <w:r w:rsidR="00C17D6B">
        <w:rPr>
          <w:sz w:val="28"/>
          <w:szCs w:val="28"/>
        </w:rPr>
        <w:t>оценочной</w:t>
      </w:r>
      <w:r w:rsidR="002E7651">
        <w:rPr>
          <w:sz w:val="28"/>
          <w:szCs w:val="28"/>
        </w:rPr>
        <w:t xml:space="preserve"> </w:t>
      </w:r>
      <w:r w:rsidR="00C17D6B">
        <w:rPr>
          <w:sz w:val="28"/>
          <w:szCs w:val="28"/>
        </w:rPr>
        <w:t xml:space="preserve"> стоимости</w:t>
      </w:r>
      <w:r w:rsidR="002E7651">
        <w:rPr>
          <w:sz w:val="28"/>
          <w:szCs w:val="28"/>
        </w:rPr>
        <w:t xml:space="preserve"> </w:t>
      </w:r>
      <w:r w:rsidR="00C17D6B">
        <w:rPr>
          <w:sz w:val="28"/>
          <w:szCs w:val="28"/>
        </w:rPr>
        <w:t xml:space="preserve"> недвижимого </w:t>
      </w:r>
      <w:r w:rsidR="002E7651">
        <w:rPr>
          <w:sz w:val="28"/>
          <w:szCs w:val="28"/>
        </w:rPr>
        <w:t xml:space="preserve"> </w:t>
      </w:r>
      <w:r w:rsidR="00C17D6B">
        <w:rPr>
          <w:sz w:val="28"/>
          <w:szCs w:val="28"/>
        </w:rPr>
        <w:t>имущества,</w:t>
      </w:r>
      <w:r w:rsidR="002E7651">
        <w:rPr>
          <w:sz w:val="28"/>
          <w:szCs w:val="28"/>
        </w:rPr>
        <w:t xml:space="preserve"> </w:t>
      </w:r>
      <w:r w:rsidR="00C17D6B">
        <w:rPr>
          <w:sz w:val="28"/>
          <w:szCs w:val="28"/>
        </w:rPr>
        <w:t xml:space="preserve"> принятого </w:t>
      </w:r>
      <w:r w:rsidR="002E7651">
        <w:rPr>
          <w:sz w:val="28"/>
          <w:szCs w:val="28"/>
        </w:rPr>
        <w:t xml:space="preserve"> </w:t>
      </w:r>
      <w:r w:rsidR="00C17D6B">
        <w:rPr>
          <w:sz w:val="28"/>
          <w:szCs w:val="28"/>
        </w:rPr>
        <w:t xml:space="preserve">банком </w:t>
      </w:r>
      <w:r w:rsidR="002E7651">
        <w:rPr>
          <w:sz w:val="28"/>
          <w:szCs w:val="28"/>
        </w:rPr>
        <w:t xml:space="preserve"> </w:t>
      </w:r>
      <w:r w:rsidR="00C17D6B">
        <w:rPr>
          <w:sz w:val="28"/>
          <w:szCs w:val="28"/>
        </w:rPr>
        <w:t xml:space="preserve">в </w:t>
      </w:r>
    </w:p>
    <w:p w:rsidR="00C17D6B" w:rsidRDefault="002E7651" w:rsidP="00C17D6B">
      <w:pPr>
        <w:spacing w:line="360" w:lineRule="auto"/>
        <w:ind w:firstLine="720"/>
        <w:jc w:val="both"/>
        <w:rPr>
          <w:sz w:val="28"/>
          <w:szCs w:val="28"/>
        </w:rPr>
      </w:pPr>
      <w:r>
        <w:rPr>
          <w:sz w:val="28"/>
          <w:szCs w:val="28"/>
        </w:rPr>
        <w:t xml:space="preserve">    </w:t>
      </w:r>
      <w:r w:rsidR="00C17D6B">
        <w:rPr>
          <w:sz w:val="28"/>
          <w:szCs w:val="28"/>
        </w:rPr>
        <w:t>залог по кредитам;</w:t>
      </w:r>
    </w:p>
    <w:p w:rsidR="002E7651" w:rsidRDefault="00C17D6B" w:rsidP="00C17D6B">
      <w:pPr>
        <w:spacing w:line="360" w:lineRule="auto"/>
        <w:ind w:firstLine="720"/>
        <w:jc w:val="both"/>
        <w:rPr>
          <w:sz w:val="28"/>
          <w:szCs w:val="28"/>
        </w:rPr>
      </w:pPr>
      <w:r>
        <w:rPr>
          <w:sz w:val="28"/>
          <w:szCs w:val="28"/>
        </w:rPr>
        <w:t>4.</w:t>
      </w:r>
      <w:r w:rsidR="00BD10D8">
        <w:rPr>
          <w:sz w:val="28"/>
          <w:szCs w:val="28"/>
        </w:rPr>
        <w:t xml:space="preserve"> </w:t>
      </w:r>
      <w:r>
        <w:rPr>
          <w:sz w:val="28"/>
          <w:szCs w:val="28"/>
        </w:rPr>
        <w:t xml:space="preserve">при </w:t>
      </w:r>
      <w:r w:rsidR="002E7651">
        <w:rPr>
          <w:sz w:val="28"/>
          <w:szCs w:val="28"/>
        </w:rPr>
        <w:t xml:space="preserve">      </w:t>
      </w:r>
      <w:r>
        <w:rPr>
          <w:sz w:val="28"/>
          <w:szCs w:val="28"/>
        </w:rPr>
        <w:t xml:space="preserve">расчете </w:t>
      </w:r>
      <w:r w:rsidR="002E7651">
        <w:rPr>
          <w:sz w:val="28"/>
          <w:szCs w:val="28"/>
        </w:rPr>
        <w:t xml:space="preserve">     </w:t>
      </w:r>
      <w:r>
        <w:rPr>
          <w:sz w:val="28"/>
          <w:szCs w:val="28"/>
        </w:rPr>
        <w:t xml:space="preserve">платежеспособности </w:t>
      </w:r>
      <w:r w:rsidR="002E7651">
        <w:rPr>
          <w:sz w:val="28"/>
          <w:szCs w:val="28"/>
        </w:rPr>
        <w:t xml:space="preserve">    </w:t>
      </w:r>
      <w:r>
        <w:rPr>
          <w:sz w:val="28"/>
          <w:szCs w:val="28"/>
        </w:rPr>
        <w:t xml:space="preserve">заемщиков, </w:t>
      </w:r>
      <w:r w:rsidR="002E7651">
        <w:rPr>
          <w:sz w:val="28"/>
          <w:szCs w:val="28"/>
        </w:rPr>
        <w:t xml:space="preserve">    </w:t>
      </w:r>
      <w:r>
        <w:rPr>
          <w:sz w:val="28"/>
          <w:szCs w:val="28"/>
        </w:rPr>
        <w:t xml:space="preserve">занимающихся </w:t>
      </w:r>
    </w:p>
    <w:p w:rsidR="002E7651" w:rsidRDefault="002E7651" w:rsidP="00C17D6B">
      <w:pPr>
        <w:spacing w:line="360" w:lineRule="auto"/>
        <w:ind w:firstLine="720"/>
        <w:jc w:val="both"/>
        <w:rPr>
          <w:sz w:val="28"/>
          <w:szCs w:val="28"/>
        </w:rPr>
      </w:pPr>
      <w:r>
        <w:rPr>
          <w:sz w:val="28"/>
          <w:szCs w:val="28"/>
        </w:rPr>
        <w:t xml:space="preserve">    п</w:t>
      </w:r>
      <w:r w:rsidR="00C17D6B">
        <w:rPr>
          <w:sz w:val="28"/>
          <w:szCs w:val="28"/>
        </w:rPr>
        <w:t>редпринимательской</w:t>
      </w:r>
      <w:r>
        <w:rPr>
          <w:sz w:val="28"/>
          <w:szCs w:val="28"/>
        </w:rPr>
        <w:t xml:space="preserve"> </w:t>
      </w:r>
      <w:r w:rsidR="00C17D6B">
        <w:rPr>
          <w:sz w:val="28"/>
          <w:szCs w:val="28"/>
        </w:rPr>
        <w:t xml:space="preserve"> деятельностью</w:t>
      </w:r>
      <w:r>
        <w:rPr>
          <w:sz w:val="28"/>
          <w:szCs w:val="28"/>
        </w:rPr>
        <w:t xml:space="preserve">  </w:t>
      </w:r>
      <w:r w:rsidR="00C17D6B">
        <w:rPr>
          <w:sz w:val="28"/>
          <w:szCs w:val="28"/>
        </w:rPr>
        <w:t xml:space="preserve"> без </w:t>
      </w:r>
      <w:r>
        <w:rPr>
          <w:sz w:val="28"/>
          <w:szCs w:val="28"/>
        </w:rPr>
        <w:t xml:space="preserve"> </w:t>
      </w:r>
      <w:r w:rsidR="00C17D6B">
        <w:rPr>
          <w:sz w:val="28"/>
          <w:szCs w:val="28"/>
        </w:rPr>
        <w:t xml:space="preserve">образования юридического </w:t>
      </w:r>
    </w:p>
    <w:p w:rsidR="002E7651" w:rsidRDefault="002E7651" w:rsidP="00C17D6B">
      <w:pPr>
        <w:spacing w:line="360" w:lineRule="auto"/>
        <w:ind w:firstLine="720"/>
        <w:jc w:val="both"/>
        <w:rPr>
          <w:sz w:val="28"/>
          <w:szCs w:val="28"/>
        </w:rPr>
      </w:pPr>
      <w:r>
        <w:rPr>
          <w:sz w:val="28"/>
          <w:szCs w:val="28"/>
        </w:rPr>
        <w:t xml:space="preserve">    </w:t>
      </w:r>
      <w:r w:rsidR="00C17D6B">
        <w:rPr>
          <w:sz w:val="28"/>
          <w:szCs w:val="28"/>
        </w:rPr>
        <w:t xml:space="preserve">лица, не принимались данные налоговых деклараций, в результате чего </w:t>
      </w:r>
    </w:p>
    <w:p w:rsidR="00C17D6B" w:rsidRPr="00022513" w:rsidRDefault="002E7651" w:rsidP="002E7651">
      <w:pPr>
        <w:tabs>
          <w:tab w:val="left" w:pos="720"/>
        </w:tabs>
        <w:spacing w:line="360" w:lineRule="auto"/>
        <w:ind w:firstLine="720"/>
        <w:jc w:val="both"/>
        <w:rPr>
          <w:sz w:val="28"/>
          <w:szCs w:val="28"/>
        </w:rPr>
      </w:pPr>
      <w:r>
        <w:rPr>
          <w:sz w:val="28"/>
          <w:szCs w:val="28"/>
        </w:rPr>
        <w:t xml:space="preserve">    </w:t>
      </w:r>
      <w:r w:rsidR="00C17D6B">
        <w:rPr>
          <w:sz w:val="28"/>
          <w:szCs w:val="28"/>
        </w:rPr>
        <w:t>была значительно завышена макс</w:t>
      </w:r>
      <w:r>
        <w:rPr>
          <w:sz w:val="28"/>
          <w:szCs w:val="28"/>
        </w:rPr>
        <w:t>имально  возможная  сумма   кредита;</w:t>
      </w:r>
    </w:p>
    <w:p w:rsidR="002E7651" w:rsidRDefault="00C17D6B" w:rsidP="00C17D6B">
      <w:pPr>
        <w:spacing w:line="360" w:lineRule="auto"/>
        <w:ind w:firstLine="720"/>
        <w:jc w:val="both"/>
        <w:rPr>
          <w:sz w:val="28"/>
          <w:szCs w:val="28"/>
        </w:rPr>
      </w:pPr>
      <w:r w:rsidRPr="00243B8F">
        <w:rPr>
          <w:sz w:val="28"/>
          <w:szCs w:val="28"/>
        </w:rPr>
        <w:t>5.</w:t>
      </w:r>
      <w:r w:rsidR="00BD10D8">
        <w:rPr>
          <w:sz w:val="28"/>
          <w:szCs w:val="28"/>
        </w:rPr>
        <w:t xml:space="preserve"> </w:t>
      </w:r>
      <w:r>
        <w:rPr>
          <w:sz w:val="28"/>
          <w:szCs w:val="28"/>
        </w:rPr>
        <w:t>недоступность</w:t>
      </w:r>
      <w:r w:rsidR="002E7651">
        <w:rPr>
          <w:sz w:val="28"/>
          <w:szCs w:val="28"/>
        </w:rPr>
        <w:t xml:space="preserve">   </w:t>
      </w:r>
      <w:r>
        <w:rPr>
          <w:sz w:val="28"/>
          <w:szCs w:val="28"/>
        </w:rPr>
        <w:t xml:space="preserve"> достоверной </w:t>
      </w:r>
      <w:r w:rsidR="002E7651">
        <w:rPr>
          <w:sz w:val="28"/>
          <w:szCs w:val="28"/>
        </w:rPr>
        <w:t xml:space="preserve">    </w:t>
      </w:r>
      <w:r>
        <w:rPr>
          <w:sz w:val="28"/>
          <w:szCs w:val="28"/>
        </w:rPr>
        <w:t xml:space="preserve">информации </w:t>
      </w:r>
      <w:r w:rsidR="002E7651">
        <w:rPr>
          <w:sz w:val="28"/>
          <w:szCs w:val="28"/>
        </w:rPr>
        <w:t xml:space="preserve">   </w:t>
      </w:r>
      <w:r>
        <w:rPr>
          <w:sz w:val="28"/>
          <w:szCs w:val="28"/>
        </w:rPr>
        <w:t>о</w:t>
      </w:r>
      <w:r w:rsidR="002E7651">
        <w:rPr>
          <w:sz w:val="28"/>
          <w:szCs w:val="28"/>
        </w:rPr>
        <w:t xml:space="preserve">   </w:t>
      </w:r>
      <w:r>
        <w:rPr>
          <w:sz w:val="28"/>
          <w:szCs w:val="28"/>
        </w:rPr>
        <w:t xml:space="preserve"> реальных </w:t>
      </w:r>
      <w:r w:rsidR="002E7651">
        <w:rPr>
          <w:sz w:val="28"/>
          <w:szCs w:val="28"/>
        </w:rPr>
        <w:t xml:space="preserve">    </w:t>
      </w:r>
      <w:r>
        <w:rPr>
          <w:sz w:val="28"/>
          <w:szCs w:val="28"/>
        </w:rPr>
        <w:t xml:space="preserve">доходах </w:t>
      </w:r>
    </w:p>
    <w:p w:rsidR="00C17D6B" w:rsidRDefault="002E7651" w:rsidP="00C17D6B">
      <w:pPr>
        <w:spacing w:line="360" w:lineRule="auto"/>
        <w:ind w:firstLine="720"/>
        <w:jc w:val="both"/>
        <w:rPr>
          <w:sz w:val="28"/>
          <w:szCs w:val="28"/>
        </w:rPr>
      </w:pPr>
      <w:r>
        <w:rPr>
          <w:sz w:val="28"/>
          <w:szCs w:val="28"/>
        </w:rPr>
        <w:t xml:space="preserve">    </w:t>
      </w:r>
      <w:r w:rsidR="00C17D6B">
        <w:rPr>
          <w:sz w:val="28"/>
          <w:szCs w:val="28"/>
        </w:rPr>
        <w:t>заемщика, в частности из-за сущест</w:t>
      </w:r>
      <w:r>
        <w:rPr>
          <w:sz w:val="28"/>
          <w:szCs w:val="28"/>
        </w:rPr>
        <w:t>вования «серых»  зарплатных  схем;</w:t>
      </w:r>
    </w:p>
    <w:p w:rsidR="00D60D38" w:rsidRDefault="00C17D6B" w:rsidP="00D60D38">
      <w:pPr>
        <w:spacing w:line="360" w:lineRule="auto"/>
        <w:ind w:firstLine="720"/>
        <w:jc w:val="both"/>
        <w:rPr>
          <w:sz w:val="28"/>
          <w:szCs w:val="28"/>
        </w:rPr>
      </w:pPr>
      <w:r>
        <w:rPr>
          <w:sz w:val="28"/>
          <w:szCs w:val="28"/>
        </w:rPr>
        <w:t>6.</w:t>
      </w:r>
      <w:r w:rsidR="00BD10D8">
        <w:rPr>
          <w:sz w:val="28"/>
          <w:szCs w:val="28"/>
        </w:rPr>
        <w:t xml:space="preserve"> </w:t>
      </w:r>
      <w:r>
        <w:rPr>
          <w:sz w:val="28"/>
          <w:szCs w:val="28"/>
        </w:rPr>
        <w:t>завышенный</w:t>
      </w:r>
      <w:r w:rsidR="002E7651">
        <w:rPr>
          <w:sz w:val="28"/>
          <w:szCs w:val="28"/>
        </w:rPr>
        <w:t xml:space="preserve"> коэффициент </w:t>
      </w:r>
      <w:r>
        <w:rPr>
          <w:sz w:val="28"/>
          <w:szCs w:val="28"/>
        </w:rPr>
        <w:t xml:space="preserve">при </w:t>
      </w:r>
      <w:r w:rsidR="002E7651">
        <w:rPr>
          <w:sz w:val="28"/>
          <w:szCs w:val="28"/>
        </w:rPr>
        <w:t xml:space="preserve">расчете </w:t>
      </w:r>
      <w:r>
        <w:rPr>
          <w:sz w:val="28"/>
          <w:szCs w:val="28"/>
        </w:rPr>
        <w:t xml:space="preserve">платежеспособности </w:t>
      </w:r>
      <w:r w:rsidR="00D60D38">
        <w:rPr>
          <w:sz w:val="28"/>
          <w:szCs w:val="28"/>
        </w:rPr>
        <w:t xml:space="preserve"> заемщика,   </w:t>
      </w:r>
    </w:p>
    <w:p w:rsidR="00D60D38" w:rsidRDefault="00D60D38" w:rsidP="00D60D38">
      <w:pPr>
        <w:spacing w:line="360" w:lineRule="auto"/>
        <w:ind w:firstLine="720"/>
        <w:jc w:val="both"/>
        <w:rPr>
          <w:sz w:val="28"/>
          <w:szCs w:val="28"/>
        </w:rPr>
      </w:pPr>
      <w:r>
        <w:rPr>
          <w:sz w:val="28"/>
          <w:szCs w:val="28"/>
        </w:rPr>
        <w:t xml:space="preserve">   </w:t>
      </w:r>
      <w:r w:rsidR="00AC3627">
        <w:rPr>
          <w:sz w:val="28"/>
          <w:szCs w:val="28"/>
        </w:rPr>
        <w:t>т</w:t>
      </w:r>
      <w:r>
        <w:rPr>
          <w:sz w:val="28"/>
          <w:szCs w:val="28"/>
        </w:rPr>
        <w:t>ак</w:t>
      </w:r>
      <w:r w:rsidR="00AC3627">
        <w:rPr>
          <w:sz w:val="28"/>
          <w:szCs w:val="28"/>
        </w:rPr>
        <w:t xml:space="preserve">  </w:t>
      </w:r>
      <w:r>
        <w:rPr>
          <w:sz w:val="28"/>
          <w:szCs w:val="28"/>
        </w:rPr>
        <w:t xml:space="preserve"> как </w:t>
      </w:r>
      <w:r w:rsidR="00AC3627">
        <w:rPr>
          <w:sz w:val="28"/>
          <w:szCs w:val="28"/>
        </w:rPr>
        <w:t xml:space="preserve"> </w:t>
      </w:r>
      <w:r>
        <w:rPr>
          <w:sz w:val="28"/>
          <w:szCs w:val="28"/>
        </w:rPr>
        <w:t>д</w:t>
      </w:r>
      <w:r w:rsidR="00C17D6B">
        <w:rPr>
          <w:sz w:val="28"/>
          <w:szCs w:val="28"/>
        </w:rPr>
        <w:t xml:space="preserve">оходы </w:t>
      </w:r>
      <w:r w:rsidR="002E7651">
        <w:rPr>
          <w:sz w:val="28"/>
          <w:szCs w:val="28"/>
        </w:rPr>
        <w:t xml:space="preserve">  </w:t>
      </w:r>
      <w:r w:rsidR="00C17D6B">
        <w:rPr>
          <w:sz w:val="28"/>
          <w:szCs w:val="28"/>
        </w:rPr>
        <w:t xml:space="preserve">граждан, </w:t>
      </w:r>
      <w:r w:rsidR="002E7651">
        <w:rPr>
          <w:sz w:val="28"/>
          <w:szCs w:val="28"/>
        </w:rPr>
        <w:t xml:space="preserve"> </w:t>
      </w:r>
      <w:r w:rsidR="00AC3627">
        <w:rPr>
          <w:sz w:val="28"/>
          <w:szCs w:val="28"/>
        </w:rPr>
        <w:t xml:space="preserve"> </w:t>
      </w:r>
      <w:r w:rsidR="002E7651">
        <w:rPr>
          <w:sz w:val="28"/>
          <w:szCs w:val="28"/>
        </w:rPr>
        <w:t xml:space="preserve"> </w:t>
      </w:r>
      <w:r w:rsidR="00C17D6B">
        <w:rPr>
          <w:sz w:val="28"/>
          <w:szCs w:val="28"/>
        </w:rPr>
        <w:t>проживающих</w:t>
      </w:r>
      <w:r w:rsidR="00AC3627">
        <w:rPr>
          <w:sz w:val="28"/>
          <w:szCs w:val="28"/>
        </w:rPr>
        <w:t xml:space="preserve"> </w:t>
      </w:r>
      <w:r w:rsidR="002E7651">
        <w:rPr>
          <w:sz w:val="28"/>
          <w:szCs w:val="28"/>
        </w:rPr>
        <w:t xml:space="preserve"> </w:t>
      </w:r>
      <w:r w:rsidR="00C17D6B">
        <w:rPr>
          <w:sz w:val="28"/>
          <w:szCs w:val="28"/>
        </w:rPr>
        <w:t xml:space="preserve"> в</w:t>
      </w:r>
      <w:r w:rsidR="002E7651">
        <w:rPr>
          <w:sz w:val="28"/>
          <w:szCs w:val="28"/>
        </w:rPr>
        <w:t xml:space="preserve">  </w:t>
      </w:r>
      <w:r w:rsidR="00AC3627">
        <w:rPr>
          <w:sz w:val="28"/>
          <w:szCs w:val="28"/>
        </w:rPr>
        <w:t xml:space="preserve"> </w:t>
      </w:r>
      <w:r w:rsidR="00C17D6B">
        <w:rPr>
          <w:sz w:val="28"/>
          <w:szCs w:val="28"/>
        </w:rPr>
        <w:t xml:space="preserve"> Серовском </w:t>
      </w:r>
      <w:r w:rsidR="002E7651">
        <w:rPr>
          <w:sz w:val="28"/>
          <w:szCs w:val="28"/>
        </w:rPr>
        <w:t xml:space="preserve"> </w:t>
      </w:r>
      <w:r w:rsidR="00AC3627">
        <w:rPr>
          <w:sz w:val="28"/>
          <w:szCs w:val="28"/>
        </w:rPr>
        <w:t xml:space="preserve"> </w:t>
      </w:r>
      <w:r w:rsidR="00C17D6B">
        <w:rPr>
          <w:sz w:val="28"/>
          <w:szCs w:val="28"/>
        </w:rPr>
        <w:t>районе</w:t>
      </w:r>
    </w:p>
    <w:p w:rsidR="00C17D6B" w:rsidRPr="00243B8F" w:rsidRDefault="00C17D6B" w:rsidP="00D60D38">
      <w:pPr>
        <w:spacing w:line="360" w:lineRule="auto"/>
        <w:ind w:firstLine="720"/>
        <w:jc w:val="both"/>
        <w:rPr>
          <w:sz w:val="28"/>
          <w:szCs w:val="28"/>
        </w:rPr>
      </w:pPr>
      <w:r>
        <w:rPr>
          <w:sz w:val="28"/>
          <w:szCs w:val="28"/>
        </w:rPr>
        <w:t xml:space="preserve"> </w:t>
      </w:r>
      <w:r w:rsidR="002E7651">
        <w:rPr>
          <w:sz w:val="28"/>
          <w:szCs w:val="28"/>
        </w:rPr>
        <w:t xml:space="preserve">  значительно</w:t>
      </w:r>
      <w:r w:rsidR="00D60D38">
        <w:rPr>
          <w:sz w:val="28"/>
          <w:szCs w:val="28"/>
        </w:rPr>
        <w:t xml:space="preserve"> </w:t>
      </w:r>
      <w:r>
        <w:rPr>
          <w:sz w:val="28"/>
          <w:szCs w:val="28"/>
        </w:rPr>
        <w:t>ниже по сравнению с доходами по области.</w:t>
      </w:r>
    </w:p>
    <w:p w:rsidR="00322B58" w:rsidRDefault="00C17D6B" w:rsidP="00D60D38">
      <w:pPr>
        <w:spacing w:line="360" w:lineRule="auto"/>
        <w:ind w:firstLine="720"/>
        <w:jc w:val="both"/>
        <w:rPr>
          <w:sz w:val="28"/>
          <w:szCs w:val="28"/>
        </w:rPr>
      </w:pPr>
      <w:r w:rsidRPr="00243B8F">
        <w:rPr>
          <w:sz w:val="28"/>
          <w:szCs w:val="28"/>
        </w:rPr>
        <w:t>Проблемы</w:t>
      </w:r>
      <w:r>
        <w:rPr>
          <w:sz w:val="28"/>
          <w:szCs w:val="28"/>
        </w:rPr>
        <w:t xml:space="preserve"> оценки кредитоспособности физических лиц и пути их р</w:t>
      </w:r>
      <w:r w:rsidR="00D60D38">
        <w:rPr>
          <w:sz w:val="28"/>
          <w:szCs w:val="28"/>
        </w:rPr>
        <w:t>ешения представлены в таблице 9.</w:t>
      </w:r>
    </w:p>
    <w:p w:rsidR="00322B58" w:rsidRDefault="00E77FBA" w:rsidP="00E77FBA">
      <w:pPr>
        <w:spacing w:line="360" w:lineRule="auto"/>
        <w:rPr>
          <w:sz w:val="28"/>
          <w:szCs w:val="28"/>
        </w:rPr>
      </w:pPr>
      <w:r>
        <w:rPr>
          <w:sz w:val="28"/>
          <w:szCs w:val="28"/>
        </w:rPr>
        <w:t xml:space="preserve">  </w:t>
      </w:r>
    </w:p>
    <w:p w:rsidR="00C17D6B" w:rsidRDefault="00C17D6B" w:rsidP="002E7651">
      <w:pPr>
        <w:spacing w:line="360" w:lineRule="auto"/>
        <w:ind w:firstLine="709"/>
        <w:rPr>
          <w:sz w:val="28"/>
          <w:szCs w:val="28"/>
        </w:rPr>
      </w:pPr>
      <w:r w:rsidRPr="00AA7C79">
        <w:rPr>
          <w:sz w:val="28"/>
          <w:szCs w:val="28"/>
        </w:rPr>
        <w:t>Таблица</w:t>
      </w:r>
      <w:r>
        <w:rPr>
          <w:sz w:val="28"/>
          <w:szCs w:val="28"/>
        </w:rPr>
        <w:t xml:space="preserve"> 9</w:t>
      </w:r>
      <w:r w:rsidRPr="00AA7C79">
        <w:rPr>
          <w:sz w:val="28"/>
          <w:szCs w:val="28"/>
        </w:rPr>
        <w:t xml:space="preserve"> – Проблемы оценки кредитоспособности физических лиц и </w:t>
      </w:r>
      <w:r w:rsidR="002E7651">
        <w:rPr>
          <w:sz w:val="28"/>
          <w:szCs w:val="28"/>
        </w:rPr>
        <w:t>пути их решения</w:t>
      </w:r>
    </w:p>
    <w:p w:rsidR="002E7651" w:rsidRPr="00AA7C79" w:rsidRDefault="002E7651" w:rsidP="002E7651">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680"/>
      </w:tblGrid>
      <w:tr w:rsidR="00C17D6B">
        <w:trPr>
          <w:trHeight w:val="900"/>
        </w:trPr>
        <w:tc>
          <w:tcPr>
            <w:tcW w:w="4860" w:type="dxa"/>
          </w:tcPr>
          <w:p w:rsidR="00C17D6B" w:rsidRPr="00A26EC9" w:rsidRDefault="00C17D6B" w:rsidP="00AC3627">
            <w:pPr>
              <w:jc w:val="center"/>
              <w:rPr>
                <w:b/>
                <w:sz w:val="28"/>
                <w:szCs w:val="28"/>
              </w:rPr>
            </w:pPr>
            <w:r w:rsidRPr="00A26EC9">
              <w:rPr>
                <w:b/>
                <w:sz w:val="28"/>
                <w:szCs w:val="28"/>
              </w:rPr>
              <w:t>Проблемы оценки кредитоспособности физического лица</w:t>
            </w:r>
          </w:p>
        </w:tc>
        <w:tc>
          <w:tcPr>
            <w:tcW w:w="4680" w:type="dxa"/>
          </w:tcPr>
          <w:p w:rsidR="00C17D6B" w:rsidRPr="00A26EC9" w:rsidRDefault="00C17D6B" w:rsidP="00630CBE">
            <w:pPr>
              <w:ind w:firstLine="708"/>
              <w:rPr>
                <w:b/>
                <w:sz w:val="28"/>
                <w:szCs w:val="28"/>
              </w:rPr>
            </w:pPr>
            <w:r w:rsidRPr="00A26EC9">
              <w:rPr>
                <w:b/>
                <w:sz w:val="28"/>
                <w:szCs w:val="28"/>
              </w:rPr>
              <w:t>Возможные пути решения</w:t>
            </w:r>
          </w:p>
          <w:p w:rsidR="00C17D6B" w:rsidRPr="00A26EC9" w:rsidRDefault="00C17D6B" w:rsidP="00630CBE">
            <w:pPr>
              <w:jc w:val="both"/>
              <w:rPr>
                <w:sz w:val="36"/>
                <w:szCs w:val="36"/>
              </w:rPr>
            </w:pPr>
          </w:p>
        </w:tc>
      </w:tr>
      <w:tr w:rsidR="00C17D6B">
        <w:trPr>
          <w:trHeight w:val="840"/>
        </w:trPr>
        <w:tc>
          <w:tcPr>
            <w:tcW w:w="4860" w:type="dxa"/>
          </w:tcPr>
          <w:p w:rsidR="00C17D6B" w:rsidRPr="00A26EC9" w:rsidRDefault="00C17D6B" w:rsidP="00630CBE">
            <w:pPr>
              <w:jc w:val="both"/>
              <w:rPr>
                <w:sz w:val="28"/>
                <w:szCs w:val="28"/>
              </w:rPr>
            </w:pPr>
            <w:r w:rsidRPr="00A26EC9">
              <w:rPr>
                <w:sz w:val="28"/>
                <w:szCs w:val="28"/>
              </w:rPr>
              <w:t>Поддельные справки</w:t>
            </w:r>
          </w:p>
          <w:p w:rsidR="00C17D6B" w:rsidRDefault="00C17D6B" w:rsidP="00630CBE">
            <w:pPr>
              <w:ind w:firstLine="709"/>
              <w:jc w:val="both"/>
              <w:rPr>
                <w:b/>
                <w:sz w:val="36"/>
                <w:szCs w:val="36"/>
              </w:rPr>
            </w:pPr>
          </w:p>
        </w:tc>
        <w:tc>
          <w:tcPr>
            <w:tcW w:w="4680" w:type="dxa"/>
          </w:tcPr>
          <w:p w:rsidR="00C17D6B" w:rsidRPr="00A26EC9" w:rsidRDefault="00C17D6B" w:rsidP="00630CBE">
            <w:pPr>
              <w:rPr>
                <w:sz w:val="36"/>
                <w:szCs w:val="36"/>
              </w:rPr>
            </w:pPr>
            <w:r>
              <w:rPr>
                <w:sz w:val="28"/>
                <w:szCs w:val="28"/>
              </w:rPr>
              <w:t>Созваниваться с предприятием-работодателем</w:t>
            </w:r>
          </w:p>
        </w:tc>
      </w:tr>
      <w:tr w:rsidR="00C17D6B">
        <w:trPr>
          <w:trHeight w:val="1040"/>
        </w:trPr>
        <w:tc>
          <w:tcPr>
            <w:tcW w:w="4860" w:type="dxa"/>
          </w:tcPr>
          <w:p w:rsidR="00C17D6B" w:rsidRPr="00A26EC9" w:rsidRDefault="00C17D6B" w:rsidP="00630CBE">
            <w:pPr>
              <w:jc w:val="both"/>
              <w:rPr>
                <w:sz w:val="28"/>
                <w:szCs w:val="28"/>
              </w:rPr>
            </w:pPr>
            <w:r>
              <w:rPr>
                <w:sz w:val="28"/>
                <w:szCs w:val="28"/>
              </w:rPr>
              <w:t>Завышенные доходы</w:t>
            </w:r>
          </w:p>
          <w:p w:rsidR="00C17D6B" w:rsidRDefault="00C17D6B" w:rsidP="00630CBE">
            <w:pPr>
              <w:ind w:firstLine="709"/>
              <w:jc w:val="both"/>
              <w:rPr>
                <w:b/>
                <w:sz w:val="36"/>
                <w:szCs w:val="36"/>
              </w:rPr>
            </w:pPr>
          </w:p>
          <w:p w:rsidR="00C17D6B" w:rsidRPr="00A26EC9" w:rsidRDefault="00C17D6B" w:rsidP="00630CBE">
            <w:pPr>
              <w:ind w:firstLine="709"/>
              <w:jc w:val="both"/>
              <w:rPr>
                <w:sz w:val="28"/>
                <w:szCs w:val="28"/>
              </w:rPr>
            </w:pPr>
          </w:p>
        </w:tc>
        <w:tc>
          <w:tcPr>
            <w:tcW w:w="4680" w:type="dxa"/>
          </w:tcPr>
          <w:p w:rsidR="00C17D6B" w:rsidRPr="00A26EC9" w:rsidRDefault="00C17D6B" w:rsidP="00630CBE">
            <w:pPr>
              <w:rPr>
                <w:sz w:val="36"/>
                <w:szCs w:val="36"/>
              </w:rPr>
            </w:pPr>
            <w:r>
              <w:rPr>
                <w:sz w:val="28"/>
                <w:szCs w:val="28"/>
              </w:rPr>
              <w:t>Запрашивать документ, подтверждающий уплату страховых взносов</w:t>
            </w:r>
          </w:p>
        </w:tc>
      </w:tr>
      <w:tr w:rsidR="00C17D6B">
        <w:trPr>
          <w:trHeight w:val="1074"/>
        </w:trPr>
        <w:tc>
          <w:tcPr>
            <w:tcW w:w="4860" w:type="dxa"/>
          </w:tcPr>
          <w:p w:rsidR="00C17D6B" w:rsidRPr="00A26EC9" w:rsidRDefault="00C17D6B" w:rsidP="00630CBE">
            <w:pPr>
              <w:jc w:val="both"/>
              <w:rPr>
                <w:sz w:val="28"/>
                <w:szCs w:val="28"/>
              </w:rPr>
            </w:pPr>
            <w:r w:rsidRPr="00A26EC9">
              <w:rPr>
                <w:sz w:val="28"/>
                <w:szCs w:val="28"/>
              </w:rPr>
              <w:t>Завышенный коэффициент</w:t>
            </w:r>
          </w:p>
          <w:p w:rsidR="00C17D6B" w:rsidRDefault="00C17D6B" w:rsidP="00630CBE">
            <w:pPr>
              <w:ind w:firstLine="709"/>
              <w:jc w:val="both"/>
              <w:rPr>
                <w:b/>
                <w:sz w:val="36"/>
                <w:szCs w:val="36"/>
              </w:rPr>
            </w:pPr>
          </w:p>
          <w:p w:rsidR="00C17D6B" w:rsidRDefault="00C17D6B" w:rsidP="00630CBE">
            <w:pPr>
              <w:ind w:firstLine="709"/>
              <w:jc w:val="both"/>
              <w:rPr>
                <w:sz w:val="28"/>
                <w:szCs w:val="28"/>
              </w:rPr>
            </w:pPr>
          </w:p>
        </w:tc>
        <w:tc>
          <w:tcPr>
            <w:tcW w:w="4680" w:type="dxa"/>
          </w:tcPr>
          <w:p w:rsidR="00C17D6B" w:rsidRPr="00A26EC9" w:rsidRDefault="00C17D6B" w:rsidP="00630CBE">
            <w:pPr>
              <w:rPr>
                <w:sz w:val="28"/>
                <w:szCs w:val="28"/>
              </w:rPr>
            </w:pPr>
            <w:r>
              <w:rPr>
                <w:sz w:val="28"/>
                <w:szCs w:val="28"/>
              </w:rPr>
              <w:t>На практике применять заниженный коэффициент</w:t>
            </w:r>
          </w:p>
          <w:p w:rsidR="00C17D6B" w:rsidRPr="00A26EC9" w:rsidRDefault="00C17D6B" w:rsidP="00630CBE">
            <w:pPr>
              <w:jc w:val="both"/>
              <w:rPr>
                <w:sz w:val="36"/>
                <w:szCs w:val="36"/>
              </w:rPr>
            </w:pPr>
          </w:p>
        </w:tc>
      </w:tr>
      <w:tr w:rsidR="00C17D6B">
        <w:trPr>
          <w:trHeight w:val="1200"/>
        </w:trPr>
        <w:tc>
          <w:tcPr>
            <w:tcW w:w="4860" w:type="dxa"/>
          </w:tcPr>
          <w:p w:rsidR="00C17D6B" w:rsidRPr="00A26EC9" w:rsidRDefault="00C17D6B" w:rsidP="00630CBE">
            <w:pPr>
              <w:jc w:val="both"/>
              <w:rPr>
                <w:sz w:val="28"/>
                <w:szCs w:val="28"/>
              </w:rPr>
            </w:pPr>
            <w:r>
              <w:rPr>
                <w:sz w:val="28"/>
                <w:szCs w:val="28"/>
              </w:rPr>
              <w:t>Низкий прожиточный минимум</w:t>
            </w:r>
          </w:p>
          <w:p w:rsidR="00C17D6B" w:rsidRDefault="00C17D6B" w:rsidP="00630CBE">
            <w:pPr>
              <w:ind w:firstLine="709"/>
              <w:jc w:val="both"/>
              <w:rPr>
                <w:sz w:val="28"/>
                <w:szCs w:val="28"/>
              </w:rPr>
            </w:pPr>
          </w:p>
        </w:tc>
        <w:tc>
          <w:tcPr>
            <w:tcW w:w="4680" w:type="dxa"/>
          </w:tcPr>
          <w:p w:rsidR="00C17D6B" w:rsidRPr="00A26EC9" w:rsidRDefault="00C17D6B" w:rsidP="00630CBE">
            <w:pPr>
              <w:rPr>
                <w:sz w:val="28"/>
                <w:szCs w:val="28"/>
              </w:rPr>
            </w:pPr>
            <w:r>
              <w:rPr>
                <w:sz w:val="28"/>
                <w:szCs w:val="28"/>
              </w:rPr>
              <w:t>Не ориентироваться на прожиточный минимум</w:t>
            </w:r>
          </w:p>
          <w:p w:rsidR="00C17D6B" w:rsidRPr="00A26EC9" w:rsidRDefault="00C17D6B" w:rsidP="00630CBE">
            <w:pPr>
              <w:jc w:val="both"/>
              <w:rPr>
                <w:sz w:val="36"/>
                <w:szCs w:val="36"/>
              </w:rPr>
            </w:pPr>
          </w:p>
        </w:tc>
      </w:tr>
      <w:tr w:rsidR="00C17D6B">
        <w:trPr>
          <w:trHeight w:val="1012"/>
        </w:trPr>
        <w:tc>
          <w:tcPr>
            <w:tcW w:w="4860" w:type="dxa"/>
          </w:tcPr>
          <w:p w:rsidR="00C17D6B" w:rsidRPr="00A26EC9" w:rsidRDefault="00C17D6B" w:rsidP="00630CBE">
            <w:pPr>
              <w:jc w:val="both"/>
              <w:rPr>
                <w:sz w:val="28"/>
                <w:szCs w:val="28"/>
              </w:rPr>
            </w:pPr>
            <w:r w:rsidRPr="00A26EC9">
              <w:rPr>
                <w:sz w:val="28"/>
                <w:szCs w:val="28"/>
              </w:rPr>
              <w:t>Халатность сотрудников</w:t>
            </w:r>
          </w:p>
          <w:p w:rsidR="00C17D6B" w:rsidRDefault="00C17D6B" w:rsidP="00630CBE">
            <w:pPr>
              <w:ind w:firstLine="709"/>
              <w:jc w:val="both"/>
              <w:rPr>
                <w:b/>
                <w:sz w:val="36"/>
                <w:szCs w:val="36"/>
              </w:rPr>
            </w:pPr>
          </w:p>
          <w:p w:rsidR="00C17D6B" w:rsidRDefault="00C17D6B" w:rsidP="00630CBE">
            <w:pPr>
              <w:ind w:firstLine="709"/>
              <w:jc w:val="both"/>
              <w:rPr>
                <w:b/>
                <w:sz w:val="36"/>
                <w:szCs w:val="36"/>
              </w:rPr>
            </w:pPr>
          </w:p>
        </w:tc>
        <w:tc>
          <w:tcPr>
            <w:tcW w:w="4680" w:type="dxa"/>
          </w:tcPr>
          <w:p w:rsidR="00C17D6B" w:rsidRPr="00A26EC9" w:rsidRDefault="00C17D6B" w:rsidP="00630CBE">
            <w:pPr>
              <w:rPr>
                <w:sz w:val="28"/>
                <w:szCs w:val="28"/>
              </w:rPr>
            </w:pPr>
            <w:r>
              <w:rPr>
                <w:sz w:val="28"/>
                <w:szCs w:val="28"/>
              </w:rPr>
              <w:t>Ужесточить контроль за сотрудниками</w:t>
            </w:r>
          </w:p>
          <w:p w:rsidR="00C17D6B" w:rsidRPr="00A26EC9" w:rsidRDefault="00C17D6B" w:rsidP="00630CBE">
            <w:pPr>
              <w:jc w:val="both"/>
              <w:rPr>
                <w:sz w:val="36"/>
                <w:szCs w:val="36"/>
              </w:rPr>
            </w:pPr>
          </w:p>
        </w:tc>
      </w:tr>
      <w:tr w:rsidR="00C17D6B">
        <w:trPr>
          <w:trHeight w:val="982"/>
        </w:trPr>
        <w:tc>
          <w:tcPr>
            <w:tcW w:w="4860" w:type="dxa"/>
          </w:tcPr>
          <w:p w:rsidR="00C17D6B" w:rsidRPr="00A26EC9" w:rsidRDefault="00C17D6B" w:rsidP="00630CBE">
            <w:pPr>
              <w:jc w:val="both"/>
              <w:rPr>
                <w:sz w:val="28"/>
                <w:szCs w:val="28"/>
              </w:rPr>
            </w:pPr>
            <w:r>
              <w:rPr>
                <w:sz w:val="28"/>
                <w:szCs w:val="28"/>
              </w:rPr>
              <w:t>Несовпадение стоимости закладываемого объекта</w:t>
            </w:r>
          </w:p>
        </w:tc>
        <w:tc>
          <w:tcPr>
            <w:tcW w:w="4680" w:type="dxa"/>
          </w:tcPr>
          <w:p w:rsidR="00C17D6B" w:rsidRPr="00A26EC9" w:rsidRDefault="00C17D6B" w:rsidP="00630CBE">
            <w:pPr>
              <w:rPr>
                <w:sz w:val="28"/>
                <w:szCs w:val="28"/>
              </w:rPr>
            </w:pPr>
            <w:r>
              <w:rPr>
                <w:sz w:val="28"/>
                <w:szCs w:val="28"/>
              </w:rPr>
              <w:t>Выезжать на осмотр закладываемого объекта</w:t>
            </w:r>
          </w:p>
          <w:p w:rsidR="00C17D6B" w:rsidRPr="00A26EC9" w:rsidRDefault="00C17D6B" w:rsidP="00630CBE">
            <w:pPr>
              <w:rPr>
                <w:sz w:val="36"/>
                <w:szCs w:val="36"/>
              </w:rPr>
            </w:pPr>
          </w:p>
          <w:p w:rsidR="00C17D6B" w:rsidRPr="00A26EC9" w:rsidRDefault="00C17D6B" w:rsidP="00630CBE">
            <w:pPr>
              <w:jc w:val="both"/>
              <w:rPr>
                <w:sz w:val="36"/>
                <w:szCs w:val="36"/>
              </w:rPr>
            </w:pPr>
          </w:p>
        </w:tc>
      </w:tr>
    </w:tbl>
    <w:p w:rsidR="00C17D6B" w:rsidRDefault="00C17D6B" w:rsidP="00C17D6B">
      <w:pPr>
        <w:spacing w:line="360" w:lineRule="auto"/>
        <w:ind w:firstLine="709"/>
        <w:jc w:val="both"/>
        <w:rPr>
          <w:b/>
          <w:sz w:val="36"/>
          <w:szCs w:val="36"/>
        </w:rPr>
      </w:pPr>
    </w:p>
    <w:p w:rsidR="00AC3627" w:rsidRDefault="00C17D6B" w:rsidP="00AC3627">
      <w:pPr>
        <w:spacing w:line="360" w:lineRule="auto"/>
        <w:ind w:firstLine="709"/>
        <w:jc w:val="both"/>
        <w:rPr>
          <w:sz w:val="28"/>
          <w:szCs w:val="28"/>
        </w:rPr>
      </w:pPr>
      <w:r>
        <w:rPr>
          <w:sz w:val="28"/>
          <w:szCs w:val="28"/>
        </w:rPr>
        <w:t>В целях обращения внимания подразделения безопасности на негативные данные о клиент</w:t>
      </w:r>
      <w:r w:rsidR="00AA7FAF">
        <w:rPr>
          <w:sz w:val="28"/>
          <w:szCs w:val="28"/>
        </w:rPr>
        <w:t>е</w:t>
      </w:r>
      <w:r>
        <w:rPr>
          <w:sz w:val="28"/>
          <w:szCs w:val="28"/>
        </w:rPr>
        <w:t>, полученные при личном контакте с ним в период консультации и при первичном анализе документов, сведения негативного характера должны фиксироваться кредитным работником в виде надписей, пометок в соответствующих (вызвавших сомнение и т.п.) местах на заявлении-анкете, копиях паспортов, а также в виде пометок простым карандашом на справках о доходах (в случае возврата справок о доходах клиенту при отказе в кр</w:t>
      </w:r>
      <w:r w:rsidR="00AC3627">
        <w:rPr>
          <w:sz w:val="28"/>
          <w:szCs w:val="28"/>
        </w:rPr>
        <w:t>едите пометки на них удаляются) [10].</w:t>
      </w:r>
    </w:p>
    <w:p w:rsidR="00C17D6B" w:rsidRDefault="00C17D6B" w:rsidP="00AC3627">
      <w:pPr>
        <w:spacing w:line="360" w:lineRule="auto"/>
        <w:ind w:firstLine="709"/>
        <w:jc w:val="both"/>
        <w:rPr>
          <w:sz w:val="28"/>
          <w:szCs w:val="28"/>
        </w:rPr>
      </w:pPr>
      <w:r>
        <w:rPr>
          <w:sz w:val="28"/>
          <w:szCs w:val="28"/>
        </w:rPr>
        <w:t>Единая база позволила бы банкам отсекать недобросовестных заемщиков, стремящихся получить сразу несколько кредитов одновременно и под одно обеспечение.</w:t>
      </w:r>
    </w:p>
    <w:p w:rsidR="00C17D6B" w:rsidRDefault="00C17D6B" w:rsidP="00C17D6B">
      <w:pPr>
        <w:spacing w:line="360" w:lineRule="auto"/>
        <w:ind w:firstLine="720"/>
        <w:jc w:val="both"/>
        <w:rPr>
          <w:sz w:val="28"/>
          <w:szCs w:val="28"/>
        </w:rPr>
      </w:pPr>
      <w:r>
        <w:rPr>
          <w:sz w:val="28"/>
          <w:szCs w:val="28"/>
        </w:rPr>
        <w:t>Серовское отделение № 1705 Сбербанка России занимается возвратом долгов самостоятельно, без участия коллекторов. Сотрудничество с коллекторами актуально для банков, работающих по скорингу, списывающих долги по мере их появления.</w:t>
      </w:r>
    </w:p>
    <w:p w:rsidR="00C17D6B" w:rsidRDefault="00C17D6B" w:rsidP="00C17D6B">
      <w:pPr>
        <w:spacing w:line="360" w:lineRule="auto"/>
        <w:ind w:firstLine="720"/>
        <w:jc w:val="both"/>
        <w:rPr>
          <w:sz w:val="28"/>
          <w:szCs w:val="28"/>
        </w:rPr>
      </w:pPr>
      <w:r>
        <w:rPr>
          <w:sz w:val="28"/>
          <w:szCs w:val="28"/>
        </w:rPr>
        <w:t>Сбербанк же проверяет своих клиентов еще до момента выдачи кредита, и ответственность за его невозврат несет кредитный инспектор.</w:t>
      </w:r>
    </w:p>
    <w:p w:rsidR="00C17D6B" w:rsidRDefault="00C17D6B" w:rsidP="00C17D6B">
      <w:pPr>
        <w:spacing w:line="360" w:lineRule="auto"/>
        <w:ind w:firstLine="720"/>
        <w:jc w:val="both"/>
        <w:rPr>
          <w:sz w:val="28"/>
          <w:szCs w:val="28"/>
        </w:rPr>
      </w:pPr>
      <w:r>
        <w:rPr>
          <w:sz w:val="28"/>
          <w:szCs w:val="28"/>
        </w:rPr>
        <w:t>С конца 2007 года  создана единая б</w:t>
      </w:r>
      <w:r w:rsidR="00AC3627">
        <w:rPr>
          <w:sz w:val="28"/>
          <w:szCs w:val="28"/>
        </w:rPr>
        <w:t xml:space="preserve">аза только по Уральскому банку, </w:t>
      </w:r>
      <w:r>
        <w:rPr>
          <w:sz w:val="28"/>
          <w:szCs w:val="28"/>
        </w:rPr>
        <w:t>в которую занесены недобросовестные заемщики, открывшие кредитные договора с 2002 года.</w:t>
      </w:r>
    </w:p>
    <w:p w:rsidR="00C17D6B" w:rsidRDefault="00C17D6B" w:rsidP="00C17D6B">
      <w:pPr>
        <w:spacing w:line="360" w:lineRule="auto"/>
        <w:ind w:firstLine="720"/>
        <w:jc w:val="both"/>
        <w:rPr>
          <w:sz w:val="28"/>
          <w:szCs w:val="28"/>
        </w:rPr>
      </w:pPr>
      <w:r>
        <w:rPr>
          <w:sz w:val="28"/>
          <w:szCs w:val="28"/>
        </w:rPr>
        <w:t>При кредитовании физических лиц характерны небольшие размеры ссуд, что порождает большой объем работы по их оформлению и достаточно дорогостоящая процедура оценки кредитоспособности относительно получаемой в результате прибыли. Для оценки кредитоспособности физических лиц банку необходимо оценить как финансовое положение заемщика, так и личные качества заемщика.</w:t>
      </w:r>
      <w:r w:rsidR="0084117F">
        <w:rPr>
          <w:sz w:val="28"/>
          <w:szCs w:val="28"/>
        </w:rPr>
        <w:t xml:space="preserve"> Поэтому рекомендуется сосредоточиться на продаже новых продуктов уже существующим клиентам банка, которые прошли проверку.</w:t>
      </w:r>
    </w:p>
    <w:p w:rsidR="00C17D6B" w:rsidRDefault="00C17D6B" w:rsidP="00C17D6B">
      <w:pPr>
        <w:spacing w:line="360" w:lineRule="auto"/>
        <w:ind w:firstLine="720"/>
        <w:jc w:val="both"/>
        <w:rPr>
          <w:sz w:val="28"/>
          <w:szCs w:val="28"/>
        </w:rPr>
      </w:pPr>
      <w:r>
        <w:rPr>
          <w:sz w:val="28"/>
          <w:szCs w:val="28"/>
        </w:rPr>
        <w:t>В этой работе предлагается больше внимания уделять общению в потенциальными заемщиками. Так как объем работы очень велик, кредитные инспекторы мало времени уделяют на общение с клиентами. В анкете они отвечают на тот минимум вопросов, который нужен для работы. Но этих вопросов не хватает для полного представления о заемщике.</w:t>
      </w:r>
    </w:p>
    <w:p w:rsidR="00C17D6B" w:rsidRDefault="004D2DD6" w:rsidP="004D2DD6">
      <w:pPr>
        <w:spacing w:line="360" w:lineRule="auto"/>
        <w:ind w:firstLine="720"/>
        <w:jc w:val="both"/>
        <w:rPr>
          <w:sz w:val="28"/>
          <w:szCs w:val="28"/>
        </w:rPr>
      </w:pPr>
      <w:r>
        <w:rPr>
          <w:sz w:val="28"/>
          <w:szCs w:val="28"/>
        </w:rPr>
        <w:t xml:space="preserve">В силу того, что город Серов является мало населенным городом, присутствует фактор «знаешь каждого третьего». Этим можно воспользоваться       </w:t>
      </w:r>
    </w:p>
    <w:p w:rsidR="004D2DD6" w:rsidRDefault="004D2DD6" w:rsidP="004D2DD6">
      <w:pPr>
        <w:spacing w:line="360" w:lineRule="auto"/>
        <w:jc w:val="both"/>
        <w:rPr>
          <w:sz w:val="28"/>
          <w:szCs w:val="28"/>
        </w:rPr>
      </w:pPr>
      <w:r>
        <w:rPr>
          <w:sz w:val="28"/>
          <w:szCs w:val="28"/>
        </w:rPr>
        <w:t>при оценке заемщика.</w:t>
      </w:r>
    </w:p>
    <w:p w:rsidR="004D2DD6" w:rsidRDefault="004D2DD6" w:rsidP="004D2DD6">
      <w:pPr>
        <w:spacing w:line="360" w:lineRule="auto"/>
        <w:ind w:firstLine="720"/>
        <w:jc w:val="both"/>
        <w:rPr>
          <w:sz w:val="28"/>
          <w:szCs w:val="28"/>
        </w:rPr>
      </w:pPr>
      <w:r>
        <w:rPr>
          <w:sz w:val="28"/>
          <w:szCs w:val="28"/>
        </w:rPr>
        <w:t>Еще одним рецептом борьбы с просроченной задолженностью в Серовском отделении № 1705 можно предложить переход на целевое кредитование, так как сегодня самым проблемным является кредит на неотложные нужды, когда расходы клиента непрозрачны. Этого можно добиться за счет изменения системы продаж кредитных продуктов: организации выездных рабочих мест на крупные предприятия и организации, проведения презентаций кредитных</w:t>
      </w:r>
      <w:r w:rsidR="00AC3627">
        <w:rPr>
          <w:sz w:val="28"/>
          <w:szCs w:val="28"/>
        </w:rPr>
        <w:t xml:space="preserve"> продуктов, связанных с залогом: </w:t>
      </w:r>
      <w:r w:rsidR="0033336D">
        <w:rPr>
          <w:sz w:val="28"/>
          <w:szCs w:val="28"/>
        </w:rPr>
        <w:t>ипотечное кредитование и автокредитование.</w:t>
      </w:r>
    </w:p>
    <w:p w:rsidR="0033336D" w:rsidRDefault="0033336D" w:rsidP="004D2DD6">
      <w:pPr>
        <w:spacing w:line="360" w:lineRule="auto"/>
        <w:ind w:firstLine="720"/>
        <w:jc w:val="both"/>
        <w:rPr>
          <w:sz w:val="28"/>
          <w:szCs w:val="28"/>
        </w:rPr>
      </w:pPr>
      <w:r>
        <w:rPr>
          <w:sz w:val="28"/>
          <w:szCs w:val="28"/>
        </w:rPr>
        <w:t>Рекомендуется в качестве альтернативы потреб</w:t>
      </w:r>
      <w:r w:rsidR="00AC3627">
        <w:rPr>
          <w:sz w:val="28"/>
          <w:szCs w:val="28"/>
        </w:rPr>
        <w:t xml:space="preserve">ительскому </w:t>
      </w:r>
      <w:r>
        <w:rPr>
          <w:sz w:val="28"/>
          <w:szCs w:val="28"/>
        </w:rPr>
        <w:t>кредитованию развивать предоставление ссуд населению по кредитным картам, так как в Серовском отделении №1705 Сбербанка России заключено достаточно много договоров на перечисление заработной платы работников многих предприятий и, особенно, бюджетной сферы.</w:t>
      </w:r>
    </w:p>
    <w:p w:rsidR="0084117F" w:rsidRDefault="0084117F" w:rsidP="004D2DD6">
      <w:pPr>
        <w:spacing w:line="360" w:lineRule="auto"/>
        <w:ind w:firstLine="720"/>
        <w:jc w:val="both"/>
        <w:rPr>
          <w:sz w:val="28"/>
          <w:szCs w:val="28"/>
        </w:rPr>
      </w:pPr>
    </w:p>
    <w:p w:rsidR="00AA7FAF" w:rsidRDefault="00AA7FAF" w:rsidP="004D2DD6">
      <w:pPr>
        <w:spacing w:line="360" w:lineRule="auto"/>
        <w:ind w:firstLine="720"/>
        <w:jc w:val="both"/>
        <w:rPr>
          <w:sz w:val="28"/>
          <w:szCs w:val="28"/>
        </w:rPr>
      </w:pPr>
    </w:p>
    <w:p w:rsidR="00AA7FAF" w:rsidRDefault="00AA7FAF" w:rsidP="00AA7FAF">
      <w:pPr>
        <w:spacing w:line="360" w:lineRule="auto"/>
        <w:jc w:val="both"/>
        <w:rPr>
          <w:sz w:val="28"/>
          <w:szCs w:val="28"/>
        </w:rPr>
      </w:pPr>
    </w:p>
    <w:p w:rsidR="004D2DD6" w:rsidRDefault="004D2DD6" w:rsidP="004D2DD6">
      <w:pPr>
        <w:spacing w:line="360" w:lineRule="auto"/>
        <w:ind w:firstLine="720"/>
        <w:jc w:val="both"/>
        <w:rPr>
          <w:sz w:val="28"/>
          <w:szCs w:val="28"/>
        </w:rPr>
      </w:pPr>
    </w:p>
    <w:p w:rsidR="004D2DD6" w:rsidRDefault="004D2DD6" w:rsidP="004D2DD6">
      <w:pPr>
        <w:spacing w:line="360" w:lineRule="auto"/>
        <w:rPr>
          <w:sz w:val="28"/>
          <w:szCs w:val="28"/>
        </w:rPr>
      </w:pPr>
    </w:p>
    <w:p w:rsidR="00C17D6B" w:rsidRDefault="00C17D6B" w:rsidP="00C17D6B">
      <w:pPr>
        <w:spacing w:line="360" w:lineRule="auto"/>
        <w:ind w:firstLine="709"/>
        <w:jc w:val="both"/>
        <w:rPr>
          <w:sz w:val="28"/>
          <w:szCs w:val="28"/>
        </w:rPr>
      </w:pPr>
    </w:p>
    <w:p w:rsidR="00C17D6B" w:rsidRDefault="00C17D6B" w:rsidP="00C17D6B">
      <w:pPr>
        <w:spacing w:line="360" w:lineRule="auto"/>
        <w:ind w:firstLine="709"/>
        <w:jc w:val="both"/>
        <w:rPr>
          <w:sz w:val="28"/>
          <w:szCs w:val="28"/>
        </w:rPr>
      </w:pPr>
    </w:p>
    <w:p w:rsidR="00C17D6B" w:rsidRDefault="00C17D6B" w:rsidP="009021DA">
      <w:pPr>
        <w:tabs>
          <w:tab w:val="left" w:pos="1680"/>
        </w:tabs>
        <w:spacing w:line="360" w:lineRule="auto"/>
        <w:ind w:firstLine="709"/>
        <w:jc w:val="center"/>
        <w:rPr>
          <w:b/>
          <w:sz w:val="28"/>
          <w:szCs w:val="28"/>
        </w:rPr>
      </w:pPr>
    </w:p>
    <w:p w:rsidR="00C17D6B" w:rsidRDefault="00C17D6B" w:rsidP="009021DA">
      <w:pPr>
        <w:tabs>
          <w:tab w:val="left" w:pos="1680"/>
        </w:tabs>
        <w:spacing w:line="360" w:lineRule="auto"/>
        <w:ind w:firstLine="709"/>
        <w:jc w:val="center"/>
        <w:rPr>
          <w:b/>
          <w:sz w:val="28"/>
          <w:szCs w:val="28"/>
        </w:rPr>
      </w:pPr>
    </w:p>
    <w:p w:rsidR="00C17D6B" w:rsidRDefault="00C17D6B" w:rsidP="00AC3627">
      <w:pPr>
        <w:tabs>
          <w:tab w:val="left" w:pos="1680"/>
        </w:tabs>
        <w:spacing w:line="360" w:lineRule="auto"/>
        <w:rPr>
          <w:b/>
          <w:sz w:val="28"/>
          <w:szCs w:val="28"/>
        </w:rPr>
      </w:pPr>
    </w:p>
    <w:p w:rsidR="0033336D" w:rsidRDefault="0033336D" w:rsidP="0033336D">
      <w:pPr>
        <w:spacing w:line="360" w:lineRule="auto"/>
        <w:rPr>
          <w:b/>
          <w:sz w:val="28"/>
          <w:szCs w:val="28"/>
        </w:rPr>
      </w:pPr>
    </w:p>
    <w:p w:rsidR="0033336D" w:rsidRDefault="0033336D" w:rsidP="0033336D">
      <w:pPr>
        <w:spacing w:line="360" w:lineRule="auto"/>
        <w:rPr>
          <w:b/>
          <w:sz w:val="28"/>
          <w:szCs w:val="28"/>
        </w:rPr>
      </w:pPr>
      <w:r>
        <w:rPr>
          <w:b/>
          <w:sz w:val="28"/>
          <w:szCs w:val="28"/>
        </w:rPr>
        <w:t xml:space="preserve">                                                     </w:t>
      </w:r>
      <w:r w:rsidRPr="00B96B8A">
        <w:rPr>
          <w:b/>
          <w:sz w:val="28"/>
          <w:szCs w:val="28"/>
        </w:rPr>
        <w:t>ЗАКЛЮЧЕНИЕ</w:t>
      </w:r>
    </w:p>
    <w:p w:rsidR="00AC3627" w:rsidRDefault="00AC3627" w:rsidP="0033336D">
      <w:pPr>
        <w:spacing w:line="360" w:lineRule="auto"/>
        <w:rPr>
          <w:b/>
          <w:sz w:val="28"/>
          <w:szCs w:val="28"/>
        </w:rPr>
      </w:pPr>
    </w:p>
    <w:p w:rsidR="0033336D" w:rsidRDefault="0033336D" w:rsidP="0033336D">
      <w:pPr>
        <w:spacing w:line="360" w:lineRule="auto"/>
        <w:ind w:firstLine="720"/>
        <w:jc w:val="both"/>
        <w:rPr>
          <w:sz w:val="28"/>
          <w:szCs w:val="28"/>
        </w:rPr>
      </w:pPr>
      <w:r>
        <w:rPr>
          <w:sz w:val="28"/>
          <w:szCs w:val="28"/>
        </w:rPr>
        <w:t>В заключении хотелось бы еще раз подчеркнуть большое практическое значение темы данной дипломной работы. Проблема неплатежей в стране во многом связана с недооценкой моментов кредитных рисков, с нецивилизованным подходом банков к своей кредитной политике. При рассмотрении экономического положения потенциального заемщика важны буквально все моменты, иначе банк может понести огромные потери. Кредитным отделам банка необходимо постоянно учитывать, анализировать зарубежный и все возрастающий российский опыт.</w:t>
      </w:r>
    </w:p>
    <w:p w:rsidR="0033336D" w:rsidRDefault="0033336D" w:rsidP="0033336D">
      <w:pPr>
        <w:spacing w:line="360" w:lineRule="auto"/>
        <w:ind w:firstLine="720"/>
        <w:jc w:val="both"/>
        <w:rPr>
          <w:sz w:val="28"/>
          <w:szCs w:val="28"/>
        </w:rPr>
      </w:pPr>
      <w:r>
        <w:rPr>
          <w:sz w:val="28"/>
          <w:szCs w:val="28"/>
        </w:rPr>
        <w:t>В первой части данной дипломной работы были рассмотрены проблемные вопросы по теории банковских рисков, выявленные в литературе, была дана характеристика всем видам банковских рисков, проведен анализ теории кредитного риска, его классификации. Также были выявлены цели</w:t>
      </w:r>
      <w:r w:rsidR="006825BD">
        <w:rPr>
          <w:sz w:val="28"/>
          <w:szCs w:val="28"/>
        </w:rPr>
        <w:t>,</w:t>
      </w:r>
      <w:r>
        <w:rPr>
          <w:sz w:val="28"/>
          <w:szCs w:val="28"/>
        </w:rPr>
        <w:t xml:space="preserve"> задачи и этапы управления банковскими рисками.</w:t>
      </w:r>
    </w:p>
    <w:p w:rsidR="0033336D" w:rsidRDefault="0033336D" w:rsidP="0033336D">
      <w:pPr>
        <w:spacing w:line="360" w:lineRule="auto"/>
        <w:ind w:firstLine="720"/>
        <w:jc w:val="both"/>
        <w:rPr>
          <w:sz w:val="28"/>
          <w:szCs w:val="28"/>
        </w:rPr>
      </w:pPr>
      <w:r>
        <w:rPr>
          <w:sz w:val="28"/>
          <w:szCs w:val="28"/>
        </w:rPr>
        <w:t>Во второй части работы были рассмотрены основные методы оценки кредитного риска, способы и инструменты управления рисками. Главным моментом второй части являлось рассмотрение практической методики оценки платежеспособности заемщика и управления кредитным портфелем, как основными способами снижения кредитного риска.</w:t>
      </w:r>
    </w:p>
    <w:p w:rsidR="0033336D" w:rsidRDefault="0033336D" w:rsidP="0033336D">
      <w:pPr>
        <w:spacing w:line="360" w:lineRule="auto"/>
        <w:ind w:firstLine="720"/>
        <w:jc w:val="both"/>
        <w:rPr>
          <w:sz w:val="28"/>
          <w:szCs w:val="28"/>
        </w:rPr>
      </w:pPr>
      <w:r>
        <w:rPr>
          <w:sz w:val="28"/>
          <w:szCs w:val="28"/>
        </w:rPr>
        <w:t>Третья глава посвящена рассмотрению практических вопросов использования методик оценки кредитного риска. Был проведен анализ структуры кредитного портфеля Серовского отделения №1705 Сбербанка России, выявлены проблемы оценки кредитоспособности физического лица и предложены пути их решения.</w:t>
      </w:r>
    </w:p>
    <w:p w:rsidR="0033336D" w:rsidRDefault="0033336D" w:rsidP="0033336D">
      <w:pPr>
        <w:spacing w:line="360" w:lineRule="auto"/>
        <w:ind w:firstLine="720"/>
        <w:jc w:val="both"/>
        <w:rPr>
          <w:sz w:val="28"/>
          <w:szCs w:val="28"/>
        </w:rPr>
      </w:pPr>
      <w:r>
        <w:rPr>
          <w:sz w:val="28"/>
          <w:szCs w:val="28"/>
        </w:rPr>
        <w:t>По результатам проведенного исследования можно сделать следующие выводы:</w:t>
      </w:r>
    </w:p>
    <w:p w:rsidR="0033336D" w:rsidRDefault="0033336D" w:rsidP="0033336D">
      <w:pPr>
        <w:spacing w:line="360" w:lineRule="auto"/>
        <w:ind w:firstLine="720"/>
        <w:jc w:val="both"/>
        <w:rPr>
          <w:sz w:val="28"/>
          <w:szCs w:val="28"/>
        </w:rPr>
      </w:pPr>
      <w:r>
        <w:rPr>
          <w:sz w:val="28"/>
          <w:szCs w:val="28"/>
        </w:rPr>
        <w:t>- основу</w:t>
      </w:r>
      <w:r w:rsidR="00AF3970">
        <w:rPr>
          <w:sz w:val="28"/>
          <w:szCs w:val="28"/>
        </w:rPr>
        <w:t xml:space="preserve"> кредитного </w:t>
      </w:r>
      <w:r>
        <w:rPr>
          <w:sz w:val="28"/>
          <w:szCs w:val="28"/>
        </w:rPr>
        <w:t xml:space="preserve"> портфеля</w:t>
      </w:r>
      <w:r w:rsidR="00AF3970">
        <w:rPr>
          <w:sz w:val="28"/>
          <w:szCs w:val="28"/>
        </w:rPr>
        <w:t xml:space="preserve"> </w:t>
      </w:r>
      <w:r>
        <w:rPr>
          <w:sz w:val="28"/>
          <w:szCs w:val="28"/>
        </w:rPr>
        <w:t xml:space="preserve"> Серовского отделения № 1705 </w:t>
      </w:r>
      <w:r w:rsidR="00AF3970">
        <w:rPr>
          <w:sz w:val="28"/>
          <w:szCs w:val="28"/>
        </w:rPr>
        <w:t xml:space="preserve"> Сбербанка</w:t>
      </w:r>
      <w:r>
        <w:rPr>
          <w:sz w:val="28"/>
          <w:szCs w:val="28"/>
        </w:rPr>
        <w:t xml:space="preserve">   </w:t>
      </w:r>
    </w:p>
    <w:p w:rsidR="0033336D" w:rsidRDefault="00AF3970" w:rsidP="0033336D">
      <w:pPr>
        <w:spacing w:line="360" w:lineRule="auto"/>
        <w:ind w:firstLine="720"/>
        <w:jc w:val="both"/>
        <w:rPr>
          <w:sz w:val="28"/>
          <w:szCs w:val="28"/>
        </w:rPr>
      </w:pPr>
      <w:r>
        <w:rPr>
          <w:sz w:val="28"/>
          <w:szCs w:val="28"/>
        </w:rPr>
        <w:t xml:space="preserve">  </w:t>
      </w:r>
      <w:r w:rsidR="0033336D">
        <w:rPr>
          <w:sz w:val="28"/>
          <w:szCs w:val="28"/>
        </w:rPr>
        <w:t>России составляет кредитование частного сектора;</w:t>
      </w:r>
    </w:p>
    <w:p w:rsidR="0033336D" w:rsidRDefault="0033336D" w:rsidP="0033336D">
      <w:pPr>
        <w:spacing w:line="360" w:lineRule="auto"/>
        <w:ind w:firstLine="720"/>
        <w:jc w:val="both"/>
        <w:rPr>
          <w:sz w:val="28"/>
          <w:szCs w:val="28"/>
        </w:rPr>
      </w:pPr>
      <w:r>
        <w:rPr>
          <w:sz w:val="28"/>
          <w:szCs w:val="28"/>
        </w:rPr>
        <w:t xml:space="preserve">- объем </w:t>
      </w:r>
      <w:r w:rsidR="00D11690">
        <w:rPr>
          <w:sz w:val="28"/>
          <w:szCs w:val="28"/>
        </w:rPr>
        <w:t xml:space="preserve"> </w:t>
      </w:r>
      <w:r>
        <w:rPr>
          <w:sz w:val="28"/>
          <w:szCs w:val="28"/>
        </w:rPr>
        <w:t xml:space="preserve">срочной </w:t>
      </w:r>
      <w:r w:rsidR="00D11690">
        <w:rPr>
          <w:sz w:val="28"/>
          <w:szCs w:val="28"/>
        </w:rPr>
        <w:t xml:space="preserve"> </w:t>
      </w:r>
      <w:r>
        <w:rPr>
          <w:sz w:val="28"/>
          <w:szCs w:val="28"/>
        </w:rPr>
        <w:t>судной</w:t>
      </w:r>
      <w:r w:rsidR="00D11690">
        <w:rPr>
          <w:sz w:val="28"/>
          <w:szCs w:val="28"/>
        </w:rPr>
        <w:t xml:space="preserve"> </w:t>
      </w:r>
      <w:r>
        <w:rPr>
          <w:sz w:val="28"/>
          <w:szCs w:val="28"/>
        </w:rPr>
        <w:t xml:space="preserve"> задолженности</w:t>
      </w:r>
      <w:r w:rsidR="00D11690">
        <w:rPr>
          <w:sz w:val="28"/>
          <w:szCs w:val="28"/>
        </w:rPr>
        <w:t xml:space="preserve"> </w:t>
      </w:r>
      <w:r>
        <w:rPr>
          <w:sz w:val="28"/>
          <w:szCs w:val="28"/>
        </w:rPr>
        <w:t xml:space="preserve"> физических </w:t>
      </w:r>
      <w:r w:rsidR="00D11690">
        <w:rPr>
          <w:sz w:val="28"/>
          <w:szCs w:val="28"/>
        </w:rPr>
        <w:t xml:space="preserve"> </w:t>
      </w:r>
      <w:r>
        <w:rPr>
          <w:sz w:val="28"/>
          <w:szCs w:val="28"/>
        </w:rPr>
        <w:t xml:space="preserve">лиц </w:t>
      </w:r>
      <w:r w:rsidR="00D11690">
        <w:rPr>
          <w:sz w:val="28"/>
          <w:szCs w:val="28"/>
        </w:rPr>
        <w:t xml:space="preserve"> </w:t>
      </w:r>
      <w:r>
        <w:rPr>
          <w:sz w:val="28"/>
          <w:szCs w:val="28"/>
        </w:rPr>
        <w:t>вырос</w:t>
      </w:r>
      <w:r w:rsidR="00D11690">
        <w:rPr>
          <w:sz w:val="28"/>
          <w:szCs w:val="28"/>
        </w:rPr>
        <w:t xml:space="preserve"> </w:t>
      </w:r>
      <w:r>
        <w:rPr>
          <w:sz w:val="28"/>
          <w:szCs w:val="28"/>
        </w:rPr>
        <w:t xml:space="preserve"> за</w:t>
      </w:r>
      <w:r w:rsidR="00D11690">
        <w:rPr>
          <w:sz w:val="28"/>
          <w:szCs w:val="28"/>
        </w:rPr>
        <w:t xml:space="preserve"> </w:t>
      </w:r>
      <w:r>
        <w:rPr>
          <w:sz w:val="28"/>
          <w:szCs w:val="28"/>
        </w:rPr>
        <w:t xml:space="preserve"> год </w:t>
      </w:r>
    </w:p>
    <w:p w:rsidR="0033336D" w:rsidRDefault="0033336D" w:rsidP="0033336D">
      <w:pPr>
        <w:spacing w:line="360" w:lineRule="auto"/>
        <w:ind w:firstLine="720"/>
        <w:jc w:val="both"/>
        <w:rPr>
          <w:sz w:val="28"/>
          <w:szCs w:val="28"/>
        </w:rPr>
      </w:pPr>
      <w:r>
        <w:rPr>
          <w:sz w:val="28"/>
          <w:szCs w:val="28"/>
        </w:rPr>
        <w:t xml:space="preserve">  на 105466 тысяч рублей или на 9% ;</w:t>
      </w:r>
    </w:p>
    <w:p w:rsidR="0033336D" w:rsidRDefault="0033336D" w:rsidP="0033336D">
      <w:pPr>
        <w:spacing w:line="360" w:lineRule="auto"/>
        <w:ind w:firstLine="720"/>
        <w:jc w:val="both"/>
        <w:rPr>
          <w:sz w:val="28"/>
          <w:szCs w:val="28"/>
        </w:rPr>
      </w:pPr>
      <w:r>
        <w:rPr>
          <w:sz w:val="28"/>
          <w:szCs w:val="28"/>
        </w:rPr>
        <w:t>- для</w:t>
      </w:r>
      <w:r w:rsidR="00D11690">
        <w:rPr>
          <w:sz w:val="28"/>
          <w:szCs w:val="28"/>
        </w:rPr>
        <w:t xml:space="preserve"> </w:t>
      </w:r>
      <w:r>
        <w:rPr>
          <w:sz w:val="28"/>
          <w:szCs w:val="28"/>
        </w:rPr>
        <w:t xml:space="preserve"> кредитного портфеля </w:t>
      </w:r>
      <w:r w:rsidR="00D11690">
        <w:rPr>
          <w:sz w:val="28"/>
          <w:szCs w:val="28"/>
        </w:rPr>
        <w:t xml:space="preserve"> </w:t>
      </w:r>
      <w:r>
        <w:rPr>
          <w:sz w:val="28"/>
          <w:szCs w:val="28"/>
        </w:rPr>
        <w:t>физических лиц</w:t>
      </w:r>
      <w:r w:rsidR="00D11690">
        <w:rPr>
          <w:sz w:val="28"/>
          <w:szCs w:val="28"/>
        </w:rPr>
        <w:t xml:space="preserve"> </w:t>
      </w:r>
      <w:r>
        <w:rPr>
          <w:sz w:val="28"/>
          <w:szCs w:val="28"/>
        </w:rPr>
        <w:t xml:space="preserve"> характерно увеличение </w:t>
      </w:r>
      <w:r w:rsidR="00D11690">
        <w:rPr>
          <w:sz w:val="28"/>
          <w:szCs w:val="28"/>
        </w:rPr>
        <w:t>доли</w:t>
      </w:r>
    </w:p>
    <w:p w:rsidR="0033336D" w:rsidRDefault="00D11690" w:rsidP="0033336D">
      <w:pPr>
        <w:spacing w:line="360" w:lineRule="auto"/>
        <w:ind w:firstLine="720"/>
        <w:jc w:val="both"/>
        <w:rPr>
          <w:sz w:val="28"/>
          <w:szCs w:val="28"/>
        </w:rPr>
      </w:pPr>
      <w:r>
        <w:rPr>
          <w:sz w:val="28"/>
          <w:szCs w:val="28"/>
        </w:rPr>
        <w:t xml:space="preserve"> </w:t>
      </w:r>
      <w:r w:rsidR="0033336D">
        <w:rPr>
          <w:sz w:val="28"/>
          <w:szCs w:val="28"/>
        </w:rPr>
        <w:t xml:space="preserve"> автокредитов </w:t>
      </w:r>
      <w:r>
        <w:rPr>
          <w:sz w:val="28"/>
          <w:szCs w:val="28"/>
        </w:rPr>
        <w:t xml:space="preserve">  </w:t>
      </w:r>
      <w:r w:rsidR="0033336D">
        <w:rPr>
          <w:sz w:val="28"/>
          <w:szCs w:val="28"/>
        </w:rPr>
        <w:t>и</w:t>
      </w:r>
      <w:r>
        <w:rPr>
          <w:sz w:val="28"/>
          <w:szCs w:val="28"/>
        </w:rPr>
        <w:t xml:space="preserve">  </w:t>
      </w:r>
      <w:r w:rsidR="0033336D">
        <w:rPr>
          <w:sz w:val="28"/>
          <w:szCs w:val="28"/>
        </w:rPr>
        <w:t xml:space="preserve"> кредитов</w:t>
      </w:r>
      <w:r>
        <w:rPr>
          <w:sz w:val="28"/>
          <w:szCs w:val="28"/>
        </w:rPr>
        <w:t xml:space="preserve">  </w:t>
      </w:r>
      <w:r w:rsidR="0033336D">
        <w:rPr>
          <w:sz w:val="28"/>
          <w:szCs w:val="28"/>
        </w:rPr>
        <w:t xml:space="preserve"> на</w:t>
      </w:r>
      <w:r>
        <w:rPr>
          <w:sz w:val="28"/>
          <w:szCs w:val="28"/>
        </w:rPr>
        <w:t xml:space="preserve">  </w:t>
      </w:r>
      <w:r w:rsidR="0033336D">
        <w:rPr>
          <w:sz w:val="28"/>
          <w:szCs w:val="28"/>
        </w:rPr>
        <w:t xml:space="preserve"> неотложные</w:t>
      </w:r>
      <w:r>
        <w:rPr>
          <w:sz w:val="28"/>
          <w:szCs w:val="28"/>
        </w:rPr>
        <w:t xml:space="preserve"> </w:t>
      </w:r>
      <w:r w:rsidR="0033336D">
        <w:rPr>
          <w:sz w:val="28"/>
          <w:szCs w:val="28"/>
        </w:rPr>
        <w:t xml:space="preserve"> нужды (соответственно </w:t>
      </w:r>
      <w:r>
        <w:rPr>
          <w:sz w:val="28"/>
          <w:szCs w:val="28"/>
        </w:rPr>
        <w:t xml:space="preserve">на </w:t>
      </w:r>
    </w:p>
    <w:p w:rsidR="0033336D" w:rsidRDefault="00D11690" w:rsidP="0033336D">
      <w:pPr>
        <w:spacing w:line="360" w:lineRule="auto"/>
        <w:ind w:firstLine="720"/>
        <w:jc w:val="both"/>
        <w:rPr>
          <w:sz w:val="28"/>
          <w:szCs w:val="28"/>
        </w:rPr>
      </w:pPr>
      <w:r>
        <w:rPr>
          <w:sz w:val="28"/>
          <w:szCs w:val="28"/>
        </w:rPr>
        <w:t xml:space="preserve">  </w:t>
      </w:r>
      <w:r w:rsidR="0033336D">
        <w:rPr>
          <w:sz w:val="28"/>
          <w:szCs w:val="28"/>
        </w:rPr>
        <w:t>11,9%  и 39,2%);</w:t>
      </w:r>
    </w:p>
    <w:p w:rsidR="0033336D" w:rsidRDefault="0033336D" w:rsidP="0033336D">
      <w:pPr>
        <w:spacing w:line="360" w:lineRule="auto"/>
        <w:ind w:firstLine="720"/>
        <w:jc w:val="both"/>
        <w:rPr>
          <w:sz w:val="28"/>
          <w:szCs w:val="28"/>
        </w:rPr>
      </w:pPr>
      <w:r>
        <w:rPr>
          <w:sz w:val="28"/>
          <w:szCs w:val="28"/>
        </w:rPr>
        <w:t xml:space="preserve">- доля </w:t>
      </w:r>
      <w:r w:rsidR="00D11690">
        <w:rPr>
          <w:sz w:val="28"/>
          <w:szCs w:val="28"/>
        </w:rPr>
        <w:t xml:space="preserve"> </w:t>
      </w:r>
      <w:r>
        <w:rPr>
          <w:sz w:val="28"/>
          <w:szCs w:val="28"/>
        </w:rPr>
        <w:t xml:space="preserve">срочной </w:t>
      </w:r>
      <w:r w:rsidR="00D11690">
        <w:rPr>
          <w:sz w:val="28"/>
          <w:szCs w:val="28"/>
        </w:rPr>
        <w:t xml:space="preserve"> </w:t>
      </w:r>
      <w:r>
        <w:rPr>
          <w:sz w:val="28"/>
          <w:szCs w:val="28"/>
        </w:rPr>
        <w:t>ссудной задолженности</w:t>
      </w:r>
      <w:r w:rsidR="00D11690">
        <w:rPr>
          <w:sz w:val="28"/>
          <w:szCs w:val="28"/>
        </w:rPr>
        <w:t xml:space="preserve"> </w:t>
      </w:r>
      <w:r>
        <w:rPr>
          <w:sz w:val="28"/>
          <w:szCs w:val="28"/>
        </w:rPr>
        <w:t xml:space="preserve"> физических лиц в общем </w:t>
      </w:r>
      <w:r w:rsidR="00D11690">
        <w:rPr>
          <w:sz w:val="28"/>
          <w:szCs w:val="28"/>
        </w:rPr>
        <w:t>объеме</w:t>
      </w:r>
    </w:p>
    <w:p w:rsidR="0033336D" w:rsidRDefault="00D11690" w:rsidP="0033336D">
      <w:pPr>
        <w:spacing w:line="360" w:lineRule="auto"/>
        <w:ind w:firstLine="720"/>
        <w:jc w:val="both"/>
        <w:rPr>
          <w:sz w:val="28"/>
          <w:szCs w:val="28"/>
        </w:rPr>
      </w:pPr>
      <w:r>
        <w:rPr>
          <w:sz w:val="28"/>
          <w:szCs w:val="28"/>
        </w:rPr>
        <w:t xml:space="preserve"> </w:t>
      </w:r>
      <w:r w:rsidR="0033336D">
        <w:rPr>
          <w:sz w:val="28"/>
          <w:szCs w:val="28"/>
        </w:rPr>
        <w:t xml:space="preserve"> работающих активов выросла на 5,4%;</w:t>
      </w:r>
    </w:p>
    <w:p w:rsidR="0033336D" w:rsidRDefault="0033336D" w:rsidP="0033336D">
      <w:pPr>
        <w:spacing w:line="360" w:lineRule="auto"/>
        <w:ind w:firstLine="720"/>
        <w:jc w:val="both"/>
        <w:rPr>
          <w:sz w:val="28"/>
          <w:szCs w:val="28"/>
        </w:rPr>
      </w:pPr>
      <w:r>
        <w:rPr>
          <w:sz w:val="28"/>
          <w:szCs w:val="28"/>
        </w:rPr>
        <w:t>- удельный</w:t>
      </w:r>
      <w:r w:rsidR="00D11690">
        <w:rPr>
          <w:sz w:val="28"/>
          <w:szCs w:val="28"/>
        </w:rPr>
        <w:t xml:space="preserve">  </w:t>
      </w:r>
      <w:r>
        <w:rPr>
          <w:sz w:val="28"/>
          <w:szCs w:val="28"/>
        </w:rPr>
        <w:t xml:space="preserve"> вес </w:t>
      </w:r>
      <w:r w:rsidR="00D11690">
        <w:rPr>
          <w:sz w:val="28"/>
          <w:szCs w:val="28"/>
        </w:rPr>
        <w:t xml:space="preserve"> </w:t>
      </w:r>
      <w:r>
        <w:rPr>
          <w:sz w:val="28"/>
          <w:szCs w:val="28"/>
        </w:rPr>
        <w:t xml:space="preserve">доходов </w:t>
      </w:r>
      <w:r w:rsidR="00D11690">
        <w:rPr>
          <w:sz w:val="28"/>
          <w:szCs w:val="28"/>
        </w:rPr>
        <w:t xml:space="preserve"> </w:t>
      </w:r>
      <w:r>
        <w:rPr>
          <w:sz w:val="28"/>
          <w:szCs w:val="28"/>
        </w:rPr>
        <w:t xml:space="preserve">от </w:t>
      </w:r>
      <w:r w:rsidR="00D11690">
        <w:rPr>
          <w:sz w:val="28"/>
          <w:szCs w:val="28"/>
        </w:rPr>
        <w:t xml:space="preserve"> </w:t>
      </w:r>
      <w:r>
        <w:rPr>
          <w:sz w:val="28"/>
          <w:szCs w:val="28"/>
        </w:rPr>
        <w:t xml:space="preserve">кредитования </w:t>
      </w:r>
      <w:r w:rsidR="00D11690">
        <w:rPr>
          <w:sz w:val="28"/>
          <w:szCs w:val="28"/>
        </w:rPr>
        <w:t xml:space="preserve"> </w:t>
      </w:r>
      <w:r>
        <w:rPr>
          <w:sz w:val="28"/>
          <w:szCs w:val="28"/>
        </w:rPr>
        <w:t>частных</w:t>
      </w:r>
      <w:r w:rsidR="00D11690">
        <w:rPr>
          <w:sz w:val="28"/>
          <w:szCs w:val="28"/>
        </w:rPr>
        <w:t xml:space="preserve"> </w:t>
      </w:r>
      <w:r>
        <w:rPr>
          <w:sz w:val="28"/>
          <w:szCs w:val="28"/>
        </w:rPr>
        <w:t xml:space="preserve"> клиентов</w:t>
      </w:r>
      <w:r w:rsidR="00D11690">
        <w:rPr>
          <w:sz w:val="28"/>
          <w:szCs w:val="28"/>
        </w:rPr>
        <w:t xml:space="preserve"> </w:t>
      </w:r>
      <w:r>
        <w:rPr>
          <w:sz w:val="28"/>
          <w:szCs w:val="28"/>
        </w:rPr>
        <w:t xml:space="preserve"> в </w:t>
      </w:r>
      <w:r w:rsidR="00D11690">
        <w:rPr>
          <w:sz w:val="28"/>
          <w:szCs w:val="28"/>
        </w:rPr>
        <w:t xml:space="preserve">  </w:t>
      </w:r>
      <w:r>
        <w:rPr>
          <w:sz w:val="28"/>
          <w:szCs w:val="28"/>
        </w:rPr>
        <w:t xml:space="preserve">общем </w:t>
      </w:r>
    </w:p>
    <w:p w:rsidR="0033336D" w:rsidRPr="009B5E68" w:rsidRDefault="0033336D" w:rsidP="0033336D">
      <w:pPr>
        <w:spacing w:line="360" w:lineRule="auto"/>
        <w:ind w:firstLine="720"/>
        <w:jc w:val="both"/>
        <w:rPr>
          <w:b/>
          <w:sz w:val="28"/>
          <w:szCs w:val="28"/>
        </w:rPr>
      </w:pPr>
      <w:r>
        <w:rPr>
          <w:sz w:val="28"/>
          <w:szCs w:val="28"/>
        </w:rPr>
        <w:t xml:space="preserve">  объеме доходов банка </w:t>
      </w:r>
      <w:r w:rsidR="00D11690">
        <w:rPr>
          <w:sz w:val="28"/>
          <w:szCs w:val="28"/>
        </w:rPr>
        <w:t>34%</w:t>
      </w:r>
    </w:p>
    <w:p w:rsidR="0033336D" w:rsidRDefault="0033336D" w:rsidP="0033336D">
      <w:pPr>
        <w:spacing w:line="360" w:lineRule="auto"/>
        <w:ind w:firstLine="720"/>
        <w:jc w:val="both"/>
        <w:rPr>
          <w:sz w:val="28"/>
          <w:szCs w:val="28"/>
        </w:rPr>
      </w:pPr>
      <w:r>
        <w:rPr>
          <w:sz w:val="28"/>
          <w:szCs w:val="28"/>
        </w:rPr>
        <w:t>Достигнутые результаты по развитию этого направления  бизнеса (кредитования частных клиентов) обеспечены за счет изменения системы продаж кредитных продуктов: увеличения точек обслуживания частных клиентов, расширения полномочий филиалов по самостоятельному принятию решений о выдаче кредитов, сокращения сроков рассмотрения заявок заемщиков на выдачу кредитов.</w:t>
      </w:r>
    </w:p>
    <w:p w:rsidR="0033336D" w:rsidRDefault="0033336D" w:rsidP="0033336D">
      <w:pPr>
        <w:spacing w:line="360" w:lineRule="auto"/>
        <w:ind w:firstLine="720"/>
        <w:jc w:val="both"/>
        <w:rPr>
          <w:sz w:val="28"/>
          <w:szCs w:val="28"/>
        </w:rPr>
      </w:pPr>
      <w:r>
        <w:rPr>
          <w:sz w:val="28"/>
          <w:szCs w:val="28"/>
        </w:rPr>
        <w:t>Отношение размера созданных резервов к объему срочной ссудной задолженности за год вырос с 6,2% до 6,5%. При этом доля кредитов первой группы риска в портфеле составила 94,4%.</w:t>
      </w:r>
    </w:p>
    <w:p w:rsidR="0033336D" w:rsidRPr="004B0DCC" w:rsidRDefault="0033336D" w:rsidP="004B0DCC">
      <w:pPr>
        <w:spacing w:line="360" w:lineRule="auto"/>
        <w:ind w:firstLine="720"/>
        <w:jc w:val="both"/>
        <w:rPr>
          <w:sz w:val="28"/>
          <w:szCs w:val="28"/>
        </w:rPr>
      </w:pPr>
      <w:r>
        <w:rPr>
          <w:sz w:val="28"/>
          <w:szCs w:val="28"/>
        </w:rPr>
        <w:t xml:space="preserve">Удельный вес просроченной ссудной задолженности в общем объеме ссудной задолженности увеличился на 0,1%. </w:t>
      </w:r>
      <w:r w:rsidR="004B0DCC">
        <w:rPr>
          <w:sz w:val="28"/>
          <w:szCs w:val="28"/>
        </w:rPr>
        <w:t>Это связано с увеличением общей ссудной задолженности на 5,4%.</w:t>
      </w:r>
    </w:p>
    <w:p w:rsidR="0033336D" w:rsidRPr="009B5E68" w:rsidRDefault="0033336D" w:rsidP="0033336D">
      <w:pPr>
        <w:spacing w:line="360" w:lineRule="auto"/>
        <w:ind w:firstLine="720"/>
        <w:jc w:val="both"/>
        <w:rPr>
          <w:sz w:val="28"/>
          <w:szCs w:val="28"/>
        </w:rPr>
      </w:pPr>
      <w:r>
        <w:rPr>
          <w:sz w:val="28"/>
          <w:szCs w:val="28"/>
        </w:rPr>
        <w:t>Снижение кредитного риска достигается за счет диверсификации кредитного портфеля, т.е. уменьшения доли кредитования на неотложные нужды, когда расходы клиента непрозрачны и где скапливается основная доля просроченных платежей и увеличения доли кредитования на целевое назначение.</w:t>
      </w:r>
    </w:p>
    <w:p w:rsidR="0033336D" w:rsidRPr="00B96B8A" w:rsidRDefault="0033336D" w:rsidP="0033336D">
      <w:pPr>
        <w:spacing w:line="360" w:lineRule="auto"/>
        <w:ind w:firstLine="720"/>
        <w:jc w:val="both"/>
      </w:pPr>
    </w:p>
    <w:p w:rsidR="0033336D" w:rsidRDefault="0033336D" w:rsidP="00E162D3">
      <w:pPr>
        <w:tabs>
          <w:tab w:val="left" w:pos="1680"/>
        </w:tabs>
        <w:spacing w:line="360" w:lineRule="auto"/>
        <w:jc w:val="center"/>
        <w:rPr>
          <w:b/>
          <w:sz w:val="28"/>
          <w:szCs w:val="28"/>
        </w:rPr>
      </w:pPr>
    </w:p>
    <w:p w:rsidR="0033336D" w:rsidRDefault="0033336D" w:rsidP="00E162D3">
      <w:pPr>
        <w:tabs>
          <w:tab w:val="left" w:pos="1680"/>
        </w:tabs>
        <w:spacing w:line="360" w:lineRule="auto"/>
        <w:jc w:val="center"/>
        <w:rPr>
          <w:b/>
          <w:sz w:val="28"/>
          <w:szCs w:val="28"/>
        </w:rPr>
      </w:pPr>
    </w:p>
    <w:p w:rsidR="0033336D" w:rsidRDefault="0033336D" w:rsidP="00E162D3">
      <w:pPr>
        <w:tabs>
          <w:tab w:val="left" w:pos="1680"/>
        </w:tabs>
        <w:spacing w:line="360" w:lineRule="auto"/>
        <w:jc w:val="center"/>
        <w:rPr>
          <w:b/>
          <w:sz w:val="28"/>
          <w:szCs w:val="28"/>
        </w:rPr>
      </w:pPr>
    </w:p>
    <w:p w:rsidR="0033336D" w:rsidRDefault="0033336D" w:rsidP="00E162D3">
      <w:pPr>
        <w:tabs>
          <w:tab w:val="left" w:pos="1680"/>
        </w:tabs>
        <w:spacing w:line="360" w:lineRule="auto"/>
        <w:jc w:val="center"/>
        <w:rPr>
          <w:b/>
          <w:sz w:val="28"/>
          <w:szCs w:val="28"/>
        </w:rPr>
      </w:pPr>
    </w:p>
    <w:p w:rsidR="004D63E8" w:rsidRDefault="009021DA" w:rsidP="00B87706">
      <w:pPr>
        <w:tabs>
          <w:tab w:val="left" w:pos="1680"/>
        </w:tabs>
        <w:spacing w:line="360" w:lineRule="auto"/>
        <w:jc w:val="center"/>
        <w:rPr>
          <w:b/>
          <w:sz w:val="28"/>
          <w:szCs w:val="28"/>
        </w:rPr>
      </w:pPr>
      <w:r>
        <w:rPr>
          <w:b/>
          <w:sz w:val="28"/>
          <w:szCs w:val="28"/>
        </w:rPr>
        <w:t>СПИСОК ИСПОЛЬЗОВАННЫХ ИСТОЧНИКОВ</w:t>
      </w:r>
    </w:p>
    <w:p w:rsidR="00D32B98" w:rsidRPr="00C17D6B" w:rsidRDefault="00D32B98" w:rsidP="00B87706">
      <w:pPr>
        <w:tabs>
          <w:tab w:val="left" w:pos="1680"/>
        </w:tabs>
        <w:spacing w:line="360" w:lineRule="auto"/>
        <w:jc w:val="center"/>
        <w:rPr>
          <w:b/>
          <w:sz w:val="28"/>
          <w:szCs w:val="28"/>
        </w:rPr>
      </w:pPr>
    </w:p>
    <w:p w:rsidR="00454D6A" w:rsidRPr="009B40BF" w:rsidRDefault="00301400" w:rsidP="00D32B98">
      <w:pPr>
        <w:tabs>
          <w:tab w:val="left" w:pos="1680"/>
        </w:tabs>
        <w:spacing w:line="360" w:lineRule="auto"/>
        <w:ind w:firstLine="709"/>
        <w:jc w:val="center"/>
        <w:rPr>
          <w:sz w:val="28"/>
          <w:szCs w:val="28"/>
        </w:rPr>
      </w:pPr>
      <w:r w:rsidRPr="009B40BF">
        <w:rPr>
          <w:sz w:val="28"/>
          <w:szCs w:val="28"/>
        </w:rPr>
        <w:t>1 Источники</w:t>
      </w:r>
    </w:p>
    <w:p w:rsidR="0069372D" w:rsidRDefault="00454D6A" w:rsidP="0069372D">
      <w:pPr>
        <w:numPr>
          <w:ilvl w:val="0"/>
          <w:numId w:val="20"/>
        </w:numPr>
        <w:tabs>
          <w:tab w:val="clear" w:pos="1440"/>
          <w:tab w:val="num" w:pos="360"/>
        </w:tabs>
        <w:spacing w:line="360" w:lineRule="auto"/>
        <w:ind w:hanging="1440"/>
        <w:jc w:val="both"/>
        <w:rPr>
          <w:sz w:val="28"/>
          <w:szCs w:val="28"/>
        </w:rPr>
      </w:pPr>
      <w:r>
        <w:rPr>
          <w:sz w:val="28"/>
          <w:szCs w:val="28"/>
        </w:rPr>
        <w:t xml:space="preserve">Инструкция </w:t>
      </w:r>
      <w:r w:rsidR="0069372D">
        <w:rPr>
          <w:sz w:val="28"/>
          <w:szCs w:val="28"/>
        </w:rPr>
        <w:t xml:space="preserve"> </w:t>
      </w:r>
      <w:r>
        <w:rPr>
          <w:sz w:val="28"/>
          <w:szCs w:val="28"/>
        </w:rPr>
        <w:t>ЦБ</w:t>
      </w:r>
      <w:r w:rsidR="0069372D">
        <w:rPr>
          <w:sz w:val="28"/>
          <w:szCs w:val="28"/>
        </w:rPr>
        <w:t xml:space="preserve"> </w:t>
      </w:r>
      <w:r>
        <w:rPr>
          <w:sz w:val="28"/>
          <w:szCs w:val="28"/>
        </w:rPr>
        <w:t xml:space="preserve"> РФ</w:t>
      </w:r>
      <w:r w:rsidR="00250AEF" w:rsidRPr="00250AEF">
        <w:rPr>
          <w:sz w:val="28"/>
          <w:szCs w:val="28"/>
        </w:rPr>
        <w:t xml:space="preserve"> </w:t>
      </w:r>
      <w:r w:rsidR="0069372D">
        <w:rPr>
          <w:sz w:val="28"/>
          <w:szCs w:val="28"/>
        </w:rPr>
        <w:t xml:space="preserve"> </w:t>
      </w:r>
      <w:r w:rsidR="00A80D71">
        <w:rPr>
          <w:sz w:val="28"/>
          <w:szCs w:val="28"/>
        </w:rPr>
        <w:t xml:space="preserve">от </w:t>
      </w:r>
      <w:r w:rsidR="0069372D">
        <w:rPr>
          <w:sz w:val="28"/>
          <w:szCs w:val="28"/>
        </w:rPr>
        <w:t xml:space="preserve"> </w:t>
      </w:r>
      <w:r w:rsidR="00A80D71">
        <w:rPr>
          <w:sz w:val="28"/>
          <w:szCs w:val="28"/>
        </w:rPr>
        <w:t xml:space="preserve">16.01.2004 № 110-и </w:t>
      </w:r>
      <w:r>
        <w:rPr>
          <w:sz w:val="28"/>
          <w:szCs w:val="28"/>
        </w:rPr>
        <w:t xml:space="preserve"> «Об обязательных</w:t>
      </w:r>
      <w:r w:rsidR="0069372D">
        <w:rPr>
          <w:sz w:val="28"/>
          <w:szCs w:val="28"/>
        </w:rPr>
        <w:t xml:space="preserve"> </w:t>
      </w:r>
      <w:r>
        <w:rPr>
          <w:sz w:val="28"/>
          <w:szCs w:val="28"/>
        </w:rPr>
        <w:t xml:space="preserve"> нормативах</w:t>
      </w:r>
      <w:r w:rsidR="00250AEF">
        <w:rPr>
          <w:sz w:val="28"/>
          <w:szCs w:val="28"/>
        </w:rPr>
        <w:t xml:space="preserve"> </w:t>
      </w:r>
    </w:p>
    <w:p w:rsidR="00454D6A" w:rsidRDefault="0069372D" w:rsidP="0069372D">
      <w:pPr>
        <w:spacing w:line="360" w:lineRule="auto"/>
        <w:jc w:val="both"/>
        <w:rPr>
          <w:sz w:val="28"/>
          <w:szCs w:val="28"/>
        </w:rPr>
      </w:pPr>
      <w:r>
        <w:rPr>
          <w:sz w:val="28"/>
          <w:szCs w:val="28"/>
        </w:rPr>
        <w:t xml:space="preserve">     </w:t>
      </w:r>
      <w:r w:rsidR="00250AEF">
        <w:rPr>
          <w:sz w:val="28"/>
          <w:szCs w:val="28"/>
        </w:rPr>
        <w:t>банков»</w:t>
      </w:r>
      <w:r w:rsidR="00250AEF" w:rsidRPr="00250AEF">
        <w:rPr>
          <w:sz w:val="28"/>
          <w:szCs w:val="28"/>
        </w:rPr>
        <w:t>.</w:t>
      </w:r>
    </w:p>
    <w:p w:rsidR="0069372D" w:rsidRDefault="00454D6A" w:rsidP="0069372D">
      <w:pPr>
        <w:numPr>
          <w:ilvl w:val="0"/>
          <w:numId w:val="20"/>
        </w:numPr>
        <w:tabs>
          <w:tab w:val="clear" w:pos="1440"/>
          <w:tab w:val="num" w:pos="360"/>
        </w:tabs>
        <w:spacing w:line="360" w:lineRule="auto"/>
        <w:ind w:hanging="1440"/>
        <w:jc w:val="both"/>
        <w:rPr>
          <w:sz w:val="28"/>
          <w:szCs w:val="28"/>
        </w:rPr>
      </w:pPr>
      <w:r>
        <w:rPr>
          <w:sz w:val="28"/>
          <w:szCs w:val="28"/>
        </w:rPr>
        <w:t>Положение Банка России</w:t>
      </w:r>
      <w:r w:rsidR="00250AEF" w:rsidRPr="00250AEF">
        <w:rPr>
          <w:sz w:val="28"/>
          <w:szCs w:val="28"/>
        </w:rPr>
        <w:t xml:space="preserve"> </w:t>
      </w:r>
      <w:r w:rsidR="00A80D71">
        <w:rPr>
          <w:sz w:val="28"/>
          <w:szCs w:val="28"/>
        </w:rPr>
        <w:t xml:space="preserve">от 26.03.2004 № 254-П </w:t>
      </w:r>
      <w:r w:rsidR="0069372D">
        <w:rPr>
          <w:sz w:val="28"/>
          <w:szCs w:val="28"/>
        </w:rPr>
        <w:t xml:space="preserve"> «</w:t>
      </w:r>
      <w:r>
        <w:rPr>
          <w:sz w:val="28"/>
          <w:szCs w:val="28"/>
        </w:rPr>
        <w:t xml:space="preserve">О порядке </w:t>
      </w:r>
      <w:r w:rsidR="0069372D">
        <w:rPr>
          <w:sz w:val="28"/>
          <w:szCs w:val="28"/>
        </w:rPr>
        <w:t xml:space="preserve"> </w:t>
      </w:r>
      <w:r>
        <w:rPr>
          <w:sz w:val="28"/>
          <w:szCs w:val="28"/>
        </w:rPr>
        <w:t xml:space="preserve">формирования </w:t>
      </w:r>
    </w:p>
    <w:p w:rsidR="0069372D" w:rsidRDefault="0069372D" w:rsidP="0069372D">
      <w:pPr>
        <w:spacing w:line="360" w:lineRule="auto"/>
        <w:jc w:val="both"/>
        <w:rPr>
          <w:sz w:val="28"/>
          <w:szCs w:val="28"/>
        </w:rPr>
      </w:pPr>
      <w:r>
        <w:rPr>
          <w:sz w:val="28"/>
          <w:szCs w:val="28"/>
        </w:rPr>
        <w:t xml:space="preserve">     </w:t>
      </w:r>
      <w:r w:rsidR="00454D6A">
        <w:rPr>
          <w:sz w:val="28"/>
          <w:szCs w:val="28"/>
        </w:rPr>
        <w:t>кредитными организациями</w:t>
      </w:r>
      <w:r>
        <w:rPr>
          <w:sz w:val="28"/>
          <w:szCs w:val="28"/>
        </w:rPr>
        <w:t xml:space="preserve"> </w:t>
      </w:r>
      <w:r w:rsidR="00454D6A">
        <w:rPr>
          <w:sz w:val="28"/>
          <w:szCs w:val="28"/>
        </w:rPr>
        <w:t xml:space="preserve"> резервов</w:t>
      </w:r>
      <w:r>
        <w:rPr>
          <w:sz w:val="28"/>
          <w:szCs w:val="28"/>
        </w:rPr>
        <w:t xml:space="preserve"> </w:t>
      </w:r>
      <w:r w:rsidR="00454D6A">
        <w:rPr>
          <w:sz w:val="28"/>
          <w:szCs w:val="28"/>
        </w:rPr>
        <w:t xml:space="preserve"> на </w:t>
      </w:r>
      <w:r>
        <w:rPr>
          <w:sz w:val="28"/>
          <w:szCs w:val="28"/>
        </w:rPr>
        <w:t xml:space="preserve"> </w:t>
      </w:r>
      <w:r w:rsidR="00454D6A">
        <w:rPr>
          <w:sz w:val="28"/>
          <w:szCs w:val="28"/>
        </w:rPr>
        <w:t>возможные</w:t>
      </w:r>
      <w:r>
        <w:rPr>
          <w:sz w:val="28"/>
          <w:szCs w:val="28"/>
        </w:rPr>
        <w:t xml:space="preserve"> </w:t>
      </w:r>
      <w:r w:rsidR="00454D6A">
        <w:rPr>
          <w:sz w:val="28"/>
          <w:szCs w:val="28"/>
        </w:rPr>
        <w:t xml:space="preserve"> потери по</w:t>
      </w:r>
      <w:r>
        <w:rPr>
          <w:sz w:val="28"/>
          <w:szCs w:val="28"/>
        </w:rPr>
        <w:t xml:space="preserve"> </w:t>
      </w:r>
      <w:r w:rsidR="00454D6A">
        <w:rPr>
          <w:sz w:val="28"/>
          <w:szCs w:val="28"/>
        </w:rPr>
        <w:t xml:space="preserve"> ссудам,</w:t>
      </w:r>
      <w:r>
        <w:rPr>
          <w:sz w:val="28"/>
          <w:szCs w:val="28"/>
        </w:rPr>
        <w:t xml:space="preserve"> </w:t>
      </w:r>
      <w:r w:rsidR="00454D6A">
        <w:rPr>
          <w:sz w:val="28"/>
          <w:szCs w:val="28"/>
        </w:rPr>
        <w:t xml:space="preserve"> по </w:t>
      </w:r>
      <w:r>
        <w:rPr>
          <w:sz w:val="28"/>
          <w:szCs w:val="28"/>
        </w:rPr>
        <w:t xml:space="preserve"> </w:t>
      </w:r>
    </w:p>
    <w:p w:rsidR="00454D6A" w:rsidRDefault="0069372D" w:rsidP="0069372D">
      <w:pPr>
        <w:spacing w:line="360" w:lineRule="auto"/>
        <w:jc w:val="both"/>
        <w:rPr>
          <w:sz w:val="28"/>
          <w:szCs w:val="28"/>
        </w:rPr>
      </w:pPr>
      <w:r>
        <w:rPr>
          <w:sz w:val="28"/>
          <w:szCs w:val="28"/>
        </w:rPr>
        <w:t xml:space="preserve">     </w:t>
      </w:r>
      <w:r w:rsidR="00454D6A">
        <w:rPr>
          <w:sz w:val="28"/>
          <w:szCs w:val="28"/>
        </w:rPr>
        <w:t>ссудной и приравненной к ней задолж</w:t>
      </w:r>
      <w:r w:rsidR="00250AEF">
        <w:rPr>
          <w:sz w:val="28"/>
          <w:szCs w:val="28"/>
        </w:rPr>
        <w:t>енности».</w:t>
      </w:r>
    </w:p>
    <w:p w:rsidR="0069372D" w:rsidRDefault="00454D6A" w:rsidP="0069372D">
      <w:pPr>
        <w:numPr>
          <w:ilvl w:val="0"/>
          <w:numId w:val="20"/>
        </w:numPr>
        <w:tabs>
          <w:tab w:val="clear" w:pos="1440"/>
          <w:tab w:val="num" w:pos="360"/>
        </w:tabs>
        <w:spacing w:line="360" w:lineRule="auto"/>
        <w:ind w:hanging="1440"/>
        <w:jc w:val="both"/>
        <w:rPr>
          <w:sz w:val="28"/>
          <w:szCs w:val="28"/>
        </w:rPr>
      </w:pPr>
      <w:r>
        <w:rPr>
          <w:sz w:val="28"/>
          <w:szCs w:val="28"/>
        </w:rPr>
        <w:t>Положение Банка России</w:t>
      </w:r>
      <w:r w:rsidR="00A80D71" w:rsidRPr="00A80D71">
        <w:rPr>
          <w:sz w:val="28"/>
          <w:szCs w:val="28"/>
        </w:rPr>
        <w:t xml:space="preserve"> </w:t>
      </w:r>
      <w:r w:rsidR="00A80D71">
        <w:rPr>
          <w:sz w:val="28"/>
          <w:szCs w:val="28"/>
        </w:rPr>
        <w:t xml:space="preserve">от 29.03.2004 </w:t>
      </w:r>
      <w:r w:rsidR="00250AEF" w:rsidRPr="00250AEF">
        <w:rPr>
          <w:sz w:val="28"/>
          <w:szCs w:val="28"/>
        </w:rPr>
        <w:t xml:space="preserve"> </w:t>
      </w:r>
      <w:r w:rsidR="00A80D71">
        <w:rPr>
          <w:sz w:val="28"/>
          <w:szCs w:val="28"/>
        </w:rPr>
        <w:t xml:space="preserve">№ 255-П </w:t>
      </w:r>
      <w:r>
        <w:rPr>
          <w:sz w:val="28"/>
          <w:szCs w:val="28"/>
        </w:rPr>
        <w:t xml:space="preserve">«Об обязательных резервах </w:t>
      </w:r>
    </w:p>
    <w:p w:rsidR="00454D6A" w:rsidRDefault="0069372D" w:rsidP="0069372D">
      <w:pPr>
        <w:spacing w:line="360" w:lineRule="auto"/>
        <w:jc w:val="both"/>
        <w:rPr>
          <w:sz w:val="28"/>
          <w:szCs w:val="28"/>
        </w:rPr>
      </w:pPr>
      <w:r>
        <w:rPr>
          <w:sz w:val="28"/>
          <w:szCs w:val="28"/>
        </w:rPr>
        <w:t xml:space="preserve">     </w:t>
      </w:r>
      <w:r w:rsidR="00454D6A">
        <w:rPr>
          <w:sz w:val="28"/>
          <w:szCs w:val="28"/>
        </w:rPr>
        <w:t>кредитных орга</w:t>
      </w:r>
      <w:r w:rsidR="00250AEF">
        <w:rPr>
          <w:sz w:val="28"/>
          <w:szCs w:val="28"/>
        </w:rPr>
        <w:t>низаций»</w:t>
      </w:r>
      <w:r w:rsidR="00250AEF" w:rsidRPr="00250AEF">
        <w:rPr>
          <w:sz w:val="28"/>
          <w:szCs w:val="28"/>
        </w:rPr>
        <w:t>.</w:t>
      </w:r>
    </w:p>
    <w:p w:rsidR="00454D6A" w:rsidRDefault="00454D6A" w:rsidP="0069372D">
      <w:pPr>
        <w:numPr>
          <w:ilvl w:val="0"/>
          <w:numId w:val="20"/>
        </w:numPr>
        <w:tabs>
          <w:tab w:val="clear" w:pos="1440"/>
          <w:tab w:val="num" w:pos="360"/>
        </w:tabs>
        <w:spacing w:line="360" w:lineRule="auto"/>
        <w:ind w:hanging="1440"/>
        <w:jc w:val="both"/>
        <w:rPr>
          <w:sz w:val="28"/>
          <w:szCs w:val="28"/>
        </w:rPr>
      </w:pPr>
      <w:r>
        <w:rPr>
          <w:sz w:val="28"/>
          <w:szCs w:val="28"/>
        </w:rPr>
        <w:t>Письмо</w:t>
      </w:r>
      <w:r w:rsidR="0069372D">
        <w:rPr>
          <w:sz w:val="28"/>
          <w:szCs w:val="28"/>
        </w:rPr>
        <w:t xml:space="preserve"> </w:t>
      </w:r>
      <w:r>
        <w:rPr>
          <w:sz w:val="28"/>
          <w:szCs w:val="28"/>
        </w:rPr>
        <w:t xml:space="preserve"> ЦБ РФ</w:t>
      </w:r>
      <w:r w:rsidR="00250AEF" w:rsidRPr="00250AEF">
        <w:rPr>
          <w:sz w:val="28"/>
          <w:szCs w:val="28"/>
        </w:rPr>
        <w:t xml:space="preserve"> </w:t>
      </w:r>
      <w:r w:rsidR="0069372D">
        <w:rPr>
          <w:sz w:val="28"/>
          <w:szCs w:val="28"/>
        </w:rPr>
        <w:t xml:space="preserve"> </w:t>
      </w:r>
      <w:r w:rsidR="00A80D71">
        <w:rPr>
          <w:sz w:val="28"/>
          <w:szCs w:val="28"/>
        </w:rPr>
        <w:t>от</w:t>
      </w:r>
      <w:r w:rsidR="0069372D">
        <w:rPr>
          <w:sz w:val="28"/>
          <w:szCs w:val="28"/>
        </w:rPr>
        <w:t xml:space="preserve"> </w:t>
      </w:r>
      <w:r w:rsidR="00A80D71">
        <w:rPr>
          <w:sz w:val="28"/>
          <w:szCs w:val="28"/>
        </w:rPr>
        <w:t xml:space="preserve"> 23.06.2004 </w:t>
      </w:r>
      <w:r w:rsidR="0069372D">
        <w:rPr>
          <w:sz w:val="28"/>
          <w:szCs w:val="28"/>
        </w:rPr>
        <w:t xml:space="preserve"> </w:t>
      </w:r>
      <w:r w:rsidR="00A80D71">
        <w:rPr>
          <w:sz w:val="28"/>
          <w:szCs w:val="28"/>
        </w:rPr>
        <w:t xml:space="preserve">№ 70-Т </w:t>
      </w:r>
      <w:r>
        <w:rPr>
          <w:sz w:val="28"/>
          <w:szCs w:val="28"/>
        </w:rPr>
        <w:t xml:space="preserve"> </w:t>
      </w:r>
      <w:r w:rsidR="0069372D">
        <w:rPr>
          <w:sz w:val="28"/>
          <w:szCs w:val="28"/>
        </w:rPr>
        <w:t xml:space="preserve"> </w:t>
      </w:r>
      <w:r>
        <w:rPr>
          <w:sz w:val="28"/>
          <w:szCs w:val="28"/>
        </w:rPr>
        <w:t xml:space="preserve">«О </w:t>
      </w:r>
      <w:r w:rsidR="0069372D">
        <w:rPr>
          <w:sz w:val="28"/>
          <w:szCs w:val="28"/>
        </w:rPr>
        <w:t xml:space="preserve"> </w:t>
      </w:r>
      <w:r>
        <w:rPr>
          <w:sz w:val="28"/>
          <w:szCs w:val="28"/>
        </w:rPr>
        <w:t xml:space="preserve">типичных </w:t>
      </w:r>
      <w:r w:rsidR="0069372D">
        <w:rPr>
          <w:sz w:val="28"/>
          <w:szCs w:val="28"/>
        </w:rPr>
        <w:t xml:space="preserve"> </w:t>
      </w:r>
      <w:r>
        <w:rPr>
          <w:sz w:val="28"/>
          <w:szCs w:val="28"/>
        </w:rPr>
        <w:t>банковски</w:t>
      </w:r>
      <w:r w:rsidR="00250AEF">
        <w:rPr>
          <w:sz w:val="28"/>
          <w:szCs w:val="28"/>
        </w:rPr>
        <w:t xml:space="preserve">х </w:t>
      </w:r>
      <w:r w:rsidR="0069372D">
        <w:rPr>
          <w:sz w:val="28"/>
          <w:szCs w:val="28"/>
        </w:rPr>
        <w:t xml:space="preserve"> </w:t>
      </w:r>
      <w:r w:rsidR="00250AEF">
        <w:rPr>
          <w:sz w:val="28"/>
          <w:szCs w:val="28"/>
        </w:rPr>
        <w:t>рисках»</w:t>
      </w:r>
      <w:r w:rsidR="00250AEF" w:rsidRPr="00250AEF">
        <w:rPr>
          <w:sz w:val="28"/>
          <w:szCs w:val="28"/>
        </w:rPr>
        <w:t>.</w:t>
      </w:r>
      <w:r w:rsidR="00250AEF">
        <w:rPr>
          <w:sz w:val="28"/>
          <w:szCs w:val="28"/>
        </w:rPr>
        <w:t xml:space="preserve"> </w:t>
      </w:r>
    </w:p>
    <w:p w:rsidR="0069372D" w:rsidRDefault="00454D6A" w:rsidP="0069372D">
      <w:pPr>
        <w:numPr>
          <w:ilvl w:val="0"/>
          <w:numId w:val="20"/>
        </w:numPr>
        <w:tabs>
          <w:tab w:val="clear" w:pos="1440"/>
          <w:tab w:val="num" w:pos="360"/>
        </w:tabs>
        <w:spacing w:line="360" w:lineRule="auto"/>
        <w:ind w:hanging="1440"/>
        <w:jc w:val="both"/>
        <w:rPr>
          <w:sz w:val="28"/>
          <w:szCs w:val="28"/>
        </w:rPr>
      </w:pPr>
      <w:r>
        <w:rPr>
          <w:sz w:val="28"/>
          <w:szCs w:val="28"/>
        </w:rPr>
        <w:t>Письмо</w:t>
      </w:r>
      <w:r w:rsidR="0069372D">
        <w:rPr>
          <w:sz w:val="28"/>
          <w:szCs w:val="28"/>
        </w:rPr>
        <w:t xml:space="preserve"> </w:t>
      </w:r>
      <w:r>
        <w:rPr>
          <w:sz w:val="28"/>
          <w:szCs w:val="28"/>
        </w:rPr>
        <w:t xml:space="preserve"> </w:t>
      </w:r>
      <w:r w:rsidR="0069372D">
        <w:rPr>
          <w:sz w:val="28"/>
          <w:szCs w:val="28"/>
        </w:rPr>
        <w:t xml:space="preserve"> </w:t>
      </w:r>
      <w:r>
        <w:rPr>
          <w:sz w:val="28"/>
          <w:szCs w:val="28"/>
        </w:rPr>
        <w:t>Сбербанка</w:t>
      </w:r>
      <w:r w:rsidR="0069372D">
        <w:rPr>
          <w:sz w:val="28"/>
          <w:szCs w:val="28"/>
        </w:rPr>
        <w:t xml:space="preserve"> </w:t>
      </w:r>
      <w:r>
        <w:rPr>
          <w:sz w:val="28"/>
          <w:szCs w:val="28"/>
        </w:rPr>
        <w:t xml:space="preserve"> </w:t>
      </w:r>
      <w:r w:rsidR="0069372D">
        <w:rPr>
          <w:sz w:val="28"/>
          <w:szCs w:val="28"/>
        </w:rPr>
        <w:t xml:space="preserve"> </w:t>
      </w:r>
      <w:r>
        <w:rPr>
          <w:sz w:val="28"/>
          <w:szCs w:val="28"/>
        </w:rPr>
        <w:t>России</w:t>
      </w:r>
      <w:r w:rsidR="0069372D">
        <w:rPr>
          <w:sz w:val="28"/>
          <w:szCs w:val="28"/>
        </w:rPr>
        <w:t xml:space="preserve"> </w:t>
      </w:r>
      <w:r w:rsidR="00250AEF" w:rsidRPr="00250AEF">
        <w:rPr>
          <w:sz w:val="28"/>
          <w:szCs w:val="28"/>
        </w:rPr>
        <w:t xml:space="preserve"> </w:t>
      </w:r>
      <w:r w:rsidR="00A80D71">
        <w:rPr>
          <w:sz w:val="28"/>
          <w:szCs w:val="28"/>
        </w:rPr>
        <w:t xml:space="preserve">от </w:t>
      </w:r>
      <w:r w:rsidR="0069372D">
        <w:rPr>
          <w:sz w:val="28"/>
          <w:szCs w:val="28"/>
        </w:rPr>
        <w:t xml:space="preserve">  </w:t>
      </w:r>
      <w:r w:rsidR="00A80D71">
        <w:rPr>
          <w:sz w:val="28"/>
          <w:szCs w:val="28"/>
        </w:rPr>
        <w:t xml:space="preserve">30.01.2008 </w:t>
      </w:r>
      <w:r w:rsidR="0069372D">
        <w:rPr>
          <w:sz w:val="28"/>
          <w:szCs w:val="28"/>
        </w:rPr>
        <w:t xml:space="preserve"> </w:t>
      </w:r>
      <w:r w:rsidR="00A80D71">
        <w:rPr>
          <w:sz w:val="28"/>
          <w:szCs w:val="28"/>
        </w:rPr>
        <w:t xml:space="preserve">№ </w:t>
      </w:r>
      <w:r w:rsidR="0069372D">
        <w:rPr>
          <w:sz w:val="28"/>
          <w:szCs w:val="28"/>
        </w:rPr>
        <w:t xml:space="preserve"> </w:t>
      </w:r>
      <w:r w:rsidR="00A80D71">
        <w:rPr>
          <w:sz w:val="28"/>
          <w:szCs w:val="28"/>
        </w:rPr>
        <w:t xml:space="preserve">19-51/6 </w:t>
      </w:r>
      <w:r w:rsidR="0069372D">
        <w:rPr>
          <w:sz w:val="28"/>
          <w:szCs w:val="28"/>
        </w:rPr>
        <w:t xml:space="preserve"> «</w:t>
      </w:r>
      <w:r>
        <w:rPr>
          <w:sz w:val="28"/>
          <w:szCs w:val="28"/>
        </w:rPr>
        <w:t>Об</w:t>
      </w:r>
      <w:r w:rsidR="0069372D">
        <w:rPr>
          <w:sz w:val="28"/>
          <w:szCs w:val="28"/>
        </w:rPr>
        <w:t xml:space="preserve">  </w:t>
      </w:r>
      <w:r>
        <w:rPr>
          <w:sz w:val="28"/>
          <w:szCs w:val="28"/>
        </w:rPr>
        <w:t xml:space="preserve"> установлении </w:t>
      </w:r>
    </w:p>
    <w:p w:rsidR="0069372D" w:rsidRDefault="0069372D" w:rsidP="0069372D">
      <w:pPr>
        <w:spacing w:line="360" w:lineRule="auto"/>
        <w:jc w:val="both"/>
        <w:rPr>
          <w:sz w:val="28"/>
          <w:szCs w:val="28"/>
        </w:rPr>
      </w:pPr>
      <w:r>
        <w:rPr>
          <w:sz w:val="28"/>
          <w:szCs w:val="28"/>
        </w:rPr>
        <w:t xml:space="preserve">     </w:t>
      </w:r>
      <w:r w:rsidR="00454D6A">
        <w:rPr>
          <w:sz w:val="28"/>
          <w:szCs w:val="28"/>
        </w:rPr>
        <w:t xml:space="preserve">категории качества и величины формируемого резерва на возможные потери </w:t>
      </w:r>
      <w:r>
        <w:rPr>
          <w:sz w:val="28"/>
          <w:szCs w:val="28"/>
        </w:rPr>
        <w:t xml:space="preserve"> </w:t>
      </w:r>
    </w:p>
    <w:p w:rsidR="0069372D" w:rsidRDefault="0069372D" w:rsidP="0069372D">
      <w:pPr>
        <w:spacing w:line="360" w:lineRule="auto"/>
        <w:jc w:val="both"/>
        <w:rPr>
          <w:sz w:val="28"/>
          <w:szCs w:val="28"/>
        </w:rPr>
      </w:pPr>
      <w:r>
        <w:rPr>
          <w:sz w:val="28"/>
          <w:szCs w:val="28"/>
        </w:rPr>
        <w:t xml:space="preserve">    </w:t>
      </w:r>
      <w:r w:rsidR="00454D6A">
        <w:rPr>
          <w:sz w:val="28"/>
          <w:szCs w:val="28"/>
        </w:rPr>
        <w:t xml:space="preserve">по </w:t>
      </w:r>
      <w:r>
        <w:rPr>
          <w:sz w:val="28"/>
          <w:szCs w:val="28"/>
        </w:rPr>
        <w:t xml:space="preserve"> </w:t>
      </w:r>
      <w:r w:rsidR="00454D6A">
        <w:rPr>
          <w:sz w:val="28"/>
          <w:szCs w:val="28"/>
        </w:rPr>
        <w:t>ссудам</w:t>
      </w:r>
      <w:r>
        <w:rPr>
          <w:sz w:val="28"/>
          <w:szCs w:val="28"/>
        </w:rPr>
        <w:t xml:space="preserve"> </w:t>
      </w:r>
      <w:r w:rsidR="00454D6A">
        <w:rPr>
          <w:sz w:val="28"/>
          <w:szCs w:val="28"/>
        </w:rPr>
        <w:t xml:space="preserve"> по</w:t>
      </w:r>
      <w:r>
        <w:rPr>
          <w:sz w:val="28"/>
          <w:szCs w:val="28"/>
        </w:rPr>
        <w:t xml:space="preserve"> </w:t>
      </w:r>
      <w:r w:rsidR="00454D6A">
        <w:rPr>
          <w:sz w:val="28"/>
          <w:szCs w:val="28"/>
        </w:rPr>
        <w:t xml:space="preserve"> портфелям </w:t>
      </w:r>
      <w:r>
        <w:rPr>
          <w:sz w:val="28"/>
          <w:szCs w:val="28"/>
        </w:rPr>
        <w:t xml:space="preserve"> </w:t>
      </w:r>
      <w:r w:rsidR="00454D6A">
        <w:rPr>
          <w:sz w:val="28"/>
          <w:szCs w:val="28"/>
        </w:rPr>
        <w:t>однородных</w:t>
      </w:r>
      <w:r>
        <w:rPr>
          <w:sz w:val="28"/>
          <w:szCs w:val="28"/>
        </w:rPr>
        <w:t xml:space="preserve"> </w:t>
      </w:r>
      <w:r w:rsidR="00454D6A">
        <w:rPr>
          <w:sz w:val="28"/>
          <w:szCs w:val="28"/>
        </w:rPr>
        <w:t xml:space="preserve"> требований и группам обесцененных </w:t>
      </w:r>
    </w:p>
    <w:p w:rsidR="00250AEF" w:rsidRPr="00250AEF" w:rsidRDefault="0069372D" w:rsidP="0069372D">
      <w:pPr>
        <w:spacing w:line="360" w:lineRule="auto"/>
        <w:jc w:val="both"/>
        <w:rPr>
          <w:sz w:val="28"/>
          <w:szCs w:val="28"/>
        </w:rPr>
      </w:pPr>
      <w:r>
        <w:rPr>
          <w:sz w:val="28"/>
          <w:szCs w:val="28"/>
        </w:rPr>
        <w:t xml:space="preserve">    </w:t>
      </w:r>
      <w:r w:rsidR="00454D6A">
        <w:rPr>
          <w:sz w:val="28"/>
          <w:szCs w:val="28"/>
        </w:rPr>
        <w:t>требо</w:t>
      </w:r>
      <w:r w:rsidR="00250AEF">
        <w:rPr>
          <w:sz w:val="28"/>
          <w:szCs w:val="28"/>
        </w:rPr>
        <w:t>ваний»</w:t>
      </w:r>
      <w:r w:rsidR="00250AEF" w:rsidRPr="00250AEF">
        <w:rPr>
          <w:sz w:val="28"/>
          <w:szCs w:val="28"/>
        </w:rPr>
        <w:t>.</w:t>
      </w:r>
    </w:p>
    <w:p w:rsidR="0069372D" w:rsidRDefault="00454D6A" w:rsidP="0069372D">
      <w:pPr>
        <w:numPr>
          <w:ilvl w:val="0"/>
          <w:numId w:val="20"/>
        </w:numPr>
        <w:tabs>
          <w:tab w:val="clear" w:pos="1440"/>
          <w:tab w:val="num" w:pos="360"/>
        </w:tabs>
        <w:spacing w:line="360" w:lineRule="auto"/>
        <w:ind w:hanging="1440"/>
        <w:jc w:val="both"/>
        <w:rPr>
          <w:sz w:val="28"/>
          <w:szCs w:val="28"/>
        </w:rPr>
      </w:pPr>
      <w:r>
        <w:rPr>
          <w:sz w:val="28"/>
          <w:szCs w:val="28"/>
        </w:rPr>
        <w:t xml:space="preserve">Порядок </w:t>
      </w:r>
      <w:r w:rsidR="0069372D">
        <w:rPr>
          <w:sz w:val="28"/>
          <w:szCs w:val="28"/>
        </w:rPr>
        <w:t xml:space="preserve">  </w:t>
      </w:r>
      <w:r>
        <w:rPr>
          <w:sz w:val="28"/>
          <w:szCs w:val="28"/>
        </w:rPr>
        <w:t>формирования</w:t>
      </w:r>
      <w:r w:rsidR="0069372D">
        <w:rPr>
          <w:sz w:val="28"/>
          <w:szCs w:val="28"/>
        </w:rPr>
        <w:t xml:space="preserve">  </w:t>
      </w:r>
      <w:r>
        <w:rPr>
          <w:sz w:val="28"/>
          <w:szCs w:val="28"/>
        </w:rPr>
        <w:t xml:space="preserve"> резерва</w:t>
      </w:r>
      <w:r w:rsidR="0069372D">
        <w:rPr>
          <w:sz w:val="28"/>
          <w:szCs w:val="28"/>
        </w:rPr>
        <w:t xml:space="preserve">  </w:t>
      </w:r>
      <w:r>
        <w:rPr>
          <w:sz w:val="28"/>
          <w:szCs w:val="28"/>
        </w:rPr>
        <w:t xml:space="preserve"> по</w:t>
      </w:r>
      <w:r w:rsidR="0069372D">
        <w:rPr>
          <w:sz w:val="28"/>
          <w:szCs w:val="28"/>
        </w:rPr>
        <w:t xml:space="preserve"> </w:t>
      </w:r>
      <w:r>
        <w:rPr>
          <w:sz w:val="28"/>
          <w:szCs w:val="28"/>
        </w:rPr>
        <w:t xml:space="preserve"> </w:t>
      </w:r>
      <w:r w:rsidR="0069372D">
        <w:rPr>
          <w:sz w:val="28"/>
          <w:szCs w:val="28"/>
        </w:rPr>
        <w:t xml:space="preserve"> </w:t>
      </w:r>
      <w:r>
        <w:rPr>
          <w:sz w:val="28"/>
          <w:szCs w:val="28"/>
        </w:rPr>
        <w:t xml:space="preserve">сомнительным </w:t>
      </w:r>
      <w:r w:rsidR="0069372D">
        <w:rPr>
          <w:sz w:val="28"/>
          <w:szCs w:val="28"/>
        </w:rPr>
        <w:t xml:space="preserve">  </w:t>
      </w:r>
      <w:r>
        <w:rPr>
          <w:sz w:val="28"/>
          <w:szCs w:val="28"/>
        </w:rPr>
        <w:t>долгам</w:t>
      </w:r>
      <w:r w:rsidR="0069372D">
        <w:rPr>
          <w:sz w:val="28"/>
          <w:szCs w:val="28"/>
        </w:rPr>
        <w:t xml:space="preserve"> </w:t>
      </w:r>
      <w:r>
        <w:rPr>
          <w:sz w:val="28"/>
          <w:szCs w:val="28"/>
        </w:rPr>
        <w:t xml:space="preserve"> и </w:t>
      </w:r>
      <w:r w:rsidR="0069372D">
        <w:rPr>
          <w:sz w:val="28"/>
          <w:szCs w:val="28"/>
        </w:rPr>
        <w:t xml:space="preserve">  </w:t>
      </w:r>
      <w:r>
        <w:rPr>
          <w:sz w:val="28"/>
          <w:szCs w:val="28"/>
        </w:rPr>
        <w:t xml:space="preserve">списания </w:t>
      </w:r>
    </w:p>
    <w:p w:rsidR="0069372D" w:rsidRDefault="0069372D" w:rsidP="0069372D">
      <w:pPr>
        <w:spacing w:line="360" w:lineRule="auto"/>
        <w:jc w:val="both"/>
        <w:rPr>
          <w:sz w:val="28"/>
          <w:szCs w:val="28"/>
        </w:rPr>
      </w:pPr>
      <w:r>
        <w:rPr>
          <w:sz w:val="28"/>
          <w:szCs w:val="28"/>
        </w:rPr>
        <w:t xml:space="preserve">     </w:t>
      </w:r>
      <w:r w:rsidR="00454D6A">
        <w:rPr>
          <w:sz w:val="28"/>
          <w:szCs w:val="28"/>
        </w:rPr>
        <w:t xml:space="preserve">безнадежных </w:t>
      </w:r>
      <w:r>
        <w:rPr>
          <w:sz w:val="28"/>
          <w:szCs w:val="28"/>
        </w:rPr>
        <w:t xml:space="preserve">  </w:t>
      </w:r>
      <w:r w:rsidR="00454D6A">
        <w:rPr>
          <w:sz w:val="28"/>
          <w:szCs w:val="28"/>
        </w:rPr>
        <w:t>долгов</w:t>
      </w:r>
      <w:r>
        <w:rPr>
          <w:sz w:val="28"/>
          <w:szCs w:val="28"/>
        </w:rPr>
        <w:t xml:space="preserve">  </w:t>
      </w:r>
      <w:r w:rsidR="00454D6A">
        <w:rPr>
          <w:sz w:val="28"/>
          <w:szCs w:val="28"/>
        </w:rPr>
        <w:t xml:space="preserve"> в </w:t>
      </w:r>
      <w:r>
        <w:rPr>
          <w:sz w:val="28"/>
          <w:szCs w:val="28"/>
        </w:rPr>
        <w:t xml:space="preserve"> </w:t>
      </w:r>
      <w:r w:rsidR="00454D6A">
        <w:rPr>
          <w:sz w:val="28"/>
          <w:szCs w:val="28"/>
        </w:rPr>
        <w:t xml:space="preserve">Сбербанке </w:t>
      </w:r>
      <w:r>
        <w:rPr>
          <w:sz w:val="28"/>
          <w:szCs w:val="28"/>
        </w:rPr>
        <w:t xml:space="preserve">  </w:t>
      </w:r>
      <w:r w:rsidR="00454D6A">
        <w:rPr>
          <w:sz w:val="28"/>
          <w:szCs w:val="28"/>
        </w:rPr>
        <w:t>России</w:t>
      </w:r>
      <w:r>
        <w:rPr>
          <w:sz w:val="28"/>
          <w:szCs w:val="28"/>
        </w:rPr>
        <w:t xml:space="preserve">  </w:t>
      </w:r>
      <w:r w:rsidR="00454D6A">
        <w:rPr>
          <w:sz w:val="28"/>
          <w:szCs w:val="28"/>
        </w:rPr>
        <w:t xml:space="preserve"> и </w:t>
      </w:r>
      <w:r>
        <w:rPr>
          <w:sz w:val="28"/>
          <w:szCs w:val="28"/>
        </w:rPr>
        <w:t xml:space="preserve"> его  </w:t>
      </w:r>
      <w:r w:rsidR="00454D6A">
        <w:rPr>
          <w:sz w:val="28"/>
          <w:szCs w:val="28"/>
        </w:rPr>
        <w:t>фи</w:t>
      </w:r>
      <w:r w:rsidR="00250AEF">
        <w:rPr>
          <w:sz w:val="28"/>
          <w:szCs w:val="28"/>
        </w:rPr>
        <w:t>лиалах</w:t>
      </w:r>
      <w:r w:rsidR="00A80D71" w:rsidRPr="00A80D71">
        <w:rPr>
          <w:sz w:val="28"/>
          <w:szCs w:val="28"/>
        </w:rPr>
        <w:t xml:space="preserve"> </w:t>
      </w:r>
      <w:r w:rsidR="00A80D71">
        <w:rPr>
          <w:sz w:val="28"/>
          <w:szCs w:val="28"/>
        </w:rPr>
        <w:t>от 30.12.2003</w:t>
      </w:r>
    </w:p>
    <w:p w:rsidR="00454D6A" w:rsidRDefault="0069372D" w:rsidP="0069372D">
      <w:pPr>
        <w:spacing w:line="360" w:lineRule="auto"/>
        <w:jc w:val="both"/>
        <w:rPr>
          <w:sz w:val="28"/>
          <w:szCs w:val="28"/>
        </w:rPr>
      </w:pPr>
      <w:r>
        <w:rPr>
          <w:sz w:val="28"/>
          <w:szCs w:val="28"/>
        </w:rPr>
        <w:t xml:space="preserve">    </w:t>
      </w:r>
      <w:r w:rsidR="00A80D71">
        <w:rPr>
          <w:sz w:val="28"/>
          <w:szCs w:val="28"/>
        </w:rPr>
        <w:t xml:space="preserve"> № 1210-р. </w:t>
      </w:r>
    </w:p>
    <w:p w:rsidR="0069372D" w:rsidRDefault="00454D6A" w:rsidP="0069372D">
      <w:pPr>
        <w:numPr>
          <w:ilvl w:val="0"/>
          <w:numId w:val="20"/>
        </w:numPr>
        <w:tabs>
          <w:tab w:val="clear" w:pos="1440"/>
          <w:tab w:val="num" w:pos="360"/>
        </w:tabs>
        <w:spacing w:line="360" w:lineRule="auto"/>
        <w:ind w:hanging="1440"/>
        <w:jc w:val="both"/>
        <w:rPr>
          <w:sz w:val="28"/>
          <w:szCs w:val="28"/>
        </w:rPr>
      </w:pPr>
      <w:r>
        <w:rPr>
          <w:sz w:val="28"/>
          <w:szCs w:val="28"/>
        </w:rPr>
        <w:t>Правила кредитования физических лиц Сбербанком России и его фил</w:t>
      </w:r>
      <w:r w:rsidR="00250AEF">
        <w:rPr>
          <w:sz w:val="28"/>
          <w:szCs w:val="28"/>
        </w:rPr>
        <w:t xml:space="preserve">иалами </w:t>
      </w:r>
    </w:p>
    <w:p w:rsidR="00454D6A" w:rsidRDefault="0069372D" w:rsidP="0069372D">
      <w:pPr>
        <w:spacing w:line="360" w:lineRule="auto"/>
        <w:jc w:val="both"/>
        <w:rPr>
          <w:sz w:val="28"/>
          <w:szCs w:val="28"/>
        </w:rPr>
      </w:pPr>
      <w:r>
        <w:rPr>
          <w:sz w:val="28"/>
          <w:szCs w:val="28"/>
        </w:rPr>
        <w:t xml:space="preserve">     </w:t>
      </w:r>
      <w:r w:rsidR="00A80D71">
        <w:rPr>
          <w:sz w:val="28"/>
          <w:szCs w:val="28"/>
        </w:rPr>
        <w:t>от 27.07.2006 № 229-3-р.</w:t>
      </w:r>
    </w:p>
    <w:p w:rsidR="0069372D" w:rsidRDefault="00454D6A" w:rsidP="0069372D">
      <w:pPr>
        <w:numPr>
          <w:ilvl w:val="0"/>
          <w:numId w:val="20"/>
        </w:numPr>
        <w:tabs>
          <w:tab w:val="clear" w:pos="1440"/>
          <w:tab w:val="num" w:pos="360"/>
        </w:tabs>
        <w:spacing w:line="360" w:lineRule="auto"/>
        <w:ind w:hanging="1440"/>
        <w:jc w:val="both"/>
        <w:rPr>
          <w:sz w:val="28"/>
          <w:szCs w:val="28"/>
        </w:rPr>
      </w:pPr>
      <w:r>
        <w:rPr>
          <w:sz w:val="28"/>
          <w:szCs w:val="28"/>
        </w:rPr>
        <w:t>Порядок</w:t>
      </w:r>
      <w:r w:rsidR="00D32B98">
        <w:rPr>
          <w:sz w:val="28"/>
          <w:szCs w:val="28"/>
        </w:rPr>
        <w:t xml:space="preserve">         </w:t>
      </w:r>
      <w:r>
        <w:rPr>
          <w:sz w:val="28"/>
          <w:szCs w:val="28"/>
        </w:rPr>
        <w:t xml:space="preserve"> оценки</w:t>
      </w:r>
      <w:r w:rsidR="00D32B98">
        <w:rPr>
          <w:sz w:val="28"/>
          <w:szCs w:val="28"/>
        </w:rPr>
        <w:t xml:space="preserve">     </w:t>
      </w:r>
      <w:r>
        <w:rPr>
          <w:sz w:val="28"/>
          <w:szCs w:val="28"/>
        </w:rPr>
        <w:t>кредитных</w:t>
      </w:r>
      <w:r w:rsidR="00D32B98">
        <w:rPr>
          <w:sz w:val="28"/>
          <w:szCs w:val="28"/>
        </w:rPr>
        <w:t xml:space="preserve">   </w:t>
      </w:r>
      <w:r>
        <w:rPr>
          <w:sz w:val="28"/>
          <w:szCs w:val="28"/>
        </w:rPr>
        <w:t xml:space="preserve"> рисков,</w:t>
      </w:r>
      <w:r w:rsidR="00D32B98">
        <w:rPr>
          <w:sz w:val="28"/>
          <w:szCs w:val="28"/>
        </w:rPr>
        <w:t xml:space="preserve">    </w:t>
      </w:r>
      <w:r>
        <w:rPr>
          <w:sz w:val="28"/>
          <w:szCs w:val="28"/>
        </w:rPr>
        <w:t>установления,</w:t>
      </w:r>
      <w:r w:rsidR="00D32B98">
        <w:rPr>
          <w:sz w:val="28"/>
          <w:szCs w:val="28"/>
        </w:rPr>
        <w:t xml:space="preserve">   </w:t>
      </w:r>
      <w:r>
        <w:rPr>
          <w:sz w:val="28"/>
          <w:szCs w:val="28"/>
        </w:rPr>
        <w:t>мониторинга,</w:t>
      </w:r>
      <w:r w:rsidR="00D32B98">
        <w:rPr>
          <w:sz w:val="28"/>
          <w:szCs w:val="28"/>
        </w:rPr>
        <w:t xml:space="preserve"> </w:t>
      </w:r>
      <w:r>
        <w:rPr>
          <w:sz w:val="28"/>
          <w:szCs w:val="28"/>
        </w:rPr>
        <w:t xml:space="preserve"> </w:t>
      </w:r>
    </w:p>
    <w:p w:rsidR="00454D6A" w:rsidRDefault="0069372D" w:rsidP="0069372D">
      <w:pPr>
        <w:spacing w:line="360" w:lineRule="auto"/>
        <w:jc w:val="both"/>
        <w:rPr>
          <w:sz w:val="28"/>
          <w:szCs w:val="28"/>
        </w:rPr>
      </w:pPr>
      <w:r>
        <w:rPr>
          <w:sz w:val="28"/>
          <w:szCs w:val="28"/>
        </w:rPr>
        <w:t xml:space="preserve">     </w:t>
      </w:r>
      <w:r w:rsidR="00454D6A">
        <w:rPr>
          <w:sz w:val="28"/>
          <w:szCs w:val="28"/>
        </w:rPr>
        <w:t>актуали</w:t>
      </w:r>
      <w:r w:rsidR="00250AEF">
        <w:rPr>
          <w:sz w:val="28"/>
          <w:szCs w:val="28"/>
        </w:rPr>
        <w:t>зации и контроля лимитов риска  от 24.12.2004</w:t>
      </w:r>
      <w:r w:rsidR="00A80D71">
        <w:rPr>
          <w:sz w:val="28"/>
          <w:szCs w:val="28"/>
        </w:rPr>
        <w:t xml:space="preserve"> №839-2-р.</w:t>
      </w:r>
    </w:p>
    <w:p w:rsidR="0069372D" w:rsidRDefault="00454D6A" w:rsidP="0069372D">
      <w:pPr>
        <w:numPr>
          <w:ilvl w:val="0"/>
          <w:numId w:val="20"/>
        </w:numPr>
        <w:tabs>
          <w:tab w:val="clear" w:pos="1440"/>
          <w:tab w:val="num" w:pos="360"/>
        </w:tabs>
        <w:spacing w:line="360" w:lineRule="auto"/>
        <w:ind w:hanging="1440"/>
        <w:jc w:val="both"/>
        <w:rPr>
          <w:sz w:val="28"/>
          <w:szCs w:val="28"/>
        </w:rPr>
      </w:pPr>
      <w:r>
        <w:rPr>
          <w:sz w:val="28"/>
          <w:szCs w:val="28"/>
        </w:rPr>
        <w:t>Регламент</w:t>
      </w:r>
      <w:r w:rsidR="00D32B98">
        <w:rPr>
          <w:sz w:val="28"/>
          <w:szCs w:val="28"/>
        </w:rPr>
        <w:t xml:space="preserve"> </w:t>
      </w:r>
      <w:r>
        <w:rPr>
          <w:sz w:val="28"/>
          <w:szCs w:val="28"/>
        </w:rPr>
        <w:t xml:space="preserve"> создания </w:t>
      </w:r>
      <w:r w:rsidR="00D32B98">
        <w:rPr>
          <w:sz w:val="28"/>
          <w:szCs w:val="28"/>
        </w:rPr>
        <w:t xml:space="preserve">  </w:t>
      </w:r>
      <w:r>
        <w:rPr>
          <w:sz w:val="28"/>
          <w:szCs w:val="28"/>
        </w:rPr>
        <w:t>и</w:t>
      </w:r>
      <w:r w:rsidR="00D32B98">
        <w:rPr>
          <w:sz w:val="28"/>
          <w:szCs w:val="28"/>
        </w:rPr>
        <w:t xml:space="preserve">  </w:t>
      </w:r>
      <w:r>
        <w:rPr>
          <w:sz w:val="28"/>
          <w:szCs w:val="28"/>
        </w:rPr>
        <w:t xml:space="preserve"> использования</w:t>
      </w:r>
      <w:r w:rsidR="00D32B98">
        <w:rPr>
          <w:sz w:val="28"/>
          <w:szCs w:val="28"/>
        </w:rPr>
        <w:t xml:space="preserve"> </w:t>
      </w:r>
      <w:r>
        <w:rPr>
          <w:sz w:val="28"/>
          <w:szCs w:val="28"/>
        </w:rPr>
        <w:t xml:space="preserve"> в </w:t>
      </w:r>
      <w:r w:rsidR="00D32B98">
        <w:rPr>
          <w:sz w:val="28"/>
          <w:szCs w:val="28"/>
        </w:rPr>
        <w:t xml:space="preserve">Сбербанке России </w:t>
      </w:r>
      <w:r>
        <w:rPr>
          <w:sz w:val="28"/>
          <w:szCs w:val="28"/>
        </w:rPr>
        <w:t xml:space="preserve"> и его филиалах</w:t>
      </w:r>
    </w:p>
    <w:p w:rsidR="0069372D" w:rsidRDefault="0069372D" w:rsidP="0069372D">
      <w:pPr>
        <w:spacing w:line="360" w:lineRule="auto"/>
        <w:jc w:val="both"/>
        <w:rPr>
          <w:sz w:val="28"/>
          <w:szCs w:val="28"/>
        </w:rPr>
      </w:pPr>
      <w:r>
        <w:rPr>
          <w:sz w:val="28"/>
          <w:szCs w:val="28"/>
        </w:rPr>
        <w:t xml:space="preserve">   </w:t>
      </w:r>
      <w:r w:rsidR="00454D6A">
        <w:rPr>
          <w:sz w:val="28"/>
          <w:szCs w:val="28"/>
        </w:rPr>
        <w:t xml:space="preserve"> </w:t>
      </w:r>
      <w:r>
        <w:rPr>
          <w:sz w:val="28"/>
          <w:szCs w:val="28"/>
        </w:rPr>
        <w:t xml:space="preserve"> </w:t>
      </w:r>
      <w:r w:rsidR="00D32B98">
        <w:rPr>
          <w:sz w:val="28"/>
          <w:szCs w:val="28"/>
        </w:rPr>
        <w:t>р</w:t>
      </w:r>
      <w:r w:rsidR="00454D6A">
        <w:rPr>
          <w:sz w:val="28"/>
          <w:szCs w:val="28"/>
        </w:rPr>
        <w:t>езерва</w:t>
      </w:r>
      <w:r w:rsidR="00D32B98">
        <w:rPr>
          <w:sz w:val="28"/>
          <w:szCs w:val="28"/>
        </w:rPr>
        <w:t xml:space="preserve"> </w:t>
      </w:r>
      <w:r w:rsidR="00454D6A">
        <w:rPr>
          <w:sz w:val="28"/>
          <w:szCs w:val="28"/>
        </w:rPr>
        <w:t xml:space="preserve"> </w:t>
      </w:r>
      <w:r w:rsidR="00D32B98">
        <w:rPr>
          <w:sz w:val="28"/>
          <w:szCs w:val="28"/>
        </w:rPr>
        <w:t xml:space="preserve"> </w:t>
      </w:r>
      <w:r w:rsidR="00454D6A">
        <w:rPr>
          <w:sz w:val="28"/>
          <w:szCs w:val="28"/>
        </w:rPr>
        <w:t>на</w:t>
      </w:r>
      <w:r w:rsidR="00D32B98">
        <w:rPr>
          <w:sz w:val="28"/>
          <w:szCs w:val="28"/>
        </w:rPr>
        <w:t xml:space="preserve">  </w:t>
      </w:r>
      <w:r w:rsidR="00454D6A">
        <w:rPr>
          <w:sz w:val="28"/>
          <w:szCs w:val="28"/>
        </w:rPr>
        <w:t xml:space="preserve"> возможные </w:t>
      </w:r>
      <w:r w:rsidR="00D32B98">
        <w:rPr>
          <w:sz w:val="28"/>
          <w:szCs w:val="28"/>
        </w:rPr>
        <w:t xml:space="preserve">  </w:t>
      </w:r>
      <w:r w:rsidR="00454D6A">
        <w:rPr>
          <w:sz w:val="28"/>
          <w:szCs w:val="28"/>
        </w:rPr>
        <w:t>потери</w:t>
      </w:r>
      <w:r w:rsidR="00D32B98">
        <w:rPr>
          <w:sz w:val="28"/>
          <w:szCs w:val="28"/>
        </w:rPr>
        <w:t xml:space="preserve"> </w:t>
      </w:r>
      <w:r w:rsidR="00454D6A">
        <w:rPr>
          <w:sz w:val="28"/>
          <w:szCs w:val="28"/>
        </w:rPr>
        <w:t xml:space="preserve"> по</w:t>
      </w:r>
      <w:r w:rsidR="00D32B98">
        <w:rPr>
          <w:sz w:val="28"/>
          <w:szCs w:val="28"/>
        </w:rPr>
        <w:t xml:space="preserve">  </w:t>
      </w:r>
      <w:r w:rsidR="00454D6A">
        <w:rPr>
          <w:sz w:val="28"/>
          <w:szCs w:val="28"/>
        </w:rPr>
        <w:t xml:space="preserve"> ссудам</w:t>
      </w:r>
      <w:r w:rsidR="00D32B98">
        <w:rPr>
          <w:sz w:val="28"/>
          <w:szCs w:val="28"/>
        </w:rPr>
        <w:t xml:space="preserve"> </w:t>
      </w:r>
      <w:r w:rsidR="00454D6A">
        <w:rPr>
          <w:sz w:val="28"/>
          <w:szCs w:val="28"/>
        </w:rPr>
        <w:t xml:space="preserve"> и</w:t>
      </w:r>
      <w:r w:rsidR="00D32B98">
        <w:rPr>
          <w:sz w:val="28"/>
          <w:szCs w:val="28"/>
        </w:rPr>
        <w:t xml:space="preserve">  </w:t>
      </w:r>
      <w:r w:rsidR="00454D6A">
        <w:rPr>
          <w:sz w:val="28"/>
          <w:szCs w:val="28"/>
        </w:rPr>
        <w:t xml:space="preserve"> списания </w:t>
      </w:r>
      <w:r w:rsidR="00D32B98">
        <w:rPr>
          <w:sz w:val="28"/>
          <w:szCs w:val="28"/>
        </w:rPr>
        <w:t xml:space="preserve">  </w:t>
      </w:r>
      <w:r w:rsidR="00454D6A">
        <w:rPr>
          <w:sz w:val="28"/>
          <w:szCs w:val="28"/>
        </w:rPr>
        <w:t xml:space="preserve">нереальной </w:t>
      </w:r>
      <w:r w:rsidR="00D32B98">
        <w:rPr>
          <w:sz w:val="28"/>
          <w:szCs w:val="28"/>
        </w:rPr>
        <w:t xml:space="preserve">  </w:t>
      </w:r>
      <w:r w:rsidR="00454D6A">
        <w:rPr>
          <w:sz w:val="28"/>
          <w:szCs w:val="28"/>
        </w:rPr>
        <w:t xml:space="preserve">для </w:t>
      </w:r>
    </w:p>
    <w:p w:rsidR="00454D6A" w:rsidRDefault="0069372D" w:rsidP="0069372D">
      <w:pPr>
        <w:spacing w:line="360" w:lineRule="auto"/>
        <w:jc w:val="both"/>
        <w:rPr>
          <w:sz w:val="28"/>
          <w:szCs w:val="28"/>
        </w:rPr>
      </w:pPr>
      <w:r>
        <w:rPr>
          <w:sz w:val="28"/>
          <w:szCs w:val="28"/>
        </w:rPr>
        <w:t xml:space="preserve">     </w:t>
      </w:r>
      <w:r w:rsidR="00454D6A">
        <w:rPr>
          <w:sz w:val="28"/>
          <w:szCs w:val="28"/>
        </w:rPr>
        <w:t>взыскания задолже</w:t>
      </w:r>
      <w:r w:rsidR="00250AEF">
        <w:rPr>
          <w:sz w:val="28"/>
          <w:szCs w:val="28"/>
        </w:rPr>
        <w:t>нности от 21.04.2005</w:t>
      </w:r>
      <w:r w:rsidR="00A80D71">
        <w:rPr>
          <w:sz w:val="28"/>
          <w:szCs w:val="28"/>
        </w:rPr>
        <w:t xml:space="preserve"> № 455-5-р.</w:t>
      </w:r>
    </w:p>
    <w:p w:rsidR="0069372D" w:rsidRDefault="00454D6A" w:rsidP="0069372D">
      <w:pPr>
        <w:numPr>
          <w:ilvl w:val="0"/>
          <w:numId w:val="20"/>
        </w:numPr>
        <w:tabs>
          <w:tab w:val="clear" w:pos="1440"/>
          <w:tab w:val="num" w:pos="360"/>
        </w:tabs>
        <w:spacing w:line="360" w:lineRule="auto"/>
        <w:ind w:hanging="1440"/>
        <w:jc w:val="both"/>
        <w:rPr>
          <w:sz w:val="28"/>
          <w:szCs w:val="28"/>
        </w:rPr>
      </w:pPr>
      <w:r>
        <w:rPr>
          <w:sz w:val="28"/>
          <w:szCs w:val="28"/>
        </w:rPr>
        <w:t>Регламент</w:t>
      </w:r>
      <w:r w:rsidR="00D32B98">
        <w:rPr>
          <w:sz w:val="28"/>
          <w:szCs w:val="28"/>
        </w:rPr>
        <w:t xml:space="preserve">  </w:t>
      </w:r>
      <w:r>
        <w:rPr>
          <w:sz w:val="28"/>
          <w:szCs w:val="28"/>
        </w:rPr>
        <w:t xml:space="preserve"> по</w:t>
      </w:r>
      <w:r w:rsidR="00D32B98">
        <w:rPr>
          <w:sz w:val="28"/>
          <w:szCs w:val="28"/>
        </w:rPr>
        <w:t xml:space="preserve">  </w:t>
      </w:r>
      <w:r>
        <w:rPr>
          <w:sz w:val="28"/>
          <w:szCs w:val="28"/>
        </w:rPr>
        <w:t xml:space="preserve"> работе </w:t>
      </w:r>
      <w:r w:rsidR="00D32B98">
        <w:rPr>
          <w:sz w:val="28"/>
          <w:szCs w:val="28"/>
        </w:rPr>
        <w:t xml:space="preserve">  </w:t>
      </w:r>
      <w:r>
        <w:rPr>
          <w:sz w:val="28"/>
          <w:szCs w:val="28"/>
        </w:rPr>
        <w:t>с</w:t>
      </w:r>
      <w:r w:rsidR="00D32B98">
        <w:rPr>
          <w:sz w:val="28"/>
          <w:szCs w:val="28"/>
        </w:rPr>
        <w:t xml:space="preserve">  </w:t>
      </w:r>
      <w:r>
        <w:rPr>
          <w:sz w:val="28"/>
          <w:szCs w:val="28"/>
        </w:rPr>
        <w:t xml:space="preserve"> проблемно</w:t>
      </w:r>
      <w:r w:rsidR="0069372D">
        <w:rPr>
          <w:sz w:val="28"/>
          <w:szCs w:val="28"/>
        </w:rPr>
        <w:t>й</w:t>
      </w:r>
      <w:r w:rsidR="00D32B98">
        <w:rPr>
          <w:sz w:val="28"/>
          <w:szCs w:val="28"/>
        </w:rPr>
        <w:t xml:space="preserve">  </w:t>
      </w:r>
      <w:r w:rsidR="0069372D">
        <w:rPr>
          <w:sz w:val="28"/>
          <w:szCs w:val="28"/>
        </w:rPr>
        <w:t xml:space="preserve"> и</w:t>
      </w:r>
      <w:r w:rsidR="00D32B98">
        <w:rPr>
          <w:sz w:val="28"/>
          <w:szCs w:val="28"/>
        </w:rPr>
        <w:t xml:space="preserve">  </w:t>
      </w:r>
      <w:r w:rsidR="0069372D">
        <w:rPr>
          <w:sz w:val="28"/>
          <w:szCs w:val="28"/>
        </w:rPr>
        <w:t xml:space="preserve"> просроченной</w:t>
      </w:r>
      <w:r w:rsidR="00D32B98">
        <w:rPr>
          <w:sz w:val="28"/>
          <w:szCs w:val="28"/>
        </w:rPr>
        <w:t xml:space="preserve">  </w:t>
      </w:r>
      <w:r w:rsidR="0069372D">
        <w:rPr>
          <w:sz w:val="28"/>
          <w:szCs w:val="28"/>
        </w:rPr>
        <w:t xml:space="preserve"> задолженностью </w:t>
      </w:r>
    </w:p>
    <w:p w:rsidR="00454D6A" w:rsidRDefault="0069372D" w:rsidP="0069372D">
      <w:pPr>
        <w:spacing w:line="360" w:lineRule="auto"/>
        <w:jc w:val="both"/>
        <w:rPr>
          <w:sz w:val="28"/>
          <w:szCs w:val="28"/>
        </w:rPr>
      </w:pPr>
      <w:r>
        <w:rPr>
          <w:sz w:val="28"/>
          <w:szCs w:val="28"/>
        </w:rPr>
        <w:t xml:space="preserve">     </w:t>
      </w:r>
      <w:r w:rsidR="00454D6A">
        <w:rPr>
          <w:sz w:val="28"/>
          <w:szCs w:val="28"/>
        </w:rPr>
        <w:t xml:space="preserve">клиентов Сбербанка </w:t>
      </w:r>
      <w:r w:rsidR="00250AEF">
        <w:rPr>
          <w:sz w:val="28"/>
          <w:szCs w:val="28"/>
        </w:rPr>
        <w:t>России от 20.11.2001</w:t>
      </w:r>
      <w:r w:rsidR="00A80D71">
        <w:rPr>
          <w:sz w:val="28"/>
          <w:szCs w:val="28"/>
        </w:rPr>
        <w:t xml:space="preserve"> №278-2-р.</w:t>
      </w:r>
    </w:p>
    <w:p w:rsidR="00D32B98" w:rsidRDefault="00D32B98" w:rsidP="00301400">
      <w:pPr>
        <w:spacing w:line="360" w:lineRule="auto"/>
        <w:ind w:left="1080"/>
        <w:jc w:val="center"/>
        <w:rPr>
          <w:b/>
          <w:sz w:val="28"/>
          <w:szCs w:val="28"/>
        </w:rPr>
      </w:pPr>
    </w:p>
    <w:p w:rsidR="00D32B98" w:rsidRDefault="00D32B98" w:rsidP="00301400">
      <w:pPr>
        <w:spacing w:line="360" w:lineRule="auto"/>
        <w:ind w:left="1080"/>
        <w:jc w:val="center"/>
        <w:rPr>
          <w:b/>
          <w:sz w:val="28"/>
          <w:szCs w:val="28"/>
        </w:rPr>
      </w:pPr>
    </w:p>
    <w:p w:rsidR="00D32B98" w:rsidRDefault="00D32B98" w:rsidP="00301400">
      <w:pPr>
        <w:spacing w:line="360" w:lineRule="auto"/>
        <w:ind w:left="1080"/>
        <w:jc w:val="center"/>
        <w:rPr>
          <w:b/>
          <w:sz w:val="28"/>
          <w:szCs w:val="28"/>
        </w:rPr>
      </w:pPr>
    </w:p>
    <w:p w:rsidR="00301400" w:rsidRPr="005649D8" w:rsidRDefault="00301400" w:rsidP="00D32B98">
      <w:pPr>
        <w:spacing w:line="360" w:lineRule="auto"/>
        <w:ind w:left="1080" w:hanging="1080"/>
        <w:jc w:val="center"/>
        <w:rPr>
          <w:sz w:val="28"/>
          <w:szCs w:val="28"/>
        </w:rPr>
      </w:pPr>
      <w:r w:rsidRPr="005649D8">
        <w:rPr>
          <w:sz w:val="28"/>
          <w:szCs w:val="28"/>
        </w:rPr>
        <w:t>2 Литература</w:t>
      </w:r>
    </w:p>
    <w:p w:rsidR="00250AEF" w:rsidRDefault="00695B7B" w:rsidP="009B40BF">
      <w:pPr>
        <w:numPr>
          <w:ilvl w:val="0"/>
          <w:numId w:val="20"/>
        </w:numPr>
        <w:tabs>
          <w:tab w:val="clear" w:pos="1440"/>
          <w:tab w:val="num" w:pos="360"/>
        </w:tabs>
        <w:spacing w:line="360" w:lineRule="auto"/>
        <w:ind w:left="360"/>
        <w:jc w:val="both"/>
        <w:rPr>
          <w:sz w:val="28"/>
          <w:szCs w:val="28"/>
        </w:rPr>
      </w:pPr>
      <w:r>
        <w:rPr>
          <w:sz w:val="28"/>
          <w:szCs w:val="28"/>
        </w:rPr>
        <w:t xml:space="preserve"> </w:t>
      </w:r>
      <w:r w:rsidR="00454D6A">
        <w:rPr>
          <w:sz w:val="28"/>
          <w:szCs w:val="28"/>
        </w:rPr>
        <w:t>Андреева</w:t>
      </w:r>
      <w:r w:rsidR="00250AEF">
        <w:rPr>
          <w:sz w:val="28"/>
          <w:szCs w:val="28"/>
        </w:rPr>
        <w:t xml:space="preserve">, </w:t>
      </w:r>
      <w:r w:rsidR="00544FDD">
        <w:rPr>
          <w:sz w:val="28"/>
          <w:szCs w:val="28"/>
        </w:rPr>
        <w:t xml:space="preserve"> </w:t>
      </w:r>
      <w:r w:rsidR="00250AEF">
        <w:rPr>
          <w:sz w:val="28"/>
          <w:szCs w:val="28"/>
        </w:rPr>
        <w:t xml:space="preserve">Г.В. </w:t>
      </w:r>
      <w:r w:rsidR="00544FDD">
        <w:rPr>
          <w:sz w:val="28"/>
          <w:szCs w:val="28"/>
        </w:rPr>
        <w:t xml:space="preserve">  </w:t>
      </w:r>
      <w:r w:rsidR="00454D6A">
        <w:rPr>
          <w:sz w:val="28"/>
          <w:szCs w:val="28"/>
        </w:rPr>
        <w:t>Скоринг</w:t>
      </w:r>
      <w:r w:rsidR="00544FDD">
        <w:rPr>
          <w:sz w:val="28"/>
          <w:szCs w:val="28"/>
        </w:rPr>
        <w:t xml:space="preserve">  </w:t>
      </w:r>
      <w:r w:rsidR="00454D6A">
        <w:rPr>
          <w:sz w:val="28"/>
          <w:szCs w:val="28"/>
        </w:rPr>
        <w:t xml:space="preserve"> </w:t>
      </w:r>
      <w:r w:rsidR="00544FDD">
        <w:rPr>
          <w:sz w:val="28"/>
          <w:szCs w:val="28"/>
        </w:rPr>
        <w:t xml:space="preserve"> </w:t>
      </w:r>
      <w:r w:rsidR="00454D6A">
        <w:rPr>
          <w:sz w:val="28"/>
          <w:szCs w:val="28"/>
        </w:rPr>
        <w:t>как</w:t>
      </w:r>
      <w:r w:rsidR="00250AEF">
        <w:rPr>
          <w:sz w:val="28"/>
          <w:szCs w:val="28"/>
        </w:rPr>
        <w:t xml:space="preserve"> </w:t>
      </w:r>
      <w:r w:rsidR="00544FDD">
        <w:rPr>
          <w:sz w:val="28"/>
          <w:szCs w:val="28"/>
        </w:rPr>
        <w:t xml:space="preserve">  </w:t>
      </w:r>
      <w:r w:rsidR="00250AEF">
        <w:rPr>
          <w:sz w:val="28"/>
          <w:szCs w:val="28"/>
        </w:rPr>
        <w:t xml:space="preserve">метод </w:t>
      </w:r>
      <w:r w:rsidR="00544FDD">
        <w:rPr>
          <w:sz w:val="28"/>
          <w:szCs w:val="28"/>
        </w:rPr>
        <w:t xml:space="preserve">  </w:t>
      </w:r>
      <w:r w:rsidR="00250AEF">
        <w:rPr>
          <w:sz w:val="28"/>
          <w:szCs w:val="28"/>
        </w:rPr>
        <w:t>оценки</w:t>
      </w:r>
      <w:r w:rsidR="00544FDD">
        <w:rPr>
          <w:sz w:val="28"/>
          <w:szCs w:val="28"/>
        </w:rPr>
        <w:t xml:space="preserve">  </w:t>
      </w:r>
      <w:r w:rsidR="00250AEF">
        <w:rPr>
          <w:sz w:val="28"/>
          <w:szCs w:val="28"/>
        </w:rPr>
        <w:t xml:space="preserve"> </w:t>
      </w:r>
      <w:r w:rsidR="00544FDD">
        <w:rPr>
          <w:sz w:val="28"/>
          <w:szCs w:val="28"/>
        </w:rPr>
        <w:t xml:space="preserve"> </w:t>
      </w:r>
      <w:r w:rsidR="00250AEF">
        <w:rPr>
          <w:sz w:val="28"/>
          <w:szCs w:val="28"/>
        </w:rPr>
        <w:t xml:space="preserve">банковского </w:t>
      </w:r>
      <w:r w:rsidR="00544FDD">
        <w:rPr>
          <w:sz w:val="28"/>
          <w:szCs w:val="28"/>
        </w:rPr>
        <w:t xml:space="preserve">   </w:t>
      </w:r>
      <w:r w:rsidR="00250AEF">
        <w:rPr>
          <w:sz w:val="28"/>
          <w:szCs w:val="28"/>
        </w:rPr>
        <w:t>риска</w:t>
      </w:r>
      <w:r w:rsidR="009B40BF">
        <w:rPr>
          <w:sz w:val="28"/>
          <w:szCs w:val="28"/>
        </w:rPr>
        <w:t xml:space="preserve"> / Г.В. Андреева</w:t>
      </w:r>
      <w:r w:rsidR="00544FDD">
        <w:rPr>
          <w:sz w:val="28"/>
          <w:szCs w:val="28"/>
        </w:rPr>
        <w:t xml:space="preserve"> </w:t>
      </w:r>
      <w:r w:rsidR="00250AEF">
        <w:rPr>
          <w:sz w:val="28"/>
          <w:szCs w:val="28"/>
        </w:rPr>
        <w:t xml:space="preserve"> -</w:t>
      </w:r>
      <w:r w:rsidR="00544FDD">
        <w:rPr>
          <w:sz w:val="28"/>
          <w:szCs w:val="28"/>
        </w:rPr>
        <w:t xml:space="preserve"> </w:t>
      </w:r>
      <w:r w:rsidR="00250AEF">
        <w:rPr>
          <w:sz w:val="28"/>
          <w:szCs w:val="28"/>
        </w:rPr>
        <w:t xml:space="preserve"> М.: </w:t>
      </w:r>
      <w:r>
        <w:rPr>
          <w:sz w:val="28"/>
          <w:szCs w:val="28"/>
        </w:rPr>
        <w:t xml:space="preserve"> </w:t>
      </w:r>
      <w:r w:rsidR="00B818A2">
        <w:rPr>
          <w:sz w:val="28"/>
          <w:szCs w:val="28"/>
        </w:rPr>
        <w:t>Банковские технологии, 2005</w:t>
      </w:r>
      <w:r w:rsidR="00171F04">
        <w:rPr>
          <w:sz w:val="28"/>
          <w:szCs w:val="28"/>
        </w:rPr>
        <w:t xml:space="preserve"> .</w:t>
      </w:r>
      <w:r w:rsidR="009B40BF">
        <w:rPr>
          <w:sz w:val="28"/>
          <w:szCs w:val="28"/>
        </w:rPr>
        <w:t xml:space="preserve"> </w:t>
      </w:r>
      <w:r w:rsidR="00250AEF">
        <w:rPr>
          <w:sz w:val="28"/>
          <w:szCs w:val="28"/>
        </w:rPr>
        <w:t>- 245с.</w:t>
      </w:r>
    </w:p>
    <w:p w:rsidR="00695B7B" w:rsidRDefault="00695B7B" w:rsidP="00544FDD">
      <w:pPr>
        <w:numPr>
          <w:ilvl w:val="0"/>
          <w:numId w:val="20"/>
        </w:numPr>
        <w:tabs>
          <w:tab w:val="clear" w:pos="1440"/>
          <w:tab w:val="num" w:pos="360"/>
        </w:tabs>
        <w:spacing w:line="360" w:lineRule="auto"/>
        <w:ind w:hanging="1440"/>
        <w:jc w:val="both"/>
        <w:rPr>
          <w:sz w:val="28"/>
          <w:szCs w:val="28"/>
        </w:rPr>
      </w:pPr>
      <w:r>
        <w:rPr>
          <w:sz w:val="28"/>
          <w:szCs w:val="28"/>
        </w:rPr>
        <w:t xml:space="preserve"> </w:t>
      </w:r>
      <w:r w:rsidR="00250AEF">
        <w:rPr>
          <w:sz w:val="28"/>
          <w:szCs w:val="28"/>
        </w:rPr>
        <w:t xml:space="preserve">Банки </w:t>
      </w:r>
      <w:r w:rsidR="009B40BF">
        <w:rPr>
          <w:sz w:val="28"/>
          <w:szCs w:val="28"/>
        </w:rPr>
        <w:t xml:space="preserve"> </w:t>
      </w:r>
      <w:r w:rsidR="00250AEF">
        <w:rPr>
          <w:sz w:val="28"/>
          <w:szCs w:val="28"/>
        </w:rPr>
        <w:t>и</w:t>
      </w:r>
      <w:r w:rsidR="009B40BF">
        <w:rPr>
          <w:sz w:val="28"/>
          <w:szCs w:val="28"/>
        </w:rPr>
        <w:t xml:space="preserve"> </w:t>
      </w:r>
      <w:r w:rsidR="00250AEF">
        <w:rPr>
          <w:sz w:val="28"/>
          <w:szCs w:val="28"/>
        </w:rPr>
        <w:t xml:space="preserve">банковское </w:t>
      </w:r>
      <w:r w:rsidR="009B40BF">
        <w:rPr>
          <w:sz w:val="28"/>
          <w:szCs w:val="28"/>
        </w:rPr>
        <w:t xml:space="preserve"> </w:t>
      </w:r>
      <w:r w:rsidR="00250AEF">
        <w:rPr>
          <w:sz w:val="28"/>
          <w:szCs w:val="28"/>
        </w:rPr>
        <w:t>дело</w:t>
      </w:r>
      <w:r w:rsidR="009B40BF">
        <w:rPr>
          <w:sz w:val="28"/>
          <w:szCs w:val="28"/>
        </w:rPr>
        <w:t xml:space="preserve"> / П</w:t>
      </w:r>
      <w:r w:rsidR="00250AEF">
        <w:rPr>
          <w:sz w:val="28"/>
          <w:szCs w:val="28"/>
        </w:rPr>
        <w:t>од ред.И.Г.</w:t>
      </w:r>
      <w:r w:rsidR="009B40BF">
        <w:rPr>
          <w:sz w:val="28"/>
          <w:szCs w:val="28"/>
        </w:rPr>
        <w:t xml:space="preserve"> </w:t>
      </w:r>
      <w:r w:rsidR="00250AEF">
        <w:rPr>
          <w:sz w:val="28"/>
          <w:szCs w:val="28"/>
        </w:rPr>
        <w:t>Балабанова – СПб.:</w:t>
      </w:r>
      <w:r w:rsidR="009B40BF">
        <w:rPr>
          <w:sz w:val="28"/>
          <w:szCs w:val="28"/>
        </w:rPr>
        <w:t xml:space="preserve"> Питер, </w:t>
      </w:r>
      <w:r w:rsidR="00B818A2">
        <w:rPr>
          <w:sz w:val="28"/>
          <w:szCs w:val="28"/>
        </w:rPr>
        <w:t>2006</w:t>
      </w:r>
      <w:r w:rsidR="00171F04">
        <w:rPr>
          <w:sz w:val="28"/>
          <w:szCs w:val="28"/>
        </w:rPr>
        <w:t xml:space="preserve"> </w:t>
      </w:r>
      <w:r w:rsidR="00454D6A">
        <w:rPr>
          <w:sz w:val="28"/>
          <w:szCs w:val="28"/>
        </w:rPr>
        <w:t>.</w:t>
      </w:r>
      <w:r w:rsidR="00B524A7">
        <w:rPr>
          <w:sz w:val="28"/>
          <w:szCs w:val="28"/>
        </w:rPr>
        <w:t xml:space="preserve"> </w:t>
      </w:r>
      <w:r w:rsidR="009B40BF">
        <w:rPr>
          <w:sz w:val="28"/>
          <w:szCs w:val="28"/>
        </w:rPr>
        <w:t xml:space="preserve">- </w:t>
      </w:r>
    </w:p>
    <w:p w:rsidR="00454D6A" w:rsidRDefault="00695B7B" w:rsidP="00544FDD">
      <w:pPr>
        <w:spacing w:line="360" w:lineRule="auto"/>
        <w:jc w:val="both"/>
        <w:rPr>
          <w:sz w:val="28"/>
          <w:szCs w:val="28"/>
        </w:rPr>
      </w:pPr>
      <w:r>
        <w:rPr>
          <w:sz w:val="28"/>
          <w:szCs w:val="28"/>
        </w:rPr>
        <w:t xml:space="preserve">      </w:t>
      </w:r>
      <w:r w:rsidR="00250AEF">
        <w:rPr>
          <w:sz w:val="28"/>
          <w:szCs w:val="28"/>
        </w:rPr>
        <w:t>304с.</w:t>
      </w:r>
    </w:p>
    <w:p w:rsidR="00454D6A" w:rsidRDefault="00695B7B" w:rsidP="009B40BF">
      <w:pPr>
        <w:numPr>
          <w:ilvl w:val="0"/>
          <w:numId w:val="20"/>
        </w:numPr>
        <w:tabs>
          <w:tab w:val="clear" w:pos="1440"/>
          <w:tab w:val="num" w:pos="360"/>
        </w:tabs>
        <w:spacing w:line="360" w:lineRule="auto"/>
        <w:ind w:left="360"/>
        <w:jc w:val="both"/>
        <w:rPr>
          <w:sz w:val="28"/>
          <w:szCs w:val="28"/>
        </w:rPr>
      </w:pPr>
      <w:r>
        <w:rPr>
          <w:sz w:val="28"/>
          <w:szCs w:val="28"/>
        </w:rPr>
        <w:t xml:space="preserve"> </w:t>
      </w:r>
      <w:r w:rsidR="00454D6A">
        <w:rPr>
          <w:sz w:val="28"/>
          <w:szCs w:val="28"/>
        </w:rPr>
        <w:t>Батракова</w:t>
      </w:r>
      <w:r w:rsidR="00250AEF">
        <w:rPr>
          <w:sz w:val="28"/>
          <w:szCs w:val="28"/>
        </w:rPr>
        <w:t>,</w:t>
      </w:r>
      <w:r w:rsidR="005752D9">
        <w:rPr>
          <w:sz w:val="28"/>
          <w:szCs w:val="28"/>
        </w:rPr>
        <w:t xml:space="preserve"> </w:t>
      </w:r>
      <w:r w:rsidR="00250AEF">
        <w:rPr>
          <w:sz w:val="28"/>
          <w:szCs w:val="28"/>
        </w:rPr>
        <w:t xml:space="preserve">Л.Г. </w:t>
      </w:r>
      <w:r w:rsidR="00454D6A">
        <w:rPr>
          <w:sz w:val="28"/>
          <w:szCs w:val="28"/>
        </w:rPr>
        <w:t>Экономический анализ д</w:t>
      </w:r>
      <w:r w:rsidR="00250AEF">
        <w:rPr>
          <w:sz w:val="28"/>
          <w:szCs w:val="28"/>
        </w:rPr>
        <w:t xml:space="preserve">еятельности коммерческого банка </w:t>
      </w:r>
      <w:r w:rsidR="009B40BF">
        <w:rPr>
          <w:sz w:val="28"/>
          <w:szCs w:val="28"/>
        </w:rPr>
        <w:t xml:space="preserve"> /</w:t>
      </w:r>
      <w:r w:rsidR="00B524A7">
        <w:rPr>
          <w:sz w:val="28"/>
          <w:szCs w:val="28"/>
        </w:rPr>
        <w:t xml:space="preserve">   </w:t>
      </w:r>
      <w:r w:rsidR="009B40BF">
        <w:rPr>
          <w:sz w:val="28"/>
          <w:szCs w:val="28"/>
        </w:rPr>
        <w:t xml:space="preserve">Л.Г. Батракова </w:t>
      </w:r>
      <w:r w:rsidR="00B524A7">
        <w:rPr>
          <w:sz w:val="28"/>
          <w:szCs w:val="28"/>
        </w:rPr>
        <w:t xml:space="preserve">. </w:t>
      </w:r>
      <w:r>
        <w:rPr>
          <w:sz w:val="28"/>
          <w:szCs w:val="28"/>
        </w:rPr>
        <w:t>–</w:t>
      </w:r>
      <w:r w:rsidR="009B40BF">
        <w:rPr>
          <w:sz w:val="28"/>
          <w:szCs w:val="28"/>
        </w:rPr>
        <w:t xml:space="preserve"> </w:t>
      </w:r>
      <w:r w:rsidR="00250AEF">
        <w:rPr>
          <w:sz w:val="28"/>
          <w:szCs w:val="28"/>
        </w:rPr>
        <w:t xml:space="preserve">М.: </w:t>
      </w:r>
      <w:r w:rsidR="00454D6A">
        <w:rPr>
          <w:sz w:val="28"/>
          <w:szCs w:val="28"/>
        </w:rPr>
        <w:t>Логос, 2005.</w:t>
      </w:r>
      <w:r w:rsidR="00250AEF">
        <w:rPr>
          <w:sz w:val="28"/>
          <w:szCs w:val="28"/>
        </w:rPr>
        <w:t xml:space="preserve"> – 362с</w:t>
      </w:r>
      <w:r w:rsidR="005752D9">
        <w:rPr>
          <w:sz w:val="28"/>
          <w:szCs w:val="28"/>
        </w:rPr>
        <w:t>.</w:t>
      </w:r>
    </w:p>
    <w:p w:rsidR="00454D6A" w:rsidRDefault="00695B7B" w:rsidP="00544FDD">
      <w:pPr>
        <w:numPr>
          <w:ilvl w:val="0"/>
          <w:numId w:val="20"/>
        </w:numPr>
        <w:tabs>
          <w:tab w:val="clear" w:pos="1440"/>
        </w:tabs>
        <w:spacing w:line="360" w:lineRule="auto"/>
        <w:ind w:left="360"/>
        <w:jc w:val="both"/>
        <w:rPr>
          <w:sz w:val="28"/>
          <w:szCs w:val="28"/>
        </w:rPr>
      </w:pPr>
      <w:r>
        <w:rPr>
          <w:sz w:val="28"/>
          <w:szCs w:val="28"/>
        </w:rPr>
        <w:t xml:space="preserve"> </w:t>
      </w:r>
      <w:r w:rsidR="00454D6A">
        <w:rPr>
          <w:sz w:val="28"/>
          <w:szCs w:val="28"/>
        </w:rPr>
        <w:t>Грюнинг</w:t>
      </w:r>
      <w:r w:rsidR="00250AEF">
        <w:rPr>
          <w:sz w:val="28"/>
          <w:szCs w:val="28"/>
        </w:rPr>
        <w:t>,</w:t>
      </w:r>
      <w:r w:rsidR="005752D9">
        <w:rPr>
          <w:sz w:val="28"/>
          <w:szCs w:val="28"/>
        </w:rPr>
        <w:t xml:space="preserve"> </w:t>
      </w:r>
      <w:r w:rsidR="00250AEF">
        <w:rPr>
          <w:sz w:val="28"/>
          <w:szCs w:val="28"/>
        </w:rPr>
        <w:t>Х. Анализ банковских рисков</w:t>
      </w:r>
      <w:r w:rsidR="00171F04">
        <w:rPr>
          <w:sz w:val="28"/>
          <w:szCs w:val="28"/>
        </w:rPr>
        <w:t xml:space="preserve"> </w:t>
      </w:r>
      <w:r w:rsidR="00250AEF">
        <w:rPr>
          <w:sz w:val="28"/>
          <w:szCs w:val="28"/>
        </w:rPr>
        <w:t>/ Х.</w:t>
      </w:r>
      <w:r w:rsidR="00B524A7">
        <w:rPr>
          <w:sz w:val="28"/>
          <w:szCs w:val="28"/>
        </w:rPr>
        <w:t xml:space="preserve"> </w:t>
      </w:r>
      <w:r w:rsidR="00250AEF">
        <w:rPr>
          <w:sz w:val="28"/>
          <w:szCs w:val="28"/>
        </w:rPr>
        <w:t>Грюнинг, С.Б.</w:t>
      </w:r>
      <w:r w:rsidR="00B524A7">
        <w:rPr>
          <w:sz w:val="28"/>
          <w:szCs w:val="28"/>
        </w:rPr>
        <w:t xml:space="preserve"> </w:t>
      </w:r>
      <w:r w:rsidR="00250AEF">
        <w:rPr>
          <w:sz w:val="28"/>
          <w:szCs w:val="28"/>
        </w:rPr>
        <w:t>Братанович</w:t>
      </w:r>
      <w:r w:rsidR="005752D9">
        <w:rPr>
          <w:sz w:val="28"/>
          <w:szCs w:val="28"/>
        </w:rPr>
        <w:t>. - М.:</w:t>
      </w:r>
      <w:r w:rsidR="00454D6A">
        <w:rPr>
          <w:sz w:val="28"/>
          <w:szCs w:val="28"/>
        </w:rPr>
        <w:t xml:space="preserve"> </w:t>
      </w:r>
      <w:r>
        <w:rPr>
          <w:sz w:val="28"/>
          <w:szCs w:val="28"/>
        </w:rPr>
        <w:t xml:space="preserve">    </w:t>
      </w:r>
      <w:r w:rsidR="00454D6A">
        <w:rPr>
          <w:sz w:val="28"/>
          <w:szCs w:val="28"/>
        </w:rPr>
        <w:t>Весь мир, 2007.</w:t>
      </w:r>
      <w:r w:rsidR="005752D9">
        <w:rPr>
          <w:sz w:val="28"/>
          <w:szCs w:val="28"/>
        </w:rPr>
        <w:t xml:space="preserve"> – 289с.</w:t>
      </w:r>
    </w:p>
    <w:p w:rsidR="00454D6A" w:rsidRDefault="00695B7B" w:rsidP="00B524A7">
      <w:pPr>
        <w:numPr>
          <w:ilvl w:val="0"/>
          <w:numId w:val="20"/>
        </w:numPr>
        <w:tabs>
          <w:tab w:val="clear" w:pos="1440"/>
          <w:tab w:val="num" w:pos="360"/>
        </w:tabs>
        <w:spacing w:line="360" w:lineRule="auto"/>
        <w:ind w:left="360"/>
        <w:jc w:val="both"/>
        <w:rPr>
          <w:sz w:val="28"/>
          <w:szCs w:val="28"/>
        </w:rPr>
      </w:pPr>
      <w:r>
        <w:rPr>
          <w:sz w:val="28"/>
          <w:szCs w:val="28"/>
        </w:rPr>
        <w:t xml:space="preserve"> </w:t>
      </w:r>
      <w:r w:rsidR="00454D6A">
        <w:rPr>
          <w:sz w:val="28"/>
          <w:szCs w:val="28"/>
        </w:rPr>
        <w:t>Жуков</w:t>
      </w:r>
      <w:r w:rsidR="005752D9">
        <w:rPr>
          <w:sz w:val="28"/>
          <w:szCs w:val="28"/>
        </w:rPr>
        <w:t>, Е.Ф. Банковское дело</w:t>
      </w:r>
      <w:r w:rsidR="00B524A7">
        <w:rPr>
          <w:sz w:val="28"/>
          <w:szCs w:val="28"/>
        </w:rPr>
        <w:t xml:space="preserve"> </w:t>
      </w:r>
      <w:r w:rsidR="005752D9">
        <w:rPr>
          <w:sz w:val="28"/>
          <w:szCs w:val="28"/>
        </w:rPr>
        <w:t>/</w:t>
      </w:r>
      <w:r w:rsidR="005752D9" w:rsidRPr="005752D9">
        <w:rPr>
          <w:sz w:val="28"/>
          <w:szCs w:val="28"/>
        </w:rPr>
        <w:t xml:space="preserve"> </w:t>
      </w:r>
      <w:r w:rsidR="005752D9">
        <w:rPr>
          <w:sz w:val="28"/>
          <w:szCs w:val="28"/>
        </w:rPr>
        <w:t>Е.Ф.</w:t>
      </w:r>
      <w:r w:rsidR="00B524A7">
        <w:rPr>
          <w:sz w:val="28"/>
          <w:szCs w:val="28"/>
        </w:rPr>
        <w:t xml:space="preserve"> </w:t>
      </w:r>
      <w:r w:rsidR="005752D9">
        <w:rPr>
          <w:sz w:val="28"/>
          <w:szCs w:val="28"/>
        </w:rPr>
        <w:t>Жуков, Н.Д.Эриашвили.- М.:</w:t>
      </w:r>
      <w:r w:rsidR="005752D9" w:rsidRPr="005752D9">
        <w:rPr>
          <w:sz w:val="28"/>
          <w:szCs w:val="28"/>
        </w:rPr>
        <w:t xml:space="preserve"> </w:t>
      </w:r>
      <w:r w:rsidR="00B524A7">
        <w:rPr>
          <w:sz w:val="28"/>
          <w:szCs w:val="28"/>
        </w:rPr>
        <w:t>Банковское</w:t>
      </w:r>
      <w:r>
        <w:rPr>
          <w:sz w:val="28"/>
          <w:szCs w:val="28"/>
        </w:rPr>
        <w:t xml:space="preserve"> </w:t>
      </w:r>
      <w:r w:rsidR="005752D9">
        <w:rPr>
          <w:sz w:val="28"/>
          <w:szCs w:val="28"/>
        </w:rPr>
        <w:t>дело,</w:t>
      </w:r>
      <w:r w:rsidR="00454D6A">
        <w:rPr>
          <w:sz w:val="28"/>
          <w:szCs w:val="28"/>
        </w:rPr>
        <w:t xml:space="preserve"> 2007.</w:t>
      </w:r>
      <w:r w:rsidR="005752D9">
        <w:rPr>
          <w:sz w:val="28"/>
          <w:szCs w:val="28"/>
        </w:rPr>
        <w:t>- 270с.</w:t>
      </w:r>
    </w:p>
    <w:p w:rsidR="00454D6A" w:rsidRDefault="00695B7B" w:rsidP="00B524A7">
      <w:pPr>
        <w:numPr>
          <w:ilvl w:val="0"/>
          <w:numId w:val="20"/>
        </w:numPr>
        <w:tabs>
          <w:tab w:val="clear" w:pos="1440"/>
        </w:tabs>
        <w:spacing w:line="360" w:lineRule="auto"/>
        <w:ind w:left="360"/>
        <w:rPr>
          <w:sz w:val="28"/>
          <w:szCs w:val="28"/>
        </w:rPr>
      </w:pPr>
      <w:r>
        <w:rPr>
          <w:sz w:val="28"/>
          <w:szCs w:val="28"/>
        </w:rPr>
        <w:t xml:space="preserve"> </w:t>
      </w:r>
      <w:r w:rsidR="00454D6A">
        <w:rPr>
          <w:sz w:val="28"/>
          <w:szCs w:val="28"/>
        </w:rPr>
        <w:t>Казакова</w:t>
      </w:r>
      <w:r w:rsidR="005752D9">
        <w:rPr>
          <w:sz w:val="28"/>
          <w:szCs w:val="28"/>
        </w:rPr>
        <w:t>,</w:t>
      </w:r>
      <w:r w:rsidR="00544FDD">
        <w:rPr>
          <w:sz w:val="28"/>
          <w:szCs w:val="28"/>
        </w:rPr>
        <w:t xml:space="preserve"> </w:t>
      </w:r>
      <w:r w:rsidR="005752D9">
        <w:rPr>
          <w:sz w:val="28"/>
          <w:szCs w:val="28"/>
        </w:rPr>
        <w:t xml:space="preserve">И.И. </w:t>
      </w:r>
      <w:r w:rsidR="00B524A7">
        <w:rPr>
          <w:sz w:val="28"/>
          <w:szCs w:val="28"/>
        </w:rPr>
        <w:t xml:space="preserve"> </w:t>
      </w:r>
      <w:r w:rsidR="00454D6A">
        <w:rPr>
          <w:sz w:val="28"/>
          <w:szCs w:val="28"/>
        </w:rPr>
        <w:t>О методах оцен</w:t>
      </w:r>
      <w:r w:rsidR="005752D9">
        <w:rPr>
          <w:sz w:val="28"/>
          <w:szCs w:val="28"/>
        </w:rPr>
        <w:t>ки</w:t>
      </w:r>
      <w:r w:rsidR="00B524A7">
        <w:rPr>
          <w:sz w:val="28"/>
          <w:szCs w:val="28"/>
        </w:rPr>
        <w:t xml:space="preserve"> </w:t>
      </w:r>
      <w:r w:rsidR="005752D9">
        <w:rPr>
          <w:sz w:val="28"/>
          <w:szCs w:val="28"/>
        </w:rPr>
        <w:t xml:space="preserve">кредитоспособности </w:t>
      </w:r>
      <w:r w:rsidR="00B524A7">
        <w:rPr>
          <w:sz w:val="28"/>
          <w:szCs w:val="28"/>
        </w:rPr>
        <w:t xml:space="preserve"> </w:t>
      </w:r>
      <w:r w:rsidR="005752D9">
        <w:rPr>
          <w:sz w:val="28"/>
          <w:szCs w:val="28"/>
        </w:rPr>
        <w:t>заемщика</w:t>
      </w:r>
      <w:r w:rsidR="00B524A7">
        <w:rPr>
          <w:sz w:val="28"/>
          <w:szCs w:val="28"/>
        </w:rPr>
        <w:t xml:space="preserve"> /</w:t>
      </w:r>
      <w:r w:rsidR="005752D9">
        <w:rPr>
          <w:sz w:val="28"/>
          <w:szCs w:val="28"/>
        </w:rPr>
        <w:t xml:space="preserve"> </w:t>
      </w:r>
      <w:r w:rsidR="00B524A7">
        <w:rPr>
          <w:sz w:val="28"/>
          <w:szCs w:val="28"/>
        </w:rPr>
        <w:t xml:space="preserve">               И.И. Казакова. </w:t>
      </w:r>
      <w:r w:rsidR="005752D9">
        <w:rPr>
          <w:sz w:val="28"/>
          <w:szCs w:val="28"/>
        </w:rPr>
        <w:t xml:space="preserve">- </w:t>
      </w:r>
      <w:r w:rsidR="00544FDD">
        <w:rPr>
          <w:sz w:val="28"/>
          <w:szCs w:val="28"/>
        </w:rPr>
        <w:t xml:space="preserve"> </w:t>
      </w:r>
      <w:r w:rsidR="005752D9">
        <w:rPr>
          <w:sz w:val="28"/>
          <w:szCs w:val="28"/>
        </w:rPr>
        <w:t xml:space="preserve">М.: </w:t>
      </w:r>
      <w:r w:rsidR="00454D6A">
        <w:rPr>
          <w:sz w:val="28"/>
          <w:szCs w:val="28"/>
        </w:rPr>
        <w:t>Деньги и кредит, 2007.</w:t>
      </w:r>
      <w:r w:rsidR="00B524A7">
        <w:rPr>
          <w:sz w:val="28"/>
          <w:szCs w:val="28"/>
        </w:rPr>
        <w:t xml:space="preserve"> –</w:t>
      </w:r>
      <w:r w:rsidR="005752D9">
        <w:rPr>
          <w:sz w:val="28"/>
          <w:szCs w:val="28"/>
        </w:rPr>
        <w:t xml:space="preserve"> 65с.</w:t>
      </w:r>
    </w:p>
    <w:p w:rsidR="00454D6A" w:rsidRDefault="00544FDD" w:rsidP="00544FDD">
      <w:pPr>
        <w:numPr>
          <w:ilvl w:val="0"/>
          <w:numId w:val="20"/>
        </w:numPr>
        <w:tabs>
          <w:tab w:val="clear" w:pos="1440"/>
        </w:tabs>
        <w:spacing w:line="360" w:lineRule="auto"/>
        <w:ind w:left="360"/>
        <w:jc w:val="both"/>
        <w:rPr>
          <w:sz w:val="28"/>
          <w:szCs w:val="28"/>
        </w:rPr>
      </w:pPr>
      <w:r>
        <w:rPr>
          <w:sz w:val="28"/>
          <w:szCs w:val="28"/>
        </w:rPr>
        <w:t xml:space="preserve"> </w:t>
      </w:r>
      <w:r w:rsidR="005752D9">
        <w:rPr>
          <w:sz w:val="28"/>
          <w:szCs w:val="28"/>
        </w:rPr>
        <w:t xml:space="preserve">Колесников, В.И. </w:t>
      </w:r>
      <w:r>
        <w:rPr>
          <w:sz w:val="28"/>
          <w:szCs w:val="28"/>
        </w:rPr>
        <w:t xml:space="preserve"> </w:t>
      </w:r>
      <w:r w:rsidR="00454D6A">
        <w:rPr>
          <w:sz w:val="28"/>
          <w:szCs w:val="28"/>
        </w:rPr>
        <w:t>Банковское дел</w:t>
      </w:r>
      <w:r w:rsidR="005752D9">
        <w:rPr>
          <w:sz w:val="28"/>
          <w:szCs w:val="28"/>
        </w:rPr>
        <w:t xml:space="preserve">о </w:t>
      </w:r>
      <w:r w:rsidR="00B524A7">
        <w:rPr>
          <w:sz w:val="28"/>
          <w:szCs w:val="28"/>
        </w:rPr>
        <w:t xml:space="preserve">/ В.И.Колесников. </w:t>
      </w:r>
      <w:r w:rsidR="005752D9">
        <w:rPr>
          <w:sz w:val="28"/>
          <w:szCs w:val="28"/>
        </w:rPr>
        <w:t>- М.:</w:t>
      </w:r>
      <w:r w:rsidR="00B818A2">
        <w:rPr>
          <w:sz w:val="28"/>
          <w:szCs w:val="28"/>
        </w:rPr>
        <w:t xml:space="preserve"> Финансы и статистика, 2005</w:t>
      </w:r>
      <w:r w:rsidR="00454D6A">
        <w:rPr>
          <w:sz w:val="28"/>
          <w:szCs w:val="28"/>
        </w:rPr>
        <w:t>.</w:t>
      </w:r>
      <w:r w:rsidR="00B524A7">
        <w:rPr>
          <w:sz w:val="28"/>
          <w:szCs w:val="28"/>
        </w:rPr>
        <w:t xml:space="preserve"> –</w:t>
      </w:r>
      <w:r w:rsidR="005752D9">
        <w:rPr>
          <w:sz w:val="28"/>
          <w:szCs w:val="28"/>
        </w:rPr>
        <w:t xml:space="preserve"> 476с.</w:t>
      </w:r>
    </w:p>
    <w:p w:rsidR="00454D6A" w:rsidRDefault="00544FDD" w:rsidP="00B524A7">
      <w:pPr>
        <w:numPr>
          <w:ilvl w:val="0"/>
          <w:numId w:val="20"/>
        </w:numPr>
        <w:tabs>
          <w:tab w:val="clear" w:pos="1440"/>
          <w:tab w:val="num" w:pos="360"/>
        </w:tabs>
        <w:spacing w:line="360" w:lineRule="auto"/>
        <w:ind w:left="360"/>
        <w:rPr>
          <w:sz w:val="28"/>
          <w:szCs w:val="28"/>
        </w:rPr>
      </w:pPr>
      <w:r>
        <w:rPr>
          <w:sz w:val="28"/>
          <w:szCs w:val="28"/>
        </w:rPr>
        <w:t xml:space="preserve"> </w:t>
      </w:r>
      <w:r w:rsidR="003C5943">
        <w:rPr>
          <w:sz w:val="28"/>
          <w:szCs w:val="28"/>
        </w:rPr>
        <w:t>Казьмин</w:t>
      </w:r>
      <w:r w:rsidR="005752D9">
        <w:rPr>
          <w:sz w:val="28"/>
          <w:szCs w:val="28"/>
        </w:rPr>
        <w:t>,</w:t>
      </w:r>
      <w:r w:rsidR="00B524A7">
        <w:rPr>
          <w:sz w:val="28"/>
          <w:szCs w:val="28"/>
        </w:rPr>
        <w:t xml:space="preserve"> </w:t>
      </w:r>
      <w:r w:rsidR="005752D9">
        <w:rPr>
          <w:sz w:val="28"/>
          <w:szCs w:val="28"/>
        </w:rPr>
        <w:t>А.И. Сбербанк</w:t>
      </w:r>
      <w:r>
        <w:rPr>
          <w:sz w:val="28"/>
          <w:szCs w:val="28"/>
        </w:rPr>
        <w:t xml:space="preserve"> </w:t>
      </w:r>
      <w:r w:rsidR="005752D9">
        <w:rPr>
          <w:sz w:val="28"/>
          <w:szCs w:val="28"/>
        </w:rPr>
        <w:t>России:</w:t>
      </w:r>
      <w:r w:rsidR="00B524A7">
        <w:rPr>
          <w:sz w:val="28"/>
          <w:szCs w:val="28"/>
        </w:rPr>
        <w:t xml:space="preserve"> </w:t>
      </w:r>
      <w:r w:rsidR="005752D9">
        <w:rPr>
          <w:sz w:val="28"/>
          <w:szCs w:val="28"/>
        </w:rPr>
        <w:t>Современность</w:t>
      </w:r>
      <w:r w:rsidR="00B524A7">
        <w:rPr>
          <w:sz w:val="28"/>
          <w:szCs w:val="28"/>
        </w:rPr>
        <w:t xml:space="preserve"> </w:t>
      </w:r>
      <w:r w:rsidR="005752D9">
        <w:rPr>
          <w:sz w:val="28"/>
          <w:szCs w:val="28"/>
        </w:rPr>
        <w:t>Перспектива</w:t>
      </w:r>
      <w:r w:rsidR="00B524A7">
        <w:rPr>
          <w:sz w:val="28"/>
          <w:szCs w:val="28"/>
        </w:rPr>
        <w:t xml:space="preserve"> /А.И.Казьмин</w:t>
      </w:r>
      <w:r w:rsidR="005752D9">
        <w:rPr>
          <w:sz w:val="28"/>
          <w:szCs w:val="28"/>
        </w:rPr>
        <w:t xml:space="preserve"> - М.:</w:t>
      </w:r>
      <w:r w:rsidR="00B524A7">
        <w:rPr>
          <w:sz w:val="28"/>
          <w:szCs w:val="28"/>
        </w:rPr>
        <w:t xml:space="preserve"> </w:t>
      </w:r>
      <w:r w:rsidR="005752D9">
        <w:rPr>
          <w:sz w:val="28"/>
          <w:szCs w:val="28"/>
        </w:rPr>
        <w:t>ЛК пресс,</w:t>
      </w:r>
      <w:r w:rsidR="00B818A2">
        <w:rPr>
          <w:sz w:val="28"/>
          <w:szCs w:val="28"/>
        </w:rPr>
        <w:t xml:space="preserve"> </w:t>
      </w:r>
      <w:r>
        <w:rPr>
          <w:sz w:val="28"/>
          <w:szCs w:val="28"/>
        </w:rPr>
        <w:t xml:space="preserve"> </w:t>
      </w:r>
      <w:r w:rsidR="00B818A2">
        <w:rPr>
          <w:sz w:val="28"/>
          <w:szCs w:val="28"/>
        </w:rPr>
        <w:t>2007</w:t>
      </w:r>
      <w:r w:rsidR="00FB0E65">
        <w:rPr>
          <w:sz w:val="28"/>
          <w:szCs w:val="28"/>
        </w:rPr>
        <w:t>.</w:t>
      </w:r>
      <w:r w:rsidR="005752D9">
        <w:rPr>
          <w:sz w:val="28"/>
          <w:szCs w:val="28"/>
        </w:rPr>
        <w:t xml:space="preserve"> – 160с.</w:t>
      </w:r>
    </w:p>
    <w:p w:rsidR="00544FDD" w:rsidRDefault="00544FDD" w:rsidP="00544FDD">
      <w:pPr>
        <w:numPr>
          <w:ilvl w:val="0"/>
          <w:numId w:val="20"/>
        </w:numPr>
        <w:tabs>
          <w:tab w:val="clear" w:pos="1440"/>
          <w:tab w:val="num" w:pos="360"/>
        </w:tabs>
        <w:spacing w:line="360" w:lineRule="auto"/>
        <w:ind w:hanging="1440"/>
        <w:jc w:val="both"/>
        <w:rPr>
          <w:sz w:val="28"/>
          <w:szCs w:val="28"/>
        </w:rPr>
      </w:pPr>
      <w:r>
        <w:rPr>
          <w:sz w:val="28"/>
          <w:szCs w:val="28"/>
        </w:rPr>
        <w:t xml:space="preserve"> </w:t>
      </w:r>
      <w:r w:rsidR="00FB0E65">
        <w:rPr>
          <w:sz w:val="28"/>
          <w:szCs w:val="28"/>
        </w:rPr>
        <w:t xml:space="preserve">Кредитная </w:t>
      </w:r>
      <w:r>
        <w:rPr>
          <w:sz w:val="28"/>
          <w:szCs w:val="28"/>
        </w:rPr>
        <w:t xml:space="preserve"> </w:t>
      </w:r>
      <w:r w:rsidR="00FB0E65">
        <w:rPr>
          <w:sz w:val="28"/>
          <w:szCs w:val="28"/>
        </w:rPr>
        <w:t>политика</w:t>
      </w:r>
      <w:r>
        <w:rPr>
          <w:sz w:val="28"/>
          <w:szCs w:val="28"/>
        </w:rPr>
        <w:t xml:space="preserve"> </w:t>
      </w:r>
      <w:r w:rsidR="00FB0E65">
        <w:rPr>
          <w:sz w:val="28"/>
          <w:szCs w:val="28"/>
        </w:rPr>
        <w:t xml:space="preserve"> и</w:t>
      </w:r>
      <w:r>
        <w:rPr>
          <w:sz w:val="28"/>
          <w:szCs w:val="28"/>
        </w:rPr>
        <w:t xml:space="preserve"> </w:t>
      </w:r>
      <w:r w:rsidR="00FB0E65">
        <w:rPr>
          <w:sz w:val="28"/>
          <w:szCs w:val="28"/>
        </w:rPr>
        <w:t xml:space="preserve"> экономическ</w:t>
      </w:r>
      <w:r w:rsidR="005752D9">
        <w:rPr>
          <w:sz w:val="28"/>
          <w:szCs w:val="28"/>
        </w:rPr>
        <w:t>ий</w:t>
      </w:r>
      <w:r>
        <w:rPr>
          <w:sz w:val="28"/>
          <w:szCs w:val="28"/>
        </w:rPr>
        <w:t xml:space="preserve"> </w:t>
      </w:r>
      <w:r w:rsidR="00171F04">
        <w:rPr>
          <w:sz w:val="28"/>
          <w:szCs w:val="28"/>
        </w:rPr>
        <w:t xml:space="preserve"> рост / Под ред. А.П. Сергеева.</w:t>
      </w:r>
      <w:r w:rsidR="005752D9">
        <w:rPr>
          <w:sz w:val="28"/>
          <w:szCs w:val="28"/>
        </w:rPr>
        <w:t xml:space="preserve"> - М.:</w:t>
      </w:r>
      <w:r w:rsidR="00FB0E65">
        <w:rPr>
          <w:sz w:val="28"/>
          <w:szCs w:val="28"/>
        </w:rPr>
        <w:t xml:space="preserve"> </w:t>
      </w:r>
    </w:p>
    <w:p w:rsidR="00FB0E65" w:rsidRDefault="00544FDD" w:rsidP="00544FDD">
      <w:pPr>
        <w:spacing w:line="360" w:lineRule="auto"/>
        <w:jc w:val="both"/>
        <w:rPr>
          <w:sz w:val="28"/>
          <w:szCs w:val="28"/>
        </w:rPr>
      </w:pPr>
      <w:r>
        <w:rPr>
          <w:sz w:val="28"/>
          <w:szCs w:val="28"/>
        </w:rPr>
        <w:t xml:space="preserve">      </w:t>
      </w:r>
      <w:r w:rsidR="00FB0E65">
        <w:rPr>
          <w:sz w:val="28"/>
          <w:szCs w:val="28"/>
        </w:rPr>
        <w:t>Банковское дело, 2007.</w:t>
      </w:r>
      <w:r w:rsidR="005752D9">
        <w:rPr>
          <w:sz w:val="28"/>
          <w:szCs w:val="28"/>
        </w:rPr>
        <w:t>- 384с.</w:t>
      </w:r>
    </w:p>
    <w:p w:rsidR="00FB0E65" w:rsidRDefault="00544FDD" w:rsidP="00171F04">
      <w:pPr>
        <w:numPr>
          <w:ilvl w:val="0"/>
          <w:numId w:val="20"/>
        </w:numPr>
        <w:tabs>
          <w:tab w:val="clear" w:pos="1440"/>
          <w:tab w:val="num" w:pos="360"/>
        </w:tabs>
        <w:spacing w:line="360" w:lineRule="auto"/>
        <w:ind w:left="360"/>
        <w:jc w:val="both"/>
        <w:rPr>
          <w:sz w:val="28"/>
          <w:szCs w:val="28"/>
        </w:rPr>
      </w:pPr>
      <w:r>
        <w:rPr>
          <w:sz w:val="28"/>
          <w:szCs w:val="28"/>
        </w:rPr>
        <w:t xml:space="preserve"> </w:t>
      </w:r>
      <w:r w:rsidR="00FB0E65">
        <w:rPr>
          <w:sz w:val="28"/>
          <w:szCs w:val="28"/>
        </w:rPr>
        <w:t>Киперман</w:t>
      </w:r>
      <w:r w:rsidR="005752D9">
        <w:rPr>
          <w:sz w:val="28"/>
          <w:szCs w:val="28"/>
        </w:rPr>
        <w:t xml:space="preserve">, </w:t>
      </w:r>
      <w:r>
        <w:rPr>
          <w:sz w:val="28"/>
          <w:szCs w:val="28"/>
        </w:rPr>
        <w:t xml:space="preserve"> </w:t>
      </w:r>
      <w:r w:rsidR="005752D9">
        <w:rPr>
          <w:sz w:val="28"/>
          <w:szCs w:val="28"/>
        </w:rPr>
        <w:t xml:space="preserve">Г.Я. </w:t>
      </w:r>
      <w:r>
        <w:rPr>
          <w:sz w:val="28"/>
          <w:szCs w:val="28"/>
        </w:rPr>
        <w:t xml:space="preserve"> </w:t>
      </w:r>
      <w:r w:rsidR="00FB0E65">
        <w:rPr>
          <w:sz w:val="28"/>
          <w:szCs w:val="28"/>
        </w:rPr>
        <w:t>Популярный</w:t>
      </w:r>
      <w:r>
        <w:rPr>
          <w:sz w:val="28"/>
          <w:szCs w:val="28"/>
        </w:rPr>
        <w:t xml:space="preserve"> </w:t>
      </w:r>
      <w:r w:rsidR="00FB0E65">
        <w:rPr>
          <w:sz w:val="28"/>
          <w:szCs w:val="28"/>
        </w:rPr>
        <w:t xml:space="preserve"> экономическ</w:t>
      </w:r>
      <w:r w:rsidR="005752D9">
        <w:rPr>
          <w:sz w:val="28"/>
          <w:szCs w:val="28"/>
        </w:rPr>
        <w:t xml:space="preserve">ий </w:t>
      </w:r>
      <w:r>
        <w:rPr>
          <w:sz w:val="28"/>
          <w:szCs w:val="28"/>
        </w:rPr>
        <w:t xml:space="preserve"> </w:t>
      </w:r>
      <w:r w:rsidR="005752D9">
        <w:rPr>
          <w:sz w:val="28"/>
          <w:szCs w:val="28"/>
        </w:rPr>
        <w:t>словарь</w:t>
      </w:r>
      <w:r>
        <w:rPr>
          <w:sz w:val="28"/>
          <w:szCs w:val="28"/>
        </w:rPr>
        <w:t xml:space="preserve"> </w:t>
      </w:r>
      <w:r w:rsidR="005752D9">
        <w:rPr>
          <w:sz w:val="28"/>
          <w:szCs w:val="28"/>
        </w:rPr>
        <w:t>/</w:t>
      </w:r>
      <w:r>
        <w:rPr>
          <w:sz w:val="28"/>
          <w:szCs w:val="28"/>
        </w:rPr>
        <w:t xml:space="preserve"> </w:t>
      </w:r>
      <w:r w:rsidR="005752D9">
        <w:rPr>
          <w:sz w:val="28"/>
          <w:szCs w:val="28"/>
        </w:rPr>
        <w:t>Г.Я.</w:t>
      </w:r>
      <w:r w:rsidR="00171F04">
        <w:rPr>
          <w:sz w:val="28"/>
          <w:szCs w:val="28"/>
        </w:rPr>
        <w:t xml:space="preserve"> Киперман, </w:t>
      </w:r>
      <w:r w:rsidR="005752D9">
        <w:rPr>
          <w:sz w:val="28"/>
          <w:szCs w:val="28"/>
        </w:rPr>
        <w:t>Б.С.</w:t>
      </w:r>
      <w:r w:rsidR="00171F04">
        <w:rPr>
          <w:sz w:val="28"/>
          <w:szCs w:val="28"/>
        </w:rPr>
        <w:t xml:space="preserve"> </w:t>
      </w:r>
      <w:r w:rsidR="005752D9">
        <w:rPr>
          <w:sz w:val="28"/>
          <w:szCs w:val="28"/>
        </w:rPr>
        <w:t>Сурганов.  -</w:t>
      </w:r>
      <w:r w:rsidR="00171F04">
        <w:rPr>
          <w:sz w:val="28"/>
          <w:szCs w:val="28"/>
        </w:rPr>
        <w:t xml:space="preserve"> </w:t>
      </w:r>
      <w:r w:rsidR="005752D9">
        <w:rPr>
          <w:sz w:val="28"/>
          <w:szCs w:val="28"/>
        </w:rPr>
        <w:t xml:space="preserve"> М.:</w:t>
      </w:r>
      <w:r w:rsidR="00171F04">
        <w:rPr>
          <w:sz w:val="28"/>
          <w:szCs w:val="28"/>
        </w:rPr>
        <w:t xml:space="preserve"> </w:t>
      </w:r>
      <w:r w:rsidR="00FB0E65">
        <w:rPr>
          <w:sz w:val="28"/>
          <w:szCs w:val="28"/>
        </w:rPr>
        <w:t>Эк</w:t>
      </w:r>
      <w:r w:rsidR="00B818A2">
        <w:rPr>
          <w:sz w:val="28"/>
          <w:szCs w:val="28"/>
        </w:rPr>
        <w:t>ономика, 2005</w:t>
      </w:r>
      <w:r w:rsidR="00171F04">
        <w:rPr>
          <w:sz w:val="28"/>
          <w:szCs w:val="28"/>
        </w:rPr>
        <w:t xml:space="preserve"> </w:t>
      </w:r>
      <w:r w:rsidR="00FB0E65">
        <w:rPr>
          <w:sz w:val="28"/>
          <w:szCs w:val="28"/>
        </w:rPr>
        <w:t>.</w:t>
      </w:r>
      <w:r w:rsidR="005752D9">
        <w:rPr>
          <w:sz w:val="28"/>
          <w:szCs w:val="28"/>
        </w:rPr>
        <w:t>-</w:t>
      </w:r>
      <w:r w:rsidR="00171F04">
        <w:rPr>
          <w:sz w:val="28"/>
          <w:szCs w:val="28"/>
        </w:rPr>
        <w:t xml:space="preserve"> </w:t>
      </w:r>
      <w:r w:rsidR="005752D9">
        <w:rPr>
          <w:sz w:val="28"/>
          <w:szCs w:val="28"/>
        </w:rPr>
        <w:t>255с.</w:t>
      </w:r>
    </w:p>
    <w:p w:rsidR="00544FDD" w:rsidRDefault="00544FDD" w:rsidP="00544FDD">
      <w:pPr>
        <w:numPr>
          <w:ilvl w:val="0"/>
          <w:numId w:val="20"/>
        </w:numPr>
        <w:tabs>
          <w:tab w:val="clear" w:pos="1440"/>
          <w:tab w:val="num" w:pos="360"/>
        </w:tabs>
        <w:spacing w:line="360" w:lineRule="auto"/>
        <w:ind w:hanging="1440"/>
        <w:jc w:val="both"/>
        <w:rPr>
          <w:sz w:val="28"/>
          <w:szCs w:val="28"/>
        </w:rPr>
      </w:pPr>
      <w:r>
        <w:rPr>
          <w:sz w:val="28"/>
          <w:szCs w:val="28"/>
        </w:rPr>
        <w:t xml:space="preserve"> </w:t>
      </w:r>
      <w:r w:rsidR="005752D9">
        <w:rPr>
          <w:sz w:val="28"/>
          <w:szCs w:val="28"/>
        </w:rPr>
        <w:t>Петров,</w:t>
      </w:r>
      <w:r>
        <w:rPr>
          <w:sz w:val="28"/>
          <w:szCs w:val="28"/>
        </w:rPr>
        <w:t xml:space="preserve"> </w:t>
      </w:r>
      <w:r w:rsidR="005752D9">
        <w:rPr>
          <w:sz w:val="28"/>
          <w:szCs w:val="28"/>
        </w:rPr>
        <w:t xml:space="preserve"> А.Ю.</w:t>
      </w:r>
      <w:r>
        <w:rPr>
          <w:sz w:val="28"/>
          <w:szCs w:val="28"/>
        </w:rPr>
        <w:t xml:space="preserve">  </w:t>
      </w:r>
      <w:r w:rsidR="005752D9">
        <w:rPr>
          <w:sz w:val="28"/>
          <w:szCs w:val="28"/>
        </w:rPr>
        <w:t xml:space="preserve"> </w:t>
      </w:r>
      <w:r>
        <w:rPr>
          <w:sz w:val="28"/>
          <w:szCs w:val="28"/>
        </w:rPr>
        <w:t xml:space="preserve"> </w:t>
      </w:r>
      <w:r w:rsidR="00FB0E65">
        <w:rPr>
          <w:sz w:val="28"/>
          <w:szCs w:val="28"/>
        </w:rPr>
        <w:t xml:space="preserve">Комплексный </w:t>
      </w:r>
      <w:r>
        <w:rPr>
          <w:sz w:val="28"/>
          <w:szCs w:val="28"/>
        </w:rPr>
        <w:t xml:space="preserve">    </w:t>
      </w:r>
      <w:r w:rsidR="00FB0E65">
        <w:rPr>
          <w:sz w:val="28"/>
          <w:szCs w:val="28"/>
        </w:rPr>
        <w:t>анали</w:t>
      </w:r>
      <w:r w:rsidR="005752D9">
        <w:rPr>
          <w:sz w:val="28"/>
          <w:szCs w:val="28"/>
        </w:rPr>
        <w:t xml:space="preserve">з </w:t>
      </w:r>
      <w:r>
        <w:rPr>
          <w:sz w:val="28"/>
          <w:szCs w:val="28"/>
        </w:rPr>
        <w:t xml:space="preserve">       </w:t>
      </w:r>
      <w:r w:rsidR="005752D9">
        <w:rPr>
          <w:sz w:val="28"/>
          <w:szCs w:val="28"/>
        </w:rPr>
        <w:t xml:space="preserve">финансовой </w:t>
      </w:r>
      <w:r>
        <w:rPr>
          <w:sz w:val="28"/>
          <w:szCs w:val="28"/>
        </w:rPr>
        <w:t xml:space="preserve">         </w:t>
      </w:r>
      <w:r w:rsidR="005752D9">
        <w:rPr>
          <w:sz w:val="28"/>
          <w:szCs w:val="28"/>
        </w:rPr>
        <w:t xml:space="preserve">деятельности </w:t>
      </w:r>
    </w:p>
    <w:p w:rsidR="00A73FE4" w:rsidRDefault="00171F04" w:rsidP="00171F04">
      <w:pPr>
        <w:spacing w:line="360" w:lineRule="auto"/>
        <w:jc w:val="both"/>
        <w:rPr>
          <w:sz w:val="28"/>
          <w:szCs w:val="28"/>
        </w:rPr>
      </w:pPr>
      <w:r>
        <w:rPr>
          <w:sz w:val="28"/>
          <w:szCs w:val="28"/>
        </w:rPr>
        <w:t xml:space="preserve">      </w:t>
      </w:r>
      <w:r w:rsidR="00544FDD">
        <w:rPr>
          <w:sz w:val="28"/>
          <w:szCs w:val="28"/>
        </w:rPr>
        <w:t>б</w:t>
      </w:r>
      <w:r w:rsidR="005752D9">
        <w:rPr>
          <w:sz w:val="28"/>
          <w:szCs w:val="28"/>
        </w:rPr>
        <w:t>анка</w:t>
      </w:r>
      <w:r w:rsidR="00544FDD">
        <w:rPr>
          <w:sz w:val="28"/>
          <w:szCs w:val="28"/>
        </w:rPr>
        <w:t xml:space="preserve"> </w:t>
      </w:r>
      <w:r w:rsidR="005752D9">
        <w:rPr>
          <w:sz w:val="28"/>
          <w:szCs w:val="28"/>
        </w:rPr>
        <w:t>/</w:t>
      </w:r>
      <w:r w:rsidR="00544FDD">
        <w:rPr>
          <w:sz w:val="28"/>
          <w:szCs w:val="28"/>
        </w:rPr>
        <w:t xml:space="preserve"> </w:t>
      </w:r>
      <w:r w:rsidR="005752D9">
        <w:rPr>
          <w:sz w:val="28"/>
          <w:szCs w:val="28"/>
        </w:rPr>
        <w:t>А.Ю.</w:t>
      </w:r>
      <w:r>
        <w:rPr>
          <w:sz w:val="28"/>
          <w:szCs w:val="28"/>
        </w:rPr>
        <w:t xml:space="preserve"> </w:t>
      </w:r>
      <w:r w:rsidR="005752D9">
        <w:rPr>
          <w:sz w:val="28"/>
          <w:szCs w:val="28"/>
        </w:rPr>
        <w:t>Петров,</w:t>
      </w:r>
      <w:r w:rsidR="005752D9" w:rsidRPr="005752D9">
        <w:rPr>
          <w:sz w:val="28"/>
          <w:szCs w:val="28"/>
        </w:rPr>
        <w:t xml:space="preserve"> </w:t>
      </w:r>
      <w:r w:rsidR="005752D9">
        <w:rPr>
          <w:sz w:val="28"/>
          <w:szCs w:val="28"/>
        </w:rPr>
        <w:t>В.И.</w:t>
      </w:r>
      <w:r>
        <w:rPr>
          <w:sz w:val="28"/>
          <w:szCs w:val="28"/>
        </w:rPr>
        <w:t xml:space="preserve"> Петрова. </w:t>
      </w:r>
      <w:r w:rsidR="005752D9">
        <w:rPr>
          <w:sz w:val="28"/>
          <w:szCs w:val="28"/>
        </w:rPr>
        <w:t>- М.:</w:t>
      </w:r>
      <w:r w:rsidR="00FB0E65">
        <w:rPr>
          <w:sz w:val="28"/>
          <w:szCs w:val="28"/>
        </w:rPr>
        <w:t xml:space="preserve"> Финансы</w:t>
      </w:r>
      <w:r w:rsidR="00544FDD">
        <w:rPr>
          <w:sz w:val="28"/>
          <w:szCs w:val="28"/>
        </w:rPr>
        <w:t xml:space="preserve"> </w:t>
      </w:r>
      <w:r w:rsidR="00FB0E65">
        <w:rPr>
          <w:sz w:val="28"/>
          <w:szCs w:val="28"/>
        </w:rPr>
        <w:t>и</w:t>
      </w:r>
      <w:r w:rsidR="00A73FE4">
        <w:rPr>
          <w:sz w:val="28"/>
          <w:szCs w:val="28"/>
        </w:rPr>
        <w:t xml:space="preserve"> </w:t>
      </w:r>
      <w:r w:rsidR="00FB0E65">
        <w:rPr>
          <w:sz w:val="28"/>
          <w:szCs w:val="28"/>
        </w:rPr>
        <w:t>статистика, 2007.</w:t>
      </w:r>
      <w:r>
        <w:rPr>
          <w:sz w:val="28"/>
          <w:szCs w:val="28"/>
        </w:rPr>
        <w:t xml:space="preserve"> </w:t>
      </w:r>
      <w:r w:rsidR="00A73FE4">
        <w:rPr>
          <w:sz w:val="28"/>
          <w:szCs w:val="28"/>
        </w:rPr>
        <w:t>–</w:t>
      </w:r>
      <w:r w:rsidR="005752D9">
        <w:rPr>
          <w:sz w:val="28"/>
          <w:szCs w:val="28"/>
        </w:rPr>
        <w:t xml:space="preserve"> </w:t>
      </w:r>
    </w:p>
    <w:p w:rsidR="00FB0E65" w:rsidRDefault="00A73FE4" w:rsidP="00171F04">
      <w:pPr>
        <w:spacing w:line="360" w:lineRule="auto"/>
        <w:jc w:val="both"/>
        <w:rPr>
          <w:sz w:val="28"/>
          <w:szCs w:val="28"/>
        </w:rPr>
      </w:pPr>
      <w:r>
        <w:rPr>
          <w:sz w:val="28"/>
          <w:szCs w:val="28"/>
        </w:rPr>
        <w:t xml:space="preserve">      </w:t>
      </w:r>
      <w:r w:rsidR="005752D9">
        <w:rPr>
          <w:sz w:val="28"/>
          <w:szCs w:val="28"/>
        </w:rPr>
        <w:t>559с.</w:t>
      </w:r>
    </w:p>
    <w:p w:rsidR="00544FDD" w:rsidRDefault="00544FDD" w:rsidP="00544FDD">
      <w:pPr>
        <w:numPr>
          <w:ilvl w:val="0"/>
          <w:numId w:val="20"/>
        </w:numPr>
        <w:tabs>
          <w:tab w:val="clear" w:pos="1440"/>
          <w:tab w:val="num" w:pos="360"/>
        </w:tabs>
        <w:spacing w:line="360" w:lineRule="auto"/>
        <w:ind w:hanging="1440"/>
        <w:jc w:val="both"/>
        <w:rPr>
          <w:sz w:val="28"/>
          <w:szCs w:val="28"/>
        </w:rPr>
      </w:pPr>
      <w:r>
        <w:rPr>
          <w:sz w:val="28"/>
          <w:szCs w:val="28"/>
        </w:rPr>
        <w:t xml:space="preserve"> </w:t>
      </w:r>
      <w:r w:rsidR="00FB0E65">
        <w:rPr>
          <w:sz w:val="28"/>
          <w:szCs w:val="28"/>
        </w:rPr>
        <w:t>Петров</w:t>
      </w:r>
      <w:r w:rsidR="005752D9">
        <w:rPr>
          <w:sz w:val="28"/>
          <w:szCs w:val="28"/>
        </w:rPr>
        <w:t xml:space="preserve">, А.Ю. </w:t>
      </w:r>
      <w:r w:rsidR="00FB0E65">
        <w:rPr>
          <w:sz w:val="28"/>
          <w:szCs w:val="28"/>
        </w:rPr>
        <w:t>Комплексный анализ финансово-экономической д</w:t>
      </w:r>
      <w:r w:rsidR="005752D9">
        <w:rPr>
          <w:sz w:val="28"/>
          <w:szCs w:val="28"/>
        </w:rPr>
        <w:t xml:space="preserve">еятельности </w:t>
      </w:r>
    </w:p>
    <w:p w:rsidR="006950F1" w:rsidRDefault="00544FDD" w:rsidP="00544FDD">
      <w:pPr>
        <w:spacing w:line="360" w:lineRule="auto"/>
        <w:jc w:val="both"/>
        <w:rPr>
          <w:sz w:val="28"/>
          <w:szCs w:val="28"/>
        </w:rPr>
      </w:pPr>
      <w:r>
        <w:rPr>
          <w:sz w:val="28"/>
          <w:szCs w:val="28"/>
        </w:rPr>
        <w:t xml:space="preserve">      </w:t>
      </w:r>
      <w:r w:rsidR="005752D9">
        <w:rPr>
          <w:sz w:val="28"/>
          <w:szCs w:val="28"/>
        </w:rPr>
        <w:t>коммерческого банка</w:t>
      </w:r>
      <w:r w:rsidR="00171F04">
        <w:rPr>
          <w:sz w:val="28"/>
          <w:szCs w:val="28"/>
        </w:rPr>
        <w:t xml:space="preserve"> / А.Ю. Петров.</w:t>
      </w:r>
      <w:r w:rsidR="005752D9">
        <w:rPr>
          <w:sz w:val="28"/>
          <w:szCs w:val="28"/>
        </w:rPr>
        <w:t xml:space="preserve"> - М.:</w:t>
      </w:r>
      <w:r w:rsidR="00B818A2">
        <w:rPr>
          <w:sz w:val="28"/>
          <w:szCs w:val="28"/>
        </w:rPr>
        <w:t xml:space="preserve"> РЭА, 2005</w:t>
      </w:r>
      <w:r w:rsidR="00FB0E65">
        <w:rPr>
          <w:sz w:val="28"/>
          <w:szCs w:val="28"/>
        </w:rPr>
        <w:t>.</w:t>
      </w:r>
      <w:r w:rsidR="005752D9">
        <w:rPr>
          <w:sz w:val="28"/>
          <w:szCs w:val="28"/>
        </w:rPr>
        <w:t>-</w:t>
      </w:r>
      <w:r w:rsidR="00171F04">
        <w:rPr>
          <w:sz w:val="28"/>
          <w:szCs w:val="28"/>
        </w:rPr>
        <w:t xml:space="preserve"> </w:t>
      </w:r>
      <w:r w:rsidR="005752D9">
        <w:rPr>
          <w:sz w:val="28"/>
          <w:szCs w:val="28"/>
        </w:rPr>
        <w:t>485с.</w:t>
      </w:r>
    </w:p>
    <w:p w:rsidR="006950F1" w:rsidRDefault="00544FDD" w:rsidP="00171F04">
      <w:pPr>
        <w:numPr>
          <w:ilvl w:val="0"/>
          <w:numId w:val="20"/>
        </w:numPr>
        <w:tabs>
          <w:tab w:val="clear" w:pos="1440"/>
          <w:tab w:val="num" w:pos="360"/>
        </w:tabs>
        <w:spacing w:line="360" w:lineRule="auto"/>
        <w:ind w:left="540" w:hanging="540"/>
        <w:jc w:val="both"/>
        <w:rPr>
          <w:sz w:val="28"/>
          <w:szCs w:val="28"/>
        </w:rPr>
      </w:pPr>
      <w:r>
        <w:rPr>
          <w:sz w:val="28"/>
          <w:szCs w:val="28"/>
        </w:rPr>
        <w:t xml:space="preserve"> </w:t>
      </w:r>
      <w:r w:rsidR="00FB0E65">
        <w:rPr>
          <w:sz w:val="28"/>
          <w:szCs w:val="28"/>
        </w:rPr>
        <w:t>Тарасов</w:t>
      </w:r>
      <w:r w:rsidR="006950F1">
        <w:rPr>
          <w:sz w:val="28"/>
          <w:szCs w:val="28"/>
        </w:rPr>
        <w:t xml:space="preserve">, В.И. </w:t>
      </w:r>
      <w:r>
        <w:rPr>
          <w:sz w:val="28"/>
          <w:szCs w:val="28"/>
        </w:rPr>
        <w:t xml:space="preserve"> </w:t>
      </w:r>
      <w:r w:rsidR="006950F1">
        <w:rPr>
          <w:sz w:val="28"/>
          <w:szCs w:val="28"/>
        </w:rPr>
        <w:t>Деньги.</w:t>
      </w:r>
      <w:r>
        <w:rPr>
          <w:sz w:val="28"/>
          <w:szCs w:val="28"/>
        </w:rPr>
        <w:t xml:space="preserve"> </w:t>
      </w:r>
      <w:r w:rsidR="006950F1">
        <w:rPr>
          <w:sz w:val="28"/>
          <w:szCs w:val="28"/>
        </w:rPr>
        <w:t>Кредит.</w:t>
      </w:r>
      <w:r>
        <w:rPr>
          <w:sz w:val="28"/>
          <w:szCs w:val="28"/>
        </w:rPr>
        <w:t xml:space="preserve"> </w:t>
      </w:r>
      <w:r w:rsidR="006950F1">
        <w:rPr>
          <w:sz w:val="28"/>
          <w:szCs w:val="28"/>
        </w:rPr>
        <w:t>Банки</w:t>
      </w:r>
      <w:r w:rsidR="00171F04">
        <w:rPr>
          <w:sz w:val="28"/>
          <w:szCs w:val="28"/>
        </w:rPr>
        <w:t xml:space="preserve"> / В.И. Тарасов. </w:t>
      </w:r>
      <w:r w:rsidR="006950F1">
        <w:rPr>
          <w:sz w:val="28"/>
          <w:szCs w:val="28"/>
        </w:rPr>
        <w:t>–</w:t>
      </w:r>
      <w:r>
        <w:rPr>
          <w:sz w:val="28"/>
          <w:szCs w:val="28"/>
        </w:rPr>
        <w:t xml:space="preserve"> </w:t>
      </w:r>
      <w:r w:rsidR="006950F1">
        <w:rPr>
          <w:sz w:val="28"/>
          <w:szCs w:val="28"/>
        </w:rPr>
        <w:t>Минск:</w:t>
      </w:r>
      <w:r w:rsidR="00B818A2">
        <w:rPr>
          <w:sz w:val="28"/>
          <w:szCs w:val="28"/>
        </w:rPr>
        <w:t xml:space="preserve"> Мисанта, </w:t>
      </w:r>
      <w:r>
        <w:rPr>
          <w:sz w:val="28"/>
          <w:szCs w:val="28"/>
        </w:rPr>
        <w:t xml:space="preserve"> </w:t>
      </w:r>
      <w:r w:rsidR="00B818A2">
        <w:rPr>
          <w:sz w:val="28"/>
          <w:szCs w:val="28"/>
        </w:rPr>
        <w:t>2005</w:t>
      </w:r>
      <w:r w:rsidR="00FB0E65">
        <w:rPr>
          <w:sz w:val="28"/>
          <w:szCs w:val="28"/>
        </w:rPr>
        <w:t>.</w:t>
      </w:r>
      <w:r>
        <w:rPr>
          <w:sz w:val="28"/>
          <w:szCs w:val="28"/>
        </w:rPr>
        <w:t xml:space="preserve"> </w:t>
      </w:r>
      <w:r w:rsidR="00171F04">
        <w:rPr>
          <w:sz w:val="28"/>
          <w:szCs w:val="28"/>
        </w:rPr>
        <w:t>–</w:t>
      </w:r>
      <w:r>
        <w:rPr>
          <w:sz w:val="28"/>
          <w:szCs w:val="28"/>
        </w:rPr>
        <w:t xml:space="preserve"> </w:t>
      </w:r>
      <w:r w:rsidR="006950F1">
        <w:rPr>
          <w:sz w:val="28"/>
          <w:szCs w:val="28"/>
        </w:rPr>
        <w:t>511с.</w:t>
      </w:r>
    </w:p>
    <w:p w:rsidR="003C5943" w:rsidRDefault="00544FDD" w:rsidP="00171F04">
      <w:pPr>
        <w:numPr>
          <w:ilvl w:val="0"/>
          <w:numId w:val="20"/>
        </w:numPr>
        <w:tabs>
          <w:tab w:val="clear" w:pos="1440"/>
          <w:tab w:val="num" w:pos="360"/>
        </w:tabs>
        <w:spacing w:line="360" w:lineRule="auto"/>
        <w:ind w:left="540" w:hanging="540"/>
        <w:jc w:val="both"/>
        <w:rPr>
          <w:sz w:val="28"/>
          <w:szCs w:val="28"/>
        </w:rPr>
      </w:pPr>
      <w:r>
        <w:rPr>
          <w:sz w:val="28"/>
          <w:szCs w:val="28"/>
        </w:rPr>
        <w:t xml:space="preserve"> </w:t>
      </w:r>
      <w:r w:rsidR="003C5943">
        <w:rPr>
          <w:sz w:val="28"/>
          <w:szCs w:val="28"/>
        </w:rPr>
        <w:t>Управление де</w:t>
      </w:r>
      <w:r w:rsidR="006950F1">
        <w:rPr>
          <w:sz w:val="28"/>
          <w:szCs w:val="28"/>
        </w:rPr>
        <w:t>ят</w:t>
      </w:r>
      <w:r w:rsidR="00171F04">
        <w:rPr>
          <w:sz w:val="28"/>
          <w:szCs w:val="28"/>
        </w:rPr>
        <w:t xml:space="preserve">ельностью коммерческого банка </w:t>
      </w:r>
      <w:r w:rsidR="00A73FE4">
        <w:rPr>
          <w:sz w:val="28"/>
          <w:szCs w:val="28"/>
        </w:rPr>
        <w:t xml:space="preserve">/ </w:t>
      </w:r>
      <w:r w:rsidR="00171F04">
        <w:rPr>
          <w:sz w:val="28"/>
          <w:szCs w:val="28"/>
        </w:rPr>
        <w:t xml:space="preserve"> П</w:t>
      </w:r>
      <w:r w:rsidR="006950F1">
        <w:rPr>
          <w:sz w:val="28"/>
          <w:szCs w:val="28"/>
        </w:rPr>
        <w:t xml:space="preserve">од ред.О.И.Лаврушина </w:t>
      </w:r>
      <w:r w:rsidR="00171F04">
        <w:rPr>
          <w:sz w:val="28"/>
          <w:szCs w:val="28"/>
        </w:rPr>
        <w:t>-</w:t>
      </w:r>
      <w:r>
        <w:rPr>
          <w:sz w:val="28"/>
          <w:szCs w:val="28"/>
        </w:rPr>
        <w:t xml:space="preserve"> </w:t>
      </w:r>
      <w:r w:rsidR="006950F1">
        <w:rPr>
          <w:sz w:val="28"/>
          <w:szCs w:val="28"/>
        </w:rPr>
        <w:t>М.:</w:t>
      </w:r>
      <w:r w:rsidR="00171F04">
        <w:rPr>
          <w:sz w:val="28"/>
          <w:szCs w:val="28"/>
        </w:rPr>
        <w:t xml:space="preserve"> </w:t>
      </w:r>
      <w:r w:rsidR="00B818A2">
        <w:rPr>
          <w:sz w:val="28"/>
          <w:szCs w:val="28"/>
        </w:rPr>
        <w:t>Финансы и статистика, 2006</w:t>
      </w:r>
      <w:r w:rsidR="003C5943">
        <w:rPr>
          <w:sz w:val="28"/>
          <w:szCs w:val="28"/>
        </w:rPr>
        <w:t>.</w:t>
      </w:r>
      <w:r w:rsidR="00171F04">
        <w:rPr>
          <w:sz w:val="28"/>
          <w:szCs w:val="28"/>
        </w:rPr>
        <w:t xml:space="preserve"> – </w:t>
      </w:r>
      <w:r w:rsidR="006950F1">
        <w:rPr>
          <w:sz w:val="28"/>
          <w:szCs w:val="28"/>
        </w:rPr>
        <w:t>509с.</w:t>
      </w:r>
    </w:p>
    <w:p w:rsidR="006950F1" w:rsidRDefault="00544FDD" w:rsidP="00544FDD">
      <w:pPr>
        <w:numPr>
          <w:ilvl w:val="0"/>
          <w:numId w:val="20"/>
        </w:numPr>
        <w:tabs>
          <w:tab w:val="clear" w:pos="1440"/>
          <w:tab w:val="num" w:pos="360"/>
        </w:tabs>
        <w:spacing w:line="360" w:lineRule="auto"/>
        <w:ind w:hanging="1440"/>
        <w:jc w:val="both"/>
        <w:rPr>
          <w:sz w:val="28"/>
          <w:szCs w:val="28"/>
        </w:rPr>
      </w:pPr>
      <w:r>
        <w:rPr>
          <w:sz w:val="28"/>
          <w:szCs w:val="28"/>
        </w:rPr>
        <w:t xml:space="preserve"> </w:t>
      </w:r>
      <w:r w:rsidR="00171F04">
        <w:rPr>
          <w:sz w:val="28"/>
          <w:szCs w:val="28"/>
        </w:rPr>
        <w:t xml:space="preserve">Уткин, </w:t>
      </w:r>
      <w:r w:rsidR="006950F1">
        <w:rPr>
          <w:sz w:val="28"/>
          <w:szCs w:val="28"/>
        </w:rPr>
        <w:t xml:space="preserve">Э.А. </w:t>
      </w:r>
      <w:r w:rsidR="003C5943">
        <w:rPr>
          <w:sz w:val="28"/>
          <w:szCs w:val="28"/>
        </w:rPr>
        <w:t>Банковский маркетинг</w:t>
      </w:r>
      <w:r w:rsidR="00171F04">
        <w:rPr>
          <w:sz w:val="28"/>
          <w:szCs w:val="28"/>
        </w:rPr>
        <w:t xml:space="preserve"> / Э.А. Уткин.</w:t>
      </w:r>
      <w:r w:rsidR="006950F1">
        <w:rPr>
          <w:sz w:val="28"/>
          <w:szCs w:val="28"/>
        </w:rPr>
        <w:t xml:space="preserve"> - М.:</w:t>
      </w:r>
      <w:r w:rsidR="00171F04">
        <w:rPr>
          <w:sz w:val="28"/>
          <w:szCs w:val="28"/>
        </w:rPr>
        <w:t xml:space="preserve"> Инфра</w:t>
      </w:r>
      <w:r w:rsidR="00B818A2">
        <w:rPr>
          <w:sz w:val="28"/>
          <w:szCs w:val="28"/>
        </w:rPr>
        <w:t>, 2005</w:t>
      </w:r>
      <w:r w:rsidR="003C5943">
        <w:rPr>
          <w:sz w:val="28"/>
          <w:szCs w:val="28"/>
        </w:rPr>
        <w:t>.</w:t>
      </w:r>
      <w:r w:rsidR="00171F04">
        <w:rPr>
          <w:sz w:val="28"/>
          <w:szCs w:val="28"/>
        </w:rPr>
        <w:t xml:space="preserve"> </w:t>
      </w:r>
      <w:r w:rsidR="006950F1">
        <w:rPr>
          <w:sz w:val="28"/>
          <w:szCs w:val="28"/>
        </w:rPr>
        <w:t>-</w:t>
      </w:r>
      <w:r w:rsidR="00171F04">
        <w:rPr>
          <w:sz w:val="28"/>
          <w:szCs w:val="28"/>
        </w:rPr>
        <w:t xml:space="preserve"> </w:t>
      </w:r>
      <w:r w:rsidR="006950F1">
        <w:rPr>
          <w:sz w:val="28"/>
          <w:szCs w:val="28"/>
        </w:rPr>
        <w:t>140с.</w:t>
      </w:r>
    </w:p>
    <w:p w:rsidR="00544FDD" w:rsidRDefault="00544FDD" w:rsidP="00544FDD">
      <w:pPr>
        <w:spacing w:line="360" w:lineRule="auto"/>
        <w:jc w:val="both"/>
        <w:rPr>
          <w:sz w:val="28"/>
          <w:szCs w:val="28"/>
        </w:rPr>
      </w:pPr>
      <w:r>
        <w:rPr>
          <w:sz w:val="28"/>
          <w:szCs w:val="28"/>
        </w:rPr>
        <w:t xml:space="preserve">26. </w:t>
      </w:r>
      <w:r w:rsidR="003C5943">
        <w:rPr>
          <w:sz w:val="28"/>
          <w:szCs w:val="28"/>
        </w:rPr>
        <w:t>Фетисов</w:t>
      </w:r>
      <w:r w:rsidR="006950F1">
        <w:rPr>
          <w:sz w:val="28"/>
          <w:szCs w:val="28"/>
        </w:rPr>
        <w:t xml:space="preserve">, Г.Г. </w:t>
      </w:r>
      <w:r w:rsidR="003C5943">
        <w:rPr>
          <w:sz w:val="28"/>
          <w:szCs w:val="28"/>
        </w:rPr>
        <w:t>Устойчивость</w:t>
      </w:r>
      <w:r>
        <w:rPr>
          <w:sz w:val="28"/>
          <w:szCs w:val="28"/>
        </w:rPr>
        <w:t xml:space="preserve"> </w:t>
      </w:r>
      <w:r w:rsidR="003C5943">
        <w:rPr>
          <w:sz w:val="28"/>
          <w:szCs w:val="28"/>
        </w:rPr>
        <w:t xml:space="preserve"> коммерческого</w:t>
      </w:r>
      <w:r>
        <w:rPr>
          <w:sz w:val="28"/>
          <w:szCs w:val="28"/>
        </w:rPr>
        <w:t xml:space="preserve"> </w:t>
      </w:r>
      <w:r w:rsidR="003C5943">
        <w:rPr>
          <w:sz w:val="28"/>
          <w:szCs w:val="28"/>
        </w:rPr>
        <w:t xml:space="preserve"> бан</w:t>
      </w:r>
      <w:r w:rsidR="006950F1">
        <w:rPr>
          <w:sz w:val="28"/>
          <w:szCs w:val="28"/>
        </w:rPr>
        <w:t xml:space="preserve">ка </w:t>
      </w:r>
      <w:r>
        <w:rPr>
          <w:sz w:val="28"/>
          <w:szCs w:val="28"/>
        </w:rPr>
        <w:t xml:space="preserve"> </w:t>
      </w:r>
      <w:r w:rsidR="006950F1">
        <w:rPr>
          <w:sz w:val="28"/>
          <w:szCs w:val="28"/>
        </w:rPr>
        <w:t>и</w:t>
      </w:r>
      <w:r>
        <w:rPr>
          <w:sz w:val="28"/>
          <w:szCs w:val="28"/>
        </w:rPr>
        <w:t xml:space="preserve"> </w:t>
      </w:r>
      <w:r w:rsidR="006950F1">
        <w:rPr>
          <w:sz w:val="28"/>
          <w:szCs w:val="28"/>
        </w:rPr>
        <w:t xml:space="preserve"> рейтинговые системы </w:t>
      </w:r>
    </w:p>
    <w:p w:rsidR="003C5943" w:rsidRDefault="00544FDD" w:rsidP="00544FDD">
      <w:pPr>
        <w:spacing w:line="360" w:lineRule="auto"/>
        <w:jc w:val="both"/>
        <w:rPr>
          <w:sz w:val="28"/>
          <w:szCs w:val="28"/>
        </w:rPr>
      </w:pPr>
      <w:r>
        <w:rPr>
          <w:sz w:val="28"/>
          <w:szCs w:val="28"/>
        </w:rPr>
        <w:t xml:space="preserve">      </w:t>
      </w:r>
      <w:r w:rsidR="006950F1">
        <w:rPr>
          <w:sz w:val="28"/>
          <w:szCs w:val="28"/>
        </w:rPr>
        <w:t>оценки</w:t>
      </w:r>
      <w:r w:rsidR="00171F04">
        <w:rPr>
          <w:sz w:val="28"/>
          <w:szCs w:val="28"/>
        </w:rPr>
        <w:t xml:space="preserve"> / Г.Г. Фетисов.</w:t>
      </w:r>
      <w:r w:rsidR="006950F1">
        <w:rPr>
          <w:sz w:val="28"/>
          <w:szCs w:val="28"/>
        </w:rPr>
        <w:t xml:space="preserve"> - М.:</w:t>
      </w:r>
      <w:r w:rsidR="00B818A2">
        <w:rPr>
          <w:sz w:val="28"/>
          <w:szCs w:val="28"/>
        </w:rPr>
        <w:t xml:space="preserve"> Финансы и статистика, 2007</w:t>
      </w:r>
      <w:r w:rsidR="005649D8">
        <w:rPr>
          <w:sz w:val="28"/>
          <w:szCs w:val="28"/>
        </w:rPr>
        <w:t>.</w:t>
      </w:r>
      <w:r w:rsidR="00171F04">
        <w:rPr>
          <w:sz w:val="28"/>
          <w:szCs w:val="28"/>
        </w:rPr>
        <w:t xml:space="preserve"> </w:t>
      </w:r>
      <w:r w:rsidR="006950F1">
        <w:rPr>
          <w:sz w:val="28"/>
          <w:szCs w:val="28"/>
        </w:rPr>
        <w:t>-</w:t>
      </w:r>
      <w:r w:rsidR="00171F04">
        <w:rPr>
          <w:sz w:val="28"/>
          <w:szCs w:val="28"/>
        </w:rPr>
        <w:t xml:space="preserve"> </w:t>
      </w:r>
      <w:r w:rsidR="006950F1">
        <w:rPr>
          <w:sz w:val="28"/>
          <w:szCs w:val="28"/>
        </w:rPr>
        <w:t>253с.</w:t>
      </w:r>
    </w:p>
    <w:p w:rsidR="003C5943" w:rsidRDefault="003C5943" w:rsidP="005649D8">
      <w:pPr>
        <w:numPr>
          <w:ilvl w:val="0"/>
          <w:numId w:val="20"/>
        </w:numPr>
        <w:tabs>
          <w:tab w:val="clear" w:pos="1440"/>
          <w:tab w:val="num" w:pos="540"/>
        </w:tabs>
        <w:spacing w:line="360" w:lineRule="auto"/>
        <w:ind w:left="540" w:hanging="540"/>
        <w:jc w:val="both"/>
        <w:rPr>
          <w:sz w:val="28"/>
          <w:szCs w:val="28"/>
        </w:rPr>
      </w:pPr>
      <w:r>
        <w:rPr>
          <w:sz w:val="28"/>
          <w:szCs w:val="28"/>
        </w:rPr>
        <w:t>Щербакова</w:t>
      </w:r>
      <w:r w:rsidR="006950F1">
        <w:rPr>
          <w:sz w:val="28"/>
          <w:szCs w:val="28"/>
        </w:rPr>
        <w:t xml:space="preserve">, Г.Н. </w:t>
      </w:r>
      <w:r>
        <w:rPr>
          <w:sz w:val="28"/>
          <w:szCs w:val="28"/>
        </w:rPr>
        <w:t>Анализ и</w:t>
      </w:r>
      <w:r w:rsidR="006950F1">
        <w:rPr>
          <w:sz w:val="28"/>
          <w:szCs w:val="28"/>
        </w:rPr>
        <w:t xml:space="preserve"> оценка </w:t>
      </w:r>
      <w:r w:rsidR="00544FDD">
        <w:rPr>
          <w:sz w:val="28"/>
          <w:szCs w:val="28"/>
        </w:rPr>
        <w:t xml:space="preserve"> </w:t>
      </w:r>
      <w:r w:rsidR="006950F1">
        <w:rPr>
          <w:sz w:val="28"/>
          <w:szCs w:val="28"/>
        </w:rPr>
        <w:t>банковской деятельности</w:t>
      </w:r>
      <w:r w:rsidR="00171F04">
        <w:rPr>
          <w:sz w:val="28"/>
          <w:szCs w:val="28"/>
        </w:rPr>
        <w:t xml:space="preserve"> / Г.Н.</w:t>
      </w:r>
      <w:r w:rsidR="00A73FE4">
        <w:rPr>
          <w:sz w:val="28"/>
          <w:szCs w:val="28"/>
        </w:rPr>
        <w:t xml:space="preserve"> </w:t>
      </w:r>
      <w:r w:rsidR="00171F04">
        <w:rPr>
          <w:sz w:val="28"/>
          <w:szCs w:val="28"/>
        </w:rPr>
        <w:t>Щербакова</w:t>
      </w:r>
      <w:r w:rsidR="006950F1">
        <w:rPr>
          <w:sz w:val="28"/>
          <w:szCs w:val="28"/>
        </w:rPr>
        <w:t xml:space="preserve"> - М.: </w:t>
      </w:r>
      <w:r>
        <w:rPr>
          <w:sz w:val="28"/>
          <w:szCs w:val="28"/>
        </w:rPr>
        <w:t>Вершина,</w:t>
      </w:r>
      <w:r w:rsidR="005649D8">
        <w:rPr>
          <w:sz w:val="28"/>
          <w:szCs w:val="28"/>
        </w:rPr>
        <w:t xml:space="preserve"> </w:t>
      </w:r>
      <w:r>
        <w:rPr>
          <w:sz w:val="28"/>
          <w:szCs w:val="28"/>
        </w:rPr>
        <w:t>2006.</w:t>
      </w:r>
      <w:r w:rsidR="005649D8">
        <w:rPr>
          <w:sz w:val="28"/>
          <w:szCs w:val="28"/>
        </w:rPr>
        <w:t xml:space="preserve"> – </w:t>
      </w:r>
      <w:r w:rsidR="006950F1">
        <w:rPr>
          <w:sz w:val="28"/>
          <w:szCs w:val="28"/>
        </w:rPr>
        <w:t>269с.</w:t>
      </w:r>
    </w:p>
    <w:p w:rsidR="003C5943" w:rsidRDefault="003C5943" w:rsidP="00544FDD">
      <w:pPr>
        <w:numPr>
          <w:ilvl w:val="0"/>
          <w:numId w:val="20"/>
        </w:numPr>
        <w:tabs>
          <w:tab w:val="clear" w:pos="1440"/>
          <w:tab w:val="num" w:pos="540"/>
        </w:tabs>
        <w:spacing w:line="360" w:lineRule="auto"/>
        <w:ind w:left="540" w:hanging="540"/>
        <w:jc w:val="both"/>
        <w:rPr>
          <w:sz w:val="28"/>
          <w:szCs w:val="28"/>
        </w:rPr>
      </w:pPr>
      <w:r>
        <w:rPr>
          <w:sz w:val="28"/>
          <w:szCs w:val="28"/>
        </w:rPr>
        <w:t>Экономическая теория</w:t>
      </w:r>
      <w:r w:rsidR="005649D8">
        <w:rPr>
          <w:sz w:val="28"/>
          <w:szCs w:val="28"/>
        </w:rPr>
        <w:t xml:space="preserve"> </w:t>
      </w:r>
      <w:r>
        <w:rPr>
          <w:sz w:val="28"/>
          <w:szCs w:val="28"/>
        </w:rPr>
        <w:t xml:space="preserve">/ </w:t>
      </w:r>
      <w:r w:rsidR="00A73FE4">
        <w:rPr>
          <w:sz w:val="28"/>
          <w:szCs w:val="28"/>
        </w:rPr>
        <w:t>П</w:t>
      </w:r>
      <w:r>
        <w:rPr>
          <w:sz w:val="28"/>
          <w:szCs w:val="28"/>
        </w:rPr>
        <w:t>од ред.</w:t>
      </w:r>
      <w:r w:rsidR="00A73FE4">
        <w:rPr>
          <w:sz w:val="28"/>
          <w:szCs w:val="28"/>
        </w:rPr>
        <w:t xml:space="preserve"> </w:t>
      </w:r>
      <w:r>
        <w:rPr>
          <w:sz w:val="28"/>
          <w:szCs w:val="28"/>
        </w:rPr>
        <w:t>Н.И.</w:t>
      </w:r>
      <w:r w:rsidR="005649D8">
        <w:rPr>
          <w:sz w:val="28"/>
          <w:szCs w:val="28"/>
        </w:rPr>
        <w:t xml:space="preserve"> </w:t>
      </w:r>
      <w:r>
        <w:rPr>
          <w:sz w:val="28"/>
          <w:szCs w:val="28"/>
        </w:rPr>
        <w:t xml:space="preserve">Базылева , </w:t>
      </w:r>
      <w:r w:rsidR="006950F1">
        <w:rPr>
          <w:sz w:val="28"/>
          <w:szCs w:val="28"/>
        </w:rPr>
        <w:t>С.П.</w:t>
      </w:r>
      <w:r w:rsidR="005649D8">
        <w:rPr>
          <w:sz w:val="28"/>
          <w:szCs w:val="28"/>
        </w:rPr>
        <w:t xml:space="preserve"> </w:t>
      </w:r>
      <w:r w:rsidR="006950F1">
        <w:rPr>
          <w:sz w:val="28"/>
          <w:szCs w:val="28"/>
        </w:rPr>
        <w:t>Гурко</w:t>
      </w:r>
      <w:r w:rsidR="005649D8">
        <w:rPr>
          <w:sz w:val="28"/>
          <w:szCs w:val="28"/>
        </w:rPr>
        <w:t>.</w:t>
      </w:r>
      <w:r w:rsidR="006950F1">
        <w:rPr>
          <w:sz w:val="28"/>
          <w:szCs w:val="28"/>
        </w:rPr>
        <w:t xml:space="preserve"> – Минск:</w:t>
      </w:r>
      <w:r>
        <w:rPr>
          <w:sz w:val="28"/>
          <w:szCs w:val="28"/>
        </w:rPr>
        <w:t xml:space="preserve"> Интерпрессерв</w:t>
      </w:r>
      <w:r w:rsidR="00B818A2">
        <w:rPr>
          <w:sz w:val="28"/>
          <w:szCs w:val="28"/>
        </w:rPr>
        <w:t>ис, 2005</w:t>
      </w:r>
      <w:r>
        <w:rPr>
          <w:sz w:val="28"/>
          <w:szCs w:val="28"/>
        </w:rPr>
        <w:t>.</w:t>
      </w:r>
      <w:r w:rsidR="005649D8">
        <w:rPr>
          <w:sz w:val="28"/>
          <w:szCs w:val="28"/>
        </w:rPr>
        <w:t xml:space="preserve"> – </w:t>
      </w:r>
      <w:r w:rsidR="006950F1">
        <w:rPr>
          <w:sz w:val="28"/>
          <w:szCs w:val="28"/>
        </w:rPr>
        <w:t>637с.</w:t>
      </w:r>
    </w:p>
    <w:p w:rsidR="000D332C" w:rsidRPr="009021DA" w:rsidRDefault="003C5943" w:rsidP="00544FDD">
      <w:pPr>
        <w:numPr>
          <w:ilvl w:val="0"/>
          <w:numId w:val="20"/>
        </w:numPr>
        <w:tabs>
          <w:tab w:val="clear" w:pos="1440"/>
          <w:tab w:val="num" w:pos="540"/>
        </w:tabs>
        <w:spacing w:line="360" w:lineRule="auto"/>
        <w:ind w:left="540" w:hanging="540"/>
        <w:jc w:val="both"/>
        <w:rPr>
          <w:sz w:val="28"/>
          <w:szCs w:val="28"/>
        </w:rPr>
      </w:pPr>
      <w:r>
        <w:rPr>
          <w:sz w:val="28"/>
          <w:szCs w:val="28"/>
        </w:rPr>
        <w:t xml:space="preserve">Энциклопедия </w:t>
      </w:r>
      <w:r w:rsidR="00544FDD">
        <w:rPr>
          <w:sz w:val="28"/>
          <w:szCs w:val="28"/>
        </w:rPr>
        <w:t xml:space="preserve"> </w:t>
      </w:r>
      <w:r>
        <w:rPr>
          <w:sz w:val="28"/>
          <w:szCs w:val="28"/>
        </w:rPr>
        <w:t>финансового</w:t>
      </w:r>
      <w:r w:rsidR="00544FDD">
        <w:rPr>
          <w:sz w:val="28"/>
          <w:szCs w:val="28"/>
        </w:rPr>
        <w:t xml:space="preserve"> </w:t>
      </w:r>
      <w:r>
        <w:rPr>
          <w:sz w:val="28"/>
          <w:szCs w:val="28"/>
        </w:rPr>
        <w:t xml:space="preserve"> риск-менеджмента</w:t>
      </w:r>
      <w:r w:rsidR="005649D8">
        <w:rPr>
          <w:sz w:val="28"/>
          <w:szCs w:val="28"/>
        </w:rPr>
        <w:t xml:space="preserve"> </w:t>
      </w:r>
      <w:r>
        <w:rPr>
          <w:sz w:val="28"/>
          <w:szCs w:val="28"/>
        </w:rPr>
        <w:t>/</w:t>
      </w:r>
      <w:r w:rsidR="00544FDD">
        <w:rPr>
          <w:sz w:val="28"/>
          <w:szCs w:val="28"/>
        </w:rPr>
        <w:t xml:space="preserve"> </w:t>
      </w:r>
      <w:r w:rsidR="005649D8">
        <w:rPr>
          <w:sz w:val="28"/>
          <w:szCs w:val="28"/>
        </w:rPr>
        <w:t xml:space="preserve"> П</w:t>
      </w:r>
      <w:r>
        <w:rPr>
          <w:sz w:val="28"/>
          <w:szCs w:val="28"/>
        </w:rPr>
        <w:t>од ред.</w:t>
      </w:r>
      <w:r w:rsidR="00A73FE4">
        <w:rPr>
          <w:sz w:val="28"/>
          <w:szCs w:val="28"/>
        </w:rPr>
        <w:t xml:space="preserve"> </w:t>
      </w:r>
      <w:r>
        <w:rPr>
          <w:sz w:val="28"/>
          <w:szCs w:val="28"/>
        </w:rPr>
        <w:t>А.</w:t>
      </w:r>
      <w:r w:rsidR="005649D8">
        <w:rPr>
          <w:sz w:val="28"/>
          <w:szCs w:val="28"/>
        </w:rPr>
        <w:t>А.</w:t>
      </w:r>
      <w:r w:rsidR="00A73FE4">
        <w:rPr>
          <w:sz w:val="28"/>
          <w:szCs w:val="28"/>
        </w:rPr>
        <w:t xml:space="preserve"> Лобанова, </w:t>
      </w:r>
      <w:r w:rsidR="005649D8">
        <w:rPr>
          <w:sz w:val="28"/>
          <w:szCs w:val="28"/>
        </w:rPr>
        <w:t xml:space="preserve"> А.В.</w:t>
      </w:r>
      <w:r w:rsidR="00A73FE4">
        <w:rPr>
          <w:sz w:val="28"/>
          <w:szCs w:val="28"/>
        </w:rPr>
        <w:t xml:space="preserve"> </w:t>
      </w:r>
      <w:r w:rsidR="005649D8">
        <w:rPr>
          <w:sz w:val="28"/>
          <w:szCs w:val="28"/>
        </w:rPr>
        <w:t xml:space="preserve">Чугунова. </w:t>
      </w:r>
      <w:r w:rsidR="006950F1">
        <w:rPr>
          <w:sz w:val="28"/>
          <w:szCs w:val="28"/>
        </w:rPr>
        <w:t>– М.:</w:t>
      </w:r>
      <w:r w:rsidR="005649D8">
        <w:rPr>
          <w:sz w:val="28"/>
          <w:szCs w:val="28"/>
        </w:rPr>
        <w:t xml:space="preserve"> </w:t>
      </w:r>
      <w:r w:rsidR="00B818A2">
        <w:rPr>
          <w:sz w:val="28"/>
          <w:szCs w:val="28"/>
        </w:rPr>
        <w:t>Альпина Паблишер,</w:t>
      </w:r>
      <w:r w:rsidR="005649D8">
        <w:rPr>
          <w:sz w:val="28"/>
          <w:szCs w:val="28"/>
        </w:rPr>
        <w:t xml:space="preserve"> </w:t>
      </w:r>
      <w:r w:rsidR="00B818A2">
        <w:rPr>
          <w:sz w:val="28"/>
          <w:szCs w:val="28"/>
        </w:rPr>
        <w:t>2006</w:t>
      </w:r>
      <w:r>
        <w:rPr>
          <w:sz w:val="28"/>
          <w:szCs w:val="28"/>
        </w:rPr>
        <w:t>.</w:t>
      </w:r>
      <w:r w:rsidR="005649D8">
        <w:rPr>
          <w:sz w:val="28"/>
          <w:szCs w:val="28"/>
        </w:rPr>
        <w:t xml:space="preserve"> </w:t>
      </w:r>
      <w:r w:rsidR="006950F1">
        <w:rPr>
          <w:sz w:val="28"/>
          <w:szCs w:val="28"/>
        </w:rPr>
        <w:t>-</w:t>
      </w:r>
      <w:r w:rsidR="005649D8">
        <w:rPr>
          <w:sz w:val="28"/>
          <w:szCs w:val="28"/>
        </w:rPr>
        <w:t xml:space="preserve"> </w:t>
      </w:r>
      <w:r w:rsidR="006950F1">
        <w:rPr>
          <w:sz w:val="28"/>
          <w:szCs w:val="28"/>
        </w:rPr>
        <w:t>415с.</w:t>
      </w:r>
    </w:p>
    <w:p w:rsidR="000D332C" w:rsidRDefault="000D332C" w:rsidP="00544FDD">
      <w:pPr>
        <w:numPr>
          <w:ilvl w:val="0"/>
          <w:numId w:val="20"/>
        </w:numPr>
        <w:tabs>
          <w:tab w:val="clear" w:pos="1440"/>
          <w:tab w:val="num" w:pos="540"/>
        </w:tabs>
        <w:spacing w:line="360" w:lineRule="auto"/>
        <w:ind w:hanging="1440"/>
        <w:rPr>
          <w:sz w:val="28"/>
          <w:szCs w:val="28"/>
          <w:lang w:val="en-US"/>
        </w:rPr>
      </w:pPr>
      <w:r>
        <w:rPr>
          <w:sz w:val="28"/>
          <w:szCs w:val="28"/>
          <w:lang w:val="en-US"/>
        </w:rPr>
        <w:t xml:space="preserve">Desai </w:t>
      </w:r>
      <w:r w:rsidR="00A73FE4" w:rsidRPr="00A73FE4">
        <w:rPr>
          <w:sz w:val="28"/>
          <w:szCs w:val="28"/>
          <w:lang w:val="en-US"/>
        </w:rPr>
        <w:t xml:space="preserve"> </w:t>
      </w:r>
      <w:r>
        <w:rPr>
          <w:sz w:val="28"/>
          <w:szCs w:val="28"/>
          <w:lang w:val="en-US"/>
        </w:rPr>
        <w:t>V.S. C</w:t>
      </w:r>
      <w:r w:rsidR="00A73FE4">
        <w:rPr>
          <w:sz w:val="28"/>
          <w:szCs w:val="28"/>
          <w:lang w:val="en-US"/>
        </w:rPr>
        <w:t>redit scoring models – IMA, 200</w:t>
      </w:r>
      <w:r w:rsidR="00A73FE4" w:rsidRPr="00A73FE4">
        <w:rPr>
          <w:sz w:val="28"/>
          <w:szCs w:val="28"/>
          <w:lang w:val="en-US"/>
        </w:rPr>
        <w:t>5</w:t>
      </w:r>
      <w:r>
        <w:rPr>
          <w:sz w:val="28"/>
          <w:szCs w:val="28"/>
          <w:lang w:val="en-US"/>
        </w:rPr>
        <w:t>.-205c.</w:t>
      </w:r>
    </w:p>
    <w:p w:rsidR="000D332C" w:rsidRDefault="000D332C" w:rsidP="00544FDD">
      <w:pPr>
        <w:numPr>
          <w:ilvl w:val="0"/>
          <w:numId w:val="20"/>
        </w:numPr>
        <w:tabs>
          <w:tab w:val="clear" w:pos="1440"/>
          <w:tab w:val="num" w:pos="540"/>
        </w:tabs>
        <w:spacing w:line="360" w:lineRule="auto"/>
        <w:ind w:hanging="1440"/>
        <w:rPr>
          <w:sz w:val="28"/>
          <w:szCs w:val="28"/>
          <w:lang w:val="en-US"/>
        </w:rPr>
      </w:pPr>
      <w:smartTag w:uri="urn:schemas-microsoft-com:office:smarttags" w:element="place">
        <w:r>
          <w:rPr>
            <w:sz w:val="28"/>
            <w:szCs w:val="28"/>
            <w:lang w:val="en-US"/>
          </w:rPr>
          <w:t>Henley</w:t>
        </w:r>
      </w:smartTag>
      <w:r>
        <w:rPr>
          <w:sz w:val="28"/>
          <w:szCs w:val="28"/>
          <w:lang w:val="en-US"/>
        </w:rPr>
        <w:t xml:space="preserve"> </w:t>
      </w:r>
      <w:r w:rsidR="00A73FE4" w:rsidRPr="00A73FE4">
        <w:rPr>
          <w:sz w:val="28"/>
          <w:szCs w:val="28"/>
          <w:lang w:val="en-US"/>
        </w:rPr>
        <w:t xml:space="preserve"> </w:t>
      </w:r>
      <w:r>
        <w:rPr>
          <w:sz w:val="28"/>
          <w:szCs w:val="28"/>
          <w:lang w:val="en-US"/>
        </w:rPr>
        <w:t>W.E. Statistical aspects of c</w:t>
      </w:r>
      <w:r w:rsidR="00A73FE4">
        <w:rPr>
          <w:sz w:val="28"/>
          <w:szCs w:val="28"/>
          <w:lang w:val="en-US"/>
        </w:rPr>
        <w:t>redit scoring – University, 200</w:t>
      </w:r>
      <w:r w:rsidR="00A73FE4" w:rsidRPr="00A73FE4">
        <w:rPr>
          <w:sz w:val="28"/>
          <w:szCs w:val="28"/>
          <w:lang w:val="en-US"/>
        </w:rPr>
        <w:t>5</w:t>
      </w:r>
    </w:p>
    <w:p w:rsidR="000D332C" w:rsidRDefault="000D332C" w:rsidP="00544FDD">
      <w:pPr>
        <w:numPr>
          <w:ilvl w:val="0"/>
          <w:numId w:val="20"/>
        </w:numPr>
        <w:tabs>
          <w:tab w:val="clear" w:pos="1440"/>
          <w:tab w:val="num" w:pos="540"/>
        </w:tabs>
        <w:spacing w:line="360" w:lineRule="auto"/>
        <w:ind w:hanging="1440"/>
        <w:rPr>
          <w:sz w:val="28"/>
          <w:szCs w:val="28"/>
          <w:lang w:val="en-US"/>
        </w:rPr>
      </w:pPr>
      <w:r>
        <w:rPr>
          <w:sz w:val="28"/>
          <w:szCs w:val="28"/>
          <w:lang w:val="en-US"/>
        </w:rPr>
        <w:t xml:space="preserve">Pelz </w:t>
      </w:r>
      <w:r w:rsidR="00A73FE4" w:rsidRPr="00A73FE4">
        <w:rPr>
          <w:sz w:val="28"/>
          <w:szCs w:val="28"/>
          <w:lang w:val="en-US"/>
        </w:rPr>
        <w:t xml:space="preserve"> </w:t>
      </w:r>
      <w:r>
        <w:rPr>
          <w:sz w:val="28"/>
          <w:szCs w:val="28"/>
          <w:lang w:val="en-US"/>
        </w:rPr>
        <w:t>E. Credit Risk – publ.,</w:t>
      </w:r>
      <w:r w:rsidR="005649D8" w:rsidRPr="005649D8">
        <w:rPr>
          <w:sz w:val="28"/>
          <w:szCs w:val="28"/>
          <w:lang w:val="en-US"/>
        </w:rPr>
        <w:t xml:space="preserve"> </w:t>
      </w:r>
      <w:r>
        <w:rPr>
          <w:sz w:val="28"/>
          <w:szCs w:val="28"/>
          <w:lang w:val="en-US"/>
        </w:rPr>
        <w:t>2007</w:t>
      </w:r>
    </w:p>
    <w:p w:rsidR="000D332C" w:rsidRDefault="000D332C" w:rsidP="00544FDD">
      <w:pPr>
        <w:numPr>
          <w:ilvl w:val="0"/>
          <w:numId w:val="20"/>
        </w:numPr>
        <w:tabs>
          <w:tab w:val="clear" w:pos="1440"/>
          <w:tab w:val="num" w:pos="540"/>
        </w:tabs>
        <w:spacing w:line="360" w:lineRule="auto"/>
        <w:ind w:hanging="1440"/>
        <w:rPr>
          <w:sz w:val="28"/>
          <w:szCs w:val="28"/>
          <w:lang w:val="en-US"/>
        </w:rPr>
      </w:pPr>
      <w:r>
        <w:rPr>
          <w:sz w:val="28"/>
          <w:szCs w:val="28"/>
          <w:lang w:val="en-US"/>
        </w:rPr>
        <w:t>Thomas</w:t>
      </w:r>
      <w:r w:rsidR="00A73FE4" w:rsidRPr="00A73FE4">
        <w:rPr>
          <w:sz w:val="28"/>
          <w:szCs w:val="28"/>
          <w:lang w:val="en-US"/>
        </w:rPr>
        <w:t xml:space="preserve"> </w:t>
      </w:r>
      <w:r>
        <w:rPr>
          <w:sz w:val="28"/>
          <w:szCs w:val="28"/>
          <w:lang w:val="en-US"/>
        </w:rPr>
        <w:t xml:space="preserve"> L.C. A Survey of credit and Behaviourae scoring, 2006</w:t>
      </w:r>
    </w:p>
    <w:p w:rsidR="00B07C4A" w:rsidRPr="00301400" w:rsidRDefault="000D332C" w:rsidP="00544FDD">
      <w:pPr>
        <w:numPr>
          <w:ilvl w:val="0"/>
          <w:numId w:val="20"/>
        </w:numPr>
        <w:tabs>
          <w:tab w:val="clear" w:pos="1440"/>
          <w:tab w:val="num" w:pos="540"/>
        </w:tabs>
        <w:spacing w:line="360" w:lineRule="auto"/>
        <w:ind w:left="540" w:hanging="540"/>
        <w:rPr>
          <w:sz w:val="28"/>
          <w:szCs w:val="28"/>
          <w:lang w:val="en-US"/>
        </w:rPr>
      </w:pPr>
      <w:r>
        <w:rPr>
          <w:sz w:val="28"/>
          <w:szCs w:val="28"/>
          <w:lang w:val="en-US"/>
        </w:rPr>
        <w:t>Srinivasan V., Kim Y.H. Credit granting</w:t>
      </w:r>
      <w:r w:rsidRPr="00681775">
        <w:rPr>
          <w:sz w:val="28"/>
          <w:szCs w:val="28"/>
          <w:lang w:val="en-US"/>
        </w:rPr>
        <w:t>:</w:t>
      </w:r>
      <w:r>
        <w:rPr>
          <w:sz w:val="28"/>
          <w:szCs w:val="28"/>
          <w:lang w:val="en-US"/>
        </w:rPr>
        <w:t xml:space="preserve"> a comparative analysis of classification procedures – Journal of Finance,</w:t>
      </w:r>
      <w:r w:rsidR="005649D8" w:rsidRPr="005649D8">
        <w:rPr>
          <w:sz w:val="28"/>
          <w:szCs w:val="28"/>
          <w:lang w:val="en-US"/>
        </w:rPr>
        <w:t xml:space="preserve"> </w:t>
      </w:r>
      <w:r>
        <w:rPr>
          <w:sz w:val="28"/>
          <w:szCs w:val="28"/>
          <w:lang w:val="en-US"/>
        </w:rPr>
        <w:t>2005</w:t>
      </w:r>
    </w:p>
    <w:p w:rsidR="00301400" w:rsidRPr="00301400" w:rsidRDefault="00301400" w:rsidP="00301400">
      <w:pPr>
        <w:spacing w:line="360" w:lineRule="auto"/>
        <w:ind w:left="1080"/>
        <w:rPr>
          <w:sz w:val="28"/>
          <w:szCs w:val="28"/>
          <w:lang w:val="en-US"/>
        </w:rPr>
      </w:pPr>
    </w:p>
    <w:p w:rsidR="00301400" w:rsidRPr="00A73FE4" w:rsidRDefault="00A73FE4" w:rsidP="00A73FE4">
      <w:pPr>
        <w:spacing w:line="360" w:lineRule="auto"/>
        <w:ind w:left="1080"/>
        <w:rPr>
          <w:sz w:val="28"/>
          <w:szCs w:val="28"/>
          <w:lang w:val="en-US"/>
        </w:rPr>
      </w:pPr>
      <w:r>
        <w:rPr>
          <w:sz w:val="28"/>
          <w:szCs w:val="28"/>
        </w:rPr>
        <w:t xml:space="preserve">                                            </w:t>
      </w:r>
      <w:r w:rsidR="00301400" w:rsidRPr="00A73FE4">
        <w:rPr>
          <w:sz w:val="28"/>
          <w:szCs w:val="28"/>
        </w:rPr>
        <w:t>3 Иные</w:t>
      </w:r>
    </w:p>
    <w:p w:rsidR="003C5943" w:rsidRDefault="003C5943" w:rsidP="00791EF8">
      <w:pPr>
        <w:numPr>
          <w:ilvl w:val="0"/>
          <w:numId w:val="20"/>
        </w:numPr>
        <w:tabs>
          <w:tab w:val="clear" w:pos="1440"/>
          <w:tab w:val="num" w:pos="540"/>
        </w:tabs>
        <w:spacing w:line="360" w:lineRule="auto"/>
        <w:ind w:hanging="1440"/>
        <w:jc w:val="both"/>
        <w:rPr>
          <w:sz w:val="28"/>
          <w:szCs w:val="28"/>
        </w:rPr>
      </w:pPr>
      <w:r>
        <w:rPr>
          <w:sz w:val="28"/>
          <w:szCs w:val="28"/>
        </w:rPr>
        <w:t>Консультант-Плюс</w:t>
      </w:r>
    </w:p>
    <w:p w:rsidR="003C5943" w:rsidRDefault="005F43DE" w:rsidP="00791EF8">
      <w:pPr>
        <w:numPr>
          <w:ilvl w:val="0"/>
          <w:numId w:val="20"/>
        </w:numPr>
        <w:tabs>
          <w:tab w:val="clear" w:pos="1440"/>
          <w:tab w:val="num" w:pos="540"/>
        </w:tabs>
        <w:spacing w:line="360" w:lineRule="auto"/>
        <w:ind w:left="540" w:hanging="540"/>
        <w:jc w:val="both"/>
        <w:rPr>
          <w:sz w:val="28"/>
          <w:szCs w:val="28"/>
        </w:rPr>
      </w:pPr>
      <w:hyperlink r:id="rId17" w:history="1">
        <w:r w:rsidR="003C5943" w:rsidRPr="000A69B3">
          <w:rPr>
            <w:rStyle w:val="a3"/>
            <w:sz w:val="28"/>
            <w:szCs w:val="28"/>
            <w:lang w:val="en-US"/>
          </w:rPr>
          <w:t>www</w:t>
        </w:r>
        <w:r w:rsidR="003C5943" w:rsidRPr="006950F1">
          <w:rPr>
            <w:rStyle w:val="a3"/>
            <w:sz w:val="28"/>
            <w:szCs w:val="28"/>
          </w:rPr>
          <w:t>.</w:t>
        </w:r>
        <w:r w:rsidR="003C5943" w:rsidRPr="000A69B3">
          <w:rPr>
            <w:rStyle w:val="a3"/>
            <w:sz w:val="28"/>
            <w:szCs w:val="28"/>
            <w:lang w:val="en-US"/>
          </w:rPr>
          <w:t>finans</w:t>
        </w:r>
        <w:r w:rsidR="003C5943" w:rsidRPr="006950F1">
          <w:rPr>
            <w:rStyle w:val="a3"/>
            <w:sz w:val="28"/>
            <w:szCs w:val="28"/>
          </w:rPr>
          <w:t>.</w:t>
        </w:r>
        <w:r w:rsidR="003C5943" w:rsidRPr="000A69B3">
          <w:rPr>
            <w:rStyle w:val="a3"/>
            <w:sz w:val="28"/>
            <w:szCs w:val="28"/>
            <w:lang w:val="en-US"/>
          </w:rPr>
          <w:t>ru</w:t>
        </w:r>
      </w:hyperlink>
    </w:p>
    <w:p w:rsidR="003C5943" w:rsidRPr="009C089C" w:rsidRDefault="005F43DE" w:rsidP="00791EF8">
      <w:pPr>
        <w:numPr>
          <w:ilvl w:val="0"/>
          <w:numId w:val="20"/>
        </w:numPr>
        <w:tabs>
          <w:tab w:val="clear" w:pos="1440"/>
          <w:tab w:val="num" w:pos="540"/>
        </w:tabs>
        <w:spacing w:line="360" w:lineRule="auto"/>
        <w:ind w:hanging="1440"/>
        <w:jc w:val="both"/>
        <w:rPr>
          <w:sz w:val="28"/>
          <w:szCs w:val="28"/>
        </w:rPr>
      </w:pPr>
      <w:hyperlink r:id="rId18" w:history="1">
        <w:r w:rsidR="009C089C" w:rsidRPr="003D7AAD">
          <w:rPr>
            <w:rStyle w:val="a3"/>
            <w:sz w:val="28"/>
            <w:szCs w:val="28"/>
            <w:lang w:val="en-US"/>
          </w:rPr>
          <w:t>www</w:t>
        </w:r>
        <w:r w:rsidR="009C089C" w:rsidRPr="003D7AAD">
          <w:rPr>
            <w:rStyle w:val="a3"/>
            <w:sz w:val="28"/>
            <w:szCs w:val="28"/>
          </w:rPr>
          <w:t>.</w:t>
        </w:r>
        <w:r w:rsidR="009C089C" w:rsidRPr="003D7AAD">
          <w:rPr>
            <w:rStyle w:val="a3"/>
            <w:sz w:val="28"/>
            <w:szCs w:val="28"/>
            <w:lang w:val="en-US"/>
          </w:rPr>
          <w:t>yandex</w:t>
        </w:r>
        <w:r w:rsidR="009C089C" w:rsidRPr="003D7AAD">
          <w:rPr>
            <w:rStyle w:val="a3"/>
            <w:sz w:val="28"/>
            <w:szCs w:val="28"/>
          </w:rPr>
          <w:t>.</w:t>
        </w:r>
        <w:r w:rsidR="009C089C" w:rsidRPr="003D7AAD">
          <w:rPr>
            <w:rStyle w:val="a3"/>
            <w:sz w:val="28"/>
            <w:szCs w:val="28"/>
            <w:lang w:val="en-US"/>
          </w:rPr>
          <w:t>ru</w:t>
        </w:r>
      </w:hyperlink>
    </w:p>
    <w:p w:rsidR="009C089C" w:rsidRDefault="009C089C" w:rsidP="009C089C">
      <w:pPr>
        <w:spacing w:line="360" w:lineRule="auto"/>
        <w:jc w:val="both"/>
        <w:rPr>
          <w:sz w:val="28"/>
          <w:szCs w:val="28"/>
          <w:lang w:val="en-US"/>
        </w:rPr>
      </w:pPr>
    </w:p>
    <w:p w:rsidR="009C089C" w:rsidRDefault="009C089C" w:rsidP="009C089C">
      <w:pPr>
        <w:spacing w:line="360" w:lineRule="auto"/>
        <w:jc w:val="both"/>
        <w:rPr>
          <w:sz w:val="28"/>
          <w:szCs w:val="28"/>
          <w:lang w:val="en-US"/>
        </w:rPr>
      </w:pPr>
    </w:p>
    <w:p w:rsidR="009C089C" w:rsidRDefault="009C089C" w:rsidP="009C089C">
      <w:pPr>
        <w:spacing w:line="360" w:lineRule="auto"/>
        <w:jc w:val="both"/>
        <w:rPr>
          <w:sz w:val="28"/>
          <w:szCs w:val="28"/>
          <w:lang w:val="en-US"/>
        </w:rPr>
      </w:pPr>
    </w:p>
    <w:p w:rsidR="009C089C" w:rsidRDefault="009C089C" w:rsidP="009C089C">
      <w:pPr>
        <w:spacing w:line="360" w:lineRule="auto"/>
        <w:jc w:val="both"/>
        <w:rPr>
          <w:sz w:val="28"/>
          <w:szCs w:val="28"/>
          <w:lang w:val="en-US"/>
        </w:rPr>
      </w:pPr>
    </w:p>
    <w:p w:rsidR="009C089C" w:rsidRDefault="009C089C" w:rsidP="009C089C">
      <w:pPr>
        <w:spacing w:line="360" w:lineRule="auto"/>
        <w:jc w:val="both"/>
        <w:rPr>
          <w:sz w:val="28"/>
          <w:szCs w:val="28"/>
          <w:lang w:val="en-US"/>
        </w:rPr>
      </w:pPr>
    </w:p>
    <w:p w:rsidR="009C089C" w:rsidRDefault="009C089C" w:rsidP="009C089C">
      <w:pPr>
        <w:spacing w:line="360" w:lineRule="auto"/>
        <w:jc w:val="both"/>
        <w:rPr>
          <w:sz w:val="28"/>
          <w:szCs w:val="28"/>
          <w:lang w:val="en-US"/>
        </w:rPr>
      </w:pPr>
    </w:p>
    <w:p w:rsidR="009C089C" w:rsidRDefault="009C089C" w:rsidP="009C089C">
      <w:pPr>
        <w:spacing w:line="360" w:lineRule="auto"/>
        <w:jc w:val="both"/>
        <w:rPr>
          <w:sz w:val="28"/>
          <w:szCs w:val="28"/>
          <w:lang w:val="en-US"/>
        </w:rPr>
      </w:pPr>
    </w:p>
    <w:p w:rsidR="009C089C" w:rsidRDefault="009C089C" w:rsidP="009C089C">
      <w:pPr>
        <w:spacing w:line="360" w:lineRule="auto"/>
        <w:jc w:val="both"/>
        <w:rPr>
          <w:sz w:val="28"/>
          <w:szCs w:val="28"/>
          <w:lang w:val="en-US"/>
        </w:rPr>
      </w:pPr>
    </w:p>
    <w:p w:rsidR="009C089C" w:rsidRDefault="009C089C" w:rsidP="009C089C">
      <w:pPr>
        <w:spacing w:line="360" w:lineRule="auto"/>
        <w:jc w:val="both"/>
        <w:rPr>
          <w:sz w:val="28"/>
          <w:szCs w:val="28"/>
          <w:lang w:val="en-US"/>
        </w:rPr>
      </w:pPr>
    </w:p>
    <w:p w:rsidR="009C089C" w:rsidRDefault="009C089C" w:rsidP="009C089C">
      <w:pPr>
        <w:spacing w:line="360" w:lineRule="auto"/>
        <w:jc w:val="both"/>
        <w:rPr>
          <w:sz w:val="28"/>
          <w:szCs w:val="28"/>
          <w:lang w:val="en-US"/>
        </w:rPr>
      </w:pPr>
    </w:p>
    <w:p w:rsidR="009C089C" w:rsidRDefault="009C089C" w:rsidP="009C089C">
      <w:pPr>
        <w:spacing w:line="360" w:lineRule="auto"/>
        <w:jc w:val="center"/>
        <w:rPr>
          <w:sz w:val="28"/>
          <w:szCs w:val="28"/>
        </w:rPr>
      </w:pPr>
      <w:r>
        <w:rPr>
          <w:sz w:val="28"/>
          <w:szCs w:val="28"/>
        </w:rPr>
        <w:t>Уважаемый председатель и члены государственной аттестационной комиссии!</w:t>
      </w:r>
    </w:p>
    <w:p w:rsidR="009C089C" w:rsidRDefault="009C089C" w:rsidP="009C089C">
      <w:pPr>
        <w:spacing w:line="360" w:lineRule="auto"/>
        <w:jc w:val="center"/>
        <w:rPr>
          <w:sz w:val="28"/>
          <w:szCs w:val="28"/>
        </w:rPr>
      </w:pPr>
      <w:r>
        <w:rPr>
          <w:sz w:val="28"/>
          <w:szCs w:val="28"/>
        </w:rPr>
        <w:t>Уважаемые присутствующие!</w:t>
      </w:r>
    </w:p>
    <w:p w:rsidR="009C089C" w:rsidRDefault="009C089C" w:rsidP="009C089C">
      <w:pPr>
        <w:spacing w:line="360" w:lineRule="auto"/>
        <w:jc w:val="center"/>
        <w:rPr>
          <w:sz w:val="28"/>
          <w:szCs w:val="28"/>
        </w:rPr>
      </w:pPr>
    </w:p>
    <w:p w:rsidR="009C089C" w:rsidRDefault="009C089C" w:rsidP="009C089C">
      <w:pPr>
        <w:spacing w:line="360" w:lineRule="auto"/>
        <w:jc w:val="center"/>
        <w:rPr>
          <w:sz w:val="28"/>
          <w:szCs w:val="28"/>
        </w:rPr>
      </w:pPr>
      <w:r>
        <w:rPr>
          <w:sz w:val="28"/>
          <w:szCs w:val="28"/>
        </w:rPr>
        <w:t>Вам представляется дипломная работа на тему «Управление кредитными рисками в коммерческом банке» (на примере Серовского отделения № 1705 Сбербанка России)</w:t>
      </w:r>
    </w:p>
    <w:p w:rsidR="009C089C" w:rsidRDefault="009C089C" w:rsidP="009C089C">
      <w:pPr>
        <w:spacing w:line="360" w:lineRule="auto"/>
        <w:rPr>
          <w:sz w:val="28"/>
          <w:szCs w:val="28"/>
        </w:rPr>
      </w:pPr>
      <w:r>
        <w:rPr>
          <w:b/>
          <w:sz w:val="28"/>
          <w:szCs w:val="28"/>
        </w:rPr>
        <w:t xml:space="preserve">Актуальность </w:t>
      </w:r>
      <w:r w:rsidRPr="009C089C">
        <w:rPr>
          <w:sz w:val="28"/>
          <w:szCs w:val="28"/>
        </w:rPr>
        <w:t xml:space="preserve">выбранной темы состоит </w:t>
      </w:r>
      <w:r>
        <w:rPr>
          <w:sz w:val="28"/>
          <w:szCs w:val="28"/>
        </w:rPr>
        <w:t>в том, что В России сейчас происходит бум в сфере кредитования. А т.к. кредитование – наиболее доходная операция банка, то и кредитный риск – один из наиболее серьезных рисков, которым нужно уметь управлять.</w:t>
      </w:r>
    </w:p>
    <w:p w:rsidR="009C089C" w:rsidRDefault="009C089C" w:rsidP="009C089C">
      <w:pPr>
        <w:spacing w:line="360" w:lineRule="auto"/>
        <w:rPr>
          <w:sz w:val="28"/>
          <w:szCs w:val="28"/>
        </w:rPr>
      </w:pPr>
      <w:r w:rsidRPr="009C089C">
        <w:rPr>
          <w:b/>
          <w:sz w:val="28"/>
          <w:szCs w:val="28"/>
        </w:rPr>
        <w:t>Объектом исследования</w:t>
      </w:r>
      <w:r>
        <w:rPr>
          <w:sz w:val="28"/>
          <w:szCs w:val="28"/>
        </w:rPr>
        <w:t xml:space="preserve"> выступает анализ управления кредитным риском на примере кредитного портфеля Серовского отделения № 1705 Сбербанка России.</w:t>
      </w:r>
    </w:p>
    <w:p w:rsidR="009C089C" w:rsidRDefault="009C089C" w:rsidP="009C089C">
      <w:pPr>
        <w:spacing w:line="360" w:lineRule="auto"/>
        <w:rPr>
          <w:sz w:val="28"/>
          <w:szCs w:val="28"/>
        </w:rPr>
      </w:pPr>
      <w:r w:rsidRPr="009C089C">
        <w:rPr>
          <w:b/>
          <w:sz w:val="28"/>
          <w:szCs w:val="28"/>
        </w:rPr>
        <w:t>Предметом исследования</w:t>
      </w:r>
      <w:r>
        <w:rPr>
          <w:sz w:val="28"/>
          <w:szCs w:val="28"/>
        </w:rPr>
        <w:t xml:space="preserve"> является влияние кредитных рисков на собственный кредитный портфель Серовского отделения № 1705 Сбербанка России.</w:t>
      </w:r>
    </w:p>
    <w:p w:rsidR="009C089C" w:rsidRDefault="009C089C" w:rsidP="009C089C">
      <w:pPr>
        <w:spacing w:line="360" w:lineRule="auto"/>
        <w:rPr>
          <w:sz w:val="28"/>
          <w:szCs w:val="28"/>
        </w:rPr>
      </w:pPr>
      <w:r w:rsidRPr="009C089C">
        <w:rPr>
          <w:b/>
          <w:sz w:val="28"/>
          <w:szCs w:val="28"/>
        </w:rPr>
        <w:t>Цель данной работы</w:t>
      </w:r>
      <w:r>
        <w:rPr>
          <w:sz w:val="28"/>
          <w:szCs w:val="28"/>
        </w:rPr>
        <w:t xml:space="preserve"> – проанализировать теорию кредитного риска и разработать мероприятия по совершенствованию системы оценки кредитоспособности физического лица.</w:t>
      </w:r>
    </w:p>
    <w:p w:rsidR="009C089C" w:rsidRPr="009C089C" w:rsidRDefault="009C089C" w:rsidP="009C089C">
      <w:pPr>
        <w:spacing w:line="360" w:lineRule="auto"/>
        <w:rPr>
          <w:b/>
          <w:sz w:val="28"/>
          <w:szCs w:val="28"/>
        </w:rPr>
      </w:pPr>
      <w:r>
        <w:rPr>
          <w:sz w:val="28"/>
          <w:szCs w:val="28"/>
        </w:rPr>
        <w:t xml:space="preserve">В соответствии с целью было выделено </w:t>
      </w:r>
      <w:r w:rsidRPr="009C089C">
        <w:rPr>
          <w:b/>
          <w:sz w:val="28"/>
          <w:szCs w:val="28"/>
        </w:rPr>
        <w:t>несколько задач:</w:t>
      </w:r>
    </w:p>
    <w:p w:rsidR="009C089C" w:rsidRDefault="009C089C" w:rsidP="009C089C">
      <w:pPr>
        <w:spacing w:line="360" w:lineRule="auto"/>
        <w:rPr>
          <w:sz w:val="28"/>
          <w:szCs w:val="28"/>
        </w:rPr>
      </w:pPr>
      <w:r>
        <w:rPr>
          <w:sz w:val="28"/>
          <w:szCs w:val="28"/>
        </w:rPr>
        <w:t>- выделить наиболее эффективный метод управления рисками,</w:t>
      </w:r>
    </w:p>
    <w:p w:rsidR="009C089C" w:rsidRDefault="009C089C" w:rsidP="009C089C">
      <w:pPr>
        <w:spacing w:line="360" w:lineRule="auto"/>
        <w:rPr>
          <w:sz w:val="28"/>
          <w:szCs w:val="28"/>
        </w:rPr>
      </w:pPr>
      <w:r>
        <w:rPr>
          <w:sz w:val="28"/>
          <w:szCs w:val="28"/>
        </w:rPr>
        <w:t>- выявить проблемы управления рисками,</w:t>
      </w:r>
    </w:p>
    <w:p w:rsidR="009C089C" w:rsidRDefault="009C089C" w:rsidP="009C089C">
      <w:pPr>
        <w:spacing w:line="360" w:lineRule="auto"/>
        <w:rPr>
          <w:sz w:val="28"/>
          <w:szCs w:val="28"/>
        </w:rPr>
      </w:pPr>
      <w:r>
        <w:rPr>
          <w:sz w:val="28"/>
          <w:szCs w:val="28"/>
        </w:rPr>
        <w:t>- разработать меры по управлению кредитным портфелем.</w:t>
      </w:r>
    </w:p>
    <w:p w:rsidR="009C089C" w:rsidRDefault="009C089C" w:rsidP="009C089C">
      <w:pPr>
        <w:spacing w:line="360" w:lineRule="auto"/>
        <w:rPr>
          <w:sz w:val="28"/>
          <w:szCs w:val="28"/>
        </w:rPr>
      </w:pPr>
      <w:r>
        <w:rPr>
          <w:sz w:val="28"/>
          <w:szCs w:val="28"/>
        </w:rPr>
        <w:t>Дипломная работа состоит из трех частей.</w:t>
      </w:r>
    </w:p>
    <w:p w:rsidR="009C089C" w:rsidRDefault="009C089C" w:rsidP="009C089C">
      <w:pPr>
        <w:spacing w:line="360" w:lineRule="auto"/>
        <w:rPr>
          <w:sz w:val="28"/>
          <w:szCs w:val="28"/>
        </w:rPr>
      </w:pPr>
      <w:r>
        <w:rPr>
          <w:sz w:val="28"/>
          <w:szCs w:val="28"/>
        </w:rPr>
        <w:t>В первой части были рассмотрены вопросы по теории банковских рисков, выявленные в литературе.</w:t>
      </w:r>
    </w:p>
    <w:p w:rsidR="009C089C" w:rsidRDefault="009C089C" w:rsidP="009C089C">
      <w:pPr>
        <w:spacing w:line="360" w:lineRule="auto"/>
        <w:rPr>
          <w:sz w:val="28"/>
          <w:szCs w:val="28"/>
        </w:rPr>
      </w:pPr>
      <w:r>
        <w:rPr>
          <w:sz w:val="28"/>
          <w:szCs w:val="28"/>
        </w:rPr>
        <w:t>Во второй части были рассмотрены основные методы оценки кредитного риска.</w:t>
      </w:r>
    </w:p>
    <w:p w:rsidR="009C089C" w:rsidRDefault="00C71B77" w:rsidP="009C089C">
      <w:pPr>
        <w:spacing w:line="360" w:lineRule="auto"/>
        <w:rPr>
          <w:sz w:val="28"/>
          <w:szCs w:val="28"/>
        </w:rPr>
      </w:pPr>
      <w:r>
        <w:rPr>
          <w:sz w:val="28"/>
          <w:szCs w:val="28"/>
        </w:rPr>
        <w:t>В третьей главе был проведен анализ структуры кредитного портфеля Серовского отделения № 1705, выявлены проблемы оценки кредитоспособности физического лица и предложены пути их решения.</w:t>
      </w:r>
    </w:p>
    <w:p w:rsidR="00C71B77" w:rsidRDefault="00C71B77" w:rsidP="009C089C">
      <w:pPr>
        <w:spacing w:line="360" w:lineRule="auto"/>
        <w:rPr>
          <w:sz w:val="28"/>
          <w:szCs w:val="28"/>
        </w:rPr>
      </w:pPr>
    </w:p>
    <w:p w:rsidR="00C71B77" w:rsidRDefault="00C71B77" w:rsidP="009C089C">
      <w:pPr>
        <w:spacing w:line="360" w:lineRule="auto"/>
        <w:rPr>
          <w:sz w:val="28"/>
          <w:szCs w:val="28"/>
        </w:rPr>
      </w:pPr>
      <w:r>
        <w:rPr>
          <w:sz w:val="28"/>
          <w:szCs w:val="28"/>
        </w:rPr>
        <w:t>По результатам проведенного исследования были сделаны следующие выводы:</w:t>
      </w:r>
    </w:p>
    <w:p w:rsidR="00C71B77" w:rsidRDefault="00C71B77" w:rsidP="009C089C">
      <w:pPr>
        <w:spacing w:line="360" w:lineRule="auto"/>
        <w:rPr>
          <w:sz w:val="28"/>
          <w:szCs w:val="28"/>
        </w:rPr>
      </w:pPr>
      <w:r>
        <w:rPr>
          <w:sz w:val="28"/>
          <w:szCs w:val="28"/>
        </w:rPr>
        <w:t xml:space="preserve">- основу кредитного портфеля </w:t>
      </w:r>
      <w:r w:rsidR="00C67764">
        <w:rPr>
          <w:sz w:val="28"/>
          <w:szCs w:val="28"/>
        </w:rPr>
        <w:t xml:space="preserve">Серовского отделения №1705 </w:t>
      </w:r>
      <w:r>
        <w:rPr>
          <w:sz w:val="28"/>
          <w:szCs w:val="28"/>
        </w:rPr>
        <w:t>составляет кредитование физических лиц ( рис.4)</w:t>
      </w:r>
    </w:p>
    <w:p w:rsidR="00C71B77" w:rsidRDefault="00C71B77" w:rsidP="009C089C">
      <w:pPr>
        <w:spacing w:line="360" w:lineRule="auto"/>
        <w:rPr>
          <w:sz w:val="28"/>
          <w:szCs w:val="28"/>
        </w:rPr>
      </w:pPr>
      <w:r>
        <w:rPr>
          <w:sz w:val="28"/>
          <w:szCs w:val="28"/>
        </w:rPr>
        <w:t>- для кредитного портфеля физ.лиц. характерно преобладание такого вида кредитования, как кредитование на неотложные нужды (рис. 6),</w:t>
      </w:r>
    </w:p>
    <w:p w:rsidR="00C71B77" w:rsidRDefault="00C71B77" w:rsidP="009C089C">
      <w:pPr>
        <w:spacing w:line="360" w:lineRule="auto"/>
        <w:rPr>
          <w:sz w:val="28"/>
          <w:szCs w:val="28"/>
        </w:rPr>
      </w:pPr>
      <w:r>
        <w:rPr>
          <w:sz w:val="28"/>
          <w:szCs w:val="28"/>
        </w:rPr>
        <w:t>- доля кредитов первой группы риска в портфеле составляет 94,4% (табл.6)</w:t>
      </w:r>
    </w:p>
    <w:p w:rsidR="00C71B77" w:rsidRDefault="00C71B77" w:rsidP="009C089C">
      <w:pPr>
        <w:spacing w:line="360" w:lineRule="auto"/>
        <w:rPr>
          <w:sz w:val="28"/>
          <w:szCs w:val="28"/>
        </w:rPr>
      </w:pPr>
      <w:r>
        <w:rPr>
          <w:sz w:val="28"/>
          <w:szCs w:val="28"/>
        </w:rPr>
        <w:t>- удельный вес просроченной ссудной задолженности в общем объеме ссудной задолженности увеличился в 2007г по сравнению с 2006г. на 0,1%. Это связано с увеличением общей  ссудной задолженности на 5,4%</w:t>
      </w:r>
    </w:p>
    <w:p w:rsidR="00C71B77" w:rsidRDefault="00C71B77" w:rsidP="009C089C">
      <w:pPr>
        <w:spacing w:line="360" w:lineRule="auto"/>
        <w:rPr>
          <w:sz w:val="28"/>
          <w:szCs w:val="28"/>
        </w:rPr>
      </w:pPr>
      <w:r>
        <w:rPr>
          <w:sz w:val="28"/>
          <w:szCs w:val="28"/>
        </w:rPr>
        <w:t>- основная доля просроченной задолженности приходится на кредиты, выданные на неотложные нужды.</w:t>
      </w:r>
    </w:p>
    <w:p w:rsidR="00C71B77" w:rsidRDefault="00C71B77" w:rsidP="009C089C">
      <w:pPr>
        <w:spacing w:line="360" w:lineRule="auto"/>
        <w:rPr>
          <w:sz w:val="28"/>
          <w:szCs w:val="28"/>
        </w:rPr>
      </w:pPr>
    </w:p>
    <w:p w:rsidR="00C67764" w:rsidRDefault="00C67764" w:rsidP="009C089C">
      <w:pPr>
        <w:spacing w:line="360" w:lineRule="auto"/>
        <w:rPr>
          <w:sz w:val="28"/>
          <w:szCs w:val="28"/>
        </w:rPr>
      </w:pPr>
      <w:r>
        <w:rPr>
          <w:sz w:val="28"/>
          <w:szCs w:val="28"/>
        </w:rPr>
        <w:t>Предлагается:</w:t>
      </w:r>
    </w:p>
    <w:p w:rsidR="00C67764" w:rsidRDefault="00C67764" w:rsidP="00713373">
      <w:pPr>
        <w:numPr>
          <w:ilvl w:val="0"/>
          <w:numId w:val="37"/>
        </w:numPr>
        <w:spacing w:line="360" w:lineRule="auto"/>
        <w:rPr>
          <w:sz w:val="28"/>
          <w:szCs w:val="28"/>
        </w:rPr>
      </w:pPr>
      <w:r>
        <w:rPr>
          <w:sz w:val="28"/>
          <w:szCs w:val="28"/>
        </w:rPr>
        <w:t>В связи с тем, что кредиты на неотложные нужды носит нецелевой характер и проследить его использование довольно сложно</w:t>
      </w:r>
      <w:r w:rsidR="00713373">
        <w:rPr>
          <w:sz w:val="28"/>
          <w:szCs w:val="28"/>
        </w:rPr>
        <w:t>, а основная просрочка приходится именно на этот вид кредитования, необходимо развивать продажу других видов кредитования, связанных с залогом, путем поощрения и предоставления скидок клиентам с уже сложившейся положительной кредитной историей.</w:t>
      </w:r>
    </w:p>
    <w:p w:rsidR="00713373" w:rsidRDefault="00713373" w:rsidP="00713373">
      <w:pPr>
        <w:numPr>
          <w:ilvl w:val="0"/>
          <w:numId w:val="37"/>
        </w:numPr>
        <w:spacing w:line="360" w:lineRule="auto"/>
        <w:rPr>
          <w:sz w:val="28"/>
          <w:szCs w:val="28"/>
        </w:rPr>
      </w:pPr>
      <w:r>
        <w:rPr>
          <w:sz w:val="28"/>
          <w:szCs w:val="28"/>
        </w:rPr>
        <w:t>Рассредоточить или принять на работу кредит</w:t>
      </w:r>
      <w:r w:rsidR="006454F0">
        <w:rPr>
          <w:sz w:val="28"/>
          <w:szCs w:val="28"/>
        </w:rPr>
        <w:t>ных инспекторов в каждый филиал, подчиненный Серовскому отделению № 1705</w:t>
      </w:r>
    </w:p>
    <w:p w:rsidR="009C089C" w:rsidRDefault="009C089C" w:rsidP="009C089C">
      <w:pPr>
        <w:spacing w:line="360" w:lineRule="auto"/>
        <w:rPr>
          <w:sz w:val="28"/>
          <w:szCs w:val="28"/>
        </w:rPr>
      </w:pPr>
    </w:p>
    <w:p w:rsidR="009C089C" w:rsidRDefault="009C089C" w:rsidP="009C089C">
      <w:pPr>
        <w:spacing w:line="360" w:lineRule="auto"/>
        <w:rPr>
          <w:sz w:val="28"/>
          <w:szCs w:val="28"/>
        </w:rPr>
      </w:pPr>
    </w:p>
    <w:p w:rsidR="009C089C" w:rsidRPr="009C089C" w:rsidRDefault="009C089C" w:rsidP="009C089C">
      <w:pPr>
        <w:spacing w:line="360" w:lineRule="auto"/>
        <w:rPr>
          <w:sz w:val="28"/>
          <w:szCs w:val="28"/>
        </w:rPr>
      </w:pPr>
    </w:p>
    <w:p w:rsidR="009C089C" w:rsidRPr="009C089C" w:rsidRDefault="009C089C" w:rsidP="009C089C">
      <w:pPr>
        <w:spacing w:line="360" w:lineRule="auto"/>
        <w:jc w:val="both"/>
        <w:rPr>
          <w:sz w:val="28"/>
          <w:szCs w:val="28"/>
        </w:rPr>
      </w:pPr>
    </w:p>
    <w:p w:rsidR="009C089C" w:rsidRDefault="009C089C"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Pr="002B0593" w:rsidRDefault="00BA09DD" w:rsidP="00BA09DD">
      <w:pPr>
        <w:ind w:firstLine="709"/>
        <w:rPr>
          <w:b/>
          <w:sz w:val="36"/>
          <w:szCs w:val="36"/>
        </w:rPr>
      </w:pPr>
      <w:r w:rsidRPr="002B0593">
        <w:rPr>
          <w:sz w:val="28"/>
          <w:szCs w:val="28"/>
        </w:rPr>
        <w:t xml:space="preserve">Таблица </w:t>
      </w:r>
    </w:p>
    <w:p w:rsidR="00BA09DD" w:rsidRDefault="00BA09DD" w:rsidP="00BA09DD">
      <w:pPr>
        <w:rPr>
          <w:sz w:val="28"/>
          <w:szCs w:val="28"/>
        </w:rPr>
      </w:pPr>
      <w:r>
        <w:rPr>
          <w:sz w:val="28"/>
          <w:szCs w:val="28"/>
        </w:rPr>
        <w:t xml:space="preserve">                                                                                                                       В тыс.руб</w:t>
      </w:r>
    </w:p>
    <w:p w:rsidR="00BA09DD" w:rsidRPr="002B0593" w:rsidRDefault="00BA09DD" w:rsidP="00BA09DD">
      <w:pPr>
        <w:jc w:val="righ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6"/>
        <w:gridCol w:w="1440"/>
        <w:gridCol w:w="1063"/>
        <w:gridCol w:w="1431"/>
        <w:gridCol w:w="1047"/>
        <w:gridCol w:w="1598"/>
      </w:tblGrid>
      <w:tr w:rsidR="00BA09DD">
        <w:trPr>
          <w:trHeight w:val="570"/>
        </w:trPr>
        <w:tc>
          <w:tcPr>
            <w:tcW w:w="3240" w:type="dxa"/>
            <w:vMerge w:val="restart"/>
          </w:tcPr>
          <w:p w:rsidR="00BA09DD" w:rsidRDefault="00BA09DD" w:rsidP="00C56450">
            <w:pPr>
              <w:jc w:val="center"/>
            </w:pPr>
          </w:p>
          <w:p w:rsidR="00BA09DD" w:rsidRPr="002B0593" w:rsidRDefault="00BA09DD" w:rsidP="00C56450">
            <w:pPr>
              <w:jc w:val="center"/>
            </w:pPr>
            <w:r w:rsidRPr="002B0593">
              <w:t>Наименование показателя</w:t>
            </w:r>
          </w:p>
        </w:tc>
        <w:tc>
          <w:tcPr>
            <w:tcW w:w="2520" w:type="dxa"/>
            <w:gridSpan w:val="2"/>
          </w:tcPr>
          <w:p w:rsidR="00BA09DD" w:rsidRPr="002B0593" w:rsidRDefault="00BA09DD" w:rsidP="00C56450">
            <w:pPr>
              <w:jc w:val="center"/>
            </w:pPr>
            <w:r w:rsidRPr="002B0593">
              <w:t>На 01.01.07</w:t>
            </w:r>
          </w:p>
        </w:tc>
        <w:tc>
          <w:tcPr>
            <w:tcW w:w="2316" w:type="dxa"/>
            <w:gridSpan w:val="2"/>
          </w:tcPr>
          <w:p w:rsidR="00BA09DD" w:rsidRPr="002B0593" w:rsidRDefault="00BA09DD" w:rsidP="00C56450">
            <w:pPr>
              <w:jc w:val="center"/>
            </w:pPr>
            <w:r w:rsidRPr="002B0593">
              <w:t>На 01.01.08</w:t>
            </w:r>
          </w:p>
        </w:tc>
        <w:tc>
          <w:tcPr>
            <w:tcW w:w="1620" w:type="dxa"/>
            <w:vMerge w:val="restart"/>
          </w:tcPr>
          <w:p w:rsidR="00BA09DD" w:rsidRPr="002B0593" w:rsidRDefault="00BA09DD" w:rsidP="00C56450">
            <w:pPr>
              <w:jc w:val="center"/>
            </w:pPr>
            <w:r w:rsidRPr="002B0593">
              <w:t>Темп прироста за период,%</w:t>
            </w:r>
          </w:p>
        </w:tc>
      </w:tr>
      <w:tr w:rsidR="00BA09DD">
        <w:trPr>
          <w:trHeight w:val="540"/>
        </w:trPr>
        <w:tc>
          <w:tcPr>
            <w:tcW w:w="3240" w:type="dxa"/>
            <w:vMerge/>
          </w:tcPr>
          <w:p w:rsidR="00BA09DD" w:rsidRDefault="00BA09DD" w:rsidP="00C56450">
            <w:pPr>
              <w:rPr>
                <w:sz w:val="28"/>
                <w:szCs w:val="28"/>
              </w:rPr>
            </w:pPr>
          </w:p>
        </w:tc>
        <w:tc>
          <w:tcPr>
            <w:tcW w:w="1440" w:type="dxa"/>
          </w:tcPr>
          <w:p w:rsidR="00BA09DD" w:rsidRPr="002B0593" w:rsidRDefault="00BA09DD" w:rsidP="00C56450">
            <w:pPr>
              <w:jc w:val="center"/>
            </w:pPr>
            <w:r>
              <w:t>абсолютное значение</w:t>
            </w:r>
          </w:p>
        </w:tc>
        <w:tc>
          <w:tcPr>
            <w:tcW w:w="1080" w:type="dxa"/>
          </w:tcPr>
          <w:p w:rsidR="00BA09DD" w:rsidRPr="007330AC" w:rsidRDefault="00BA09DD" w:rsidP="00C56450">
            <w:pPr>
              <w:jc w:val="center"/>
            </w:pPr>
            <w:r w:rsidRPr="007330AC">
              <w:t>%</w:t>
            </w:r>
          </w:p>
        </w:tc>
        <w:tc>
          <w:tcPr>
            <w:tcW w:w="1260" w:type="dxa"/>
          </w:tcPr>
          <w:p w:rsidR="00BA09DD" w:rsidRPr="002B0593" w:rsidRDefault="00BA09DD" w:rsidP="00C56450">
            <w:pPr>
              <w:jc w:val="center"/>
            </w:pPr>
            <w:r>
              <w:t>абсолютное значение</w:t>
            </w:r>
          </w:p>
        </w:tc>
        <w:tc>
          <w:tcPr>
            <w:tcW w:w="1056" w:type="dxa"/>
          </w:tcPr>
          <w:p w:rsidR="00BA09DD" w:rsidRPr="007330AC" w:rsidRDefault="00BA09DD" w:rsidP="00C56450">
            <w:pPr>
              <w:jc w:val="center"/>
            </w:pPr>
            <w:r w:rsidRPr="007330AC">
              <w:t>%</w:t>
            </w:r>
          </w:p>
        </w:tc>
        <w:tc>
          <w:tcPr>
            <w:tcW w:w="1620" w:type="dxa"/>
            <w:vMerge/>
          </w:tcPr>
          <w:p w:rsidR="00BA09DD" w:rsidRDefault="00BA09DD" w:rsidP="00C56450">
            <w:pPr>
              <w:rPr>
                <w:sz w:val="28"/>
                <w:szCs w:val="28"/>
              </w:rPr>
            </w:pPr>
          </w:p>
        </w:tc>
      </w:tr>
      <w:tr w:rsidR="00BA09DD">
        <w:trPr>
          <w:trHeight w:val="345"/>
        </w:trPr>
        <w:tc>
          <w:tcPr>
            <w:tcW w:w="3240" w:type="dxa"/>
          </w:tcPr>
          <w:p w:rsidR="00BA09DD" w:rsidRPr="007330AC" w:rsidRDefault="00BA09DD" w:rsidP="00C56450">
            <w:r w:rsidRPr="007330AC">
              <w:t>Активы</w:t>
            </w:r>
          </w:p>
        </w:tc>
        <w:tc>
          <w:tcPr>
            <w:tcW w:w="1440" w:type="dxa"/>
          </w:tcPr>
          <w:p w:rsidR="00BA09DD" w:rsidRPr="002878A3" w:rsidRDefault="00BA09DD" w:rsidP="00C56450">
            <w:pPr>
              <w:jc w:val="center"/>
            </w:pPr>
            <w:r w:rsidRPr="002878A3">
              <w:t>1569019</w:t>
            </w:r>
          </w:p>
        </w:tc>
        <w:tc>
          <w:tcPr>
            <w:tcW w:w="1080" w:type="dxa"/>
          </w:tcPr>
          <w:p w:rsidR="00BA09DD" w:rsidRPr="002878A3" w:rsidRDefault="00BA09DD" w:rsidP="00C56450">
            <w:pPr>
              <w:jc w:val="center"/>
            </w:pPr>
            <w:r w:rsidRPr="002878A3">
              <w:t>100</w:t>
            </w:r>
            <w:r>
              <w:t>,0</w:t>
            </w:r>
          </w:p>
        </w:tc>
        <w:tc>
          <w:tcPr>
            <w:tcW w:w="1260" w:type="dxa"/>
          </w:tcPr>
          <w:p w:rsidR="00BA09DD" w:rsidRPr="002878A3" w:rsidRDefault="00BA09DD" w:rsidP="00C56450">
            <w:pPr>
              <w:jc w:val="center"/>
            </w:pPr>
            <w:r w:rsidRPr="002878A3">
              <w:t>1597754</w:t>
            </w:r>
          </w:p>
        </w:tc>
        <w:tc>
          <w:tcPr>
            <w:tcW w:w="1056" w:type="dxa"/>
          </w:tcPr>
          <w:p w:rsidR="00BA09DD" w:rsidRPr="002878A3" w:rsidRDefault="00BA09DD" w:rsidP="00C56450">
            <w:pPr>
              <w:jc w:val="center"/>
            </w:pPr>
            <w:r w:rsidRPr="002878A3">
              <w:t>101,8</w:t>
            </w:r>
          </w:p>
        </w:tc>
        <w:tc>
          <w:tcPr>
            <w:tcW w:w="1620" w:type="dxa"/>
          </w:tcPr>
          <w:p w:rsidR="00BA09DD" w:rsidRPr="002878A3" w:rsidRDefault="00BA09DD" w:rsidP="00C56450">
            <w:pPr>
              <w:jc w:val="center"/>
            </w:pPr>
            <w:r w:rsidRPr="002878A3">
              <w:t>1,8</w:t>
            </w:r>
          </w:p>
        </w:tc>
      </w:tr>
      <w:tr w:rsidR="00BA09DD">
        <w:trPr>
          <w:trHeight w:val="555"/>
        </w:trPr>
        <w:tc>
          <w:tcPr>
            <w:tcW w:w="3240" w:type="dxa"/>
          </w:tcPr>
          <w:p w:rsidR="00BA09DD" w:rsidRPr="007330AC" w:rsidRDefault="00BA09DD" w:rsidP="00C56450">
            <w:r>
              <w:t>Ссудная задолженность-всего</w:t>
            </w:r>
          </w:p>
        </w:tc>
        <w:tc>
          <w:tcPr>
            <w:tcW w:w="1440" w:type="dxa"/>
          </w:tcPr>
          <w:p w:rsidR="00BA09DD" w:rsidRPr="002878A3" w:rsidRDefault="00BA09DD" w:rsidP="00C56450">
            <w:pPr>
              <w:jc w:val="center"/>
            </w:pPr>
            <w:r w:rsidRPr="002878A3">
              <w:t>875757</w:t>
            </w: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981223</w:t>
            </w:r>
          </w:p>
        </w:tc>
        <w:tc>
          <w:tcPr>
            <w:tcW w:w="1056" w:type="dxa"/>
          </w:tcPr>
          <w:p w:rsidR="00BA09DD" w:rsidRPr="002878A3" w:rsidRDefault="00BA09DD" w:rsidP="00C56450">
            <w:pPr>
              <w:jc w:val="center"/>
            </w:pPr>
            <w:r w:rsidRPr="002878A3">
              <w:t>112,04</w:t>
            </w:r>
          </w:p>
        </w:tc>
        <w:tc>
          <w:tcPr>
            <w:tcW w:w="1620" w:type="dxa"/>
          </w:tcPr>
          <w:p w:rsidR="00BA09DD" w:rsidRPr="002878A3" w:rsidRDefault="00BA09DD" w:rsidP="00C56450">
            <w:pPr>
              <w:jc w:val="center"/>
            </w:pPr>
            <w:r>
              <w:t>12,0</w:t>
            </w:r>
          </w:p>
        </w:tc>
      </w:tr>
      <w:tr w:rsidR="00BA09DD">
        <w:trPr>
          <w:trHeight w:val="330"/>
        </w:trPr>
        <w:tc>
          <w:tcPr>
            <w:tcW w:w="3240" w:type="dxa"/>
          </w:tcPr>
          <w:p w:rsidR="00BA09DD" w:rsidRDefault="00BA09DD" w:rsidP="00C56450">
            <w:r>
              <w:t>Ссудная задолженность (срочка)</w:t>
            </w:r>
          </w:p>
        </w:tc>
        <w:tc>
          <w:tcPr>
            <w:tcW w:w="1440" w:type="dxa"/>
          </w:tcPr>
          <w:p w:rsidR="00BA09DD" w:rsidRPr="002878A3" w:rsidRDefault="00BA09DD" w:rsidP="00C56450">
            <w:pPr>
              <w:jc w:val="center"/>
            </w:pPr>
            <w:r w:rsidRPr="002878A3">
              <w:t>855761</w:t>
            </w: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957217</w:t>
            </w:r>
          </w:p>
        </w:tc>
        <w:tc>
          <w:tcPr>
            <w:tcW w:w="1056" w:type="dxa"/>
          </w:tcPr>
          <w:p w:rsidR="00BA09DD" w:rsidRPr="002878A3" w:rsidRDefault="00BA09DD" w:rsidP="00C56450">
            <w:pPr>
              <w:jc w:val="center"/>
            </w:pPr>
            <w:r w:rsidRPr="002878A3">
              <w:t>111,8</w:t>
            </w:r>
          </w:p>
        </w:tc>
        <w:tc>
          <w:tcPr>
            <w:tcW w:w="1620" w:type="dxa"/>
          </w:tcPr>
          <w:p w:rsidR="00BA09DD" w:rsidRPr="002878A3" w:rsidRDefault="00BA09DD" w:rsidP="00C56450">
            <w:pPr>
              <w:jc w:val="center"/>
            </w:pPr>
            <w:r w:rsidRPr="002878A3">
              <w:t>11,8</w:t>
            </w:r>
          </w:p>
        </w:tc>
      </w:tr>
      <w:tr w:rsidR="00BA09DD">
        <w:trPr>
          <w:trHeight w:val="525"/>
        </w:trPr>
        <w:tc>
          <w:tcPr>
            <w:tcW w:w="3240" w:type="dxa"/>
          </w:tcPr>
          <w:p w:rsidR="00BA09DD" w:rsidRDefault="00BA09DD" w:rsidP="00C56450">
            <w:r>
              <w:t>В том числе по срокам погашения:</w:t>
            </w:r>
          </w:p>
          <w:p w:rsidR="00BA09DD" w:rsidRDefault="00BA09DD" w:rsidP="00C56450">
            <w:r>
              <w:t>от 31 до 90 дней</w:t>
            </w:r>
          </w:p>
        </w:tc>
        <w:tc>
          <w:tcPr>
            <w:tcW w:w="1440" w:type="dxa"/>
          </w:tcPr>
          <w:p w:rsidR="00BA09DD" w:rsidRPr="002878A3" w:rsidRDefault="00BA09DD" w:rsidP="00C56450">
            <w:pPr>
              <w:jc w:val="center"/>
            </w:pPr>
          </w:p>
          <w:p w:rsidR="00BA09DD" w:rsidRPr="002878A3" w:rsidRDefault="00BA09DD" w:rsidP="00C56450">
            <w:pPr>
              <w:jc w:val="center"/>
            </w:pPr>
            <w:r w:rsidRPr="002878A3">
              <w:t>-</w:t>
            </w:r>
          </w:p>
        </w:tc>
        <w:tc>
          <w:tcPr>
            <w:tcW w:w="1080" w:type="dxa"/>
          </w:tcPr>
          <w:p w:rsidR="00BA09DD" w:rsidRDefault="00BA09DD" w:rsidP="00C56450">
            <w:pPr>
              <w:jc w:val="center"/>
            </w:pPr>
          </w:p>
          <w:p w:rsidR="00BA09DD" w:rsidRPr="002878A3" w:rsidRDefault="00BA09DD" w:rsidP="00C56450">
            <w:pPr>
              <w:jc w:val="center"/>
            </w:pPr>
            <w:r>
              <w:t>-</w:t>
            </w:r>
          </w:p>
        </w:tc>
        <w:tc>
          <w:tcPr>
            <w:tcW w:w="1260" w:type="dxa"/>
          </w:tcPr>
          <w:p w:rsidR="00BA09DD" w:rsidRPr="002878A3" w:rsidRDefault="00BA09DD" w:rsidP="00C56450">
            <w:pPr>
              <w:jc w:val="center"/>
            </w:pPr>
          </w:p>
          <w:p w:rsidR="00BA09DD" w:rsidRPr="002878A3" w:rsidRDefault="00BA09DD" w:rsidP="00C56450">
            <w:pPr>
              <w:jc w:val="center"/>
            </w:pPr>
            <w:r w:rsidRPr="002878A3">
              <w:t>-</w:t>
            </w:r>
          </w:p>
        </w:tc>
        <w:tc>
          <w:tcPr>
            <w:tcW w:w="1056" w:type="dxa"/>
          </w:tcPr>
          <w:p w:rsidR="00BA09DD" w:rsidRPr="002878A3" w:rsidRDefault="00BA09DD" w:rsidP="00C56450">
            <w:pPr>
              <w:jc w:val="center"/>
            </w:pPr>
          </w:p>
          <w:p w:rsidR="00BA09DD" w:rsidRPr="009E4152" w:rsidRDefault="00BA09DD" w:rsidP="00C56450">
            <w:pPr>
              <w:jc w:val="center"/>
            </w:pPr>
            <w:r>
              <w:t>-</w:t>
            </w:r>
          </w:p>
        </w:tc>
        <w:tc>
          <w:tcPr>
            <w:tcW w:w="1620" w:type="dxa"/>
          </w:tcPr>
          <w:p w:rsidR="00BA09DD" w:rsidRDefault="00BA09DD" w:rsidP="00C56450">
            <w:pPr>
              <w:jc w:val="center"/>
            </w:pPr>
          </w:p>
          <w:p w:rsidR="00BA09DD" w:rsidRPr="002878A3" w:rsidRDefault="00BA09DD" w:rsidP="00C56450">
            <w:pPr>
              <w:jc w:val="center"/>
            </w:pPr>
            <w:r>
              <w:t>-</w:t>
            </w:r>
          </w:p>
        </w:tc>
      </w:tr>
      <w:tr w:rsidR="00BA09DD">
        <w:trPr>
          <w:trHeight w:val="315"/>
        </w:trPr>
        <w:tc>
          <w:tcPr>
            <w:tcW w:w="3240" w:type="dxa"/>
          </w:tcPr>
          <w:p w:rsidR="00BA09DD" w:rsidRDefault="00BA09DD" w:rsidP="00C56450">
            <w:r>
              <w:t>от 91 до 180 дней</w:t>
            </w:r>
          </w:p>
        </w:tc>
        <w:tc>
          <w:tcPr>
            <w:tcW w:w="1440" w:type="dxa"/>
          </w:tcPr>
          <w:p w:rsidR="00BA09DD" w:rsidRPr="002878A3" w:rsidRDefault="00BA09DD" w:rsidP="00C56450">
            <w:pPr>
              <w:jc w:val="center"/>
            </w:pPr>
            <w:r w:rsidRPr="002878A3">
              <w:t>49</w:t>
            </w: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3</w:t>
            </w:r>
          </w:p>
        </w:tc>
        <w:tc>
          <w:tcPr>
            <w:tcW w:w="1056" w:type="dxa"/>
          </w:tcPr>
          <w:p w:rsidR="00BA09DD" w:rsidRPr="002878A3" w:rsidRDefault="00BA09DD" w:rsidP="00C56450">
            <w:pPr>
              <w:jc w:val="center"/>
            </w:pPr>
            <w:r w:rsidRPr="002878A3">
              <w:t>6,1</w:t>
            </w:r>
          </w:p>
        </w:tc>
        <w:tc>
          <w:tcPr>
            <w:tcW w:w="1620" w:type="dxa"/>
          </w:tcPr>
          <w:p w:rsidR="00BA09DD" w:rsidRPr="002878A3" w:rsidRDefault="00BA09DD" w:rsidP="00C56450">
            <w:pPr>
              <w:jc w:val="center"/>
            </w:pPr>
            <w:r w:rsidRPr="002878A3">
              <w:t>-93,9</w:t>
            </w:r>
          </w:p>
        </w:tc>
      </w:tr>
      <w:tr w:rsidR="00BA09DD">
        <w:trPr>
          <w:trHeight w:val="345"/>
        </w:trPr>
        <w:tc>
          <w:tcPr>
            <w:tcW w:w="3240" w:type="dxa"/>
          </w:tcPr>
          <w:p w:rsidR="00BA09DD" w:rsidRDefault="00BA09DD" w:rsidP="00C56450">
            <w:r>
              <w:t>от 181 дня до 1 года</w:t>
            </w:r>
          </w:p>
        </w:tc>
        <w:tc>
          <w:tcPr>
            <w:tcW w:w="1440" w:type="dxa"/>
          </w:tcPr>
          <w:p w:rsidR="00BA09DD" w:rsidRPr="002878A3" w:rsidRDefault="00BA09DD" w:rsidP="00C56450">
            <w:pPr>
              <w:jc w:val="center"/>
            </w:pPr>
            <w:r w:rsidRPr="002878A3">
              <w:t>7313</w:t>
            </w: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6560</w:t>
            </w:r>
          </w:p>
        </w:tc>
        <w:tc>
          <w:tcPr>
            <w:tcW w:w="1056" w:type="dxa"/>
          </w:tcPr>
          <w:p w:rsidR="00BA09DD" w:rsidRPr="002878A3" w:rsidRDefault="00BA09DD" w:rsidP="00C56450">
            <w:pPr>
              <w:jc w:val="center"/>
            </w:pPr>
            <w:r w:rsidRPr="002878A3">
              <w:t>89,7</w:t>
            </w:r>
          </w:p>
        </w:tc>
        <w:tc>
          <w:tcPr>
            <w:tcW w:w="1620" w:type="dxa"/>
          </w:tcPr>
          <w:p w:rsidR="00BA09DD" w:rsidRPr="002878A3" w:rsidRDefault="00BA09DD" w:rsidP="00C56450">
            <w:pPr>
              <w:jc w:val="center"/>
            </w:pPr>
            <w:r w:rsidRPr="002878A3">
              <w:t>-10,3</w:t>
            </w:r>
          </w:p>
        </w:tc>
      </w:tr>
      <w:tr w:rsidR="00BA09DD">
        <w:trPr>
          <w:trHeight w:val="360"/>
        </w:trPr>
        <w:tc>
          <w:tcPr>
            <w:tcW w:w="3240" w:type="dxa"/>
          </w:tcPr>
          <w:p w:rsidR="00BA09DD" w:rsidRDefault="00BA09DD" w:rsidP="00C56450">
            <w:r>
              <w:t>свыше 1 года до 3 лет</w:t>
            </w:r>
          </w:p>
        </w:tc>
        <w:tc>
          <w:tcPr>
            <w:tcW w:w="1440" w:type="dxa"/>
          </w:tcPr>
          <w:p w:rsidR="00BA09DD" w:rsidRPr="002878A3" w:rsidRDefault="00BA09DD" w:rsidP="00C56450">
            <w:pPr>
              <w:jc w:val="center"/>
            </w:pPr>
            <w:r w:rsidRPr="002878A3">
              <w:t>82256</w:t>
            </w: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93594</w:t>
            </w:r>
          </w:p>
        </w:tc>
        <w:tc>
          <w:tcPr>
            <w:tcW w:w="1056" w:type="dxa"/>
          </w:tcPr>
          <w:p w:rsidR="00BA09DD" w:rsidRPr="002878A3" w:rsidRDefault="00BA09DD" w:rsidP="00C56450">
            <w:pPr>
              <w:jc w:val="center"/>
            </w:pPr>
            <w:r w:rsidRPr="002878A3">
              <w:t>113,8</w:t>
            </w:r>
          </w:p>
        </w:tc>
        <w:tc>
          <w:tcPr>
            <w:tcW w:w="1620" w:type="dxa"/>
          </w:tcPr>
          <w:p w:rsidR="00BA09DD" w:rsidRPr="002878A3" w:rsidRDefault="00BA09DD" w:rsidP="00C56450">
            <w:pPr>
              <w:jc w:val="center"/>
            </w:pPr>
            <w:r w:rsidRPr="002878A3">
              <w:t>13,8</w:t>
            </w:r>
          </w:p>
        </w:tc>
      </w:tr>
      <w:tr w:rsidR="00BA09DD">
        <w:trPr>
          <w:trHeight w:val="420"/>
        </w:trPr>
        <w:tc>
          <w:tcPr>
            <w:tcW w:w="3240" w:type="dxa"/>
          </w:tcPr>
          <w:p w:rsidR="00BA09DD" w:rsidRDefault="00BA09DD" w:rsidP="00C56450">
            <w:r>
              <w:t>свыше 3 лет</w:t>
            </w:r>
          </w:p>
        </w:tc>
        <w:tc>
          <w:tcPr>
            <w:tcW w:w="1440" w:type="dxa"/>
          </w:tcPr>
          <w:p w:rsidR="00BA09DD" w:rsidRPr="002878A3" w:rsidRDefault="00BA09DD" w:rsidP="00C56450">
            <w:pPr>
              <w:jc w:val="center"/>
            </w:pPr>
            <w:r w:rsidRPr="002878A3">
              <w:t>766100</w:t>
            </w:r>
          </w:p>
          <w:p w:rsidR="00BA09DD" w:rsidRPr="002878A3" w:rsidRDefault="00BA09DD" w:rsidP="00C56450">
            <w:pPr>
              <w:jc w:val="center"/>
            </w:pP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857048</w:t>
            </w:r>
          </w:p>
        </w:tc>
        <w:tc>
          <w:tcPr>
            <w:tcW w:w="1056" w:type="dxa"/>
          </w:tcPr>
          <w:p w:rsidR="00BA09DD" w:rsidRPr="002878A3" w:rsidRDefault="00BA09DD" w:rsidP="00C56450">
            <w:pPr>
              <w:jc w:val="center"/>
            </w:pPr>
            <w:r w:rsidRPr="002878A3">
              <w:t>111,9</w:t>
            </w:r>
          </w:p>
        </w:tc>
        <w:tc>
          <w:tcPr>
            <w:tcW w:w="1620" w:type="dxa"/>
          </w:tcPr>
          <w:p w:rsidR="00BA09DD" w:rsidRPr="002878A3" w:rsidRDefault="00BA09DD" w:rsidP="00C56450">
            <w:pPr>
              <w:jc w:val="center"/>
            </w:pPr>
            <w:r w:rsidRPr="002878A3">
              <w:t>11,9</w:t>
            </w:r>
          </w:p>
        </w:tc>
      </w:tr>
      <w:tr w:rsidR="00BA09DD">
        <w:trPr>
          <w:trHeight w:val="525"/>
        </w:trPr>
        <w:tc>
          <w:tcPr>
            <w:tcW w:w="3240" w:type="dxa"/>
          </w:tcPr>
          <w:p w:rsidR="00BA09DD" w:rsidRDefault="00BA09DD" w:rsidP="00C56450">
            <w:r>
              <w:t>овердрафт</w:t>
            </w:r>
          </w:p>
        </w:tc>
        <w:tc>
          <w:tcPr>
            <w:tcW w:w="1440" w:type="dxa"/>
          </w:tcPr>
          <w:p w:rsidR="00BA09DD" w:rsidRPr="002878A3" w:rsidRDefault="00BA09DD" w:rsidP="00C56450">
            <w:pPr>
              <w:jc w:val="center"/>
            </w:pPr>
            <w:r w:rsidRPr="002878A3">
              <w:t>43</w:t>
            </w: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11</w:t>
            </w:r>
          </w:p>
        </w:tc>
        <w:tc>
          <w:tcPr>
            <w:tcW w:w="1056" w:type="dxa"/>
          </w:tcPr>
          <w:p w:rsidR="00BA09DD" w:rsidRPr="002878A3" w:rsidRDefault="00BA09DD" w:rsidP="00C56450">
            <w:pPr>
              <w:jc w:val="center"/>
            </w:pPr>
            <w:r w:rsidRPr="002878A3">
              <w:t>25,5</w:t>
            </w:r>
          </w:p>
        </w:tc>
        <w:tc>
          <w:tcPr>
            <w:tcW w:w="1620" w:type="dxa"/>
          </w:tcPr>
          <w:p w:rsidR="00BA09DD" w:rsidRPr="002878A3" w:rsidRDefault="00BA09DD" w:rsidP="00C56450">
            <w:pPr>
              <w:jc w:val="center"/>
            </w:pPr>
            <w:r w:rsidRPr="002878A3">
              <w:t>-74,5</w:t>
            </w:r>
          </w:p>
        </w:tc>
      </w:tr>
      <w:tr w:rsidR="00BA09DD">
        <w:trPr>
          <w:trHeight w:val="525"/>
        </w:trPr>
        <w:tc>
          <w:tcPr>
            <w:tcW w:w="3240" w:type="dxa"/>
          </w:tcPr>
          <w:p w:rsidR="00BA09DD" w:rsidRDefault="00BA09DD" w:rsidP="00C56450">
            <w:r>
              <w:t>Просроченная задолженность</w:t>
            </w:r>
          </w:p>
        </w:tc>
        <w:tc>
          <w:tcPr>
            <w:tcW w:w="1440" w:type="dxa"/>
          </w:tcPr>
          <w:p w:rsidR="00BA09DD" w:rsidRPr="002878A3" w:rsidRDefault="00BA09DD" w:rsidP="00C56450">
            <w:pPr>
              <w:jc w:val="center"/>
            </w:pPr>
            <w:r w:rsidRPr="002878A3">
              <w:t>19996</w:t>
            </w: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24006</w:t>
            </w:r>
          </w:p>
        </w:tc>
        <w:tc>
          <w:tcPr>
            <w:tcW w:w="1056" w:type="dxa"/>
          </w:tcPr>
          <w:p w:rsidR="00BA09DD" w:rsidRPr="002878A3" w:rsidRDefault="00BA09DD" w:rsidP="00C56450">
            <w:pPr>
              <w:jc w:val="center"/>
            </w:pPr>
            <w:r w:rsidRPr="002878A3">
              <w:t>120</w:t>
            </w:r>
            <w:r>
              <w:t>,0</w:t>
            </w:r>
          </w:p>
        </w:tc>
        <w:tc>
          <w:tcPr>
            <w:tcW w:w="1620" w:type="dxa"/>
          </w:tcPr>
          <w:p w:rsidR="00BA09DD" w:rsidRPr="002878A3" w:rsidRDefault="00BA09DD" w:rsidP="00C56450">
            <w:pPr>
              <w:jc w:val="center"/>
            </w:pPr>
            <w:r w:rsidRPr="002878A3">
              <w:t>20</w:t>
            </w:r>
            <w:r>
              <w:t>,0</w:t>
            </w:r>
          </w:p>
        </w:tc>
      </w:tr>
      <w:tr w:rsidR="00BA09DD">
        <w:trPr>
          <w:trHeight w:val="330"/>
        </w:trPr>
        <w:tc>
          <w:tcPr>
            <w:tcW w:w="3240" w:type="dxa"/>
          </w:tcPr>
          <w:p w:rsidR="00BA09DD" w:rsidRDefault="00BA09DD" w:rsidP="00C56450">
            <w:r>
              <w:t>В том числе со сроком задержки платежей по основному долгу:</w:t>
            </w:r>
          </w:p>
          <w:p w:rsidR="00BA09DD" w:rsidRDefault="00BA09DD" w:rsidP="00C56450">
            <w:r>
              <w:t>до 30 дней</w:t>
            </w:r>
          </w:p>
        </w:tc>
        <w:tc>
          <w:tcPr>
            <w:tcW w:w="1440" w:type="dxa"/>
          </w:tcPr>
          <w:p w:rsidR="00BA09DD" w:rsidRPr="002878A3" w:rsidRDefault="00BA09DD" w:rsidP="00C56450">
            <w:pPr>
              <w:jc w:val="center"/>
            </w:pPr>
          </w:p>
          <w:p w:rsidR="00BA09DD" w:rsidRPr="002878A3" w:rsidRDefault="00BA09DD" w:rsidP="00C56450">
            <w:pPr>
              <w:jc w:val="center"/>
            </w:pPr>
            <w:r w:rsidRPr="002878A3">
              <w:t>58</w:t>
            </w:r>
          </w:p>
        </w:tc>
        <w:tc>
          <w:tcPr>
            <w:tcW w:w="1080" w:type="dxa"/>
          </w:tcPr>
          <w:p w:rsidR="00BA09DD" w:rsidRDefault="00BA09DD" w:rsidP="00C56450">
            <w:pPr>
              <w:jc w:val="center"/>
            </w:pPr>
          </w:p>
          <w:p w:rsidR="00BA09DD" w:rsidRPr="002878A3" w:rsidRDefault="00BA09DD" w:rsidP="00C56450">
            <w:pPr>
              <w:jc w:val="center"/>
            </w:pPr>
            <w:r>
              <w:t>100,0</w:t>
            </w:r>
          </w:p>
        </w:tc>
        <w:tc>
          <w:tcPr>
            <w:tcW w:w="1260" w:type="dxa"/>
          </w:tcPr>
          <w:p w:rsidR="00BA09DD" w:rsidRPr="002878A3" w:rsidRDefault="00BA09DD" w:rsidP="00C56450">
            <w:pPr>
              <w:jc w:val="center"/>
            </w:pPr>
          </w:p>
          <w:p w:rsidR="00BA09DD" w:rsidRPr="002878A3" w:rsidRDefault="00BA09DD" w:rsidP="00C56450">
            <w:pPr>
              <w:jc w:val="center"/>
            </w:pPr>
            <w:r w:rsidRPr="002878A3">
              <w:t>68</w:t>
            </w:r>
          </w:p>
        </w:tc>
        <w:tc>
          <w:tcPr>
            <w:tcW w:w="1056" w:type="dxa"/>
          </w:tcPr>
          <w:p w:rsidR="00BA09DD" w:rsidRPr="002878A3" w:rsidRDefault="00BA09DD" w:rsidP="00C56450">
            <w:pPr>
              <w:jc w:val="center"/>
            </w:pPr>
          </w:p>
          <w:p w:rsidR="00BA09DD" w:rsidRPr="002878A3" w:rsidRDefault="00BA09DD" w:rsidP="00C56450">
            <w:pPr>
              <w:jc w:val="center"/>
            </w:pPr>
            <w:r>
              <w:t>117,2</w:t>
            </w:r>
          </w:p>
        </w:tc>
        <w:tc>
          <w:tcPr>
            <w:tcW w:w="1620" w:type="dxa"/>
          </w:tcPr>
          <w:p w:rsidR="00BA09DD" w:rsidRPr="002878A3" w:rsidRDefault="00BA09DD" w:rsidP="00C56450"/>
          <w:p w:rsidR="00BA09DD" w:rsidRPr="002878A3" w:rsidRDefault="00BA09DD" w:rsidP="00C56450">
            <w:pPr>
              <w:jc w:val="center"/>
            </w:pPr>
            <w:r w:rsidRPr="002878A3">
              <w:t>17,</w:t>
            </w:r>
            <w:r>
              <w:t>2</w:t>
            </w:r>
          </w:p>
        </w:tc>
      </w:tr>
      <w:tr w:rsidR="00BA09DD">
        <w:trPr>
          <w:trHeight w:val="405"/>
        </w:trPr>
        <w:tc>
          <w:tcPr>
            <w:tcW w:w="3240" w:type="dxa"/>
          </w:tcPr>
          <w:p w:rsidR="00BA09DD" w:rsidRDefault="00BA09DD" w:rsidP="00C56450">
            <w:r>
              <w:t>от 31 до 60 дней</w:t>
            </w:r>
          </w:p>
        </w:tc>
        <w:tc>
          <w:tcPr>
            <w:tcW w:w="1440" w:type="dxa"/>
          </w:tcPr>
          <w:p w:rsidR="00BA09DD" w:rsidRPr="002878A3" w:rsidRDefault="00BA09DD" w:rsidP="00C56450">
            <w:pPr>
              <w:jc w:val="center"/>
            </w:pPr>
            <w:r w:rsidRPr="002878A3">
              <w:t>59</w:t>
            </w: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67</w:t>
            </w:r>
          </w:p>
        </w:tc>
        <w:tc>
          <w:tcPr>
            <w:tcW w:w="1056" w:type="dxa"/>
          </w:tcPr>
          <w:p w:rsidR="00BA09DD" w:rsidRPr="002878A3" w:rsidRDefault="00BA09DD" w:rsidP="00C56450">
            <w:pPr>
              <w:jc w:val="center"/>
            </w:pPr>
            <w:r>
              <w:t>113,6</w:t>
            </w:r>
          </w:p>
        </w:tc>
        <w:tc>
          <w:tcPr>
            <w:tcW w:w="1620" w:type="dxa"/>
          </w:tcPr>
          <w:p w:rsidR="00BA09DD" w:rsidRPr="002878A3" w:rsidRDefault="00BA09DD" w:rsidP="00C56450">
            <w:pPr>
              <w:jc w:val="center"/>
            </w:pPr>
            <w:r>
              <w:t>13,6</w:t>
            </w:r>
          </w:p>
        </w:tc>
      </w:tr>
      <w:tr w:rsidR="00BA09DD">
        <w:trPr>
          <w:trHeight w:val="555"/>
        </w:trPr>
        <w:tc>
          <w:tcPr>
            <w:tcW w:w="3240" w:type="dxa"/>
          </w:tcPr>
          <w:p w:rsidR="00BA09DD" w:rsidRDefault="00BA09DD" w:rsidP="00C56450">
            <w:r>
              <w:t>от 61 до 90 дней</w:t>
            </w:r>
          </w:p>
        </w:tc>
        <w:tc>
          <w:tcPr>
            <w:tcW w:w="1440" w:type="dxa"/>
          </w:tcPr>
          <w:p w:rsidR="00BA09DD" w:rsidRPr="002878A3" w:rsidRDefault="00BA09DD" w:rsidP="00C56450">
            <w:pPr>
              <w:jc w:val="center"/>
            </w:pPr>
            <w:r w:rsidRPr="002878A3">
              <w:t>105</w:t>
            </w:r>
          </w:p>
          <w:p w:rsidR="00BA09DD" w:rsidRPr="002878A3" w:rsidRDefault="00BA09DD" w:rsidP="00C56450">
            <w:pPr>
              <w:jc w:val="center"/>
            </w:pP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135</w:t>
            </w:r>
          </w:p>
        </w:tc>
        <w:tc>
          <w:tcPr>
            <w:tcW w:w="1056" w:type="dxa"/>
          </w:tcPr>
          <w:p w:rsidR="00BA09DD" w:rsidRPr="002878A3" w:rsidRDefault="00BA09DD" w:rsidP="00C56450">
            <w:pPr>
              <w:jc w:val="center"/>
            </w:pPr>
            <w:r w:rsidRPr="002878A3">
              <w:t>128,6</w:t>
            </w:r>
          </w:p>
        </w:tc>
        <w:tc>
          <w:tcPr>
            <w:tcW w:w="1620" w:type="dxa"/>
          </w:tcPr>
          <w:p w:rsidR="00BA09DD" w:rsidRPr="002878A3" w:rsidRDefault="00BA09DD" w:rsidP="00C56450">
            <w:pPr>
              <w:jc w:val="center"/>
            </w:pPr>
            <w:r w:rsidRPr="002878A3">
              <w:t>28,6</w:t>
            </w:r>
          </w:p>
        </w:tc>
      </w:tr>
      <w:tr w:rsidR="00BA09DD">
        <w:trPr>
          <w:trHeight w:val="450"/>
        </w:trPr>
        <w:tc>
          <w:tcPr>
            <w:tcW w:w="3240" w:type="dxa"/>
          </w:tcPr>
          <w:p w:rsidR="00BA09DD" w:rsidRDefault="00BA09DD" w:rsidP="00C56450">
            <w:r>
              <w:t>от 91 до 180 дней</w:t>
            </w:r>
          </w:p>
        </w:tc>
        <w:tc>
          <w:tcPr>
            <w:tcW w:w="1440" w:type="dxa"/>
          </w:tcPr>
          <w:p w:rsidR="00BA09DD" w:rsidRPr="002878A3" w:rsidRDefault="00BA09DD" w:rsidP="00C56450">
            <w:pPr>
              <w:jc w:val="center"/>
            </w:pPr>
            <w:r w:rsidRPr="002878A3">
              <w:t>120</w:t>
            </w:r>
          </w:p>
          <w:p w:rsidR="00BA09DD" w:rsidRPr="002878A3" w:rsidRDefault="00BA09DD" w:rsidP="00C56450">
            <w:pPr>
              <w:jc w:val="center"/>
            </w:pP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285</w:t>
            </w:r>
          </w:p>
        </w:tc>
        <w:tc>
          <w:tcPr>
            <w:tcW w:w="1056" w:type="dxa"/>
          </w:tcPr>
          <w:p w:rsidR="00BA09DD" w:rsidRPr="002878A3" w:rsidRDefault="00BA09DD" w:rsidP="00C56450">
            <w:pPr>
              <w:jc w:val="center"/>
            </w:pPr>
            <w:r w:rsidRPr="002878A3">
              <w:t>237,5</w:t>
            </w:r>
          </w:p>
        </w:tc>
        <w:tc>
          <w:tcPr>
            <w:tcW w:w="1620" w:type="dxa"/>
          </w:tcPr>
          <w:p w:rsidR="00BA09DD" w:rsidRPr="002878A3" w:rsidRDefault="00BA09DD" w:rsidP="00C56450">
            <w:pPr>
              <w:jc w:val="center"/>
            </w:pPr>
            <w:r w:rsidRPr="002878A3">
              <w:t>137,5</w:t>
            </w:r>
          </w:p>
        </w:tc>
      </w:tr>
      <w:tr w:rsidR="00BA09DD">
        <w:trPr>
          <w:trHeight w:val="495"/>
        </w:trPr>
        <w:tc>
          <w:tcPr>
            <w:tcW w:w="3240" w:type="dxa"/>
          </w:tcPr>
          <w:p w:rsidR="00BA09DD" w:rsidRDefault="00BA09DD" w:rsidP="00C56450">
            <w:r>
              <w:t>свыше 180 дней</w:t>
            </w:r>
          </w:p>
        </w:tc>
        <w:tc>
          <w:tcPr>
            <w:tcW w:w="1440" w:type="dxa"/>
          </w:tcPr>
          <w:p w:rsidR="00BA09DD" w:rsidRPr="002878A3" w:rsidRDefault="00BA09DD" w:rsidP="00C56450">
            <w:pPr>
              <w:jc w:val="center"/>
            </w:pPr>
            <w:r w:rsidRPr="002878A3">
              <w:t>19654</w:t>
            </w:r>
          </w:p>
        </w:tc>
        <w:tc>
          <w:tcPr>
            <w:tcW w:w="1080" w:type="dxa"/>
          </w:tcPr>
          <w:p w:rsidR="00BA09DD" w:rsidRPr="002878A3" w:rsidRDefault="00BA09DD" w:rsidP="00C56450">
            <w:pPr>
              <w:jc w:val="center"/>
            </w:pPr>
            <w:r>
              <w:t>100,0</w:t>
            </w:r>
          </w:p>
        </w:tc>
        <w:tc>
          <w:tcPr>
            <w:tcW w:w="1260" w:type="dxa"/>
          </w:tcPr>
          <w:p w:rsidR="00BA09DD" w:rsidRPr="002878A3" w:rsidRDefault="00BA09DD" w:rsidP="00C56450">
            <w:pPr>
              <w:jc w:val="center"/>
            </w:pPr>
            <w:r w:rsidRPr="002878A3">
              <w:t>23451</w:t>
            </w:r>
          </w:p>
        </w:tc>
        <w:tc>
          <w:tcPr>
            <w:tcW w:w="1056" w:type="dxa"/>
          </w:tcPr>
          <w:p w:rsidR="00BA09DD" w:rsidRPr="002878A3" w:rsidRDefault="00BA09DD" w:rsidP="00C56450">
            <w:pPr>
              <w:jc w:val="center"/>
            </w:pPr>
            <w:r>
              <w:t>119,3</w:t>
            </w:r>
          </w:p>
        </w:tc>
        <w:tc>
          <w:tcPr>
            <w:tcW w:w="1620" w:type="dxa"/>
          </w:tcPr>
          <w:p w:rsidR="00BA09DD" w:rsidRPr="002878A3" w:rsidRDefault="00BA09DD" w:rsidP="00C56450">
            <w:pPr>
              <w:jc w:val="center"/>
            </w:pPr>
            <w:r>
              <w:t>19,3</w:t>
            </w:r>
          </w:p>
        </w:tc>
      </w:tr>
      <w:tr w:rsidR="00BA09DD">
        <w:trPr>
          <w:trHeight w:val="540"/>
        </w:trPr>
        <w:tc>
          <w:tcPr>
            <w:tcW w:w="3240" w:type="dxa"/>
          </w:tcPr>
          <w:p w:rsidR="00BA09DD" w:rsidRDefault="00BA09DD" w:rsidP="00C56450">
            <w:r>
              <w:t>Ссудная задолженность, % к активам</w:t>
            </w:r>
          </w:p>
        </w:tc>
        <w:tc>
          <w:tcPr>
            <w:tcW w:w="1440" w:type="dxa"/>
          </w:tcPr>
          <w:p w:rsidR="00BA09DD" w:rsidRPr="002878A3" w:rsidRDefault="00BA09DD" w:rsidP="00C56450">
            <w:pPr>
              <w:jc w:val="center"/>
            </w:pPr>
            <w:r w:rsidRPr="002878A3">
              <w:t>54,5</w:t>
            </w:r>
          </w:p>
        </w:tc>
        <w:tc>
          <w:tcPr>
            <w:tcW w:w="1080" w:type="dxa"/>
          </w:tcPr>
          <w:p w:rsidR="00BA09DD" w:rsidRPr="002878A3" w:rsidRDefault="00BA09DD" w:rsidP="00C56450">
            <w:pPr>
              <w:jc w:val="center"/>
            </w:pPr>
            <w:r>
              <w:t>-</w:t>
            </w:r>
          </w:p>
        </w:tc>
        <w:tc>
          <w:tcPr>
            <w:tcW w:w="1260" w:type="dxa"/>
          </w:tcPr>
          <w:p w:rsidR="00BA09DD" w:rsidRPr="002878A3" w:rsidRDefault="00BA09DD" w:rsidP="00C56450">
            <w:pPr>
              <w:jc w:val="center"/>
            </w:pPr>
            <w:r w:rsidRPr="002878A3">
              <w:t>59,9</w:t>
            </w:r>
          </w:p>
        </w:tc>
        <w:tc>
          <w:tcPr>
            <w:tcW w:w="1056" w:type="dxa"/>
          </w:tcPr>
          <w:p w:rsidR="00BA09DD" w:rsidRPr="002878A3" w:rsidRDefault="00BA09DD" w:rsidP="00C56450">
            <w:pPr>
              <w:jc w:val="center"/>
            </w:pPr>
            <w:r>
              <w:t>-</w:t>
            </w:r>
          </w:p>
        </w:tc>
        <w:tc>
          <w:tcPr>
            <w:tcW w:w="1620" w:type="dxa"/>
          </w:tcPr>
          <w:p w:rsidR="00BA09DD" w:rsidRPr="002878A3" w:rsidRDefault="00BA09DD" w:rsidP="00C56450">
            <w:pPr>
              <w:jc w:val="center"/>
            </w:pPr>
            <w:r w:rsidRPr="002878A3">
              <w:t>5,4</w:t>
            </w:r>
          </w:p>
        </w:tc>
      </w:tr>
      <w:tr w:rsidR="00BA09DD">
        <w:trPr>
          <w:trHeight w:val="510"/>
        </w:trPr>
        <w:tc>
          <w:tcPr>
            <w:tcW w:w="3240" w:type="dxa"/>
          </w:tcPr>
          <w:p w:rsidR="00BA09DD" w:rsidRDefault="00BA09DD" w:rsidP="00C56450">
            <w:r>
              <w:t>Просроченная ссудная задолженность, % к активам</w:t>
            </w:r>
          </w:p>
        </w:tc>
        <w:tc>
          <w:tcPr>
            <w:tcW w:w="1440" w:type="dxa"/>
          </w:tcPr>
          <w:p w:rsidR="00BA09DD" w:rsidRPr="002878A3" w:rsidRDefault="00BA09DD" w:rsidP="00C56450">
            <w:pPr>
              <w:jc w:val="center"/>
            </w:pPr>
            <w:r w:rsidRPr="002878A3">
              <w:t>1,2</w:t>
            </w:r>
          </w:p>
        </w:tc>
        <w:tc>
          <w:tcPr>
            <w:tcW w:w="1080" w:type="dxa"/>
          </w:tcPr>
          <w:p w:rsidR="00BA09DD" w:rsidRPr="002878A3" w:rsidRDefault="00BA09DD" w:rsidP="00C56450">
            <w:pPr>
              <w:jc w:val="center"/>
            </w:pPr>
            <w:r>
              <w:t>-</w:t>
            </w:r>
          </w:p>
        </w:tc>
        <w:tc>
          <w:tcPr>
            <w:tcW w:w="1260" w:type="dxa"/>
          </w:tcPr>
          <w:p w:rsidR="00BA09DD" w:rsidRPr="002878A3" w:rsidRDefault="00BA09DD" w:rsidP="00C56450">
            <w:pPr>
              <w:jc w:val="center"/>
            </w:pPr>
            <w:r w:rsidRPr="002878A3">
              <w:t>1,5</w:t>
            </w:r>
          </w:p>
        </w:tc>
        <w:tc>
          <w:tcPr>
            <w:tcW w:w="1056" w:type="dxa"/>
          </w:tcPr>
          <w:p w:rsidR="00BA09DD" w:rsidRPr="002878A3" w:rsidRDefault="00BA09DD" w:rsidP="00C56450">
            <w:pPr>
              <w:jc w:val="center"/>
            </w:pPr>
            <w:r>
              <w:t>-</w:t>
            </w:r>
          </w:p>
        </w:tc>
        <w:tc>
          <w:tcPr>
            <w:tcW w:w="1620" w:type="dxa"/>
          </w:tcPr>
          <w:p w:rsidR="00BA09DD" w:rsidRPr="002878A3" w:rsidRDefault="00BA09DD" w:rsidP="00C56450">
            <w:pPr>
              <w:jc w:val="center"/>
            </w:pPr>
            <w:r w:rsidRPr="002878A3">
              <w:t>0,3</w:t>
            </w:r>
          </w:p>
        </w:tc>
      </w:tr>
      <w:tr w:rsidR="00BA09DD">
        <w:trPr>
          <w:trHeight w:val="985"/>
        </w:trPr>
        <w:tc>
          <w:tcPr>
            <w:tcW w:w="3240" w:type="dxa"/>
          </w:tcPr>
          <w:p w:rsidR="00BA09DD" w:rsidRDefault="00BA09DD" w:rsidP="00C56450">
            <w:r>
              <w:t>Просроченная ссудная задолженность, % к ссудной задолженности</w:t>
            </w:r>
          </w:p>
        </w:tc>
        <w:tc>
          <w:tcPr>
            <w:tcW w:w="1440" w:type="dxa"/>
          </w:tcPr>
          <w:p w:rsidR="00BA09DD" w:rsidRDefault="00BA09DD" w:rsidP="00C56450">
            <w:pPr>
              <w:jc w:val="center"/>
            </w:pPr>
          </w:p>
          <w:p w:rsidR="00BA09DD" w:rsidRPr="002878A3" w:rsidRDefault="00BA09DD" w:rsidP="00C56450">
            <w:pPr>
              <w:jc w:val="center"/>
            </w:pPr>
            <w:r w:rsidRPr="002878A3">
              <w:t>2,3</w:t>
            </w:r>
          </w:p>
        </w:tc>
        <w:tc>
          <w:tcPr>
            <w:tcW w:w="1080" w:type="dxa"/>
          </w:tcPr>
          <w:p w:rsidR="00BA09DD" w:rsidRDefault="00BA09DD" w:rsidP="00C56450">
            <w:pPr>
              <w:jc w:val="center"/>
            </w:pPr>
          </w:p>
          <w:p w:rsidR="00BA09DD" w:rsidRPr="002878A3" w:rsidRDefault="00BA09DD" w:rsidP="00C56450">
            <w:pPr>
              <w:jc w:val="center"/>
            </w:pPr>
            <w:r>
              <w:t>-</w:t>
            </w:r>
          </w:p>
        </w:tc>
        <w:tc>
          <w:tcPr>
            <w:tcW w:w="1260" w:type="dxa"/>
          </w:tcPr>
          <w:p w:rsidR="00BA09DD" w:rsidRDefault="00BA09DD" w:rsidP="00C56450">
            <w:pPr>
              <w:jc w:val="center"/>
            </w:pPr>
          </w:p>
          <w:p w:rsidR="00BA09DD" w:rsidRPr="002878A3" w:rsidRDefault="00BA09DD" w:rsidP="00C56450">
            <w:pPr>
              <w:jc w:val="center"/>
            </w:pPr>
            <w:r w:rsidRPr="002878A3">
              <w:t>2,4</w:t>
            </w:r>
          </w:p>
        </w:tc>
        <w:tc>
          <w:tcPr>
            <w:tcW w:w="1056" w:type="dxa"/>
          </w:tcPr>
          <w:p w:rsidR="00BA09DD" w:rsidRDefault="00BA09DD" w:rsidP="00C56450">
            <w:pPr>
              <w:jc w:val="center"/>
            </w:pPr>
          </w:p>
          <w:p w:rsidR="00BA09DD" w:rsidRPr="002878A3" w:rsidRDefault="00BA09DD" w:rsidP="00C56450">
            <w:pPr>
              <w:jc w:val="center"/>
            </w:pPr>
            <w:r>
              <w:t>-</w:t>
            </w:r>
          </w:p>
        </w:tc>
        <w:tc>
          <w:tcPr>
            <w:tcW w:w="1620" w:type="dxa"/>
          </w:tcPr>
          <w:p w:rsidR="00BA09DD" w:rsidRDefault="00BA09DD" w:rsidP="00C56450">
            <w:pPr>
              <w:jc w:val="center"/>
            </w:pPr>
          </w:p>
          <w:p w:rsidR="00BA09DD" w:rsidRPr="002878A3" w:rsidRDefault="00BA09DD" w:rsidP="00C56450">
            <w:pPr>
              <w:jc w:val="center"/>
            </w:pPr>
            <w:r w:rsidRPr="002878A3">
              <w:t>0,1</w:t>
            </w:r>
          </w:p>
        </w:tc>
      </w:tr>
    </w:tbl>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CF6920" w:rsidRDefault="00CF6920" w:rsidP="00BA09DD">
      <w:pPr>
        <w:rPr>
          <w:sz w:val="28"/>
          <w:szCs w:val="28"/>
        </w:rPr>
      </w:pPr>
      <w:r>
        <w:rPr>
          <w:sz w:val="28"/>
          <w:szCs w:val="28"/>
        </w:rPr>
        <w:t xml:space="preserve">  </w:t>
      </w:r>
    </w:p>
    <w:p w:rsidR="00BA09DD" w:rsidRDefault="00BA09DD" w:rsidP="00BA09DD">
      <w:pPr>
        <w:rPr>
          <w:sz w:val="28"/>
          <w:szCs w:val="28"/>
        </w:rPr>
      </w:pPr>
      <w:r>
        <w:rPr>
          <w:sz w:val="28"/>
          <w:szCs w:val="28"/>
        </w:rPr>
        <w:t xml:space="preserve">   </w:t>
      </w:r>
      <w:r w:rsidRPr="002B0593">
        <w:rPr>
          <w:sz w:val="28"/>
          <w:szCs w:val="28"/>
        </w:rPr>
        <w:t xml:space="preserve">Таблица </w:t>
      </w:r>
    </w:p>
    <w:p w:rsidR="00BA09DD" w:rsidRPr="002B0593" w:rsidRDefault="00BA09DD" w:rsidP="00BA09DD">
      <w:pPr>
        <w:jc w:val="right"/>
        <w:rPr>
          <w:sz w:val="28"/>
          <w:szCs w:val="28"/>
        </w:rPr>
      </w:pPr>
      <w:r>
        <w:rPr>
          <w:sz w:val="28"/>
          <w:szCs w:val="28"/>
        </w:rPr>
        <w:t>В тыс.руб.</w:t>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548"/>
        <w:gridCol w:w="900"/>
        <w:gridCol w:w="1440"/>
        <w:gridCol w:w="984"/>
        <w:gridCol w:w="1620"/>
      </w:tblGrid>
      <w:tr w:rsidR="00BA09DD" w:rsidRPr="007330AC">
        <w:trPr>
          <w:trHeight w:val="570"/>
        </w:trPr>
        <w:tc>
          <w:tcPr>
            <w:tcW w:w="3240" w:type="dxa"/>
            <w:vMerge w:val="restart"/>
          </w:tcPr>
          <w:p w:rsidR="00BA09DD" w:rsidRDefault="00BA09DD" w:rsidP="00C56450">
            <w:pPr>
              <w:jc w:val="center"/>
            </w:pPr>
          </w:p>
          <w:p w:rsidR="00BA09DD" w:rsidRPr="002B0593" w:rsidRDefault="00BA09DD" w:rsidP="00C56450">
            <w:pPr>
              <w:jc w:val="center"/>
            </w:pPr>
            <w:r w:rsidRPr="002B0593">
              <w:t>Наименование показателя</w:t>
            </w:r>
          </w:p>
        </w:tc>
        <w:tc>
          <w:tcPr>
            <w:tcW w:w="2448" w:type="dxa"/>
            <w:gridSpan w:val="2"/>
          </w:tcPr>
          <w:p w:rsidR="00BA09DD" w:rsidRPr="002B0593" w:rsidRDefault="00BA09DD" w:rsidP="00C56450">
            <w:pPr>
              <w:jc w:val="center"/>
            </w:pPr>
            <w:r w:rsidRPr="002B0593">
              <w:t>На 01.01.07</w:t>
            </w:r>
          </w:p>
        </w:tc>
        <w:tc>
          <w:tcPr>
            <w:tcW w:w="2424" w:type="dxa"/>
            <w:gridSpan w:val="2"/>
          </w:tcPr>
          <w:p w:rsidR="00BA09DD" w:rsidRPr="002B0593" w:rsidRDefault="00BA09DD" w:rsidP="00C56450">
            <w:pPr>
              <w:jc w:val="center"/>
            </w:pPr>
            <w:r w:rsidRPr="002B0593">
              <w:t>На 01.01.08</w:t>
            </w:r>
          </w:p>
        </w:tc>
        <w:tc>
          <w:tcPr>
            <w:tcW w:w="1620" w:type="dxa"/>
            <w:vMerge w:val="restart"/>
          </w:tcPr>
          <w:p w:rsidR="00BA09DD" w:rsidRPr="002B0593" w:rsidRDefault="00BA09DD" w:rsidP="00C56450">
            <w:pPr>
              <w:jc w:val="center"/>
            </w:pPr>
            <w:r w:rsidRPr="002B0593">
              <w:t>Темп прироста за период,%</w:t>
            </w:r>
          </w:p>
        </w:tc>
      </w:tr>
      <w:tr w:rsidR="00BA09DD">
        <w:trPr>
          <w:trHeight w:val="540"/>
        </w:trPr>
        <w:tc>
          <w:tcPr>
            <w:tcW w:w="3240" w:type="dxa"/>
            <w:vMerge/>
          </w:tcPr>
          <w:p w:rsidR="00BA09DD" w:rsidRDefault="00BA09DD" w:rsidP="00C56450">
            <w:pPr>
              <w:rPr>
                <w:sz w:val="28"/>
                <w:szCs w:val="28"/>
              </w:rPr>
            </w:pPr>
          </w:p>
        </w:tc>
        <w:tc>
          <w:tcPr>
            <w:tcW w:w="1548" w:type="dxa"/>
          </w:tcPr>
          <w:p w:rsidR="00BA09DD" w:rsidRPr="002B0593" w:rsidRDefault="00BA09DD" w:rsidP="00C56450">
            <w:pPr>
              <w:jc w:val="center"/>
            </w:pPr>
            <w:r>
              <w:t>абсолютное значение</w:t>
            </w:r>
          </w:p>
        </w:tc>
        <w:tc>
          <w:tcPr>
            <w:tcW w:w="900" w:type="dxa"/>
          </w:tcPr>
          <w:p w:rsidR="00BA09DD" w:rsidRPr="007330AC" w:rsidRDefault="00BA09DD" w:rsidP="00C56450">
            <w:pPr>
              <w:jc w:val="center"/>
            </w:pPr>
            <w:r w:rsidRPr="007330AC">
              <w:t>%</w:t>
            </w:r>
          </w:p>
        </w:tc>
        <w:tc>
          <w:tcPr>
            <w:tcW w:w="1440" w:type="dxa"/>
          </w:tcPr>
          <w:p w:rsidR="00BA09DD" w:rsidRPr="002B0593" w:rsidRDefault="00BA09DD" w:rsidP="00C56450">
            <w:pPr>
              <w:jc w:val="center"/>
            </w:pPr>
            <w:r>
              <w:t>абсолютное значение</w:t>
            </w:r>
          </w:p>
        </w:tc>
        <w:tc>
          <w:tcPr>
            <w:tcW w:w="984" w:type="dxa"/>
          </w:tcPr>
          <w:p w:rsidR="00BA09DD" w:rsidRPr="007330AC" w:rsidRDefault="00BA09DD" w:rsidP="00C56450">
            <w:pPr>
              <w:jc w:val="center"/>
            </w:pPr>
            <w:r w:rsidRPr="007330AC">
              <w:t>%</w:t>
            </w:r>
          </w:p>
        </w:tc>
        <w:tc>
          <w:tcPr>
            <w:tcW w:w="1620" w:type="dxa"/>
            <w:vMerge/>
          </w:tcPr>
          <w:p w:rsidR="00BA09DD" w:rsidRDefault="00BA09DD" w:rsidP="00C56450">
            <w:pPr>
              <w:rPr>
                <w:sz w:val="28"/>
                <w:szCs w:val="28"/>
              </w:rPr>
            </w:pPr>
          </w:p>
        </w:tc>
      </w:tr>
      <w:tr w:rsidR="00BA09DD">
        <w:trPr>
          <w:trHeight w:val="345"/>
        </w:trPr>
        <w:tc>
          <w:tcPr>
            <w:tcW w:w="3240" w:type="dxa"/>
          </w:tcPr>
          <w:p w:rsidR="00BA09DD" w:rsidRPr="007330AC" w:rsidRDefault="00BA09DD" w:rsidP="00C56450">
            <w:r w:rsidRPr="007330AC">
              <w:t>Активы</w:t>
            </w:r>
          </w:p>
        </w:tc>
        <w:tc>
          <w:tcPr>
            <w:tcW w:w="1548" w:type="dxa"/>
          </w:tcPr>
          <w:p w:rsidR="00BA09DD" w:rsidRPr="00BD5C67" w:rsidRDefault="00BA09DD" w:rsidP="00C56450">
            <w:pPr>
              <w:jc w:val="center"/>
              <w:rPr>
                <w:lang w:val="en-US"/>
              </w:rPr>
            </w:pPr>
            <w:r w:rsidRPr="00BD5C67">
              <w:rPr>
                <w:lang w:val="en-US"/>
              </w:rPr>
              <w:t>1569019</w:t>
            </w:r>
          </w:p>
        </w:tc>
        <w:tc>
          <w:tcPr>
            <w:tcW w:w="900" w:type="dxa"/>
          </w:tcPr>
          <w:p w:rsidR="00BA09DD" w:rsidRPr="00893BE2" w:rsidRDefault="00BA09DD" w:rsidP="00C56450">
            <w:pPr>
              <w:jc w:val="center"/>
            </w:pPr>
            <w:r w:rsidRPr="00BD5C67">
              <w:rPr>
                <w:lang w:val="en-US"/>
              </w:rPr>
              <w:t>100</w:t>
            </w:r>
            <w:r>
              <w:t>,0</w:t>
            </w:r>
          </w:p>
        </w:tc>
        <w:tc>
          <w:tcPr>
            <w:tcW w:w="1440" w:type="dxa"/>
          </w:tcPr>
          <w:p w:rsidR="00BA09DD" w:rsidRPr="00BD5C67" w:rsidRDefault="00BA09DD" w:rsidP="00C56450">
            <w:pPr>
              <w:jc w:val="center"/>
              <w:rPr>
                <w:lang w:val="en-US"/>
              </w:rPr>
            </w:pPr>
            <w:r w:rsidRPr="00BD5C67">
              <w:rPr>
                <w:lang w:val="en-US"/>
              </w:rPr>
              <w:t>1597754</w:t>
            </w:r>
          </w:p>
        </w:tc>
        <w:tc>
          <w:tcPr>
            <w:tcW w:w="984" w:type="dxa"/>
          </w:tcPr>
          <w:p w:rsidR="00BA09DD" w:rsidRPr="00BD5C67" w:rsidRDefault="00BA09DD" w:rsidP="00C56450">
            <w:pPr>
              <w:jc w:val="center"/>
              <w:rPr>
                <w:lang w:val="en-US"/>
              </w:rPr>
            </w:pPr>
            <w:r>
              <w:rPr>
                <w:lang w:val="en-US"/>
              </w:rPr>
              <w:t>101</w:t>
            </w:r>
            <w:r>
              <w:t>,</w:t>
            </w:r>
            <w:r w:rsidRPr="00BD5C67">
              <w:rPr>
                <w:lang w:val="en-US"/>
              </w:rPr>
              <w:t>8</w:t>
            </w:r>
          </w:p>
        </w:tc>
        <w:tc>
          <w:tcPr>
            <w:tcW w:w="1620" w:type="dxa"/>
          </w:tcPr>
          <w:p w:rsidR="00BA09DD" w:rsidRPr="00BD5C67" w:rsidRDefault="00BA09DD" w:rsidP="00C56450">
            <w:pPr>
              <w:jc w:val="center"/>
              <w:rPr>
                <w:lang w:val="en-US"/>
              </w:rPr>
            </w:pPr>
            <w:r w:rsidRPr="00BD5C67">
              <w:rPr>
                <w:lang w:val="en-US"/>
              </w:rPr>
              <w:t>1.8</w:t>
            </w:r>
          </w:p>
        </w:tc>
      </w:tr>
      <w:tr w:rsidR="00BA09DD">
        <w:trPr>
          <w:trHeight w:val="360"/>
        </w:trPr>
        <w:tc>
          <w:tcPr>
            <w:tcW w:w="3240" w:type="dxa"/>
          </w:tcPr>
          <w:p w:rsidR="00BA09DD" w:rsidRPr="007330AC" w:rsidRDefault="00BA09DD" w:rsidP="00C56450">
            <w:r>
              <w:t>Ссудная задолженность-всего</w:t>
            </w:r>
          </w:p>
        </w:tc>
        <w:tc>
          <w:tcPr>
            <w:tcW w:w="1548" w:type="dxa"/>
          </w:tcPr>
          <w:p w:rsidR="00BA09DD" w:rsidRPr="00BD5C67" w:rsidRDefault="00BA09DD" w:rsidP="00C56450">
            <w:pPr>
              <w:jc w:val="center"/>
              <w:rPr>
                <w:lang w:val="en-US"/>
              </w:rPr>
            </w:pPr>
            <w:r w:rsidRPr="00BD5C67">
              <w:rPr>
                <w:lang w:val="en-US"/>
              </w:rPr>
              <w:t>875757</w:t>
            </w:r>
          </w:p>
        </w:tc>
        <w:tc>
          <w:tcPr>
            <w:tcW w:w="900" w:type="dxa"/>
          </w:tcPr>
          <w:p w:rsidR="00BA09DD" w:rsidRPr="00BD5C67" w:rsidRDefault="00BA09DD" w:rsidP="00C56450">
            <w:pPr>
              <w:jc w:val="center"/>
            </w:pPr>
            <w:r>
              <w:t>100,0</w:t>
            </w:r>
          </w:p>
        </w:tc>
        <w:tc>
          <w:tcPr>
            <w:tcW w:w="1440" w:type="dxa"/>
          </w:tcPr>
          <w:p w:rsidR="00BA09DD" w:rsidRPr="00BD5C67" w:rsidRDefault="00BA09DD" w:rsidP="00C56450">
            <w:pPr>
              <w:jc w:val="center"/>
              <w:rPr>
                <w:lang w:val="en-US"/>
              </w:rPr>
            </w:pPr>
            <w:r w:rsidRPr="00BD5C67">
              <w:rPr>
                <w:lang w:val="en-US"/>
              </w:rPr>
              <w:t>981223</w:t>
            </w:r>
          </w:p>
        </w:tc>
        <w:tc>
          <w:tcPr>
            <w:tcW w:w="984" w:type="dxa"/>
          </w:tcPr>
          <w:p w:rsidR="00BA09DD" w:rsidRPr="00893BE2" w:rsidRDefault="00BA09DD" w:rsidP="00C56450">
            <w:pPr>
              <w:jc w:val="center"/>
            </w:pPr>
            <w:r>
              <w:rPr>
                <w:lang w:val="en-US"/>
              </w:rPr>
              <w:t>112</w:t>
            </w:r>
            <w:r>
              <w:t>,</w:t>
            </w:r>
            <w:r>
              <w:rPr>
                <w:lang w:val="en-US"/>
              </w:rPr>
              <w:t>0</w:t>
            </w:r>
          </w:p>
        </w:tc>
        <w:tc>
          <w:tcPr>
            <w:tcW w:w="1620" w:type="dxa"/>
          </w:tcPr>
          <w:p w:rsidR="00BA09DD" w:rsidRPr="00893BE2" w:rsidRDefault="00BA09DD" w:rsidP="00C56450">
            <w:pPr>
              <w:jc w:val="center"/>
            </w:pPr>
            <w:r>
              <w:rPr>
                <w:lang w:val="en-US"/>
              </w:rPr>
              <w:t>12</w:t>
            </w:r>
            <w:r>
              <w:t>,</w:t>
            </w:r>
            <w:r>
              <w:rPr>
                <w:lang w:val="en-US"/>
              </w:rPr>
              <w:t>0</w:t>
            </w:r>
          </w:p>
        </w:tc>
      </w:tr>
      <w:tr w:rsidR="00BA09DD">
        <w:trPr>
          <w:trHeight w:val="525"/>
        </w:trPr>
        <w:tc>
          <w:tcPr>
            <w:tcW w:w="3240" w:type="dxa"/>
          </w:tcPr>
          <w:p w:rsidR="00BA09DD" w:rsidRDefault="00BA09DD" w:rsidP="00C56450">
            <w:r>
              <w:t>из нее просроченная задолженность</w:t>
            </w:r>
          </w:p>
        </w:tc>
        <w:tc>
          <w:tcPr>
            <w:tcW w:w="1548" w:type="dxa"/>
          </w:tcPr>
          <w:p w:rsidR="00BA09DD" w:rsidRPr="00BD5C67" w:rsidRDefault="00BA09DD" w:rsidP="00C56450">
            <w:pPr>
              <w:jc w:val="center"/>
              <w:rPr>
                <w:lang w:val="en-US"/>
              </w:rPr>
            </w:pPr>
            <w:r w:rsidRPr="00BD5C67">
              <w:rPr>
                <w:lang w:val="en-US"/>
              </w:rPr>
              <w:t>19996</w:t>
            </w:r>
          </w:p>
        </w:tc>
        <w:tc>
          <w:tcPr>
            <w:tcW w:w="900" w:type="dxa"/>
          </w:tcPr>
          <w:p w:rsidR="00BA09DD" w:rsidRPr="00BD5C67" w:rsidRDefault="00BA09DD" w:rsidP="00C56450">
            <w:pPr>
              <w:jc w:val="center"/>
            </w:pPr>
            <w:r>
              <w:t>100,0</w:t>
            </w:r>
          </w:p>
        </w:tc>
        <w:tc>
          <w:tcPr>
            <w:tcW w:w="1440" w:type="dxa"/>
          </w:tcPr>
          <w:p w:rsidR="00BA09DD" w:rsidRPr="00BD5C67" w:rsidRDefault="00BA09DD" w:rsidP="00C56450">
            <w:pPr>
              <w:jc w:val="center"/>
              <w:rPr>
                <w:lang w:val="en-US"/>
              </w:rPr>
            </w:pPr>
            <w:r w:rsidRPr="00BD5C67">
              <w:rPr>
                <w:lang w:val="en-US"/>
              </w:rPr>
              <w:t>24006</w:t>
            </w:r>
          </w:p>
        </w:tc>
        <w:tc>
          <w:tcPr>
            <w:tcW w:w="984" w:type="dxa"/>
          </w:tcPr>
          <w:p w:rsidR="00BA09DD" w:rsidRPr="00893BE2" w:rsidRDefault="00BA09DD" w:rsidP="00C56450">
            <w:pPr>
              <w:jc w:val="center"/>
            </w:pPr>
            <w:r>
              <w:rPr>
                <w:lang w:val="en-US"/>
              </w:rPr>
              <w:t>120</w:t>
            </w:r>
            <w:r>
              <w:t>,</w:t>
            </w:r>
            <w:r>
              <w:rPr>
                <w:lang w:val="en-US"/>
              </w:rPr>
              <w:t>0</w:t>
            </w:r>
          </w:p>
        </w:tc>
        <w:tc>
          <w:tcPr>
            <w:tcW w:w="1620" w:type="dxa"/>
          </w:tcPr>
          <w:p w:rsidR="00BA09DD" w:rsidRPr="00893BE2" w:rsidRDefault="00BA09DD" w:rsidP="00C56450">
            <w:pPr>
              <w:jc w:val="center"/>
            </w:pPr>
            <w:r>
              <w:rPr>
                <w:lang w:val="en-US"/>
              </w:rPr>
              <w:t>20</w:t>
            </w:r>
            <w:r>
              <w:t>,</w:t>
            </w:r>
            <w:r>
              <w:rPr>
                <w:lang w:val="en-US"/>
              </w:rPr>
              <w:t>0</w:t>
            </w:r>
          </w:p>
        </w:tc>
      </w:tr>
      <w:tr w:rsidR="00BA09DD">
        <w:trPr>
          <w:trHeight w:val="315"/>
        </w:trPr>
        <w:tc>
          <w:tcPr>
            <w:tcW w:w="3240" w:type="dxa"/>
          </w:tcPr>
          <w:p w:rsidR="00BA09DD" w:rsidRDefault="00BA09DD" w:rsidP="00C56450">
            <w:r>
              <w:t>Ссудная задолженность по группам риска</w:t>
            </w:r>
          </w:p>
        </w:tc>
        <w:tc>
          <w:tcPr>
            <w:tcW w:w="1548" w:type="dxa"/>
          </w:tcPr>
          <w:p w:rsidR="00BA09DD" w:rsidRPr="00BD5C67" w:rsidRDefault="00BA09DD" w:rsidP="00C56450">
            <w:pPr>
              <w:jc w:val="center"/>
              <w:rPr>
                <w:lang w:val="en-US"/>
              </w:rPr>
            </w:pPr>
            <w:r w:rsidRPr="00BD5C67">
              <w:rPr>
                <w:lang w:val="en-US"/>
              </w:rPr>
              <w:t>855761</w:t>
            </w:r>
          </w:p>
        </w:tc>
        <w:tc>
          <w:tcPr>
            <w:tcW w:w="900" w:type="dxa"/>
          </w:tcPr>
          <w:p w:rsidR="00BA09DD" w:rsidRPr="00BD5C67" w:rsidRDefault="00BA09DD" w:rsidP="00C56450">
            <w:pPr>
              <w:jc w:val="center"/>
            </w:pPr>
            <w:r>
              <w:t>100,0</w:t>
            </w:r>
          </w:p>
        </w:tc>
        <w:tc>
          <w:tcPr>
            <w:tcW w:w="1440" w:type="dxa"/>
          </w:tcPr>
          <w:p w:rsidR="00BA09DD" w:rsidRPr="00BD5C67" w:rsidRDefault="00BA09DD" w:rsidP="00C56450">
            <w:pPr>
              <w:jc w:val="center"/>
              <w:rPr>
                <w:lang w:val="en-US"/>
              </w:rPr>
            </w:pPr>
            <w:r w:rsidRPr="00BD5C67">
              <w:rPr>
                <w:lang w:val="en-US"/>
              </w:rPr>
              <w:t>957216</w:t>
            </w:r>
          </w:p>
        </w:tc>
        <w:tc>
          <w:tcPr>
            <w:tcW w:w="984" w:type="dxa"/>
          </w:tcPr>
          <w:p w:rsidR="00BA09DD" w:rsidRPr="00BD5C67" w:rsidRDefault="00BA09DD" w:rsidP="00C56450">
            <w:pPr>
              <w:jc w:val="center"/>
              <w:rPr>
                <w:lang w:val="en-US"/>
              </w:rPr>
            </w:pPr>
            <w:r>
              <w:rPr>
                <w:lang w:val="en-US"/>
              </w:rPr>
              <w:t>111</w:t>
            </w:r>
            <w:r>
              <w:t>,</w:t>
            </w:r>
            <w:r w:rsidRPr="00BD5C67">
              <w:rPr>
                <w:lang w:val="en-US"/>
              </w:rPr>
              <w:t>8</w:t>
            </w:r>
          </w:p>
        </w:tc>
        <w:tc>
          <w:tcPr>
            <w:tcW w:w="1620" w:type="dxa"/>
          </w:tcPr>
          <w:p w:rsidR="00BA09DD" w:rsidRPr="00BD5C67" w:rsidRDefault="00BA09DD" w:rsidP="00C56450">
            <w:pPr>
              <w:jc w:val="center"/>
              <w:rPr>
                <w:lang w:val="en-US"/>
              </w:rPr>
            </w:pPr>
            <w:r>
              <w:rPr>
                <w:lang w:val="en-US"/>
              </w:rPr>
              <w:t>11</w:t>
            </w:r>
            <w:r>
              <w:t>,</w:t>
            </w:r>
            <w:r w:rsidRPr="00BD5C67">
              <w:rPr>
                <w:lang w:val="en-US"/>
              </w:rPr>
              <w:t>8</w:t>
            </w:r>
          </w:p>
        </w:tc>
      </w:tr>
      <w:tr w:rsidR="00BA09DD">
        <w:trPr>
          <w:trHeight w:val="345"/>
        </w:trPr>
        <w:tc>
          <w:tcPr>
            <w:tcW w:w="3240" w:type="dxa"/>
          </w:tcPr>
          <w:p w:rsidR="00BA09DD" w:rsidRDefault="00BA09DD" w:rsidP="00C56450">
            <w:pPr>
              <w:rPr>
                <w:lang w:val="en-US"/>
              </w:rPr>
            </w:pPr>
            <w:r>
              <w:t xml:space="preserve">Стандартные ссуды </w:t>
            </w:r>
          </w:p>
          <w:p w:rsidR="00BA09DD" w:rsidRDefault="00BA09DD" w:rsidP="00C56450">
            <w:r>
              <w:t>(1 группа)</w:t>
            </w:r>
          </w:p>
        </w:tc>
        <w:tc>
          <w:tcPr>
            <w:tcW w:w="1548" w:type="dxa"/>
          </w:tcPr>
          <w:p w:rsidR="00BA09DD" w:rsidRPr="00BD5C67" w:rsidRDefault="00BA09DD" w:rsidP="00C56450">
            <w:pPr>
              <w:jc w:val="center"/>
              <w:rPr>
                <w:lang w:val="en-US"/>
              </w:rPr>
            </w:pPr>
            <w:r w:rsidRPr="00BD5C67">
              <w:rPr>
                <w:lang w:val="en-US"/>
              </w:rPr>
              <w:t>828240</w:t>
            </w:r>
          </w:p>
        </w:tc>
        <w:tc>
          <w:tcPr>
            <w:tcW w:w="900" w:type="dxa"/>
          </w:tcPr>
          <w:p w:rsidR="00BA09DD" w:rsidRDefault="00BA09DD" w:rsidP="00C56450">
            <w:pPr>
              <w:jc w:val="center"/>
            </w:pPr>
            <w:r>
              <w:t>100,0</w:t>
            </w:r>
          </w:p>
          <w:p w:rsidR="00BA09DD" w:rsidRPr="00BD5C67" w:rsidRDefault="00BA09DD" w:rsidP="00C56450">
            <w:pPr>
              <w:jc w:val="center"/>
            </w:pPr>
          </w:p>
        </w:tc>
        <w:tc>
          <w:tcPr>
            <w:tcW w:w="1440" w:type="dxa"/>
          </w:tcPr>
          <w:p w:rsidR="00BA09DD" w:rsidRPr="00BD5C67" w:rsidRDefault="00BA09DD" w:rsidP="00C56450">
            <w:pPr>
              <w:jc w:val="center"/>
              <w:rPr>
                <w:lang w:val="en-US"/>
              </w:rPr>
            </w:pPr>
            <w:r w:rsidRPr="00BD5C67">
              <w:rPr>
                <w:lang w:val="en-US"/>
              </w:rPr>
              <w:t>926403</w:t>
            </w:r>
          </w:p>
        </w:tc>
        <w:tc>
          <w:tcPr>
            <w:tcW w:w="984" w:type="dxa"/>
          </w:tcPr>
          <w:p w:rsidR="00BA09DD" w:rsidRPr="00BD5C67" w:rsidRDefault="00BA09DD" w:rsidP="00C56450">
            <w:pPr>
              <w:jc w:val="center"/>
              <w:rPr>
                <w:lang w:val="en-US"/>
              </w:rPr>
            </w:pPr>
            <w:r>
              <w:rPr>
                <w:lang w:val="en-US"/>
              </w:rPr>
              <w:t>111</w:t>
            </w:r>
            <w:r>
              <w:t>,</w:t>
            </w:r>
            <w:r w:rsidRPr="00BD5C67">
              <w:rPr>
                <w:lang w:val="en-US"/>
              </w:rPr>
              <w:t>8</w:t>
            </w:r>
          </w:p>
        </w:tc>
        <w:tc>
          <w:tcPr>
            <w:tcW w:w="1620" w:type="dxa"/>
          </w:tcPr>
          <w:p w:rsidR="00BA09DD" w:rsidRPr="00BD5C67" w:rsidRDefault="00BA09DD" w:rsidP="00C56450">
            <w:pPr>
              <w:jc w:val="center"/>
              <w:rPr>
                <w:lang w:val="en-US"/>
              </w:rPr>
            </w:pPr>
            <w:r>
              <w:rPr>
                <w:lang w:val="en-US"/>
              </w:rPr>
              <w:t>11</w:t>
            </w:r>
            <w:r>
              <w:t>,</w:t>
            </w:r>
            <w:r w:rsidRPr="00BD5C67">
              <w:rPr>
                <w:lang w:val="en-US"/>
              </w:rPr>
              <w:t>8</w:t>
            </w:r>
          </w:p>
        </w:tc>
      </w:tr>
      <w:tr w:rsidR="00BA09DD">
        <w:trPr>
          <w:trHeight w:val="360"/>
        </w:trPr>
        <w:tc>
          <w:tcPr>
            <w:tcW w:w="3240" w:type="dxa"/>
          </w:tcPr>
          <w:p w:rsidR="00BA09DD" w:rsidRDefault="00BA09DD" w:rsidP="00C56450">
            <w:pPr>
              <w:rPr>
                <w:lang w:val="en-US"/>
              </w:rPr>
            </w:pPr>
            <w:r>
              <w:t>Нестандартные ссуды</w:t>
            </w:r>
          </w:p>
          <w:p w:rsidR="00BA09DD" w:rsidRDefault="00BA09DD" w:rsidP="00C56450">
            <w:r>
              <w:t>(2 группа)</w:t>
            </w:r>
          </w:p>
        </w:tc>
        <w:tc>
          <w:tcPr>
            <w:tcW w:w="1548" w:type="dxa"/>
          </w:tcPr>
          <w:p w:rsidR="00BA09DD" w:rsidRPr="00BD5C67" w:rsidRDefault="00BA09DD" w:rsidP="00C56450">
            <w:pPr>
              <w:jc w:val="center"/>
              <w:rPr>
                <w:lang w:val="en-US"/>
              </w:rPr>
            </w:pPr>
            <w:r w:rsidRPr="00BD5C67">
              <w:rPr>
                <w:lang w:val="en-US"/>
              </w:rPr>
              <w:t>-</w:t>
            </w:r>
          </w:p>
        </w:tc>
        <w:tc>
          <w:tcPr>
            <w:tcW w:w="900" w:type="dxa"/>
          </w:tcPr>
          <w:p w:rsidR="00BA09DD" w:rsidRPr="00BD5C67" w:rsidRDefault="00BA09DD" w:rsidP="00C56450">
            <w:pPr>
              <w:jc w:val="center"/>
            </w:pPr>
            <w:r>
              <w:t>-</w:t>
            </w:r>
          </w:p>
        </w:tc>
        <w:tc>
          <w:tcPr>
            <w:tcW w:w="1440" w:type="dxa"/>
          </w:tcPr>
          <w:p w:rsidR="00BA09DD" w:rsidRPr="00BD5C67" w:rsidRDefault="00BA09DD" w:rsidP="00C56450">
            <w:pPr>
              <w:jc w:val="center"/>
              <w:rPr>
                <w:lang w:val="en-US"/>
              </w:rPr>
            </w:pPr>
            <w:r w:rsidRPr="00BD5C67">
              <w:rPr>
                <w:lang w:val="en-US"/>
              </w:rPr>
              <w:t>11</w:t>
            </w:r>
          </w:p>
        </w:tc>
        <w:tc>
          <w:tcPr>
            <w:tcW w:w="984" w:type="dxa"/>
          </w:tcPr>
          <w:p w:rsidR="00BA09DD" w:rsidRPr="009E4152" w:rsidRDefault="00BA09DD" w:rsidP="00C56450">
            <w:pPr>
              <w:jc w:val="center"/>
            </w:pPr>
            <w:r>
              <w:t>100,0</w:t>
            </w:r>
          </w:p>
        </w:tc>
        <w:tc>
          <w:tcPr>
            <w:tcW w:w="1620" w:type="dxa"/>
          </w:tcPr>
          <w:p w:rsidR="00BA09DD" w:rsidRDefault="00BA09DD" w:rsidP="00C56450">
            <w:pPr>
              <w:jc w:val="center"/>
            </w:pPr>
            <w:r>
              <w:t>100,0</w:t>
            </w:r>
          </w:p>
          <w:p w:rsidR="00BA09DD" w:rsidRPr="00480D40" w:rsidRDefault="00BA09DD" w:rsidP="00C56450">
            <w:pPr>
              <w:jc w:val="center"/>
            </w:pPr>
          </w:p>
        </w:tc>
      </w:tr>
      <w:tr w:rsidR="00BA09DD">
        <w:trPr>
          <w:trHeight w:val="345"/>
        </w:trPr>
        <w:tc>
          <w:tcPr>
            <w:tcW w:w="3240" w:type="dxa"/>
          </w:tcPr>
          <w:p w:rsidR="00BA09DD" w:rsidRDefault="00BA09DD" w:rsidP="00C56450">
            <w:pPr>
              <w:rPr>
                <w:lang w:val="en-US"/>
              </w:rPr>
            </w:pPr>
            <w:r>
              <w:t xml:space="preserve">Сомнительные ссуды </w:t>
            </w:r>
          </w:p>
          <w:p w:rsidR="00BA09DD" w:rsidRDefault="00BA09DD" w:rsidP="00C56450">
            <w:r>
              <w:t>(3 группа)</w:t>
            </w:r>
          </w:p>
        </w:tc>
        <w:tc>
          <w:tcPr>
            <w:tcW w:w="1548" w:type="dxa"/>
          </w:tcPr>
          <w:p w:rsidR="00BA09DD" w:rsidRPr="00BD5C67" w:rsidRDefault="00BA09DD" w:rsidP="00C56450">
            <w:pPr>
              <w:jc w:val="center"/>
              <w:rPr>
                <w:lang w:val="en-US"/>
              </w:rPr>
            </w:pPr>
            <w:r w:rsidRPr="00BD5C67">
              <w:rPr>
                <w:lang w:val="en-US"/>
              </w:rPr>
              <w:t>4073</w:t>
            </w:r>
          </w:p>
        </w:tc>
        <w:tc>
          <w:tcPr>
            <w:tcW w:w="900" w:type="dxa"/>
          </w:tcPr>
          <w:p w:rsidR="00BA09DD" w:rsidRPr="00BD5C67" w:rsidRDefault="00BA09DD" w:rsidP="00C56450">
            <w:pPr>
              <w:jc w:val="center"/>
            </w:pPr>
            <w:r>
              <w:t>100,0</w:t>
            </w:r>
          </w:p>
        </w:tc>
        <w:tc>
          <w:tcPr>
            <w:tcW w:w="1440" w:type="dxa"/>
          </w:tcPr>
          <w:p w:rsidR="00BA09DD" w:rsidRPr="00BD5C67" w:rsidRDefault="00BA09DD" w:rsidP="00C56450">
            <w:pPr>
              <w:jc w:val="center"/>
              <w:rPr>
                <w:lang w:val="en-US"/>
              </w:rPr>
            </w:pPr>
            <w:r w:rsidRPr="00BD5C67">
              <w:rPr>
                <w:lang w:val="en-US"/>
              </w:rPr>
              <w:t>3754</w:t>
            </w:r>
          </w:p>
        </w:tc>
        <w:tc>
          <w:tcPr>
            <w:tcW w:w="984" w:type="dxa"/>
          </w:tcPr>
          <w:p w:rsidR="00BA09DD" w:rsidRPr="00BD5C67" w:rsidRDefault="00BA09DD" w:rsidP="00C56450">
            <w:pPr>
              <w:jc w:val="center"/>
              <w:rPr>
                <w:lang w:val="en-US"/>
              </w:rPr>
            </w:pPr>
            <w:r>
              <w:rPr>
                <w:lang w:val="en-US"/>
              </w:rPr>
              <w:t>92</w:t>
            </w:r>
            <w:r>
              <w:t>,</w:t>
            </w:r>
            <w:r w:rsidRPr="00BD5C67">
              <w:rPr>
                <w:lang w:val="en-US"/>
              </w:rPr>
              <w:t>2</w:t>
            </w:r>
          </w:p>
        </w:tc>
        <w:tc>
          <w:tcPr>
            <w:tcW w:w="1620" w:type="dxa"/>
          </w:tcPr>
          <w:p w:rsidR="00BA09DD" w:rsidRPr="00BD5C67" w:rsidRDefault="00BA09DD" w:rsidP="00C56450">
            <w:pPr>
              <w:jc w:val="center"/>
              <w:rPr>
                <w:lang w:val="en-US"/>
              </w:rPr>
            </w:pPr>
            <w:r>
              <w:rPr>
                <w:lang w:val="en-US"/>
              </w:rPr>
              <w:t>-7</w:t>
            </w:r>
            <w:r>
              <w:t>,</w:t>
            </w:r>
            <w:r w:rsidRPr="00BD5C67">
              <w:rPr>
                <w:lang w:val="en-US"/>
              </w:rPr>
              <w:t>8</w:t>
            </w:r>
          </w:p>
        </w:tc>
      </w:tr>
      <w:tr w:rsidR="00BA09DD">
        <w:trPr>
          <w:trHeight w:val="525"/>
        </w:trPr>
        <w:tc>
          <w:tcPr>
            <w:tcW w:w="3240" w:type="dxa"/>
          </w:tcPr>
          <w:p w:rsidR="00BA09DD" w:rsidRDefault="00BA09DD" w:rsidP="00C56450">
            <w:pPr>
              <w:rPr>
                <w:lang w:val="en-US"/>
              </w:rPr>
            </w:pPr>
            <w:r>
              <w:t xml:space="preserve">Проблемные ссуды </w:t>
            </w:r>
          </w:p>
          <w:p w:rsidR="00BA09DD" w:rsidRDefault="00BA09DD" w:rsidP="00C56450">
            <w:r>
              <w:t>(4 группа)</w:t>
            </w:r>
          </w:p>
        </w:tc>
        <w:tc>
          <w:tcPr>
            <w:tcW w:w="1548" w:type="dxa"/>
          </w:tcPr>
          <w:p w:rsidR="00BA09DD" w:rsidRPr="00BD5C67" w:rsidRDefault="00BA09DD" w:rsidP="00C56450">
            <w:pPr>
              <w:jc w:val="center"/>
              <w:rPr>
                <w:lang w:val="en-US"/>
              </w:rPr>
            </w:pPr>
            <w:r w:rsidRPr="00BD5C67">
              <w:rPr>
                <w:lang w:val="en-US"/>
              </w:rPr>
              <w:t>1498</w:t>
            </w:r>
          </w:p>
        </w:tc>
        <w:tc>
          <w:tcPr>
            <w:tcW w:w="900" w:type="dxa"/>
          </w:tcPr>
          <w:p w:rsidR="00BA09DD" w:rsidRPr="00BD5C67" w:rsidRDefault="00BA09DD" w:rsidP="00C56450">
            <w:pPr>
              <w:jc w:val="center"/>
            </w:pPr>
            <w:r>
              <w:t>100,0</w:t>
            </w:r>
          </w:p>
        </w:tc>
        <w:tc>
          <w:tcPr>
            <w:tcW w:w="1440" w:type="dxa"/>
          </w:tcPr>
          <w:p w:rsidR="00BA09DD" w:rsidRPr="00BD5C67" w:rsidRDefault="00BA09DD" w:rsidP="00C56450">
            <w:pPr>
              <w:jc w:val="center"/>
              <w:rPr>
                <w:lang w:val="en-US"/>
              </w:rPr>
            </w:pPr>
            <w:r w:rsidRPr="00BD5C67">
              <w:rPr>
                <w:lang w:val="en-US"/>
              </w:rPr>
              <w:t>2496</w:t>
            </w:r>
          </w:p>
        </w:tc>
        <w:tc>
          <w:tcPr>
            <w:tcW w:w="984" w:type="dxa"/>
          </w:tcPr>
          <w:p w:rsidR="00BA09DD" w:rsidRPr="00BD5C67" w:rsidRDefault="00BA09DD" w:rsidP="00C56450">
            <w:pPr>
              <w:jc w:val="center"/>
              <w:rPr>
                <w:lang w:val="en-US"/>
              </w:rPr>
            </w:pPr>
            <w:r>
              <w:rPr>
                <w:lang w:val="en-US"/>
              </w:rPr>
              <w:t>166</w:t>
            </w:r>
            <w:r>
              <w:t>,</w:t>
            </w:r>
            <w:r w:rsidRPr="00BD5C67">
              <w:rPr>
                <w:lang w:val="en-US"/>
              </w:rPr>
              <w:t>6</w:t>
            </w:r>
          </w:p>
        </w:tc>
        <w:tc>
          <w:tcPr>
            <w:tcW w:w="1620" w:type="dxa"/>
          </w:tcPr>
          <w:p w:rsidR="00BA09DD" w:rsidRPr="00BD5C67" w:rsidRDefault="00BA09DD" w:rsidP="00C56450">
            <w:pPr>
              <w:jc w:val="center"/>
              <w:rPr>
                <w:lang w:val="en-US"/>
              </w:rPr>
            </w:pPr>
            <w:r>
              <w:rPr>
                <w:lang w:val="en-US"/>
              </w:rPr>
              <w:t>66</w:t>
            </w:r>
            <w:r>
              <w:t>,</w:t>
            </w:r>
            <w:r w:rsidRPr="00BD5C67">
              <w:rPr>
                <w:lang w:val="en-US"/>
              </w:rPr>
              <w:t>6</w:t>
            </w:r>
          </w:p>
        </w:tc>
      </w:tr>
      <w:tr w:rsidR="00BA09DD">
        <w:trPr>
          <w:trHeight w:val="330"/>
        </w:trPr>
        <w:tc>
          <w:tcPr>
            <w:tcW w:w="3240" w:type="dxa"/>
          </w:tcPr>
          <w:p w:rsidR="00BA09DD" w:rsidRDefault="00BA09DD" w:rsidP="00C56450">
            <w:pPr>
              <w:rPr>
                <w:lang w:val="en-US"/>
              </w:rPr>
            </w:pPr>
            <w:r>
              <w:t xml:space="preserve">Безнадежные ссуды </w:t>
            </w:r>
          </w:p>
          <w:p w:rsidR="00BA09DD" w:rsidRDefault="00BA09DD" w:rsidP="00C56450">
            <w:r>
              <w:t>(5 группа)</w:t>
            </w:r>
          </w:p>
        </w:tc>
        <w:tc>
          <w:tcPr>
            <w:tcW w:w="1548" w:type="dxa"/>
          </w:tcPr>
          <w:p w:rsidR="00BA09DD" w:rsidRPr="00BD5C67" w:rsidRDefault="00BA09DD" w:rsidP="00C56450">
            <w:pPr>
              <w:jc w:val="center"/>
              <w:rPr>
                <w:lang w:val="en-US"/>
              </w:rPr>
            </w:pPr>
            <w:r w:rsidRPr="00BD5C67">
              <w:rPr>
                <w:lang w:val="en-US"/>
              </w:rPr>
              <w:t>21950</w:t>
            </w:r>
          </w:p>
        </w:tc>
        <w:tc>
          <w:tcPr>
            <w:tcW w:w="900" w:type="dxa"/>
          </w:tcPr>
          <w:p w:rsidR="00BA09DD" w:rsidRPr="00BD5C67" w:rsidRDefault="00BA09DD" w:rsidP="00C56450">
            <w:pPr>
              <w:jc w:val="center"/>
            </w:pPr>
            <w:r>
              <w:t>100,0</w:t>
            </w:r>
          </w:p>
        </w:tc>
        <w:tc>
          <w:tcPr>
            <w:tcW w:w="1440" w:type="dxa"/>
          </w:tcPr>
          <w:p w:rsidR="00BA09DD" w:rsidRPr="00BD5C67" w:rsidRDefault="00BA09DD" w:rsidP="00C56450">
            <w:pPr>
              <w:jc w:val="center"/>
              <w:rPr>
                <w:lang w:val="en-US"/>
              </w:rPr>
            </w:pPr>
            <w:r w:rsidRPr="00BD5C67">
              <w:rPr>
                <w:lang w:val="en-US"/>
              </w:rPr>
              <w:t>24552</w:t>
            </w:r>
          </w:p>
        </w:tc>
        <w:tc>
          <w:tcPr>
            <w:tcW w:w="984" w:type="dxa"/>
          </w:tcPr>
          <w:p w:rsidR="00BA09DD" w:rsidRPr="00BD5C67" w:rsidRDefault="00BA09DD" w:rsidP="00C56450">
            <w:pPr>
              <w:jc w:val="center"/>
              <w:rPr>
                <w:lang w:val="en-US"/>
              </w:rPr>
            </w:pPr>
            <w:r>
              <w:rPr>
                <w:lang w:val="en-US"/>
              </w:rPr>
              <w:t>111</w:t>
            </w:r>
            <w:r>
              <w:t>,</w:t>
            </w:r>
            <w:r w:rsidRPr="00BD5C67">
              <w:rPr>
                <w:lang w:val="en-US"/>
              </w:rPr>
              <w:t>8</w:t>
            </w:r>
          </w:p>
        </w:tc>
        <w:tc>
          <w:tcPr>
            <w:tcW w:w="1620" w:type="dxa"/>
          </w:tcPr>
          <w:p w:rsidR="00BA09DD" w:rsidRPr="00BD5C67" w:rsidRDefault="00BA09DD" w:rsidP="00C56450">
            <w:pPr>
              <w:jc w:val="center"/>
              <w:rPr>
                <w:lang w:val="en-US"/>
              </w:rPr>
            </w:pPr>
            <w:r>
              <w:rPr>
                <w:lang w:val="en-US"/>
              </w:rPr>
              <w:t>11,</w:t>
            </w:r>
            <w:r w:rsidRPr="00BD5C67">
              <w:rPr>
                <w:lang w:val="en-US"/>
              </w:rPr>
              <w:t>8</w:t>
            </w:r>
          </w:p>
        </w:tc>
      </w:tr>
      <w:tr w:rsidR="00BA09DD">
        <w:trPr>
          <w:trHeight w:val="405"/>
        </w:trPr>
        <w:tc>
          <w:tcPr>
            <w:tcW w:w="3240" w:type="dxa"/>
          </w:tcPr>
          <w:p w:rsidR="00BA09DD" w:rsidRDefault="00BA09DD" w:rsidP="00C56450">
            <w:r>
              <w:t>Просроченная задолженность по группам риска</w:t>
            </w:r>
          </w:p>
        </w:tc>
        <w:tc>
          <w:tcPr>
            <w:tcW w:w="1548" w:type="dxa"/>
          </w:tcPr>
          <w:p w:rsidR="00BA09DD" w:rsidRPr="00BA09DD" w:rsidRDefault="00BA09DD" w:rsidP="00C56450">
            <w:pPr>
              <w:jc w:val="center"/>
            </w:pPr>
          </w:p>
          <w:p w:rsidR="00BA09DD" w:rsidRPr="00BD5C67" w:rsidRDefault="00BA09DD" w:rsidP="00C56450">
            <w:pPr>
              <w:jc w:val="center"/>
              <w:rPr>
                <w:lang w:val="en-US"/>
              </w:rPr>
            </w:pPr>
            <w:r w:rsidRPr="00BD5C67">
              <w:rPr>
                <w:lang w:val="en-US"/>
              </w:rPr>
              <w:t>19996</w:t>
            </w:r>
          </w:p>
        </w:tc>
        <w:tc>
          <w:tcPr>
            <w:tcW w:w="900" w:type="dxa"/>
          </w:tcPr>
          <w:p w:rsidR="00BA09DD" w:rsidRDefault="00BA09DD" w:rsidP="00C56450">
            <w:pPr>
              <w:jc w:val="center"/>
              <w:rPr>
                <w:lang w:val="en-US"/>
              </w:rPr>
            </w:pPr>
          </w:p>
          <w:p w:rsidR="00BA09DD" w:rsidRPr="00BD5C67" w:rsidRDefault="00BA09DD" w:rsidP="00C56450">
            <w:pPr>
              <w:jc w:val="center"/>
            </w:pPr>
            <w:r>
              <w:t>100,0</w:t>
            </w:r>
          </w:p>
        </w:tc>
        <w:tc>
          <w:tcPr>
            <w:tcW w:w="1440" w:type="dxa"/>
          </w:tcPr>
          <w:p w:rsidR="00BA09DD" w:rsidRDefault="00BA09DD" w:rsidP="00C56450">
            <w:pPr>
              <w:jc w:val="center"/>
              <w:rPr>
                <w:lang w:val="en-US"/>
              </w:rPr>
            </w:pPr>
          </w:p>
          <w:p w:rsidR="00BA09DD" w:rsidRPr="00BD5C67" w:rsidRDefault="00BA09DD" w:rsidP="00C56450">
            <w:pPr>
              <w:jc w:val="center"/>
              <w:rPr>
                <w:lang w:val="en-US"/>
              </w:rPr>
            </w:pPr>
            <w:r w:rsidRPr="00BD5C67">
              <w:rPr>
                <w:lang w:val="en-US"/>
              </w:rPr>
              <w:t>24006</w:t>
            </w:r>
          </w:p>
        </w:tc>
        <w:tc>
          <w:tcPr>
            <w:tcW w:w="984" w:type="dxa"/>
          </w:tcPr>
          <w:p w:rsidR="00BA09DD" w:rsidRDefault="00BA09DD" w:rsidP="00C56450">
            <w:pPr>
              <w:jc w:val="center"/>
              <w:rPr>
                <w:lang w:val="en-US"/>
              </w:rPr>
            </w:pPr>
          </w:p>
          <w:p w:rsidR="00BA09DD" w:rsidRPr="00893BE2" w:rsidRDefault="00BA09DD" w:rsidP="00C56450">
            <w:pPr>
              <w:jc w:val="center"/>
            </w:pPr>
            <w:r>
              <w:rPr>
                <w:lang w:val="en-US"/>
              </w:rPr>
              <w:t>120</w:t>
            </w:r>
            <w:r>
              <w:t>,</w:t>
            </w:r>
            <w:r>
              <w:rPr>
                <w:lang w:val="en-US"/>
              </w:rPr>
              <w:t>0</w:t>
            </w:r>
          </w:p>
        </w:tc>
        <w:tc>
          <w:tcPr>
            <w:tcW w:w="1620" w:type="dxa"/>
          </w:tcPr>
          <w:p w:rsidR="00BA09DD" w:rsidRDefault="00BA09DD" w:rsidP="00C56450">
            <w:pPr>
              <w:jc w:val="center"/>
              <w:rPr>
                <w:lang w:val="en-US"/>
              </w:rPr>
            </w:pPr>
          </w:p>
          <w:p w:rsidR="00BA09DD" w:rsidRPr="00893BE2" w:rsidRDefault="00BA09DD" w:rsidP="00C56450">
            <w:pPr>
              <w:jc w:val="center"/>
            </w:pPr>
            <w:r>
              <w:rPr>
                <w:lang w:val="en-US"/>
              </w:rPr>
              <w:t>20</w:t>
            </w:r>
            <w:r>
              <w:t>,</w:t>
            </w:r>
            <w:r>
              <w:rPr>
                <w:lang w:val="en-US"/>
              </w:rPr>
              <w:t>0</w:t>
            </w:r>
          </w:p>
        </w:tc>
      </w:tr>
      <w:tr w:rsidR="00BA09DD">
        <w:trPr>
          <w:trHeight w:val="525"/>
        </w:trPr>
        <w:tc>
          <w:tcPr>
            <w:tcW w:w="3240" w:type="dxa"/>
          </w:tcPr>
          <w:p w:rsidR="00BA09DD" w:rsidRDefault="00BA09DD" w:rsidP="00C56450">
            <w:pPr>
              <w:rPr>
                <w:lang w:val="en-US"/>
              </w:rPr>
            </w:pPr>
            <w:r>
              <w:t xml:space="preserve">По стандартным ссудам </w:t>
            </w:r>
          </w:p>
          <w:p w:rsidR="00BA09DD" w:rsidRDefault="00BA09DD" w:rsidP="00C56450">
            <w:r>
              <w:t>(1 группа)</w:t>
            </w:r>
          </w:p>
        </w:tc>
        <w:tc>
          <w:tcPr>
            <w:tcW w:w="1548" w:type="dxa"/>
          </w:tcPr>
          <w:p w:rsidR="00BA09DD" w:rsidRPr="00BD5C67" w:rsidRDefault="00BA09DD" w:rsidP="00C56450">
            <w:pPr>
              <w:jc w:val="center"/>
              <w:rPr>
                <w:lang w:val="en-US"/>
              </w:rPr>
            </w:pPr>
            <w:r w:rsidRPr="00BD5C67">
              <w:rPr>
                <w:lang w:val="en-US"/>
              </w:rPr>
              <w:t>58</w:t>
            </w:r>
          </w:p>
        </w:tc>
        <w:tc>
          <w:tcPr>
            <w:tcW w:w="900" w:type="dxa"/>
          </w:tcPr>
          <w:p w:rsidR="00BA09DD" w:rsidRPr="00BD5C67" w:rsidRDefault="00BA09DD" w:rsidP="00C56450">
            <w:pPr>
              <w:jc w:val="center"/>
            </w:pPr>
            <w:r>
              <w:t>100,0</w:t>
            </w:r>
          </w:p>
        </w:tc>
        <w:tc>
          <w:tcPr>
            <w:tcW w:w="1440" w:type="dxa"/>
          </w:tcPr>
          <w:p w:rsidR="00BA09DD" w:rsidRPr="00BD5C67" w:rsidRDefault="00BA09DD" w:rsidP="00C56450">
            <w:pPr>
              <w:jc w:val="center"/>
              <w:rPr>
                <w:lang w:val="en-US"/>
              </w:rPr>
            </w:pPr>
            <w:r w:rsidRPr="00BD5C67">
              <w:rPr>
                <w:lang w:val="en-US"/>
              </w:rPr>
              <w:t>68</w:t>
            </w:r>
          </w:p>
        </w:tc>
        <w:tc>
          <w:tcPr>
            <w:tcW w:w="984" w:type="dxa"/>
          </w:tcPr>
          <w:p w:rsidR="00BA09DD" w:rsidRPr="00893BE2" w:rsidRDefault="00BA09DD" w:rsidP="00C56450">
            <w:pPr>
              <w:jc w:val="center"/>
            </w:pPr>
            <w:r>
              <w:rPr>
                <w:lang w:val="en-US"/>
              </w:rPr>
              <w:t>117</w:t>
            </w:r>
            <w:r>
              <w:t>,</w:t>
            </w:r>
            <w:r>
              <w:rPr>
                <w:lang w:val="en-US"/>
              </w:rPr>
              <w:t>2</w:t>
            </w:r>
          </w:p>
        </w:tc>
        <w:tc>
          <w:tcPr>
            <w:tcW w:w="1620" w:type="dxa"/>
          </w:tcPr>
          <w:p w:rsidR="00BA09DD" w:rsidRPr="00893BE2" w:rsidRDefault="00BA09DD" w:rsidP="00C56450">
            <w:pPr>
              <w:jc w:val="center"/>
            </w:pPr>
            <w:r>
              <w:rPr>
                <w:lang w:val="en-US"/>
              </w:rPr>
              <w:t>17</w:t>
            </w:r>
            <w:r>
              <w:t>,</w:t>
            </w:r>
            <w:r>
              <w:rPr>
                <w:lang w:val="en-US"/>
              </w:rPr>
              <w:t>2</w:t>
            </w:r>
          </w:p>
        </w:tc>
      </w:tr>
      <w:tr w:rsidR="00BA09DD">
        <w:trPr>
          <w:trHeight w:val="540"/>
        </w:trPr>
        <w:tc>
          <w:tcPr>
            <w:tcW w:w="3240" w:type="dxa"/>
          </w:tcPr>
          <w:p w:rsidR="00BA09DD" w:rsidRDefault="00BA09DD" w:rsidP="00C56450">
            <w:pPr>
              <w:rPr>
                <w:lang w:val="en-US"/>
              </w:rPr>
            </w:pPr>
            <w:r>
              <w:t>По нестандартным ссудам</w:t>
            </w:r>
          </w:p>
          <w:p w:rsidR="00BA09DD" w:rsidRDefault="00BA09DD" w:rsidP="00C56450">
            <w:r>
              <w:t>(2 группа)</w:t>
            </w:r>
          </w:p>
        </w:tc>
        <w:tc>
          <w:tcPr>
            <w:tcW w:w="1548" w:type="dxa"/>
          </w:tcPr>
          <w:p w:rsidR="00BA09DD" w:rsidRPr="00BD5C67" w:rsidRDefault="00BA09DD" w:rsidP="00C56450">
            <w:pPr>
              <w:jc w:val="center"/>
              <w:rPr>
                <w:lang w:val="en-US"/>
              </w:rPr>
            </w:pPr>
            <w:r w:rsidRPr="00BD5C67">
              <w:rPr>
                <w:lang w:val="en-US"/>
              </w:rPr>
              <w:t>-</w:t>
            </w:r>
          </w:p>
        </w:tc>
        <w:tc>
          <w:tcPr>
            <w:tcW w:w="900" w:type="dxa"/>
          </w:tcPr>
          <w:p w:rsidR="00BA09DD" w:rsidRPr="00BD5C67" w:rsidRDefault="00BA09DD" w:rsidP="00C56450">
            <w:pPr>
              <w:jc w:val="center"/>
            </w:pPr>
            <w:r>
              <w:t>-</w:t>
            </w:r>
          </w:p>
        </w:tc>
        <w:tc>
          <w:tcPr>
            <w:tcW w:w="1440" w:type="dxa"/>
          </w:tcPr>
          <w:p w:rsidR="00BA09DD" w:rsidRPr="00BD5C67" w:rsidRDefault="00BA09DD" w:rsidP="00C56450">
            <w:pPr>
              <w:jc w:val="center"/>
              <w:rPr>
                <w:lang w:val="en-US"/>
              </w:rPr>
            </w:pPr>
            <w:r w:rsidRPr="00BD5C67">
              <w:rPr>
                <w:lang w:val="en-US"/>
              </w:rPr>
              <w:t>-</w:t>
            </w:r>
          </w:p>
        </w:tc>
        <w:tc>
          <w:tcPr>
            <w:tcW w:w="984" w:type="dxa"/>
          </w:tcPr>
          <w:p w:rsidR="00BA09DD" w:rsidRPr="00BD5C67" w:rsidRDefault="00BA09DD" w:rsidP="00C56450">
            <w:pPr>
              <w:jc w:val="center"/>
              <w:rPr>
                <w:lang w:val="en-US"/>
              </w:rPr>
            </w:pPr>
            <w:r w:rsidRPr="00BD5C67">
              <w:rPr>
                <w:lang w:val="en-US"/>
              </w:rPr>
              <w:t>-</w:t>
            </w:r>
          </w:p>
        </w:tc>
        <w:tc>
          <w:tcPr>
            <w:tcW w:w="1620" w:type="dxa"/>
          </w:tcPr>
          <w:p w:rsidR="00BA09DD" w:rsidRPr="00BD5C67" w:rsidRDefault="00BA09DD" w:rsidP="00C56450">
            <w:pPr>
              <w:jc w:val="center"/>
              <w:rPr>
                <w:lang w:val="en-US"/>
              </w:rPr>
            </w:pPr>
            <w:r w:rsidRPr="00BD5C67">
              <w:rPr>
                <w:lang w:val="en-US"/>
              </w:rPr>
              <w:t>-</w:t>
            </w:r>
          </w:p>
        </w:tc>
      </w:tr>
      <w:tr w:rsidR="00BA09DD">
        <w:trPr>
          <w:trHeight w:val="510"/>
        </w:trPr>
        <w:tc>
          <w:tcPr>
            <w:tcW w:w="3240" w:type="dxa"/>
          </w:tcPr>
          <w:p w:rsidR="00BA09DD" w:rsidRDefault="00BA09DD" w:rsidP="00C56450">
            <w:pPr>
              <w:rPr>
                <w:lang w:val="en-US"/>
              </w:rPr>
            </w:pPr>
            <w:r>
              <w:t xml:space="preserve">По сомнительным ссудам </w:t>
            </w:r>
          </w:p>
          <w:p w:rsidR="00BA09DD" w:rsidRDefault="00BA09DD" w:rsidP="00C56450">
            <w:r>
              <w:t>(3 группа)</w:t>
            </w:r>
          </w:p>
        </w:tc>
        <w:tc>
          <w:tcPr>
            <w:tcW w:w="1548" w:type="dxa"/>
          </w:tcPr>
          <w:p w:rsidR="00BA09DD" w:rsidRPr="00BD5C67" w:rsidRDefault="00BA09DD" w:rsidP="00C56450">
            <w:pPr>
              <w:jc w:val="center"/>
              <w:rPr>
                <w:lang w:val="en-US"/>
              </w:rPr>
            </w:pPr>
            <w:r w:rsidRPr="00BD5C67">
              <w:rPr>
                <w:lang w:val="en-US"/>
              </w:rPr>
              <w:t>164</w:t>
            </w:r>
          </w:p>
        </w:tc>
        <w:tc>
          <w:tcPr>
            <w:tcW w:w="900" w:type="dxa"/>
          </w:tcPr>
          <w:p w:rsidR="00BA09DD" w:rsidRPr="00BD5C67" w:rsidRDefault="00BA09DD" w:rsidP="00C56450">
            <w:pPr>
              <w:jc w:val="center"/>
            </w:pPr>
            <w:r>
              <w:t>100,0</w:t>
            </w:r>
          </w:p>
        </w:tc>
        <w:tc>
          <w:tcPr>
            <w:tcW w:w="1440" w:type="dxa"/>
          </w:tcPr>
          <w:p w:rsidR="00BA09DD" w:rsidRPr="00BD5C67" w:rsidRDefault="00BA09DD" w:rsidP="00C56450">
            <w:pPr>
              <w:jc w:val="center"/>
              <w:rPr>
                <w:lang w:val="en-US"/>
              </w:rPr>
            </w:pPr>
            <w:r w:rsidRPr="00BD5C67">
              <w:rPr>
                <w:lang w:val="en-US"/>
              </w:rPr>
              <w:t>202</w:t>
            </w:r>
          </w:p>
        </w:tc>
        <w:tc>
          <w:tcPr>
            <w:tcW w:w="984" w:type="dxa"/>
          </w:tcPr>
          <w:p w:rsidR="00BA09DD" w:rsidRPr="00BD5C67" w:rsidRDefault="00BA09DD" w:rsidP="00C56450">
            <w:pPr>
              <w:jc w:val="center"/>
              <w:rPr>
                <w:lang w:val="en-US"/>
              </w:rPr>
            </w:pPr>
            <w:r>
              <w:rPr>
                <w:lang w:val="en-US"/>
              </w:rPr>
              <w:t>123</w:t>
            </w:r>
            <w:r>
              <w:t>,</w:t>
            </w:r>
            <w:r w:rsidRPr="00BD5C67">
              <w:rPr>
                <w:lang w:val="en-US"/>
              </w:rPr>
              <w:t>2</w:t>
            </w:r>
          </w:p>
        </w:tc>
        <w:tc>
          <w:tcPr>
            <w:tcW w:w="1620" w:type="dxa"/>
          </w:tcPr>
          <w:p w:rsidR="00BA09DD" w:rsidRPr="00BD5C67" w:rsidRDefault="00BA09DD" w:rsidP="00C56450">
            <w:pPr>
              <w:jc w:val="center"/>
              <w:rPr>
                <w:lang w:val="en-US"/>
              </w:rPr>
            </w:pPr>
            <w:r>
              <w:rPr>
                <w:lang w:val="en-US"/>
              </w:rPr>
              <w:t>23</w:t>
            </w:r>
            <w:r>
              <w:t>,</w:t>
            </w:r>
            <w:r w:rsidRPr="00BD5C67">
              <w:rPr>
                <w:lang w:val="en-US"/>
              </w:rPr>
              <w:t>2</w:t>
            </w:r>
          </w:p>
        </w:tc>
      </w:tr>
      <w:tr w:rsidR="00BA09DD">
        <w:trPr>
          <w:trHeight w:val="660"/>
        </w:trPr>
        <w:tc>
          <w:tcPr>
            <w:tcW w:w="3240" w:type="dxa"/>
          </w:tcPr>
          <w:p w:rsidR="00BA09DD" w:rsidRDefault="00BA09DD" w:rsidP="00C56450">
            <w:pPr>
              <w:rPr>
                <w:lang w:val="en-US"/>
              </w:rPr>
            </w:pPr>
            <w:r>
              <w:t>По проблемным ссудам</w:t>
            </w:r>
          </w:p>
          <w:p w:rsidR="00BA09DD" w:rsidRDefault="00BA09DD" w:rsidP="00C56450">
            <w:r>
              <w:t>(4 группа)</w:t>
            </w:r>
          </w:p>
        </w:tc>
        <w:tc>
          <w:tcPr>
            <w:tcW w:w="1548" w:type="dxa"/>
          </w:tcPr>
          <w:p w:rsidR="00BA09DD" w:rsidRPr="00BD5C67" w:rsidRDefault="00BA09DD" w:rsidP="00C56450">
            <w:pPr>
              <w:jc w:val="center"/>
              <w:rPr>
                <w:lang w:val="en-US"/>
              </w:rPr>
            </w:pPr>
            <w:r w:rsidRPr="00BD5C67">
              <w:rPr>
                <w:lang w:val="en-US"/>
              </w:rPr>
              <w:t>120</w:t>
            </w:r>
          </w:p>
        </w:tc>
        <w:tc>
          <w:tcPr>
            <w:tcW w:w="900" w:type="dxa"/>
          </w:tcPr>
          <w:p w:rsidR="00BA09DD" w:rsidRPr="00BD5C67" w:rsidRDefault="00BA09DD" w:rsidP="00C56450">
            <w:pPr>
              <w:jc w:val="center"/>
            </w:pPr>
            <w:r>
              <w:t>100,0</w:t>
            </w:r>
          </w:p>
        </w:tc>
        <w:tc>
          <w:tcPr>
            <w:tcW w:w="1440" w:type="dxa"/>
          </w:tcPr>
          <w:p w:rsidR="00BA09DD" w:rsidRPr="00BD5C67" w:rsidRDefault="00BA09DD" w:rsidP="00C56450">
            <w:pPr>
              <w:jc w:val="center"/>
              <w:rPr>
                <w:lang w:val="en-US"/>
              </w:rPr>
            </w:pPr>
            <w:r w:rsidRPr="00BD5C67">
              <w:rPr>
                <w:lang w:val="en-US"/>
              </w:rPr>
              <w:t>285</w:t>
            </w:r>
          </w:p>
        </w:tc>
        <w:tc>
          <w:tcPr>
            <w:tcW w:w="984" w:type="dxa"/>
          </w:tcPr>
          <w:p w:rsidR="00BA09DD" w:rsidRPr="00BD5C67" w:rsidRDefault="00BA09DD" w:rsidP="00C56450">
            <w:pPr>
              <w:jc w:val="center"/>
              <w:rPr>
                <w:lang w:val="en-US"/>
              </w:rPr>
            </w:pPr>
            <w:r>
              <w:rPr>
                <w:lang w:val="en-US"/>
              </w:rPr>
              <w:t>237</w:t>
            </w:r>
            <w:r>
              <w:t>,</w:t>
            </w:r>
            <w:r w:rsidRPr="00BD5C67">
              <w:rPr>
                <w:lang w:val="en-US"/>
              </w:rPr>
              <w:t>5</w:t>
            </w:r>
          </w:p>
        </w:tc>
        <w:tc>
          <w:tcPr>
            <w:tcW w:w="1620" w:type="dxa"/>
          </w:tcPr>
          <w:p w:rsidR="00BA09DD" w:rsidRPr="00BD5C67" w:rsidRDefault="00BA09DD" w:rsidP="00C56450">
            <w:pPr>
              <w:jc w:val="center"/>
              <w:rPr>
                <w:lang w:val="en-US"/>
              </w:rPr>
            </w:pPr>
            <w:r>
              <w:rPr>
                <w:lang w:val="en-US"/>
              </w:rPr>
              <w:t>137</w:t>
            </w:r>
            <w:r>
              <w:t>,</w:t>
            </w:r>
            <w:r w:rsidRPr="00BD5C67">
              <w:rPr>
                <w:lang w:val="en-US"/>
              </w:rPr>
              <w:t>5</w:t>
            </w:r>
          </w:p>
        </w:tc>
      </w:tr>
      <w:tr w:rsidR="00BA09DD">
        <w:trPr>
          <w:trHeight w:val="615"/>
        </w:trPr>
        <w:tc>
          <w:tcPr>
            <w:tcW w:w="3240" w:type="dxa"/>
          </w:tcPr>
          <w:p w:rsidR="00BA09DD" w:rsidRDefault="00BA09DD" w:rsidP="00C56450">
            <w:pPr>
              <w:rPr>
                <w:lang w:val="en-US"/>
              </w:rPr>
            </w:pPr>
            <w:r>
              <w:t>По безнадежным ссудам</w:t>
            </w:r>
          </w:p>
          <w:p w:rsidR="00BA09DD" w:rsidRDefault="00BA09DD" w:rsidP="00C56450">
            <w:r>
              <w:t>(5 группа)</w:t>
            </w:r>
          </w:p>
        </w:tc>
        <w:tc>
          <w:tcPr>
            <w:tcW w:w="1548" w:type="dxa"/>
          </w:tcPr>
          <w:p w:rsidR="00BA09DD" w:rsidRPr="00BD5C67" w:rsidRDefault="00BA09DD" w:rsidP="00C56450">
            <w:pPr>
              <w:jc w:val="center"/>
              <w:rPr>
                <w:lang w:val="en-US"/>
              </w:rPr>
            </w:pPr>
            <w:r w:rsidRPr="00BD5C67">
              <w:rPr>
                <w:lang w:val="en-US"/>
              </w:rPr>
              <w:t>19654</w:t>
            </w:r>
          </w:p>
        </w:tc>
        <w:tc>
          <w:tcPr>
            <w:tcW w:w="900" w:type="dxa"/>
          </w:tcPr>
          <w:p w:rsidR="00BA09DD" w:rsidRPr="00BD5C67" w:rsidRDefault="00BA09DD" w:rsidP="00C56450">
            <w:pPr>
              <w:jc w:val="center"/>
            </w:pPr>
            <w:r>
              <w:t>100,0</w:t>
            </w:r>
          </w:p>
        </w:tc>
        <w:tc>
          <w:tcPr>
            <w:tcW w:w="1440" w:type="dxa"/>
          </w:tcPr>
          <w:p w:rsidR="00BA09DD" w:rsidRPr="00BD5C67" w:rsidRDefault="00BA09DD" w:rsidP="00C56450">
            <w:pPr>
              <w:jc w:val="center"/>
              <w:rPr>
                <w:lang w:val="en-US"/>
              </w:rPr>
            </w:pPr>
            <w:r w:rsidRPr="00BD5C67">
              <w:rPr>
                <w:lang w:val="en-US"/>
              </w:rPr>
              <w:t>23451</w:t>
            </w:r>
          </w:p>
        </w:tc>
        <w:tc>
          <w:tcPr>
            <w:tcW w:w="984" w:type="dxa"/>
          </w:tcPr>
          <w:p w:rsidR="00BA09DD" w:rsidRPr="00BD5C67" w:rsidRDefault="00BA09DD" w:rsidP="00C56450">
            <w:pPr>
              <w:jc w:val="center"/>
              <w:rPr>
                <w:lang w:val="en-US"/>
              </w:rPr>
            </w:pPr>
            <w:r>
              <w:rPr>
                <w:lang w:val="en-US"/>
              </w:rPr>
              <w:t>119</w:t>
            </w:r>
            <w:r>
              <w:t>,</w:t>
            </w:r>
            <w:r w:rsidRPr="00BD5C67">
              <w:rPr>
                <w:lang w:val="en-US"/>
              </w:rPr>
              <w:t>3</w:t>
            </w:r>
          </w:p>
        </w:tc>
        <w:tc>
          <w:tcPr>
            <w:tcW w:w="1620" w:type="dxa"/>
          </w:tcPr>
          <w:p w:rsidR="00BA09DD" w:rsidRPr="00BD5C67" w:rsidRDefault="00BA09DD" w:rsidP="00C56450">
            <w:pPr>
              <w:jc w:val="center"/>
              <w:rPr>
                <w:lang w:val="en-US"/>
              </w:rPr>
            </w:pPr>
            <w:r>
              <w:rPr>
                <w:lang w:val="en-US"/>
              </w:rPr>
              <w:t>19</w:t>
            </w:r>
            <w:r>
              <w:t>,</w:t>
            </w:r>
            <w:r w:rsidRPr="00BD5C67">
              <w:rPr>
                <w:lang w:val="en-US"/>
              </w:rPr>
              <w:t>3</w:t>
            </w:r>
          </w:p>
        </w:tc>
      </w:tr>
      <w:tr w:rsidR="00BA09DD">
        <w:trPr>
          <w:trHeight w:val="585"/>
        </w:trPr>
        <w:tc>
          <w:tcPr>
            <w:tcW w:w="3240" w:type="dxa"/>
          </w:tcPr>
          <w:p w:rsidR="00BA09DD" w:rsidRDefault="00BA09DD" w:rsidP="00C56450">
            <w:r>
              <w:t>Ссудная задолженность, % к активам</w:t>
            </w:r>
          </w:p>
        </w:tc>
        <w:tc>
          <w:tcPr>
            <w:tcW w:w="1548" w:type="dxa"/>
          </w:tcPr>
          <w:p w:rsidR="00BA09DD" w:rsidRPr="00BD5C67" w:rsidRDefault="00BA09DD" w:rsidP="00C56450">
            <w:pPr>
              <w:jc w:val="center"/>
              <w:rPr>
                <w:lang w:val="en-US"/>
              </w:rPr>
            </w:pPr>
            <w:r>
              <w:rPr>
                <w:lang w:val="en-US"/>
              </w:rPr>
              <w:t>54</w:t>
            </w:r>
            <w:r>
              <w:t>,</w:t>
            </w:r>
            <w:r w:rsidRPr="00BD5C67">
              <w:rPr>
                <w:lang w:val="en-US"/>
              </w:rPr>
              <w:t>5</w:t>
            </w:r>
          </w:p>
        </w:tc>
        <w:tc>
          <w:tcPr>
            <w:tcW w:w="900" w:type="dxa"/>
          </w:tcPr>
          <w:p w:rsidR="00BA09DD" w:rsidRPr="00BD5C67" w:rsidRDefault="00BA09DD" w:rsidP="00C56450">
            <w:pPr>
              <w:jc w:val="center"/>
            </w:pPr>
            <w:r>
              <w:t>-</w:t>
            </w:r>
          </w:p>
        </w:tc>
        <w:tc>
          <w:tcPr>
            <w:tcW w:w="1440" w:type="dxa"/>
          </w:tcPr>
          <w:p w:rsidR="00BA09DD" w:rsidRPr="00893BE2" w:rsidRDefault="00BA09DD" w:rsidP="00C56450">
            <w:pPr>
              <w:jc w:val="center"/>
            </w:pPr>
            <w:r w:rsidRPr="00BD5C67">
              <w:rPr>
                <w:lang w:val="en-US"/>
              </w:rPr>
              <w:t>60</w:t>
            </w:r>
            <w:r>
              <w:t>,0</w:t>
            </w:r>
          </w:p>
        </w:tc>
        <w:tc>
          <w:tcPr>
            <w:tcW w:w="984" w:type="dxa"/>
          </w:tcPr>
          <w:p w:rsidR="00BA09DD" w:rsidRPr="00BD5C67" w:rsidRDefault="00BA09DD" w:rsidP="00C56450">
            <w:pPr>
              <w:jc w:val="center"/>
            </w:pPr>
            <w:r>
              <w:t>-</w:t>
            </w:r>
          </w:p>
        </w:tc>
        <w:tc>
          <w:tcPr>
            <w:tcW w:w="1620" w:type="dxa"/>
          </w:tcPr>
          <w:p w:rsidR="00BA09DD" w:rsidRPr="00BD5C67" w:rsidRDefault="00BA09DD" w:rsidP="00C56450">
            <w:pPr>
              <w:jc w:val="center"/>
            </w:pPr>
            <w:r>
              <w:t>5,5</w:t>
            </w:r>
          </w:p>
        </w:tc>
      </w:tr>
    </w:tbl>
    <w:p w:rsidR="00BA09DD" w:rsidRDefault="00BA09DD" w:rsidP="00BA09DD">
      <w:pPr>
        <w:jc w:val="center"/>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Pr="008844DF" w:rsidRDefault="00BA09DD" w:rsidP="00BA09DD">
      <w:pPr>
        <w:tabs>
          <w:tab w:val="left" w:pos="720"/>
          <w:tab w:val="left" w:pos="5520"/>
        </w:tabs>
        <w:spacing w:line="360" w:lineRule="auto"/>
        <w:rPr>
          <w:sz w:val="28"/>
          <w:szCs w:val="28"/>
        </w:rPr>
      </w:pPr>
      <w:r>
        <w:rPr>
          <w:sz w:val="28"/>
          <w:szCs w:val="28"/>
        </w:rPr>
        <w:t xml:space="preserve">          </w:t>
      </w:r>
      <w:r w:rsidRPr="002B0593">
        <w:rPr>
          <w:sz w:val="28"/>
          <w:szCs w:val="28"/>
        </w:rPr>
        <w:t xml:space="preserve">Таблица </w:t>
      </w:r>
      <w:r>
        <w:rPr>
          <w:sz w:val="28"/>
          <w:szCs w:val="28"/>
        </w:rPr>
        <w:t xml:space="preserve">6 </w:t>
      </w:r>
      <w:r>
        <w:rPr>
          <w:i/>
          <w:sz w:val="28"/>
          <w:szCs w:val="28"/>
        </w:rPr>
        <w:t xml:space="preserve">- </w:t>
      </w:r>
      <w:r w:rsidRPr="002B0593">
        <w:rPr>
          <w:sz w:val="28"/>
          <w:szCs w:val="28"/>
        </w:rPr>
        <w:t>Оценка взаимосвязи качества кредитного портфеля и его доходности</w:t>
      </w:r>
      <w:r>
        <w:rPr>
          <w:sz w:val="28"/>
          <w:szCs w:val="28"/>
        </w:rPr>
        <w:tab/>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1125"/>
        <w:gridCol w:w="1289"/>
        <w:gridCol w:w="1011"/>
        <w:gridCol w:w="1459"/>
        <w:gridCol w:w="1770"/>
      </w:tblGrid>
      <w:tr w:rsidR="00BA09DD" w:rsidRPr="007330AC">
        <w:trPr>
          <w:trHeight w:val="570"/>
        </w:trPr>
        <w:tc>
          <w:tcPr>
            <w:tcW w:w="3240" w:type="dxa"/>
            <w:vMerge w:val="restart"/>
          </w:tcPr>
          <w:p w:rsidR="00BA09DD" w:rsidRDefault="00BA09DD" w:rsidP="00C56450">
            <w:pPr>
              <w:jc w:val="center"/>
            </w:pPr>
          </w:p>
          <w:p w:rsidR="00BA09DD" w:rsidRPr="002B0593" w:rsidRDefault="00BA09DD" w:rsidP="00C56450">
            <w:pPr>
              <w:jc w:val="center"/>
            </w:pPr>
            <w:r w:rsidRPr="002B0593">
              <w:t>Наименование показателя</w:t>
            </w:r>
          </w:p>
        </w:tc>
        <w:tc>
          <w:tcPr>
            <w:tcW w:w="2448" w:type="dxa"/>
            <w:gridSpan w:val="2"/>
          </w:tcPr>
          <w:p w:rsidR="00BA09DD" w:rsidRPr="002B0593" w:rsidRDefault="00BA09DD" w:rsidP="00C56450">
            <w:pPr>
              <w:jc w:val="center"/>
            </w:pPr>
            <w:r w:rsidRPr="002B0593">
              <w:t>На 01.01.07</w:t>
            </w:r>
          </w:p>
        </w:tc>
        <w:tc>
          <w:tcPr>
            <w:tcW w:w="2340" w:type="dxa"/>
            <w:gridSpan w:val="2"/>
          </w:tcPr>
          <w:p w:rsidR="00BA09DD" w:rsidRPr="002B0593" w:rsidRDefault="00BA09DD" w:rsidP="00C56450">
            <w:pPr>
              <w:jc w:val="center"/>
            </w:pPr>
            <w:r w:rsidRPr="002B0593">
              <w:t>На 01.01.08</w:t>
            </w:r>
          </w:p>
        </w:tc>
        <w:tc>
          <w:tcPr>
            <w:tcW w:w="1800" w:type="dxa"/>
            <w:vMerge w:val="restart"/>
          </w:tcPr>
          <w:p w:rsidR="00BA09DD" w:rsidRPr="002B0593" w:rsidRDefault="00BA09DD" w:rsidP="00C56450">
            <w:pPr>
              <w:jc w:val="center"/>
            </w:pPr>
            <w:r w:rsidRPr="002B0593">
              <w:t>Темп прироста за период,%</w:t>
            </w:r>
          </w:p>
        </w:tc>
      </w:tr>
      <w:tr w:rsidR="00BA09DD">
        <w:trPr>
          <w:trHeight w:val="540"/>
        </w:trPr>
        <w:tc>
          <w:tcPr>
            <w:tcW w:w="3240" w:type="dxa"/>
            <w:vMerge/>
          </w:tcPr>
          <w:p w:rsidR="00BA09DD" w:rsidRDefault="00BA09DD" w:rsidP="00C56450">
            <w:pPr>
              <w:rPr>
                <w:sz w:val="28"/>
                <w:szCs w:val="28"/>
              </w:rPr>
            </w:pPr>
          </w:p>
        </w:tc>
        <w:tc>
          <w:tcPr>
            <w:tcW w:w="1131" w:type="dxa"/>
          </w:tcPr>
          <w:p w:rsidR="00BA09DD" w:rsidRPr="002B0593" w:rsidRDefault="00BA09DD" w:rsidP="00C56450">
            <w:pPr>
              <w:jc w:val="center"/>
            </w:pPr>
            <w:r w:rsidRPr="002B0593">
              <w:t>тыс.руб</w:t>
            </w:r>
          </w:p>
        </w:tc>
        <w:tc>
          <w:tcPr>
            <w:tcW w:w="1317" w:type="dxa"/>
          </w:tcPr>
          <w:p w:rsidR="00BA09DD" w:rsidRPr="002B0593" w:rsidRDefault="00BA09DD" w:rsidP="00C56450">
            <w:pPr>
              <w:jc w:val="center"/>
            </w:pPr>
            <w:r w:rsidRPr="002B0593">
              <w:t>%</w:t>
            </w:r>
          </w:p>
        </w:tc>
        <w:tc>
          <w:tcPr>
            <w:tcW w:w="843" w:type="dxa"/>
          </w:tcPr>
          <w:p w:rsidR="00BA09DD" w:rsidRPr="002B0593" w:rsidRDefault="00BA09DD" w:rsidP="00C56450">
            <w:pPr>
              <w:jc w:val="center"/>
            </w:pPr>
            <w:r w:rsidRPr="002B0593">
              <w:t>тыс.руб</w:t>
            </w:r>
          </w:p>
        </w:tc>
        <w:tc>
          <w:tcPr>
            <w:tcW w:w="1497" w:type="dxa"/>
          </w:tcPr>
          <w:p w:rsidR="00BA09DD" w:rsidRPr="002B0593" w:rsidRDefault="00BA09DD" w:rsidP="00C56450">
            <w:pPr>
              <w:jc w:val="center"/>
            </w:pPr>
            <w:r w:rsidRPr="002B0593">
              <w:t>%</w:t>
            </w:r>
          </w:p>
        </w:tc>
        <w:tc>
          <w:tcPr>
            <w:tcW w:w="1800" w:type="dxa"/>
            <w:vMerge/>
          </w:tcPr>
          <w:p w:rsidR="00BA09DD" w:rsidRDefault="00BA09DD" w:rsidP="00C56450">
            <w:pPr>
              <w:rPr>
                <w:sz w:val="28"/>
                <w:szCs w:val="28"/>
              </w:rPr>
            </w:pPr>
          </w:p>
        </w:tc>
      </w:tr>
      <w:tr w:rsidR="00BA09DD">
        <w:trPr>
          <w:trHeight w:val="345"/>
        </w:trPr>
        <w:tc>
          <w:tcPr>
            <w:tcW w:w="3240" w:type="dxa"/>
          </w:tcPr>
          <w:p w:rsidR="00BA09DD" w:rsidRPr="007330AC" w:rsidRDefault="00BA09DD" w:rsidP="00C56450">
            <w:r>
              <w:t>Ссудная задолженность</w:t>
            </w:r>
          </w:p>
        </w:tc>
        <w:tc>
          <w:tcPr>
            <w:tcW w:w="1131" w:type="dxa"/>
          </w:tcPr>
          <w:p w:rsidR="00BA09DD" w:rsidRPr="001A53D1" w:rsidRDefault="00BA09DD" w:rsidP="00C56450">
            <w:pPr>
              <w:jc w:val="center"/>
              <w:rPr>
                <w:lang w:val="en-US"/>
              </w:rPr>
            </w:pPr>
            <w:r w:rsidRPr="001A53D1">
              <w:rPr>
                <w:lang w:val="en-US"/>
              </w:rPr>
              <w:t>875757</w:t>
            </w:r>
          </w:p>
        </w:tc>
        <w:tc>
          <w:tcPr>
            <w:tcW w:w="1317" w:type="dxa"/>
          </w:tcPr>
          <w:p w:rsidR="00BA09DD" w:rsidRPr="009500DE" w:rsidRDefault="00BA09DD" w:rsidP="00C56450">
            <w:pPr>
              <w:jc w:val="center"/>
            </w:pPr>
            <w:r w:rsidRPr="001A53D1">
              <w:rPr>
                <w:lang w:val="en-US"/>
              </w:rPr>
              <w:t>100</w:t>
            </w:r>
            <w:r>
              <w:t>,0</w:t>
            </w:r>
          </w:p>
        </w:tc>
        <w:tc>
          <w:tcPr>
            <w:tcW w:w="843" w:type="dxa"/>
          </w:tcPr>
          <w:p w:rsidR="00BA09DD" w:rsidRPr="001A53D1" w:rsidRDefault="00BA09DD" w:rsidP="00C56450">
            <w:pPr>
              <w:jc w:val="center"/>
              <w:rPr>
                <w:lang w:val="en-US"/>
              </w:rPr>
            </w:pPr>
            <w:r w:rsidRPr="001A53D1">
              <w:rPr>
                <w:lang w:val="en-US"/>
              </w:rPr>
              <w:t>981223</w:t>
            </w:r>
          </w:p>
        </w:tc>
        <w:tc>
          <w:tcPr>
            <w:tcW w:w="1497" w:type="dxa"/>
          </w:tcPr>
          <w:p w:rsidR="00BA09DD" w:rsidRPr="009500DE" w:rsidRDefault="00BA09DD" w:rsidP="00C56450">
            <w:pPr>
              <w:jc w:val="center"/>
            </w:pPr>
            <w:r>
              <w:rPr>
                <w:lang w:val="en-US"/>
              </w:rPr>
              <w:t>112</w:t>
            </w:r>
            <w:r>
              <w:t>,</w:t>
            </w:r>
            <w:r>
              <w:rPr>
                <w:lang w:val="en-US"/>
              </w:rPr>
              <w:t>0</w:t>
            </w:r>
          </w:p>
        </w:tc>
        <w:tc>
          <w:tcPr>
            <w:tcW w:w="1800" w:type="dxa"/>
          </w:tcPr>
          <w:p w:rsidR="00BA09DD" w:rsidRPr="009500DE" w:rsidRDefault="00BA09DD" w:rsidP="00C56450">
            <w:pPr>
              <w:jc w:val="center"/>
            </w:pPr>
            <w:r>
              <w:rPr>
                <w:lang w:val="en-US"/>
              </w:rPr>
              <w:t>12</w:t>
            </w:r>
            <w:r>
              <w:t>,</w:t>
            </w:r>
            <w:r>
              <w:rPr>
                <w:lang w:val="en-US"/>
              </w:rPr>
              <w:t>0</w:t>
            </w:r>
          </w:p>
        </w:tc>
      </w:tr>
      <w:tr w:rsidR="00BA09DD">
        <w:trPr>
          <w:trHeight w:val="360"/>
        </w:trPr>
        <w:tc>
          <w:tcPr>
            <w:tcW w:w="3240" w:type="dxa"/>
          </w:tcPr>
          <w:p w:rsidR="00BA09DD" w:rsidRDefault="00BA09DD" w:rsidP="00C56450">
            <w:r>
              <w:t xml:space="preserve">В том числе: </w:t>
            </w:r>
          </w:p>
          <w:p w:rsidR="00BA09DD" w:rsidRDefault="00BA09DD" w:rsidP="00C56450">
            <w:r>
              <w:t xml:space="preserve">стандартные ссуды </w:t>
            </w:r>
          </w:p>
          <w:p w:rsidR="00BA09DD" w:rsidRPr="007330AC" w:rsidRDefault="00BA09DD" w:rsidP="00C56450">
            <w:r>
              <w:t>(1 группа)</w:t>
            </w:r>
          </w:p>
        </w:tc>
        <w:tc>
          <w:tcPr>
            <w:tcW w:w="1131" w:type="dxa"/>
          </w:tcPr>
          <w:p w:rsidR="00BA09DD" w:rsidRDefault="00BA09DD" w:rsidP="00C56450">
            <w:pPr>
              <w:jc w:val="center"/>
            </w:pPr>
          </w:p>
          <w:p w:rsidR="00BA09DD" w:rsidRPr="001A53D1" w:rsidRDefault="00BA09DD" w:rsidP="00C56450">
            <w:pPr>
              <w:jc w:val="center"/>
              <w:rPr>
                <w:lang w:val="en-US"/>
              </w:rPr>
            </w:pPr>
            <w:r w:rsidRPr="001A53D1">
              <w:rPr>
                <w:lang w:val="en-US"/>
              </w:rPr>
              <w:t>828240</w:t>
            </w:r>
          </w:p>
        </w:tc>
        <w:tc>
          <w:tcPr>
            <w:tcW w:w="1317" w:type="dxa"/>
          </w:tcPr>
          <w:p w:rsidR="00BA09DD" w:rsidRDefault="00BA09DD" w:rsidP="00C56450">
            <w:pPr>
              <w:jc w:val="center"/>
            </w:pPr>
          </w:p>
          <w:p w:rsidR="00BA09DD" w:rsidRPr="001A53D1" w:rsidRDefault="00BA09DD" w:rsidP="00C56450">
            <w:pPr>
              <w:jc w:val="center"/>
            </w:pPr>
            <w:r>
              <w:t>100,0</w:t>
            </w:r>
          </w:p>
        </w:tc>
        <w:tc>
          <w:tcPr>
            <w:tcW w:w="843" w:type="dxa"/>
          </w:tcPr>
          <w:p w:rsidR="00BA09DD" w:rsidRDefault="00BA09DD" w:rsidP="00C56450">
            <w:pPr>
              <w:jc w:val="center"/>
            </w:pPr>
          </w:p>
          <w:p w:rsidR="00BA09DD" w:rsidRPr="001A53D1" w:rsidRDefault="00BA09DD" w:rsidP="00C56450">
            <w:pPr>
              <w:jc w:val="center"/>
              <w:rPr>
                <w:lang w:val="en-US"/>
              </w:rPr>
            </w:pPr>
            <w:r w:rsidRPr="001A53D1">
              <w:rPr>
                <w:lang w:val="en-US"/>
              </w:rPr>
              <w:t>926403</w:t>
            </w:r>
          </w:p>
        </w:tc>
        <w:tc>
          <w:tcPr>
            <w:tcW w:w="1497" w:type="dxa"/>
          </w:tcPr>
          <w:p w:rsidR="00BA09DD" w:rsidRDefault="00BA09DD" w:rsidP="00C56450">
            <w:pPr>
              <w:jc w:val="center"/>
            </w:pPr>
          </w:p>
          <w:p w:rsidR="00BA09DD" w:rsidRPr="001A53D1" w:rsidRDefault="00BA09DD" w:rsidP="00C56450">
            <w:pPr>
              <w:jc w:val="center"/>
              <w:rPr>
                <w:lang w:val="en-US"/>
              </w:rPr>
            </w:pPr>
            <w:r>
              <w:rPr>
                <w:lang w:val="en-US"/>
              </w:rPr>
              <w:t>111</w:t>
            </w:r>
            <w:r>
              <w:t>,</w:t>
            </w:r>
            <w:r w:rsidRPr="001A53D1">
              <w:rPr>
                <w:lang w:val="en-US"/>
              </w:rPr>
              <w:t>8</w:t>
            </w:r>
          </w:p>
        </w:tc>
        <w:tc>
          <w:tcPr>
            <w:tcW w:w="1800" w:type="dxa"/>
          </w:tcPr>
          <w:p w:rsidR="00BA09DD" w:rsidRDefault="00BA09DD" w:rsidP="00C56450">
            <w:pPr>
              <w:jc w:val="center"/>
            </w:pPr>
          </w:p>
          <w:p w:rsidR="00BA09DD" w:rsidRPr="001A53D1" w:rsidRDefault="00BA09DD" w:rsidP="00C56450">
            <w:pPr>
              <w:jc w:val="center"/>
              <w:rPr>
                <w:lang w:val="en-US"/>
              </w:rPr>
            </w:pPr>
            <w:r>
              <w:rPr>
                <w:lang w:val="en-US"/>
              </w:rPr>
              <w:t>11</w:t>
            </w:r>
            <w:r>
              <w:t>,</w:t>
            </w:r>
            <w:r w:rsidRPr="001A53D1">
              <w:rPr>
                <w:lang w:val="en-US"/>
              </w:rPr>
              <w:t>8</w:t>
            </w:r>
          </w:p>
        </w:tc>
      </w:tr>
      <w:tr w:rsidR="00BA09DD">
        <w:trPr>
          <w:trHeight w:val="525"/>
        </w:trPr>
        <w:tc>
          <w:tcPr>
            <w:tcW w:w="3240" w:type="dxa"/>
          </w:tcPr>
          <w:p w:rsidR="00BA09DD" w:rsidRDefault="00BA09DD" w:rsidP="00C56450">
            <w:r>
              <w:t xml:space="preserve">нестандартные ссуды </w:t>
            </w:r>
          </w:p>
          <w:p w:rsidR="00BA09DD" w:rsidRDefault="00BA09DD" w:rsidP="00C56450">
            <w:r>
              <w:t>(2 группа)</w:t>
            </w:r>
          </w:p>
        </w:tc>
        <w:tc>
          <w:tcPr>
            <w:tcW w:w="1131" w:type="dxa"/>
          </w:tcPr>
          <w:p w:rsidR="00BA09DD" w:rsidRPr="001A53D1" w:rsidRDefault="00BA09DD" w:rsidP="00C56450">
            <w:pPr>
              <w:jc w:val="center"/>
              <w:rPr>
                <w:lang w:val="en-US"/>
              </w:rPr>
            </w:pPr>
            <w:r w:rsidRPr="001A53D1">
              <w:rPr>
                <w:lang w:val="en-US"/>
              </w:rPr>
              <w:t>-</w:t>
            </w:r>
          </w:p>
        </w:tc>
        <w:tc>
          <w:tcPr>
            <w:tcW w:w="1317" w:type="dxa"/>
          </w:tcPr>
          <w:p w:rsidR="00BA09DD" w:rsidRPr="001A53D1" w:rsidRDefault="00BA09DD" w:rsidP="00C56450">
            <w:pPr>
              <w:jc w:val="center"/>
            </w:pPr>
            <w:r>
              <w:t>-</w:t>
            </w:r>
          </w:p>
        </w:tc>
        <w:tc>
          <w:tcPr>
            <w:tcW w:w="843" w:type="dxa"/>
          </w:tcPr>
          <w:p w:rsidR="00BA09DD" w:rsidRPr="001A53D1" w:rsidRDefault="00BA09DD" w:rsidP="00C56450">
            <w:pPr>
              <w:jc w:val="center"/>
              <w:rPr>
                <w:lang w:val="en-US"/>
              </w:rPr>
            </w:pPr>
            <w:r w:rsidRPr="001A53D1">
              <w:rPr>
                <w:lang w:val="en-US"/>
              </w:rPr>
              <w:t>11</w:t>
            </w:r>
          </w:p>
        </w:tc>
        <w:tc>
          <w:tcPr>
            <w:tcW w:w="1497" w:type="dxa"/>
          </w:tcPr>
          <w:p w:rsidR="00BA09DD" w:rsidRPr="001A53D1" w:rsidRDefault="00BA09DD" w:rsidP="00C56450">
            <w:pPr>
              <w:jc w:val="center"/>
              <w:rPr>
                <w:lang w:val="en-US"/>
              </w:rPr>
            </w:pPr>
            <w:r w:rsidRPr="001A53D1">
              <w:rPr>
                <w:lang w:val="en-US"/>
              </w:rPr>
              <w:t>-</w:t>
            </w:r>
          </w:p>
        </w:tc>
        <w:tc>
          <w:tcPr>
            <w:tcW w:w="1800" w:type="dxa"/>
          </w:tcPr>
          <w:p w:rsidR="00BA09DD" w:rsidRPr="001A53D1" w:rsidRDefault="00BA09DD" w:rsidP="00C56450">
            <w:pPr>
              <w:jc w:val="center"/>
              <w:rPr>
                <w:lang w:val="en-US"/>
              </w:rPr>
            </w:pPr>
            <w:r w:rsidRPr="001A53D1">
              <w:rPr>
                <w:lang w:val="en-US"/>
              </w:rPr>
              <w:t>-</w:t>
            </w:r>
          </w:p>
        </w:tc>
      </w:tr>
      <w:tr w:rsidR="00BA09DD">
        <w:trPr>
          <w:trHeight w:val="315"/>
        </w:trPr>
        <w:tc>
          <w:tcPr>
            <w:tcW w:w="3240" w:type="dxa"/>
          </w:tcPr>
          <w:p w:rsidR="00BA09DD" w:rsidRDefault="00BA09DD" w:rsidP="00C56450">
            <w:r>
              <w:t>сомнительные ссуды</w:t>
            </w:r>
          </w:p>
          <w:p w:rsidR="00BA09DD" w:rsidRDefault="00BA09DD" w:rsidP="00C56450">
            <w:r>
              <w:t>(3 группа)</w:t>
            </w:r>
          </w:p>
        </w:tc>
        <w:tc>
          <w:tcPr>
            <w:tcW w:w="1131" w:type="dxa"/>
          </w:tcPr>
          <w:p w:rsidR="00BA09DD" w:rsidRPr="001A53D1" w:rsidRDefault="00BA09DD" w:rsidP="00C56450">
            <w:pPr>
              <w:jc w:val="center"/>
              <w:rPr>
                <w:lang w:val="en-US"/>
              </w:rPr>
            </w:pPr>
            <w:r w:rsidRPr="001A53D1">
              <w:rPr>
                <w:lang w:val="en-US"/>
              </w:rPr>
              <w:t>4073</w:t>
            </w:r>
          </w:p>
        </w:tc>
        <w:tc>
          <w:tcPr>
            <w:tcW w:w="1317" w:type="dxa"/>
          </w:tcPr>
          <w:p w:rsidR="00BA09DD" w:rsidRPr="001A53D1" w:rsidRDefault="00BA09DD" w:rsidP="00C56450">
            <w:pPr>
              <w:jc w:val="center"/>
            </w:pPr>
            <w:r>
              <w:t>100,0</w:t>
            </w:r>
          </w:p>
        </w:tc>
        <w:tc>
          <w:tcPr>
            <w:tcW w:w="843" w:type="dxa"/>
          </w:tcPr>
          <w:p w:rsidR="00BA09DD" w:rsidRPr="001A53D1" w:rsidRDefault="00BA09DD" w:rsidP="00C56450">
            <w:pPr>
              <w:jc w:val="center"/>
              <w:rPr>
                <w:lang w:val="en-US"/>
              </w:rPr>
            </w:pPr>
            <w:r w:rsidRPr="001A53D1">
              <w:rPr>
                <w:lang w:val="en-US"/>
              </w:rPr>
              <w:t>3754</w:t>
            </w:r>
          </w:p>
        </w:tc>
        <w:tc>
          <w:tcPr>
            <w:tcW w:w="1497" w:type="dxa"/>
          </w:tcPr>
          <w:p w:rsidR="00BA09DD" w:rsidRPr="001A53D1" w:rsidRDefault="00BA09DD" w:rsidP="00C56450">
            <w:pPr>
              <w:jc w:val="center"/>
              <w:rPr>
                <w:lang w:val="en-US"/>
              </w:rPr>
            </w:pPr>
            <w:r>
              <w:rPr>
                <w:lang w:val="en-US"/>
              </w:rPr>
              <w:t>92</w:t>
            </w:r>
            <w:r>
              <w:t>,</w:t>
            </w:r>
            <w:r w:rsidRPr="001A53D1">
              <w:rPr>
                <w:lang w:val="en-US"/>
              </w:rPr>
              <w:t>2</w:t>
            </w:r>
          </w:p>
        </w:tc>
        <w:tc>
          <w:tcPr>
            <w:tcW w:w="1800" w:type="dxa"/>
          </w:tcPr>
          <w:p w:rsidR="00BA09DD" w:rsidRPr="001A53D1" w:rsidRDefault="00BA09DD" w:rsidP="00C56450">
            <w:pPr>
              <w:jc w:val="center"/>
              <w:rPr>
                <w:lang w:val="en-US"/>
              </w:rPr>
            </w:pPr>
            <w:r>
              <w:rPr>
                <w:lang w:val="en-US"/>
              </w:rPr>
              <w:t>-7</w:t>
            </w:r>
            <w:r>
              <w:t>,</w:t>
            </w:r>
            <w:r w:rsidRPr="001A53D1">
              <w:rPr>
                <w:lang w:val="en-US"/>
              </w:rPr>
              <w:t>8</w:t>
            </w:r>
          </w:p>
        </w:tc>
      </w:tr>
      <w:tr w:rsidR="00BA09DD">
        <w:trPr>
          <w:trHeight w:val="345"/>
        </w:trPr>
        <w:tc>
          <w:tcPr>
            <w:tcW w:w="3240" w:type="dxa"/>
          </w:tcPr>
          <w:p w:rsidR="00BA09DD" w:rsidRDefault="00BA09DD" w:rsidP="00C56450">
            <w:r>
              <w:t xml:space="preserve">проблемные ссуды </w:t>
            </w:r>
          </w:p>
          <w:p w:rsidR="00BA09DD" w:rsidRDefault="00BA09DD" w:rsidP="00C56450">
            <w:r>
              <w:t>(4 группа)</w:t>
            </w:r>
          </w:p>
        </w:tc>
        <w:tc>
          <w:tcPr>
            <w:tcW w:w="1131" w:type="dxa"/>
          </w:tcPr>
          <w:p w:rsidR="00BA09DD" w:rsidRPr="001A53D1" w:rsidRDefault="00BA09DD" w:rsidP="00C56450">
            <w:pPr>
              <w:jc w:val="center"/>
              <w:rPr>
                <w:lang w:val="en-US"/>
              </w:rPr>
            </w:pPr>
            <w:r w:rsidRPr="001A53D1">
              <w:rPr>
                <w:lang w:val="en-US"/>
              </w:rPr>
              <w:t>1498</w:t>
            </w:r>
          </w:p>
        </w:tc>
        <w:tc>
          <w:tcPr>
            <w:tcW w:w="1317" w:type="dxa"/>
          </w:tcPr>
          <w:p w:rsidR="00BA09DD" w:rsidRPr="001A53D1" w:rsidRDefault="00BA09DD" w:rsidP="00C56450">
            <w:pPr>
              <w:jc w:val="center"/>
            </w:pPr>
            <w:r>
              <w:t>100,0</w:t>
            </w:r>
          </w:p>
        </w:tc>
        <w:tc>
          <w:tcPr>
            <w:tcW w:w="843" w:type="dxa"/>
          </w:tcPr>
          <w:p w:rsidR="00BA09DD" w:rsidRPr="001A53D1" w:rsidRDefault="00BA09DD" w:rsidP="00C56450">
            <w:pPr>
              <w:jc w:val="center"/>
              <w:rPr>
                <w:lang w:val="en-US"/>
              </w:rPr>
            </w:pPr>
            <w:r w:rsidRPr="001A53D1">
              <w:rPr>
                <w:lang w:val="en-US"/>
              </w:rPr>
              <w:t>2496</w:t>
            </w:r>
          </w:p>
        </w:tc>
        <w:tc>
          <w:tcPr>
            <w:tcW w:w="1497" w:type="dxa"/>
          </w:tcPr>
          <w:p w:rsidR="00BA09DD" w:rsidRPr="001A53D1" w:rsidRDefault="00BA09DD" w:rsidP="00C56450">
            <w:pPr>
              <w:jc w:val="center"/>
              <w:rPr>
                <w:lang w:val="en-US"/>
              </w:rPr>
            </w:pPr>
            <w:r>
              <w:rPr>
                <w:lang w:val="en-US"/>
              </w:rPr>
              <w:t>166</w:t>
            </w:r>
            <w:r>
              <w:t>,</w:t>
            </w:r>
            <w:r w:rsidRPr="001A53D1">
              <w:rPr>
                <w:lang w:val="en-US"/>
              </w:rPr>
              <w:t>6</w:t>
            </w:r>
          </w:p>
        </w:tc>
        <w:tc>
          <w:tcPr>
            <w:tcW w:w="1800" w:type="dxa"/>
          </w:tcPr>
          <w:p w:rsidR="00BA09DD" w:rsidRPr="001A53D1" w:rsidRDefault="00BA09DD" w:rsidP="00C56450">
            <w:pPr>
              <w:jc w:val="center"/>
              <w:rPr>
                <w:lang w:val="en-US"/>
              </w:rPr>
            </w:pPr>
            <w:r>
              <w:rPr>
                <w:lang w:val="en-US"/>
              </w:rPr>
              <w:t>66</w:t>
            </w:r>
            <w:r>
              <w:t>,</w:t>
            </w:r>
            <w:r w:rsidRPr="001A53D1">
              <w:rPr>
                <w:lang w:val="en-US"/>
              </w:rPr>
              <w:t>6</w:t>
            </w:r>
          </w:p>
        </w:tc>
      </w:tr>
      <w:tr w:rsidR="00BA09DD">
        <w:trPr>
          <w:trHeight w:val="360"/>
        </w:trPr>
        <w:tc>
          <w:tcPr>
            <w:tcW w:w="3240" w:type="dxa"/>
          </w:tcPr>
          <w:p w:rsidR="00BA09DD" w:rsidRDefault="00BA09DD" w:rsidP="00C56450">
            <w:r>
              <w:t>безнадежные ссуды</w:t>
            </w:r>
          </w:p>
          <w:p w:rsidR="00BA09DD" w:rsidRDefault="00BA09DD" w:rsidP="00C56450">
            <w:r>
              <w:t>(5 группа)</w:t>
            </w:r>
          </w:p>
        </w:tc>
        <w:tc>
          <w:tcPr>
            <w:tcW w:w="1131" w:type="dxa"/>
          </w:tcPr>
          <w:p w:rsidR="00BA09DD" w:rsidRPr="001A53D1" w:rsidRDefault="00BA09DD" w:rsidP="00C56450">
            <w:pPr>
              <w:jc w:val="center"/>
              <w:rPr>
                <w:lang w:val="en-US"/>
              </w:rPr>
            </w:pPr>
            <w:r w:rsidRPr="001A53D1">
              <w:rPr>
                <w:lang w:val="en-US"/>
              </w:rPr>
              <w:t>21950</w:t>
            </w:r>
          </w:p>
        </w:tc>
        <w:tc>
          <w:tcPr>
            <w:tcW w:w="1317" w:type="dxa"/>
          </w:tcPr>
          <w:p w:rsidR="00BA09DD" w:rsidRPr="001A53D1" w:rsidRDefault="00BA09DD" w:rsidP="00C56450">
            <w:pPr>
              <w:jc w:val="center"/>
            </w:pPr>
            <w:r>
              <w:t>100,0</w:t>
            </w:r>
          </w:p>
        </w:tc>
        <w:tc>
          <w:tcPr>
            <w:tcW w:w="843" w:type="dxa"/>
          </w:tcPr>
          <w:p w:rsidR="00BA09DD" w:rsidRPr="001A53D1" w:rsidRDefault="00BA09DD" w:rsidP="00C56450">
            <w:pPr>
              <w:jc w:val="center"/>
              <w:rPr>
                <w:lang w:val="en-US"/>
              </w:rPr>
            </w:pPr>
            <w:r w:rsidRPr="001A53D1">
              <w:rPr>
                <w:lang w:val="en-US"/>
              </w:rPr>
              <w:t>24552</w:t>
            </w:r>
          </w:p>
        </w:tc>
        <w:tc>
          <w:tcPr>
            <w:tcW w:w="1497" w:type="dxa"/>
          </w:tcPr>
          <w:p w:rsidR="00BA09DD" w:rsidRPr="001A53D1" w:rsidRDefault="00BA09DD" w:rsidP="00C56450">
            <w:pPr>
              <w:jc w:val="center"/>
              <w:rPr>
                <w:lang w:val="en-US"/>
              </w:rPr>
            </w:pPr>
            <w:r>
              <w:rPr>
                <w:lang w:val="en-US"/>
              </w:rPr>
              <w:t>111</w:t>
            </w:r>
            <w:r>
              <w:t>,</w:t>
            </w:r>
            <w:r w:rsidRPr="001A53D1">
              <w:rPr>
                <w:lang w:val="en-US"/>
              </w:rPr>
              <w:t>8</w:t>
            </w:r>
          </w:p>
        </w:tc>
        <w:tc>
          <w:tcPr>
            <w:tcW w:w="1800" w:type="dxa"/>
          </w:tcPr>
          <w:p w:rsidR="00BA09DD" w:rsidRPr="001A53D1" w:rsidRDefault="00BA09DD" w:rsidP="00C56450">
            <w:pPr>
              <w:jc w:val="center"/>
              <w:rPr>
                <w:lang w:val="en-US"/>
              </w:rPr>
            </w:pPr>
            <w:r>
              <w:rPr>
                <w:lang w:val="en-US"/>
              </w:rPr>
              <w:t>11</w:t>
            </w:r>
            <w:r>
              <w:t>,</w:t>
            </w:r>
            <w:r w:rsidRPr="001A53D1">
              <w:rPr>
                <w:lang w:val="en-US"/>
              </w:rPr>
              <w:t>8</w:t>
            </w:r>
          </w:p>
        </w:tc>
      </w:tr>
      <w:tr w:rsidR="00BA09DD">
        <w:trPr>
          <w:trHeight w:val="345"/>
        </w:trPr>
        <w:tc>
          <w:tcPr>
            <w:tcW w:w="3240" w:type="dxa"/>
          </w:tcPr>
          <w:p w:rsidR="00BA09DD" w:rsidRDefault="00BA09DD" w:rsidP="00C56450">
            <w:r>
              <w:t>Объем ссуд, классифицированных как менее рискованные</w:t>
            </w:r>
          </w:p>
        </w:tc>
        <w:tc>
          <w:tcPr>
            <w:tcW w:w="1131" w:type="dxa"/>
          </w:tcPr>
          <w:p w:rsidR="00BA09DD" w:rsidRDefault="00BA09DD" w:rsidP="00C56450">
            <w:pPr>
              <w:jc w:val="center"/>
            </w:pPr>
          </w:p>
          <w:p w:rsidR="00BA09DD" w:rsidRPr="001A53D1" w:rsidRDefault="00BA09DD" w:rsidP="00C56450">
            <w:pPr>
              <w:jc w:val="center"/>
              <w:rPr>
                <w:lang w:val="en-US"/>
              </w:rPr>
            </w:pPr>
            <w:r w:rsidRPr="001A53D1">
              <w:rPr>
                <w:lang w:val="en-US"/>
              </w:rPr>
              <w:t>828240</w:t>
            </w:r>
          </w:p>
        </w:tc>
        <w:tc>
          <w:tcPr>
            <w:tcW w:w="1317" w:type="dxa"/>
          </w:tcPr>
          <w:p w:rsidR="00BA09DD" w:rsidRDefault="00BA09DD" w:rsidP="00C56450">
            <w:pPr>
              <w:jc w:val="center"/>
            </w:pPr>
          </w:p>
          <w:p w:rsidR="00BA09DD" w:rsidRPr="001A53D1" w:rsidRDefault="00BA09DD" w:rsidP="00C56450">
            <w:pPr>
              <w:jc w:val="center"/>
            </w:pPr>
            <w:r>
              <w:t>100,0</w:t>
            </w:r>
          </w:p>
        </w:tc>
        <w:tc>
          <w:tcPr>
            <w:tcW w:w="843" w:type="dxa"/>
          </w:tcPr>
          <w:p w:rsidR="00BA09DD" w:rsidRDefault="00BA09DD" w:rsidP="00C56450">
            <w:pPr>
              <w:jc w:val="center"/>
            </w:pPr>
          </w:p>
          <w:p w:rsidR="00BA09DD" w:rsidRPr="001A53D1" w:rsidRDefault="00BA09DD" w:rsidP="00C56450">
            <w:pPr>
              <w:jc w:val="center"/>
              <w:rPr>
                <w:lang w:val="en-US"/>
              </w:rPr>
            </w:pPr>
            <w:r w:rsidRPr="001A53D1">
              <w:rPr>
                <w:lang w:val="en-US"/>
              </w:rPr>
              <w:t>926414</w:t>
            </w:r>
          </w:p>
        </w:tc>
        <w:tc>
          <w:tcPr>
            <w:tcW w:w="1497" w:type="dxa"/>
          </w:tcPr>
          <w:p w:rsidR="00BA09DD" w:rsidRDefault="00BA09DD" w:rsidP="00C56450">
            <w:pPr>
              <w:jc w:val="center"/>
            </w:pPr>
          </w:p>
          <w:p w:rsidR="00BA09DD" w:rsidRPr="001A53D1" w:rsidRDefault="00BA09DD" w:rsidP="00C56450">
            <w:pPr>
              <w:jc w:val="center"/>
              <w:rPr>
                <w:lang w:val="en-US"/>
              </w:rPr>
            </w:pPr>
            <w:r>
              <w:rPr>
                <w:lang w:val="en-US"/>
              </w:rPr>
              <w:t>111</w:t>
            </w:r>
            <w:r>
              <w:t>,</w:t>
            </w:r>
            <w:r w:rsidRPr="001A53D1">
              <w:rPr>
                <w:lang w:val="en-US"/>
              </w:rPr>
              <w:t>8</w:t>
            </w:r>
          </w:p>
        </w:tc>
        <w:tc>
          <w:tcPr>
            <w:tcW w:w="1800" w:type="dxa"/>
          </w:tcPr>
          <w:p w:rsidR="00BA09DD" w:rsidRDefault="00BA09DD" w:rsidP="00C56450">
            <w:pPr>
              <w:jc w:val="center"/>
            </w:pPr>
          </w:p>
          <w:p w:rsidR="00BA09DD" w:rsidRPr="001A53D1" w:rsidRDefault="00BA09DD" w:rsidP="00C56450">
            <w:pPr>
              <w:jc w:val="center"/>
              <w:rPr>
                <w:lang w:val="en-US"/>
              </w:rPr>
            </w:pPr>
            <w:r>
              <w:rPr>
                <w:lang w:val="en-US"/>
              </w:rPr>
              <w:t>11</w:t>
            </w:r>
            <w:r>
              <w:t>,</w:t>
            </w:r>
            <w:r w:rsidRPr="001A53D1">
              <w:rPr>
                <w:lang w:val="en-US"/>
              </w:rPr>
              <w:t>8</w:t>
            </w:r>
          </w:p>
        </w:tc>
      </w:tr>
      <w:tr w:rsidR="00BA09DD">
        <w:trPr>
          <w:trHeight w:val="525"/>
        </w:trPr>
        <w:tc>
          <w:tcPr>
            <w:tcW w:w="3240" w:type="dxa"/>
          </w:tcPr>
          <w:p w:rsidR="00BA09DD" w:rsidRDefault="00BA09DD" w:rsidP="00C56450">
            <w:r>
              <w:t>То.же, % к ссудной задолженности</w:t>
            </w:r>
          </w:p>
        </w:tc>
        <w:tc>
          <w:tcPr>
            <w:tcW w:w="1131" w:type="dxa"/>
          </w:tcPr>
          <w:p w:rsidR="00BA09DD" w:rsidRPr="001A53D1" w:rsidRDefault="00BA09DD" w:rsidP="00C56450">
            <w:pPr>
              <w:jc w:val="center"/>
              <w:rPr>
                <w:lang w:val="en-US"/>
              </w:rPr>
            </w:pPr>
            <w:r>
              <w:rPr>
                <w:lang w:val="en-US"/>
              </w:rPr>
              <w:t>94</w:t>
            </w:r>
            <w:r>
              <w:t>,</w:t>
            </w:r>
            <w:r w:rsidRPr="001A53D1">
              <w:rPr>
                <w:lang w:val="en-US"/>
              </w:rPr>
              <w:t>6</w:t>
            </w:r>
          </w:p>
        </w:tc>
        <w:tc>
          <w:tcPr>
            <w:tcW w:w="1317" w:type="dxa"/>
          </w:tcPr>
          <w:p w:rsidR="00BA09DD" w:rsidRPr="001A53D1" w:rsidRDefault="00BA09DD" w:rsidP="00C56450">
            <w:pPr>
              <w:jc w:val="center"/>
            </w:pPr>
            <w:r>
              <w:t>-</w:t>
            </w:r>
          </w:p>
        </w:tc>
        <w:tc>
          <w:tcPr>
            <w:tcW w:w="843" w:type="dxa"/>
          </w:tcPr>
          <w:p w:rsidR="00BA09DD" w:rsidRPr="001A53D1" w:rsidRDefault="00BA09DD" w:rsidP="00C56450">
            <w:pPr>
              <w:jc w:val="center"/>
              <w:rPr>
                <w:lang w:val="en-US"/>
              </w:rPr>
            </w:pPr>
            <w:r>
              <w:rPr>
                <w:lang w:val="en-US"/>
              </w:rPr>
              <w:t>94</w:t>
            </w:r>
            <w:r>
              <w:t>,</w:t>
            </w:r>
            <w:r w:rsidRPr="001A53D1">
              <w:rPr>
                <w:lang w:val="en-US"/>
              </w:rPr>
              <w:t>4</w:t>
            </w:r>
          </w:p>
        </w:tc>
        <w:tc>
          <w:tcPr>
            <w:tcW w:w="1497" w:type="dxa"/>
          </w:tcPr>
          <w:p w:rsidR="00BA09DD" w:rsidRPr="001A53D1" w:rsidRDefault="00BA09DD" w:rsidP="00C56450">
            <w:pPr>
              <w:jc w:val="center"/>
            </w:pPr>
            <w:r>
              <w:t>-</w:t>
            </w:r>
          </w:p>
        </w:tc>
        <w:tc>
          <w:tcPr>
            <w:tcW w:w="1800" w:type="dxa"/>
          </w:tcPr>
          <w:p w:rsidR="00BA09DD" w:rsidRPr="001A53D1" w:rsidRDefault="00BA09DD" w:rsidP="00C56450">
            <w:pPr>
              <w:jc w:val="center"/>
              <w:rPr>
                <w:lang w:val="en-US"/>
              </w:rPr>
            </w:pPr>
            <w:r>
              <w:rPr>
                <w:lang w:val="en-US"/>
              </w:rPr>
              <w:t>-0</w:t>
            </w:r>
            <w:r>
              <w:t>,</w:t>
            </w:r>
            <w:r w:rsidRPr="001A53D1">
              <w:rPr>
                <w:lang w:val="en-US"/>
              </w:rPr>
              <w:t>2</w:t>
            </w:r>
          </w:p>
        </w:tc>
      </w:tr>
      <w:tr w:rsidR="00BA09DD">
        <w:trPr>
          <w:trHeight w:val="330"/>
        </w:trPr>
        <w:tc>
          <w:tcPr>
            <w:tcW w:w="3240" w:type="dxa"/>
          </w:tcPr>
          <w:p w:rsidR="00BA09DD" w:rsidRDefault="00BA09DD" w:rsidP="00C56450">
            <w:r>
              <w:t>Объем ссуд, классифицированных как более рискованные</w:t>
            </w:r>
          </w:p>
        </w:tc>
        <w:tc>
          <w:tcPr>
            <w:tcW w:w="1131" w:type="dxa"/>
          </w:tcPr>
          <w:p w:rsidR="00BA09DD" w:rsidRDefault="00BA09DD" w:rsidP="00C56450">
            <w:pPr>
              <w:jc w:val="center"/>
            </w:pPr>
          </w:p>
          <w:p w:rsidR="00BA09DD" w:rsidRPr="001A53D1" w:rsidRDefault="00BA09DD" w:rsidP="00C56450">
            <w:pPr>
              <w:jc w:val="center"/>
              <w:rPr>
                <w:lang w:val="en-US"/>
              </w:rPr>
            </w:pPr>
            <w:r w:rsidRPr="001A53D1">
              <w:rPr>
                <w:lang w:val="en-US"/>
              </w:rPr>
              <w:t>27521</w:t>
            </w:r>
          </w:p>
        </w:tc>
        <w:tc>
          <w:tcPr>
            <w:tcW w:w="1317" w:type="dxa"/>
          </w:tcPr>
          <w:p w:rsidR="00BA09DD" w:rsidRDefault="00BA09DD" w:rsidP="00C56450">
            <w:pPr>
              <w:jc w:val="center"/>
            </w:pPr>
          </w:p>
          <w:p w:rsidR="00BA09DD" w:rsidRPr="001A53D1" w:rsidRDefault="00BA09DD" w:rsidP="00C56450">
            <w:pPr>
              <w:jc w:val="center"/>
            </w:pPr>
            <w:r>
              <w:t>100,0</w:t>
            </w:r>
          </w:p>
        </w:tc>
        <w:tc>
          <w:tcPr>
            <w:tcW w:w="843" w:type="dxa"/>
          </w:tcPr>
          <w:p w:rsidR="00BA09DD" w:rsidRDefault="00BA09DD" w:rsidP="00C56450">
            <w:pPr>
              <w:jc w:val="center"/>
            </w:pPr>
          </w:p>
          <w:p w:rsidR="00BA09DD" w:rsidRPr="001A53D1" w:rsidRDefault="00BA09DD" w:rsidP="00C56450">
            <w:pPr>
              <w:jc w:val="center"/>
              <w:rPr>
                <w:lang w:val="en-US"/>
              </w:rPr>
            </w:pPr>
            <w:r w:rsidRPr="001A53D1">
              <w:rPr>
                <w:lang w:val="en-US"/>
              </w:rPr>
              <w:t>30802</w:t>
            </w:r>
          </w:p>
        </w:tc>
        <w:tc>
          <w:tcPr>
            <w:tcW w:w="1497" w:type="dxa"/>
          </w:tcPr>
          <w:p w:rsidR="00BA09DD" w:rsidRDefault="00BA09DD" w:rsidP="00C56450">
            <w:pPr>
              <w:jc w:val="center"/>
            </w:pPr>
          </w:p>
          <w:p w:rsidR="00BA09DD" w:rsidRPr="001A53D1" w:rsidRDefault="00BA09DD" w:rsidP="00C56450">
            <w:pPr>
              <w:jc w:val="center"/>
              <w:rPr>
                <w:lang w:val="en-US"/>
              </w:rPr>
            </w:pPr>
            <w:r>
              <w:rPr>
                <w:lang w:val="en-US"/>
              </w:rPr>
              <w:t>111</w:t>
            </w:r>
            <w:r>
              <w:t>,</w:t>
            </w:r>
            <w:r w:rsidRPr="001A53D1">
              <w:rPr>
                <w:lang w:val="en-US"/>
              </w:rPr>
              <w:t>9</w:t>
            </w:r>
          </w:p>
        </w:tc>
        <w:tc>
          <w:tcPr>
            <w:tcW w:w="1800" w:type="dxa"/>
          </w:tcPr>
          <w:p w:rsidR="00BA09DD" w:rsidRDefault="00BA09DD" w:rsidP="00C56450">
            <w:pPr>
              <w:jc w:val="center"/>
            </w:pPr>
          </w:p>
          <w:p w:rsidR="00BA09DD" w:rsidRPr="001A53D1" w:rsidRDefault="00BA09DD" w:rsidP="00C56450">
            <w:pPr>
              <w:jc w:val="center"/>
              <w:rPr>
                <w:lang w:val="en-US"/>
              </w:rPr>
            </w:pPr>
            <w:r>
              <w:rPr>
                <w:lang w:val="en-US"/>
              </w:rPr>
              <w:t>11</w:t>
            </w:r>
            <w:r>
              <w:t>,</w:t>
            </w:r>
            <w:r w:rsidRPr="001A53D1">
              <w:rPr>
                <w:lang w:val="en-US"/>
              </w:rPr>
              <w:t>9</w:t>
            </w:r>
          </w:p>
        </w:tc>
      </w:tr>
      <w:tr w:rsidR="00BA09DD">
        <w:trPr>
          <w:trHeight w:val="405"/>
        </w:trPr>
        <w:tc>
          <w:tcPr>
            <w:tcW w:w="3240" w:type="dxa"/>
          </w:tcPr>
          <w:p w:rsidR="00BA09DD" w:rsidRDefault="00BA09DD" w:rsidP="00C56450">
            <w:r>
              <w:t>То.же, % к ссудной задолженности</w:t>
            </w:r>
          </w:p>
        </w:tc>
        <w:tc>
          <w:tcPr>
            <w:tcW w:w="1131" w:type="dxa"/>
          </w:tcPr>
          <w:p w:rsidR="00BA09DD" w:rsidRPr="001A53D1" w:rsidRDefault="00BA09DD" w:rsidP="00C56450">
            <w:pPr>
              <w:jc w:val="center"/>
              <w:rPr>
                <w:lang w:val="en-US"/>
              </w:rPr>
            </w:pPr>
            <w:r>
              <w:rPr>
                <w:lang w:val="en-US"/>
              </w:rPr>
              <w:t>3</w:t>
            </w:r>
            <w:r>
              <w:t>,</w:t>
            </w:r>
            <w:r w:rsidRPr="001A53D1">
              <w:rPr>
                <w:lang w:val="en-US"/>
              </w:rPr>
              <w:t>1</w:t>
            </w:r>
          </w:p>
        </w:tc>
        <w:tc>
          <w:tcPr>
            <w:tcW w:w="1317" w:type="dxa"/>
          </w:tcPr>
          <w:p w:rsidR="00BA09DD" w:rsidRPr="001A53D1" w:rsidRDefault="00BA09DD" w:rsidP="00C56450">
            <w:pPr>
              <w:jc w:val="center"/>
            </w:pPr>
            <w:r>
              <w:t>-</w:t>
            </w:r>
          </w:p>
        </w:tc>
        <w:tc>
          <w:tcPr>
            <w:tcW w:w="843" w:type="dxa"/>
          </w:tcPr>
          <w:p w:rsidR="00BA09DD" w:rsidRPr="001A53D1" w:rsidRDefault="00BA09DD" w:rsidP="00C56450">
            <w:pPr>
              <w:jc w:val="center"/>
              <w:rPr>
                <w:lang w:val="en-US"/>
              </w:rPr>
            </w:pPr>
            <w:r>
              <w:rPr>
                <w:lang w:val="en-US"/>
              </w:rPr>
              <w:t>3</w:t>
            </w:r>
            <w:r>
              <w:t>,</w:t>
            </w:r>
            <w:r w:rsidRPr="001A53D1">
              <w:rPr>
                <w:lang w:val="en-US"/>
              </w:rPr>
              <w:t>2</w:t>
            </w:r>
          </w:p>
        </w:tc>
        <w:tc>
          <w:tcPr>
            <w:tcW w:w="1497" w:type="dxa"/>
          </w:tcPr>
          <w:p w:rsidR="00BA09DD" w:rsidRPr="001A53D1" w:rsidRDefault="00BA09DD" w:rsidP="00C56450">
            <w:pPr>
              <w:jc w:val="center"/>
            </w:pPr>
            <w:r>
              <w:t>-</w:t>
            </w:r>
          </w:p>
        </w:tc>
        <w:tc>
          <w:tcPr>
            <w:tcW w:w="1800" w:type="dxa"/>
          </w:tcPr>
          <w:p w:rsidR="00BA09DD" w:rsidRPr="001A53D1" w:rsidRDefault="00BA09DD" w:rsidP="00C56450">
            <w:pPr>
              <w:jc w:val="center"/>
              <w:rPr>
                <w:lang w:val="en-US"/>
              </w:rPr>
            </w:pPr>
            <w:r>
              <w:rPr>
                <w:lang w:val="en-US"/>
              </w:rPr>
              <w:t>0</w:t>
            </w:r>
            <w:r>
              <w:t>,</w:t>
            </w:r>
            <w:r w:rsidRPr="001A53D1">
              <w:rPr>
                <w:lang w:val="en-US"/>
              </w:rPr>
              <w:t>1</w:t>
            </w:r>
          </w:p>
        </w:tc>
      </w:tr>
      <w:tr w:rsidR="00BA09DD">
        <w:trPr>
          <w:trHeight w:val="525"/>
        </w:trPr>
        <w:tc>
          <w:tcPr>
            <w:tcW w:w="3240" w:type="dxa"/>
          </w:tcPr>
          <w:p w:rsidR="00BA09DD" w:rsidRDefault="00BA09DD" w:rsidP="00C56450">
            <w:r>
              <w:t>Просроченная задолженность</w:t>
            </w:r>
          </w:p>
        </w:tc>
        <w:tc>
          <w:tcPr>
            <w:tcW w:w="1131" w:type="dxa"/>
          </w:tcPr>
          <w:p w:rsidR="00BA09DD" w:rsidRPr="001A53D1" w:rsidRDefault="00BA09DD" w:rsidP="00C56450">
            <w:pPr>
              <w:jc w:val="center"/>
              <w:rPr>
                <w:lang w:val="en-US"/>
              </w:rPr>
            </w:pPr>
            <w:r w:rsidRPr="001A53D1">
              <w:rPr>
                <w:lang w:val="en-US"/>
              </w:rPr>
              <w:t>19996</w:t>
            </w:r>
          </w:p>
        </w:tc>
        <w:tc>
          <w:tcPr>
            <w:tcW w:w="1317" w:type="dxa"/>
          </w:tcPr>
          <w:p w:rsidR="00BA09DD" w:rsidRPr="001A53D1" w:rsidRDefault="00BA09DD" w:rsidP="00C56450">
            <w:pPr>
              <w:jc w:val="center"/>
            </w:pPr>
            <w:r>
              <w:t>100,0</w:t>
            </w:r>
          </w:p>
        </w:tc>
        <w:tc>
          <w:tcPr>
            <w:tcW w:w="843" w:type="dxa"/>
          </w:tcPr>
          <w:p w:rsidR="00BA09DD" w:rsidRPr="001A53D1" w:rsidRDefault="00BA09DD" w:rsidP="00C56450">
            <w:pPr>
              <w:jc w:val="center"/>
              <w:rPr>
                <w:lang w:val="en-US"/>
              </w:rPr>
            </w:pPr>
            <w:r w:rsidRPr="001A53D1">
              <w:rPr>
                <w:lang w:val="en-US"/>
              </w:rPr>
              <w:t>24006</w:t>
            </w:r>
          </w:p>
        </w:tc>
        <w:tc>
          <w:tcPr>
            <w:tcW w:w="1497" w:type="dxa"/>
          </w:tcPr>
          <w:p w:rsidR="00BA09DD" w:rsidRPr="009500DE" w:rsidRDefault="00BA09DD" w:rsidP="00C56450">
            <w:pPr>
              <w:jc w:val="center"/>
            </w:pPr>
            <w:r>
              <w:rPr>
                <w:lang w:val="en-US"/>
              </w:rPr>
              <w:t>120</w:t>
            </w:r>
            <w:r>
              <w:t>,</w:t>
            </w:r>
            <w:r>
              <w:rPr>
                <w:lang w:val="en-US"/>
              </w:rPr>
              <w:t>0</w:t>
            </w:r>
          </w:p>
        </w:tc>
        <w:tc>
          <w:tcPr>
            <w:tcW w:w="1800" w:type="dxa"/>
          </w:tcPr>
          <w:p w:rsidR="00BA09DD" w:rsidRPr="009500DE" w:rsidRDefault="00BA09DD" w:rsidP="00C56450">
            <w:pPr>
              <w:jc w:val="center"/>
            </w:pPr>
            <w:r>
              <w:rPr>
                <w:lang w:val="en-US"/>
              </w:rPr>
              <w:t>20</w:t>
            </w:r>
            <w:r>
              <w:t>,</w:t>
            </w:r>
            <w:r>
              <w:rPr>
                <w:lang w:val="en-US"/>
              </w:rPr>
              <w:t>0</w:t>
            </w:r>
          </w:p>
        </w:tc>
      </w:tr>
      <w:tr w:rsidR="00BA09DD">
        <w:trPr>
          <w:trHeight w:val="540"/>
        </w:trPr>
        <w:tc>
          <w:tcPr>
            <w:tcW w:w="3240" w:type="dxa"/>
          </w:tcPr>
          <w:p w:rsidR="00BA09DD" w:rsidRDefault="00BA09DD" w:rsidP="00C56450">
            <w:r>
              <w:t>То.же, % к ссудной задолженности</w:t>
            </w:r>
          </w:p>
        </w:tc>
        <w:tc>
          <w:tcPr>
            <w:tcW w:w="1131" w:type="dxa"/>
          </w:tcPr>
          <w:p w:rsidR="00BA09DD" w:rsidRPr="001A53D1" w:rsidRDefault="00BA09DD" w:rsidP="00C56450">
            <w:pPr>
              <w:jc w:val="center"/>
              <w:rPr>
                <w:lang w:val="en-US"/>
              </w:rPr>
            </w:pPr>
            <w:r>
              <w:rPr>
                <w:lang w:val="en-US"/>
              </w:rPr>
              <w:t>2</w:t>
            </w:r>
            <w:r>
              <w:t>,</w:t>
            </w:r>
            <w:r w:rsidRPr="001A53D1">
              <w:rPr>
                <w:lang w:val="en-US"/>
              </w:rPr>
              <w:t>3</w:t>
            </w:r>
          </w:p>
        </w:tc>
        <w:tc>
          <w:tcPr>
            <w:tcW w:w="1317" w:type="dxa"/>
          </w:tcPr>
          <w:p w:rsidR="00BA09DD" w:rsidRPr="001A53D1" w:rsidRDefault="00BA09DD" w:rsidP="00C56450">
            <w:pPr>
              <w:jc w:val="center"/>
            </w:pPr>
            <w:r>
              <w:t>-</w:t>
            </w:r>
          </w:p>
        </w:tc>
        <w:tc>
          <w:tcPr>
            <w:tcW w:w="843" w:type="dxa"/>
          </w:tcPr>
          <w:p w:rsidR="00BA09DD" w:rsidRPr="001A53D1" w:rsidRDefault="00BA09DD" w:rsidP="00C56450">
            <w:pPr>
              <w:jc w:val="center"/>
              <w:rPr>
                <w:lang w:val="en-US"/>
              </w:rPr>
            </w:pPr>
            <w:r>
              <w:rPr>
                <w:lang w:val="en-US"/>
              </w:rPr>
              <w:t>2</w:t>
            </w:r>
            <w:r>
              <w:t>,</w:t>
            </w:r>
            <w:r w:rsidRPr="001A53D1">
              <w:rPr>
                <w:lang w:val="en-US"/>
              </w:rPr>
              <w:t>4</w:t>
            </w:r>
          </w:p>
        </w:tc>
        <w:tc>
          <w:tcPr>
            <w:tcW w:w="1497" w:type="dxa"/>
          </w:tcPr>
          <w:p w:rsidR="00BA09DD" w:rsidRPr="001A53D1" w:rsidRDefault="00BA09DD" w:rsidP="00C56450">
            <w:pPr>
              <w:jc w:val="center"/>
            </w:pPr>
            <w:r>
              <w:t>-</w:t>
            </w:r>
          </w:p>
        </w:tc>
        <w:tc>
          <w:tcPr>
            <w:tcW w:w="1800" w:type="dxa"/>
          </w:tcPr>
          <w:p w:rsidR="00BA09DD" w:rsidRPr="001A53D1" w:rsidRDefault="00BA09DD" w:rsidP="00C56450">
            <w:pPr>
              <w:jc w:val="center"/>
              <w:rPr>
                <w:lang w:val="en-US"/>
              </w:rPr>
            </w:pPr>
            <w:r>
              <w:rPr>
                <w:lang w:val="en-US"/>
              </w:rPr>
              <w:t>0</w:t>
            </w:r>
            <w:r>
              <w:t>,</w:t>
            </w:r>
            <w:r w:rsidRPr="001A53D1">
              <w:rPr>
                <w:lang w:val="en-US"/>
              </w:rPr>
              <w:t>1</w:t>
            </w:r>
          </w:p>
        </w:tc>
      </w:tr>
      <w:tr w:rsidR="00BA09DD">
        <w:trPr>
          <w:trHeight w:val="510"/>
        </w:trPr>
        <w:tc>
          <w:tcPr>
            <w:tcW w:w="3240" w:type="dxa"/>
          </w:tcPr>
          <w:p w:rsidR="00BA09DD" w:rsidRDefault="00BA09DD" w:rsidP="00C56450">
            <w:r>
              <w:t>Расходы банка</w:t>
            </w:r>
          </w:p>
        </w:tc>
        <w:tc>
          <w:tcPr>
            <w:tcW w:w="1131" w:type="dxa"/>
          </w:tcPr>
          <w:p w:rsidR="00BA09DD" w:rsidRPr="00132425" w:rsidRDefault="00BA09DD" w:rsidP="00C56450">
            <w:pPr>
              <w:jc w:val="center"/>
            </w:pPr>
            <w:r>
              <w:t>638230</w:t>
            </w:r>
          </w:p>
        </w:tc>
        <w:tc>
          <w:tcPr>
            <w:tcW w:w="1317" w:type="dxa"/>
          </w:tcPr>
          <w:p w:rsidR="00BA09DD" w:rsidRPr="001A53D1" w:rsidRDefault="00BA09DD" w:rsidP="00C56450">
            <w:pPr>
              <w:jc w:val="center"/>
            </w:pPr>
            <w:r>
              <w:t>100,0</w:t>
            </w:r>
          </w:p>
        </w:tc>
        <w:tc>
          <w:tcPr>
            <w:tcW w:w="843" w:type="dxa"/>
          </w:tcPr>
          <w:p w:rsidR="00BA09DD" w:rsidRPr="000E693A" w:rsidRDefault="00BA09DD" w:rsidP="00C56450">
            <w:pPr>
              <w:jc w:val="center"/>
            </w:pPr>
            <w:r>
              <w:t>545660</w:t>
            </w:r>
          </w:p>
        </w:tc>
        <w:tc>
          <w:tcPr>
            <w:tcW w:w="1497" w:type="dxa"/>
          </w:tcPr>
          <w:p w:rsidR="00BA09DD" w:rsidRPr="001A53D1" w:rsidRDefault="00BA09DD" w:rsidP="00C56450">
            <w:pPr>
              <w:jc w:val="center"/>
            </w:pPr>
            <w:r>
              <w:t>85,4</w:t>
            </w:r>
          </w:p>
        </w:tc>
        <w:tc>
          <w:tcPr>
            <w:tcW w:w="1800" w:type="dxa"/>
          </w:tcPr>
          <w:p w:rsidR="00BA09DD" w:rsidRPr="001A53D1" w:rsidRDefault="00BA09DD" w:rsidP="00C56450">
            <w:pPr>
              <w:jc w:val="center"/>
            </w:pPr>
            <w:r>
              <w:t>-14,5</w:t>
            </w:r>
          </w:p>
        </w:tc>
      </w:tr>
      <w:tr w:rsidR="00BA09DD">
        <w:trPr>
          <w:trHeight w:val="660"/>
        </w:trPr>
        <w:tc>
          <w:tcPr>
            <w:tcW w:w="3240" w:type="dxa"/>
          </w:tcPr>
          <w:p w:rsidR="00BA09DD" w:rsidRDefault="00BA09DD" w:rsidP="00C56450">
            <w:r>
              <w:t>Фактически сформированный РВПС</w:t>
            </w:r>
          </w:p>
        </w:tc>
        <w:tc>
          <w:tcPr>
            <w:tcW w:w="1131" w:type="dxa"/>
          </w:tcPr>
          <w:p w:rsidR="00BA09DD" w:rsidRPr="00047921" w:rsidRDefault="00BA09DD" w:rsidP="00C56450">
            <w:pPr>
              <w:jc w:val="center"/>
            </w:pPr>
            <w:r>
              <w:t>54765</w:t>
            </w:r>
          </w:p>
        </w:tc>
        <w:tc>
          <w:tcPr>
            <w:tcW w:w="1317" w:type="dxa"/>
          </w:tcPr>
          <w:p w:rsidR="00BA09DD" w:rsidRPr="008844DF" w:rsidRDefault="00BA09DD" w:rsidP="00C56450">
            <w:pPr>
              <w:jc w:val="center"/>
            </w:pPr>
            <w:r w:rsidRPr="008844DF">
              <w:t>100,0</w:t>
            </w:r>
          </w:p>
        </w:tc>
        <w:tc>
          <w:tcPr>
            <w:tcW w:w="843" w:type="dxa"/>
          </w:tcPr>
          <w:p w:rsidR="00BA09DD" w:rsidRPr="00047921" w:rsidRDefault="00BA09DD" w:rsidP="00C56450">
            <w:pPr>
              <w:jc w:val="center"/>
            </w:pPr>
            <w:r w:rsidRPr="00047921">
              <w:t>64171</w:t>
            </w:r>
          </w:p>
        </w:tc>
        <w:tc>
          <w:tcPr>
            <w:tcW w:w="1497" w:type="dxa"/>
          </w:tcPr>
          <w:p w:rsidR="00BA09DD" w:rsidRPr="001677C1" w:rsidRDefault="00BA09DD" w:rsidP="00C56450">
            <w:pPr>
              <w:jc w:val="center"/>
            </w:pPr>
            <w:r w:rsidRPr="001677C1">
              <w:t>117,1</w:t>
            </w:r>
          </w:p>
        </w:tc>
        <w:tc>
          <w:tcPr>
            <w:tcW w:w="1800" w:type="dxa"/>
          </w:tcPr>
          <w:p w:rsidR="00BA09DD" w:rsidRPr="001677C1" w:rsidRDefault="00BA09DD" w:rsidP="00C56450">
            <w:pPr>
              <w:jc w:val="center"/>
            </w:pPr>
            <w:r w:rsidRPr="001677C1">
              <w:t>17,1</w:t>
            </w:r>
          </w:p>
        </w:tc>
      </w:tr>
      <w:tr w:rsidR="00BA09DD">
        <w:trPr>
          <w:trHeight w:val="615"/>
        </w:trPr>
        <w:tc>
          <w:tcPr>
            <w:tcW w:w="3240" w:type="dxa"/>
          </w:tcPr>
          <w:p w:rsidR="00BA09DD" w:rsidRDefault="00BA09DD" w:rsidP="00C56450">
            <w:r>
              <w:t>РВПС в % от расходов</w:t>
            </w:r>
          </w:p>
        </w:tc>
        <w:tc>
          <w:tcPr>
            <w:tcW w:w="1131" w:type="dxa"/>
          </w:tcPr>
          <w:p w:rsidR="00BA09DD" w:rsidRPr="001677C1" w:rsidRDefault="00BA09DD" w:rsidP="00C56450">
            <w:pPr>
              <w:jc w:val="center"/>
            </w:pPr>
            <w:r>
              <w:t>8,5</w:t>
            </w:r>
          </w:p>
        </w:tc>
        <w:tc>
          <w:tcPr>
            <w:tcW w:w="1317" w:type="dxa"/>
          </w:tcPr>
          <w:p w:rsidR="00BA09DD" w:rsidRPr="001677C1" w:rsidRDefault="00BA09DD" w:rsidP="00C56450">
            <w:pPr>
              <w:jc w:val="center"/>
            </w:pPr>
            <w:r>
              <w:t>-</w:t>
            </w:r>
          </w:p>
        </w:tc>
        <w:tc>
          <w:tcPr>
            <w:tcW w:w="843" w:type="dxa"/>
          </w:tcPr>
          <w:p w:rsidR="00BA09DD" w:rsidRPr="001677C1" w:rsidRDefault="00BA09DD" w:rsidP="00C56450">
            <w:pPr>
              <w:jc w:val="center"/>
            </w:pPr>
            <w:r>
              <w:t>11,8</w:t>
            </w:r>
          </w:p>
        </w:tc>
        <w:tc>
          <w:tcPr>
            <w:tcW w:w="1497" w:type="dxa"/>
          </w:tcPr>
          <w:p w:rsidR="00BA09DD" w:rsidRPr="008844DF" w:rsidRDefault="00BA09DD" w:rsidP="00C56450">
            <w:pPr>
              <w:jc w:val="center"/>
            </w:pPr>
            <w:r w:rsidRPr="008844DF">
              <w:t>-</w:t>
            </w:r>
          </w:p>
        </w:tc>
        <w:tc>
          <w:tcPr>
            <w:tcW w:w="1800" w:type="dxa"/>
          </w:tcPr>
          <w:p w:rsidR="00BA09DD" w:rsidRPr="001677C1" w:rsidRDefault="00BA09DD" w:rsidP="00C56450">
            <w:pPr>
              <w:jc w:val="center"/>
            </w:pPr>
            <w:r>
              <w:t>3,3</w:t>
            </w:r>
          </w:p>
        </w:tc>
      </w:tr>
    </w:tbl>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BA09DD">
      <w:pPr>
        <w:tabs>
          <w:tab w:val="left" w:pos="567"/>
          <w:tab w:val="left" w:pos="709"/>
        </w:tabs>
        <w:spacing w:line="360" w:lineRule="auto"/>
        <w:jc w:val="both"/>
        <w:rPr>
          <w:sz w:val="28"/>
          <w:szCs w:val="28"/>
        </w:rPr>
      </w:pPr>
      <w:r>
        <w:rPr>
          <w:sz w:val="28"/>
          <w:szCs w:val="28"/>
        </w:rPr>
        <w:t xml:space="preserve">         Таблица 7 – Кредитный портфель УРСА Банка</w:t>
      </w:r>
    </w:p>
    <w:p w:rsidR="00BA09DD" w:rsidRDefault="00BA09DD" w:rsidP="00BA09DD">
      <w:pPr>
        <w:spacing w:line="360" w:lineRule="auto"/>
        <w:ind w:firstLine="720"/>
        <w:jc w:val="right"/>
        <w:rPr>
          <w:sz w:val="28"/>
          <w:szCs w:val="28"/>
        </w:rPr>
      </w:pPr>
      <w:r>
        <w:rPr>
          <w:sz w:val="28"/>
          <w:szCs w:val="28"/>
        </w:rPr>
        <w:t>В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800"/>
        <w:gridCol w:w="1080"/>
        <w:gridCol w:w="1800"/>
        <w:gridCol w:w="1080"/>
      </w:tblGrid>
      <w:tr w:rsidR="00BA09DD">
        <w:trPr>
          <w:trHeight w:val="465"/>
        </w:trPr>
        <w:tc>
          <w:tcPr>
            <w:tcW w:w="3780" w:type="dxa"/>
            <w:vMerge w:val="restart"/>
          </w:tcPr>
          <w:p w:rsidR="00BA09DD" w:rsidRDefault="00BA09DD" w:rsidP="00C56450">
            <w:pPr>
              <w:spacing w:line="360" w:lineRule="auto"/>
              <w:ind w:firstLine="720"/>
              <w:jc w:val="both"/>
              <w:rPr>
                <w:sz w:val="28"/>
                <w:szCs w:val="28"/>
              </w:rPr>
            </w:pPr>
          </w:p>
          <w:p w:rsidR="00BA09DD" w:rsidRDefault="00BA09DD" w:rsidP="00C56450">
            <w:pPr>
              <w:spacing w:line="360" w:lineRule="auto"/>
              <w:ind w:firstLine="720"/>
              <w:jc w:val="both"/>
              <w:rPr>
                <w:sz w:val="28"/>
                <w:szCs w:val="28"/>
              </w:rPr>
            </w:pPr>
            <w:r>
              <w:rPr>
                <w:sz w:val="28"/>
                <w:szCs w:val="28"/>
              </w:rPr>
              <w:t>Показатель</w:t>
            </w:r>
          </w:p>
          <w:p w:rsidR="00BA09DD" w:rsidRDefault="00BA09DD" w:rsidP="00C56450">
            <w:pPr>
              <w:rPr>
                <w:sz w:val="28"/>
                <w:szCs w:val="28"/>
              </w:rPr>
            </w:pPr>
          </w:p>
        </w:tc>
        <w:tc>
          <w:tcPr>
            <w:tcW w:w="2880" w:type="dxa"/>
            <w:gridSpan w:val="2"/>
          </w:tcPr>
          <w:p w:rsidR="00BA09DD" w:rsidRDefault="00BA09DD" w:rsidP="00C56450">
            <w:pPr>
              <w:jc w:val="center"/>
              <w:rPr>
                <w:sz w:val="28"/>
                <w:szCs w:val="28"/>
              </w:rPr>
            </w:pPr>
            <w:r>
              <w:rPr>
                <w:sz w:val="28"/>
                <w:szCs w:val="28"/>
              </w:rPr>
              <w:t>На 01.01.2007г.</w:t>
            </w:r>
          </w:p>
          <w:p w:rsidR="00BA09DD" w:rsidRDefault="00BA09DD" w:rsidP="00C56450">
            <w:pPr>
              <w:jc w:val="center"/>
              <w:rPr>
                <w:sz w:val="28"/>
                <w:szCs w:val="28"/>
              </w:rPr>
            </w:pPr>
          </w:p>
        </w:tc>
        <w:tc>
          <w:tcPr>
            <w:tcW w:w="2880" w:type="dxa"/>
            <w:gridSpan w:val="2"/>
          </w:tcPr>
          <w:p w:rsidR="00BA09DD" w:rsidRDefault="00BA09DD" w:rsidP="00C56450">
            <w:pPr>
              <w:jc w:val="center"/>
              <w:rPr>
                <w:sz w:val="28"/>
                <w:szCs w:val="28"/>
              </w:rPr>
            </w:pPr>
            <w:r>
              <w:rPr>
                <w:sz w:val="28"/>
                <w:szCs w:val="28"/>
              </w:rPr>
              <w:t>На 01.01.2008г.</w:t>
            </w:r>
          </w:p>
          <w:p w:rsidR="00BA09DD" w:rsidRDefault="00BA09DD" w:rsidP="00C56450">
            <w:pPr>
              <w:jc w:val="center"/>
              <w:rPr>
                <w:sz w:val="28"/>
                <w:szCs w:val="28"/>
              </w:rPr>
            </w:pPr>
          </w:p>
        </w:tc>
      </w:tr>
      <w:tr w:rsidR="00BA09DD">
        <w:trPr>
          <w:trHeight w:val="330"/>
        </w:trPr>
        <w:tc>
          <w:tcPr>
            <w:tcW w:w="3780" w:type="dxa"/>
            <w:vMerge/>
          </w:tcPr>
          <w:p w:rsidR="00BA09DD" w:rsidRDefault="00BA09DD" w:rsidP="00C56450">
            <w:pPr>
              <w:spacing w:line="360" w:lineRule="auto"/>
              <w:ind w:firstLine="720"/>
              <w:jc w:val="both"/>
              <w:rPr>
                <w:sz w:val="28"/>
                <w:szCs w:val="28"/>
              </w:rPr>
            </w:pPr>
          </w:p>
        </w:tc>
        <w:tc>
          <w:tcPr>
            <w:tcW w:w="1800" w:type="dxa"/>
          </w:tcPr>
          <w:p w:rsidR="00BA09DD" w:rsidRDefault="00BA09DD" w:rsidP="00C56450">
            <w:pPr>
              <w:jc w:val="center"/>
              <w:rPr>
                <w:sz w:val="28"/>
                <w:szCs w:val="28"/>
              </w:rPr>
            </w:pPr>
            <w:r>
              <w:rPr>
                <w:sz w:val="28"/>
                <w:szCs w:val="28"/>
              </w:rPr>
              <w:t>абсолютное значение</w:t>
            </w:r>
          </w:p>
        </w:tc>
        <w:tc>
          <w:tcPr>
            <w:tcW w:w="1080" w:type="dxa"/>
          </w:tcPr>
          <w:p w:rsidR="00BA09DD" w:rsidRDefault="00BA09DD" w:rsidP="00C56450">
            <w:pPr>
              <w:jc w:val="center"/>
              <w:rPr>
                <w:sz w:val="28"/>
                <w:szCs w:val="28"/>
              </w:rPr>
            </w:pPr>
            <w:r>
              <w:rPr>
                <w:sz w:val="28"/>
                <w:szCs w:val="28"/>
              </w:rPr>
              <w:t>%</w:t>
            </w:r>
          </w:p>
        </w:tc>
        <w:tc>
          <w:tcPr>
            <w:tcW w:w="1800" w:type="dxa"/>
          </w:tcPr>
          <w:p w:rsidR="00BA09DD" w:rsidRDefault="00BA09DD" w:rsidP="00C56450">
            <w:pPr>
              <w:jc w:val="center"/>
              <w:rPr>
                <w:sz w:val="28"/>
                <w:szCs w:val="28"/>
              </w:rPr>
            </w:pPr>
            <w:r>
              <w:rPr>
                <w:sz w:val="28"/>
                <w:szCs w:val="28"/>
              </w:rPr>
              <w:t>абсолютное значение</w:t>
            </w:r>
          </w:p>
        </w:tc>
        <w:tc>
          <w:tcPr>
            <w:tcW w:w="1080" w:type="dxa"/>
          </w:tcPr>
          <w:p w:rsidR="00BA09DD" w:rsidRDefault="00BA09DD" w:rsidP="00C56450">
            <w:pPr>
              <w:jc w:val="center"/>
              <w:rPr>
                <w:sz w:val="28"/>
                <w:szCs w:val="28"/>
              </w:rPr>
            </w:pPr>
            <w:r>
              <w:rPr>
                <w:sz w:val="28"/>
                <w:szCs w:val="28"/>
              </w:rPr>
              <w:t>%</w:t>
            </w:r>
          </w:p>
        </w:tc>
      </w:tr>
      <w:tr w:rsidR="00BA09DD">
        <w:trPr>
          <w:trHeight w:val="420"/>
        </w:trPr>
        <w:tc>
          <w:tcPr>
            <w:tcW w:w="3780" w:type="dxa"/>
          </w:tcPr>
          <w:p w:rsidR="00BA09DD" w:rsidRPr="003E3086" w:rsidRDefault="00BA09DD" w:rsidP="00C56450">
            <w:pPr>
              <w:rPr>
                <w:sz w:val="28"/>
                <w:szCs w:val="28"/>
              </w:rPr>
            </w:pPr>
            <w:r>
              <w:rPr>
                <w:sz w:val="28"/>
                <w:szCs w:val="28"/>
              </w:rPr>
              <w:t>Активы</w:t>
            </w:r>
          </w:p>
          <w:p w:rsidR="00BA09DD" w:rsidRDefault="00BA09DD" w:rsidP="00C56450">
            <w:pPr>
              <w:rPr>
                <w:sz w:val="28"/>
                <w:szCs w:val="28"/>
              </w:rPr>
            </w:pPr>
          </w:p>
        </w:tc>
        <w:tc>
          <w:tcPr>
            <w:tcW w:w="1800" w:type="dxa"/>
          </w:tcPr>
          <w:p w:rsidR="00BA09DD" w:rsidRDefault="00BA09DD" w:rsidP="00C56450">
            <w:pPr>
              <w:jc w:val="center"/>
              <w:rPr>
                <w:sz w:val="28"/>
                <w:szCs w:val="28"/>
              </w:rPr>
            </w:pPr>
            <w:r>
              <w:rPr>
                <w:sz w:val="28"/>
                <w:szCs w:val="28"/>
              </w:rPr>
              <w:t>105231,7</w:t>
            </w:r>
          </w:p>
          <w:p w:rsidR="00BA09DD" w:rsidRDefault="00BA09DD" w:rsidP="00C56450">
            <w:pPr>
              <w:jc w:val="center"/>
              <w:rPr>
                <w:sz w:val="28"/>
                <w:szCs w:val="28"/>
              </w:rPr>
            </w:pPr>
          </w:p>
        </w:tc>
        <w:tc>
          <w:tcPr>
            <w:tcW w:w="1080" w:type="dxa"/>
          </w:tcPr>
          <w:p w:rsidR="00BA09DD" w:rsidRDefault="00BA09DD" w:rsidP="00C56450">
            <w:pPr>
              <w:jc w:val="center"/>
              <w:rPr>
                <w:sz w:val="28"/>
                <w:szCs w:val="28"/>
              </w:rPr>
            </w:pPr>
            <w:r>
              <w:rPr>
                <w:sz w:val="28"/>
                <w:szCs w:val="28"/>
              </w:rPr>
              <w:t>100,0</w:t>
            </w:r>
          </w:p>
          <w:p w:rsidR="00BA09DD" w:rsidRDefault="00BA09DD" w:rsidP="00C56450">
            <w:pPr>
              <w:jc w:val="center"/>
              <w:rPr>
                <w:sz w:val="28"/>
                <w:szCs w:val="28"/>
              </w:rPr>
            </w:pPr>
          </w:p>
        </w:tc>
        <w:tc>
          <w:tcPr>
            <w:tcW w:w="1800" w:type="dxa"/>
          </w:tcPr>
          <w:p w:rsidR="00BA09DD" w:rsidRDefault="00BA09DD" w:rsidP="00C56450">
            <w:pPr>
              <w:jc w:val="center"/>
              <w:rPr>
                <w:sz w:val="28"/>
                <w:szCs w:val="28"/>
              </w:rPr>
            </w:pPr>
            <w:r>
              <w:rPr>
                <w:sz w:val="28"/>
                <w:szCs w:val="28"/>
              </w:rPr>
              <w:t>165800,0</w:t>
            </w:r>
          </w:p>
          <w:p w:rsidR="00BA09DD" w:rsidRDefault="00BA09DD" w:rsidP="00C56450">
            <w:pPr>
              <w:jc w:val="center"/>
              <w:rPr>
                <w:sz w:val="28"/>
                <w:szCs w:val="28"/>
              </w:rPr>
            </w:pPr>
          </w:p>
        </w:tc>
        <w:tc>
          <w:tcPr>
            <w:tcW w:w="1080" w:type="dxa"/>
          </w:tcPr>
          <w:p w:rsidR="00BA09DD" w:rsidRDefault="00BA09DD" w:rsidP="00C56450">
            <w:pPr>
              <w:jc w:val="center"/>
              <w:rPr>
                <w:sz w:val="28"/>
                <w:szCs w:val="28"/>
              </w:rPr>
            </w:pPr>
            <w:r>
              <w:rPr>
                <w:sz w:val="28"/>
                <w:szCs w:val="28"/>
              </w:rPr>
              <w:t>157,5</w:t>
            </w:r>
          </w:p>
          <w:p w:rsidR="00BA09DD" w:rsidRDefault="00BA09DD" w:rsidP="00C56450">
            <w:pPr>
              <w:jc w:val="center"/>
              <w:rPr>
                <w:sz w:val="28"/>
                <w:szCs w:val="28"/>
              </w:rPr>
            </w:pPr>
          </w:p>
        </w:tc>
      </w:tr>
      <w:tr w:rsidR="00BA09DD">
        <w:trPr>
          <w:trHeight w:val="495"/>
        </w:trPr>
        <w:tc>
          <w:tcPr>
            <w:tcW w:w="3780" w:type="dxa"/>
          </w:tcPr>
          <w:p w:rsidR="00BA09DD" w:rsidRPr="003E3086" w:rsidRDefault="00BA09DD" w:rsidP="00C56450">
            <w:pPr>
              <w:rPr>
                <w:sz w:val="28"/>
                <w:szCs w:val="28"/>
              </w:rPr>
            </w:pPr>
            <w:r>
              <w:rPr>
                <w:sz w:val="28"/>
                <w:szCs w:val="28"/>
              </w:rPr>
              <w:t>Кредитный портфель</w:t>
            </w:r>
          </w:p>
          <w:p w:rsidR="00BA09DD" w:rsidRDefault="00BA09DD" w:rsidP="00C56450">
            <w:pPr>
              <w:rPr>
                <w:sz w:val="28"/>
                <w:szCs w:val="28"/>
              </w:rPr>
            </w:pPr>
          </w:p>
        </w:tc>
        <w:tc>
          <w:tcPr>
            <w:tcW w:w="1800" w:type="dxa"/>
          </w:tcPr>
          <w:p w:rsidR="00BA09DD" w:rsidRDefault="00BA09DD" w:rsidP="00C56450">
            <w:pPr>
              <w:jc w:val="center"/>
              <w:rPr>
                <w:sz w:val="28"/>
                <w:szCs w:val="28"/>
              </w:rPr>
            </w:pPr>
            <w:r>
              <w:rPr>
                <w:sz w:val="28"/>
                <w:szCs w:val="28"/>
              </w:rPr>
              <w:t>54206,0</w:t>
            </w:r>
          </w:p>
          <w:p w:rsidR="00BA09DD" w:rsidRDefault="00BA09DD" w:rsidP="00C56450">
            <w:pPr>
              <w:jc w:val="center"/>
              <w:rPr>
                <w:sz w:val="28"/>
                <w:szCs w:val="28"/>
              </w:rPr>
            </w:pPr>
          </w:p>
        </w:tc>
        <w:tc>
          <w:tcPr>
            <w:tcW w:w="1080" w:type="dxa"/>
          </w:tcPr>
          <w:p w:rsidR="00BA09DD" w:rsidRDefault="00BA09DD" w:rsidP="00C56450">
            <w:pPr>
              <w:jc w:val="center"/>
              <w:rPr>
                <w:sz w:val="28"/>
                <w:szCs w:val="28"/>
              </w:rPr>
            </w:pPr>
            <w:r>
              <w:rPr>
                <w:sz w:val="28"/>
                <w:szCs w:val="28"/>
              </w:rPr>
              <w:t>100,0</w:t>
            </w:r>
          </w:p>
          <w:p w:rsidR="00BA09DD" w:rsidRDefault="00BA09DD" w:rsidP="00C56450">
            <w:pPr>
              <w:jc w:val="center"/>
              <w:rPr>
                <w:sz w:val="28"/>
                <w:szCs w:val="28"/>
              </w:rPr>
            </w:pPr>
          </w:p>
        </w:tc>
        <w:tc>
          <w:tcPr>
            <w:tcW w:w="1800" w:type="dxa"/>
          </w:tcPr>
          <w:p w:rsidR="00BA09DD" w:rsidRDefault="00BA09DD" w:rsidP="00C56450">
            <w:pPr>
              <w:jc w:val="center"/>
              <w:rPr>
                <w:sz w:val="28"/>
                <w:szCs w:val="28"/>
              </w:rPr>
            </w:pPr>
            <w:r>
              <w:rPr>
                <w:sz w:val="28"/>
                <w:szCs w:val="28"/>
              </w:rPr>
              <w:t>102997,1</w:t>
            </w:r>
          </w:p>
          <w:p w:rsidR="00BA09DD" w:rsidRDefault="00BA09DD" w:rsidP="00C56450">
            <w:pPr>
              <w:jc w:val="center"/>
              <w:rPr>
                <w:sz w:val="28"/>
                <w:szCs w:val="28"/>
              </w:rPr>
            </w:pPr>
          </w:p>
        </w:tc>
        <w:tc>
          <w:tcPr>
            <w:tcW w:w="1080" w:type="dxa"/>
          </w:tcPr>
          <w:p w:rsidR="00BA09DD" w:rsidRDefault="00BA09DD" w:rsidP="00C56450">
            <w:pPr>
              <w:jc w:val="center"/>
              <w:rPr>
                <w:sz w:val="28"/>
                <w:szCs w:val="28"/>
              </w:rPr>
            </w:pPr>
            <w:r>
              <w:rPr>
                <w:sz w:val="28"/>
                <w:szCs w:val="28"/>
              </w:rPr>
              <w:t>190,0</w:t>
            </w:r>
          </w:p>
          <w:p w:rsidR="00BA09DD" w:rsidRDefault="00BA09DD" w:rsidP="00C56450">
            <w:pPr>
              <w:jc w:val="center"/>
              <w:rPr>
                <w:sz w:val="28"/>
                <w:szCs w:val="28"/>
              </w:rPr>
            </w:pPr>
          </w:p>
        </w:tc>
      </w:tr>
      <w:tr w:rsidR="00BA09DD">
        <w:trPr>
          <w:trHeight w:val="930"/>
        </w:trPr>
        <w:tc>
          <w:tcPr>
            <w:tcW w:w="3780" w:type="dxa"/>
          </w:tcPr>
          <w:p w:rsidR="00BA09DD" w:rsidRDefault="00BA09DD" w:rsidP="00C56450">
            <w:pPr>
              <w:rPr>
                <w:sz w:val="28"/>
                <w:szCs w:val="28"/>
              </w:rPr>
            </w:pPr>
            <w:r>
              <w:rPr>
                <w:sz w:val="28"/>
                <w:szCs w:val="28"/>
              </w:rPr>
              <w:t>в т.ч.</w:t>
            </w:r>
          </w:p>
          <w:p w:rsidR="00BA09DD" w:rsidRDefault="00BA09DD" w:rsidP="00C56450">
            <w:pPr>
              <w:rPr>
                <w:sz w:val="28"/>
                <w:szCs w:val="28"/>
              </w:rPr>
            </w:pPr>
            <w:r>
              <w:rPr>
                <w:sz w:val="28"/>
                <w:szCs w:val="28"/>
              </w:rPr>
              <w:t>потребительское кредитование</w:t>
            </w:r>
          </w:p>
        </w:tc>
        <w:tc>
          <w:tcPr>
            <w:tcW w:w="1800" w:type="dxa"/>
          </w:tcPr>
          <w:p w:rsidR="00BA09DD" w:rsidRDefault="00BA09DD" w:rsidP="00C56450">
            <w:pPr>
              <w:jc w:val="center"/>
              <w:rPr>
                <w:sz w:val="28"/>
                <w:szCs w:val="28"/>
              </w:rPr>
            </w:pPr>
          </w:p>
          <w:p w:rsidR="00BA09DD" w:rsidRDefault="00BA09DD" w:rsidP="00C56450">
            <w:pPr>
              <w:jc w:val="center"/>
              <w:rPr>
                <w:sz w:val="28"/>
                <w:szCs w:val="28"/>
              </w:rPr>
            </w:pPr>
            <w:r>
              <w:rPr>
                <w:sz w:val="28"/>
                <w:szCs w:val="28"/>
              </w:rPr>
              <w:t>25293,6</w:t>
            </w:r>
          </w:p>
        </w:tc>
        <w:tc>
          <w:tcPr>
            <w:tcW w:w="1080" w:type="dxa"/>
          </w:tcPr>
          <w:p w:rsidR="00BA09DD" w:rsidRDefault="00BA09DD" w:rsidP="00C56450">
            <w:pPr>
              <w:jc w:val="center"/>
              <w:rPr>
                <w:sz w:val="28"/>
                <w:szCs w:val="28"/>
              </w:rPr>
            </w:pPr>
          </w:p>
          <w:p w:rsidR="00BA09DD" w:rsidRDefault="00BA09DD" w:rsidP="00C56450">
            <w:pPr>
              <w:jc w:val="center"/>
              <w:rPr>
                <w:sz w:val="28"/>
                <w:szCs w:val="28"/>
              </w:rPr>
            </w:pPr>
            <w:r>
              <w:rPr>
                <w:sz w:val="28"/>
                <w:szCs w:val="28"/>
              </w:rPr>
              <w:t>100,0</w:t>
            </w:r>
          </w:p>
        </w:tc>
        <w:tc>
          <w:tcPr>
            <w:tcW w:w="1800" w:type="dxa"/>
          </w:tcPr>
          <w:p w:rsidR="00BA09DD" w:rsidRDefault="00BA09DD" w:rsidP="00C56450">
            <w:pPr>
              <w:jc w:val="center"/>
              <w:rPr>
                <w:sz w:val="28"/>
                <w:szCs w:val="28"/>
              </w:rPr>
            </w:pPr>
          </w:p>
          <w:p w:rsidR="00BA09DD" w:rsidRDefault="00BA09DD" w:rsidP="00C56450">
            <w:pPr>
              <w:jc w:val="center"/>
              <w:rPr>
                <w:sz w:val="28"/>
                <w:szCs w:val="28"/>
              </w:rPr>
            </w:pPr>
            <w:r>
              <w:rPr>
                <w:sz w:val="28"/>
                <w:szCs w:val="28"/>
              </w:rPr>
              <w:t>43258,7</w:t>
            </w:r>
          </w:p>
        </w:tc>
        <w:tc>
          <w:tcPr>
            <w:tcW w:w="1080" w:type="dxa"/>
          </w:tcPr>
          <w:p w:rsidR="00BA09DD" w:rsidRDefault="00BA09DD" w:rsidP="00C56450">
            <w:pPr>
              <w:jc w:val="center"/>
              <w:rPr>
                <w:sz w:val="28"/>
                <w:szCs w:val="28"/>
              </w:rPr>
            </w:pPr>
          </w:p>
          <w:p w:rsidR="00BA09DD" w:rsidRDefault="00BA09DD" w:rsidP="00C56450">
            <w:pPr>
              <w:jc w:val="center"/>
              <w:rPr>
                <w:sz w:val="28"/>
                <w:szCs w:val="28"/>
              </w:rPr>
            </w:pPr>
            <w:r>
              <w:rPr>
                <w:sz w:val="28"/>
                <w:szCs w:val="28"/>
              </w:rPr>
              <w:t>171,0</w:t>
            </w:r>
          </w:p>
        </w:tc>
      </w:tr>
      <w:tr w:rsidR="00BA09DD">
        <w:trPr>
          <w:trHeight w:val="660"/>
        </w:trPr>
        <w:tc>
          <w:tcPr>
            <w:tcW w:w="3780" w:type="dxa"/>
          </w:tcPr>
          <w:p w:rsidR="00BA09DD" w:rsidRDefault="00BA09DD" w:rsidP="00C56450">
            <w:pPr>
              <w:rPr>
                <w:sz w:val="28"/>
                <w:szCs w:val="28"/>
              </w:rPr>
            </w:pPr>
          </w:p>
          <w:p w:rsidR="00BA09DD" w:rsidRDefault="00BA09DD" w:rsidP="00C56450">
            <w:pPr>
              <w:rPr>
                <w:sz w:val="28"/>
                <w:szCs w:val="28"/>
              </w:rPr>
            </w:pPr>
            <w:r>
              <w:rPr>
                <w:sz w:val="28"/>
                <w:szCs w:val="28"/>
              </w:rPr>
              <w:t>кредиты юридическим лицам</w:t>
            </w:r>
          </w:p>
          <w:p w:rsidR="00BA09DD" w:rsidRDefault="00BA09DD" w:rsidP="00C56450">
            <w:pPr>
              <w:rPr>
                <w:sz w:val="28"/>
                <w:szCs w:val="28"/>
              </w:rPr>
            </w:pPr>
          </w:p>
        </w:tc>
        <w:tc>
          <w:tcPr>
            <w:tcW w:w="1800" w:type="dxa"/>
          </w:tcPr>
          <w:p w:rsidR="00BA09DD" w:rsidRDefault="00BA09DD" w:rsidP="00C56450">
            <w:pPr>
              <w:jc w:val="center"/>
              <w:rPr>
                <w:sz w:val="28"/>
                <w:szCs w:val="28"/>
              </w:rPr>
            </w:pPr>
          </w:p>
          <w:p w:rsidR="00BA09DD" w:rsidRDefault="00BA09DD" w:rsidP="00C56450">
            <w:pPr>
              <w:jc w:val="center"/>
              <w:rPr>
                <w:sz w:val="28"/>
                <w:szCs w:val="28"/>
              </w:rPr>
            </w:pPr>
            <w:r>
              <w:rPr>
                <w:sz w:val="28"/>
                <w:szCs w:val="28"/>
              </w:rPr>
              <w:t>28912,4</w:t>
            </w:r>
          </w:p>
        </w:tc>
        <w:tc>
          <w:tcPr>
            <w:tcW w:w="1080" w:type="dxa"/>
          </w:tcPr>
          <w:p w:rsidR="00BA09DD" w:rsidRDefault="00BA09DD" w:rsidP="00C56450">
            <w:pPr>
              <w:jc w:val="center"/>
              <w:rPr>
                <w:sz w:val="28"/>
                <w:szCs w:val="28"/>
              </w:rPr>
            </w:pPr>
          </w:p>
          <w:p w:rsidR="00BA09DD" w:rsidRDefault="00BA09DD" w:rsidP="00C56450">
            <w:pPr>
              <w:jc w:val="center"/>
              <w:rPr>
                <w:sz w:val="28"/>
                <w:szCs w:val="28"/>
              </w:rPr>
            </w:pPr>
            <w:r>
              <w:rPr>
                <w:sz w:val="28"/>
                <w:szCs w:val="28"/>
              </w:rPr>
              <w:t>100,0</w:t>
            </w:r>
          </w:p>
        </w:tc>
        <w:tc>
          <w:tcPr>
            <w:tcW w:w="1800" w:type="dxa"/>
          </w:tcPr>
          <w:p w:rsidR="00BA09DD" w:rsidRDefault="00BA09DD" w:rsidP="00C56450">
            <w:pPr>
              <w:jc w:val="center"/>
              <w:rPr>
                <w:sz w:val="28"/>
                <w:szCs w:val="28"/>
              </w:rPr>
            </w:pPr>
          </w:p>
          <w:p w:rsidR="00BA09DD" w:rsidRDefault="00BA09DD" w:rsidP="00C56450">
            <w:pPr>
              <w:jc w:val="center"/>
              <w:rPr>
                <w:sz w:val="28"/>
                <w:szCs w:val="28"/>
              </w:rPr>
            </w:pPr>
            <w:r>
              <w:rPr>
                <w:sz w:val="28"/>
                <w:szCs w:val="28"/>
              </w:rPr>
              <w:t>59738,3</w:t>
            </w:r>
          </w:p>
        </w:tc>
        <w:tc>
          <w:tcPr>
            <w:tcW w:w="1080" w:type="dxa"/>
          </w:tcPr>
          <w:p w:rsidR="00BA09DD" w:rsidRDefault="00BA09DD" w:rsidP="00C56450">
            <w:pPr>
              <w:jc w:val="center"/>
              <w:rPr>
                <w:sz w:val="28"/>
                <w:szCs w:val="28"/>
              </w:rPr>
            </w:pPr>
          </w:p>
          <w:p w:rsidR="00BA09DD" w:rsidRDefault="00BA09DD" w:rsidP="00C56450">
            <w:pPr>
              <w:jc w:val="center"/>
              <w:rPr>
                <w:sz w:val="28"/>
                <w:szCs w:val="28"/>
              </w:rPr>
            </w:pPr>
            <w:r>
              <w:rPr>
                <w:sz w:val="28"/>
                <w:szCs w:val="28"/>
              </w:rPr>
              <w:t>206,0</w:t>
            </w:r>
          </w:p>
        </w:tc>
      </w:tr>
      <w:tr w:rsidR="00BA09DD">
        <w:trPr>
          <w:trHeight w:val="315"/>
        </w:trPr>
        <w:tc>
          <w:tcPr>
            <w:tcW w:w="3780" w:type="dxa"/>
          </w:tcPr>
          <w:p w:rsidR="00BA09DD" w:rsidRDefault="00BA09DD" w:rsidP="00C56450">
            <w:pPr>
              <w:rPr>
                <w:sz w:val="28"/>
                <w:szCs w:val="28"/>
              </w:rPr>
            </w:pPr>
            <w:r>
              <w:rPr>
                <w:sz w:val="28"/>
                <w:szCs w:val="28"/>
              </w:rPr>
              <w:t>Ссудная задолженность % к активу</w:t>
            </w:r>
          </w:p>
        </w:tc>
        <w:tc>
          <w:tcPr>
            <w:tcW w:w="1800" w:type="dxa"/>
          </w:tcPr>
          <w:p w:rsidR="00BA09DD" w:rsidRDefault="00BA09DD" w:rsidP="00C56450">
            <w:pPr>
              <w:jc w:val="center"/>
              <w:rPr>
                <w:sz w:val="28"/>
                <w:szCs w:val="28"/>
              </w:rPr>
            </w:pPr>
            <w:r>
              <w:rPr>
                <w:sz w:val="28"/>
                <w:szCs w:val="28"/>
              </w:rPr>
              <w:t>51,5</w:t>
            </w:r>
          </w:p>
        </w:tc>
        <w:tc>
          <w:tcPr>
            <w:tcW w:w="1080" w:type="dxa"/>
          </w:tcPr>
          <w:p w:rsidR="00BA09DD" w:rsidRDefault="00BA09DD" w:rsidP="00C56450">
            <w:pPr>
              <w:jc w:val="center"/>
              <w:rPr>
                <w:sz w:val="28"/>
                <w:szCs w:val="28"/>
              </w:rPr>
            </w:pPr>
            <w:r>
              <w:rPr>
                <w:sz w:val="28"/>
                <w:szCs w:val="28"/>
              </w:rPr>
              <w:t>-</w:t>
            </w:r>
          </w:p>
        </w:tc>
        <w:tc>
          <w:tcPr>
            <w:tcW w:w="1800" w:type="dxa"/>
          </w:tcPr>
          <w:p w:rsidR="00BA09DD" w:rsidRDefault="00BA09DD" w:rsidP="00C56450">
            <w:pPr>
              <w:jc w:val="center"/>
              <w:rPr>
                <w:sz w:val="28"/>
                <w:szCs w:val="28"/>
              </w:rPr>
            </w:pPr>
            <w:r>
              <w:rPr>
                <w:sz w:val="28"/>
                <w:szCs w:val="28"/>
              </w:rPr>
              <w:t>62,1</w:t>
            </w:r>
          </w:p>
        </w:tc>
        <w:tc>
          <w:tcPr>
            <w:tcW w:w="1080" w:type="dxa"/>
          </w:tcPr>
          <w:p w:rsidR="00BA09DD" w:rsidRDefault="00BA09DD" w:rsidP="00C56450">
            <w:pPr>
              <w:jc w:val="center"/>
              <w:rPr>
                <w:sz w:val="28"/>
                <w:szCs w:val="28"/>
              </w:rPr>
            </w:pPr>
            <w:r>
              <w:rPr>
                <w:sz w:val="28"/>
                <w:szCs w:val="28"/>
              </w:rPr>
              <w:t>10,6</w:t>
            </w:r>
          </w:p>
        </w:tc>
      </w:tr>
    </w:tbl>
    <w:p w:rsidR="00BA09DD" w:rsidRDefault="00BA09DD" w:rsidP="00BA09DD">
      <w:pPr>
        <w:tabs>
          <w:tab w:val="left" w:pos="2700"/>
        </w:tabs>
        <w:spacing w:line="360" w:lineRule="auto"/>
        <w:ind w:firstLine="709"/>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r>
        <w:rPr>
          <w:sz w:val="28"/>
          <w:szCs w:val="28"/>
        </w:rPr>
        <w:t xml:space="preserve">       </w:t>
      </w: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p>
    <w:p w:rsidR="00BA09DD" w:rsidRDefault="00BA09DD" w:rsidP="00BA09DD">
      <w:pPr>
        <w:tabs>
          <w:tab w:val="left" w:pos="284"/>
          <w:tab w:val="left" w:pos="851"/>
          <w:tab w:val="left" w:pos="1395"/>
        </w:tabs>
        <w:spacing w:line="360" w:lineRule="auto"/>
        <w:jc w:val="both"/>
        <w:rPr>
          <w:sz w:val="28"/>
          <w:szCs w:val="28"/>
        </w:rPr>
      </w:pPr>
      <w:r>
        <w:rPr>
          <w:sz w:val="28"/>
          <w:szCs w:val="28"/>
        </w:rPr>
        <w:t xml:space="preserve">             Таблица 8 - Уровень просроченной задолженности УРСА Банк</w:t>
      </w:r>
    </w:p>
    <w:p w:rsidR="00BA09DD" w:rsidRDefault="00BA09DD" w:rsidP="00BA09DD">
      <w:pPr>
        <w:tabs>
          <w:tab w:val="left" w:pos="720"/>
          <w:tab w:val="left" w:pos="1395"/>
        </w:tabs>
        <w:spacing w:line="360" w:lineRule="auto"/>
        <w:jc w:val="right"/>
        <w:rPr>
          <w:sz w:val="28"/>
          <w:szCs w:val="28"/>
        </w:rPr>
      </w:pPr>
      <w:r>
        <w:rPr>
          <w:sz w:val="28"/>
          <w:szCs w:val="28"/>
        </w:rPr>
        <w:t>В 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7"/>
        <w:gridCol w:w="1439"/>
        <w:gridCol w:w="1061"/>
        <w:gridCol w:w="1431"/>
        <w:gridCol w:w="1061"/>
        <w:gridCol w:w="1766"/>
      </w:tblGrid>
      <w:tr w:rsidR="00BA09DD">
        <w:trPr>
          <w:trHeight w:val="390"/>
        </w:trPr>
        <w:tc>
          <w:tcPr>
            <w:tcW w:w="3060" w:type="dxa"/>
            <w:vMerge w:val="restart"/>
          </w:tcPr>
          <w:p w:rsidR="00BA09DD" w:rsidRDefault="00BA09DD" w:rsidP="00C56450">
            <w:pPr>
              <w:tabs>
                <w:tab w:val="left" w:pos="1395"/>
              </w:tabs>
              <w:spacing w:line="360" w:lineRule="auto"/>
              <w:jc w:val="center"/>
            </w:pPr>
          </w:p>
          <w:p w:rsidR="00BA09DD" w:rsidRPr="005C5143" w:rsidRDefault="00BA09DD" w:rsidP="00C56450">
            <w:pPr>
              <w:tabs>
                <w:tab w:val="left" w:pos="1395"/>
              </w:tabs>
              <w:spacing w:line="360" w:lineRule="auto"/>
              <w:jc w:val="center"/>
            </w:pPr>
            <w:r>
              <w:t>П</w:t>
            </w:r>
            <w:r w:rsidRPr="005C5143">
              <w:t>оказатель</w:t>
            </w:r>
          </w:p>
        </w:tc>
        <w:tc>
          <w:tcPr>
            <w:tcW w:w="2520" w:type="dxa"/>
            <w:gridSpan w:val="2"/>
          </w:tcPr>
          <w:p w:rsidR="00BA09DD" w:rsidRPr="00FE5BCE" w:rsidRDefault="00BA09DD" w:rsidP="00C56450">
            <w:pPr>
              <w:tabs>
                <w:tab w:val="left" w:pos="1395"/>
              </w:tabs>
              <w:spacing w:line="360" w:lineRule="auto"/>
              <w:jc w:val="center"/>
            </w:pPr>
            <w:r w:rsidRPr="00FE5BCE">
              <w:t>На 01.01.2007</w:t>
            </w:r>
          </w:p>
        </w:tc>
        <w:tc>
          <w:tcPr>
            <w:tcW w:w="2340" w:type="dxa"/>
            <w:gridSpan w:val="2"/>
          </w:tcPr>
          <w:p w:rsidR="00BA09DD" w:rsidRPr="00FE5BCE" w:rsidRDefault="00BA09DD" w:rsidP="00C56450">
            <w:pPr>
              <w:tabs>
                <w:tab w:val="left" w:pos="1395"/>
              </w:tabs>
              <w:spacing w:line="360" w:lineRule="auto"/>
              <w:jc w:val="center"/>
            </w:pPr>
            <w:r w:rsidRPr="00FE5BCE">
              <w:t>На 01.01.2008</w:t>
            </w:r>
          </w:p>
        </w:tc>
        <w:tc>
          <w:tcPr>
            <w:tcW w:w="1800" w:type="dxa"/>
            <w:vMerge w:val="restart"/>
          </w:tcPr>
          <w:p w:rsidR="00BA09DD" w:rsidRDefault="00BA09DD" w:rsidP="00C56450">
            <w:pPr>
              <w:tabs>
                <w:tab w:val="left" w:pos="1395"/>
              </w:tabs>
              <w:spacing w:line="360" w:lineRule="auto"/>
              <w:jc w:val="center"/>
            </w:pPr>
            <w:r w:rsidRPr="00FE5BCE">
              <w:t>Темп прироста</w:t>
            </w:r>
            <w:r>
              <w:t>,</w:t>
            </w:r>
          </w:p>
          <w:p w:rsidR="00BA09DD" w:rsidRPr="00FE5BCE" w:rsidRDefault="00BA09DD" w:rsidP="00C56450">
            <w:pPr>
              <w:tabs>
                <w:tab w:val="left" w:pos="1395"/>
              </w:tabs>
              <w:spacing w:line="360" w:lineRule="auto"/>
              <w:jc w:val="center"/>
            </w:pPr>
            <w:r>
              <w:t>в %</w:t>
            </w:r>
          </w:p>
        </w:tc>
      </w:tr>
      <w:tr w:rsidR="00BA09DD">
        <w:trPr>
          <w:trHeight w:val="360"/>
        </w:trPr>
        <w:tc>
          <w:tcPr>
            <w:tcW w:w="3060" w:type="dxa"/>
            <w:vMerge/>
          </w:tcPr>
          <w:p w:rsidR="00BA09DD" w:rsidRPr="00FA37CA" w:rsidRDefault="00BA09DD" w:rsidP="00C56450">
            <w:pPr>
              <w:tabs>
                <w:tab w:val="left" w:pos="1395"/>
              </w:tabs>
              <w:spacing w:line="360" w:lineRule="auto"/>
              <w:jc w:val="center"/>
              <w:rPr>
                <w:i/>
              </w:rPr>
            </w:pPr>
          </w:p>
        </w:tc>
        <w:tc>
          <w:tcPr>
            <w:tcW w:w="1440" w:type="dxa"/>
          </w:tcPr>
          <w:p w:rsidR="00BA09DD" w:rsidRPr="00FE5BCE" w:rsidRDefault="00BA09DD" w:rsidP="00C56450">
            <w:pPr>
              <w:tabs>
                <w:tab w:val="left" w:pos="1395"/>
              </w:tabs>
              <w:spacing w:line="360" w:lineRule="auto"/>
              <w:jc w:val="center"/>
            </w:pPr>
            <w:r>
              <w:t>абсолютное значение</w:t>
            </w:r>
          </w:p>
        </w:tc>
        <w:tc>
          <w:tcPr>
            <w:tcW w:w="1080" w:type="dxa"/>
          </w:tcPr>
          <w:p w:rsidR="00BA09DD" w:rsidRPr="00FE5BCE" w:rsidRDefault="00BA09DD" w:rsidP="00C56450">
            <w:pPr>
              <w:tabs>
                <w:tab w:val="left" w:pos="1395"/>
              </w:tabs>
              <w:spacing w:line="360" w:lineRule="auto"/>
              <w:jc w:val="center"/>
            </w:pPr>
            <w:r w:rsidRPr="00FE5BCE">
              <w:t>%</w:t>
            </w:r>
          </w:p>
        </w:tc>
        <w:tc>
          <w:tcPr>
            <w:tcW w:w="1260" w:type="dxa"/>
          </w:tcPr>
          <w:p w:rsidR="00BA09DD" w:rsidRPr="00FE5BCE" w:rsidRDefault="00BA09DD" w:rsidP="00C56450">
            <w:pPr>
              <w:tabs>
                <w:tab w:val="left" w:pos="1395"/>
              </w:tabs>
              <w:spacing w:line="360" w:lineRule="auto"/>
              <w:jc w:val="center"/>
            </w:pPr>
            <w:r>
              <w:t>абсолютное значение</w:t>
            </w:r>
          </w:p>
        </w:tc>
        <w:tc>
          <w:tcPr>
            <w:tcW w:w="1080" w:type="dxa"/>
          </w:tcPr>
          <w:p w:rsidR="00BA09DD" w:rsidRPr="00FE5BCE" w:rsidRDefault="00BA09DD" w:rsidP="00C56450">
            <w:pPr>
              <w:tabs>
                <w:tab w:val="left" w:pos="1395"/>
              </w:tabs>
              <w:spacing w:line="360" w:lineRule="auto"/>
              <w:jc w:val="center"/>
            </w:pPr>
            <w:r w:rsidRPr="00FE5BCE">
              <w:t>%</w:t>
            </w:r>
          </w:p>
        </w:tc>
        <w:tc>
          <w:tcPr>
            <w:tcW w:w="1800" w:type="dxa"/>
            <w:vMerge/>
          </w:tcPr>
          <w:p w:rsidR="00BA09DD" w:rsidRDefault="00BA09DD" w:rsidP="00C56450">
            <w:pPr>
              <w:tabs>
                <w:tab w:val="left" w:pos="1395"/>
              </w:tabs>
              <w:spacing w:line="360" w:lineRule="auto"/>
              <w:jc w:val="both"/>
              <w:rPr>
                <w:sz w:val="28"/>
                <w:szCs w:val="28"/>
              </w:rPr>
            </w:pPr>
          </w:p>
        </w:tc>
      </w:tr>
      <w:tr w:rsidR="00BA09DD">
        <w:trPr>
          <w:trHeight w:val="450"/>
        </w:trPr>
        <w:tc>
          <w:tcPr>
            <w:tcW w:w="3060" w:type="dxa"/>
          </w:tcPr>
          <w:p w:rsidR="00BA09DD" w:rsidRDefault="00BA09DD" w:rsidP="00C56450">
            <w:pPr>
              <w:tabs>
                <w:tab w:val="left" w:pos="1395"/>
              </w:tabs>
              <w:spacing w:line="360" w:lineRule="auto"/>
            </w:pPr>
            <w:r w:rsidRPr="00FA37CA">
              <w:t>Активы</w:t>
            </w:r>
          </w:p>
          <w:p w:rsidR="00BA09DD" w:rsidRDefault="00BA09DD" w:rsidP="00C56450">
            <w:pPr>
              <w:tabs>
                <w:tab w:val="left" w:pos="1395"/>
              </w:tabs>
              <w:spacing w:line="360" w:lineRule="auto"/>
              <w:rPr>
                <w:sz w:val="28"/>
                <w:szCs w:val="28"/>
              </w:rPr>
            </w:pPr>
          </w:p>
        </w:tc>
        <w:tc>
          <w:tcPr>
            <w:tcW w:w="1440" w:type="dxa"/>
          </w:tcPr>
          <w:p w:rsidR="00BA09DD" w:rsidRPr="00FA37CA" w:rsidRDefault="00BA09DD" w:rsidP="00C56450">
            <w:pPr>
              <w:tabs>
                <w:tab w:val="left" w:pos="1395"/>
              </w:tabs>
              <w:spacing w:line="360" w:lineRule="auto"/>
              <w:jc w:val="center"/>
            </w:pPr>
            <w:r w:rsidRPr="00FA37CA">
              <w:t>105231,7</w:t>
            </w:r>
          </w:p>
        </w:tc>
        <w:tc>
          <w:tcPr>
            <w:tcW w:w="1080" w:type="dxa"/>
          </w:tcPr>
          <w:p w:rsidR="00BA09DD" w:rsidRPr="00FA37CA" w:rsidRDefault="00BA09DD" w:rsidP="00C56450">
            <w:pPr>
              <w:tabs>
                <w:tab w:val="left" w:pos="1395"/>
              </w:tabs>
              <w:spacing w:line="360" w:lineRule="auto"/>
              <w:jc w:val="center"/>
            </w:pPr>
            <w:r>
              <w:t>100,0</w:t>
            </w:r>
          </w:p>
        </w:tc>
        <w:tc>
          <w:tcPr>
            <w:tcW w:w="1260" w:type="dxa"/>
          </w:tcPr>
          <w:p w:rsidR="00BA09DD" w:rsidRPr="00FA37CA" w:rsidRDefault="00BA09DD" w:rsidP="00C56450">
            <w:pPr>
              <w:tabs>
                <w:tab w:val="left" w:pos="1395"/>
              </w:tabs>
              <w:spacing w:line="360" w:lineRule="auto"/>
              <w:jc w:val="center"/>
            </w:pPr>
            <w:r w:rsidRPr="00BB4D35">
              <w:t>165800</w:t>
            </w:r>
            <w:r>
              <w:t>,0</w:t>
            </w:r>
          </w:p>
        </w:tc>
        <w:tc>
          <w:tcPr>
            <w:tcW w:w="1080" w:type="dxa"/>
          </w:tcPr>
          <w:p w:rsidR="00BA09DD" w:rsidRPr="00BB4D35" w:rsidRDefault="00BA09DD" w:rsidP="00C56450">
            <w:pPr>
              <w:tabs>
                <w:tab w:val="left" w:pos="1395"/>
              </w:tabs>
              <w:spacing w:line="360" w:lineRule="auto"/>
              <w:jc w:val="center"/>
            </w:pPr>
            <w:r>
              <w:t>157,5</w:t>
            </w:r>
          </w:p>
        </w:tc>
        <w:tc>
          <w:tcPr>
            <w:tcW w:w="1800" w:type="dxa"/>
          </w:tcPr>
          <w:p w:rsidR="00BA09DD" w:rsidRPr="00BB4D35" w:rsidRDefault="00BA09DD" w:rsidP="00C56450">
            <w:pPr>
              <w:tabs>
                <w:tab w:val="left" w:pos="1395"/>
              </w:tabs>
              <w:spacing w:line="360" w:lineRule="auto"/>
              <w:jc w:val="center"/>
            </w:pPr>
            <w:r>
              <w:t>57,5</w:t>
            </w:r>
          </w:p>
        </w:tc>
      </w:tr>
      <w:tr w:rsidR="00BA09DD">
        <w:trPr>
          <w:trHeight w:val="555"/>
        </w:trPr>
        <w:tc>
          <w:tcPr>
            <w:tcW w:w="3060" w:type="dxa"/>
          </w:tcPr>
          <w:p w:rsidR="00BA09DD" w:rsidRDefault="00BA09DD" w:rsidP="00C56450">
            <w:pPr>
              <w:tabs>
                <w:tab w:val="left" w:pos="1395"/>
              </w:tabs>
            </w:pPr>
            <w:r>
              <w:t>Ссудная задолженность</w:t>
            </w:r>
          </w:p>
          <w:p w:rsidR="00BA09DD" w:rsidRPr="00FA37CA" w:rsidRDefault="00BA09DD" w:rsidP="00C56450">
            <w:pPr>
              <w:tabs>
                <w:tab w:val="left" w:pos="1395"/>
              </w:tabs>
              <w:jc w:val="center"/>
            </w:pPr>
          </w:p>
        </w:tc>
        <w:tc>
          <w:tcPr>
            <w:tcW w:w="1440" w:type="dxa"/>
          </w:tcPr>
          <w:p w:rsidR="00BA09DD" w:rsidRDefault="00BA09DD" w:rsidP="00C56450">
            <w:pPr>
              <w:tabs>
                <w:tab w:val="left" w:pos="1395"/>
              </w:tabs>
              <w:spacing w:line="360" w:lineRule="auto"/>
              <w:jc w:val="center"/>
            </w:pPr>
            <w:r>
              <w:t>54206,0</w:t>
            </w:r>
          </w:p>
          <w:p w:rsidR="00BA09DD" w:rsidRPr="00FA37CA" w:rsidRDefault="00BA09DD" w:rsidP="00C56450">
            <w:pPr>
              <w:jc w:val="center"/>
            </w:pPr>
          </w:p>
        </w:tc>
        <w:tc>
          <w:tcPr>
            <w:tcW w:w="1080" w:type="dxa"/>
          </w:tcPr>
          <w:p w:rsidR="00BA09DD" w:rsidRDefault="00BA09DD" w:rsidP="00C56450">
            <w:pPr>
              <w:tabs>
                <w:tab w:val="left" w:pos="1395"/>
              </w:tabs>
              <w:spacing w:line="360" w:lineRule="auto"/>
              <w:jc w:val="center"/>
            </w:pPr>
            <w:r>
              <w:t>100,0</w:t>
            </w:r>
          </w:p>
        </w:tc>
        <w:tc>
          <w:tcPr>
            <w:tcW w:w="1260" w:type="dxa"/>
          </w:tcPr>
          <w:p w:rsidR="00BA09DD" w:rsidRPr="00BB4D35" w:rsidRDefault="00BA09DD" w:rsidP="00C56450">
            <w:pPr>
              <w:tabs>
                <w:tab w:val="left" w:pos="1395"/>
              </w:tabs>
              <w:spacing w:line="360" w:lineRule="auto"/>
              <w:jc w:val="center"/>
            </w:pPr>
            <w:r w:rsidRPr="00BB4D35">
              <w:t>102997,1</w:t>
            </w:r>
          </w:p>
          <w:p w:rsidR="00BA09DD" w:rsidRPr="00BB4D35" w:rsidRDefault="00BA09DD" w:rsidP="00C56450">
            <w:pPr>
              <w:jc w:val="center"/>
            </w:pPr>
          </w:p>
        </w:tc>
        <w:tc>
          <w:tcPr>
            <w:tcW w:w="1080" w:type="dxa"/>
          </w:tcPr>
          <w:p w:rsidR="00BA09DD" w:rsidRDefault="00BA09DD" w:rsidP="00C56450">
            <w:pPr>
              <w:tabs>
                <w:tab w:val="left" w:pos="1395"/>
              </w:tabs>
              <w:spacing w:line="360" w:lineRule="auto"/>
              <w:jc w:val="center"/>
            </w:pPr>
            <w:r w:rsidRPr="00BB4D35">
              <w:t>190</w:t>
            </w:r>
          </w:p>
          <w:p w:rsidR="00BA09DD" w:rsidRDefault="00BA09DD" w:rsidP="00C56450">
            <w:pPr>
              <w:tabs>
                <w:tab w:val="left" w:pos="1395"/>
              </w:tabs>
              <w:spacing w:line="360" w:lineRule="auto"/>
              <w:jc w:val="center"/>
            </w:pPr>
          </w:p>
        </w:tc>
        <w:tc>
          <w:tcPr>
            <w:tcW w:w="1800" w:type="dxa"/>
          </w:tcPr>
          <w:p w:rsidR="00BA09DD" w:rsidRDefault="00BA09DD" w:rsidP="00C56450">
            <w:pPr>
              <w:tabs>
                <w:tab w:val="left" w:pos="1395"/>
              </w:tabs>
              <w:spacing w:line="360" w:lineRule="auto"/>
              <w:jc w:val="center"/>
            </w:pPr>
            <w:r w:rsidRPr="00BB4D35">
              <w:t>90</w:t>
            </w:r>
            <w:r>
              <w:t>.0</w:t>
            </w:r>
          </w:p>
          <w:p w:rsidR="00BA09DD" w:rsidRDefault="00BA09DD" w:rsidP="00C56450">
            <w:pPr>
              <w:tabs>
                <w:tab w:val="left" w:pos="1395"/>
              </w:tabs>
              <w:spacing w:line="360" w:lineRule="auto"/>
              <w:jc w:val="center"/>
            </w:pPr>
          </w:p>
        </w:tc>
      </w:tr>
      <w:tr w:rsidR="00BA09DD">
        <w:trPr>
          <w:trHeight w:val="780"/>
        </w:trPr>
        <w:tc>
          <w:tcPr>
            <w:tcW w:w="3060" w:type="dxa"/>
          </w:tcPr>
          <w:p w:rsidR="00BA09DD" w:rsidRDefault="00BA09DD" w:rsidP="00C56450">
            <w:pPr>
              <w:tabs>
                <w:tab w:val="left" w:pos="1395"/>
              </w:tabs>
            </w:pPr>
            <w:r>
              <w:t>Просроченная задолженность</w:t>
            </w:r>
          </w:p>
          <w:p w:rsidR="00BA09DD" w:rsidRDefault="00BA09DD" w:rsidP="00C56450">
            <w:pPr>
              <w:tabs>
                <w:tab w:val="left" w:pos="1395"/>
              </w:tabs>
              <w:jc w:val="center"/>
            </w:pPr>
          </w:p>
        </w:tc>
        <w:tc>
          <w:tcPr>
            <w:tcW w:w="1440" w:type="dxa"/>
          </w:tcPr>
          <w:p w:rsidR="00BA09DD" w:rsidRPr="00FA37CA" w:rsidRDefault="00BA09DD" w:rsidP="00C56450">
            <w:pPr>
              <w:tabs>
                <w:tab w:val="left" w:pos="1395"/>
              </w:tabs>
              <w:jc w:val="center"/>
            </w:pPr>
            <w:r>
              <w:t>3268,6</w:t>
            </w:r>
          </w:p>
          <w:p w:rsidR="00BA09DD" w:rsidRPr="00FA37CA" w:rsidRDefault="00BA09DD" w:rsidP="00C56450">
            <w:pPr>
              <w:jc w:val="center"/>
            </w:pPr>
          </w:p>
          <w:p w:rsidR="00BA09DD" w:rsidRDefault="00BA09DD" w:rsidP="00C56450">
            <w:pPr>
              <w:jc w:val="center"/>
            </w:pPr>
          </w:p>
        </w:tc>
        <w:tc>
          <w:tcPr>
            <w:tcW w:w="1080" w:type="dxa"/>
          </w:tcPr>
          <w:p w:rsidR="00BA09DD" w:rsidRDefault="00BA09DD" w:rsidP="00C56450">
            <w:pPr>
              <w:tabs>
                <w:tab w:val="left" w:pos="1395"/>
              </w:tabs>
              <w:jc w:val="center"/>
            </w:pPr>
            <w:r>
              <w:t>100,0</w:t>
            </w:r>
          </w:p>
        </w:tc>
        <w:tc>
          <w:tcPr>
            <w:tcW w:w="1260" w:type="dxa"/>
          </w:tcPr>
          <w:p w:rsidR="00BA09DD" w:rsidRPr="00BB4D35" w:rsidRDefault="00BA09DD" w:rsidP="00C56450">
            <w:pPr>
              <w:jc w:val="center"/>
            </w:pPr>
            <w:r w:rsidRPr="00BB4D35">
              <w:t>5942,9</w:t>
            </w:r>
          </w:p>
          <w:p w:rsidR="00BA09DD" w:rsidRPr="00BB4D35" w:rsidRDefault="00BA09DD" w:rsidP="00C56450">
            <w:pPr>
              <w:jc w:val="center"/>
            </w:pPr>
          </w:p>
        </w:tc>
        <w:tc>
          <w:tcPr>
            <w:tcW w:w="1080" w:type="dxa"/>
          </w:tcPr>
          <w:p w:rsidR="00BA09DD" w:rsidRDefault="00BA09DD" w:rsidP="00C56450">
            <w:pPr>
              <w:tabs>
                <w:tab w:val="left" w:pos="1395"/>
              </w:tabs>
              <w:jc w:val="center"/>
            </w:pPr>
            <w:r>
              <w:t>181,8</w:t>
            </w:r>
          </w:p>
          <w:p w:rsidR="00BA09DD" w:rsidRPr="00BB4D35" w:rsidRDefault="00BA09DD" w:rsidP="00C56450">
            <w:pPr>
              <w:tabs>
                <w:tab w:val="left" w:pos="1395"/>
              </w:tabs>
              <w:jc w:val="center"/>
            </w:pPr>
          </w:p>
        </w:tc>
        <w:tc>
          <w:tcPr>
            <w:tcW w:w="1800" w:type="dxa"/>
          </w:tcPr>
          <w:p w:rsidR="00BA09DD" w:rsidRDefault="00BA09DD" w:rsidP="00C56450">
            <w:pPr>
              <w:tabs>
                <w:tab w:val="left" w:pos="1395"/>
              </w:tabs>
              <w:jc w:val="center"/>
            </w:pPr>
            <w:r>
              <w:t>81,8</w:t>
            </w:r>
          </w:p>
          <w:p w:rsidR="00BA09DD" w:rsidRPr="00BB4D35" w:rsidRDefault="00BA09DD" w:rsidP="00C56450">
            <w:pPr>
              <w:tabs>
                <w:tab w:val="left" w:pos="1395"/>
              </w:tabs>
              <w:jc w:val="center"/>
            </w:pPr>
          </w:p>
        </w:tc>
      </w:tr>
      <w:tr w:rsidR="00BA09DD">
        <w:trPr>
          <w:trHeight w:val="705"/>
        </w:trPr>
        <w:tc>
          <w:tcPr>
            <w:tcW w:w="3060" w:type="dxa"/>
          </w:tcPr>
          <w:p w:rsidR="00BA09DD" w:rsidRDefault="00BA09DD" w:rsidP="00C56450">
            <w:pPr>
              <w:tabs>
                <w:tab w:val="left" w:pos="1395"/>
              </w:tabs>
            </w:pPr>
            <w:r>
              <w:t>То же в % к ссудной задолженности</w:t>
            </w:r>
          </w:p>
          <w:p w:rsidR="00BA09DD" w:rsidRDefault="00BA09DD" w:rsidP="00C56450">
            <w:pPr>
              <w:tabs>
                <w:tab w:val="left" w:pos="1395"/>
              </w:tabs>
              <w:jc w:val="center"/>
            </w:pPr>
          </w:p>
        </w:tc>
        <w:tc>
          <w:tcPr>
            <w:tcW w:w="1440" w:type="dxa"/>
          </w:tcPr>
          <w:p w:rsidR="00BA09DD" w:rsidRPr="00FA37CA" w:rsidRDefault="00BA09DD" w:rsidP="00C56450">
            <w:pPr>
              <w:jc w:val="center"/>
            </w:pPr>
            <w:r>
              <w:t>6,0</w:t>
            </w:r>
          </w:p>
          <w:p w:rsidR="00BA09DD" w:rsidRPr="00FA37CA" w:rsidRDefault="00BA09DD" w:rsidP="00C56450">
            <w:pPr>
              <w:jc w:val="center"/>
            </w:pPr>
          </w:p>
          <w:p w:rsidR="00BA09DD" w:rsidRDefault="00BA09DD" w:rsidP="00C56450">
            <w:pPr>
              <w:jc w:val="center"/>
            </w:pPr>
          </w:p>
        </w:tc>
        <w:tc>
          <w:tcPr>
            <w:tcW w:w="1080" w:type="dxa"/>
          </w:tcPr>
          <w:p w:rsidR="00BA09DD" w:rsidRDefault="00BA09DD" w:rsidP="00C56450">
            <w:pPr>
              <w:tabs>
                <w:tab w:val="left" w:pos="1395"/>
              </w:tabs>
              <w:spacing w:line="360" w:lineRule="auto"/>
              <w:jc w:val="center"/>
            </w:pPr>
            <w:r>
              <w:t>-</w:t>
            </w:r>
          </w:p>
        </w:tc>
        <w:tc>
          <w:tcPr>
            <w:tcW w:w="1260" w:type="dxa"/>
          </w:tcPr>
          <w:p w:rsidR="00BA09DD" w:rsidRPr="00BB4D35" w:rsidRDefault="00BA09DD" w:rsidP="00C56450">
            <w:pPr>
              <w:jc w:val="center"/>
            </w:pPr>
            <w:r>
              <w:t>5,8</w:t>
            </w:r>
          </w:p>
          <w:p w:rsidR="00BA09DD" w:rsidRPr="00BB4D35" w:rsidRDefault="00BA09DD" w:rsidP="00C56450">
            <w:pPr>
              <w:jc w:val="center"/>
            </w:pPr>
          </w:p>
        </w:tc>
        <w:tc>
          <w:tcPr>
            <w:tcW w:w="1080" w:type="dxa"/>
          </w:tcPr>
          <w:p w:rsidR="00BA09DD" w:rsidRDefault="00BA09DD" w:rsidP="00C56450">
            <w:pPr>
              <w:tabs>
                <w:tab w:val="left" w:pos="1395"/>
              </w:tabs>
              <w:spacing w:line="360" w:lineRule="auto"/>
              <w:jc w:val="center"/>
            </w:pPr>
            <w:r>
              <w:t>-</w:t>
            </w:r>
          </w:p>
        </w:tc>
        <w:tc>
          <w:tcPr>
            <w:tcW w:w="1800" w:type="dxa"/>
          </w:tcPr>
          <w:p w:rsidR="00BA09DD" w:rsidRDefault="00BA09DD" w:rsidP="00C56450">
            <w:pPr>
              <w:tabs>
                <w:tab w:val="left" w:pos="1395"/>
              </w:tabs>
              <w:spacing w:line="360" w:lineRule="auto"/>
              <w:jc w:val="center"/>
            </w:pPr>
            <w:r>
              <w:t>-0,2</w:t>
            </w:r>
          </w:p>
        </w:tc>
      </w:tr>
      <w:tr w:rsidR="00BA09DD">
        <w:trPr>
          <w:trHeight w:val="661"/>
        </w:trPr>
        <w:tc>
          <w:tcPr>
            <w:tcW w:w="3060" w:type="dxa"/>
          </w:tcPr>
          <w:p w:rsidR="00BA09DD" w:rsidRDefault="00BA09DD" w:rsidP="00C56450">
            <w:pPr>
              <w:tabs>
                <w:tab w:val="left" w:pos="1395"/>
              </w:tabs>
            </w:pPr>
            <w:r>
              <w:t>Просроченная задолженность свыше 90 дней</w:t>
            </w:r>
          </w:p>
          <w:p w:rsidR="00BA09DD" w:rsidRDefault="00BA09DD" w:rsidP="00C56450">
            <w:pPr>
              <w:tabs>
                <w:tab w:val="left" w:pos="1395"/>
              </w:tabs>
              <w:jc w:val="center"/>
            </w:pPr>
          </w:p>
        </w:tc>
        <w:tc>
          <w:tcPr>
            <w:tcW w:w="1440" w:type="dxa"/>
          </w:tcPr>
          <w:p w:rsidR="00BA09DD" w:rsidRPr="00FA37CA" w:rsidRDefault="00BA09DD" w:rsidP="00C56450">
            <w:pPr>
              <w:jc w:val="center"/>
            </w:pPr>
            <w:r>
              <w:t>1897,2</w:t>
            </w:r>
          </w:p>
          <w:p w:rsidR="00BA09DD" w:rsidRPr="00FA37CA" w:rsidRDefault="00BA09DD" w:rsidP="00C56450">
            <w:pPr>
              <w:jc w:val="center"/>
            </w:pPr>
          </w:p>
          <w:p w:rsidR="00BA09DD" w:rsidRPr="00FA37CA" w:rsidRDefault="00BA09DD" w:rsidP="00C56450">
            <w:pPr>
              <w:jc w:val="center"/>
            </w:pPr>
          </w:p>
          <w:p w:rsidR="00BA09DD" w:rsidRDefault="00BA09DD" w:rsidP="00C56450">
            <w:pPr>
              <w:jc w:val="center"/>
            </w:pPr>
          </w:p>
        </w:tc>
        <w:tc>
          <w:tcPr>
            <w:tcW w:w="1080" w:type="dxa"/>
          </w:tcPr>
          <w:p w:rsidR="00BA09DD" w:rsidRDefault="00BA09DD" w:rsidP="00C56450">
            <w:pPr>
              <w:tabs>
                <w:tab w:val="left" w:pos="1395"/>
              </w:tabs>
              <w:spacing w:line="360" w:lineRule="auto"/>
              <w:jc w:val="center"/>
            </w:pPr>
            <w:r>
              <w:t>100,0</w:t>
            </w:r>
          </w:p>
        </w:tc>
        <w:tc>
          <w:tcPr>
            <w:tcW w:w="1260" w:type="dxa"/>
          </w:tcPr>
          <w:p w:rsidR="00BA09DD" w:rsidRPr="00BB4D35" w:rsidRDefault="00BA09DD" w:rsidP="00C56450">
            <w:pPr>
              <w:jc w:val="center"/>
            </w:pPr>
            <w:r w:rsidRPr="00BB4D35">
              <w:t>3398,9</w:t>
            </w:r>
          </w:p>
          <w:p w:rsidR="00BA09DD" w:rsidRPr="00BB4D35" w:rsidRDefault="00BA09DD" w:rsidP="00C56450">
            <w:pPr>
              <w:jc w:val="center"/>
            </w:pPr>
          </w:p>
          <w:p w:rsidR="00BA09DD" w:rsidRPr="00BB4D35" w:rsidRDefault="00BA09DD" w:rsidP="00C56450">
            <w:pPr>
              <w:jc w:val="center"/>
            </w:pPr>
          </w:p>
        </w:tc>
        <w:tc>
          <w:tcPr>
            <w:tcW w:w="1080" w:type="dxa"/>
          </w:tcPr>
          <w:p w:rsidR="00BA09DD" w:rsidRDefault="00BA09DD" w:rsidP="00C56450">
            <w:pPr>
              <w:tabs>
                <w:tab w:val="left" w:pos="1395"/>
              </w:tabs>
              <w:spacing w:line="360" w:lineRule="auto"/>
              <w:jc w:val="center"/>
            </w:pPr>
            <w:r>
              <w:t>179,1</w:t>
            </w:r>
          </w:p>
        </w:tc>
        <w:tc>
          <w:tcPr>
            <w:tcW w:w="1800" w:type="dxa"/>
          </w:tcPr>
          <w:p w:rsidR="00BA09DD" w:rsidRDefault="00BA09DD" w:rsidP="00C56450">
            <w:pPr>
              <w:tabs>
                <w:tab w:val="left" w:pos="1395"/>
              </w:tabs>
              <w:spacing w:line="360" w:lineRule="auto"/>
              <w:jc w:val="center"/>
            </w:pPr>
            <w:r>
              <w:t>79,1</w:t>
            </w:r>
          </w:p>
        </w:tc>
      </w:tr>
      <w:tr w:rsidR="00BA09DD">
        <w:trPr>
          <w:trHeight w:val="709"/>
        </w:trPr>
        <w:tc>
          <w:tcPr>
            <w:tcW w:w="3060" w:type="dxa"/>
          </w:tcPr>
          <w:p w:rsidR="00BA09DD" w:rsidRDefault="00BA09DD" w:rsidP="00C56450">
            <w:pPr>
              <w:tabs>
                <w:tab w:val="left" w:pos="1395"/>
              </w:tabs>
            </w:pPr>
            <w:r>
              <w:t>То же в % к ссудной задолженности</w:t>
            </w:r>
          </w:p>
        </w:tc>
        <w:tc>
          <w:tcPr>
            <w:tcW w:w="1440" w:type="dxa"/>
          </w:tcPr>
          <w:p w:rsidR="00BA09DD" w:rsidRDefault="00BA09DD" w:rsidP="00C56450">
            <w:pPr>
              <w:jc w:val="center"/>
            </w:pPr>
            <w:r>
              <w:t>3,5</w:t>
            </w:r>
          </w:p>
        </w:tc>
        <w:tc>
          <w:tcPr>
            <w:tcW w:w="1080" w:type="dxa"/>
          </w:tcPr>
          <w:p w:rsidR="00BA09DD" w:rsidRDefault="00BA09DD" w:rsidP="00C56450">
            <w:pPr>
              <w:tabs>
                <w:tab w:val="left" w:pos="1395"/>
              </w:tabs>
              <w:spacing w:line="360" w:lineRule="auto"/>
              <w:jc w:val="center"/>
            </w:pPr>
            <w:r>
              <w:t>-</w:t>
            </w:r>
          </w:p>
        </w:tc>
        <w:tc>
          <w:tcPr>
            <w:tcW w:w="1260" w:type="dxa"/>
          </w:tcPr>
          <w:p w:rsidR="00BA09DD" w:rsidRPr="00BB4D35" w:rsidRDefault="00BA09DD" w:rsidP="00C56450">
            <w:pPr>
              <w:jc w:val="center"/>
            </w:pPr>
            <w:r>
              <w:t>3,3</w:t>
            </w:r>
          </w:p>
        </w:tc>
        <w:tc>
          <w:tcPr>
            <w:tcW w:w="1080" w:type="dxa"/>
          </w:tcPr>
          <w:p w:rsidR="00BA09DD" w:rsidRDefault="00BA09DD" w:rsidP="00C56450">
            <w:pPr>
              <w:tabs>
                <w:tab w:val="left" w:pos="1395"/>
              </w:tabs>
              <w:spacing w:line="360" w:lineRule="auto"/>
              <w:jc w:val="center"/>
            </w:pPr>
            <w:r>
              <w:t>-</w:t>
            </w:r>
          </w:p>
        </w:tc>
        <w:tc>
          <w:tcPr>
            <w:tcW w:w="1800" w:type="dxa"/>
          </w:tcPr>
          <w:p w:rsidR="00BA09DD" w:rsidRDefault="00BA09DD" w:rsidP="00C56450">
            <w:pPr>
              <w:tabs>
                <w:tab w:val="left" w:pos="1395"/>
              </w:tabs>
              <w:spacing w:line="360" w:lineRule="auto"/>
              <w:jc w:val="center"/>
            </w:pPr>
            <w:r>
              <w:t>-0,2</w:t>
            </w:r>
          </w:p>
        </w:tc>
      </w:tr>
      <w:tr w:rsidR="00BA09DD">
        <w:trPr>
          <w:trHeight w:val="714"/>
        </w:trPr>
        <w:tc>
          <w:tcPr>
            <w:tcW w:w="3060" w:type="dxa"/>
          </w:tcPr>
          <w:p w:rsidR="00BA09DD" w:rsidRDefault="00BA09DD" w:rsidP="00C56450">
            <w:pPr>
              <w:tabs>
                <w:tab w:val="left" w:pos="1395"/>
              </w:tabs>
            </w:pPr>
            <w:r>
              <w:t>Резерв на возможные потери по ссудам</w:t>
            </w:r>
          </w:p>
        </w:tc>
        <w:tc>
          <w:tcPr>
            <w:tcW w:w="1440" w:type="dxa"/>
          </w:tcPr>
          <w:p w:rsidR="00BA09DD" w:rsidRDefault="00BA09DD" w:rsidP="00C56450">
            <w:pPr>
              <w:jc w:val="center"/>
            </w:pPr>
            <w:r>
              <w:t>3333,9</w:t>
            </w:r>
          </w:p>
        </w:tc>
        <w:tc>
          <w:tcPr>
            <w:tcW w:w="1080" w:type="dxa"/>
          </w:tcPr>
          <w:p w:rsidR="00BA09DD" w:rsidRDefault="00BA09DD" w:rsidP="00C56450">
            <w:pPr>
              <w:tabs>
                <w:tab w:val="left" w:pos="1395"/>
              </w:tabs>
              <w:spacing w:line="360" w:lineRule="auto"/>
              <w:jc w:val="center"/>
            </w:pPr>
            <w:r>
              <w:t>100,0</w:t>
            </w:r>
          </w:p>
        </w:tc>
        <w:tc>
          <w:tcPr>
            <w:tcW w:w="1260" w:type="dxa"/>
          </w:tcPr>
          <w:p w:rsidR="00BA09DD" w:rsidRPr="00BB4D35" w:rsidRDefault="00BA09DD" w:rsidP="00C56450">
            <w:pPr>
              <w:jc w:val="center"/>
            </w:pPr>
            <w:r>
              <w:t>6358,9</w:t>
            </w:r>
          </w:p>
        </w:tc>
        <w:tc>
          <w:tcPr>
            <w:tcW w:w="1080" w:type="dxa"/>
          </w:tcPr>
          <w:p w:rsidR="00BA09DD" w:rsidRDefault="00BA09DD" w:rsidP="00C56450">
            <w:pPr>
              <w:tabs>
                <w:tab w:val="left" w:pos="1395"/>
              </w:tabs>
              <w:spacing w:line="360" w:lineRule="auto"/>
              <w:jc w:val="center"/>
            </w:pPr>
            <w:r>
              <w:t>190,7</w:t>
            </w:r>
          </w:p>
        </w:tc>
        <w:tc>
          <w:tcPr>
            <w:tcW w:w="1800" w:type="dxa"/>
          </w:tcPr>
          <w:p w:rsidR="00BA09DD" w:rsidRDefault="00BA09DD" w:rsidP="00C56450">
            <w:pPr>
              <w:tabs>
                <w:tab w:val="left" w:pos="1395"/>
              </w:tabs>
              <w:spacing w:line="360" w:lineRule="auto"/>
              <w:jc w:val="center"/>
            </w:pPr>
            <w:r>
              <w:t>90,7</w:t>
            </w:r>
          </w:p>
        </w:tc>
      </w:tr>
      <w:tr w:rsidR="00BA09DD">
        <w:trPr>
          <w:trHeight w:val="841"/>
        </w:trPr>
        <w:tc>
          <w:tcPr>
            <w:tcW w:w="3060" w:type="dxa"/>
          </w:tcPr>
          <w:p w:rsidR="00BA09DD" w:rsidRDefault="00BA09DD" w:rsidP="00C56450">
            <w:pPr>
              <w:tabs>
                <w:tab w:val="left" w:pos="1395"/>
              </w:tabs>
            </w:pPr>
            <w:r>
              <w:t>РВПС в % к ссудной задолжености</w:t>
            </w:r>
          </w:p>
        </w:tc>
        <w:tc>
          <w:tcPr>
            <w:tcW w:w="1440" w:type="dxa"/>
          </w:tcPr>
          <w:p w:rsidR="00BA09DD" w:rsidRDefault="00BA09DD" w:rsidP="00C56450">
            <w:pPr>
              <w:jc w:val="center"/>
            </w:pPr>
            <w:r>
              <w:t>6,1</w:t>
            </w:r>
          </w:p>
        </w:tc>
        <w:tc>
          <w:tcPr>
            <w:tcW w:w="1080" w:type="dxa"/>
          </w:tcPr>
          <w:p w:rsidR="00BA09DD" w:rsidRDefault="00BA09DD" w:rsidP="00C56450">
            <w:pPr>
              <w:tabs>
                <w:tab w:val="left" w:pos="1395"/>
              </w:tabs>
              <w:spacing w:line="360" w:lineRule="auto"/>
              <w:jc w:val="center"/>
            </w:pPr>
            <w:r>
              <w:t>-</w:t>
            </w:r>
          </w:p>
        </w:tc>
        <w:tc>
          <w:tcPr>
            <w:tcW w:w="1260" w:type="dxa"/>
          </w:tcPr>
          <w:p w:rsidR="00BA09DD" w:rsidRDefault="00BA09DD" w:rsidP="00C56450">
            <w:pPr>
              <w:jc w:val="center"/>
            </w:pPr>
            <w:r>
              <w:t>6,2</w:t>
            </w:r>
          </w:p>
        </w:tc>
        <w:tc>
          <w:tcPr>
            <w:tcW w:w="1080" w:type="dxa"/>
          </w:tcPr>
          <w:p w:rsidR="00BA09DD" w:rsidRDefault="00BA09DD" w:rsidP="00C56450">
            <w:pPr>
              <w:tabs>
                <w:tab w:val="left" w:pos="1395"/>
              </w:tabs>
              <w:spacing w:line="360" w:lineRule="auto"/>
              <w:jc w:val="center"/>
            </w:pPr>
            <w:r>
              <w:t>-</w:t>
            </w:r>
          </w:p>
        </w:tc>
        <w:tc>
          <w:tcPr>
            <w:tcW w:w="1800" w:type="dxa"/>
          </w:tcPr>
          <w:p w:rsidR="00BA09DD" w:rsidRDefault="00BA09DD" w:rsidP="00C56450">
            <w:pPr>
              <w:tabs>
                <w:tab w:val="left" w:pos="1395"/>
              </w:tabs>
              <w:spacing w:line="360" w:lineRule="auto"/>
              <w:jc w:val="center"/>
            </w:pPr>
            <w:r>
              <w:t>0,1</w:t>
            </w:r>
          </w:p>
        </w:tc>
      </w:tr>
    </w:tbl>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9C089C">
      <w:pPr>
        <w:spacing w:line="360" w:lineRule="auto"/>
        <w:jc w:val="both"/>
        <w:rPr>
          <w:sz w:val="28"/>
          <w:szCs w:val="28"/>
        </w:rPr>
      </w:pPr>
    </w:p>
    <w:p w:rsidR="00BA09DD" w:rsidRDefault="00BA09DD" w:rsidP="00BA09DD">
      <w:pPr>
        <w:tabs>
          <w:tab w:val="left" w:pos="2700"/>
        </w:tabs>
        <w:spacing w:line="360" w:lineRule="auto"/>
      </w:pPr>
    </w:p>
    <w:p w:rsidR="00BA09DD" w:rsidRDefault="00BA09DD" w:rsidP="00BA09DD">
      <w:pPr>
        <w:tabs>
          <w:tab w:val="left" w:pos="2700"/>
        </w:tabs>
        <w:spacing w:line="360" w:lineRule="auto"/>
        <w:ind w:firstLine="709"/>
      </w:pPr>
      <w:r>
        <w:t xml:space="preserve">             </w:t>
      </w:r>
      <w:r>
        <w:object w:dxaOrig="6498" w:dyaOrig="4929">
          <v:shape id="_x0000_i1034" type="#_x0000_t75" style="width:324.75pt;height:246.75pt" o:ole="">
            <v:imagedata r:id="rId13" o:title=""/>
          </v:shape>
          <o:OLEObject Type="Embed" ProgID="Excel.Sheet.8" ShapeID="_x0000_i1034" DrawAspect="Content" ObjectID="_1457594225" r:id="rId19">
            <o:FieldCodes>\s</o:FieldCodes>
          </o:OLEObject>
        </w:object>
      </w:r>
    </w:p>
    <w:p w:rsidR="00BA09DD" w:rsidRPr="003E3086" w:rsidRDefault="00BA09DD" w:rsidP="00BA09DD">
      <w:pPr>
        <w:tabs>
          <w:tab w:val="left" w:pos="2700"/>
        </w:tabs>
        <w:spacing w:line="360" w:lineRule="auto"/>
        <w:ind w:firstLine="709"/>
        <w:jc w:val="center"/>
        <w:rPr>
          <w:sz w:val="28"/>
          <w:szCs w:val="28"/>
        </w:rPr>
      </w:pPr>
      <w:r>
        <w:rPr>
          <w:sz w:val="28"/>
          <w:szCs w:val="28"/>
        </w:rPr>
        <w:t>2006 г</w:t>
      </w:r>
    </w:p>
    <w:p w:rsidR="00BA09DD" w:rsidRPr="00075F67" w:rsidRDefault="00BA09DD" w:rsidP="00BA09DD">
      <w:pPr>
        <w:jc w:val="center"/>
        <w:rPr>
          <w:sz w:val="28"/>
          <w:szCs w:val="28"/>
        </w:rPr>
      </w:pPr>
      <w:r>
        <w:object w:dxaOrig="6615" w:dyaOrig="5550">
          <v:shape id="_x0000_i1035" type="#_x0000_t75" style="width:330.75pt;height:277.5pt" o:ole="">
            <v:imagedata r:id="rId15" o:title=""/>
          </v:shape>
          <o:OLEObject Type="Embed" ProgID="Excel.Sheet.8" ShapeID="_x0000_i1035" DrawAspect="Content" ObjectID="_1457594226" r:id="rId20">
            <o:FieldCodes>\s</o:FieldCodes>
          </o:OLEObject>
        </w:object>
      </w:r>
    </w:p>
    <w:p w:rsidR="00BA09DD" w:rsidRDefault="00BA09DD" w:rsidP="00BA09DD">
      <w:pPr>
        <w:jc w:val="center"/>
        <w:rPr>
          <w:sz w:val="28"/>
          <w:szCs w:val="28"/>
        </w:rPr>
      </w:pPr>
      <w:smartTag w:uri="urn:schemas-microsoft-com:office:smarttags" w:element="metricconverter">
        <w:smartTagPr>
          <w:attr w:name="ProductID" w:val="2007 г"/>
        </w:smartTagPr>
        <w:r>
          <w:rPr>
            <w:sz w:val="28"/>
            <w:szCs w:val="28"/>
          </w:rPr>
          <w:t>2007 г</w:t>
        </w:r>
      </w:smartTag>
    </w:p>
    <w:p w:rsidR="00BA09DD" w:rsidRDefault="00BA09DD" w:rsidP="00BA09DD">
      <w:pPr>
        <w:jc w:val="center"/>
        <w:rPr>
          <w:sz w:val="28"/>
          <w:szCs w:val="28"/>
        </w:rPr>
      </w:pPr>
    </w:p>
    <w:p w:rsidR="00BA09DD" w:rsidRDefault="00BA09DD" w:rsidP="00BA09DD">
      <w:pPr>
        <w:jc w:val="center"/>
        <w:rPr>
          <w:sz w:val="28"/>
          <w:szCs w:val="28"/>
        </w:rPr>
      </w:pPr>
    </w:p>
    <w:p w:rsidR="00BA09DD" w:rsidRPr="00075F67" w:rsidRDefault="00BA09DD" w:rsidP="00BA09DD">
      <w:pPr>
        <w:jc w:val="center"/>
        <w:rPr>
          <w:sz w:val="28"/>
          <w:szCs w:val="28"/>
        </w:rPr>
      </w:pPr>
      <w:r>
        <w:rPr>
          <w:sz w:val="28"/>
          <w:szCs w:val="28"/>
        </w:rPr>
        <w:t>Рисунок 7 – Структура потребительского кредитования в УРСА Банке</w:t>
      </w:r>
    </w:p>
    <w:p w:rsidR="00BA09DD" w:rsidRDefault="00BA09DD" w:rsidP="009C089C">
      <w:pPr>
        <w:spacing w:line="360" w:lineRule="auto"/>
        <w:jc w:val="both"/>
        <w:rPr>
          <w:sz w:val="28"/>
          <w:szCs w:val="28"/>
        </w:rPr>
      </w:pPr>
    </w:p>
    <w:p w:rsidR="00D47D8D" w:rsidRDefault="00D47D8D" w:rsidP="009C089C">
      <w:pPr>
        <w:spacing w:line="360" w:lineRule="auto"/>
        <w:jc w:val="both"/>
        <w:rPr>
          <w:sz w:val="28"/>
          <w:szCs w:val="28"/>
        </w:rPr>
      </w:pPr>
    </w:p>
    <w:p w:rsidR="00D47D8D" w:rsidRDefault="00D47D8D" w:rsidP="009C089C">
      <w:pPr>
        <w:spacing w:line="360" w:lineRule="auto"/>
        <w:jc w:val="both"/>
        <w:rPr>
          <w:sz w:val="28"/>
          <w:szCs w:val="28"/>
        </w:rPr>
      </w:pPr>
      <w:bookmarkStart w:id="0" w:name="_GoBack"/>
      <w:bookmarkEnd w:id="0"/>
    </w:p>
    <w:sectPr w:rsidR="00D47D8D" w:rsidSect="00B07C4A">
      <w:headerReference w:type="even" r:id="rId21"/>
      <w:headerReference w:type="default" r:id="rId2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B90" w:rsidRDefault="00B35B90">
      <w:r>
        <w:separator/>
      </w:r>
    </w:p>
  </w:endnote>
  <w:endnote w:type="continuationSeparator" w:id="0">
    <w:p w:rsidR="00B35B90" w:rsidRDefault="00B3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B90" w:rsidRDefault="00B35B90">
      <w:r>
        <w:separator/>
      </w:r>
    </w:p>
  </w:footnote>
  <w:footnote w:type="continuationSeparator" w:id="0">
    <w:p w:rsidR="00B35B90" w:rsidRDefault="00B35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3" w:rsidRDefault="00920C33" w:rsidP="00B07C4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0C33" w:rsidRDefault="00920C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3" w:rsidRDefault="00920C33" w:rsidP="00B07C4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223F">
      <w:rPr>
        <w:rStyle w:val="a5"/>
        <w:noProof/>
      </w:rPr>
      <w:t>2</w:t>
    </w:r>
    <w:r>
      <w:rPr>
        <w:rStyle w:val="a5"/>
      </w:rPr>
      <w:fldChar w:fldCharType="end"/>
    </w:r>
  </w:p>
  <w:p w:rsidR="00920C33" w:rsidRDefault="00920C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
      </v:shape>
    </w:pict>
  </w:numPicBullet>
  <w:abstractNum w:abstractNumId="0">
    <w:nsid w:val="018D1A41"/>
    <w:multiLevelType w:val="hybridMultilevel"/>
    <w:tmpl w:val="DD00E0F6"/>
    <w:lvl w:ilvl="0" w:tplc="2F5A122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25C20B9"/>
    <w:multiLevelType w:val="hybridMultilevel"/>
    <w:tmpl w:val="9CD2A49E"/>
    <w:lvl w:ilvl="0" w:tplc="F230C82A">
      <w:start w:val="1"/>
      <w:numFmt w:val="decimal"/>
      <w:lvlText w:val="%1."/>
      <w:lvlJc w:val="left"/>
      <w:pPr>
        <w:tabs>
          <w:tab w:val="num" w:pos="720"/>
        </w:tabs>
        <w:ind w:left="720" w:hanging="360"/>
      </w:pPr>
      <w:rPr>
        <w:rFonts w:hint="default"/>
      </w:rPr>
    </w:lvl>
    <w:lvl w:ilvl="1" w:tplc="95D20BAA">
      <w:numFmt w:val="none"/>
      <w:lvlText w:val=""/>
      <w:lvlJc w:val="left"/>
      <w:pPr>
        <w:tabs>
          <w:tab w:val="num" w:pos="360"/>
        </w:tabs>
      </w:pPr>
    </w:lvl>
    <w:lvl w:ilvl="2" w:tplc="C31A7726">
      <w:numFmt w:val="none"/>
      <w:lvlText w:val=""/>
      <w:lvlJc w:val="left"/>
      <w:pPr>
        <w:tabs>
          <w:tab w:val="num" w:pos="360"/>
        </w:tabs>
      </w:pPr>
    </w:lvl>
    <w:lvl w:ilvl="3" w:tplc="88A0022E">
      <w:numFmt w:val="none"/>
      <w:lvlText w:val=""/>
      <w:lvlJc w:val="left"/>
      <w:pPr>
        <w:tabs>
          <w:tab w:val="num" w:pos="360"/>
        </w:tabs>
      </w:pPr>
    </w:lvl>
    <w:lvl w:ilvl="4" w:tplc="E98C3B72">
      <w:numFmt w:val="none"/>
      <w:lvlText w:val=""/>
      <w:lvlJc w:val="left"/>
      <w:pPr>
        <w:tabs>
          <w:tab w:val="num" w:pos="360"/>
        </w:tabs>
      </w:pPr>
    </w:lvl>
    <w:lvl w:ilvl="5" w:tplc="F6FCCA36">
      <w:numFmt w:val="none"/>
      <w:lvlText w:val=""/>
      <w:lvlJc w:val="left"/>
      <w:pPr>
        <w:tabs>
          <w:tab w:val="num" w:pos="360"/>
        </w:tabs>
      </w:pPr>
    </w:lvl>
    <w:lvl w:ilvl="6" w:tplc="29142E80">
      <w:numFmt w:val="none"/>
      <w:lvlText w:val=""/>
      <w:lvlJc w:val="left"/>
      <w:pPr>
        <w:tabs>
          <w:tab w:val="num" w:pos="360"/>
        </w:tabs>
      </w:pPr>
    </w:lvl>
    <w:lvl w:ilvl="7" w:tplc="6B0C311C">
      <w:numFmt w:val="none"/>
      <w:lvlText w:val=""/>
      <w:lvlJc w:val="left"/>
      <w:pPr>
        <w:tabs>
          <w:tab w:val="num" w:pos="360"/>
        </w:tabs>
      </w:pPr>
    </w:lvl>
    <w:lvl w:ilvl="8" w:tplc="5B6CC948">
      <w:numFmt w:val="none"/>
      <w:lvlText w:val=""/>
      <w:lvlJc w:val="left"/>
      <w:pPr>
        <w:tabs>
          <w:tab w:val="num" w:pos="360"/>
        </w:tabs>
      </w:pPr>
    </w:lvl>
  </w:abstractNum>
  <w:abstractNum w:abstractNumId="2">
    <w:nsid w:val="098C01B0"/>
    <w:multiLevelType w:val="hybridMultilevel"/>
    <w:tmpl w:val="9DC06526"/>
    <w:lvl w:ilvl="0" w:tplc="280CB4C8">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1001DF"/>
    <w:multiLevelType w:val="hybridMultilevel"/>
    <w:tmpl w:val="ED1CD9FE"/>
    <w:lvl w:ilvl="0" w:tplc="3880FB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D335AA"/>
    <w:multiLevelType w:val="hybridMultilevel"/>
    <w:tmpl w:val="09FEA9C2"/>
    <w:lvl w:ilvl="0" w:tplc="103E6882">
      <w:start w:val="1"/>
      <w:numFmt w:val="bullet"/>
      <w:lvlText w:val=""/>
      <w:lvlJc w:val="left"/>
      <w:pPr>
        <w:tabs>
          <w:tab w:val="num" w:pos="2138"/>
        </w:tabs>
        <w:ind w:left="2138" w:hanging="360"/>
      </w:pPr>
      <w:rPr>
        <w:rFonts w:ascii="Wingdings" w:hAnsi="Wingdings" w:hint="default"/>
      </w:rPr>
    </w:lvl>
    <w:lvl w:ilvl="1" w:tplc="D4100858">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C744AA"/>
    <w:multiLevelType w:val="multilevel"/>
    <w:tmpl w:val="E220A4C6"/>
    <w:lvl w:ilvl="0">
      <w:start w:val="1"/>
      <w:numFmt w:val="decimal"/>
      <w:lvlText w:val="%1"/>
      <w:lvlJc w:val="left"/>
      <w:pPr>
        <w:tabs>
          <w:tab w:val="num" w:pos="510"/>
        </w:tabs>
        <w:ind w:left="510" w:hanging="510"/>
      </w:pPr>
      <w:rPr>
        <w:rFonts w:hint="default"/>
      </w:rPr>
    </w:lvl>
    <w:lvl w:ilvl="1">
      <w:start w:val="3"/>
      <w:numFmt w:val="decimal"/>
      <w:lvlText w:val="%1.%2"/>
      <w:lvlJc w:val="left"/>
      <w:pPr>
        <w:tabs>
          <w:tab w:val="num" w:pos="1219"/>
        </w:tabs>
        <w:ind w:left="1219" w:hanging="51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AD6283B"/>
    <w:multiLevelType w:val="hybridMultilevel"/>
    <w:tmpl w:val="22C8B510"/>
    <w:lvl w:ilvl="0" w:tplc="D56AD132">
      <w:start w:val="1"/>
      <w:numFmt w:val="bullet"/>
      <w:lvlText w:val=""/>
      <w:lvlJc w:val="left"/>
      <w:pPr>
        <w:tabs>
          <w:tab w:val="num" w:pos="2120"/>
        </w:tabs>
        <w:ind w:left="21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9C5BDE"/>
    <w:multiLevelType w:val="hybridMultilevel"/>
    <w:tmpl w:val="37483A5A"/>
    <w:lvl w:ilvl="0" w:tplc="270C580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245D2F5F"/>
    <w:multiLevelType w:val="hybridMultilevel"/>
    <w:tmpl w:val="793A244C"/>
    <w:lvl w:ilvl="0" w:tplc="B532B7EC">
      <w:start w:val="1"/>
      <w:numFmt w:val="bullet"/>
      <w:lvlText w:val=""/>
      <w:lvlJc w:val="left"/>
      <w:pPr>
        <w:tabs>
          <w:tab w:val="num" w:pos="1440"/>
        </w:tabs>
        <w:ind w:left="1440" w:hanging="360"/>
      </w:pPr>
      <w:rPr>
        <w:rFonts w:ascii="Wingdings" w:hAnsi="Wingdings" w:hint="default"/>
      </w:rPr>
    </w:lvl>
    <w:lvl w:ilvl="1" w:tplc="CD0CE75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FC7664"/>
    <w:multiLevelType w:val="hybridMultilevel"/>
    <w:tmpl w:val="7AD25A60"/>
    <w:lvl w:ilvl="0" w:tplc="99E44ED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2BAE79FC"/>
    <w:multiLevelType w:val="hybridMultilevel"/>
    <w:tmpl w:val="274ABFC8"/>
    <w:lvl w:ilvl="0" w:tplc="FCA2690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8D1ED7"/>
    <w:multiLevelType w:val="hybridMultilevel"/>
    <w:tmpl w:val="F3BE8AEA"/>
    <w:lvl w:ilvl="0" w:tplc="280CB4C8">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DD6423"/>
    <w:multiLevelType w:val="hybridMultilevel"/>
    <w:tmpl w:val="A0F441C6"/>
    <w:lvl w:ilvl="0" w:tplc="2F5A12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F34022"/>
    <w:multiLevelType w:val="multilevel"/>
    <w:tmpl w:val="7AD25A6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nsid w:val="41B17187"/>
    <w:multiLevelType w:val="hybridMultilevel"/>
    <w:tmpl w:val="1B701EC2"/>
    <w:lvl w:ilvl="0" w:tplc="EE9EA82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DB16A0"/>
    <w:multiLevelType w:val="hybridMultilevel"/>
    <w:tmpl w:val="51A6AFDA"/>
    <w:lvl w:ilvl="0" w:tplc="932A2F80">
      <w:start w:val="1"/>
      <w:numFmt w:val="bullet"/>
      <w:lvlText w:val=""/>
      <w:lvlPicBulletId w:val="0"/>
      <w:lvlJc w:val="left"/>
      <w:pPr>
        <w:tabs>
          <w:tab w:val="num" w:pos="1440"/>
        </w:tabs>
        <w:ind w:left="1440" w:hanging="360"/>
      </w:pPr>
      <w:rPr>
        <w:rFonts w:ascii="Symbol" w:hAnsi="Symbol" w:hint="default"/>
      </w:rPr>
    </w:lvl>
    <w:lvl w:ilvl="1" w:tplc="C59EF5D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392805"/>
    <w:multiLevelType w:val="hybridMultilevel"/>
    <w:tmpl w:val="18FA7594"/>
    <w:lvl w:ilvl="0" w:tplc="A9967F88">
      <w:start w:val="1"/>
      <w:numFmt w:val="bullet"/>
      <w:lvlText w:val=""/>
      <w:lvlJc w:val="left"/>
      <w:pPr>
        <w:tabs>
          <w:tab w:val="num" w:pos="2847"/>
        </w:tabs>
        <w:ind w:left="2847" w:hanging="360"/>
      </w:pPr>
      <w:rPr>
        <w:rFonts w:ascii="Wingdings" w:hAnsi="Wingdings" w:hint="default"/>
      </w:rPr>
    </w:lvl>
    <w:lvl w:ilvl="1" w:tplc="24344F92">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D114CD"/>
    <w:multiLevelType w:val="hybridMultilevel"/>
    <w:tmpl w:val="636EC7CE"/>
    <w:lvl w:ilvl="0" w:tplc="FAECD75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46FA1A9E"/>
    <w:multiLevelType w:val="hybridMultilevel"/>
    <w:tmpl w:val="98F0A1AC"/>
    <w:lvl w:ilvl="0" w:tplc="55AAE606">
      <w:start w:val="1"/>
      <w:numFmt w:val="bullet"/>
      <w:lvlText w:val=""/>
      <w:lvlJc w:val="left"/>
      <w:pPr>
        <w:tabs>
          <w:tab w:val="num" w:pos="1654"/>
        </w:tabs>
        <w:ind w:left="1654" w:hanging="945"/>
      </w:pPr>
      <w:rPr>
        <w:rFonts w:ascii="Symbol" w:eastAsia="Times New Roman" w:hAnsi="Symbol" w:cs="Times New Roman" w:hint="default"/>
      </w:rPr>
    </w:lvl>
    <w:lvl w:ilvl="1" w:tplc="E75075E0">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4C884A2F"/>
    <w:multiLevelType w:val="hybridMultilevel"/>
    <w:tmpl w:val="56F2E634"/>
    <w:lvl w:ilvl="0" w:tplc="D410085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4B0507"/>
    <w:multiLevelType w:val="hybridMultilevel"/>
    <w:tmpl w:val="CA3CEA74"/>
    <w:lvl w:ilvl="0" w:tplc="AFEA1C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D45EBA"/>
    <w:multiLevelType w:val="hybridMultilevel"/>
    <w:tmpl w:val="9D00A15A"/>
    <w:lvl w:ilvl="0" w:tplc="103E6882">
      <w:start w:val="1"/>
      <w:numFmt w:val="bullet"/>
      <w:lvlText w:val=""/>
      <w:lvlJc w:val="left"/>
      <w:pPr>
        <w:tabs>
          <w:tab w:val="num" w:pos="2138"/>
        </w:tabs>
        <w:ind w:left="2138"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ED27F3"/>
    <w:multiLevelType w:val="hybridMultilevel"/>
    <w:tmpl w:val="92A2E9AC"/>
    <w:lvl w:ilvl="0" w:tplc="6AC47D7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A46247"/>
    <w:multiLevelType w:val="multilevel"/>
    <w:tmpl w:val="9D00A15A"/>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9F02610"/>
    <w:multiLevelType w:val="hybridMultilevel"/>
    <w:tmpl w:val="760C2710"/>
    <w:lvl w:ilvl="0" w:tplc="E174D6D8">
      <w:start w:val="1"/>
      <w:numFmt w:val="bullet"/>
      <w:lvlText w:val=""/>
      <w:lvlJc w:val="left"/>
      <w:pPr>
        <w:tabs>
          <w:tab w:val="num" w:pos="1429"/>
        </w:tabs>
        <w:ind w:left="1429" w:hanging="360"/>
      </w:pPr>
      <w:rPr>
        <w:rFonts w:ascii="Wingdings" w:hAnsi="Wingdings" w:hint="default"/>
      </w:rPr>
    </w:lvl>
    <w:lvl w:ilvl="1" w:tplc="6F04553E">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430BCC"/>
    <w:multiLevelType w:val="hybridMultilevel"/>
    <w:tmpl w:val="852081DA"/>
    <w:lvl w:ilvl="0" w:tplc="0636887A">
      <w:start w:val="1"/>
      <w:numFmt w:val="decimal"/>
      <w:lvlText w:val="%1."/>
      <w:lvlJc w:val="left"/>
      <w:pPr>
        <w:tabs>
          <w:tab w:val="num" w:pos="1069"/>
        </w:tabs>
        <w:ind w:left="1069" w:hanging="360"/>
      </w:pPr>
      <w:rPr>
        <w:rFonts w:hint="default"/>
      </w:rPr>
    </w:lvl>
    <w:lvl w:ilvl="1" w:tplc="3620BDFC">
      <w:numFmt w:val="none"/>
      <w:lvlText w:val=""/>
      <w:lvlJc w:val="left"/>
      <w:pPr>
        <w:tabs>
          <w:tab w:val="num" w:pos="360"/>
        </w:tabs>
      </w:pPr>
    </w:lvl>
    <w:lvl w:ilvl="2" w:tplc="22987A34">
      <w:numFmt w:val="none"/>
      <w:lvlText w:val=""/>
      <w:lvlJc w:val="left"/>
      <w:pPr>
        <w:tabs>
          <w:tab w:val="num" w:pos="360"/>
        </w:tabs>
      </w:pPr>
    </w:lvl>
    <w:lvl w:ilvl="3" w:tplc="B8DA0632">
      <w:numFmt w:val="none"/>
      <w:lvlText w:val=""/>
      <w:lvlJc w:val="left"/>
      <w:pPr>
        <w:tabs>
          <w:tab w:val="num" w:pos="360"/>
        </w:tabs>
      </w:pPr>
    </w:lvl>
    <w:lvl w:ilvl="4" w:tplc="F3FC9FF2">
      <w:numFmt w:val="none"/>
      <w:lvlText w:val=""/>
      <w:lvlJc w:val="left"/>
      <w:pPr>
        <w:tabs>
          <w:tab w:val="num" w:pos="360"/>
        </w:tabs>
      </w:pPr>
    </w:lvl>
    <w:lvl w:ilvl="5" w:tplc="B2E6ACCE">
      <w:numFmt w:val="none"/>
      <w:lvlText w:val=""/>
      <w:lvlJc w:val="left"/>
      <w:pPr>
        <w:tabs>
          <w:tab w:val="num" w:pos="360"/>
        </w:tabs>
      </w:pPr>
    </w:lvl>
    <w:lvl w:ilvl="6" w:tplc="E9760684">
      <w:numFmt w:val="none"/>
      <w:lvlText w:val=""/>
      <w:lvlJc w:val="left"/>
      <w:pPr>
        <w:tabs>
          <w:tab w:val="num" w:pos="360"/>
        </w:tabs>
      </w:pPr>
    </w:lvl>
    <w:lvl w:ilvl="7" w:tplc="43B26AC2">
      <w:numFmt w:val="none"/>
      <w:lvlText w:val=""/>
      <w:lvlJc w:val="left"/>
      <w:pPr>
        <w:tabs>
          <w:tab w:val="num" w:pos="360"/>
        </w:tabs>
      </w:pPr>
    </w:lvl>
    <w:lvl w:ilvl="8" w:tplc="22B62CCA">
      <w:numFmt w:val="none"/>
      <w:lvlText w:val=""/>
      <w:lvlJc w:val="left"/>
      <w:pPr>
        <w:tabs>
          <w:tab w:val="num" w:pos="360"/>
        </w:tabs>
      </w:pPr>
    </w:lvl>
  </w:abstractNum>
  <w:abstractNum w:abstractNumId="26">
    <w:nsid w:val="5F0B0134"/>
    <w:multiLevelType w:val="hybridMultilevel"/>
    <w:tmpl w:val="7710031A"/>
    <w:lvl w:ilvl="0" w:tplc="5AFA99D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29C53F7"/>
    <w:multiLevelType w:val="hybridMultilevel"/>
    <w:tmpl w:val="C290C9FC"/>
    <w:lvl w:ilvl="0" w:tplc="280CB4C8">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DB10FF"/>
    <w:multiLevelType w:val="multilevel"/>
    <w:tmpl w:val="92A2E9A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D510269"/>
    <w:multiLevelType w:val="hybridMultilevel"/>
    <w:tmpl w:val="B7CE0706"/>
    <w:lvl w:ilvl="0" w:tplc="03CE4168">
      <w:start w:val="1"/>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F2656E9"/>
    <w:multiLevelType w:val="hybridMultilevel"/>
    <w:tmpl w:val="CCF68EF6"/>
    <w:lvl w:ilvl="0" w:tplc="2F5A122C">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1D401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6F574FD"/>
    <w:multiLevelType w:val="hybridMultilevel"/>
    <w:tmpl w:val="311EB77A"/>
    <w:lvl w:ilvl="0" w:tplc="AFAE242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D7D6B2D"/>
    <w:multiLevelType w:val="hybridMultilevel"/>
    <w:tmpl w:val="8C5870A8"/>
    <w:lvl w:ilvl="0" w:tplc="342CC5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CC4545"/>
    <w:multiLevelType w:val="hybridMultilevel"/>
    <w:tmpl w:val="4AEA546C"/>
    <w:lvl w:ilvl="0" w:tplc="FCA2690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362AAE"/>
    <w:multiLevelType w:val="hybridMultilevel"/>
    <w:tmpl w:val="0F0A3DC0"/>
    <w:lvl w:ilvl="0" w:tplc="2F5A122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FE429AF"/>
    <w:multiLevelType w:val="hybridMultilevel"/>
    <w:tmpl w:val="9140D6AC"/>
    <w:lvl w:ilvl="0" w:tplc="5B9C0B12">
      <w:start w:val="1"/>
      <w:numFmt w:val="decimal"/>
      <w:lvlText w:val="%1)"/>
      <w:lvlJc w:val="left"/>
      <w:pPr>
        <w:tabs>
          <w:tab w:val="num" w:pos="2160"/>
        </w:tabs>
        <w:ind w:left="2160" w:hanging="360"/>
      </w:pPr>
      <w:rPr>
        <w:rFonts w:hint="default"/>
      </w:rPr>
    </w:lvl>
    <w:lvl w:ilvl="1" w:tplc="7AB86F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25"/>
  </w:num>
  <w:num w:numId="3">
    <w:abstractNumId w:val="1"/>
  </w:num>
  <w:num w:numId="4">
    <w:abstractNumId w:val="26"/>
  </w:num>
  <w:num w:numId="5">
    <w:abstractNumId w:val="29"/>
  </w:num>
  <w:num w:numId="6">
    <w:abstractNumId w:val="5"/>
  </w:num>
  <w:num w:numId="7">
    <w:abstractNumId w:val="22"/>
  </w:num>
  <w:num w:numId="8">
    <w:abstractNumId w:val="2"/>
  </w:num>
  <w:num w:numId="9">
    <w:abstractNumId w:val="21"/>
  </w:num>
  <w:num w:numId="10">
    <w:abstractNumId w:val="16"/>
  </w:num>
  <w:num w:numId="11">
    <w:abstractNumId w:val="15"/>
  </w:num>
  <w:num w:numId="12">
    <w:abstractNumId w:val="9"/>
  </w:num>
  <w:num w:numId="13">
    <w:abstractNumId w:val="24"/>
  </w:num>
  <w:num w:numId="14">
    <w:abstractNumId w:val="14"/>
  </w:num>
  <w:num w:numId="15">
    <w:abstractNumId w:val="36"/>
  </w:num>
  <w:num w:numId="16">
    <w:abstractNumId w:val="10"/>
  </w:num>
  <w:num w:numId="17">
    <w:abstractNumId w:val="17"/>
  </w:num>
  <w:num w:numId="18">
    <w:abstractNumId w:val="0"/>
  </w:num>
  <w:num w:numId="19">
    <w:abstractNumId w:val="18"/>
  </w:num>
  <w:num w:numId="20">
    <w:abstractNumId w:val="34"/>
  </w:num>
  <w:num w:numId="21">
    <w:abstractNumId w:val="13"/>
  </w:num>
  <w:num w:numId="22">
    <w:abstractNumId w:val="7"/>
  </w:num>
  <w:num w:numId="23">
    <w:abstractNumId w:val="8"/>
  </w:num>
  <w:num w:numId="24">
    <w:abstractNumId w:val="19"/>
  </w:num>
  <w:num w:numId="25">
    <w:abstractNumId w:val="28"/>
  </w:num>
  <w:num w:numId="26">
    <w:abstractNumId w:val="12"/>
  </w:num>
  <w:num w:numId="27">
    <w:abstractNumId w:val="31"/>
  </w:num>
  <w:num w:numId="28">
    <w:abstractNumId w:val="35"/>
  </w:num>
  <w:num w:numId="29">
    <w:abstractNumId w:val="30"/>
  </w:num>
  <w:num w:numId="30">
    <w:abstractNumId w:val="27"/>
  </w:num>
  <w:num w:numId="31">
    <w:abstractNumId w:val="11"/>
  </w:num>
  <w:num w:numId="32">
    <w:abstractNumId w:val="23"/>
  </w:num>
  <w:num w:numId="33">
    <w:abstractNumId w:val="4"/>
  </w:num>
  <w:num w:numId="34">
    <w:abstractNumId w:val="6"/>
  </w:num>
  <w:num w:numId="35">
    <w:abstractNumId w:val="3"/>
  </w:num>
  <w:num w:numId="36">
    <w:abstractNumId w:val="2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956"/>
    <w:rsid w:val="0000694D"/>
    <w:rsid w:val="00006E61"/>
    <w:rsid w:val="00022513"/>
    <w:rsid w:val="0003421C"/>
    <w:rsid w:val="00047921"/>
    <w:rsid w:val="00051CD8"/>
    <w:rsid w:val="00053842"/>
    <w:rsid w:val="000631BE"/>
    <w:rsid w:val="00066B15"/>
    <w:rsid w:val="000771E4"/>
    <w:rsid w:val="000975BA"/>
    <w:rsid w:val="000A37A0"/>
    <w:rsid w:val="000B1870"/>
    <w:rsid w:val="000B7E41"/>
    <w:rsid w:val="000D03E0"/>
    <w:rsid w:val="000D332C"/>
    <w:rsid w:val="000E0917"/>
    <w:rsid w:val="000E0C4A"/>
    <w:rsid w:val="000E693A"/>
    <w:rsid w:val="000E6D8F"/>
    <w:rsid w:val="000F2D3B"/>
    <w:rsid w:val="001001C9"/>
    <w:rsid w:val="00124ABA"/>
    <w:rsid w:val="0013790C"/>
    <w:rsid w:val="00143356"/>
    <w:rsid w:val="00156759"/>
    <w:rsid w:val="0016171A"/>
    <w:rsid w:val="00171F04"/>
    <w:rsid w:val="001958D0"/>
    <w:rsid w:val="001A3CCC"/>
    <w:rsid w:val="001C2AC1"/>
    <w:rsid w:val="001D4EEE"/>
    <w:rsid w:val="002107CF"/>
    <w:rsid w:val="0021460E"/>
    <w:rsid w:val="00215781"/>
    <w:rsid w:val="002168A7"/>
    <w:rsid w:val="00222413"/>
    <w:rsid w:val="00232704"/>
    <w:rsid w:val="00233030"/>
    <w:rsid w:val="00243B8F"/>
    <w:rsid w:val="00243D80"/>
    <w:rsid w:val="00250AEF"/>
    <w:rsid w:val="00262911"/>
    <w:rsid w:val="002973E8"/>
    <w:rsid w:val="002B4F82"/>
    <w:rsid w:val="002D0CA1"/>
    <w:rsid w:val="002E7651"/>
    <w:rsid w:val="002E7DA1"/>
    <w:rsid w:val="00301400"/>
    <w:rsid w:val="00302207"/>
    <w:rsid w:val="00307CDE"/>
    <w:rsid w:val="00322B58"/>
    <w:rsid w:val="00325A02"/>
    <w:rsid w:val="00327A8B"/>
    <w:rsid w:val="0033336D"/>
    <w:rsid w:val="00347AEA"/>
    <w:rsid w:val="00347C0D"/>
    <w:rsid w:val="00353179"/>
    <w:rsid w:val="0035492B"/>
    <w:rsid w:val="00363139"/>
    <w:rsid w:val="00364468"/>
    <w:rsid w:val="00372D03"/>
    <w:rsid w:val="0037356B"/>
    <w:rsid w:val="00381948"/>
    <w:rsid w:val="003826DE"/>
    <w:rsid w:val="00383341"/>
    <w:rsid w:val="003902C6"/>
    <w:rsid w:val="0039353A"/>
    <w:rsid w:val="003A1F5A"/>
    <w:rsid w:val="003A3795"/>
    <w:rsid w:val="003B102F"/>
    <w:rsid w:val="003C16BC"/>
    <w:rsid w:val="003C36B6"/>
    <w:rsid w:val="003C5943"/>
    <w:rsid w:val="00400DEE"/>
    <w:rsid w:val="00427490"/>
    <w:rsid w:val="00434C33"/>
    <w:rsid w:val="0044362E"/>
    <w:rsid w:val="0045174C"/>
    <w:rsid w:val="00454D6A"/>
    <w:rsid w:val="00480D40"/>
    <w:rsid w:val="004834D8"/>
    <w:rsid w:val="00486E21"/>
    <w:rsid w:val="004A24E6"/>
    <w:rsid w:val="004B0DCC"/>
    <w:rsid w:val="004B29DF"/>
    <w:rsid w:val="004B7984"/>
    <w:rsid w:val="004C61CB"/>
    <w:rsid w:val="004D2DD6"/>
    <w:rsid w:val="004D63E8"/>
    <w:rsid w:val="004E08AA"/>
    <w:rsid w:val="004E3EC9"/>
    <w:rsid w:val="004E551D"/>
    <w:rsid w:val="004F4EB6"/>
    <w:rsid w:val="00502888"/>
    <w:rsid w:val="00503810"/>
    <w:rsid w:val="00506E72"/>
    <w:rsid w:val="00516AB5"/>
    <w:rsid w:val="0052107F"/>
    <w:rsid w:val="00526A57"/>
    <w:rsid w:val="0053372A"/>
    <w:rsid w:val="00534B4B"/>
    <w:rsid w:val="00544FDD"/>
    <w:rsid w:val="00550C0C"/>
    <w:rsid w:val="0055124D"/>
    <w:rsid w:val="00555453"/>
    <w:rsid w:val="00562C7D"/>
    <w:rsid w:val="005649D8"/>
    <w:rsid w:val="005752D9"/>
    <w:rsid w:val="00576E91"/>
    <w:rsid w:val="00580656"/>
    <w:rsid w:val="00580985"/>
    <w:rsid w:val="00586861"/>
    <w:rsid w:val="005872A0"/>
    <w:rsid w:val="00596C79"/>
    <w:rsid w:val="005A3243"/>
    <w:rsid w:val="005B133D"/>
    <w:rsid w:val="005C0D3C"/>
    <w:rsid w:val="005C31E7"/>
    <w:rsid w:val="005C5143"/>
    <w:rsid w:val="005E62E9"/>
    <w:rsid w:val="005F43DE"/>
    <w:rsid w:val="00604FDD"/>
    <w:rsid w:val="00615323"/>
    <w:rsid w:val="00630CBE"/>
    <w:rsid w:val="0063557B"/>
    <w:rsid w:val="00642B59"/>
    <w:rsid w:val="006454F0"/>
    <w:rsid w:val="00652187"/>
    <w:rsid w:val="00652587"/>
    <w:rsid w:val="006533F1"/>
    <w:rsid w:val="00670123"/>
    <w:rsid w:val="00673B9F"/>
    <w:rsid w:val="00680CBA"/>
    <w:rsid w:val="006825BD"/>
    <w:rsid w:val="00686783"/>
    <w:rsid w:val="00687CB2"/>
    <w:rsid w:val="0069372D"/>
    <w:rsid w:val="006950F1"/>
    <w:rsid w:val="00695B7B"/>
    <w:rsid w:val="006B3719"/>
    <w:rsid w:val="006B44CC"/>
    <w:rsid w:val="006C7BD1"/>
    <w:rsid w:val="006D28B1"/>
    <w:rsid w:val="006E1B38"/>
    <w:rsid w:val="00713373"/>
    <w:rsid w:val="00714863"/>
    <w:rsid w:val="00726CC6"/>
    <w:rsid w:val="007326A1"/>
    <w:rsid w:val="00734C98"/>
    <w:rsid w:val="00734F68"/>
    <w:rsid w:val="0073543C"/>
    <w:rsid w:val="00742384"/>
    <w:rsid w:val="007572F1"/>
    <w:rsid w:val="007675F8"/>
    <w:rsid w:val="0078638A"/>
    <w:rsid w:val="00791EF8"/>
    <w:rsid w:val="0079556B"/>
    <w:rsid w:val="007A5DAE"/>
    <w:rsid w:val="007C35BF"/>
    <w:rsid w:val="007D07DD"/>
    <w:rsid w:val="007D4B04"/>
    <w:rsid w:val="007E5FB2"/>
    <w:rsid w:val="007E6F3A"/>
    <w:rsid w:val="007F401F"/>
    <w:rsid w:val="008111BF"/>
    <w:rsid w:val="00811ED9"/>
    <w:rsid w:val="008217B7"/>
    <w:rsid w:val="008243DB"/>
    <w:rsid w:val="00836325"/>
    <w:rsid w:val="0084117F"/>
    <w:rsid w:val="00862EF4"/>
    <w:rsid w:val="008844DF"/>
    <w:rsid w:val="008901D5"/>
    <w:rsid w:val="00891EE0"/>
    <w:rsid w:val="008A0D74"/>
    <w:rsid w:val="008A236A"/>
    <w:rsid w:val="008C2113"/>
    <w:rsid w:val="008C22B0"/>
    <w:rsid w:val="008C4787"/>
    <w:rsid w:val="008C7DC1"/>
    <w:rsid w:val="008D1377"/>
    <w:rsid w:val="008D4AE0"/>
    <w:rsid w:val="008E21A2"/>
    <w:rsid w:val="008E2864"/>
    <w:rsid w:val="009021DA"/>
    <w:rsid w:val="00920C33"/>
    <w:rsid w:val="00921FB3"/>
    <w:rsid w:val="00932901"/>
    <w:rsid w:val="00947339"/>
    <w:rsid w:val="00953ED5"/>
    <w:rsid w:val="0095663C"/>
    <w:rsid w:val="00967171"/>
    <w:rsid w:val="00967A6E"/>
    <w:rsid w:val="00980AA7"/>
    <w:rsid w:val="009857E7"/>
    <w:rsid w:val="009978FA"/>
    <w:rsid w:val="009B0AB2"/>
    <w:rsid w:val="009B2A3E"/>
    <w:rsid w:val="009B40BF"/>
    <w:rsid w:val="009C089C"/>
    <w:rsid w:val="009C24D7"/>
    <w:rsid w:val="009C3B56"/>
    <w:rsid w:val="009D073D"/>
    <w:rsid w:val="009E4152"/>
    <w:rsid w:val="009E7D85"/>
    <w:rsid w:val="009F0CD2"/>
    <w:rsid w:val="009F180F"/>
    <w:rsid w:val="009F2E9E"/>
    <w:rsid w:val="009F5D65"/>
    <w:rsid w:val="00A041F8"/>
    <w:rsid w:val="00A1434E"/>
    <w:rsid w:val="00A22B4A"/>
    <w:rsid w:val="00A26EC9"/>
    <w:rsid w:val="00A2789B"/>
    <w:rsid w:val="00A40613"/>
    <w:rsid w:val="00A44742"/>
    <w:rsid w:val="00A47408"/>
    <w:rsid w:val="00A62D34"/>
    <w:rsid w:val="00A65121"/>
    <w:rsid w:val="00A6538C"/>
    <w:rsid w:val="00A73FE4"/>
    <w:rsid w:val="00A80D71"/>
    <w:rsid w:val="00A918BD"/>
    <w:rsid w:val="00AA5E7D"/>
    <w:rsid w:val="00AA7FAF"/>
    <w:rsid w:val="00AB1656"/>
    <w:rsid w:val="00AB6374"/>
    <w:rsid w:val="00AC1765"/>
    <w:rsid w:val="00AC3627"/>
    <w:rsid w:val="00AD53F4"/>
    <w:rsid w:val="00AD67CF"/>
    <w:rsid w:val="00AD7F70"/>
    <w:rsid w:val="00AE3405"/>
    <w:rsid w:val="00AF3970"/>
    <w:rsid w:val="00B0363D"/>
    <w:rsid w:val="00B0366A"/>
    <w:rsid w:val="00B0767C"/>
    <w:rsid w:val="00B07AFC"/>
    <w:rsid w:val="00B07C4A"/>
    <w:rsid w:val="00B227D6"/>
    <w:rsid w:val="00B320FD"/>
    <w:rsid w:val="00B33D59"/>
    <w:rsid w:val="00B34F90"/>
    <w:rsid w:val="00B35B90"/>
    <w:rsid w:val="00B515C9"/>
    <w:rsid w:val="00B524A7"/>
    <w:rsid w:val="00B554C1"/>
    <w:rsid w:val="00B66118"/>
    <w:rsid w:val="00B70F16"/>
    <w:rsid w:val="00B743C3"/>
    <w:rsid w:val="00B818A2"/>
    <w:rsid w:val="00B83DD2"/>
    <w:rsid w:val="00B83E09"/>
    <w:rsid w:val="00B85D86"/>
    <w:rsid w:val="00B87706"/>
    <w:rsid w:val="00BA09DD"/>
    <w:rsid w:val="00BB7C61"/>
    <w:rsid w:val="00BC3194"/>
    <w:rsid w:val="00BD10D8"/>
    <w:rsid w:val="00BD3307"/>
    <w:rsid w:val="00BE36B7"/>
    <w:rsid w:val="00BF7A88"/>
    <w:rsid w:val="00C01BD7"/>
    <w:rsid w:val="00C0339E"/>
    <w:rsid w:val="00C162CD"/>
    <w:rsid w:val="00C17D6B"/>
    <w:rsid w:val="00C25854"/>
    <w:rsid w:val="00C267B8"/>
    <w:rsid w:val="00C36763"/>
    <w:rsid w:val="00C42415"/>
    <w:rsid w:val="00C53D4A"/>
    <w:rsid w:val="00C56450"/>
    <w:rsid w:val="00C61956"/>
    <w:rsid w:val="00C67764"/>
    <w:rsid w:val="00C7121C"/>
    <w:rsid w:val="00C71B77"/>
    <w:rsid w:val="00C73224"/>
    <w:rsid w:val="00C93B1F"/>
    <w:rsid w:val="00C946CC"/>
    <w:rsid w:val="00CA5C9D"/>
    <w:rsid w:val="00CB0CA9"/>
    <w:rsid w:val="00CB57D5"/>
    <w:rsid w:val="00CC16C7"/>
    <w:rsid w:val="00CC40C8"/>
    <w:rsid w:val="00CC69E9"/>
    <w:rsid w:val="00CC6C09"/>
    <w:rsid w:val="00CD0E89"/>
    <w:rsid w:val="00CD79EE"/>
    <w:rsid w:val="00CE135D"/>
    <w:rsid w:val="00CE2FD9"/>
    <w:rsid w:val="00CE5EBE"/>
    <w:rsid w:val="00CE65F6"/>
    <w:rsid w:val="00CF66C7"/>
    <w:rsid w:val="00CF6920"/>
    <w:rsid w:val="00D11690"/>
    <w:rsid w:val="00D13A18"/>
    <w:rsid w:val="00D14B11"/>
    <w:rsid w:val="00D166FD"/>
    <w:rsid w:val="00D32B98"/>
    <w:rsid w:val="00D36552"/>
    <w:rsid w:val="00D40CF2"/>
    <w:rsid w:val="00D41DA3"/>
    <w:rsid w:val="00D47D8D"/>
    <w:rsid w:val="00D51F77"/>
    <w:rsid w:val="00D5373C"/>
    <w:rsid w:val="00D60D38"/>
    <w:rsid w:val="00D7046B"/>
    <w:rsid w:val="00D85E3A"/>
    <w:rsid w:val="00D90D1A"/>
    <w:rsid w:val="00D96DB5"/>
    <w:rsid w:val="00DA3F39"/>
    <w:rsid w:val="00DB1D61"/>
    <w:rsid w:val="00DB53A5"/>
    <w:rsid w:val="00DB60F4"/>
    <w:rsid w:val="00DD2E24"/>
    <w:rsid w:val="00DF5F58"/>
    <w:rsid w:val="00DF6652"/>
    <w:rsid w:val="00DF6E4E"/>
    <w:rsid w:val="00E0374C"/>
    <w:rsid w:val="00E03E39"/>
    <w:rsid w:val="00E13F31"/>
    <w:rsid w:val="00E162D3"/>
    <w:rsid w:val="00E235A9"/>
    <w:rsid w:val="00E30559"/>
    <w:rsid w:val="00E33C1F"/>
    <w:rsid w:val="00E573E1"/>
    <w:rsid w:val="00E663D0"/>
    <w:rsid w:val="00E667F7"/>
    <w:rsid w:val="00E77FBA"/>
    <w:rsid w:val="00E833D2"/>
    <w:rsid w:val="00E86137"/>
    <w:rsid w:val="00EA24A3"/>
    <w:rsid w:val="00EA3860"/>
    <w:rsid w:val="00EA6444"/>
    <w:rsid w:val="00EC31F0"/>
    <w:rsid w:val="00EC4AEC"/>
    <w:rsid w:val="00EC7B47"/>
    <w:rsid w:val="00ED52B3"/>
    <w:rsid w:val="00EF1D17"/>
    <w:rsid w:val="00EF223F"/>
    <w:rsid w:val="00EF5301"/>
    <w:rsid w:val="00EF54FB"/>
    <w:rsid w:val="00F05238"/>
    <w:rsid w:val="00F146C9"/>
    <w:rsid w:val="00F20707"/>
    <w:rsid w:val="00F269ED"/>
    <w:rsid w:val="00F40C08"/>
    <w:rsid w:val="00F7163E"/>
    <w:rsid w:val="00F87E05"/>
    <w:rsid w:val="00F94DF6"/>
    <w:rsid w:val="00FB0E65"/>
    <w:rsid w:val="00FC154F"/>
    <w:rsid w:val="00FC1FFC"/>
    <w:rsid w:val="00FD3009"/>
    <w:rsid w:val="00FD732C"/>
    <w:rsid w:val="00FE065C"/>
    <w:rsid w:val="00FE3241"/>
    <w:rsid w:val="00FE4E4B"/>
    <w:rsid w:val="00FE51A3"/>
    <w:rsid w:val="00FF0506"/>
    <w:rsid w:val="00FF1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60"/>
    <o:shapelayout v:ext="edit">
      <o:idmap v:ext="edit" data="1"/>
    </o:shapelayout>
  </w:shapeDefaults>
  <w:decimalSymbol w:val=","/>
  <w:listSeparator w:val=";"/>
  <w15:chartTrackingRefBased/>
  <w15:docId w15:val="{5452B6B7-58A8-45D7-8351-3BA6095D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8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5943"/>
    <w:rPr>
      <w:color w:val="0000FF"/>
      <w:u w:val="single"/>
    </w:rPr>
  </w:style>
  <w:style w:type="paragraph" w:styleId="a4">
    <w:name w:val="header"/>
    <w:basedOn w:val="a"/>
    <w:rsid w:val="00B07C4A"/>
    <w:pPr>
      <w:tabs>
        <w:tab w:val="center" w:pos="4677"/>
        <w:tab w:val="right" w:pos="9355"/>
      </w:tabs>
    </w:pPr>
  </w:style>
  <w:style w:type="character" w:styleId="a5">
    <w:name w:val="page number"/>
    <w:basedOn w:val="a0"/>
    <w:rsid w:val="00B07C4A"/>
  </w:style>
  <w:style w:type="table" w:styleId="a6">
    <w:name w:val="Table Grid"/>
    <w:basedOn w:val="a1"/>
    <w:uiPriority w:val="59"/>
    <w:rsid w:val="005C31E7"/>
    <w:pPr>
      <w:jc w:val="center"/>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hyperlink" Target="http://www.yandex.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finans.ru" TargetMode="External"/><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oleObject" Target="embeddings/_____Microsoft_Excel_97-20034.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oleObject" Target="embeddings/_____Microsoft_Excel_97-20033.xls"/><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_____Microsoft_Excel_97-20031.xls"/><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17400</Words>
  <Characters>99186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Понятие и виды кредитных рисков</vt:lpstr>
    </vt:vector>
  </TitlesOfParts>
  <Company/>
  <LinksUpToDate>false</LinksUpToDate>
  <CharactersWithSpaces>116354</CharactersWithSpaces>
  <SharedDoc>false</SharedDoc>
  <HLinks>
    <vt:vector size="12" baseType="variant">
      <vt:variant>
        <vt:i4>131167</vt:i4>
      </vt:variant>
      <vt:variant>
        <vt:i4>9</vt:i4>
      </vt:variant>
      <vt:variant>
        <vt:i4>0</vt:i4>
      </vt:variant>
      <vt:variant>
        <vt:i4>5</vt:i4>
      </vt:variant>
      <vt:variant>
        <vt:lpwstr>http://www.yandex.ru/</vt:lpwstr>
      </vt:variant>
      <vt:variant>
        <vt:lpwstr/>
      </vt:variant>
      <vt:variant>
        <vt:i4>1441881</vt:i4>
      </vt:variant>
      <vt:variant>
        <vt:i4>6</vt:i4>
      </vt:variant>
      <vt:variant>
        <vt:i4>0</vt:i4>
      </vt:variant>
      <vt:variant>
        <vt:i4>5</vt:i4>
      </vt:variant>
      <vt:variant>
        <vt:lpwstr>http://www.finans.ru/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кредитных рисков</dc:title>
  <dc:subject/>
  <dc:creator>Алексей</dc:creator>
  <cp:keywords/>
  <dc:description/>
  <cp:lastModifiedBy>admin</cp:lastModifiedBy>
  <cp:revision>2</cp:revision>
  <cp:lastPrinted>2008-05-20T18:39:00Z</cp:lastPrinted>
  <dcterms:created xsi:type="dcterms:W3CDTF">2014-03-29T08:31:00Z</dcterms:created>
  <dcterms:modified xsi:type="dcterms:W3CDTF">2014-03-29T08:31:00Z</dcterms:modified>
</cp:coreProperties>
</file>