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48" w:rsidRDefault="00A77648" w:rsidP="007B1906">
      <w:pPr>
        <w:ind w:firstLine="0"/>
        <w:jc w:val="center"/>
        <w:rPr>
          <w:b/>
          <w:sz w:val="32"/>
          <w:szCs w:val="32"/>
        </w:rPr>
      </w:pPr>
      <w:bookmarkStart w:id="0" w:name="_Toc162413645"/>
      <w:bookmarkStart w:id="1" w:name="_Toc162413803"/>
      <w:bookmarkStart w:id="2" w:name="_Toc279529485"/>
      <w:bookmarkStart w:id="3" w:name="_Toc279529923"/>
      <w:bookmarkStart w:id="4" w:name="_Toc280395406"/>
      <w:bookmarkStart w:id="5" w:name="_Toc280395444"/>
      <w:bookmarkStart w:id="6" w:name="_Toc280400504"/>
      <w:bookmarkStart w:id="7" w:name="_Toc280401465"/>
      <w:bookmarkStart w:id="8" w:name="_Toc280401892"/>
      <w:bookmarkStart w:id="9" w:name="_Toc280402543"/>
      <w:bookmarkStart w:id="10" w:name="_Toc280406685"/>
      <w:bookmarkStart w:id="11" w:name="_Toc280483284"/>
      <w:bookmarkStart w:id="12" w:name="_Toc280483321"/>
      <w:bookmarkStart w:id="13" w:name="_Toc280489041"/>
      <w:bookmarkStart w:id="14" w:name="_Toc25726803"/>
      <w:bookmarkStart w:id="15" w:name="_Toc32813246"/>
      <w:bookmarkStart w:id="16" w:name="_Toc57694195"/>
      <w:bookmarkStart w:id="17" w:name="_Toc104876246"/>
      <w:bookmarkStart w:id="18" w:name="_Toc115333545"/>
      <w:bookmarkStart w:id="19" w:name="_Toc122974458"/>
      <w:bookmarkStart w:id="20" w:name="_Toc124961590"/>
      <w:bookmarkStart w:id="21" w:name="_Toc516030977"/>
      <w:bookmarkStart w:id="22" w:name="_Toc515878136"/>
      <w:bookmarkStart w:id="23" w:name="_Toc516219638"/>
      <w:bookmarkStart w:id="24" w:name="_Toc523312320"/>
      <w:bookmarkStart w:id="25" w:name="_Toc523312453"/>
      <w:bookmarkStart w:id="26" w:name="_Toc525370999"/>
      <w:bookmarkStart w:id="27" w:name="_Toc517497589"/>
      <w:bookmarkStart w:id="28" w:name="_Toc517497778"/>
      <w:bookmarkStart w:id="29" w:name="_Toc11807494"/>
      <w:bookmarkStart w:id="30" w:name="_Toc57694237"/>
      <w:bookmarkStart w:id="31" w:name="_Toc104876268"/>
      <w:bookmarkStart w:id="32" w:name="_Toc115333568"/>
      <w:bookmarkStart w:id="33" w:name="_Toc122974482"/>
      <w:bookmarkStart w:id="34" w:name="_Toc124961608"/>
      <w:bookmarkStart w:id="35" w:name="_Toc162413673"/>
      <w:bookmarkStart w:id="36" w:name="_Toc162413831"/>
    </w:p>
    <w:p w:rsidR="007B1906" w:rsidRDefault="007B1906" w:rsidP="007B1906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7B1906" w:rsidRDefault="007B1906" w:rsidP="007B1906">
      <w:pPr>
        <w:widowControl w:val="0"/>
        <w:autoSpaceDE w:val="0"/>
        <w:autoSpaceDN w:val="0"/>
        <w:adjustRightInd w:val="0"/>
        <w:ind w:firstLine="709"/>
        <w:contextualSpacing/>
      </w:pPr>
      <w:r>
        <w:t xml:space="preserve">Тема: «Управление материально-техническим снабжением»; </w:t>
      </w:r>
    </w:p>
    <w:p w:rsidR="007B1906" w:rsidRPr="004B530E" w:rsidRDefault="007B1906" w:rsidP="007B1906">
      <w:pPr>
        <w:widowControl w:val="0"/>
        <w:autoSpaceDE w:val="0"/>
        <w:autoSpaceDN w:val="0"/>
        <w:adjustRightInd w:val="0"/>
        <w:ind w:firstLine="709"/>
        <w:contextualSpacing/>
      </w:pPr>
      <w:r>
        <w:t xml:space="preserve">Цель: раскрыть важность и актуальность данной темы, в части касаемой анализа материально-технического снабжения предприятия, а также провести </w:t>
      </w:r>
      <w:r w:rsidRPr="004B530E">
        <w:t>анализ материально-технического обеспечения</w:t>
      </w:r>
      <w:r w:rsidRPr="00BE3680">
        <w:t xml:space="preserve"> </w:t>
      </w:r>
      <w:r w:rsidRPr="00F27261">
        <w:t>ООО «Столярная Компания»</w:t>
      </w:r>
      <w:r>
        <w:rPr>
          <w:snapToGrid w:val="0"/>
        </w:rPr>
        <w:t xml:space="preserve">, </w:t>
      </w:r>
      <w:r>
        <w:t>выявить проблемы в материально-техническом обеспечении данного предприятия и предложить пути решения этих проблем</w:t>
      </w:r>
      <w:r w:rsidRPr="004B530E">
        <w:rPr>
          <w:snapToGrid w:val="0"/>
        </w:rPr>
        <w:t xml:space="preserve">. </w:t>
      </w:r>
    </w:p>
    <w:p w:rsidR="007B1906" w:rsidRDefault="007B1906" w:rsidP="007B1906">
      <w:pPr>
        <w:ind w:firstLine="567"/>
      </w:pPr>
      <w:r>
        <w:t>Работа написана на пятидесяти шести листах, форматом А4, печатным текстом «</w:t>
      </w:r>
      <w:r w:rsidRPr="000A34F7">
        <w:t>Times New Roman</w:t>
      </w:r>
      <w:r>
        <w:t>», четырнадцатым шрифтом с полуторным интервалом и состоит из трех глав. Для большей информативности я использовал семь таблиц</w:t>
      </w:r>
      <w:r w:rsidR="00A30BF4">
        <w:t xml:space="preserve"> и один рисунок</w:t>
      </w:r>
      <w:r>
        <w:t xml:space="preserve">. При написании работы я обращался к двадцати одному источнику информации, один из которых был взят из глобальной сети </w:t>
      </w:r>
      <w:r>
        <w:rPr>
          <w:lang w:val="en-US"/>
        </w:rPr>
        <w:t>Internet</w:t>
      </w:r>
      <w:r>
        <w:t xml:space="preserve"> и один </w:t>
      </w:r>
      <w:r w:rsidR="00A30BF4">
        <w:t>из</w:t>
      </w:r>
      <w:r>
        <w:t xml:space="preserve"> годовой бухгалтерской отчётности ООО «Столярная Компания».</w:t>
      </w:r>
      <w:r w:rsidRPr="00A72628">
        <w:t xml:space="preserve">  </w:t>
      </w:r>
      <w:r>
        <w:t xml:space="preserve"> </w:t>
      </w:r>
    </w:p>
    <w:p w:rsidR="007B1906" w:rsidRDefault="007B1906" w:rsidP="007B1906">
      <w:pPr>
        <w:ind w:firstLine="567"/>
      </w:pPr>
      <w:r>
        <w:t>Я считаю, что достаточно полно изложил информацию по своему предприятию, нашел минусы и плюсы в его работе, и предложил пути по улучшению работы предприятия.</w:t>
      </w: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7B1906" w:rsidRDefault="007B1906" w:rsidP="007B1906">
      <w:pPr>
        <w:ind w:firstLine="567"/>
      </w:pPr>
    </w:p>
    <w:p w:rsidR="00AF1FE3" w:rsidRPr="004B530E" w:rsidRDefault="00AF1FE3" w:rsidP="007B1906">
      <w:pPr>
        <w:ind w:firstLine="567"/>
      </w:pPr>
      <w:r w:rsidRPr="004B530E"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B1906" w:rsidRDefault="00AF1FE3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0489775" w:history="1">
        <w:r w:rsidR="007B1906" w:rsidRPr="00C8403B">
          <w:rPr>
            <w:rStyle w:val="afa"/>
            <w:noProof/>
          </w:rPr>
          <w:t>Введение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_Toc280489775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3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76" w:history="1">
        <w:r w:rsidR="007B1906" w:rsidRPr="00C8403B">
          <w:rPr>
            <w:rStyle w:val="afa"/>
            <w:noProof/>
            <w:snapToGrid w:val="0"/>
          </w:rPr>
          <w:t>1.1 Классификация материальных ресурсов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_Toc280489776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5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77" w:history="1">
        <w:r w:rsidR="007B1906" w:rsidRPr="00C8403B">
          <w:rPr>
            <w:rStyle w:val="afa"/>
            <w:noProof/>
          </w:rPr>
          <w:t>1.2 Цели, структура  и задачи материально-технического обеспечения предприятия (организации)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_Toc280489777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7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78" w:history="1">
        <w:r w:rsidR="007B1906" w:rsidRPr="00C8403B">
          <w:rPr>
            <w:rStyle w:val="afa"/>
            <w:noProof/>
          </w:rPr>
          <w:t>1.3 Анализ материально-технического обеспечения производства. Его цели и задачи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_Toc280489778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10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79" w:history="1">
        <w:r w:rsidR="007B1906" w:rsidRPr="00C8403B">
          <w:rPr>
            <w:rStyle w:val="afa"/>
            <w:noProof/>
            <w:snapToGrid w:val="0"/>
          </w:rPr>
          <w:t>1.4 Организация поставки материально-технических ресурсов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_Toc280489779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11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0" w:history="1">
        <w:r w:rsidR="007B1906" w:rsidRPr="00C8403B">
          <w:rPr>
            <w:rStyle w:val="afa"/>
            <w:noProof/>
          </w:rPr>
          <w:t>Глава 2. Общая характеристика основных технико-экономических показателей деятельности ООО «Столярная Компания»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_Toc280489780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13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1" w:history="1">
        <w:r w:rsidR="007B1906" w:rsidRPr="00C8403B">
          <w:rPr>
            <w:rStyle w:val="afa"/>
            <w:noProof/>
          </w:rPr>
          <w:t>2.1 Общие сведения о предприятии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_Toc280489781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13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2" w:history="1">
        <w:r w:rsidR="007B1906" w:rsidRPr="00C8403B">
          <w:rPr>
            <w:rStyle w:val="afa"/>
            <w:noProof/>
          </w:rPr>
          <w:t>2.2 Анализ процесса управления материально-техническим снабжением в ООО «Столярная Компания»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_Toc280489782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24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3" w:history="1">
        <w:r w:rsidR="007B1906" w:rsidRPr="00C8403B">
          <w:rPr>
            <w:rStyle w:val="afa"/>
            <w:noProof/>
          </w:rPr>
          <w:t>Глава 3. Анализ материально-технического обеспечения производства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_Toc280489783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32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4" w:history="1">
        <w:r w:rsidR="007B1906" w:rsidRPr="00C8403B">
          <w:rPr>
            <w:rStyle w:val="afa"/>
            <w:noProof/>
          </w:rPr>
          <w:t>3.1 Анализ обеспеченности ООО «Столярная Компания» материальными ресурсами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_Toc280489784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32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5" w:history="1">
        <w:r w:rsidR="007B1906" w:rsidRPr="00C8403B">
          <w:rPr>
            <w:rStyle w:val="afa"/>
            <w:noProof/>
          </w:rPr>
          <w:t>3.2 Анализ затрат на приобретение материальных ресурсов и расчетов с поставщиками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_Toc280489785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37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6" w:history="1">
        <w:r w:rsidR="007B1906" w:rsidRPr="00C8403B">
          <w:rPr>
            <w:rStyle w:val="afa"/>
            <w:noProof/>
          </w:rPr>
          <w:t>3.4 Пути улучшения материально-технического обеспечения производства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_Toc280489786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47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7" w:history="1">
        <w:r w:rsidR="007B1906" w:rsidRPr="00C8403B">
          <w:rPr>
            <w:rStyle w:val="afa"/>
            <w:noProof/>
          </w:rPr>
          <w:t>Выводы и предложения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_Toc280489787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50</w:t>
        </w:r>
        <w:r w:rsidR="007B1906">
          <w:rPr>
            <w:noProof/>
            <w:webHidden/>
          </w:rPr>
          <w:fldChar w:fldCharType="end"/>
        </w:r>
      </w:hyperlink>
    </w:p>
    <w:p w:rsidR="007B1906" w:rsidRDefault="003116B6">
      <w:pPr>
        <w:pStyle w:val="25"/>
        <w:rPr>
          <w:rFonts w:ascii="Calibri" w:hAnsi="Calibri"/>
          <w:smallCaps w:val="0"/>
          <w:noProof/>
          <w:sz w:val="22"/>
          <w:szCs w:val="22"/>
        </w:rPr>
      </w:pPr>
      <w:hyperlink w:anchor="_Toc280489788" w:history="1">
        <w:r w:rsidR="007B1906" w:rsidRPr="00C8403B">
          <w:rPr>
            <w:rStyle w:val="afa"/>
            <w:noProof/>
          </w:rPr>
          <w:t>Библиографический список</w:t>
        </w:r>
        <w:r w:rsidR="007B1906">
          <w:rPr>
            <w:noProof/>
            <w:webHidden/>
          </w:rPr>
          <w:tab/>
        </w:r>
        <w:r w:rsidR="007B1906">
          <w:rPr>
            <w:noProof/>
            <w:webHidden/>
          </w:rPr>
          <w:fldChar w:fldCharType="begin"/>
        </w:r>
        <w:r w:rsidR="007B1906">
          <w:rPr>
            <w:noProof/>
            <w:webHidden/>
          </w:rPr>
          <w:instrText xml:space="preserve"> PAGEREF _Toc280489788 \h </w:instrText>
        </w:r>
        <w:r w:rsidR="007B1906">
          <w:rPr>
            <w:noProof/>
            <w:webHidden/>
          </w:rPr>
        </w:r>
        <w:r w:rsidR="007B1906">
          <w:rPr>
            <w:noProof/>
            <w:webHidden/>
          </w:rPr>
          <w:fldChar w:fldCharType="separate"/>
        </w:r>
        <w:r w:rsidR="002056E5">
          <w:rPr>
            <w:noProof/>
            <w:webHidden/>
          </w:rPr>
          <w:t>55</w:t>
        </w:r>
        <w:r w:rsidR="007B1906">
          <w:rPr>
            <w:noProof/>
            <w:webHidden/>
          </w:rPr>
          <w:fldChar w:fldCharType="end"/>
        </w:r>
      </w:hyperlink>
    </w:p>
    <w:p w:rsidR="00874D28" w:rsidRDefault="00AF1FE3" w:rsidP="00535B6E">
      <w:pPr>
        <w:pStyle w:val="25"/>
        <w:rPr>
          <w:noProof/>
        </w:rPr>
      </w:pPr>
      <w:r>
        <w:fldChar w:fldCharType="end"/>
      </w:r>
      <w:r w:rsidR="00874D28">
        <w:rPr>
          <w:noProof/>
        </w:rPr>
        <w:t xml:space="preserve"> </w:t>
      </w:r>
    </w:p>
    <w:p w:rsidR="00874D28" w:rsidRDefault="00874D28" w:rsidP="00535B6E">
      <w:pPr>
        <w:pStyle w:val="25"/>
        <w:rPr>
          <w:noProof/>
        </w:rPr>
      </w:pP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</w:p>
    <w:p w:rsidR="00AF1FE3" w:rsidRPr="00621BE0" w:rsidRDefault="00AF1FE3" w:rsidP="00737BE2">
      <w:pPr>
        <w:pStyle w:val="2"/>
      </w:pPr>
      <w:bookmarkStart w:id="37" w:name="_Toc162413646"/>
      <w:bookmarkStart w:id="38" w:name="_Toc162413804"/>
      <w:r>
        <w:br w:type="page"/>
      </w:r>
      <w:bookmarkStart w:id="39" w:name="_Toc280489775"/>
      <w:r w:rsidRPr="00621BE0">
        <w:t>Введение</w:t>
      </w:r>
      <w:bookmarkEnd w:id="14"/>
      <w:bookmarkEnd w:id="15"/>
      <w:bookmarkEnd w:id="37"/>
      <w:bookmarkEnd w:id="38"/>
      <w:bookmarkEnd w:id="39"/>
    </w:p>
    <w:p w:rsidR="003D2A4F" w:rsidRDefault="003D2A4F" w:rsidP="003D2A4F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Оценивая</w:t>
      </w:r>
      <w:r>
        <w:t>,</w:t>
      </w:r>
      <w:r w:rsidRPr="004B530E">
        <w:t xml:space="preserve"> в целом</w:t>
      </w:r>
      <w:r>
        <w:t>,</w:t>
      </w:r>
      <w:r w:rsidRPr="004B530E">
        <w:t xml:space="preserve"> ситуацию на товарном рынке материалов, можно констатировать, что предприятия и организации работают в условиях, характеризующихся достаточной свободой п</w:t>
      </w:r>
      <w:r>
        <w:t>редпринимательской деятельности. Эта свобода</w:t>
      </w:r>
      <w:r w:rsidRPr="004B530E">
        <w:t xml:space="preserve"> зафиксирована законодательно</w:t>
      </w:r>
      <w:r>
        <w:t>.</w:t>
      </w:r>
      <w:r w:rsidRPr="004B530E">
        <w:t xml:space="preserve"> </w:t>
      </w:r>
      <w:r>
        <w:t>Предприятия и организации</w:t>
      </w:r>
      <w:r w:rsidRPr="004B530E">
        <w:t xml:space="preserve"> обладают необходимой хозяйственной самостоятельностью по отношению к управленческим и властным государственным структурам, имеют доступ практически ко всем ресурсам, свободны в выборе контрагентов при совершении торгово-закупочных и хозяйственных операций, самостоятельно (исходя из своих интересов) распоряжаются получаемым доходом, выбирают направления развития своей деятельности, руководствуясь целями получения максимальной прибыли.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В условиях функционирования рыночных отношений предприятия изучают конъюнктуру рынка, возможности партнеров, движение цен и на их основе организуют материально-техническое обеспечение собственного производства, приобретая ресурсы на рынке товаров и услуг. В организации обеспечения предприятия материальными ресурсами ведущая роль принадлежит плану материально-технического снабжения, определяющему потребность в ресурсах на плановый период и источники ее покрытия. </w:t>
      </w:r>
    </w:p>
    <w:p w:rsidR="00846FB2" w:rsidRDefault="004E0DBD" w:rsidP="00C73B2C">
      <w:pPr>
        <w:pStyle w:val="13"/>
        <w:spacing w:line="360" w:lineRule="auto"/>
        <w:ind w:left="0" w:right="-22" w:firstLine="708"/>
        <w:contextualSpacing/>
        <w:rPr>
          <w:sz w:val="28"/>
        </w:rPr>
      </w:pPr>
      <w:bookmarkStart w:id="40" w:name="_Toc25726804"/>
      <w:bookmarkStart w:id="41" w:name="_Toc32813247"/>
      <w:bookmarkStart w:id="42" w:name="_Toc162413647"/>
      <w:bookmarkStart w:id="43" w:name="_Toc162413805"/>
      <w:r w:rsidRPr="00204D2E">
        <w:rPr>
          <w:sz w:val="28"/>
          <w:szCs w:val="28"/>
        </w:rPr>
        <w:t>Современные предприятия испытывают потребность в разнообразных материалах широкой номенклатуры и ассортимента.</w:t>
      </w:r>
      <w:r>
        <w:rPr>
          <w:sz w:val="28"/>
          <w:szCs w:val="28"/>
        </w:rPr>
        <w:t xml:space="preserve"> </w:t>
      </w:r>
      <w:r w:rsidR="00032855">
        <w:rPr>
          <w:sz w:val="28"/>
        </w:rPr>
        <w:t>Для того чтобы обес</w:t>
      </w:r>
      <w:r w:rsidR="003D2A4F">
        <w:rPr>
          <w:sz w:val="28"/>
        </w:rPr>
        <w:t>печить предприятие</w:t>
      </w:r>
      <w:r w:rsidR="00032855">
        <w:rPr>
          <w:sz w:val="28"/>
        </w:rPr>
        <w:t xml:space="preserve"> необхо</w:t>
      </w:r>
      <w:r w:rsidR="00032855">
        <w:rPr>
          <w:sz w:val="28"/>
        </w:rPr>
        <w:softHyphen/>
        <w:t>димыми ему материалами в соответствии с выявленной потреб</w:t>
      </w:r>
      <w:r w:rsidR="00032855">
        <w:rPr>
          <w:sz w:val="28"/>
        </w:rPr>
        <w:softHyphen/>
        <w:t>ностью, организуется материально-техническое снабжение пред</w:t>
      </w:r>
      <w:r w:rsidR="00032855">
        <w:rPr>
          <w:sz w:val="28"/>
        </w:rPr>
        <w:softHyphen/>
        <w:t>приятия. Его задача заключается в определении потребности предприятия в материалах и технических ресурсах, изыскании воз</w:t>
      </w:r>
      <w:r w:rsidR="00032855">
        <w:rPr>
          <w:sz w:val="28"/>
        </w:rPr>
        <w:softHyphen/>
        <w:t>можностей покрытия этой потребности, организации хранен</w:t>
      </w:r>
      <w:r w:rsidR="00131D98">
        <w:rPr>
          <w:sz w:val="28"/>
        </w:rPr>
        <w:t>ия материалов и выдачи их</w:t>
      </w:r>
      <w:r w:rsidR="00032855">
        <w:rPr>
          <w:sz w:val="28"/>
        </w:rPr>
        <w:t xml:space="preserve">, а также в проведении контроля </w:t>
      </w:r>
      <w:r w:rsidR="00846FB2">
        <w:rPr>
          <w:sz w:val="28"/>
        </w:rPr>
        <w:t>над</w:t>
      </w:r>
      <w:r w:rsidR="00032855">
        <w:rPr>
          <w:sz w:val="28"/>
        </w:rPr>
        <w:t xml:space="preserve"> правильным использованием материально-т</w:t>
      </w:r>
      <w:r w:rsidR="00131D98">
        <w:rPr>
          <w:sz w:val="28"/>
        </w:rPr>
        <w:t>ехнических ресурсов и в содействии</w:t>
      </w:r>
      <w:r w:rsidR="00032855">
        <w:rPr>
          <w:sz w:val="28"/>
        </w:rPr>
        <w:t xml:space="preserve"> </w:t>
      </w:r>
      <w:r w:rsidR="00131D98">
        <w:rPr>
          <w:sz w:val="28"/>
        </w:rPr>
        <w:t>по</w:t>
      </w:r>
      <w:r w:rsidR="00032855">
        <w:rPr>
          <w:sz w:val="28"/>
        </w:rPr>
        <w:t xml:space="preserve"> их экономии.</w:t>
      </w:r>
    </w:p>
    <w:p w:rsidR="00DF241F" w:rsidRDefault="00DF241F" w:rsidP="00C73B2C">
      <w:pPr>
        <w:pStyle w:val="13"/>
        <w:spacing w:line="360" w:lineRule="auto"/>
        <w:ind w:left="0" w:right="-22" w:firstLine="708"/>
        <w:contextualSpacing/>
        <w:rPr>
          <w:sz w:val="28"/>
        </w:rPr>
      </w:pPr>
      <w:r>
        <w:rPr>
          <w:sz w:val="28"/>
        </w:rPr>
        <w:t>Решая эти задачи, работники органов снабжения должны изучать и учитывать спрос и предложение на все потребля</w:t>
      </w:r>
      <w:r>
        <w:rPr>
          <w:sz w:val="28"/>
        </w:rPr>
        <w:softHyphen/>
        <w:t>емые предприятием мате</w:t>
      </w:r>
      <w:r>
        <w:rPr>
          <w:sz w:val="28"/>
        </w:rPr>
        <w:softHyphen/>
        <w:t>риальные ресурсы, уровень и изме</w:t>
      </w:r>
      <w:r>
        <w:rPr>
          <w:sz w:val="28"/>
        </w:rPr>
        <w:softHyphen/>
        <w:t>нение цен на них и на услуги посредни</w:t>
      </w:r>
      <w:r>
        <w:rPr>
          <w:sz w:val="28"/>
        </w:rPr>
        <w:softHyphen/>
        <w:t>ческих организаций, выбирать наиболее экономичную форму товародви</w:t>
      </w:r>
      <w:r>
        <w:rPr>
          <w:sz w:val="28"/>
        </w:rPr>
        <w:softHyphen/>
        <w:t>жения, оптимизировать запасы, снижать транспортно-заготовительные и складские расходы.</w:t>
      </w:r>
    </w:p>
    <w:p w:rsidR="00927639" w:rsidRPr="004B530E" w:rsidRDefault="00927639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В дан</w:t>
      </w:r>
      <w:r>
        <w:t>ной работе мною проведено</w:t>
      </w:r>
      <w:r w:rsidRPr="004B530E">
        <w:t xml:space="preserve"> исследование материально-технического обеспечения предприятия </w:t>
      </w:r>
      <w:r w:rsidRPr="00F27261">
        <w:t>ООО «Столярная Компания»</w:t>
      </w:r>
      <w:r w:rsidRPr="004B530E">
        <w:rPr>
          <w:snapToGrid w:val="0"/>
        </w:rPr>
        <w:t xml:space="preserve">, </w:t>
      </w:r>
      <w:r w:rsidRPr="004B530E">
        <w:t>занимающемся производством и реализацией филенчатых</w:t>
      </w:r>
      <w:r>
        <w:t xml:space="preserve"> дверей и</w:t>
      </w:r>
      <w:r w:rsidRPr="004B530E">
        <w:t xml:space="preserve"> дверных блоков. </w:t>
      </w:r>
    </w:p>
    <w:p w:rsidR="00927639" w:rsidRPr="004B530E" w:rsidRDefault="00927639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Основная цель работы – анализ материально-технического обеспечения</w:t>
      </w:r>
      <w:r w:rsidRPr="004B530E">
        <w:rPr>
          <w:snapToGrid w:val="0"/>
        </w:rPr>
        <w:t xml:space="preserve"> </w:t>
      </w:r>
      <w:r w:rsidR="00131D98" w:rsidRPr="00F27261">
        <w:t>ООО «Столярная Компания»</w:t>
      </w:r>
      <w:r w:rsidR="00131D98">
        <w:rPr>
          <w:snapToGrid w:val="0"/>
        </w:rPr>
        <w:t xml:space="preserve">, </w:t>
      </w:r>
      <w:r w:rsidR="00131D98">
        <w:t>выявление проблем в материально-техническом обеспечении, а так же предложение путей решения этих проблем</w:t>
      </w:r>
      <w:r w:rsidRPr="004B530E">
        <w:rPr>
          <w:snapToGrid w:val="0"/>
        </w:rPr>
        <w:t xml:space="preserve">. </w:t>
      </w:r>
    </w:p>
    <w:p w:rsidR="00927639" w:rsidRDefault="00927639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927639">
        <w:t xml:space="preserve">В процессе </w:t>
      </w:r>
      <w:r>
        <w:t xml:space="preserve">выполнения </w:t>
      </w:r>
      <w:r w:rsidRPr="00927639">
        <w:t xml:space="preserve">работы </w:t>
      </w:r>
      <w:r>
        <w:t xml:space="preserve">мною </w:t>
      </w:r>
      <w:r w:rsidRPr="00927639">
        <w:t xml:space="preserve">использовалась годовая бухгалтерская отчетность предприятия </w:t>
      </w:r>
      <w:r w:rsidRPr="00F27261">
        <w:t>ООО «Столярная Компания»</w:t>
      </w:r>
      <w:r>
        <w:t xml:space="preserve"> за </w:t>
      </w:r>
      <w:r w:rsidR="006F61D2">
        <w:t>2007</w:t>
      </w:r>
      <w:r>
        <w:t>-</w:t>
      </w:r>
      <w:r w:rsidR="006F61D2">
        <w:t>2009</w:t>
      </w:r>
      <w:r w:rsidRPr="00927639">
        <w:t xml:space="preserve"> годы, учебная и методическая литература российских и зарубежных авторов</w:t>
      </w:r>
      <w:r>
        <w:t>.</w:t>
      </w:r>
    </w:p>
    <w:p w:rsidR="004E0DBD" w:rsidRDefault="004E0DBD" w:rsidP="00C73B2C">
      <w:pPr>
        <w:pStyle w:val="13"/>
        <w:spacing w:line="360" w:lineRule="auto"/>
        <w:ind w:left="0" w:right="-22" w:firstLine="708"/>
        <w:contextualSpacing/>
        <w:rPr>
          <w:sz w:val="28"/>
        </w:rPr>
      </w:pPr>
    </w:p>
    <w:p w:rsidR="00AF1FE3" w:rsidRDefault="00AF1FE3" w:rsidP="00C73B2C">
      <w:pPr>
        <w:widowControl w:val="0"/>
        <w:autoSpaceDE w:val="0"/>
        <w:autoSpaceDN w:val="0"/>
        <w:adjustRightInd w:val="0"/>
        <w:ind w:firstLine="0"/>
        <w:contextualSpacing/>
        <w:rPr>
          <w:b/>
          <w:bCs/>
          <w:iCs/>
          <w:smallCaps/>
          <w:noProof/>
          <w:snapToGrid w:val="0"/>
        </w:rPr>
      </w:pPr>
      <w:r>
        <w:br w:type="page"/>
      </w:r>
      <w:r w:rsidR="00E61C46" w:rsidRPr="00621BE0">
        <w:rPr>
          <w:b/>
          <w:bCs/>
          <w:iCs/>
          <w:smallCaps/>
          <w:noProof/>
          <w:snapToGrid w:val="0"/>
        </w:rPr>
        <w:t>Глава1. Основы обеспеченности предприятия материальными ресурсами</w:t>
      </w:r>
      <w:bookmarkEnd w:id="40"/>
      <w:bookmarkEnd w:id="41"/>
      <w:bookmarkEnd w:id="42"/>
      <w:bookmarkEnd w:id="43"/>
      <w:r w:rsidR="00E61C46" w:rsidRPr="00621BE0">
        <w:rPr>
          <w:b/>
          <w:bCs/>
          <w:iCs/>
          <w:smallCaps/>
          <w:noProof/>
          <w:snapToGrid w:val="0"/>
        </w:rPr>
        <w:t>.</w:t>
      </w:r>
    </w:p>
    <w:p w:rsidR="00991C55" w:rsidRDefault="00991C55" w:rsidP="00737BE2">
      <w:pPr>
        <w:pStyle w:val="2"/>
        <w:rPr>
          <w:snapToGrid w:val="0"/>
        </w:rPr>
      </w:pPr>
      <w:bookmarkStart w:id="44" w:name="_Toc25726806"/>
      <w:bookmarkStart w:id="45" w:name="_Toc32813249"/>
      <w:bookmarkStart w:id="46" w:name="_Toc162413649"/>
      <w:bookmarkStart w:id="47" w:name="_Toc162413807"/>
      <w:bookmarkStart w:id="48" w:name="_Toc25726805"/>
      <w:bookmarkStart w:id="49" w:name="_Toc32813248"/>
      <w:bookmarkStart w:id="50" w:name="_Toc162413648"/>
      <w:bookmarkStart w:id="51" w:name="_Toc162413806"/>
    </w:p>
    <w:p w:rsidR="00E61C46" w:rsidRPr="004B530E" w:rsidRDefault="00E61C46" w:rsidP="00737BE2">
      <w:pPr>
        <w:pStyle w:val="2"/>
        <w:rPr>
          <w:snapToGrid w:val="0"/>
        </w:rPr>
      </w:pPr>
      <w:bookmarkStart w:id="52" w:name="_Toc280489776"/>
      <w:r>
        <w:rPr>
          <w:snapToGrid w:val="0"/>
        </w:rPr>
        <w:t>1.1</w:t>
      </w:r>
      <w:r w:rsidRPr="004B530E">
        <w:rPr>
          <w:snapToGrid w:val="0"/>
        </w:rPr>
        <w:t xml:space="preserve"> Классификация материальных ресурсов</w:t>
      </w:r>
      <w:bookmarkEnd w:id="44"/>
      <w:bookmarkEnd w:id="45"/>
      <w:bookmarkEnd w:id="46"/>
      <w:bookmarkEnd w:id="47"/>
      <w:bookmarkEnd w:id="52"/>
    </w:p>
    <w:p w:rsidR="00E61C46" w:rsidRPr="004B530E" w:rsidRDefault="00E61C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Материально-производственные запасы, являясь предметом труда, обеспечивают вместе со средствами труда и рабочей силой производственный процесс организации. Они целиком потребляются в каждом производственном цикле и полностью переносят свою стоимость на стоимость производимой продукции (работ, услуг). </w:t>
      </w:r>
    </w:p>
    <w:p w:rsidR="00E61C46" w:rsidRPr="00746E49" w:rsidRDefault="00E61C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746E49">
        <w:t xml:space="preserve">Материальные запасы - различные вещественные элементы производства, используемые в качестве предметов труда в производственном процессе. Они целиком потребляются в каждом производственном цикле и полностью переносят свою стоимость на стоимость производимой продукции. </w:t>
      </w:r>
    </w:p>
    <w:p w:rsidR="00B04153" w:rsidRPr="00746E49" w:rsidRDefault="00E61C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746E49">
        <w:t>Для правильной организации учета материалов важное значение имеют</w:t>
      </w:r>
      <w:r w:rsidR="00B04153" w:rsidRPr="00746E49">
        <w:t>:</w:t>
      </w:r>
    </w:p>
    <w:p w:rsidR="00B04153" w:rsidRDefault="00E61C46" w:rsidP="00C73B2C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snapToGrid w:val="0"/>
        </w:rPr>
      </w:pPr>
      <w:r w:rsidRPr="004B530E">
        <w:rPr>
          <w:snapToGrid w:val="0"/>
        </w:rPr>
        <w:t>на</w:t>
      </w:r>
      <w:r w:rsidR="00B04153">
        <w:rPr>
          <w:snapToGrid w:val="0"/>
        </w:rPr>
        <w:t>учно обоснованная классификация материалов и их оценка;</w:t>
      </w:r>
    </w:p>
    <w:p w:rsidR="00E61C46" w:rsidRPr="004B530E" w:rsidRDefault="00B04153" w:rsidP="00C73B2C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snapToGrid w:val="0"/>
        </w:rPr>
      </w:pPr>
      <w:r>
        <w:rPr>
          <w:snapToGrid w:val="0"/>
        </w:rPr>
        <w:t>выбор единиц</w:t>
      </w:r>
      <w:r w:rsidR="00E61C46" w:rsidRPr="004B530E">
        <w:rPr>
          <w:snapToGrid w:val="0"/>
        </w:rPr>
        <w:t xml:space="preserve"> учета</w:t>
      </w:r>
      <w:r>
        <w:rPr>
          <w:snapToGrid w:val="0"/>
        </w:rPr>
        <w:t xml:space="preserve"> материалов</w:t>
      </w:r>
      <w:r w:rsidR="00E61C46" w:rsidRPr="004B530E">
        <w:rPr>
          <w:snapToGrid w:val="0"/>
        </w:rPr>
        <w:t xml:space="preserve">. </w:t>
      </w:r>
    </w:p>
    <w:p w:rsidR="00B04153" w:rsidRPr="00452737" w:rsidRDefault="00B04153" w:rsidP="00C73B2C">
      <w:pPr>
        <w:ind w:firstLine="567"/>
        <w:contextualSpacing/>
      </w:pPr>
      <w:r w:rsidRPr="00204D2E">
        <w:t xml:space="preserve">Классификация материалов служит отправной точкой для нормирования расхода материалов по каждой позиции номенклатуры. В свою очередь нормы расхода материалов закладывают основу для определения потребности </w:t>
      </w:r>
      <w:r>
        <w:t>в</w:t>
      </w:r>
      <w:r w:rsidRPr="00204D2E">
        <w:t xml:space="preserve"> материалах на изготовление единицы продукции с последующим составлением плана снабжения предприятия, расчета себестоимости продукции, выработки стратегии экономного использования материальных ресурсов.</w:t>
      </w:r>
    </w:p>
    <w:p w:rsidR="00B04153" w:rsidRPr="00746E49" w:rsidRDefault="00B04153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746E49">
        <w:t xml:space="preserve">Под расходом сырья и материалов в производстве понимают их непосредственное потребление в процессе производства. </w:t>
      </w:r>
    </w:p>
    <w:p w:rsidR="00E61C46" w:rsidRPr="004B530E" w:rsidRDefault="00E61C46" w:rsidP="00C73B2C">
      <w:pPr>
        <w:widowControl w:val="0"/>
        <w:autoSpaceDE w:val="0"/>
        <w:autoSpaceDN w:val="0"/>
        <w:adjustRightInd w:val="0"/>
        <w:ind w:firstLine="567"/>
        <w:contextualSpacing/>
        <w:rPr>
          <w:snapToGrid w:val="0"/>
        </w:rPr>
      </w:pPr>
      <w:r w:rsidRPr="00746E49">
        <w:t>Классификация материалов. В зависимости от той роли, которую</w:t>
      </w:r>
      <w:r w:rsidRPr="004B530E">
        <w:rPr>
          <w:snapToGrid w:val="0"/>
        </w:rPr>
        <w:t xml:space="preserve"> играют разнообразные производственные запасы в процессе производства, их подразделяют на следующие группы: </w:t>
      </w:r>
    </w:p>
    <w:p w:rsidR="00E61C46" w:rsidRPr="00AF1FE3" w:rsidRDefault="00E61C46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AF1FE3">
        <w:rPr>
          <w:snapToGrid w:val="0"/>
        </w:rPr>
        <w:t>Сырье и основные материалы - предметы труда, из которых изготовляют продукт и которые образуют материальную (вещественную) основу продукта. Сырьем называют продукцию сельского хозяйства и добывающей промышленности (зерно, хлопок, скот, молоко и пр</w:t>
      </w:r>
      <w:r w:rsidR="00B04153">
        <w:rPr>
          <w:snapToGrid w:val="0"/>
        </w:rPr>
        <w:t>.</w:t>
      </w:r>
      <w:r w:rsidRPr="00AF1FE3">
        <w:rPr>
          <w:snapToGrid w:val="0"/>
        </w:rPr>
        <w:t xml:space="preserve">), а материалами - продукцию обрабатывающей промышленности (мука, ткань, сахар и др.). </w:t>
      </w:r>
    </w:p>
    <w:p w:rsidR="00E61C46" w:rsidRPr="002A02AA" w:rsidRDefault="00E61C46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AF1FE3">
        <w:rPr>
          <w:snapToGrid w:val="0"/>
        </w:rPr>
        <w:t xml:space="preserve">Вспомогательные материалы используют для воздействия на сырье и основные материалы, придания продукту определенных потребительских свойств или же для обслуживания и ухода за орудиями труда и облегчения процесса производства (специи в колбасном производстве, смазочные, обтирочные материалы и др.). </w:t>
      </w:r>
      <w:r w:rsidRPr="002A02AA">
        <w:rPr>
          <w:snapToGrid w:val="0"/>
        </w:rPr>
        <w:t xml:space="preserve">Следует иметь в виду, что деление материалов на основные и вспомогательные носит условный характер и нередко зависит лишь от количества материала, использованного на производство различных видов продукции. </w:t>
      </w:r>
    </w:p>
    <w:p w:rsidR="00E61C46" w:rsidRDefault="00E61C46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AF1FE3">
        <w:rPr>
          <w:snapToGrid w:val="0"/>
        </w:rPr>
        <w:t xml:space="preserve">Покупные полуфабрикаты - сырье и материалы, прошедшие определенные стадии обработки, но не являющиеся еще готовой продукцией. В изготовлении продукции они выполняют такую же роль, как и основные материалы, т.е. составляют ее материальную основу. </w:t>
      </w:r>
    </w:p>
    <w:p w:rsidR="00E61C46" w:rsidRPr="00AF1FE3" w:rsidRDefault="00E61C46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AF1FE3">
        <w:rPr>
          <w:snapToGrid w:val="0"/>
        </w:rPr>
        <w:t xml:space="preserve">Возвратные отходы производства - остатки сырья и материалов, образовавшиеся в процессе их переработки в готовую продукцию, полностью или частично утратившие потребительские свойства исходного сырья и материалов (опилки, стружка и др.). </w:t>
      </w:r>
    </w:p>
    <w:p w:rsidR="00E61C46" w:rsidRPr="00746E49" w:rsidRDefault="00E61C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746E49">
        <w:t xml:space="preserve">Из группы вспомогательных материалов отдельно выделяют в связи с особенностью их использования: топливо, тару и тарные материалы, запасные части. </w:t>
      </w:r>
    </w:p>
    <w:p w:rsidR="00E61C46" w:rsidRDefault="00E61C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746E49">
        <w:t xml:space="preserve">Кроме того, материалы классифицируют по техническим свойствам (например: черные и цветные металлы, прокат, трубы и др.). </w:t>
      </w:r>
    </w:p>
    <w:p w:rsidR="00EE7FF3" w:rsidRDefault="00EE7FF3" w:rsidP="00737BE2">
      <w:pPr>
        <w:pStyle w:val="2"/>
      </w:pPr>
      <w:bookmarkStart w:id="53" w:name="_Toc280489777"/>
      <w:r w:rsidRPr="00E07014">
        <w:t>1.</w:t>
      </w:r>
      <w:r>
        <w:t xml:space="preserve">2 Цели, структура </w:t>
      </w:r>
      <w:r w:rsidRPr="00E07014">
        <w:t xml:space="preserve"> и </w:t>
      </w:r>
      <w:r>
        <w:t>задачи</w:t>
      </w:r>
      <w:r w:rsidRPr="00E07014">
        <w:t xml:space="preserve"> материально-технического обеспечения</w:t>
      </w:r>
      <w:r w:rsidR="00621BE0">
        <w:t xml:space="preserve"> предприятия (организации)</w:t>
      </w:r>
      <w:bookmarkEnd w:id="53"/>
    </w:p>
    <w:p w:rsidR="00EE7FF3" w:rsidRPr="004B530E" w:rsidRDefault="00EE7FF3" w:rsidP="00C73B2C">
      <w:pPr>
        <w:widowControl w:val="0"/>
        <w:autoSpaceDE w:val="0"/>
        <w:autoSpaceDN w:val="0"/>
        <w:adjustRightInd w:val="0"/>
        <w:ind w:firstLine="567"/>
        <w:contextualSpacing/>
      </w:pPr>
      <w:r>
        <w:t>К целям</w:t>
      </w:r>
      <w:r w:rsidRPr="004B530E">
        <w:t xml:space="preserve"> материально-технического обеспечения </w:t>
      </w:r>
      <w:r>
        <w:t>предприятий (</w:t>
      </w:r>
      <w:r w:rsidRPr="004B530E">
        <w:t>организаций</w:t>
      </w:r>
      <w:r>
        <w:t>) относят</w:t>
      </w:r>
      <w:r w:rsidRPr="004B530E">
        <w:t xml:space="preserve">: </w:t>
      </w:r>
    </w:p>
    <w:p w:rsidR="00EE7FF3" w:rsidRPr="004B530E" w:rsidRDefault="00EE7FF3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своеврем</w:t>
      </w:r>
      <w:r>
        <w:t xml:space="preserve">енное обеспечение </w:t>
      </w:r>
      <w:r w:rsidRPr="004B530E">
        <w:t xml:space="preserve">производства необходимыми видами ресурсов требуемого качества и количества; </w:t>
      </w:r>
    </w:p>
    <w:p w:rsidR="00EE7FF3" w:rsidRPr="004B530E" w:rsidRDefault="00EE7FF3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улучшение использования ресурсов: повышение производительности труда, фондоотдачи, обеспечение ритмичности строительных процессов, сокращение оборачиваемости оборотных средств, полное использование вторичных ресурсов, повышение эффективности инвестиций и другие показатели; </w:t>
      </w:r>
    </w:p>
    <w:p w:rsidR="00EE7FF3" w:rsidRPr="004B530E" w:rsidRDefault="00EE7FF3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анализ организационно-технического уровня производства и качества работ (услуг) своей организации и у конкурентов, позволяющих разработать предложения по повышению конкурентоспособности выпускаемой продукции - зданий и сооружений (услуг) и др. </w:t>
      </w:r>
    </w:p>
    <w:p w:rsidR="00EE7FF3" w:rsidRPr="004B530E" w:rsidRDefault="00EE7FF3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Для достижения перечисленных целей в организации необходимо постоянно выполнять следующие работы: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Проводить маркетинговые исследования</w:t>
      </w:r>
      <w:r w:rsidRPr="004B530E">
        <w:t xml:space="preserve"> рынка поставщиков материалов, конструкций, изделий, полуфабрикатов и др. (оказание услуг).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Нормировать</w:t>
      </w:r>
      <w:r w:rsidRPr="004B530E">
        <w:t xml:space="preserve"> потребности в конкретных материально-технических ресурсах.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Разрабатывать организационно-технические мероприятия</w:t>
      </w:r>
      <w:r w:rsidRPr="004B530E">
        <w:t xml:space="preserve"> по снижению норм и нормативов расхода материально-технических ресурсов.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Осуществлять р</w:t>
      </w:r>
      <w:r w:rsidRPr="004B530E">
        <w:t>азработк</w:t>
      </w:r>
      <w:r>
        <w:t>у</w:t>
      </w:r>
      <w:r w:rsidRPr="004B530E">
        <w:t xml:space="preserve"> материальных балансов.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Планировать материально - техническое обеспечение</w:t>
      </w:r>
      <w:r w:rsidRPr="004B530E">
        <w:t xml:space="preserve"> производства.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Организовывать</w:t>
      </w:r>
      <w:r w:rsidRPr="004B530E">
        <w:t xml:space="preserve"> обеспечения материалами, конструкциями, изделиями, полуфабрикатами и другими материалами рабочих мест. </w:t>
      </w:r>
    </w:p>
    <w:p w:rsidR="00EE7FF3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Вести у</w:t>
      </w:r>
      <w:r w:rsidRPr="004B530E">
        <w:t>чет и контроль использования материально</w:t>
      </w:r>
      <w:r>
        <w:t xml:space="preserve"> </w:t>
      </w:r>
      <w:r w:rsidRPr="004B530E">
        <w:t>-</w:t>
      </w:r>
      <w:r>
        <w:t xml:space="preserve"> </w:t>
      </w:r>
      <w:r w:rsidRPr="004B530E">
        <w:t xml:space="preserve">технических ресурсов. 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Организовывать сбора и переработку</w:t>
      </w:r>
      <w:r w:rsidRPr="004B530E">
        <w:t xml:space="preserve"> отходов производства. </w:t>
      </w:r>
    </w:p>
    <w:p w:rsidR="00EE7FF3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 xml:space="preserve"> </w:t>
      </w:r>
      <w:r w:rsidRPr="004B530E">
        <w:t>Анализ</w:t>
      </w:r>
      <w:r>
        <w:t>ировать эффективность</w:t>
      </w:r>
      <w:r w:rsidRPr="004B530E">
        <w:t xml:space="preserve"> использования ма</w:t>
      </w:r>
      <w:r>
        <w:t>териально - технических ресурсов.</w:t>
      </w:r>
    </w:p>
    <w:p w:rsidR="00EE7FF3" w:rsidRPr="004B530E" w:rsidRDefault="00EE7FF3" w:rsidP="00C73B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contextualSpacing/>
        <w:jc w:val="left"/>
      </w:pPr>
      <w:r>
        <w:t>Стимулировать работу</w:t>
      </w:r>
      <w:r w:rsidRPr="004B530E">
        <w:t xml:space="preserve"> по улучшению использования материально</w:t>
      </w:r>
      <w:r>
        <w:t xml:space="preserve"> </w:t>
      </w:r>
      <w:r w:rsidRPr="004B530E">
        <w:t>-</w:t>
      </w:r>
      <w:r>
        <w:t xml:space="preserve"> </w:t>
      </w:r>
      <w:r w:rsidRPr="004B530E">
        <w:t xml:space="preserve">технических ресурсов. </w:t>
      </w:r>
    </w:p>
    <w:p w:rsidR="00EE7FF3" w:rsidRPr="004B530E" w:rsidRDefault="00EE7FF3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В зависимости от этих функций определены соответствующие службы материально-технического обеспечения (МТО) предприятий. </w:t>
      </w:r>
    </w:p>
    <w:p w:rsidR="00EE7FF3" w:rsidRPr="004B530E" w:rsidRDefault="00EE7FF3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К ним следует отнести: </w:t>
      </w:r>
    </w:p>
    <w:p w:rsidR="00EE7FF3" w:rsidRPr="00746E49" w:rsidRDefault="00EE7FF3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746E49">
        <w:rPr>
          <w:snapToGrid w:val="0"/>
        </w:rPr>
        <w:t xml:space="preserve">службу материально-технического снабжения, которая должна своевременно обеспечивать и регулировать поставки для производственного процесса сырья, полуфабрикатов, комплектующих деталей. Кроме того, органы снабжения и сбыта обеспечивают выполнение услуг в объеме, номенклатуре и в сроки, установленные хозяйственными договорами; </w:t>
      </w:r>
    </w:p>
    <w:p w:rsidR="00EE7FF3" w:rsidRPr="00746E49" w:rsidRDefault="00EE7FF3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746E49">
        <w:rPr>
          <w:snapToGrid w:val="0"/>
        </w:rPr>
        <w:t xml:space="preserve">службу складирования и хранения материалов, топлива, сырья и готовой продукции, которые обеспечиваются складским хозяйством, являющимся производственно-технической базой системы снабжения и сбыта; </w:t>
      </w:r>
    </w:p>
    <w:p w:rsidR="00EE7FF3" w:rsidRPr="00746E49" w:rsidRDefault="00EE7FF3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746E49">
        <w:rPr>
          <w:snapToGrid w:val="0"/>
        </w:rPr>
        <w:t xml:space="preserve">производственно-технологическую службу комплектации готовой продукции; </w:t>
      </w:r>
    </w:p>
    <w:p w:rsidR="00EE7FF3" w:rsidRPr="00746E49" w:rsidRDefault="00EE7FF3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746E49">
        <w:rPr>
          <w:snapToGrid w:val="0"/>
        </w:rPr>
        <w:t xml:space="preserve">службу инструментального хозяйства и технологической оснастки. Она должна обеспечивать производство инструментом, приспособлениями, технологической оснасткой, формами, высокого качества при минимальных издержках на их производство. Обеспеченность ими предопределяет усиление внедрения передовой технологии, механизации трудоемких работ; </w:t>
      </w:r>
    </w:p>
    <w:p w:rsidR="00EE7FF3" w:rsidRPr="00746E49" w:rsidRDefault="00EE7FF3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746E49">
        <w:rPr>
          <w:snapToGrid w:val="0"/>
        </w:rPr>
        <w:t xml:space="preserve">службу ремонтно-механических производств, которая должна обеспечивать рабочее состояние большого и сложного парка оборудования, машин путем их ремонта и модернизации. Четкая работа этой службы в большой степени определяет результаты работы организации; </w:t>
      </w:r>
    </w:p>
    <w:p w:rsidR="00EE7FF3" w:rsidRPr="00746E49" w:rsidRDefault="00EE7FF3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746E49">
        <w:rPr>
          <w:snapToGrid w:val="0"/>
        </w:rPr>
        <w:t xml:space="preserve">службу транспортных процессов, которая обеспечивает перемещение огромных масс грузов, необходимых для нормального функционирования производственного процесса. Особенно точной и ритмичной работы требует технологический транспорт, связывающий отдельные процессы в единую производственную систему. </w:t>
      </w:r>
    </w:p>
    <w:p w:rsidR="00EE7FF3" w:rsidRPr="00204D2E" w:rsidRDefault="00EE7FF3" w:rsidP="00C73B2C">
      <w:pPr>
        <w:widowControl w:val="0"/>
        <w:autoSpaceDE w:val="0"/>
        <w:autoSpaceDN w:val="0"/>
        <w:adjustRightInd w:val="0"/>
        <w:ind w:firstLine="567"/>
        <w:contextualSpacing/>
      </w:pPr>
      <w:r>
        <w:t>Служба</w:t>
      </w:r>
      <w:r w:rsidRPr="00204D2E">
        <w:t xml:space="preserve"> материально-технического снабжения представляет собой организационно-структурное подразделение предприятия, </w:t>
      </w:r>
      <w:r>
        <w:t>о</w:t>
      </w:r>
      <w:r w:rsidRPr="00204D2E">
        <w:t xml:space="preserve">сновной задачей </w:t>
      </w:r>
      <w:r>
        <w:t>которого является</w:t>
      </w:r>
      <w:r w:rsidRPr="00204D2E">
        <w:t xml:space="preserve"> своевременное и бесперебойное обеспечение предприятия сырьем и материалами, комплектующими и сопутствующими изделиями, разнообразными средствами производства при использовании эффективной и рациональной схемы их закупки.</w:t>
      </w:r>
    </w:p>
    <w:p w:rsidR="00C73B2C" w:rsidRDefault="00EE7FF3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Уровень организации материально-технического снабжения оказывает непосредственное влияние на производственную деятельность предприятия. Поэтому при анализе выпуска продукции дается оценка снабжения материалами и комплектующими изделиями, определяется влияние материально-технического снабжения в течение анализируемого периода на объем реализации продукции, ритмичность работы предприятия. </w:t>
      </w:r>
    </w:p>
    <w:p w:rsidR="00C73B2C" w:rsidRDefault="00C73B2C" w:rsidP="00C73B2C">
      <w:pPr>
        <w:widowControl w:val="0"/>
        <w:autoSpaceDE w:val="0"/>
        <w:autoSpaceDN w:val="0"/>
        <w:adjustRightInd w:val="0"/>
        <w:ind w:firstLine="567"/>
        <w:contextualSpacing/>
      </w:pPr>
    </w:p>
    <w:p w:rsidR="00C73B2C" w:rsidRDefault="00C73B2C" w:rsidP="00C73B2C">
      <w:pPr>
        <w:widowControl w:val="0"/>
        <w:autoSpaceDE w:val="0"/>
        <w:autoSpaceDN w:val="0"/>
        <w:adjustRightInd w:val="0"/>
        <w:ind w:firstLine="567"/>
        <w:contextualSpacing/>
      </w:pPr>
    </w:p>
    <w:p w:rsidR="00C73B2C" w:rsidRPr="00C73B2C" w:rsidRDefault="00C73B2C" w:rsidP="00C73B2C">
      <w:pPr>
        <w:widowControl w:val="0"/>
        <w:autoSpaceDE w:val="0"/>
        <w:autoSpaceDN w:val="0"/>
        <w:adjustRightInd w:val="0"/>
        <w:ind w:firstLine="567"/>
        <w:contextualSpacing/>
      </w:pPr>
    </w:p>
    <w:p w:rsidR="00936B46" w:rsidRPr="004B530E" w:rsidRDefault="00936B46" w:rsidP="00737BE2">
      <w:pPr>
        <w:pStyle w:val="2"/>
      </w:pPr>
      <w:bookmarkStart w:id="54" w:name="_Toc280489778"/>
      <w:r>
        <w:t>1.3</w:t>
      </w:r>
      <w:r w:rsidRPr="004B530E">
        <w:t xml:space="preserve"> </w:t>
      </w:r>
      <w:r>
        <w:t>Анализ</w:t>
      </w:r>
      <w:r w:rsidRPr="004B530E">
        <w:t xml:space="preserve"> материально-технического обеспечения </w:t>
      </w:r>
      <w:r w:rsidR="00412982">
        <w:t>производства</w:t>
      </w:r>
      <w:r>
        <w:t>. Его ц</w:t>
      </w:r>
      <w:r w:rsidRPr="004B530E">
        <w:t>ели и задачи</w:t>
      </w:r>
      <w:bookmarkEnd w:id="54"/>
    </w:p>
    <w:p w:rsidR="00936B46" w:rsidRPr="004B530E" w:rsidRDefault="00936B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>Одной из важных составляющих себестоимости продукции</w:t>
      </w:r>
      <w:r>
        <w:t xml:space="preserve"> являются материальные затраты, т.е.</w:t>
      </w:r>
      <w:r w:rsidRPr="004B530E">
        <w:t xml:space="preserve"> расходы пр</w:t>
      </w:r>
      <w:r>
        <w:t xml:space="preserve">едприятия на необходимое сырье, </w:t>
      </w:r>
      <w:r w:rsidRPr="004B530E">
        <w:t xml:space="preserve"> вспомогательные материалы, топливо и электроэнергию. В связи с этим актуальной проблемой в настоящее время является анализ и оценка материалов на предприятии. </w:t>
      </w:r>
    </w:p>
    <w:p w:rsidR="00936B46" w:rsidRPr="004B530E" w:rsidRDefault="00936B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Материальные затраты объединяют блок издержек производства, включающий расходы сырья и материалов, покупных полуфабрикатов и комплектующих изделий. </w:t>
      </w:r>
    </w:p>
    <w:p w:rsidR="00936B46" w:rsidRPr="004B530E" w:rsidRDefault="00936B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Рациональное использование материалов и применение прогрессивных технологий позволяют уменьшить стоимость израсходованных материалов, сократить время их обработки, а значит снизить трудоемкость и фондоемкость продукции, в конечном счете, снизить ее себестоимость. </w:t>
      </w:r>
    </w:p>
    <w:p w:rsidR="00936B46" w:rsidRPr="004B530E" w:rsidRDefault="00936B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>Целями анализа материальных ресурсов на промышленном предприятии являются:</w:t>
      </w:r>
    </w:p>
    <w:p w:rsidR="00936B46" w:rsidRPr="004B530E" w:rsidRDefault="00936B46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экономическая оценка использования материальных ресурсов; </w:t>
      </w:r>
    </w:p>
    <w:p w:rsidR="00936B46" w:rsidRPr="004B530E" w:rsidRDefault="00936B46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выявление возможных резервов по повышению эффективности использования материальных ресурсов и разработка мероприятий по их мобилизации. </w:t>
      </w:r>
    </w:p>
    <w:p w:rsidR="00936B46" w:rsidRDefault="00936B46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>Задачами анализа использо</w:t>
      </w:r>
      <w:r>
        <w:t>вания предметов труда являются</w:t>
      </w:r>
      <w:r w:rsidRPr="004B530E">
        <w:t xml:space="preserve">: </w:t>
      </w:r>
    </w:p>
    <w:p w:rsidR="00936B46" w:rsidRDefault="00936B46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определение ур</w:t>
      </w:r>
      <w:r>
        <w:t>овня обеспеченности предприятия (</w:t>
      </w:r>
      <w:r w:rsidRPr="004B530E">
        <w:t>объединения</w:t>
      </w:r>
      <w:r>
        <w:t>)</w:t>
      </w:r>
      <w:r w:rsidRPr="004B530E">
        <w:t xml:space="preserve"> необходимыми материальными ресурсами; </w:t>
      </w:r>
    </w:p>
    <w:p w:rsidR="00936B46" w:rsidRDefault="00936B46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выявление сверхнормативных или дефицитных видов материальных ценностей; </w:t>
      </w:r>
    </w:p>
    <w:p w:rsidR="00936B46" w:rsidRDefault="00936B46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установление степени ритмичности поставок, а также объема, комплектности, качества, сортности; </w:t>
      </w:r>
    </w:p>
    <w:p w:rsidR="00936B46" w:rsidRDefault="00936B46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выяснение своевременности заключения хозяйствен</w:t>
      </w:r>
      <w:bookmarkStart w:id="55" w:name="OCRUncertain059"/>
      <w:r w:rsidRPr="004B530E">
        <w:t>н</w:t>
      </w:r>
      <w:bookmarkEnd w:id="55"/>
      <w:r w:rsidRPr="004B530E">
        <w:t>ых договоров на поставки средств производства.</w:t>
      </w:r>
    </w:p>
    <w:p w:rsidR="00B04153" w:rsidRPr="00936B46" w:rsidRDefault="004C3E6A" w:rsidP="00737BE2">
      <w:pPr>
        <w:pStyle w:val="2"/>
        <w:rPr>
          <w:snapToGrid w:val="0"/>
        </w:rPr>
      </w:pPr>
      <w:bookmarkStart w:id="56" w:name="_Toc280489779"/>
      <w:r w:rsidRPr="00936B46">
        <w:rPr>
          <w:snapToGrid w:val="0"/>
        </w:rPr>
        <w:t>1.</w:t>
      </w:r>
      <w:r w:rsidR="00936B46">
        <w:rPr>
          <w:snapToGrid w:val="0"/>
        </w:rPr>
        <w:t>4</w:t>
      </w:r>
      <w:r w:rsidRPr="00936B46">
        <w:rPr>
          <w:snapToGrid w:val="0"/>
        </w:rPr>
        <w:t xml:space="preserve"> Организация поставки материально-технических ресурсов</w:t>
      </w:r>
      <w:bookmarkEnd w:id="56"/>
    </w:p>
    <w:p w:rsidR="004C3E6A" w:rsidRPr="004B530E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В рыночных условиях организация связана со многими предприятиями как потребитель через рынок закупки и как производитель через рынок сбыта. Материально-техническое обеспечение (МТО) предприятий ведется по прямым договорам с различными поставщиками. Они входят в систему материально-технического обеспечения, которая включает: </w:t>
      </w:r>
    </w:p>
    <w:p w:rsidR="004C3E6A" w:rsidRPr="00936B46" w:rsidRDefault="004C3E6A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936B46">
        <w:rPr>
          <w:snapToGrid w:val="0"/>
        </w:rPr>
        <w:t xml:space="preserve">поставки материально-технических ресурсов для государственных нужд; </w:t>
      </w:r>
    </w:p>
    <w:p w:rsidR="004C3E6A" w:rsidRPr="00936B46" w:rsidRDefault="004C3E6A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936B46">
        <w:rPr>
          <w:snapToGrid w:val="0"/>
        </w:rPr>
        <w:t xml:space="preserve">оптовую торговлю технологическим оборудованием, строительными материалами, конструкциями, изделиями, полуфабрикатами; </w:t>
      </w:r>
    </w:p>
    <w:p w:rsidR="004C3E6A" w:rsidRPr="00936B46" w:rsidRDefault="004C3E6A" w:rsidP="00C73B2C">
      <w:pPr>
        <w:pStyle w:val="affa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snapToGrid w:val="0"/>
        </w:rPr>
      </w:pPr>
      <w:r w:rsidRPr="00936B46">
        <w:rPr>
          <w:snapToGrid w:val="0"/>
        </w:rPr>
        <w:t xml:space="preserve">торговлю вышеуказанными ресурсами через систему бирж, торговых домов и посреднических предприятий. </w:t>
      </w:r>
    </w:p>
    <w:p w:rsidR="004C3E6A" w:rsidRPr="004B530E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Все организационные вопросы обслуживания производства следует рассматривать системно и комплексно, так как от качества поступающих конструкций, изделий и других материалов, энергетических ресурсов, технологического оборудования и оснастки и </w:t>
      </w:r>
      <w:r>
        <w:t>т.п.</w:t>
      </w:r>
      <w:r w:rsidRPr="004B530E">
        <w:t xml:space="preserve"> зависит конкурентоспособнос</w:t>
      </w:r>
      <w:r w:rsidR="00AE5F00">
        <w:t>ть выпускаемой продукции</w:t>
      </w:r>
      <w:r w:rsidRPr="004B530E">
        <w:t xml:space="preserve">. </w:t>
      </w:r>
    </w:p>
    <w:p w:rsidR="004C3E6A" w:rsidRPr="004B530E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>Организация обслуживания любого производства включает</w:t>
      </w:r>
      <w:r>
        <w:t xml:space="preserve"> в себя</w:t>
      </w:r>
      <w:r w:rsidRPr="004B530E">
        <w:t xml:space="preserve">: материально-техническое обеспечение, энергетическое, ремонтное, транспортное и складское хозяйства, контроль качества. </w:t>
      </w:r>
    </w:p>
    <w:p w:rsidR="004C3E6A" w:rsidRPr="004B530E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>К основным задачам этого процесса следует отнести: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определение данного производства в системе обеспечения материально-техническими ресурсами и </w:t>
      </w:r>
      <w:r>
        <w:t xml:space="preserve">в </w:t>
      </w:r>
      <w:r w:rsidRPr="004B530E">
        <w:t>системе менеджмента;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определение целей деятельности рассматриваемого производства;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формирование заданий и работ по выполнению целей;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разработка структуры службы обеспечения материально-техническими ресурсами и определение ее функций, определение факторов и показателей деятельности создаваемой службы;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разработку и реализацию стратегических тактических и оперативных планов работы службы обеспечения материально-техническими ресурсами, применяя прогрессивные подходы менеджмента;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>обеспечение контроля и мотивации выполнения планов;</w:t>
      </w:r>
    </w:p>
    <w:p w:rsidR="004C3E6A" w:rsidRPr="004B530E" w:rsidRDefault="004C3E6A" w:rsidP="00C73B2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425"/>
        <w:contextualSpacing/>
      </w:pPr>
      <w:r w:rsidRPr="004B530E">
        <w:t xml:space="preserve">анализ эффективности работы этой службы. </w:t>
      </w:r>
    </w:p>
    <w:p w:rsidR="004C3E6A" w:rsidRPr="004B530E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В современных условиях распространены следующие формы (методы) обеспечения ресурсами: </w:t>
      </w:r>
    </w:p>
    <w:p w:rsidR="004C3E6A" w:rsidRPr="004B530E" w:rsidRDefault="004C3E6A" w:rsidP="00C73B2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left"/>
      </w:pPr>
      <w:r w:rsidRPr="004B530E">
        <w:t xml:space="preserve">через товарно-сырьевые биржи; </w:t>
      </w:r>
    </w:p>
    <w:p w:rsidR="004C3E6A" w:rsidRPr="004B530E" w:rsidRDefault="004C3E6A" w:rsidP="00C73B2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left"/>
      </w:pPr>
      <w:r w:rsidRPr="004B530E">
        <w:t xml:space="preserve">прямые связи; </w:t>
      </w:r>
    </w:p>
    <w:p w:rsidR="004C3E6A" w:rsidRPr="004B530E" w:rsidRDefault="004C3E6A" w:rsidP="00C73B2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left"/>
      </w:pPr>
      <w:r w:rsidRPr="004B530E">
        <w:t xml:space="preserve">аукционы, конкурсы; </w:t>
      </w:r>
    </w:p>
    <w:p w:rsidR="004C3E6A" w:rsidRPr="004B530E" w:rsidRDefault="004C3E6A" w:rsidP="00C73B2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left"/>
      </w:pPr>
      <w:r w:rsidRPr="004B530E">
        <w:t xml:space="preserve">спонсорство; </w:t>
      </w:r>
    </w:p>
    <w:p w:rsidR="004C3E6A" w:rsidRPr="004B530E" w:rsidRDefault="004C3E6A" w:rsidP="00C73B2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left"/>
      </w:pPr>
      <w:r w:rsidRPr="004B530E">
        <w:t xml:space="preserve">собственное производство и др. </w:t>
      </w:r>
    </w:p>
    <w:p w:rsidR="00412982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Конкретную форму (метод) обеспечения материально-техническими ресурсами организация (фирма) выбирает исходя из их особенностей, продолжительности их получения, количества предложений, а также качества, цены и др. факторов. При определении формы обеспечения производства ресурсами следует установить надежность поставщика и уровень конкурентоспособности выпускаемых конструкций, изделий и других материалов. </w:t>
      </w:r>
    </w:p>
    <w:p w:rsidR="004C3E6A" w:rsidRPr="004B530E" w:rsidRDefault="004C3E6A" w:rsidP="00C73B2C">
      <w:pPr>
        <w:widowControl w:val="0"/>
        <w:autoSpaceDE w:val="0"/>
        <w:autoSpaceDN w:val="0"/>
        <w:adjustRightInd w:val="0"/>
        <w:ind w:firstLine="567"/>
        <w:contextualSpacing/>
      </w:pPr>
      <w:r w:rsidRPr="004B530E">
        <w:t xml:space="preserve">Материально-техническое обеспечение является формой распределения средств производства на основе организационных связей и договоров между поставщиками и потребителями непосредственно или через посредника. Оно в значительной мере предопределяет результативность производства, оказывая непосредственное воздействие на использование производственных фондов, ритмичность производства работ, себестоимость, производительность труда, продолжительность строительства и другие показатели. </w:t>
      </w:r>
    </w:p>
    <w:p w:rsidR="00452737" w:rsidRDefault="00452737" w:rsidP="00C73B2C">
      <w:pPr>
        <w:contextualSpacing/>
      </w:pPr>
      <w:bookmarkStart w:id="57" w:name="_Toc25726807"/>
      <w:bookmarkStart w:id="58" w:name="_Toc32813250"/>
      <w:bookmarkStart w:id="59" w:name="_Toc162413650"/>
      <w:bookmarkStart w:id="60" w:name="_Toc162413808"/>
      <w:bookmarkEnd w:id="48"/>
      <w:bookmarkEnd w:id="49"/>
      <w:bookmarkEnd w:id="50"/>
      <w:bookmarkEnd w:id="51"/>
    </w:p>
    <w:p w:rsidR="00AF1FE3" w:rsidRPr="004B530E" w:rsidRDefault="00AF1FE3" w:rsidP="00737BE2">
      <w:pPr>
        <w:pStyle w:val="2"/>
      </w:pPr>
      <w:bookmarkStart w:id="61" w:name="_Toc162413652"/>
      <w:bookmarkStart w:id="62" w:name="_Toc162413810"/>
      <w:bookmarkStart w:id="63" w:name="_Toc280489780"/>
      <w:bookmarkStart w:id="64" w:name="_Toc131785833"/>
      <w:bookmarkEnd w:id="57"/>
      <w:bookmarkEnd w:id="58"/>
      <w:bookmarkEnd w:id="59"/>
      <w:bookmarkEnd w:id="60"/>
      <w:r>
        <w:t>Г</w:t>
      </w:r>
      <w:r w:rsidRPr="004B530E">
        <w:t xml:space="preserve">лава 2. </w:t>
      </w:r>
      <w:r>
        <w:t>О</w:t>
      </w:r>
      <w:r w:rsidRPr="004B530E">
        <w:t>бщая характеристика основных</w:t>
      </w:r>
      <w:bookmarkEnd w:id="61"/>
      <w:bookmarkEnd w:id="62"/>
      <w:r w:rsidRPr="004B530E">
        <w:t xml:space="preserve"> </w:t>
      </w:r>
      <w:bookmarkStart w:id="65" w:name="_Toc162413653"/>
      <w:bookmarkStart w:id="66" w:name="_Toc162413811"/>
      <w:r w:rsidRPr="004B530E">
        <w:t>технико-экономических показателей деятельности</w:t>
      </w:r>
      <w:bookmarkEnd w:id="65"/>
      <w:bookmarkEnd w:id="66"/>
      <w:r w:rsidRPr="004B530E">
        <w:t xml:space="preserve"> </w:t>
      </w:r>
      <w:r w:rsidR="00D02A30">
        <w:t>ООО «Столярная Компания»</w:t>
      </w:r>
      <w:bookmarkEnd w:id="63"/>
      <w:r w:rsidR="00D02A30">
        <w:t xml:space="preserve">  </w:t>
      </w:r>
      <w:bookmarkEnd w:id="64"/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bookmarkStart w:id="67" w:name="_Toc131785834"/>
      <w:bookmarkStart w:id="68" w:name="_Toc162413655"/>
      <w:bookmarkStart w:id="69" w:name="_Toc162413813"/>
    </w:p>
    <w:p w:rsidR="00AF1FE3" w:rsidRPr="004B530E" w:rsidRDefault="00AF1FE3" w:rsidP="00737BE2">
      <w:pPr>
        <w:pStyle w:val="2"/>
      </w:pPr>
      <w:bookmarkStart w:id="70" w:name="_Toc280489781"/>
      <w:r w:rsidRPr="004B530E">
        <w:t>2.1 Общие сведения о предприятии</w:t>
      </w:r>
      <w:bookmarkEnd w:id="67"/>
      <w:bookmarkEnd w:id="68"/>
      <w:bookmarkEnd w:id="69"/>
      <w:bookmarkEnd w:id="70"/>
    </w:p>
    <w:p w:rsidR="006319B7" w:rsidRPr="00F27261" w:rsidRDefault="006319B7" w:rsidP="00C73B2C">
      <w:pPr>
        <w:ind w:firstLine="708"/>
        <w:contextualSpacing/>
      </w:pPr>
      <w:r w:rsidRPr="00F27261">
        <w:t>Общество с ограниченной ответственностью «</w:t>
      </w:r>
      <w:r w:rsidR="00FA05B5" w:rsidRPr="00F27261">
        <w:t>Столярная Компания</w:t>
      </w:r>
      <w:r w:rsidRPr="00F27261">
        <w:t xml:space="preserve">» (далее по тексту </w:t>
      </w:r>
      <w:r w:rsidR="00D02A30" w:rsidRPr="00F27261">
        <w:t>ООО «С</w:t>
      </w:r>
      <w:r w:rsidR="00FA05B5" w:rsidRPr="00F27261">
        <w:t>толярная Компания</w:t>
      </w:r>
      <w:r w:rsidR="00D02A30" w:rsidRPr="00F27261">
        <w:t>»</w:t>
      </w:r>
      <w:r w:rsidR="00FA05B5" w:rsidRPr="00F27261">
        <w:t>)</w:t>
      </w:r>
      <w:r w:rsidRPr="00F27261">
        <w:t xml:space="preserve"> является частным коммерческим предприятием и осуществляет свою деятельность в соответствии с Уставом предприятия, Конституцией РФ и действующим законодательством РФ.</w:t>
      </w:r>
    </w:p>
    <w:p w:rsidR="00FA05B5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Полное фирменное наименование: Общество с ограниченной ответственностью </w:t>
      </w:r>
      <w:r w:rsidR="00FA05B5" w:rsidRPr="00F27261">
        <w:t>«Столярная Компания», сокращённая ООО «Столярная Компания». Адрес: Нижний Новгород, пр</w:t>
      </w:r>
      <w:r w:rsidR="007B1906" w:rsidRPr="00F27261">
        <w:t>. Г</w:t>
      </w:r>
      <w:r w:rsidR="00FA05B5" w:rsidRPr="00F27261">
        <w:t>агарина, д.39</w:t>
      </w:r>
    </w:p>
    <w:p w:rsidR="00FA05B5" w:rsidRPr="00F27261" w:rsidRDefault="00FA05B5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Уставный капитал общества составляет 8 400 (восемь тысяч четыреста) рублей, который разделен на доли учредителей. </w:t>
      </w:r>
    </w:p>
    <w:p w:rsidR="00540F9E" w:rsidRPr="00F27261" w:rsidRDefault="00FA05B5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rPr>
          <w:snapToGrid w:val="0"/>
        </w:rPr>
        <w:t xml:space="preserve">Общество создано с целью организации деятельности по производству и реализации товаров, продукции, услуг, а также извлечения </w:t>
      </w:r>
      <w:r w:rsidR="00540F9E" w:rsidRPr="00F27261">
        <w:rPr>
          <w:snapToGrid w:val="0"/>
        </w:rPr>
        <w:t xml:space="preserve">прибыли в интересах участников и реализации </w:t>
      </w:r>
      <w:r w:rsidR="00540F9E" w:rsidRPr="00F27261">
        <w:t xml:space="preserve">иных видов деятельности, не запрещенных законодательством Российской Федерации.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Участники общества не отвечают по его обязательствам и несут риск убытков, связанных с деятельностью общества, в пределах стоимости внесенных ими вкладов.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F27261">
        <w:rPr>
          <w:snapToGrid w:val="0"/>
        </w:rPr>
        <w:t xml:space="preserve">Предметом деятельности </w:t>
      </w:r>
      <w:r w:rsidR="00D02A30" w:rsidRPr="00F27261">
        <w:rPr>
          <w:snapToGrid w:val="0"/>
        </w:rPr>
        <w:t xml:space="preserve">ООО «Столярная Компания»  </w:t>
      </w:r>
      <w:r w:rsidR="00BB207C" w:rsidRPr="00F27261">
        <w:rPr>
          <w:snapToGrid w:val="0"/>
        </w:rPr>
        <w:t xml:space="preserve"> </w:t>
      </w:r>
      <w:r w:rsidRPr="00F27261">
        <w:rPr>
          <w:snapToGrid w:val="0"/>
        </w:rPr>
        <w:t xml:space="preserve">являются: </w:t>
      </w:r>
    </w:p>
    <w:p w:rsidR="00AF1FE3" w:rsidRPr="00F27261" w:rsidRDefault="00F70F3E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производство и </w:t>
      </w:r>
      <w:r w:rsidR="00AF1FE3" w:rsidRPr="00F27261">
        <w:t xml:space="preserve">реализация </w:t>
      </w:r>
      <w:r w:rsidRPr="00F27261">
        <w:t>продукции деревообработки</w:t>
      </w:r>
      <w:r w:rsidR="00AF1FE3" w:rsidRPr="00F27261">
        <w:t xml:space="preserve">;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ремонтно-строительные, монтажные, отделочные и пусконаладочные работы;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аренда и техническое обслуживание транспортных средств, грузовые перевозки;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оказание транспортных, складских, снабженческо-сбытовых услуг;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иные виды деятельности, не запрещенные законодательством Российской Федерации. </w:t>
      </w:r>
    </w:p>
    <w:p w:rsidR="00AF1FE3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Общество является юридическим лицом, отвечает по своим обязательством всем своим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суде, арбитражном суде. </w:t>
      </w:r>
    </w:p>
    <w:p w:rsidR="00806881" w:rsidRPr="00AE5F00" w:rsidRDefault="00806881" w:rsidP="00AE5F00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rPr>
          <w:snapToGrid w:val="0"/>
        </w:rPr>
        <w:t xml:space="preserve">Высшим органом управления </w:t>
      </w:r>
      <w:r w:rsidR="00FA05B5" w:rsidRPr="00F27261">
        <w:t>ООО "Столярная Компания"</w:t>
      </w:r>
      <w:r w:rsidR="00AE5F00">
        <w:t xml:space="preserve"> </w:t>
      </w:r>
      <w:r w:rsidRPr="00F27261">
        <w:rPr>
          <w:snapToGrid w:val="0"/>
        </w:rPr>
        <w:t>является Общее собрание Участников общества. Единоличный ис</w:t>
      </w:r>
      <w:r w:rsidR="00AE5F00">
        <w:rPr>
          <w:snapToGrid w:val="0"/>
        </w:rPr>
        <w:t xml:space="preserve">полнительный орган – директор. Он </w:t>
      </w:r>
      <w:r w:rsidRPr="00F27261">
        <w:rPr>
          <w:snapToGrid w:val="0"/>
        </w:rPr>
        <w:t xml:space="preserve">избирается Общим собранием участников общества на срок три года. Директор организует выполнение решений общего собрания участников. </w:t>
      </w:r>
    </w:p>
    <w:p w:rsidR="00806881" w:rsidRPr="00F27261" w:rsidRDefault="00806881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На предприятии применяется линейно-функциональная организационная структура управления. Предприятие возглавляет директор, осуществляющий свою деятельность на основе принципа единоначалия и обеспечивающий решения возложенных на предприятие задач. Директору подчинены все нижестоящие руководители. </w:t>
      </w:r>
      <w:r w:rsidR="00540F9E" w:rsidRPr="00F27261">
        <w:t>Отраслевой принадлежностью предприятия является деревообрабатывающая промышленность.</w:t>
      </w:r>
    </w:p>
    <w:p w:rsidR="00806881" w:rsidRPr="00F27261" w:rsidRDefault="00D02A30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>ООО "Столярная Компания" было</w:t>
      </w:r>
      <w:r w:rsidR="00540F9E" w:rsidRPr="00F27261">
        <w:t xml:space="preserve"> создано</w:t>
      </w:r>
      <w:r w:rsidR="00806881" w:rsidRPr="00F27261">
        <w:t xml:space="preserve"> в </w:t>
      </w:r>
      <w:r w:rsidRPr="00F27261">
        <w:t>1998</w:t>
      </w:r>
      <w:r w:rsidR="00806881" w:rsidRPr="00F27261">
        <w:t xml:space="preserve"> году на ба</w:t>
      </w:r>
      <w:r w:rsidRPr="00F27261">
        <w:t xml:space="preserve">зе цеха </w:t>
      </w:r>
      <w:r w:rsidR="00806881" w:rsidRPr="00F27261">
        <w:t>Деревообрабатывающего завода. На сегодняшний день это полностью сформировавшаяся бизнес единица со сплоченным коллективом специалистов в деревообрабатывающей промышленности и занимающаяся производством дверей, дверных блоков, а также изготавливающая деревянные окна. Успех торговой марки «</w:t>
      </w:r>
      <w:r w:rsidRPr="00F27261">
        <w:t>СК</w:t>
      </w:r>
      <w:r w:rsidR="00806881" w:rsidRPr="00F27261">
        <w:t xml:space="preserve">» во многом обеспечивается </w:t>
      </w:r>
      <w:r w:rsidRPr="00F27261">
        <w:t>более чем 10-летним</w:t>
      </w:r>
      <w:r w:rsidR="00806881" w:rsidRPr="00F27261">
        <w:t xml:space="preserve"> опытом о</w:t>
      </w:r>
      <w:r w:rsidRPr="00F27261">
        <w:t>бработки дерева. Кроме этого н</w:t>
      </w:r>
      <w:r w:rsidR="00806881" w:rsidRPr="00F27261">
        <w:t xml:space="preserve">аличие профессионалов и современного оборудования обеспечивает качество </w:t>
      </w:r>
      <w:r w:rsidR="00AE5F00">
        <w:t>продукции, которая включает таки</w:t>
      </w:r>
      <w:r w:rsidR="00806881" w:rsidRPr="00F27261">
        <w:t>е широко распространенные и необходимые изделия как</w:t>
      </w:r>
      <w:r w:rsidR="00AE5F00">
        <w:t>:</w:t>
      </w:r>
      <w:r w:rsidR="00806881" w:rsidRPr="00F27261">
        <w:t xml:space="preserve"> блоки остекления, лоджии, и деревянные окна</w:t>
      </w:r>
      <w:r w:rsidR="00AE5F00">
        <w:t>. Их отличает высокое качество и надежность</w:t>
      </w:r>
      <w:r w:rsidR="00806881" w:rsidRPr="00F27261">
        <w:t>.</w:t>
      </w:r>
    </w:p>
    <w:p w:rsidR="00540F9E" w:rsidRPr="00F27261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>С самого начала своей деятельности</w:t>
      </w:r>
      <w:r w:rsidR="00540F9E" w:rsidRPr="00F27261">
        <w:t>,</w:t>
      </w:r>
      <w:r w:rsidRPr="00F27261">
        <w:t xml:space="preserve"> </w:t>
      </w:r>
      <w:r w:rsidR="00D02A30" w:rsidRPr="00F27261">
        <w:t xml:space="preserve">ООО «Столярная Компания»  </w:t>
      </w:r>
      <w:r w:rsidR="00BB207C" w:rsidRPr="00F27261">
        <w:rPr>
          <w:snapToGrid w:val="0"/>
        </w:rPr>
        <w:t xml:space="preserve"> </w:t>
      </w:r>
      <w:r w:rsidRPr="00F27261">
        <w:t>сконцентрировало свои с</w:t>
      </w:r>
      <w:r w:rsidR="00F70F3E" w:rsidRPr="00F27261">
        <w:t>илы на производстве 2-х видов деревянных</w:t>
      </w:r>
      <w:r w:rsidRPr="00F27261">
        <w:t xml:space="preserve"> филенчатых дверей, </w:t>
      </w:r>
      <w:r w:rsidR="00F70F3E" w:rsidRPr="00F27261">
        <w:t xml:space="preserve">а также  дверных и оконных блоков, </w:t>
      </w:r>
      <w:r w:rsidRPr="00F27261">
        <w:t>поскольку</w:t>
      </w:r>
      <w:r w:rsidR="00540F9E" w:rsidRPr="00F27261">
        <w:t xml:space="preserve"> на тот момент</w:t>
      </w:r>
      <w:r w:rsidRPr="00F27261">
        <w:t xml:space="preserve"> существующий уровень спроса на </w:t>
      </w:r>
      <w:r w:rsidR="00601D1B" w:rsidRPr="00F27261">
        <w:t>выпускаемую продукцию устраивал</w:t>
      </w:r>
      <w:r w:rsidR="00540F9E" w:rsidRPr="00F27261">
        <w:t xml:space="preserve"> предприятие, кроме того, предприятие не обладало достаточным объемом ресурсов для расширения видов деятельности.</w:t>
      </w:r>
      <w:r w:rsidRPr="00F27261">
        <w:t xml:space="preserve"> </w:t>
      </w:r>
    </w:p>
    <w:p w:rsidR="00540F9E" w:rsidRDefault="00540F9E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 xml:space="preserve">Производственная деятельность </w:t>
      </w:r>
      <w:r w:rsidRPr="00F27261">
        <w:rPr>
          <w:snapToGrid w:val="0"/>
        </w:rPr>
        <w:t xml:space="preserve">ООО «Столярная Компания»   </w:t>
      </w:r>
      <w:r w:rsidRPr="00F27261">
        <w:t>организована на собственных площадях  общим размером 1500 квадратных метров.</w:t>
      </w:r>
    </w:p>
    <w:p w:rsidR="00FA426C" w:rsidRPr="00FA426C" w:rsidRDefault="00FA426C" w:rsidP="00C73B2C">
      <w:pPr>
        <w:widowControl w:val="0"/>
        <w:autoSpaceDE w:val="0"/>
        <w:autoSpaceDN w:val="0"/>
        <w:adjustRightInd w:val="0"/>
        <w:ind w:firstLine="709"/>
        <w:contextualSpacing/>
        <w:rPr>
          <w:u w:val="single"/>
        </w:rPr>
      </w:pPr>
      <w:r w:rsidRPr="00FA426C">
        <w:rPr>
          <w:u w:val="single"/>
        </w:rPr>
        <w:t>Вход:</w:t>
      </w:r>
    </w:p>
    <w:p w:rsidR="007A2D8F" w:rsidRPr="00F27261" w:rsidRDefault="007A2D8F" w:rsidP="00C73B2C">
      <w:pPr>
        <w:widowControl w:val="0"/>
        <w:autoSpaceDE w:val="0"/>
        <w:autoSpaceDN w:val="0"/>
        <w:adjustRightInd w:val="0"/>
        <w:ind w:firstLine="709"/>
        <w:contextualSpacing/>
      </w:pPr>
      <w:r>
        <w:t xml:space="preserve">Вся выпускаемая </w:t>
      </w:r>
      <w:r>
        <w:rPr>
          <w:snapToGrid w:val="0"/>
        </w:rPr>
        <w:t xml:space="preserve">ООО «Столярная Компания»  </w:t>
      </w:r>
      <w:r>
        <w:t xml:space="preserve">продукция изготавливается исключительно из </w:t>
      </w:r>
      <w:r w:rsidR="00FA426C">
        <w:t xml:space="preserve">качественной </w:t>
      </w:r>
      <w:r>
        <w:t>древесины лиственных и хвойных пород</w:t>
      </w:r>
      <w:r w:rsidR="00FA426C">
        <w:t xml:space="preserve">. </w:t>
      </w:r>
      <w:r w:rsidR="00FA426C" w:rsidRPr="00BC46F9">
        <w:rPr>
          <w:color w:val="000000"/>
        </w:rPr>
        <w:t>Вся необходимая технологическая оснастка заказывается только у зарекомендовавших себя производителей, подтверждающих свой высокий статус на протяжении многих лет</w:t>
      </w:r>
      <w:r w:rsidR="00FA426C">
        <w:rPr>
          <w:color w:val="000000"/>
        </w:rPr>
        <w:t>.</w:t>
      </w:r>
    </w:p>
    <w:p w:rsidR="007A2D8F" w:rsidRPr="007A2D8F" w:rsidRDefault="007A2D8F" w:rsidP="00C73B2C">
      <w:pPr>
        <w:widowControl w:val="0"/>
        <w:autoSpaceDE w:val="0"/>
        <w:autoSpaceDN w:val="0"/>
        <w:adjustRightInd w:val="0"/>
        <w:ind w:firstLine="709"/>
        <w:contextualSpacing/>
        <w:rPr>
          <w:u w:val="single"/>
        </w:rPr>
      </w:pPr>
      <w:r w:rsidRPr="007A2D8F">
        <w:rPr>
          <w:u w:val="single"/>
        </w:rPr>
        <w:t>Выход:</w:t>
      </w:r>
    </w:p>
    <w:p w:rsidR="00AF1FE3" w:rsidRDefault="00540F9E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F27261">
        <w:t>Производимая продукция закупается оптом торговыми и строительно-монтажными организациями России, а так же реализуется в розницу физическим лицам.</w:t>
      </w:r>
      <w:r w:rsidR="007A2D8F">
        <w:t xml:space="preserve"> </w:t>
      </w:r>
      <w:r w:rsidR="007A2D8F" w:rsidRPr="00F27261">
        <w:t xml:space="preserve">На данный момент </w:t>
      </w:r>
      <w:r w:rsidR="007A2D8F">
        <w:t xml:space="preserve">ООО «Столярная Компания»  это </w:t>
      </w:r>
      <w:r w:rsidR="007A2D8F" w:rsidRPr="00F27261">
        <w:t xml:space="preserve">крупный поставщик </w:t>
      </w:r>
      <w:r w:rsidR="007A2D8F">
        <w:t xml:space="preserve">как для </w:t>
      </w:r>
      <w:r w:rsidR="007A2D8F" w:rsidRPr="00F27261">
        <w:t>больших строитель</w:t>
      </w:r>
      <w:r w:rsidR="007A2D8F">
        <w:t>ных площадок, так</w:t>
      </w:r>
      <w:r w:rsidR="007A2D8F" w:rsidRPr="00696296">
        <w:t xml:space="preserve"> </w:t>
      </w:r>
      <w:r w:rsidR="007A2D8F">
        <w:t xml:space="preserve">и </w:t>
      </w:r>
      <w:r w:rsidR="007A2D8F" w:rsidRPr="00F27261">
        <w:t>для частных заказчиков</w:t>
      </w:r>
      <w:r w:rsidR="007A2D8F">
        <w:t>, включающий производство окон и</w:t>
      </w:r>
      <w:r w:rsidR="007A2D8F" w:rsidRPr="00F27261">
        <w:t xml:space="preserve"> производство дверных блоков.</w:t>
      </w:r>
    </w:p>
    <w:p w:rsidR="00FA426C" w:rsidRDefault="00FA426C" w:rsidP="00C73B2C">
      <w:pPr>
        <w:widowControl w:val="0"/>
        <w:autoSpaceDE w:val="0"/>
        <w:autoSpaceDN w:val="0"/>
        <w:adjustRightInd w:val="0"/>
        <w:ind w:firstLine="709"/>
        <w:contextualSpacing/>
      </w:pPr>
      <w:r>
        <w:t>Обратная связь:</w:t>
      </w:r>
    </w:p>
    <w:p w:rsidR="00FA426C" w:rsidRPr="00930721" w:rsidRDefault="00FA426C" w:rsidP="00FA426C">
      <w:pPr>
        <w:ind w:firstLine="709"/>
      </w:pPr>
      <w:r w:rsidRPr="00930721">
        <w:t xml:space="preserve">Цели деятельности </w:t>
      </w:r>
      <w:r>
        <w:t>ООО «Столярная Компания»:</w:t>
      </w:r>
    </w:p>
    <w:p w:rsidR="00FA426C" w:rsidRPr="00930721" w:rsidRDefault="00FA426C" w:rsidP="00535B6E">
      <w:pPr>
        <w:numPr>
          <w:ilvl w:val="0"/>
          <w:numId w:val="30"/>
        </w:numPr>
      </w:pPr>
      <w:r w:rsidRPr="00930721">
        <w:t xml:space="preserve">ориентация и приспособление предприятия к требованиям рынка, выпускаемой продукции; </w:t>
      </w:r>
    </w:p>
    <w:p w:rsidR="00FA426C" w:rsidRPr="00930721" w:rsidRDefault="00FA426C" w:rsidP="00535B6E">
      <w:pPr>
        <w:numPr>
          <w:ilvl w:val="0"/>
          <w:numId w:val="30"/>
        </w:numPr>
      </w:pPr>
      <w:r w:rsidRPr="00930721">
        <w:t xml:space="preserve">удовлетворение требований покупателей; </w:t>
      </w:r>
    </w:p>
    <w:p w:rsidR="00FA426C" w:rsidRPr="00930721" w:rsidRDefault="00FA426C" w:rsidP="00535B6E">
      <w:pPr>
        <w:numPr>
          <w:ilvl w:val="0"/>
          <w:numId w:val="30"/>
        </w:numPr>
      </w:pPr>
      <w:r w:rsidRPr="00930721">
        <w:t xml:space="preserve">обеспечение роста продаж за счет достижения превосходства над конкурентами; </w:t>
      </w:r>
    </w:p>
    <w:p w:rsidR="00FA426C" w:rsidRPr="00930721" w:rsidRDefault="00FA426C" w:rsidP="00535B6E">
      <w:pPr>
        <w:numPr>
          <w:ilvl w:val="0"/>
          <w:numId w:val="30"/>
        </w:numPr>
      </w:pPr>
      <w:r w:rsidRPr="00930721">
        <w:t xml:space="preserve">снижение затрат на разработку и производство новой продукции за счет рационального использования потенциала предприятия; </w:t>
      </w:r>
    </w:p>
    <w:p w:rsidR="00FA426C" w:rsidRPr="00930721" w:rsidRDefault="00FA426C" w:rsidP="00535B6E">
      <w:pPr>
        <w:numPr>
          <w:ilvl w:val="0"/>
          <w:numId w:val="30"/>
        </w:numPr>
      </w:pPr>
      <w:r w:rsidRPr="00930721">
        <w:t xml:space="preserve">достижение установленных показателей прибыли; </w:t>
      </w:r>
    </w:p>
    <w:p w:rsidR="00FA426C" w:rsidRPr="00047A9A" w:rsidRDefault="00FA426C" w:rsidP="00FA426C">
      <w:pPr>
        <w:ind w:firstLine="708"/>
      </w:pPr>
      <w:r w:rsidRPr="00047A9A">
        <w:t xml:space="preserve">Преимущества продукции </w:t>
      </w:r>
      <w:r>
        <w:t>ООО «Столярная Компания»:</w:t>
      </w:r>
    </w:p>
    <w:p w:rsidR="00FA426C" w:rsidRPr="00047A9A" w:rsidRDefault="00FA426C" w:rsidP="00535B6E">
      <w:pPr>
        <w:numPr>
          <w:ilvl w:val="0"/>
          <w:numId w:val="32"/>
        </w:numPr>
      </w:pPr>
      <w:r w:rsidRPr="00047A9A">
        <w:t>использование современного оборудования и сырья высокого качест</w:t>
      </w:r>
      <w:r w:rsidR="00535B6E">
        <w:t>ва позволяют изготовлять высококачественные и относительно недорогие двери, дверные и оконные  блоки</w:t>
      </w:r>
      <w:r w:rsidRPr="00047A9A">
        <w:t xml:space="preserve"> </w:t>
      </w:r>
      <w:r w:rsidR="00535B6E">
        <w:t xml:space="preserve">разнообразных конфигураций и </w:t>
      </w:r>
      <w:r w:rsidRPr="00047A9A">
        <w:t xml:space="preserve">размеров; </w:t>
      </w:r>
    </w:p>
    <w:p w:rsidR="00FA426C" w:rsidRPr="00047A9A" w:rsidRDefault="00535B6E" w:rsidP="00535B6E">
      <w:pPr>
        <w:numPr>
          <w:ilvl w:val="0"/>
          <w:numId w:val="32"/>
        </w:numPr>
      </w:pPr>
      <w:r>
        <w:rPr>
          <w:color w:val="000000"/>
        </w:rPr>
        <w:t xml:space="preserve">вся </w:t>
      </w:r>
      <w:r w:rsidR="00FA426C" w:rsidRPr="00047A9A">
        <w:rPr>
          <w:color w:val="000000"/>
        </w:rPr>
        <w:t>продукция сертифицирована.</w:t>
      </w:r>
    </w:p>
    <w:p w:rsidR="00FA426C" w:rsidRPr="00047A9A" w:rsidRDefault="00FA426C" w:rsidP="00535B6E">
      <w:pPr>
        <w:numPr>
          <w:ilvl w:val="0"/>
          <w:numId w:val="32"/>
        </w:numPr>
      </w:pPr>
      <w:r w:rsidRPr="00047A9A">
        <w:t xml:space="preserve">существует возможность выполнения крупных и небольших заказов в короткие сроки; </w:t>
      </w:r>
    </w:p>
    <w:p w:rsidR="00B462BF" w:rsidRPr="00F27261" w:rsidRDefault="00B462BF" w:rsidP="00C73B2C">
      <w:pPr>
        <w:ind w:firstLine="567"/>
        <w:contextualSpacing/>
      </w:pPr>
      <w:bookmarkStart w:id="71" w:name="_Toc131785835"/>
      <w:bookmarkStart w:id="72" w:name="_Toc162413656"/>
      <w:bookmarkStart w:id="73" w:name="_Toc162413814"/>
      <w:r w:rsidRPr="00F27261">
        <w:t xml:space="preserve">На успешное функционирование </w:t>
      </w:r>
      <w:r w:rsidR="00D02A30" w:rsidRPr="00F27261">
        <w:t xml:space="preserve">ООО «Столярная Компания»  </w:t>
      </w:r>
      <w:r w:rsidRPr="00F27261">
        <w:t xml:space="preserve"> влияет ряд факторов макросреды, микросреды и инфраструктуры региона. Эти факторы я рассмотрел в табл.1 и дал пояснение тому, как они отражаются на работе предприятия.</w:t>
      </w:r>
    </w:p>
    <w:p w:rsidR="00B462BF" w:rsidRPr="00B462BF" w:rsidRDefault="00B462BF" w:rsidP="00C73B2C">
      <w:pPr>
        <w:ind w:firstLine="567"/>
        <w:contextualSpacing/>
        <w:jc w:val="right"/>
        <w:rPr>
          <w:b/>
          <w:sz w:val="24"/>
          <w:szCs w:val="24"/>
        </w:rPr>
      </w:pPr>
      <w:r w:rsidRPr="00B462BF">
        <w:rPr>
          <w:b/>
          <w:sz w:val="24"/>
          <w:szCs w:val="24"/>
        </w:rPr>
        <w:t xml:space="preserve">Таблица 1. </w:t>
      </w:r>
    </w:p>
    <w:p w:rsidR="00B462BF" w:rsidRPr="00CE5080" w:rsidRDefault="00540F9E" w:rsidP="00C73B2C">
      <w:pPr>
        <w:ind w:firstLine="567"/>
        <w:contextualSpacing/>
        <w:jc w:val="center"/>
        <w:rPr>
          <w:b/>
        </w:rPr>
      </w:pPr>
      <w:r>
        <w:rPr>
          <w:b/>
        </w:rPr>
        <w:t>Факторы, влияющие на ра</w:t>
      </w:r>
      <w:r w:rsidR="00B462BF" w:rsidRPr="00CE5080">
        <w:rPr>
          <w:b/>
        </w:rPr>
        <w:t>боту предприятия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493"/>
        <w:gridCol w:w="3544"/>
      </w:tblGrid>
      <w:tr w:rsidR="00B462BF" w:rsidRPr="008D353B" w:rsidTr="008D353B">
        <w:trPr>
          <w:trHeight w:val="1243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BF" w:rsidRPr="008D353B" w:rsidRDefault="00B462BF" w:rsidP="008D353B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D353B">
              <w:rPr>
                <w:b/>
                <w:sz w:val="24"/>
                <w:szCs w:val="24"/>
              </w:rPr>
              <w:t>Название факторов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BF" w:rsidRPr="008D353B" w:rsidRDefault="00B462BF" w:rsidP="008D353B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D353B">
              <w:rPr>
                <w:b/>
                <w:sz w:val="24"/>
                <w:szCs w:val="24"/>
              </w:rPr>
              <w:t>Влияет или не влияет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BF" w:rsidRPr="008D353B" w:rsidRDefault="00B462BF" w:rsidP="008D353B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D353B">
              <w:rPr>
                <w:b/>
                <w:sz w:val="24"/>
                <w:szCs w:val="24"/>
              </w:rPr>
              <w:t>Пояснение</w:t>
            </w:r>
          </w:p>
        </w:tc>
      </w:tr>
      <w:tr w:rsidR="00A30BF4" w:rsidRPr="00F27261" w:rsidTr="00A30BF4">
        <w:trPr>
          <w:trHeight w:val="345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BF4" w:rsidRPr="00F27261" w:rsidRDefault="00A30BF4" w:rsidP="00A30BF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  <w:u w:val="single"/>
              </w:rPr>
              <w:t>Факторы макросреды</w:t>
            </w:r>
          </w:p>
        </w:tc>
      </w:tr>
      <w:tr w:rsidR="00032271" w:rsidRPr="00F27261" w:rsidTr="00032271">
        <w:trPr>
          <w:trHeight w:val="193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71" w:rsidRPr="00F27261" w:rsidRDefault="00032271" w:rsidP="00C73B2C">
            <w:pPr>
              <w:pStyle w:val="affa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Демографические</w:t>
            </w:r>
          </w:p>
          <w:p w:rsidR="00032271" w:rsidRPr="00F27261" w:rsidRDefault="00032271" w:rsidP="00C73B2C">
            <w:pPr>
              <w:pStyle w:val="affa"/>
              <w:ind w:left="0" w:firstLine="0"/>
              <w:jc w:val="left"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pStyle w:val="affa"/>
              <w:ind w:left="0" w:firstLine="0"/>
              <w:jc w:val="left"/>
              <w:rPr>
                <w:sz w:val="24"/>
                <w:szCs w:val="24"/>
              </w:rPr>
            </w:pPr>
          </w:p>
          <w:p w:rsidR="00032271" w:rsidRPr="00F27261" w:rsidRDefault="00032271" w:rsidP="00032271">
            <w:pPr>
              <w:pStyle w:val="affa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71" w:rsidRPr="00F27261" w:rsidRDefault="00032271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032271" w:rsidRPr="00F27261" w:rsidRDefault="00032271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032271" w:rsidRPr="00F27261" w:rsidRDefault="00032271" w:rsidP="000322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71" w:rsidRPr="00F27261" w:rsidRDefault="00032271" w:rsidP="00C73B2C">
            <w:pPr>
              <w:contextualSpacing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При повышении количества населения повышается и спрос на жилье, а отсюда увеличиваются количество новостроек</w:t>
            </w:r>
          </w:p>
        </w:tc>
      </w:tr>
      <w:tr w:rsidR="00032271" w:rsidRPr="00F27261" w:rsidTr="00032271">
        <w:trPr>
          <w:trHeight w:val="82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71" w:rsidRPr="00032271" w:rsidRDefault="00032271" w:rsidP="00032271">
            <w:pPr>
              <w:pStyle w:val="affa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Социально-экономические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71" w:rsidRPr="00F27261" w:rsidRDefault="00032271" w:rsidP="000322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71" w:rsidRPr="00F27261" w:rsidRDefault="00032271" w:rsidP="000322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</w:t>
            </w:r>
            <w:r w:rsidRPr="00C87BF8">
              <w:rPr>
                <w:sz w:val="24"/>
                <w:szCs w:val="24"/>
              </w:rPr>
              <w:t>т покупательную способность населения, пропорции распределения доходов, зависящие от отраслевой структуры экономики</w:t>
            </w:r>
            <w:r w:rsidRPr="00F27261">
              <w:rPr>
                <w:sz w:val="24"/>
                <w:szCs w:val="24"/>
              </w:rPr>
              <w:t>.</w:t>
            </w:r>
          </w:p>
        </w:tc>
      </w:tr>
      <w:tr w:rsidR="00B462BF" w:rsidRPr="00F27261" w:rsidTr="008D353B">
        <w:trPr>
          <w:trHeight w:val="2850"/>
        </w:trPr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</w:tcPr>
          <w:p w:rsidR="00B462BF" w:rsidRPr="008D353B" w:rsidRDefault="00032271" w:rsidP="008D353B">
            <w:pPr>
              <w:pStyle w:val="affa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Политические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032271" w:rsidRPr="00F27261" w:rsidRDefault="00032271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032271" w:rsidRPr="00F27261" w:rsidRDefault="00032271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032271" w:rsidRPr="00F27261" w:rsidRDefault="00032271" w:rsidP="00C73B2C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B462BF" w:rsidRPr="00F27261" w:rsidRDefault="00B462BF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80" w:rsidRPr="00F27261" w:rsidRDefault="00184E22" w:rsidP="008D353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Законодательство регулирует предпринимательскую деятельность с целью возложения на фирмы ответственности за социальные издержки, возникающие в связи с использованием их товаров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53B" w:rsidRPr="00F27261" w:rsidTr="008D353B">
        <w:trPr>
          <w:trHeight w:val="1122"/>
        </w:trPr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</w:tcPr>
          <w:p w:rsidR="008D353B" w:rsidRPr="008D353B" w:rsidRDefault="00A30BF4" w:rsidP="008D353B">
            <w:pPr>
              <w:pStyle w:val="affa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Природно-географиче</w:t>
            </w:r>
            <w:r w:rsidR="008D353B" w:rsidRPr="00F27261">
              <w:rPr>
                <w:sz w:val="24"/>
                <w:szCs w:val="24"/>
              </w:rPr>
              <w:t>ские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8D353B" w:rsidRPr="00F27261" w:rsidRDefault="008D353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8D353B" w:rsidRPr="00F27261" w:rsidRDefault="008D353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8D353B" w:rsidRPr="00F27261" w:rsidRDefault="008D353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B" w:rsidRPr="00C87BF8" w:rsidRDefault="0068711C" w:rsidP="008D353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Невозобновляемость природных ресурсов, рост цен на сырье и энергию вызывают переориентацию производства</w:t>
            </w:r>
          </w:p>
        </w:tc>
      </w:tr>
      <w:tr w:rsidR="008D353B" w:rsidRPr="00F27261" w:rsidTr="008D353B">
        <w:trPr>
          <w:trHeight w:val="1545"/>
        </w:trPr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</w:tcPr>
          <w:p w:rsidR="008D353B" w:rsidRPr="008D353B" w:rsidRDefault="008D353B" w:rsidP="008D353B">
            <w:pPr>
              <w:pStyle w:val="affa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Научно-технические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8D353B" w:rsidRPr="00F27261" w:rsidRDefault="008D353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8D353B" w:rsidRPr="00F27261" w:rsidRDefault="008D353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8D353B" w:rsidRPr="00F27261" w:rsidRDefault="008D353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8D353B" w:rsidRPr="00F27261" w:rsidRDefault="008D353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B" w:rsidRPr="00F27261" w:rsidRDefault="0068711C" w:rsidP="008D353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Новый уровень техники, скорость инновации влияют на скорость амортизации и эффективность производства, на цену продукции</w:t>
            </w:r>
          </w:p>
        </w:tc>
      </w:tr>
      <w:tr w:rsidR="008D353B" w:rsidRPr="00F27261" w:rsidTr="008D353B">
        <w:trPr>
          <w:trHeight w:val="690"/>
        </w:trPr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</w:tcPr>
          <w:p w:rsidR="008D353B" w:rsidRPr="00F27261" w:rsidRDefault="008D353B" w:rsidP="00C73B2C">
            <w:pPr>
              <w:pStyle w:val="affa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Культурно-исторические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8D353B" w:rsidRPr="00F27261" w:rsidRDefault="008D353B" w:rsidP="008D35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B" w:rsidRPr="00F27261" w:rsidRDefault="0068711C" w:rsidP="0068711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Степень ценности для общества таких понятий как честная работа, брак, семья, доверие к государству и др. влияют на ориентиры производителей и продавцов</w:t>
            </w:r>
            <w:r>
              <w:rPr>
                <w:sz w:val="24"/>
                <w:szCs w:val="24"/>
              </w:rPr>
              <w:t>. Кроме этого м</w:t>
            </w:r>
            <w:r w:rsidR="008D353B" w:rsidRPr="00F2726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издревле </w:t>
            </w:r>
            <w:r w:rsidR="008D353B" w:rsidRPr="00F27261">
              <w:rPr>
                <w:sz w:val="24"/>
                <w:szCs w:val="24"/>
              </w:rPr>
              <w:t xml:space="preserve"> привыкли к деревянным конструкциям, и доверяем им</w:t>
            </w:r>
          </w:p>
        </w:tc>
      </w:tr>
      <w:tr w:rsidR="00A30BF4" w:rsidRPr="00F27261" w:rsidTr="00A30BF4">
        <w:trPr>
          <w:trHeight w:val="405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0BF4" w:rsidRPr="00A30BF4" w:rsidRDefault="00A30BF4" w:rsidP="00A30BF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30BF4">
              <w:rPr>
                <w:b/>
                <w:sz w:val="24"/>
                <w:szCs w:val="24"/>
                <w:u w:val="single"/>
              </w:rPr>
              <w:t>Факторы инфраструктуры региона</w:t>
            </w:r>
          </w:p>
        </w:tc>
      </w:tr>
      <w:tr w:rsidR="008D353B" w:rsidRPr="00F27261" w:rsidTr="0068711C">
        <w:trPr>
          <w:trHeight w:val="75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B" w:rsidRPr="0068711C" w:rsidRDefault="008D353B" w:rsidP="0068711C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Рыночная инфраструктура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B" w:rsidRPr="00F27261" w:rsidRDefault="008D353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8D353B" w:rsidRPr="00F27261" w:rsidRDefault="008D353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B" w:rsidRPr="00F27261" w:rsidRDefault="008D353B" w:rsidP="0068711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Большое количество  фирм-посредников</w:t>
            </w:r>
            <w:r w:rsidR="0068711C">
              <w:rPr>
                <w:sz w:val="24"/>
                <w:szCs w:val="24"/>
              </w:rPr>
              <w:t xml:space="preserve"> + </w:t>
            </w:r>
            <w:r w:rsidR="0068711C" w:rsidRPr="00C87BF8">
              <w:rPr>
                <w:sz w:val="24"/>
                <w:szCs w:val="24"/>
              </w:rPr>
              <w:t>Система учреждений и организаций (банков, бирж, ярмарок, страховых компаний, консультационных и информационно-маркетинговых фирм и т. д.), обеспечивающих свободное движение товаров и услуг на рынке</w:t>
            </w:r>
          </w:p>
        </w:tc>
      </w:tr>
      <w:tr w:rsidR="0068711C" w:rsidRPr="00F27261" w:rsidTr="0068711C">
        <w:trPr>
          <w:trHeight w:val="70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C" w:rsidRPr="0068711C" w:rsidRDefault="0068711C" w:rsidP="0068711C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Окружающая среда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C" w:rsidRPr="00F27261" w:rsidRDefault="0068711C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68711C" w:rsidRPr="00F27261" w:rsidRDefault="0068711C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C" w:rsidRPr="00F27261" w:rsidRDefault="0057208B" w:rsidP="0057208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E33C0">
              <w:rPr>
                <w:color w:val="000000"/>
                <w:sz w:val="24"/>
                <w:szCs w:val="24"/>
              </w:rPr>
              <w:t>аёт нам пищу, одежду, кров, топливо, энергию и сырье для работы промышленности, из них человек создает предметы комфорта, машины и медикаменты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11C" w:rsidRPr="00F27261" w:rsidTr="0057208B">
        <w:trPr>
          <w:trHeight w:val="244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Здравоохранение</w:t>
            </w:r>
          </w:p>
          <w:p w:rsidR="0068711C" w:rsidRPr="00F27261" w:rsidRDefault="0068711C" w:rsidP="0057208B">
            <w:pPr>
              <w:pStyle w:val="affa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C" w:rsidRPr="00F27261" w:rsidRDefault="0057208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57208B" w:rsidRDefault="0057208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57208B" w:rsidRDefault="0057208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57208B" w:rsidRDefault="0057208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57208B" w:rsidRDefault="0057208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68711C" w:rsidRPr="00F27261" w:rsidRDefault="0068711C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C" w:rsidRPr="00F27261" w:rsidRDefault="0057208B" w:rsidP="004B1E0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Работники с хорошим самочувствием помогают создавать успешные концерны и являются преимуществом способного и развивающегося предприятия</w:t>
            </w:r>
            <w:r w:rsidRPr="00F27261">
              <w:rPr>
                <w:sz w:val="24"/>
                <w:szCs w:val="24"/>
              </w:rPr>
              <w:t xml:space="preserve"> </w:t>
            </w:r>
          </w:p>
        </w:tc>
      </w:tr>
      <w:tr w:rsidR="0057208B" w:rsidRPr="00F27261" w:rsidTr="0057208B">
        <w:trPr>
          <w:trHeight w:val="27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57208B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Наука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Default="004B1E0B" w:rsidP="004B1E0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C87BF8" w:rsidRDefault="004B1E0B" w:rsidP="0057208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Открытие н</w:t>
            </w:r>
            <w:r>
              <w:rPr>
                <w:sz w:val="24"/>
                <w:szCs w:val="24"/>
              </w:rPr>
              <w:t>овых материалов и технологий изг</w:t>
            </w:r>
            <w:r w:rsidRPr="00C87BF8">
              <w:rPr>
                <w:sz w:val="24"/>
                <w:szCs w:val="24"/>
              </w:rPr>
              <w:t>отовления влияют на деятельность предприятия</w:t>
            </w:r>
          </w:p>
        </w:tc>
      </w:tr>
      <w:tr w:rsidR="0057208B" w:rsidRPr="00F27261" w:rsidTr="0057208B">
        <w:trPr>
          <w:trHeight w:val="36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Образование</w:t>
            </w:r>
          </w:p>
          <w:p w:rsidR="0057208B" w:rsidRPr="00F27261" w:rsidRDefault="0057208B" w:rsidP="0057208B">
            <w:pPr>
              <w:pStyle w:val="affa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4B1E0B" w:rsidP="004B1E0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квалифицированными рабочими</w:t>
            </w:r>
            <w:r w:rsidRPr="00C87BF8">
              <w:rPr>
                <w:sz w:val="24"/>
                <w:szCs w:val="24"/>
              </w:rPr>
              <w:t xml:space="preserve"> и специалист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962371" w:rsidRPr="00F27261" w:rsidTr="0057208B">
        <w:trPr>
          <w:trHeight w:val="39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71" w:rsidRPr="0057208B" w:rsidRDefault="00962371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71" w:rsidRPr="00F27261" w:rsidRDefault="00962371" w:rsidP="00737BE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71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C0">
              <w:rPr>
                <w:sz w:val="24"/>
                <w:szCs w:val="24"/>
              </w:rPr>
              <w:t>ультура влияет не столько на то, что делают люди, сколько на то, как они это делают</w:t>
            </w:r>
          </w:p>
        </w:tc>
      </w:tr>
      <w:tr w:rsidR="0057208B" w:rsidRPr="00F27261" w:rsidTr="0057208B">
        <w:trPr>
          <w:trHeight w:val="75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57208B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Торговля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57208B" w:rsidRPr="00F27261" w:rsidRDefault="0057208B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E33C0">
              <w:rPr>
                <w:sz w:val="24"/>
                <w:szCs w:val="24"/>
              </w:rPr>
              <w:t>ажнейший показатель для каждого конкретного предприятия, так как предопределяет размер его доходов и прибыли, то есть финансовое благополучие и возможности производственного и социального разв</w:t>
            </w:r>
            <w:r>
              <w:rPr>
                <w:sz w:val="24"/>
                <w:szCs w:val="24"/>
              </w:rPr>
              <w:t>ития, личный доход собственника</w:t>
            </w:r>
          </w:p>
        </w:tc>
      </w:tr>
      <w:tr w:rsidR="0057208B" w:rsidRPr="00F27261" w:rsidTr="0057208B">
        <w:trPr>
          <w:trHeight w:val="43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Общественное питание</w:t>
            </w:r>
          </w:p>
          <w:p w:rsidR="0057208B" w:rsidRPr="00F27261" w:rsidRDefault="0057208B" w:rsidP="0057208B">
            <w:pPr>
              <w:pStyle w:val="affa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правило на предприятиях строятся свои столовые</w:t>
            </w:r>
            <w:r w:rsidR="007B19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для подержания сил своих работников</w:t>
            </w:r>
          </w:p>
        </w:tc>
      </w:tr>
      <w:tr w:rsidR="0057208B" w:rsidRPr="00F27261" w:rsidTr="0057208B">
        <w:trPr>
          <w:trHeight w:val="39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Транспорт</w:t>
            </w:r>
          </w:p>
          <w:p w:rsidR="0057208B" w:rsidRPr="00F27261" w:rsidRDefault="0057208B" w:rsidP="0057208B">
            <w:pPr>
              <w:pStyle w:val="affa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C4C51">
              <w:rPr>
                <w:sz w:val="24"/>
                <w:szCs w:val="24"/>
              </w:rPr>
              <w:t>Транспортный фактор оказывает влияние на  размещение производства. Не принимая его во внимание, нельзя достичь рационального размещения производительных сил</w:t>
            </w:r>
          </w:p>
        </w:tc>
      </w:tr>
      <w:tr w:rsidR="0057208B" w:rsidRPr="00F27261" w:rsidTr="0057208B">
        <w:trPr>
          <w:trHeight w:val="45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57208B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Связь</w:t>
            </w:r>
          </w:p>
          <w:p w:rsidR="0057208B" w:rsidRPr="00F27261" w:rsidRDefault="0057208B" w:rsidP="0057208B">
            <w:pPr>
              <w:pStyle w:val="affa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появлением телефонов, факсов, интернета, организация работ предприятия стала быстрее и проще</w:t>
            </w:r>
          </w:p>
        </w:tc>
      </w:tr>
      <w:tr w:rsidR="0057208B" w:rsidRPr="00F27261" w:rsidTr="0057208B">
        <w:trPr>
          <w:trHeight w:val="37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962371" w:rsidRDefault="0057208B" w:rsidP="00962371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Сельское хозяйств</w:t>
            </w:r>
            <w:r w:rsidR="00962371">
              <w:rPr>
                <w:sz w:val="24"/>
                <w:szCs w:val="24"/>
              </w:rPr>
              <w:t>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предприятия не зависит от с</w:t>
            </w:r>
            <w:r w:rsidRPr="00BE3A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х</w:t>
            </w:r>
          </w:p>
        </w:tc>
      </w:tr>
      <w:tr w:rsidR="0057208B" w:rsidRPr="00F27261" w:rsidTr="00737BE2">
        <w:trPr>
          <w:trHeight w:val="169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962371" w:rsidRDefault="0057208B" w:rsidP="00962371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Строительств</w:t>
            </w:r>
            <w:r w:rsidR="00962371">
              <w:rPr>
                <w:sz w:val="24"/>
                <w:szCs w:val="24"/>
              </w:rPr>
              <w:t>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477D3">
              <w:rPr>
                <w:sz w:val="24"/>
                <w:szCs w:val="24"/>
              </w:rPr>
              <w:t>Строительство новых</w:t>
            </w:r>
            <w:r>
              <w:rPr>
                <w:sz w:val="24"/>
                <w:szCs w:val="24"/>
              </w:rPr>
              <w:t xml:space="preserve"> подобных</w:t>
            </w:r>
            <w:r w:rsidRPr="003477D3">
              <w:rPr>
                <w:sz w:val="24"/>
                <w:szCs w:val="24"/>
              </w:rPr>
              <w:t xml:space="preserve"> предприятий</w:t>
            </w:r>
            <w:r>
              <w:rPr>
                <w:sz w:val="24"/>
                <w:szCs w:val="24"/>
              </w:rPr>
              <w:t xml:space="preserve"> влияет на производительность ОО</w:t>
            </w:r>
            <w:r w:rsidRPr="003477D3">
              <w:rPr>
                <w:sz w:val="24"/>
                <w:szCs w:val="24"/>
              </w:rPr>
              <w:t>О</w:t>
            </w:r>
            <w:r w:rsidR="007B1906" w:rsidRPr="003477D3">
              <w:rPr>
                <w:sz w:val="24"/>
                <w:szCs w:val="24"/>
              </w:rPr>
              <w:t>» С</w:t>
            </w:r>
            <w:r>
              <w:rPr>
                <w:sz w:val="24"/>
                <w:szCs w:val="24"/>
              </w:rPr>
              <w:t>толярная Компания</w:t>
            </w:r>
            <w:r w:rsidRPr="003477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57208B" w:rsidRPr="00F27261" w:rsidTr="0057208B">
        <w:trPr>
          <w:trHeight w:val="1197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962371" w:rsidRDefault="0057208B" w:rsidP="00962371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ЖКХ</w:t>
            </w:r>
          </w:p>
          <w:p w:rsidR="0057208B" w:rsidRPr="00F27261" w:rsidRDefault="0057208B" w:rsidP="0057208B">
            <w:pPr>
              <w:pStyle w:val="affa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96237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962371" w:rsidP="0096237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не может существовать без воды, канализации и т.д.</w:t>
            </w:r>
          </w:p>
        </w:tc>
      </w:tr>
      <w:tr w:rsidR="0057208B" w:rsidRPr="00F27261" w:rsidTr="0057208B">
        <w:trPr>
          <w:trHeight w:val="591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962371" w:rsidRDefault="0057208B" w:rsidP="00962371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E33C28" w:rsidP="00E33C28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E33C28" w:rsidP="00E33C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477D3">
              <w:rPr>
                <w:sz w:val="24"/>
                <w:szCs w:val="24"/>
              </w:rPr>
              <w:t>Бытовые услуги обеспечивают восстановление (изменение, сохранение) потребительских свойств изделий или изготовление новых изделий по заказам, а также перемещение грузов и людей, создание условий для потребления. В частности, к ним могут быть отнесены услуги, связанные с ремонтом и изготовлением изделий, жилищно-коммунальные услуги, услуги общественного питания, услуги транспорта и т.д.</w:t>
            </w:r>
          </w:p>
        </w:tc>
      </w:tr>
      <w:tr w:rsidR="0057208B" w:rsidRPr="00F27261" w:rsidTr="00E33C28">
        <w:trPr>
          <w:trHeight w:val="144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57208B" w:rsidP="00F4145A">
            <w:pPr>
              <w:pStyle w:val="affa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E33C28" w:rsidP="00E33C28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8B" w:rsidRPr="00F27261" w:rsidRDefault="00E33C28" w:rsidP="00E33C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прямую зависит, т.к. предприятие закупает материалы у других предприятий</w:t>
            </w:r>
          </w:p>
        </w:tc>
      </w:tr>
      <w:tr w:rsidR="00E33C28" w:rsidRPr="00E33C28" w:rsidTr="00E33C28">
        <w:trPr>
          <w:trHeight w:val="375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C28" w:rsidRPr="00E33C28" w:rsidRDefault="00E33C28" w:rsidP="00E33C2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33C28">
              <w:rPr>
                <w:b/>
                <w:sz w:val="24"/>
                <w:szCs w:val="24"/>
                <w:u w:val="single"/>
              </w:rPr>
              <w:t>Факторы микросреды</w:t>
            </w:r>
          </w:p>
        </w:tc>
      </w:tr>
      <w:tr w:rsidR="00E33C28" w:rsidRPr="00F27261" w:rsidTr="00E33C28">
        <w:trPr>
          <w:trHeight w:val="45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pStyle w:val="affa"/>
              <w:numPr>
                <w:ilvl w:val="0"/>
                <w:numId w:val="16"/>
              </w:numPr>
              <w:jc w:val="left"/>
              <w:rPr>
                <w:sz w:val="24"/>
                <w:szCs w:val="24"/>
                <w:u w:val="single"/>
              </w:rPr>
            </w:pPr>
            <w:r w:rsidRPr="00F27261">
              <w:rPr>
                <w:sz w:val="24"/>
                <w:szCs w:val="24"/>
              </w:rPr>
              <w:t>Поставщики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E33C28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E33C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87BF8">
              <w:rPr>
                <w:sz w:val="24"/>
                <w:szCs w:val="24"/>
              </w:rPr>
              <w:t>Рост цен на закупаемые материалы ведет к повышению цен и на готовую продукцию. Нехватка тех или иных материалов, забастовки могут нарушить регулярность поставок и график отгрузки товаров заказчикам. В результате будут упущены возможности сбыта и подорвана репутация</w:t>
            </w:r>
            <w:r>
              <w:rPr>
                <w:sz w:val="24"/>
                <w:szCs w:val="24"/>
              </w:rPr>
              <w:t xml:space="preserve"> </w:t>
            </w:r>
            <w:r w:rsidRPr="00C87BF8">
              <w:rPr>
                <w:sz w:val="24"/>
                <w:szCs w:val="24"/>
              </w:rPr>
              <w:t>предприятия</w:t>
            </w:r>
          </w:p>
        </w:tc>
      </w:tr>
      <w:tr w:rsidR="00E33C28" w:rsidRPr="00F27261" w:rsidTr="00E33C28">
        <w:trPr>
          <w:trHeight w:val="124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pStyle w:val="affa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Конкуренты</w:t>
            </w:r>
          </w:p>
          <w:p w:rsidR="00E33C28" w:rsidRPr="00F27261" w:rsidRDefault="00E33C28" w:rsidP="00C73B2C">
            <w:pPr>
              <w:ind w:left="720" w:firstLine="0"/>
              <w:contextualSpacing/>
              <w:jc w:val="left"/>
              <w:rPr>
                <w:sz w:val="24"/>
                <w:szCs w:val="24"/>
              </w:rPr>
            </w:pPr>
          </w:p>
          <w:p w:rsidR="00E33C28" w:rsidRPr="00F27261" w:rsidRDefault="00E33C28" w:rsidP="00C73B2C">
            <w:pPr>
              <w:ind w:left="719" w:hanging="359"/>
              <w:contextualSpacing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E33C28" w:rsidRPr="00F27261" w:rsidRDefault="00E33C28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E33C28" w:rsidRPr="00F27261" w:rsidRDefault="00E33C28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E33C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Конкуренты производят не только похожие товары, но и товары-заменители</w:t>
            </w:r>
          </w:p>
        </w:tc>
      </w:tr>
      <w:tr w:rsidR="00E33C28" w:rsidRPr="00F27261" w:rsidTr="00E33C28">
        <w:trPr>
          <w:trHeight w:val="160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pStyle w:val="affa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Посредники</w:t>
            </w:r>
          </w:p>
          <w:p w:rsidR="00E33C28" w:rsidRPr="00F27261" w:rsidRDefault="00E33C28" w:rsidP="00C73B2C">
            <w:pPr>
              <w:ind w:left="720" w:firstLine="0"/>
              <w:contextualSpacing/>
              <w:jc w:val="left"/>
              <w:rPr>
                <w:sz w:val="24"/>
                <w:szCs w:val="24"/>
              </w:rPr>
            </w:pPr>
          </w:p>
          <w:p w:rsidR="00E33C28" w:rsidRPr="00F27261" w:rsidRDefault="00E33C28" w:rsidP="00C73B2C">
            <w:pPr>
              <w:ind w:left="720" w:firstLine="0"/>
              <w:contextualSpacing/>
              <w:jc w:val="left"/>
              <w:rPr>
                <w:sz w:val="24"/>
                <w:szCs w:val="24"/>
              </w:rPr>
            </w:pPr>
          </w:p>
          <w:p w:rsidR="00E33C28" w:rsidRPr="00F27261" w:rsidRDefault="00E33C28" w:rsidP="00C73B2C">
            <w:pPr>
              <w:ind w:left="719" w:hanging="359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E33C28" w:rsidRPr="00F27261" w:rsidRDefault="00E33C28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E33C28" w:rsidRPr="00F27261" w:rsidRDefault="00E33C28" w:rsidP="00C73B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E33C28" w:rsidRPr="00F27261" w:rsidRDefault="00E33C28" w:rsidP="00C73B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E33C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C87BF8">
              <w:rPr>
                <w:sz w:val="24"/>
                <w:szCs w:val="24"/>
              </w:rPr>
              <w:t>то фирмы, помогающие предприятию подыскивать клиентов или продавать его товары. Торговые посредники создают удобства для покупателей. Удобство места связано с накоплением запасов в местах нахождения самих клиентов. Удобство времени создается за счет экспонирования и обеспечения наличия товаров в нужные периоды. Удобство процедуры приобретения заключается в продаже товара с одновременной передачей права владения им</w:t>
            </w:r>
          </w:p>
        </w:tc>
      </w:tr>
      <w:tr w:rsidR="00E33C28" w:rsidRPr="00F27261" w:rsidTr="005331AE">
        <w:trPr>
          <w:trHeight w:val="37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pStyle w:val="affa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Клиентура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E33C28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8" w:rsidRPr="00F27261" w:rsidRDefault="00E33C28" w:rsidP="00C73B2C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5331AE" w:rsidRPr="00F27261" w:rsidTr="005331AE">
        <w:trPr>
          <w:trHeight w:val="36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left="360" w:firstLine="217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ab/>
              <w:t>а)  потребительский рынок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7BF8">
              <w:rPr>
                <w:sz w:val="24"/>
                <w:szCs w:val="24"/>
              </w:rPr>
              <w:t>тдельные лица и домохозяйства, приобретающие товары и услуги для личного потребления</w:t>
            </w:r>
          </w:p>
        </w:tc>
      </w:tr>
      <w:tr w:rsidR="005331AE" w:rsidRPr="00F27261" w:rsidTr="005331AE">
        <w:trPr>
          <w:trHeight w:val="34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left="360" w:firstLine="217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ab/>
              <w:t>б)  рынок производителя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7BF8">
              <w:rPr>
                <w:sz w:val="24"/>
                <w:szCs w:val="24"/>
              </w:rPr>
              <w:t>рганизации, приобретающие товары и услуги для использования их в процессе производства</w:t>
            </w:r>
          </w:p>
        </w:tc>
      </w:tr>
      <w:tr w:rsidR="005331AE" w:rsidRPr="00F27261" w:rsidTr="005331AE">
        <w:trPr>
          <w:trHeight w:val="84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7B1906">
            <w:pPr>
              <w:ind w:left="719" w:hanging="359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ab/>
              <w:t>в)  рынок промежуточных</w:t>
            </w:r>
            <w:r w:rsidR="007B1906">
              <w:rPr>
                <w:sz w:val="24"/>
                <w:szCs w:val="24"/>
              </w:rPr>
              <w:t xml:space="preserve"> продавцов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E33C28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5331AE" w:rsidRPr="00F27261" w:rsidRDefault="005331AE" w:rsidP="00E33C2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7BF8">
              <w:rPr>
                <w:sz w:val="24"/>
                <w:szCs w:val="24"/>
              </w:rPr>
              <w:t>рганизации, приобретающие товары и услуги для их последующей перепродажи с прибылью</w:t>
            </w:r>
          </w:p>
        </w:tc>
      </w:tr>
      <w:tr w:rsidR="005331AE" w:rsidRPr="00F27261" w:rsidTr="005331AE">
        <w:trPr>
          <w:trHeight w:val="82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E33C28">
            <w:pPr>
              <w:ind w:left="1002" w:hanging="283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г)  рынок государственных учреждений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C73B2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Да</w:t>
            </w:r>
          </w:p>
          <w:p w:rsidR="005331AE" w:rsidRPr="00F27261" w:rsidRDefault="005331AE" w:rsidP="00E33C2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87BF8">
              <w:rPr>
                <w:sz w:val="24"/>
                <w:szCs w:val="24"/>
              </w:rPr>
              <w:t>осударственные организации, приобретающие товары и услуги либо для последующего их использования в сфере коммунальных услуг, либо для передачи этих товаров и услуг тем, кто в них нуждается</w:t>
            </w:r>
          </w:p>
        </w:tc>
      </w:tr>
      <w:tr w:rsidR="005331AE" w:rsidRPr="00F27261" w:rsidTr="005331AE">
        <w:trPr>
          <w:trHeight w:val="135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E33C28">
            <w:pPr>
              <w:ind w:left="360" w:firstLine="217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ab/>
              <w:t>д)  международный рынок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AE" w:rsidRPr="00F27261" w:rsidRDefault="005331AE" w:rsidP="005331A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27261">
              <w:rPr>
                <w:sz w:val="24"/>
                <w:szCs w:val="24"/>
              </w:rPr>
              <w:t>Продукция не поставляется на международный рынок</w:t>
            </w:r>
          </w:p>
        </w:tc>
      </w:tr>
    </w:tbl>
    <w:p w:rsidR="001D009E" w:rsidRDefault="001D009E" w:rsidP="00737BE2">
      <w:pPr>
        <w:pStyle w:val="2"/>
      </w:pPr>
      <w:bookmarkStart w:id="74" w:name="_Toc25726810"/>
      <w:bookmarkStart w:id="75" w:name="_Toc32813253"/>
      <w:bookmarkStart w:id="76" w:name="_Toc162413668"/>
      <w:bookmarkStart w:id="77" w:name="_Toc162413826"/>
      <w:bookmarkEnd w:id="16"/>
      <w:bookmarkEnd w:id="17"/>
      <w:bookmarkEnd w:id="18"/>
      <w:bookmarkEnd w:id="19"/>
      <w:bookmarkEnd w:id="20"/>
      <w:bookmarkEnd w:id="71"/>
      <w:bookmarkEnd w:id="72"/>
      <w:bookmarkEnd w:id="73"/>
    </w:p>
    <w:p w:rsidR="00184E22" w:rsidRDefault="00184E22" w:rsidP="00184E22">
      <w:pPr>
        <w:tabs>
          <w:tab w:val="left" w:pos="5920"/>
        </w:tabs>
        <w:ind w:firstLine="900"/>
        <w:rPr>
          <w:b/>
          <w:bCs/>
        </w:rPr>
      </w:pPr>
      <w:r>
        <w:t xml:space="preserve">Внутренняя среда организации – эта та часть общей среды, которая находится в пределах организации. Внутренняя среда имеет несколько срезов, состояние которых в совокупности определяет тот потенциал, которым располагает организация. </w:t>
      </w:r>
    </w:p>
    <w:p w:rsidR="00184E22" w:rsidRPr="00375B01" w:rsidRDefault="00184E22" w:rsidP="00184E22">
      <w:pPr>
        <w:pStyle w:val="affe"/>
        <w:ind w:firstLine="720"/>
        <w:rPr>
          <w:color w:val="000000"/>
        </w:rPr>
      </w:pPr>
      <w:r>
        <w:t xml:space="preserve"> </w:t>
      </w:r>
      <w:r w:rsidRPr="00375B01">
        <w:rPr>
          <w:color w:val="000000"/>
        </w:rPr>
        <w:t>Внутренняя среда включает 5 подсистем:</w:t>
      </w:r>
    </w:p>
    <w:p w:rsidR="00184E22" w:rsidRDefault="00184E22" w:rsidP="00184E22">
      <w:pPr>
        <w:pStyle w:val="affe"/>
        <w:ind w:firstLine="720"/>
        <w:rPr>
          <w:color w:val="000000"/>
        </w:rPr>
      </w:pPr>
      <w:r w:rsidRPr="00375B01">
        <w:rPr>
          <w:color w:val="000000"/>
        </w:rPr>
        <w:t>1) научное обоснование – определяет конкурентоспособность и эффективность организации;</w:t>
      </w:r>
    </w:p>
    <w:p w:rsidR="00184E22" w:rsidRPr="00375B01" w:rsidRDefault="00184E22" w:rsidP="00184E22">
      <w:pPr>
        <w:pStyle w:val="affe"/>
        <w:ind w:firstLine="720"/>
        <w:rPr>
          <w:color w:val="000000"/>
        </w:rPr>
      </w:pPr>
      <w:r w:rsidRPr="00A711FD">
        <w:rPr>
          <w:color w:val="000000"/>
        </w:rPr>
        <w:t xml:space="preserve">На </w:t>
      </w:r>
      <w:r>
        <w:rPr>
          <w:color w:val="000000"/>
        </w:rPr>
        <w:t>ООО «Столярная компания»</w:t>
      </w:r>
      <w:r w:rsidRPr="00A711FD">
        <w:rPr>
          <w:color w:val="000000"/>
        </w:rPr>
        <w:t xml:space="preserve"> используются современные экономические методы, без которых невозможна была бы эффективная деятельность предприятия в современных рыночных условиях. </w:t>
      </w:r>
      <w:r>
        <w:rPr>
          <w:color w:val="000000"/>
        </w:rPr>
        <w:t>ООО «Столярная компания»</w:t>
      </w:r>
      <w:r w:rsidRPr="00A711FD">
        <w:rPr>
          <w:color w:val="000000"/>
        </w:rPr>
        <w:t xml:space="preserve"> применяет стратегию снижения себестоимости выпускаемой продукции за счет освоения новых технологий, методов организации производства, труда и менеджмента.</w:t>
      </w:r>
    </w:p>
    <w:p w:rsidR="00184E22" w:rsidRPr="00375B01" w:rsidRDefault="00184E22" w:rsidP="00184E22">
      <w:pPr>
        <w:pStyle w:val="affe"/>
        <w:ind w:firstLine="720"/>
        <w:rPr>
          <w:color w:val="000000"/>
        </w:rPr>
      </w:pPr>
      <w:r w:rsidRPr="00375B01">
        <w:rPr>
          <w:color w:val="000000"/>
        </w:rPr>
        <w:t>2) целевая подсистема, направленная на:</w:t>
      </w:r>
    </w:p>
    <w:p w:rsidR="00184E22" w:rsidRPr="00375B01" w:rsidRDefault="00184E22" w:rsidP="00184E22">
      <w:pPr>
        <w:pStyle w:val="affe"/>
        <w:numPr>
          <w:ilvl w:val="0"/>
          <w:numId w:val="28"/>
        </w:numPr>
        <w:rPr>
          <w:color w:val="000000"/>
        </w:rPr>
      </w:pPr>
      <w:r w:rsidRPr="00375B01">
        <w:rPr>
          <w:color w:val="000000"/>
        </w:rPr>
        <w:t>повышение конкурентоспособности товара и организации в целом;</w:t>
      </w:r>
    </w:p>
    <w:p w:rsidR="00184E22" w:rsidRDefault="00184E22" w:rsidP="00184E22">
      <w:pPr>
        <w:pStyle w:val="affe"/>
        <w:numPr>
          <w:ilvl w:val="0"/>
          <w:numId w:val="28"/>
        </w:numPr>
        <w:rPr>
          <w:color w:val="000000"/>
        </w:rPr>
      </w:pPr>
      <w:r w:rsidRPr="00375B01">
        <w:rPr>
          <w:color w:val="000000"/>
        </w:rPr>
        <w:t>повышение эффективности функционирования организации;</w:t>
      </w:r>
    </w:p>
    <w:p w:rsidR="00184E22" w:rsidRDefault="00184E22" w:rsidP="00184E22">
      <w:pPr>
        <w:pStyle w:val="affe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комплексное развитие организации</w:t>
      </w:r>
    </w:p>
    <w:p w:rsidR="00184E22" w:rsidRPr="00375B01" w:rsidRDefault="00184E22" w:rsidP="00184E22">
      <w:pPr>
        <w:pStyle w:val="affe"/>
        <w:ind w:firstLine="720"/>
        <w:rPr>
          <w:color w:val="000000"/>
        </w:rPr>
      </w:pPr>
      <w:r w:rsidRPr="00A711FD">
        <w:rPr>
          <w:color w:val="000000"/>
        </w:rPr>
        <w:t xml:space="preserve">Целью </w:t>
      </w:r>
      <w:r>
        <w:rPr>
          <w:color w:val="000000"/>
        </w:rPr>
        <w:t>ООО «Столярная компания»</w:t>
      </w:r>
      <w:r w:rsidRPr="00A711FD">
        <w:rPr>
          <w:color w:val="000000"/>
        </w:rPr>
        <w:t xml:space="preserve"> является увеличение сбыта продукции путем, во-первых, расширения рынка сбыта, во-вт</w:t>
      </w:r>
      <w:r>
        <w:rPr>
          <w:color w:val="000000"/>
        </w:rPr>
        <w:t xml:space="preserve">орых, повышение качества и </w:t>
      </w:r>
      <w:r w:rsidRPr="00A711FD">
        <w:rPr>
          <w:color w:val="000000"/>
        </w:rPr>
        <w:t>продукции, а также путем применения ресурсосберегающих технологий, ведущих к снижению себестоимости продукции.</w:t>
      </w:r>
    </w:p>
    <w:p w:rsidR="00184E22" w:rsidRPr="00375B01" w:rsidRDefault="00184E22" w:rsidP="00184E22">
      <w:pPr>
        <w:pStyle w:val="affe"/>
        <w:ind w:firstLine="720"/>
        <w:rPr>
          <w:color w:val="000000"/>
        </w:rPr>
      </w:pPr>
      <w:r w:rsidRPr="00375B01">
        <w:rPr>
          <w:color w:val="000000"/>
        </w:rPr>
        <w:t xml:space="preserve">3) </w:t>
      </w:r>
      <w:r>
        <w:rPr>
          <w:color w:val="000000"/>
        </w:rPr>
        <w:t xml:space="preserve">обеспечивающая </w:t>
      </w:r>
      <w:r w:rsidRPr="00375B01">
        <w:rPr>
          <w:color w:val="000000"/>
        </w:rPr>
        <w:t>подсистема включает в себя совокупность основных фондов (машины, оборудование), различные виды сырья, материалов, которые идут на изготовление продукта, инструменты, необходимые для создания благ, преобразован</w:t>
      </w:r>
      <w:r>
        <w:rPr>
          <w:color w:val="000000"/>
        </w:rPr>
        <w:t>ия материалов в готовый продукт, а также нормативно техническую документацию</w:t>
      </w:r>
      <w:r w:rsidR="007B1906">
        <w:rPr>
          <w:color w:val="000000"/>
        </w:rPr>
        <w:t>,</w:t>
      </w:r>
      <w:r>
        <w:rPr>
          <w:color w:val="000000"/>
        </w:rPr>
        <w:t xml:space="preserve"> информационное и правовое обеспечение.</w:t>
      </w:r>
    </w:p>
    <w:p w:rsidR="00184E22" w:rsidRDefault="00184E22" w:rsidP="00184E22">
      <w:pPr>
        <w:pStyle w:val="affe"/>
        <w:ind w:firstLine="720"/>
        <w:rPr>
          <w:color w:val="000000"/>
        </w:rPr>
      </w:pPr>
      <w:r>
        <w:rPr>
          <w:color w:val="000000"/>
        </w:rPr>
        <w:t>ООО «Столярная компания»</w:t>
      </w:r>
      <w:r w:rsidRPr="00A711FD">
        <w:rPr>
          <w:color w:val="000000"/>
        </w:rPr>
        <w:t xml:space="preserve"> создано и действует в соответствии с законодательством Российской Федерации. Это означает, что предприятие "получает" не только российское правовое (законы, постановления, предписания и т.д.), но и методическое обеспечение (ГОСТ, ТУ, действующие нормы и правила).</w:t>
      </w:r>
    </w:p>
    <w:p w:rsidR="00184E22" w:rsidRDefault="00184E22" w:rsidP="00184E22">
      <w:pPr>
        <w:pStyle w:val="affe"/>
        <w:ind w:firstLine="720"/>
        <w:rPr>
          <w:color w:val="000000"/>
        </w:rPr>
      </w:pPr>
      <w:r w:rsidRPr="00375B01">
        <w:rPr>
          <w:color w:val="000000"/>
        </w:rPr>
        <w:t xml:space="preserve">4) </w:t>
      </w:r>
      <w:r>
        <w:rPr>
          <w:color w:val="000000"/>
        </w:rPr>
        <w:t xml:space="preserve">управляемая </w:t>
      </w:r>
      <w:r w:rsidRPr="00375B01">
        <w:rPr>
          <w:color w:val="000000"/>
        </w:rPr>
        <w:t>подсистема внутренней среды представляет собой движение и использование денежных средств в организации (например, создание инвестиционных возможностей, поддержание рентабельности и обеспечение прибыльности).</w:t>
      </w:r>
    </w:p>
    <w:p w:rsidR="00184E22" w:rsidRPr="00375B01" w:rsidRDefault="00184E22" w:rsidP="00184E22">
      <w:pPr>
        <w:pStyle w:val="affe"/>
        <w:ind w:firstLine="720"/>
        <w:rPr>
          <w:color w:val="000000"/>
        </w:rPr>
      </w:pPr>
      <w:r w:rsidRPr="00A711FD">
        <w:rPr>
          <w:color w:val="000000"/>
        </w:rPr>
        <w:t xml:space="preserve">В качестве объекта управления на </w:t>
      </w:r>
      <w:r>
        <w:rPr>
          <w:color w:val="000000"/>
        </w:rPr>
        <w:t>ООО «Столярная компания»</w:t>
      </w:r>
      <w:r w:rsidRPr="00A711FD">
        <w:rPr>
          <w:color w:val="000000"/>
        </w:rPr>
        <w:t xml:space="preserve"> выступают различные процессы: маркетинговая, производственная, финансовая и др. деятельности. Все они взаимосвязаны между собой и ни одна из них не должна упускаться из виду. Несвоевременное реагирование и принятие решения в производстве может привести к негативным результатам в финансовой деятельности предприятия, что затронет в свою очередь все остальные процессы в компании.</w:t>
      </w:r>
    </w:p>
    <w:p w:rsidR="00184E22" w:rsidRDefault="00184E22" w:rsidP="00184E22">
      <w:pPr>
        <w:pStyle w:val="affe"/>
        <w:ind w:firstLine="708"/>
        <w:rPr>
          <w:color w:val="000000"/>
        </w:rPr>
      </w:pPr>
      <w:r>
        <w:rPr>
          <w:color w:val="000000"/>
        </w:rPr>
        <w:t xml:space="preserve">5) управляющая </w:t>
      </w:r>
      <w:r w:rsidRPr="00375B01">
        <w:rPr>
          <w:color w:val="000000"/>
        </w:rPr>
        <w:t xml:space="preserve"> подсистема </w:t>
      </w:r>
    </w:p>
    <w:p w:rsidR="00184E22" w:rsidRPr="00A711FD" w:rsidRDefault="00184E22" w:rsidP="00184E22">
      <w:pPr>
        <w:pStyle w:val="affe"/>
        <w:ind w:firstLine="708"/>
        <w:rPr>
          <w:color w:val="000000"/>
        </w:rPr>
      </w:pPr>
      <w:r w:rsidRPr="00A711FD">
        <w:rPr>
          <w:color w:val="000000"/>
        </w:rPr>
        <w:t xml:space="preserve">На </w:t>
      </w:r>
      <w:r>
        <w:rPr>
          <w:color w:val="000000"/>
        </w:rPr>
        <w:t>ООО «Столярная компания»</w:t>
      </w:r>
      <w:r w:rsidRPr="00A711FD">
        <w:rPr>
          <w:color w:val="000000"/>
        </w:rPr>
        <w:t xml:space="preserve"> действует линейно-функциональная структура управления. Руководит предприятием директор.</w:t>
      </w:r>
      <w:r w:rsidRPr="00D51B67">
        <w:t xml:space="preserve"> </w:t>
      </w:r>
      <w:r w:rsidRPr="00D51B67">
        <w:rPr>
          <w:color w:val="000000"/>
        </w:rPr>
        <w:t>Линейные подразделения, как правило, осуществляют основную производственную деятельность, функциональные подразделения создаются на ресурсной основе (кадры, финансы, сырье и материалы и т. п.) и тем самым обеспечивают деятельность основных подразделений.</w:t>
      </w:r>
      <w:r w:rsidRPr="00A711FD">
        <w:rPr>
          <w:color w:val="000000"/>
        </w:rPr>
        <w:t xml:space="preserve"> Это наиболее подходящая структура на данном тип</w:t>
      </w:r>
      <w:r>
        <w:rPr>
          <w:color w:val="000000"/>
        </w:rPr>
        <w:t>е предприятии</w:t>
      </w:r>
      <w:r w:rsidRPr="00A711FD">
        <w:rPr>
          <w:color w:val="000000"/>
        </w:rPr>
        <w:t>.</w:t>
      </w:r>
    </w:p>
    <w:p w:rsidR="00184E22" w:rsidRDefault="00184E22" w:rsidP="00184E22">
      <w:pPr>
        <w:pStyle w:val="affe"/>
        <w:ind w:firstLine="708"/>
        <w:rPr>
          <w:color w:val="000000"/>
        </w:rPr>
      </w:pPr>
      <w:r w:rsidRPr="00375B01">
        <w:rPr>
          <w:color w:val="000000"/>
        </w:rPr>
        <w:t>Таким образом, внутренняя среда предприятия – это совокупность подсистем, которые, функционируя как единое целое, обеспечивают конкурентоспособность организации.</w:t>
      </w:r>
    </w:p>
    <w:p w:rsidR="00582DE9" w:rsidRPr="00582DE9" w:rsidRDefault="00582DE9" w:rsidP="00C73B2C">
      <w:pPr>
        <w:contextualSpacing/>
      </w:pPr>
    </w:p>
    <w:p w:rsidR="001D009E" w:rsidRPr="001D009E" w:rsidRDefault="0068433B" w:rsidP="00737BE2">
      <w:pPr>
        <w:pStyle w:val="2"/>
      </w:pPr>
      <w:bookmarkStart w:id="78" w:name="_Toc280489782"/>
      <w:r>
        <w:t>2.2</w:t>
      </w:r>
      <w:r w:rsidRPr="0068433B">
        <w:t xml:space="preserve"> Анализ процесса управления материально-техническим снабжением в ООО «Столярная Компания»</w:t>
      </w:r>
      <w:bookmarkEnd w:id="78"/>
    </w:p>
    <w:p w:rsidR="00E32E00" w:rsidRPr="00C714C6" w:rsidRDefault="00E32E00" w:rsidP="00E32E00">
      <w:pPr>
        <w:ind w:firstLine="567"/>
        <w:contextualSpacing/>
      </w:pPr>
      <w:r w:rsidRPr="00C714C6">
        <w:t>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качества.</w:t>
      </w:r>
    </w:p>
    <w:p w:rsidR="00E32E00" w:rsidRPr="00C714C6" w:rsidRDefault="00E32E00" w:rsidP="00E32E00">
      <w:pPr>
        <w:ind w:firstLine="567"/>
        <w:contextualSpacing/>
      </w:pPr>
      <w:r w:rsidRPr="00C714C6">
        <w:t>Содержание функций органов снабжения предприятия включает три направления.</w:t>
      </w:r>
    </w:p>
    <w:p w:rsidR="00E32E00" w:rsidRPr="00C714C6" w:rsidRDefault="00E32E00" w:rsidP="00E32E00">
      <w:pPr>
        <w:numPr>
          <w:ilvl w:val="0"/>
          <w:numId w:val="24"/>
        </w:numPr>
        <w:contextualSpacing/>
      </w:pPr>
      <w:r w:rsidRPr="00C714C6">
        <w:t>Планирование, которое предполагает:</w:t>
      </w:r>
    </w:p>
    <w:p w:rsidR="00E32E00" w:rsidRPr="00C714C6" w:rsidRDefault="00E32E00" w:rsidP="00E32E00">
      <w:pPr>
        <w:numPr>
          <w:ilvl w:val="0"/>
          <w:numId w:val="25"/>
        </w:numPr>
        <w:contextualSpacing/>
      </w:pPr>
      <w:r w:rsidRPr="00C714C6">
        <w:t>изучение внешней и внутренней среды предприятия;</w:t>
      </w:r>
    </w:p>
    <w:p w:rsidR="00E32E00" w:rsidRPr="00C714C6" w:rsidRDefault="00E32E00" w:rsidP="00E32E00">
      <w:pPr>
        <w:numPr>
          <w:ilvl w:val="0"/>
          <w:numId w:val="25"/>
        </w:numPr>
        <w:contextualSpacing/>
      </w:pPr>
      <w:r w:rsidRPr="00C714C6">
        <w:t>прогнозирование и определение потребности всех видов материальных ресурсов, планирование оптимальных хозяйственных связей;</w:t>
      </w:r>
    </w:p>
    <w:p w:rsidR="00E32E00" w:rsidRPr="00C714C6" w:rsidRDefault="00E32E00" w:rsidP="00E32E00">
      <w:pPr>
        <w:numPr>
          <w:ilvl w:val="0"/>
          <w:numId w:val="25"/>
        </w:numPr>
        <w:contextualSpacing/>
      </w:pPr>
      <w:r w:rsidRPr="00C714C6">
        <w:t>оптимизацию производственных запасов;</w:t>
      </w:r>
    </w:p>
    <w:p w:rsidR="00E32E00" w:rsidRPr="00C714C6" w:rsidRDefault="00E32E00" w:rsidP="00E32E00">
      <w:pPr>
        <w:numPr>
          <w:ilvl w:val="0"/>
          <w:numId w:val="25"/>
        </w:numPr>
        <w:contextualSpacing/>
      </w:pPr>
      <w:r w:rsidRPr="00C714C6">
        <w:t>планирование потребности материалов и установление их лимита но отпуск цехам;</w:t>
      </w:r>
    </w:p>
    <w:p w:rsidR="00E32E00" w:rsidRPr="00C714C6" w:rsidRDefault="00E32E00" w:rsidP="00E32E00">
      <w:pPr>
        <w:numPr>
          <w:ilvl w:val="0"/>
          <w:numId w:val="25"/>
        </w:numPr>
        <w:contextualSpacing/>
      </w:pPr>
      <w:r w:rsidRPr="00C714C6">
        <w:t>оперативное планирование снабжения.</w:t>
      </w:r>
    </w:p>
    <w:p w:rsidR="00E32E00" w:rsidRPr="00C714C6" w:rsidRDefault="00E32E00" w:rsidP="00E32E00">
      <w:pPr>
        <w:numPr>
          <w:ilvl w:val="0"/>
          <w:numId w:val="24"/>
        </w:numPr>
        <w:contextualSpacing/>
      </w:pPr>
      <w:r w:rsidRPr="00C714C6">
        <w:t>Организация, которая включает:</w:t>
      </w:r>
    </w:p>
    <w:p w:rsidR="00E32E00" w:rsidRPr="00C714C6" w:rsidRDefault="00E32E00" w:rsidP="00E32E00">
      <w:pPr>
        <w:numPr>
          <w:ilvl w:val="0"/>
          <w:numId w:val="26"/>
        </w:numPr>
        <w:contextualSpacing/>
      </w:pPr>
      <w:r w:rsidRPr="00C714C6">
        <w:t>сбор информации о потребной продукции, участие в ярмарках, выставках продажах, аукционах и т.п.;</w:t>
      </w:r>
    </w:p>
    <w:p w:rsidR="00E32E00" w:rsidRPr="00C714C6" w:rsidRDefault="00E32E00" w:rsidP="00E32E00">
      <w:pPr>
        <w:numPr>
          <w:ilvl w:val="0"/>
          <w:numId w:val="26"/>
        </w:numPr>
        <w:contextualSpacing/>
      </w:pPr>
      <w:r w:rsidRPr="00C714C6">
        <w:t>анализ всех источников удовлетворения потребности в материальных ресурсах с целью выбора наиболее оптимального;</w:t>
      </w:r>
    </w:p>
    <w:p w:rsidR="00E32E00" w:rsidRPr="00C714C6" w:rsidRDefault="00E32E00" w:rsidP="00E32E00">
      <w:pPr>
        <w:numPr>
          <w:ilvl w:val="0"/>
          <w:numId w:val="26"/>
        </w:numPr>
        <w:contextualSpacing/>
      </w:pPr>
      <w:r w:rsidRPr="00C714C6">
        <w:t>заключение с поставщиками хозяйственных договоров на поставку продукции;</w:t>
      </w:r>
    </w:p>
    <w:p w:rsidR="00E32E00" w:rsidRPr="00C714C6" w:rsidRDefault="00E32E00" w:rsidP="00E32E00">
      <w:pPr>
        <w:numPr>
          <w:ilvl w:val="0"/>
          <w:numId w:val="26"/>
        </w:numPr>
        <w:contextualSpacing/>
      </w:pPr>
      <w:r w:rsidRPr="00C714C6">
        <w:t>получение и организация завоза реальных ресурсов; организацию складского хозяйства, входящего в состав органов снабжения;</w:t>
      </w:r>
    </w:p>
    <w:p w:rsidR="00E32E00" w:rsidRPr="00C714C6" w:rsidRDefault="00E32E00" w:rsidP="00E32E00">
      <w:pPr>
        <w:numPr>
          <w:ilvl w:val="0"/>
          <w:numId w:val="26"/>
        </w:numPr>
        <w:contextualSpacing/>
      </w:pPr>
      <w:r w:rsidRPr="00C714C6">
        <w:t>обеспечение цехов, участков, рабочих мест необходимыми материальными ресурсами.</w:t>
      </w:r>
    </w:p>
    <w:p w:rsidR="00E32E00" w:rsidRPr="00C714C6" w:rsidRDefault="00E32E00" w:rsidP="00E32E00">
      <w:pPr>
        <w:numPr>
          <w:ilvl w:val="0"/>
          <w:numId w:val="24"/>
        </w:numPr>
        <w:contextualSpacing/>
      </w:pPr>
      <w:r w:rsidRPr="00C714C6">
        <w:t>Контроль и координация работы, в состав которых входят:</w:t>
      </w:r>
    </w:p>
    <w:p w:rsidR="00E32E00" w:rsidRPr="00C714C6" w:rsidRDefault="00E32E00" w:rsidP="00E32E00">
      <w:pPr>
        <w:numPr>
          <w:ilvl w:val="0"/>
          <w:numId w:val="27"/>
        </w:numPr>
        <w:contextualSpacing/>
      </w:pPr>
      <w:r w:rsidRPr="00C714C6">
        <w:t>контроль за выполнением договорных обязательств поставщиков, выполнение ими сроков поставки продукции;</w:t>
      </w:r>
    </w:p>
    <w:p w:rsidR="00E32E00" w:rsidRPr="00C714C6" w:rsidRDefault="00E32E00" w:rsidP="00E32E00">
      <w:pPr>
        <w:numPr>
          <w:ilvl w:val="0"/>
          <w:numId w:val="27"/>
        </w:numPr>
        <w:contextualSpacing/>
      </w:pPr>
      <w:r w:rsidRPr="00C714C6">
        <w:t>контроль над расходованием материальных ресурсов в производстве:</w:t>
      </w:r>
    </w:p>
    <w:p w:rsidR="00E32E00" w:rsidRPr="00C714C6" w:rsidRDefault="00E32E00" w:rsidP="00E32E00">
      <w:pPr>
        <w:numPr>
          <w:ilvl w:val="0"/>
          <w:numId w:val="27"/>
        </w:numPr>
        <w:contextualSpacing/>
      </w:pPr>
      <w:r w:rsidRPr="00C714C6">
        <w:t xml:space="preserve">входной контроль над качеством и комплектностью поступающих материальных ресурсов; </w:t>
      </w:r>
    </w:p>
    <w:p w:rsidR="00E32E00" w:rsidRPr="00C714C6" w:rsidRDefault="00E32E00" w:rsidP="00E32E00">
      <w:pPr>
        <w:numPr>
          <w:ilvl w:val="0"/>
          <w:numId w:val="27"/>
        </w:numPr>
        <w:contextualSpacing/>
      </w:pPr>
      <w:r w:rsidRPr="00C714C6">
        <w:t>контроль над производственными запасами;</w:t>
      </w:r>
    </w:p>
    <w:p w:rsidR="00E32E00" w:rsidRPr="00C714C6" w:rsidRDefault="00E32E00" w:rsidP="00E32E00">
      <w:pPr>
        <w:numPr>
          <w:ilvl w:val="0"/>
          <w:numId w:val="27"/>
        </w:numPr>
        <w:contextualSpacing/>
      </w:pPr>
      <w:r w:rsidRPr="00C714C6">
        <w:t>выдвижение претензий поставщикам и транспортным организациям;</w:t>
      </w:r>
    </w:p>
    <w:p w:rsidR="00E32E00" w:rsidRPr="00C714C6" w:rsidRDefault="00E32E00" w:rsidP="00E32E00">
      <w:pPr>
        <w:numPr>
          <w:ilvl w:val="0"/>
          <w:numId w:val="27"/>
        </w:numPr>
        <w:contextualSpacing/>
      </w:pPr>
      <w:r w:rsidRPr="00C714C6">
        <w:t>анализ действенности снабженческой службы, разработка мероприятий по координации снабженческой деятельностью и повышение ее эффективности.</w:t>
      </w:r>
    </w:p>
    <w:p w:rsidR="00C714C6" w:rsidRDefault="00C714C6" w:rsidP="00C714C6">
      <w:r>
        <w:t xml:space="preserve">Структура службы снабжения в ООО «Столярная Компания» относится к смешанному типу (рис. 1), когда товарные отделы, группы, бюро специализированы на снабжении конкретными видами сырья, материалов, оборудования. </w:t>
      </w:r>
      <w:r w:rsidR="007B1906">
        <w:t xml:space="preserve">Однако, наряду с товарными отделами в состав отдела снабжения входят функциональные подразделения: плановое и диспетчерское. </w:t>
      </w:r>
      <w:r>
        <w:t xml:space="preserve">Смешанный тип структуры отдела снабжения — наиболее рациональный метод строения, который способствует повышению ответственности работников, улучшению материально-техническому обеспечению производства. </w:t>
      </w:r>
    </w:p>
    <w:p w:rsidR="00C714C6" w:rsidRDefault="00C714C6" w:rsidP="00C714C6">
      <w:r>
        <w:t xml:space="preserve">Плановое бюро (группа) выполняет функции по анализу окружающей среды и рыночным исследованиям, определению потребности в материальных ресурсах, оптимизации рыночного поведения по наиболее выгодному обеспечению, формированию нормативной базы, разработке планов снабжения и анализу их выполнения, осуществляет контроль, за выполнением поставщиками договорных обязательств. </w:t>
      </w:r>
    </w:p>
    <w:p w:rsidR="00C714C6" w:rsidRDefault="003116B6" w:rsidP="00C714C6">
      <w:pPr>
        <w:ind w:left="567"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8.5pt;height:202.5pt;visibility:visible">
            <v:imagedata r:id="rId7" o:title=""/>
          </v:shape>
        </w:pict>
      </w:r>
    </w:p>
    <w:p w:rsidR="00C714C6" w:rsidRPr="00C714C6" w:rsidRDefault="00C714C6" w:rsidP="00C714C6">
      <w:pPr>
        <w:ind w:firstLine="0"/>
        <w:jc w:val="center"/>
        <w:rPr>
          <w:b/>
          <w:sz w:val="24"/>
          <w:szCs w:val="24"/>
        </w:rPr>
      </w:pPr>
      <w:r w:rsidRPr="00C714C6">
        <w:rPr>
          <w:b/>
          <w:sz w:val="24"/>
          <w:szCs w:val="24"/>
        </w:rPr>
        <w:t>Рис. 1. Организационная структура отдела материально технического снабжения (смешанный тип)</w:t>
      </w:r>
    </w:p>
    <w:p w:rsidR="00C714C6" w:rsidRDefault="00C714C6" w:rsidP="00C714C6">
      <w:r>
        <w:t xml:space="preserve">Товарное бюро (группа) выполняет комплекс планово-оперативных функций по обеспечению производства конкретными видами материальных ресурсов: планированию, учету, завозу, хранению и отпуску материала в производство, т.е. регулирует работу материальных складов. </w:t>
      </w:r>
    </w:p>
    <w:p w:rsidR="00C714C6" w:rsidRDefault="00C714C6" w:rsidP="00C714C6">
      <w:r>
        <w:t xml:space="preserve">Диспетчерское бюро (группа) выполняет оперативное регулирование и контроль за выполнением плана снабжения предприятия и цехов сырьем и материалами; устраняет неполадки, возникающие в ходе снабжения производства; контролирует и регулирует ход поставок материалов на предприятие. </w:t>
      </w:r>
    </w:p>
    <w:p w:rsidR="00C714C6" w:rsidRDefault="00C714C6" w:rsidP="00C714C6">
      <w:r>
        <w:t>Одним из звеньев организации материально-технического снабжения является складское хозяйство, основная задача которого заключается в приеме и хранении материалов, их подготовке к производственному потреблению, непосредственном снабжении цехов необходимыми материальными ресурсами. Склады в зависимости от связи с производственным процессом подразделяются на материальные, производственные, сбытовые.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>
        <w:rPr>
          <w:snapToGrid w:val="0"/>
        </w:rPr>
        <w:t xml:space="preserve">Все </w:t>
      </w:r>
      <w:r w:rsidRPr="004B530E">
        <w:rPr>
          <w:snapToGrid w:val="0"/>
        </w:rPr>
        <w:t>мат</w:t>
      </w:r>
      <w:r>
        <w:rPr>
          <w:snapToGrid w:val="0"/>
        </w:rPr>
        <w:t>ериалы поступают от поставщиков и</w:t>
      </w:r>
      <w:r w:rsidRPr="004B530E">
        <w:rPr>
          <w:snapToGrid w:val="0"/>
        </w:rPr>
        <w:t xml:space="preserve"> подотчетных лиц, закупивших </w:t>
      </w:r>
      <w:r>
        <w:rPr>
          <w:snapToGrid w:val="0"/>
        </w:rPr>
        <w:t>их (</w:t>
      </w:r>
      <w:r w:rsidRPr="004B530E">
        <w:rPr>
          <w:snapToGrid w:val="0"/>
        </w:rPr>
        <w:t>материалы</w:t>
      </w:r>
      <w:r>
        <w:rPr>
          <w:snapToGrid w:val="0"/>
        </w:rPr>
        <w:t>)</w:t>
      </w:r>
      <w:r w:rsidRPr="004B530E">
        <w:rPr>
          <w:snapToGrid w:val="0"/>
        </w:rPr>
        <w:t xml:space="preserve"> в порядке наличного расчета.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Для выполнения производственной программы предприятия </w:t>
      </w:r>
      <w:r w:rsidR="00737BE2">
        <w:t>ООО «Столярная компания»</w:t>
      </w:r>
      <w:r>
        <w:t xml:space="preserve"> </w:t>
      </w:r>
      <w:r w:rsidRPr="004B530E">
        <w:rPr>
          <w:snapToGrid w:val="0"/>
        </w:rPr>
        <w:t xml:space="preserve">определяет потребность в материальных ресурсах и </w:t>
      </w:r>
      <w:r>
        <w:rPr>
          <w:snapToGrid w:val="0"/>
        </w:rPr>
        <w:t>приобретает</w:t>
      </w:r>
      <w:r w:rsidRPr="004B530E">
        <w:rPr>
          <w:snapToGrid w:val="0"/>
        </w:rPr>
        <w:t xml:space="preserve"> их.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На поставку материалов предприятие</w:t>
      </w:r>
      <w:r w:rsidRPr="004B530E">
        <w:t xml:space="preserve"> </w:t>
      </w:r>
      <w:r w:rsidR="00737BE2">
        <w:t>ООО «Столярная компания»</w:t>
      </w:r>
      <w:r>
        <w:t xml:space="preserve"> </w:t>
      </w:r>
      <w:r w:rsidRPr="004B530E">
        <w:rPr>
          <w:snapToGrid w:val="0"/>
        </w:rPr>
        <w:t xml:space="preserve">заключает договора с поставщиками, которые определяют права, обязанности и ответственность сторон по поставкам продукции.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Контроль </w:t>
      </w:r>
      <w:r>
        <w:rPr>
          <w:snapToGrid w:val="0"/>
        </w:rPr>
        <w:t>над</w:t>
      </w:r>
      <w:r w:rsidRPr="004B530E">
        <w:rPr>
          <w:snapToGrid w:val="0"/>
        </w:rPr>
        <w:t xml:space="preserve"> выполнением плана материально-технического обеспечения по договорам, своевременностью поступления и оприходования материалов осуществляет отдел материально-технического снабжения</w:t>
      </w:r>
      <w:r w:rsidRPr="004B530E">
        <w:t xml:space="preserve"> ООО  </w:t>
      </w:r>
      <w:r>
        <w:t>«Строительная Компания»</w:t>
      </w:r>
      <w:r w:rsidRPr="004B530E">
        <w:rPr>
          <w:snapToGrid w:val="0"/>
        </w:rPr>
        <w:t xml:space="preserve">. С этой целью в отделе ведут ведомости оперативного учета выполнения договоров поставки. В них отмечают выполнение условий договора о поставке по ассортименту материалов, их количеству, цене, срокам отгрузки и др. Бухгалтерия осуществляет контроль </w:t>
      </w:r>
      <w:r>
        <w:rPr>
          <w:snapToGrid w:val="0"/>
        </w:rPr>
        <w:t>над</w:t>
      </w:r>
      <w:r w:rsidRPr="004B530E">
        <w:rPr>
          <w:snapToGrid w:val="0"/>
        </w:rPr>
        <w:t xml:space="preserve"> организацией данного оперативного учета.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Поступающие на предприятие материалы оформляют бухгалтерскими документами в следующем порядке. </w:t>
      </w:r>
    </w:p>
    <w:p w:rsidR="00E36491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Вместе с отгрузкой продукции поставщик высылает покупателю расчетные и другие сопроводительные документы</w:t>
      </w:r>
      <w:r>
        <w:rPr>
          <w:snapToGrid w:val="0"/>
        </w:rPr>
        <w:t>:</w:t>
      </w:r>
    </w:p>
    <w:p w:rsidR="00E36491" w:rsidRDefault="00E36491" w:rsidP="00E36491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snapToGrid w:val="0"/>
        </w:rPr>
      </w:pPr>
      <w:r w:rsidRPr="004B530E">
        <w:rPr>
          <w:snapToGrid w:val="0"/>
        </w:rPr>
        <w:t xml:space="preserve">платежное требование (в двух экземплярах: один непосредственно покупателю, другой - через банк), </w:t>
      </w:r>
    </w:p>
    <w:p w:rsidR="00E36491" w:rsidRDefault="00E36491" w:rsidP="00E36491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snapToGrid w:val="0"/>
        </w:rPr>
      </w:pPr>
      <w:r w:rsidRPr="004B530E">
        <w:rPr>
          <w:snapToGrid w:val="0"/>
        </w:rPr>
        <w:t xml:space="preserve">товарно-транспортные накладные, </w:t>
      </w:r>
    </w:p>
    <w:p w:rsidR="00E36491" w:rsidRDefault="00E36491" w:rsidP="00E36491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snapToGrid w:val="0"/>
        </w:rPr>
      </w:pPr>
      <w:r w:rsidRPr="004B530E">
        <w:rPr>
          <w:snapToGrid w:val="0"/>
        </w:rPr>
        <w:t xml:space="preserve">квитанцию к железнодорожной накладной и др.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Расчетные и другие документы, связанные с поступлением материалов, поступают в бухгалтерию, где проверяется правильность их оформления, после чего их передают ответственному исполнителю по снабжению.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В отделе снабжения по поступающим документам проверяют соответствие объема, ассортимента, сроков поставки, цен, качества материалов и др. договорным условиям. В результате такой проверки на самом расчетном или другом документе делают отметку о полном или" частичном акцепте (согласии на оплату). Кроме того, отдел снабжения </w:t>
      </w:r>
      <w:r w:rsidR="00737BE2">
        <w:rPr>
          <w:snapToGrid w:val="0"/>
        </w:rPr>
        <w:t>ООО «Столярная компания»</w:t>
      </w:r>
      <w:r>
        <w:rPr>
          <w:snapToGrid w:val="0"/>
        </w:rPr>
        <w:t xml:space="preserve"> </w:t>
      </w:r>
      <w:r w:rsidRPr="004B530E">
        <w:rPr>
          <w:snapToGrid w:val="0"/>
        </w:rPr>
        <w:t xml:space="preserve">осуществляет контроль </w:t>
      </w:r>
      <w:r>
        <w:rPr>
          <w:snapToGrid w:val="0"/>
        </w:rPr>
        <w:t>над</w:t>
      </w:r>
      <w:r w:rsidRPr="004B530E">
        <w:rPr>
          <w:snapToGrid w:val="0"/>
        </w:rPr>
        <w:t xml:space="preserve"> поступлением грузов и их розыск. С этой целью в отделе снабжения ведут </w:t>
      </w:r>
      <w:r>
        <w:rPr>
          <w:snapToGrid w:val="0"/>
        </w:rPr>
        <w:t>«</w:t>
      </w:r>
      <w:r w:rsidRPr="004B530E">
        <w:rPr>
          <w:snapToGrid w:val="0"/>
        </w:rPr>
        <w:t>Журнал учета поступающ</w:t>
      </w:r>
      <w:r>
        <w:rPr>
          <w:snapToGrid w:val="0"/>
        </w:rPr>
        <w:t>их грузов»</w:t>
      </w:r>
      <w:r w:rsidRPr="004B530E">
        <w:rPr>
          <w:snapToGrid w:val="0"/>
        </w:rPr>
        <w:t xml:space="preserve">, в котором указывают регистрационный номер, дату записи, наименование поставщика, дату и номер транспортного документа, номер, дату и сумму счета, род груза, номер и дату приходного ордера или акта о приемке запроса о розыске груза.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Проверенные платежные требования из отдела снабжения передают в бухгалтерию, а квитанции транспортных организаций - экспедитору для получения и доставки материалов.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Экспедитор принимает на станции прибывшие материалы по количеству мест и массе. При обнаружении им признаков, вызывающих сомнение в сохранности груза, он может потребовать от транспортной организации проверки груза. В случае обнаружения недостачи мест или массы, повреждения тары, порчи материалов составляется коммерческий акт, который служит основанием для предъявления претензий к транспортной организации или поставщику.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Для получения материалов со склада иногородних поставщиков экспедитору выдают наряд и доверенность, в которых указывают перечень материалов подлежащих получению. При приемке материалов экспедитор производит не только количественную, но и качественную приемку.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Принятые грузы экспедитор доставляет на склад предприятия и сдает заведующему складом, который проверяет соответствие количества и качества материала данным счета поставщика. Принятые, кладовщиком материалы оформляют приходными ордерами. Приходный ордер подписывают заведующий складом и экспедитор.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Материальные ценности приходуют в соответствующих единицах измерения (весовых, объемных, линейных, числовых). Если материалы поступают в одной единице, а расходуются в другой, то они учитываются одновременно в двух единицах измерения.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При отсутствии расхождений между данными, поставщика и фактическими данными разрешается осуществлять оприходование материалов без выписки приходного ордера. В этом случае на документе поставщика проставляют штамп, в оттисках которого содержатся основные реквизиты приходного ордера. Количество первичных документов при этом сокращается.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В тех случаях, когда количество качество прибывших на склад материалов не соответствуют данным счета поставщика, приемку материалов производит комиссия и оформляет акта приемке материалов, который служит основанием для предъявления претензии поставщику. В составе комиссии должен быть представитель поставщика или представитель незаинтересованной организации. Акт составляют также при приемке материалов, поступивших на предприятие без счета поставщ</w:t>
      </w:r>
      <w:r>
        <w:rPr>
          <w:snapToGrid w:val="0"/>
        </w:rPr>
        <w:t>ика</w:t>
      </w:r>
      <w:r w:rsidRPr="004B530E">
        <w:rPr>
          <w:snapToGrid w:val="0"/>
        </w:rPr>
        <w:t xml:space="preserve">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Если перевозку материалов в </w:t>
      </w:r>
      <w:r w:rsidR="00737BE2">
        <w:rPr>
          <w:snapToGrid w:val="0"/>
        </w:rPr>
        <w:t>ООО «Столярная компания»</w:t>
      </w:r>
      <w:r>
        <w:rPr>
          <w:snapToGrid w:val="0"/>
        </w:rPr>
        <w:t xml:space="preserve"> </w:t>
      </w:r>
      <w:r w:rsidRPr="004B530E">
        <w:rPr>
          <w:snapToGrid w:val="0"/>
        </w:rPr>
        <w:t xml:space="preserve">осуществляют автотранспортом, то в качестве первичного документа применяют товарно-транспортную накладную, которую составляет грузоотправитель в четырех экземплярах: </w:t>
      </w:r>
    </w:p>
    <w:p w:rsidR="00E36491" w:rsidRPr="004B530E" w:rsidRDefault="00E36491" w:rsidP="00E36491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snapToGrid w:val="0"/>
        </w:rPr>
      </w:pPr>
      <w:r w:rsidRPr="004B530E">
        <w:rPr>
          <w:snapToGrid w:val="0"/>
        </w:rPr>
        <w:t xml:space="preserve">первый из них служит основанием для списания материалов у грузоотправителя; </w:t>
      </w:r>
    </w:p>
    <w:p w:rsidR="00E36491" w:rsidRPr="004B530E" w:rsidRDefault="00E36491" w:rsidP="00E36491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4B530E">
        <w:rPr>
          <w:snapToGrid w:val="0"/>
        </w:rPr>
        <w:t xml:space="preserve">второй - для оприходования материалов получателем; </w:t>
      </w:r>
    </w:p>
    <w:p w:rsidR="00E36491" w:rsidRPr="004B530E" w:rsidRDefault="00E36491" w:rsidP="00E36491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4B530E">
        <w:rPr>
          <w:snapToGrid w:val="0"/>
        </w:rPr>
        <w:t xml:space="preserve">третий - для расчетов с автотранспортной организацией и является приложением к счету на оплату за перевозку ценностей; </w:t>
      </w:r>
    </w:p>
    <w:p w:rsidR="00E36491" w:rsidRPr="004B530E" w:rsidRDefault="00E36491" w:rsidP="00E36491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4B530E">
        <w:rPr>
          <w:snapToGrid w:val="0"/>
        </w:rPr>
        <w:t xml:space="preserve">четвертый является основанием для учета транспортной работы и прилагается к путевому листу.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rPr>
          <w:snapToGrid w:val="0"/>
        </w:rPr>
        <w:t xml:space="preserve">Товарно-транспортную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Материальные ценности отражают на синтетических счетах по фактической себестоимости их приобретения (заготовления) или учетным ценам.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Фактическая себестоимость материальных ресурсов определяется исходя из затрат их приобретения, включая оплату процентов за приобретение в кредит, предоставленный поставщиком этих ресурсов, наценки (надбавки), комиссионные вознаграждения, уплаченные снабженческим, внешнеэкономическим организациям, стоимость услуг товарных бирж, таможенные пошлины, расходы на транспортировку, хранение и доставку, осуществляемые силами сторонних организаций. </w:t>
      </w:r>
    </w:p>
    <w:p w:rsidR="00E36491" w:rsidRPr="004B530E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Исчисление фактической себестоимости заготовления каждого вида сырья и материалов требует значительных затрат труда и времени. Именно поэтому фактическую себестоимость заготовления исчисляет лишь небольшая часть предприятий по основным видам сырья или материалов. Большинство предприятий ведут текущий учет материальных ценностей по твердым учетным ценам - по средним покупным ценам, плановой себестоимости и др. Отклонения фактической себестоимости матери</w:t>
      </w:r>
      <w:r>
        <w:rPr>
          <w:snapToGrid w:val="0"/>
        </w:rPr>
        <w:t>алов от средней покупной цены ил</w:t>
      </w:r>
      <w:r w:rsidRPr="004B530E">
        <w:rPr>
          <w:snapToGrid w:val="0"/>
        </w:rPr>
        <w:t>и от плановой себестоимости учитывают на отдельных аналитических счетах по группам материалов. С появлением компьютерной и элект</w:t>
      </w:r>
      <w:r>
        <w:rPr>
          <w:snapToGrid w:val="0"/>
        </w:rPr>
        <w:t>ронной маркировки создаются все</w:t>
      </w:r>
      <w:r w:rsidRPr="004B530E">
        <w:rPr>
          <w:snapToGrid w:val="0"/>
        </w:rPr>
        <w:t xml:space="preserve"> большие возможности исчисления фактической себестоимости отдельных видов материальных ресурсов. </w:t>
      </w:r>
    </w:p>
    <w:p w:rsidR="00E36491" w:rsidRDefault="00E36491" w:rsidP="00E36491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Наряду с определением твердой учетной цены очень важно установить единицу учета материальных ценностей. Такой единицей в </w:t>
      </w:r>
      <w:r w:rsidR="00737BE2">
        <w:rPr>
          <w:snapToGrid w:val="0"/>
        </w:rPr>
        <w:t>ООО «Столярная компания»</w:t>
      </w:r>
      <w:r>
        <w:rPr>
          <w:snapToGrid w:val="0"/>
        </w:rPr>
        <w:t xml:space="preserve"> </w:t>
      </w:r>
      <w:r w:rsidRPr="004B530E">
        <w:rPr>
          <w:snapToGrid w:val="0"/>
        </w:rPr>
        <w:t>являются</w:t>
      </w:r>
      <w:r>
        <w:rPr>
          <w:snapToGrid w:val="0"/>
        </w:rPr>
        <w:t>:</w:t>
      </w:r>
      <w:r w:rsidRPr="004B530E">
        <w:rPr>
          <w:snapToGrid w:val="0"/>
        </w:rPr>
        <w:t xml:space="preserve"> каждый вид, сорт, марка, размер материалов, т.е. каждый номенклатурный номер. </w:t>
      </w:r>
    </w:p>
    <w:p w:rsidR="00E32E00" w:rsidRPr="00737BE2" w:rsidRDefault="00E32E00" w:rsidP="00E32E00">
      <w:pPr>
        <w:ind w:firstLine="567"/>
        <w:contextualSpacing/>
      </w:pPr>
      <w:r w:rsidRPr="00737BE2">
        <w:t>Поставки материальных ресурсов на предприятие осуществляется через хозяйственные связи. Хозяйственные связи представляют собой совокупность экономических, организационных и правовых взаимоотношений, которые возникают между поставщиками и потребителями средств производства.</w:t>
      </w:r>
    </w:p>
    <w:p w:rsidR="00E32E00" w:rsidRPr="00737BE2" w:rsidRDefault="00E32E00" w:rsidP="00E32E00">
      <w:pPr>
        <w:ind w:firstLine="567"/>
        <w:contextualSpacing/>
      </w:pPr>
      <w:r w:rsidRPr="00737BE2">
        <w:t>Существует два варианта организации завоза материальных ресурсов: самовывоз и централизованная доставка.</w:t>
      </w:r>
    </w:p>
    <w:p w:rsidR="00E32E00" w:rsidRPr="00737BE2" w:rsidRDefault="00E32E00" w:rsidP="00E32E00">
      <w:pPr>
        <w:ind w:firstLine="567"/>
        <w:contextualSpacing/>
      </w:pPr>
      <w:r w:rsidRPr="00737BE2">
        <w:t xml:space="preserve">Самовывоз характеризуется отсутствием единого органа, обеспечивающего оптимальное использование транспорта. </w:t>
      </w:r>
    </w:p>
    <w:p w:rsidR="00E32E00" w:rsidRPr="00737BE2" w:rsidRDefault="00E32E00" w:rsidP="00E32E00">
      <w:pPr>
        <w:ind w:firstLine="567"/>
        <w:contextualSpacing/>
      </w:pPr>
      <w:r w:rsidRPr="00737BE2">
        <w:t xml:space="preserve">При централизованной доставке предприятие-поставщик и предприятие-получатель создают единый орган, цель которого оптимизировать совокупный материальный поток. Этот </w:t>
      </w:r>
      <w:r w:rsidR="00DB3D5D" w:rsidRPr="00737BE2">
        <w:t>род</w:t>
      </w:r>
      <w:r w:rsidRPr="00737BE2">
        <w:t xml:space="preserve"> доставки позволяет:</w:t>
      </w:r>
    </w:p>
    <w:p w:rsidR="00E32E00" w:rsidRPr="00737BE2" w:rsidRDefault="00E32E00" w:rsidP="00E32E00">
      <w:pPr>
        <w:ind w:firstLine="567"/>
        <w:contextualSpacing/>
      </w:pPr>
      <w:r w:rsidRPr="00737BE2">
        <w:t>повысить степень использования транспорта и складских площадей;</w:t>
      </w:r>
    </w:p>
    <w:p w:rsidR="00E32E00" w:rsidRPr="00737BE2" w:rsidRDefault="00E32E00" w:rsidP="00E32E00">
      <w:pPr>
        <w:ind w:firstLine="567"/>
        <w:contextualSpacing/>
      </w:pPr>
      <w:r w:rsidRPr="00737BE2">
        <w:t>оптимизировать товарные запасы как у производителя, так и у потребителя продукции;</w:t>
      </w:r>
    </w:p>
    <w:p w:rsidR="00E32E00" w:rsidRPr="00737BE2" w:rsidRDefault="00E32E00" w:rsidP="00E32E00">
      <w:pPr>
        <w:ind w:firstLine="567"/>
        <w:contextualSpacing/>
      </w:pPr>
      <w:r w:rsidRPr="00737BE2">
        <w:t>повысить качество и уровень материально-технического обеспечения производства;</w:t>
      </w:r>
    </w:p>
    <w:p w:rsidR="00E32E00" w:rsidRPr="00737BE2" w:rsidRDefault="00E32E00" w:rsidP="00E32E00">
      <w:pPr>
        <w:ind w:firstLine="567"/>
        <w:contextualSpacing/>
      </w:pPr>
      <w:r w:rsidRPr="00737BE2">
        <w:t>оптимизировать размеры партии поставок продукции.</w:t>
      </w:r>
    </w:p>
    <w:p w:rsidR="00E32E00" w:rsidRPr="00737BE2" w:rsidRDefault="00E32E00" w:rsidP="00E32E00">
      <w:pPr>
        <w:ind w:firstLine="567"/>
        <w:contextualSpacing/>
      </w:pPr>
      <w:r w:rsidRPr="00737BE2">
        <w:t>Обеспечение материальными ресурсами производственных цехов, участков и других подразделений предприятия предполагает выполнение следующих Функций:</w:t>
      </w:r>
    </w:p>
    <w:p w:rsidR="00E32E00" w:rsidRPr="00737BE2" w:rsidRDefault="00E32E00" w:rsidP="00E32E00">
      <w:pPr>
        <w:ind w:firstLine="567"/>
        <w:contextualSpacing/>
      </w:pPr>
      <w:r w:rsidRPr="00737BE2">
        <w:t>установление количественных и качественных заданий по снабжению;</w:t>
      </w:r>
    </w:p>
    <w:p w:rsidR="00E32E00" w:rsidRPr="00737BE2" w:rsidRDefault="00E32E00" w:rsidP="00E32E00">
      <w:pPr>
        <w:ind w:firstLine="567"/>
        <w:contextualSpacing/>
      </w:pPr>
      <w:r w:rsidRPr="00737BE2">
        <w:t>подготовка, материальных ресурсов к производственному потреблению:</w:t>
      </w:r>
    </w:p>
    <w:p w:rsidR="00E32E00" w:rsidRPr="00737BE2" w:rsidRDefault="00E32E00" w:rsidP="00E32E00">
      <w:pPr>
        <w:ind w:firstLine="567"/>
        <w:contextualSpacing/>
      </w:pPr>
      <w:r w:rsidRPr="00737BE2">
        <w:t>отпуск и доставку материальных ресурсов со склада службы снабжения на место ее непосредственного потребления или на склад цеха, участка;</w:t>
      </w:r>
    </w:p>
    <w:p w:rsidR="00E32E00" w:rsidRPr="00737BE2" w:rsidRDefault="00E32E00" w:rsidP="00E32E00">
      <w:pPr>
        <w:ind w:firstLine="567"/>
        <w:contextualSpacing/>
      </w:pPr>
      <w:r w:rsidRPr="00737BE2">
        <w:t>оперативное регулирование снабжения;</w:t>
      </w:r>
    </w:p>
    <w:p w:rsidR="00E32E00" w:rsidRPr="00737BE2" w:rsidRDefault="00E32E00" w:rsidP="00E32E00">
      <w:pPr>
        <w:ind w:firstLine="567"/>
        <w:contextualSpacing/>
      </w:pPr>
      <w:r w:rsidRPr="00737BE2">
        <w:t xml:space="preserve">учет и контроль </w:t>
      </w:r>
      <w:r w:rsidR="00DB3D5D" w:rsidRPr="00737BE2">
        <w:t>над</w:t>
      </w:r>
      <w:r w:rsidRPr="00737BE2">
        <w:t xml:space="preserve"> использованием материальных ресурсов в подразделениях предприятия.</w:t>
      </w:r>
    </w:p>
    <w:p w:rsidR="00E32E00" w:rsidRDefault="00E32E00" w:rsidP="00E32E00">
      <w:pPr>
        <w:ind w:firstLine="567"/>
        <w:contextualSpacing/>
      </w:pPr>
    </w:p>
    <w:p w:rsidR="00AF1FE3" w:rsidRPr="004B530E" w:rsidRDefault="00AF1FE3" w:rsidP="00737BE2">
      <w:pPr>
        <w:pStyle w:val="2"/>
      </w:pPr>
      <w:bookmarkStart w:id="79" w:name="_Toc280489783"/>
      <w:r w:rsidRPr="004B530E">
        <w:t xml:space="preserve">Глава 3. </w:t>
      </w:r>
      <w:r>
        <w:t>А</w:t>
      </w:r>
      <w:r w:rsidRPr="004B530E">
        <w:t xml:space="preserve">нализ материально-технического обеспечения </w:t>
      </w:r>
      <w:bookmarkEnd w:id="74"/>
      <w:r w:rsidRPr="004B530E">
        <w:t>производства</w:t>
      </w:r>
      <w:bookmarkEnd w:id="75"/>
      <w:bookmarkEnd w:id="76"/>
      <w:bookmarkEnd w:id="77"/>
      <w:bookmarkEnd w:id="79"/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bookmarkStart w:id="80" w:name="_Toc25726811"/>
      <w:bookmarkStart w:id="81" w:name="_Toc32813254"/>
      <w:bookmarkStart w:id="82" w:name="_Toc162413669"/>
      <w:bookmarkStart w:id="83" w:name="_Toc162413827"/>
    </w:p>
    <w:p w:rsidR="00AF1FE3" w:rsidRPr="004B530E" w:rsidRDefault="00AF1FE3" w:rsidP="00737BE2">
      <w:pPr>
        <w:pStyle w:val="2"/>
      </w:pPr>
      <w:bookmarkStart w:id="84" w:name="_Toc280489784"/>
      <w:r w:rsidRPr="004B530E">
        <w:t xml:space="preserve">3.1 Анализ обеспеченности </w:t>
      </w:r>
      <w:r w:rsidR="00556BA2">
        <w:t>ООО «Ст</w:t>
      </w:r>
      <w:r w:rsidR="00E32E00">
        <w:t>олярная</w:t>
      </w:r>
      <w:r w:rsidR="00556BA2">
        <w:t xml:space="preserve"> Компания»</w:t>
      </w:r>
      <w:r w:rsidR="00E32E00">
        <w:t xml:space="preserve"> </w:t>
      </w:r>
      <w:r w:rsidRPr="004B530E">
        <w:t>материальными ресурсами</w:t>
      </w:r>
      <w:bookmarkEnd w:id="80"/>
      <w:bookmarkEnd w:id="81"/>
      <w:bookmarkEnd w:id="82"/>
      <w:bookmarkEnd w:id="83"/>
      <w:bookmarkEnd w:id="84"/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Проанализируем обеспеченность материальными ресурсами предприятия </w:t>
      </w:r>
      <w:r w:rsidR="00BE1AFB">
        <w:t xml:space="preserve"> </w:t>
      </w:r>
      <w:r w:rsidR="00BE1AFB" w:rsidRPr="00F27261">
        <w:rPr>
          <w:snapToGrid w:val="0"/>
        </w:rPr>
        <w:t>ООО «Столярная Компания»</w:t>
      </w:r>
      <w:r w:rsidRPr="004B530E">
        <w:t xml:space="preserve">, основным видом деятельности которого является производство </w:t>
      </w:r>
      <w:r w:rsidR="00877D0A">
        <w:t xml:space="preserve">филенчатых </w:t>
      </w:r>
      <w:r w:rsidRPr="004B530E">
        <w:t>дверей</w:t>
      </w:r>
      <w:r w:rsidR="00877D0A">
        <w:t xml:space="preserve"> дверных коробок</w:t>
      </w:r>
      <w:r w:rsidRPr="004B530E"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Общая потребность предприятия в материальных ресурсах определяется суммированием потребностей на производство продукции, на экспериментальные работы, на ремонтные работы, на образование запасов.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Потребность предприятия в конкретном виде материалов, сырья на производство продукции определяется умножением нормы расхода данного вида материалов на единицу продукции и на планируемый объем выпуска в данном периоде. Расход на единицу продукции зависит от качества сырья и материалов, замены одного вида материала другим, изменения рецептуры сырья, техники, технологии и организации производства, квалификации работников, отходов сырья и др.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Продукция </w:t>
      </w:r>
      <w:r w:rsidR="00BE1AFB" w:rsidRPr="00F27261">
        <w:rPr>
          <w:snapToGrid w:val="0"/>
        </w:rPr>
        <w:t>ООО «Столярная Компания»</w:t>
      </w:r>
      <w:r w:rsidR="00BE1AFB">
        <w:rPr>
          <w:snapToGrid w:val="0"/>
        </w:rPr>
        <w:t xml:space="preserve"> </w:t>
      </w:r>
      <w:r w:rsidRPr="004B530E">
        <w:t xml:space="preserve">пользуется спросом, и постоянно принимаются заказы на производство той или иной продукции. Поэтому необходимо своевременное обеспечение предприятия всеми необходимыми материальными ресурсами для бесперебойной его работы.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Размещение средств предприятий имеет очень большое значение в финансовой деятельности и повышении ее эффективности. Поэтому в процессе анализа материальных ресурсов предприятия в первую очередь следует изучить изменения в их составе и дать им оценку. Для этого первоначально проведем анализ состояния активов </w:t>
      </w:r>
      <w:r w:rsidR="00BE1AFB" w:rsidRPr="00F27261">
        <w:rPr>
          <w:snapToGrid w:val="0"/>
        </w:rPr>
        <w:t xml:space="preserve">ООО «Столярная Компания»   </w:t>
      </w:r>
      <w:r w:rsidRPr="004B530E">
        <w:t>(табл</w:t>
      </w:r>
      <w:r w:rsidR="00601D1B">
        <w:t xml:space="preserve">. </w:t>
      </w:r>
      <w:r w:rsidR="00516F84">
        <w:t>2</w:t>
      </w:r>
      <w:r w:rsidRPr="004B530E">
        <w:t xml:space="preserve">). </w:t>
      </w:r>
    </w:p>
    <w:p w:rsidR="00516F84" w:rsidRDefault="00516F84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</w:p>
    <w:p w:rsidR="00AF1FE3" w:rsidRPr="00601D1B" w:rsidRDefault="00601D1B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601D1B">
        <w:rPr>
          <w:b/>
          <w:sz w:val="24"/>
          <w:szCs w:val="24"/>
        </w:rPr>
        <w:t xml:space="preserve">Таблица </w:t>
      </w:r>
      <w:r w:rsidR="00516F84">
        <w:rPr>
          <w:b/>
          <w:sz w:val="24"/>
          <w:szCs w:val="24"/>
        </w:rPr>
        <w:t>2</w:t>
      </w:r>
    </w:p>
    <w:p w:rsidR="00AF1FE3" w:rsidRPr="00601D1B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601D1B">
        <w:rPr>
          <w:b/>
          <w:sz w:val="24"/>
          <w:szCs w:val="24"/>
        </w:rPr>
        <w:t xml:space="preserve">Анализ показателей активов баланса за </w:t>
      </w:r>
      <w:r w:rsidR="006F61D2">
        <w:rPr>
          <w:b/>
          <w:sz w:val="24"/>
          <w:szCs w:val="24"/>
        </w:rPr>
        <w:t>2008</w:t>
      </w:r>
      <w:r w:rsidRPr="00601D1B">
        <w:rPr>
          <w:b/>
          <w:sz w:val="24"/>
          <w:szCs w:val="24"/>
        </w:rPr>
        <w:t>-</w:t>
      </w:r>
      <w:r w:rsidR="002A4E5A">
        <w:rPr>
          <w:b/>
          <w:sz w:val="24"/>
          <w:szCs w:val="24"/>
        </w:rPr>
        <w:t>2009</w:t>
      </w:r>
      <w:r w:rsidRPr="00601D1B">
        <w:rPr>
          <w:b/>
          <w:sz w:val="24"/>
          <w:szCs w:val="24"/>
        </w:rPr>
        <w:t xml:space="preserve"> гг., тыс. р.</w:t>
      </w:r>
    </w:p>
    <w:tbl>
      <w:tblPr>
        <w:tblW w:w="4884" w:type="pct"/>
        <w:tblInd w:w="1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5"/>
        <w:gridCol w:w="944"/>
        <w:gridCol w:w="944"/>
        <w:gridCol w:w="944"/>
        <w:gridCol w:w="1065"/>
        <w:gridCol w:w="1056"/>
        <w:gridCol w:w="958"/>
      </w:tblGrid>
      <w:tr w:rsidR="00AF1FE3" w:rsidRPr="004B530E" w:rsidTr="0093391D">
        <w:trPr>
          <w:trHeight w:val="328"/>
        </w:trPr>
        <w:tc>
          <w:tcPr>
            <w:tcW w:w="17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Показатели</w:t>
            </w:r>
          </w:p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6F61D2" w:rsidP="00C73B2C">
            <w:pPr>
              <w:pStyle w:val="aff2"/>
              <w:contextualSpacing/>
            </w:pPr>
            <w:r>
              <w:t>2008</w:t>
            </w:r>
            <w:r w:rsidR="00880507">
              <w:t xml:space="preserve"> г. </w:t>
            </w:r>
          </w:p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6F61D2" w:rsidP="00C73B2C">
            <w:pPr>
              <w:pStyle w:val="aff2"/>
              <w:contextualSpacing/>
            </w:pPr>
            <w:r>
              <w:t>2009</w:t>
            </w:r>
            <w:r w:rsidR="00880507">
              <w:t xml:space="preserve"> г. </w:t>
            </w:r>
          </w:p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2A4E5A" w:rsidP="00C73B2C">
            <w:pPr>
              <w:pStyle w:val="aff2"/>
              <w:contextualSpacing/>
            </w:pPr>
            <w:r>
              <w:t>2009</w:t>
            </w:r>
            <w:r w:rsidR="00880507">
              <w:t xml:space="preserve"> г. </w:t>
            </w:r>
          </w:p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16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Изменения (+,-) </w:t>
            </w:r>
          </w:p>
        </w:tc>
      </w:tr>
      <w:tr w:rsidR="00AF1FE3" w:rsidRPr="004B530E" w:rsidTr="0093391D">
        <w:trPr>
          <w:trHeight w:val="142"/>
        </w:trPr>
        <w:tc>
          <w:tcPr>
            <w:tcW w:w="17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6F61D2" w:rsidP="00C73B2C">
            <w:pPr>
              <w:pStyle w:val="aff2"/>
              <w:contextualSpacing/>
            </w:pPr>
            <w:r>
              <w:t>2009</w:t>
            </w:r>
            <w:r w:rsidR="00AF1FE3" w:rsidRPr="004B530E">
              <w:t xml:space="preserve">/ </w:t>
            </w:r>
            <w:r>
              <w:t>2008</w:t>
            </w:r>
            <w:r w:rsidR="00AF1FE3" w:rsidRPr="004B530E">
              <w:t xml:space="preserve"> гг. 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2A4E5A" w:rsidP="00C73B2C">
            <w:pPr>
              <w:pStyle w:val="aff2"/>
              <w:contextualSpacing/>
            </w:pPr>
            <w:r>
              <w:t>2009</w:t>
            </w:r>
            <w:r w:rsidR="00AF1FE3" w:rsidRPr="004B530E">
              <w:t xml:space="preserve">/ </w:t>
            </w:r>
            <w:r w:rsidR="006F61D2">
              <w:t>2009</w:t>
            </w:r>
            <w:r w:rsidR="00AF1FE3" w:rsidRPr="004B530E">
              <w:t xml:space="preserve"> гг. 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2A4E5A" w:rsidP="00C73B2C">
            <w:pPr>
              <w:pStyle w:val="aff2"/>
              <w:contextualSpacing/>
            </w:pPr>
            <w:r>
              <w:t>2009</w:t>
            </w:r>
            <w:r w:rsidR="00AF1FE3" w:rsidRPr="004B530E">
              <w:t xml:space="preserve">/ </w:t>
            </w:r>
            <w:r w:rsidR="006F61D2">
              <w:t>2008</w:t>
            </w:r>
            <w:r w:rsidR="00AF1FE3" w:rsidRPr="004B530E">
              <w:t xml:space="preserve"> гг. </w:t>
            </w:r>
          </w:p>
        </w:tc>
      </w:tr>
      <w:tr w:rsidR="00AF1FE3" w:rsidRPr="004B530E" w:rsidTr="0093391D">
        <w:trPr>
          <w:trHeight w:val="484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1. Внеоборотные активы: в</w:t>
            </w:r>
          </w:p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том числе: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1141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1407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1629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266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222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488</w:t>
            </w:r>
          </w:p>
        </w:tc>
      </w:tr>
      <w:tr w:rsidR="00AF1FE3" w:rsidRPr="004B530E" w:rsidTr="0093391D">
        <w:trPr>
          <w:trHeight w:val="285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нематериальные активы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7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-3</w:t>
            </w:r>
          </w:p>
        </w:tc>
      </w:tr>
      <w:tr w:rsidR="00AF1FE3" w:rsidRPr="004B530E" w:rsidTr="0093391D">
        <w:trPr>
          <w:trHeight w:val="156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основные средства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1041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1104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1330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63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226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289</w:t>
            </w:r>
          </w:p>
        </w:tc>
      </w:tr>
      <w:tr w:rsidR="00AF1FE3" w:rsidRPr="004B530E" w:rsidTr="0093391D">
        <w:trPr>
          <w:trHeight w:val="223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незавершенное строительство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92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297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296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205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204</w:t>
            </w:r>
          </w:p>
        </w:tc>
      </w:tr>
      <w:tr w:rsidR="00AF1FE3" w:rsidRPr="004B530E" w:rsidTr="0093391D">
        <w:trPr>
          <w:trHeight w:val="482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2. Оборотные активы, в том числе: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936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1599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2103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663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504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1167</w:t>
            </w:r>
          </w:p>
        </w:tc>
      </w:tr>
      <w:tr w:rsidR="00AF1FE3" w:rsidRPr="004B530E" w:rsidTr="0093391D">
        <w:trPr>
          <w:trHeight w:val="254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запасы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423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814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797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391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-17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374</w:t>
            </w:r>
          </w:p>
        </w:tc>
      </w:tr>
      <w:tr w:rsidR="00AF1FE3" w:rsidRPr="004B530E" w:rsidTr="0093391D">
        <w:trPr>
          <w:trHeight w:val="334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НДС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66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65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69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</w:t>
            </w:r>
          </w:p>
        </w:tc>
      </w:tr>
      <w:tr w:rsidR="00AF1FE3" w:rsidRPr="004B530E" w:rsidTr="0093391D">
        <w:trPr>
          <w:trHeight w:val="26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дебиторская задолженность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358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606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1145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248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539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787</w:t>
            </w:r>
          </w:p>
        </w:tc>
      </w:tr>
      <w:tr w:rsidR="00AF1FE3" w:rsidRPr="004B530E" w:rsidTr="0093391D">
        <w:trPr>
          <w:trHeight w:val="41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краткосрочные финансовые вложения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</w:t>
            </w:r>
          </w:p>
        </w:tc>
      </w:tr>
      <w:tr w:rsidR="00AF1FE3" w:rsidRPr="004B530E" w:rsidTr="0093391D">
        <w:trPr>
          <w:trHeight w:val="211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денежные средства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9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30</w:t>
            </w:r>
          </w:p>
        </w:tc>
      </w:tr>
      <w:tr w:rsidR="00AF1FE3" w:rsidRPr="004B530E" w:rsidTr="0093391D">
        <w:trPr>
          <w:trHeight w:val="276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 - прочие оборотные активы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80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83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53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-30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-27</w:t>
            </w:r>
          </w:p>
        </w:tc>
      </w:tr>
      <w:tr w:rsidR="00AF1FE3" w:rsidRPr="004B530E" w:rsidTr="0093391D">
        <w:trPr>
          <w:trHeight w:val="412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ИТОГО: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2077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3006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3732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929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726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1655</w:t>
            </w:r>
          </w:p>
        </w:tc>
      </w:tr>
    </w:tbl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Из табл</w:t>
      </w:r>
      <w:r>
        <w:t>.</w:t>
      </w:r>
      <w:r w:rsidR="005A0EA3">
        <w:t xml:space="preserve"> </w:t>
      </w:r>
      <w:r w:rsidR="00516F84">
        <w:t>2</w:t>
      </w:r>
      <w:r w:rsidRPr="004B530E">
        <w:t xml:space="preserve"> видно, что в составе активов предприятия оборотные средства в </w:t>
      </w:r>
      <w:r w:rsidR="006F61D2">
        <w:t>2008</w:t>
      </w:r>
      <w:r w:rsidRPr="004B530E">
        <w:t xml:space="preserve"> году составили 45,06%. За анализируемый период они возросли более чем в 2 раза и в </w:t>
      </w:r>
      <w:r w:rsidR="002A4E5A">
        <w:t>2009</w:t>
      </w:r>
      <w:r w:rsidRPr="004B530E">
        <w:t xml:space="preserve"> году составили 2103 тыс. р., что составило 56,4% от суммы всех активов. Увеличение оборотных активов произошло за счет значительного увеличения запасов.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Так, если в </w:t>
      </w:r>
      <w:r w:rsidR="006F61D2">
        <w:t>2008</w:t>
      </w:r>
      <w:r w:rsidRPr="004B530E">
        <w:t xml:space="preserve"> году стоимость материальных запасов составила 423 тыс. р., то в </w:t>
      </w:r>
      <w:r w:rsidR="002A4E5A">
        <w:t>2009</w:t>
      </w:r>
      <w:r w:rsidR="00880507">
        <w:t xml:space="preserve"> г. </w:t>
      </w:r>
      <w:r w:rsidRPr="004B530E">
        <w:t xml:space="preserve">– 797 тыс. р.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Для более глубокого изучения причин изменения себестоимости анализируют отчетные калькуляции по отдельным изделиям, сравнивают фактический уровень затрат на единицу продукции с плановым и данными прошлых лет в целом и по статьям затрат.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Как правило, наибольший удельный вес в себестоимости продукции предприятия занимают затраты на сырье и материалы (табл</w:t>
      </w:r>
      <w:r>
        <w:t>.</w:t>
      </w:r>
      <w:r w:rsidR="00601D1B">
        <w:t xml:space="preserve"> 3</w:t>
      </w:r>
      <w:r w:rsidRPr="004B530E">
        <w:t xml:space="preserve">). </w:t>
      </w:r>
    </w:p>
    <w:p w:rsidR="00AF1FE3" w:rsidRPr="00601D1B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601D1B">
        <w:rPr>
          <w:b/>
          <w:sz w:val="24"/>
          <w:szCs w:val="24"/>
        </w:rPr>
        <w:t xml:space="preserve">Таблица </w:t>
      </w:r>
      <w:r w:rsidR="00516F84">
        <w:rPr>
          <w:b/>
          <w:sz w:val="24"/>
          <w:szCs w:val="24"/>
        </w:rPr>
        <w:t>3</w:t>
      </w:r>
    </w:p>
    <w:p w:rsidR="00AF1FE3" w:rsidRPr="00601D1B" w:rsidRDefault="00AF1FE3" w:rsidP="00C73B2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sz w:val="24"/>
          <w:szCs w:val="24"/>
        </w:rPr>
      </w:pPr>
      <w:r w:rsidRPr="00601D1B">
        <w:rPr>
          <w:b/>
          <w:sz w:val="24"/>
          <w:szCs w:val="24"/>
        </w:rPr>
        <w:t>Затраты на сырье и материалы для изготовления дверного балконного блока, кв.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417"/>
        <w:gridCol w:w="1418"/>
        <w:gridCol w:w="1701"/>
      </w:tblGrid>
      <w:tr w:rsidR="00AF1FE3" w:rsidRPr="00BE1AFB" w:rsidTr="00BE1AFB">
        <w:trPr>
          <w:trHeight w:val="635"/>
          <w:jc w:val="center"/>
        </w:trPr>
        <w:tc>
          <w:tcPr>
            <w:tcW w:w="3544" w:type="dxa"/>
            <w:vAlign w:val="center"/>
          </w:tcPr>
          <w:p w:rsidR="00AF1FE3" w:rsidRPr="00BE1AFB" w:rsidRDefault="00AF1FE3" w:rsidP="00C73B2C">
            <w:pPr>
              <w:pStyle w:val="aff2"/>
              <w:contextualSpacing/>
            </w:pPr>
            <w:r w:rsidRPr="00BE1AFB">
              <w:t>Наименование</w:t>
            </w:r>
          </w:p>
        </w:tc>
        <w:tc>
          <w:tcPr>
            <w:tcW w:w="1134" w:type="dxa"/>
            <w:vAlign w:val="center"/>
          </w:tcPr>
          <w:p w:rsidR="00AF1FE3" w:rsidRPr="00BE1AFB" w:rsidRDefault="00AF1FE3" w:rsidP="00C73B2C">
            <w:pPr>
              <w:pStyle w:val="aff2"/>
              <w:contextualSpacing/>
            </w:pPr>
            <w:r w:rsidRPr="00BE1AFB">
              <w:t>Ед. изм.</w:t>
            </w:r>
          </w:p>
        </w:tc>
        <w:tc>
          <w:tcPr>
            <w:tcW w:w="1417" w:type="dxa"/>
            <w:vAlign w:val="center"/>
          </w:tcPr>
          <w:p w:rsidR="00AF1FE3" w:rsidRPr="00BE1AFB" w:rsidRDefault="00AF1FE3" w:rsidP="00C73B2C">
            <w:pPr>
              <w:pStyle w:val="aff2"/>
              <w:contextualSpacing/>
            </w:pPr>
            <w:r w:rsidRPr="00BE1AFB">
              <w:t>Норма расхода</w:t>
            </w:r>
          </w:p>
        </w:tc>
        <w:tc>
          <w:tcPr>
            <w:tcW w:w="1418" w:type="dxa"/>
            <w:vAlign w:val="center"/>
          </w:tcPr>
          <w:p w:rsidR="00AF1FE3" w:rsidRPr="00BE1AFB" w:rsidRDefault="00AF1FE3" w:rsidP="00C73B2C">
            <w:pPr>
              <w:pStyle w:val="aff2"/>
              <w:contextualSpacing/>
            </w:pPr>
            <w:r w:rsidRPr="00BE1AFB">
              <w:t xml:space="preserve">Цена за </w:t>
            </w:r>
            <w:r w:rsidR="007B1906" w:rsidRPr="00BE1AFB">
              <w:t>еди</w:t>
            </w:r>
            <w:r w:rsidR="007B1906">
              <w:t>ни</w:t>
            </w:r>
            <w:r w:rsidR="007B1906" w:rsidRPr="00BE1AFB">
              <w:t>цу</w:t>
            </w:r>
            <w:r w:rsidRPr="00BE1AFB">
              <w:t>, руб.</w:t>
            </w:r>
          </w:p>
        </w:tc>
        <w:tc>
          <w:tcPr>
            <w:tcW w:w="1701" w:type="dxa"/>
            <w:vAlign w:val="center"/>
          </w:tcPr>
          <w:p w:rsidR="00AF1FE3" w:rsidRPr="00BE1AFB" w:rsidRDefault="0093391D" w:rsidP="00C73B2C">
            <w:pPr>
              <w:pStyle w:val="aff2"/>
              <w:contextualSpacing/>
            </w:pPr>
            <w:r w:rsidRPr="00BE1AFB">
              <w:t>Стоимо</w:t>
            </w:r>
            <w:r w:rsidR="00AF1FE3" w:rsidRPr="00BE1AFB">
              <w:t>сть, руб.</w:t>
            </w:r>
          </w:p>
        </w:tc>
      </w:tr>
      <w:tr w:rsidR="00AF1FE3" w:rsidRPr="00BE1AFB" w:rsidTr="00185467">
        <w:trPr>
          <w:trHeight w:val="465"/>
          <w:jc w:val="center"/>
        </w:trPr>
        <w:tc>
          <w:tcPr>
            <w:tcW w:w="3544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Олифа</w:t>
            </w:r>
          </w:p>
        </w:tc>
        <w:tc>
          <w:tcPr>
            <w:tcW w:w="1134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Кг</w:t>
            </w:r>
          </w:p>
        </w:tc>
        <w:tc>
          <w:tcPr>
            <w:tcW w:w="1417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0,26</w:t>
            </w:r>
          </w:p>
        </w:tc>
        <w:tc>
          <w:tcPr>
            <w:tcW w:w="1418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43,6</w:t>
            </w:r>
          </w:p>
        </w:tc>
        <w:tc>
          <w:tcPr>
            <w:tcW w:w="1701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11,3</w:t>
            </w:r>
          </w:p>
        </w:tc>
      </w:tr>
      <w:tr w:rsidR="00185467" w:rsidRPr="00BE1AFB" w:rsidTr="00185467">
        <w:trPr>
          <w:trHeight w:val="375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Гвозди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Кг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0,1087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55,7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6,1</w:t>
            </w:r>
          </w:p>
        </w:tc>
      </w:tr>
      <w:tr w:rsidR="00185467" w:rsidRPr="00BE1AFB" w:rsidTr="00185467">
        <w:trPr>
          <w:trHeight w:val="375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Смола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Кг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0,83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24,5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20,3</w:t>
            </w:r>
          </w:p>
        </w:tc>
      </w:tr>
      <w:tr w:rsidR="00185467" w:rsidRPr="00BE1AFB" w:rsidTr="00185467">
        <w:trPr>
          <w:trHeight w:val="450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ДВП мягкая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Кв.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0,35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52,8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18,5</w:t>
            </w:r>
          </w:p>
        </w:tc>
      </w:tr>
      <w:tr w:rsidR="00185467" w:rsidRPr="00BE1AFB" w:rsidTr="00185467">
        <w:trPr>
          <w:trHeight w:val="465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ДВП твердая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Кв.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0,59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48,4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28,6</w:t>
            </w:r>
          </w:p>
        </w:tc>
      </w:tr>
      <w:tr w:rsidR="00185467" w:rsidRPr="00BE1AFB" w:rsidTr="00185467">
        <w:trPr>
          <w:trHeight w:val="465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Шпатлевка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Кг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0,04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28,3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1,1</w:t>
            </w:r>
          </w:p>
        </w:tc>
      </w:tr>
      <w:tr w:rsidR="00185467" w:rsidRPr="00BE1AFB" w:rsidTr="00185467">
        <w:trPr>
          <w:trHeight w:val="468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Шкурка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Кв.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0,002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208,3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0,4</w:t>
            </w:r>
          </w:p>
        </w:tc>
      </w:tr>
      <w:tr w:rsidR="00185467" w:rsidRPr="00BE1AFB" w:rsidTr="00185467">
        <w:trPr>
          <w:trHeight w:val="450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Петля накладная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 xml:space="preserve">Шт. 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11,8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47,2</w:t>
            </w:r>
          </w:p>
        </w:tc>
      </w:tr>
      <w:tr w:rsidR="00185467" w:rsidRPr="00BE1AFB" w:rsidTr="00185467">
        <w:trPr>
          <w:trHeight w:val="441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Рубероид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Кв.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0,05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56,0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28,0</w:t>
            </w:r>
          </w:p>
        </w:tc>
      </w:tr>
      <w:tr w:rsidR="00185467" w:rsidRPr="00BE1AFB" w:rsidTr="00185467">
        <w:trPr>
          <w:trHeight w:val="465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Пиломатериал листв. обрезной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Куб.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0,052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4206,9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218,8</w:t>
            </w:r>
          </w:p>
        </w:tc>
      </w:tr>
      <w:tr w:rsidR="00185467" w:rsidRPr="00BE1AFB" w:rsidTr="00185467">
        <w:trPr>
          <w:trHeight w:val="480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Пиломатериал хвойн. обрезной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Куб.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0,06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4543,6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272,6</w:t>
            </w:r>
          </w:p>
        </w:tc>
      </w:tr>
      <w:tr w:rsidR="00185467" w:rsidRPr="00BE1AFB" w:rsidTr="00185467">
        <w:trPr>
          <w:trHeight w:val="468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 xml:space="preserve">Пиломатериал хвойный 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Куб. м</w:t>
            </w: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0,056</w:t>
            </w: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3872,6</w:t>
            </w: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216,9</w:t>
            </w:r>
          </w:p>
        </w:tc>
      </w:tr>
      <w:tr w:rsidR="00185467" w:rsidRPr="00BE1AFB" w:rsidTr="00185467">
        <w:trPr>
          <w:trHeight w:val="450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необрезной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</w:tr>
      <w:tr w:rsidR="00185467" w:rsidRPr="00BE1AFB" w:rsidTr="00185467">
        <w:trPr>
          <w:trHeight w:val="486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Транспортные расходы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59,8</w:t>
            </w:r>
          </w:p>
        </w:tc>
      </w:tr>
      <w:tr w:rsidR="00185467" w:rsidRPr="00BE1AFB" w:rsidTr="00BE1AFB">
        <w:trPr>
          <w:trHeight w:val="465"/>
          <w:jc w:val="center"/>
        </w:trPr>
        <w:tc>
          <w:tcPr>
            <w:tcW w:w="354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Итого</w:t>
            </w:r>
          </w:p>
        </w:tc>
        <w:tc>
          <w:tcPr>
            <w:tcW w:w="1134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418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</w:p>
        </w:tc>
        <w:tc>
          <w:tcPr>
            <w:tcW w:w="1701" w:type="dxa"/>
          </w:tcPr>
          <w:p w:rsidR="00185467" w:rsidRPr="00BE1AFB" w:rsidRDefault="00185467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929,6</w:t>
            </w:r>
          </w:p>
        </w:tc>
      </w:tr>
    </w:tbl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Общая сумма затрат по этой статье зависит от объема производства продукции, ее структуры и изменения удельных </w:t>
      </w:r>
      <w:r w:rsidR="00556BA2">
        <w:t>затрат на отдельные изделия</w:t>
      </w:r>
      <w:r w:rsidRPr="004B530E"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Удельные материальные з</w:t>
      </w:r>
      <w:r w:rsidR="00556BA2">
        <w:t xml:space="preserve">атраты на отдельные изделия </w:t>
      </w:r>
      <w:r w:rsidRPr="004B530E">
        <w:t xml:space="preserve">в свою очередь зависят от количества (массы) </w:t>
      </w:r>
      <w:r w:rsidR="00EA1722">
        <w:t>из</w:t>
      </w:r>
      <w:r w:rsidRPr="004B530E">
        <w:t xml:space="preserve">расходованных материалов на единицу </w:t>
      </w:r>
      <w:r w:rsidR="00556BA2">
        <w:t>продукции</w:t>
      </w:r>
      <w:r w:rsidRPr="004B530E">
        <w:t xml:space="preserve"> и ср</w:t>
      </w:r>
      <w:r w:rsidR="00556BA2">
        <w:t>едней цены единицы материалов</w:t>
      </w:r>
      <w:r w:rsidRPr="004B530E"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Расход на единицу продукции зависит от качества сырья и материалов, замены одного вида материала другим, изменения рецептуры сырья, техники, технологии и организации производства, квалификации работников, отходов сырья и др.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Уровень средней цены материалов зависит от рынков сырья, отпускной цены поставщика, внутригрупповой структуры материальных ресурсов, уровня транспортных и заготовительных расходов, качества сырья и т.д. </w:t>
      </w:r>
    </w:p>
    <w:p w:rsidR="00556BA2" w:rsidRPr="004B530E" w:rsidRDefault="00556BA2" w:rsidP="00C73B2C">
      <w:pPr>
        <w:widowControl w:val="0"/>
        <w:autoSpaceDE w:val="0"/>
        <w:autoSpaceDN w:val="0"/>
        <w:adjustRightInd w:val="0"/>
        <w:ind w:firstLine="709"/>
        <w:contextualSpacing/>
      </w:pPr>
      <w:r>
        <w:t>Данные р</w:t>
      </w:r>
      <w:r w:rsidRPr="004B530E">
        <w:t>асчет</w:t>
      </w:r>
      <w:r>
        <w:t>а</w:t>
      </w:r>
      <w:r w:rsidRPr="004B530E">
        <w:t xml:space="preserve"> влияния </w:t>
      </w:r>
      <w:r w:rsidR="00516F84">
        <w:t>этих</w:t>
      </w:r>
      <w:r w:rsidRPr="004B530E">
        <w:t xml:space="preserve"> факторов </w:t>
      </w:r>
      <w:r>
        <w:t>приведены в</w:t>
      </w:r>
      <w:r w:rsidRPr="004B530E">
        <w:t xml:space="preserve"> табл</w:t>
      </w:r>
      <w:r w:rsidR="00516F84">
        <w:t>. 4</w:t>
      </w:r>
      <w:r w:rsidRPr="004B530E">
        <w:t xml:space="preserve"> </w:t>
      </w:r>
    </w:p>
    <w:p w:rsidR="00AF1FE3" w:rsidRPr="0093391D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93391D">
        <w:rPr>
          <w:b/>
          <w:sz w:val="24"/>
          <w:szCs w:val="24"/>
        </w:rPr>
        <w:t xml:space="preserve">Таблица </w:t>
      </w:r>
      <w:r w:rsidR="00516F84">
        <w:rPr>
          <w:b/>
          <w:sz w:val="24"/>
          <w:szCs w:val="24"/>
        </w:rPr>
        <w:t>4</w:t>
      </w:r>
    </w:p>
    <w:p w:rsidR="00AF1FE3" w:rsidRPr="0093391D" w:rsidRDefault="00AF1FE3" w:rsidP="00C73B2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sz w:val="24"/>
          <w:szCs w:val="24"/>
        </w:rPr>
      </w:pPr>
      <w:r w:rsidRPr="0093391D">
        <w:rPr>
          <w:b/>
          <w:sz w:val="24"/>
          <w:szCs w:val="24"/>
        </w:rPr>
        <w:t>Расчет влияния факторов на сумму прямых материальных затрат</w:t>
      </w:r>
      <w:r w:rsidR="0093391D">
        <w:rPr>
          <w:b/>
          <w:sz w:val="24"/>
          <w:szCs w:val="24"/>
        </w:rPr>
        <w:t xml:space="preserve"> </w:t>
      </w:r>
      <w:r w:rsidRPr="0093391D">
        <w:rPr>
          <w:b/>
          <w:sz w:val="24"/>
          <w:szCs w:val="24"/>
        </w:rPr>
        <w:t>на единицу продукции, руб.</w:t>
      </w:r>
    </w:p>
    <w:tbl>
      <w:tblPr>
        <w:tblW w:w="89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851"/>
        <w:gridCol w:w="1843"/>
        <w:gridCol w:w="850"/>
        <w:gridCol w:w="992"/>
        <w:gridCol w:w="993"/>
        <w:gridCol w:w="876"/>
      </w:tblGrid>
      <w:tr w:rsidR="00AF1FE3" w:rsidRPr="00BE1AFB" w:rsidTr="007F2742">
        <w:trPr>
          <w:cantSplit/>
        </w:trPr>
        <w:tc>
          <w:tcPr>
            <w:tcW w:w="2555" w:type="dxa"/>
            <w:vMerge w:val="restart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Материал</w:t>
            </w:r>
          </w:p>
        </w:tc>
        <w:tc>
          <w:tcPr>
            <w:tcW w:w="3544" w:type="dxa"/>
            <w:gridSpan w:val="3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Затраты сырья на единицу продукции</w:t>
            </w:r>
          </w:p>
        </w:tc>
        <w:tc>
          <w:tcPr>
            <w:tcW w:w="2861" w:type="dxa"/>
            <w:gridSpan w:val="3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Отклонение от плана</w:t>
            </w:r>
          </w:p>
        </w:tc>
      </w:tr>
      <w:tr w:rsidR="00AF1FE3" w:rsidRPr="00BE1AFB" w:rsidTr="00EA1722">
        <w:trPr>
          <w:cantSplit/>
          <w:trHeight w:val="270"/>
        </w:trPr>
        <w:tc>
          <w:tcPr>
            <w:tcW w:w="2555" w:type="dxa"/>
            <w:vMerge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851" w:type="dxa"/>
            <w:vMerge w:val="restart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план</w:t>
            </w:r>
          </w:p>
        </w:tc>
        <w:tc>
          <w:tcPr>
            <w:tcW w:w="1843" w:type="dxa"/>
            <w:vMerge w:val="restart"/>
          </w:tcPr>
          <w:p w:rsidR="00AF1FE3" w:rsidRPr="00556BA2" w:rsidRDefault="00EA1722" w:rsidP="00C73B2C">
            <w:pPr>
              <w:pStyle w:val="aff2"/>
              <w:contextualSpacing/>
              <w:jc w:val="center"/>
            </w:pPr>
            <w:r w:rsidRPr="00556BA2">
              <w:t>фактически по плано</w:t>
            </w:r>
            <w:r w:rsidR="00AF1FE3" w:rsidRPr="00556BA2">
              <w:t>вым ценам</w:t>
            </w:r>
          </w:p>
        </w:tc>
        <w:tc>
          <w:tcPr>
            <w:tcW w:w="850" w:type="dxa"/>
            <w:vMerge w:val="restart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факт</w:t>
            </w:r>
          </w:p>
        </w:tc>
        <w:tc>
          <w:tcPr>
            <w:tcW w:w="992" w:type="dxa"/>
            <w:vMerge w:val="restart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общее</w:t>
            </w:r>
          </w:p>
        </w:tc>
        <w:tc>
          <w:tcPr>
            <w:tcW w:w="1869" w:type="dxa"/>
            <w:gridSpan w:val="2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в том числе</w:t>
            </w:r>
          </w:p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за счет</w:t>
            </w:r>
          </w:p>
        </w:tc>
      </w:tr>
      <w:tr w:rsidR="00AF1FE3" w:rsidRPr="00BE1AFB" w:rsidTr="00EA1722">
        <w:trPr>
          <w:cantSplit/>
          <w:trHeight w:val="235"/>
        </w:trPr>
        <w:tc>
          <w:tcPr>
            <w:tcW w:w="2555" w:type="dxa"/>
            <w:vMerge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851" w:type="dxa"/>
            <w:vMerge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1843" w:type="dxa"/>
            <w:vMerge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850" w:type="dxa"/>
            <w:vMerge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992" w:type="dxa"/>
            <w:vMerge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993" w:type="dxa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массы</w:t>
            </w:r>
          </w:p>
        </w:tc>
        <w:tc>
          <w:tcPr>
            <w:tcW w:w="876" w:type="dxa"/>
          </w:tcPr>
          <w:p w:rsidR="00AF1FE3" w:rsidRPr="00556BA2" w:rsidRDefault="00AF1FE3" w:rsidP="00C73B2C">
            <w:pPr>
              <w:pStyle w:val="aff2"/>
              <w:contextualSpacing/>
              <w:jc w:val="center"/>
            </w:pPr>
            <w:r w:rsidRPr="00556BA2">
              <w:t>цены</w:t>
            </w:r>
          </w:p>
        </w:tc>
      </w:tr>
      <w:tr w:rsidR="00AF1FE3" w:rsidRPr="00BE1AFB" w:rsidTr="00EA1722">
        <w:trPr>
          <w:trHeight w:val="169"/>
        </w:trPr>
        <w:tc>
          <w:tcPr>
            <w:tcW w:w="2555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Олифа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Гвозди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Смола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ДВП мягкая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ДВП твердая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Шпатлевка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Шкурка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Петля накладная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Рубероид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Пиломатериал листв. обрезной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Пиломатериал хвойный обрезной</w:t>
            </w:r>
          </w:p>
          <w:p w:rsidR="00AF1FE3" w:rsidRPr="00BE1AFB" w:rsidRDefault="007B1906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Пиломатериал</w:t>
            </w:r>
            <w:r w:rsidR="00AF1FE3" w:rsidRPr="00BE1AFB">
              <w:rPr>
                <w:b w:val="0"/>
              </w:rPr>
              <w:t xml:space="preserve"> хвойный необрезной</w:t>
            </w:r>
          </w:p>
        </w:tc>
        <w:tc>
          <w:tcPr>
            <w:tcW w:w="851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12,0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5,2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19,3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16,5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0,4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44,5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29,0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195,5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220,8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188,1</w:t>
            </w:r>
          </w:p>
        </w:tc>
        <w:tc>
          <w:tcPr>
            <w:tcW w:w="1843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12,2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5,5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19,6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17,1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28,5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0,4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45,3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29,3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190,4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257,7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196,3</w:t>
            </w:r>
          </w:p>
        </w:tc>
        <w:tc>
          <w:tcPr>
            <w:tcW w:w="850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11,3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6,1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20,3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18,5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28,6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1,1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0,4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47,2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28,0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218,8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272,6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216,9</w:t>
            </w:r>
          </w:p>
        </w:tc>
        <w:tc>
          <w:tcPr>
            <w:tcW w:w="992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-0,7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+0,9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+1,0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+2,0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+0,6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+0,1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+2,7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-1,0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+23,3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+51,8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+28,8</w:t>
            </w:r>
          </w:p>
        </w:tc>
        <w:tc>
          <w:tcPr>
            <w:tcW w:w="993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+0,2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+0,6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+0,5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+0,8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-5,1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+36,9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+8,2</w:t>
            </w:r>
          </w:p>
        </w:tc>
        <w:tc>
          <w:tcPr>
            <w:tcW w:w="876" w:type="dxa"/>
          </w:tcPr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-0,9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+0,6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+0,7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+1,4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+0,1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+0,1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+1,9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-1,3</w:t>
            </w: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+28,4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+14,9</w:t>
            </w:r>
          </w:p>
          <w:p w:rsidR="005A0EA3" w:rsidRPr="00BE1AFB" w:rsidRDefault="005A0EA3" w:rsidP="00C73B2C">
            <w:pPr>
              <w:pStyle w:val="aff2"/>
              <w:contextualSpacing/>
              <w:rPr>
                <w:b w:val="0"/>
              </w:rPr>
            </w:pPr>
          </w:p>
          <w:p w:rsidR="00AF1FE3" w:rsidRPr="00BE1AFB" w:rsidRDefault="00AF1FE3" w:rsidP="00C73B2C">
            <w:pPr>
              <w:pStyle w:val="aff2"/>
              <w:contextualSpacing/>
              <w:rPr>
                <w:b w:val="0"/>
              </w:rPr>
            </w:pPr>
            <w:r w:rsidRPr="00BE1AFB">
              <w:rPr>
                <w:b w:val="0"/>
              </w:rPr>
              <w:t>+20,6</w:t>
            </w:r>
          </w:p>
        </w:tc>
      </w:tr>
    </w:tbl>
    <w:p w:rsidR="00AF1FE3" w:rsidRPr="004B530E" w:rsidRDefault="00516F84" w:rsidP="00C73B2C">
      <w:pPr>
        <w:widowControl w:val="0"/>
        <w:autoSpaceDE w:val="0"/>
        <w:autoSpaceDN w:val="0"/>
        <w:adjustRightInd w:val="0"/>
        <w:ind w:firstLine="709"/>
        <w:contextualSpacing/>
      </w:pPr>
      <w:r>
        <w:t>Из данных таб. 4</w:t>
      </w:r>
      <w:r w:rsidR="00AF1FE3" w:rsidRPr="004B530E">
        <w:t xml:space="preserve"> видно, что затраты сырья на единицу продукции (кв. метр дверного балконного блока) увеличились по сравнению с плановыми расходами, за исключением олифы и рубероида.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Наибольшее изменение суммы материальных затрат произошло на пиломатериал для изготовления </w:t>
      </w:r>
      <w:r w:rsidR="00516F84">
        <w:t>одного</w:t>
      </w:r>
      <w:r w:rsidRPr="004B530E">
        <w:t xml:space="preserve"> столярного изделия (затраты сырья увеличились в общем по сравнению с плановыми на пиломатериал обрезной лиственных пород на 23,3 руб.; пиломатериал обрезной хвойных пород – на 51,8 руб. и на пиломатериал необрезной хвойных пород – на 28,8 руб</w:t>
      </w:r>
      <w:r w:rsidR="005A0EA3">
        <w:t>.</w:t>
      </w:r>
      <w:r w:rsidRPr="004B530E">
        <w:t xml:space="preserve">).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Увеличение затрат на сырье по сравнению с плановым уровнем происходило за счет изменения удельного расхода материалов, но в большей степени за счет роста цен на используемые сырье и материалы.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Недопоставка материально-технических ресурсов вызывает недоиспользование произво</w:t>
      </w:r>
      <w:r w:rsidR="005A0EA3">
        <w:t>дственных мощностей предприятия, однако</w:t>
      </w:r>
      <w:r w:rsidRPr="004B530E">
        <w:t xml:space="preserve"> </w:t>
      </w:r>
      <w:r w:rsidR="005A0EA3">
        <w:t>в период</w:t>
      </w:r>
      <w:r w:rsidRPr="004B530E">
        <w:t xml:space="preserve"> </w:t>
      </w:r>
      <w:r w:rsidR="00185467">
        <w:t>2008</w:t>
      </w:r>
      <w:r w:rsidRPr="004B530E">
        <w:t>-</w:t>
      </w:r>
      <w:r w:rsidR="002A4E5A">
        <w:t>2009</w:t>
      </w:r>
      <w:r w:rsidRPr="004B530E">
        <w:t xml:space="preserve"> году не имели места недопоставки сырьевых и топливных ресурсов.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В условиях стабильной экономики фирмы стремятся приблизиться к японской системе "точно-во-время", которая предполагает поставку сырья и комплектующих точно туда и точно в то время, когда это потребуется и направлена на минимизацию запасов.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В условиях российской экономики это</w:t>
      </w:r>
      <w:r w:rsidR="00516F84">
        <w:t xml:space="preserve"> зачастую</w:t>
      </w:r>
      <w:r w:rsidRPr="004B530E">
        <w:t xml:space="preserve"> не возможно. Поэтому </w:t>
      </w:r>
      <w:r w:rsidR="00556BA2" w:rsidRPr="00F27261">
        <w:rPr>
          <w:snapToGrid w:val="0"/>
        </w:rPr>
        <w:t>ООО «Столярная Компания»</w:t>
      </w:r>
      <w:r w:rsidRPr="004B530E">
        <w:t>, как и остальные предприятия, вынужден</w:t>
      </w:r>
      <w:r w:rsidR="005A0EA3">
        <w:t>о</w:t>
      </w:r>
      <w:r w:rsidRPr="004B530E">
        <w:t xml:space="preserve"> создавать большие запасы сырья и комплектующих. Для этого на предприятии имеются вместительные складские помещения, позволяющие создавать помимо текущих и страховых запасов (на случай отсутствия сырья на рынке), еще и резервные запасы, по объему равные трех-четырех месячной потребности в них. Финансовые ресурсы предприятия позволяют закупать запасы сырья в таких объемах. </w:t>
      </w:r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Есть два положительных момента в этой ситуации. Во-первых, предприятие ближайшие</w:t>
      </w:r>
      <w:r w:rsidRPr="004B530E">
        <w:rPr>
          <w:noProof/>
        </w:rPr>
        <w:t xml:space="preserve"> 3-4</w:t>
      </w:r>
      <w:r w:rsidRPr="004B530E">
        <w:t xml:space="preserve"> месяца может работать спокойно, не опасаясь сбоев по причине отсутствия сырья, а во-вторых, сегодня, в условиях инфляции руководство </w:t>
      </w:r>
      <w:r w:rsidR="00556BA2" w:rsidRPr="00F27261">
        <w:rPr>
          <w:snapToGrid w:val="0"/>
        </w:rPr>
        <w:t>ООО «Столярная Компания»</w:t>
      </w:r>
      <w:r w:rsidR="00556BA2">
        <w:rPr>
          <w:snapToGrid w:val="0"/>
        </w:rPr>
        <w:t xml:space="preserve"> </w:t>
      </w:r>
      <w:r w:rsidRPr="004B530E">
        <w:t xml:space="preserve">считает вложение денег в сырье и комплектующие экономически целесообразным. То есть вкладывать деньги, делая запасы выгоднее, чем положить эти же деньги на депозит в банк. Кроме этого, это позволяет </w:t>
      </w:r>
      <w:r w:rsidR="00556BA2">
        <w:t>ООО «Ст</w:t>
      </w:r>
      <w:r w:rsidR="00737BE2">
        <w:t>олярная</w:t>
      </w:r>
      <w:r w:rsidR="00556BA2">
        <w:t xml:space="preserve"> Компания» </w:t>
      </w:r>
      <w:r w:rsidRPr="004B530E">
        <w:t xml:space="preserve">производить в конечном итоге продукцию с меньшими издержками, чем конкурентам, так как у многих из них нет средств, для создания больших объемов производственных запасов. </w:t>
      </w:r>
    </w:p>
    <w:p w:rsidR="00185467" w:rsidRDefault="00185467" w:rsidP="00737BE2">
      <w:pPr>
        <w:pStyle w:val="2"/>
      </w:pPr>
      <w:bookmarkStart w:id="85" w:name="_Toc25726820"/>
      <w:bookmarkStart w:id="86" w:name="_Toc32813263"/>
      <w:bookmarkStart w:id="87" w:name="_Toc162413670"/>
      <w:bookmarkStart w:id="88" w:name="_Toc162413828"/>
    </w:p>
    <w:p w:rsidR="00AF1FE3" w:rsidRPr="004B530E" w:rsidRDefault="00AF1FE3" w:rsidP="00737BE2">
      <w:pPr>
        <w:pStyle w:val="2"/>
      </w:pPr>
      <w:bookmarkStart w:id="89" w:name="_Toc280489785"/>
      <w:r w:rsidRPr="004B530E">
        <w:t>3.2 Анализ затрат на приобретение материальных ресурсов и расчетов с поставщиками</w:t>
      </w:r>
      <w:bookmarkEnd w:id="85"/>
      <w:bookmarkEnd w:id="86"/>
      <w:bookmarkEnd w:id="87"/>
      <w:bookmarkEnd w:id="88"/>
      <w:bookmarkEnd w:id="89"/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Фактическими затратами на приобретение материально-производственных затрат (МПЗ) организацией являются: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суммы, уплачиваемые в соответствии с договором поставщику;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вознаграждения, уплачиваемые посредническим организациям, через которые приобретены МПЗ;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таможенные пошлины и другие платежи;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затраты по заготовке и доставке МПЗ до места их использования, включая затраты по их страхованию;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затраты по содержанию складского аппарата организации;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затраты за услуги транспорта по доставке МПЗ до места их использования, если они не включены в договорную цену;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иные затраты, непосредственно связанные с приобретением МПЗ.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Фактическая себестоимость материалов предприятием рассчитывается только по окончании месяца, когда бухгалтерия уже имеет все слагаемые этой себестоимости (платежные документы поставщиков материалов или за перевозку, погрузочно-разгрузочные работы и прочие расходы).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Движение же материалов в организации происходит ежедневно, и документы на приход и расход материалов должны оформляться своевременно, по мере совершения операций и находить отражение в учете. Поэтому в учете используются твердые, заранее установленные учетные цены. </w:t>
      </w:r>
    </w:p>
    <w:p w:rsidR="00AF1FE3" w:rsidRPr="004B530E" w:rsidRDefault="00AF1FE3" w:rsidP="002056E5">
      <w:pPr>
        <w:widowControl w:val="0"/>
        <w:autoSpaceDE w:val="0"/>
        <w:autoSpaceDN w:val="0"/>
        <w:adjustRightInd w:val="0"/>
        <w:ind w:firstLine="0"/>
        <w:contextualSpacing/>
      </w:pPr>
      <w:r w:rsidRPr="004B530E">
        <w:t xml:space="preserve">По окончании месяца рассчитываются суммы и процент транспортно-заготовительных </w:t>
      </w:r>
      <w:r w:rsidR="00EA1722" w:rsidRPr="004B530E">
        <w:t>расходов</w:t>
      </w:r>
      <w:r w:rsidRPr="004B530E">
        <w:t xml:space="preserve"> для доведения их до фактической себестоимости.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Под отпуском МПЗ в производство понимается на предприятии их отпуск непосредственно для выполнения ремонтных, строительных и монтажных работ. Кроме того, сюда же относится и отпуск на ремонтные и хозяйственные нужды. Отпуск МПЗ рассматривается как отпуск в производство.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Оценка запасов и расчет фактической себестоимости отпущенных в производство материальных ресурсов производится по средней себестоимости, определяемой по окончании каждого месяца по каждому виду материальных запасов.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МПЗ отпускаются в производство по весу, объему или счету, в строгом соответствии с установленными нормами и объемом, предусмотренными в производственной смете на основе требований-накладных на отпуск материалов со склада.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На предприятии лимитирование расхода материалов производится производственно-экономическим отделом при составлении произв</w:t>
      </w:r>
      <w:r w:rsidR="009B0048">
        <w:t>одственных смет</w:t>
      </w:r>
      <w:r w:rsidRPr="004B530E">
        <w:t>. В основу лимитов принимаются производственные нормы расхода материалов на единицу конструкт</w:t>
      </w:r>
      <w:r w:rsidR="009B0048">
        <w:t>ивного элемента или вида работ.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Отпуск МПЗ с</w:t>
      </w:r>
      <w:r w:rsidR="00EA1722">
        <w:t>о</w:t>
      </w:r>
      <w:r w:rsidRPr="004B530E">
        <w:t xml:space="preserve"> склада в </w:t>
      </w:r>
      <w:r w:rsidR="00556BA2">
        <w:t>ООО «Ст</w:t>
      </w:r>
      <w:r w:rsidR="00737BE2">
        <w:t>олярная</w:t>
      </w:r>
      <w:r w:rsidR="00556BA2">
        <w:t xml:space="preserve"> Компания» </w:t>
      </w:r>
      <w:r w:rsidRPr="004B530E">
        <w:t xml:space="preserve">на производство отражается в материальном отчете материально-ответственного лица без оформления первичными документами.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Для сопоставления фактического объема израсходованных материалов на выполнение работ с их производственными нормами по окончании месяца производственно-экономическим отделом составляется отчет о расходе основных материалов в производстве в сопоставлении с производственными нормами.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Отчет составляется по отдельным объектам на основании: </w:t>
      </w:r>
    </w:p>
    <w:p w:rsidR="00AF1FE3" w:rsidRPr="004B530E" w:rsidRDefault="00AF1FE3" w:rsidP="00C73B2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</w:pPr>
      <w:r w:rsidRPr="004B530E">
        <w:t xml:space="preserve">данных о выполненных за месяц работах; </w:t>
      </w:r>
    </w:p>
    <w:p w:rsidR="00AF1FE3" w:rsidRPr="004B530E" w:rsidRDefault="00AF1FE3" w:rsidP="00C73B2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</w:pPr>
      <w:r w:rsidRPr="004B530E">
        <w:t xml:space="preserve">установленных производственных норм расхода материалов на единицу объема работ (в соответствии с нормативными справочниками); </w:t>
      </w:r>
    </w:p>
    <w:p w:rsidR="00AF1FE3" w:rsidRPr="004B530E" w:rsidRDefault="00AF1FE3" w:rsidP="00C73B2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</w:pPr>
      <w:r w:rsidRPr="004B530E">
        <w:t xml:space="preserve">документов о фактическом расходе материалов (материального отчета и </w:t>
      </w:r>
      <w:r>
        <w:t>др.)</w:t>
      </w:r>
      <w:r w:rsidRPr="004B530E"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bookmarkStart w:id="90" w:name="_Toc9216646"/>
      <w:bookmarkStart w:id="91" w:name="_Toc25726821"/>
      <w:bookmarkStart w:id="92" w:name="_Toc32813264"/>
      <w:bookmarkStart w:id="93" w:name="_Toc162413671"/>
      <w:bookmarkStart w:id="94" w:name="_Toc162413829"/>
      <w:r w:rsidRPr="004B530E">
        <w:t xml:space="preserve">Рассмотрим контроль </w:t>
      </w:r>
      <w:r w:rsidR="00E930F1">
        <w:t>над</w:t>
      </w:r>
      <w:r w:rsidRPr="004B530E">
        <w:t xml:space="preserve"> использованием материалов</w:t>
      </w:r>
      <w:bookmarkEnd w:id="90"/>
      <w:r w:rsidRPr="004B530E">
        <w:t xml:space="preserve"> в организации. </w:t>
      </w:r>
      <w:bookmarkEnd w:id="91"/>
      <w:bookmarkEnd w:id="92"/>
      <w:bookmarkEnd w:id="93"/>
      <w:bookmarkEnd w:id="94"/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Для контроля за использованием сырья и материалов в производстве</w:t>
      </w:r>
      <w:r w:rsidRPr="004B530E">
        <w:t xml:space="preserve"> </w:t>
      </w:r>
      <w:r w:rsidR="00556BA2">
        <w:t>ООО «С</w:t>
      </w:r>
      <w:r w:rsidR="00737BE2">
        <w:t>толярная</w:t>
      </w:r>
      <w:r w:rsidR="00556BA2">
        <w:t xml:space="preserve"> Компания» </w:t>
      </w:r>
      <w:r w:rsidRPr="004B530E">
        <w:rPr>
          <w:snapToGrid w:val="0"/>
        </w:rPr>
        <w:t>используют следующие три основных метода: документирование, методы партионного раскроя и инвентарный</w:t>
      </w:r>
      <w:r w:rsidR="00556BA2">
        <w:rPr>
          <w:snapToGrid w:val="0"/>
        </w:rPr>
        <w:t xml:space="preserve"> </w:t>
      </w:r>
      <w:r w:rsidR="00E930F1">
        <w:rPr>
          <w:snapToGrid w:val="0"/>
        </w:rPr>
        <w:t>метод</w:t>
      </w:r>
      <w:r w:rsidRPr="004B530E">
        <w:rPr>
          <w:snapToGrid w:val="0"/>
        </w:rPr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Метод документирования основан на документальном оформлении отдельными документами всех случаев отклонений расхода сырья и материалов от установленных норм, нормативов и условий (при отпуске сырья и материалов сверх лимита, при замене одних видов сырья и материалов другими и </w:t>
      </w:r>
      <w:r>
        <w:rPr>
          <w:snapToGrid w:val="0"/>
        </w:rPr>
        <w:t>др.)</w:t>
      </w:r>
      <w:r w:rsidRPr="004B530E">
        <w:rPr>
          <w:snapToGrid w:val="0"/>
        </w:rPr>
        <w:t xml:space="preserve">. Данный метод в той или иной мере используется на всех промышленных предприятиях.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Сущность метода партионного раскроя заключается в том, что на каждую партию материалов, отпускаемых на производство, выписывается раскройный лист, (учетная карта). В нем указывают количество материала, поданного к рабочему месту, количество заготовок (деталей) и отходов, которое должно быть получено из материалов, и фактически полученные заготовки, и отходы.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Для выведения результатов раскроя фактически полученное количество заготовок сра</w:t>
      </w:r>
      <w:r w:rsidR="00E930F1">
        <w:rPr>
          <w:snapToGrid w:val="0"/>
        </w:rPr>
        <w:t>внивают с нормативным. Экономию</w:t>
      </w:r>
      <w:r w:rsidRPr="004B530E">
        <w:rPr>
          <w:snapToGrid w:val="0"/>
        </w:rPr>
        <w:t xml:space="preserve"> или перерасход материалов определяют сопоставлением фактического количества израсходованного материала с расходом по норме. Такие же расчеты осуществляют и по отходам. В раскройном листе указывают также причины выявленных отклонений и лиц, ответственных за раскрой материалов.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При инвентарном методе по истечении смены, суток, пятидневки или другого периода проводят инвентаризацию остатков неизрасходованного сырья и материалов. Фактический расход сырья и материалов на производство определяют прибавлением к остатку сырья и материалов на начало периода поступления сырья и материалов и вычитанием из полученной суммы остатка сырья и материалов на конец периода.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Нормативный расход сырья и материалов определяют умножением выработанной продукции на норму расхода сырья и материалов. Фактический расход сырья и материалов по каждой калькуляционной сравнивают с нормативным и устанавливают отклонения от норм, которые затем распределяются по соответствующим объектам учета затрат пропорционально нормативным затратам.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>По выявленным отклонениям определяют их причину и виновников (инициаторов). Для систематизации и анализа отклонений от нормы на предприятии</w:t>
      </w:r>
      <w:r w:rsidRPr="004B530E">
        <w:t xml:space="preserve"> </w:t>
      </w:r>
      <w:r w:rsidR="00556BA2">
        <w:t>ООО «С</w:t>
      </w:r>
      <w:r w:rsidR="00737BE2">
        <w:t>толярная</w:t>
      </w:r>
      <w:r w:rsidR="00556BA2">
        <w:t xml:space="preserve"> Компания» </w:t>
      </w:r>
      <w:r w:rsidRPr="004B530E">
        <w:rPr>
          <w:snapToGrid w:val="0"/>
        </w:rPr>
        <w:t xml:space="preserve">разрабатывают номенклатуру причин и определяют возможных виновников. </w:t>
      </w:r>
    </w:p>
    <w:p w:rsidR="00AF1FE3" w:rsidRPr="004B530E" w:rsidRDefault="00396959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>
        <w:rPr>
          <w:snapToGrid w:val="0"/>
        </w:rPr>
        <w:t>По истечении 1 месяца цех составляет отчет</w:t>
      </w:r>
      <w:r w:rsidR="00AF1FE3" w:rsidRPr="004B530E">
        <w:rPr>
          <w:snapToGrid w:val="0"/>
        </w:rPr>
        <w:t xml:space="preserve"> о расходе сырья и материало</w:t>
      </w:r>
      <w:r>
        <w:rPr>
          <w:snapToGrid w:val="0"/>
        </w:rPr>
        <w:t>в, где указыва</w:t>
      </w:r>
      <w:r w:rsidRPr="004B530E">
        <w:rPr>
          <w:snapToGrid w:val="0"/>
        </w:rPr>
        <w:t>ет</w:t>
      </w:r>
      <w:r w:rsidR="00AF1FE3" w:rsidRPr="004B530E">
        <w:rPr>
          <w:snapToGrid w:val="0"/>
        </w:rPr>
        <w:t xml:space="preserve"> нормативный и фактический расходы материалов на каждый вид продукции или на несколько ви</w:t>
      </w:r>
      <w:r>
        <w:rPr>
          <w:snapToGrid w:val="0"/>
        </w:rPr>
        <w:t>дов продукции в целом. В отчете</w:t>
      </w:r>
      <w:r w:rsidR="00AF1FE3" w:rsidRPr="004B530E">
        <w:rPr>
          <w:snapToGrid w:val="0"/>
        </w:rPr>
        <w:t xml:space="preserve"> дается объяснение причин перерасхода или экономии по материалам. </w:t>
      </w:r>
    </w:p>
    <w:p w:rsidR="00AF1FE3" w:rsidRPr="004B530E" w:rsidRDefault="007B1906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>
        <w:rPr>
          <w:snapToGrid w:val="0"/>
        </w:rPr>
        <w:t xml:space="preserve">На основании этого отчета </w:t>
      </w:r>
      <w:r w:rsidRPr="004B530E">
        <w:rPr>
          <w:snapToGrid w:val="0"/>
        </w:rPr>
        <w:t>бухгалтерия составляет</w:t>
      </w:r>
      <w:r>
        <w:rPr>
          <w:snapToGrid w:val="0"/>
        </w:rPr>
        <w:t xml:space="preserve"> ведомость</w:t>
      </w:r>
      <w:r w:rsidRPr="004B530E">
        <w:rPr>
          <w:snapToGrid w:val="0"/>
        </w:rPr>
        <w:t xml:space="preserve"> распределения израсходованных сырья и материалов.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Во многих отраслях и производствах распределение сырья и материалов по видам продукции осуществляется прямым путем, так как в первичных документах по их расходованию указывается вид (код) изделия. Однако в ряде отраслей и производств сырье и материалы расходуются на группу изделий, и поэтому по видам продукции они распределяются косвенно-нормативным или коэффициентным способами.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При нормативном способе фактически израсходованные сырье и материалы распределяют по видам продукции пропорционально расходу их по норме.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Рассмотрим документальное оформление поступления и расходов материалов.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Первичные документы по поступлению и расходу производственных запасов являются основой организации материального учета. Непосредственно по первичным документам осуществляют предварительный, текущий и последующий контроль </w:t>
      </w:r>
      <w:r w:rsidR="00556BA2">
        <w:rPr>
          <w:snapToGrid w:val="0"/>
        </w:rPr>
        <w:t>над</w:t>
      </w:r>
      <w:r w:rsidRPr="004B530E">
        <w:rPr>
          <w:snapToGrid w:val="0"/>
        </w:rPr>
        <w:t xml:space="preserve"> движением, сохранностью и рациональным использованием материальных ресурсов.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Первичные документы по движению материалов должны тщательно оформляться, обязательно содержать подписи лиц, совершивших операции, и коды соответствующих объектов, учета. Контроль </w:t>
      </w:r>
      <w:r w:rsidR="009B0048">
        <w:rPr>
          <w:snapToGrid w:val="0"/>
        </w:rPr>
        <w:t>над</w:t>
      </w:r>
      <w:r w:rsidRPr="004B530E">
        <w:rPr>
          <w:snapToGrid w:val="0"/>
        </w:rPr>
        <w:t xml:space="preserve"> соблюдением правил оформления движения материальных ресурсов возложен на главного бухгалтера и руководителей соответствующих подразделений. </w:t>
      </w:r>
    </w:p>
    <w:p w:rsidR="00F554BB" w:rsidRDefault="00F554BB" w:rsidP="00742F45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bookmarkStart w:id="95" w:name="_Toc25726822"/>
      <w:bookmarkStart w:id="96" w:name="_Toc32813265"/>
      <w:bookmarkStart w:id="97" w:name="_Toc162413672"/>
      <w:bookmarkStart w:id="98" w:name="_Toc162413830"/>
    </w:p>
    <w:p w:rsidR="00AF1FE3" w:rsidRDefault="00AF1FE3" w:rsidP="00F554BB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366" w:hanging="1366"/>
        <w:contextualSpacing/>
        <w:jc w:val="center"/>
        <w:rPr>
          <w:b/>
          <w:bCs/>
          <w:iCs/>
          <w:smallCaps/>
          <w:noProof/>
        </w:rPr>
      </w:pPr>
      <w:r w:rsidRPr="00742F45">
        <w:rPr>
          <w:b/>
          <w:bCs/>
          <w:iCs/>
          <w:smallCaps/>
          <w:noProof/>
        </w:rPr>
        <w:t>Анализ эффективности использования материалов в производстве</w:t>
      </w:r>
      <w:bookmarkEnd w:id="95"/>
      <w:bookmarkEnd w:id="96"/>
      <w:bookmarkEnd w:id="97"/>
      <w:bookmarkEnd w:id="98"/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bookmarkStart w:id="99" w:name="_Toc50808777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4B530E">
        <w:t xml:space="preserve">Структура издержек производства анализируется в двух основных взаимодополняющих направлениях – по элементам затрат и по калькуляционным статьям.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При анализе сметы затрат на производство устанавливается пропорция, в которой суммарные затраты распределяются между предметами труда, средствами труда и затратами на оплату живого труда. В результате дается оценка характера производства (материалоемкое, фондоемкое, трудоемкое) и отсюда определяются важнейшие направления поиска резервов снижения себестоимости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Для этого по данным отчета о затратах на производство </w:t>
      </w:r>
      <w:r w:rsidR="00460F0C">
        <w:t xml:space="preserve">в </w:t>
      </w:r>
      <w:r w:rsidR="00556BA2">
        <w:t>ООО «С</w:t>
      </w:r>
      <w:r w:rsidR="00737BE2">
        <w:t>толярная</w:t>
      </w:r>
      <w:r w:rsidR="00556BA2">
        <w:t xml:space="preserve"> Компания»</w:t>
      </w:r>
      <w:r w:rsidR="00744C28">
        <w:t xml:space="preserve"> </w:t>
      </w:r>
      <w:r w:rsidRPr="004B530E">
        <w:t>составим табл</w:t>
      </w:r>
      <w:r>
        <w:t>.</w:t>
      </w:r>
      <w:r w:rsidR="00396959">
        <w:t xml:space="preserve"> 5</w:t>
      </w:r>
    </w:p>
    <w:p w:rsidR="00AF1FE3" w:rsidRPr="00460F0C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460F0C">
        <w:rPr>
          <w:b/>
          <w:sz w:val="24"/>
          <w:szCs w:val="24"/>
        </w:rPr>
        <w:t xml:space="preserve">Таблица </w:t>
      </w:r>
      <w:r w:rsidR="00396959">
        <w:rPr>
          <w:b/>
          <w:sz w:val="24"/>
          <w:szCs w:val="24"/>
        </w:rPr>
        <w:t>5</w:t>
      </w:r>
    </w:p>
    <w:p w:rsidR="00AF1FE3" w:rsidRPr="00460F0C" w:rsidRDefault="00AF1FE3" w:rsidP="00C73B2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sz w:val="24"/>
          <w:szCs w:val="24"/>
        </w:rPr>
      </w:pPr>
      <w:r w:rsidRPr="00460F0C">
        <w:rPr>
          <w:b/>
          <w:sz w:val="24"/>
          <w:szCs w:val="24"/>
        </w:rPr>
        <w:t xml:space="preserve">Анализ себестоимости по элементам затрат за </w:t>
      </w:r>
      <w:r w:rsidR="006F61D2">
        <w:rPr>
          <w:b/>
          <w:sz w:val="24"/>
          <w:szCs w:val="24"/>
        </w:rPr>
        <w:t>2007</w:t>
      </w:r>
      <w:r w:rsidRPr="00460F0C">
        <w:rPr>
          <w:b/>
          <w:sz w:val="24"/>
          <w:szCs w:val="24"/>
        </w:rPr>
        <w:t>-</w:t>
      </w:r>
      <w:r w:rsidR="006F61D2">
        <w:rPr>
          <w:b/>
          <w:sz w:val="24"/>
          <w:szCs w:val="24"/>
        </w:rPr>
        <w:t>2009</w:t>
      </w:r>
      <w:r w:rsidRPr="00460F0C">
        <w:rPr>
          <w:b/>
          <w:sz w:val="24"/>
          <w:szCs w:val="24"/>
        </w:rPr>
        <w:t xml:space="preserve"> гг.</w:t>
      </w:r>
    </w:p>
    <w:tbl>
      <w:tblPr>
        <w:tblW w:w="921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708"/>
        <w:gridCol w:w="851"/>
        <w:gridCol w:w="850"/>
        <w:gridCol w:w="709"/>
        <w:gridCol w:w="567"/>
        <w:gridCol w:w="709"/>
        <w:gridCol w:w="850"/>
        <w:gridCol w:w="851"/>
      </w:tblGrid>
      <w:tr w:rsidR="00AF1FE3" w:rsidRPr="004B530E" w:rsidTr="00460F0C">
        <w:trPr>
          <w:cantSplit/>
          <w:trHeight w:val="250"/>
        </w:trPr>
        <w:tc>
          <w:tcPr>
            <w:tcW w:w="1843" w:type="dxa"/>
            <w:vMerge w:val="restart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Элемент затрат</w:t>
            </w:r>
          </w:p>
        </w:tc>
        <w:tc>
          <w:tcPr>
            <w:tcW w:w="3685" w:type="dxa"/>
            <w:gridSpan w:val="5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 xml:space="preserve">Сумма, тыс. р. </w:t>
            </w:r>
          </w:p>
        </w:tc>
        <w:tc>
          <w:tcPr>
            <w:tcW w:w="3686" w:type="dxa"/>
            <w:gridSpan w:val="5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Структура затрат,%</w:t>
            </w:r>
          </w:p>
        </w:tc>
      </w:tr>
      <w:tr w:rsidR="00460F0C" w:rsidRPr="004B530E" w:rsidTr="00460F0C">
        <w:trPr>
          <w:cantSplit/>
          <w:trHeight w:val="295"/>
        </w:trPr>
        <w:tc>
          <w:tcPr>
            <w:tcW w:w="1843" w:type="dxa"/>
            <w:vMerge/>
          </w:tcPr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67" w:type="dxa"/>
            <w:vMerge w:val="restart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2007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709" w:type="dxa"/>
            <w:vMerge w:val="restart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2008</w:t>
            </w:r>
          </w:p>
        </w:tc>
        <w:tc>
          <w:tcPr>
            <w:tcW w:w="708" w:type="dxa"/>
            <w:vMerge w:val="restart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2009</w:t>
            </w:r>
          </w:p>
        </w:tc>
        <w:tc>
          <w:tcPr>
            <w:tcW w:w="1701" w:type="dxa"/>
            <w:gridSpan w:val="2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Отклонения</w:t>
            </w:r>
          </w:p>
        </w:tc>
        <w:tc>
          <w:tcPr>
            <w:tcW w:w="709" w:type="dxa"/>
            <w:vMerge w:val="restart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2007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2008</w:t>
            </w:r>
          </w:p>
        </w:tc>
        <w:tc>
          <w:tcPr>
            <w:tcW w:w="709" w:type="dxa"/>
            <w:vMerge w:val="restart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2009</w:t>
            </w:r>
          </w:p>
        </w:tc>
        <w:tc>
          <w:tcPr>
            <w:tcW w:w="1701" w:type="dxa"/>
            <w:gridSpan w:val="2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Отклонения</w:t>
            </w:r>
          </w:p>
        </w:tc>
      </w:tr>
      <w:tr w:rsidR="00460F0C" w:rsidRPr="004B530E" w:rsidTr="00460F0C">
        <w:trPr>
          <w:cantSplit/>
          <w:trHeight w:val="514"/>
        </w:trPr>
        <w:tc>
          <w:tcPr>
            <w:tcW w:w="1843" w:type="dxa"/>
            <w:vMerge/>
          </w:tcPr>
          <w:p w:rsidR="00AF1FE3" w:rsidRPr="004B530E" w:rsidRDefault="00AF1FE3" w:rsidP="00C73B2C">
            <w:pPr>
              <w:pStyle w:val="aff2"/>
              <w:contextualSpacing/>
            </w:pPr>
          </w:p>
        </w:tc>
        <w:tc>
          <w:tcPr>
            <w:tcW w:w="567" w:type="dxa"/>
            <w:vMerge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709" w:type="dxa"/>
            <w:vMerge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708" w:type="dxa"/>
            <w:vMerge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851" w:type="dxa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2008</w:t>
            </w:r>
            <w:r w:rsidR="00AF1FE3" w:rsidRPr="004B530E">
              <w:t xml:space="preserve"> от </w:t>
            </w:r>
            <w:r>
              <w:t>2007</w:t>
            </w:r>
          </w:p>
        </w:tc>
        <w:tc>
          <w:tcPr>
            <w:tcW w:w="850" w:type="dxa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2009</w:t>
            </w:r>
            <w:r w:rsidR="00AF1FE3" w:rsidRPr="004B530E">
              <w:t xml:space="preserve"> от </w:t>
            </w:r>
            <w:r>
              <w:t>2008</w:t>
            </w:r>
          </w:p>
        </w:tc>
        <w:tc>
          <w:tcPr>
            <w:tcW w:w="709" w:type="dxa"/>
            <w:vMerge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709" w:type="dxa"/>
            <w:vMerge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</w:p>
        </w:tc>
        <w:tc>
          <w:tcPr>
            <w:tcW w:w="850" w:type="dxa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2008</w:t>
            </w:r>
            <w:r w:rsidR="00AF1FE3" w:rsidRPr="004B530E">
              <w:t xml:space="preserve"> от </w:t>
            </w:r>
            <w:r>
              <w:t>2007</w:t>
            </w:r>
          </w:p>
        </w:tc>
        <w:tc>
          <w:tcPr>
            <w:tcW w:w="851" w:type="dxa"/>
          </w:tcPr>
          <w:p w:rsidR="00AF1FE3" w:rsidRPr="004B530E" w:rsidRDefault="006F61D2" w:rsidP="00C73B2C">
            <w:pPr>
              <w:pStyle w:val="aff2"/>
              <w:contextualSpacing/>
              <w:jc w:val="center"/>
            </w:pPr>
            <w:r>
              <w:t>2009</w:t>
            </w:r>
            <w:r w:rsidR="00AF1FE3" w:rsidRPr="004B530E">
              <w:t xml:space="preserve"> от </w:t>
            </w:r>
            <w:r>
              <w:t>2008</w:t>
            </w:r>
          </w:p>
        </w:tc>
      </w:tr>
      <w:tr w:rsidR="00460F0C" w:rsidRPr="004B530E" w:rsidTr="00460F0C">
        <w:trPr>
          <w:trHeight w:val="499"/>
        </w:trPr>
        <w:tc>
          <w:tcPr>
            <w:tcW w:w="1843" w:type="dxa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Материальные затраты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8496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13221</w:t>
            </w:r>
          </w:p>
        </w:tc>
        <w:tc>
          <w:tcPr>
            <w:tcW w:w="708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10298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4725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-2923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86,5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85,0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78,2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-1,5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-6,8</w:t>
            </w:r>
          </w:p>
        </w:tc>
      </w:tr>
      <w:tr w:rsidR="00460F0C" w:rsidRPr="004B530E" w:rsidTr="00460F0C">
        <w:trPr>
          <w:trHeight w:val="250"/>
        </w:trPr>
        <w:tc>
          <w:tcPr>
            <w:tcW w:w="1843" w:type="dxa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Заработная плата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330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750</w:t>
            </w:r>
          </w:p>
        </w:tc>
        <w:tc>
          <w:tcPr>
            <w:tcW w:w="708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1049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420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299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3,4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4,8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8,0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1,4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3,2</w:t>
            </w:r>
          </w:p>
        </w:tc>
      </w:tr>
      <w:tr w:rsidR="00460F0C" w:rsidRPr="004B530E" w:rsidTr="00460F0C">
        <w:trPr>
          <w:trHeight w:val="499"/>
        </w:trPr>
        <w:tc>
          <w:tcPr>
            <w:tcW w:w="1843" w:type="dxa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Отчисления в фонды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127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303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386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176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83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1,3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1,9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2,9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0,6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1,0</w:t>
            </w:r>
          </w:p>
        </w:tc>
      </w:tr>
      <w:tr w:rsidR="00460F0C" w:rsidRPr="004B530E" w:rsidTr="00460F0C">
        <w:trPr>
          <w:trHeight w:val="250"/>
        </w:trPr>
        <w:tc>
          <w:tcPr>
            <w:tcW w:w="1843" w:type="dxa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Амортизация основных средств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115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140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203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25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63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1,2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0,9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1,5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-0,3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0,6</w:t>
            </w:r>
          </w:p>
        </w:tc>
      </w:tr>
      <w:tr w:rsidR="00460F0C" w:rsidRPr="004B530E" w:rsidTr="00460F0C">
        <w:trPr>
          <w:trHeight w:val="264"/>
        </w:trPr>
        <w:tc>
          <w:tcPr>
            <w:tcW w:w="1843" w:type="dxa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Прочие затраты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750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1142</w:t>
            </w:r>
          </w:p>
        </w:tc>
        <w:tc>
          <w:tcPr>
            <w:tcW w:w="708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1241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392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99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7,6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7,3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9,4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-0,3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2,1</w:t>
            </w:r>
          </w:p>
        </w:tc>
      </w:tr>
      <w:tr w:rsidR="00460F0C" w:rsidRPr="004B530E" w:rsidTr="00460F0C">
        <w:trPr>
          <w:trHeight w:val="514"/>
        </w:trPr>
        <w:tc>
          <w:tcPr>
            <w:tcW w:w="1843" w:type="dxa"/>
          </w:tcPr>
          <w:p w:rsidR="00AF1FE3" w:rsidRPr="004B530E" w:rsidRDefault="00AF1FE3" w:rsidP="00C73B2C">
            <w:pPr>
              <w:pStyle w:val="aff2"/>
              <w:contextualSpacing/>
            </w:pPr>
            <w:r w:rsidRPr="004B530E">
              <w:t>Полная себестоимость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9818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15556</w:t>
            </w:r>
          </w:p>
        </w:tc>
        <w:tc>
          <w:tcPr>
            <w:tcW w:w="708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13177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5738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-2379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100</w:t>
            </w:r>
          </w:p>
        </w:tc>
        <w:tc>
          <w:tcPr>
            <w:tcW w:w="567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100</w:t>
            </w:r>
          </w:p>
        </w:tc>
        <w:tc>
          <w:tcPr>
            <w:tcW w:w="709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100</w:t>
            </w:r>
          </w:p>
        </w:tc>
        <w:tc>
          <w:tcPr>
            <w:tcW w:w="850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-</w:t>
            </w:r>
          </w:p>
        </w:tc>
        <w:tc>
          <w:tcPr>
            <w:tcW w:w="851" w:type="dxa"/>
          </w:tcPr>
          <w:p w:rsidR="00AF1FE3" w:rsidRPr="004B530E" w:rsidRDefault="00AF1FE3" w:rsidP="00C73B2C">
            <w:pPr>
              <w:pStyle w:val="aff2"/>
              <w:contextualSpacing/>
              <w:jc w:val="center"/>
            </w:pPr>
            <w:r w:rsidRPr="004B530E">
              <w:t>-</w:t>
            </w:r>
          </w:p>
        </w:tc>
      </w:tr>
    </w:tbl>
    <w:p w:rsidR="00AF1FE3" w:rsidRPr="004B530E" w:rsidRDefault="00396959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>
        <w:t>Как видно из таб. 5</w:t>
      </w:r>
      <w:r w:rsidR="00AF1FE3" w:rsidRPr="004B530E">
        <w:t xml:space="preserve">, в </w:t>
      </w:r>
      <w:r w:rsidR="006F61D2">
        <w:t>2008</w:t>
      </w:r>
      <w:r w:rsidR="00AF1FE3" w:rsidRPr="004B530E">
        <w:t xml:space="preserve"> году произошло увеличение себестоимости продукции предприятия на 5738 тыс. р. по сравнению с </w:t>
      </w:r>
      <w:r w:rsidR="006F61D2">
        <w:t>2007</w:t>
      </w:r>
      <w:r w:rsidR="00AF1FE3" w:rsidRPr="004B530E">
        <w:t xml:space="preserve"> годом в связи с ростом объема выпуска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В целом себестоимость продукции в </w:t>
      </w:r>
      <w:r w:rsidR="006F61D2">
        <w:rPr>
          <w:snapToGrid w:val="0"/>
        </w:rPr>
        <w:t>2008</w:t>
      </w:r>
      <w:r w:rsidRPr="004B530E">
        <w:rPr>
          <w:snapToGrid w:val="0"/>
        </w:rPr>
        <w:t xml:space="preserve"> году увеличилась на 58% в сравнении с </w:t>
      </w:r>
      <w:r w:rsidR="006F61D2">
        <w:rPr>
          <w:snapToGrid w:val="0"/>
        </w:rPr>
        <w:t>2007</w:t>
      </w:r>
      <w:r w:rsidRPr="004B530E">
        <w:rPr>
          <w:snapToGrid w:val="0"/>
        </w:rPr>
        <w:t xml:space="preserve"> годом.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В абсолютном выражении в </w:t>
      </w:r>
      <w:r w:rsidR="006F61D2">
        <w:rPr>
          <w:snapToGrid w:val="0"/>
        </w:rPr>
        <w:t>2008</w:t>
      </w:r>
      <w:r w:rsidRPr="004B530E">
        <w:rPr>
          <w:snapToGrid w:val="0"/>
        </w:rPr>
        <w:t xml:space="preserve"> году произошел рост по всем элементам затрат предприятия, наибольший отмечен по материальным затратам – на 4725 тыс. р. или на 55,6% (доля вклада в общее увеличение затрат – 82,3%).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По сравнению с </w:t>
      </w:r>
      <w:r w:rsidR="006F61D2">
        <w:rPr>
          <w:snapToGrid w:val="0"/>
        </w:rPr>
        <w:t>2008</w:t>
      </w:r>
      <w:r w:rsidRPr="004B530E">
        <w:rPr>
          <w:snapToGrid w:val="0"/>
        </w:rPr>
        <w:t xml:space="preserve"> годом себестоимость продукции в </w:t>
      </w:r>
      <w:r w:rsidR="006F61D2">
        <w:rPr>
          <w:snapToGrid w:val="0"/>
        </w:rPr>
        <w:t>2009</w:t>
      </w:r>
      <w:r w:rsidRPr="004B530E">
        <w:rPr>
          <w:snapToGrid w:val="0"/>
        </w:rPr>
        <w:t xml:space="preserve"> году уменьшилась на 2379 тыс. р. или на 18%, это произошло в результате уменьшения материальных затрат на производство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Как свидетельствуют данные таблицы, основными элементами себестоимости являются материальные затраты и прочие затраты. Материальные затраты в анализируемом периоде составили: </w:t>
      </w:r>
      <w:r w:rsidR="006F61D2">
        <w:t>2007</w:t>
      </w:r>
      <w:r w:rsidRPr="004B530E">
        <w:t xml:space="preserve"> год - 86,5%, </w:t>
      </w:r>
      <w:r w:rsidR="006F61D2">
        <w:t>2008</w:t>
      </w:r>
      <w:r w:rsidRPr="004B530E">
        <w:t xml:space="preserve"> год - 85%, </w:t>
      </w:r>
      <w:r w:rsidR="006F61D2">
        <w:t>2009</w:t>
      </w:r>
      <w:r w:rsidRPr="004B530E">
        <w:t xml:space="preserve"> год – 78,2%. В составе материальных затрат основную долю составляют п</w:t>
      </w:r>
      <w:r w:rsidRPr="004B530E">
        <w:rPr>
          <w:snapToGrid w:val="0"/>
        </w:rPr>
        <w:t xml:space="preserve">окупные комплектующие, изделия, полуфабрикаты. </w:t>
      </w:r>
    </w:p>
    <w:bookmarkEnd w:id="30"/>
    <w:bookmarkEnd w:id="31"/>
    <w:bookmarkEnd w:id="32"/>
    <w:bookmarkEnd w:id="33"/>
    <w:bookmarkEnd w:id="34"/>
    <w:bookmarkEnd w:id="35"/>
    <w:bookmarkEnd w:id="36"/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Структура элементов затрат, свидетельствует, что производство </w:t>
      </w:r>
      <w:r w:rsidR="00556BA2">
        <w:t>ООО «С</w:t>
      </w:r>
      <w:r w:rsidR="00737BE2">
        <w:t>столярная</w:t>
      </w:r>
      <w:r w:rsidR="00556BA2">
        <w:t xml:space="preserve"> Компания»</w:t>
      </w:r>
      <w:r w:rsidR="00744C28">
        <w:t xml:space="preserve"> </w:t>
      </w:r>
      <w:r w:rsidRPr="004B530E">
        <w:t xml:space="preserve">очень материалоемкое. Наибольший удельный вес в структуре себестоимости составляют материальные затраты, причем в </w:t>
      </w:r>
      <w:r w:rsidR="006F61D2">
        <w:t>2009</w:t>
      </w:r>
      <w:r w:rsidRPr="004B530E">
        <w:t xml:space="preserve"> году они снизились на 6,8%, что связано с уменьшением объема производства предприятия. </w:t>
      </w:r>
    </w:p>
    <w:p w:rsidR="00874D28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При анализе сметы затрат на производство устанавливается пропорция, в которой суммарные затраты распределяются между предметами труда, средствами труда и затратами на оплату живого труда.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Рассмотрим структуру плановых и фактических затрат на производство всей продукции за </w:t>
      </w:r>
      <w:r w:rsidR="006F61D2">
        <w:t>2009</w:t>
      </w:r>
      <w:r w:rsidR="00880507">
        <w:t xml:space="preserve"> г. </w:t>
      </w:r>
      <w:r w:rsidRPr="004B530E">
        <w:t>в табл</w:t>
      </w:r>
      <w:r>
        <w:t>.</w:t>
      </w:r>
      <w:r w:rsidR="00396959">
        <w:t>6</w:t>
      </w:r>
      <w:r w:rsidRPr="004B530E">
        <w:t xml:space="preserve"> </w:t>
      </w:r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3C5344">
        <w:rPr>
          <w:b/>
          <w:sz w:val="24"/>
          <w:szCs w:val="24"/>
        </w:rPr>
        <w:t xml:space="preserve">Таблица </w:t>
      </w:r>
      <w:r w:rsidR="00396959">
        <w:rPr>
          <w:b/>
          <w:sz w:val="24"/>
          <w:szCs w:val="24"/>
        </w:rPr>
        <w:t>6</w:t>
      </w:r>
    </w:p>
    <w:p w:rsidR="00AF1FE3" w:rsidRDefault="00AF1FE3" w:rsidP="00C73B2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sz w:val="24"/>
          <w:szCs w:val="24"/>
        </w:rPr>
      </w:pPr>
      <w:r w:rsidRPr="003C5344">
        <w:rPr>
          <w:b/>
          <w:sz w:val="24"/>
          <w:szCs w:val="24"/>
        </w:rPr>
        <w:t xml:space="preserve">Структура затрат на производство продукции в </w:t>
      </w:r>
      <w:r w:rsidR="006F61D2">
        <w:rPr>
          <w:b/>
          <w:sz w:val="24"/>
          <w:szCs w:val="24"/>
        </w:rPr>
        <w:t>2009</w:t>
      </w:r>
      <w:r w:rsidR="00880507" w:rsidRPr="003C5344">
        <w:rPr>
          <w:b/>
          <w:sz w:val="24"/>
          <w:szCs w:val="24"/>
        </w:rPr>
        <w:t xml:space="preserve"> г. </w:t>
      </w:r>
      <w:r w:rsidRPr="003C5344">
        <w:rPr>
          <w:b/>
          <w:sz w:val="24"/>
          <w:szCs w:val="24"/>
        </w:rPr>
        <w:t>по элементам затрат</w:t>
      </w:r>
    </w:p>
    <w:tbl>
      <w:tblPr>
        <w:tblW w:w="8960" w:type="dxa"/>
        <w:tblInd w:w="3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0"/>
        <w:gridCol w:w="973"/>
        <w:gridCol w:w="973"/>
        <w:gridCol w:w="851"/>
        <w:gridCol w:w="850"/>
        <w:gridCol w:w="913"/>
      </w:tblGrid>
      <w:tr w:rsidR="00AF1FE3" w:rsidRPr="004B530E" w:rsidTr="003C5344">
        <w:trPr>
          <w:cantSplit/>
          <w:trHeight w:val="251"/>
        </w:trPr>
        <w:tc>
          <w:tcPr>
            <w:tcW w:w="4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FE3" w:rsidRPr="004B530E" w:rsidRDefault="00AF1FE3" w:rsidP="00C73B2C">
            <w:pPr>
              <w:pStyle w:val="aff2"/>
              <w:contextualSpacing/>
              <w:rPr>
                <w:snapToGrid w:val="0"/>
              </w:rPr>
            </w:pPr>
            <w:r w:rsidRPr="004B530E">
              <w:rPr>
                <w:snapToGrid w:val="0"/>
              </w:rPr>
              <w:t>Элементы затрат на производство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Итого,</w:t>
            </w:r>
          </w:p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Удельный вес,%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Откло-нение</w:t>
            </w:r>
          </w:p>
        </w:tc>
      </w:tr>
      <w:tr w:rsidR="00AF1FE3" w:rsidRPr="004B530E" w:rsidTr="003C5344">
        <w:trPr>
          <w:cantSplit/>
          <w:trHeight w:val="85"/>
        </w:trPr>
        <w:tc>
          <w:tcPr>
            <w:tcW w:w="4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4B530E" w:rsidRDefault="00AF1FE3" w:rsidP="00C73B2C">
            <w:pPr>
              <w:pStyle w:val="aff2"/>
              <w:contextualSpacing/>
              <w:rPr>
                <w:snapToGrid w:val="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план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3" w:rsidRPr="004B530E" w:rsidRDefault="00AF1FE3" w:rsidP="00C73B2C">
            <w:pPr>
              <w:pStyle w:val="aff2"/>
              <w:contextualSpacing/>
              <w:jc w:val="center"/>
              <w:rPr>
                <w:snapToGrid w:val="0"/>
              </w:rPr>
            </w:pPr>
            <w:r w:rsidRPr="004B530E">
              <w:rPr>
                <w:snapToGrid w:val="0"/>
              </w:rPr>
              <w:t>факт</w:t>
            </w:r>
          </w:p>
        </w:tc>
        <w:tc>
          <w:tcPr>
            <w:tcW w:w="91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F1FE3" w:rsidRPr="004B530E" w:rsidRDefault="00AF1FE3" w:rsidP="00C73B2C">
            <w:pPr>
              <w:pStyle w:val="aff2"/>
              <w:contextualSpacing/>
              <w:rPr>
                <w:snapToGrid w:val="0"/>
              </w:rPr>
            </w:pPr>
          </w:p>
        </w:tc>
      </w:tr>
      <w:tr w:rsidR="00FE6764" w:rsidRPr="0033177C" w:rsidTr="0033177C">
        <w:trPr>
          <w:trHeight w:val="21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64" w:rsidRPr="0033177C" w:rsidRDefault="00FE6764" w:rsidP="00FE6764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64" w:rsidRPr="0033177C" w:rsidRDefault="00FE6764" w:rsidP="00FE6764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64" w:rsidRPr="0033177C" w:rsidRDefault="00FE6764" w:rsidP="00FE6764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64" w:rsidRPr="0033177C" w:rsidRDefault="00FE6764" w:rsidP="00FE6764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64" w:rsidRPr="0033177C" w:rsidRDefault="00FE6764" w:rsidP="00FE6764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64" w:rsidRPr="0033177C" w:rsidRDefault="00FE6764" w:rsidP="00FE6764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6</w:t>
            </w:r>
          </w:p>
        </w:tc>
      </w:tr>
      <w:tr w:rsidR="00AF1FE3" w:rsidRPr="00FE6764" w:rsidTr="003C5344">
        <w:trPr>
          <w:trHeight w:val="351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1. Основные материалы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8942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7570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63,3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57,45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-1372</w:t>
            </w:r>
          </w:p>
        </w:tc>
      </w:tr>
      <w:tr w:rsidR="0033177C" w:rsidRPr="0033177C" w:rsidTr="00A4215E">
        <w:trPr>
          <w:trHeight w:val="21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77C" w:rsidRPr="0033177C" w:rsidRDefault="0033177C" w:rsidP="00A4215E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77C" w:rsidRPr="0033177C" w:rsidRDefault="0033177C" w:rsidP="00A4215E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77C" w:rsidRPr="0033177C" w:rsidRDefault="0033177C" w:rsidP="00A4215E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77C" w:rsidRPr="0033177C" w:rsidRDefault="0033177C" w:rsidP="00A4215E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77C" w:rsidRPr="0033177C" w:rsidRDefault="0033177C" w:rsidP="00A4215E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77C" w:rsidRPr="0033177C" w:rsidRDefault="0033177C" w:rsidP="00A4215E">
            <w:pPr>
              <w:pStyle w:val="aff2"/>
              <w:contextualSpacing/>
              <w:jc w:val="center"/>
              <w:rPr>
                <w:snapToGrid w:val="0"/>
                <w:szCs w:val="24"/>
              </w:rPr>
            </w:pPr>
            <w:r w:rsidRPr="0033177C">
              <w:rPr>
                <w:snapToGrid w:val="0"/>
                <w:szCs w:val="24"/>
              </w:rPr>
              <w:t>6</w:t>
            </w:r>
          </w:p>
        </w:tc>
      </w:tr>
      <w:tr w:rsidR="00AF1FE3" w:rsidRPr="00FE6764" w:rsidTr="003C5344">
        <w:trPr>
          <w:trHeight w:val="333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2. Покупные изделия и полуфабрикаты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480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435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3,4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3,3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-45</w:t>
            </w:r>
          </w:p>
        </w:tc>
      </w:tr>
      <w:tr w:rsidR="00AF1FE3" w:rsidRPr="00FE6764" w:rsidTr="003C5344">
        <w:trPr>
          <w:trHeight w:val="328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3. Услуги производственного характера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1229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1252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8,7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9,5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23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4. Вспомогательные материалы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127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0,8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-22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5. Топливо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212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1,3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-41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6. Энергия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706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762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5,8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56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Итого материальных затрат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11696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10298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78,15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-1398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7. Зарплата основная и дополнительная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1017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8,4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90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8. Отчисления от зарплаты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325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2,5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4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9. Амортизация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170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1,5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33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10. Прочие расходы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918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1241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9,4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323</w:t>
            </w:r>
          </w:p>
        </w:tc>
      </w:tr>
      <w:tr w:rsidR="00AF1FE3" w:rsidRPr="00FE6764" w:rsidTr="003C5344">
        <w:trPr>
          <w:trHeight w:val="250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Итого затрат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14126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13177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E3" w:rsidRPr="00FE6764" w:rsidRDefault="00AF1FE3" w:rsidP="00C73B2C">
            <w:pPr>
              <w:pStyle w:val="aff2"/>
              <w:contextualSpacing/>
              <w:jc w:val="center"/>
              <w:rPr>
                <w:b w:val="0"/>
                <w:snapToGrid w:val="0"/>
              </w:rPr>
            </w:pPr>
            <w:r w:rsidRPr="00FE6764">
              <w:rPr>
                <w:b w:val="0"/>
                <w:snapToGrid w:val="0"/>
              </w:rPr>
              <w:t>-949</w:t>
            </w:r>
          </w:p>
        </w:tc>
      </w:tr>
    </w:tbl>
    <w:p w:rsidR="00FE6764" w:rsidRDefault="00FE6764" w:rsidP="00C73B2C">
      <w:pPr>
        <w:widowControl w:val="0"/>
        <w:autoSpaceDE w:val="0"/>
        <w:autoSpaceDN w:val="0"/>
        <w:adjustRightInd w:val="0"/>
        <w:ind w:firstLine="709"/>
        <w:contextualSpacing/>
      </w:pP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Как видно из данных таблицы, производство продукции </w:t>
      </w:r>
      <w:r w:rsidR="00737BE2">
        <w:t>ООО «Столярная компания»</w:t>
      </w:r>
      <w:r w:rsidR="00744C28">
        <w:t xml:space="preserve"> </w:t>
      </w:r>
      <w:r w:rsidRPr="004B530E">
        <w:t xml:space="preserve">является материалоёмким: удельный вес затрат составляет 78,15% (по плану 82,8%). Снижение материальных затрат составило 1398 тыс. р. по всем составляющим, кроме услуг производственного характера и расходов на </w:t>
      </w:r>
      <w:r w:rsidR="00B55FEE" w:rsidRPr="004B530E">
        <w:t>энергию</w:t>
      </w:r>
      <w:r w:rsidRPr="004B530E">
        <w:t xml:space="preserve">, которые вызвали перерасход от плана на 23 и 56 тыс. р. соответственно.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Услуги производственного характера от всей суммы затрат составляют 9,5%, что больше плана на 0,8%, перерасход связан с повышением расценок на услуги подрядных организаций. </w:t>
      </w:r>
    </w:p>
    <w:p w:rsidR="00AF1FE3" w:rsidRPr="004B530E" w:rsidRDefault="00110718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>
        <w:rPr>
          <w:color w:val="000000"/>
        </w:rPr>
        <w:t xml:space="preserve">В связи с тем, что производство в </w:t>
      </w:r>
      <w:r w:rsidR="00D02A30">
        <w:rPr>
          <w:color w:val="000000"/>
        </w:rPr>
        <w:t>ООО «Столярная Компания»</w:t>
      </w:r>
      <w:r w:rsidR="00744C28">
        <w:rPr>
          <w:color w:val="000000"/>
        </w:rPr>
        <w:t xml:space="preserve"> </w:t>
      </w:r>
      <w:r w:rsidR="00D02A30">
        <w:rPr>
          <w:color w:val="000000"/>
        </w:rPr>
        <w:t xml:space="preserve">  </w:t>
      </w:r>
      <w:r>
        <w:rPr>
          <w:color w:val="000000"/>
        </w:rPr>
        <w:t xml:space="preserve"> является материалоемким,</w:t>
      </w:r>
      <w:r w:rsidR="00AF1FE3" w:rsidRPr="004B530E">
        <w:rPr>
          <w:color w:val="000000"/>
        </w:rPr>
        <w:t xml:space="preserve"> </w:t>
      </w:r>
      <w:r>
        <w:rPr>
          <w:color w:val="000000"/>
        </w:rPr>
        <w:t>вопрос изучения</w:t>
      </w:r>
      <w:r w:rsidR="00AF1FE3" w:rsidRPr="004B530E">
        <w:rPr>
          <w:color w:val="000000"/>
        </w:rPr>
        <w:t xml:space="preserve"> материальных затрат и на основе этого выявление резервов их снижения</w:t>
      </w:r>
      <w:r>
        <w:rPr>
          <w:color w:val="000000"/>
        </w:rPr>
        <w:t xml:space="preserve"> является безусловно очень важным</w:t>
      </w:r>
      <w:r w:rsidR="00AF1FE3" w:rsidRPr="004B530E">
        <w:rPr>
          <w:color w:val="000000"/>
        </w:rPr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 xml:space="preserve">Продукция </w:t>
      </w:r>
      <w:r w:rsidR="00737BE2">
        <w:rPr>
          <w:color w:val="000000"/>
        </w:rPr>
        <w:t>ООО «Столярная компания»</w:t>
      </w:r>
      <w:r w:rsidR="00744C28">
        <w:rPr>
          <w:color w:val="000000"/>
        </w:rPr>
        <w:t xml:space="preserve"> </w:t>
      </w:r>
      <w:r w:rsidRPr="004B530E">
        <w:rPr>
          <w:color w:val="000000"/>
        </w:rPr>
        <w:t xml:space="preserve">пользуется </w:t>
      </w:r>
      <w:r w:rsidR="00874D28" w:rsidRPr="004B530E">
        <w:rPr>
          <w:color w:val="000000"/>
        </w:rPr>
        <w:t>спросом,</w:t>
      </w:r>
      <w:r w:rsidRPr="004B530E">
        <w:rPr>
          <w:color w:val="000000"/>
        </w:rPr>
        <w:t xml:space="preserve"> и </w:t>
      </w:r>
      <w:r w:rsidR="00110718">
        <w:rPr>
          <w:color w:val="000000"/>
        </w:rPr>
        <w:t>предприятие</w:t>
      </w:r>
      <w:r w:rsidR="00110718" w:rsidRPr="004B530E">
        <w:rPr>
          <w:color w:val="000000"/>
        </w:rPr>
        <w:t xml:space="preserve"> </w:t>
      </w:r>
      <w:r w:rsidRPr="004B530E">
        <w:rPr>
          <w:color w:val="000000"/>
        </w:rPr>
        <w:t xml:space="preserve">постоянно принимает заказы на производство той или иной продукции. Поэтому </w:t>
      </w:r>
      <w:r w:rsidR="00110718">
        <w:rPr>
          <w:color w:val="000000"/>
        </w:rPr>
        <w:t>очень важно</w:t>
      </w:r>
      <w:r w:rsidRPr="004B530E">
        <w:rPr>
          <w:color w:val="000000"/>
        </w:rPr>
        <w:t xml:space="preserve"> своевременное обеспечение предприятия всеми необходимыми материальными </w:t>
      </w:r>
      <w:r w:rsidR="00110718">
        <w:rPr>
          <w:color w:val="000000"/>
        </w:rPr>
        <w:t xml:space="preserve">и </w:t>
      </w:r>
      <w:r w:rsidRPr="004B530E">
        <w:rPr>
          <w:color w:val="000000"/>
        </w:rPr>
        <w:t xml:space="preserve">ресурсами для бесперебойной его работы.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 xml:space="preserve">Итак, одной из важных составляющих себестоимости продукции являются материальные затраты - расходы предприятия на необходимое сырье, комплектующие и вспомогательные материалы, топливо и электроэнергию. </w:t>
      </w:r>
    </w:p>
    <w:p w:rsidR="00E37E26" w:rsidRDefault="00E37E26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</w:p>
    <w:p w:rsidR="006F61D2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>Рассмотрение наиболее важного элемента затрат – материальных затрат произв</w:t>
      </w:r>
      <w:r w:rsidR="006F61D2">
        <w:rPr>
          <w:color w:val="000000"/>
        </w:rPr>
        <w:t>едем на основании данных табл.</w:t>
      </w:r>
      <w:r w:rsidRPr="004B530E">
        <w:rPr>
          <w:color w:val="000000"/>
        </w:rPr>
        <w:t xml:space="preserve"> </w:t>
      </w:r>
      <w:r w:rsidR="00396959">
        <w:rPr>
          <w:color w:val="000000"/>
        </w:rPr>
        <w:t>7</w:t>
      </w:r>
    </w:p>
    <w:p w:rsidR="00874D28" w:rsidRDefault="00874D28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color w:val="000000"/>
          <w:sz w:val="24"/>
          <w:szCs w:val="24"/>
        </w:rPr>
      </w:pPr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color w:val="000000"/>
          <w:sz w:val="24"/>
          <w:szCs w:val="24"/>
        </w:rPr>
      </w:pPr>
      <w:r w:rsidRPr="00110718">
        <w:rPr>
          <w:b/>
          <w:color w:val="000000"/>
          <w:sz w:val="24"/>
          <w:szCs w:val="24"/>
        </w:rPr>
        <w:t xml:space="preserve">Таблица </w:t>
      </w:r>
      <w:r w:rsidR="00396959">
        <w:rPr>
          <w:b/>
          <w:color w:val="000000"/>
          <w:sz w:val="24"/>
          <w:szCs w:val="24"/>
        </w:rPr>
        <w:t>7</w:t>
      </w:r>
    </w:p>
    <w:p w:rsidR="00AF1FE3" w:rsidRDefault="00AF1FE3" w:rsidP="00C73B2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color w:val="000000"/>
          <w:sz w:val="24"/>
          <w:szCs w:val="24"/>
        </w:rPr>
      </w:pPr>
      <w:r w:rsidRPr="00110718">
        <w:rPr>
          <w:b/>
          <w:color w:val="000000"/>
          <w:sz w:val="24"/>
          <w:szCs w:val="24"/>
        </w:rPr>
        <w:t>Анализ материальных затрат</w:t>
      </w:r>
    </w:p>
    <w:p w:rsidR="00E37E26" w:rsidRDefault="00E37E26" w:rsidP="00C73B2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color w:val="000000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4"/>
        <w:gridCol w:w="885"/>
        <w:gridCol w:w="851"/>
        <w:gridCol w:w="708"/>
        <w:gridCol w:w="142"/>
        <w:gridCol w:w="709"/>
        <w:gridCol w:w="142"/>
        <w:gridCol w:w="708"/>
        <w:gridCol w:w="142"/>
        <w:gridCol w:w="709"/>
        <w:gridCol w:w="142"/>
        <w:gridCol w:w="485"/>
        <w:gridCol w:w="223"/>
        <w:gridCol w:w="142"/>
        <w:gridCol w:w="851"/>
      </w:tblGrid>
      <w:tr w:rsidR="004A39C1" w:rsidRPr="004A39C1" w:rsidTr="00524D11">
        <w:trPr>
          <w:trHeight w:val="570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6F61D2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2007</w:t>
            </w:r>
            <w:r w:rsidR="004A39C1"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6F61D2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2008</w:t>
            </w:r>
            <w:r w:rsidR="004A39C1"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6F61D2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2009</w:t>
            </w:r>
            <w:r w:rsidR="004A39C1"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39C1" w:rsidRPr="004A39C1" w:rsidRDefault="00524D1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Абсолют.</w:t>
            </w:r>
            <w:r w:rsidR="004A39C1" w:rsidRPr="004A39C1">
              <w:rPr>
                <w:b/>
                <w:bCs/>
                <w:color w:val="000000"/>
                <w:sz w:val="24"/>
                <w:szCs w:val="24"/>
              </w:rPr>
              <w:t xml:space="preserve"> отклонение</w:t>
            </w:r>
          </w:p>
        </w:tc>
      </w:tr>
      <w:tr w:rsidR="004A39C1" w:rsidRPr="004A39C1" w:rsidTr="00524D11">
        <w:trPr>
          <w:trHeight w:val="51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тыс. р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уб</w:t>
            </w: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тыс. р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уб</w:t>
            </w: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тыс. р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уб</w:t>
            </w: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39C1">
              <w:rPr>
                <w:b/>
                <w:bCs/>
                <w:snapToGrid w:val="0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6F61D2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2008</w:t>
            </w:r>
            <w:r w:rsidR="004A39C1" w:rsidRPr="004A39C1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6F61D2" w:rsidP="00C73B2C">
            <w:pPr>
              <w:ind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2009</w:t>
            </w:r>
            <w:r w:rsidR="004A39C1" w:rsidRPr="004A39C1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b/>
                <w:bCs/>
                <w:color w:val="000000"/>
                <w:sz w:val="24"/>
                <w:szCs w:val="24"/>
              </w:rPr>
              <w:t>2008</w:t>
            </w:r>
          </w:p>
        </w:tc>
      </w:tr>
      <w:tr w:rsidR="004A39C1" w:rsidRPr="004A39C1" w:rsidTr="00524D11">
        <w:trPr>
          <w:trHeight w:val="176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4A39C1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1. Товарная продукция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9584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17080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13620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7496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-3460</w:t>
            </w:r>
          </w:p>
        </w:tc>
      </w:tr>
      <w:tr w:rsidR="004A39C1" w:rsidRPr="004A39C1" w:rsidTr="00524D11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2. Материальные затраты на производство 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8496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13221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10298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4725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-2923</w:t>
            </w:r>
          </w:p>
        </w:tc>
      </w:tr>
      <w:tr w:rsidR="004A39C1" w:rsidRPr="004A39C1" w:rsidTr="00524D11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3. Материалоемкость продукции 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0,756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-0,112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-0,018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3.1. Сырье и материалы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4A39C1" w:rsidRPr="004A39C1" w:rsidTr="00524D11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Default="004A39C1" w:rsidP="00C73B2C">
            <w:pPr>
              <w:ind w:firstLine="0"/>
              <w:contextualSpacing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 xml:space="preserve">3.2. Покупные </w:t>
            </w:r>
            <w:r w:rsidR="005C1713" w:rsidRPr="004A39C1">
              <w:rPr>
                <w:snapToGrid w:val="0"/>
                <w:color w:val="000000"/>
                <w:sz w:val="24"/>
                <w:szCs w:val="24"/>
              </w:rPr>
              <w:t>комплектующие</w:t>
            </w:r>
            <w:r w:rsidRPr="004A39C1">
              <w:rPr>
                <w:snapToGrid w:val="0"/>
                <w:color w:val="000000"/>
                <w:sz w:val="24"/>
                <w:szCs w:val="24"/>
              </w:rPr>
              <w:t>, изделия, полуфабрикаты</w:t>
            </w:r>
          </w:p>
          <w:p w:rsidR="006F61D2" w:rsidRPr="004A39C1" w:rsidRDefault="006F61D2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-0,037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0,018</w:t>
            </w:r>
          </w:p>
        </w:tc>
      </w:tr>
      <w:tr w:rsidR="004A39C1" w:rsidRPr="006F61D2" w:rsidTr="00524D11">
        <w:trPr>
          <w:trHeight w:val="102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6F61D2" w:rsidRDefault="004A39C1" w:rsidP="00C73B2C">
            <w:pPr>
              <w:ind w:firstLine="0"/>
              <w:contextualSpacing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 xml:space="preserve">3.3. Работы и услуги производственного характера, выполненные </w:t>
            </w:r>
            <w:r w:rsidR="005C1713" w:rsidRPr="006F61D2">
              <w:rPr>
                <w:snapToGrid w:val="0"/>
                <w:color w:val="000000"/>
                <w:sz w:val="24"/>
                <w:szCs w:val="24"/>
              </w:rPr>
              <w:t>сторонни</w:t>
            </w:r>
            <w:r w:rsidRPr="006F61D2">
              <w:rPr>
                <w:snapToGrid w:val="0"/>
                <w:color w:val="000000"/>
                <w:sz w:val="24"/>
                <w:szCs w:val="24"/>
              </w:rPr>
              <w:t>ми организациями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6F61D2" w:rsidRDefault="004A39C1" w:rsidP="00C73B2C">
            <w:pPr>
              <w:ind w:firstLine="0"/>
              <w:contextualSpacing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F61D2">
              <w:rPr>
                <w:snapToGrid w:val="0"/>
                <w:color w:val="000000"/>
                <w:sz w:val="24"/>
                <w:szCs w:val="24"/>
              </w:rPr>
              <w:t>-0,008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3.4. Топливо и энергия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0,091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-0,067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-0,028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4. Материалоотдача 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1,292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1,323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0,031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4.1. Сырье и материалы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4A39C1" w:rsidRPr="004A39C1" w:rsidTr="00524D11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 xml:space="preserve">4.2. Покупные </w:t>
            </w:r>
            <w:r w:rsidR="005C1713" w:rsidRPr="004A39C1">
              <w:rPr>
                <w:snapToGrid w:val="0"/>
                <w:color w:val="000000"/>
                <w:sz w:val="24"/>
                <w:szCs w:val="24"/>
              </w:rPr>
              <w:t>комплектующие</w:t>
            </w:r>
            <w:r w:rsidRPr="004A39C1">
              <w:rPr>
                <w:snapToGrid w:val="0"/>
                <w:color w:val="000000"/>
                <w:sz w:val="24"/>
                <w:szCs w:val="24"/>
              </w:rPr>
              <w:t xml:space="preserve"> изделия полуфабрикаты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1,689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1,638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-0,051</w:t>
            </w:r>
          </w:p>
        </w:tc>
      </w:tr>
      <w:tr w:rsidR="004A39C1" w:rsidRPr="004A39C1" w:rsidTr="00524D11">
        <w:trPr>
          <w:trHeight w:val="102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4.3. Работы и услуги производственного характера, выполненные сторонними организациями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15,95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18,41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2,018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2,462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4.4. Топливо и энергия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8,372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2,588</w:t>
            </w:r>
          </w:p>
        </w:tc>
      </w:tr>
      <w:tr w:rsidR="004A39C1" w:rsidRPr="004A39C1" w:rsidTr="00524D11">
        <w:trPr>
          <w:trHeight w:val="300"/>
        </w:trPr>
        <w:tc>
          <w:tcPr>
            <w:tcW w:w="8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Анализ прироста производства продукции (в действующих ценах) по факторам: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A39C1" w:rsidRPr="004A39C1" w:rsidTr="00524D11">
        <w:trPr>
          <w:trHeight w:val="51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1. Материальные затраты на производство всего (р</w:t>
            </w:r>
            <w:r>
              <w:rPr>
                <w:snapToGrid w:val="0"/>
                <w:color w:val="000000"/>
                <w:sz w:val="24"/>
                <w:szCs w:val="24"/>
              </w:rPr>
              <w:t>уб.</w:t>
            </w:r>
            <w:r w:rsidRPr="004A39C1">
              <w:rPr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6103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-3870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2. Материалоотдача (р</w:t>
            </w:r>
            <w:r>
              <w:rPr>
                <w:snapToGrid w:val="0"/>
                <w:color w:val="000000"/>
                <w:sz w:val="24"/>
                <w:szCs w:val="24"/>
              </w:rPr>
              <w:t>уб</w:t>
            </w:r>
            <w:r w:rsidRPr="004A39C1">
              <w:rPr>
                <w:snapToGrid w:val="0"/>
                <w:color w:val="000000"/>
                <w:sz w:val="24"/>
                <w:szCs w:val="24"/>
              </w:rPr>
              <w:t>. /р)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</w:tr>
      <w:tr w:rsidR="004A39C1" w:rsidRPr="004A39C1" w:rsidTr="00524D11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C1" w:rsidRPr="004A39C1" w:rsidRDefault="004A39C1" w:rsidP="00C73B2C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7496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-3460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C1" w:rsidRPr="004A39C1" w:rsidRDefault="004A39C1" w:rsidP="00C73B2C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A39C1">
              <w:rPr>
                <w:snapToGrid w:val="0"/>
                <w:color w:val="000000"/>
                <w:sz w:val="24"/>
                <w:szCs w:val="24"/>
              </w:rPr>
              <w:t>Х</w:t>
            </w:r>
          </w:p>
        </w:tc>
      </w:tr>
    </w:tbl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>Основной составляющей материальных затрат в прошедшие три года были п</w:t>
      </w:r>
      <w:r w:rsidRPr="004B530E">
        <w:rPr>
          <w:snapToGrid w:val="0"/>
          <w:color w:val="000000"/>
        </w:rPr>
        <w:t>окупные комплектующие, изделия, полуфабрикаты</w:t>
      </w:r>
      <w:r w:rsidRPr="004B530E">
        <w:rPr>
          <w:color w:val="000000"/>
        </w:rPr>
        <w:t>, которые имели тенденцию к росту в объеме материальных затрат на протяжении всех трех лет. Вторыми по важности были затраты на топливо и энергию, роль которых в течени</w:t>
      </w:r>
      <w:r w:rsidR="007B1906" w:rsidRPr="004B530E">
        <w:rPr>
          <w:color w:val="000000"/>
        </w:rPr>
        <w:t>е</w:t>
      </w:r>
      <w:r w:rsidRPr="004B530E">
        <w:rPr>
          <w:color w:val="000000"/>
        </w:rPr>
        <w:t xml:space="preserve"> последних трех лет имела тенденцию к снижению.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 xml:space="preserve">В абсолютных цифрах материальные затраты в </w:t>
      </w:r>
      <w:r w:rsidR="006F61D2">
        <w:rPr>
          <w:color w:val="000000"/>
        </w:rPr>
        <w:t>2009</w:t>
      </w:r>
      <w:r w:rsidRPr="004B530E">
        <w:rPr>
          <w:color w:val="000000"/>
        </w:rPr>
        <w:t xml:space="preserve"> году уменьшились после роста в </w:t>
      </w:r>
      <w:r w:rsidR="006F61D2">
        <w:rPr>
          <w:color w:val="000000"/>
        </w:rPr>
        <w:t>2008</w:t>
      </w:r>
      <w:r w:rsidRPr="004B530E">
        <w:rPr>
          <w:color w:val="000000"/>
        </w:rPr>
        <w:t xml:space="preserve"> году, однако</w:t>
      </w:r>
      <w:r w:rsidR="00744C28">
        <w:rPr>
          <w:color w:val="000000"/>
        </w:rPr>
        <w:t>,</w:t>
      </w:r>
      <w:r w:rsidRPr="004B530E">
        <w:rPr>
          <w:color w:val="000000"/>
        </w:rPr>
        <w:t xml:space="preserve"> рассматривая их в привязке к динамике роста производства продукции, что отразилось в росте материалоотдачи и, соответственно, снижении материалоемкости по всем составляющим материальных затрат, можно сделать вывод, что вместе с увеличением затрат, интенсивность их использования неуклонно возрастала на протяжении </w:t>
      </w:r>
      <w:r w:rsidR="006F61D2">
        <w:rPr>
          <w:color w:val="000000"/>
        </w:rPr>
        <w:t>2008</w:t>
      </w:r>
      <w:r w:rsidRPr="004B530E">
        <w:rPr>
          <w:color w:val="000000"/>
        </w:rPr>
        <w:t xml:space="preserve"> и </w:t>
      </w:r>
      <w:r w:rsidR="006F61D2">
        <w:rPr>
          <w:color w:val="000000"/>
        </w:rPr>
        <w:t>2009</w:t>
      </w:r>
      <w:r w:rsidRPr="004B530E">
        <w:rPr>
          <w:color w:val="000000"/>
        </w:rPr>
        <w:t xml:space="preserve"> годов. Рассматривая материалоотдачу как фактор изменения производства продукции, следует отметить, что ввиду своего роста она имела положительное влияние на результат работы предприятия.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 xml:space="preserve">Таким образом, в </w:t>
      </w:r>
      <w:r w:rsidR="00737BE2">
        <w:rPr>
          <w:color w:val="000000"/>
        </w:rPr>
        <w:t>ООО «Столярная компания»</w:t>
      </w:r>
      <w:r w:rsidR="00744C28">
        <w:rPr>
          <w:color w:val="000000"/>
        </w:rPr>
        <w:t xml:space="preserve"> </w:t>
      </w:r>
      <w:r w:rsidRPr="004B530E">
        <w:rPr>
          <w:color w:val="000000"/>
        </w:rPr>
        <w:t>полно используются имеющиеся материальные ресурсы предприятия. Однако</w:t>
      </w:r>
      <w:r w:rsidR="0069280A">
        <w:rPr>
          <w:color w:val="000000"/>
        </w:rPr>
        <w:t>,</w:t>
      </w:r>
      <w:r w:rsidRPr="004B530E">
        <w:rPr>
          <w:color w:val="000000"/>
        </w:rPr>
        <w:t xml:space="preserve"> </w:t>
      </w:r>
      <w:r w:rsidR="0069280A" w:rsidRPr="004B530E">
        <w:rPr>
          <w:color w:val="000000"/>
        </w:rPr>
        <w:t>предприятию</w:t>
      </w:r>
      <w:r w:rsidRPr="004B530E">
        <w:rPr>
          <w:color w:val="000000"/>
        </w:rPr>
        <w:t xml:space="preserve"> необходимо и в дальнейшем проводить мероприятия по повышению технического уровня производства (снижение затрат на комплектующие, топливо, энергию), а также по улучшению организации производства и труда и др.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 xml:space="preserve">Уровень организации материально-технического снабжения оказывает непосредственное влияние на производственную деятельность предприятия. Основной задачей </w:t>
      </w:r>
      <w:r w:rsidR="00737BE2">
        <w:rPr>
          <w:color w:val="000000"/>
        </w:rPr>
        <w:t>ООО «Столярная компания»</w:t>
      </w:r>
      <w:r w:rsidR="00744C28">
        <w:rPr>
          <w:color w:val="000000"/>
        </w:rPr>
        <w:t xml:space="preserve"> </w:t>
      </w:r>
      <w:r w:rsidRPr="004B530E">
        <w:rPr>
          <w:color w:val="000000"/>
        </w:rPr>
        <w:t xml:space="preserve">в данном вопросе является регулирование процесса комплектного и своевременного снабжения производства необходимыми комплектующими, полуфабрикатами, вспомогательными материалами и другими материальными ресурсами. </w:t>
      </w:r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  <w:r w:rsidRPr="004B530E">
        <w:rPr>
          <w:color w:val="000000"/>
        </w:rPr>
        <w:t xml:space="preserve">Анализ эффективности материальных ресурсов должен быть направлен на обоснование планов их экономии и соблюдении норм их расхода, на определение внутрипроизводственных резервов снижения материалоемкости продукции, экономии материальных затрат и увеличения за счет этого выполнения объемов производства </w:t>
      </w:r>
      <w:r w:rsidR="00737BE2">
        <w:rPr>
          <w:color w:val="000000"/>
        </w:rPr>
        <w:t>ООО «Столярная компания»</w:t>
      </w:r>
      <w:r w:rsidR="00744C28">
        <w:rPr>
          <w:color w:val="000000"/>
        </w:rPr>
        <w:t>.</w:t>
      </w:r>
    </w:p>
    <w:p w:rsidR="00FE6764" w:rsidRPr="004B530E" w:rsidRDefault="00FE6764" w:rsidP="00C73B2C">
      <w:pPr>
        <w:widowControl w:val="0"/>
        <w:autoSpaceDE w:val="0"/>
        <w:autoSpaceDN w:val="0"/>
        <w:adjustRightInd w:val="0"/>
        <w:ind w:firstLine="709"/>
        <w:contextualSpacing/>
        <w:rPr>
          <w:color w:val="000000"/>
        </w:rPr>
      </w:pPr>
    </w:p>
    <w:p w:rsidR="00AF1FE3" w:rsidRDefault="00AF1FE3" w:rsidP="00737BE2">
      <w:pPr>
        <w:pStyle w:val="2"/>
      </w:pPr>
      <w:bookmarkStart w:id="100" w:name="_Toc25726823"/>
      <w:bookmarkStart w:id="101" w:name="_Toc32813267"/>
      <w:bookmarkStart w:id="102" w:name="_Toc162413675"/>
      <w:bookmarkStart w:id="103" w:name="_Toc162413833"/>
      <w:bookmarkStart w:id="104" w:name="_Toc280489786"/>
      <w:r>
        <w:t>3.4</w:t>
      </w:r>
      <w:r w:rsidRPr="004B530E">
        <w:t xml:space="preserve"> Пути улучшения материально-технического обеспечения </w:t>
      </w:r>
      <w:bookmarkEnd w:id="100"/>
      <w:r w:rsidRPr="004B530E">
        <w:t>производства</w:t>
      </w:r>
      <w:bookmarkEnd w:id="101"/>
      <w:bookmarkEnd w:id="102"/>
      <w:bookmarkEnd w:id="103"/>
      <w:bookmarkEnd w:id="104"/>
    </w:p>
    <w:p w:rsidR="00E1290B" w:rsidRPr="00E1290B" w:rsidRDefault="00E1290B" w:rsidP="00E1290B"/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bookmarkStart w:id="105" w:name="_Toc115333573"/>
      <w:r w:rsidRPr="004B530E">
        <w:t xml:space="preserve">Важной задачей на предприятии является разработка мероприятий по повышению эффективности производства продукции </w:t>
      </w:r>
      <w:r w:rsidR="00737BE2">
        <w:t>ООО «Столярная компания»</w:t>
      </w:r>
      <w:r w:rsidR="00744C28">
        <w:t xml:space="preserve"> </w:t>
      </w:r>
      <w:r w:rsidRPr="004B530E">
        <w:t xml:space="preserve">на основе снижения материальных затрат.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>Таким образо</w:t>
      </w:r>
      <w:r w:rsidR="009E73FE">
        <w:t>м, целью развития предприятия</w:t>
      </w:r>
      <w:r w:rsidRPr="004B530E">
        <w:t xml:space="preserve"> является укрепление своих позиций на рынке за счет снижения издержек производства, путем рационального использования запасов сырья и привлечения заемного капитала.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Способ снижения издержек требует того, чтобы </w:t>
      </w:r>
      <w:r w:rsidR="009E73FE">
        <w:t xml:space="preserve">выпускаемая </w:t>
      </w:r>
      <w:r w:rsidRPr="004B530E">
        <w:t xml:space="preserve">продукция не считалась </w:t>
      </w:r>
      <w:r w:rsidR="009E73FE" w:rsidRPr="004B530E">
        <w:t>среди потребителей</w:t>
      </w:r>
      <w:r w:rsidR="009E73FE">
        <w:t xml:space="preserve"> продукцией </w:t>
      </w:r>
      <w:r w:rsidRPr="004B530E">
        <w:t xml:space="preserve">низкого качества, потому что в такой ситуации преимущество в области себестоимости перестает приносить дополнительную прибыль. В связи с этим необходимо ужесточить существующий контроль </w:t>
      </w:r>
      <w:r w:rsidR="009E73FE">
        <w:t>над</w:t>
      </w:r>
      <w:r w:rsidRPr="004B530E">
        <w:t xml:space="preserve"> качеством производимой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Дальнейший анализ себестоимости продукции </w:t>
      </w:r>
      <w:r w:rsidR="00737BE2">
        <w:t>ООО «Столярная компания»</w:t>
      </w:r>
      <w:r w:rsidR="00744C28">
        <w:t xml:space="preserve"> </w:t>
      </w:r>
      <w:r w:rsidRPr="004B530E">
        <w:t xml:space="preserve">должен быть направлен на выявление возможностей повышения эффективности использования материальных, трудовых и денежных ресурсов в процессе производства, снабжения и сбыта продукции. Изучение себестоимости продукции позволяет дать более правильную оценку уровню показателей прибыли и рентабельности, достигнутому не предприятии.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Для снижения материальных затрат и увеличения прибыльности на предприятии предлагается предпринять следующие меры: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заключение договоров на перспективу с потребителями готовой продукции в других регионах РФ, оплачивающими за отгруженную продукцию денежными средствами через расчетный счет;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уменьшение транспортно-заготовительных расходов за счет приобретения собственного транспорта;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снижение общехозяйственных расходов.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Резервами для снижения себестоимости продукции могут стать: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снижение себестоимости пиломатериала путем покупки собственной пилорамы, а также по возможности покупка леса на корню и переход на самообеспечение пиломатериалом;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покупка лакокрасочных материалов по более низкой цене, чем предприятие закупает их сегодня;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снижение арендной платы, путем совмещения административных и производственных площадей.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Таким образом, для решения проблемы снижения издержек производства и реализации продукции на предприятии должна быть разработана общая концепция (программа), которая должна ежегодно корректироваться с учетом изменившихся на предприятии обстоятельств. Эта программа должна учитывать все факторы, которые влияют на снижение издержек производства и реализацию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Экономия материальных затрат выражается в снижении норм расхода сырья, материалов, топлива и энергии на единицу продукции, в замене дорогостоящего сырья более дешевым без ухудшения качества продукции, в уменьшении затрат по доставке всех этих средств от предприятий-производителей до предприятий-потребителей. Однако в данный момент на фоне общеэкономического кризиса предприятие находится в довольно сложном положении. Большие закупочные цены на древесину, удорожание топливно-энергетических ресурсов сказались на себестоимости продукции и общего экономического положения предприятия в целом.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Но следует отметить, что выпускаемые </w:t>
      </w:r>
      <w:r w:rsidR="00737BE2">
        <w:t>ООО «Столярная компания»</w:t>
      </w:r>
      <w:r w:rsidR="00744C28">
        <w:t xml:space="preserve"> </w:t>
      </w:r>
      <w:r w:rsidRPr="004B530E">
        <w:t xml:space="preserve">дверные блоки достаточно высокого качества и по сравнению с продукцией </w:t>
      </w:r>
      <w:r w:rsidR="009E73FE">
        <w:t>других производителей и пользую</w:t>
      </w:r>
      <w:r w:rsidRPr="004B530E">
        <w:t xml:space="preserve">тся </w:t>
      </w:r>
      <w:r w:rsidR="009E73FE">
        <w:t xml:space="preserve">стабильным </w:t>
      </w:r>
      <w:r w:rsidRPr="004B530E">
        <w:t xml:space="preserve">спросом. Такого уровня качества удалось добиться с помощью высококвалифицированных кадров, отлаженной технологии и высококачественного сырья и материалов используемых в производстве продукции. </w:t>
      </w:r>
    </w:p>
    <w:p w:rsidR="00AF1FE3" w:rsidRPr="004B530E" w:rsidRDefault="009E73FE" w:rsidP="00C73B2C">
      <w:pPr>
        <w:widowControl w:val="0"/>
        <w:autoSpaceDE w:val="0"/>
        <w:autoSpaceDN w:val="0"/>
        <w:adjustRightInd w:val="0"/>
        <w:ind w:firstLine="709"/>
        <w:contextualSpacing/>
      </w:pPr>
      <w:r>
        <w:t>П</w:t>
      </w:r>
      <w:r w:rsidR="00AF1FE3" w:rsidRPr="004B530E">
        <w:t>редприятию удалось снизить себестоимость, улучшить качество выпускаемой продукции, создать новые рабочие места, а так же повысить эффективность производства за счет введения новых производственных мощностей. Однако экономический кризис и рост закупочных цен привел к тому</w:t>
      </w:r>
      <w:r w:rsidR="00744C28">
        <w:t>,</w:t>
      </w:r>
      <w:r w:rsidR="00AF1FE3" w:rsidRPr="004B530E">
        <w:t xml:space="preserve"> что экономический эффект</w:t>
      </w:r>
      <w:r w:rsidR="00744C28">
        <w:t>,</w:t>
      </w:r>
      <w:r w:rsidR="00AF1FE3" w:rsidRPr="004B530E">
        <w:t xml:space="preserve"> полученный от данных нововведений</w:t>
      </w:r>
      <w:r w:rsidR="00744C28">
        <w:t>,</w:t>
      </w:r>
      <w:r w:rsidR="00AF1FE3" w:rsidRPr="004B530E">
        <w:t xml:space="preserve"> не удалось использовать для улучшения положения предприятия на местном рынке.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Выход из сложившейся ситуации возможен при использовании всех возможностей и резервов снижения себестоимости выпускаемой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Основными проблемами работы предприятия являются: удорожание стоимости приобретенных сырья, материалов, услуг ввиду бартерных цен, которые выше цен по перечислению на 10%; фактическая себестоимость готовой продукции выше рыночных цен в регионе из-за неплатежеспособности потребителей готовой продукции.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На предприятии ведется активная работа по снижению себестоимости готовой продукции, экономии сырья и материальных ресурсов; оплате налогов в бюджет и внебюджетные фонды, выплате заработной платы, поддержанию дисциплины производства. Исходя из предпринятых мер, есть реальная надежда укрепления финансово-экономического положения предприятия. </w:t>
      </w:r>
    </w:p>
    <w:p w:rsidR="00AF1FE3" w:rsidRDefault="00AF1FE3" w:rsidP="00737BE2">
      <w:pPr>
        <w:pStyle w:val="2"/>
      </w:pPr>
      <w:bookmarkStart w:id="106" w:name="_Toc162413676"/>
      <w:bookmarkStart w:id="107" w:name="_Toc162413834"/>
      <w:bookmarkStart w:id="108" w:name="_Toc280489787"/>
      <w:r w:rsidRPr="004B530E">
        <w:t>Выводы и предложения</w:t>
      </w:r>
      <w:bookmarkEnd w:id="106"/>
      <w:bookmarkEnd w:id="107"/>
      <w:bookmarkEnd w:id="108"/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bookmarkStart w:id="109" w:name="_Toc122974492"/>
      <w:bookmarkStart w:id="110" w:name="_Toc124961619"/>
      <w:r w:rsidRPr="004B530E">
        <w:rPr>
          <w:snapToGrid w:val="0"/>
        </w:rPr>
        <w:t xml:space="preserve">Материально-технические ресурсы - это часть имущества, которая предназначена для использования при производстве продукции, выполнении работ и оказании услуг, предназначенных для продажи, при этом запасы могут подвергаться обработке и переработке; продажи; использования в целях управления организации; капитального строительства.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Материалы по их роли в производстве выступают как своеобразные предметы труда, которые сохраняют в процессе использования свою натуральную форму и, как правило, могут участвовать в нескольких производственных циклах, постепенно теряя свои технические качества.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При принятии материально-технических ресурсов на предприятиях производится их оценка, которая зависит от: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• наличия у организации права собственности на запасы и их видов;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• состава затрат, определяющих стоимость приобретения запасов и порядок учета заготовительно-складских и транспортных расходов;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• наличия расчетных документов на полученные запасы;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  <w:rPr>
          <w:snapToGrid w:val="0"/>
        </w:rPr>
      </w:pPr>
      <w:r w:rsidRPr="004B530E">
        <w:rPr>
          <w:snapToGrid w:val="0"/>
        </w:rPr>
        <w:t xml:space="preserve">• формы поступления запасов (покупки у поставщиков; изготовления в собственном производстве; получения в качестве вклада в уставный капитал организации; получения безвозмездно или по договору дарения; получения в обмен на иное имущество организации; оприходования материалов, полученных от ликвидации основных средств или их ремонта).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Система материально-технического обеспечения в условиях рынка ориентирована на сеть предприятий промышленности и стройиндустрии, транспортных и энергетических организаций, научно-исследовательских, проектных, учебных и других учреждений, хозяйств. Она направлена на обеспечение промышленного комплекса необходимыми материально-техническими ресурсами.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В данной работе проанализирована обеспеченность материальными ресурсами предприятия </w:t>
      </w:r>
      <w:r w:rsidR="00737BE2">
        <w:rPr>
          <w:color w:val="000000"/>
        </w:rPr>
        <w:t>ООО «Столярная компания»</w:t>
      </w:r>
      <w:r w:rsidRPr="004B530E">
        <w:t xml:space="preserve">, основным видом деятельности которого является производство дверей. В целом, предприятие обеспечивает потребность производства в материальных ресурсах.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bookmarkStart w:id="111" w:name="_Toc57694254"/>
      <w:bookmarkStart w:id="112" w:name="_Toc104876289"/>
      <w:bookmarkStart w:id="113" w:name="_Toc115333574"/>
      <w:bookmarkStart w:id="114" w:name="_Toc122974493"/>
      <w:bookmarkStart w:id="115" w:name="_Toc124961620"/>
      <w:bookmarkStart w:id="116" w:name="_Toc162413677"/>
      <w:bookmarkStart w:id="117" w:name="_Toc162413835"/>
      <w:r w:rsidRPr="004B530E">
        <w:t xml:space="preserve">Анализ издержек производства </w:t>
      </w:r>
      <w:r w:rsidR="00737BE2">
        <w:t>ООО «Столярная компания»</w:t>
      </w:r>
      <w:r w:rsidR="00744C28">
        <w:t xml:space="preserve"> </w:t>
      </w:r>
      <w:r w:rsidRPr="004B530E">
        <w:t xml:space="preserve">показал, что производство продукции на предприятии является материалоемким, однако в </w:t>
      </w:r>
      <w:r w:rsidR="006F61D2">
        <w:t>2009</w:t>
      </w:r>
      <w:r w:rsidRPr="004B530E">
        <w:t xml:space="preserve"> году по сравнению с </w:t>
      </w:r>
      <w:r w:rsidR="006F61D2">
        <w:t>2007</w:t>
      </w:r>
      <w:r w:rsidRPr="004B530E">
        <w:t xml:space="preserve"> годом на 8,3% снизилась доля материальных затрат. </w:t>
      </w:r>
      <w:bookmarkEnd w:id="111"/>
      <w:bookmarkEnd w:id="112"/>
      <w:bookmarkEnd w:id="113"/>
      <w:bookmarkEnd w:id="114"/>
      <w:bookmarkEnd w:id="115"/>
      <w:r w:rsidRPr="004B530E">
        <w:t>Причинами роста удельных материальных затрат на продукцию являются увеличение объема производства продукции и изменение удельного расхода материалов</w:t>
      </w:r>
      <w:bookmarkEnd w:id="116"/>
      <w:bookmarkEnd w:id="117"/>
      <w:r w:rsidRPr="004B530E">
        <w:t xml:space="preserve">. </w:t>
      </w:r>
    </w:p>
    <w:p w:rsidR="00AF1FE3" w:rsidRPr="004B530E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Таким образом, </w:t>
      </w:r>
      <w:r w:rsidR="00737BE2">
        <w:t>ООО «Столярная компания»</w:t>
      </w:r>
      <w:r w:rsidR="00744C28">
        <w:t xml:space="preserve"> </w:t>
      </w:r>
      <w:r w:rsidRPr="004B530E">
        <w:t xml:space="preserve">необходимо использовать имеющие резервы для сокращения затрат на материальные ресурсы. Предприятию в первую очередь, необходимо снизить показатель удельного веса материальных затрат в себестоимости продукции за счет более экономного расходования данных видов материальных ресурсов и применения ресурсосберегающих технологий. </w:t>
      </w:r>
    </w:p>
    <w:p w:rsidR="00737BE2" w:rsidRDefault="00AF1FE3" w:rsidP="00737BE2">
      <w:pPr>
        <w:widowControl w:val="0"/>
        <w:autoSpaceDE w:val="0"/>
        <w:autoSpaceDN w:val="0"/>
        <w:adjustRightInd w:val="0"/>
        <w:ind w:firstLine="709"/>
        <w:contextualSpacing/>
      </w:pPr>
      <w:r w:rsidRPr="004B530E">
        <w:t xml:space="preserve">Улучшение использования сырья, материалов, топлива, энергии является важным источником снижения себестоимости продукции, особенно на предприятиях промышленности, где значительна доля материальных затрат в себестоимости продукции. </w:t>
      </w:r>
    </w:p>
    <w:p w:rsidR="00BB77D5" w:rsidRDefault="00BB77D5" w:rsidP="00C73B2C">
      <w:pPr>
        <w:contextualSpacing/>
        <w:rPr>
          <w:b/>
          <w:sz w:val="32"/>
          <w:szCs w:val="32"/>
        </w:rPr>
      </w:pPr>
      <w:bookmarkStart w:id="118" w:name="_Toc104876290"/>
      <w:bookmarkStart w:id="119" w:name="_Toc115333575"/>
      <w:bookmarkStart w:id="120" w:name="_Toc122974494"/>
      <w:bookmarkStart w:id="121" w:name="_Toc124961621"/>
      <w:bookmarkStart w:id="122" w:name="_Toc162413678"/>
      <w:bookmarkStart w:id="123" w:name="_Toc162413836"/>
      <w:bookmarkEnd w:id="105"/>
      <w:bookmarkEnd w:id="109"/>
      <w:bookmarkEnd w:id="110"/>
    </w:p>
    <w:p w:rsidR="00737BE2" w:rsidRDefault="00737BE2" w:rsidP="00C73B2C">
      <w:pPr>
        <w:contextualSpacing/>
        <w:rPr>
          <w:b/>
          <w:sz w:val="32"/>
          <w:szCs w:val="32"/>
        </w:rPr>
      </w:pPr>
    </w:p>
    <w:p w:rsidR="00737BE2" w:rsidRDefault="00737BE2" w:rsidP="00C73B2C">
      <w:pPr>
        <w:contextualSpacing/>
        <w:rPr>
          <w:b/>
          <w:sz w:val="32"/>
          <w:szCs w:val="32"/>
        </w:rPr>
      </w:pPr>
    </w:p>
    <w:p w:rsidR="00737BE2" w:rsidRDefault="00737BE2" w:rsidP="00C73B2C">
      <w:pPr>
        <w:contextualSpacing/>
        <w:rPr>
          <w:b/>
          <w:sz w:val="32"/>
          <w:szCs w:val="32"/>
        </w:rPr>
      </w:pPr>
    </w:p>
    <w:p w:rsidR="00BB77D5" w:rsidRDefault="00BB77D5" w:rsidP="00F5257C">
      <w:pPr>
        <w:ind w:firstLine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BB77D5" w:rsidRPr="00A72828" w:rsidRDefault="00BB77D5" w:rsidP="00C73B2C">
      <w:pPr>
        <w:ind w:firstLine="567"/>
        <w:contextualSpacing/>
      </w:pPr>
      <w:r w:rsidRPr="00A72828">
        <w:t>Процесс изготовления изделий на предприятии не</w:t>
      </w:r>
      <w:r>
        <w:t xml:space="preserve"> </w:t>
      </w:r>
      <w:r w:rsidRPr="00A72828">
        <w:t xml:space="preserve">возможен без поступления </w:t>
      </w:r>
      <w:r w:rsidR="00C77B60">
        <w:t xml:space="preserve">необходимого количества и качества </w:t>
      </w:r>
      <w:r w:rsidRPr="00A72828">
        <w:t>материалов и орудий труда</w:t>
      </w:r>
      <w:r w:rsidR="00C77B60">
        <w:t>. Перебои в снабжении приводят (</w:t>
      </w:r>
      <w:r w:rsidRPr="00A72828">
        <w:t>о</w:t>
      </w:r>
      <w:r w:rsidR="00C77B60">
        <w:t>собенно в поточном производстве)</w:t>
      </w:r>
      <w:r w:rsidRPr="00A72828">
        <w:t xml:space="preserve"> к нарушению ритмичной работы</w:t>
      </w:r>
      <w:r w:rsidR="00C77B60">
        <w:t xml:space="preserve"> </w:t>
      </w:r>
      <w:r w:rsidR="00CC69BD">
        <w:t>предприятия</w:t>
      </w:r>
      <w:r w:rsidRPr="00A72828">
        <w:t xml:space="preserve">. Поэтому основными задачами материально-технического обеспечения являются: </w:t>
      </w:r>
    </w:p>
    <w:p w:rsidR="00BB77D5" w:rsidRPr="00A72828" w:rsidRDefault="00BB77D5" w:rsidP="00C73B2C">
      <w:pPr>
        <w:pStyle w:val="affa"/>
        <w:numPr>
          <w:ilvl w:val="0"/>
          <w:numId w:val="19"/>
        </w:numPr>
      </w:pPr>
      <w:r w:rsidRPr="00A72828">
        <w:t xml:space="preserve">четкая организация комплексного снабжения всеми материальными средствами предприятий; </w:t>
      </w:r>
    </w:p>
    <w:p w:rsidR="00BB77D5" w:rsidRPr="00A72828" w:rsidRDefault="00BB77D5" w:rsidP="00C73B2C">
      <w:pPr>
        <w:pStyle w:val="affa"/>
        <w:numPr>
          <w:ilvl w:val="0"/>
          <w:numId w:val="19"/>
        </w:numPr>
      </w:pPr>
      <w:r w:rsidRPr="00A72828">
        <w:t xml:space="preserve">рациональное использование средств и предметов труда, контроль за соблюдение установленных норм; </w:t>
      </w:r>
    </w:p>
    <w:p w:rsidR="00BB77D5" w:rsidRPr="00A72828" w:rsidRDefault="00BB77D5" w:rsidP="00C73B2C">
      <w:pPr>
        <w:pStyle w:val="affa"/>
        <w:numPr>
          <w:ilvl w:val="0"/>
          <w:numId w:val="19"/>
        </w:numPr>
      </w:pPr>
      <w:r w:rsidRPr="00A72828">
        <w:t xml:space="preserve">рациональная организация складского хранения всех материальных ценностей. </w:t>
      </w:r>
    </w:p>
    <w:p w:rsidR="00BB77D5" w:rsidRPr="00A72828" w:rsidRDefault="00D10E1D" w:rsidP="00C73B2C">
      <w:pPr>
        <w:ind w:firstLine="567"/>
        <w:contextualSpacing/>
      </w:pPr>
      <w:r>
        <w:t>Процесс организации и планирования</w:t>
      </w:r>
      <w:r w:rsidR="00BB77D5" w:rsidRPr="00A72828">
        <w:t xml:space="preserve"> материально</w:t>
      </w:r>
      <w:r>
        <w:t>-технического обеспечения должен</w:t>
      </w:r>
      <w:r w:rsidR="00BB77D5" w:rsidRPr="00A72828">
        <w:t xml:space="preserve"> способствовать выполнению </w:t>
      </w:r>
      <w:r>
        <w:t xml:space="preserve">вышеперечисленных </w:t>
      </w:r>
      <w:r w:rsidR="00BB77D5" w:rsidRPr="00A72828">
        <w:t>задач</w:t>
      </w:r>
      <w:r>
        <w:t>.</w:t>
      </w:r>
      <w:r w:rsidR="00C505AB">
        <w:t xml:space="preserve"> В связи с этим</w:t>
      </w:r>
      <w:r w:rsidR="00BB77D5" w:rsidRPr="00A72828">
        <w:t xml:space="preserve"> необходимо: </w:t>
      </w:r>
    </w:p>
    <w:p w:rsidR="00BB77D5" w:rsidRPr="00A72828" w:rsidRDefault="00C505AB" w:rsidP="00C73B2C">
      <w:pPr>
        <w:pStyle w:val="affa"/>
        <w:numPr>
          <w:ilvl w:val="0"/>
          <w:numId w:val="20"/>
        </w:numPr>
      </w:pPr>
      <w:r>
        <w:t>определя</w:t>
      </w:r>
      <w:r w:rsidR="00BB77D5" w:rsidRPr="00A72828">
        <w:t xml:space="preserve">ть потребность предприятия в предметах материально-технического обеспечения в планируемом периоде; </w:t>
      </w:r>
    </w:p>
    <w:p w:rsidR="00BB77D5" w:rsidRPr="00A72828" w:rsidRDefault="00BB77D5" w:rsidP="00C73B2C">
      <w:pPr>
        <w:pStyle w:val="affa"/>
        <w:numPr>
          <w:ilvl w:val="0"/>
          <w:numId w:val="20"/>
        </w:numPr>
      </w:pPr>
      <w:r w:rsidRPr="00A72828">
        <w:t>мобилиз</w:t>
      </w:r>
      <w:r w:rsidR="00C505AB">
        <w:t>овывать внутренние резервы, заменя</w:t>
      </w:r>
      <w:r w:rsidRPr="00A72828">
        <w:t>ть дефицитные и дорогостоящие материалы другими (без</w:t>
      </w:r>
      <w:r w:rsidR="00C505AB">
        <w:t xml:space="preserve"> ухудшения качества продукции) и </w:t>
      </w:r>
      <w:r w:rsidRPr="00A72828">
        <w:t xml:space="preserve">экономно использовать материальные ресурсы; </w:t>
      </w:r>
    </w:p>
    <w:p w:rsidR="00BB77D5" w:rsidRPr="00A72828" w:rsidRDefault="00BB77D5" w:rsidP="00C73B2C">
      <w:pPr>
        <w:pStyle w:val="affa"/>
        <w:numPr>
          <w:ilvl w:val="0"/>
          <w:numId w:val="20"/>
        </w:numPr>
      </w:pPr>
      <w:r w:rsidRPr="00A72828">
        <w:t xml:space="preserve">обеспечить своевременное поступление сырья, материалов и металлов в производство; </w:t>
      </w:r>
    </w:p>
    <w:p w:rsidR="00BB77D5" w:rsidRPr="00A72828" w:rsidRDefault="00BB77D5" w:rsidP="00C73B2C">
      <w:pPr>
        <w:pStyle w:val="affa"/>
        <w:numPr>
          <w:ilvl w:val="0"/>
          <w:numId w:val="20"/>
        </w:numPr>
      </w:pPr>
      <w:r w:rsidRPr="00A72828">
        <w:t xml:space="preserve">способствовать внедрению передовых, прогрессивных норм расхода материальных средств на единицу продукции, основанных на передовом опыте и разработке плана организационно-технических мероприятий по внедрению этих прогрессивных норм; </w:t>
      </w:r>
    </w:p>
    <w:p w:rsidR="00BB77D5" w:rsidRPr="00A72828" w:rsidRDefault="00BB77D5" w:rsidP="00C73B2C">
      <w:pPr>
        <w:pStyle w:val="affa"/>
        <w:numPr>
          <w:ilvl w:val="0"/>
          <w:numId w:val="20"/>
        </w:numPr>
      </w:pPr>
      <w:r w:rsidRPr="00A72828">
        <w:t xml:space="preserve">определить размер потребных предприятию складских запасов товарно-материальных ценностей в планируемом периоде. </w:t>
      </w:r>
    </w:p>
    <w:p w:rsidR="00C505AB" w:rsidRDefault="00BB77D5" w:rsidP="00C73B2C">
      <w:pPr>
        <w:ind w:firstLine="567"/>
        <w:contextualSpacing/>
      </w:pPr>
      <w:r w:rsidRPr="00A72828">
        <w:t>Для составления плана материально-технического снабжения большое значение имеет своевременное проведение подготовительных работ, в том числе</w:t>
      </w:r>
      <w:r w:rsidR="00C505AB">
        <w:t xml:space="preserve">: </w:t>
      </w:r>
    </w:p>
    <w:p w:rsidR="00C505AB" w:rsidRDefault="00BB77D5" w:rsidP="00C73B2C">
      <w:pPr>
        <w:pStyle w:val="affa"/>
        <w:numPr>
          <w:ilvl w:val="0"/>
          <w:numId w:val="20"/>
        </w:numPr>
      </w:pPr>
      <w:r w:rsidRPr="00A72828">
        <w:t xml:space="preserve">выявление номенклатуры материальных средств, потребных предприятию в планируемом периоде; </w:t>
      </w:r>
    </w:p>
    <w:p w:rsidR="00C505AB" w:rsidRDefault="00BB77D5" w:rsidP="00C73B2C">
      <w:pPr>
        <w:pStyle w:val="affa"/>
        <w:numPr>
          <w:ilvl w:val="0"/>
          <w:numId w:val="20"/>
        </w:numPr>
      </w:pPr>
      <w:r w:rsidRPr="00A72828">
        <w:t xml:space="preserve">разработка плановых цен (с учетом расходов по </w:t>
      </w:r>
      <w:r w:rsidR="00C505AB">
        <w:t>заготовке и доставке) и цен</w:t>
      </w:r>
      <w:r w:rsidRPr="00A72828">
        <w:t xml:space="preserve"> на предметы материально-технического снабжения;</w:t>
      </w:r>
    </w:p>
    <w:p w:rsidR="00C505AB" w:rsidRDefault="00BB77D5" w:rsidP="00C73B2C">
      <w:pPr>
        <w:pStyle w:val="affa"/>
        <w:numPr>
          <w:ilvl w:val="0"/>
          <w:numId w:val="20"/>
        </w:numPr>
      </w:pPr>
      <w:r w:rsidRPr="00A72828">
        <w:t xml:space="preserve">установление норм расхода исходных материалов на единицу готовой продукции; </w:t>
      </w:r>
    </w:p>
    <w:p w:rsidR="00BB77D5" w:rsidRPr="00A72828" w:rsidRDefault="00C505AB" w:rsidP="00C73B2C">
      <w:pPr>
        <w:pStyle w:val="affa"/>
        <w:numPr>
          <w:ilvl w:val="0"/>
          <w:numId w:val="20"/>
        </w:numPr>
      </w:pPr>
      <w:r>
        <w:t xml:space="preserve">проведение </w:t>
      </w:r>
      <w:r w:rsidR="00BB77D5" w:rsidRPr="00A72828">
        <w:t>анализ</w:t>
      </w:r>
      <w:r>
        <w:t>а</w:t>
      </w:r>
      <w:r w:rsidR="00BB77D5" w:rsidRPr="00A72828">
        <w:t xml:space="preserve"> отчетных данных по материально-техническому снабжению и разработка исходного первоначального варианта плана организационно-технических мероприятий по повышению эффективности производства, направленных на улучшение использования средств на предприятии и рациональную организацию материально-технического снабжения. </w:t>
      </w:r>
    </w:p>
    <w:p w:rsidR="004C510A" w:rsidRDefault="00BB77D5" w:rsidP="00C73B2C">
      <w:pPr>
        <w:ind w:firstLine="567"/>
        <w:contextualSpacing/>
      </w:pPr>
      <w:r w:rsidRPr="00A72828">
        <w:t xml:space="preserve">После проведения подготовительной работы и получения контрольных показателей по материально-техническому снабжению приступают к составлению плана </w:t>
      </w:r>
      <w:r w:rsidR="00C505AB">
        <w:t xml:space="preserve">материально-технического </w:t>
      </w:r>
      <w:r w:rsidRPr="00A72828">
        <w:t xml:space="preserve">снабжения. </w:t>
      </w:r>
      <w:r w:rsidR="00C505AB">
        <w:t>С этой целью</w:t>
      </w:r>
      <w:r w:rsidR="004C510A">
        <w:t>:</w:t>
      </w:r>
    </w:p>
    <w:p w:rsidR="004C510A" w:rsidRDefault="00BB77D5" w:rsidP="00C73B2C">
      <w:pPr>
        <w:pStyle w:val="affa"/>
        <w:numPr>
          <w:ilvl w:val="0"/>
          <w:numId w:val="20"/>
        </w:numPr>
      </w:pPr>
      <w:r w:rsidRPr="00A72828">
        <w:t>определяют количест</w:t>
      </w:r>
      <w:r w:rsidR="00C77B60">
        <w:t>во материальных ресурсов, которые должны быть предоставлены</w:t>
      </w:r>
      <w:r w:rsidRPr="00A72828">
        <w:t xml:space="preserve"> в распоряжение производственных цехов в планируемом периоде (расходное количество);</w:t>
      </w:r>
    </w:p>
    <w:p w:rsidR="004C510A" w:rsidRDefault="00BB77D5" w:rsidP="00C73B2C">
      <w:pPr>
        <w:pStyle w:val="affa"/>
        <w:numPr>
          <w:ilvl w:val="0"/>
          <w:numId w:val="20"/>
        </w:numPr>
      </w:pPr>
      <w:r w:rsidRPr="00A72828">
        <w:t>рассчитывают ожидаемые остатки материальных ценностей на складах предприятия на начало, а находящиеся в пути - на начало и конец планируемого периода;</w:t>
      </w:r>
    </w:p>
    <w:p w:rsidR="004C510A" w:rsidRDefault="00BB77D5" w:rsidP="00C73B2C">
      <w:pPr>
        <w:pStyle w:val="affa"/>
        <w:numPr>
          <w:ilvl w:val="0"/>
          <w:numId w:val="20"/>
        </w:numPr>
      </w:pPr>
      <w:r w:rsidRPr="00A72828">
        <w:t>определяют количество материальных средств, которое должно быть заготовлено в планируемом периоде (заготовительное количество);</w:t>
      </w:r>
    </w:p>
    <w:p w:rsidR="00BB77D5" w:rsidRPr="00A72828" w:rsidRDefault="00BB77D5" w:rsidP="00C73B2C">
      <w:pPr>
        <w:pStyle w:val="affa"/>
        <w:numPr>
          <w:ilvl w:val="0"/>
          <w:numId w:val="20"/>
        </w:numPr>
      </w:pPr>
      <w:r w:rsidRPr="00A72828">
        <w:t xml:space="preserve">составляют окончательный вариант плана организационно-технических мероприятий, направленных на улучшение организации снабжения и использования материальных ресурсов на предприятии. </w:t>
      </w:r>
    </w:p>
    <w:p w:rsidR="00BB77D5" w:rsidRPr="00A72828" w:rsidRDefault="004C510A" w:rsidP="00C73B2C">
      <w:pPr>
        <w:ind w:firstLine="567"/>
        <w:contextualSpacing/>
      </w:pPr>
      <w:r>
        <w:t xml:space="preserve">Т.о., можно сделать вывод, что проведение </w:t>
      </w:r>
      <w:r w:rsidRPr="00A72828">
        <w:t>анализ</w:t>
      </w:r>
      <w:r>
        <w:t>а</w:t>
      </w:r>
      <w:r w:rsidRPr="00A72828">
        <w:t xml:space="preserve"> отчетных данных по материально-техническому </w:t>
      </w:r>
      <w:r>
        <w:t>снабжению и р</w:t>
      </w:r>
      <w:r w:rsidR="00BB77D5" w:rsidRPr="00A72828">
        <w:t>асчет</w:t>
      </w:r>
      <w:r>
        <w:t xml:space="preserve"> на его основе</w:t>
      </w:r>
      <w:r w:rsidR="00BB77D5" w:rsidRPr="00A72828">
        <w:t xml:space="preserve"> расходного количества основных материалов, необходимого для выполнения производственного задания в планируемом периоде и нормального течения производственного процесса, является </w:t>
      </w:r>
      <w:r>
        <w:t>одним из важнейших этапов</w:t>
      </w:r>
      <w:r w:rsidR="00BB77D5" w:rsidRPr="00A72828">
        <w:t xml:space="preserve"> в планировании материально-технического снабжения предприятия.</w:t>
      </w:r>
    </w:p>
    <w:p w:rsidR="00874D28" w:rsidRPr="00874D28" w:rsidRDefault="00AF1FE3" w:rsidP="00737BE2">
      <w:pPr>
        <w:pStyle w:val="2"/>
      </w:pPr>
      <w:r>
        <w:br w:type="page"/>
      </w:r>
      <w:bookmarkStart w:id="124" w:name="_Toc280489788"/>
      <w:r w:rsidRPr="004B530E">
        <w:t>Библиографический списо</w:t>
      </w:r>
      <w:bookmarkEnd w:id="118"/>
      <w:bookmarkEnd w:id="119"/>
      <w:bookmarkEnd w:id="120"/>
      <w:bookmarkEnd w:id="121"/>
      <w:bookmarkEnd w:id="122"/>
      <w:bookmarkEnd w:id="123"/>
      <w:r w:rsidR="00874D28">
        <w:t>к</w:t>
      </w:r>
      <w:bookmarkEnd w:id="124"/>
    </w:p>
    <w:p w:rsidR="00AF1FE3" w:rsidRDefault="00AF1FE3" w:rsidP="00C73B2C">
      <w:pPr>
        <w:widowControl w:val="0"/>
        <w:autoSpaceDE w:val="0"/>
        <w:autoSpaceDN w:val="0"/>
        <w:adjustRightInd w:val="0"/>
        <w:ind w:firstLine="709"/>
        <w:contextualSpacing/>
      </w:pP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  <w:rPr>
          <w:snapToGrid w:val="0"/>
        </w:rPr>
      </w:pPr>
      <w:r w:rsidRPr="004B530E">
        <w:t>Абрютина Н</w:t>
      </w:r>
      <w:r>
        <w:t xml:space="preserve">.С., </w:t>
      </w:r>
      <w:r w:rsidRPr="004B530E">
        <w:t>Грачев А</w:t>
      </w:r>
      <w:r>
        <w:t xml:space="preserve">.В. </w:t>
      </w:r>
      <w:r w:rsidRPr="004B530E">
        <w:t xml:space="preserve">Анализ финансово-экономической деятельности предприятий. - М.: Бизнес-центр, 2000. – 256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Анализ финансово-экономической деятельности предприятия: Учеб. Пособие для вузов/ Под ред. Проф. Н</w:t>
      </w:r>
      <w:r>
        <w:t xml:space="preserve">.П. </w:t>
      </w:r>
      <w:r w:rsidRPr="004B530E">
        <w:t xml:space="preserve">Любушина. - М.: Юнити - ДАНА, </w:t>
      </w:r>
      <w:r w:rsidR="006F61D2">
        <w:t>2009</w:t>
      </w:r>
      <w:r w:rsidRPr="004B530E">
        <w:t xml:space="preserve">. -471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 xml:space="preserve">Анализ финансово-хозяйственной деятельности предприятия: Учебник. - 2-е изд., стереотип. - М.: Издательский центр "Академия"; Мастерство, </w:t>
      </w:r>
      <w:r w:rsidR="006F61D2">
        <w:t>2009</w:t>
      </w:r>
      <w:r w:rsidRPr="004B530E">
        <w:t xml:space="preserve">. - 336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Анализ хозяйственной деятельности предприятия: Учеб. по-собие/ Г</w:t>
      </w:r>
      <w:r>
        <w:t xml:space="preserve">.В. </w:t>
      </w:r>
      <w:r w:rsidRPr="004B530E">
        <w:t xml:space="preserve">Савицкая. - 7-е изд., испр. - Мн.: Новое знание, </w:t>
      </w:r>
      <w:r w:rsidR="006F61D2">
        <w:t>2009</w:t>
      </w:r>
      <w:r w:rsidRPr="004B530E">
        <w:t xml:space="preserve">. - 704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Афитов Э</w:t>
      </w:r>
      <w:r>
        <w:t xml:space="preserve">.А. </w:t>
      </w:r>
      <w:r w:rsidRPr="004B530E">
        <w:t xml:space="preserve">Планирование на предприятии: Учеб. Пособие. – Мн.: Выш. шк., </w:t>
      </w:r>
      <w:r w:rsidR="006F61D2">
        <w:t>2008</w:t>
      </w:r>
      <w:r w:rsidRPr="004B530E">
        <w:t xml:space="preserve">. – 285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  <w:rPr>
          <w:snapToGrid w:val="0"/>
        </w:rPr>
      </w:pPr>
      <w:r w:rsidRPr="004B530E">
        <w:rPr>
          <w:snapToGrid w:val="0"/>
        </w:rPr>
        <w:t>Бороненкова С</w:t>
      </w:r>
      <w:r>
        <w:rPr>
          <w:snapToGrid w:val="0"/>
        </w:rPr>
        <w:t xml:space="preserve">.А. </w:t>
      </w:r>
      <w:r w:rsidRPr="004B530E">
        <w:rPr>
          <w:snapToGrid w:val="0"/>
        </w:rPr>
        <w:t xml:space="preserve">Управленческий анализ: Учеб. Пособие. – М.: Финансы и статистика, </w:t>
      </w:r>
      <w:r w:rsidR="006F61D2">
        <w:rPr>
          <w:snapToGrid w:val="0"/>
        </w:rPr>
        <w:t>2007</w:t>
      </w:r>
      <w:r w:rsidRPr="004B530E">
        <w:rPr>
          <w:snapToGrid w:val="0"/>
        </w:rPr>
        <w:t xml:space="preserve">. – 384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Журавлев В</w:t>
      </w:r>
      <w:r>
        <w:t xml:space="preserve">.В., </w:t>
      </w:r>
      <w:r w:rsidRPr="004B530E">
        <w:t>Савруков Н</w:t>
      </w:r>
      <w:r>
        <w:t xml:space="preserve">.Т. </w:t>
      </w:r>
      <w:r w:rsidRPr="004B530E">
        <w:t xml:space="preserve">Анализ хозяйственно - финансовой деятельности предприятия. Конспект лекций. - СПб.: Политехника, </w:t>
      </w:r>
      <w:r w:rsidR="006F61D2">
        <w:t>2008</w:t>
      </w:r>
      <w:r w:rsidRPr="004B530E">
        <w:t xml:space="preserve">. -127с.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Ковалева В</w:t>
      </w:r>
      <w:r>
        <w:t xml:space="preserve">.В., </w:t>
      </w:r>
      <w:r w:rsidRPr="004B530E">
        <w:t>Волкова О</w:t>
      </w:r>
      <w:r>
        <w:t xml:space="preserve">.Н. </w:t>
      </w:r>
      <w:r w:rsidRPr="004B530E">
        <w:t xml:space="preserve">. Анализ хозяйственной деятельности предприятия. - М.: Проспект, </w:t>
      </w:r>
      <w:r w:rsidR="006F61D2">
        <w:t>2007</w:t>
      </w:r>
      <w:r w:rsidRPr="004B530E">
        <w:t xml:space="preserve">. – 367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bookmarkStart w:id="125" w:name="_Toc124961623"/>
      <w:bookmarkStart w:id="126" w:name="_Toc162413679"/>
      <w:bookmarkStart w:id="127" w:name="_Toc162413837"/>
      <w:r w:rsidRPr="004B530E">
        <w:t>Крылов Э</w:t>
      </w:r>
      <w:r>
        <w:t xml:space="preserve">.И., </w:t>
      </w:r>
      <w:r w:rsidRPr="004B530E">
        <w:t>Власова В</w:t>
      </w:r>
      <w:r>
        <w:t xml:space="preserve">.М., </w:t>
      </w:r>
      <w:r w:rsidRPr="004B530E">
        <w:t>Журавкова И</w:t>
      </w:r>
      <w:r>
        <w:t xml:space="preserve">.В. </w:t>
      </w:r>
      <w:r w:rsidRPr="004B530E">
        <w:t xml:space="preserve">Анализ финансовых результатов, рентабельности и себестоимости продукции: Учеб. Пособие. – М.: Финансы и статистика, </w:t>
      </w:r>
      <w:r w:rsidR="006F61D2">
        <w:t>2009</w:t>
      </w:r>
      <w:r w:rsidRPr="004B530E">
        <w:t>. – 720 с</w:t>
      </w:r>
      <w:bookmarkEnd w:id="125"/>
      <w:bookmarkEnd w:id="126"/>
      <w:bookmarkEnd w:id="127"/>
      <w:r w:rsidRPr="004B530E">
        <w:t xml:space="preserve">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Курс экономики: Учебник. – 3-е изд., доп. /под ред. Б</w:t>
      </w:r>
      <w:r>
        <w:t xml:space="preserve">.А. </w:t>
      </w:r>
      <w:r w:rsidRPr="004B530E">
        <w:t xml:space="preserve">Райзберга. – Москва: ИНФРА-М, </w:t>
      </w:r>
      <w:r w:rsidR="006F61D2">
        <w:t>2008</w:t>
      </w:r>
      <w:r w:rsidRPr="004B530E">
        <w:t xml:space="preserve">. – 589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bookmarkStart w:id="128" w:name="_Toc64123082"/>
      <w:bookmarkStart w:id="129" w:name="_Toc64310790"/>
      <w:bookmarkStart w:id="130" w:name="_Toc64311016"/>
      <w:bookmarkStart w:id="131" w:name="_Toc64461568"/>
      <w:bookmarkStart w:id="132" w:name="_Toc97109261"/>
      <w:bookmarkStart w:id="133" w:name="_Toc114731040"/>
      <w:bookmarkStart w:id="134" w:name="_Toc114731208"/>
      <w:bookmarkStart w:id="135" w:name="_Toc116064182"/>
      <w:bookmarkStart w:id="136" w:name="_Toc117588509"/>
      <w:r w:rsidRPr="004B530E">
        <w:t>Любушин Н</w:t>
      </w:r>
      <w:r>
        <w:t xml:space="preserve">.П. </w:t>
      </w:r>
      <w:r w:rsidRPr="004B530E">
        <w:t xml:space="preserve">Анализ финансово-экономической деятельности предприятия –М.: ЮНИТИ-ДАНА, </w:t>
      </w:r>
      <w:r w:rsidR="006F61D2">
        <w:t>2009</w:t>
      </w:r>
      <w:r w:rsidRPr="004B530E">
        <w:t xml:space="preserve">. -471 с. 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Сергеев И</w:t>
      </w:r>
      <w:r>
        <w:t xml:space="preserve">.В. </w:t>
      </w:r>
      <w:r w:rsidRPr="004B530E">
        <w:t xml:space="preserve">Экономика предприятия: Уч. пособие. – М.: Финансы и статистика, </w:t>
      </w:r>
      <w:r w:rsidR="006F61D2">
        <w:t>2009</w:t>
      </w:r>
      <w:r w:rsidRPr="004B530E">
        <w:t xml:space="preserve">. – 304с.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bookmarkStart w:id="137" w:name="_Toc116064184"/>
      <w:bookmarkStart w:id="138" w:name="_Toc117588511"/>
      <w:r w:rsidRPr="004B530E">
        <w:t>Управление затратами на предприятии / Под общей ред. Г</w:t>
      </w:r>
      <w:r>
        <w:t xml:space="preserve">.А. </w:t>
      </w:r>
      <w:r w:rsidRPr="004B530E">
        <w:t xml:space="preserve">Краюхина. – СПб.: Бизнес-пресса, </w:t>
      </w:r>
      <w:r w:rsidR="006F61D2">
        <w:t>2007</w:t>
      </w:r>
      <w:r w:rsidRPr="004B530E">
        <w:t>. – 276 с</w:t>
      </w:r>
      <w:bookmarkEnd w:id="137"/>
      <w:bookmarkEnd w:id="138"/>
      <w:r w:rsidRPr="004B530E">
        <w:t xml:space="preserve">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Уткин Э</w:t>
      </w:r>
      <w:r>
        <w:t xml:space="preserve">.А. </w:t>
      </w:r>
      <w:r w:rsidRPr="004B530E">
        <w:t xml:space="preserve">Цены. Ценообразование. Ценовая политика. – М.: ЭКМОС, 2001. – 223с.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Ценообразование: Учеб. пособие для вузов/ Под ред. И</w:t>
      </w:r>
      <w:r>
        <w:t xml:space="preserve">.К. </w:t>
      </w:r>
      <w:r w:rsidRPr="004B530E">
        <w:t xml:space="preserve">Салимжанова. – 2-е изд., доп. – М.: АО "Финстатинформ", 2000. – 159с.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Шеремет А</w:t>
      </w:r>
      <w:r>
        <w:t xml:space="preserve">.Д., </w:t>
      </w:r>
      <w:r w:rsidRPr="004B530E">
        <w:t>Сайфулин Р</w:t>
      </w:r>
      <w:r>
        <w:t xml:space="preserve">.С., </w:t>
      </w:r>
      <w:r w:rsidRPr="004B530E">
        <w:t>Негашев Е</w:t>
      </w:r>
      <w:r>
        <w:t xml:space="preserve">.В. </w:t>
      </w:r>
      <w:r w:rsidRPr="004B530E">
        <w:t xml:space="preserve">Методика финансового анализа. - 3-е изд., перераб. и доп. - М.: ИНФРА-М, </w:t>
      </w:r>
      <w:r w:rsidR="006F61D2">
        <w:t>2008</w:t>
      </w:r>
      <w:r w:rsidRPr="004B530E">
        <w:t xml:space="preserve">. - 208 с.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r w:rsidRPr="004B530E">
        <w:t>Экономика и статистика фирм: Учебник/ В</w:t>
      </w:r>
      <w:r>
        <w:t xml:space="preserve">.Е. </w:t>
      </w:r>
      <w:r w:rsidRPr="004B530E">
        <w:t>Адамов, С</w:t>
      </w:r>
      <w:r>
        <w:t xml:space="preserve">.Д. </w:t>
      </w:r>
      <w:r w:rsidRPr="004B530E">
        <w:t xml:space="preserve">Ильенкова, </w:t>
      </w:r>
    </w:p>
    <w:p w:rsidR="00AF1FE3" w:rsidRPr="004B530E" w:rsidRDefault="00AF1FE3" w:rsidP="00C73B2C">
      <w:pPr>
        <w:pStyle w:val="a1"/>
        <w:tabs>
          <w:tab w:val="left" w:pos="560"/>
        </w:tabs>
        <w:ind w:firstLine="0"/>
        <w:contextualSpacing/>
      </w:pPr>
      <w:bookmarkStart w:id="139" w:name="_Toc63777666"/>
      <w:bookmarkStart w:id="140" w:name="_Toc63778014"/>
      <w:bookmarkStart w:id="141" w:name="_Toc63778180"/>
      <w:bookmarkStart w:id="142" w:name="_Toc63778561"/>
      <w:bookmarkStart w:id="143" w:name="_Toc64474510"/>
      <w:bookmarkStart w:id="144" w:name="_Toc97109266"/>
      <w:bookmarkStart w:id="145" w:name="_Toc114731045"/>
      <w:bookmarkStart w:id="146" w:name="_Toc114731213"/>
      <w:bookmarkStart w:id="147" w:name="_Toc116064189"/>
      <w:bookmarkStart w:id="148" w:name="_Toc117588516"/>
      <w:r w:rsidRPr="004B530E">
        <w:t xml:space="preserve">Экономика предприятия: Учебник для вузов/ Под ред. </w:t>
      </w:r>
      <w:r>
        <w:t xml:space="preserve">.Я. </w:t>
      </w:r>
      <w:r w:rsidRPr="004B530E">
        <w:t>Горфинкеля, В</w:t>
      </w:r>
      <w:r>
        <w:t xml:space="preserve">.А. </w:t>
      </w:r>
      <w:r w:rsidRPr="004B530E">
        <w:t xml:space="preserve">Швандара. – М.: ЮНИТИ-ДАНА, </w:t>
      </w:r>
      <w:r w:rsidR="006F61D2">
        <w:t>2008</w:t>
      </w:r>
      <w:r w:rsidRPr="004B530E">
        <w:t>. – 718с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B530E">
        <w:t xml:space="preserve">. </w:t>
      </w:r>
    </w:p>
    <w:p w:rsidR="004C510A" w:rsidRDefault="00AF1FE3" w:rsidP="00C73B2C">
      <w:pPr>
        <w:pStyle w:val="a1"/>
        <w:tabs>
          <w:tab w:val="left" w:pos="560"/>
        </w:tabs>
        <w:ind w:firstLine="0"/>
        <w:contextualSpacing/>
      </w:pPr>
      <w:bookmarkStart w:id="149" w:name="_Toc57694260"/>
      <w:bookmarkStart w:id="150" w:name="_Toc104876294"/>
      <w:bookmarkStart w:id="151" w:name="_Toc115333579"/>
      <w:bookmarkStart w:id="152" w:name="_Toc122974417"/>
      <w:bookmarkStart w:id="153" w:name="_Toc122974497"/>
      <w:bookmarkStart w:id="154" w:name="_Toc124961625"/>
      <w:bookmarkStart w:id="155" w:name="_Toc162413681"/>
      <w:bookmarkStart w:id="156" w:name="_Toc162413839"/>
      <w:r w:rsidRPr="004B530E">
        <w:t>Экономико-статистический анализ: Учеб. пособие для вузов/ Под ред. проф. С</w:t>
      </w:r>
      <w:r>
        <w:t xml:space="preserve">.Д. </w:t>
      </w:r>
      <w:r w:rsidRPr="004B530E">
        <w:t xml:space="preserve">Ильенковой. – М.: ЮНИТИ-ДАНА, </w:t>
      </w:r>
      <w:r w:rsidR="006F61D2">
        <w:t>2009</w:t>
      </w:r>
      <w:r w:rsidRPr="004B530E">
        <w:t xml:space="preserve">. – 215 с. </w:t>
      </w:r>
      <w:bookmarkEnd w:id="99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3D2A4F" w:rsidRDefault="00BE3680" w:rsidP="003D2A4F">
      <w:pPr>
        <w:pStyle w:val="a1"/>
        <w:tabs>
          <w:tab w:val="left" w:pos="560"/>
        </w:tabs>
        <w:ind w:firstLine="0"/>
        <w:contextualSpacing/>
      </w:pPr>
      <w:r w:rsidRPr="003116B6">
        <w:rPr>
          <w:lang w:val="en-US"/>
        </w:rPr>
        <w:t>http://ru.wikipedia.org/</w:t>
      </w:r>
    </w:p>
    <w:p w:rsidR="00787502" w:rsidRDefault="003D2A4F" w:rsidP="003D2A4F">
      <w:pPr>
        <w:pStyle w:val="a1"/>
        <w:tabs>
          <w:tab w:val="left" w:pos="560"/>
        </w:tabs>
        <w:ind w:firstLine="0"/>
        <w:contextualSpacing/>
      </w:pPr>
      <w:r>
        <w:t>Г</w:t>
      </w:r>
      <w:r w:rsidRPr="00927639">
        <w:t xml:space="preserve">одовая бухгалтерская отчетность предприятия </w:t>
      </w:r>
      <w:r w:rsidRPr="00F27261">
        <w:t>ООО «Столярная Компания»</w:t>
      </w:r>
      <w:r>
        <w:t xml:space="preserve"> за 2007-2009 г.г.</w:t>
      </w: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742F45" w:rsidRDefault="00742F45" w:rsidP="00C73B2C">
      <w:pPr>
        <w:contextualSpacing/>
      </w:pPr>
    </w:p>
    <w:p w:rsidR="003D2A4F" w:rsidRDefault="003D2A4F" w:rsidP="003D2A4F">
      <w:pPr>
        <w:ind w:firstLine="0"/>
        <w:jc w:val="left"/>
      </w:pPr>
    </w:p>
    <w:p w:rsidR="003D2A4F" w:rsidRDefault="003D2A4F" w:rsidP="003D2A4F">
      <w:pPr>
        <w:ind w:firstLine="0"/>
        <w:jc w:val="left"/>
      </w:pPr>
      <w:bookmarkStart w:id="157" w:name="_GoBack"/>
      <w:bookmarkEnd w:id="157"/>
    </w:p>
    <w:sectPr w:rsidR="003D2A4F" w:rsidSect="007F2742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5E" w:rsidRDefault="00A4215E">
      <w:pPr>
        <w:spacing w:line="240" w:lineRule="auto"/>
      </w:pPr>
      <w:r>
        <w:separator/>
      </w:r>
    </w:p>
  </w:endnote>
  <w:endnote w:type="continuationSeparator" w:id="0">
    <w:p w:rsidR="00A4215E" w:rsidRDefault="00A4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E2" w:rsidRDefault="00737BE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648">
      <w:rPr>
        <w:noProof/>
      </w:rPr>
      <w:t>2</w:t>
    </w:r>
    <w:r>
      <w:fldChar w:fldCharType="end"/>
    </w:r>
  </w:p>
  <w:p w:rsidR="00737BE2" w:rsidRDefault="00737B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5E" w:rsidRDefault="00A4215E">
      <w:pPr>
        <w:spacing w:line="240" w:lineRule="auto"/>
      </w:pPr>
      <w:r>
        <w:separator/>
      </w:r>
    </w:p>
  </w:footnote>
  <w:footnote w:type="continuationSeparator" w:id="0">
    <w:p w:rsidR="00A4215E" w:rsidRDefault="00A42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E2" w:rsidRDefault="00737BE2" w:rsidP="007F2742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DFB"/>
    <w:multiLevelType w:val="hybridMultilevel"/>
    <w:tmpl w:val="B636A672"/>
    <w:lvl w:ilvl="0" w:tplc="EFE0FF32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CA29AA"/>
    <w:multiLevelType w:val="hybridMultilevel"/>
    <w:tmpl w:val="F1526D42"/>
    <w:lvl w:ilvl="0" w:tplc="EFE0FF3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626F1D"/>
    <w:multiLevelType w:val="hybridMultilevel"/>
    <w:tmpl w:val="FA701E78"/>
    <w:lvl w:ilvl="0" w:tplc="EFE0FF32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F15EBA"/>
    <w:multiLevelType w:val="hybridMultilevel"/>
    <w:tmpl w:val="B8DE964C"/>
    <w:lvl w:ilvl="0" w:tplc="EFE0FF32">
      <w:start w:val="1"/>
      <w:numFmt w:val="bullet"/>
      <w:lvlText w:val="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F07CBA"/>
    <w:multiLevelType w:val="hybridMultilevel"/>
    <w:tmpl w:val="8E6416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9D2E5F"/>
    <w:multiLevelType w:val="hybridMultilevel"/>
    <w:tmpl w:val="5186FD82"/>
    <w:lvl w:ilvl="0" w:tplc="EFE0FF32">
      <w:start w:val="1"/>
      <w:numFmt w:val="bullet"/>
      <w:lvlText w:val="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EB7989"/>
    <w:multiLevelType w:val="hybridMultilevel"/>
    <w:tmpl w:val="AB38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D39E0"/>
    <w:multiLevelType w:val="hybridMultilevel"/>
    <w:tmpl w:val="FB5EFD9E"/>
    <w:lvl w:ilvl="0" w:tplc="EFE0FF32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2745B7"/>
    <w:multiLevelType w:val="multilevel"/>
    <w:tmpl w:val="7E167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F441223"/>
    <w:multiLevelType w:val="hybridMultilevel"/>
    <w:tmpl w:val="FF78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14BE"/>
    <w:multiLevelType w:val="hybridMultilevel"/>
    <w:tmpl w:val="044C4F26"/>
    <w:lvl w:ilvl="0" w:tplc="EFE0FF3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1034D5"/>
    <w:multiLevelType w:val="hybridMultilevel"/>
    <w:tmpl w:val="6538A6B4"/>
    <w:lvl w:ilvl="0" w:tplc="EFE0FF3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C69B7"/>
    <w:multiLevelType w:val="hybridMultilevel"/>
    <w:tmpl w:val="B8A045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A1686A"/>
    <w:multiLevelType w:val="hybridMultilevel"/>
    <w:tmpl w:val="ECF87FD0"/>
    <w:lvl w:ilvl="0" w:tplc="EFE0FF32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C00003"/>
    <w:multiLevelType w:val="hybridMultilevel"/>
    <w:tmpl w:val="5D42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A2BB4"/>
    <w:multiLevelType w:val="hybridMultilevel"/>
    <w:tmpl w:val="965609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5F34F9"/>
    <w:multiLevelType w:val="hybridMultilevel"/>
    <w:tmpl w:val="DCCE7208"/>
    <w:lvl w:ilvl="0" w:tplc="EFE0FF3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E5DC7"/>
    <w:multiLevelType w:val="hybridMultilevel"/>
    <w:tmpl w:val="EE8892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E9592F"/>
    <w:multiLevelType w:val="hybridMultilevel"/>
    <w:tmpl w:val="29FE6386"/>
    <w:lvl w:ilvl="0" w:tplc="B8D2FE5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46211"/>
    <w:multiLevelType w:val="hybridMultilevel"/>
    <w:tmpl w:val="DE02B7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6F7AF2"/>
    <w:multiLevelType w:val="hybridMultilevel"/>
    <w:tmpl w:val="B9CE8C44"/>
    <w:lvl w:ilvl="0" w:tplc="EFE0FF32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2B1CB9"/>
    <w:multiLevelType w:val="hybridMultilevel"/>
    <w:tmpl w:val="3110A7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157A5B"/>
    <w:multiLevelType w:val="hybridMultilevel"/>
    <w:tmpl w:val="91E6B8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0CB279C"/>
    <w:multiLevelType w:val="hybridMultilevel"/>
    <w:tmpl w:val="A3E4E11A"/>
    <w:lvl w:ilvl="0" w:tplc="EFE0FF32">
      <w:start w:val="1"/>
      <w:numFmt w:val="bullet"/>
      <w:lvlText w:val="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2F7339"/>
    <w:multiLevelType w:val="hybridMultilevel"/>
    <w:tmpl w:val="4030EE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406EE0"/>
    <w:multiLevelType w:val="hybridMultilevel"/>
    <w:tmpl w:val="29FE6386"/>
    <w:lvl w:ilvl="0" w:tplc="B8D2FE5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220B10"/>
    <w:multiLevelType w:val="hybridMultilevel"/>
    <w:tmpl w:val="192C1CCA"/>
    <w:lvl w:ilvl="0" w:tplc="EFE0FF3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2495A"/>
    <w:multiLevelType w:val="hybridMultilevel"/>
    <w:tmpl w:val="660A2C5E"/>
    <w:lvl w:ilvl="0" w:tplc="EFE0FF32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1">
    <w:nsid w:val="7DDF3281"/>
    <w:multiLevelType w:val="hybridMultilevel"/>
    <w:tmpl w:val="951858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4"/>
  </w:num>
  <w:num w:numId="5">
    <w:abstractNumId w:val="27"/>
  </w:num>
  <w:num w:numId="6">
    <w:abstractNumId w:val="26"/>
  </w:num>
  <w:num w:numId="7">
    <w:abstractNumId w:val="25"/>
  </w:num>
  <w:num w:numId="8">
    <w:abstractNumId w:val="20"/>
  </w:num>
  <w:num w:numId="9">
    <w:abstractNumId w:val="17"/>
  </w:num>
  <w:num w:numId="10">
    <w:abstractNumId w:val="21"/>
  </w:num>
  <w:num w:numId="11">
    <w:abstractNumId w:val="4"/>
  </w:num>
  <w:num w:numId="12">
    <w:abstractNumId w:val="10"/>
  </w:num>
  <w:num w:numId="13">
    <w:abstractNumId w:val="13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7"/>
  </w:num>
  <w:num w:numId="19">
    <w:abstractNumId w:val="31"/>
  </w:num>
  <w:num w:numId="20">
    <w:abstractNumId w:val="11"/>
  </w:num>
  <w:num w:numId="21">
    <w:abstractNumId w:val="29"/>
  </w:num>
  <w:num w:numId="22">
    <w:abstractNumId w:val="3"/>
  </w:num>
  <w:num w:numId="23">
    <w:abstractNumId w:val="16"/>
  </w:num>
  <w:num w:numId="24">
    <w:abstractNumId w:val="9"/>
  </w:num>
  <w:num w:numId="25">
    <w:abstractNumId w:val="0"/>
  </w:num>
  <w:num w:numId="26">
    <w:abstractNumId w:val="8"/>
  </w:num>
  <w:num w:numId="27">
    <w:abstractNumId w:val="15"/>
  </w:num>
  <w:num w:numId="28">
    <w:abstractNumId w:val="5"/>
  </w:num>
  <w:num w:numId="29">
    <w:abstractNumId w:val="6"/>
  </w:num>
  <w:num w:numId="30">
    <w:abstractNumId w:val="23"/>
  </w:num>
  <w:num w:numId="31">
    <w:abstractNumId w:val="22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FE3"/>
    <w:rsid w:val="00001143"/>
    <w:rsid w:val="00005E2F"/>
    <w:rsid w:val="00012454"/>
    <w:rsid w:val="00032271"/>
    <w:rsid w:val="00032855"/>
    <w:rsid w:val="0004275C"/>
    <w:rsid w:val="000C4D68"/>
    <w:rsid w:val="00104A8F"/>
    <w:rsid w:val="00110718"/>
    <w:rsid w:val="00131D98"/>
    <w:rsid w:val="00184E22"/>
    <w:rsid w:val="00185467"/>
    <w:rsid w:val="001A78E1"/>
    <w:rsid w:val="001D009E"/>
    <w:rsid w:val="002056E5"/>
    <w:rsid w:val="002176A4"/>
    <w:rsid w:val="00243F29"/>
    <w:rsid w:val="00250F8B"/>
    <w:rsid w:val="002A02AA"/>
    <w:rsid w:val="002A1F6A"/>
    <w:rsid w:val="002A4E5A"/>
    <w:rsid w:val="002B2150"/>
    <w:rsid w:val="003116B6"/>
    <w:rsid w:val="0033177C"/>
    <w:rsid w:val="003405D5"/>
    <w:rsid w:val="00367C31"/>
    <w:rsid w:val="00396959"/>
    <w:rsid w:val="003A3933"/>
    <w:rsid w:val="003C5344"/>
    <w:rsid w:val="003D2A4F"/>
    <w:rsid w:val="00412982"/>
    <w:rsid w:val="00452737"/>
    <w:rsid w:val="00460F0C"/>
    <w:rsid w:val="004A39C1"/>
    <w:rsid w:val="004B1B57"/>
    <w:rsid w:val="004B1E0B"/>
    <w:rsid w:val="004C1910"/>
    <w:rsid w:val="004C3E6A"/>
    <w:rsid w:val="004C510A"/>
    <w:rsid w:val="004E0DBD"/>
    <w:rsid w:val="00516F84"/>
    <w:rsid w:val="00524D11"/>
    <w:rsid w:val="005331AE"/>
    <w:rsid w:val="00535B6E"/>
    <w:rsid w:val="00540F9E"/>
    <w:rsid w:val="00542497"/>
    <w:rsid w:val="00556BA2"/>
    <w:rsid w:val="0057208B"/>
    <w:rsid w:val="00582DE9"/>
    <w:rsid w:val="005A0EA3"/>
    <w:rsid w:val="005C1713"/>
    <w:rsid w:val="00601D1B"/>
    <w:rsid w:val="00621BE0"/>
    <w:rsid w:val="006319B7"/>
    <w:rsid w:val="006613C6"/>
    <w:rsid w:val="0068433B"/>
    <w:rsid w:val="0068711C"/>
    <w:rsid w:val="0069280A"/>
    <w:rsid w:val="00696296"/>
    <w:rsid w:val="006E6EDC"/>
    <w:rsid w:val="006F61D2"/>
    <w:rsid w:val="007251EA"/>
    <w:rsid w:val="00737BE2"/>
    <w:rsid w:val="00742F45"/>
    <w:rsid w:val="00744C28"/>
    <w:rsid w:val="00746E49"/>
    <w:rsid w:val="007775EC"/>
    <w:rsid w:val="00787502"/>
    <w:rsid w:val="007A2D8F"/>
    <w:rsid w:val="007B1906"/>
    <w:rsid w:val="007F2742"/>
    <w:rsid w:val="00806881"/>
    <w:rsid w:val="00821FE0"/>
    <w:rsid w:val="00846FB2"/>
    <w:rsid w:val="00874D28"/>
    <w:rsid w:val="00877D0A"/>
    <w:rsid w:val="00880507"/>
    <w:rsid w:val="008D353B"/>
    <w:rsid w:val="008F6141"/>
    <w:rsid w:val="00927639"/>
    <w:rsid w:val="0093391D"/>
    <w:rsid w:val="00936B46"/>
    <w:rsid w:val="00943F9F"/>
    <w:rsid w:val="00962371"/>
    <w:rsid w:val="00991C55"/>
    <w:rsid w:val="009B0048"/>
    <w:rsid w:val="009E73FE"/>
    <w:rsid w:val="009F3B25"/>
    <w:rsid w:val="00A30BF4"/>
    <w:rsid w:val="00A4215E"/>
    <w:rsid w:val="00A77247"/>
    <w:rsid w:val="00A77648"/>
    <w:rsid w:val="00A92221"/>
    <w:rsid w:val="00AE5F00"/>
    <w:rsid w:val="00AF1FE3"/>
    <w:rsid w:val="00B04153"/>
    <w:rsid w:val="00B25A3C"/>
    <w:rsid w:val="00B462BF"/>
    <w:rsid w:val="00B55FEE"/>
    <w:rsid w:val="00BA5E1B"/>
    <w:rsid w:val="00BA6C63"/>
    <w:rsid w:val="00BA7762"/>
    <w:rsid w:val="00BB1F98"/>
    <w:rsid w:val="00BB207C"/>
    <w:rsid w:val="00BB77D5"/>
    <w:rsid w:val="00BE1AFB"/>
    <w:rsid w:val="00BE3680"/>
    <w:rsid w:val="00C252D7"/>
    <w:rsid w:val="00C505AB"/>
    <w:rsid w:val="00C714C6"/>
    <w:rsid w:val="00C73B2C"/>
    <w:rsid w:val="00C77B60"/>
    <w:rsid w:val="00CA4E23"/>
    <w:rsid w:val="00CB008A"/>
    <w:rsid w:val="00CC69BD"/>
    <w:rsid w:val="00CE5080"/>
    <w:rsid w:val="00D02A30"/>
    <w:rsid w:val="00D04761"/>
    <w:rsid w:val="00D10E1D"/>
    <w:rsid w:val="00D72029"/>
    <w:rsid w:val="00DA7498"/>
    <w:rsid w:val="00DB3D5D"/>
    <w:rsid w:val="00DD3111"/>
    <w:rsid w:val="00DF241F"/>
    <w:rsid w:val="00E07B80"/>
    <w:rsid w:val="00E1290B"/>
    <w:rsid w:val="00E32E00"/>
    <w:rsid w:val="00E33C28"/>
    <w:rsid w:val="00E36491"/>
    <w:rsid w:val="00E37E26"/>
    <w:rsid w:val="00E61C46"/>
    <w:rsid w:val="00E930F1"/>
    <w:rsid w:val="00E96450"/>
    <w:rsid w:val="00EA1722"/>
    <w:rsid w:val="00EC717A"/>
    <w:rsid w:val="00EE7FF3"/>
    <w:rsid w:val="00F13276"/>
    <w:rsid w:val="00F27261"/>
    <w:rsid w:val="00F27E87"/>
    <w:rsid w:val="00F4145A"/>
    <w:rsid w:val="00F5257C"/>
    <w:rsid w:val="00F554BB"/>
    <w:rsid w:val="00F70F3E"/>
    <w:rsid w:val="00FA05B5"/>
    <w:rsid w:val="00FA426C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chartTrackingRefBased/>
  <w15:docId w15:val="{B60984F2-80FC-4907-A31B-CFF4B83C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F1FE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F1FE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7BE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contextualSpacing/>
      <w:jc w:val="center"/>
      <w:outlineLvl w:val="1"/>
    </w:pPr>
    <w:rPr>
      <w:b/>
      <w:bCs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F1FE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F1FE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F1FE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F1FE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F1FE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F1FE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F1FE3"/>
    <w:pPr>
      <w:keepNext/>
      <w:widowControl w:val="0"/>
      <w:autoSpaceDE w:val="0"/>
      <w:autoSpaceDN w:val="0"/>
      <w:adjustRightInd w:val="0"/>
      <w:ind w:firstLine="709"/>
      <w:outlineLvl w:val="8"/>
    </w:pPr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AF1FE3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737BE2"/>
    <w:rPr>
      <w:rFonts w:ascii="Times New Roman" w:eastAsia="Times New Roman" w:hAnsi="Times New Roman"/>
      <w:b/>
      <w:bCs/>
      <w:iCs/>
      <w:smallCaps/>
      <w:noProof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AF1FE3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AF1FE3"/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AF1F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AF1FE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AF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AF1FE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AF1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2"/>
    <w:link w:val="a7"/>
    <w:uiPriority w:val="99"/>
    <w:rsid w:val="00AF1FE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ий текст з відступом Знак"/>
    <w:basedOn w:val="a3"/>
    <w:link w:val="a6"/>
    <w:uiPriority w:val="99"/>
    <w:rsid w:val="00AF1FE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2"/>
    <w:link w:val="22"/>
    <w:uiPriority w:val="99"/>
    <w:rsid w:val="00AF1FE3"/>
    <w:pPr>
      <w:widowControl w:val="0"/>
      <w:autoSpaceDE w:val="0"/>
      <w:autoSpaceDN w:val="0"/>
      <w:adjustRightInd w:val="0"/>
      <w:ind w:firstLine="709"/>
    </w:pPr>
  </w:style>
  <w:style w:type="character" w:customStyle="1" w:styleId="22">
    <w:name w:val="Основний текст 2 Знак"/>
    <w:basedOn w:val="a3"/>
    <w:link w:val="21"/>
    <w:uiPriority w:val="99"/>
    <w:rsid w:val="00AF1F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2"/>
    <w:link w:val="a9"/>
    <w:uiPriority w:val="99"/>
    <w:rsid w:val="00AF1FE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Текст Знак"/>
    <w:basedOn w:val="a3"/>
    <w:link w:val="a8"/>
    <w:uiPriority w:val="99"/>
    <w:rsid w:val="00AF1FE3"/>
    <w:rPr>
      <w:rFonts w:ascii="Consolas" w:eastAsia="Times New Roman" w:hAnsi="Consolas" w:cs="Consolas"/>
      <w:sz w:val="21"/>
      <w:szCs w:val="21"/>
      <w:lang w:val="uk-UA"/>
    </w:rPr>
  </w:style>
  <w:style w:type="character" w:customStyle="1" w:styleId="aa">
    <w:name w:val="Нижній колонтитул Знак"/>
    <w:basedOn w:val="a3"/>
    <w:link w:val="ab"/>
    <w:uiPriority w:val="99"/>
    <w:locked/>
    <w:rsid w:val="00AF1FE3"/>
    <w:rPr>
      <w:sz w:val="28"/>
      <w:szCs w:val="28"/>
      <w:lang w:eastAsia="ru-RU"/>
    </w:rPr>
  </w:style>
  <w:style w:type="paragraph" w:styleId="ab">
    <w:name w:val="footer"/>
    <w:basedOn w:val="a2"/>
    <w:link w:val="aa"/>
    <w:uiPriority w:val="99"/>
    <w:rsid w:val="00AF1FE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rFonts w:ascii="Calibri" w:eastAsia="Calibri" w:hAnsi="Calibri"/>
    </w:rPr>
  </w:style>
  <w:style w:type="paragraph" w:styleId="ac">
    <w:name w:val="header"/>
    <w:basedOn w:val="a2"/>
    <w:next w:val="ad"/>
    <w:link w:val="ae"/>
    <w:uiPriority w:val="99"/>
    <w:rsid w:val="00AF1F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d">
    <w:name w:val="Body Text"/>
    <w:basedOn w:val="a2"/>
    <w:link w:val="af"/>
    <w:uiPriority w:val="99"/>
    <w:rsid w:val="00AF1FE3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character" w:customStyle="1" w:styleId="af">
    <w:name w:val="Основний текст Знак"/>
    <w:basedOn w:val="a3"/>
    <w:link w:val="ad"/>
    <w:uiPriority w:val="99"/>
    <w:rsid w:val="00AF1FE3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e">
    <w:name w:val="Верхній колонтитул Знак"/>
    <w:basedOn w:val="a3"/>
    <w:link w:val="ac"/>
    <w:uiPriority w:val="99"/>
    <w:rsid w:val="00AF1FE3"/>
    <w:rPr>
      <w:rFonts w:ascii="Times New Roman" w:eastAsia="Times New Roman" w:hAnsi="Times New Roman" w:cs="Times New Roman"/>
      <w:noProof/>
      <w:kern w:val="16"/>
      <w:sz w:val="28"/>
      <w:szCs w:val="28"/>
      <w:lang w:eastAsia="ru-RU"/>
    </w:rPr>
  </w:style>
  <w:style w:type="character" w:styleId="af0">
    <w:name w:val="page number"/>
    <w:basedOn w:val="a3"/>
    <w:uiPriority w:val="99"/>
    <w:rsid w:val="00AF1FE3"/>
  </w:style>
  <w:style w:type="paragraph" w:styleId="23">
    <w:name w:val="Body Text Indent 2"/>
    <w:basedOn w:val="a2"/>
    <w:link w:val="24"/>
    <w:uiPriority w:val="99"/>
    <w:rsid w:val="00AF1FE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rsid w:val="00AF1FE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2"/>
    <w:link w:val="32"/>
    <w:uiPriority w:val="99"/>
    <w:rsid w:val="00AF1FE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ий текст з відступом 3 Знак"/>
    <w:basedOn w:val="a3"/>
    <w:link w:val="31"/>
    <w:uiPriority w:val="99"/>
    <w:rsid w:val="00AF1FE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3">
    <w:name w:val="Body Text 3"/>
    <w:basedOn w:val="a2"/>
    <w:link w:val="34"/>
    <w:uiPriority w:val="99"/>
    <w:rsid w:val="00AF1FE3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34">
    <w:name w:val="Основний текст 3 Знак"/>
    <w:basedOn w:val="a3"/>
    <w:link w:val="33"/>
    <w:uiPriority w:val="99"/>
    <w:rsid w:val="00AF1F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текст таблицы"/>
    <w:basedOn w:val="a2"/>
    <w:autoRedefine/>
    <w:uiPriority w:val="99"/>
    <w:rsid w:val="00AF1FE3"/>
    <w:pPr>
      <w:widowControl w:val="0"/>
      <w:autoSpaceDE w:val="0"/>
      <w:autoSpaceDN w:val="0"/>
      <w:adjustRightInd w:val="0"/>
      <w:spacing w:line="380" w:lineRule="exact"/>
      <w:ind w:firstLine="709"/>
    </w:pPr>
  </w:style>
  <w:style w:type="paragraph" w:customStyle="1" w:styleId="af2">
    <w:name w:val="назв таб"/>
    <w:basedOn w:val="a2"/>
    <w:next w:val="a2"/>
    <w:autoRedefine/>
    <w:uiPriority w:val="99"/>
    <w:rsid w:val="00AF1FE3"/>
    <w:pPr>
      <w:widowControl w:val="0"/>
      <w:autoSpaceDE w:val="0"/>
      <w:autoSpaceDN w:val="0"/>
      <w:adjustRightInd w:val="0"/>
      <w:ind w:firstLine="709"/>
    </w:pPr>
  </w:style>
  <w:style w:type="paragraph" w:customStyle="1" w:styleId="af3">
    <w:name w:val="заголовок в таблицах"/>
    <w:basedOn w:val="a2"/>
    <w:next w:val="a2"/>
    <w:autoRedefine/>
    <w:uiPriority w:val="99"/>
    <w:rsid w:val="00AF1FE3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11">
    <w:name w:val="Нижний колонтитул Знак1"/>
    <w:basedOn w:val="a3"/>
    <w:uiPriority w:val="99"/>
    <w:semiHidden/>
    <w:rsid w:val="00AF1F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AF1FE3"/>
    <w:pPr>
      <w:widowControl w:val="0"/>
      <w:ind w:firstLine="160"/>
      <w:jc w:val="both"/>
    </w:pPr>
    <w:rPr>
      <w:rFonts w:ascii="Times New Roman" w:eastAsia="Times New Roman" w:hAnsi="Times New Roman"/>
      <w:sz w:val="16"/>
      <w:szCs w:val="16"/>
    </w:rPr>
  </w:style>
  <w:style w:type="paragraph" w:styleId="12">
    <w:name w:val="toc 1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5">
    <w:name w:val="toc 2"/>
    <w:basedOn w:val="a2"/>
    <w:next w:val="a2"/>
    <w:autoRedefine/>
    <w:uiPriority w:val="39"/>
    <w:rsid w:val="00535B6E"/>
    <w:pPr>
      <w:widowControl w:val="0"/>
      <w:tabs>
        <w:tab w:val="right" w:leader="dot" w:pos="9345"/>
      </w:tabs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F1FE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ind w:left="10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ind w:left="120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ind w:left="1400" w:firstLine="709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AF1FE3"/>
    <w:pPr>
      <w:widowControl w:val="0"/>
      <w:autoSpaceDE w:val="0"/>
      <w:autoSpaceDN w:val="0"/>
      <w:adjustRightInd w:val="0"/>
      <w:ind w:left="1600" w:firstLine="709"/>
    </w:pPr>
    <w:rPr>
      <w:sz w:val="18"/>
      <w:szCs w:val="18"/>
    </w:rPr>
  </w:style>
  <w:style w:type="paragraph" w:customStyle="1" w:styleId="ConsNormal">
    <w:name w:val="ConsNormal"/>
    <w:uiPriority w:val="99"/>
    <w:rsid w:val="00AF1FE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AF1FE3"/>
    <w:pPr>
      <w:widowControl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AF1FE3"/>
    <w:pPr>
      <w:widowControl w:val="0"/>
    </w:pPr>
    <w:rPr>
      <w:rFonts w:ascii="Arial" w:eastAsia="Times New Roman" w:hAnsi="Arial" w:cs="Arial"/>
    </w:rPr>
  </w:style>
  <w:style w:type="paragraph" w:customStyle="1" w:styleId="BodyText31">
    <w:name w:val="Body Text 31"/>
    <w:basedOn w:val="a2"/>
    <w:uiPriority w:val="99"/>
    <w:rsid w:val="00AF1FE3"/>
    <w:pPr>
      <w:framePr w:hSpace="180" w:wrap="auto" w:vAnchor="text" w:hAnchor="text" w:x="2448" w:y="1"/>
      <w:widowControl w:val="0"/>
      <w:autoSpaceDE w:val="0"/>
      <w:autoSpaceDN w:val="0"/>
      <w:adjustRightInd w:val="0"/>
      <w:ind w:firstLine="709"/>
      <w:jc w:val="center"/>
    </w:pPr>
    <w:rPr>
      <w:sz w:val="24"/>
      <w:szCs w:val="24"/>
    </w:rPr>
  </w:style>
  <w:style w:type="paragraph" w:customStyle="1" w:styleId="BodyText21">
    <w:name w:val="Body Text 21"/>
    <w:basedOn w:val="a2"/>
    <w:uiPriority w:val="99"/>
    <w:rsid w:val="00AF1FE3"/>
    <w:pPr>
      <w:widowControl w:val="0"/>
      <w:autoSpaceDE w:val="0"/>
      <w:autoSpaceDN w:val="0"/>
      <w:adjustRightInd w:val="0"/>
      <w:ind w:firstLine="709"/>
    </w:pPr>
    <w:rPr>
      <w:sz w:val="26"/>
      <w:szCs w:val="26"/>
    </w:rPr>
  </w:style>
  <w:style w:type="paragraph" w:styleId="af4">
    <w:name w:val="caption"/>
    <w:basedOn w:val="a2"/>
    <w:next w:val="a2"/>
    <w:uiPriority w:val="99"/>
    <w:qFormat/>
    <w:rsid w:val="00AF1FE3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</w:rPr>
  </w:style>
  <w:style w:type="paragraph" w:customStyle="1" w:styleId="af5">
    <w:name w:val="Заголовок таблицы"/>
    <w:basedOn w:val="a2"/>
    <w:uiPriority w:val="99"/>
    <w:rsid w:val="00AF1FE3"/>
    <w:pPr>
      <w:widowControl w:val="0"/>
      <w:autoSpaceDE w:val="0"/>
      <w:autoSpaceDN w:val="0"/>
      <w:adjustRightInd w:val="0"/>
      <w:ind w:firstLine="709"/>
      <w:jc w:val="center"/>
    </w:pPr>
    <w:rPr>
      <w:b/>
      <w:bCs/>
      <w:color w:val="008000"/>
    </w:rPr>
  </w:style>
  <w:style w:type="paragraph" w:customStyle="1" w:styleId="af6">
    <w:name w:val="Текст таблицы"/>
    <w:basedOn w:val="a2"/>
    <w:uiPriority w:val="99"/>
    <w:rsid w:val="00AF1FE3"/>
    <w:pPr>
      <w:widowControl w:val="0"/>
      <w:autoSpaceDE w:val="0"/>
      <w:autoSpaceDN w:val="0"/>
      <w:adjustRightInd w:val="0"/>
      <w:spacing w:before="60"/>
      <w:ind w:firstLine="709"/>
      <w:jc w:val="center"/>
    </w:pPr>
    <w:rPr>
      <w:color w:val="000080"/>
      <w:sz w:val="24"/>
      <w:szCs w:val="24"/>
    </w:rPr>
  </w:style>
  <w:style w:type="paragraph" w:customStyle="1" w:styleId="af7">
    <w:name w:val="Описание формулы"/>
    <w:basedOn w:val="a2"/>
    <w:uiPriority w:val="99"/>
    <w:rsid w:val="00AF1FE3"/>
    <w:pPr>
      <w:widowControl w:val="0"/>
      <w:autoSpaceDE w:val="0"/>
      <w:autoSpaceDN w:val="0"/>
      <w:adjustRightInd w:val="0"/>
      <w:ind w:left="1134" w:firstLine="709"/>
    </w:pPr>
    <w:rPr>
      <w:color w:val="008080"/>
    </w:rPr>
  </w:style>
  <w:style w:type="paragraph" w:customStyle="1" w:styleId="af8">
    <w:name w:val="Ресурс диаграммы"/>
    <w:basedOn w:val="a2"/>
    <w:uiPriority w:val="99"/>
    <w:rsid w:val="00AF1FE3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b/>
      <w:bCs/>
      <w:color w:val="FF00FF"/>
    </w:rPr>
  </w:style>
  <w:style w:type="paragraph" w:customStyle="1" w:styleId="af9">
    <w:name w:val="Подпись рисунка"/>
    <w:basedOn w:val="a2"/>
    <w:uiPriority w:val="99"/>
    <w:rsid w:val="00AF1FE3"/>
    <w:pPr>
      <w:widowControl w:val="0"/>
      <w:autoSpaceDE w:val="0"/>
      <w:autoSpaceDN w:val="0"/>
      <w:adjustRightInd w:val="0"/>
      <w:ind w:left="709" w:firstLine="709"/>
    </w:pPr>
    <w:rPr>
      <w:color w:val="FF00FF"/>
    </w:rPr>
  </w:style>
  <w:style w:type="character" w:styleId="afa">
    <w:name w:val="Hyperlink"/>
    <w:basedOn w:val="a3"/>
    <w:uiPriority w:val="99"/>
    <w:rsid w:val="00AF1FE3"/>
    <w:rPr>
      <w:color w:val="0000FF"/>
      <w:u w:val="single"/>
    </w:rPr>
  </w:style>
  <w:style w:type="character" w:customStyle="1" w:styleId="style2">
    <w:name w:val="style2"/>
    <w:basedOn w:val="a3"/>
    <w:uiPriority w:val="99"/>
    <w:rsid w:val="00AF1FE3"/>
  </w:style>
  <w:style w:type="character" w:customStyle="1" w:styleId="style1">
    <w:name w:val="style1"/>
    <w:basedOn w:val="a3"/>
    <w:uiPriority w:val="99"/>
    <w:rsid w:val="00AF1FE3"/>
  </w:style>
  <w:style w:type="paragraph" w:styleId="afb">
    <w:name w:val="Normal (Web)"/>
    <w:basedOn w:val="a2"/>
    <w:uiPriority w:val="99"/>
    <w:rsid w:val="00AF1FE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tyle11">
    <w:name w:val="style11"/>
    <w:basedOn w:val="a2"/>
    <w:uiPriority w:val="99"/>
    <w:rsid w:val="00AF1FE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color w:val="000000"/>
      <w:sz w:val="24"/>
      <w:szCs w:val="24"/>
    </w:rPr>
  </w:style>
  <w:style w:type="paragraph" w:customStyle="1" w:styleId="345">
    <w:name w:val="345"/>
    <w:basedOn w:val="ad"/>
    <w:uiPriority w:val="99"/>
    <w:rsid w:val="00AF1FE3"/>
    <w:rPr>
      <w:rFonts w:ascii="Times New Roman" w:hAnsi="Times New Roman" w:cs="Times New Roman"/>
    </w:rPr>
  </w:style>
  <w:style w:type="paragraph" w:styleId="afc">
    <w:name w:val="Subtitle"/>
    <w:basedOn w:val="a2"/>
    <w:link w:val="afd"/>
    <w:uiPriority w:val="99"/>
    <w:qFormat/>
    <w:rsid w:val="00AF1FE3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24"/>
      <w:szCs w:val="24"/>
    </w:rPr>
  </w:style>
  <w:style w:type="character" w:customStyle="1" w:styleId="afd">
    <w:name w:val="Підзаголовок Знак"/>
    <w:basedOn w:val="a3"/>
    <w:link w:val="afc"/>
    <w:uiPriority w:val="99"/>
    <w:rsid w:val="00AF1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Block Text"/>
    <w:basedOn w:val="a2"/>
    <w:uiPriority w:val="99"/>
    <w:rsid w:val="00AF1FE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customStyle="1" w:styleId="aff">
    <w:name w:val="выделение"/>
    <w:uiPriority w:val="99"/>
    <w:rsid w:val="00AF1FE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6"/>
    <w:uiPriority w:val="99"/>
    <w:rsid w:val="00AF1F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basedOn w:val="a2"/>
    <w:autoRedefine/>
    <w:uiPriority w:val="99"/>
    <w:rsid w:val="00AF1FE3"/>
    <w:pPr>
      <w:widowControl w:val="0"/>
      <w:numPr>
        <w:numId w:val="1"/>
      </w:numPr>
      <w:autoSpaceDE w:val="0"/>
      <w:autoSpaceDN w:val="0"/>
      <w:adjustRightInd w:val="0"/>
      <w:jc w:val="left"/>
    </w:pPr>
  </w:style>
  <w:style w:type="character" w:customStyle="1" w:styleId="aff0">
    <w:name w:val="номер страницы"/>
    <w:basedOn w:val="a3"/>
    <w:uiPriority w:val="99"/>
    <w:rsid w:val="00AF1FE3"/>
    <w:rPr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F1FE3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F1FE3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F1FE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F1FE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AF1FE3"/>
    <w:pPr>
      <w:ind w:left="0"/>
    </w:pPr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F1FE3"/>
    <w:rPr>
      <w:i/>
      <w:iCs/>
    </w:rPr>
  </w:style>
  <w:style w:type="paragraph" w:customStyle="1" w:styleId="aff1">
    <w:name w:val="схема"/>
    <w:basedOn w:val="a2"/>
    <w:autoRedefine/>
    <w:uiPriority w:val="99"/>
    <w:rsid w:val="00AF1FE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АБЛИЦА"/>
    <w:next w:val="a2"/>
    <w:autoRedefine/>
    <w:uiPriority w:val="99"/>
    <w:rsid w:val="00460F0C"/>
    <w:pPr>
      <w:spacing w:line="360" w:lineRule="auto"/>
    </w:pPr>
    <w:rPr>
      <w:rFonts w:ascii="Times New Roman" w:eastAsia="Times New Roman" w:hAnsi="Times New Roman"/>
      <w:b/>
      <w:color w:val="000000"/>
      <w:sz w:val="24"/>
    </w:rPr>
  </w:style>
  <w:style w:type="paragraph" w:styleId="aff3">
    <w:name w:val="endnote text"/>
    <w:basedOn w:val="a2"/>
    <w:link w:val="aff4"/>
    <w:uiPriority w:val="99"/>
    <w:semiHidden/>
    <w:rsid w:val="00AF1FE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basedOn w:val="a3"/>
    <w:link w:val="aff3"/>
    <w:uiPriority w:val="99"/>
    <w:semiHidden/>
    <w:rsid w:val="00AF1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basedOn w:val="a2"/>
    <w:link w:val="aff6"/>
    <w:autoRedefine/>
    <w:uiPriority w:val="99"/>
    <w:semiHidden/>
    <w:rsid w:val="00AF1FE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6">
    <w:name w:val="Текст виноски Знак"/>
    <w:basedOn w:val="a3"/>
    <w:link w:val="aff5"/>
    <w:uiPriority w:val="99"/>
    <w:semiHidden/>
    <w:rsid w:val="00AF1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итут"/>
    <w:autoRedefine/>
    <w:uiPriority w:val="99"/>
    <w:rsid w:val="00AF1FE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8">
    <w:name w:val="Balloon Text"/>
    <w:basedOn w:val="a2"/>
    <w:link w:val="aff9"/>
    <w:uiPriority w:val="99"/>
    <w:semiHidden/>
    <w:unhideWhenUsed/>
    <w:rsid w:val="00AF1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у виносці Знак"/>
    <w:basedOn w:val="a3"/>
    <w:link w:val="aff8"/>
    <w:uiPriority w:val="99"/>
    <w:semiHidden/>
    <w:rsid w:val="00AF1F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a">
    <w:name w:val="Абзац списка"/>
    <w:basedOn w:val="a2"/>
    <w:uiPriority w:val="34"/>
    <w:qFormat/>
    <w:rsid w:val="00AF1FE3"/>
    <w:pPr>
      <w:ind w:left="720"/>
      <w:contextualSpacing/>
    </w:pPr>
  </w:style>
  <w:style w:type="paragraph" w:customStyle="1" w:styleId="13">
    <w:name w:val="Обычный1"/>
    <w:rsid w:val="00032855"/>
    <w:pPr>
      <w:spacing w:line="260" w:lineRule="auto"/>
      <w:ind w:left="200" w:firstLine="260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b">
    <w:name w:val="FollowedHyperlink"/>
    <w:basedOn w:val="a3"/>
    <w:uiPriority w:val="99"/>
    <w:semiHidden/>
    <w:unhideWhenUsed/>
    <w:rsid w:val="00874D28"/>
    <w:rPr>
      <w:color w:val="800080"/>
      <w:u w:val="single"/>
    </w:rPr>
  </w:style>
  <w:style w:type="character" w:styleId="affc">
    <w:name w:val="endnote reference"/>
    <w:basedOn w:val="a3"/>
    <w:uiPriority w:val="99"/>
    <w:semiHidden/>
    <w:unhideWhenUsed/>
    <w:rsid w:val="00874D28"/>
    <w:rPr>
      <w:vertAlign w:val="superscript"/>
    </w:rPr>
  </w:style>
  <w:style w:type="character" w:styleId="affd">
    <w:name w:val="footnote reference"/>
    <w:basedOn w:val="a3"/>
    <w:uiPriority w:val="99"/>
    <w:semiHidden/>
    <w:unhideWhenUsed/>
    <w:rsid w:val="00874D28"/>
    <w:rPr>
      <w:vertAlign w:val="superscript"/>
    </w:rPr>
  </w:style>
  <w:style w:type="paragraph" w:customStyle="1" w:styleId="affe">
    <w:name w:val="выравнивание по ширине"/>
    <w:basedOn w:val="a2"/>
    <w:link w:val="afff"/>
    <w:rsid w:val="00184E22"/>
    <w:pPr>
      <w:shd w:val="clear" w:color="auto" w:fill="FFFFFF"/>
      <w:autoSpaceDE w:val="0"/>
      <w:autoSpaceDN w:val="0"/>
      <w:adjustRightInd w:val="0"/>
      <w:ind w:firstLine="567"/>
    </w:pPr>
    <w:rPr>
      <w:bCs/>
    </w:rPr>
  </w:style>
  <w:style w:type="character" w:customStyle="1" w:styleId="afff">
    <w:name w:val="выравнивание по ширине Знак"/>
    <w:basedOn w:val="a3"/>
    <w:link w:val="affe"/>
    <w:rsid w:val="00184E22"/>
    <w:rPr>
      <w:rFonts w:ascii="Times New Roman" w:eastAsia="Times New Roman" w:hAnsi="Times New Roman"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11767</Words>
  <Characters>67076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78686</CharactersWithSpaces>
  <SharedDoc>false</SharedDoc>
  <HLinks>
    <vt:vector size="90" baseType="variant">
      <vt:variant>
        <vt:i4>524317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_Toc280489788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_Toc280489787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_Toc280489786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_Toc280489785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_Toc280489784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_Toc280489783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_Toc280489782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_Toc280489781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_Toc280489780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_Toc280489779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_Toc280489778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_Toc280489777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_Toc280489776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_Toc280489775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Irina</cp:lastModifiedBy>
  <cp:revision>2</cp:revision>
  <cp:lastPrinted>2010-12-19T00:47:00Z</cp:lastPrinted>
  <dcterms:created xsi:type="dcterms:W3CDTF">2014-08-16T05:01:00Z</dcterms:created>
  <dcterms:modified xsi:type="dcterms:W3CDTF">2014-08-16T05:01:00Z</dcterms:modified>
</cp:coreProperties>
</file>