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9A9" w:rsidRDefault="006239A9" w:rsidP="00094392">
      <w:pPr>
        <w:pStyle w:val="a5"/>
        <w:rPr>
          <w:rFonts w:ascii="Verdana" w:hAnsi="Verdana"/>
          <w:color w:val="000000"/>
          <w:sz w:val="27"/>
          <w:szCs w:val="27"/>
        </w:rPr>
      </w:pPr>
    </w:p>
    <w:p w:rsidR="00094392" w:rsidRDefault="00094392" w:rsidP="00094392">
      <w:pPr>
        <w:pStyle w:val="a5"/>
        <w:rPr>
          <w:rFonts w:ascii="Verdana" w:hAnsi="Verdana"/>
          <w:color w:val="000000"/>
          <w:sz w:val="27"/>
          <w:szCs w:val="27"/>
        </w:rPr>
      </w:pPr>
      <w:r>
        <w:rPr>
          <w:rFonts w:ascii="Verdana" w:hAnsi="Verdana"/>
          <w:color w:val="000000"/>
          <w:sz w:val="27"/>
          <w:szCs w:val="27"/>
        </w:rPr>
        <w:t>Введение</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 многозначная экономическая категория. От глубины ее познания и рациональности использования зависит эффективность коммерческого расчета, ценообразования и других экономических рычагов хозяйствования. Являясь источником производственного и социального развития, прибыль занимает ведущее место в обеспечении самофинансирования предприятий и объединений, возможности которых во многом определяются тем, насколько доходы превышают затраты.</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является обобщающим результативным показателем производственно-финансовой деятельности предприятия и источником финансовых накоплений является прибыль. В экономической литературе приводится много убедительных доказательств важной роли прибыли как показателя, который выражает долгосрочные цели развития хозяйственной деятельности предприятия; выступает в качестве источника жизнедеятельности предприятия, основы самофинансирования деятельности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Но для того, чтобы оценить насколько эффективно предприятие использует ресурсы необходимо соотнести прибыль и затраты, то есть определить рентабельность.</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финансовых результатов позволяет выявить резервы повышения прибыли и рентабельности деятельности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Вследствие этого анализ прибыли имеет важное практическое решение. Он позволяет выявить основные факторы ее роста, эффективное использование ресурсов, потенциальные возможности предприятия, а также определить влияние внешних и внутренних факторов на размер прибыли, порядок ее распределения.</w:t>
      </w:r>
    </w:p>
    <w:p w:rsidR="00094392" w:rsidRDefault="00094392" w:rsidP="00094392">
      <w:pPr>
        <w:pStyle w:val="a5"/>
        <w:rPr>
          <w:rFonts w:ascii="Verdana" w:hAnsi="Verdana"/>
          <w:color w:val="000000"/>
          <w:sz w:val="27"/>
          <w:szCs w:val="27"/>
        </w:rPr>
      </w:pPr>
      <w:r>
        <w:rPr>
          <w:rFonts w:ascii="Verdana" w:hAnsi="Verdana"/>
          <w:color w:val="000000"/>
          <w:sz w:val="27"/>
          <w:szCs w:val="27"/>
        </w:rPr>
        <w:t>Целью работы является анализ прибыли и рентабельности предприятия ООО «Стройматериалы» и поиск путей их повышения.</w:t>
      </w:r>
    </w:p>
    <w:p w:rsidR="00094392" w:rsidRDefault="00094392" w:rsidP="00094392">
      <w:pPr>
        <w:pStyle w:val="a5"/>
        <w:rPr>
          <w:rFonts w:ascii="Verdana" w:hAnsi="Verdana"/>
          <w:color w:val="000000"/>
          <w:sz w:val="27"/>
          <w:szCs w:val="27"/>
        </w:rPr>
      </w:pPr>
      <w:r>
        <w:rPr>
          <w:rFonts w:ascii="Verdana" w:hAnsi="Verdana"/>
          <w:color w:val="000000"/>
          <w:sz w:val="27"/>
          <w:szCs w:val="27"/>
        </w:rPr>
        <w:t>Для достижения этой цели необходимо решить следующие задачи:</w:t>
      </w:r>
    </w:p>
    <w:p w:rsidR="00094392" w:rsidRDefault="00094392" w:rsidP="00094392">
      <w:pPr>
        <w:numPr>
          <w:ilvl w:val="0"/>
          <w:numId w:val="5"/>
        </w:numPr>
        <w:spacing w:before="100" w:beforeAutospacing="1" w:after="100" w:afterAutospacing="1"/>
        <w:rPr>
          <w:rFonts w:ascii="Verdana" w:hAnsi="Verdana"/>
          <w:color w:val="000000"/>
          <w:sz w:val="27"/>
          <w:szCs w:val="27"/>
        </w:rPr>
      </w:pPr>
      <w:r>
        <w:rPr>
          <w:rFonts w:ascii="Verdana" w:hAnsi="Verdana"/>
          <w:color w:val="000000"/>
          <w:sz w:val="27"/>
          <w:szCs w:val="27"/>
        </w:rPr>
        <w:t>изучение сущности прибыли и основных показателей рентабельности;</w:t>
      </w:r>
    </w:p>
    <w:p w:rsidR="00094392" w:rsidRDefault="00094392" w:rsidP="00094392">
      <w:pPr>
        <w:numPr>
          <w:ilvl w:val="0"/>
          <w:numId w:val="5"/>
        </w:numPr>
        <w:spacing w:before="100" w:beforeAutospacing="1" w:after="100" w:afterAutospacing="1"/>
        <w:rPr>
          <w:rFonts w:ascii="Verdana" w:hAnsi="Verdana"/>
          <w:color w:val="000000"/>
          <w:sz w:val="27"/>
          <w:szCs w:val="27"/>
        </w:rPr>
      </w:pPr>
      <w:r>
        <w:rPr>
          <w:rFonts w:ascii="Verdana" w:hAnsi="Verdana"/>
          <w:color w:val="000000"/>
          <w:sz w:val="27"/>
          <w:szCs w:val="27"/>
        </w:rPr>
        <w:t>выявление основных экономических факторов, влияющих на показатели прибыли и рентабельности и их анализ;</w:t>
      </w:r>
    </w:p>
    <w:p w:rsidR="00094392" w:rsidRDefault="00094392" w:rsidP="00094392">
      <w:pPr>
        <w:numPr>
          <w:ilvl w:val="0"/>
          <w:numId w:val="5"/>
        </w:numPr>
        <w:spacing w:before="100" w:beforeAutospacing="1" w:after="100" w:afterAutospacing="1"/>
        <w:rPr>
          <w:rFonts w:ascii="Verdana" w:hAnsi="Verdana"/>
          <w:color w:val="000000"/>
          <w:sz w:val="27"/>
          <w:szCs w:val="27"/>
        </w:rPr>
      </w:pPr>
      <w:r>
        <w:rPr>
          <w:rFonts w:ascii="Verdana" w:hAnsi="Verdana"/>
          <w:color w:val="000000"/>
          <w:sz w:val="27"/>
          <w:szCs w:val="27"/>
        </w:rPr>
        <w:t>определение путей повышения рентабельности на ООО «Стройматериалы».</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Сущность прибыли, ее функции, виды</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Показатели финансовых результатов характеризуют эффективность хозяйствования предприятия. Наиболее важными такими показателями являются прибыль и рентабельность.</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 один из основных показателей планирования и оценки финансово – хозяйственной деятельности организации.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 это конечный результат предпринимательской деятельности, в общем виде представляющий собой разницу между выручкой от реализации продукции и себестоимостью реализованной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Как экономическая категория прибыль отражает чистый доход, созданный в сфере материального производства в процессе предпринимательской деятельности, и на уровне предприятия принимающий форму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формируется сопоставлением доходов и расходов. Доходы и расходы организации представлены на рис. 1.</w:t>
      </w:r>
    </w:p>
    <w:p w:rsidR="00094392" w:rsidRDefault="00094392" w:rsidP="00094392">
      <w:pPr>
        <w:pStyle w:val="a5"/>
        <w:rPr>
          <w:rFonts w:ascii="Verdana" w:hAnsi="Verdana"/>
          <w:color w:val="000000"/>
          <w:sz w:val="27"/>
          <w:szCs w:val="27"/>
        </w:rPr>
      </w:pPr>
      <w:r>
        <w:rPr>
          <w:rFonts w:ascii="Verdana" w:hAnsi="Verdana"/>
          <w:color w:val="000000"/>
          <w:sz w:val="27"/>
          <w:szCs w:val="27"/>
        </w:rPr>
        <w:t>Сущность прибыли выражается в ее функциях. Функции прибыли представлены на рис. 2.</w:t>
      </w:r>
    </w:p>
    <w:p w:rsidR="00094392" w:rsidRDefault="00094392" w:rsidP="00094392">
      <w:pPr>
        <w:pStyle w:val="a5"/>
        <w:rPr>
          <w:rFonts w:ascii="Verdana" w:hAnsi="Verdana"/>
          <w:color w:val="000000"/>
          <w:sz w:val="27"/>
          <w:szCs w:val="27"/>
        </w:rPr>
      </w:pPr>
      <w:r>
        <w:rPr>
          <w:rFonts w:ascii="Verdana" w:hAnsi="Verdana"/>
          <w:color w:val="000000"/>
          <w:sz w:val="27"/>
          <w:szCs w:val="27"/>
        </w:rPr>
        <w:t>Когда затраты превышают выручку, субъект хозяйствования получает убытки – это область критического риска, что ставит хозяйствующего субъекта в критическое финансовое положение, не исключающее банкротства. Тем не менее, они также играют свою роль. Убытки высвечивают ошибки и просчеты в направлениях использования средств, организации производства и сбыта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Следовательно, прибыль является источником дохода не только предприятия, его собственников, работников, но и государства. То есть, чем более эффективна хозяйственная деятельность, тем большей является прибыль и, следовательно, тем больше средств можно использовать для финансирования расширенного производства, социального развития и материального поощрения работников.</w:t>
      </w:r>
    </w:p>
    <w:p w:rsidR="00094392" w:rsidRDefault="002D1E6A" w:rsidP="00094392">
      <w:pPr>
        <w:pStyle w:val="a5"/>
        <w:jc w:val="center"/>
        <w:rPr>
          <w:rFonts w:ascii="Verdana" w:hAnsi="Verdana"/>
          <w:color w:val="000000"/>
          <w:sz w:val="27"/>
          <w:szCs w:val="27"/>
        </w:rPr>
      </w:pPr>
      <w:hyperlink r:id="rId5" w:history="1">
        <w:r>
          <w:rPr>
            <w:rFonts w:ascii="Verdana" w:hAnsi="Verdana"/>
            <w:color w:val="0066CC"/>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0.75pt;height:375.75pt" o:button="t">
              <v:imagedata r:id="rId6" o:title=""/>
            </v:shape>
          </w:pict>
        </w:r>
      </w:hyperlink>
      <w:r w:rsidR="00094392">
        <w:rPr>
          <w:rFonts w:ascii="Verdana" w:hAnsi="Verdana"/>
          <w:color w:val="000000"/>
          <w:sz w:val="27"/>
          <w:szCs w:val="27"/>
        </w:rPr>
        <w:t>Рис.1. Виды доходов и расходов</w:t>
      </w:r>
    </w:p>
    <w:p w:rsidR="00094392" w:rsidRDefault="00094392" w:rsidP="00094392">
      <w:pPr>
        <w:pStyle w:val="a5"/>
        <w:rPr>
          <w:rFonts w:ascii="Verdana" w:hAnsi="Verdana"/>
          <w:color w:val="000000"/>
          <w:sz w:val="27"/>
          <w:szCs w:val="27"/>
        </w:rPr>
      </w:pPr>
      <w:r>
        <w:rPr>
          <w:rFonts w:ascii="Verdana" w:hAnsi="Verdana"/>
          <w:color w:val="000000"/>
          <w:sz w:val="27"/>
          <w:szCs w:val="27"/>
        </w:rPr>
        <w:t>Вопрос определения финансового результата предприятия – один из фундаментальных и наиболее сложных вопросов, стоящих перед бухгалтерским учетом. Многочисленные исследования на предмет изучения соответствия прибыли, исчисленной в бухгалтерском учете, ее экономическому содержанию, привели к разграничению таких понятий как бухгалтерская (ее еще называют валовой или балансовой) и экономическая прибыль.</w:t>
      </w:r>
    </w:p>
    <w:p w:rsidR="00094392" w:rsidRDefault="00094392" w:rsidP="00094392">
      <w:pPr>
        <w:pStyle w:val="a5"/>
        <w:rPr>
          <w:rFonts w:ascii="Verdana" w:hAnsi="Verdana"/>
          <w:color w:val="000000"/>
          <w:sz w:val="27"/>
          <w:szCs w:val="27"/>
        </w:rPr>
      </w:pPr>
      <w:r>
        <w:rPr>
          <w:rFonts w:ascii="Verdana" w:hAnsi="Verdana"/>
          <w:color w:val="000000"/>
          <w:sz w:val="27"/>
          <w:szCs w:val="27"/>
        </w:rPr>
        <w:t>Бухгалтерская прибыль – это конечный финансовый результат, выявленный за отчетный период на основании бухгалтерского учета всех хозяйственных операций и оценки статей бухгалтерского учета.</w:t>
      </w:r>
    </w:p>
    <w:p w:rsidR="00094392" w:rsidRDefault="002D1E6A" w:rsidP="00094392">
      <w:pPr>
        <w:pStyle w:val="a5"/>
        <w:jc w:val="center"/>
        <w:rPr>
          <w:rFonts w:ascii="Verdana" w:hAnsi="Verdana"/>
          <w:color w:val="000000"/>
          <w:sz w:val="27"/>
          <w:szCs w:val="27"/>
        </w:rPr>
      </w:pPr>
      <w:hyperlink r:id="rId7" w:history="1">
        <w:r>
          <w:rPr>
            <w:rFonts w:ascii="Verdana" w:hAnsi="Verdana"/>
            <w:color w:val="0066CC"/>
            <w:sz w:val="27"/>
            <w:szCs w:val="27"/>
          </w:rPr>
          <w:pict>
            <v:shape id="_x0000_i1026" type="#_x0000_t75" alt="" style="width:358.5pt;height:231pt" o:button="t">
              <v:imagedata r:id="rId8" o:title=""/>
            </v:shape>
          </w:pict>
        </w:r>
      </w:hyperlink>
      <w:r w:rsidR="00094392">
        <w:rPr>
          <w:rFonts w:ascii="Verdana" w:hAnsi="Verdana"/>
          <w:color w:val="000000"/>
          <w:sz w:val="27"/>
          <w:szCs w:val="27"/>
        </w:rPr>
        <w:t>Рис. 2. Функции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Величина прибыли отражаемая в бухгалтерской отчетности не позволяет оценить, был ли преумножен или растрачен капитал компании, так как в бухгалтерской отчетности на данный момент полностью не находят отражения все экономические затраты предприятия на привлечение долгосрочных ресурсов. Другими словами, предприятие может быть прибыльно по данным бухгалтерского учета, но «проедать» свой капитал. Поэтому стал активно использоваться показатель экономической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Под экономической прибылью обычно понимается прирост экономической стоимости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Если бухгалтерская прибыль определяется как совокупный доход минус явные издержки, то экономическая прибыль представляет собой разность между совокупным доходом фирмы и всеми ее издержками – явными и неявными. Неявные издержки возникают вследствие утраченных возможностей осуществлять иное альтернативное решение. Иными словами, бухгалтерская прибыль превышает экономическую на величину альтернативных затрат.</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именно экономическая прибыль служит критерием эффективности использования ресурсов. Она дает более полное по сравнению с показателем бухгалтерской прибылью представление об эффективности использования предприятием имеющихся активов, в силу того, что сравнивает финансовый результат, полученный конкретным предприятием, с результатом который обеспечит ему реальное, а не только номинальное сохранение вложенных средств.</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как финансовый результат выступает в следующих основных видах: балансовая, налогооблагаемая, чистая. Основой формирования прибыли является следующая модель (рис.3).</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учитывающая все результаты производственно – хозяйственной деятельности предприятия, называется балансовой прибылью. В ее составе учитывается: прибыль (убыток) от реализации продукции; прибыль от реализации прочей продукции и услуг; прибыль (убыток) от реализации иного имущества предприятия; прибыль от внереализационных, операционных, чрезвычайных операций:</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б</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рмц</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во</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оп</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ч</w:t>
      </w:r>
      <w:r>
        <w:rPr>
          <w:rStyle w:val="apple-converted-space"/>
          <w:rFonts w:ascii="Verdana" w:hAnsi="Verdana"/>
          <w:color w:val="000000"/>
          <w:sz w:val="27"/>
          <w:szCs w:val="27"/>
        </w:rPr>
        <w:t> </w:t>
      </w:r>
      <w:r>
        <w:rPr>
          <w:rFonts w:ascii="Verdana" w:hAnsi="Verdana"/>
          <w:color w:val="000000"/>
          <w:sz w:val="27"/>
          <w:szCs w:val="27"/>
        </w:rPr>
        <w:t>(1)</w:t>
      </w:r>
    </w:p>
    <w:p w:rsidR="00094392" w:rsidRDefault="00094392" w:rsidP="00094392">
      <w:pPr>
        <w:pStyle w:val="a5"/>
        <w:rPr>
          <w:rFonts w:ascii="Verdana" w:hAnsi="Verdana"/>
          <w:color w:val="000000"/>
          <w:sz w:val="27"/>
          <w:szCs w:val="27"/>
        </w:rPr>
      </w:pPr>
      <w:r>
        <w:rPr>
          <w:rFonts w:ascii="Verdana" w:hAnsi="Verdana"/>
          <w:color w:val="000000"/>
          <w:sz w:val="27"/>
          <w:szCs w:val="27"/>
        </w:rPr>
        <w:t>где П</w:t>
      </w:r>
      <w:r>
        <w:rPr>
          <w:rFonts w:ascii="Verdana" w:hAnsi="Verdana"/>
          <w:color w:val="000000"/>
          <w:sz w:val="27"/>
          <w:szCs w:val="27"/>
          <w:vertAlign w:val="subscript"/>
        </w:rPr>
        <w:t>б</w:t>
      </w:r>
      <w:r>
        <w:rPr>
          <w:rStyle w:val="apple-converted-space"/>
          <w:rFonts w:ascii="Verdana" w:hAnsi="Verdana"/>
          <w:color w:val="000000"/>
          <w:sz w:val="27"/>
          <w:szCs w:val="27"/>
          <w:vertAlign w:val="subscript"/>
        </w:rPr>
        <w:t> </w:t>
      </w:r>
      <w:r>
        <w:rPr>
          <w:rFonts w:ascii="Verdana" w:hAnsi="Verdana"/>
          <w:color w:val="000000"/>
          <w:sz w:val="27"/>
          <w:szCs w:val="27"/>
        </w:rPr>
        <w:t>- балансовая прибыль;</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прибыль от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рмц</w:t>
      </w:r>
      <w:r>
        <w:rPr>
          <w:rStyle w:val="apple-converted-space"/>
          <w:rFonts w:ascii="Verdana" w:hAnsi="Verdana"/>
          <w:color w:val="000000"/>
          <w:sz w:val="27"/>
          <w:szCs w:val="27"/>
        </w:rPr>
        <w:t> </w:t>
      </w:r>
      <w:r>
        <w:rPr>
          <w:rFonts w:ascii="Verdana" w:hAnsi="Verdana"/>
          <w:color w:val="000000"/>
          <w:sz w:val="27"/>
          <w:szCs w:val="27"/>
        </w:rPr>
        <w:t>– прибыль от реализации иных материальных ценностей;</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во</w:t>
      </w:r>
      <w:r>
        <w:rPr>
          <w:rStyle w:val="apple-converted-space"/>
          <w:rFonts w:ascii="Verdana" w:hAnsi="Verdana"/>
          <w:color w:val="000000"/>
          <w:sz w:val="27"/>
          <w:szCs w:val="27"/>
        </w:rPr>
        <w:t> </w:t>
      </w:r>
      <w:r>
        <w:rPr>
          <w:rFonts w:ascii="Verdana" w:hAnsi="Verdana"/>
          <w:color w:val="000000"/>
          <w:sz w:val="27"/>
          <w:szCs w:val="27"/>
        </w:rPr>
        <w:t>– прибыль от внереализационных операций;</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оп</w:t>
      </w:r>
      <w:r>
        <w:rPr>
          <w:rStyle w:val="apple-converted-space"/>
          <w:rFonts w:ascii="Verdana" w:hAnsi="Verdana"/>
          <w:color w:val="000000"/>
          <w:sz w:val="27"/>
          <w:szCs w:val="27"/>
        </w:rPr>
        <w:t> </w:t>
      </w:r>
      <w:r>
        <w:rPr>
          <w:rFonts w:ascii="Verdana" w:hAnsi="Verdana"/>
          <w:color w:val="000000"/>
          <w:sz w:val="27"/>
          <w:szCs w:val="27"/>
        </w:rPr>
        <w:t>– прибыль от операционных операций;</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ч</w:t>
      </w:r>
      <w:r>
        <w:rPr>
          <w:rStyle w:val="apple-converted-space"/>
          <w:rFonts w:ascii="Verdana" w:hAnsi="Verdana"/>
          <w:color w:val="000000"/>
          <w:sz w:val="27"/>
          <w:szCs w:val="27"/>
          <w:vertAlign w:val="subscript"/>
        </w:rPr>
        <w:t> </w:t>
      </w:r>
      <w:r>
        <w:rPr>
          <w:rFonts w:ascii="Verdana" w:hAnsi="Verdana"/>
          <w:color w:val="000000"/>
          <w:sz w:val="27"/>
          <w:szCs w:val="27"/>
        </w:rPr>
        <w:t>– прибыль от чрезвычайных операций.</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(убыток) от реализации продукции (работ, услуг) – это финансовый результат, полученный от основной деятельности предприятия. Он равен разнице между выручкой от реализации продукции (работ, услуг) в действующих ценах и затратами на ее производство и реализацию.</w:t>
      </w:r>
    </w:p>
    <w:p w:rsidR="00094392" w:rsidRDefault="00094392" w:rsidP="00094392">
      <w:pPr>
        <w:pStyle w:val="a5"/>
        <w:rPr>
          <w:rFonts w:ascii="Verdana" w:hAnsi="Verdana"/>
          <w:color w:val="000000"/>
          <w:sz w:val="27"/>
          <w:szCs w:val="27"/>
        </w:rPr>
      </w:pPr>
      <w:r>
        <w:rPr>
          <w:rFonts w:ascii="Verdana" w:hAnsi="Verdana"/>
          <w:color w:val="000000"/>
          <w:sz w:val="27"/>
          <w:szCs w:val="27"/>
        </w:rPr>
        <w:t>Выручка принимается в расчет без налога на добавленную стоимость и акцизов, которые, являясь косвенными налогами, поступают в бюджет. Из выручки также исключаемая сумма наценок (скидок), поступающая торговым и снабженческо-сбытовым предприятиям, участвующим в сбыте продукции.</w:t>
      </w:r>
    </w:p>
    <w:p w:rsidR="00094392" w:rsidRDefault="002D1E6A" w:rsidP="00094392">
      <w:pPr>
        <w:pStyle w:val="a5"/>
        <w:jc w:val="center"/>
        <w:rPr>
          <w:rFonts w:ascii="Verdana" w:hAnsi="Verdana"/>
          <w:color w:val="000000"/>
          <w:sz w:val="27"/>
          <w:szCs w:val="27"/>
        </w:rPr>
      </w:pPr>
      <w:hyperlink r:id="rId9" w:history="1">
        <w:r>
          <w:rPr>
            <w:rFonts w:ascii="Verdana" w:hAnsi="Verdana"/>
            <w:color w:val="0066CC"/>
            <w:sz w:val="27"/>
            <w:szCs w:val="27"/>
          </w:rPr>
          <w:pict>
            <v:shape id="_x0000_i1027" type="#_x0000_t75" alt="" style="width:393pt;height:351pt" o:button="t">
              <v:imagedata r:id="rId10" o:title=""/>
            </v:shape>
          </w:pict>
        </w:r>
      </w:hyperlink>
      <w:r w:rsidR="00094392">
        <w:rPr>
          <w:rFonts w:ascii="Verdana" w:hAnsi="Verdana"/>
          <w:color w:val="000000"/>
          <w:sz w:val="27"/>
          <w:szCs w:val="27"/>
        </w:rPr>
        <w:t>Рис. 3. Модель формирования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от выполнения работ и оказания услуг рассчитывается аналогично прибыли от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Кроме прибыли от реализации продукции в состав валовой прибыли включается прибыль от реализации прочей продукции и услуг нетоварного характера. На долю этой прибыли приходится несколько процентов балансовой прибыли. В ее состав входят прибыли (убытки) подсобных сельских хозяйств, автохозяйств, лесозаготовительных и других хозяйств, находящихся на балансе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(убыток) от реализации иного имущества предприятия – это финансовый результат, не связанный с основными видами деятельности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Под иным имуществом предприятия понимаются сырье, материалы, топливо, запчасти, нематериальные активы (патенты, лицензии), валютные ценности, ценные бумаги. Разница между продажной ценой этих видов имущества предприятия и их балансовой стоимостью (с учетом понесенных в связи с этим расходов) составляет финансовый результат, влияющий на сумму балансовой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от внереализационных, операционных операций – это прибыль (убыток) по операциям различного характера, не относящимся к основной деятельности предприятия. Финансовый результат определяется как доходы (убытки) за минусом расходов по операциям.</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от чрезвычайных операций определяется как разница между страховыми возмещениями и потерями вследствие стихийных бедствий, пожаров, аварий.</w:t>
      </w:r>
    </w:p>
    <w:p w:rsidR="00094392" w:rsidRDefault="00094392" w:rsidP="00094392">
      <w:pPr>
        <w:pStyle w:val="a5"/>
        <w:rPr>
          <w:rFonts w:ascii="Verdana" w:hAnsi="Verdana"/>
          <w:color w:val="000000"/>
          <w:sz w:val="27"/>
          <w:szCs w:val="27"/>
        </w:rPr>
      </w:pPr>
      <w:r>
        <w:rPr>
          <w:rFonts w:ascii="Verdana" w:hAnsi="Verdana"/>
          <w:color w:val="000000"/>
          <w:sz w:val="27"/>
          <w:szCs w:val="27"/>
        </w:rPr>
        <w:t>Налогооблагаемая прибыль представляет собой разность между прибылью от обычной деятельности и суммой льгот по налогу на прибыль.</w:t>
      </w:r>
    </w:p>
    <w:p w:rsidR="00094392" w:rsidRDefault="00094392" w:rsidP="00094392">
      <w:pPr>
        <w:pStyle w:val="a5"/>
        <w:rPr>
          <w:rFonts w:ascii="Verdana" w:hAnsi="Verdana"/>
          <w:color w:val="000000"/>
          <w:sz w:val="27"/>
          <w:szCs w:val="27"/>
        </w:rPr>
      </w:pPr>
      <w:r>
        <w:rPr>
          <w:rFonts w:ascii="Verdana" w:hAnsi="Verdana"/>
          <w:color w:val="000000"/>
          <w:sz w:val="27"/>
          <w:szCs w:val="27"/>
        </w:rPr>
        <w:t>После формирования прибыли предприятие производит уплату налогов, а оставшаяся часть прибыли в распоряжении предприятия называется чистой прибылью. Чистая прибыль, представляет собой разность между балансовой прибылью и налоговыми платежами. Этой прибылью предприятие может распоряжаться по собственному усмотрению.</w:t>
      </w:r>
    </w:p>
    <w:p w:rsidR="00094392" w:rsidRDefault="00094392" w:rsidP="00094392">
      <w:pPr>
        <w:pStyle w:val="a5"/>
        <w:rPr>
          <w:rFonts w:ascii="Verdana" w:hAnsi="Verdana"/>
          <w:color w:val="000000"/>
          <w:sz w:val="27"/>
          <w:szCs w:val="27"/>
        </w:rPr>
      </w:pPr>
      <w:r>
        <w:rPr>
          <w:rFonts w:ascii="Verdana" w:hAnsi="Verdana"/>
          <w:color w:val="000000"/>
          <w:sz w:val="27"/>
          <w:szCs w:val="27"/>
        </w:rPr>
        <w:t>Перечисленные виды прибыли можно представить в виде следующей схемы. (Рис. 4.)</w:t>
      </w:r>
    </w:p>
    <w:p w:rsidR="00094392" w:rsidRDefault="002D1E6A" w:rsidP="00094392">
      <w:pPr>
        <w:pStyle w:val="a5"/>
        <w:jc w:val="center"/>
        <w:rPr>
          <w:rFonts w:ascii="Verdana" w:hAnsi="Verdana"/>
          <w:color w:val="000000"/>
          <w:sz w:val="27"/>
          <w:szCs w:val="27"/>
        </w:rPr>
      </w:pPr>
      <w:hyperlink r:id="rId11" w:history="1">
        <w:r>
          <w:rPr>
            <w:rFonts w:ascii="Verdana" w:hAnsi="Verdana"/>
            <w:color w:val="0066CC"/>
            <w:sz w:val="27"/>
            <w:szCs w:val="27"/>
          </w:rPr>
          <w:pict>
            <v:shape id="_x0000_i1028" type="#_x0000_t75" alt="4" style="width:347.25pt;height:242.25pt" o:button="t">
              <v:imagedata r:id="rId12" o:title=""/>
            </v:shape>
          </w:pict>
        </w:r>
      </w:hyperlink>
      <w:r w:rsidR="00094392">
        <w:rPr>
          <w:rFonts w:ascii="Verdana" w:hAnsi="Verdana"/>
          <w:color w:val="000000"/>
          <w:sz w:val="27"/>
          <w:szCs w:val="27"/>
        </w:rPr>
        <w:t>Рис. 4. Виды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Подводя итог выше изложенному, можно сказать, что эффективность производственной, финансовой, инвестиционной деятельности выражается финансовым результатом – прибылью или убытком. Прибыль обеспечивает потребности предприятия, его работников, государства. Конечный финансовый результат деятельности – балансовая (валовая) прибыль. Она корректируется (различные льготы, неналогооблагаемый доход) и получается налогооблагаемая прибыль. После уплаты налога на прибыль в распоряжении предприятия остается чистая прибыль. Она должна обеспечивать расширенное воспроизводство, выплату дивидендов, осуществление социальных программ.</w:t>
      </w:r>
    </w:p>
    <w:p w:rsidR="00094392" w:rsidRDefault="00094392" w:rsidP="00094392">
      <w:pPr>
        <w:pStyle w:val="a5"/>
        <w:rPr>
          <w:rFonts w:ascii="Verdana" w:hAnsi="Verdana"/>
          <w:color w:val="000000"/>
          <w:sz w:val="27"/>
          <w:szCs w:val="27"/>
        </w:rPr>
      </w:pPr>
      <w:r>
        <w:rPr>
          <w:rFonts w:ascii="Verdana" w:hAnsi="Verdana"/>
          <w:color w:val="000000"/>
          <w:sz w:val="27"/>
          <w:szCs w:val="27"/>
        </w:rPr>
        <w:t>Поэтому получение максимальной прибыли, которая обеспечит развитие предприятие в условиях конкуренции, позволит ему удержать позиции на рынке, является главной целью предпринимательской деятельности.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Содержание рентабельности и ее виды</w:t>
      </w:r>
    </w:p>
    <w:p w:rsidR="00094392" w:rsidRDefault="00094392" w:rsidP="00094392">
      <w:pPr>
        <w:pStyle w:val="a5"/>
        <w:rPr>
          <w:rFonts w:ascii="Verdana" w:hAnsi="Verdana"/>
          <w:color w:val="000000"/>
          <w:sz w:val="27"/>
          <w:szCs w:val="27"/>
        </w:rPr>
      </w:pPr>
      <w:r>
        <w:rPr>
          <w:rFonts w:ascii="Verdana" w:hAnsi="Verdana"/>
          <w:color w:val="000000"/>
          <w:sz w:val="27"/>
          <w:szCs w:val="27"/>
        </w:rPr>
        <w:t>Получение прибыли позволяет говорить об эффективности организации и осуществлении деятельности. Однако масса прибыли еще не позволяет в достаточной мере оценить, насколько эффективно осуществляется деятельность предприятия. Эффективность хозяйственной деятельности выражается экономической категорией рентабельности. Рентабельность в общем виде выступает как доходность, прибыльность.</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 это относительный показатель, характеризующий эффективность хозяйственной деятельности и отражающий уровень прибыльности относительно определенной базы. Предприятие рентабельно,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Показатели рентабельности характеризуют эффективность работы предприятия в целом, доходность различных направлений деятельности, окупаемость затрат. Они более полно, чем прибыль отражают окончательные результаты хозяйствования, потому что их величина показывает соотношение эффекта с наличными и использованными ресурсами. Их используют для оценки деятельности предприятия, как инструмент инвестиционной и ценовой политики.</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Показатели рентабельности рассчитываются на основе балансовой, налогооблагаемой прибыли или прибыли от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Основные показатели рентабельности можно объединить в следующие группы:</w:t>
      </w:r>
    </w:p>
    <w:p w:rsidR="00094392" w:rsidRDefault="00094392" w:rsidP="00094392">
      <w:pPr>
        <w:numPr>
          <w:ilvl w:val="0"/>
          <w:numId w:val="6"/>
        </w:numPr>
        <w:spacing w:before="100" w:beforeAutospacing="1" w:after="100" w:afterAutospacing="1"/>
        <w:rPr>
          <w:rFonts w:ascii="Verdana" w:hAnsi="Verdana"/>
          <w:color w:val="000000"/>
          <w:sz w:val="27"/>
          <w:szCs w:val="27"/>
        </w:rPr>
      </w:pPr>
      <w:r>
        <w:rPr>
          <w:rFonts w:ascii="Verdana" w:hAnsi="Verdana"/>
          <w:color w:val="000000"/>
          <w:sz w:val="27"/>
          <w:szCs w:val="27"/>
        </w:rPr>
        <w:t>показатели, рассчитанные на основе стоимости реализованной продукции: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продаж</w:t>
      </w:r>
      <w:r>
        <w:rPr>
          <w:rStyle w:val="apple-converted-space"/>
          <w:rFonts w:ascii="Verdana" w:hAnsi="Verdana"/>
          <w:color w:val="000000"/>
          <w:sz w:val="27"/>
          <w:szCs w:val="27"/>
        </w:rPr>
        <w:t> </w:t>
      </w:r>
      <w:r>
        <w:rPr>
          <w:rFonts w:ascii="Verdana" w:hAnsi="Verdana"/>
          <w:color w:val="000000"/>
          <w:sz w:val="27"/>
          <w:szCs w:val="27"/>
        </w:rPr>
        <w:t>= прибыль/объем продаж × 100%           (2)</w:t>
      </w:r>
    </w:p>
    <w:p w:rsidR="00094392" w:rsidRDefault="00094392" w:rsidP="00094392">
      <w:pPr>
        <w:pStyle w:val="a5"/>
        <w:rPr>
          <w:rFonts w:ascii="Verdana" w:hAnsi="Verdana"/>
          <w:color w:val="000000"/>
          <w:sz w:val="27"/>
          <w:szCs w:val="27"/>
        </w:rPr>
      </w:pPr>
      <w:r>
        <w:rPr>
          <w:rFonts w:ascii="Verdana" w:hAnsi="Verdana"/>
          <w:color w:val="000000"/>
          <w:sz w:val="27"/>
          <w:szCs w:val="27"/>
        </w:rPr>
        <w:t>Данный показатель характеризуют прибыльность продукции. Рентабельность продукции можно рассчитать как по всей реализованной продукции, так и по отдельным ее видам. В первом случае она определяется как процентное отношение прибыли от реализации продукции к затратам на ее производство и реализацию или как процентное отношение прибыли от реализации товарной продукции к выручке от реализации (объему продаж). Эти показатели дают представление об эффективности текущих затрат предприятия и доходности реализуемой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отдельных видов продукции зависит от цены ее реализации и полной себестоимости. Она определяется как процентное соотношение цены реализации единицы данной продукции за вычетом полной себестоимости к полной себестоимости единицы данной продукции: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iпр</w:t>
      </w:r>
      <w:r>
        <w:rPr>
          <w:rStyle w:val="apple-converted-space"/>
          <w:rFonts w:ascii="Verdana" w:hAnsi="Verdana"/>
          <w:color w:val="000000"/>
          <w:sz w:val="27"/>
          <w:szCs w:val="27"/>
        </w:rPr>
        <w:t> </w:t>
      </w:r>
      <w:r>
        <w:rPr>
          <w:rFonts w:ascii="Verdana" w:hAnsi="Verdana"/>
          <w:color w:val="000000"/>
          <w:sz w:val="27"/>
          <w:szCs w:val="27"/>
        </w:rPr>
        <w:t>= прибыль от реализации/себестоимость продукции × 100% (3)</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рентабельность продукции зависит от объема реализации, то есть выручки и себестоимости продукции. Для роста рентабельности необходимо выполнение одного из следующих условий:</w:t>
      </w:r>
    </w:p>
    <w:p w:rsidR="00094392" w:rsidRDefault="00094392" w:rsidP="00094392">
      <w:pPr>
        <w:numPr>
          <w:ilvl w:val="0"/>
          <w:numId w:val="7"/>
        </w:numPr>
        <w:spacing w:before="100" w:beforeAutospacing="1" w:after="100" w:afterAutospacing="1"/>
        <w:rPr>
          <w:rFonts w:ascii="Verdana" w:hAnsi="Verdana"/>
          <w:color w:val="000000"/>
          <w:sz w:val="27"/>
          <w:szCs w:val="27"/>
        </w:rPr>
      </w:pPr>
      <w:r>
        <w:rPr>
          <w:rFonts w:ascii="Verdana" w:hAnsi="Verdana"/>
          <w:color w:val="000000"/>
          <w:sz w:val="27"/>
          <w:szCs w:val="27"/>
        </w:rPr>
        <w:t>рост выручки при неизменно, либо снижающейся себестоимости;</w:t>
      </w:r>
    </w:p>
    <w:p w:rsidR="00094392" w:rsidRDefault="00094392" w:rsidP="00094392">
      <w:pPr>
        <w:numPr>
          <w:ilvl w:val="0"/>
          <w:numId w:val="7"/>
        </w:numPr>
        <w:spacing w:before="100" w:beforeAutospacing="1" w:after="100" w:afterAutospacing="1"/>
        <w:rPr>
          <w:rFonts w:ascii="Verdana" w:hAnsi="Verdana"/>
          <w:color w:val="000000"/>
          <w:sz w:val="27"/>
          <w:szCs w:val="27"/>
        </w:rPr>
      </w:pPr>
      <w:r>
        <w:rPr>
          <w:rFonts w:ascii="Verdana" w:hAnsi="Verdana"/>
          <w:color w:val="000000"/>
          <w:sz w:val="27"/>
          <w:szCs w:val="27"/>
        </w:rPr>
        <w:t>снижение себестоимости при постоянном объеме выручки;</w:t>
      </w:r>
    </w:p>
    <w:p w:rsidR="00094392" w:rsidRDefault="00094392" w:rsidP="00094392">
      <w:pPr>
        <w:numPr>
          <w:ilvl w:val="0"/>
          <w:numId w:val="7"/>
        </w:numPr>
        <w:spacing w:before="100" w:beforeAutospacing="1" w:after="100" w:afterAutospacing="1"/>
        <w:rPr>
          <w:rFonts w:ascii="Verdana" w:hAnsi="Verdana"/>
          <w:color w:val="000000"/>
          <w:sz w:val="27"/>
          <w:szCs w:val="27"/>
        </w:rPr>
      </w:pPr>
      <w:r>
        <w:rPr>
          <w:rFonts w:ascii="Verdana" w:hAnsi="Verdana"/>
          <w:color w:val="000000"/>
          <w:sz w:val="27"/>
          <w:szCs w:val="27"/>
        </w:rPr>
        <w:t>либо больший темп роста выручки по сравнению с темпом роста величины себестоимости.</w:t>
      </w:r>
    </w:p>
    <w:p w:rsidR="00094392" w:rsidRDefault="00094392" w:rsidP="00094392">
      <w:pPr>
        <w:pStyle w:val="a5"/>
        <w:rPr>
          <w:rFonts w:ascii="Verdana" w:hAnsi="Verdana"/>
          <w:color w:val="000000"/>
          <w:sz w:val="27"/>
          <w:szCs w:val="27"/>
        </w:rPr>
      </w:pPr>
      <w:r>
        <w:rPr>
          <w:rFonts w:ascii="Verdana" w:hAnsi="Verdana"/>
          <w:color w:val="000000"/>
          <w:sz w:val="27"/>
          <w:szCs w:val="27"/>
        </w:rPr>
        <w:t>При планировании ассортимента производимой продукции важно учесть насколько рентабельность отдельных видов будет влиять на рентабельность всей продукции. Для того чтобы определить влияние рентабельности отдельных видов продукции на общую рентабельность продукции, нужно значение индивидуальной рентабельности умножить на долю изделий в общем объеме реализованной продукции:</w:t>
      </w:r>
    </w:p>
    <w:p w:rsidR="00094392" w:rsidRDefault="002D1E6A" w:rsidP="00094392">
      <w:pPr>
        <w:pStyle w:val="a5"/>
        <w:rPr>
          <w:rFonts w:ascii="Verdana" w:hAnsi="Verdana"/>
          <w:color w:val="000000"/>
          <w:sz w:val="27"/>
          <w:szCs w:val="27"/>
        </w:rPr>
      </w:pPr>
      <w:hyperlink r:id="rId13" w:history="1">
        <w:r>
          <w:rPr>
            <w:rFonts w:ascii="Verdana" w:hAnsi="Verdana"/>
            <w:color w:val="0066CC"/>
            <w:sz w:val="27"/>
            <w:szCs w:val="27"/>
          </w:rPr>
          <w:pict>
            <v:shape id="_x0000_i1029" type="#_x0000_t75" alt="5" style="width:90pt;height:44.25pt" o:button="t">
              <v:imagedata r:id="rId14" o:title=""/>
            </v:shape>
          </w:pict>
        </w:r>
      </w:hyperlink>
      <w:r w:rsidR="00094392">
        <w:rPr>
          <w:rStyle w:val="apple-converted-space"/>
          <w:rFonts w:ascii="Verdana" w:hAnsi="Verdana"/>
          <w:color w:val="000000"/>
          <w:sz w:val="27"/>
          <w:szCs w:val="27"/>
        </w:rPr>
        <w:t> </w:t>
      </w:r>
      <w:r w:rsidR="00094392">
        <w:rPr>
          <w:rFonts w:ascii="Verdana" w:hAnsi="Verdana"/>
          <w:color w:val="000000"/>
          <w:sz w:val="27"/>
          <w:szCs w:val="27"/>
        </w:rPr>
        <w:t>(4)</w:t>
      </w:r>
    </w:p>
    <w:p w:rsidR="00094392" w:rsidRDefault="00094392" w:rsidP="00094392">
      <w:pPr>
        <w:pStyle w:val="a5"/>
        <w:rPr>
          <w:rFonts w:ascii="Verdana" w:hAnsi="Verdana"/>
          <w:color w:val="000000"/>
          <w:sz w:val="27"/>
          <w:szCs w:val="27"/>
        </w:rPr>
      </w:pPr>
      <w:r>
        <w:rPr>
          <w:rFonts w:ascii="Verdana" w:hAnsi="Verdana"/>
          <w:color w:val="000000"/>
          <w:sz w:val="27"/>
          <w:szCs w:val="27"/>
        </w:rPr>
        <w:t>где Ri – рентабельность i вида изделия;</w:t>
      </w:r>
    </w:p>
    <w:p w:rsidR="00094392" w:rsidRDefault="00094392" w:rsidP="00094392">
      <w:pPr>
        <w:pStyle w:val="a5"/>
        <w:rPr>
          <w:rFonts w:ascii="Verdana" w:hAnsi="Verdana"/>
          <w:color w:val="000000"/>
          <w:sz w:val="27"/>
          <w:szCs w:val="27"/>
        </w:rPr>
      </w:pPr>
      <w:r>
        <w:rPr>
          <w:rFonts w:ascii="Verdana" w:hAnsi="Verdana"/>
          <w:color w:val="000000"/>
          <w:sz w:val="27"/>
          <w:szCs w:val="27"/>
        </w:rPr>
        <w:t>Qi – доля i вида продукции в общем объеме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n – количество выпускаемых изделий.</w:t>
      </w:r>
    </w:p>
    <w:p w:rsidR="00094392" w:rsidRDefault="00094392" w:rsidP="00094392">
      <w:pPr>
        <w:pStyle w:val="a5"/>
        <w:rPr>
          <w:rFonts w:ascii="Verdana" w:hAnsi="Verdana"/>
          <w:color w:val="000000"/>
          <w:sz w:val="27"/>
          <w:szCs w:val="27"/>
        </w:rPr>
      </w:pPr>
      <w:r>
        <w:rPr>
          <w:rFonts w:ascii="Verdana" w:hAnsi="Verdana"/>
          <w:color w:val="000000"/>
          <w:sz w:val="27"/>
          <w:szCs w:val="27"/>
        </w:rPr>
        <w:t>Важно сформировать структуру продукции так, чтобы в целом повысить эффективность производства и получить дополнительные возможности увеличения прибыли.</w:t>
      </w:r>
    </w:p>
    <w:p w:rsidR="00094392" w:rsidRDefault="00094392" w:rsidP="00094392">
      <w:pPr>
        <w:numPr>
          <w:ilvl w:val="0"/>
          <w:numId w:val="8"/>
        </w:numPr>
        <w:spacing w:before="100" w:beforeAutospacing="1" w:after="100" w:afterAutospacing="1"/>
        <w:rPr>
          <w:rFonts w:ascii="Verdana" w:hAnsi="Verdana"/>
          <w:color w:val="000000"/>
          <w:sz w:val="27"/>
          <w:szCs w:val="27"/>
        </w:rPr>
      </w:pPr>
      <w:r>
        <w:rPr>
          <w:rFonts w:ascii="Verdana" w:hAnsi="Verdana"/>
          <w:color w:val="000000"/>
          <w:sz w:val="27"/>
          <w:szCs w:val="27"/>
        </w:rPr>
        <w:t>показатели, рассчитанные на основе производственных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Данные показатели рентабельности определяется отношением прибыли к среднегодовой стоимости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а</w:t>
      </w:r>
      <w:r>
        <w:rPr>
          <w:rStyle w:val="apple-converted-space"/>
          <w:rFonts w:ascii="Verdana" w:hAnsi="Verdana"/>
          <w:color w:val="000000"/>
          <w:sz w:val="27"/>
          <w:szCs w:val="27"/>
        </w:rPr>
        <w:t> </w:t>
      </w:r>
      <w:r>
        <w:rPr>
          <w:rFonts w:ascii="Verdana" w:hAnsi="Verdana"/>
          <w:color w:val="000000"/>
          <w:sz w:val="27"/>
          <w:szCs w:val="27"/>
        </w:rPr>
        <w:t>= Прибыль/Все производственные активы × 100% (5)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та</w:t>
      </w:r>
      <w:r>
        <w:rPr>
          <w:rStyle w:val="apple-converted-space"/>
          <w:rFonts w:ascii="Verdana" w:hAnsi="Verdana"/>
          <w:color w:val="000000"/>
          <w:sz w:val="27"/>
          <w:szCs w:val="27"/>
          <w:vertAlign w:val="subscript"/>
        </w:rPr>
        <w:t> </w:t>
      </w:r>
      <w:r>
        <w:rPr>
          <w:rFonts w:ascii="Verdana" w:hAnsi="Verdana"/>
          <w:color w:val="000000"/>
          <w:sz w:val="27"/>
          <w:szCs w:val="27"/>
        </w:rPr>
        <w:t>= Прибыль/Текущие активы × 100% (6)</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ча</w:t>
      </w:r>
      <w:r>
        <w:rPr>
          <w:rStyle w:val="apple-converted-space"/>
          <w:rFonts w:ascii="Verdana" w:hAnsi="Verdana"/>
          <w:color w:val="000000"/>
          <w:sz w:val="27"/>
          <w:szCs w:val="27"/>
          <w:vertAlign w:val="subscript"/>
        </w:rPr>
        <w:t> </w:t>
      </w:r>
      <w:r>
        <w:rPr>
          <w:rFonts w:ascii="Verdana" w:hAnsi="Verdana"/>
          <w:color w:val="000000"/>
          <w:sz w:val="27"/>
          <w:szCs w:val="27"/>
        </w:rPr>
        <w:t>= Прибыль/Чистые активы × 100% (7)</w:t>
      </w:r>
    </w:p>
    <w:p w:rsidR="00094392" w:rsidRDefault="00094392" w:rsidP="00094392">
      <w:pPr>
        <w:pStyle w:val="a5"/>
        <w:rPr>
          <w:rFonts w:ascii="Verdana" w:hAnsi="Verdana"/>
          <w:color w:val="000000"/>
          <w:sz w:val="27"/>
          <w:szCs w:val="27"/>
        </w:rPr>
      </w:pPr>
      <w:r>
        <w:rPr>
          <w:rFonts w:ascii="Verdana" w:hAnsi="Verdana"/>
          <w:color w:val="000000"/>
          <w:sz w:val="27"/>
          <w:szCs w:val="27"/>
        </w:rPr>
        <w:t>Эти показатели характеризуют отдачу, которая приходится на рубль соответствующих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Показатели рентабельности активов, рентабельности реализации, оборачиваемости активов взаимосвязаны. Их взаимосвязь представлена на рис. 5.</w:t>
      </w:r>
    </w:p>
    <w:p w:rsidR="00094392" w:rsidRDefault="002D1E6A" w:rsidP="00094392">
      <w:pPr>
        <w:pStyle w:val="a5"/>
        <w:jc w:val="center"/>
        <w:rPr>
          <w:rFonts w:ascii="Verdana" w:hAnsi="Verdana"/>
          <w:color w:val="000000"/>
          <w:sz w:val="27"/>
          <w:szCs w:val="27"/>
        </w:rPr>
      </w:pPr>
      <w:hyperlink r:id="rId15" w:history="1">
        <w:r>
          <w:rPr>
            <w:rFonts w:ascii="Verdana" w:hAnsi="Verdana"/>
            <w:color w:val="0066CC"/>
            <w:sz w:val="27"/>
            <w:szCs w:val="27"/>
          </w:rPr>
          <w:pict>
            <v:shape id="_x0000_i1030" type="#_x0000_t75" alt="5_1" style="width:410.25pt;height:112.5pt" o:button="t">
              <v:imagedata r:id="rId16" o:title=""/>
            </v:shape>
          </w:pict>
        </w:r>
      </w:hyperlink>
      <w:r w:rsidR="00094392">
        <w:rPr>
          <w:rFonts w:ascii="Verdana" w:hAnsi="Verdana"/>
          <w:color w:val="000000"/>
          <w:sz w:val="27"/>
          <w:szCs w:val="27"/>
        </w:rPr>
        <w:t>Рис. 5. Взаимосвязь рентабельности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Экономический смысл заключается в том, что эта взаимосвязь показывает пути повышения рентабельности: при низкой доходности продаж необходимо стремиться к ускорению оборота производственных активов.</w:t>
      </w:r>
    </w:p>
    <w:p w:rsidR="00094392" w:rsidRDefault="00094392" w:rsidP="00094392">
      <w:pPr>
        <w:numPr>
          <w:ilvl w:val="0"/>
          <w:numId w:val="9"/>
        </w:numPr>
        <w:spacing w:before="100" w:beforeAutospacing="1" w:after="100" w:afterAutospacing="1"/>
        <w:rPr>
          <w:rFonts w:ascii="Verdana" w:hAnsi="Verdana"/>
          <w:color w:val="000000"/>
          <w:sz w:val="27"/>
          <w:szCs w:val="27"/>
        </w:rPr>
      </w:pPr>
      <w:r>
        <w:rPr>
          <w:rFonts w:ascii="Verdana" w:hAnsi="Verdana"/>
          <w:color w:val="000000"/>
          <w:sz w:val="27"/>
          <w:szCs w:val="27"/>
        </w:rPr>
        <w:t>показатели, рассчитанные на основе вложенного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Третья группа показателей представлена рентабельностью собственного и заемного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ск</w:t>
      </w:r>
      <w:r>
        <w:rPr>
          <w:rStyle w:val="apple-converted-space"/>
          <w:rFonts w:ascii="Verdana" w:hAnsi="Verdana"/>
          <w:color w:val="000000"/>
          <w:sz w:val="27"/>
          <w:szCs w:val="27"/>
          <w:vertAlign w:val="subscript"/>
        </w:rPr>
        <w:t> </w:t>
      </w:r>
      <w:r>
        <w:rPr>
          <w:rFonts w:ascii="Verdana" w:hAnsi="Verdana"/>
          <w:color w:val="000000"/>
          <w:sz w:val="27"/>
          <w:szCs w:val="27"/>
        </w:rPr>
        <w:t>= Чистая прибыль/Собственный капитал × 100%. (8)</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собственного капитала характеризует эффективность использования вложенных в организацию собственных средств. Рентабельность собственного капитала показывает, сколько чистой прибыли приходится на рубль собственных средств. Для достижения высоких темпов роста оборота нужно повышать возможности увеличения рентабельности собственных средств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собственного капитала взаимосвязана с рентабельностью чистых активов. Их взаимосвязь показана на рис. 6.</w:t>
      </w:r>
    </w:p>
    <w:p w:rsidR="00094392" w:rsidRDefault="002D1E6A" w:rsidP="00094392">
      <w:pPr>
        <w:pStyle w:val="a5"/>
        <w:jc w:val="center"/>
        <w:rPr>
          <w:rFonts w:ascii="Verdana" w:hAnsi="Verdana"/>
          <w:color w:val="000000"/>
          <w:sz w:val="27"/>
          <w:szCs w:val="27"/>
        </w:rPr>
      </w:pPr>
      <w:hyperlink r:id="rId17" w:history="1">
        <w:r>
          <w:rPr>
            <w:rFonts w:ascii="Verdana" w:hAnsi="Verdana"/>
            <w:color w:val="0066CC"/>
            <w:sz w:val="27"/>
            <w:szCs w:val="27"/>
          </w:rPr>
          <w:pict>
            <v:shape id="_x0000_i1031" type="#_x0000_t75" alt="6" style="width:504.75pt;height:186.75pt" o:button="t">
              <v:imagedata r:id="rId18" o:title=""/>
            </v:shape>
          </w:pict>
        </w:r>
      </w:hyperlink>
      <w:r w:rsidR="00094392">
        <w:rPr>
          <w:rFonts w:ascii="Verdana" w:hAnsi="Verdana"/>
          <w:color w:val="000000"/>
          <w:sz w:val="27"/>
          <w:szCs w:val="27"/>
        </w:rPr>
        <w:t>Рис. 6. Взаимосвязь показателей рентабельности собственного капитала и рентабельности чистых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рентабельность собственного капитала зависит от оборачиваемости активов и рентабельности реализации. Чтобы увеличить рентабельность собственного капитала необходимо стремится к ускорению оборачиваемости чистых активов, которая повышается при увеличении доли заемных средств в составе совокупного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собственных средств можно представить также как отношение суммы средств, направляемых на накопление и потребление, к величине собственных средств.</w:t>
      </w:r>
    </w:p>
    <w:p w:rsidR="00094392" w:rsidRDefault="00094392" w:rsidP="00094392">
      <w:pPr>
        <w:pStyle w:val="a5"/>
        <w:rPr>
          <w:rFonts w:ascii="Verdana" w:hAnsi="Verdana"/>
          <w:color w:val="000000"/>
          <w:sz w:val="27"/>
          <w:szCs w:val="27"/>
        </w:rPr>
      </w:pPr>
      <w:r>
        <w:rPr>
          <w:rFonts w:ascii="Verdana" w:hAnsi="Verdana"/>
          <w:color w:val="000000"/>
          <w:sz w:val="27"/>
          <w:szCs w:val="27"/>
        </w:rPr>
        <w:t>Сумма средств, направляемых на накопление и потребление, представляет собой сумму чистой прибыли, которая образуется у предприятия после уплаты налога на прибыль и финансовых издержек:</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сс</w:t>
      </w:r>
      <w:r>
        <w:rPr>
          <w:rFonts w:ascii="Verdana" w:hAnsi="Verdana"/>
          <w:color w:val="000000"/>
          <w:sz w:val="27"/>
          <w:szCs w:val="27"/>
        </w:rPr>
        <w:t>= Ф</w:t>
      </w:r>
      <w:r>
        <w:rPr>
          <w:rFonts w:ascii="Verdana" w:hAnsi="Verdana"/>
          <w:color w:val="000000"/>
          <w:sz w:val="27"/>
          <w:szCs w:val="27"/>
          <w:vertAlign w:val="subscript"/>
        </w:rPr>
        <w:t>н</w:t>
      </w:r>
      <w:r>
        <w:rPr>
          <w:rStyle w:val="apple-converted-space"/>
          <w:rFonts w:ascii="Verdana" w:hAnsi="Verdana"/>
          <w:color w:val="000000"/>
          <w:sz w:val="27"/>
          <w:szCs w:val="27"/>
        </w:rPr>
        <w:t> </w:t>
      </w:r>
      <w:r>
        <w:rPr>
          <w:rFonts w:ascii="Verdana" w:hAnsi="Verdana"/>
          <w:color w:val="000000"/>
          <w:sz w:val="27"/>
          <w:szCs w:val="27"/>
        </w:rPr>
        <w:t>/ СК + Ф</w:t>
      </w:r>
      <w:r>
        <w:rPr>
          <w:rFonts w:ascii="Verdana" w:hAnsi="Verdana"/>
          <w:color w:val="000000"/>
          <w:sz w:val="27"/>
          <w:szCs w:val="27"/>
          <w:vertAlign w:val="subscript"/>
        </w:rPr>
        <w:t>п</w:t>
      </w:r>
      <w:r>
        <w:rPr>
          <w:rStyle w:val="apple-converted-space"/>
          <w:rFonts w:ascii="Verdana" w:hAnsi="Verdana"/>
          <w:color w:val="000000"/>
          <w:sz w:val="27"/>
          <w:szCs w:val="27"/>
        </w:rPr>
        <w:t> </w:t>
      </w:r>
      <w:r>
        <w:rPr>
          <w:rFonts w:ascii="Verdana" w:hAnsi="Verdana"/>
          <w:color w:val="000000"/>
          <w:sz w:val="27"/>
          <w:szCs w:val="27"/>
        </w:rPr>
        <w:t>/ СК. (9)</w:t>
      </w:r>
    </w:p>
    <w:p w:rsidR="00094392" w:rsidRDefault="00094392" w:rsidP="00094392">
      <w:pPr>
        <w:pStyle w:val="a5"/>
        <w:rPr>
          <w:rFonts w:ascii="Verdana" w:hAnsi="Verdana"/>
          <w:color w:val="000000"/>
          <w:sz w:val="27"/>
          <w:szCs w:val="27"/>
        </w:rPr>
      </w:pPr>
      <w:r>
        <w:rPr>
          <w:rFonts w:ascii="Verdana" w:hAnsi="Verdana"/>
          <w:color w:val="000000"/>
          <w:sz w:val="27"/>
          <w:szCs w:val="27"/>
        </w:rPr>
        <w:t>где Ф</w:t>
      </w:r>
      <w:r>
        <w:rPr>
          <w:rFonts w:ascii="Verdana" w:hAnsi="Verdana"/>
          <w:color w:val="000000"/>
          <w:sz w:val="27"/>
          <w:szCs w:val="27"/>
          <w:vertAlign w:val="subscript"/>
        </w:rPr>
        <w:t>н</w:t>
      </w:r>
      <w:r>
        <w:rPr>
          <w:rStyle w:val="apple-converted-space"/>
          <w:rFonts w:ascii="Verdana" w:hAnsi="Verdana"/>
          <w:color w:val="000000"/>
          <w:sz w:val="27"/>
          <w:szCs w:val="27"/>
          <w:vertAlign w:val="subscript"/>
        </w:rPr>
        <w:t> </w:t>
      </w:r>
      <w:r>
        <w:rPr>
          <w:rFonts w:ascii="Verdana" w:hAnsi="Verdana"/>
          <w:color w:val="000000"/>
          <w:sz w:val="27"/>
          <w:szCs w:val="27"/>
        </w:rPr>
        <w:t>- фонд накопления;</w:t>
      </w:r>
    </w:p>
    <w:p w:rsidR="00094392" w:rsidRDefault="00094392" w:rsidP="00094392">
      <w:pPr>
        <w:pStyle w:val="a5"/>
        <w:rPr>
          <w:rFonts w:ascii="Verdana" w:hAnsi="Verdana"/>
          <w:color w:val="000000"/>
          <w:sz w:val="27"/>
          <w:szCs w:val="27"/>
        </w:rPr>
      </w:pPr>
      <w:r>
        <w:rPr>
          <w:rFonts w:ascii="Verdana" w:hAnsi="Verdana"/>
          <w:color w:val="000000"/>
          <w:sz w:val="27"/>
          <w:szCs w:val="27"/>
        </w:rPr>
        <w:t>Ф</w:t>
      </w:r>
      <w:r>
        <w:rPr>
          <w:rFonts w:ascii="Verdana" w:hAnsi="Verdana"/>
          <w:color w:val="000000"/>
          <w:sz w:val="27"/>
          <w:szCs w:val="27"/>
          <w:vertAlign w:val="subscript"/>
        </w:rPr>
        <w:t>п</w:t>
      </w:r>
      <w:r>
        <w:rPr>
          <w:rStyle w:val="apple-converted-space"/>
          <w:rFonts w:ascii="Verdana" w:hAnsi="Verdana"/>
          <w:color w:val="000000"/>
          <w:sz w:val="27"/>
          <w:szCs w:val="27"/>
          <w:vertAlign w:val="subscript"/>
        </w:rPr>
        <w:t> </w:t>
      </w:r>
      <w:r>
        <w:rPr>
          <w:rFonts w:ascii="Verdana" w:hAnsi="Verdana"/>
          <w:color w:val="000000"/>
          <w:sz w:val="27"/>
          <w:szCs w:val="27"/>
        </w:rPr>
        <w:t>- фонд потребления;</w:t>
      </w:r>
    </w:p>
    <w:p w:rsidR="00094392" w:rsidRDefault="00094392" w:rsidP="00094392">
      <w:pPr>
        <w:pStyle w:val="a5"/>
        <w:rPr>
          <w:rFonts w:ascii="Verdana" w:hAnsi="Verdana"/>
          <w:color w:val="000000"/>
          <w:sz w:val="27"/>
          <w:szCs w:val="27"/>
        </w:rPr>
      </w:pPr>
      <w:r>
        <w:rPr>
          <w:rFonts w:ascii="Verdana" w:hAnsi="Verdana"/>
          <w:color w:val="000000"/>
          <w:sz w:val="27"/>
          <w:szCs w:val="27"/>
        </w:rPr>
        <w:t>СК – собственный капитал.</w:t>
      </w:r>
    </w:p>
    <w:p w:rsidR="00094392" w:rsidRDefault="00094392" w:rsidP="00094392">
      <w:pPr>
        <w:pStyle w:val="a5"/>
        <w:rPr>
          <w:rFonts w:ascii="Verdana" w:hAnsi="Verdana"/>
          <w:color w:val="000000"/>
          <w:sz w:val="27"/>
          <w:szCs w:val="27"/>
        </w:rPr>
      </w:pPr>
      <w:r>
        <w:rPr>
          <w:rFonts w:ascii="Verdana" w:hAnsi="Verdana"/>
          <w:color w:val="000000"/>
          <w:sz w:val="27"/>
          <w:szCs w:val="27"/>
        </w:rPr>
        <w:t>Отношение фонда накопления к величине собственного капитала определяет внутренние темпы роста, то есть темпы увеличения активов. Отношение фонда потребления к размеру собственного капитала составляет уровень потребления.</w:t>
      </w:r>
    </w:p>
    <w:p w:rsidR="00094392" w:rsidRDefault="00094392" w:rsidP="00094392">
      <w:pPr>
        <w:pStyle w:val="a5"/>
        <w:rPr>
          <w:rFonts w:ascii="Verdana" w:hAnsi="Verdana"/>
          <w:color w:val="000000"/>
          <w:sz w:val="27"/>
          <w:szCs w:val="27"/>
        </w:rPr>
      </w:pPr>
      <w:r>
        <w:rPr>
          <w:rFonts w:ascii="Verdana" w:hAnsi="Verdana"/>
          <w:color w:val="000000"/>
          <w:sz w:val="27"/>
          <w:szCs w:val="27"/>
        </w:rPr>
        <w:t>Если представить фонд потребления как произведение чистой прибыли и нормы распределения прибыли, рентабельность собственных средств может быть рассчитана так:</w:t>
      </w:r>
    </w:p>
    <w:p w:rsidR="00094392" w:rsidRDefault="002D1E6A" w:rsidP="00094392">
      <w:pPr>
        <w:pStyle w:val="a5"/>
        <w:rPr>
          <w:rFonts w:ascii="Verdana" w:hAnsi="Verdana"/>
          <w:color w:val="000000"/>
          <w:sz w:val="27"/>
          <w:szCs w:val="27"/>
        </w:rPr>
      </w:pPr>
      <w:hyperlink r:id="rId19" w:history="1">
        <w:r>
          <w:rPr>
            <w:rFonts w:ascii="Verdana" w:hAnsi="Verdana"/>
            <w:color w:val="0066CC"/>
            <w:sz w:val="27"/>
            <w:szCs w:val="27"/>
          </w:rPr>
          <w:pict>
            <v:shape id="_x0000_i1032" type="#_x0000_t75" alt="6_1" style="width:250.5pt;height:42pt" o:button="t">
              <v:imagedata r:id="rId20" o:title=""/>
            </v:shape>
          </w:pict>
        </w:r>
      </w:hyperlink>
      <w:r w:rsidR="00094392">
        <w:rPr>
          <w:rStyle w:val="apple-converted-space"/>
          <w:rFonts w:ascii="Verdana" w:hAnsi="Verdana"/>
          <w:color w:val="000000"/>
          <w:sz w:val="27"/>
          <w:szCs w:val="27"/>
        </w:rPr>
        <w:t> </w:t>
      </w:r>
      <w:r w:rsidR="00094392">
        <w:rPr>
          <w:rFonts w:ascii="Verdana" w:hAnsi="Verdana"/>
          <w:color w:val="000000"/>
          <w:sz w:val="27"/>
          <w:szCs w:val="27"/>
        </w:rPr>
        <w:t>(10)</w:t>
      </w:r>
    </w:p>
    <w:p w:rsidR="00094392" w:rsidRDefault="00094392" w:rsidP="00094392">
      <w:pPr>
        <w:pStyle w:val="a5"/>
        <w:rPr>
          <w:rFonts w:ascii="Verdana" w:hAnsi="Verdana"/>
          <w:color w:val="000000"/>
          <w:sz w:val="27"/>
          <w:szCs w:val="27"/>
        </w:rPr>
      </w:pPr>
      <w:r>
        <w:rPr>
          <w:rFonts w:ascii="Verdana" w:hAnsi="Verdana"/>
          <w:color w:val="000000"/>
          <w:sz w:val="27"/>
          <w:szCs w:val="27"/>
        </w:rPr>
        <w:t>где НР – норма распределения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ВТР – внутренние темпы роста.</w:t>
      </w:r>
    </w:p>
    <w:p w:rsidR="00094392" w:rsidRDefault="00094392" w:rsidP="00094392">
      <w:pPr>
        <w:pStyle w:val="a5"/>
        <w:rPr>
          <w:rFonts w:ascii="Verdana" w:hAnsi="Verdana"/>
          <w:color w:val="000000"/>
          <w:sz w:val="27"/>
          <w:szCs w:val="27"/>
        </w:rPr>
      </w:pPr>
      <w:r>
        <w:rPr>
          <w:rFonts w:ascii="Verdana" w:hAnsi="Verdana"/>
          <w:color w:val="000000"/>
          <w:sz w:val="27"/>
          <w:szCs w:val="27"/>
        </w:rPr>
        <w:t>Отсюда: ВТР = R(1-НР).                                                      (11)</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заемного капитала представляет эффективность использования заемных средств и отражает, сколько чистой прибыли фирма получает с каждого рубля заемных средств:</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зк</w:t>
      </w:r>
      <w:r>
        <w:rPr>
          <w:rFonts w:ascii="Verdana" w:hAnsi="Verdana"/>
          <w:color w:val="000000"/>
          <w:sz w:val="27"/>
          <w:szCs w:val="27"/>
        </w:rPr>
        <w:t>= Чистая прибыль/Заемный капитал × 100%.                        (12)</w:t>
      </w:r>
    </w:p>
    <w:p w:rsidR="00094392" w:rsidRDefault="00094392" w:rsidP="00094392">
      <w:pPr>
        <w:pStyle w:val="a5"/>
        <w:rPr>
          <w:rFonts w:ascii="Verdana" w:hAnsi="Verdana"/>
          <w:color w:val="000000"/>
          <w:sz w:val="27"/>
          <w:szCs w:val="27"/>
        </w:rPr>
      </w:pPr>
      <w:r>
        <w:rPr>
          <w:rFonts w:ascii="Verdana" w:hAnsi="Verdana"/>
          <w:color w:val="000000"/>
          <w:sz w:val="27"/>
          <w:szCs w:val="27"/>
        </w:rPr>
        <w:t>Существуют также показатели рентабельности, рассчитанные на основе потока денежных средств:</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пр</w:t>
      </w:r>
      <w:r>
        <w:rPr>
          <w:rFonts w:ascii="Verdana" w:hAnsi="Verdana"/>
          <w:color w:val="000000"/>
          <w:sz w:val="27"/>
          <w:szCs w:val="27"/>
        </w:rPr>
        <w:t>= Чистый приток денежных средств / Объем продаж × 100%;        (13)</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к</w:t>
      </w:r>
      <w:r>
        <w:rPr>
          <w:rFonts w:ascii="Verdana" w:hAnsi="Verdana"/>
          <w:color w:val="000000"/>
          <w:sz w:val="27"/>
          <w:szCs w:val="27"/>
        </w:rPr>
        <w:t>= Чистый приток денежных средств / Совокупный капитал × 100%; (14)</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ск</w:t>
      </w:r>
      <w:r>
        <w:rPr>
          <w:rFonts w:ascii="Verdana" w:hAnsi="Verdana"/>
          <w:color w:val="000000"/>
          <w:sz w:val="27"/>
          <w:szCs w:val="27"/>
        </w:rPr>
        <w:t>= Чистый приток денежных средств / Собственный капитал × 100%. (15)</w:t>
      </w:r>
    </w:p>
    <w:p w:rsidR="00094392" w:rsidRDefault="00094392" w:rsidP="00094392">
      <w:pPr>
        <w:pStyle w:val="a5"/>
        <w:rPr>
          <w:rFonts w:ascii="Verdana" w:hAnsi="Verdana"/>
          <w:color w:val="000000"/>
          <w:sz w:val="27"/>
          <w:szCs w:val="27"/>
        </w:rPr>
      </w:pPr>
      <w:r>
        <w:rPr>
          <w:rFonts w:ascii="Verdana" w:hAnsi="Verdana"/>
          <w:color w:val="000000"/>
          <w:sz w:val="27"/>
          <w:szCs w:val="27"/>
        </w:rPr>
        <w:t>Данные показатели дают представление о степени возможности предприятия обеспечивать кредиторов, заемщиков и акционеров наличными денежными средствами. Концепция рентабельности, исчисляемая на основе притока денежной наличности, широко применяется в странах с развитой рыночной экономикой. Она более приоритетна, потому что операции с денежными потоками являются признаком интенсивного типа производства и финансового “здоровья” предприятия. Переход на использование этой концепции требует перестройки отчетности предприятий. Эта работа находится лишь в начальной стадии.</w:t>
      </w:r>
    </w:p>
    <w:p w:rsidR="00094392" w:rsidRDefault="00094392" w:rsidP="00094392">
      <w:pPr>
        <w:pStyle w:val="a5"/>
        <w:rPr>
          <w:rFonts w:ascii="Verdana" w:hAnsi="Verdana"/>
          <w:color w:val="000000"/>
          <w:sz w:val="27"/>
          <w:szCs w:val="27"/>
        </w:rPr>
      </w:pPr>
      <w:r>
        <w:rPr>
          <w:rFonts w:ascii="Verdana" w:hAnsi="Verdana"/>
          <w:color w:val="000000"/>
          <w:sz w:val="27"/>
          <w:szCs w:val="27"/>
        </w:rPr>
        <w:t>Многообразие показателей рентабельности определяет альтернативность поиска путей ее повышения. Каждый из исходных показателей раскладывается в факторную систему с различной степенью детализации, что задает границы выявления и оценки производственных резервов.</w:t>
      </w:r>
    </w:p>
    <w:p w:rsidR="00094392" w:rsidRDefault="00094392" w:rsidP="00094392">
      <w:pPr>
        <w:pStyle w:val="a5"/>
        <w:rPr>
          <w:rFonts w:ascii="Verdana" w:hAnsi="Verdana"/>
          <w:color w:val="000000"/>
          <w:sz w:val="27"/>
          <w:szCs w:val="27"/>
        </w:rPr>
      </w:pPr>
      <w:r>
        <w:rPr>
          <w:rFonts w:ascii="Verdana" w:hAnsi="Verdana"/>
          <w:color w:val="000000"/>
          <w:sz w:val="27"/>
          <w:szCs w:val="27"/>
        </w:rPr>
        <w:t>Из всего выше сказанного можно сделать вывод: абсолютная величина прибыли часто не чем конкретном не говорит, т.е. для оценки эффективности работы предприятия недостаточно использовать только показатель прибыли. Например, два предприятия получают одинаковую прибыль, но имеют разную стоимость производственных фондов. Более эффективно работает то предприятие, у которого стоимость производственных фондов меньше. Таким образом, для оценки эффективности работы предприятия необходимо сопоставить прибыль с затратами и ресурсами, с помощью которых она создается, то есть определить рентабельность.</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Экономические факторы, влияющие на величину прибыли и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Чтобы управлять прибылью, необходимо раскрыть механизм ее формирования, определить влияние и долю каждого фактора ее роста или снижения (рис.7).</w:t>
      </w:r>
    </w:p>
    <w:p w:rsidR="00094392" w:rsidRDefault="00094392" w:rsidP="00094392">
      <w:pPr>
        <w:pStyle w:val="a5"/>
        <w:rPr>
          <w:rFonts w:ascii="Verdana" w:hAnsi="Verdana"/>
          <w:color w:val="000000"/>
          <w:sz w:val="27"/>
          <w:szCs w:val="27"/>
        </w:rPr>
      </w:pPr>
      <w:r>
        <w:rPr>
          <w:rFonts w:ascii="Verdana" w:hAnsi="Verdana"/>
          <w:color w:val="000000"/>
          <w:sz w:val="27"/>
          <w:szCs w:val="27"/>
        </w:rPr>
        <w:t>По каждому из этих элементов выделяются группы экстенсивных и интенсивных факторов.</w:t>
      </w:r>
    </w:p>
    <w:p w:rsidR="00094392" w:rsidRDefault="002D1E6A" w:rsidP="00094392">
      <w:pPr>
        <w:pStyle w:val="a5"/>
        <w:jc w:val="center"/>
        <w:rPr>
          <w:rFonts w:ascii="Verdana" w:hAnsi="Verdana"/>
          <w:color w:val="000000"/>
          <w:sz w:val="27"/>
          <w:szCs w:val="27"/>
        </w:rPr>
      </w:pPr>
      <w:hyperlink r:id="rId21" w:history="1">
        <w:r>
          <w:rPr>
            <w:rFonts w:ascii="Verdana" w:hAnsi="Verdana"/>
            <w:color w:val="0066CC"/>
            <w:sz w:val="27"/>
            <w:szCs w:val="27"/>
          </w:rPr>
          <w:pict>
            <v:shape id="_x0000_i1033" type="#_x0000_t75" alt="7" style="width:406.5pt;height:339pt" o:button="t">
              <v:imagedata r:id="rId22" o:title=""/>
            </v:shape>
          </w:pict>
        </w:r>
      </w:hyperlink>
      <w:r w:rsidR="00094392">
        <w:rPr>
          <w:rFonts w:ascii="Verdana" w:hAnsi="Verdana"/>
          <w:color w:val="000000"/>
          <w:sz w:val="27"/>
          <w:szCs w:val="27"/>
        </w:rPr>
        <w:t>Рис. 7. Экономические факторы, влияющие на величину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К экстенсивным относятся факторы, которые отражают объем производственных ресурсов (например, изменение численности работников, стоимости основных фондов), их использования по времени (изменение продолжительности рабочего дня, коэффициента сменности оборудования и др.), а также непроизводительное использование ресурсов (затраты материалов на брак, потери из-за отходов).</w:t>
      </w:r>
    </w:p>
    <w:p w:rsidR="00094392" w:rsidRDefault="00094392" w:rsidP="00094392">
      <w:pPr>
        <w:pStyle w:val="a5"/>
        <w:rPr>
          <w:rFonts w:ascii="Verdana" w:hAnsi="Verdana"/>
          <w:color w:val="000000"/>
          <w:sz w:val="27"/>
          <w:szCs w:val="27"/>
        </w:rPr>
      </w:pPr>
      <w:r>
        <w:rPr>
          <w:rFonts w:ascii="Verdana" w:hAnsi="Verdana"/>
          <w:color w:val="000000"/>
          <w:sz w:val="27"/>
          <w:szCs w:val="27"/>
        </w:rPr>
        <w:t>К интенсивным относятся факторы, отражающие эффективность использования ресурсов или способствующих этому (например, повышение квалификации работников, производительности оборудования, внедрение прогрессивных технологий).</w:t>
      </w:r>
    </w:p>
    <w:p w:rsidR="00094392" w:rsidRDefault="00094392" w:rsidP="00094392">
      <w:pPr>
        <w:pStyle w:val="a5"/>
        <w:rPr>
          <w:rFonts w:ascii="Verdana" w:hAnsi="Verdana"/>
          <w:color w:val="000000"/>
          <w:sz w:val="27"/>
          <w:szCs w:val="27"/>
        </w:rPr>
      </w:pPr>
      <w:r>
        <w:rPr>
          <w:rFonts w:ascii="Verdana" w:hAnsi="Verdana"/>
          <w:color w:val="000000"/>
          <w:sz w:val="27"/>
          <w:szCs w:val="27"/>
        </w:rPr>
        <w:t>Перечисленные факторы влияют на прибыль не прямо, а через объем реализуемой продукции и себестоимость, поэтому для выявления конечного финансового результата необходимо сопоставить стоимость объема реализуемой продукции и стоимость затрат и ресурсов, используемых в производстве.</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можно сделать вывод, что одни и те же элементы процесса производства, именно средства труда, предметы труда и труд, рассматриваются, с одной стороны, как основные первичные факторы увеличения объема промышленной продукции, а с другой – как основные первичные факторы, определяющие издержки производства.</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от реализации продукции, работ, услуг занимает наибольший удельный вес в структуре валовой прибыли предприятия. Ее величина формируется под воздействием ряда факторов, важнейшими из которых являются: себестоимость, объем реализации, уровень действующих цен.</w:t>
      </w:r>
    </w:p>
    <w:p w:rsidR="00094392" w:rsidRDefault="00094392" w:rsidP="00094392">
      <w:pPr>
        <w:pStyle w:val="a5"/>
        <w:rPr>
          <w:rFonts w:ascii="Verdana" w:hAnsi="Verdana"/>
          <w:color w:val="000000"/>
          <w:sz w:val="27"/>
          <w:szCs w:val="27"/>
        </w:rPr>
      </w:pPr>
      <w:r>
        <w:rPr>
          <w:rFonts w:ascii="Verdana" w:hAnsi="Verdana"/>
          <w:color w:val="000000"/>
          <w:sz w:val="27"/>
          <w:szCs w:val="27"/>
        </w:rPr>
        <w:t>Под себестоимостью продукции понимают все затраты предприятия на производство и реализацию продукции, а именно — стоимость природных ресурсов, сырья, основных и вспомогательных материалов, топлива, энергии, основных производственных фондов, трудовых ресурсов и прочих расходов по эксплуатации.</w:t>
      </w:r>
    </w:p>
    <w:p w:rsidR="00094392" w:rsidRDefault="00094392" w:rsidP="00094392">
      <w:pPr>
        <w:pStyle w:val="a5"/>
        <w:rPr>
          <w:rFonts w:ascii="Verdana" w:hAnsi="Verdana"/>
          <w:color w:val="000000"/>
          <w:sz w:val="27"/>
          <w:szCs w:val="27"/>
        </w:rPr>
      </w:pPr>
      <w:r>
        <w:rPr>
          <w:rFonts w:ascii="Verdana" w:hAnsi="Verdana"/>
          <w:color w:val="000000"/>
          <w:sz w:val="27"/>
          <w:szCs w:val="27"/>
        </w:rPr>
        <w:t>Количественно в структуре цены себестоимость занимает значительный удельный вес, поэтому она заметно сказывается на росте прибыли при прочих равных условиях.</w:t>
      </w:r>
    </w:p>
    <w:p w:rsidR="00094392" w:rsidRDefault="00094392" w:rsidP="00094392">
      <w:pPr>
        <w:pStyle w:val="a5"/>
        <w:rPr>
          <w:rFonts w:ascii="Verdana" w:hAnsi="Verdana"/>
          <w:color w:val="000000"/>
          <w:sz w:val="27"/>
          <w:szCs w:val="27"/>
        </w:rPr>
      </w:pPr>
      <w:r>
        <w:rPr>
          <w:rFonts w:ascii="Verdana" w:hAnsi="Verdana"/>
          <w:color w:val="000000"/>
          <w:sz w:val="27"/>
          <w:szCs w:val="27"/>
        </w:rPr>
        <w:t>К показателям снижения себестоимости относятся следующие показатели:</w:t>
      </w:r>
    </w:p>
    <w:p w:rsidR="00094392" w:rsidRDefault="00094392" w:rsidP="00094392">
      <w:pPr>
        <w:numPr>
          <w:ilvl w:val="0"/>
          <w:numId w:val="10"/>
        </w:numPr>
        <w:spacing w:before="100" w:beforeAutospacing="1" w:after="100" w:afterAutospacing="1"/>
        <w:rPr>
          <w:rFonts w:ascii="Verdana" w:hAnsi="Verdana"/>
          <w:color w:val="000000"/>
          <w:sz w:val="27"/>
          <w:szCs w:val="27"/>
        </w:rPr>
      </w:pPr>
      <w:r>
        <w:rPr>
          <w:rFonts w:ascii="Verdana" w:hAnsi="Verdana"/>
          <w:color w:val="000000"/>
          <w:sz w:val="27"/>
          <w:szCs w:val="27"/>
        </w:rPr>
        <w:t>показатели, связанные с повышением технического уровня производства (внедрение новой прогрессивной технологии, модернизация оборудования, изменение конструкции и технических характеристик изделий);</w:t>
      </w:r>
    </w:p>
    <w:p w:rsidR="00094392" w:rsidRDefault="00094392" w:rsidP="00094392">
      <w:pPr>
        <w:numPr>
          <w:ilvl w:val="0"/>
          <w:numId w:val="10"/>
        </w:numPr>
        <w:spacing w:before="100" w:beforeAutospacing="1" w:after="100" w:afterAutospacing="1"/>
        <w:rPr>
          <w:rFonts w:ascii="Verdana" w:hAnsi="Verdana"/>
          <w:color w:val="000000"/>
          <w:sz w:val="27"/>
          <w:szCs w:val="27"/>
        </w:rPr>
      </w:pPr>
      <w:r>
        <w:rPr>
          <w:rFonts w:ascii="Verdana" w:hAnsi="Verdana"/>
          <w:color w:val="000000"/>
          <w:sz w:val="27"/>
          <w:szCs w:val="27"/>
        </w:rPr>
        <w:t>показатели, связанные с улучшением организации труда и управления (совершенствование организации, обслуживания и управления производством, сокращение затрат на управление, сокращение потерь от брака, улучшение организации труда).</w:t>
      </w:r>
    </w:p>
    <w:p w:rsidR="00094392" w:rsidRDefault="00094392" w:rsidP="00094392">
      <w:pPr>
        <w:pStyle w:val="a5"/>
        <w:rPr>
          <w:rFonts w:ascii="Verdana" w:hAnsi="Verdana"/>
          <w:color w:val="000000"/>
          <w:sz w:val="27"/>
          <w:szCs w:val="27"/>
        </w:rPr>
      </w:pPr>
      <w:r>
        <w:rPr>
          <w:rFonts w:ascii="Verdana" w:hAnsi="Verdana"/>
          <w:color w:val="000000"/>
          <w:sz w:val="27"/>
          <w:szCs w:val="27"/>
        </w:rPr>
        <w:t>Следующим фактором, влияющим на величину прибыли от реализации продукции, является изменение объема производства и реализации продукции. Падение объема производства неизбежно влечет сокращение объема прибыли. Увеличить объем производства можно за счет технического обновления и повышения эффективности производства.</w:t>
      </w:r>
    </w:p>
    <w:p w:rsidR="00094392" w:rsidRDefault="00094392" w:rsidP="00094392">
      <w:pPr>
        <w:pStyle w:val="a5"/>
        <w:rPr>
          <w:rFonts w:ascii="Verdana" w:hAnsi="Verdana"/>
          <w:color w:val="000000"/>
          <w:sz w:val="27"/>
          <w:szCs w:val="27"/>
        </w:rPr>
      </w:pPr>
      <w:r>
        <w:rPr>
          <w:rFonts w:ascii="Verdana" w:hAnsi="Verdana"/>
          <w:color w:val="000000"/>
          <w:sz w:val="27"/>
          <w:szCs w:val="27"/>
        </w:rPr>
        <w:t>Зависимость величины прибыли от объема реализации при прочих равных условиях прямо пропорциональная. Вследствие этого немаловажное значение в рыночных условиях приобретает показатель изменения остатков нереализованной продукции: чем он выше — тем меньше прибыли получит предприятие. Величина нереализованной продукции зависит от ряда причин, обусловленных текущей рыночной конъюнктурой, производственной и коммерческой деятельностью предприятия, условиями реализации продукции. Во-первых, емкость данного рынка всегда имеет предельную величину, и, как следствие, существует риск товарного перенасыщения; во-вторых, предприятие может произвести продукции больше, чем реализовать, из-за неэффективной сбытовой политики. Кроме этого, в нереализованных остатках готовой продукции может возрасти удельный вес более рентабельных изделий, что повлечет суммарный рост этих остатков в стоимостном выражении из расчета упущенной будущей прибыли. В целях увеличения прибыли предприятие должно принять соответствующие меры по сокращению остатков нереализованной продукции, как в натуральном, так и в денежном выражении.</w:t>
      </w:r>
    </w:p>
    <w:p w:rsidR="00094392" w:rsidRDefault="00094392" w:rsidP="00094392">
      <w:pPr>
        <w:pStyle w:val="a5"/>
        <w:rPr>
          <w:rFonts w:ascii="Verdana" w:hAnsi="Verdana"/>
          <w:color w:val="000000"/>
          <w:sz w:val="27"/>
          <w:szCs w:val="27"/>
        </w:rPr>
      </w:pPr>
      <w:r>
        <w:rPr>
          <w:rFonts w:ascii="Verdana" w:hAnsi="Verdana"/>
          <w:color w:val="000000"/>
          <w:sz w:val="27"/>
          <w:szCs w:val="27"/>
        </w:rPr>
        <w:t>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уровня применяемых цен.</w:t>
      </w:r>
    </w:p>
    <w:p w:rsidR="00094392" w:rsidRDefault="00094392" w:rsidP="00094392">
      <w:pPr>
        <w:pStyle w:val="a5"/>
        <w:rPr>
          <w:rFonts w:ascii="Verdana" w:hAnsi="Verdana"/>
          <w:color w:val="000000"/>
          <w:sz w:val="27"/>
          <w:szCs w:val="27"/>
        </w:rPr>
      </w:pPr>
      <w:r>
        <w:rPr>
          <w:rFonts w:ascii="Verdana" w:hAnsi="Verdana"/>
          <w:color w:val="000000"/>
          <w:sz w:val="27"/>
          <w:szCs w:val="27"/>
        </w:rPr>
        <w:t>Цены устанавливаются самими предприятиями в зависимости от конкурентоспособности данной продукции, спроса, и предложения аналогичной продукции другими производителями (за исключениями предприятий-монополистов, уровень цен на продукцию которых регулируется государством). Поэтому уровень цен на продукцию в определенной степени является фактором, зависящим от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В процессе осуществления деятельности предприятия, связанной с производством, реализацией продукции и получением прибыли, эти факторы находятся в тесной взаимосвязи и зависимости.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Методика анализа прибыли и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Поэтому поиск резервов увеличения прибыли и рентабельности – одна из основных задач в любой сфере бизнеса. Большое значение в процессе управления финансовыми результатами отводится экономическому анализу.</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прибыли и рентабельности предполагает следующие этапы:</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состава и динамики балансовой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В процессе анализа необходимо изучить состав прибыли от обычной деятельности, ее структуру, динамику и выполнение плана за отчетный год. При изучении динамики прибыли необходимо учитывать инфляционные факторы изменения ее суммы. Для этого выручку необходимо скорректировать на средневзвешенный рост цен на продукцию предприятия в среднем по отрасли, а себестоимость товаров, продукции (работ, услуг) уменьшить на их прирост в результате повышения цен на потребленные ресурсы за анализируемый период. Блок-схема факторного анализа балансовой прибыли представлена на рис. 8.</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финансовых результатов от обычных видов деятельности.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Основную часть прибыли предприятия получают от реализации продукции и услуг. В процессе анализа изучается динамика, выполнение плана прибыли от реализации и определяются факторы ее изменения.</w:t>
      </w:r>
    </w:p>
    <w:p w:rsidR="00094392" w:rsidRDefault="00094392" w:rsidP="00094392">
      <w:pPr>
        <w:pStyle w:val="a5"/>
        <w:rPr>
          <w:rFonts w:ascii="Verdana" w:hAnsi="Verdana"/>
          <w:color w:val="000000"/>
          <w:sz w:val="27"/>
          <w:szCs w:val="27"/>
        </w:rPr>
      </w:pPr>
      <w:r>
        <w:rPr>
          <w:rFonts w:ascii="Verdana" w:hAnsi="Verdana"/>
          <w:color w:val="000000"/>
          <w:sz w:val="27"/>
          <w:szCs w:val="27"/>
        </w:rPr>
        <w:t>Прибыль от продаж продукции в целом по предприятию зависит от четырех факторов первого уровня соподчиненности:</w:t>
      </w:r>
    </w:p>
    <w:p w:rsidR="00094392" w:rsidRDefault="00094392" w:rsidP="00094392">
      <w:pPr>
        <w:numPr>
          <w:ilvl w:val="0"/>
          <w:numId w:val="11"/>
        </w:numPr>
        <w:spacing w:before="100" w:beforeAutospacing="1" w:after="100" w:afterAutospacing="1"/>
        <w:rPr>
          <w:rFonts w:ascii="Verdana" w:hAnsi="Verdana"/>
          <w:color w:val="000000"/>
          <w:sz w:val="27"/>
          <w:szCs w:val="27"/>
        </w:rPr>
      </w:pPr>
      <w:r>
        <w:rPr>
          <w:rFonts w:ascii="Verdana" w:hAnsi="Verdana"/>
          <w:color w:val="000000"/>
          <w:sz w:val="27"/>
          <w:szCs w:val="27"/>
        </w:rPr>
        <w:t>объема продаж продукции V</w:t>
      </w:r>
      <w:r>
        <w:rPr>
          <w:rFonts w:ascii="Verdana" w:hAnsi="Verdana"/>
          <w:color w:val="000000"/>
          <w:sz w:val="27"/>
          <w:szCs w:val="27"/>
          <w:vertAlign w:val="subscript"/>
        </w:rPr>
        <w:t>рп</w:t>
      </w:r>
      <w:r>
        <w:rPr>
          <w:rFonts w:ascii="Verdana" w:hAnsi="Verdana"/>
          <w:color w:val="000000"/>
          <w:sz w:val="27"/>
          <w:szCs w:val="27"/>
        </w:rPr>
        <w:t>;</w:t>
      </w:r>
    </w:p>
    <w:p w:rsidR="00094392" w:rsidRDefault="00094392" w:rsidP="00094392">
      <w:pPr>
        <w:numPr>
          <w:ilvl w:val="0"/>
          <w:numId w:val="11"/>
        </w:numPr>
        <w:spacing w:before="100" w:beforeAutospacing="1" w:after="100" w:afterAutospacing="1"/>
        <w:rPr>
          <w:rFonts w:ascii="Verdana" w:hAnsi="Verdana"/>
          <w:color w:val="000000"/>
          <w:sz w:val="27"/>
          <w:szCs w:val="27"/>
        </w:rPr>
      </w:pPr>
      <w:r>
        <w:rPr>
          <w:rFonts w:ascii="Verdana" w:hAnsi="Verdana"/>
          <w:color w:val="000000"/>
          <w:sz w:val="27"/>
          <w:szCs w:val="27"/>
        </w:rPr>
        <w:t>ее структуры У</w:t>
      </w:r>
      <w:r>
        <w:rPr>
          <w:rFonts w:ascii="Verdana" w:hAnsi="Verdana"/>
          <w:color w:val="000000"/>
          <w:sz w:val="27"/>
          <w:szCs w:val="27"/>
          <w:vertAlign w:val="subscript"/>
        </w:rPr>
        <w:t>дi</w:t>
      </w:r>
      <w:r>
        <w:rPr>
          <w:rFonts w:ascii="Verdana" w:hAnsi="Verdana"/>
          <w:color w:val="000000"/>
          <w:sz w:val="27"/>
          <w:szCs w:val="27"/>
        </w:rPr>
        <w:t>;</w:t>
      </w:r>
    </w:p>
    <w:p w:rsidR="00094392" w:rsidRDefault="00094392" w:rsidP="00094392">
      <w:pPr>
        <w:numPr>
          <w:ilvl w:val="0"/>
          <w:numId w:val="11"/>
        </w:numPr>
        <w:spacing w:before="100" w:beforeAutospacing="1" w:after="100" w:afterAutospacing="1"/>
        <w:rPr>
          <w:rFonts w:ascii="Verdana" w:hAnsi="Verdana"/>
          <w:color w:val="000000"/>
          <w:sz w:val="27"/>
          <w:szCs w:val="27"/>
        </w:rPr>
      </w:pPr>
      <w:r>
        <w:rPr>
          <w:rFonts w:ascii="Verdana" w:hAnsi="Verdana"/>
          <w:color w:val="000000"/>
          <w:sz w:val="27"/>
          <w:szCs w:val="27"/>
        </w:rPr>
        <w:t>себестоимости C</w:t>
      </w:r>
      <w:r>
        <w:rPr>
          <w:rFonts w:ascii="Verdana" w:hAnsi="Verdana"/>
          <w:color w:val="000000"/>
          <w:sz w:val="27"/>
          <w:szCs w:val="27"/>
          <w:vertAlign w:val="subscript"/>
        </w:rPr>
        <w:t>i</w:t>
      </w:r>
      <w:r>
        <w:rPr>
          <w:rFonts w:ascii="Verdana" w:hAnsi="Verdana"/>
          <w:color w:val="000000"/>
          <w:sz w:val="27"/>
          <w:szCs w:val="27"/>
        </w:rPr>
        <w:t>;</w:t>
      </w:r>
    </w:p>
    <w:p w:rsidR="00094392" w:rsidRDefault="00094392" w:rsidP="00094392">
      <w:pPr>
        <w:numPr>
          <w:ilvl w:val="0"/>
          <w:numId w:val="11"/>
        </w:numPr>
        <w:spacing w:before="100" w:beforeAutospacing="1" w:after="100" w:afterAutospacing="1"/>
        <w:rPr>
          <w:rFonts w:ascii="Verdana" w:hAnsi="Verdana"/>
          <w:color w:val="000000"/>
          <w:sz w:val="27"/>
          <w:szCs w:val="27"/>
        </w:rPr>
      </w:pPr>
      <w:r>
        <w:rPr>
          <w:rFonts w:ascii="Verdana" w:hAnsi="Verdana"/>
          <w:color w:val="000000"/>
          <w:sz w:val="27"/>
          <w:szCs w:val="27"/>
        </w:rPr>
        <w:t>уровня среднереализационных цен Ц</w:t>
      </w:r>
      <w:r>
        <w:rPr>
          <w:rFonts w:ascii="Verdana" w:hAnsi="Verdana"/>
          <w:color w:val="000000"/>
          <w:sz w:val="27"/>
          <w:szCs w:val="27"/>
          <w:vertAlign w:val="subscript"/>
        </w:rPr>
        <w:t>i</w:t>
      </w:r>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П = ∑[ V</w:t>
      </w:r>
      <w:r>
        <w:rPr>
          <w:rFonts w:ascii="Verdana" w:hAnsi="Verdana"/>
          <w:color w:val="000000"/>
          <w:sz w:val="27"/>
          <w:szCs w:val="27"/>
          <w:vertAlign w:val="subscript"/>
        </w:rPr>
        <w:t>рп *</w:t>
      </w:r>
      <w:r>
        <w:rPr>
          <w:rStyle w:val="apple-converted-space"/>
          <w:rFonts w:ascii="Verdana" w:hAnsi="Verdana"/>
          <w:color w:val="000000"/>
          <w:sz w:val="27"/>
          <w:szCs w:val="27"/>
          <w:vertAlign w:val="subscript"/>
        </w:rPr>
        <w:t> </w:t>
      </w:r>
      <w:r>
        <w:rPr>
          <w:rFonts w:ascii="Verdana" w:hAnsi="Verdana"/>
          <w:color w:val="000000"/>
          <w:sz w:val="27"/>
          <w:szCs w:val="27"/>
        </w:rPr>
        <w:t>У</w:t>
      </w:r>
      <w:r>
        <w:rPr>
          <w:rFonts w:ascii="Verdana" w:hAnsi="Verdana"/>
          <w:color w:val="000000"/>
          <w:sz w:val="27"/>
          <w:szCs w:val="27"/>
          <w:vertAlign w:val="subscript"/>
        </w:rPr>
        <w:t>дi</w:t>
      </w:r>
      <w:r>
        <w:rPr>
          <w:rFonts w:ascii="Arial" w:hAnsi="Arial" w:cs="Arial"/>
          <w:color w:val="000000"/>
          <w:sz w:val="27"/>
          <w:szCs w:val="27"/>
        </w:rPr>
        <w:t>﴾</w:t>
      </w:r>
      <w:r>
        <w:rPr>
          <w:rFonts w:ascii="Verdana" w:hAnsi="Verdana" w:cs="Verdana"/>
          <w:color w:val="000000"/>
          <w:sz w:val="27"/>
          <w:szCs w:val="27"/>
        </w:rPr>
        <w:t xml:space="preserve"> Ц</w:t>
      </w:r>
      <w:r>
        <w:rPr>
          <w:rFonts w:ascii="Verdana" w:hAnsi="Verdana"/>
          <w:color w:val="000000"/>
          <w:sz w:val="27"/>
          <w:szCs w:val="27"/>
          <w:vertAlign w:val="subscript"/>
        </w:rPr>
        <w:t>i</w:t>
      </w:r>
      <w:r>
        <w:rPr>
          <w:rFonts w:ascii="Verdana" w:hAnsi="Verdana"/>
          <w:color w:val="000000"/>
          <w:sz w:val="27"/>
          <w:szCs w:val="27"/>
        </w:rPr>
        <w:t>- C</w:t>
      </w:r>
      <w:r>
        <w:rPr>
          <w:rFonts w:ascii="Verdana" w:hAnsi="Verdana"/>
          <w:color w:val="000000"/>
          <w:sz w:val="27"/>
          <w:szCs w:val="27"/>
          <w:vertAlign w:val="subscript"/>
        </w:rPr>
        <w:t>i</w:t>
      </w:r>
      <w:r>
        <w:rPr>
          <w:rFonts w:ascii="Verdana" w:hAnsi="Verdana"/>
          <w:color w:val="000000"/>
          <w:sz w:val="27"/>
          <w:szCs w:val="27"/>
        </w:rPr>
        <w:t>)].    (16)</w:t>
      </w:r>
    </w:p>
    <w:p w:rsidR="00094392" w:rsidRDefault="002D1E6A" w:rsidP="00094392">
      <w:pPr>
        <w:pStyle w:val="a5"/>
        <w:jc w:val="center"/>
        <w:rPr>
          <w:rFonts w:ascii="Verdana" w:hAnsi="Verdana"/>
          <w:color w:val="000000"/>
          <w:sz w:val="27"/>
          <w:szCs w:val="27"/>
        </w:rPr>
      </w:pPr>
      <w:hyperlink r:id="rId23" w:history="1">
        <w:r>
          <w:rPr>
            <w:rFonts w:ascii="Verdana" w:hAnsi="Verdana"/>
            <w:color w:val="0066CC"/>
            <w:sz w:val="27"/>
            <w:szCs w:val="27"/>
          </w:rPr>
          <w:pict>
            <v:shape id="_x0000_i1034" type="#_x0000_t75" alt="8" style="width:450pt;height:501pt" o:button="t">
              <v:imagedata r:id="rId24" o:title=""/>
            </v:shape>
          </w:pict>
        </w:r>
      </w:hyperlink>
      <w:r w:rsidR="00094392">
        <w:rPr>
          <w:rFonts w:ascii="Verdana" w:hAnsi="Verdana"/>
          <w:color w:val="000000"/>
          <w:sz w:val="27"/>
          <w:szCs w:val="27"/>
        </w:rPr>
        <w:t>Рис. 8. Блок-схема факторного анализа балансовой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Объем продаж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продаж происходит уменьшение суммы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Структура товарной продукции может оказывать как положительное, так и отрицательное влияние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p>
    <w:p w:rsidR="00094392" w:rsidRDefault="00094392" w:rsidP="00094392">
      <w:pPr>
        <w:pStyle w:val="a5"/>
        <w:rPr>
          <w:rFonts w:ascii="Verdana" w:hAnsi="Verdana"/>
          <w:color w:val="000000"/>
          <w:sz w:val="27"/>
          <w:szCs w:val="27"/>
        </w:rPr>
      </w:pPr>
      <w:r>
        <w:rPr>
          <w:rFonts w:ascii="Verdana" w:hAnsi="Verdana"/>
          <w:color w:val="000000"/>
          <w:sz w:val="27"/>
          <w:szCs w:val="27"/>
        </w:rPr>
        <w:t>Себестоимость продукции и прибыль находятся в обратно пропорциональной зависимости: при увеличении уровня цен сумма прибыли возрастает и наоборот.</w:t>
      </w:r>
    </w:p>
    <w:p w:rsidR="00094392" w:rsidRDefault="00094392" w:rsidP="00094392">
      <w:pPr>
        <w:pStyle w:val="a5"/>
        <w:rPr>
          <w:rFonts w:ascii="Verdana" w:hAnsi="Verdana"/>
          <w:color w:val="000000"/>
          <w:sz w:val="27"/>
          <w:szCs w:val="27"/>
        </w:rPr>
      </w:pPr>
      <w:r>
        <w:rPr>
          <w:rFonts w:ascii="Verdana" w:hAnsi="Verdana"/>
          <w:color w:val="000000"/>
          <w:sz w:val="27"/>
          <w:szCs w:val="27"/>
        </w:rPr>
        <w:t>Изменение уровня цен прямо пропорционально прибыли: при увеличении уровня цен сумма прибыли возрастает, и наоборот.</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влияния этих факторов выполняется способом цепной подстановки. Сначала нужно найти сумму прибыли при фактическом объеме продаж и плановой величине остальных факторов (П</w:t>
      </w:r>
      <w:r>
        <w:rPr>
          <w:rFonts w:ascii="Verdana" w:hAnsi="Verdana"/>
          <w:color w:val="000000"/>
          <w:sz w:val="27"/>
          <w:szCs w:val="27"/>
          <w:vertAlign w:val="subscript"/>
        </w:rPr>
        <w:t>усл1</w:t>
      </w:r>
      <w:r>
        <w:rPr>
          <w:rFonts w:ascii="Verdana" w:hAnsi="Verdana"/>
          <w:color w:val="000000"/>
          <w:sz w:val="27"/>
          <w:szCs w:val="27"/>
        </w:rPr>
        <w:t>). Для этого следует рассчитать индекс объема реализации продукции (I</w:t>
      </w:r>
      <w:r>
        <w:rPr>
          <w:rFonts w:ascii="Verdana" w:hAnsi="Verdana"/>
          <w:color w:val="000000"/>
          <w:sz w:val="27"/>
          <w:szCs w:val="27"/>
          <w:vertAlign w:val="subscript"/>
        </w:rPr>
        <w:t>рп</w:t>
      </w:r>
      <w:r>
        <w:rPr>
          <w:rFonts w:ascii="Verdana" w:hAnsi="Verdana"/>
          <w:color w:val="000000"/>
          <w:sz w:val="27"/>
          <w:szCs w:val="27"/>
        </w:rPr>
        <w:t>):</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I</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V</w:t>
      </w:r>
      <w:r>
        <w:rPr>
          <w:rFonts w:ascii="Verdana" w:hAnsi="Verdana"/>
          <w:color w:val="000000"/>
          <w:sz w:val="27"/>
          <w:szCs w:val="27"/>
          <w:vertAlign w:val="subscript"/>
        </w:rPr>
        <w:t>рп1</w:t>
      </w:r>
      <w:r>
        <w:rPr>
          <w:rFonts w:ascii="Verdana" w:hAnsi="Verdana"/>
          <w:color w:val="000000"/>
          <w:sz w:val="27"/>
          <w:szCs w:val="27"/>
        </w:rPr>
        <w:t>/V</w:t>
      </w:r>
      <w:r>
        <w:rPr>
          <w:rFonts w:ascii="Verdana" w:hAnsi="Verdana"/>
          <w:color w:val="000000"/>
          <w:sz w:val="27"/>
          <w:szCs w:val="27"/>
          <w:vertAlign w:val="subscript"/>
        </w:rPr>
        <w:t>рп0</w:t>
      </w:r>
      <w:r>
        <w:rPr>
          <w:rStyle w:val="apple-converted-space"/>
          <w:rFonts w:ascii="Verdana" w:hAnsi="Verdana"/>
          <w:color w:val="000000"/>
          <w:sz w:val="27"/>
          <w:szCs w:val="27"/>
        </w:rPr>
        <w:t> </w:t>
      </w:r>
      <w:r>
        <w:rPr>
          <w:rFonts w:ascii="Verdana" w:hAnsi="Verdana"/>
          <w:color w:val="000000"/>
          <w:sz w:val="27"/>
          <w:szCs w:val="27"/>
          <w:vertAlign w:val="subscript"/>
        </w:rPr>
        <w:t>,</w:t>
      </w:r>
      <w:r>
        <w:rPr>
          <w:rStyle w:val="apple-converted-space"/>
          <w:rFonts w:ascii="Verdana" w:hAnsi="Verdana"/>
          <w:color w:val="000000"/>
          <w:sz w:val="27"/>
          <w:szCs w:val="27"/>
          <w:vertAlign w:val="subscript"/>
        </w:rPr>
        <w:t> </w:t>
      </w:r>
      <w:r>
        <w:rPr>
          <w:rFonts w:ascii="Verdana" w:hAnsi="Verdana"/>
          <w:color w:val="000000"/>
          <w:sz w:val="27"/>
          <w:szCs w:val="27"/>
        </w:rPr>
        <w:t>(17)</w:t>
      </w:r>
    </w:p>
    <w:p w:rsidR="00094392" w:rsidRDefault="00094392" w:rsidP="00094392">
      <w:pPr>
        <w:pStyle w:val="a5"/>
        <w:rPr>
          <w:rFonts w:ascii="Verdana" w:hAnsi="Verdana"/>
          <w:color w:val="000000"/>
          <w:sz w:val="27"/>
          <w:szCs w:val="27"/>
        </w:rPr>
      </w:pPr>
      <w:r>
        <w:rPr>
          <w:rFonts w:ascii="Verdana" w:hAnsi="Verdana"/>
          <w:color w:val="000000"/>
          <w:sz w:val="27"/>
          <w:szCs w:val="27"/>
        </w:rPr>
        <w:t>где I</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индекс объема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V</w:t>
      </w:r>
      <w:r>
        <w:rPr>
          <w:rFonts w:ascii="Verdana" w:hAnsi="Verdana"/>
          <w:color w:val="000000"/>
          <w:sz w:val="27"/>
          <w:szCs w:val="27"/>
          <w:vertAlign w:val="subscript"/>
        </w:rPr>
        <w:t>рп1</w:t>
      </w:r>
      <w:r>
        <w:rPr>
          <w:rStyle w:val="apple-converted-space"/>
          <w:rFonts w:ascii="Verdana" w:hAnsi="Verdana"/>
          <w:color w:val="000000"/>
          <w:sz w:val="27"/>
          <w:szCs w:val="27"/>
        </w:rPr>
        <w:t> </w:t>
      </w:r>
      <w:r>
        <w:rPr>
          <w:rFonts w:ascii="Verdana" w:hAnsi="Verdana"/>
          <w:color w:val="000000"/>
          <w:sz w:val="27"/>
          <w:szCs w:val="27"/>
        </w:rPr>
        <w:t>– выручка за анализируемый период:</w:t>
      </w:r>
    </w:p>
    <w:p w:rsidR="00094392" w:rsidRDefault="00094392" w:rsidP="00094392">
      <w:pPr>
        <w:pStyle w:val="a5"/>
        <w:rPr>
          <w:rFonts w:ascii="Verdana" w:hAnsi="Verdana"/>
          <w:color w:val="000000"/>
          <w:sz w:val="27"/>
          <w:szCs w:val="27"/>
        </w:rPr>
      </w:pPr>
      <w:r>
        <w:rPr>
          <w:rFonts w:ascii="Verdana" w:hAnsi="Verdana"/>
          <w:color w:val="000000"/>
          <w:sz w:val="27"/>
          <w:szCs w:val="27"/>
        </w:rPr>
        <w:t>V</w:t>
      </w:r>
      <w:r>
        <w:rPr>
          <w:rFonts w:ascii="Verdana" w:hAnsi="Verdana"/>
          <w:color w:val="000000"/>
          <w:sz w:val="27"/>
          <w:szCs w:val="27"/>
          <w:vertAlign w:val="subscript"/>
        </w:rPr>
        <w:t>рп0</w:t>
      </w:r>
      <w:r>
        <w:rPr>
          <w:rStyle w:val="apple-converted-space"/>
          <w:rFonts w:ascii="Verdana" w:hAnsi="Verdana"/>
          <w:color w:val="000000"/>
          <w:sz w:val="27"/>
          <w:szCs w:val="27"/>
        </w:rPr>
        <w:t> </w:t>
      </w:r>
      <w:r>
        <w:rPr>
          <w:rFonts w:ascii="Verdana" w:hAnsi="Verdana"/>
          <w:color w:val="000000"/>
          <w:sz w:val="27"/>
          <w:szCs w:val="27"/>
        </w:rPr>
        <w:t>– выручка за предыдущий период.</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базовую сумму прибыли (П</w:t>
      </w:r>
      <w:r>
        <w:rPr>
          <w:rFonts w:ascii="Verdana" w:hAnsi="Verdana"/>
          <w:color w:val="000000"/>
          <w:sz w:val="27"/>
          <w:szCs w:val="27"/>
          <w:vertAlign w:val="subscript"/>
        </w:rPr>
        <w:t>рп0</w:t>
      </w:r>
      <w:r>
        <w:rPr>
          <w:rFonts w:ascii="Verdana" w:hAnsi="Verdana"/>
          <w:color w:val="000000"/>
          <w:sz w:val="27"/>
          <w:szCs w:val="27"/>
        </w:rPr>
        <w:t>) скорректировать на этот процент:</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I</w:t>
      </w:r>
      <w:r>
        <w:rPr>
          <w:rFonts w:ascii="Verdana" w:hAnsi="Verdana"/>
          <w:color w:val="000000"/>
          <w:sz w:val="27"/>
          <w:szCs w:val="27"/>
          <w:vertAlign w:val="subscript"/>
        </w:rPr>
        <w:t>рп</w:t>
      </w:r>
      <w:r>
        <w:rPr>
          <w:rFonts w:ascii="Verdana" w:hAnsi="Verdana"/>
          <w:color w:val="000000"/>
          <w:sz w:val="27"/>
          <w:szCs w:val="27"/>
        </w:rPr>
        <w:t>* П</w:t>
      </w:r>
      <w:r>
        <w:rPr>
          <w:rFonts w:ascii="Verdana" w:hAnsi="Verdana"/>
          <w:color w:val="000000"/>
          <w:sz w:val="27"/>
          <w:szCs w:val="27"/>
          <w:vertAlign w:val="subscript"/>
        </w:rPr>
        <w:t>рп0.</w:t>
      </w:r>
      <w:r>
        <w:rPr>
          <w:rStyle w:val="apple-converted-space"/>
          <w:rFonts w:ascii="Verdana" w:hAnsi="Verdana"/>
          <w:color w:val="000000"/>
          <w:sz w:val="27"/>
          <w:szCs w:val="27"/>
          <w:vertAlign w:val="subscript"/>
        </w:rPr>
        <w:t> </w:t>
      </w:r>
      <w:r>
        <w:rPr>
          <w:rFonts w:ascii="Verdana" w:hAnsi="Verdana"/>
          <w:color w:val="000000"/>
          <w:sz w:val="27"/>
          <w:szCs w:val="27"/>
        </w:rPr>
        <w:t>(18)</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следует определить сумму прибыли при фактическом объеме и структуре реализованной продукции, но при базовой себестоимости и базовых ценах (П</w:t>
      </w:r>
      <w:r>
        <w:rPr>
          <w:rFonts w:ascii="Verdana" w:hAnsi="Verdana"/>
          <w:color w:val="000000"/>
          <w:sz w:val="27"/>
          <w:szCs w:val="27"/>
          <w:vertAlign w:val="subscript"/>
        </w:rPr>
        <w:t>усл2</w:t>
      </w:r>
      <w:r>
        <w:rPr>
          <w:rFonts w:ascii="Verdana" w:hAnsi="Verdana"/>
          <w:color w:val="000000"/>
          <w:sz w:val="27"/>
          <w:szCs w:val="27"/>
        </w:rPr>
        <w:t>). Для этого необходимо от условной выручки вычесть условную сумму затрат:</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усл2</w:t>
      </w:r>
      <w:r>
        <w:rPr>
          <w:rStyle w:val="apple-converted-space"/>
          <w:rFonts w:ascii="Verdana" w:hAnsi="Verdana"/>
          <w:color w:val="000000"/>
          <w:sz w:val="27"/>
          <w:szCs w:val="27"/>
          <w:vertAlign w:val="subscript"/>
        </w:rPr>
        <w:t> </w:t>
      </w:r>
      <w:r>
        <w:rPr>
          <w:rFonts w:ascii="Verdana" w:hAnsi="Verdana"/>
          <w:color w:val="000000"/>
          <w:sz w:val="27"/>
          <w:szCs w:val="27"/>
        </w:rPr>
        <w:t>= ∑(V</w:t>
      </w:r>
      <w:r>
        <w:rPr>
          <w:rFonts w:ascii="Verdana" w:hAnsi="Verdana"/>
          <w:color w:val="000000"/>
          <w:sz w:val="27"/>
          <w:szCs w:val="27"/>
          <w:vertAlign w:val="subscript"/>
        </w:rPr>
        <w:t>рпi1</w:t>
      </w:r>
      <w:r>
        <w:rPr>
          <w:rFonts w:ascii="Verdana" w:hAnsi="Verdana"/>
          <w:color w:val="000000"/>
          <w:sz w:val="27"/>
          <w:szCs w:val="27"/>
        </w:rPr>
        <w:t>*Ц</w:t>
      </w:r>
      <w:r>
        <w:rPr>
          <w:rFonts w:ascii="Verdana" w:hAnsi="Verdana"/>
          <w:color w:val="000000"/>
          <w:sz w:val="27"/>
          <w:szCs w:val="27"/>
          <w:vertAlign w:val="subscript"/>
        </w:rPr>
        <w:t>i0</w:t>
      </w:r>
      <w:r>
        <w:rPr>
          <w:rFonts w:ascii="Verdana" w:hAnsi="Verdana"/>
          <w:color w:val="000000"/>
          <w:sz w:val="27"/>
          <w:szCs w:val="27"/>
        </w:rPr>
        <w:t>)-∑( V</w:t>
      </w:r>
      <w:r>
        <w:rPr>
          <w:rFonts w:ascii="Verdana" w:hAnsi="Verdana"/>
          <w:color w:val="000000"/>
          <w:sz w:val="27"/>
          <w:szCs w:val="27"/>
          <w:vertAlign w:val="subscript"/>
        </w:rPr>
        <w:t>рпi1</w:t>
      </w:r>
      <w:r>
        <w:rPr>
          <w:rStyle w:val="apple-converted-space"/>
          <w:rFonts w:ascii="Verdana" w:hAnsi="Verdana"/>
          <w:color w:val="000000"/>
          <w:sz w:val="27"/>
          <w:szCs w:val="27"/>
        </w:rPr>
        <w:t> </w:t>
      </w:r>
      <w:r>
        <w:rPr>
          <w:rFonts w:ascii="Verdana" w:hAnsi="Verdana"/>
          <w:color w:val="000000"/>
          <w:sz w:val="27"/>
          <w:szCs w:val="27"/>
        </w:rPr>
        <w:t>*С</w:t>
      </w:r>
      <w:r>
        <w:rPr>
          <w:rFonts w:ascii="Verdana" w:hAnsi="Verdana"/>
          <w:color w:val="000000"/>
          <w:sz w:val="27"/>
          <w:szCs w:val="27"/>
          <w:vertAlign w:val="subscript"/>
        </w:rPr>
        <w:t>i0</w:t>
      </w:r>
      <w:r>
        <w:rPr>
          <w:rFonts w:ascii="Verdana" w:hAnsi="Verdana"/>
          <w:color w:val="000000"/>
          <w:sz w:val="27"/>
          <w:szCs w:val="27"/>
        </w:rPr>
        <w:t>).              (19)</w:t>
      </w:r>
    </w:p>
    <w:p w:rsidR="00094392" w:rsidRDefault="00094392" w:rsidP="00094392">
      <w:pPr>
        <w:pStyle w:val="a5"/>
        <w:rPr>
          <w:rFonts w:ascii="Verdana" w:hAnsi="Verdana"/>
          <w:color w:val="000000"/>
          <w:sz w:val="27"/>
          <w:szCs w:val="27"/>
        </w:rPr>
      </w:pPr>
      <w:r>
        <w:rPr>
          <w:rFonts w:ascii="Verdana" w:hAnsi="Verdana"/>
          <w:color w:val="000000"/>
          <w:sz w:val="27"/>
          <w:szCs w:val="27"/>
        </w:rPr>
        <w:t>Нужно подсчитать также, сколько прибыли предприятие могло бы получить при фактическом объеме продукции (П</w:t>
      </w:r>
      <w:r>
        <w:rPr>
          <w:rFonts w:ascii="Verdana" w:hAnsi="Verdana"/>
          <w:color w:val="000000"/>
          <w:sz w:val="27"/>
          <w:szCs w:val="27"/>
          <w:vertAlign w:val="subscript"/>
        </w:rPr>
        <w:t>усл3</w:t>
      </w:r>
      <w:r>
        <w:rPr>
          <w:rFonts w:ascii="Verdana" w:hAnsi="Verdana"/>
          <w:color w:val="000000"/>
          <w:sz w:val="27"/>
          <w:szCs w:val="27"/>
        </w:rPr>
        <w:t>). Для этого от фактической суммы выручки следует вычесть условную сумму затрат:</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∑(VРП</w:t>
      </w:r>
      <w:r>
        <w:rPr>
          <w:rFonts w:ascii="Verdana" w:hAnsi="Verdana"/>
          <w:color w:val="000000"/>
          <w:sz w:val="27"/>
          <w:szCs w:val="27"/>
          <w:vertAlign w:val="subscript"/>
        </w:rPr>
        <w:t>i1</w:t>
      </w:r>
      <w:r>
        <w:rPr>
          <w:rFonts w:ascii="Verdana" w:hAnsi="Verdana"/>
          <w:color w:val="000000"/>
          <w:sz w:val="27"/>
          <w:szCs w:val="27"/>
        </w:rPr>
        <w:t>*Ц</w:t>
      </w:r>
      <w:r>
        <w:rPr>
          <w:rFonts w:ascii="Verdana" w:hAnsi="Verdana"/>
          <w:color w:val="000000"/>
          <w:sz w:val="27"/>
          <w:szCs w:val="27"/>
          <w:vertAlign w:val="subscript"/>
        </w:rPr>
        <w:t>i1</w:t>
      </w:r>
      <w:r>
        <w:rPr>
          <w:rFonts w:ascii="Verdana" w:hAnsi="Verdana"/>
          <w:color w:val="000000"/>
          <w:sz w:val="27"/>
          <w:szCs w:val="27"/>
        </w:rPr>
        <w:t>)-∑(VРП</w:t>
      </w:r>
      <w:r>
        <w:rPr>
          <w:rFonts w:ascii="Verdana" w:hAnsi="Verdana"/>
          <w:color w:val="000000"/>
          <w:sz w:val="27"/>
          <w:szCs w:val="27"/>
          <w:vertAlign w:val="subscript"/>
        </w:rPr>
        <w:t>i1</w:t>
      </w:r>
      <w:r>
        <w:rPr>
          <w:rFonts w:ascii="Verdana" w:hAnsi="Verdana"/>
          <w:color w:val="000000"/>
          <w:sz w:val="27"/>
          <w:szCs w:val="27"/>
        </w:rPr>
        <w:t>*С</w:t>
      </w:r>
      <w:r>
        <w:rPr>
          <w:rFonts w:ascii="Verdana" w:hAnsi="Verdana"/>
          <w:color w:val="000000"/>
          <w:sz w:val="27"/>
          <w:szCs w:val="27"/>
          <w:vertAlign w:val="subscript"/>
        </w:rPr>
        <w:t>i0</w:t>
      </w:r>
      <w:r>
        <w:rPr>
          <w:rFonts w:ascii="Verdana" w:hAnsi="Verdana"/>
          <w:color w:val="000000"/>
          <w:sz w:val="27"/>
          <w:szCs w:val="27"/>
        </w:rPr>
        <w:t>).           (20)</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устанавливается, как изменилась прибыль за счет каждого фактора:</w:t>
      </w:r>
    </w:p>
    <w:p w:rsidR="00094392" w:rsidRDefault="00094392" w:rsidP="00094392">
      <w:pPr>
        <w:numPr>
          <w:ilvl w:val="0"/>
          <w:numId w:val="12"/>
        </w:numPr>
        <w:spacing w:before="100" w:beforeAutospacing="1" w:after="100" w:afterAutospacing="1"/>
        <w:rPr>
          <w:rFonts w:ascii="Verdana" w:hAnsi="Verdana"/>
          <w:color w:val="000000"/>
          <w:sz w:val="27"/>
          <w:szCs w:val="27"/>
        </w:rPr>
      </w:pPr>
      <w:r>
        <w:rPr>
          <w:rFonts w:ascii="Verdana" w:hAnsi="Verdana"/>
          <w:color w:val="000000"/>
          <w:sz w:val="27"/>
          <w:szCs w:val="27"/>
        </w:rPr>
        <w:t>объема реализации: ∆П</w:t>
      </w:r>
      <w:r>
        <w:rPr>
          <w:rFonts w:ascii="Verdana" w:hAnsi="Verdana"/>
          <w:color w:val="000000"/>
          <w:sz w:val="27"/>
          <w:szCs w:val="27"/>
          <w:vertAlign w:val="subscript"/>
        </w:rPr>
        <w:t>vрп</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0</w:t>
      </w:r>
      <w:r>
        <w:rPr>
          <w:rStyle w:val="apple-converted-space"/>
          <w:rFonts w:ascii="Verdana" w:hAnsi="Verdana"/>
          <w:color w:val="000000"/>
          <w:sz w:val="27"/>
          <w:szCs w:val="27"/>
          <w:vertAlign w:val="subscript"/>
        </w:rPr>
        <w:t> </w:t>
      </w:r>
      <w:r>
        <w:rPr>
          <w:rFonts w:ascii="Verdana" w:hAnsi="Verdana"/>
          <w:color w:val="000000"/>
          <w:sz w:val="27"/>
          <w:szCs w:val="27"/>
        </w:rPr>
        <w:t>;                                                        (21)</w:t>
      </w:r>
    </w:p>
    <w:p w:rsidR="00094392" w:rsidRDefault="00094392" w:rsidP="00094392">
      <w:pPr>
        <w:numPr>
          <w:ilvl w:val="0"/>
          <w:numId w:val="12"/>
        </w:numPr>
        <w:spacing w:before="100" w:beforeAutospacing="1" w:after="100" w:afterAutospacing="1"/>
        <w:rPr>
          <w:rFonts w:ascii="Verdana" w:hAnsi="Verdana"/>
          <w:color w:val="000000"/>
          <w:sz w:val="27"/>
          <w:szCs w:val="27"/>
        </w:rPr>
      </w:pPr>
      <w:r>
        <w:rPr>
          <w:rFonts w:ascii="Verdana" w:hAnsi="Verdana"/>
          <w:color w:val="000000"/>
          <w:sz w:val="27"/>
          <w:szCs w:val="27"/>
        </w:rPr>
        <w:t>структуры: ∆П</w:t>
      </w:r>
      <w:r>
        <w:rPr>
          <w:rFonts w:ascii="Verdana" w:hAnsi="Verdana"/>
          <w:color w:val="000000"/>
          <w:sz w:val="27"/>
          <w:szCs w:val="27"/>
          <w:vertAlign w:val="subscript"/>
        </w:rPr>
        <w:t>стр</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Fonts w:ascii="Verdana" w:hAnsi="Verdana"/>
          <w:color w:val="000000"/>
          <w:sz w:val="27"/>
          <w:szCs w:val="27"/>
        </w:rPr>
        <w:t>;                                                                   (22)</w:t>
      </w:r>
    </w:p>
    <w:p w:rsidR="00094392" w:rsidRDefault="00094392" w:rsidP="00094392">
      <w:pPr>
        <w:numPr>
          <w:ilvl w:val="0"/>
          <w:numId w:val="12"/>
        </w:numPr>
        <w:spacing w:before="100" w:beforeAutospacing="1" w:after="100" w:afterAutospacing="1"/>
        <w:rPr>
          <w:rFonts w:ascii="Verdana" w:hAnsi="Verdana"/>
          <w:color w:val="000000"/>
          <w:sz w:val="27"/>
          <w:szCs w:val="27"/>
        </w:rPr>
      </w:pPr>
      <w:r>
        <w:rPr>
          <w:rFonts w:ascii="Verdana" w:hAnsi="Verdana"/>
          <w:color w:val="000000"/>
          <w:sz w:val="27"/>
          <w:szCs w:val="27"/>
        </w:rPr>
        <w:t>цены: ∆П</w:t>
      </w:r>
      <w:r>
        <w:rPr>
          <w:rFonts w:ascii="Verdana" w:hAnsi="Verdana"/>
          <w:color w:val="000000"/>
          <w:sz w:val="27"/>
          <w:szCs w:val="27"/>
          <w:vertAlign w:val="subscript"/>
        </w:rPr>
        <w:t>ц</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Fonts w:ascii="Verdana" w:hAnsi="Verdana"/>
          <w:color w:val="000000"/>
          <w:sz w:val="27"/>
          <w:szCs w:val="27"/>
        </w:rPr>
        <w:t>;                                                                              (23)</w:t>
      </w:r>
    </w:p>
    <w:p w:rsidR="00094392" w:rsidRDefault="00094392" w:rsidP="00094392">
      <w:pPr>
        <w:numPr>
          <w:ilvl w:val="0"/>
          <w:numId w:val="12"/>
        </w:numPr>
        <w:spacing w:before="100" w:beforeAutospacing="1" w:after="100" w:afterAutospacing="1"/>
        <w:rPr>
          <w:rFonts w:ascii="Verdana" w:hAnsi="Verdana"/>
          <w:color w:val="000000"/>
          <w:sz w:val="27"/>
          <w:szCs w:val="27"/>
        </w:rPr>
      </w:pPr>
      <w:r>
        <w:rPr>
          <w:rFonts w:ascii="Verdana" w:hAnsi="Verdana"/>
          <w:color w:val="000000"/>
          <w:sz w:val="27"/>
          <w:szCs w:val="27"/>
        </w:rPr>
        <w:t>себестоимости: ∆П</w:t>
      </w:r>
      <w:r>
        <w:rPr>
          <w:rFonts w:ascii="Verdana" w:hAnsi="Verdana"/>
          <w:color w:val="000000"/>
          <w:sz w:val="27"/>
          <w:szCs w:val="27"/>
          <w:vertAlign w:val="subscript"/>
        </w:rPr>
        <w:t>с</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Fonts w:ascii="Verdana" w:hAnsi="Verdana"/>
          <w:color w:val="000000"/>
          <w:sz w:val="27"/>
          <w:szCs w:val="27"/>
        </w:rPr>
        <w:t>.                                                                  (24)</w:t>
      </w:r>
    </w:p>
    <w:p w:rsidR="00094392" w:rsidRDefault="00094392" w:rsidP="00094392">
      <w:pPr>
        <w:pStyle w:val="a5"/>
        <w:rPr>
          <w:rFonts w:ascii="Verdana" w:hAnsi="Verdana"/>
          <w:color w:val="000000"/>
          <w:sz w:val="27"/>
          <w:szCs w:val="27"/>
        </w:rPr>
      </w:pPr>
      <w:r>
        <w:rPr>
          <w:rFonts w:ascii="Verdana" w:hAnsi="Verdana"/>
          <w:color w:val="000000"/>
          <w:sz w:val="27"/>
          <w:szCs w:val="27"/>
        </w:rPr>
        <w:t>Если предприятие производит неоднородные виды продукции, тогда структура реализованной продукции определяется отношением каждого вида продукции в оценке по плановой себестоимости к общему объему продаж продукции в той же оценке.</w:t>
      </w:r>
    </w:p>
    <w:p w:rsidR="00094392" w:rsidRDefault="00094392" w:rsidP="00094392">
      <w:pPr>
        <w:pStyle w:val="a5"/>
        <w:rPr>
          <w:rFonts w:ascii="Verdana" w:hAnsi="Verdana"/>
          <w:color w:val="000000"/>
          <w:sz w:val="27"/>
          <w:szCs w:val="27"/>
        </w:rPr>
      </w:pPr>
      <w:r>
        <w:rPr>
          <w:rFonts w:ascii="Verdana" w:hAnsi="Verdana"/>
          <w:color w:val="000000"/>
          <w:sz w:val="27"/>
          <w:szCs w:val="27"/>
        </w:rPr>
        <w:t>Следует проанализировать также выполнение плана и динамику прибыли от реализации отдельных видов продукции, величина которой зависит от трех факторов первого порядка: объема продажи продукции, себестоимости и среднереализационных цен:</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 = V</w:t>
      </w:r>
      <w:r>
        <w:rPr>
          <w:rFonts w:ascii="Verdana" w:hAnsi="Verdana"/>
          <w:color w:val="000000"/>
          <w:sz w:val="27"/>
          <w:szCs w:val="27"/>
          <w:vertAlign w:val="subscript"/>
        </w:rPr>
        <w:t>рп</w:t>
      </w:r>
      <w:r>
        <w:rPr>
          <w:rFonts w:ascii="Verdana" w:hAnsi="Verdana"/>
          <w:color w:val="000000"/>
          <w:sz w:val="27"/>
          <w:szCs w:val="27"/>
        </w:rPr>
        <w:t>(Ц</w:t>
      </w:r>
      <w:r>
        <w:rPr>
          <w:rFonts w:ascii="Verdana" w:hAnsi="Verdana"/>
          <w:color w:val="000000"/>
          <w:sz w:val="27"/>
          <w:szCs w:val="27"/>
          <w:vertAlign w:val="subscript"/>
        </w:rPr>
        <w:t>i</w:t>
      </w:r>
      <w:r>
        <w:rPr>
          <w:rFonts w:ascii="Verdana" w:hAnsi="Verdana"/>
          <w:color w:val="000000"/>
          <w:sz w:val="27"/>
          <w:szCs w:val="27"/>
        </w:rPr>
        <w:t>-С</w:t>
      </w:r>
      <w:r>
        <w:rPr>
          <w:rFonts w:ascii="Verdana" w:hAnsi="Verdana"/>
          <w:color w:val="000000"/>
          <w:sz w:val="27"/>
          <w:szCs w:val="27"/>
          <w:vertAlign w:val="subscript"/>
        </w:rPr>
        <w:t>i</w:t>
      </w:r>
      <w:r>
        <w:rPr>
          <w:rFonts w:ascii="Verdana" w:hAnsi="Verdana"/>
          <w:color w:val="000000"/>
          <w:sz w:val="27"/>
          <w:szCs w:val="27"/>
        </w:rPr>
        <w:t>).                                           (25)</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уровня среднереализационных цен.</w:t>
      </w:r>
    </w:p>
    <w:p w:rsidR="00094392" w:rsidRDefault="00094392" w:rsidP="00094392">
      <w:pPr>
        <w:pStyle w:val="a5"/>
        <w:rPr>
          <w:rFonts w:ascii="Verdana" w:hAnsi="Verdana"/>
          <w:color w:val="000000"/>
          <w:sz w:val="27"/>
          <w:szCs w:val="27"/>
        </w:rPr>
      </w:pPr>
      <w:r>
        <w:rPr>
          <w:rFonts w:ascii="Verdana" w:hAnsi="Verdana"/>
          <w:color w:val="000000"/>
          <w:sz w:val="27"/>
          <w:szCs w:val="27"/>
        </w:rPr>
        <w:t>Среднереализационная цена единицы продукции рассчитывается путем деления выручки от реализации соответствующего изделия на объем продаж. На изменение ее уровня оказывают влияние следующие факторы:</w:t>
      </w:r>
    </w:p>
    <w:p w:rsidR="00094392" w:rsidRDefault="00094392" w:rsidP="00094392">
      <w:pPr>
        <w:numPr>
          <w:ilvl w:val="0"/>
          <w:numId w:val="13"/>
        </w:numPr>
        <w:spacing w:before="100" w:beforeAutospacing="1" w:after="100" w:afterAutospacing="1"/>
        <w:rPr>
          <w:rFonts w:ascii="Verdana" w:hAnsi="Verdana"/>
          <w:color w:val="000000"/>
          <w:sz w:val="27"/>
          <w:szCs w:val="27"/>
        </w:rPr>
      </w:pPr>
      <w:r>
        <w:rPr>
          <w:rFonts w:ascii="Verdana" w:hAnsi="Verdana"/>
          <w:color w:val="000000"/>
          <w:sz w:val="27"/>
          <w:szCs w:val="27"/>
        </w:rPr>
        <w:t>качество реализуемой продукции;</w:t>
      </w:r>
    </w:p>
    <w:p w:rsidR="00094392" w:rsidRDefault="00094392" w:rsidP="00094392">
      <w:pPr>
        <w:numPr>
          <w:ilvl w:val="0"/>
          <w:numId w:val="13"/>
        </w:numPr>
        <w:spacing w:before="100" w:beforeAutospacing="1" w:after="100" w:afterAutospacing="1"/>
        <w:rPr>
          <w:rFonts w:ascii="Verdana" w:hAnsi="Verdana"/>
          <w:color w:val="000000"/>
          <w:sz w:val="27"/>
          <w:szCs w:val="27"/>
        </w:rPr>
      </w:pPr>
      <w:r>
        <w:rPr>
          <w:rFonts w:ascii="Verdana" w:hAnsi="Verdana"/>
          <w:color w:val="000000"/>
          <w:sz w:val="27"/>
          <w:szCs w:val="27"/>
        </w:rPr>
        <w:t>рынки сбыта;</w:t>
      </w:r>
    </w:p>
    <w:p w:rsidR="00094392" w:rsidRDefault="00094392" w:rsidP="00094392">
      <w:pPr>
        <w:numPr>
          <w:ilvl w:val="0"/>
          <w:numId w:val="13"/>
        </w:numPr>
        <w:spacing w:before="100" w:beforeAutospacing="1" w:after="100" w:afterAutospacing="1"/>
        <w:rPr>
          <w:rFonts w:ascii="Verdana" w:hAnsi="Verdana"/>
          <w:color w:val="000000"/>
          <w:sz w:val="27"/>
          <w:szCs w:val="27"/>
        </w:rPr>
      </w:pPr>
      <w:r>
        <w:rPr>
          <w:rFonts w:ascii="Verdana" w:hAnsi="Verdana"/>
          <w:color w:val="000000"/>
          <w:sz w:val="27"/>
          <w:szCs w:val="27"/>
        </w:rPr>
        <w:t>конъюнктура рынка;</w:t>
      </w:r>
    </w:p>
    <w:p w:rsidR="00094392" w:rsidRDefault="00094392" w:rsidP="00094392">
      <w:pPr>
        <w:numPr>
          <w:ilvl w:val="0"/>
          <w:numId w:val="13"/>
        </w:numPr>
        <w:spacing w:before="100" w:beforeAutospacing="1" w:after="100" w:afterAutospacing="1"/>
        <w:rPr>
          <w:rFonts w:ascii="Verdana" w:hAnsi="Verdana"/>
          <w:color w:val="000000"/>
          <w:sz w:val="27"/>
          <w:szCs w:val="27"/>
        </w:rPr>
      </w:pPr>
      <w:r>
        <w:rPr>
          <w:rFonts w:ascii="Verdana" w:hAnsi="Verdana"/>
          <w:color w:val="000000"/>
          <w:sz w:val="27"/>
          <w:szCs w:val="27"/>
        </w:rPr>
        <w:t>инфляционные процессы.</w:t>
      </w:r>
    </w:p>
    <w:p w:rsidR="00094392" w:rsidRDefault="00094392" w:rsidP="00094392">
      <w:pPr>
        <w:pStyle w:val="a5"/>
        <w:rPr>
          <w:rFonts w:ascii="Verdana" w:hAnsi="Verdana"/>
          <w:color w:val="000000"/>
          <w:sz w:val="27"/>
          <w:szCs w:val="27"/>
        </w:rPr>
      </w:pPr>
      <w:r>
        <w:rPr>
          <w:rFonts w:ascii="Verdana" w:hAnsi="Verdana"/>
          <w:color w:val="000000"/>
          <w:sz w:val="27"/>
          <w:szCs w:val="27"/>
        </w:rPr>
        <w:t>Качество товарной продукции – один из основных факторов, от которого зависит уровень средней цены реализации. За более высокое качество продукции устанавливаются более высокие цены и наоборот. Изменение среднего уровня цены изделия за счет его качества (∆Ц</w:t>
      </w:r>
      <w:r>
        <w:rPr>
          <w:rFonts w:ascii="Verdana" w:hAnsi="Verdana"/>
          <w:color w:val="000000"/>
          <w:sz w:val="27"/>
          <w:szCs w:val="27"/>
          <w:vertAlign w:val="subscript"/>
        </w:rPr>
        <w:t>кач</w:t>
      </w:r>
      <w:r>
        <w:rPr>
          <w:rFonts w:ascii="Verdana" w:hAnsi="Verdana"/>
          <w:color w:val="000000"/>
          <w:sz w:val="27"/>
          <w:szCs w:val="27"/>
        </w:rPr>
        <w:t>):</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∆Ц</w:t>
      </w:r>
      <w:r>
        <w:rPr>
          <w:rFonts w:ascii="Verdana" w:hAnsi="Verdana"/>
          <w:color w:val="000000"/>
          <w:sz w:val="27"/>
          <w:szCs w:val="27"/>
          <w:vertAlign w:val="subscript"/>
        </w:rPr>
        <w:t>кач</w:t>
      </w:r>
      <w:r>
        <w:rPr>
          <w:rFonts w:ascii="Verdana" w:hAnsi="Verdana"/>
          <w:color w:val="000000"/>
          <w:sz w:val="27"/>
          <w:szCs w:val="27"/>
        </w:rPr>
        <w:t>= (Ц</w:t>
      </w:r>
      <w:r>
        <w:rPr>
          <w:rFonts w:ascii="Verdana" w:hAnsi="Verdana"/>
          <w:color w:val="000000"/>
          <w:sz w:val="27"/>
          <w:szCs w:val="27"/>
          <w:vertAlign w:val="subscript"/>
        </w:rPr>
        <w:t>н</w:t>
      </w:r>
      <w:r>
        <w:rPr>
          <w:rStyle w:val="apple-converted-space"/>
          <w:rFonts w:ascii="Verdana" w:hAnsi="Verdana"/>
          <w:color w:val="000000"/>
          <w:sz w:val="27"/>
          <w:szCs w:val="27"/>
        </w:rPr>
        <w:t> </w:t>
      </w:r>
      <w:r>
        <w:rPr>
          <w:rFonts w:ascii="Verdana" w:hAnsi="Verdana"/>
          <w:color w:val="000000"/>
          <w:sz w:val="27"/>
          <w:szCs w:val="27"/>
        </w:rPr>
        <w:t>– Ц</w:t>
      </w:r>
      <w:r>
        <w:rPr>
          <w:rFonts w:ascii="Verdana" w:hAnsi="Verdana"/>
          <w:color w:val="000000"/>
          <w:sz w:val="27"/>
          <w:szCs w:val="27"/>
          <w:vertAlign w:val="subscript"/>
        </w:rPr>
        <w:t>п</w:t>
      </w:r>
      <w:r>
        <w:rPr>
          <w:rFonts w:ascii="Verdana" w:hAnsi="Verdana"/>
          <w:color w:val="000000"/>
          <w:sz w:val="27"/>
          <w:szCs w:val="27"/>
        </w:rPr>
        <w:t>) × V</w:t>
      </w:r>
      <w:r>
        <w:rPr>
          <w:rFonts w:ascii="Verdana" w:hAnsi="Verdana"/>
          <w:color w:val="000000"/>
          <w:sz w:val="27"/>
          <w:szCs w:val="27"/>
          <w:vertAlign w:val="subscript"/>
        </w:rPr>
        <w:t>ррп</w:t>
      </w:r>
      <w:r>
        <w:rPr>
          <w:rStyle w:val="apple-converted-space"/>
          <w:rFonts w:ascii="Verdana" w:hAnsi="Verdana"/>
          <w:color w:val="000000"/>
          <w:sz w:val="27"/>
          <w:szCs w:val="27"/>
          <w:vertAlign w:val="subscript"/>
        </w:rPr>
        <w:t> </w:t>
      </w:r>
      <w:r>
        <w:rPr>
          <w:rFonts w:ascii="Verdana" w:hAnsi="Verdana"/>
          <w:color w:val="000000"/>
          <w:sz w:val="27"/>
          <w:szCs w:val="27"/>
        </w:rPr>
        <w:t>/ V</w:t>
      </w:r>
      <w:r>
        <w:rPr>
          <w:rFonts w:ascii="Verdana" w:hAnsi="Verdana"/>
          <w:color w:val="000000"/>
          <w:sz w:val="27"/>
          <w:szCs w:val="27"/>
          <w:vertAlign w:val="subscript"/>
        </w:rPr>
        <w:t>рр</w:t>
      </w:r>
      <w:r>
        <w:rPr>
          <w:rFonts w:ascii="Verdana" w:hAnsi="Verdana"/>
          <w:color w:val="000000"/>
          <w:sz w:val="27"/>
          <w:szCs w:val="27"/>
        </w:rPr>
        <w:t>;                     (26)</w:t>
      </w:r>
    </w:p>
    <w:p w:rsidR="00094392" w:rsidRDefault="00094392" w:rsidP="00094392">
      <w:pPr>
        <w:pStyle w:val="a5"/>
        <w:rPr>
          <w:rFonts w:ascii="Verdana" w:hAnsi="Verdana"/>
          <w:color w:val="000000"/>
          <w:sz w:val="27"/>
          <w:szCs w:val="27"/>
        </w:rPr>
      </w:pPr>
      <w:r>
        <w:rPr>
          <w:rFonts w:ascii="Verdana" w:hAnsi="Verdana"/>
          <w:color w:val="000000"/>
          <w:sz w:val="27"/>
          <w:szCs w:val="27"/>
        </w:rPr>
        <w:t>где Ц</w:t>
      </w:r>
      <w:r>
        <w:rPr>
          <w:rFonts w:ascii="Verdana" w:hAnsi="Verdana"/>
          <w:color w:val="000000"/>
          <w:sz w:val="27"/>
          <w:szCs w:val="27"/>
          <w:vertAlign w:val="subscript"/>
        </w:rPr>
        <w:t>н</w:t>
      </w:r>
      <w:r>
        <w:rPr>
          <w:rStyle w:val="apple-converted-space"/>
          <w:rFonts w:ascii="Verdana" w:hAnsi="Verdana"/>
          <w:color w:val="000000"/>
          <w:sz w:val="27"/>
          <w:szCs w:val="27"/>
        </w:rPr>
        <w:t> </w:t>
      </w:r>
      <w:r>
        <w:rPr>
          <w:rFonts w:ascii="Verdana" w:hAnsi="Verdana"/>
          <w:color w:val="000000"/>
          <w:sz w:val="27"/>
          <w:szCs w:val="27"/>
        </w:rPr>
        <w:t>и Ц</w:t>
      </w:r>
      <w:r>
        <w:rPr>
          <w:rFonts w:ascii="Verdana" w:hAnsi="Verdana"/>
          <w:color w:val="000000"/>
          <w:sz w:val="27"/>
          <w:szCs w:val="27"/>
          <w:vertAlign w:val="subscript"/>
        </w:rPr>
        <w:t>п</w:t>
      </w:r>
      <w:r>
        <w:rPr>
          <w:rStyle w:val="apple-converted-space"/>
          <w:rFonts w:ascii="Verdana" w:hAnsi="Verdana"/>
          <w:color w:val="000000"/>
          <w:sz w:val="27"/>
          <w:szCs w:val="27"/>
        </w:rPr>
        <w:t> </w:t>
      </w:r>
      <w:r>
        <w:rPr>
          <w:rFonts w:ascii="Verdana" w:hAnsi="Verdana"/>
          <w:color w:val="000000"/>
          <w:sz w:val="27"/>
          <w:szCs w:val="27"/>
        </w:rPr>
        <w:t>– соответственно цена изделия нового и прежнего качества;</w:t>
      </w:r>
    </w:p>
    <w:p w:rsidR="00094392" w:rsidRDefault="00094392" w:rsidP="00094392">
      <w:pPr>
        <w:pStyle w:val="a5"/>
        <w:rPr>
          <w:rFonts w:ascii="Verdana" w:hAnsi="Verdana"/>
          <w:color w:val="000000"/>
          <w:sz w:val="27"/>
          <w:szCs w:val="27"/>
        </w:rPr>
      </w:pPr>
      <w:r>
        <w:rPr>
          <w:rFonts w:ascii="Verdana" w:hAnsi="Verdana"/>
          <w:color w:val="000000"/>
          <w:sz w:val="27"/>
          <w:szCs w:val="27"/>
        </w:rPr>
        <w:t>V</w:t>
      </w:r>
      <w:r>
        <w:rPr>
          <w:rFonts w:ascii="Verdana" w:hAnsi="Verdana"/>
          <w:color w:val="000000"/>
          <w:sz w:val="27"/>
          <w:szCs w:val="27"/>
          <w:vertAlign w:val="subscript"/>
        </w:rPr>
        <w:t>рпн</w:t>
      </w:r>
      <w:r>
        <w:rPr>
          <w:rStyle w:val="apple-converted-space"/>
          <w:rFonts w:ascii="Verdana" w:hAnsi="Verdana"/>
          <w:color w:val="000000"/>
          <w:sz w:val="27"/>
          <w:szCs w:val="27"/>
          <w:vertAlign w:val="subscript"/>
        </w:rPr>
        <w:t> </w:t>
      </w:r>
      <w:r>
        <w:rPr>
          <w:rFonts w:ascii="Verdana" w:hAnsi="Verdana"/>
          <w:color w:val="000000"/>
          <w:sz w:val="27"/>
          <w:szCs w:val="27"/>
        </w:rPr>
        <w:t>- объем реализации нового качества;</w:t>
      </w:r>
    </w:p>
    <w:p w:rsidR="00094392" w:rsidRDefault="00094392" w:rsidP="00094392">
      <w:pPr>
        <w:pStyle w:val="a5"/>
        <w:rPr>
          <w:rFonts w:ascii="Verdana" w:hAnsi="Verdana"/>
          <w:color w:val="000000"/>
          <w:sz w:val="27"/>
          <w:szCs w:val="27"/>
        </w:rPr>
      </w:pPr>
      <w:r>
        <w:rPr>
          <w:rFonts w:ascii="Verdana" w:hAnsi="Verdana"/>
          <w:color w:val="000000"/>
          <w:sz w:val="27"/>
          <w:szCs w:val="27"/>
        </w:rPr>
        <w:t>V</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общий объем реализованной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влияния сортности продукции на изменение средней цены можно выполнить способом абсолютных разниц: изменение удельного веса по каждому сорту умножается на базовую цену единицы продукции: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∆Ц = ∑(У</w:t>
      </w:r>
      <w:r>
        <w:rPr>
          <w:rFonts w:ascii="Verdana" w:hAnsi="Verdana"/>
          <w:color w:val="000000"/>
          <w:sz w:val="27"/>
          <w:szCs w:val="27"/>
          <w:vertAlign w:val="subscript"/>
        </w:rPr>
        <w:t>дi1</w:t>
      </w:r>
      <w:r>
        <w:rPr>
          <w:rStyle w:val="apple-converted-space"/>
          <w:rFonts w:ascii="Verdana" w:hAnsi="Verdana"/>
          <w:color w:val="000000"/>
          <w:sz w:val="27"/>
          <w:szCs w:val="27"/>
          <w:vertAlign w:val="subscript"/>
        </w:rPr>
        <w:t> </w:t>
      </w:r>
      <w:r>
        <w:rPr>
          <w:rFonts w:ascii="Verdana" w:hAnsi="Verdana"/>
          <w:color w:val="000000"/>
          <w:sz w:val="27"/>
          <w:szCs w:val="27"/>
        </w:rPr>
        <w:t>– У</w:t>
      </w:r>
      <w:r>
        <w:rPr>
          <w:rFonts w:ascii="Verdana" w:hAnsi="Verdana"/>
          <w:color w:val="000000"/>
          <w:sz w:val="27"/>
          <w:szCs w:val="27"/>
          <w:vertAlign w:val="subscript"/>
        </w:rPr>
        <w:t>дi0</w:t>
      </w:r>
      <w:r>
        <w:rPr>
          <w:rFonts w:ascii="Verdana" w:hAnsi="Verdana"/>
          <w:color w:val="000000"/>
          <w:sz w:val="27"/>
          <w:szCs w:val="27"/>
        </w:rPr>
        <w:t>)*Ц</w:t>
      </w:r>
      <w:r>
        <w:rPr>
          <w:rFonts w:ascii="Verdana" w:hAnsi="Verdana"/>
          <w:color w:val="000000"/>
          <w:sz w:val="27"/>
          <w:szCs w:val="27"/>
          <w:vertAlign w:val="subscript"/>
        </w:rPr>
        <w:t>i0.</w:t>
      </w:r>
      <w:r>
        <w:rPr>
          <w:rStyle w:val="apple-converted-space"/>
          <w:rFonts w:ascii="Verdana" w:hAnsi="Verdana"/>
          <w:color w:val="000000"/>
          <w:sz w:val="27"/>
          <w:szCs w:val="27"/>
          <w:vertAlign w:val="subscript"/>
        </w:rPr>
        <w:t> </w:t>
      </w:r>
      <w:r>
        <w:rPr>
          <w:rFonts w:ascii="Verdana" w:hAnsi="Verdana"/>
          <w:color w:val="000000"/>
          <w:sz w:val="27"/>
          <w:szCs w:val="27"/>
          <w:vertAlign w:val="subscript"/>
        </w:rPr>
        <w:t>(27)</w:t>
      </w:r>
    </w:p>
    <w:p w:rsidR="00094392" w:rsidRDefault="00094392" w:rsidP="00094392">
      <w:pPr>
        <w:pStyle w:val="a5"/>
        <w:rPr>
          <w:rFonts w:ascii="Verdana" w:hAnsi="Verdana"/>
          <w:color w:val="000000"/>
          <w:sz w:val="27"/>
          <w:szCs w:val="27"/>
        </w:rPr>
      </w:pPr>
      <w:r>
        <w:rPr>
          <w:rFonts w:ascii="Verdana" w:hAnsi="Verdana"/>
          <w:color w:val="000000"/>
          <w:sz w:val="27"/>
          <w:szCs w:val="27"/>
        </w:rPr>
        <w:t>Для этого отклонение фактического удельного веса от планового по каждому сорту умножаем на плановую цену единицы продукции соответствующего сорта, результаты суммируем и делим на 100.</w:t>
      </w:r>
    </w:p>
    <w:p w:rsidR="00094392" w:rsidRDefault="00094392" w:rsidP="00094392">
      <w:pPr>
        <w:pStyle w:val="a5"/>
        <w:rPr>
          <w:rFonts w:ascii="Verdana" w:hAnsi="Verdana"/>
          <w:color w:val="000000"/>
          <w:sz w:val="27"/>
          <w:szCs w:val="27"/>
        </w:rPr>
      </w:pPr>
      <w:r>
        <w:rPr>
          <w:rFonts w:ascii="Verdana" w:hAnsi="Verdana"/>
          <w:color w:val="000000"/>
          <w:sz w:val="27"/>
          <w:szCs w:val="27"/>
        </w:rPr>
        <w:t>По такой же методике рассчитывается изменение средней цены реализации в зависимости от рынков сбыта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Если на протяжении года произошло изменение отпускных цен на продукцию по сравнению с плановыми в связи с инфляцией, то изменение цены по каждому виду продукции умножается на объем ее реализации по новым ценам и делится на общее количество реализованной продукции за отчетный период.</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финансовых результатов от прочих видов деятельности.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сводится в основном к изучению динамики и причин полученных убытков и прибыли по каждому конкретному случаю. Убытки от выплаты штрафов возникают в связи с нарушением отдельными службами договоров с другими предприятиями, организациями и учреждениями. При анализе устанавливаются причины невыполненных обязательств, принимаются меры для предотвращения допущенных ошибок.</w:t>
      </w:r>
    </w:p>
    <w:p w:rsidR="00094392" w:rsidRDefault="00094392" w:rsidP="00094392">
      <w:pPr>
        <w:pStyle w:val="a5"/>
        <w:rPr>
          <w:rFonts w:ascii="Verdana" w:hAnsi="Verdana"/>
          <w:color w:val="000000"/>
          <w:sz w:val="27"/>
          <w:szCs w:val="27"/>
        </w:rPr>
      </w:pPr>
      <w:r>
        <w:rPr>
          <w:rFonts w:ascii="Verdana" w:hAnsi="Verdana"/>
          <w:color w:val="000000"/>
          <w:sz w:val="27"/>
          <w:szCs w:val="27"/>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в отношении их. Поэтому при анализе данного показателя следует проверить, во всех ли случаях нарушения договорных обязательств были предъявлены поставщикам соответствующие санкции.</w:t>
      </w:r>
    </w:p>
    <w:p w:rsidR="00094392" w:rsidRDefault="00094392" w:rsidP="00094392">
      <w:pPr>
        <w:pStyle w:val="a5"/>
        <w:rPr>
          <w:rFonts w:ascii="Verdana" w:hAnsi="Verdana"/>
          <w:color w:val="000000"/>
          <w:sz w:val="27"/>
          <w:szCs w:val="27"/>
        </w:rPr>
      </w:pPr>
      <w:r>
        <w:rPr>
          <w:rFonts w:ascii="Verdana" w:hAnsi="Verdana"/>
          <w:color w:val="000000"/>
          <w:sz w:val="27"/>
          <w:szCs w:val="27"/>
        </w:rPr>
        <w:t>Убытки от списания безнадежной дебиторской задолженности возникают обычно на тех предприятиях, где постановка учета и контроля за состоянием расчетов находится на низком уровне. Прибыли (убытки) прошлых лет, выявленные в текущем году, также свидетельствуют о недостатках бухгалтерского учета.</w:t>
      </w:r>
    </w:p>
    <w:p w:rsidR="00094392" w:rsidRDefault="00094392" w:rsidP="00094392">
      <w:pPr>
        <w:pStyle w:val="a5"/>
        <w:rPr>
          <w:rFonts w:ascii="Verdana" w:hAnsi="Verdana"/>
          <w:color w:val="000000"/>
          <w:sz w:val="27"/>
          <w:szCs w:val="27"/>
        </w:rPr>
      </w:pPr>
      <w:r>
        <w:rPr>
          <w:rFonts w:ascii="Verdana" w:hAnsi="Verdana"/>
          <w:color w:val="000000"/>
          <w:sz w:val="27"/>
          <w:szCs w:val="27"/>
        </w:rPr>
        <w:t>Особого внимания заслуживают доходы по ценным бумагам (акциям, облигациям, векселям, сертификатам и т.д.). Предприятия-держатели ценных бумаг получают определенные доходы в виде дивидендов. В процессе анализа изучается динамика дивидендов, курса акций, чистой прибыли, приходящейся на одну акцию, устанавливаются темпы их роста или снижения.</w:t>
      </w:r>
    </w:p>
    <w:p w:rsidR="00094392" w:rsidRDefault="00094392" w:rsidP="00094392">
      <w:pPr>
        <w:pStyle w:val="a5"/>
        <w:rPr>
          <w:rFonts w:ascii="Verdana" w:hAnsi="Verdana"/>
          <w:color w:val="000000"/>
          <w:sz w:val="27"/>
          <w:szCs w:val="27"/>
        </w:rPr>
      </w:pPr>
      <w:r>
        <w:rPr>
          <w:rFonts w:ascii="Verdana" w:hAnsi="Verdana"/>
          <w:color w:val="000000"/>
          <w:sz w:val="27"/>
          <w:szCs w:val="27"/>
        </w:rPr>
        <w:t>Доходы по акциям можно рассчитать по следующей формуле:</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 = К* Р * Kd,                                          (28)</w:t>
      </w:r>
    </w:p>
    <w:p w:rsidR="00094392" w:rsidRDefault="00094392" w:rsidP="00094392">
      <w:pPr>
        <w:pStyle w:val="a5"/>
        <w:rPr>
          <w:rFonts w:ascii="Verdana" w:hAnsi="Verdana"/>
          <w:color w:val="000000"/>
          <w:sz w:val="27"/>
          <w:szCs w:val="27"/>
        </w:rPr>
      </w:pPr>
      <w:r>
        <w:rPr>
          <w:rFonts w:ascii="Verdana" w:hAnsi="Verdana"/>
          <w:color w:val="000000"/>
          <w:sz w:val="27"/>
          <w:szCs w:val="27"/>
        </w:rPr>
        <w:t>где П – доход от акций,</w:t>
      </w:r>
    </w:p>
    <w:p w:rsidR="00094392" w:rsidRDefault="00094392" w:rsidP="00094392">
      <w:pPr>
        <w:pStyle w:val="a5"/>
        <w:rPr>
          <w:rFonts w:ascii="Verdana" w:hAnsi="Verdana"/>
          <w:color w:val="000000"/>
          <w:sz w:val="27"/>
          <w:szCs w:val="27"/>
        </w:rPr>
      </w:pPr>
      <w:r>
        <w:rPr>
          <w:rFonts w:ascii="Verdana" w:hAnsi="Verdana"/>
          <w:color w:val="000000"/>
          <w:sz w:val="27"/>
          <w:szCs w:val="27"/>
        </w:rPr>
        <w:t>К – количество акций,</w:t>
      </w:r>
    </w:p>
    <w:p w:rsidR="00094392" w:rsidRDefault="00094392" w:rsidP="00094392">
      <w:pPr>
        <w:pStyle w:val="a5"/>
        <w:rPr>
          <w:rFonts w:ascii="Verdana" w:hAnsi="Verdana"/>
          <w:color w:val="000000"/>
          <w:sz w:val="27"/>
          <w:szCs w:val="27"/>
        </w:rPr>
      </w:pPr>
      <w:r>
        <w:rPr>
          <w:rFonts w:ascii="Verdana" w:hAnsi="Verdana"/>
          <w:color w:val="000000"/>
          <w:sz w:val="27"/>
          <w:szCs w:val="27"/>
        </w:rPr>
        <w:t>Р – текущая стоимость акций,</w:t>
      </w:r>
    </w:p>
    <w:p w:rsidR="00094392" w:rsidRDefault="00094392" w:rsidP="00094392">
      <w:pPr>
        <w:pStyle w:val="a5"/>
        <w:rPr>
          <w:rFonts w:ascii="Verdana" w:hAnsi="Verdana"/>
          <w:color w:val="000000"/>
          <w:sz w:val="27"/>
          <w:szCs w:val="27"/>
        </w:rPr>
      </w:pPr>
      <w:r>
        <w:rPr>
          <w:rFonts w:ascii="Verdana" w:hAnsi="Verdana"/>
          <w:color w:val="000000"/>
          <w:sz w:val="27"/>
          <w:szCs w:val="27"/>
        </w:rPr>
        <w:t>Kd – уровень дивидендной доходности.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Сумма процентов по облигациям:</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 = К*Р*СП,                                            (29)</w:t>
      </w:r>
    </w:p>
    <w:p w:rsidR="00094392" w:rsidRDefault="00094392" w:rsidP="00094392">
      <w:pPr>
        <w:pStyle w:val="a5"/>
        <w:rPr>
          <w:rFonts w:ascii="Verdana" w:hAnsi="Verdana"/>
          <w:color w:val="000000"/>
          <w:sz w:val="27"/>
          <w:szCs w:val="27"/>
        </w:rPr>
      </w:pPr>
      <w:r>
        <w:rPr>
          <w:rFonts w:ascii="Verdana" w:hAnsi="Verdana"/>
          <w:color w:val="000000"/>
          <w:sz w:val="27"/>
          <w:szCs w:val="27"/>
        </w:rPr>
        <w:t>где П – сумма процентов,</w:t>
      </w:r>
    </w:p>
    <w:p w:rsidR="00094392" w:rsidRDefault="00094392" w:rsidP="00094392">
      <w:pPr>
        <w:pStyle w:val="a5"/>
        <w:rPr>
          <w:rFonts w:ascii="Verdana" w:hAnsi="Verdana"/>
          <w:color w:val="000000"/>
          <w:sz w:val="27"/>
          <w:szCs w:val="27"/>
        </w:rPr>
      </w:pPr>
      <w:r>
        <w:rPr>
          <w:rFonts w:ascii="Verdana" w:hAnsi="Verdana"/>
          <w:color w:val="000000"/>
          <w:sz w:val="27"/>
          <w:szCs w:val="27"/>
        </w:rPr>
        <w:t>К – количество облигаций,</w:t>
      </w:r>
    </w:p>
    <w:p w:rsidR="00094392" w:rsidRDefault="00094392" w:rsidP="00094392">
      <w:pPr>
        <w:pStyle w:val="a5"/>
        <w:rPr>
          <w:rFonts w:ascii="Verdana" w:hAnsi="Verdana"/>
          <w:color w:val="000000"/>
          <w:sz w:val="27"/>
          <w:szCs w:val="27"/>
        </w:rPr>
      </w:pPr>
      <w:r>
        <w:rPr>
          <w:rFonts w:ascii="Verdana" w:hAnsi="Verdana"/>
          <w:color w:val="000000"/>
          <w:sz w:val="27"/>
          <w:szCs w:val="27"/>
        </w:rPr>
        <w:t>Р – стоимость облигаций,</w:t>
      </w:r>
    </w:p>
    <w:p w:rsidR="00094392" w:rsidRDefault="00094392" w:rsidP="00094392">
      <w:pPr>
        <w:pStyle w:val="a5"/>
        <w:rPr>
          <w:rFonts w:ascii="Verdana" w:hAnsi="Verdana"/>
          <w:color w:val="000000"/>
          <w:sz w:val="27"/>
          <w:szCs w:val="27"/>
        </w:rPr>
      </w:pPr>
      <w:r>
        <w:rPr>
          <w:rFonts w:ascii="Verdana" w:hAnsi="Verdana"/>
          <w:color w:val="000000"/>
          <w:sz w:val="27"/>
          <w:szCs w:val="27"/>
        </w:rPr>
        <w:t>СП – уровень процентной ставки.</w:t>
      </w:r>
    </w:p>
    <w:p w:rsidR="00094392" w:rsidRDefault="00094392" w:rsidP="00094392">
      <w:pPr>
        <w:pStyle w:val="a5"/>
        <w:rPr>
          <w:rFonts w:ascii="Verdana" w:hAnsi="Verdana"/>
          <w:color w:val="000000"/>
          <w:sz w:val="27"/>
          <w:szCs w:val="27"/>
        </w:rPr>
      </w:pPr>
      <w:r>
        <w:rPr>
          <w:rFonts w:ascii="Verdana" w:hAnsi="Verdana"/>
          <w:color w:val="000000"/>
          <w:sz w:val="27"/>
          <w:szCs w:val="27"/>
        </w:rPr>
        <w:t>В заключение анализа разрабатываются конкретные мероприятия, направленные на предупреждение и сокращение убытков и потерь от данных видов деятельности.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рентабельности деятельности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Показатели рентабельности измеряют доходность предприятия с различных позиций и группируются в соответствии с интересами участников экономического процесса. Они являются важными характеристиками факторной среды формирования прибыли и дохода предприятия. По этой причине они служат обязательными элементами сравнительного анализа и оценки финансового состояния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производственной деятельности (окупаемость издержек) исчисляется путем отношения балансовой (Пб) или чистой (Пч) прибыли к сумме затрат по реализованной или произведенной продукции (Зрп):</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з</w:t>
      </w:r>
      <w:r>
        <w:rPr>
          <w:rStyle w:val="apple-converted-space"/>
          <w:rFonts w:ascii="Verdana" w:hAnsi="Verdana"/>
          <w:color w:val="000000"/>
          <w:sz w:val="27"/>
          <w:szCs w:val="27"/>
          <w:vertAlign w:val="subscript"/>
        </w:rPr>
        <w:t> </w:t>
      </w:r>
      <w:r>
        <w:rPr>
          <w:rFonts w:ascii="Verdana" w:hAnsi="Verdana"/>
          <w:color w:val="000000"/>
          <w:sz w:val="27"/>
          <w:szCs w:val="27"/>
        </w:rPr>
        <w:t>= Пб / Зрп (30)</w:t>
      </w:r>
    </w:p>
    <w:p w:rsidR="00094392" w:rsidRDefault="00094392" w:rsidP="00094392">
      <w:pPr>
        <w:pStyle w:val="a5"/>
        <w:rPr>
          <w:rFonts w:ascii="Verdana" w:hAnsi="Verdana"/>
          <w:color w:val="000000"/>
          <w:sz w:val="27"/>
          <w:szCs w:val="27"/>
        </w:rPr>
      </w:pPr>
      <w:r>
        <w:rPr>
          <w:rFonts w:ascii="Verdana" w:hAnsi="Verdana"/>
          <w:color w:val="000000"/>
          <w:sz w:val="27"/>
          <w:szCs w:val="27"/>
        </w:rPr>
        <w:t>или</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з</w:t>
      </w:r>
      <w:r>
        <w:rPr>
          <w:rStyle w:val="apple-converted-space"/>
          <w:rFonts w:ascii="Verdana" w:hAnsi="Verdana"/>
          <w:color w:val="000000"/>
          <w:sz w:val="27"/>
          <w:szCs w:val="27"/>
          <w:vertAlign w:val="subscript"/>
        </w:rPr>
        <w:t> </w:t>
      </w:r>
      <w:r>
        <w:rPr>
          <w:rFonts w:ascii="Verdana" w:hAnsi="Verdana"/>
          <w:color w:val="000000"/>
          <w:sz w:val="27"/>
          <w:szCs w:val="27"/>
        </w:rPr>
        <w:t>= Пч / Зрп. (31)</w:t>
      </w:r>
    </w:p>
    <w:p w:rsidR="00094392" w:rsidRDefault="00094392" w:rsidP="00094392">
      <w:pPr>
        <w:pStyle w:val="a5"/>
        <w:rPr>
          <w:rFonts w:ascii="Verdana" w:hAnsi="Verdana"/>
          <w:color w:val="000000"/>
          <w:sz w:val="27"/>
          <w:szCs w:val="27"/>
        </w:rPr>
      </w:pPr>
      <w:r>
        <w:rPr>
          <w:rFonts w:ascii="Verdana" w:hAnsi="Verdana"/>
          <w:color w:val="000000"/>
          <w:sz w:val="27"/>
          <w:szCs w:val="27"/>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 его подразделениям и видам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продаж (R</w:t>
      </w:r>
      <w:r>
        <w:rPr>
          <w:rFonts w:ascii="Verdana" w:hAnsi="Verdana"/>
          <w:color w:val="000000"/>
          <w:sz w:val="27"/>
          <w:szCs w:val="27"/>
          <w:vertAlign w:val="subscript"/>
        </w:rPr>
        <w:t>об</w:t>
      </w:r>
      <w:r>
        <w:rPr>
          <w:rFonts w:ascii="Verdana" w:hAnsi="Verdana"/>
          <w:color w:val="000000"/>
          <w:sz w:val="27"/>
          <w:szCs w:val="27"/>
        </w:rPr>
        <w:t>) рассчитывается делением прибыли от реализации продукции, работ и услуг (Прп) или чистой прибыли (Пч) на сумму полученной выручки (В):</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w:t>
      </w:r>
      <w:r>
        <w:rPr>
          <w:rFonts w:ascii="Verdana" w:hAnsi="Verdana"/>
          <w:color w:val="000000"/>
          <w:sz w:val="27"/>
          <w:szCs w:val="27"/>
        </w:rPr>
        <w:t>= Прп / В (32)</w:t>
      </w:r>
    </w:p>
    <w:p w:rsidR="00094392" w:rsidRDefault="00094392" w:rsidP="00094392">
      <w:pPr>
        <w:pStyle w:val="a5"/>
        <w:rPr>
          <w:rFonts w:ascii="Verdana" w:hAnsi="Verdana"/>
          <w:color w:val="000000"/>
          <w:sz w:val="27"/>
          <w:szCs w:val="27"/>
        </w:rPr>
      </w:pPr>
      <w:r>
        <w:rPr>
          <w:rFonts w:ascii="Verdana" w:hAnsi="Verdana"/>
          <w:color w:val="000000"/>
          <w:sz w:val="27"/>
          <w:szCs w:val="27"/>
        </w:rPr>
        <w:t>или</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w:t>
      </w:r>
      <w:r>
        <w:rPr>
          <w:rStyle w:val="apple-converted-space"/>
          <w:rFonts w:ascii="Verdana" w:hAnsi="Verdana"/>
          <w:color w:val="000000"/>
          <w:sz w:val="27"/>
          <w:szCs w:val="27"/>
          <w:vertAlign w:val="subscript"/>
        </w:rPr>
        <w:t> </w:t>
      </w:r>
      <w:r>
        <w:rPr>
          <w:rFonts w:ascii="Verdana" w:hAnsi="Verdana"/>
          <w:color w:val="000000"/>
          <w:sz w:val="27"/>
          <w:szCs w:val="27"/>
        </w:rPr>
        <w:t>= Пч / В (33)</w:t>
      </w:r>
    </w:p>
    <w:p w:rsidR="00094392" w:rsidRDefault="00094392" w:rsidP="00094392">
      <w:pPr>
        <w:pStyle w:val="a5"/>
        <w:rPr>
          <w:rFonts w:ascii="Verdana" w:hAnsi="Verdana"/>
          <w:color w:val="000000"/>
          <w:sz w:val="27"/>
          <w:szCs w:val="27"/>
        </w:rPr>
      </w:pPr>
      <w:r>
        <w:rPr>
          <w:rFonts w:ascii="Verdana" w:hAnsi="Verdana"/>
          <w:color w:val="000000"/>
          <w:sz w:val="27"/>
          <w:szCs w:val="27"/>
        </w:rPr>
        <w:t>Характеризует эффективность предпринимательской деятельности: сколько прибыли имеет предприятие с рубля продаж. Широкое применение этот показатель получил в рыночной экономике. Рассчитывается в целом по предприятию и отдельным видам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(доходность) капитала исчисляется отношением балансовой (чистой) прибыли к среднегодовой стоимости всего инвестированного капитала (K) или отдельных его слагаемых: собственного (акционерного), заемного, основного, оборотного, производственного капитала и т.д.:</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k</w:t>
      </w:r>
      <w:r>
        <w:rPr>
          <w:rStyle w:val="apple-converted-space"/>
          <w:rFonts w:ascii="Verdana" w:hAnsi="Verdana"/>
          <w:color w:val="000000"/>
          <w:sz w:val="27"/>
          <w:szCs w:val="27"/>
          <w:vertAlign w:val="subscript"/>
        </w:rPr>
        <w:t> </w:t>
      </w:r>
      <w:r>
        <w:rPr>
          <w:rFonts w:ascii="Verdana" w:hAnsi="Verdana"/>
          <w:color w:val="000000"/>
          <w:sz w:val="27"/>
          <w:szCs w:val="27"/>
        </w:rPr>
        <w:t>= Пб / К (34)</w:t>
      </w:r>
    </w:p>
    <w:p w:rsidR="00094392" w:rsidRDefault="00094392" w:rsidP="00094392">
      <w:pPr>
        <w:pStyle w:val="a5"/>
        <w:rPr>
          <w:rFonts w:ascii="Verdana" w:hAnsi="Verdana"/>
          <w:color w:val="000000"/>
          <w:sz w:val="27"/>
          <w:szCs w:val="27"/>
        </w:rPr>
      </w:pPr>
      <w:r>
        <w:rPr>
          <w:rFonts w:ascii="Verdana" w:hAnsi="Verdana"/>
          <w:color w:val="000000"/>
          <w:sz w:val="27"/>
          <w:szCs w:val="27"/>
        </w:rPr>
        <w:t>или</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k</w:t>
      </w:r>
      <w:r>
        <w:rPr>
          <w:rStyle w:val="apple-converted-space"/>
          <w:rFonts w:ascii="Verdana" w:hAnsi="Verdana"/>
          <w:color w:val="000000"/>
          <w:sz w:val="27"/>
          <w:szCs w:val="27"/>
          <w:vertAlign w:val="subscript"/>
        </w:rPr>
        <w:t> </w:t>
      </w:r>
      <w:r>
        <w:rPr>
          <w:rFonts w:ascii="Verdana" w:hAnsi="Verdana"/>
          <w:color w:val="000000"/>
          <w:sz w:val="27"/>
          <w:szCs w:val="27"/>
        </w:rPr>
        <w:t>= Пч / К. (35)</w:t>
      </w:r>
    </w:p>
    <w:p w:rsidR="00094392" w:rsidRDefault="00094392" w:rsidP="00094392">
      <w:pPr>
        <w:pStyle w:val="a5"/>
        <w:rPr>
          <w:rFonts w:ascii="Verdana" w:hAnsi="Verdana"/>
          <w:color w:val="000000"/>
          <w:sz w:val="27"/>
          <w:szCs w:val="27"/>
        </w:rPr>
      </w:pPr>
      <w:r>
        <w:rPr>
          <w:rFonts w:ascii="Verdana" w:hAnsi="Verdana"/>
          <w:color w:val="000000"/>
          <w:sz w:val="27"/>
          <w:szCs w:val="27"/>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094392" w:rsidRDefault="00094392" w:rsidP="00094392">
      <w:pPr>
        <w:pStyle w:val="a5"/>
        <w:rPr>
          <w:rFonts w:ascii="Verdana" w:hAnsi="Verdana"/>
          <w:color w:val="000000"/>
          <w:sz w:val="27"/>
          <w:szCs w:val="27"/>
        </w:rPr>
      </w:pPr>
      <w:r>
        <w:rPr>
          <w:rFonts w:ascii="Verdana" w:hAnsi="Verdana"/>
          <w:color w:val="000000"/>
          <w:sz w:val="27"/>
          <w:szCs w:val="27"/>
        </w:rPr>
        <w:t>Уровень рентабельности производственной деятельности (окупаемость затрат) (R</w:t>
      </w:r>
      <w:r>
        <w:rPr>
          <w:rFonts w:ascii="Verdana" w:hAnsi="Verdana"/>
          <w:color w:val="000000"/>
          <w:sz w:val="27"/>
          <w:szCs w:val="27"/>
          <w:vertAlign w:val="subscript"/>
        </w:rPr>
        <w:t>з</w:t>
      </w:r>
      <w:r>
        <w:rPr>
          <w:rFonts w:ascii="Verdana" w:hAnsi="Verdana"/>
          <w:color w:val="000000"/>
          <w:sz w:val="27"/>
          <w:szCs w:val="27"/>
        </w:rPr>
        <w:t>), исчисленный в целом по предприятию, зависит от трех основных факторов первого порядка: изменения структуры реализованной продукции (Уд), ее себестоимости (С) и средних цен реализации (Ц).</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влияния факторов на изменение уровня рентабельности в целом по предприятию можно выполнить способом цепных подстановок.</w:t>
      </w:r>
    </w:p>
    <w:p w:rsidR="00094392" w:rsidRDefault="00094392" w:rsidP="00094392">
      <w:pPr>
        <w:pStyle w:val="a5"/>
        <w:rPr>
          <w:rFonts w:ascii="Verdana" w:hAnsi="Verdana"/>
          <w:color w:val="000000"/>
          <w:sz w:val="27"/>
          <w:szCs w:val="27"/>
        </w:rPr>
      </w:pPr>
      <w:r>
        <w:rPr>
          <w:rFonts w:ascii="Verdana" w:hAnsi="Verdana"/>
          <w:color w:val="000000"/>
          <w:sz w:val="27"/>
          <w:szCs w:val="27"/>
        </w:rPr>
        <w:t>Сначала находим рентабельность базового периода: R</w:t>
      </w:r>
      <w:r>
        <w:rPr>
          <w:rFonts w:ascii="Verdana" w:hAnsi="Verdana"/>
          <w:color w:val="000000"/>
          <w:sz w:val="27"/>
          <w:szCs w:val="27"/>
          <w:vertAlign w:val="subscript"/>
        </w:rPr>
        <w:t>0</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0</w:t>
      </w:r>
      <w:r>
        <w:rPr>
          <w:rStyle w:val="apple-converted-space"/>
          <w:rFonts w:ascii="Verdana" w:hAnsi="Verdana"/>
          <w:color w:val="000000"/>
          <w:sz w:val="27"/>
          <w:szCs w:val="27"/>
        </w:rPr>
        <w:t> </w:t>
      </w:r>
      <w:r>
        <w:rPr>
          <w:rFonts w:ascii="Verdana" w:hAnsi="Verdana"/>
          <w:color w:val="000000"/>
          <w:sz w:val="27"/>
          <w:szCs w:val="27"/>
        </w:rPr>
        <w:t>/ З</w:t>
      </w:r>
      <w:r>
        <w:rPr>
          <w:rFonts w:ascii="Verdana" w:hAnsi="Verdana"/>
          <w:color w:val="000000"/>
          <w:sz w:val="27"/>
          <w:szCs w:val="27"/>
          <w:vertAlign w:val="subscript"/>
        </w:rPr>
        <w:t>0</w:t>
      </w:r>
      <w:r>
        <w:rPr>
          <w:rFonts w:ascii="Verdana" w:hAnsi="Verdana"/>
          <w:color w:val="000000"/>
          <w:sz w:val="27"/>
          <w:szCs w:val="27"/>
        </w:rPr>
        <w:t>.         (36)</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находим рентабельность при фактическом объеме продаж, но при базовой цене, себестоимости и структуре продукции (R</w:t>
      </w:r>
      <w:r>
        <w:rPr>
          <w:rFonts w:ascii="Verdana" w:hAnsi="Verdana"/>
          <w:color w:val="000000"/>
          <w:sz w:val="27"/>
          <w:szCs w:val="27"/>
          <w:vertAlign w:val="subscript"/>
        </w:rPr>
        <w:t>усл1</w:t>
      </w:r>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vertAlign w:val="subscript"/>
        </w:rPr>
        <w:t> </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0</w:t>
      </w:r>
      <w:r>
        <w:rPr>
          <w:rFonts w:ascii="Verdana" w:hAnsi="Verdana"/>
          <w:color w:val="000000"/>
          <w:sz w:val="27"/>
          <w:szCs w:val="27"/>
        </w:rPr>
        <w:t>, Ц</w:t>
      </w:r>
      <w:r>
        <w:rPr>
          <w:rFonts w:ascii="Verdana" w:hAnsi="Verdana"/>
          <w:color w:val="000000"/>
          <w:sz w:val="27"/>
          <w:szCs w:val="27"/>
          <w:vertAlign w:val="subscript"/>
        </w:rPr>
        <w:t>0</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)/З</w:t>
      </w:r>
      <w:r>
        <w:rPr>
          <w:rFonts w:ascii="Verdana" w:hAnsi="Verdana"/>
          <w:color w:val="000000"/>
          <w:sz w:val="27"/>
          <w:szCs w:val="27"/>
          <w:vertAlign w:val="subscript"/>
        </w:rPr>
        <w:t>усл1</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0</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          (37)</w:t>
      </w:r>
    </w:p>
    <w:p w:rsidR="00094392" w:rsidRDefault="00094392" w:rsidP="00094392">
      <w:pPr>
        <w:pStyle w:val="a5"/>
        <w:rPr>
          <w:rFonts w:ascii="Verdana" w:hAnsi="Verdana"/>
          <w:color w:val="000000"/>
          <w:sz w:val="27"/>
          <w:szCs w:val="27"/>
        </w:rPr>
      </w:pPr>
      <w:r>
        <w:rPr>
          <w:rFonts w:ascii="Verdana" w:hAnsi="Verdana"/>
          <w:color w:val="000000"/>
          <w:sz w:val="27"/>
          <w:szCs w:val="27"/>
        </w:rPr>
        <w:t>Нужно также определить рентабельность при фактическом объеме продаж и структуре продукции, но при базовой цене, себестоимости продукции (R</w:t>
      </w:r>
      <w:r>
        <w:rPr>
          <w:rFonts w:ascii="Verdana" w:hAnsi="Verdana"/>
          <w:color w:val="000000"/>
          <w:sz w:val="27"/>
          <w:szCs w:val="27"/>
          <w:vertAlign w:val="subscript"/>
        </w:rPr>
        <w:t>усл2</w:t>
      </w:r>
      <w:r>
        <w:rPr>
          <w:rFonts w:ascii="Verdana" w:hAnsi="Verdana"/>
          <w:color w:val="000000"/>
          <w:sz w:val="27"/>
          <w:szCs w:val="27"/>
        </w:rPr>
        <w:t>): R</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vertAlign w:val="subscript"/>
        </w:rPr>
        <w:t> </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1</w:t>
      </w:r>
      <w:r>
        <w:rPr>
          <w:rFonts w:ascii="Verdana" w:hAnsi="Verdana"/>
          <w:color w:val="000000"/>
          <w:sz w:val="27"/>
          <w:szCs w:val="27"/>
        </w:rPr>
        <w:t>, Ц</w:t>
      </w:r>
      <w:r>
        <w:rPr>
          <w:rFonts w:ascii="Verdana" w:hAnsi="Verdana"/>
          <w:color w:val="000000"/>
          <w:sz w:val="27"/>
          <w:szCs w:val="27"/>
          <w:vertAlign w:val="subscript"/>
        </w:rPr>
        <w:t>0</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)/З</w:t>
      </w:r>
      <w:r>
        <w:rPr>
          <w:rFonts w:ascii="Verdana" w:hAnsi="Verdana"/>
          <w:color w:val="000000"/>
          <w:sz w:val="27"/>
          <w:szCs w:val="27"/>
          <w:vertAlign w:val="subscript"/>
        </w:rPr>
        <w:t>усл2</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1</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 (38)</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определяем рентабельность          при фактическом объеме продаж и структуре продукции, цене, но при базовой себестоимости продукции (R</w:t>
      </w:r>
      <w:r>
        <w:rPr>
          <w:rFonts w:ascii="Verdana" w:hAnsi="Verdana"/>
          <w:color w:val="000000"/>
          <w:sz w:val="27"/>
          <w:szCs w:val="27"/>
          <w:vertAlign w:val="subscript"/>
        </w:rPr>
        <w:t>усл3</w:t>
      </w:r>
      <w:r>
        <w:rPr>
          <w:rFonts w:ascii="Verdana" w:hAnsi="Verdana"/>
          <w:color w:val="000000"/>
          <w:sz w:val="27"/>
          <w:szCs w:val="27"/>
        </w:rPr>
        <w:t>): R</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vertAlign w:val="subscript"/>
        </w:rPr>
        <w:t> </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1</w:t>
      </w:r>
      <w:r>
        <w:rPr>
          <w:rFonts w:ascii="Verdana" w:hAnsi="Verdana"/>
          <w:color w:val="000000"/>
          <w:sz w:val="27"/>
          <w:szCs w:val="27"/>
        </w:rPr>
        <w:t>, Ц</w:t>
      </w:r>
      <w:r>
        <w:rPr>
          <w:rFonts w:ascii="Verdana" w:hAnsi="Verdana"/>
          <w:color w:val="000000"/>
          <w:sz w:val="27"/>
          <w:szCs w:val="27"/>
          <w:vertAlign w:val="subscript"/>
        </w:rPr>
        <w:t>1</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)/З</w:t>
      </w:r>
      <w:r>
        <w:rPr>
          <w:rFonts w:ascii="Verdana" w:hAnsi="Verdana"/>
          <w:color w:val="000000"/>
          <w:sz w:val="27"/>
          <w:szCs w:val="27"/>
          <w:vertAlign w:val="subscript"/>
        </w:rPr>
        <w:t>усл2</w:t>
      </w:r>
      <w:r>
        <w:rPr>
          <w:rFonts w:ascii="Verdana" w:hAnsi="Verdana"/>
          <w:color w:val="000000"/>
          <w:sz w:val="27"/>
          <w:szCs w:val="27"/>
        </w:rPr>
        <w:t>(при VРП</w:t>
      </w:r>
      <w:r>
        <w:rPr>
          <w:rFonts w:ascii="Verdana" w:hAnsi="Verdana"/>
          <w:color w:val="000000"/>
          <w:sz w:val="27"/>
          <w:szCs w:val="27"/>
          <w:vertAlign w:val="subscript"/>
        </w:rPr>
        <w:t>общ1,</w:t>
      </w:r>
      <w:r>
        <w:rPr>
          <w:rStyle w:val="apple-converted-space"/>
          <w:rFonts w:ascii="Verdana" w:hAnsi="Verdana"/>
          <w:color w:val="000000"/>
          <w:sz w:val="27"/>
          <w:szCs w:val="27"/>
          <w:vertAlign w:val="subscript"/>
        </w:rPr>
        <w:t> </w:t>
      </w:r>
      <w:r>
        <w:rPr>
          <w:rFonts w:ascii="Verdana" w:hAnsi="Verdana"/>
          <w:color w:val="000000"/>
          <w:sz w:val="27"/>
          <w:szCs w:val="27"/>
        </w:rPr>
        <w:t>Уд</w:t>
      </w:r>
      <w:r>
        <w:rPr>
          <w:rFonts w:ascii="Verdana" w:hAnsi="Verdana"/>
          <w:color w:val="000000"/>
          <w:sz w:val="27"/>
          <w:szCs w:val="27"/>
          <w:vertAlign w:val="subscript"/>
        </w:rPr>
        <w:t>1</w:t>
      </w:r>
      <w:r>
        <w:rPr>
          <w:rFonts w:ascii="Verdana" w:hAnsi="Verdana"/>
          <w:color w:val="000000"/>
          <w:sz w:val="27"/>
          <w:szCs w:val="27"/>
        </w:rPr>
        <w:t>, С</w:t>
      </w:r>
      <w:r>
        <w:rPr>
          <w:rFonts w:ascii="Verdana" w:hAnsi="Verdana"/>
          <w:color w:val="000000"/>
          <w:sz w:val="27"/>
          <w:szCs w:val="27"/>
          <w:vertAlign w:val="subscript"/>
        </w:rPr>
        <w:t>0</w:t>
      </w:r>
      <w:r>
        <w:rPr>
          <w:rFonts w:ascii="Verdana" w:hAnsi="Verdana"/>
          <w:color w:val="000000"/>
          <w:sz w:val="27"/>
          <w:szCs w:val="27"/>
        </w:rPr>
        <w:t>). (39)</w:t>
      </w:r>
    </w:p>
    <w:p w:rsidR="00094392" w:rsidRDefault="00094392" w:rsidP="00094392">
      <w:pPr>
        <w:pStyle w:val="a5"/>
        <w:rPr>
          <w:rFonts w:ascii="Verdana" w:hAnsi="Verdana"/>
          <w:color w:val="000000"/>
          <w:sz w:val="27"/>
          <w:szCs w:val="27"/>
        </w:rPr>
      </w:pPr>
      <w:r>
        <w:rPr>
          <w:rFonts w:ascii="Verdana" w:hAnsi="Verdana"/>
          <w:color w:val="000000"/>
          <w:sz w:val="27"/>
          <w:szCs w:val="27"/>
        </w:rPr>
        <w:t>Также определяем рентабельность отчетного года: R</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З</w:t>
      </w:r>
      <w:r>
        <w:rPr>
          <w:rFonts w:ascii="Verdana" w:hAnsi="Verdana"/>
          <w:color w:val="000000"/>
          <w:sz w:val="27"/>
          <w:szCs w:val="27"/>
          <w:vertAlign w:val="subscript"/>
        </w:rPr>
        <w:t>1</w:t>
      </w:r>
      <w:r>
        <w:rPr>
          <w:rFonts w:ascii="Verdana" w:hAnsi="Verdana"/>
          <w:color w:val="000000"/>
          <w:sz w:val="27"/>
          <w:szCs w:val="27"/>
        </w:rPr>
        <w:t>.           (40)</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устанавливается, как изменилась рентабельность за счет каждого фактора:</w:t>
      </w:r>
    </w:p>
    <w:p w:rsidR="00094392" w:rsidRDefault="00094392" w:rsidP="00094392">
      <w:pPr>
        <w:numPr>
          <w:ilvl w:val="0"/>
          <w:numId w:val="14"/>
        </w:numPr>
        <w:spacing w:before="100" w:beforeAutospacing="1" w:after="100" w:afterAutospacing="1"/>
        <w:rPr>
          <w:rFonts w:ascii="Verdana" w:hAnsi="Verdana"/>
          <w:color w:val="000000"/>
          <w:sz w:val="27"/>
          <w:szCs w:val="27"/>
        </w:rPr>
      </w:pPr>
      <w:r>
        <w:rPr>
          <w:rFonts w:ascii="Verdana" w:hAnsi="Verdana"/>
          <w:color w:val="000000"/>
          <w:sz w:val="27"/>
          <w:szCs w:val="27"/>
        </w:rPr>
        <w:t>объема реализации: ∆R</w:t>
      </w:r>
      <w:r>
        <w:rPr>
          <w:rFonts w:ascii="Verdana" w:hAnsi="Verdana"/>
          <w:color w:val="000000"/>
          <w:sz w:val="27"/>
          <w:szCs w:val="27"/>
          <w:vertAlign w:val="subscript"/>
        </w:rPr>
        <w:t>vрп</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усл1</w:t>
      </w:r>
      <w:r>
        <w:rPr>
          <w:rStyle w:val="apple-converted-space"/>
          <w:rFonts w:ascii="Verdana" w:hAnsi="Verdana"/>
          <w:color w:val="000000"/>
          <w:sz w:val="27"/>
          <w:szCs w:val="27"/>
          <w:vertAlign w:val="subscript"/>
        </w:rPr>
        <w:t> </w:t>
      </w:r>
      <w:r>
        <w:rPr>
          <w:rFonts w:ascii="Verdana" w:hAnsi="Verdana"/>
          <w:color w:val="000000"/>
          <w:sz w:val="27"/>
          <w:szCs w:val="27"/>
        </w:rPr>
        <w:t>– R</w:t>
      </w:r>
      <w:r>
        <w:rPr>
          <w:rFonts w:ascii="Verdana" w:hAnsi="Verdana"/>
          <w:color w:val="000000"/>
          <w:sz w:val="27"/>
          <w:szCs w:val="27"/>
          <w:vertAlign w:val="subscript"/>
        </w:rPr>
        <w:t>0</w:t>
      </w:r>
      <w:r>
        <w:rPr>
          <w:rStyle w:val="apple-converted-space"/>
          <w:rFonts w:ascii="Verdana" w:hAnsi="Verdana"/>
          <w:color w:val="000000"/>
          <w:sz w:val="27"/>
          <w:szCs w:val="27"/>
          <w:vertAlign w:val="subscript"/>
        </w:rPr>
        <w:t> </w:t>
      </w:r>
      <w:r>
        <w:rPr>
          <w:rFonts w:ascii="Verdana" w:hAnsi="Verdana"/>
          <w:color w:val="000000"/>
          <w:sz w:val="27"/>
          <w:szCs w:val="27"/>
        </w:rPr>
        <w:t>;                                                        (41)</w:t>
      </w:r>
    </w:p>
    <w:p w:rsidR="00094392" w:rsidRDefault="00094392" w:rsidP="00094392">
      <w:pPr>
        <w:numPr>
          <w:ilvl w:val="0"/>
          <w:numId w:val="14"/>
        </w:numPr>
        <w:spacing w:before="100" w:beforeAutospacing="1" w:after="100" w:afterAutospacing="1"/>
        <w:rPr>
          <w:rFonts w:ascii="Verdana" w:hAnsi="Verdana"/>
          <w:color w:val="000000"/>
          <w:sz w:val="27"/>
          <w:szCs w:val="27"/>
        </w:rPr>
      </w:pPr>
      <w:r>
        <w:rPr>
          <w:rFonts w:ascii="Verdana" w:hAnsi="Verdana"/>
          <w:color w:val="000000"/>
          <w:sz w:val="27"/>
          <w:szCs w:val="27"/>
        </w:rPr>
        <w:t>структуры: ∆R</w:t>
      </w:r>
      <w:r>
        <w:rPr>
          <w:rFonts w:ascii="Verdana" w:hAnsi="Verdana"/>
          <w:color w:val="000000"/>
          <w:sz w:val="27"/>
          <w:szCs w:val="27"/>
          <w:vertAlign w:val="subscript"/>
        </w:rPr>
        <w:t>стр</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усл1</w:t>
      </w:r>
      <w:r>
        <w:rPr>
          <w:rFonts w:ascii="Verdana" w:hAnsi="Verdana"/>
          <w:color w:val="000000"/>
          <w:sz w:val="27"/>
          <w:szCs w:val="27"/>
        </w:rPr>
        <w:t>;                                                                   (42)</w:t>
      </w:r>
    </w:p>
    <w:p w:rsidR="00094392" w:rsidRDefault="00094392" w:rsidP="00094392">
      <w:pPr>
        <w:numPr>
          <w:ilvl w:val="0"/>
          <w:numId w:val="14"/>
        </w:numPr>
        <w:spacing w:before="100" w:beforeAutospacing="1" w:after="100" w:afterAutospacing="1"/>
        <w:rPr>
          <w:rFonts w:ascii="Verdana" w:hAnsi="Verdana"/>
          <w:color w:val="000000"/>
          <w:sz w:val="27"/>
          <w:szCs w:val="27"/>
        </w:rPr>
      </w:pPr>
      <w:r>
        <w:rPr>
          <w:rFonts w:ascii="Verdana" w:hAnsi="Verdana"/>
          <w:color w:val="000000"/>
          <w:sz w:val="27"/>
          <w:szCs w:val="27"/>
        </w:rPr>
        <w:t>цены: ∆R</w:t>
      </w:r>
      <w:r>
        <w:rPr>
          <w:rFonts w:ascii="Verdana" w:hAnsi="Verdana"/>
          <w:color w:val="000000"/>
          <w:sz w:val="27"/>
          <w:szCs w:val="27"/>
          <w:vertAlign w:val="subscript"/>
        </w:rPr>
        <w:t>ц</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усл2</w:t>
      </w:r>
      <w:r>
        <w:rPr>
          <w:rFonts w:ascii="Verdana" w:hAnsi="Verdana"/>
          <w:color w:val="000000"/>
          <w:sz w:val="27"/>
          <w:szCs w:val="27"/>
        </w:rPr>
        <w:t>;                                                                              (43)</w:t>
      </w:r>
    </w:p>
    <w:p w:rsidR="00094392" w:rsidRDefault="00094392" w:rsidP="00094392">
      <w:pPr>
        <w:numPr>
          <w:ilvl w:val="0"/>
          <w:numId w:val="14"/>
        </w:numPr>
        <w:spacing w:before="100" w:beforeAutospacing="1" w:after="100" w:afterAutospacing="1"/>
        <w:rPr>
          <w:rFonts w:ascii="Verdana" w:hAnsi="Verdana"/>
          <w:color w:val="000000"/>
          <w:sz w:val="27"/>
          <w:szCs w:val="27"/>
        </w:rPr>
      </w:pPr>
      <w:r>
        <w:rPr>
          <w:rFonts w:ascii="Verdana" w:hAnsi="Verdana"/>
          <w:color w:val="000000"/>
          <w:sz w:val="27"/>
          <w:szCs w:val="27"/>
        </w:rPr>
        <w:t>себестоимости: ∆R</w:t>
      </w:r>
      <w:r>
        <w:rPr>
          <w:rFonts w:ascii="Verdana" w:hAnsi="Verdana"/>
          <w:color w:val="000000"/>
          <w:sz w:val="27"/>
          <w:szCs w:val="27"/>
          <w:vertAlign w:val="subscript"/>
        </w:rPr>
        <w:t>с</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усл3</w:t>
      </w:r>
      <w:r>
        <w:rPr>
          <w:rFonts w:ascii="Verdana" w:hAnsi="Verdana"/>
          <w:color w:val="000000"/>
          <w:sz w:val="27"/>
          <w:szCs w:val="27"/>
        </w:rPr>
        <w:t>.                                                                  (44)</w:t>
      </w:r>
    </w:p>
    <w:p w:rsidR="00094392" w:rsidRDefault="00094392" w:rsidP="00094392">
      <w:pPr>
        <w:pStyle w:val="a5"/>
        <w:rPr>
          <w:rFonts w:ascii="Verdana" w:hAnsi="Verdana"/>
          <w:color w:val="000000"/>
          <w:sz w:val="27"/>
          <w:szCs w:val="27"/>
        </w:rPr>
      </w:pPr>
      <w:r>
        <w:rPr>
          <w:rFonts w:ascii="Verdana" w:hAnsi="Verdana"/>
          <w:color w:val="000000"/>
          <w:sz w:val="27"/>
          <w:szCs w:val="27"/>
        </w:rPr>
        <w:t>Общее изменение рентабельности определяется как: R</w:t>
      </w:r>
      <w:r>
        <w:rPr>
          <w:rFonts w:ascii="Verdana" w:hAnsi="Verdana"/>
          <w:color w:val="000000"/>
          <w:sz w:val="27"/>
          <w:szCs w:val="27"/>
          <w:vertAlign w:val="subscript"/>
        </w:rPr>
        <w:t>общ</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R</w:t>
      </w:r>
      <w:r>
        <w:rPr>
          <w:rFonts w:ascii="Verdana" w:hAnsi="Verdana"/>
          <w:color w:val="000000"/>
          <w:sz w:val="27"/>
          <w:szCs w:val="27"/>
          <w:vertAlign w:val="subscript"/>
        </w:rPr>
        <w:t>0.</w:t>
      </w:r>
      <w:r>
        <w:rPr>
          <w:rStyle w:val="apple-converted-space"/>
          <w:rFonts w:ascii="Verdana" w:hAnsi="Verdana"/>
          <w:color w:val="000000"/>
          <w:sz w:val="27"/>
          <w:szCs w:val="27"/>
          <w:vertAlign w:val="subscript"/>
        </w:rPr>
        <w:t> </w:t>
      </w:r>
      <w:r>
        <w:rPr>
          <w:rFonts w:ascii="Verdana" w:hAnsi="Verdana"/>
          <w:color w:val="000000"/>
          <w:sz w:val="27"/>
          <w:szCs w:val="27"/>
        </w:rPr>
        <w:t>(45)</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следует сделать факторный анализ рентабельности по каждому виду продукции. Уровень рентабельности отдельных видов продукции (R</w:t>
      </w:r>
      <w:r>
        <w:rPr>
          <w:rFonts w:ascii="Verdana" w:hAnsi="Verdana"/>
          <w:color w:val="000000"/>
          <w:sz w:val="27"/>
          <w:szCs w:val="27"/>
          <w:vertAlign w:val="subscript"/>
        </w:rPr>
        <w:t>iпр</w:t>
      </w:r>
      <w:r>
        <w:rPr>
          <w:rFonts w:ascii="Verdana" w:hAnsi="Verdana"/>
          <w:color w:val="000000"/>
          <w:sz w:val="27"/>
          <w:szCs w:val="27"/>
        </w:rPr>
        <w:t>) зависит от изменения средних реализационных цен (Ц</w:t>
      </w:r>
      <w:r>
        <w:rPr>
          <w:rFonts w:ascii="Verdana" w:hAnsi="Verdana"/>
          <w:color w:val="000000"/>
          <w:sz w:val="27"/>
          <w:szCs w:val="27"/>
          <w:vertAlign w:val="subscript"/>
        </w:rPr>
        <w:t>i</w:t>
      </w:r>
      <w:r>
        <w:rPr>
          <w:rFonts w:ascii="Verdana" w:hAnsi="Verdana"/>
          <w:color w:val="000000"/>
          <w:sz w:val="27"/>
          <w:szCs w:val="27"/>
        </w:rPr>
        <w:t>) и себестоимости единицы продукции (C</w:t>
      </w:r>
      <w:r>
        <w:rPr>
          <w:rFonts w:ascii="Verdana" w:hAnsi="Verdana"/>
          <w:color w:val="000000"/>
          <w:sz w:val="27"/>
          <w:szCs w:val="27"/>
          <w:vertAlign w:val="subscript"/>
        </w:rPr>
        <w:t>i</w:t>
      </w:r>
      <w:r>
        <w:rPr>
          <w:rFonts w:ascii="Verdana" w:hAnsi="Verdana"/>
          <w:color w:val="000000"/>
          <w:sz w:val="27"/>
          <w:szCs w:val="27"/>
        </w:rPr>
        <w:t>):</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iпр</w:t>
      </w:r>
      <w:r>
        <w:rPr>
          <w:rStyle w:val="apple-converted-space"/>
          <w:rFonts w:ascii="Verdana" w:hAnsi="Verdana"/>
          <w:color w:val="000000"/>
          <w:sz w:val="27"/>
          <w:szCs w:val="27"/>
        </w:rPr>
        <w:t> </w:t>
      </w:r>
      <w:r>
        <w:rPr>
          <w:rFonts w:ascii="Verdana" w:hAnsi="Verdana"/>
          <w:color w:val="000000"/>
          <w:sz w:val="27"/>
          <w:szCs w:val="27"/>
        </w:rPr>
        <w:t>= (Ц</w:t>
      </w:r>
      <w:r>
        <w:rPr>
          <w:rFonts w:ascii="Verdana" w:hAnsi="Verdana"/>
          <w:color w:val="000000"/>
          <w:sz w:val="27"/>
          <w:szCs w:val="27"/>
          <w:vertAlign w:val="subscript"/>
        </w:rPr>
        <w:t>i</w:t>
      </w:r>
      <w:r>
        <w:rPr>
          <w:rStyle w:val="apple-converted-space"/>
          <w:rFonts w:ascii="Verdana" w:hAnsi="Verdana"/>
          <w:color w:val="000000"/>
          <w:sz w:val="27"/>
          <w:szCs w:val="27"/>
        </w:rPr>
        <w:t> </w:t>
      </w:r>
      <w:r>
        <w:rPr>
          <w:rFonts w:ascii="Verdana" w:hAnsi="Verdana"/>
          <w:color w:val="000000"/>
          <w:sz w:val="27"/>
          <w:szCs w:val="27"/>
        </w:rPr>
        <w:t>– С</w:t>
      </w:r>
      <w:r>
        <w:rPr>
          <w:rFonts w:ascii="Verdana" w:hAnsi="Verdana"/>
          <w:color w:val="000000"/>
          <w:sz w:val="27"/>
          <w:szCs w:val="27"/>
          <w:vertAlign w:val="subscript"/>
        </w:rPr>
        <w:t>i</w:t>
      </w:r>
      <w:r>
        <w:rPr>
          <w:rFonts w:ascii="Verdana" w:hAnsi="Verdana"/>
          <w:color w:val="000000"/>
          <w:sz w:val="27"/>
          <w:szCs w:val="27"/>
        </w:rPr>
        <w:t>) / С</w:t>
      </w:r>
      <w:r>
        <w:rPr>
          <w:rFonts w:ascii="Verdana" w:hAnsi="Verdana"/>
          <w:color w:val="000000"/>
          <w:sz w:val="27"/>
          <w:szCs w:val="27"/>
          <w:vertAlign w:val="subscript"/>
        </w:rPr>
        <w:t>i</w:t>
      </w:r>
      <w:r>
        <w:rPr>
          <w:rStyle w:val="apple-converted-space"/>
          <w:rFonts w:ascii="Verdana" w:hAnsi="Verdana"/>
          <w:color w:val="000000"/>
          <w:sz w:val="27"/>
          <w:szCs w:val="27"/>
        </w:rPr>
        <w:t> </w:t>
      </w:r>
      <w:r>
        <w:rPr>
          <w:rFonts w:ascii="Verdana" w:hAnsi="Verdana"/>
          <w:color w:val="000000"/>
          <w:sz w:val="27"/>
          <w:szCs w:val="27"/>
        </w:rPr>
        <w:t>(46)</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же образом производится факторный анализ рентабельности оборота. Факторная модель этого анализа:</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рп</w:t>
      </w:r>
      <w:r>
        <w:rPr>
          <w:rFonts w:ascii="Verdana" w:hAnsi="Verdana"/>
          <w:color w:val="000000"/>
          <w:sz w:val="27"/>
          <w:szCs w:val="27"/>
        </w:rPr>
        <w:t>(VРП</w:t>
      </w:r>
      <w:r>
        <w:rPr>
          <w:rFonts w:ascii="Verdana" w:hAnsi="Verdana"/>
          <w:color w:val="000000"/>
          <w:sz w:val="27"/>
          <w:szCs w:val="27"/>
          <w:vertAlign w:val="subscript"/>
        </w:rPr>
        <w:t>общ,</w:t>
      </w:r>
      <w:r>
        <w:rPr>
          <w:rStyle w:val="apple-converted-space"/>
          <w:rFonts w:ascii="Verdana" w:hAnsi="Verdana"/>
          <w:color w:val="000000"/>
          <w:sz w:val="27"/>
          <w:szCs w:val="27"/>
        </w:rPr>
        <w:t> </w:t>
      </w:r>
      <w:r>
        <w:rPr>
          <w:rFonts w:ascii="Verdana" w:hAnsi="Verdana"/>
          <w:color w:val="000000"/>
          <w:sz w:val="27"/>
          <w:szCs w:val="27"/>
        </w:rPr>
        <w:t>Уд</w:t>
      </w:r>
      <w:r>
        <w:rPr>
          <w:rFonts w:ascii="Verdana" w:hAnsi="Verdana"/>
          <w:color w:val="000000"/>
          <w:sz w:val="27"/>
          <w:szCs w:val="27"/>
          <w:vertAlign w:val="subscript"/>
        </w:rPr>
        <w:t>i</w:t>
      </w:r>
      <w:r>
        <w:rPr>
          <w:rFonts w:ascii="Verdana" w:hAnsi="Verdana"/>
          <w:color w:val="000000"/>
          <w:sz w:val="27"/>
          <w:szCs w:val="27"/>
        </w:rPr>
        <w:t>, Ц</w:t>
      </w:r>
      <w:r>
        <w:rPr>
          <w:rFonts w:ascii="Verdana" w:hAnsi="Verdana"/>
          <w:color w:val="000000"/>
          <w:sz w:val="27"/>
          <w:szCs w:val="27"/>
          <w:vertAlign w:val="subscript"/>
        </w:rPr>
        <w:t>i</w:t>
      </w:r>
      <w:r>
        <w:rPr>
          <w:rFonts w:ascii="Verdana" w:hAnsi="Verdana"/>
          <w:color w:val="000000"/>
          <w:sz w:val="27"/>
          <w:szCs w:val="27"/>
        </w:rPr>
        <w:t>, C</w:t>
      </w:r>
      <w:r>
        <w:rPr>
          <w:rFonts w:ascii="Verdana" w:hAnsi="Verdana"/>
          <w:color w:val="000000"/>
          <w:sz w:val="27"/>
          <w:szCs w:val="27"/>
          <w:vertAlign w:val="subscript"/>
        </w:rPr>
        <w:t>i</w:t>
      </w:r>
      <w:r>
        <w:rPr>
          <w:rFonts w:ascii="Verdana" w:hAnsi="Verdana"/>
          <w:color w:val="000000"/>
          <w:sz w:val="27"/>
          <w:szCs w:val="27"/>
        </w:rPr>
        <w:t>)/В(VРП</w:t>
      </w:r>
      <w:r>
        <w:rPr>
          <w:rFonts w:ascii="Verdana" w:hAnsi="Verdana"/>
          <w:color w:val="000000"/>
          <w:sz w:val="27"/>
          <w:szCs w:val="27"/>
          <w:vertAlign w:val="subscript"/>
        </w:rPr>
        <w:t>общ,</w:t>
      </w:r>
      <w:r>
        <w:rPr>
          <w:rStyle w:val="apple-converted-space"/>
          <w:rFonts w:ascii="Verdana" w:hAnsi="Verdana"/>
          <w:color w:val="000000"/>
          <w:sz w:val="27"/>
          <w:szCs w:val="27"/>
        </w:rPr>
        <w:t> </w:t>
      </w:r>
      <w:r>
        <w:rPr>
          <w:rFonts w:ascii="Verdana" w:hAnsi="Verdana"/>
          <w:color w:val="000000"/>
          <w:sz w:val="27"/>
          <w:szCs w:val="27"/>
        </w:rPr>
        <w:t>Уд</w:t>
      </w:r>
      <w:r>
        <w:rPr>
          <w:rFonts w:ascii="Verdana" w:hAnsi="Verdana"/>
          <w:color w:val="000000"/>
          <w:sz w:val="27"/>
          <w:szCs w:val="27"/>
          <w:vertAlign w:val="subscript"/>
        </w:rPr>
        <w:t>i</w:t>
      </w:r>
      <w:r>
        <w:rPr>
          <w:rFonts w:ascii="Verdana" w:hAnsi="Verdana"/>
          <w:color w:val="000000"/>
          <w:sz w:val="27"/>
          <w:szCs w:val="27"/>
        </w:rPr>
        <w:t>, Ц</w:t>
      </w:r>
      <w:r>
        <w:rPr>
          <w:rFonts w:ascii="Verdana" w:hAnsi="Verdana"/>
          <w:color w:val="000000"/>
          <w:sz w:val="27"/>
          <w:szCs w:val="27"/>
          <w:vertAlign w:val="subscript"/>
        </w:rPr>
        <w:t>i</w:t>
      </w:r>
      <w:r>
        <w:rPr>
          <w:rFonts w:ascii="Verdana" w:hAnsi="Verdana"/>
          <w:color w:val="000000"/>
          <w:sz w:val="27"/>
          <w:szCs w:val="27"/>
        </w:rPr>
        <w:t>)                                       (47)</w:t>
      </w:r>
    </w:p>
    <w:p w:rsidR="00094392" w:rsidRDefault="00094392" w:rsidP="00094392">
      <w:pPr>
        <w:pStyle w:val="a5"/>
        <w:rPr>
          <w:rFonts w:ascii="Verdana" w:hAnsi="Verdana"/>
          <w:color w:val="000000"/>
          <w:sz w:val="27"/>
          <w:szCs w:val="27"/>
        </w:rPr>
      </w:pPr>
      <w:r>
        <w:rPr>
          <w:rFonts w:ascii="Verdana" w:hAnsi="Verdana"/>
          <w:color w:val="000000"/>
          <w:sz w:val="27"/>
          <w:szCs w:val="27"/>
        </w:rPr>
        <w:t>Уровень рентабельности продаж отдельных видов продукции (R</w:t>
      </w:r>
      <w:r>
        <w:rPr>
          <w:rFonts w:ascii="Verdana" w:hAnsi="Verdana"/>
          <w:color w:val="000000"/>
          <w:sz w:val="27"/>
          <w:szCs w:val="27"/>
          <w:vertAlign w:val="subscript"/>
        </w:rPr>
        <w:t>iоб</w:t>
      </w:r>
      <w:r>
        <w:rPr>
          <w:rFonts w:ascii="Verdana" w:hAnsi="Verdana"/>
          <w:color w:val="000000"/>
          <w:sz w:val="27"/>
          <w:szCs w:val="27"/>
        </w:rPr>
        <w:t>) зависит от среднего уровня цены и себестоимости изделия:</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iоб</w:t>
      </w:r>
      <w:r>
        <w:rPr>
          <w:rStyle w:val="apple-converted-space"/>
          <w:rFonts w:ascii="Verdana" w:hAnsi="Verdana"/>
          <w:color w:val="000000"/>
          <w:sz w:val="27"/>
          <w:szCs w:val="27"/>
          <w:vertAlign w:val="subscript"/>
        </w:rPr>
        <w:t> </w:t>
      </w:r>
      <w:r>
        <w:rPr>
          <w:rFonts w:ascii="Verdana" w:hAnsi="Verdana"/>
          <w:color w:val="000000"/>
          <w:sz w:val="27"/>
          <w:szCs w:val="27"/>
        </w:rPr>
        <w:t>= (Ц</w:t>
      </w:r>
      <w:r>
        <w:rPr>
          <w:rFonts w:ascii="Verdana" w:hAnsi="Verdana"/>
          <w:color w:val="000000"/>
          <w:sz w:val="27"/>
          <w:szCs w:val="27"/>
          <w:vertAlign w:val="subscript"/>
        </w:rPr>
        <w:t>i</w:t>
      </w:r>
      <w:r>
        <w:rPr>
          <w:rStyle w:val="apple-converted-space"/>
          <w:rFonts w:ascii="Verdana" w:hAnsi="Verdana"/>
          <w:color w:val="000000"/>
          <w:sz w:val="27"/>
          <w:szCs w:val="27"/>
        </w:rPr>
        <w:t> </w:t>
      </w:r>
      <w:r>
        <w:rPr>
          <w:rFonts w:ascii="Verdana" w:hAnsi="Verdana"/>
          <w:color w:val="000000"/>
          <w:sz w:val="27"/>
          <w:szCs w:val="27"/>
        </w:rPr>
        <w:t>– С</w:t>
      </w:r>
      <w:r>
        <w:rPr>
          <w:rFonts w:ascii="Verdana" w:hAnsi="Verdana"/>
          <w:color w:val="000000"/>
          <w:sz w:val="27"/>
          <w:szCs w:val="27"/>
          <w:vertAlign w:val="subscript"/>
        </w:rPr>
        <w:t>i</w:t>
      </w:r>
      <w:r>
        <w:rPr>
          <w:rFonts w:ascii="Verdana" w:hAnsi="Verdana"/>
          <w:color w:val="000000"/>
          <w:sz w:val="27"/>
          <w:szCs w:val="27"/>
        </w:rPr>
        <w:t>) / Ц</w:t>
      </w:r>
      <w:r>
        <w:rPr>
          <w:rFonts w:ascii="Verdana" w:hAnsi="Verdana"/>
          <w:color w:val="000000"/>
          <w:sz w:val="27"/>
          <w:szCs w:val="27"/>
          <w:vertAlign w:val="subscript"/>
        </w:rPr>
        <w:t>i</w:t>
      </w:r>
      <w:r>
        <w:rPr>
          <w:rFonts w:ascii="Verdana" w:hAnsi="Verdana"/>
          <w:color w:val="000000"/>
          <w:sz w:val="27"/>
          <w:szCs w:val="27"/>
        </w:rPr>
        <w:t>.                                    (48)</w:t>
      </w:r>
    </w:p>
    <w:p w:rsidR="00094392" w:rsidRDefault="00094392" w:rsidP="00094392">
      <w:pPr>
        <w:pStyle w:val="a5"/>
        <w:rPr>
          <w:rFonts w:ascii="Verdana" w:hAnsi="Verdana"/>
          <w:color w:val="000000"/>
          <w:sz w:val="27"/>
          <w:szCs w:val="27"/>
        </w:rPr>
      </w:pPr>
      <w:r>
        <w:rPr>
          <w:rFonts w:ascii="Verdana" w:hAnsi="Verdana"/>
          <w:color w:val="000000"/>
          <w:sz w:val="27"/>
          <w:szCs w:val="27"/>
        </w:rPr>
        <w:t>Аналогично осуществляется факторный анализ рентабельности инвестированного капитала. Балансовая сумма прибыли зависит от суммы прибыли от реализации (П</w:t>
      </w:r>
      <w:r>
        <w:rPr>
          <w:rFonts w:ascii="Verdana" w:hAnsi="Verdana"/>
          <w:color w:val="000000"/>
          <w:sz w:val="27"/>
          <w:szCs w:val="27"/>
          <w:vertAlign w:val="subscript"/>
        </w:rPr>
        <w:t>рп</w:t>
      </w:r>
      <w:r>
        <w:rPr>
          <w:rFonts w:ascii="Verdana" w:hAnsi="Verdana"/>
          <w:color w:val="000000"/>
          <w:sz w:val="27"/>
          <w:szCs w:val="27"/>
        </w:rPr>
        <w:t>) и финансовых результатов от прочих видов деятельности, не связанных с реализацией продукции и услуг (ВФР).</w:t>
      </w:r>
    </w:p>
    <w:p w:rsidR="00094392" w:rsidRDefault="00094392" w:rsidP="00094392">
      <w:pPr>
        <w:pStyle w:val="a5"/>
        <w:rPr>
          <w:rFonts w:ascii="Verdana" w:hAnsi="Verdana"/>
          <w:color w:val="000000"/>
          <w:sz w:val="27"/>
          <w:szCs w:val="27"/>
        </w:rPr>
      </w:pPr>
      <w:r>
        <w:rPr>
          <w:rFonts w:ascii="Verdana" w:hAnsi="Verdana"/>
          <w:color w:val="000000"/>
          <w:sz w:val="27"/>
          <w:szCs w:val="27"/>
        </w:rPr>
        <w:t>Среднегодовая сумма основного и оборотного капитала (К) зависит от объема продаж (В) и скорости оборота капитала (коэффициента оборачиваемости К</w:t>
      </w:r>
      <w:r>
        <w:rPr>
          <w:rFonts w:ascii="Verdana" w:hAnsi="Verdana"/>
          <w:color w:val="000000"/>
          <w:sz w:val="27"/>
          <w:szCs w:val="27"/>
          <w:vertAlign w:val="subscript"/>
        </w:rPr>
        <w:t>об</w:t>
      </w:r>
      <w:r>
        <w:rPr>
          <w:rFonts w:ascii="Verdana" w:hAnsi="Verdana"/>
          <w:color w:val="000000"/>
          <w:sz w:val="27"/>
          <w:szCs w:val="27"/>
        </w:rPr>
        <w:t>), который определяется отношением выручки к среднегодовой сумме основного и оборотного капитала:</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k</w:t>
      </w:r>
      <w:r>
        <w:rPr>
          <w:rStyle w:val="apple-converted-space"/>
          <w:rFonts w:ascii="Verdana" w:hAnsi="Verdana"/>
          <w:color w:val="000000"/>
          <w:sz w:val="27"/>
          <w:szCs w:val="27"/>
          <w:vertAlign w:val="subscript"/>
        </w:rPr>
        <w:t> </w:t>
      </w:r>
      <w:r>
        <w:rPr>
          <w:rFonts w:ascii="Verdana" w:hAnsi="Verdana"/>
          <w:color w:val="000000"/>
          <w:sz w:val="27"/>
          <w:szCs w:val="27"/>
        </w:rPr>
        <w:t>= Пб / К = (Прп + ВФР) / (В / К</w:t>
      </w:r>
      <w:r>
        <w:rPr>
          <w:rFonts w:ascii="Verdana" w:hAnsi="Verdana"/>
          <w:color w:val="000000"/>
          <w:sz w:val="27"/>
          <w:szCs w:val="27"/>
          <w:vertAlign w:val="subscript"/>
        </w:rPr>
        <w:t>об</w:t>
      </w:r>
      <w:r>
        <w:rPr>
          <w:rFonts w:ascii="Verdana" w:hAnsi="Verdana"/>
          <w:color w:val="000000"/>
          <w:sz w:val="27"/>
          <w:szCs w:val="27"/>
        </w:rPr>
        <w:t>)       (49)</w:t>
      </w:r>
    </w:p>
    <w:p w:rsidR="00094392" w:rsidRDefault="00094392" w:rsidP="00094392">
      <w:pPr>
        <w:pStyle w:val="a5"/>
        <w:rPr>
          <w:rFonts w:ascii="Verdana" w:hAnsi="Verdana"/>
          <w:color w:val="000000"/>
          <w:sz w:val="27"/>
          <w:szCs w:val="27"/>
        </w:rPr>
      </w:pPr>
      <w:r>
        <w:rPr>
          <w:rFonts w:ascii="Verdana" w:hAnsi="Verdana"/>
          <w:color w:val="000000"/>
          <w:sz w:val="27"/>
          <w:szCs w:val="27"/>
        </w:rPr>
        <w:t>Чем быстрее оборачивается капитал на предприятии, тем меньше его требуется для обеспечения запланированного объема продаж.</w:t>
      </w:r>
    </w:p>
    <w:p w:rsidR="00094392" w:rsidRDefault="00094392" w:rsidP="00094392">
      <w:pPr>
        <w:pStyle w:val="a5"/>
        <w:rPr>
          <w:rFonts w:ascii="Verdana" w:hAnsi="Verdana"/>
          <w:color w:val="000000"/>
          <w:sz w:val="27"/>
          <w:szCs w:val="27"/>
        </w:rPr>
      </w:pPr>
      <w:r>
        <w:rPr>
          <w:rFonts w:ascii="Verdana" w:hAnsi="Verdana"/>
          <w:color w:val="000000"/>
          <w:sz w:val="27"/>
          <w:szCs w:val="27"/>
        </w:rPr>
        <w:t>И наоборот, замедление оборачиваемости капитала требует дополнительного привлечения средств для обеспечения того же объема производства и реализации продукции. Таким образом, объем продаж сам по себе не оказывает влияния на уровень рентабельности, т.к. с его изменением пропорционально увеличиваются или уменьшаются, сумма прибыли и сумма основного и оборотного капитала при условии неизменности остальных факторов.</w:t>
      </w:r>
    </w:p>
    <w:p w:rsidR="00094392" w:rsidRDefault="00094392" w:rsidP="00094392">
      <w:pPr>
        <w:pStyle w:val="3"/>
        <w:spacing w:before="75" w:beforeAutospacing="0" w:after="150" w:afterAutospacing="0"/>
        <w:ind w:right="75"/>
        <w:rPr>
          <w:rFonts w:ascii="Trebuchet MS" w:hAnsi="Trebuchet MS"/>
          <w:color w:val="333333"/>
          <w:sz w:val="38"/>
          <w:szCs w:val="38"/>
        </w:rPr>
      </w:pPr>
    </w:p>
    <w:p w:rsidR="00094392" w:rsidRDefault="002D1E6A" w:rsidP="00094392">
      <w:pPr>
        <w:pStyle w:val="3"/>
        <w:spacing w:before="75" w:beforeAutospacing="0" w:after="150" w:afterAutospacing="0"/>
        <w:ind w:right="75"/>
        <w:rPr>
          <w:rFonts w:ascii="Trebuchet MS" w:hAnsi="Trebuchet MS"/>
          <w:color w:val="333333"/>
          <w:sz w:val="38"/>
          <w:szCs w:val="38"/>
        </w:rPr>
      </w:pPr>
      <w:hyperlink r:id="rId25" w:history="1">
        <w:r w:rsidR="00094392">
          <w:rPr>
            <w:rStyle w:val="a3"/>
            <w:rFonts w:ascii="Trebuchet MS" w:hAnsi="Trebuchet MS"/>
            <w:color w:val="333333"/>
            <w:sz w:val="38"/>
            <w:szCs w:val="38"/>
            <w:u w:val="none"/>
          </w:rPr>
          <w:t>Формирование прибыли в организации и пути повышения рентабельности. Часть 2</w:t>
        </w:r>
      </w:hyperlink>
    </w:p>
    <w:p w:rsidR="00094392" w:rsidRDefault="00094392" w:rsidP="00094392">
      <w:pPr>
        <w:rPr>
          <w:rFonts w:ascii="Verdana" w:hAnsi="Verdana"/>
          <w:color w:val="000000"/>
          <w:sz w:val="27"/>
          <w:szCs w:val="27"/>
        </w:rPr>
      </w:pPr>
      <w:r>
        <w:rPr>
          <w:rFonts w:ascii="Verdana" w:hAnsi="Verdana"/>
          <w:b/>
          <w:bCs/>
          <w:color w:val="000000"/>
          <w:sz w:val="27"/>
          <w:szCs w:val="27"/>
        </w:rPr>
        <w:t>20.09.2009</w:t>
      </w:r>
      <w:r>
        <w:rPr>
          <w:rFonts w:ascii="Verdana" w:hAnsi="Verdana"/>
          <w:color w:val="000000"/>
          <w:sz w:val="27"/>
          <w:szCs w:val="27"/>
        </w:rPr>
        <w:t>::</w:t>
      </w:r>
      <w:r>
        <w:rPr>
          <w:rFonts w:ascii="Verdana" w:hAnsi="Verdana"/>
          <w:b/>
          <w:bCs/>
          <w:color w:val="000000"/>
          <w:sz w:val="27"/>
          <w:szCs w:val="27"/>
        </w:rPr>
        <w:t>09:12</w:t>
      </w:r>
      <w:r>
        <w:rPr>
          <w:rStyle w:val="apple-converted-space"/>
          <w:rFonts w:ascii="Verdana" w:hAnsi="Verdana"/>
          <w:color w:val="000000"/>
          <w:sz w:val="27"/>
          <w:szCs w:val="27"/>
        </w:rPr>
        <w:t> </w:t>
      </w:r>
      <w:r>
        <w:rPr>
          <w:rFonts w:ascii="Verdana" w:hAnsi="Verdana"/>
          <w:color w:val="000000"/>
          <w:sz w:val="27"/>
          <w:szCs w:val="27"/>
        </w:rPr>
        <w:t>| Рубрика:</w:t>
      </w:r>
      <w:r>
        <w:rPr>
          <w:rStyle w:val="apple-converted-space"/>
          <w:rFonts w:ascii="Verdana" w:hAnsi="Verdana"/>
          <w:color w:val="000000"/>
          <w:sz w:val="27"/>
          <w:szCs w:val="27"/>
        </w:rPr>
        <w:t> </w:t>
      </w:r>
      <w:hyperlink r:id="rId26" w:tooltip="Просмотреть все записи в рубрике " w:history="1">
        <w:r>
          <w:rPr>
            <w:rStyle w:val="a3"/>
            <w:rFonts w:ascii="Verdana" w:hAnsi="Verdana"/>
            <w:color w:val="0066CC"/>
            <w:sz w:val="27"/>
            <w:szCs w:val="27"/>
            <w:u w:val="none"/>
          </w:rPr>
          <w:t>Дипломные и курсовые работы</w:t>
        </w:r>
      </w:hyperlink>
      <w:r>
        <w:rPr>
          <w:rFonts w:ascii="Verdana" w:hAnsi="Verdana"/>
          <w:color w:val="000000"/>
          <w:sz w:val="27"/>
          <w:szCs w:val="27"/>
        </w:rPr>
        <w:t>,</w:t>
      </w:r>
      <w:r>
        <w:rPr>
          <w:rStyle w:val="apple-converted-space"/>
          <w:rFonts w:ascii="Verdana" w:hAnsi="Verdana"/>
          <w:color w:val="000000"/>
          <w:sz w:val="27"/>
          <w:szCs w:val="27"/>
        </w:rPr>
        <w:t> </w:t>
      </w:r>
      <w:hyperlink r:id="rId27" w:tooltip="Просмотреть все записи в рубрике " w:history="1">
        <w:r>
          <w:rPr>
            <w:rStyle w:val="a3"/>
            <w:rFonts w:ascii="Verdana" w:hAnsi="Verdana"/>
            <w:color w:val="0066CC"/>
            <w:sz w:val="27"/>
            <w:szCs w:val="27"/>
            <w:u w:val="none"/>
          </w:rPr>
          <w:t>Экономика организации (предприятия)</w:t>
        </w:r>
      </w:hyperlink>
      <w:r>
        <w:rPr>
          <w:rStyle w:val="apple-converted-space"/>
          <w:rFonts w:ascii="Verdana" w:hAnsi="Verdana"/>
          <w:color w:val="000000"/>
          <w:sz w:val="27"/>
          <w:szCs w:val="27"/>
        </w:rPr>
        <w:t> </w:t>
      </w:r>
      <w:r>
        <w:rPr>
          <w:rFonts w:ascii="Verdana" w:hAnsi="Verdana"/>
          <w:color w:val="000000"/>
          <w:sz w:val="27"/>
          <w:szCs w:val="27"/>
        </w:rPr>
        <w:t>— Метки:</w:t>
      </w:r>
      <w:r>
        <w:rPr>
          <w:rStyle w:val="apple-converted-space"/>
          <w:rFonts w:ascii="Verdana" w:hAnsi="Verdana"/>
          <w:color w:val="000000"/>
          <w:sz w:val="27"/>
          <w:szCs w:val="27"/>
        </w:rPr>
        <w:t> </w:t>
      </w:r>
      <w:hyperlink r:id="rId28" w:history="1">
        <w:r>
          <w:rPr>
            <w:rStyle w:val="a3"/>
            <w:rFonts w:ascii="Verdana" w:hAnsi="Verdana"/>
            <w:color w:val="0066CC"/>
            <w:sz w:val="27"/>
            <w:szCs w:val="27"/>
            <w:u w:val="none"/>
          </w:rPr>
          <w:t>анализ</w:t>
        </w:r>
      </w:hyperlink>
      <w:r>
        <w:rPr>
          <w:rFonts w:ascii="Verdana" w:hAnsi="Verdana"/>
          <w:color w:val="000000"/>
          <w:sz w:val="27"/>
          <w:szCs w:val="27"/>
        </w:rPr>
        <w:t>,</w:t>
      </w:r>
      <w:r>
        <w:rPr>
          <w:rStyle w:val="apple-converted-space"/>
          <w:rFonts w:ascii="Verdana" w:hAnsi="Verdana"/>
          <w:color w:val="000000"/>
          <w:sz w:val="27"/>
          <w:szCs w:val="27"/>
        </w:rPr>
        <w:t> </w:t>
      </w:r>
      <w:hyperlink r:id="rId29" w:history="1">
        <w:r>
          <w:rPr>
            <w:rStyle w:val="a3"/>
            <w:rFonts w:ascii="Verdana" w:hAnsi="Verdana"/>
            <w:color w:val="0066CC"/>
            <w:sz w:val="27"/>
            <w:szCs w:val="27"/>
            <w:u w:val="none"/>
          </w:rPr>
          <w:t>бухгалтерия</w:t>
        </w:r>
      </w:hyperlink>
      <w:r>
        <w:rPr>
          <w:rFonts w:ascii="Verdana" w:hAnsi="Verdana"/>
          <w:color w:val="000000"/>
          <w:sz w:val="27"/>
          <w:szCs w:val="27"/>
        </w:rPr>
        <w:t>,</w:t>
      </w:r>
      <w:r>
        <w:rPr>
          <w:rStyle w:val="apple-converted-space"/>
          <w:rFonts w:ascii="Verdana" w:hAnsi="Verdana"/>
          <w:color w:val="000000"/>
          <w:sz w:val="27"/>
          <w:szCs w:val="27"/>
        </w:rPr>
        <w:t> </w:t>
      </w:r>
      <w:hyperlink r:id="rId30" w:history="1">
        <w:r>
          <w:rPr>
            <w:rStyle w:val="a3"/>
            <w:rFonts w:ascii="Verdana" w:hAnsi="Verdana"/>
            <w:color w:val="0066CC"/>
            <w:sz w:val="27"/>
            <w:szCs w:val="27"/>
            <w:u w:val="none"/>
          </w:rPr>
          <w:t>задачи</w:t>
        </w:r>
      </w:hyperlink>
      <w:r>
        <w:rPr>
          <w:rFonts w:ascii="Verdana" w:hAnsi="Verdana"/>
          <w:color w:val="000000"/>
          <w:sz w:val="27"/>
          <w:szCs w:val="27"/>
        </w:rPr>
        <w:t>,</w:t>
      </w:r>
      <w:r>
        <w:rPr>
          <w:rStyle w:val="apple-converted-space"/>
          <w:rFonts w:ascii="Verdana" w:hAnsi="Verdana"/>
          <w:color w:val="000000"/>
          <w:sz w:val="27"/>
          <w:szCs w:val="27"/>
        </w:rPr>
        <w:t> </w:t>
      </w:r>
      <w:hyperlink r:id="rId31" w:history="1">
        <w:r>
          <w:rPr>
            <w:rStyle w:val="a3"/>
            <w:rFonts w:ascii="Verdana" w:hAnsi="Verdana"/>
            <w:color w:val="0066CC"/>
            <w:sz w:val="27"/>
            <w:szCs w:val="27"/>
            <w:u w:val="none"/>
          </w:rPr>
          <w:t>использование</w:t>
        </w:r>
      </w:hyperlink>
      <w:r>
        <w:rPr>
          <w:rFonts w:ascii="Verdana" w:hAnsi="Verdana"/>
          <w:color w:val="000000"/>
          <w:sz w:val="27"/>
          <w:szCs w:val="27"/>
        </w:rPr>
        <w:t>,</w:t>
      </w:r>
      <w:r>
        <w:rPr>
          <w:rStyle w:val="apple-converted-space"/>
          <w:rFonts w:ascii="Verdana" w:hAnsi="Verdana"/>
          <w:color w:val="000000"/>
          <w:sz w:val="27"/>
          <w:szCs w:val="27"/>
        </w:rPr>
        <w:t> </w:t>
      </w:r>
      <w:hyperlink r:id="rId32" w:history="1">
        <w:r>
          <w:rPr>
            <w:rStyle w:val="a3"/>
            <w:rFonts w:ascii="Verdana" w:hAnsi="Verdana"/>
            <w:color w:val="0066CC"/>
            <w:sz w:val="27"/>
            <w:szCs w:val="27"/>
            <w:u w:val="none"/>
          </w:rPr>
          <w:t>история</w:t>
        </w:r>
      </w:hyperlink>
      <w:r>
        <w:rPr>
          <w:rFonts w:ascii="Verdana" w:hAnsi="Verdana"/>
          <w:color w:val="000000"/>
          <w:sz w:val="27"/>
          <w:szCs w:val="27"/>
        </w:rPr>
        <w:t>,</w:t>
      </w:r>
      <w:r>
        <w:rPr>
          <w:rStyle w:val="apple-converted-space"/>
          <w:rFonts w:ascii="Verdana" w:hAnsi="Verdana"/>
          <w:color w:val="000000"/>
          <w:sz w:val="27"/>
          <w:szCs w:val="27"/>
        </w:rPr>
        <w:t> </w:t>
      </w:r>
      <w:hyperlink r:id="rId33" w:history="1">
        <w:r>
          <w:rPr>
            <w:rStyle w:val="a3"/>
            <w:rFonts w:ascii="Verdana" w:hAnsi="Verdana"/>
            <w:color w:val="0066CC"/>
            <w:sz w:val="27"/>
            <w:szCs w:val="27"/>
            <w:u w:val="none"/>
          </w:rPr>
          <w:t>капитал</w:t>
        </w:r>
      </w:hyperlink>
      <w:r>
        <w:rPr>
          <w:rFonts w:ascii="Verdana" w:hAnsi="Verdana"/>
          <w:color w:val="000000"/>
          <w:sz w:val="27"/>
          <w:szCs w:val="27"/>
        </w:rPr>
        <w:t>,</w:t>
      </w:r>
      <w:hyperlink r:id="rId34" w:history="1">
        <w:r>
          <w:rPr>
            <w:rStyle w:val="a3"/>
            <w:rFonts w:ascii="Verdana" w:hAnsi="Verdana"/>
            <w:color w:val="0066CC"/>
            <w:sz w:val="27"/>
            <w:szCs w:val="27"/>
            <w:u w:val="none"/>
          </w:rPr>
          <w:t>прибыль</w:t>
        </w:r>
      </w:hyperlink>
      <w:r>
        <w:rPr>
          <w:rFonts w:ascii="Verdana" w:hAnsi="Verdana"/>
          <w:color w:val="000000"/>
          <w:sz w:val="27"/>
          <w:szCs w:val="27"/>
        </w:rPr>
        <w:t>,</w:t>
      </w:r>
      <w:r>
        <w:rPr>
          <w:rStyle w:val="apple-converted-space"/>
          <w:rFonts w:ascii="Verdana" w:hAnsi="Verdana"/>
          <w:color w:val="000000"/>
          <w:sz w:val="27"/>
          <w:szCs w:val="27"/>
        </w:rPr>
        <w:t> </w:t>
      </w:r>
      <w:hyperlink r:id="rId35" w:history="1">
        <w:r>
          <w:rPr>
            <w:rStyle w:val="a3"/>
            <w:rFonts w:ascii="Verdana" w:hAnsi="Verdana"/>
            <w:color w:val="0066CC"/>
            <w:sz w:val="27"/>
            <w:szCs w:val="27"/>
            <w:u w:val="none"/>
          </w:rPr>
          <w:t>резерв</w:t>
        </w:r>
      </w:hyperlink>
      <w:r>
        <w:rPr>
          <w:rFonts w:ascii="Verdana" w:hAnsi="Verdana"/>
          <w:color w:val="000000"/>
          <w:sz w:val="27"/>
          <w:szCs w:val="27"/>
        </w:rPr>
        <w:t>,</w:t>
      </w:r>
      <w:r>
        <w:rPr>
          <w:rStyle w:val="apple-converted-space"/>
          <w:rFonts w:ascii="Verdana" w:hAnsi="Verdana"/>
          <w:color w:val="000000"/>
          <w:sz w:val="27"/>
          <w:szCs w:val="27"/>
        </w:rPr>
        <w:t> </w:t>
      </w:r>
      <w:hyperlink r:id="rId36" w:history="1">
        <w:r>
          <w:rPr>
            <w:rStyle w:val="a3"/>
            <w:rFonts w:ascii="Verdana" w:hAnsi="Verdana"/>
            <w:color w:val="0066CC"/>
            <w:sz w:val="27"/>
            <w:szCs w:val="27"/>
            <w:u w:val="none"/>
          </w:rPr>
          <w:t>рентабельность</w:t>
        </w:r>
      </w:hyperlink>
      <w:r>
        <w:rPr>
          <w:rFonts w:ascii="Verdana" w:hAnsi="Verdana"/>
          <w:color w:val="000000"/>
          <w:sz w:val="27"/>
          <w:szCs w:val="27"/>
        </w:rPr>
        <w:t>,</w:t>
      </w:r>
      <w:r>
        <w:rPr>
          <w:rStyle w:val="apple-converted-space"/>
          <w:rFonts w:ascii="Verdana" w:hAnsi="Verdana"/>
          <w:color w:val="000000"/>
          <w:sz w:val="27"/>
          <w:szCs w:val="27"/>
        </w:rPr>
        <w:t> </w:t>
      </w:r>
      <w:hyperlink r:id="rId37" w:history="1">
        <w:r>
          <w:rPr>
            <w:rStyle w:val="a3"/>
            <w:rFonts w:ascii="Verdana" w:hAnsi="Verdana"/>
            <w:color w:val="0066CC"/>
            <w:sz w:val="27"/>
            <w:szCs w:val="27"/>
            <w:u w:val="none"/>
          </w:rPr>
          <w:t>факторный анализ</w:t>
        </w:r>
      </w:hyperlink>
      <w:r>
        <w:rPr>
          <w:rFonts w:ascii="Verdana" w:hAnsi="Verdana"/>
          <w:color w:val="000000"/>
          <w:sz w:val="27"/>
          <w:szCs w:val="27"/>
        </w:rPr>
        <w:t>,</w:t>
      </w:r>
      <w:r>
        <w:rPr>
          <w:rStyle w:val="apple-converted-space"/>
          <w:rFonts w:ascii="Verdana" w:hAnsi="Verdana"/>
          <w:color w:val="000000"/>
          <w:sz w:val="27"/>
          <w:szCs w:val="27"/>
        </w:rPr>
        <w:t> </w:t>
      </w:r>
      <w:hyperlink r:id="rId38" w:history="1">
        <w:r>
          <w:rPr>
            <w:rStyle w:val="a3"/>
            <w:rFonts w:ascii="Verdana" w:hAnsi="Verdana"/>
            <w:color w:val="0066CC"/>
            <w:sz w:val="27"/>
            <w:szCs w:val="27"/>
            <w:u w:val="none"/>
          </w:rPr>
          <w:t>фонд накопления</w:t>
        </w:r>
      </w:hyperlink>
      <w:r>
        <w:rPr>
          <w:rFonts w:ascii="Verdana" w:hAnsi="Verdana"/>
          <w:color w:val="000000"/>
          <w:sz w:val="27"/>
          <w:szCs w:val="27"/>
        </w:rPr>
        <w:t>,</w:t>
      </w:r>
      <w:r>
        <w:rPr>
          <w:rStyle w:val="apple-converted-space"/>
          <w:rFonts w:ascii="Verdana" w:hAnsi="Verdana"/>
          <w:color w:val="000000"/>
          <w:sz w:val="27"/>
          <w:szCs w:val="27"/>
        </w:rPr>
        <w:t> </w:t>
      </w:r>
      <w:hyperlink r:id="rId39" w:history="1">
        <w:r>
          <w:rPr>
            <w:rStyle w:val="a3"/>
            <w:rFonts w:ascii="Verdana" w:hAnsi="Verdana"/>
            <w:color w:val="0066CC"/>
            <w:sz w:val="27"/>
            <w:szCs w:val="27"/>
            <w:u w:val="none"/>
          </w:rPr>
          <w:t>чистая прибыль</w:t>
        </w:r>
      </w:hyperlink>
      <w:r>
        <w:rPr>
          <w:rStyle w:val="apple-converted-space"/>
          <w:rFonts w:ascii="Verdana" w:hAnsi="Verdana"/>
          <w:color w:val="000000"/>
          <w:sz w:val="27"/>
          <w:szCs w:val="27"/>
        </w:rPr>
        <w:t> </w:t>
      </w:r>
      <w:r>
        <w:rPr>
          <w:rFonts w:ascii="Verdana" w:hAnsi="Verdana"/>
          <w:color w:val="000000"/>
          <w:sz w:val="27"/>
          <w:szCs w:val="27"/>
        </w:rPr>
        <w:t>— Автор</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распределения и использования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Объект и принципы распределения прибыли показаны на рис. 9. Направления распределения прибыли отражены на рис. 10.</w:t>
      </w:r>
    </w:p>
    <w:p w:rsidR="00094392" w:rsidRDefault="00094392" w:rsidP="00094392">
      <w:pPr>
        <w:pStyle w:val="a5"/>
        <w:rPr>
          <w:rFonts w:ascii="Verdana" w:hAnsi="Verdana"/>
          <w:color w:val="000000"/>
          <w:sz w:val="27"/>
          <w:szCs w:val="27"/>
        </w:rPr>
      </w:pPr>
      <w:r>
        <w:rPr>
          <w:rFonts w:ascii="Verdana" w:hAnsi="Verdana"/>
          <w:color w:val="000000"/>
          <w:sz w:val="27"/>
          <w:szCs w:val="27"/>
        </w:rPr>
        <w:t>Для повышения эффективности производства очень важно, чтобы при распределении прибыли была достигнута оптимальность в удовлетворении интересов государства, предприятия и работников. Государство заинтересовано получить как можно больше прибыли в бюджет. Руководство предприятия стремится направить большую сумму прибыли на расширенное воспроизводство. Работники заинтересованы в повышении оплаты труда.</w:t>
      </w:r>
    </w:p>
    <w:p w:rsidR="00094392" w:rsidRDefault="002D1E6A" w:rsidP="00094392">
      <w:pPr>
        <w:pStyle w:val="a5"/>
        <w:rPr>
          <w:rFonts w:ascii="Verdana" w:hAnsi="Verdana"/>
          <w:color w:val="000000"/>
          <w:sz w:val="27"/>
          <w:szCs w:val="27"/>
        </w:rPr>
      </w:pPr>
      <w:hyperlink r:id="rId40" w:history="1">
        <w:r>
          <w:rPr>
            <w:rFonts w:ascii="Verdana" w:hAnsi="Verdana"/>
            <w:color w:val="0066CC"/>
            <w:sz w:val="27"/>
            <w:szCs w:val="27"/>
          </w:rPr>
          <w:pict>
            <v:shape id="_x0000_i1035" type="#_x0000_t75" alt="9" style="width:429.75pt;height:375.75pt" o:button="t">
              <v:imagedata r:id="rId41" o:title=""/>
            </v:shape>
          </w:pict>
        </w:r>
      </w:hyperlink>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Рис. 9. Объект и принципы распределения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Величина чистой прибыли зависит от:</w:t>
      </w:r>
    </w:p>
    <w:p w:rsidR="00094392" w:rsidRDefault="00094392" w:rsidP="00094392">
      <w:pPr>
        <w:numPr>
          <w:ilvl w:val="0"/>
          <w:numId w:val="1"/>
        </w:numPr>
        <w:spacing w:before="100" w:beforeAutospacing="1" w:after="100" w:afterAutospacing="1"/>
        <w:rPr>
          <w:rFonts w:ascii="Verdana" w:hAnsi="Verdana"/>
          <w:color w:val="000000"/>
          <w:sz w:val="27"/>
          <w:szCs w:val="27"/>
        </w:rPr>
      </w:pPr>
      <w:r>
        <w:rPr>
          <w:rFonts w:ascii="Verdana" w:hAnsi="Verdana"/>
          <w:color w:val="000000"/>
          <w:sz w:val="27"/>
          <w:szCs w:val="27"/>
        </w:rPr>
        <w:t>факторов изменения балансовой прибыли;</w:t>
      </w:r>
    </w:p>
    <w:p w:rsidR="00094392" w:rsidRDefault="00094392" w:rsidP="00094392">
      <w:pPr>
        <w:numPr>
          <w:ilvl w:val="0"/>
          <w:numId w:val="1"/>
        </w:numPr>
        <w:spacing w:before="100" w:beforeAutospacing="1" w:after="100" w:afterAutospacing="1"/>
        <w:rPr>
          <w:rFonts w:ascii="Verdana" w:hAnsi="Verdana"/>
          <w:color w:val="000000"/>
          <w:sz w:val="27"/>
          <w:szCs w:val="27"/>
        </w:rPr>
      </w:pPr>
      <w:r>
        <w:rPr>
          <w:rFonts w:ascii="Verdana" w:hAnsi="Verdana"/>
          <w:color w:val="000000"/>
          <w:sz w:val="27"/>
          <w:szCs w:val="27"/>
        </w:rPr>
        <w:t>факторов, определяющих удельный вес чистой прибыли в общей сумме прибыли, а именно доли налогов, экономический санкций и т.д.</w:t>
      </w:r>
    </w:p>
    <w:p w:rsidR="00094392" w:rsidRDefault="00094392" w:rsidP="00094392">
      <w:pPr>
        <w:pStyle w:val="a5"/>
        <w:rPr>
          <w:rFonts w:ascii="Verdana" w:hAnsi="Verdana"/>
          <w:color w:val="000000"/>
          <w:sz w:val="27"/>
          <w:szCs w:val="27"/>
        </w:rPr>
      </w:pPr>
      <w:r>
        <w:rPr>
          <w:rFonts w:ascii="Verdana" w:hAnsi="Verdana"/>
          <w:color w:val="000000"/>
          <w:sz w:val="27"/>
          <w:szCs w:val="27"/>
        </w:rPr>
        <w:t>Чтобы определить изменение чистой прибыли (∆П</w:t>
      </w:r>
      <w:r>
        <w:rPr>
          <w:rFonts w:ascii="Verdana" w:hAnsi="Verdana"/>
          <w:color w:val="000000"/>
          <w:sz w:val="27"/>
          <w:szCs w:val="27"/>
          <w:vertAlign w:val="subscript"/>
        </w:rPr>
        <w:t>ч</w:t>
      </w:r>
      <w:r>
        <w:rPr>
          <w:rFonts w:ascii="Verdana" w:hAnsi="Verdana"/>
          <w:color w:val="000000"/>
          <w:sz w:val="27"/>
          <w:szCs w:val="27"/>
        </w:rPr>
        <w:t>) за счет первого фактора, необходимо изменение балансовой прибыли (∆П</w:t>
      </w:r>
      <w:r>
        <w:rPr>
          <w:rFonts w:ascii="Verdana" w:hAnsi="Verdana"/>
          <w:color w:val="000000"/>
          <w:sz w:val="27"/>
          <w:szCs w:val="27"/>
          <w:vertAlign w:val="subscript"/>
        </w:rPr>
        <w:t>бxi</w:t>
      </w:r>
      <w:r>
        <w:rPr>
          <w:rFonts w:ascii="Verdana" w:hAnsi="Verdana"/>
          <w:color w:val="000000"/>
          <w:sz w:val="27"/>
          <w:szCs w:val="27"/>
        </w:rPr>
        <w:t>) за счет каждого фактора умножить на удельный вес чистой прибыли в сумме балансовой прибыли (Уд</w:t>
      </w:r>
      <w:r>
        <w:rPr>
          <w:rFonts w:ascii="Verdana" w:hAnsi="Verdana"/>
          <w:color w:val="000000"/>
          <w:sz w:val="27"/>
          <w:szCs w:val="27"/>
          <w:vertAlign w:val="subscript"/>
        </w:rPr>
        <w:t>чп</w:t>
      </w:r>
      <w:r>
        <w:rPr>
          <w:rFonts w:ascii="Verdana" w:hAnsi="Verdana"/>
          <w:color w:val="000000"/>
          <w:sz w:val="27"/>
          <w:szCs w:val="27"/>
        </w:rPr>
        <w:t>):</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ч</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бxi*</w:t>
      </w:r>
      <w:r>
        <w:rPr>
          <w:rStyle w:val="apple-converted-space"/>
          <w:rFonts w:ascii="Verdana" w:hAnsi="Verdana"/>
          <w:color w:val="000000"/>
          <w:sz w:val="27"/>
          <w:szCs w:val="27"/>
        </w:rPr>
        <w:t> </w:t>
      </w:r>
      <w:r>
        <w:rPr>
          <w:rFonts w:ascii="Verdana" w:hAnsi="Verdana"/>
          <w:color w:val="000000"/>
          <w:sz w:val="27"/>
          <w:szCs w:val="27"/>
        </w:rPr>
        <w:t>Уд</w:t>
      </w:r>
      <w:r>
        <w:rPr>
          <w:rFonts w:ascii="Verdana" w:hAnsi="Verdana"/>
          <w:color w:val="000000"/>
          <w:sz w:val="27"/>
          <w:szCs w:val="27"/>
          <w:vertAlign w:val="subscript"/>
        </w:rPr>
        <w:t>чп</w:t>
      </w:r>
      <w:r>
        <w:rPr>
          <w:rStyle w:val="apple-converted-space"/>
          <w:rFonts w:ascii="Verdana" w:hAnsi="Verdana"/>
          <w:color w:val="000000"/>
          <w:sz w:val="27"/>
          <w:szCs w:val="27"/>
          <w:vertAlign w:val="subscript"/>
        </w:rPr>
        <w:t> </w:t>
      </w:r>
      <w:r>
        <w:rPr>
          <w:rFonts w:ascii="Verdana" w:hAnsi="Verdana"/>
          <w:color w:val="000000"/>
          <w:sz w:val="27"/>
          <w:szCs w:val="27"/>
        </w:rPr>
        <w:t>(50)</w:t>
      </w:r>
    </w:p>
    <w:p w:rsidR="00094392" w:rsidRDefault="002D1E6A" w:rsidP="00094392">
      <w:pPr>
        <w:pStyle w:val="a5"/>
        <w:jc w:val="center"/>
        <w:rPr>
          <w:rFonts w:ascii="Verdana" w:hAnsi="Verdana"/>
          <w:color w:val="000000"/>
          <w:sz w:val="27"/>
          <w:szCs w:val="27"/>
        </w:rPr>
      </w:pPr>
      <w:hyperlink r:id="rId42" w:history="1">
        <w:r>
          <w:rPr>
            <w:rFonts w:ascii="Verdana" w:hAnsi="Verdana"/>
            <w:color w:val="0066CC"/>
            <w:sz w:val="27"/>
            <w:szCs w:val="27"/>
          </w:rPr>
          <w:pict>
            <v:shape id="_x0000_i1036" type="#_x0000_t75" alt="10" style="width:469.5pt;height:456pt" o:button="t">
              <v:imagedata r:id="rId43" o:title=""/>
            </v:shape>
          </w:pict>
        </w:r>
      </w:hyperlink>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Рис. 10. Схема распределения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Прирост чистой прибыли за счет второго фактора рассчитывается умножением прироста удельного веса i-го фактора в общей сумме балансовой прибыли на фактическую ее величину в отчетном периоде:</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ч</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бi*</w:t>
      </w:r>
      <w:r>
        <w:rPr>
          <w:rStyle w:val="apple-converted-space"/>
          <w:rFonts w:ascii="Verdana" w:hAnsi="Verdana"/>
          <w:color w:val="000000"/>
          <w:sz w:val="27"/>
          <w:szCs w:val="27"/>
        </w:rPr>
        <w:t> </w:t>
      </w:r>
      <w:r>
        <w:rPr>
          <w:rFonts w:ascii="Verdana" w:hAnsi="Verdana"/>
          <w:color w:val="000000"/>
          <w:sz w:val="27"/>
          <w:szCs w:val="27"/>
        </w:rPr>
        <w:t>(-Уд</w:t>
      </w:r>
      <w:r>
        <w:rPr>
          <w:rFonts w:ascii="Verdana" w:hAnsi="Verdana"/>
          <w:color w:val="000000"/>
          <w:sz w:val="27"/>
          <w:szCs w:val="27"/>
          <w:vertAlign w:val="subscript"/>
        </w:rPr>
        <w:t>xi</w:t>
      </w:r>
      <w:r>
        <w:rPr>
          <w:rFonts w:ascii="Verdana" w:hAnsi="Verdana"/>
          <w:color w:val="000000"/>
          <w:sz w:val="27"/>
          <w:szCs w:val="27"/>
        </w:rPr>
        <w:t>)  (51)</w:t>
      </w:r>
    </w:p>
    <w:p w:rsidR="00094392" w:rsidRDefault="00094392" w:rsidP="00094392">
      <w:pPr>
        <w:pStyle w:val="a5"/>
        <w:rPr>
          <w:rFonts w:ascii="Verdana" w:hAnsi="Verdana"/>
          <w:color w:val="000000"/>
          <w:sz w:val="27"/>
          <w:szCs w:val="27"/>
        </w:rPr>
      </w:pPr>
      <w:r>
        <w:rPr>
          <w:rFonts w:ascii="Verdana" w:hAnsi="Verdana"/>
          <w:color w:val="000000"/>
          <w:sz w:val="27"/>
          <w:szCs w:val="27"/>
        </w:rPr>
        <w:t>Также в процессе анализа необходимо изучить выполнение плана по использованию прибыли, для чего фактические данные об использовании прибыли по всем направлениям сравниваются с данными плана и выясняются причины отклонения от плана по каждому направлению использования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Основными факторами, определяющими размер отчислений в фонды накопления и потребления, могут быть изменения суммы чистой прибыли и коэффициента отчислений прибыли в соответствующие фонды.</w:t>
      </w:r>
    </w:p>
    <w:p w:rsidR="00094392" w:rsidRDefault="00094392" w:rsidP="00094392">
      <w:pPr>
        <w:pStyle w:val="a5"/>
        <w:rPr>
          <w:rFonts w:ascii="Verdana" w:hAnsi="Verdana"/>
          <w:color w:val="000000"/>
          <w:sz w:val="27"/>
          <w:szCs w:val="27"/>
        </w:rPr>
      </w:pPr>
      <w:r>
        <w:rPr>
          <w:rFonts w:ascii="Verdana" w:hAnsi="Verdana"/>
          <w:color w:val="000000"/>
          <w:sz w:val="27"/>
          <w:szCs w:val="27"/>
        </w:rPr>
        <w:t>Сумма отчислений прибыли в фонды предприятия (∑Отч</w:t>
      </w:r>
      <w:r>
        <w:rPr>
          <w:rFonts w:ascii="Verdana" w:hAnsi="Verdana"/>
          <w:color w:val="000000"/>
          <w:sz w:val="27"/>
          <w:szCs w:val="27"/>
          <w:vertAlign w:val="subscript"/>
        </w:rPr>
        <w:t>i</w:t>
      </w:r>
      <w:r>
        <w:rPr>
          <w:rFonts w:ascii="Verdana" w:hAnsi="Verdana"/>
          <w:color w:val="000000"/>
          <w:sz w:val="27"/>
          <w:szCs w:val="27"/>
        </w:rPr>
        <w:t>) равна произведению двух факторов: суммы чистой прибыли (П</w:t>
      </w:r>
      <w:r>
        <w:rPr>
          <w:rFonts w:ascii="Verdana" w:hAnsi="Verdana"/>
          <w:color w:val="000000"/>
          <w:sz w:val="27"/>
          <w:szCs w:val="27"/>
          <w:vertAlign w:val="subscript"/>
        </w:rPr>
        <w:t>ч</w:t>
      </w:r>
      <w:r>
        <w:rPr>
          <w:rFonts w:ascii="Verdana" w:hAnsi="Verdana"/>
          <w:color w:val="000000"/>
          <w:sz w:val="27"/>
          <w:szCs w:val="27"/>
        </w:rPr>
        <w:t>) и коэффициента отчислений прибыли в соответствующие фонды (К</w:t>
      </w:r>
      <w:r>
        <w:rPr>
          <w:rFonts w:ascii="Verdana" w:hAnsi="Verdana"/>
          <w:color w:val="000000"/>
          <w:sz w:val="27"/>
          <w:szCs w:val="27"/>
          <w:vertAlign w:val="subscript"/>
        </w:rPr>
        <w:t>отчi</w:t>
      </w:r>
      <w:r>
        <w:rPr>
          <w:rFonts w:ascii="Verdana" w:hAnsi="Verdana"/>
          <w:color w:val="000000"/>
          <w:sz w:val="27"/>
          <w:szCs w:val="27"/>
        </w:rPr>
        <w:t>):</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∑Отч</w:t>
      </w:r>
      <w:r>
        <w:rPr>
          <w:rFonts w:ascii="Verdana" w:hAnsi="Verdana"/>
          <w:color w:val="000000"/>
          <w:sz w:val="27"/>
          <w:szCs w:val="27"/>
          <w:vertAlign w:val="subscript"/>
        </w:rPr>
        <w:t>i</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ч</w:t>
      </w:r>
      <w:r>
        <w:rPr>
          <w:rStyle w:val="apple-converted-space"/>
          <w:rFonts w:ascii="Verdana" w:hAnsi="Verdana"/>
          <w:color w:val="000000"/>
          <w:sz w:val="27"/>
          <w:szCs w:val="27"/>
          <w:vertAlign w:val="subscript"/>
        </w:rPr>
        <w:t> </w:t>
      </w:r>
      <w:r>
        <w:rPr>
          <w:rFonts w:ascii="Verdana" w:hAnsi="Verdana"/>
          <w:color w:val="000000"/>
          <w:sz w:val="27"/>
          <w:szCs w:val="27"/>
        </w:rPr>
        <w:t>* К</w:t>
      </w:r>
      <w:r>
        <w:rPr>
          <w:rFonts w:ascii="Verdana" w:hAnsi="Verdana"/>
          <w:color w:val="000000"/>
          <w:sz w:val="27"/>
          <w:szCs w:val="27"/>
          <w:vertAlign w:val="subscript"/>
        </w:rPr>
        <w:t>отчi.</w:t>
      </w:r>
      <w:r>
        <w:rPr>
          <w:rStyle w:val="apple-converted-space"/>
          <w:rFonts w:ascii="Verdana" w:hAnsi="Verdana"/>
          <w:color w:val="000000"/>
          <w:sz w:val="27"/>
          <w:szCs w:val="27"/>
          <w:vertAlign w:val="subscript"/>
        </w:rPr>
        <w:t> </w:t>
      </w:r>
      <w:r>
        <w:rPr>
          <w:rFonts w:ascii="Verdana" w:hAnsi="Verdana"/>
          <w:color w:val="000000"/>
          <w:sz w:val="27"/>
          <w:szCs w:val="27"/>
        </w:rPr>
        <w:t>(52)</w:t>
      </w:r>
    </w:p>
    <w:p w:rsidR="00094392" w:rsidRDefault="00094392" w:rsidP="00094392">
      <w:pPr>
        <w:pStyle w:val="a5"/>
        <w:rPr>
          <w:rFonts w:ascii="Verdana" w:hAnsi="Verdana"/>
          <w:color w:val="000000"/>
          <w:sz w:val="27"/>
          <w:szCs w:val="27"/>
        </w:rPr>
      </w:pPr>
      <w:r>
        <w:rPr>
          <w:rFonts w:ascii="Verdana" w:hAnsi="Verdana"/>
          <w:color w:val="000000"/>
          <w:sz w:val="27"/>
          <w:szCs w:val="27"/>
        </w:rPr>
        <w:t>Затем надо рассчитать влияние факторов изменения чистой прибыли на размер отчислений в фонды предприятия. Для этого прирост чистой прибыли за счет каждого фактора умножим на плановый коэффициент отчислений в соответствующий фонд:</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∆∑Отч</w:t>
      </w:r>
      <w:r>
        <w:rPr>
          <w:rFonts w:ascii="Verdana" w:hAnsi="Verdana"/>
          <w:color w:val="000000"/>
          <w:sz w:val="27"/>
          <w:szCs w:val="27"/>
          <w:vertAlign w:val="subscript"/>
        </w:rPr>
        <w:t>i</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чxi</w:t>
      </w:r>
      <w:r>
        <w:rPr>
          <w:rFonts w:ascii="Verdana" w:hAnsi="Verdana"/>
          <w:color w:val="000000"/>
          <w:sz w:val="27"/>
          <w:szCs w:val="27"/>
        </w:rPr>
        <w:t>* К</w:t>
      </w:r>
      <w:r>
        <w:rPr>
          <w:rFonts w:ascii="Verdana" w:hAnsi="Verdana"/>
          <w:color w:val="000000"/>
          <w:sz w:val="27"/>
          <w:szCs w:val="27"/>
          <w:vertAlign w:val="subscript"/>
        </w:rPr>
        <w:t>отчi.</w:t>
      </w:r>
      <w:r>
        <w:rPr>
          <w:rStyle w:val="apple-converted-space"/>
          <w:rFonts w:ascii="Verdana" w:hAnsi="Verdana"/>
          <w:color w:val="000000"/>
          <w:sz w:val="27"/>
          <w:szCs w:val="27"/>
          <w:vertAlign w:val="subscript"/>
        </w:rPr>
        <w:t> </w:t>
      </w:r>
      <w:r>
        <w:rPr>
          <w:rFonts w:ascii="Verdana" w:hAnsi="Verdana"/>
          <w:color w:val="000000"/>
          <w:sz w:val="27"/>
          <w:szCs w:val="27"/>
        </w:rPr>
        <w:t>(53)</w:t>
      </w:r>
    </w:p>
    <w:p w:rsidR="00094392" w:rsidRDefault="00094392" w:rsidP="00094392">
      <w:pPr>
        <w:pStyle w:val="a5"/>
        <w:rPr>
          <w:rFonts w:ascii="Verdana" w:hAnsi="Verdana"/>
          <w:color w:val="000000"/>
          <w:sz w:val="27"/>
          <w:szCs w:val="27"/>
        </w:rPr>
      </w:pPr>
      <w:r>
        <w:rPr>
          <w:rFonts w:ascii="Verdana" w:hAnsi="Verdana"/>
          <w:color w:val="000000"/>
          <w:sz w:val="27"/>
          <w:szCs w:val="27"/>
        </w:rPr>
        <w:t>Важной задачей анализа является изучение вопросов использования средств фондов накопления и потребления. Средства этих фондов имеют целевое назначение и расходуются согласно утвержденным сметам.</w:t>
      </w:r>
    </w:p>
    <w:p w:rsidR="00094392" w:rsidRDefault="00094392" w:rsidP="00094392">
      <w:pPr>
        <w:pStyle w:val="a5"/>
        <w:rPr>
          <w:rFonts w:ascii="Verdana" w:hAnsi="Verdana"/>
          <w:color w:val="000000"/>
          <w:sz w:val="27"/>
          <w:szCs w:val="27"/>
        </w:rPr>
      </w:pPr>
      <w:r>
        <w:rPr>
          <w:rFonts w:ascii="Verdana" w:hAnsi="Verdana"/>
          <w:color w:val="000000"/>
          <w:sz w:val="27"/>
          <w:szCs w:val="27"/>
        </w:rPr>
        <w:t>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т.д.</w:t>
      </w:r>
    </w:p>
    <w:p w:rsidR="00094392" w:rsidRDefault="00094392" w:rsidP="00094392">
      <w:pPr>
        <w:pStyle w:val="a5"/>
        <w:rPr>
          <w:rFonts w:ascii="Verdana" w:hAnsi="Verdana"/>
          <w:color w:val="000000"/>
          <w:sz w:val="27"/>
          <w:szCs w:val="27"/>
        </w:rPr>
      </w:pPr>
      <w:r>
        <w:rPr>
          <w:rFonts w:ascii="Verdana" w:hAnsi="Verdana"/>
          <w:color w:val="000000"/>
          <w:sz w:val="27"/>
          <w:szCs w:val="27"/>
        </w:rPr>
        <w:t>Фонд социальной сферы может использоваться на коллективные нужды (расходы на содержание объектов культуры и здравоохранения, проведение оздоровительных и культурно-массовых мероприятий), фонд потребления – на индивидуальные (вознаграждение по итогам работы за год, материальная помощь, стоимость путевок в санатории и дома отдыха, стипендии студентам, частичная оплата питания и проезда, пособия по выходу на пенсию и т.д.).</w:t>
      </w:r>
    </w:p>
    <w:p w:rsidR="00094392" w:rsidRDefault="00094392" w:rsidP="00094392">
      <w:pPr>
        <w:pStyle w:val="a5"/>
        <w:rPr>
          <w:rFonts w:ascii="Verdana" w:hAnsi="Verdana"/>
          <w:color w:val="000000"/>
          <w:sz w:val="27"/>
          <w:szCs w:val="27"/>
        </w:rPr>
      </w:pPr>
      <w:r>
        <w:rPr>
          <w:rFonts w:ascii="Verdana" w:hAnsi="Verdana"/>
          <w:color w:val="000000"/>
          <w:sz w:val="27"/>
          <w:szCs w:val="27"/>
        </w:rPr>
        <w:t>В процессе анализа устанавливается соответствие фактических расходов расходам, предусмотренным сметой, выясняются причины отклонений от сметы по каждой статье, изучается эффективность мероприятий, проводимых за счет средств этих фондов. При анализе использования средств фонда накопления следует изучить полноту финансирования всех запланированных мероприятий, своевременность их выполнения и полученный эффект.</w:t>
      </w:r>
    </w:p>
    <w:p w:rsidR="00094392" w:rsidRDefault="00094392" w:rsidP="00094392">
      <w:pPr>
        <w:pStyle w:val="a5"/>
        <w:rPr>
          <w:rFonts w:ascii="Verdana" w:hAnsi="Verdana"/>
          <w:color w:val="000000"/>
          <w:sz w:val="27"/>
          <w:szCs w:val="27"/>
        </w:rPr>
      </w:pPr>
      <w:r>
        <w:rPr>
          <w:rFonts w:ascii="Verdana" w:hAnsi="Verdana"/>
          <w:color w:val="000000"/>
          <w:sz w:val="27"/>
          <w:szCs w:val="27"/>
        </w:rPr>
        <w:t>Определение резервов увеличения прибыли и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Резервы увеличения суммы прибыли и рентабельности определяются по каждому виду товарной продукции. (рис.11).</w:t>
      </w:r>
    </w:p>
    <w:p w:rsidR="00094392" w:rsidRDefault="00094392" w:rsidP="00094392">
      <w:pPr>
        <w:pStyle w:val="a5"/>
        <w:rPr>
          <w:rFonts w:ascii="Verdana" w:hAnsi="Verdana"/>
          <w:color w:val="000000"/>
          <w:sz w:val="27"/>
          <w:szCs w:val="27"/>
        </w:rPr>
      </w:pPr>
      <w:r>
        <w:rPr>
          <w:rFonts w:ascii="Verdana" w:hAnsi="Verdana"/>
          <w:color w:val="000000"/>
          <w:sz w:val="27"/>
          <w:szCs w:val="27"/>
        </w:rPr>
        <w:t>Для определения резервов роста прибыли за счет увеличения объема реализации продукции необходимо резерв роста объема реализации (Р</w:t>
      </w:r>
      <w:r>
        <w:rPr>
          <w:rFonts w:ascii="Arial" w:hAnsi="Arial" w:cs="Arial"/>
          <w:color w:val="000000"/>
          <w:sz w:val="27"/>
          <w:szCs w:val="27"/>
        </w:rPr>
        <w:t>↑</w:t>
      </w:r>
      <w:r>
        <w:rPr>
          <w:rFonts w:ascii="Verdana" w:hAnsi="Verdana" w:cs="Verdana"/>
          <w:color w:val="000000"/>
          <w:sz w:val="27"/>
          <w:szCs w:val="27"/>
        </w:rPr>
        <w:t>Vрп) умножить на фактическую прибыль (Пiф) в</w:t>
      </w:r>
      <w:r>
        <w:rPr>
          <w:rFonts w:ascii="Verdana" w:hAnsi="Verdana"/>
          <w:color w:val="000000"/>
          <w:sz w:val="27"/>
          <w:szCs w:val="27"/>
        </w:rPr>
        <w:t xml:space="preserve"> расчете на единицу продукции: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П</w:t>
      </w:r>
      <w:r>
        <w:rPr>
          <w:rFonts w:ascii="Verdana" w:hAnsi="Verdana"/>
          <w:color w:val="000000"/>
          <w:sz w:val="27"/>
          <w:szCs w:val="27"/>
          <w:vertAlign w:val="subscript"/>
        </w:rPr>
        <w:t>vрп</w:t>
      </w: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Vрп * Пiф).                          (54)</w:t>
      </w:r>
    </w:p>
    <w:p w:rsidR="00094392" w:rsidRDefault="00094392" w:rsidP="00094392">
      <w:pPr>
        <w:pStyle w:val="a5"/>
        <w:rPr>
          <w:rFonts w:ascii="Verdana" w:hAnsi="Verdana"/>
          <w:color w:val="000000"/>
          <w:sz w:val="27"/>
          <w:szCs w:val="27"/>
        </w:rPr>
      </w:pPr>
      <w:r>
        <w:rPr>
          <w:rFonts w:ascii="Verdana" w:hAnsi="Verdana"/>
          <w:color w:val="000000"/>
          <w:sz w:val="27"/>
          <w:szCs w:val="27"/>
        </w:rPr>
        <w:t>Подсчет резерва роста прибыли за счет снижения себестоимости товарной продукции и услуг (Р</w:t>
      </w:r>
      <w:r>
        <w:rPr>
          <w:rFonts w:ascii="Arial" w:hAnsi="Arial" w:cs="Arial"/>
          <w:color w:val="000000"/>
          <w:sz w:val="27"/>
          <w:szCs w:val="27"/>
        </w:rPr>
        <w:t>↑</w:t>
      </w:r>
      <w:r>
        <w:rPr>
          <w:rFonts w:ascii="Verdana" w:hAnsi="Verdana" w:cs="Verdana"/>
          <w:color w:val="000000"/>
          <w:sz w:val="27"/>
          <w:szCs w:val="27"/>
        </w:rPr>
        <w:t>П</w:t>
      </w:r>
      <w:r>
        <w:rPr>
          <w:rFonts w:ascii="Verdana" w:hAnsi="Verdana"/>
          <w:color w:val="000000"/>
          <w:sz w:val="27"/>
          <w:szCs w:val="27"/>
          <w:vertAlign w:val="subscript"/>
        </w:rPr>
        <w:t>с)</w:t>
      </w:r>
      <w:r>
        <w:rPr>
          <w:rStyle w:val="apple-converted-space"/>
          <w:rFonts w:ascii="Verdana" w:hAnsi="Verdana"/>
          <w:color w:val="000000"/>
          <w:sz w:val="27"/>
          <w:szCs w:val="27"/>
          <w:vertAlign w:val="subscript"/>
        </w:rPr>
        <w:t> </w:t>
      </w:r>
      <w:r>
        <w:rPr>
          <w:rFonts w:ascii="Verdana" w:hAnsi="Verdana"/>
          <w:color w:val="000000"/>
          <w:sz w:val="27"/>
          <w:szCs w:val="27"/>
        </w:rPr>
        <w:t>осуществляется следующем образом:резерв снижения себестоимости (Р</w:t>
      </w:r>
      <w:r>
        <w:rPr>
          <w:rFonts w:ascii="Arial" w:hAnsi="Arial" w:cs="Arial"/>
          <w:color w:val="000000"/>
          <w:sz w:val="27"/>
          <w:szCs w:val="27"/>
        </w:rPr>
        <w:t>↓</w:t>
      </w:r>
      <w:r>
        <w:rPr>
          <w:rFonts w:ascii="Verdana" w:hAnsi="Verdana" w:cs="Verdana"/>
          <w:color w:val="000000"/>
          <w:sz w:val="27"/>
          <w:szCs w:val="27"/>
        </w:rPr>
        <w:t>С) умножает</w:t>
      </w:r>
      <w:r>
        <w:rPr>
          <w:rFonts w:ascii="Verdana" w:hAnsi="Verdana"/>
          <w:color w:val="000000"/>
          <w:sz w:val="27"/>
          <w:szCs w:val="27"/>
        </w:rPr>
        <w:t>ся на возможный объем продаж с учетом резервов его роста:</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П</w:t>
      </w:r>
      <w:r>
        <w:rPr>
          <w:rFonts w:ascii="Verdana" w:hAnsi="Verdana"/>
          <w:color w:val="000000"/>
          <w:sz w:val="27"/>
          <w:szCs w:val="27"/>
          <w:vertAlign w:val="subscript"/>
        </w:rPr>
        <w:t>с</w:t>
      </w:r>
      <w:r>
        <w:rPr>
          <w:rFonts w:ascii="Verdana" w:hAnsi="Verdana"/>
          <w:color w:val="000000"/>
          <w:sz w:val="27"/>
          <w:szCs w:val="27"/>
        </w:rPr>
        <w:t>=∑ Р</w:t>
      </w:r>
      <w:r>
        <w:rPr>
          <w:rFonts w:ascii="Arial" w:hAnsi="Arial" w:cs="Arial"/>
          <w:color w:val="000000"/>
          <w:sz w:val="27"/>
          <w:szCs w:val="27"/>
        </w:rPr>
        <w:t>↓</w:t>
      </w:r>
      <w:r>
        <w:rPr>
          <w:rFonts w:ascii="Verdana" w:hAnsi="Verdana" w:cs="Verdana"/>
          <w:color w:val="000000"/>
          <w:sz w:val="27"/>
          <w:szCs w:val="27"/>
        </w:rPr>
        <w:t>Сi(Vрпi+ Р</w:t>
      </w:r>
      <w:r>
        <w:rPr>
          <w:rFonts w:ascii="Arial" w:hAnsi="Arial" w:cs="Arial"/>
          <w:color w:val="000000"/>
          <w:sz w:val="27"/>
          <w:szCs w:val="27"/>
        </w:rPr>
        <w:t>↑</w:t>
      </w:r>
      <w:r>
        <w:rPr>
          <w:rFonts w:ascii="Verdana" w:hAnsi="Verdana" w:cs="Verdana"/>
          <w:color w:val="000000"/>
          <w:sz w:val="27"/>
          <w:szCs w:val="27"/>
        </w:rPr>
        <w:t>Vрпi).         (55)</w:t>
      </w:r>
    </w:p>
    <w:p w:rsidR="00094392" w:rsidRDefault="002D1E6A" w:rsidP="00094392">
      <w:pPr>
        <w:pStyle w:val="a5"/>
        <w:jc w:val="center"/>
        <w:rPr>
          <w:rFonts w:ascii="Verdana" w:hAnsi="Verdana"/>
          <w:color w:val="000000"/>
          <w:sz w:val="27"/>
          <w:szCs w:val="27"/>
        </w:rPr>
      </w:pPr>
      <w:hyperlink r:id="rId44" w:history="1">
        <w:r>
          <w:rPr>
            <w:rFonts w:ascii="Verdana" w:hAnsi="Verdana"/>
            <w:color w:val="0066CC"/>
            <w:sz w:val="27"/>
            <w:szCs w:val="27"/>
          </w:rPr>
          <w:pict>
            <v:shape id="_x0000_i1037" type="#_x0000_t75" alt="11" style="width:441pt;height:218.25pt" o:button="t">
              <v:imagedata r:id="rId45" o:title=""/>
            </v:shape>
          </w:pict>
        </w:r>
      </w:hyperlink>
      <w:r w:rsidR="00094392">
        <w:rPr>
          <w:rFonts w:ascii="Verdana" w:hAnsi="Verdana"/>
          <w:color w:val="000000"/>
          <w:sz w:val="27"/>
          <w:szCs w:val="27"/>
        </w:rPr>
        <w:t>Рис. 11. Резервы увеличения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Подсчет резервов роста прибыли за счет повышения качества продукции – изменение удельного веса каждого сорта (∆У</w:t>
      </w:r>
      <w:r>
        <w:rPr>
          <w:rFonts w:ascii="Verdana" w:hAnsi="Verdana"/>
          <w:color w:val="000000"/>
          <w:sz w:val="27"/>
          <w:szCs w:val="27"/>
          <w:vertAlign w:val="subscript"/>
        </w:rPr>
        <w:t>дi</w:t>
      </w:r>
      <w:r>
        <w:rPr>
          <w:rFonts w:ascii="Verdana" w:hAnsi="Verdana"/>
          <w:color w:val="000000"/>
          <w:sz w:val="27"/>
          <w:szCs w:val="27"/>
        </w:rPr>
        <w:t>) умножается на отпускную цену (Ц</w:t>
      </w:r>
      <w:r>
        <w:rPr>
          <w:rFonts w:ascii="Verdana" w:hAnsi="Verdana"/>
          <w:color w:val="000000"/>
          <w:sz w:val="27"/>
          <w:szCs w:val="27"/>
          <w:vertAlign w:val="subscript"/>
        </w:rPr>
        <w:t>i</w:t>
      </w:r>
      <w:r>
        <w:rPr>
          <w:rFonts w:ascii="Verdana" w:hAnsi="Verdana"/>
          <w:color w:val="000000"/>
          <w:sz w:val="27"/>
          <w:szCs w:val="27"/>
        </w:rPr>
        <w:t>), результаты суммируются и полученное изменение средней цены умножается на планируемый объем реализации продукции: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П= ∑(∆У</w:t>
      </w:r>
      <w:r>
        <w:rPr>
          <w:rFonts w:ascii="Verdana" w:hAnsi="Verdana"/>
          <w:color w:val="000000"/>
          <w:sz w:val="27"/>
          <w:szCs w:val="27"/>
          <w:vertAlign w:val="subscript"/>
        </w:rPr>
        <w:t>дi</w:t>
      </w:r>
      <w:r>
        <w:rPr>
          <w:rFonts w:ascii="Verdana" w:hAnsi="Verdana"/>
          <w:color w:val="000000"/>
          <w:sz w:val="27"/>
          <w:szCs w:val="27"/>
        </w:rPr>
        <w:t>* Ц</w:t>
      </w:r>
      <w:r>
        <w:rPr>
          <w:rFonts w:ascii="Verdana" w:hAnsi="Verdana"/>
          <w:color w:val="000000"/>
          <w:sz w:val="27"/>
          <w:szCs w:val="27"/>
          <w:vertAlign w:val="subscript"/>
        </w:rPr>
        <w:t>i</w:t>
      </w:r>
      <w:r>
        <w:rPr>
          <w:rFonts w:ascii="Verdana" w:hAnsi="Verdana"/>
          <w:color w:val="000000"/>
          <w:sz w:val="27"/>
          <w:szCs w:val="27"/>
        </w:rPr>
        <w:t>)*( Vрпi+ Р</w:t>
      </w:r>
      <w:r>
        <w:rPr>
          <w:rFonts w:ascii="Arial" w:hAnsi="Arial" w:cs="Arial"/>
          <w:color w:val="000000"/>
          <w:sz w:val="27"/>
          <w:szCs w:val="27"/>
        </w:rPr>
        <w:t>↑</w:t>
      </w:r>
      <w:r>
        <w:rPr>
          <w:rFonts w:ascii="Verdana" w:hAnsi="Verdana" w:cs="Verdana"/>
          <w:color w:val="000000"/>
          <w:sz w:val="27"/>
          <w:szCs w:val="27"/>
        </w:rPr>
        <w:t>Vрпi).                                                 (56)</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Основные источники повышения рентабельности продукции – увеличение суммы прибыли от реализации продукции (Р</w:t>
      </w:r>
      <w:r>
        <w:rPr>
          <w:rFonts w:ascii="Arial" w:hAnsi="Arial" w:cs="Arial"/>
          <w:color w:val="000000"/>
          <w:sz w:val="27"/>
          <w:szCs w:val="27"/>
        </w:rPr>
        <w:t>↑</w:t>
      </w:r>
      <w:r>
        <w:rPr>
          <w:rFonts w:ascii="Verdana" w:hAnsi="Verdana" w:cs="Verdana"/>
          <w:color w:val="000000"/>
          <w:sz w:val="27"/>
          <w:szCs w:val="27"/>
        </w:rPr>
        <w:t>П) и снижение ее себестоимости (Р</w:t>
      </w:r>
      <w:r>
        <w:rPr>
          <w:rFonts w:ascii="Arial" w:hAnsi="Arial" w:cs="Arial"/>
          <w:color w:val="000000"/>
          <w:sz w:val="27"/>
          <w:szCs w:val="27"/>
        </w:rPr>
        <w:t>↓</w:t>
      </w:r>
      <w:r>
        <w:rPr>
          <w:rFonts w:ascii="Verdana" w:hAnsi="Verdana" w:cs="Verdana"/>
          <w:color w:val="000000"/>
          <w:sz w:val="27"/>
          <w:szCs w:val="27"/>
        </w:rPr>
        <w:t>С):</w:t>
      </w:r>
      <w:r>
        <w:rPr>
          <w:rStyle w:val="apple-converted-space"/>
          <w:rFonts w:ascii="Verdana" w:hAnsi="Verdana"/>
          <w:color w:val="000000"/>
          <w:sz w:val="27"/>
          <w:szCs w:val="27"/>
        </w:rPr>
        <w:t> </w:t>
      </w:r>
      <w:hyperlink r:id="rId46" w:history="1">
        <w:r w:rsidR="002D1E6A">
          <w:rPr>
            <w:rFonts w:ascii="Verdana" w:hAnsi="Verdana"/>
            <w:color w:val="0066CC"/>
            <w:sz w:val="27"/>
            <w:szCs w:val="27"/>
          </w:rPr>
          <w:pict>
            <v:shape id="_x0000_i1038" type="#_x0000_t75" alt="11_1" style="width:221.25pt;height:47.25pt" o:button="t">
              <v:imagedata r:id="rId47" o:title=""/>
            </v:shape>
          </w:pict>
        </w:r>
      </w:hyperlink>
    </w:p>
    <w:p w:rsidR="00094392" w:rsidRDefault="00094392" w:rsidP="00094392">
      <w:pPr>
        <w:pStyle w:val="a5"/>
        <w:rPr>
          <w:rFonts w:ascii="Verdana" w:hAnsi="Verdana"/>
          <w:color w:val="000000"/>
          <w:sz w:val="27"/>
          <w:szCs w:val="27"/>
        </w:rPr>
      </w:pPr>
      <w:r>
        <w:rPr>
          <w:rFonts w:ascii="Verdana" w:hAnsi="Verdana"/>
          <w:color w:val="000000"/>
          <w:sz w:val="27"/>
          <w:szCs w:val="27"/>
        </w:rPr>
        <w:t>где Р</w:t>
      </w:r>
      <w:r>
        <w:rPr>
          <w:rFonts w:ascii="Arial" w:hAnsi="Arial" w:cs="Arial"/>
          <w:color w:val="000000"/>
          <w:sz w:val="27"/>
          <w:szCs w:val="27"/>
        </w:rPr>
        <w:t>↑</w:t>
      </w:r>
      <w:r>
        <w:rPr>
          <w:rFonts w:ascii="Verdana" w:hAnsi="Verdana" w:cs="Verdana"/>
          <w:color w:val="000000"/>
          <w:sz w:val="27"/>
          <w:szCs w:val="27"/>
        </w:rPr>
        <w:t>R – резерв роста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в</w:t>
      </w:r>
      <w:r>
        <w:rPr>
          <w:rStyle w:val="apple-converted-space"/>
          <w:rFonts w:ascii="Verdana" w:hAnsi="Verdana"/>
          <w:color w:val="000000"/>
          <w:sz w:val="27"/>
          <w:szCs w:val="27"/>
          <w:vertAlign w:val="subscript"/>
        </w:rPr>
        <w:t> </w:t>
      </w:r>
      <w:r>
        <w:rPr>
          <w:rFonts w:ascii="Verdana" w:hAnsi="Verdana"/>
          <w:color w:val="000000"/>
          <w:sz w:val="27"/>
          <w:szCs w:val="27"/>
        </w:rPr>
        <w:t>– возможный уровень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ф</w:t>
      </w:r>
      <w:r>
        <w:rPr>
          <w:rStyle w:val="apple-converted-space"/>
          <w:rFonts w:ascii="Verdana" w:hAnsi="Verdana"/>
          <w:color w:val="000000"/>
          <w:sz w:val="27"/>
          <w:szCs w:val="27"/>
        </w:rPr>
        <w:t> </w:t>
      </w:r>
      <w:r>
        <w:rPr>
          <w:rFonts w:ascii="Verdana" w:hAnsi="Verdana"/>
          <w:color w:val="000000"/>
          <w:sz w:val="27"/>
          <w:szCs w:val="27"/>
        </w:rPr>
        <w:t>– фактический уровень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Пф – фактическая сумма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П – резерв роста прибыли от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Vрпв – возможный объем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Св – возможный уровень себестоимости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Зф – фактическая сумма затрат по реализованной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Резерв повышения уровня рентабельности совокупного капитала может быть определен по формуле:</w:t>
      </w:r>
      <w:hyperlink r:id="rId48" w:history="1">
        <w:r w:rsidR="002D1E6A">
          <w:rPr>
            <w:rFonts w:ascii="Verdana" w:hAnsi="Verdana"/>
            <w:color w:val="0066CC"/>
            <w:sz w:val="27"/>
            <w:szCs w:val="27"/>
            <w:vertAlign w:val="subscript"/>
          </w:rPr>
          <w:pict>
            <v:shape id="_x0000_i1039" type="#_x0000_t75" alt="11_2" style="width:230.25pt;height:42.75pt" o:button="t">
              <v:imagedata r:id="rId49" o:title=""/>
            </v:shape>
          </w:pict>
        </w:r>
      </w:hyperlink>
    </w:p>
    <w:p w:rsidR="00094392" w:rsidRDefault="00094392" w:rsidP="00094392">
      <w:pPr>
        <w:pStyle w:val="a5"/>
        <w:rPr>
          <w:rFonts w:ascii="Verdana" w:hAnsi="Verdana"/>
          <w:color w:val="000000"/>
          <w:sz w:val="27"/>
          <w:szCs w:val="27"/>
        </w:rPr>
      </w:pPr>
      <w:r>
        <w:rPr>
          <w:rFonts w:ascii="Verdana" w:hAnsi="Verdana"/>
          <w:color w:val="000000"/>
          <w:sz w:val="27"/>
          <w:szCs w:val="27"/>
        </w:rPr>
        <w:t>где БП – сумма брутто –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БП – резерв увеличения брутто –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Кф – фактическая среднегодовая сумма основного и оборотного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Р</w:t>
      </w:r>
      <w:r>
        <w:rPr>
          <w:rFonts w:ascii="Arial" w:hAnsi="Arial" w:cs="Arial"/>
          <w:color w:val="000000"/>
          <w:sz w:val="27"/>
          <w:szCs w:val="27"/>
        </w:rPr>
        <w:t>↓</w:t>
      </w:r>
      <w:r>
        <w:rPr>
          <w:rFonts w:ascii="Verdana" w:hAnsi="Verdana" w:cs="Verdana"/>
          <w:color w:val="000000"/>
          <w:sz w:val="27"/>
          <w:szCs w:val="27"/>
        </w:rPr>
        <w:t>К – резерв сокращения суммы капитала за счет ускорения его оборачиваемости,</w:t>
      </w:r>
    </w:p>
    <w:p w:rsidR="00094392" w:rsidRDefault="00094392" w:rsidP="00094392">
      <w:pPr>
        <w:pStyle w:val="a5"/>
        <w:rPr>
          <w:rFonts w:ascii="Verdana" w:hAnsi="Verdana"/>
          <w:color w:val="000000"/>
          <w:sz w:val="27"/>
          <w:szCs w:val="27"/>
        </w:rPr>
      </w:pPr>
      <w:r>
        <w:rPr>
          <w:rFonts w:ascii="Verdana" w:hAnsi="Verdana"/>
          <w:color w:val="000000"/>
          <w:sz w:val="27"/>
          <w:szCs w:val="27"/>
        </w:rPr>
        <w:t>Кд – дополнительная сумма основного и оборотного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Rф – фактический уровень рентабельности.</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История образования организации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Общество с ограниченной ответственностью «Стройматериалы» было создано в </w:t>
      </w:r>
      <w:smartTag w:uri="urn:schemas-microsoft-com:office:smarttags" w:element="metricconverter">
        <w:smartTagPr>
          <w:attr w:name="ProductID" w:val="2001 г"/>
        </w:smartTagPr>
        <w:r>
          <w:rPr>
            <w:rFonts w:ascii="Verdana" w:hAnsi="Verdana"/>
            <w:color w:val="000000"/>
            <w:sz w:val="27"/>
            <w:szCs w:val="27"/>
          </w:rPr>
          <w:t>2001 г</w:t>
        </w:r>
      </w:smartTag>
      <w:r>
        <w:rPr>
          <w:rFonts w:ascii="Verdana" w:hAnsi="Verdana"/>
          <w:color w:val="000000"/>
          <w:sz w:val="27"/>
          <w:szCs w:val="27"/>
        </w:rPr>
        <w:t xml:space="preserve">. и действует на основе утвержденного устава. Правовое положение организации определяется ГК РФ и Федеральным законом «Об обществах с ограниченной ответственностью» от 08. 02. </w:t>
      </w:r>
      <w:smartTag w:uri="urn:schemas-microsoft-com:office:smarttags" w:element="metricconverter">
        <w:smartTagPr>
          <w:attr w:name="ProductID" w:val="98 г"/>
        </w:smartTagPr>
        <w:r>
          <w:rPr>
            <w:rFonts w:ascii="Verdana" w:hAnsi="Verdana"/>
            <w:color w:val="000000"/>
            <w:sz w:val="27"/>
            <w:szCs w:val="27"/>
          </w:rPr>
          <w:t>98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Основной вид деятельности организации – продажа строительных и отделочных материалов. Право на осуществление данной деятельности подтверждается лицензией.</w:t>
      </w:r>
    </w:p>
    <w:p w:rsidR="00094392" w:rsidRDefault="00094392" w:rsidP="00094392">
      <w:pPr>
        <w:pStyle w:val="a5"/>
        <w:rPr>
          <w:rFonts w:ascii="Verdana" w:hAnsi="Verdana"/>
          <w:color w:val="000000"/>
          <w:sz w:val="27"/>
          <w:szCs w:val="27"/>
        </w:rPr>
      </w:pPr>
      <w:r>
        <w:rPr>
          <w:rFonts w:ascii="Verdana" w:hAnsi="Verdana"/>
          <w:color w:val="000000"/>
          <w:sz w:val="27"/>
          <w:szCs w:val="27"/>
        </w:rPr>
        <w:t>Общество представляет собой коммерческую организацию, вправе открывать банковские счета, имеет круглую печать, штампы и бланки со своим фирменным наименованием, собственную эмблему и другие средства индивидуальной идентификации.</w:t>
      </w:r>
    </w:p>
    <w:p w:rsidR="00094392" w:rsidRDefault="00094392" w:rsidP="00094392">
      <w:pPr>
        <w:pStyle w:val="a5"/>
        <w:rPr>
          <w:rFonts w:ascii="Verdana" w:hAnsi="Verdana"/>
          <w:color w:val="000000"/>
          <w:sz w:val="27"/>
          <w:szCs w:val="27"/>
        </w:rPr>
      </w:pPr>
      <w:r>
        <w:rPr>
          <w:rFonts w:ascii="Verdana" w:hAnsi="Verdana"/>
          <w:color w:val="000000"/>
          <w:sz w:val="27"/>
          <w:szCs w:val="27"/>
        </w:rPr>
        <w:t>Высшим органом управления является Общее собрание участников. Один раз в год Общество проводит Общее собрание. В период между Общими собраниями учредителей общее руководство деятельностью Общества осуществляет Совет директоров Общества, за исключением решения вопросов, отнесенных к компетенции Общего собрания участников. Исполнительным единоличным органом является Генеральный директор.</w:t>
      </w:r>
    </w:p>
    <w:p w:rsidR="00094392" w:rsidRDefault="00094392" w:rsidP="00094392">
      <w:pPr>
        <w:pStyle w:val="a5"/>
        <w:rPr>
          <w:rFonts w:ascii="Verdana" w:hAnsi="Verdana"/>
          <w:color w:val="000000"/>
          <w:sz w:val="27"/>
          <w:szCs w:val="27"/>
        </w:rPr>
      </w:pPr>
      <w:r>
        <w:rPr>
          <w:rFonts w:ascii="Verdana" w:hAnsi="Verdana"/>
          <w:color w:val="000000"/>
          <w:sz w:val="27"/>
          <w:szCs w:val="27"/>
        </w:rPr>
        <w:t>Структура компании построена по функциональному признаку, в рамках которой выделяются:</w:t>
      </w:r>
    </w:p>
    <w:p w:rsidR="00094392" w:rsidRDefault="00094392" w:rsidP="00094392">
      <w:pPr>
        <w:numPr>
          <w:ilvl w:val="0"/>
          <w:numId w:val="2"/>
        </w:numPr>
        <w:spacing w:before="100" w:beforeAutospacing="1" w:after="100" w:afterAutospacing="1"/>
        <w:rPr>
          <w:rFonts w:ascii="Verdana" w:hAnsi="Verdana"/>
          <w:color w:val="000000"/>
          <w:sz w:val="27"/>
          <w:szCs w:val="27"/>
        </w:rPr>
      </w:pPr>
      <w:r>
        <w:rPr>
          <w:rFonts w:ascii="Verdana" w:hAnsi="Verdana"/>
          <w:color w:val="000000"/>
          <w:sz w:val="27"/>
          <w:szCs w:val="27"/>
        </w:rPr>
        <w:t>Бухгалтерия – организация и ведение бухгалтерского учета, составление отчетности и предоставление ее государственным органам, в установленном порядке.</w:t>
      </w:r>
    </w:p>
    <w:p w:rsidR="00094392" w:rsidRDefault="00094392" w:rsidP="00094392">
      <w:pPr>
        <w:numPr>
          <w:ilvl w:val="0"/>
          <w:numId w:val="2"/>
        </w:numPr>
        <w:spacing w:before="100" w:beforeAutospacing="1" w:after="100" w:afterAutospacing="1"/>
        <w:rPr>
          <w:rFonts w:ascii="Verdana" w:hAnsi="Verdana"/>
          <w:color w:val="000000"/>
          <w:sz w:val="27"/>
          <w:szCs w:val="27"/>
        </w:rPr>
      </w:pPr>
      <w:r>
        <w:rPr>
          <w:rFonts w:ascii="Verdana" w:hAnsi="Verdana"/>
          <w:color w:val="000000"/>
          <w:sz w:val="27"/>
          <w:szCs w:val="27"/>
        </w:rPr>
        <w:t>Отдел закупок – организация хозяйственных связей с поставщиком товаров, оформление транспортных документов и др.</w:t>
      </w:r>
    </w:p>
    <w:p w:rsidR="00094392" w:rsidRDefault="00094392" w:rsidP="00094392">
      <w:pPr>
        <w:numPr>
          <w:ilvl w:val="0"/>
          <w:numId w:val="2"/>
        </w:numPr>
        <w:spacing w:before="100" w:beforeAutospacing="1" w:after="100" w:afterAutospacing="1"/>
        <w:rPr>
          <w:rFonts w:ascii="Verdana" w:hAnsi="Verdana"/>
          <w:color w:val="000000"/>
          <w:sz w:val="27"/>
          <w:szCs w:val="27"/>
        </w:rPr>
      </w:pPr>
      <w:r>
        <w:rPr>
          <w:rFonts w:ascii="Verdana" w:hAnsi="Verdana"/>
          <w:color w:val="000000"/>
          <w:sz w:val="27"/>
          <w:szCs w:val="27"/>
        </w:rPr>
        <w:t>Отдел реализации и маркетинга – организация хранения поставленных товаров; проведение рекламных мероприятий.</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Основные экономические показатели деятельности</w:t>
      </w:r>
    </w:p>
    <w:tbl>
      <w:tblPr>
        <w:tblW w:w="985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50"/>
        <w:gridCol w:w="3405"/>
        <w:gridCol w:w="1170"/>
        <w:gridCol w:w="1215"/>
        <w:gridCol w:w="1215"/>
      </w:tblGrid>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Показатель</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Формула расчета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5 г"/>
              </w:smartTagPr>
              <w:r>
                <w:t>2005 г</w:t>
              </w:r>
            </w:smartTag>
            <w:r>
              <w:t>.</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6 г"/>
              </w:smartTagPr>
              <w:r>
                <w:t>2006 г</w:t>
              </w:r>
            </w:smartTag>
            <w:r>
              <w:t>.</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7 г"/>
              </w:smartTagPr>
              <w:r>
                <w:t>2007 г</w:t>
              </w:r>
            </w:smartTag>
            <w:r>
              <w:t>.</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Численность работников, чел</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50</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Выручка, т.р.</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18483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24862</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33485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Себестоимость, т.р.</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10792</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15417</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20135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Коммерческие расходы, т.р.</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927</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1126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1357</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Управленческие расходы, т.р.</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3985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4703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6772</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Прибыль от продаж, т.р.</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3616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5221</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Прибыль от операционных операций</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-169</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239</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Прибыль от внереализационных операций</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229</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Прибыль до налогообложения</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2910</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2963,5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2201,37</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об</w:t>
            </w:r>
            <w:r>
              <w:rPr>
                <w:rStyle w:val="apple-converted-space"/>
              </w:rPr>
              <w:t> </w:t>
            </w:r>
            <w:r>
              <w:t>ТА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/выручка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3,13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3,82</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4,03</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з</w:t>
            </w:r>
            <w:r>
              <w:rPr>
                <w:rStyle w:val="apple-converted-space"/>
                <w:vertAlign w:val="subscript"/>
              </w:rPr>
              <w:t> </w:t>
            </w:r>
            <w:r>
              <w:t>ТА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Выручка/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0,32</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0,26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0,25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СК/ВБ</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0,85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0,83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0,81</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зк</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ЗК/ВБ</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0,15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0,17</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0,19</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з/с</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ЗК/СК</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0,18</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0,21</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0,24</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СОС</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СК – ВА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4406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4604</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6657</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Среднегодовая стоимость активов</w:t>
            </w:r>
          </w:p>
        </w:tc>
        <w:tc>
          <w:tcPr>
            <w:tcW w:w="3405" w:type="dxa"/>
            <w:tcBorders>
              <w:top w:val="outset" w:sz="6" w:space="0" w:color="auto"/>
              <w:left w:val="outset" w:sz="6" w:space="0" w:color="auto"/>
              <w:bottom w:val="outset" w:sz="6" w:space="0" w:color="auto"/>
              <w:right w:val="outset" w:sz="6" w:space="0" w:color="auto"/>
            </w:tcBorders>
          </w:tcPr>
          <w:p w:rsidR="00094392" w:rsidRDefault="00094392"/>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11070</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12375,5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14622,5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Среднегодовая стоимость ОА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5176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5862,5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6315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Среднегодовая стоимость ВА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5894</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6513</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8307,5</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та</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СОС/ТА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0,71</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0,67</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0,68</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м</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СОС/СК</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0,44</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0,42</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0,51</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зиз</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СОС/ЗиЗ</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0,95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0,94</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0,94</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л</w:t>
            </w:r>
            <w:r>
              <w:rPr>
                <w:rStyle w:val="apple-converted-space"/>
              </w:rPr>
              <w:t> </w:t>
            </w:r>
            <w:r>
              <w:t>(быстрой)</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ДС+КВФ+ДЗ</w:t>
            </w:r>
            <w:r>
              <w:rPr>
                <w:vertAlign w:val="subscript"/>
              </w:rPr>
              <w:t>кр</w:t>
            </w:r>
            <w:r>
              <w:t>+ПТА/КДО</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1,75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1,58</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1,4</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тл</w:t>
            </w:r>
            <w:r>
              <w:rPr>
                <w:rStyle w:val="apple-converted-space"/>
              </w:rPr>
              <w:t> </w:t>
            </w:r>
            <w:r>
              <w:t>(покрытия)</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ТА/КДО</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7,55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5,86</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5,46</w:t>
            </w:r>
          </w:p>
        </w:tc>
      </w:tr>
      <w:tr w:rsidR="00094392" w:rsidTr="00094392">
        <w:trPr>
          <w:tblCellSpacing w:w="0" w:type="dxa"/>
        </w:trPr>
        <w:tc>
          <w:tcPr>
            <w:tcW w:w="2850" w:type="dxa"/>
            <w:tcBorders>
              <w:top w:val="outset" w:sz="6" w:space="0" w:color="auto"/>
              <w:left w:val="outset" w:sz="6" w:space="0" w:color="auto"/>
              <w:bottom w:val="outset" w:sz="6" w:space="0" w:color="auto"/>
              <w:right w:val="outset" w:sz="6" w:space="0" w:color="auto"/>
            </w:tcBorders>
          </w:tcPr>
          <w:p w:rsidR="00094392" w:rsidRDefault="00094392">
            <w:r>
              <w:t>К</w:t>
            </w:r>
            <w:r>
              <w:rPr>
                <w:vertAlign w:val="subscript"/>
              </w:rPr>
              <w:t>л</w:t>
            </w:r>
            <w:r>
              <w:rPr>
                <w:rStyle w:val="apple-converted-space"/>
              </w:rPr>
              <w:t> </w:t>
            </w:r>
            <w:r>
              <w:t>(абсолютной)</w:t>
            </w:r>
          </w:p>
        </w:tc>
        <w:tc>
          <w:tcPr>
            <w:tcW w:w="340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ДС+КФВ/КДО</w:t>
            </w:r>
          </w:p>
        </w:tc>
        <w:tc>
          <w:tcPr>
            <w:tcW w:w="117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1,75</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1,41</w:t>
            </w:r>
          </w:p>
        </w:tc>
        <w:tc>
          <w:tcPr>
            <w:tcW w:w="12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1,4</w:t>
            </w:r>
          </w:p>
        </w:tc>
      </w:tr>
    </w:tbl>
    <w:p w:rsidR="00094392" w:rsidRDefault="00094392" w:rsidP="00094392">
      <w:pPr>
        <w:pStyle w:val="a5"/>
        <w:jc w:val="center"/>
        <w:rPr>
          <w:rFonts w:ascii="Verdana" w:hAnsi="Verdana"/>
          <w:color w:val="000000"/>
          <w:sz w:val="27"/>
          <w:szCs w:val="27"/>
        </w:rPr>
      </w:pPr>
      <w:r>
        <w:rPr>
          <w:rFonts w:ascii="Verdana" w:hAnsi="Verdana"/>
          <w:color w:val="000000"/>
          <w:sz w:val="27"/>
          <w:szCs w:val="27"/>
        </w:rPr>
        <w:t>Анализ прибыли.</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динамики прибыли за 2006 – 2007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30"/>
        <w:gridCol w:w="1002"/>
        <w:gridCol w:w="1013"/>
        <w:gridCol w:w="877"/>
        <w:gridCol w:w="949"/>
        <w:gridCol w:w="1034"/>
        <w:gridCol w:w="1009"/>
        <w:gridCol w:w="843"/>
        <w:gridCol w:w="128"/>
      </w:tblGrid>
      <w:tr w:rsidR="00094392" w:rsidTr="00094392">
        <w:trPr>
          <w:trHeight w:val="480"/>
          <w:tblCellSpacing w:w="0" w:type="dxa"/>
        </w:trPr>
        <w:tc>
          <w:tcPr>
            <w:tcW w:w="2625"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Показатель</w:t>
            </w:r>
          </w:p>
        </w:tc>
        <w:tc>
          <w:tcPr>
            <w:tcW w:w="108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2005 т.р.</w:t>
            </w:r>
          </w:p>
        </w:tc>
        <w:tc>
          <w:tcPr>
            <w:tcW w:w="108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2006 т.р.</w:t>
            </w:r>
          </w:p>
        </w:tc>
        <w:tc>
          <w:tcPr>
            <w:tcW w:w="1965" w:type="dxa"/>
            <w:gridSpan w:val="2"/>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w:t>
            </w:r>
          </w:p>
        </w:tc>
        <w:tc>
          <w:tcPr>
            <w:tcW w:w="108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2007 т.р.</w:t>
            </w:r>
          </w:p>
        </w:tc>
        <w:tc>
          <w:tcPr>
            <w:tcW w:w="1950" w:type="dxa"/>
            <w:gridSpan w:val="2"/>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915"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т.р.</w:t>
            </w:r>
          </w:p>
        </w:tc>
        <w:tc>
          <w:tcPr>
            <w:tcW w:w="105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05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т.р.</w:t>
            </w:r>
          </w:p>
        </w:tc>
        <w:tc>
          <w:tcPr>
            <w:tcW w:w="900"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58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Выручка</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18483</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24862</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6379</w:t>
            </w:r>
          </w:p>
        </w:tc>
        <w:tc>
          <w:tcPr>
            <w:tcW w:w="1050" w:type="dxa"/>
            <w:tcBorders>
              <w:top w:val="outset" w:sz="6" w:space="0" w:color="auto"/>
              <w:left w:val="outset" w:sz="6" w:space="0" w:color="auto"/>
              <w:bottom w:val="outset" w:sz="6" w:space="0" w:color="auto"/>
              <w:right w:val="outset" w:sz="6" w:space="0" w:color="auto"/>
            </w:tcBorders>
          </w:tcPr>
          <w:p w:rsidR="00094392" w:rsidRDefault="00094392">
            <w:r>
              <w:t>34,5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33485</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15002</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81,2</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4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Валовая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7691</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9445</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1754</w:t>
            </w:r>
          </w:p>
        </w:tc>
        <w:tc>
          <w:tcPr>
            <w:tcW w:w="1050" w:type="dxa"/>
            <w:tcBorders>
              <w:top w:val="outset" w:sz="6" w:space="0" w:color="auto"/>
              <w:left w:val="outset" w:sz="6" w:space="0" w:color="auto"/>
              <w:bottom w:val="outset" w:sz="6" w:space="0" w:color="auto"/>
              <w:right w:val="outset" w:sz="6" w:space="0" w:color="auto"/>
            </w:tcBorders>
          </w:tcPr>
          <w:p w:rsidR="00094392" w:rsidRDefault="00094392">
            <w:r>
              <w:t>22,8</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13350</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5659</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73,6</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4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Прибыль от продаж</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3616</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837</w:t>
            </w:r>
          </w:p>
        </w:tc>
        <w:tc>
          <w:tcPr>
            <w:tcW w:w="1050" w:type="dxa"/>
            <w:tcBorders>
              <w:top w:val="outset" w:sz="6" w:space="0" w:color="auto"/>
              <w:left w:val="outset" w:sz="6" w:space="0" w:color="auto"/>
              <w:bottom w:val="outset" w:sz="6" w:space="0" w:color="auto"/>
              <w:right w:val="outset" w:sz="6" w:space="0" w:color="auto"/>
            </w:tcBorders>
          </w:tcPr>
          <w:p w:rsidR="00094392" w:rsidRDefault="00094392">
            <w:r>
              <w:t>30,1</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5221</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2442</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87,9</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4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Прибыль от операционных операций</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342</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54</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239</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1,29</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4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Прибыль от внереализационных операций</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-169</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326</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1,93</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60</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229</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1,36</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4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Прибыль до налогообложения</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1505</w:t>
            </w:r>
          </w:p>
        </w:tc>
        <w:tc>
          <w:tcPr>
            <w:tcW w:w="1050" w:type="dxa"/>
            <w:tcBorders>
              <w:top w:val="outset" w:sz="6" w:space="0" w:color="auto"/>
              <w:left w:val="outset" w:sz="6" w:space="0" w:color="auto"/>
              <w:bottom w:val="outset" w:sz="6" w:space="0" w:color="auto"/>
              <w:right w:val="outset" w:sz="6" w:space="0" w:color="auto"/>
            </w:tcBorders>
          </w:tcPr>
          <w:p w:rsidR="00094392" w:rsidRDefault="00094392">
            <w:r>
              <w:t>62,1</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2910</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120</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r w:rsidR="00094392" w:rsidTr="00094392">
        <w:trPr>
          <w:trHeight w:val="375"/>
          <w:tblCellSpacing w:w="0" w:type="dxa"/>
        </w:trPr>
        <w:tc>
          <w:tcPr>
            <w:tcW w:w="2625"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1843</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2963,5</w:t>
            </w:r>
          </w:p>
        </w:tc>
        <w:tc>
          <w:tcPr>
            <w:tcW w:w="9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1120,5</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60,8</w:t>
            </w:r>
          </w:p>
        </w:tc>
        <w:tc>
          <w:tcPr>
            <w:tcW w:w="10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4044,37</w:t>
            </w:r>
          </w:p>
        </w:tc>
        <w:tc>
          <w:tcPr>
            <w:tcW w:w="10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2201,37</w:t>
            </w:r>
          </w:p>
        </w:tc>
        <w:tc>
          <w:tcPr>
            <w:tcW w:w="9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119,4</w:t>
            </w:r>
          </w:p>
        </w:tc>
        <w:tc>
          <w:tcPr>
            <w:tcW w:w="144" w:type="dxa"/>
            <w:tcBorders>
              <w:top w:val="outset" w:sz="6" w:space="0" w:color="auto"/>
              <w:left w:val="outset" w:sz="6" w:space="0" w:color="auto"/>
              <w:bottom w:val="outset" w:sz="6" w:space="0" w:color="auto"/>
              <w:right w:val="outset" w:sz="6" w:space="0" w:color="auto"/>
            </w:tcBorders>
            <w:vAlign w:val="center"/>
          </w:tcPr>
          <w:p w:rsidR="00094392" w:rsidRDefault="00094392"/>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Как видно из таблицы, выручка от реализации в 2006 году по сравнению с 2005 годом увеличилась на 6379 т.р. или 34,55 %, а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на 15002 т.р. или 81,2%. Валовая прибыль увеличилась на 1754 т.р. или 22,8%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на 5956 т.р. или 73,6%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Прибыль от продаж увеличилась на 837 т.р. или 30,1%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на 2442 т.р. или 87,9%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По операционным и внереализационным операциям в 2005 гг. был получен убыток. Но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ситуация изменилась и полученная прибыль составила по 157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наметился спад доходов по данным операциям: по операционным операциям прибыль составила 54 т.р., по внереализационным – 60 т.р. На 1505 т.р. или 62,1% увеличилась прибыль до налогообложения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увеличение составило 2910 т.р. или 120%. Чистая прибыль увеличилась на 1120,5 т.р. (60,8%)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2201,37 т.р. (119,4%)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По данным таблицы строим диаграмму.</w:t>
      </w:r>
    </w:p>
    <w:p w:rsidR="00094392" w:rsidRDefault="002D1E6A" w:rsidP="00094392">
      <w:pPr>
        <w:pStyle w:val="a5"/>
        <w:jc w:val="center"/>
        <w:rPr>
          <w:rFonts w:ascii="Verdana" w:hAnsi="Verdana"/>
          <w:color w:val="000000"/>
          <w:sz w:val="27"/>
          <w:szCs w:val="27"/>
        </w:rPr>
      </w:pPr>
      <w:hyperlink r:id="rId50" w:history="1">
        <w:r>
          <w:rPr>
            <w:rFonts w:ascii="Verdana" w:hAnsi="Verdana"/>
            <w:color w:val="0066CC"/>
            <w:sz w:val="27"/>
            <w:szCs w:val="27"/>
          </w:rPr>
          <w:pict>
            <v:shape id="_x0000_i1040" type="#_x0000_t75" alt="12" style="width:420pt;height:270.75pt" o:button="t">
              <v:imagedata r:id="rId51" o:title=""/>
            </v:shape>
          </w:pict>
        </w:r>
      </w:hyperlink>
      <w:r w:rsidR="00094392">
        <w:rPr>
          <w:rFonts w:ascii="Verdana" w:hAnsi="Verdana"/>
          <w:color w:val="000000"/>
          <w:sz w:val="27"/>
          <w:szCs w:val="27"/>
        </w:rPr>
        <w:t>Рис.12. – Динамики прибыли за 2005 – 2007 год</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анализируя диаграмму и таблицу можно отметить, что по всем показателям прибыли, кроме прибыли от операционных и внереализационных операций, наблюдается устойчивый рост.</w:t>
      </w:r>
    </w:p>
    <w:p w:rsidR="00094392" w:rsidRDefault="00094392" w:rsidP="00094392">
      <w:pPr>
        <w:pStyle w:val="a5"/>
        <w:rPr>
          <w:rFonts w:ascii="Verdana" w:hAnsi="Verdana"/>
          <w:color w:val="000000"/>
          <w:sz w:val="27"/>
          <w:szCs w:val="27"/>
        </w:rPr>
      </w:pPr>
      <w:r>
        <w:rPr>
          <w:rFonts w:ascii="Verdana" w:hAnsi="Verdana"/>
          <w:color w:val="000000"/>
          <w:sz w:val="27"/>
          <w:szCs w:val="27"/>
        </w:rPr>
        <w:t>Факторный анализ прибыли от продаж</w:t>
      </w:r>
    </w:p>
    <w:p w:rsidR="00094392" w:rsidRDefault="00094392" w:rsidP="00094392">
      <w:pPr>
        <w:pStyle w:val="a5"/>
        <w:rPr>
          <w:rFonts w:ascii="Verdana" w:hAnsi="Verdana"/>
          <w:color w:val="000000"/>
          <w:sz w:val="27"/>
          <w:szCs w:val="27"/>
        </w:rPr>
      </w:pPr>
      <w:r>
        <w:rPr>
          <w:rFonts w:ascii="Verdana" w:hAnsi="Verdana"/>
          <w:color w:val="000000"/>
          <w:sz w:val="27"/>
          <w:szCs w:val="27"/>
        </w:rPr>
        <w:t>Рассмотрим влияние объемов реализации, цены, себестоимости, структуры продукции на величину прибыли от продаж.</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2</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 xml:space="preserve">Исходные данные для факторного анализа за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384"/>
        <w:gridCol w:w="1123"/>
        <w:gridCol w:w="4755"/>
        <w:gridCol w:w="1123"/>
      </w:tblGrid>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Показатель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5055" w:type="dxa"/>
            <w:tcBorders>
              <w:top w:val="outset" w:sz="6" w:space="0" w:color="auto"/>
              <w:left w:val="outset" w:sz="6" w:space="0" w:color="auto"/>
              <w:bottom w:val="outset" w:sz="6" w:space="0" w:color="auto"/>
              <w:right w:val="outset" w:sz="6" w:space="0" w:color="auto"/>
            </w:tcBorders>
          </w:tcPr>
          <w:p w:rsidR="00094392" w:rsidRDefault="00094392">
            <w:r>
              <w:t xml:space="preserve">Данные </w:t>
            </w:r>
            <w:smartTag w:uri="urn:schemas-microsoft-com:office:smarttags" w:element="metricconverter">
              <w:smartTagPr>
                <w:attr w:name="ProductID" w:val="2005 г"/>
              </w:smartTagPr>
              <w:r>
                <w:t>2005 г</w:t>
              </w:r>
            </w:smartTag>
            <w:r>
              <w:t xml:space="preserve">. пересчитанные на объем продаж </w:t>
            </w:r>
            <w:smartTag w:uri="urn:schemas-microsoft-com:office:smarttags" w:element="metricconverter">
              <w:smartTagPr>
                <w:attr w:name="ProductID" w:val="2006 г"/>
              </w:smartTagPr>
              <w:r>
                <w:t>2006 г</w:t>
              </w:r>
            </w:smartTag>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6 г"/>
              </w:smartTagPr>
              <w:r>
                <w:t>2006 г</w:t>
              </w:r>
            </w:smartTag>
            <w:r>
              <w:t>.</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Выручка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18483</w:t>
            </w:r>
          </w:p>
        </w:tc>
        <w:tc>
          <w:tcPr>
            <w:tcW w:w="5055" w:type="dxa"/>
            <w:tcBorders>
              <w:top w:val="outset" w:sz="6" w:space="0" w:color="auto"/>
              <w:left w:val="outset" w:sz="6" w:space="0" w:color="auto"/>
              <w:bottom w:val="outset" w:sz="6" w:space="0" w:color="auto"/>
              <w:right w:val="outset" w:sz="6" w:space="0" w:color="auto"/>
            </w:tcBorders>
          </w:tcPr>
          <w:p w:rsidR="00094392" w:rsidRDefault="00094392">
            <w:r>
              <w:t>22099</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24862</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Себестоимость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15704</w:t>
            </w:r>
          </w:p>
        </w:tc>
        <w:tc>
          <w:tcPr>
            <w:tcW w:w="5055" w:type="dxa"/>
            <w:tcBorders>
              <w:top w:val="outset" w:sz="6" w:space="0" w:color="auto"/>
              <w:left w:val="outset" w:sz="6" w:space="0" w:color="auto"/>
              <w:bottom w:val="outset" w:sz="6" w:space="0" w:color="auto"/>
              <w:right w:val="outset" w:sz="6" w:space="0" w:color="auto"/>
            </w:tcBorders>
          </w:tcPr>
          <w:p w:rsidR="00094392" w:rsidRDefault="00094392">
            <w:r>
              <w:t>19544</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21246</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Прибыль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2779</w:t>
            </w:r>
          </w:p>
        </w:tc>
        <w:tc>
          <w:tcPr>
            <w:tcW w:w="5055" w:type="dxa"/>
            <w:tcBorders>
              <w:top w:val="outset" w:sz="6" w:space="0" w:color="auto"/>
              <w:left w:val="outset" w:sz="6" w:space="0" w:color="auto"/>
              <w:bottom w:val="outset" w:sz="6" w:space="0" w:color="auto"/>
              <w:right w:val="outset" w:sz="6" w:space="0" w:color="auto"/>
            </w:tcBorders>
          </w:tcPr>
          <w:p w:rsidR="00094392" w:rsidRDefault="00094392">
            <w:r>
              <w:t>2555</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3616</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Рассчитаем индекс объема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I</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24862 / 18483 = 1,34.</w:t>
      </w:r>
    </w:p>
    <w:p w:rsidR="00094392" w:rsidRDefault="00094392" w:rsidP="00094392">
      <w:pPr>
        <w:pStyle w:val="a5"/>
        <w:rPr>
          <w:rFonts w:ascii="Verdana" w:hAnsi="Verdana"/>
          <w:color w:val="000000"/>
          <w:sz w:val="27"/>
          <w:szCs w:val="27"/>
        </w:rPr>
      </w:pPr>
      <w:r>
        <w:rPr>
          <w:rFonts w:ascii="Verdana" w:hAnsi="Verdana"/>
          <w:color w:val="000000"/>
          <w:sz w:val="27"/>
          <w:szCs w:val="27"/>
        </w:rPr>
        <w:t>Факторный анализ проводим по методике, описанной в пункте 1.4.</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2779*1,34= 3723,86 т.р.</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2099-19544=2555 т.р.</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усл3</w:t>
      </w:r>
      <w:r>
        <w:rPr>
          <w:rStyle w:val="apple-converted-space"/>
          <w:rFonts w:ascii="Verdana" w:hAnsi="Verdana"/>
          <w:color w:val="000000"/>
          <w:sz w:val="27"/>
          <w:szCs w:val="27"/>
          <w:vertAlign w:val="subscript"/>
        </w:rPr>
        <w:t> </w:t>
      </w:r>
      <w:r>
        <w:rPr>
          <w:rFonts w:ascii="Verdana" w:hAnsi="Verdana"/>
          <w:color w:val="000000"/>
          <w:sz w:val="27"/>
          <w:szCs w:val="27"/>
        </w:rPr>
        <w:t>= 24862-19544=5318 т.р.</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изменение суммы прибыли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объема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vрп</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0</w:t>
      </w:r>
      <w:r>
        <w:rPr>
          <w:rStyle w:val="apple-converted-space"/>
          <w:rFonts w:ascii="Verdana" w:hAnsi="Verdana"/>
          <w:color w:val="000000"/>
          <w:sz w:val="27"/>
          <w:szCs w:val="27"/>
          <w:vertAlign w:val="subscript"/>
        </w:rPr>
        <w:t> </w:t>
      </w:r>
      <w:r>
        <w:rPr>
          <w:rFonts w:ascii="Verdana" w:hAnsi="Verdana"/>
          <w:color w:val="000000"/>
          <w:sz w:val="27"/>
          <w:szCs w:val="27"/>
        </w:rPr>
        <w:t>= 3723,86-2779=944,86т.р.</w:t>
      </w:r>
    </w:p>
    <w:p w:rsidR="00094392" w:rsidRDefault="00094392" w:rsidP="00094392">
      <w:pPr>
        <w:pStyle w:val="a5"/>
        <w:rPr>
          <w:rFonts w:ascii="Verdana" w:hAnsi="Verdana"/>
          <w:color w:val="000000"/>
          <w:sz w:val="27"/>
          <w:szCs w:val="27"/>
        </w:rPr>
      </w:pPr>
      <w:r>
        <w:rPr>
          <w:rFonts w:ascii="Verdana" w:hAnsi="Verdana"/>
          <w:color w:val="000000"/>
          <w:sz w:val="27"/>
          <w:szCs w:val="27"/>
        </w:rPr>
        <w:t>структуры:</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стр</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2555-3723,86=-1168,86 т.р.</w:t>
      </w:r>
    </w:p>
    <w:p w:rsidR="00094392" w:rsidRDefault="00094392" w:rsidP="00094392">
      <w:pPr>
        <w:pStyle w:val="a5"/>
        <w:rPr>
          <w:rFonts w:ascii="Verdana" w:hAnsi="Verdana"/>
          <w:color w:val="000000"/>
          <w:sz w:val="27"/>
          <w:szCs w:val="27"/>
        </w:rPr>
      </w:pPr>
      <w:r>
        <w:rPr>
          <w:rFonts w:ascii="Verdana" w:hAnsi="Verdana"/>
          <w:color w:val="000000"/>
          <w:sz w:val="27"/>
          <w:szCs w:val="27"/>
        </w:rPr>
        <w:t>цены:</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ц</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5318-2555=2763 т.р.</w:t>
      </w:r>
    </w:p>
    <w:p w:rsidR="00094392" w:rsidRDefault="00094392" w:rsidP="00094392">
      <w:pPr>
        <w:pStyle w:val="a5"/>
        <w:rPr>
          <w:rFonts w:ascii="Verdana" w:hAnsi="Verdana"/>
          <w:color w:val="000000"/>
          <w:sz w:val="27"/>
          <w:szCs w:val="27"/>
        </w:rPr>
      </w:pPr>
      <w:r>
        <w:rPr>
          <w:rFonts w:ascii="Verdana" w:hAnsi="Verdana"/>
          <w:color w:val="000000"/>
          <w:sz w:val="27"/>
          <w:szCs w:val="27"/>
        </w:rPr>
        <w:t>себестоимости:</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с</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3616-5318=-1702 т.р.</w:t>
      </w:r>
    </w:p>
    <w:p w:rsidR="00094392" w:rsidRDefault="00094392" w:rsidP="00094392">
      <w:pPr>
        <w:pStyle w:val="a5"/>
        <w:rPr>
          <w:rFonts w:ascii="Verdana" w:hAnsi="Verdana"/>
          <w:color w:val="000000"/>
          <w:sz w:val="27"/>
          <w:szCs w:val="27"/>
        </w:rPr>
      </w:pPr>
      <w:r>
        <w:rPr>
          <w:rFonts w:ascii="Verdana" w:hAnsi="Verdana"/>
          <w:color w:val="000000"/>
          <w:sz w:val="27"/>
          <w:szCs w:val="27"/>
        </w:rPr>
        <w:t>Итого:        837 т.р.</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рост прибыли обусловлен увеличением цены и объемов реализации: прибыль увеличилась на 2763 т.р. и 944,86 т.р. соответственно. Увеличение себестоимости привело к уменьшению прибыли на 1702 т.р. Изменения структуры продукции вызвало уменьшение прибыли на 1168,86 т.р., что свидетельствует о преобладании в общем объеме реализации низкорентабельных видов продукции.</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3</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 xml:space="preserve">Исходные данные для факторного анализа за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tbl>
      <w:tblPr>
        <w:tblW w:w="96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60"/>
        <w:gridCol w:w="1170"/>
        <w:gridCol w:w="4815"/>
        <w:gridCol w:w="1170"/>
      </w:tblGrid>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Показатель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4815" w:type="dxa"/>
            <w:tcBorders>
              <w:top w:val="outset" w:sz="6" w:space="0" w:color="auto"/>
              <w:left w:val="outset" w:sz="6" w:space="0" w:color="auto"/>
              <w:bottom w:val="outset" w:sz="6" w:space="0" w:color="auto"/>
              <w:right w:val="outset" w:sz="6" w:space="0" w:color="auto"/>
            </w:tcBorders>
          </w:tcPr>
          <w:p w:rsidR="00094392" w:rsidRDefault="00094392">
            <w:r>
              <w:t xml:space="preserve">Данные </w:t>
            </w:r>
            <w:smartTag w:uri="urn:schemas-microsoft-com:office:smarttags" w:element="metricconverter">
              <w:smartTagPr>
                <w:attr w:name="ProductID" w:val="2005 г"/>
              </w:smartTagPr>
              <w:r>
                <w:t>2005 г</w:t>
              </w:r>
            </w:smartTag>
            <w:r>
              <w:t xml:space="preserve">., пересчитанные на объем продаж </w:t>
            </w:r>
            <w:smartTag w:uri="urn:schemas-microsoft-com:office:smarttags" w:element="metricconverter">
              <w:smartTagPr>
                <w:attr w:name="ProductID" w:val="2007 г"/>
              </w:smartTagPr>
              <w:r>
                <w:t>2007 г</w:t>
              </w:r>
            </w:smartTag>
            <w:r>
              <w:t>.</w:t>
            </w:r>
          </w:p>
        </w:tc>
        <w:tc>
          <w:tcPr>
            <w:tcW w:w="117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7 г"/>
              </w:smartTagPr>
              <w:r>
                <w:t>2007 г</w:t>
              </w:r>
            </w:smartTag>
            <w:r>
              <w:t>.</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Выручка</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18483</w:t>
            </w:r>
          </w:p>
        </w:tc>
        <w:tc>
          <w:tcPr>
            <w:tcW w:w="48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23704</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33485</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Себестоимость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15704</w:t>
            </w:r>
          </w:p>
        </w:tc>
        <w:tc>
          <w:tcPr>
            <w:tcW w:w="48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20580</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28264</w:t>
            </w:r>
          </w:p>
        </w:tc>
      </w:tr>
      <w:tr w:rsidR="00094392" w:rsidTr="00094392">
        <w:trPr>
          <w:tblCellSpacing w:w="0" w:type="dxa"/>
        </w:trPr>
        <w:tc>
          <w:tcPr>
            <w:tcW w:w="2460" w:type="dxa"/>
            <w:tcBorders>
              <w:top w:val="outset" w:sz="6" w:space="0" w:color="auto"/>
              <w:left w:val="outset" w:sz="6" w:space="0" w:color="auto"/>
              <w:bottom w:val="outset" w:sz="6" w:space="0" w:color="auto"/>
              <w:right w:val="outset" w:sz="6" w:space="0" w:color="auto"/>
            </w:tcBorders>
          </w:tcPr>
          <w:p w:rsidR="00094392" w:rsidRDefault="00094392">
            <w:r>
              <w:t>Прибыль</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2779</w:t>
            </w:r>
          </w:p>
        </w:tc>
        <w:tc>
          <w:tcPr>
            <w:tcW w:w="481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3124</w:t>
            </w:r>
          </w:p>
        </w:tc>
        <w:tc>
          <w:tcPr>
            <w:tcW w:w="1170" w:type="dxa"/>
            <w:tcBorders>
              <w:top w:val="outset" w:sz="6" w:space="0" w:color="auto"/>
              <w:left w:val="outset" w:sz="6" w:space="0" w:color="auto"/>
              <w:bottom w:val="outset" w:sz="6" w:space="0" w:color="auto"/>
              <w:right w:val="outset" w:sz="6" w:space="0" w:color="auto"/>
            </w:tcBorders>
          </w:tcPr>
          <w:p w:rsidR="00094392" w:rsidRDefault="00094392">
            <w:r>
              <w:t>5221</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Индекс объема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I</w:t>
      </w:r>
      <w:r>
        <w:rPr>
          <w:rFonts w:ascii="Verdana" w:hAnsi="Verdana"/>
          <w:color w:val="000000"/>
          <w:sz w:val="27"/>
          <w:szCs w:val="27"/>
          <w:vertAlign w:val="subscript"/>
        </w:rPr>
        <w:t>рп</w:t>
      </w:r>
      <w:r>
        <w:rPr>
          <w:rStyle w:val="apple-converted-space"/>
          <w:rFonts w:ascii="Verdana" w:hAnsi="Verdana"/>
          <w:color w:val="000000"/>
          <w:sz w:val="27"/>
          <w:szCs w:val="27"/>
        </w:rPr>
        <w:t> </w:t>
      </w:r>
      <w:r>
        <w:rPr>
          <w:rFonts w:ascii="Verdana" w:hAnsi="Verdana"/>
          <w:color w:val="000000"/>
          <w:sz w:val="27"/>
          <w:szCs w:val="27"/>
        </w:rPr>
        <w:t>= 33485 / 18483 = 1,81.</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2779*1,81= 5029,99 т.р.</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23704-20580=3124 т.р.</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усл3</w:t>
      </w:r>
      <w:r>
        <w:rPr>
          <w:rStyle w:val="apple-converted-space"/>
          <w:rFonts w:ascii="Verdana" w:hAnsi="Verdana"/>
          <w:color w:val="000000"/>
          <w:sz w:val="27"/>
          <w:szCs w:val="27"/>
          <w:vertAlign w:val="subscript"/>
        </w:rPr>
        <w:t> </w:t>
      </w:r>
      <w:r>
        <w:rPr>
          <w:rFonts w:ascii="Verdana" w:hAnsi="Verdana"/>
          <w:color w:val="000000"/>
          <w:sz w:val="27"/>
          <w:szCs w:val="27"/>
        </w:rPr>
        <w:t>= 33485-20580=12905 т.р.</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изменение суммы прибыли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объема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vрп</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vertAlign w:val="subscript"/>
        </w:rPr>
        <w:t> </w:t>
      </w:r>
      <w:r>
        <w:rPr>
          <w:rFonts w:ascii="Verdana" w:hAnsi="Verdana"/>
          <w:color w:val="000000"/>
          <w:sz w:val="27"/>
          <w:szCs w:val="27"/>
        </w:rPr>
        <w:t>– П</w:t>
      </w:r>
      <w:r>
        <w:rPr>
          <w:rFonts w:ascii="Verdana" w:hAnsi="Verdana"/>
          <w:color w:val="000000"/>
          <w:sz w:val="27"/>
          <w:szCs w:val="27"/>
          <w:vertAlign w:val="subscript"/>
        </w:rPr>
        <w:t>0</w:t>
      </w:r>
      <w:r>
        <w:rPr>
          <w:rStyle w:val="apple-converted-space"/>
          <w:rFonts w:ascii="Verdana" w:hAnsi="Verdana"/>
          <w:color w:val="000000"/>
          <w:sz w:val="27"/>
          <w:szCs w:val="27"/>
          <w:vertAlign w:val="subscript"/>
        </w:rPr>
        <w:t> </w:t>
      </w:r>
      <w:r>
        <w:rPr>
          <w:rFonts w:ascii="Verdana" w:hAnsi="Verdana"/>
          <w:color w:val="000000"/>
          <w:sz w:val="27"/>
          <w:szCs w:val="27"/>
        </w:rPr>
        <w:t>= 5029,99-2779=2250,99т.р.</w:t>
      </w:r>
    </w:p>
    <w:p w:rsidR="00094392" w:rsidRDefault="00094392" w:rsidP="00094392">
      <w:pPr>
        <w:pStyle w:val="a5"/>
        <w:rPr>
          <w:rFonts w:ascii="Verdana" w:hAnsi="Verdana"/>
          <w:color w:val="000000"/>
          <w:sz w:val="27"/>
          <w:szCs w:val="27"/>
        </w:rPr>
      </w:pPr>
      <w:r>
        <w:rPr>
          <w:rFonts w:ascii="Verdana" w:hAnsi="Verdana"/>
          <w:color w:val="000000"/>
          <w:sz w:val="27"/>
          <w:szCs w:val="27"/>
        </w:rPr>
        <w:t>структуры:</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стр</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3124-5029,99=-1905,99 т.р.</w:t>
      </w:r>
    </w:p>
    <w:p w:rsidR="00094392" w:rsidRDefault="00094392" w:rsidP="00094392">
      <w:pPr>
        <w:pStyle w:val="a5"/>
        <w:rPr>
          <w:rFonts w:ascii="Verdana" w:hAnsi="Verdana"/>
          <w:color w:val="000000"/>
          <w:sz w:val="27"/>
          <w:szCs w:val="27"/>
        </w:rPr>
      </w:pPr>
      <w:r>
        <w:rPr>
          <w:rFonts w:ascii="Verdana" w:hAnsi="Verdana"/>
          <w:color w:val="000000"/>
          <w:sz w:val="27"/>
          <w:szCs w:val="27"/>
        </w:rPr>
        <w:t>цены:</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ц</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12905-3124=9781т.р.</w:t>
      </w:r>
    </w:p>
    <w:p w:rsidR="00094392" w:rsidRDefault="00094392" w:rsidP="00094392">
      <w:pPr>
        <w:pStyle w:val="a5"/>
        <w:rPr>
          <w:rFonts w:ascii="Verdana" w:hAnsi="Verdana"/>
          <w:color w:val="000000"/>
          <w:sz w:val="27"/>
          <w:szCs w:val="27"/>
        </w:rPr>
      </w:pPr>
      <w:r>
        <w:rPr>
          <w:rFonts w:ascii="Verdana" w:hAnsi="Verdana"/>
          <w:color w:val="000000"/>
          <w:sz w:val="27"/>
          <w:szCs w:val="27"/>
        </w:rPr>
        <w:t>себестоимости:</w:t>
      </w:r>
    </w:p>
    <w:p w:rsidR="00094392" w:rsidRDefault="00094392" w:rsidP="00094392">
      <w:pPr>
        <w:pStyle w:val="a5"/>
        <w:rPr>
          <w:rFonts w:ascii="Verdana" w:hAnsi="Verdana"/>
          <w:color w:val="000000"/>
          <w:sz w:val="27"/>
          <w:szCs w:val="27"/>
        </w:rPr>
      </w:pPr>
      <w:r>
        <w:rPr>
          <w:rFonts w:ascii="Verdana" w:hAnsi="Verdana"/>
          <w:color w:val="000000"/>
          <w:sz w:val="27"/>
          <w:szCs w:val="27"/>
        </w:rPr>
        <w:t>∆П</w:t>
      </w:r>
      <w:r>
        <w:rPr>
          <w:rFonts w:ascii="Verdana" w:hAnsi="Verdana"/>
          <w:color w:val="000000"/>
          <w:sz w:val="27"/>
          <w:szCs w:val="27"/>
          <w:vertAlign w:val="subscript"/>
        </w:rPr>
        <w:t>с</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1</w:t>
      </w:r>
      <w:r>
        <w:rPr>
          <w:rStyle w:val="apple-converted-space"/>
          <w:rFonts w:ascii="Verdana" w:hAnsi="Verdana"/>
          <w:color w:val="000000"/>
          <w:sz w:val="27"/>
          <w:szCs w:val="27"/>
        </w:rPr>
        <w:t> </w:t>
      </w:r>
      <w:r>
        <w:rPr>
          <w:rFonts w:ascii="Verdana" w:hAnsi="Verdana"/>
          <w:color w:val="000000"/>
          <w:sz w:val="27"/>
          <w:szCs w:val="27"/>
        </w:rPr>
        <w:t>– П</w:t>
      </w:r>
      <w:r>
        <w:rPr>
          <w:rFonts w:ascii="Verdana" w:hAnsi="Verdana"/>
          <w:color w:val="000000"/>
          <w:sz w:val="27"/>
          <w:szCs w:val="27"/>
          <w:vertAlign w:val="subscript"/>
        </w:rPr>
        <w:t>усл3</w:t>
      </w:r>
      <w:r>
        <w:rPr>
          <w:rStyle w:val="apple-converted-space"/>
          <w:rFonts w:ascii="Verdana" w:hAnsi="Verdana"/>
          <w:color w:val="000000"/>
          <w:sz w:val="27"/>
          <w:szCs w:val="27"/>
        </w:rPr>
        <w:t> </w:t>
      </w:r>
      <w:r>
        <w:rPr>
          <w:rFonts w:ascii="Verdana" w:hAnsi="Verdana"/>
          <w:color w:val="000000"/>
          <w:sz w:val="27"/>
          <w:szCs w:val="27"/>
        </w:rPr>
        <w:t>= 5221-12905=-7684 т.р.</w:t>
      </w:r>
    </w:p>
    <w:p w:rsidR="00094392" w:rsidRDefault="00094392" w:rsidP="00094392">
      <w:pPr>
        <w:pStyle w:val="a5"/>
        <w:rPr>
          <w:rFonts w:ascii="Verdana" w:hAnsi="Verdana"/>
          <w:color w:val="000000"/>
          <w:sz w:val="27"/>
          <w:szCs w:val="27"/>
        </w:rPr>
      </w:pPr>
      <w:r>
        <w:rPr>
          <w:rFonts w:ascii="Verdana" w:hAnsi="Verdana"/>
          <w:color w:val="000000"/>
          <w:sz w:val="27"/>
          <w:szCs w:val="27"/>
        </w:rPr>
        <w:t>Итого:        2442 т.р.</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рост прибыли обусловлен увеличением цены и объемов реализации: прибыль увеличилась на 9781 т.р. и 2250,99 т.р. соответственно. Уменьшилась прибыль на 7684 т.р. из-за увеличения себестоимости. Изменение структуры продукции вызвало уменьшение прибыли на 1905,99 т.р. Это свидетельствует о преобладании в общем объеме реализации низкорентабельных видов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продукции показывает, сколько прибыли приходится на единицу реализованной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Показатель рентабельности продукции включает в себя следующие показатели:</w:t>
      </w:r>
    </w:p>
    <w:p w:rsidR="00094392" w:rsidRDefault="00094392" w:rsidP="00094392">
      <w:pPr>
        <w:numPr>
          <w:ilvl w:val="0"/>
          <w:numId w:val="3"/>
        </w:numPr>
        <w:spacing w:before="100" w:beforeAutospacing="1" w:after="100" w:afterAutospacing="1"/>
        <w:rPr>
          <w:rFonts w:ascii="Verdana" w:hAnsi="Verdana"/>
          <w:color w:val="000000"/>
          <w:sz w:val="27"/>
          <w:szCs w:val="27"/>
        </w:rPr>
      </w:pPr>
      <w:r>
        <w:rPr>
          <w:rFonts w:ascii="Verdana" w:hAnsi="Verdana"/>
          <w:color w:val="000000"/>
          <w:sz w:val="27"/>
          <w:szCs w:val="27"/>
        </w:rPr>
        <w:t>Рентабельность всей реализованной продукции, представляющую собой отношение прибыли от реализации продукции на выручку от её реализации (без НДС);</w:t>
      </w:r>
    </w:p>
    <w:p w:rsidR="00094392" w:rsidRDefault="00094392" w:rsidP="00094392">
      <w:pPr>
        <w:numPr>
          <w:ilvl w:val="0"/>
          <w:numId w:val="3"/>
        </w:numPr>
        <w:spacing w:before="100" w:beforeAutospacing="1" w:after="100" w:afterAutospacing="1"/>
        <w:rPr>
          <w:rFonts w:ascii="Verdana" w:hAnsi="Verdana"/>
          <w:color w:val="000000"/>
          <w:sz w:val="27"/>
          <w:szCs w:val="27"/>
        </w:rPr>
      </w:pPr>
      <w:r>
        <w:rPr>
          <w:rFonts w:ascii="Verdana" w:hAnsi="Verdana"/>
          <w:color w:val="000000"/>
          <w:sz w:val="27"/>
          <w:szCs w:val="27"/>
        </w:rPr>
        <w:t>Общая рентабельность, равная отношению балансовой прибыли к выручке от реализации продукции (без НДС);</w:t>
      </w:r>
    </w:p>
    <w:p w:rsidR="00094392" w:rsidRDefault="00094392" w:rsidP="00094392">
      <w:pPr>
        <w:numPr>
          <w:ilvl w:val="0"/>
          <w:numId w:val="3"/>
        </w:numPr>
        <w:spacing w:before="100" w:beforeAutospacing="1" w:after="100" w:afterAutospacing="1"/>
        <w:rPr>
          <w:rFonts w:ascii="Verdana" w:hAnsi="Verdana"/>
          <w:color w:val="000000"/>
          <w:sz w:val="27"/>
          <w:szCs w:val="27"/>
        </w:rPr>
      </w:pPr>
      <w:r>
        <w:rPr>
          <w:rFonts w:ascii="Verdana" w:hAnsi="Verdana"/>
          <w:color w:val="000000"/>
          <w:sz w:val="27"/>
          <w:szCs w:val="27"/>
        </w:rPr>
        <w:t>Рентабельность продаж по чистой прибыли, определяемая как отношение чистой прибыли к выручке от реализации (без НДС).</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4</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Расчет показателей рентабельности за 2005 – 2007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0"/>
        <w:gridCol w:w="3795"/>
        <w:gridCol w:w="1485"/>
        <w:gridCol w:w="1485"/>
        <w:gridCol w:w="1485"/>
      </w:tblGrid>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379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Показатели</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2005</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2006</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2007</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1</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Выручка от реализации товаров, работ, услуг</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18483</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24862</w:t>
            </w:r>
          </w:p>
        </w:tc>
        <w:tc>
          <w:tcPr>
            <w:tcW w:w="1485" w:type="dxa"/>
            <w:tcBorders>
              <w:top w:val="outset" w:sz="6" w:space="0" w:color="auto"/>
              <w:left w:val="outset" w:sz="6" w:space="0" w:color="auto"/>
              <w:bottom w:val="outset" w:sz="6" w:space="0" w:color="auto"/>
              <w:right w:val="outset" w:sz="6" w:space="0" w:color="auto"/>
            </w:tcBorders>
            <w:vAlign w:val="bottom"/>
          </w:tcPr>
          <w:p w:rsidR="00094392" w:rsidRDefault="00094392">
            <w:pPr>
              <w:pStyle w:val="a5"/>
              <w:jc w:val="center"/>
            </w:pPr>
            <w:r>
              <w:t>33485</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2</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Прибыль от реализации</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3616</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5221</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3</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Балансовая прибыль</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4</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1843</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2963,5</w:t>
            </w:r>
          </w:p>
        </w:tc>
        <w:tc>
          <w:tcPr>
            <w:tcW w:w="148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4044,37</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5</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Рентабельность всей реализованной продукции (с2/1)</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0,15</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0,14</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0,16</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6</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Общая рентабельность (с3/1)</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0,13</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0,16</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0,16</w:t>
            </w:r>
          </w:p>
        </w:tc>
      </w:tr>
      <w:tr w:rsidR="00094392" w:rsidTr="00094392">
        <w:trPr>
          <w:tblCellSpacing w:w="0" w:type="dxa"/>
        </w:trPr>
        <w:tc>
          <w:tcPr>
            <w:tcW w:w="420" w:type="dxa"/>
            <w:tcBorders>
              <w:top w:val="outset" w:sz="6" w:space="0" w:color="auto"/>
              <w:left w:val="outset" w:sz="6" w:space="0" w:color="auto"/>
              <w:bottom w:val="outset" w:sz="6" w:space="0" w:color="auto"/>
              <w:right w:val="outset" w:sz="6" w:space="0" w:color="auto"/>
            </w:tcBorders>
          </w:tcPr>
          <w:p w:rsidR="00094392" w:rsidRDefault="00094392">
            <w:r>
              <w:t>7</w:t>
            </w:r>
          </w:p>
        </w:tc>
        <w:tc>
          <w:tcPr>
            <w:tcW w:w="3795" w:type="dxa"/>
            <w:tcBorders>
              <w:top w:val="outset" w:sz="6" w:space="0" w:color="auto"/>
              <w:left w:val="outset" w:sz="6" w:space="0" w:color="auto"/>
              <w:bottom w:val="outset" w:sz="6" w:space="0" w:color="auto"/>
              <w:right w:val="outset" w:sz="6" w:space="0" w:color="auto"/>
            </w:tcBorders>
          </w:tcPr>
          <w:p w:rsidR="00094392" w:rsidRDefault="00094392">
            <w:r>
              <w:t>Рентабельность продаж по чистой прибыли (с4/1)</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0,12</w:t>
            </w:r>
          </w:p>
        </w:tc>
        <w:tc>
          <w:tcPr>
            <w:tcW w:w="1485" w:type="dxa"/>
            <w:tcBorders>
              <w:top w:val="outset" w:sz="6" w:space="0" w:color="auto"/>
              <w:left w:val="outset" w:sz="6" w:space="0" w:color="auto"/>
              <w:bottom w:val="outset" w:sz="6" w:space="0" w:color="auto"/>
              <w:right w:val="outset" w:sz="6" w:space="0" w:color="auto"/>
            </w:tcBorders>
            <w:vAlign w:val="center"/>
          </w:tcPr>
          <w:p w:rsidR="00094392" w:rsidRDefault="00094392">
            <w:pPr>
              <w:pStyle w:val="a5"/>
              <w:jc w:val="center"/>
            </w:pPr>
            <w:r>
              <w:t>0,12</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На основе данных таблицы построим диаграмму.</w:t>
      </w:r>
    </w:p>
    <w:p w:rsidR="00094392" w:rsidRDefault="002D1E6A" w:rsidP="00094392">
      <w:pPr>
        <w:pStyle w:val="a5"/>
        <w:jc w:val="center"/>
        <w:rPr>
          <w:rFonts w:ascii="Verdana" w:hAnsi="Verdana"/>
          <w:color w:val="000000"/>
          <w:sz w:val="27"/>
          <w:szCs w:val="27"/>
        </w:rPr>
      </w:pPr>
      <w:hyperlink r:id="rId52" w:history="1">
        <w:r>
          <w:rPr>
            <w:rFonts w:ascii="Verdana" w:hAnsi="Verdana"/>
            <w:color w:val="0066CC"/>
            <w:sz w:val="27"/>
            <w:szCs w:val="27"/>
          </w:rPr>
          <w:pict>
            <v:shape id="_x0000_i1041" type="#_x0000_t75" alt="13" style="width:384.75pt;height:167.25pt" o:button="t">
              <v:imagedata r:id="rId53" o:title=""/>
            </v:shape>
          </w:pict>
        </w:r>
      </w:hyperlink>
      <w:r w:rsidR="00094392">
        <w:rPr>
          <w:rFonts w:ascii="Verdana" w:hAnsi="Verdana"/>
          <w:color w:val="000000"/>
          <w:sz w:val="27"/>
          <w:szCs w:val="27"/>
        </w:rPr>
        <w:t>Рис.13. Изменение показателей рентабельности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На основе расчетов можно сделать следующие выводы:</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всей реализованной продукции снизилась в 2006 году до 0,14, но в 2007 году возросла до 0,16. То есть на 1 руб. реализованной продукции предприятие получило 16 копеек прибыли от реализации.</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Показатель общей рентабельности возрос в 2006 году на 0,03 до 0,16 и в 2007 году остался на том же уровне. Это означает, что на 1 руб. реализованной продукции предприятие получило 16 копеек балансовой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Показатель рентабельности продаж по чистой прибыли в 2006 году возрос до 0,12 и в 2007 году остался на том же уровне. Таким образом, в 2007 году на 1 руб. реализованной продукции предприятие получило 12 копеек чистой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все показатели рентабельности продукции остаются на низком уровне.</w:t>
      </w:r>
    </w:p>
    <w:p w:rsidR="00094392" w:rsidRDefault="00094392" w:rsidP="00094392">
      <w:pPr>
        <w:pStyle w:val="a5"/>
        <w:rPr>
          <w:rFonts w:ascii="Verdana" w:hAnsi="Verdana"/>
          <w:color w:val="000000"/>
          <w:sz w:val="27"/>
          <w:szCs w:val="27"/>
        </w:rPr>
      </w:pPr>
      <w:r>
        <w:rPr>
          <w:rFonts w:ascii="Verdana" w:hAnsi="Verdana"/>
          <w:color w:val="000000"/>
          <w:sz w:val="27"/>
          <w:szCs w:val="27"/>
        </w:rPr>
        <w:t>Проведем факторный анализ рентабельности продаж, используя данные таблицы № 2 и расчеты к ней.</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Факторный анализ рентабельности продаж за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0</w:t>
      </w:r>
      <w:r>
        <w:rPr>
          <w:rStyle w:val="apple-converted-space"/>
          <w:rFonts w:ascii="Verdana" w:hAnsi="Verdana"/>
          <w:color w:val="000000"/>
          <w:sz w:val="27"/>
          <w:szCs w:val="27"/>
        </w:rPr>
        <w:t> </w:t>
      </w:r>
      <w:r>
        <w:rPr>
          <w:rFonts w:ascii="Verdana" w:hAnsi="Verdana"/>
          <w:color w:val="000000"/>
          <w:sz w:val="27"/>
          <w:szCs w:val="27"/>
        </w:rPr>
        <w:t>= 2779 / 18483 × 100% = 15%;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(2779×1,34) / (18483 × 1,34) = 15%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2555 / 22099 × 100% = 11,6%</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усл3</w:t>
      </w:r>
      <w:r>
        <w:rPr>
          <w:rFonts w:ascii="Verdana" w:hAnsi="Verdana"/>
          <w:color w:val="000000"/>
          <w:sz w:val="27"/>
          <w:szCs w:val="27"/>
        </w:rPr>
        <w:t>= 5318 / 22099 × 100% = 24,1%</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1</w:t>
      </w:r>
      <w:r>
        <w:rPr>
          <w:rFonts w:ascii="Verdana" w:hAnsi="Verdana"/>
          <w:color w:val="000000"/>
          <w:sz w:val="27"/>
          <w:szCs w:val="27"/>
        </w:rPr>
        <w:t>= 3616 / 24862 × 100% = 14,5%</w:t>
      </w:r>
    </w:p>
    <w:p w:rsidR="00094392" w:rsidRDefault="00094392" w:rsidP="00094392">
      <w:pPr>
        <w:pStyle w:val="a5"/>
        <w:rPr>
          <w:rFonts w:ascii="Verdana" w:hAnsi="Verdana"/>
          <w:color w:val="000000"/>
          <w:sz w:val="27"/>
          <w:szCs w:val="27"/>
        </w:rPr>
      </w:pPr>
      <w:r>
        <w:rPr>
          <w:rFonts w:ascii="Verdana" w:hAnsi="Verdana"/>
          <w:color w:val="000000"/>
          <w:sz w:val="27"/>
          <w:szCs w:val="27"/>
        </w:rPr>
        <w:t>Изменение рентабельности продаж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объема реализации: 15%-15%=0; структуры: 11,6%-15%=-3,4%;</w:t>
      </w:r>
    </w:p>
    <w:p w:rsidR="00094392" w:rsidRDefault="00094392" w:rsidP="00094392">
      <w:pPr>
        <w:pStyle w:val="a5"/>
        <w:rPr>
          <w:rFonts w:ascii="Verdana" w:hAnsi="Verdana"/>
          <w:color w:val="000000"/>
          <w:sz w:val="27"/>
          <w:szCs w:val="27"/>
        </w:rPr>
      </w:pPr>
      <w:r>
        <w:rPr>
          <w:rFonts w:ascii="Verdana" w:hAnsi="Verdana"/>
          <w:color w:val="000000"/>
          <w:sz w:val="27"/>
          <w:szCs w:val="27"/>
        </w:rPr>
        <w:t>цены: 24,1%-11,6%=12,5%, себестоимости: 14,5%-24,1%=-9,6%.</w:t>
      </w:r>
    </w:p>
    <w:p w:rsidR="00094392" w:rsidRDefault="00094392" w:rsidP="00094392">
      <w:pPr>
        <w:pStyle w:val="a5"/>
        <w:rPr>
          <w:rFonts w:ascii="Verdana" w:hAnsi="Verdana"/>
          <w:color w:val="000000"/>
          <w:sz w:val="27"/>
          <w:szCs w:val="27"/>
        </w:rPr>
      </w:pPr>
      <w:r>
        <w:rPr>
          <w:rFonts w:ascii="Verdana" w:hAnsi="Verdana"/>
          <w:color w:val="000000"/>
          <w:sz w:val="27"/>
          <w:szCs w:val="27"/>
        </w:rPr>
        <w:t>Общее изменение:14,5%-15%=-0,5%.</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Таким образом, рентабельность продаж уменьшилась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на 0,5% за счет изменения структуры продукции и увеличения себестоимости.</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Факторный анализ рентабельности продаж за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проведем, используя данные таблицы 3 и расчеты к ней.</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0</w:t>
      </w:r>
      <w:r>
        <w:rPr>
          <w:rStyle w:val="apple-converted-space"/>
          <w:rFonts w:ascii="Verdana" w:hAnsi="Verdana"/>
          <w:color w:val="000000"/>
          <w:sz w:val="27"/>
          <w:szCs w:val="27"/>
        </w:rPr>
        <w:t> </w:t>
      </w:r>
      <w:r>
        <w:rPr>
          <w:rFonts w:ascii="Verdana" w:hAnsi="Verdana"/>
          <w:color w:val="000000"/>
          <w:sz w:val="27"/>
          <w:szCs w:val="27"/>
        </w:rPr>
        <w:t>= 2779 / 18483 × 100% = 15%;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усл1</w:t>
      </w:r>
      <w:r>
        <w:rPr>
          <w:rStyle w:val="apple-converted-space"/>
          <w:rFonts w:ascii="Verdana" w:hAnsi="Verdana"/>
          <w:color w:val="000000"/>
          <w:sz w:val="27"/>
          <w:szCs w:val="27"/>
        </w:rPr>
        <w:t> </w:t>
      </w:r>
      <w:r>
        <w:rPr>
          <w:rFonts w:ascii="Verdana" w:hAnsi="Verdana"/>
          <w:color w:val="000000"/>
          <w:sz w:val="27"/>
          <w:szCs w:val="27"/>
        </w:rPr>
        <w:t>= (2779×1,81) / (18483 × 1,81) = 15%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усл2</w:t>
      </w:r>
      <w:r>
        <w:rPr>
          <w:rStyle w:val="apple-converted-space"/>
          <w:rFonts w:ascii="Verdana" w:hAnsi="Verdana"/>
          <w:color w:val="000000"/>
          <w:sz w:val="27"/>
          <w:szCs w:val="27"/>
        </w:rPr>
        <w:t> </w:t>
      </w:r>
      <w:r>
        <w:rPr>
          <w:rFonts w:ascii="Verdana" w:hAnsi="Verdana"/>
          <w:color w:val="000000"/>
          <w:sz w:val="27"/>
          <w:szCs w:val="27"/>
        </w:rPr>
        <w:t>= 3124 / 23704 × 100% = 13,2%</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усл3</w:t>
      </w:r>
      <w:r>
        <w:rPr>
          <w:rFonts w:ascii="Verdana" w:hAnsi="Verdana"/>
          <w:color w:val="000000"/>
          <w:sz w:val="27"/>
          <w:szCs w:val="27"/>
        </w:rPr>
        <w:t>= 12905 / 23704 × 100% = 54,4%</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1</w:t>
      </w:r>
      <w:r>
        <w:rPr>
          <w:rFonts w:ascii="Verdana" w:hAnsi="Verdana"/>
          <w:color w:val="000000"/>
          <w:sz w:val="27"/>
          <w:szCs w:val="27"/>
        </w:rPr>
        <w:t>= 5221 / 33485 × 100% = 15,6%</w:t>
      </w:r>
    </w:p>
    <w:p w:rsidR="00094392" w:rsidRDefault="00094392" w:rsidP="00094392">
      <w:pPr>
        <w:pStyle w:val="a5"/>
        <w:rPr>
          <w:rFonts w:ascii="Verdana" w:hAnsi="Verdana"/>
          <w:color w:val="000000"/>
          <w:sz w:val="27"/>
          <w:szCs w:val="27"/>
        </w:rPr>
      </w:pPr>
      <w:r>
        <w:rPr>
          <w:rFonts w:ascii="Verdana" w:hAnsi="Verdana"/>
          <w:color w:val="000000"/>
          <w:sz w:val="27"/>
          <w:szCs w:val="27"/>
        </w:rPr>
        <w:t>Изменение общей рентабельности продаж составило:</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общ</w:t>
      </w:r>
      <w:r>
        <w:rPr>
          <w:rFonts w:ascii="Verdana" w:hAnsi="Verdana"/>
          <w:color w:val="000000"/>
          <w:sz w:val="27"/>
          <w:szCs w:val="27"/>
        </w:rPr>
        <w:t>=15,6%-15%=0,6%, в том числе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vрп</w:t>
      </w:r>
      <w:r>
        <w:rPr>
          <w:rFonts w:ascii="Verdana" w:hAnsi="Verdana"/>
          <w:color w:val="000000"/>
          <w:sz w:val="27"/>
          <w:szCs w:val="27"/>
        </w:rPr>
        <w:t>=15%-15%=0%; R</w:t>
      </w:r>
      <w:r>
        <w:rPr>
          <w:rFonts w:ascii="Verdana" w:hAnsi="Verdana"/>
          <w:color w:val="000000"/>
          <w:sz w:val="27"/>
          <w:szCs w:val="27"/>
          <w:vertAlign w:val="subscript"/>
        </w:rPr>
        <w:t>уд</w:t>
      </w:r>
      <w:r>
        <w:rPr>
          <w:rFonts w:ascii="Verdana" w:hAnsi="Verdana"/>
          <w:color w:val="000000"/>
          <w:sz w:val="27"/>
          <w:szCs w:val="27"/>
        </w:rPr>
        <w:t>=13,2%-15%=-1,8%; R</w:t>
      </w:r>
      <w:r>
        <w:rPr>
          <w:rFonts w:ascii="Verdana" w:hAnsi="Verdana"/>
          <w:color w:val="000000"/>
          <w:sz w:val="27"/>
          <w:szCs w:val="27"/>
          <w:vertAlign w:val="subscript"/>
        </w:rPr>
        <w:t>ц</w:t>
      </w:r>
      <w:r>
        <w:rPr>
          <w:rFonts w:ascii="Verdana" w:hAnsi="Verdana"/>
          <w:color w:val="000000"/>
          <w:sz w:val="27"/>
          <w:szCs w:val="27"/>
        </w:rPr>
        <w:t>=54,4%-13,2%=41,2%;</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с</w:t>
      </w:r>
      <w:r>
        <w:rPr>
          <w:rFonts w:ascii="Verdana" w:hAnsi="Verdana"/>
          <w:color w:val="000000"/>
          <w:sz w:val="27"/>
          <w:szCs w:val="27"/>
        </w:rPr>
        <w:t>=15,6%-54,4%=-38,8%.</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рентабельность продаж повысилась за счет изменения цены, а уменьшилась за счет увеличения себестоимости и изменения структуры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активов предприятия – это показатель рентабельности, который показывает эффективность использования имущества предприятия.</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активов предприятия определяется как отношение налогооблагаемой прибыли к среднегодовой стоимости активов.</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рентабельности активов представлен в таблице 5.</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5</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активов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714"/>
        <w:gridCol w:w="1223"/>
        <w:gridCol w:w="1224"/>
        <w:gridCol w:w="1224"/>
      </w:tblGrid>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Показатели</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5 г"/>
              </w:smartTagPr>
              <w:r>
                <w:t>2005 г</w:t>
              </w:r>
            </w:smartTag>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6 г"/>
              </w:smartTagPr>
              <w:r>
                <w:t>2006 г</w:t>
              </w:r>
            </w:smartTag>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7 г"/>
              </w:smartTagPr>
              <w:r>
                <w:t>2007 г</w:t>
              </w:r>
            </w:smartTag>
            <w:r>
              <w:t>.</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Налогооблагаемая прибыль</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Среднегодовая стоимость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11070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12375,5</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14622,5</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Среднегодовая стоимость внеоборотных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5176</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5862,5</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6315</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Среднегодовая стоимость оборотных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5894</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6513</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8307,5</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R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0,22</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0,32</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0,36</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R внеоборотных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0,47</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0,67</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0,84</w:t>
            </w:r>
          </w:p>
        </w:tc>
      </w:tr>
      <w:tr w:rsidR="00094392" w:rsidTr="00094392">
        <w:trPr>
          <w:tblCellSpacing w:w="0" w:type="dxa"/>
        </w:trPr>
        <w:tc>
          <w:tcPr>
            <w:tcW w:w="60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R оборотных активов</w:t>
            </w:r>
          </w:p>
        </w:tc>
        <w:tc>
          <w:tcPr>
            <w:tcW w:w="127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0,41</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0,6</w:t>
            </w:r>
          </w:p>
        </w:tc>
        <w:tc>
          <w:tcPr>
            <w:tcW w:w="126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1,56</w:t>
            </w:r>
          </w:p>
        </w:tc>
      </w:tr>
    </w:tbl>
    <w:p w:rsidR="00094392" w:rsidRDefault="002D1E6A" w:rsidP="00094392">
      <w:pPr>
        <w:pStyle w:val="a5"/>
        <w:jc w:val="center"/>
        <w:rPr>
          <w:rFonts w:ascii="Verdana" w:hAnsi="Verdana"/>
          <w:color w:val="000000"/>
          <w:sz w:val="27"/>
          <w:szCs w:val="27"/>
        </w:rPr>
      </w:pPr>
      <w:hyperlink r:id="rId54" w:history="1">
        <w:r>
          <w:rPr>
            <w:rFonts w:ascii="Verdana" w:hAnsi="Verdana"/>
            <w:color w:val="0066CC"/>
            <w:sz w:val="27"/>
            <w:szCs w:val="27"/>
          </w:rPr>
          <w:pict>
            <v:shape id="_x0000_i1042" type="#_x0000_t75" alt="14" style="width:330.75pt;height:162.75pt" o:button="t">
              <v:imagedata r:id="rId55" o:title=""/>
            </v:shape>
          </w:pict>
        </w:r>
      </w:hyperlink>
      <w:r w:rsidR="00094392">
        <w:rPr>
          <w:rFonts w:ascii="Verdana" w:hAnsi="Verdana"/>
          <w:color w:val="000000"/>
          <w:sz w:val="27"/>
          <w:szCs w:val="27"/>
        </w:rPr>
        <w:t>Рис. 14 – Изменение рентабельности</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Как видно из таблицы и диаграммы рентабельность активов в 2006 году возросла с 0,22 до 0,32, а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с 0,32 до 0,36. То есть с 1 рубля вложенных в деятельность активов фирма получила 32 копейки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36 копеек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Рентабельность внеоборотных активов увеличилась с 0,47 до 0,67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с 0,67 до 0,84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То есть с 1 рубля внеоборотных активов фирма получила 67 копеек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84 копейки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Рентабельность оборотных активов увеличилась с 0,41 до 0,6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с 0,6 до 1,56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То есть с 1 рубля оборотных активов фирма получила 60 копеек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1 р. 56 коп.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Рентабельность капитала показывает насколько эффективно используется собственный и заемный капитал организации. Данный показатель рассчитывается как отношение чистой прибыли к среднегодовой величине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рентабельности капитала представлен в таблице 6.</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6</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рентабельности капитала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39"/>
        <w:gridCol w:w="1768"/>
        <w:gridCol w:w="1957"/>
        <w:gridCol w:w="1321"/>
      </w:tblGrid>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Показатели</w:t>
            </w:r>
          </w:p>
        </w:tc>
        <w:tc>
          <w:tcPr>
            <w:tcW w:w="186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2055"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6 г"/>
              </w:smartTagPr>
              <w:r>
                <w:t>2006 г</w:t>
              </w:r>
            </w:smartTag>
            <w:r>
              <w:t>.</w:t>
            </w:r>
          </w:p>
        </w:tc>
        <w:tc>
          <w:tcPr>
            <w:tcW w:w="1365"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7 г"/>
              </w:smartTagPr>
              <w:r>
                <w:t>2007 г</w:t>
              </w:r>
            </w:smartTag>
            <w:r>
              <w:t>.</w:t>
            </w:r>
          </w:p>
        </w:tc>
      </w:tr>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1860" w:type="dxa"/>
            <w:tcBorders>
              <w:top w:val="outset" w:sz="6" w:space="0" w:color="auto"/>
              <w:left w:val="outset" w:sz="6" w:space="0" w:color="auto"/>
              <w:bottom w:val="outset" w:sz="6" w:space="0" w:color="auto"/>
              <w:right w:val="outset" w:sz="6" w:space="0" w:color="auto"/>
            </w:tcBorders>
          </w:tcPr>
          <w:p w:rsidR="00094392" w:rsidRDefault="00094392">
            <w:r>
              <w:t>1843</w:t>
            </w:r>
          </w:p>
        </w:tc>
        <w:tc>
          <w:tcPr>
            <w:tcW w:w="2055" w:type="dxa"/>
            <w:tcBorders>
              <w:top w:val="outset" w:sz="6" w:space="0" w:color="auto"/>
              <w:left w:val="outset" w:sz="6" w:space="0" w:color="auto"/>
              <w:bottom w:val="outset" w:sz="6" w:space="0" w:color="auto"/>
              <w:right w:val="outset" w:sz="6" w:space="0" w:color="auto"/>
            </w:tcBorders>
          </w:tcPr>
          <w:p w:rsidR="00094392" w:rsidRDefault="00094392">
            <w:r>
              <w:t>2963,5</w:t>
            </w:r>
          </w:p>
        </w:tc>
        <w:tc>
          <w:tcPr>
            <w:tcW w:w="1365" w:type="dxa"/>
            <w:tcBorders>
              <w:top w:val="outset" w:sz="6" w:space="0" w:color="auto"/>
              <w:left w:val="outset" w:sz="6" w:space="0" w:color="auto"/>
              <w:bottom w:val="outset" w:sz="6" w:space="0" w:color="auto"/>
              <w:right w:val="outset" w:sz="6" w:space="0" w:color="auto"/>
            </w:tcBorders>
          </w:tcPr>
          <w:p w:rsidR="00094392" w:rsidRDefault="00094392">
            <w:r>
              <w:t>4044,37</w:t>
            </w:r>
          </w:p>
        </w:tc>
      </w:tr>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Среднегодовая стоимость собственного капитала</w:t>
            </w:r>
          </w:p>
        </w:tc>
        <w:tc>
          <w:tcPr>
            <w:tcW w:w="1860" w:type="dxa"/>
            <w:tcBorders>
              <w:top w:val="outset" w:sz="6" w:space="0" w:color="auto"/>
              <w:left w:val="outset" w:sz="6" w:space="0" w:color="auto"/>
              <w:bottom w:val="outset" w:sz="6" w:space="0" w:color="auto"/>
              <w:right w:val="outset" w:sz="6" w:space="0" w:color="auto"/>
            </w:tcBorders>
          </w:tcPr>
          <w:p w:rsidR="00094392" w:rsidRDefault="00094392">
            <w:r>
              <w:t>8960,5</w:t>
            </w:r>
          </w:p>
        </w:tc>
        <w:tc>
          <w:tcPr>
            <w:tcW w:w="2055" w:type="dxa"/>
            <w:tcBorders>
              <w:top w:val="outset" w:sz="6" w:space="0" w:color="auto"/>
              <w:left w:val="outset" w:sz="6" w:space="0" w:color="auto"/>
              <w:bottom w:val="outset" w:sz="6" w:space="0" w:color="auto"/>
              <w:right w:val="outset" w:sz="6" w:space="0" w:color="auto"/>
            </w:tcBorders>
          </w:tcPr>
          <w:p w:rsidR="00094392" w:rsidRDefault="00094392">
            <w:r>
              <w:t>10367,5</w:t>
            </w:r>
          </w:p>
        </w:tc>
        <w:tc>
          <w:tcPr>
            <w:tcW w:w="1365" w:type="dxa"/>
            <w:tcBorders>
              <w:top w:val="outset" w:sz="6" w:space="0" w:color="auto"/>
              <w:left w:val="outset" w:sz="6" w:space="0" w:color="auto"/>
              <w:bottom w:val="outset" w:sz="6" w:space="0" w:color="auto"/>
              <w:right w:val="outset" w:sz="6" w:space="0" w:color="auto"/>
            </w:tcBorders>
          </w:tcPr>
          <w:p w:rsidR="00094392" w:rsidRDefault="00094392">
            <w:r>
              <w:t>11945,5</w:t>
            </w:r>
          </w:p>
        </w:tc>
      </w:tr>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Среднегодовая стоимость заемного капитала</w:t>
            </w:r>
          </w:p>
        </w:tc>
        <w:tc>
          <w:tcPr>
            <w:tcW w:w="1860" w:type="dxa"/>
            <w:tcBorders>
              <w:top w:val="outset" w:sz="6" w:space="0" w:color="auto"/>
              <w:left w:val="outset" w:sz="6" w:space="0" w:color="auto"/>
              <w:bottom w:val="outset" w:sz="6" w:space="0" w:color="auto"/>
              <w:right w:val="outset" w:sz="6" w:space="0" w:color="auto"/>
            </w:tcBorders>
          </w:tcPr>
          <w:p w:rsidR="00094392" w:rsidRDefault="00094392">
            <w:r>
              <w:t>315,5</w:t>
            </w:r>
          </w:p>
        </w:tc>
        <w:tc>
          <w:tcPr>
            <w:tcW w:w="2055" w:type="dxa"/>
            <w:tcBorders>
              <w:top w:val="outset" w:sz="6" w:space="0" w:color="auto"/>
              <w:left w:val="outset" w:sz="6" w:space="0" w:color="auto"/>
              <w:bottom w:val="outset" w:sz="6" w:space="0" w:color="auto"/>
              <w:right w:val="outset" w:sz="6" w:space="0" w:color="auto"/>
            </w:tcBorders>
          </w:tcPr>
          <w:p w:rsidR="00094392" w:rsidRDefault="00094392">
            <w:r>
              <w:t>496,5</w:t>
            </w:r>
          </w:p>
        </w:tc>
        <w:tc>
          <w:tcPr>
            <w:tcW w:w="1365" w:type="dxa"/>
            <w:tcBorders>
              <w:top w:val="outset" w:sz="6" w:space="0" w:color="auto"/>
              <w:left w:val="outset" w:sz="6" w:space="0" w:color="auto"/>
              <w:bottom w:val="outset" w:sz="6" w:space="0" w:color="auto"/>
              <w:right w:val="outset" w:sz="6" w:space="0" w:color="auto"/>
            </w:tcBorders>
          </w:tcPr>
          <w:p w:rsidR="00094392" w:rsidRDefault="00094392">
            <w:r>
              <w:t>706,5</w:t>
            </w:r>
          </w:p>
        </w:tc>
      </w:tr>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R собственного капитала</w:t>
            </w:r>
          </w:p>
        </w:tc>
        <w:tc>
          <w:tcPr>
            <w:tcW w:w="1860" w:type="dxa"/>
            <w:tcBorders>
              <w:top w:val="outset" w:sz="6" w:space="0" w:color="auto"/>
              <w:left w:val="outset" w:sz="6" w:space="0" w:color="auto"/>
              <w:bottom w:val="outset" w:sz="6" w:space="0" w:color="auto"/>
              <w:right w:val="outset" w:sz="6" w:space="0" w:color="auto"/>
            </w:tcBorders>
          </w:tcPr>
          <w:p w:rsidR="00094392" w:rsidRDefault="00094392">
            <w:r>
              <w:t>0,2</w:t>
            </w:r>
          </w:p>
        </w:tc>
        <w:tc>
          <w:tcPr>
            <w:tcW w:w="2055" w:type="dxa"/>
            <w:tcBorders>
              <w:top w:val="outset" w:sz="6" w:space="0" w:color="auto"/>
              <w:left w:val="outset" w:sz="6" w:space="0" w:color="auto"/>
              <w:bottom w:val="outset" w:sz="6" w:space="0" w:color="auto"/>
              <w:right w:val="outset" w:sz="6" w:space="0" w:color="auto"/>
            </w:tcBorders>
          </w:tcPr>
          <w:p w:rsidR="00094392" w:rsidRDefault="00094392">
            <w:r>
              <w:t>0,28</w:t>
            </w:r>
          </w:p>
        </w:tc>
        <w:tc>
          <w:tcPr>
            <w:tcW w:w="1365" w:type="dxa"/>
            <w:tcBorders>
              <w:top w:val="outset" w:sz="6" w:space="0" w:color="auto"/>
              <w:left w:val="outset" w:sz="6" w:space="0" w:color="auto"/>
              <w:bottom w:val="outset" w:sz="6" w:space="0" w:color="auto"/>
              <w:right w:val="outset" w:sz="6" w:space="0" w:color="auto"/>
            </w:tcBorders>
          </w:tcPr>
          <w:p w:rsidR="00094392" w:rsidRDefault="00094392">
            <w:r>
              <w:t>0,34</w:t>
            </w:r>
          </w:p>
        </w:tc>
      </w:tr>
      <w:tr w:rsidR="00094392" w:rsidTr="00094392">
        <w:trPr>
          <w:tblCellSpacing w:w="0" w:type="dxa"/>
        </w:trPr>
        <w:tc>
          <w:tcPr>
            <w:tcW w:w="4575" w:type="dxa"/>
            <w:tcBorders>
              <w:top w:val="outset" w:sz="6" w:space="0" w:color="auto"/>
              <w:left w:val="outset" w:sz="6" w:space="0" w:color="auto"/>
              <w:bottom w:val="outset" w:sz="6" w:space="0" w:color="auto"/>
              <w:right w:val="outset" w:sz="6" w:space="0" w:color="auto"/>
            </w:tcBorders>
          </w:tcPr>
          <w:p w:rsidR="00094392" w:rsidRDefault="00094392">
            <w:r>
              <w:t>R заемного капитала</w:t>
            </w:r>
          </w:p>
        </w:tc>
        <w:tc>
          <w:tcPr>
            <w:tcW w:w="1860" w:type="dxa"/>
            <w:tcBorders>
              <w:top w:val="outset" w:sz="6" w:space="0" w:color="auto"/>
              <w:left w:val="outset" w:sz="6" w:space="0" w:color="auto"/>
              <w:bottom w:val="outset" w:sz="6" w:space="0" w:color="auto"/>
              <w:right w:val="outset" w:sz="6" w:space="0" w:color="auto"/>
            </w:tcBorders>
          </w:tcPr>
          <w:p w:rsidR="00094392" w:rsidRDefault="00094392">
            <w:r>
              <w:t>5,84</w:t>
            </w:r>
          </w:p>
        </w:tc>
        <w:tc>
          <w:tcPr>
            <w:tcW w:w="2055" w:type="dxa"/>
            <w:tcBorders>
              <w:top w:val="outset" w:sz="6" w:space="0" w:color="auto"/>
              <w:left w:val="outset" w:sz="6" w:space="0" w:color="auto"/>
              <w:bottom w:val="outset" w:sz="6" w:space="0" w:color="auto"/>
              <w:right w:val="outset" w:sz="6" w:space="0" w:color="auto"/>
            </w:tcBorders>
          </w:tcPr>
          <w:p w:rsidR="00094392" w:rsidRDefault="00094392">
            <w:r>
              <w:t>5,97</w:t>
            </w:r>
          </w:p>
        </w:tc>
        <w:tc>
          <w:tcPr>
            <w:tcW w:w="1365" w:type="dxa"/>
            <w:tcBorders>
              <w:top w:val="outset" w:sz="6" w:space="0" w:color="auto"/>
              <w:left w:val="outset" w:sz="6" w:space="0" w:color="auto"/>
              <w:bottom w:val="outset" w:sz="6" w:space="0" w:color="auto"/>
              <w:right w:val="outset" w:sz="6" w:space="0" w:color="auto"/>
            </w:tcBorders>
          </w:tcPr>
          <w:p w:rsidR="00094392" w:rsidRDefault="00094392">
            <w:r>
              <w:t>5,72</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По данным таблицы строим диаграмму:</w:t>
      </w:r>
    </w:p>
    <w:p w:rsidR="00094392" w:rsidRDefault="002D1E6A" w:rsidP="00094392">
      <w:pPr>
        <w:pStyle w:val="a5"/>
        <w:jc w:val="center"/>
        <w:rPr>
          <w:rFonts w:ascii="Verdana" w:hAnsi="Verdana"/>
          <w:color w:val="000000"/>
          <w:sz w:val="27"/>
          <w:szCs w:val="27"/>
        </w:rPr>
      </w:pPr>
      <w:hyperlink r:id="rId56" w:history="1">
        <w:r>
          <w:rPr>
            <w:rFonts w:ascii="Verdana" w:hAnsi="Verdana"/>
            <w:color w:val="0066CC"/>
            <w:sz w:val="27"/>
            <w:szCs w:val="27"/>
          </w:rPr>
          <w:pict>
            <v:shape id="_x0000_i1043" type="#_x0000_t75" alt="15" style="width:343.5pt;height:160.5pt" o:button="t">
              <v:imagedata r:id="rId57" o:title=""/>
            </v:shape>
          </w:pict>
        </w:r>
      </w:hyperlink>
      <w:r w:rsidR="00094392">
        <w:rPr>
          <w:rFonts w:ascii="Verdana" w:hAnsi="Verdana"/>
          <w:color w:val="000000"/>
          <w:sz w:val="27"/>
          <w:szCs w:val="27"/>
        </w:rPr>
        <w:t>Рис. 15. – Динамика рентабельности собственного и заемного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На основе расчетов можно сделать следующие выводы: рентабельность собственного капитала увеличилась с0,2 до 0,28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с 0,28 до 0,34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то есть с 1 рубля собственных средств фирма получает 28 копеек и 34 копейки чистой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соответственно. Рентабельность заемного капитала увеличилась с 5,84 до 5,97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уменьшилась до 5,72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то есть с 1 рубля заемных средств фирма получает 5 р. 97 коп.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5 р. 72 коп. прибыли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Проведем факторный анализ рентабельности капитала.</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7</w:t>
      </w:r>
    </w:p>
    <w:p w:rsidR="00094392" w:rsidRDefault="00094392" w:rsidP="00094392">
      <w:pPr>
        <w:pStyle w:val="a5"/>
        <w:rPr>
          <w:rFonts w:ascii="Verdana" w:hAnsi="Verdana"/>
          <w:color w:val="000000"/>
          <w:sz w:val="27"/>
          <w:szCs w:val="27"/>
        </w:rPr>
      </w:pPr>
      <w:r>
        <w:rPr>
          <w:rFonts w:ascii="Verdana" w:hAnsi="Verdana"/>
          <w:color w:val="000000"/>
          <w:sz w:val="27"/>
          <w:szCs w:val="27"/>
        </w:rPr>
        <w:t>Исходные данные для анализа за 2006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86"/>
        <w:gridCol w:w="2712"/>
        <w:gridCol w:w="2587"/>
      </w:tblGrid>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Показатели</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2005</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2006</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Прибыль от реализации,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3616</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Внереализационные финансовые результаты,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-354</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314</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Балансовая прибыль,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Среднегодовая сумма основного и оборотного капитала,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11070</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12375,5</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Выручка от реализации,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18483</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24862</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Коэффициент оборачиваемости капитала</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1,67</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2,01</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Произведем расчет влияния факторов способом цепной подстановки, описанным в пункте 1.4.:</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0</w:t>
      </w:r>
      <w:r>
        <w:rPr>
          <w:rFonts w:ascii="Verdana" w:hAnsi="Verdana"/>
          <w:color w:val="000000"/>
          <w:sz w:val="27"/>
          <w:szCs w:val="27"/>
        </w:rPr>
        <w:t>= (2779 – 314) / 11070 = 22%;</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усл1</w:t>
      </w:r>
      <w:r>
        <w:rPr>
          <w:rFonts w:ascii="Verdana" w:hAnsi="Verdana"/>
          <w:color w:val="000000"/>
          <w:sz w:val="27"/>
          <w:szCs w:val="27"/>
        </w:rPr>
        <w:t>= (2555 – 354) / (22099 / 1,67) = 16,6%;</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усл2</w:t>
      </w:r>
      <w:r>
        <w:rPr>
          <w:rFonts w:ascii="Verdana" w:hAnsi="Verdana"/>
          <w:color w:val="000000"/>
          <w:sz w:val="27"/>
          <w:szCs w:val="27"/>
        </w:rPr>
        <w:t>= (5318 – 354) / (24868 / 1,67) = 33,3%;</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усл3</w:t>
      </w:r>
      <w:r>
        <w:rPr>
          <w:rFonts w:ascii="Verdana" w:hAnsi="Verdana"/>
          <w:color w:val="000000"/>
          <w:sz w:val="27"/>
          <w:szCs w:val="27"/>
        </w:rPr>
        <w:t>= (3616 – 354) / (24862 / 1,67) = 21,9%;</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усл4</w:t>
      </w:r>
      <w:r>
        <w:rPr>
          <w:rFonts w:ascii="Verdana" w:hAnsi="Verdana"/>
          <w:color w:val="000000"/>
          <w:sz w:val="27"/>
          <w:szCs w:val="27"/>
        </w:rPr>
        <w:t>= 3930 / (24862 / 1,67) = 26,4%;</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1</w:t>
      </w:r>
      <w:r>
        <w:rPr>
          <w:rFonts w:ascii="Verdana" w:hAnsi="Verdana"/>
          <w:color w:val="000000"/>
          <w:sz w:val="27"/>
          <w:szCs w:val="27"/>
        </w:rPr>
        <w:t>= 3930 / 12375,5 = 31,7%.</w:t>
      </w:r>
    </w:p>
    <w:p w:rsidR="00094392" w:rsidRDefault="00094392" w:rsidP="00094392">
      <w:pPr>
        <w:pStyle w:val="a5"/>
        <w:rPr>
          <w:rFonts w:ascii="Verdana" w:hAnsi="Verdana"/>
          <w:color w:val="000000"/>
          <w:sz w:val="27"/>
          <w:szCs w:val="27"/>
        </w:rPr>
      </w:pPr>
      <w:r>
        <w:rPr>
          <w:rFonts w:ascii="Verdana" w:hAnsi="Verdana"/>
          <w:color w:val="000000"/>
          <w:sz w:val="27"/>
          <w:szCs w:val="27"/>
        </w:rPr>
        <w:t>Общие изменение рентабельности составило:</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общ</w:t>
      </w:r>
      <w:r>
        <w:rPr>
          <w:rFonts w:ascii="Verdana" w:hAnsi="Verdana"/>
          <w:color w:val="000000"/>
          <w:sz w:val="27"/>
          <w:szCs w:val="27"/>
        </w:rPr>
        <w:t>=31,7-22=9,7%, в том числе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уд</w:t>
      </w:r>
      <w:r>
        <w:rPr>
          <w:rFonts w:ascii="Verdana" w:hAnsi="Verdana"/>
          <w:color w:val="000000"/>
          <w:sz w:val="27"/>
          <w:szCs w:val="27"/>
        </w:rPr>
        <w:t>=16,6-22=-5,4%;</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ц</w:t>
      </w:r>
      <w:r>
        <w:rPr>
          <w:rFonts w:ascii="Verdana" w:hAnsi="Verdana"/>
          <w:color w:val="000000"/>
          <w:sz w:val="27"/>
          <w:szCs w:val="27"/>
        </w:rPr>
        <w:t>=33,3-16,6=16,7%;</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с</w:t>
      </w:r>
      <w:r>
        <w:rPr>
          <w:rFonts w:ascii="Verdana" w:hAnsi="Verdana"/>
          <w:color w:val="000000"/>
          <w:sz w:val="27"/>
          <w:szCs w:val="27"/>
        </w:rPr>
        <w:t>=21,9-33,3=-11,4%;</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вфр</w:t>
      </w:r>
      <w:r>
        <w:rPr>
          <w:rFonts w:ascii="Verdana" w:hAnsi="Verdana"/>
          <w:color w:val="000000"/>
          <w:sz w:val="27"/>
          <w:szCs w:val="27"/>
        </w:rPr>
        <w:t>=26,4-21,9=4,5%;</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Коб</w:t>
      </w:r>
      <w:r>
        <w:rPr>
          <w:rFonts w:ascii="Verdana" w:hAnsi="Verdana"/>
          <w:color w:val="000000"/>
          <w:sz w:val="27"/>
          <w:szCs w:val="27"/>
        </w:rPr>
        <w:t>=31,7-26,4=5,3%.</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рентабельность капитала снизилась из-за увеличения себестоимости и изменения структуры продукции.</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8</w:t>
      </w:r>
    </w:p>
    <w:p w:rsidR="00094392" w:rsidRDefault="00094392" w:rsidP="00094392">
      <w:pPr>
        <w:pStyle w:val="a5"/>
        <w:rPr>
          <w:rFonts w:ascii="Verdana" w:hAnsi="Verdana"/>
          <w:color w:val="000000"/>
          <w:sz w:val="27"/>
          <w:szCs w:val="27"/>
        </w:rPr>
      </w:pPr>
      <w:r>
        <w:rPr>
          <w:rFonts w:ascii="Verdana" w:hAnsi="Verdana"/>
          <w:color w:val="000000"/>
          <w:sz w:val="27"/>
          <w:szCs w:val="27"/>
        </w:rPr>
        <w:t>Исходные данные для анализа за 2007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086"/>
        <w:gridCol w:w="2712"/>
        <w:gridCol w:w="2587"/>
      </w:tblGrid>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Показатели</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2005</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2007</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Прибыль от реализации,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5221</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Внереализационные финансовые результаты,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-354</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114</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Балансовая прибыль,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Среднегодовая сумма основного и оборотного капитала,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11070</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15701,5</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Выручка от реализации, т.р.</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18483</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33485</w:t>
            </w:r>
          </w:p>
        </w:tc>
      </w:tr>
      <w:tr w:rsidR="00094392" w:rsidTr="00094392">
        <w:trPr>
          <w:tblCellSpacing w:w="0" w:type="dxa"/>
        </w:trPr>
        <w:tc>
          <w:tcPr>
            <w:tcW w:w="4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Коэффициент оборачиваемости капитала</w:t>
            </w:r>
          </w:p>
        </w:tc>
        <w:tc>
          <w:tcPr>
            <w:tcW w:w="28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1,67</w:t>
            </w:r>
          </w:p>
        </w:tc>
        <w:tc>
          <w:tcPr>
            <w:tcW w:w="273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2,13</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Произведем расчет влияния факторов:</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0</w:t>
      </w:r>
      <w:r>
        <w:rPr>
          <w:rFonts w:ascii="Verdana" w:hAnsi="Verdana"/>
          <w:color w:val="000000"/>
          <w:sz w:val="27"/>
          <w:szCs w:val="27"/>
        </w:rPr>
        <w:t>= (2779 – 314) / 11070 = 22%;</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усл1</w:t>
      </w:r>
      <w:r>
        <w:rPr>
          <w:rFonts w:ascii="Verdana" w:hAnsi="Verdana"/>
          <w:color w:val="000000"/>
          <w:sz w:val="27"/>
          <w:szCs w:val="27"/>
        </w:rPr>
        <w:t>= (2124 – 354) / (23704 / 1,67) = 19,5%;</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усл2</w:t>
      </w:r>
      <w:r>
        <w:rPr>
          <w:rFonts w:ascii="Verdana" w:hAnsi="Verdana"/>
          <w:color w:val="000000"/>
          <w:sz w:val="27"/>
          <w:szCs w:val="27"/>
        </w:rPr>
        <w:t>= (12905 – 394) / (33485 / 1,67) = 62,4%;</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усл3</w:t>
      </w:r>
      <w:r>
        <w:rPr>
          <w:rFonts w:ascii="Verdana" w:hAnsi="Verdana"/>
          <w:color w:val="000000"/>
          <w:sz w:val="27"/>
          <w:szCs w:val="27"/>
        </w:rPr>
        <w:t>= (5221 – 354) / (33485 / 1,67) = 24,3%;</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усл4</w:t>
      </w:r>
      <w:r>
        <w:rPr>
          <w:rFonts w:ascii="Verdana" w:hAnsi="Verdana"/>
          <w:color w:val="000000"/>
          <w:sz w:val="27"/>
          <w:szCs w:val="27"/>
        </w:rPr>
        <w:t>= 5335 / (33485 / 1,67) = 26,6%;</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1</w:t>
      </w:r>
      <w:r>
        <w:rPr>
          <w:rFonts w:ascii="Verdana" w:hAnsi="Verdana"/>
          <w:color w:val="000000"/>
          <w:sz w:val="27"/>
          <w:szCs w:val="27"/>
        </w:rPr>
        <w:t>= 5335 / 15701,5 = 34%.</w:t>
      </w:r>
    </w:p>
    <w:p w:rsidR="00094392" w:rsidRDefault="00094392" w:rsidP="00094392">
      <w:pPr>
        <w:pStyle w:val="a5"/>
        <w:rPr>
          <w:rFonts w:ascii="Verdana" w:hAnsi="Verdana"/>
          <w:color w:val="000000"/>
          <w:sz w:val="27"/>
          <w:szCs w:val="27"/>
        </w:rPr>
      </w:pPr>
      <w:r>
        <w:rPr>
          <w:rFonts w:ascii="Verdana" w:hAnsi="Verdana"/>
          <w:color w:val="000000"/>
          <w:sz w:val="27"/>
          <w:szCs w:val="27"/>
        </w:rPr>
        <w:t>Общие изменение рентабельности составило:</w:t>
      </w:r>
    </w:p>
    <w:p w:rsidR="00094392" w:rsidRDefault="00094392" w:rsidP="00094392">
      <w:pPr>
        <w:pStyle w:val="a5"/>
        <w:rPr>
          <w:rFonts w:ascii="Verdana" w:hAnsi="Verdana"/>
          <w:color w:val="000000"/>
          <w:sz w:val="27"/>
          <w:szCs w:val="27"/>
        </w:rPr>
      </w:pPr>
      <w:r>
        <w:rPr>
          <w:rFonts w:ascii="Verdana" w:hAnsi="Verdana"/>
          <w:color w:val="000000"/>
          <w:sz w:val="27"/>
          <w:szCs w:val="27"/>
        </w:rPr>
        <w:t>∆R</w:t>
      </w:r>
      <w:r>
        <w:rPr>
          <w:rFonts w:ascii="Verdana" w:hAnsi="Verdana"/>
          <w:color w:val="000000"/>
          <w:sz w:val="27"/>
          <w:szCs w:val="27"/>
          <w:vertAlign w:val="subscript"/>
        </w:rPr>
        <w:t>общ</w:t>
      </w:r>
      <w:r>
        <w:rPr>
          <w:rFonts w:ascii="Verdana" w:hAnsi="Verdana"/>
          <w:color w:val="000000"/>
          <w:sz w:val="27"/>
          <w:szCs w:val="27"/>
        </w:rPr>
        <w:t>=34-22=12%, в том числе за счет:</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уд</w:t>
      </w:r>
      <w:r>
        <w:rPr>
          <w:rFonts w:ascii="Verdana" w:hAnsi="Verdana"/>
          <w:color w:val="000000"/>
          <w:sz w:val="27"/>
          <w:szCs w:val="27"/>
        </w:rPr>
        <w:t>=19,5-22=-2,5%;</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ц</w:t>
      </w:r>
      <w:r>
        <w:rPr>
          <w:rFonts w:ascii="Verdana" w:hAnsi="Verdana"/>
          <w:color w:val="000000"/>
          <w:sz w:val="27"/>
          <w:szCs w:val="27"/>
        </w:rPr>
        <w:t>=62,4-19,5=42,9%;</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с</w:t>
      </w:r>
      <w:r>
        <w:rPr>
          <w:rFonts w:ascii="Verdana" w:hAnsi="Verdana"/>
          <w:color w:val="000000"/>
          <w:sz w:val="27"/>
          <w:szCs w:val="27"/>
        </w:rPr>
        <w:t>=24,3-62,4=-38,1%;</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вфр</w:t>
      </w:r>
      <w:r>
        <w:rPr>
          <w:rFonts w:ascii="Verdana" w:hAnsi="Verdana"/>
          <w:color w:val="000000"/>
          <w:sz w:val="27"/>
          <w:szCs w:val="27"/>
        </w:rPr>
        <w:t>=26,6-24,3=2,3%;</w:t>
      </w:r>
    </w:p>
    <w:p w:rsidR="00094392" w:rsidRDefault="00094392" w:rsidP="00094392">
      <w:pPr>
        <w:pStyle w:val="a5"/>
        <w:rPr>
          <w:rFonts w:ascii="Verdana" w:hAnsi="Verdana"/>
          <w:color w:val="000000"/>
          <w:sz w:val="27"/>
          <w:szCs w:val="27"/>
        </w:rPr>
      </w:pPr>
      <w:r>
        <w:rPr>
          <w:rFonts w:ascii="Verdana" w:hAnsi="Verdana"/>
          <w:color w:val="000000"/>
          <w:sz w:val="27"/>
          <w:szCs w:val="27"/>
        </w:rPr>
        <w:t>∆ R</w:t>
      </w:r>
      <w:r>
        <w:rPr>
          <w:rFonts w:ascii="Verdana" w:hAnsi="Verdana"/>
          <w:color w:val="000000"/>
          <w:sz w:val="27"/>
          <w:szCs w:val="27"/>
          <w:vertAlign w:val="subscript"/>
        </w:rPr>
        <w:t>Коб</w:t>
      </w:r>
      <w:r>
        <w:rPr>
          <w:rFonts w:ascii="Verdana" w:hAnsi="Verdana"/>
          <w:color w:val="000000"/>
          <w:sz w:val="27"/>
          <w:szCs w:val="27"/>
        </w:rPr>
        <w:t>=34-26,6=7,4%.</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рентабельность капитала снизилась из-за увеличения себестоимости и изменения структуры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использования прибыли</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налогооблагаемой прибыли представлен в таблице 9.</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влияния факторов произведен в таблице 10 за 2006г. и 11 за 2007г.</w:t>
      </w:r>
    </w:p>
    <w:p w:rsidR="00094392" w:rsidRDefault="00094392" w:rsidP="00094392">
      <w:pPr>
        <w:pStyle w:val="a5"/>
        <w:rPr>
          <w:rFonts w:ascii="Verdana" w:hAnsi="Verdana"/>
          <w:color w:val="000000"/>
          <w:sz w:val="27"/>
          <w:szCs w:val="27"/>
        </w:rPr>
      </w:pPr>
      <w:r>
        <w:rPr>
          <w:rFonts w:ascii="Verdana" w:hAnsi="Verdana"/>
          <w:color w:val="000000"/>
          <w:sz w:val="27"/>
          <w:szCs w:val="27"/>
        </w:rPr>
        <w:t>Определение суммы чистой прибыли в таблице 12 за 2006г. и 13 за 2007г.</w:t>
      </w:r>
    </w:p>
    <w:p w:rsidR="00094392" w:rsidRDefault="00094392" w:rsidP="00094392">
      <w:pPr>
        <w:pStyle w:val="a5"/>
        <w:rPr>
          <w:rFonts w:ascii="Verdana" w:hAnsi="Verdana"/>
          <w:color w:val="000000"/>
          <w:sz w:val="27"/>
          <w:szCs w:val="27"/>
        </w:rPr>
      </w:pPr>
      <w:r>
        <w:rPr>
          <w:rFonts w:ascii="Verdana" w:hAnsi="Verdana"/>
          <w:color w:val="000000"/>
          <w:sz w:val="27"/>
          <w:szCs w:val="27"/>
        </w:rPr>
        <w:t>Использование чистой прибыли показано в таблице 14.</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9</w:t>
      </w:r>
    </w:p>
    <w:p w:rsidR="00094392" w:rsidRDefault="00094392" w:rsidP="00094392">
      <w:pPr>
        <w:pStyle w:val="a5"/>
        <w:rPr>
          <w:rFonts w:ascii="Verdana" w:hAnsi="Verdana"/>
          <w:color w:val="000000"/>
          <w:sz w:val="27"/>
          <w:szCs w:val="27"/>
        </w:rPr>
      </w:pPr>
      <w:r>
        <w:rPr>
          <w:rFonts w:ascii="Verdana" w:hAnsi="Verdana"/>
          <w:color w:val="000000"/>
          <w:sz w:val="27"/>
          <w:szCs w:val="27"/>
        </w:rPr>
        <w:t>Расчет налогооблагаемой прибыли за 2006 – 2007 гг.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49"/>
        <w:gridCol w:w="2537"/>
        <w:gridCol w:w="1144"/>
        <w:gridCol w:w="1205"/>
        <w:gridCol w:w="1453"/>
        <w:gridCol w:w="1144"/>
        <w:gridCol w:w="1453"/>
      </w:tblGrid>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Показатель</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5 г"/>
              </w:smartTagPr>
              <w:r>
                <w:t>2005 г</w:t>
              </w:r>
            </w:smartTag>
            <w:r>
              <w:t>.</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2006г.</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7 г"/>
              </w:smartTagPr>
              <w:r>
                <w:t>2007 г</w:t>
              </w:r>
            </w:smartTag>
            <w:r>
              <w:t>.</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Прибыль от реализации</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2779</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3616</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837</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5221</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2442</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Сальдо операционных операций</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-185</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342</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54</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239</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Сальдо внереализационных операций</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-169</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157</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326</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60</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229</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4</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Прибыль до налогообложения</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1505</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2910</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Льготы по налогу на прибыль</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0</w:t>
            </w:r>
          </w:p>
        </w:tc>
      </w:tr>
      <w:tr w:rsidR="00094392" w:rsidTr="00094392">
        <w:trPr>
          <w:tblCellSpacing w:w="0" w:type="dxa"/>
        </w:trPr>
        <w:tc>
          <w:tcPr>
            <w:tcW w:w="48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6</w:t>
            </w:r>
          </w:p>
        </w:tc>
        <w:tc>
          <w:tcPr>
            <w:tcW w:w="261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Налогооблагаемая прибыль</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2425</w:t>
            </w:r>
          </w:p>
        </w:tc>
        <w:tc>
          <w:tcPr>
            <w:tcW w:w="129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3930</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1505</w:t>
            </w:r>
          </w:p>
        </w:tc>
        <w:tc>
          <w:tcPr>
            <w:tcW w:w="124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5335</w:t>
            </w:r>
          </w:p>
        </w:tc>
        <w:tc>
          <w:tcPr>
            <w:tcW w:w="15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2910</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На основе таблицы можно сделать вывод, что льгот по налогу на прибыль у организации нет, поэтому величина налогооблагаемой прибыли складывается из прибыли от реализации, внереализационных и операционных финансовых результатов. Наибольшую часть в составе налогооблагаемой прибыли составляет прибыль от реализации товаров. Финансовые результаты по операционным и внереализационным операциям в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уменьшили налогооблагаемую прибыль на 185 т.р. и 169 т.р. соответственно.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была получена прибыль по данным операциям, что привело к увеличению налогооблагаемой прибыли.</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10</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Расчет влияния факторов за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059"/>
        <w:gridCol w:w="1740"/>
        <w:gridCol w:w="1586"/>
      </w:tblGrid>
      <w:tr w:rsidR="00094392" w:rsidTr="00094392">
        <w:trPr>
          <w:tblCellSpacing w:w="0" w:type="dxa"/>
        </w:trPr>
        <w:tc>
          <w:tcPr>
            <w:tcW w:w="6405"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Фактор</w:t>
            </w:r>
          </w:p>
        </w:tc>
        <w:tc>
          <w:tcPr>
            <w:tcW w:w="3450" w:type="dxa"/>
            <w:gridSpan w:val="2"/>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 налогооблагаемой прибыли</w:t>
            </w:r>
          </w:p>
        </w:tc>
      </w:tr>
      <w:tr w:rsidR="00094392" w:rsidTr="000943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8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 к итогу</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 Изменение прибыли от реализации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837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55,6</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1.1. Объем реализации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944,86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112,8</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1.2. Структура реализованной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-1168,86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-139,6</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1.3. Средние цены реализации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2763</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330,1</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1.4. Себестоимость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-1702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-203,3</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2. Сальдо операционных операций</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342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22,7</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3. Сальдо внереализационных операций</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326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21,7</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4. Изменение суммы льготируемой прибыли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0</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Итого</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1505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100</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Таким образом,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на величину налогооблагаемой прибыли наибольшее влияние оказало изменение прибыли от реализации. Влияние данного фактора составило 55,6%.</w:t>
      </w:r>
    </w:p>
    <w:p w:rsidR="00094392" w:rsidRDefault="00094392" w:rsidP="00094392">
      <w:pPr>
        <w:pStyle w:val="a5"/>
        <w:rPr>
          <w:rFonts w:ascii="Verdana" w:hAnsi="Verdana"/>
          <w:color w:val="000000"/>
          <w:sz w:val="27"/>
          <w:szCs w:val="27"/>
        </w:rPr>
      </w:pPr>
      <w:r>
        <w:rPr>
          <w:rFonts w:ascii="Verdana" w:hAnsi="Verdana"/>
          <w:color w:val="000000"/>
          <w:sz w:val="27"/>
          <w:szCs w:val="27"/>
        </w:rPr>
        <w:t>На изменение величины прибыли от реализации наибольшее влияние оказало увеличение цен и себестоимости. За счет увеличения цен прибыль от реализации увеличилась на 2763 т.р., а возрастание цен вызвало снижение прибыли на 1702 т.р.</w:t>
      </w:r>
    </w:p>
    <w:p w:rsidR="00094392" w:rsidRDefault="00094392" w:rsidP="00094392">
      <w:pPr>
        <w:pStyle w:val="a5"/>
        <w:rPr>
          <w:rFonts w:ascii="Verdana" w:hAnsi="Verdana"/>
          <w:color w:val="000000"/>
          <w:sz w:val="27"/>
          <w:szCs w:val="27"/>
        </w:rPr>
      </w:pPr>
      <w:r>
        <w:rPr>
          <w:rFonts w:ascii="Verdana" w:hAnsi="Verdana"/>
          <w:color w:val="000000"/>
          <w:sz w:val="27"/>
          <w:szCs w:val="27"/>
        </w:rPr>
        <w:t>Изменение операционных доходов и расходов вызвало примерно одинаковое изменение налогооблагаемой прибыли. За счет изменения величины операционных доходов прибыль увеличилась на 342 т.р. или 22,7% и на 326 т.р. или 21,7% за счет внереализационных доходов.</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11</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Расчет влияния факторов за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059"/>
        <w:gridCol w:w="1740"/>
        <w:gridCol w:w="1586"/>
      </w:tblGrid>
      <w:tr w:rsidR="00094392" w:rsidTr="00094392">
        <w:trPr>
          <w:tblCellSpacing w:w="0" w:type="dxa"/>
        </w:trPr>
        <w:tc>
          <w:tcPr>
            <w:tcW w:w="6405" w:type="dxa"/>
            <w:vMerge w:val="restart"/>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Фактор</w:t>
            </w:r>
          </w:p>
        </w:tc>
        <w:tc>
          <w:tcPr>
            <w:tcW w:w="3450" w:type="dxa"/>
            <w:gridSpan w:val="2"/>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Изменение налогооблагаемой прибыли</w:t>
            </w:r>
          </w:p>
        </w:tc>
      </w:tr>
      <w:tr w:rsidR="00094392" w:rsidTr="000943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80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 к итогу</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 Изменение прибыли от реализации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2442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83,9</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1.1. Объем реализации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2250,99</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92,3</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1.2. Структура реализованной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-1905,99</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-78</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1.3. Средние цены реализации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9781</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400,5</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1.4. Себестоимость продукции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-7684</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314,7</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2. Сальдо операционных операций</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239</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8,2</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3. Сальдо внереализационных операций</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229</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7,9</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4. Изменение суммы льготируемой прибыли</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0</w:t>
            </w:r>
          </w:p>
        </w:tc>
      </w:tr>
      <w:tr w:rsidR="00094392" w:rsidTr="00094392">
        <w:trPr>
          <w:tblCellSpacing w:w="0" w:type="dxa"/>
        </w:trPr>
        <w:tc>
          <w:tcPr>
            <w:tcW w:w="6405" w:type="dxa"/>
            <w:tcBorders>
              <w:top w:val="outset" w:sz="6" w:space="0" w:color="auto"/>
              <w:left w:val="outset" w:sz="6" w:space="0" w:color="auto"/>
              <w:bottom w:val="outset" w:sz="6" w:space="0" w:color="auto"/>
              <w:right w:val="outset" w:sz="6" w:space="0" w:color="auto"/>
            </w:tcBorders>
          </w:tcPr>
          <w:p w:rsidR="00094392" w:rsidRDefault="00094392">
            <w:r>
              <w:t>Итого</w:t>
            </w:r>
          </w:p>
        </w:tc>
        <w:tc>
          <w:tcPr>
            <w:tcW w:w="1800" w:type="dxa"/>
            <w:tcBorders>
              <w:top w:val="outset" w:sz="6" w:space="0" w:color="auto"/>
              <w:left w:val="outset" w:sz="6" w:space="0" w:color="auto"/>
              <w:bottom w:val="outset" w:sz="6" w:space="0" w:color="auto"/>
              <w:right w:val="outset" w:sz="6" w:space="0" w:color="auto"/>
            </w:tcBorders>
          </w:tcPr>
          <w:p w:rsidR="00094392" w:rsidRDefault="00094392">
            <w:r>
              <w:t>2910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100</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Как видно из таблицы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на величину налогооблагаемой прибыли наибольшее влияние, как 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оказало увеличение прибыли от реализации. Прибыль увеличилась на 2442 т.р. или 83,9%. На изменение величины прибыли от реализации наибольшее влияние оказало увеличение цен на товары (прибыль увеличилась на 9781 т.р.) и увеличение себестоимости (прибыль уменьшилась на 7684 т.р.). За счет увеличения цен прибыль от реализации увеличилась на 2763 т.р., а возрастание цен вызвало снижение прибыли на 1702 т.р.</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12</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Определение чистой прибыли за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05"/>
        <w:gridCol w:w="1080"/>
        <w:gridCol w:w="1080"/>
        <w:gridCol w:w="1080"/>
        <w:gridCol w:w="1080"/>
        <w:gridCol w:w="1260"/>
        <w:gridCol w:w="945"/>
      </w:tblGrid>
      <w:tr w:rsidR="00094392" w:rsidTr="00094392">
        <w:trPr>
          <w:tblCellSpacing w:w="0" w:type="dxa"/>
        </w:trPr>
        <w:tc>
          <w:tcPr>
            <w:tcW w:w="2805" w:type="dxa"/>
            <w:vMerge w:val="restart"/>
            <w:tcBorders>
              <w:top w:val="outset" w:sz="6" w:space="0" w:color="auto"/>
              <w:left w:val="outset" w:sz="6" w:space="0" w:color="auto"/>
              <w:bottom w:val="outset" w:sz="6" w:space="0" w:color="auto"/>
              <w:right w:val="outset" w:sz="6" w:space="0" w:color="auto"/>
            </w:tcBorders>
          </w:tcPr>
          <w:p w:rsidR="00094392" w:rsidRDefault="00094392">
            <w:r>
              <w:t>Показатель</w:t>
            </w:r>
          </w:p>
        </w:tc>
        <w:tc>
          <w:tcPr>
            <w:tcW w:w="3240" w:type="dxa"/>
            <w:gridSpan w:val="3"/>
            <w:tcBorders>
              <w:top w:val="outset" w:sz="6" w:space="0" w:color="auto"/>
              <w:left w:val="outset" w:sz="6" w:space="0" w:color="auto"/>
              <w:bottom w:val="outset" w:sz="6" w:space="0" w:color="auto"/>
              <w:right w:val="outset" w:sz="6" w:space="0" w:color="auto"/>
            </w:tcBorders>
          </w:tcPr>
          <w:p w:rsidR="00094392" w:rsidRDefault="00094392">
            <w:r>
              <w:t>Уровень показателя, т.р.</w:t>
            </w:r>
          </w:p>
        </w:tc>
        <w:tc>
          <w:tcPr>
            <w:tcW w:w="3285" w:type="dxa"/>
            <w:gridSpan w:val="3"/>
            <w:tcBorders>
              <w:top w:val="outset" w:sz="6" w:space="0" w:color="auto"/>
              <w:left w:val="outset" w:sz="6" w:space="0" w:color="auto"/>
              <w:bottom w:val="outset" w:sz="6" w:space="0" w:color="auto"/>
              <w:right w:val="outset" w:sz="6" w:space="0" w:color="auto"/>
            </w:tcBorders>
          </w:tcPr>
          <w:p w:rsidR="00094392" w:rsidRDefault="00094392">
            <w:r>
              <w:t>Удельный вес, %</w:t>
            </w:r>
          </w:p>
        </w:tc>
      </w:tr>
      <w:tr w:rsidR="00094392" w:rsidTr="000943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08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108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6 г"/>
              </w:smartTagPr>
              <w:r>
                <w:t>2006 г</w:t>
              </w:r>
            </w:smartTag>
            <w:r>
              <w:t>.</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08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6 г"/>
              </w:smartTagPr>
              <w:r>
                <w:t>2006 г</w:t>
              </w:r>
            </w:smartTag>
            <w:r>
              <w:t>.</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Балансовая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2425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3930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1505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100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100</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Налог на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582</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893</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311</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24</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22,7</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-1,3</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Прочие налоги</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73,5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73,5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1,9</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+1,9</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Чрезвычайные доходы и расходы</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1843</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2963,5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1120,5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76</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75,4</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-0,6</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Как видно из таблицы общая сумма балансовой прибыли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увеличилась на 1505 т.р., сумма налога на прибыль увеличилась на 311 т.р., но ее удельный вес в сумме балансовой прибыли уменьшился на 1,3%. Это связано с уплатой прочих налогов по операционным и внереализационным доходам, величина которых составила 73,5 т.р. Также уменьшился удельный вес чистой прибыли в сумме балансовой прибыли на 0,6%. В итоге ее величина составила 2963,5 т.р., то есть увеличилась на 1120,5 т.р.</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13</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Определение чистой прибыли за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796"/>
        <w:gridCol w:w="1075"/>
        <w:gridCol w:w="1122"/>
        <w:gridCol w:w="1122"/>
        <w:gridCol w:w="1075"/>
        <w:gridCol w:w="1254"/>
        <w:gridCol w:w="941"/>
      </w:tblGrid>
      <w:tr w:rsidR="00094392" w:rsidTr="00094392">
        <w:trPr>
          <w:tblCellSpacing w:w="0" w:type="dxa"/>
        </w:trPr>
        <w:tc>
          <w:tcPr>
            <w:tcW w:w="2805" w:type="dxa"/>
            <w:vMerge w:val="restart"/>
            <w:tcBorders>
              <w:top w:val="outset" w:sz="6" w:space="0" w:color="auto"/>
              <w:left w:val="outset" w:sz="6" w:space="0" w:color="auto"/>
              <w:bottom w:val="outset" w:sz="6" w:space="0" w:color="auto"/>
              <w:right w:val="outset" w:sz="6" w:space="0" w:color="auto"/>
            </w:tcBorders>
          </w:tcPr>
          <w:p w:rsidR="00094392" w:rsidRDefault="00094392">
            <w:r>
              <w:t>Показатель</w:t>
            </w:r>
          </w:p>
        </w:tc>
        <w:tc>
          <w:tcPr>
            <w:tcW w:w="3330" w:type="dxa"/>
            <w:gridSpan w:val="3"/>
            <w:tcBorders>
              <w:top w:val="outset" w:sz="6" w:space="0" w:color="auto"/>
              <w:left w:val="outset" w:sz="6" w:space="0" w:color="auto"/>
              <w:bottom w:val="outset" w:sz="6" w:space="0" w:color="auto"/>
              <w:right w:val="outset" w:sz="6" w:space="0" w:color="auto"/>
            </w:tcBorders>
          </w:tcPr>
          <w:p w:rsidR="00094392" w:rsidRDefault="00094392">
            <w:r>
              <w:t>Уровень показателя, т.р.</w:t>
            </w:r>
          </w:p>
        </w:tc>
        <w:tc>
          <w:tcPr>
            <w:tcW w:w="3285" w:type="dxa"/>
            <w:gridSpan w:val="3"/>
            <w:tcBorders>
              <w:top w:val="outset" w:sz="6" w:space="0" w:color="auto"/>
              <w:left w:val="outset" w:sz="6" w:space="0" w:color="auto"/>
              <w:bottom w:val="outset" w:sz="6" w:space="0" w:color="auto"/>
              <w:right w:val="outset" w:sz="6" w:space="0" w:color="auto"/>
            </w:tcBorders>
          </w:tcPr>
          <w:p w:rsidR="00094392" w:rsidRDefault="00094392">
            <w:r>
              <w:t>Удельный вес, %</w:t>
            </w:r>
          </w:p>
        </w:tc>
      </w:tr>
      <w:tr w:rsidR="00094392" w:rsidTr="0009439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094392" w:rsidRDefault="00094392"/>
        </w:tc>
        <w:tc>
          <w:tcPr>
            <w:tcW w:w="108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1125"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7 г"/>
              </w:smartTagPr>
              <w:r>
                <w:t>2007 г</w:t>
              </w:r>
            </w:smartTag>
            <w:r>
              <w:t>.</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08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5 г"/>
              </w:smartTagPr>
              <w:r>
                <w:t>2005 г</w:t>
              </w:r>
            </w:smartTag>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smartTag w:uri="urn:schemas-microsoft-com:office:smarttags" w:element="metricconverter">
              <w:smartTagPr>
                <w:attr w:name="ProductID" w:val="2007 г"/>
              </w:smartTagPr>
              <w:r>
                <w:t>2007 г</w:t>
              </w:r>
            </w:smartTag>
            <w:r>
              <w:t>.</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Балансовая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2425</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5335</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2910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100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100</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Налог на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582</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1258,08</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676,08</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24</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23,6</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-0,4</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Прочие налоги</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32,55</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32,55</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0,6</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+0,6</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Чрезвычайные доходы и расходы</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0</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w:t>
            </w:r>
          </w:p>
        </w:tc>
      </w:tr>
      <w:tr w:rsidR="00094392" w:rsidTr="00094392">
        <w:trPr>
          <w:tblCellSpacing w:w="0" w:type="dxa"/>
        </w:trPr>
        <w:tc>
          <w:tcPr>
            <w:tcW w:w="2805" w:type="dxa"/>
            <w:tcBorders>
              <w:top w:val="outset" w:sz="6" w:space="0" w:color="auto"/>
              <w:left w:val="outset" w:sz="6" w:space="0" w:color="auto"/>
              <w:bottom w:val="outset" w:sz="6" w:space="0" w:color="auto"/>
              <w:right w:val="outset" w:sz="6" w:space="0" w:color="auto"/>
            </w:tcBorders>
          </w:tcPr>
          <w:p w:rsidR="00094392" w:rsidRDefault="00094392">
            <w:r>
              <w:t>Чистая прибыль</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1843</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4044,37</w:t>
            </w:r>
          </w:p>
        </w:tc>
        <w:tc>
          <w:tcPr>
            <w:tcW w:w="1125" w:type="dxa"/>
            <w:tcBorders>
              <w:top w:val="outset" w:sz="6" w:space="0" w:color="auto"/>
              <w:left w:val="outset" w:sz="6" w:space="0" w:color="auto"/>
              <w:bottom w:val="outset" w:sz="6" w:space="0" w:color="auto"/>
              <w:right w:val="outset" w:sz="6" w:space="0" w:color="auto"/>
            </w:tcBorders>
          </w:tcPr>
          <w:p w:rsidR="00094392" w:rsidRDefault="00094392">
            <w:r>
              <w:t>2201,37</w:t>
            </w:r>
          </w:p>
        </w:tc>
        <w:tc>
          <w:tcPr>
            <w:tcW w:w="1080" w:type="dxa"/>
            <w:tcBorders>
              <w:top w:val="outset" w:sz="6" w:space="0" w:color="auto"/>
              <w:left w:val="outset" w:sz="6" w:space="0" w:color="auto"/>
              <w:bottom w:val="outset" w:sz="6" w:space="0" w:color="auto"/>
              <w:right w:val="outset" w:sz="6" w:space="0" w:color="auto"/>
            </w:tcBorders>
          </w:tcPr>
          <w:p w:rsidR="00094392" w:rsidRDefault="00094392">
            <w:r>
              <w:t>76</w:t>
            </w:r>
          </w:p>
        </w:tc>
        <w:tc>
          <w:tcPr>
            <w:tcW w:w="1260" w:type="dxa"/>
            <w:tcBorders>
              <w:top w:val="outset" w:sz="6" w:space="0" w:color="auto"/>
              <w:left w:val="outset" w:sz="6" w:space="0" w:color="auto"/>
              <w:bottom w:val="outset" w:sz="6" w:space="0" w:color="auto"/>
              <w:right w:val="outset" w:sz="6" w:space="0" w:color="auto"/>
            </w:tcBorders>
          </w:tcPr>
          <w:p w:rsidR="00094392" w:rsidRDefault="00094392">
            <w:r>
              <w:t>75,8</w:t>
            </w:r>
          </w:p>
        </w:tc>
        <w:tc>
          <w:tcPr>
            <w:tcW w:w="945" w:type="dxa"/>
            <w:tcBorders>
              <w:top w:val="outset" w:sz="6" w:space="0" w:color="auto"/>
              <w:left w:val="outset" w:sz="6" w:space="0" w:color="auto"/>
              <w:bottom w:val="outset" w:sz="6" w:space="0" w:color="auto"/>
              <w:right w:val="outset" w:sz="6" w:space="0" w:color="auto"/>
            </w:tcBorders>
          </w:tcPr>
          <w:p w:rsidR="00094392" w:rsidRDefault="00094392">
            <w:r>
              <w:t>-0,2</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Проанализировав таблицу можно сделать вывод, балансовая прибыль увеличилась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на 2910 т.р. Сумма налога на прибыль увеличилась на 676,08 т.р., но ее удельный вес снизился на 0,4%. Сумма прочих налогов увеличилась на 32,55 т.р., а удельный вес в сумме балансовой прибыли составил 0,6%. Чистая прибыль по итогам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составила 4044,37 т.р., т.е. увеличилась на 2201,37 т.р. Но ее удельный вес в сумме балансовой прибыли уменьшился на 0,2%.</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чистая прибыль в 2006 – 2007 гг. увеличивалась, но ее удельный вес сокращался. Это связано с уплатой предприятием налогов на операционные и внереализационные доходы.</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14</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 xml:space="preserve">Факторы изменения чистой прибыли за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5"/>
        <w:gridCol w:w="1965"/>
        <w:gridCol w:w="1965"/>
      </w:tblGrid>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Факторы изменения чистой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Расчет влияния</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Изменение суммы</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 Изменение суммы балансовой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1505*0,76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1143,8</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 Прибыль от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837*0,76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636,12</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1.1.1. Объем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944,86*0,76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718,09</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1.1.2. Структура реализованной продукции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-1168,86*0,76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-888,33</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1.1.3. Средние цены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2763*0,76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2099,88</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1.1.4. Себестоимость продукции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-1702*0,76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-1293,52</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1.2. Внереализационные доходы</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326*0,76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247,76</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1.3. Операционные доходы</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342*0,76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259,92</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1.4. Налоги из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-0,006*3930</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-23,6</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Итого</w:t>
            </w:r>
          </w:p>
        </w:tc>
        <w:tc>
          <w:tcPr>
            <w:tcW w:w="1965" w:type="dxa"/>
            <w:tcBorders>
              <w:top w:val="outset" w:sz="6" w:space="0" w:color="auto"/>
              <w:left w:val="outset" w:sz="6" w:space="0" w:color="auto"/>
              <w:bottom w:val="outset" w:sz="6" w:space="0" w:color="auto"/>
              <w:right w:val="outset" w:sz="6" w:space="0" w:color="auto"/>
            </w:tcBorders>
          </w:tcPr>
          <w:p w:rsidR="00094392" w:rsidRDefault="00094392"/>
        </w:tc>
        <w:tc>
          <w:tcPr>
            <w:tcW w:w="1965" w:type="dxa"/>
            <w:tcBorders>
              <w:top w:val="outset" w:sz="6" w:space="0" w:color="auto"/>
              <w:left w:val="outset" w:sz="6" w:space="0" w:color="auto"/>
              <w:bottom w:val="outset" w:sz="6" w:space="0" w:color="auto"/>
              <w:right w:val="outset" w:sz="6" w:space="0" w:color="auto"/>
            </w:tcBorders>
          </w:tcPr>
          <w:p w:rsidR="00094392" w:rsidRDefault="00094392">
            <w:r>
              <w:t>1120,2</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По результатам расчетов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на изменение чистой прибыли наибольшее влияние оказало увеличение суммы балансовой прибыли на 1505 т.р., что вызвало увеличение прибыли на 1143,8 т.р.</w:t>
      </w:r>
    </w:p>
    <w:p w:rsidR="00094392" w:rsidRDefault="00094392" w:rsidP="00094392">
      <w:pPr>
        <w:pStyle w:val="a5"/>
        <w:rPr>
          <w:rFonts w:ascii="Verdana" w:hAnsi="Verdana"/>
          <w:color w:val="000000"/>
          <w:sz w:val="27"/>
          <w:szCs w:val="27"/>
        </w:rPr>
      </w:pPr>
      <w:r>
        <w:rPr>
          <w:rFonts w:ascii="Verdana" w:hAnsi="Verdana"/>
          <w:color w:val="000000"/>
          <w:sz w:val="27"/>
          <w:szCs w:val="27"/>
        </w:rPr>
        <w:t>В составе балансовой прибыли наибольшее влияние оказал рост прибыли от реализации на 637 т.р. Чистая прибыль увеличилась за счет данного фактора на 636,12 т.р. В составе прибыли от реализации увеличение объема реализации и цен вызвало рост чистой прибыли на 718,09 т.р. и 2099,88 т.р. соответственно, а изменение структуры реализованной продукции и увеличение себестоимости – уменьшение на 888,33 т.р. и 1293,52 т.р. соответственно.</w:t>
      </w:r>
    </w:p>
    <w:p w:rsidR="00094392" w:rsidRDefault="00094392" w:rsidP="00094392">
      <w:pPr>
        <w:pStyle w:val="a5"/>
        <w:rPr>
          <w:rFonts w:ascii="Verdana" w:hAnsi="Verdana"/>
          <w:color w:val="000000"/>
          <w:sz w:val="27"/>
          <w:szCs w:val="27"/>
        </w:rPr>
      </w:pPr>
      <w:r>
        <w:rPr>
          <w:rFonts w:ascii="Verdana" w:hAnsi="Verdana"/>
          <w:color w:val="000000"/>
          <w:sz w:val="27"/>
          <w:szCs w:val="27"/>
        </w:rPr>
        <w:t>Операционные и внереализационные доходы увеличили чистую прибыль на 259,92 т.р. и 247,76 т.р. Налоги из прибыли уменьшили чистую прибыль на 23,6 т.р. В итоге общее изменение чистой прибыли составило 1120,2 т.р.</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15</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 xml:space="preserve">Факторы изменения чистой прибыли за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385"/>
        <w:gridCol w:w="1965"/>
        <w:gridCol w:w="1965"/>
      </w:tblGrid>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Факторы изменения чистой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Расчет влияния</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Изменение суммы</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 Изменение суммы балансовой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2910*0,76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2211,6</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 Прибыль от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2442*0,76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1855,92</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1.1.1. Объем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2250,99*0,76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1710,75</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1.1.2. Структура реализованной продукции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-1905,99*0,76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-1448,55</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1.1.3. Средние цены реализации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9781*0,76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7433,56</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1.1.4. Себестоимость продукции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-7684*0,76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-5839,84</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1.2. Внереализационные доходы</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229*0,76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174,04</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1.3. Операционные доходы</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239*0,76</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181,64</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1.4. Налоги из прибыли</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-0,002*5335</w:t>
            </w:r>
          </w:p>
        </w:tc>
        <w:tc>
          <w:tcPr>
            <w:tcW w:w="1965" w:type="dxa"/>
            <w:tcBorders>
              <w:top w:val="outset" w:sz="6" w:space="0" w:color="auto"/>
              <w:left w:val="outset" w:sz="6" w:space="0" w:color="auto"/>
              <w:bottom w:val="outset" w:sz="6" w:space="0" w:color="auto"/>
              <w:right w:val="outset" w:sz="6" w:space="0" w:color="auto"/>
            </w:tcBorders>
          </w:tcPr>
          <w:p w:rsidR="00094392" w:rsidRDefault="00094392">
            <w:r>
              <w:t>-10,67</w:t>
            </w:r>
          </w:p>
        </w:tc>
      </w:tr>
      <w:tr w:rsidR="00094392" w:rsidTr="00094392">
        <w:trPr>
          <w:tblCellSpacing w:w="0" w:type="dxa"/>
        </w:trPr>
        <w:tc>
          <w:tcPr>
            <w:tcW w:w="5385" w:type="dxa"/>
            <w:tcBorders>
              <w:top w:val="outset" w:sz="6" w:space="0" w:color="auto"/>
              <w:left w:val="outset" w:sz="6" w:space="0" w:color="auto"/>
              <w:bottom w:val="outset" w:sz="6" w:space="0" w:color="auto"/>
              <w:right w:val="outset" w:sz="6" w:space="0" w:color="auto"/>
            </w:tcBorders>
          </w:tcPr>
          <w:p w:rsidR="00094392" w:rsidRDefault="00094392">
            <w:r>
              <w:t>Итого</w:t>
            </w:r>
          </w:p>
        </w:tc>
        <w:tc>
          <w:tcPr>
            <w:tcW w:w="1965" w:type="dxa"/>
            <w:tcBorders>
              <w:top w:val="outset" w:sz="6" w:space="0" w:color="auto"/>
              <w:left w:val="outset" w:sz="6" w:space="0" w:color="auto"/>
              <w:bottom w:val="outset" w:sz="6" w:space="0" w:color="auto"/>
              <w:right w:val="outset" w:sz="6" w:space="0" w:color="auto"/>
            </w:tcBorders>
          </w:tcPr>
          <w:p w:rsidR="00094392" w:rsidRDefault="00094392"/>
        </w:tc>
        <w:tc>
          <w:tcPr>
            <w:tcW w:w="1965" w:type="dxa"/>
            <w:tcBorders>
              <w:top w:val="outset" w:sz="6" w:space="0" w:color="auto"/>
              <w:left w:val="outset" w:sz="6" w:space="0" w:color="auto"/>
              <w:bottom w:val="outset" w:sz="6" w:space="0" w:color="auto"/>
              <w:right w:val="outset" w:sz="6" w:space="0" w:color="auto"/>
            </w:tcBorders>
          </w:tcPr>
          <w:p w:rsidR="00094392" w:rsidRDefault="00094392">
            <w:r>
              <w:t>2201</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Как видно из таблицы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главным фактором изменения чистой прибыли стало увеличение балансовой прибыли на 2910 т.р. Увеличение чистой прибыли за счет данного фактора составило 1855,92 т.р.</w:t>
      </w:r>
    </w:p>
    <w:p w:rsidR="00094392" w:rsidRDefault="00094392" w:rsidP="00094392">
      <w:pPr>
        <w:pStyle w:val="a5"/>
        <w:rPr>
          <w:rFonts w:ascii="Verdana" w:hAnsi="Verdana"/>
          <w:color w:val="000000"/>
          <w:sz w:val="27"/>
          <w:szCs w:val="27"/>
        </w:rPr>
      </w:pPr>
      <w:r>
        <w:rPr>
          <w:rFonts w:ascii="Verdana" w:hAnsi="Verdana"/>
          <w:color w:val="000000"/>
          <w:sz w:val="27"/>
          <w:szCs w:val="27"/>
        </w:rPr>
        <w:t>В составе балансовой прибыли наибольшее влияние на рост чистой прибыли оказало увеличение прибыли от реализации. Чистая прибыль увеличилась на 1855,92. В составе прибыли от реализации увеличение объема реализации и цен вызвало рост чистой прибыли на 1710,75 т.р. и 7433,56 т.р. соответственно, а изменение структуры реализованной продукции и увеличение себестоимости – уменьшение на 1448,55 т.р. и 5839,84 т.р. соответственно.</w:t>
      </w:r>
    </w:p>
    <w:p w:rsidR="00094392" w:rsidRDefault="00094392" w:rsidP="00094392">
      <w:pPr>
        <w:pStyle w:val="a5"/>
        <w:rPr>
          <w:rFonts w:ascii="Verdana" w:hAnsi="Verdana"/>
          <w:color w:val="000000"/>
          <w:sz w:val="27"/>
          <w:szCs w:val="27"/>
        </w:rPr>
      </w:pPr>
      <w:r>
        <w:rPr>
          <w:rFonts w:ascii="Verdana" w:hAnsi="Verdana"/>
          <w:color w:val="000000"/>
          <w:sz w:val="27"/>
          <w:szCs w:val="27"/>
        </w:rPr>
        <w:t>За счет операционных и внереализационных доходов чистая прибыль возросла на 181,64 т.р. и 174,04 т.р. соответственно. Налоги из прибыли уменьшили чистую прибыль на 10,67 т.р. В итоге чистая прибыль увеличилась на 2201 т.р.</w:t>
      </w:r>
    </w:p>
    <w:p w:rsidR="00094392" w:rsidRDefault="00094392" w:rsidP="00094392">
      <w:pPr>
        <w:pStyle w:val="a5"/>
        <w:jc w:val="right"/>
        <w:rPr>
          <w:rFonts w:ascii="Verdana" w:hAnsi="Verdana"/>
          <w:color w:val="000000"/>
          <w:sz w:val="27"/>
          <w:szCs w:val="27"/>
        </w:rPr>
      </w:pPr>
      <w:r>
        <w:rPr>
          <w:rFonts w:ascii="Verdana" w:hAnsi="Verdana"/>
          <w:color w:val="000000"/>
          <w:sz w:val="27"/>
          <w:szCs w:val="27"/>
        </w:rPr>
        <w:t>Таблица 16</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Использование прибыли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27"/>
        <w:gridCol w:w="1459"/>
        <w:gridCol w:w="1489"/>
        <w:gridCol w:w="1490"/>
        <w:gridCol w:w="1510"/>
        <w:gridCol w:w="1510"/>
      </w:tblGrid>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Показатель</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5 г"/>
              </w:smartTagPr>
              <w:r>
                <w:t>2005 г</w:t>
              </w:r>
            </w:smartTag>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smartTag w:uri="urn:schemas-microsoft-com:office:smarttags" w:element="metricconverter">
              <w:smartTagPr>
                <w:attr w:name="ProductID" w:val="2006 г"/>
              </w:smartTagPr>
              <w:r>
                <w:t>2006 г</w:t>
              </w:r>
            </w:smartTag>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2007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pPr>
              <w:pStyle w:val="a5"/>
              <w:jc w:val="center"/>
            </w:pPr>
            <w:r>
              <w:t>+/-</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Нераспределенная прибыль прошлых лет 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936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1127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191</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1570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634</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Чистая прибыль 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1843</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2963,5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1120,5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4044,37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2201,37</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Использование прибыли: на выплату дивидендов 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1652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2520,5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868,5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3147,37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1495,37</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На развитие организации 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191</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443</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252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617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426</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На увеличение РК</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280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280</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Доля в чистой прибыли: выплаченных дивидендов (%)</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89,6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85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77,8</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-11,8</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Сумм на развитие организации (%)</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10,4</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15</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4,6</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15,2</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4,8</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Увеличения РК</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6,9</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6,9</w:t>
            </w:r>
          </w:p>
        </w:tc>
      </w:tr>
      <w:tr w:rsidR="00094392" w:rsidTr="00094392">
        <w:trPr>
          <w:tblCellSpacing w:w="0" w:type="dxa"/>
        </w:trPr>
        <w:tc>
          <w:tcPr>
            <w:tcW w:w="1635" w:type="dxa"/>
            <w:tcBorders>
              <w:top w:val="outset" w:sz="6" w:space="0" w:color="auto"/>
              <w:left w:val="outset" w:sz="6" w:space="0" w:color="auto"/>
              <w:bottom w:val="outset" w:sz="6" w:space="0" w:color="auto"/>
              <w:right w:val="outset" w:sz="6" w:space="0" w:color="auto"/>
            </w:tcBorders>
          </w:tcPr>
          <w:p w:rsidR="00094392" w:rsidRDefault="00094392">
            <w:r>
              <w:t>Нераспределенная прибыль на конец года т.р.</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1127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1570</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443</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2187</w:t>
            </w:r>
          </w:p>
        </w:tc>
        <w:tc>
          <w:tcPr>
            <w:tcW w:w="1650" w:type="dxa"/>
            <w:tcBorders>
              <w:top w:val="outset" w:sz="6" w:space="0" w:color="auto"/>
              <w:left w:val="outset" w:sz="6" w:space="0" w:color="auto"/>
              <w:bottom w:val="outset" w:sz="6" w:space="0" w:color="auto"/>
              <w:right w:val="outset" w:sz="6" w:space="0" w:color="auto"/>
            </w:tcBorders>
          </w:tcPr>
          <w:p w:rsidR="00094392" w:rsidRDefault="00094392">
            <w:r>
              <w:t>1060</w:t>
            </w:r>
          </w:p>
        </w:tc>
      </w:tr>
    </w:tbl>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показывает, что в 2005 – 2006 гг. прибыль использовалась по двум направлениям: выплата дивидендов и развитие организации.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на выплату дивидендов было направлено 2520,5 т.р., то есть больше на 868,5 т.р., чем в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На развитие организации было направлено 443 т.р., то есть больше на 252 т.р. чем в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сумма дивидендов составила 3147,37 т.р., то есть увеличилась на 1495,37 т.р. На развитие организации было направлено 617 т.р., то есть больше на 426 т.р., чем в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Также, 280 т.р. было направлено в резервный фонд.</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несмотря на увеличение сумм, направляемых на организационное развитие, большую часть прибыли фирма использует на выплату дивидендов.</w:t>
      </w:r>
    </w:p>
    <w:p w:rsidR="00094392" w:rsidRDefault="00094392" w:rsidP="00094392">
      <w:pPr>
        <w:pStyle w:val="a5"/>
        <w:jc w:val="center"/>
        <w:rPr>
          <w:rFonts w:ascii="Verdana" w:hAnsi="Verdana"/>
          <w:color w:val="000000"/>
          <w:sz w:val="27"/>
          <w:szCs w:val="27"/>
        </w:rPr>
      </w:pPr>
      <w:r>
        <w:rPr>
          <w:rFonts w:ascii="Verdana" w:hAnsi="Verdana"/>
          <w:color w:val="000000"/>
          <w:sz w:val="27"/>
          <w:szCs w:val="27"/>
        </w:rPr>
        <w:t>Заключение</w:t>
      </w:r>
    </w:p>
    <w:p w:rsidR="00094392" w:rsidRDefault="00094392" w:rsidP="00094392">
      <w:pPr>
        <w:pStyle w:val="a5"/>
        <w:rPr>
          <w:rFonts w:ascii="Verdana" w:hAnsi="Verdana"/>
          <w:color w:val="000000"/>
          <w:sz w:val="27"/>
          <w:szCs w:val="27"/>
        </w:rPr>
      </w:pPr>
      <w:r>
        <w:rPr>
          <w:rFonts w:ascii="Verdana" w:hAnsi="Verdana"/>
          <w:color w:val="000000"/>
          <w:sz w:val="27"/>
          <w:szCs w:val="27"/>
        </w:rPr>
        <w:t>Изучение сущности прибыли имеет первостепенное значение для рассмотрения источников ее формирования, влияния на нее различных производственных и непроизводственных факторов.</w:t>
      </w:r>
    </w:p>
    <w:p w:rsidR="00094392" w:rsidRDefault="00094392" w:rsidP="00094392">
      <w:pPr>
        <w:pStyle w:val="a5"/>
        <w:rPr>
          <w:rFonts w:ascii="Verdana" w:hAnsi="Verdana"/>
          <w:color w:val="000000"/>
          <w:sz w:val="27"/>
          <w:szCs w:val="27"/>
        </w:rPr>
      </w:pPr>
      <w:r>
        <w:rPr>
          <w:rFonts w:ascii="Verdana" w:hAnsi="Verdana"/>
          <w:color w:val="000000"/>
          <w:sz w:val="27"/>
          <w:szCs w:val="27"/>
        </w:rPr>
        <w:t>Главная цель любой организации – получение максимальной прибыли, а поиск резервов увеличения рентабельности предприятия составляет основную задачу.</w:t>
      </w:r>
    </w:p>
    <w:p w:rsidR="00094392" w:rsidRDefault="00094392" w:rsidP="00094392">
      <w:pPr>
        <w:pStyle w:val="a5"/>
        <w:rPr>
          <w:rFonts w:ascii="Verdana" w:hAnsi="Verdana"/>
          <w:color w:val="000000"/>
          <w:sz w:val="27"/>
          <w:szCs w:val="27"/>
        </w:rPr>
      </w:pPr>
      <w:r>
        <w:rPr>
          <w:rFonts w:ascii="Verdana" w:hAnsi="Verdana"/>
          <w:color w:val="000000"/>
          <w:sz w:val="27"/>
          <w:szCs w:val="27"/>
        </w:rPr>
        <w:t>Анализ прибыли показал, что основным источником доходов ООО «Стройматериалы» является прибыль от основной деятельности, то есть прибыль от реализации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прибыли от реализации показал, что на фирме наблюдается увеличение объемов реализации, а, следовательно, и увеличение прибыли. Так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по сравнению с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она возросла на 30,1%, а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на 87,9%.</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Факторный анализ прибыли от реализации позволил выявить факторы, влияющие на прибыль, и определить степень их влияния. Так анализ показал, что прибыль от продаж увеличилась в результате роста объемов реализации на 944,86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на 2250,99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и повышения цен на 2763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9781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Уменьшилась прибыль из-за увеличения себестоимости продукции 1702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7684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и изменения структуры продаж на 1168,86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на 1905,99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в 2006–2007 гг. наблюдалась одинаковая тенденция: темпы роста цен превышали темпы роста себестоимости, а потеря прибыли в результате изменений в структуре продаж свидетельствовала о том, что в объеме реализации преобладали низкорентабельные виды продукции.</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финансовых результатов от внереализационных и операционных операций показал, что в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был получен убыток в размере 354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была получена в размере прибыль 314 т.р. и 114 т.р. соответственно.</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налогооблагаемой прибыли показал, что ее величина складывается из прибыли от продаж, прибыли от операционных и внереализационных операций.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сумма налогооблагаемой прибыли составила 3930 т.р., то есть увеличилась на 1505 т.р. по сравнению с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ее величина составила 5335 т.р., а увеличение составило 2910 т.р.</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факторов, влияющих на величину налогооблагаемой прибыли, показал, что наибольшее влияние оказало изменение прибыли от реализации, а в ее составе – увеличение цен и себестоимости товаров. Так, рост прибыли от продаж вызвал увеличение налогооблагаемой прибыли на 837 т.р. или 55,6%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2442 т.р. или 83,9%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Рост операционных и внереализационных доходов оказал приметно одинаковое влияние на прибыль. Так, увеличение операционных доходов вызвало рост налогооблагаемой прибыли на 342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239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Увеличение внереализационных доходов увеличило налогооблагаемую прибыль на 326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229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После уплаты налогов величина чистой прибыли составила 2963,5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то есть увеличилась на 1120,5 т.р. по сравнению с </w:t>
      </w:r>
      <w:smartTag w:uri="urn:schemas-microsoft-com:office:smarttags" w:element="metricconverter">
        <w:smartTagPr>
          <w:attr w:name="ProductID" w:val="2005 г"/>
        </w:smartTagPr>
        <w:r>
          <w:rPr>
            <w:rFonts w:ascii="Verdana" w:hAnsi="Verdana"/>
            <w:color w:val="000000"/>
            <w:sz w:val="27"/>
            <w:szCs w:val="27"/>
          </w:rPr>
          <w:t>2005 г</w:t>
        </w:r>
      </w:smartTag>
      <w:r>
        <w:rPr>
          <w:rFonts w:ascii="Verdana" w:hAnsi="Verdana"/>
          <w:color w:val="000000"/>
          <w:sz w:val="27"/>
          <w:szCs w:val="27"/>
        </w:rPr>
        <w:t xml:space="preserve">.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ее величина составила 4044,37 т.р., то есть увеличилась на 2201,37 т.р.</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факторов влияющих на величину чистой прибыли показал, что изменение общей суммы балансовой прибыли увеличило чистую прибыль на 1143,8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2211,6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В составе балансовой прибыли наибольшее влияние оказало увеличение прибыли от реализации. В результате прибыль увеличилась на 636,12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1855,92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Увеличение уплачиваемых налогов сократило чистую прибыль на 23,6 т.р.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10,67 т.р.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использования чистой прибыли показал, что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она использовалась на выплату дивидендов и организационное развитие – 2520,5 т.р. и 443 т.р. соответственно.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на выплату дивидендов использовалось 3147,37 т.р. и 617 т.р. на организационное развитие. Также 208 т.р. было направлено на увеличение резервного капитала.</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Также в работе был проведен анализ показателей рентабельности. Рентабельность реализованной продукции составила 0,14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0,16 в 2007г. Общая рентабельность увеличилась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до 0,16 и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осталась на том же уровне. Рентабельность продаж по чистой прибыли в 2006 – 2007 гг. увеличилась до 0,12. Таким образом, показатели рентабельности продаж находятся на довольно низком уровне.</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Факторный анализ рентабельности продаж показал, что факторами снижения рентабельности являются увеличение себестоимости и изменение структуры продукции, в результате чего рентабельность снизилась, соответственно, на 9,6% и 3,4%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38,8% и 1,8%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Фактором увеличения рентабельности является повышение цен: рентабельность возросла на 12,5%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41,2%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В итоге рентабельность продаж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снизилась на 0,5% и возросла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на 0,6%</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рентабельности активов показал, что в 2006-2007 гг. наблюдается увеличение данных показателей. Рентабельность активов возросла до 0,32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0,36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Рентабельность внеоборотных активов увеличилась до 0,67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0,84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Рентабельность оборотных активов увеличилась до 0,6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1,56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Анализ рентабельности собственного и заемного капитала показал, рентабельность собственного капитала возросла до 0,28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и 0,34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xml:space="preserve">. Рентабельность заемного капитала увеличилась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до 5,97 и снизилась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 до 5,72.</w:t>
      </w:r>
    </w:p>
    <w:p w:rsidR="00094392" w:rsidRDefault="00094392" w:rsidP="00094392">
      <w:pPr>
        <w:pStyle w:val="a5"/>
        <w:rPr>
          <w:rFonts w:ascii="Verdana" w:hAnsi="Verdana"/>
          <w:color w:val="000000"/>
          <w:sz w:val="27"/>
          <w:szCs w:val="27"/>
        </w:rPr>
      </w:pPr>
      <w:r>
        <w:rPr>
          <w:rFonts w:ascii="Verdana" w:hAnsi="Verdana"/>
          <w:color w:val="000000"/>
          <w:sz w:val="27"/>
          <w:szCs w:val="27"/>
        </w:rPr>
        <w:t xml:space="preserve">Факторный анализ рентабельности капитала показал, что основными факторами снижения данного показателя являются изменение структуры продукции и увеличение себестоимости, а факторами увеличения – увеличение цен, изменения внереализационных финансовых результатов и ускорение оборачиваемости капитала. В результате рентабельность увеличилась в </w:t>
      </w:r>
      <w:smartTag w:uri="urn:schemas-microsoft-com:office:smarttags" w:element="metricconverter">
        <w:smartTagPr>
          <w:attr w:name="ProductID" w:val="2006 г"/>
        </w:smartTagPr>
        <w:r>
          <w:rPr>
            <w:rFonts w:ascii="Verdana" w:hAnsi="Verdana"/>
            <w:color w:val="000000"/>
            <w:sz w:val="27"/>
            <w:szCs w:val="27"/>
          </w:rPr>
          <w:t>2006 г</w:t>
        </w:r>
      </w:smartTag>
      <w:r>
        <w:rPr>
          <w:rFonts w:ascii="Verdana" w:hAnsi="Verdana"/>
          <w:color w:val="000000"/>
          <w:sz w:val="27"/>
          <w:szCs w:val="27"/>
        </w:rPr>
        <w:t xml:space="preserve">. на 9,7% и на 12% в </w:t>
      </w:r>
      <w:smartTag w:uri="urn:schemas-microsoft-com:office:smarttags" w:element="metricconverter">
        <w:smartTagPr>
          <w:attr w:name="ProductID" w:val="2007 г"/>
        </w:smartTagPr>
        <w:r>
          <w:rPr>
            <w:rFonts w:ascii="Verdana" w:hAnsi="Verdana"/>
            <w:color w:val="000000"/>
            <w:sz w:val="27"/>
            <w:szCs w:val="27"/>
          </w:rPr>
          <w:t>2007 г</w:t>
        </w:r>
      </w:smartTag>
      <w:r>
        <w:rPr>
          <w:rFonts w:ascii="Verdana" w:hAnsi="Verdana"/>
          <w:color w:val="000000"/>
          <w:sz w:val="27"/>
          <w:szCs w:val="27"/>
        </w:rPr>
        <w:t>.</w:t>
      </w:r>
    </w:p>
    <w:p w:rsidR="00094392" w:rsidRDefault="00094392" w:rsidP="00094392">
      <w:pPr>
        <w:pStyle w:val="a5"/>
        <w:rPr>
          <w:rFonts w:ascii="Verdana" w:hAnsi="Verdana"/>
          <w:color w:val="000000"/>
          <w:sz w:val="27"/>
          <w:szCs w:val="27"/>
        </w:rPr>
      </w:pPr>
      <w:r>
        <w:rPr>
          <w:rFonts w:ascii="Verdana" w:hAnsi="Verdana"/>
          <w:color w:val="000000"/>
          <w:sz w:val="27"/>
          <w:szCs w:val="27"/>
        </w:rPr>
        <w:t>Таким образом, по результатам проведенного анализа в пунктах № 3.1 и 3.3 можно предложить следующие пути увеличения рентабельности:</w:t>
      </w:r>
    </w:p>
    <w:p w:rsidR="00094392" w:rsidRDefault="00094392" w:rsidP="00094392">
      <w:pPr>
        <w:numPr>
          <w:ilvl w:val="0"/>
          <w:numId w:val="4"/>
        </w:numPr>
        <w:spacing w:before="100" w:beforeAutospacing="1" w:after="100" w:afterAutospacing="1"/>
        <w:rPr>
          <w:rFonts w:ascii="Verdana" w:hAnsi="Verdana"/>
          <w:color w:val="000000"/>
          <w:sz w:val="27"/>
          <w:szCs w:val="27"/>
        </w:rPr>
      </w:pPr>
      <w:r>
        <w:rPr>
          <w:rFonts w:ascii="Verdana" w:hAnsi="Verdana"/>
          <w:color w:val="000000"/>
          <w:sz w:val="27"/>
          <w:szCs w:val="27"/>
        </w:rPr>
        <w:t>Увеличение объемов и улучшение структуры продаж, то есть реализация более рентабельной продукции. Реализации более рентабельной продукции увеличивает прибыль, увеличивается количество реализуемой продукции, каждая дополнительная единица которой увеличивает общую сумму прибыли. Вследствие увеличения прибыли увеличивается рентабельность;</w:t>
      </w:r>
    </w:p>
    <w:p w:rsidR="00094392" w:rsidRDefault="00094392" w:rsidP="00094392">
      <w:pPr>
        <w:numPr>
          <w:ilvl w:val="0"/>
          <w:numId w:val="4"/>
        </w:numPr>
        <w:spacing w:before="100" w:beforeAutospacing="1" w:after="100" w:afterAutospacing="1"/>
        <w:rPr>
          <w:rFonts w:ascii="Verdana" w:hAnsi="Verdana"/>
          <w:color w:val="000000"/>
          <w:sz w:val="27"/>
          <w:szCs w:val="27"/>
        </w:rPr>
      </w:pPr>
      <w:r>
        <w:rPr>
          <w:rFonts w:ascii="Verdana" w:hAnsi="Verdana"/>
          <w:color w:val="000000"/>
          <w:sz w:val="27"/>
          <w:szCs w:val="27"/>
        </w:rPr>
        <w:t>Снижение себестоимости также значительно может увеличить прибыль. Понизить себестоимость можно за счет увеличения объемов продаж, более слаженной работы всех отделов фирмы, использование скидок от поставщиков;</w:t>
      </w:r>
    </w:p>
    <w:p w:rsidR="00094392" w:rsidRDefault="00094392" w:rsidP="00094392">
      <w:pPr>
        <w:numPr>
          <w:ilvl w:val="0"/>
          <w:numId w:val="4"/>
        </w:numPr>
        <w:spacing w:before="100" w:beforeAutospacing="1" w:after="100" w:afterAutospacing="1"/>
        <w:rPr>
          <w:rFonts w:ascii="Verdana" w:hAnsi="Verdana"/>
          <w:color w:val="000000"/>
          <w:sz w:val="27"/>
          <w:szCs w:val="27"/>
        </w:rPr>
      </w:pPr>
      <w:r>
        <w:rPr>
          <w:rFonts w:ascii="Verdana" w:hAnsi="Verdana"/>
          <w:color w:val="000000"/>
          <w:sz w:val="27"/>
          <w:szCs w:val="27"/>
        </w:rPr>
        <w:t>Увеличение объема продаж приведет к увеличению выручки от реализации, в результате повышается оборачиваемость активов и капитала, что ведет к увеличению их рентабельности.</w:t>
      </w:r>
    </w:p>
    <w:p w:rsidR="009B28A6" w:rsidRDefault="009B28A6">
      <w:bookmarkStart w:id="0" w:name="_GoBack"/>
      <w:bookmarkEnd w:id="0"/>
    </w:p>
    <w:sectPr w:rsidR="009B28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60B"/>
    <w:multiLevelType w:val="multilevel"/>
    <w:tmpl w:val="09B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A6D36"/>
    <w:multiLevelType w:val="multilevel"/>
    <w:tmpl w:val="1110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BC32B1"/>
    <w:multiLevelType w:val="multilevel"/>
    <w:tmpl w:val="E412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72D83"/>
    <w:multiLevelType w:val="multilevel"/>
    <w:tmpl w:val="6266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F0EB4"/>
    <w:multiLevelType w:val="multilevel"/>
    <w:tmpl w:val="A52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3929E1"/>
    <w:multiLevelType w:val="multilevel"/>
    <w:tmpl w:val="8EC2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9692668"/>
    <w:multiLevelType w:val="multilevel"/>
    <w:tmpl w:val="248A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7233B1"/>
    <w:multiLevelType w:val="multilevel"/>
    <w:tmpl w:val="B5DE7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A15D78"/>
    <w:multiLevelType w:val="multilevel"/>
    <w:tmpl w:val="10A0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E95FF4"/>
    <w:multiLevelType w:val="multilevel"/>
    <w:tmpl w:val="C818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194D9D"/>
    <w:multiLevelType w:val="multilevel"/>
    <w:tmpl w:val="75F26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2A3A8D"/>
    <w:multiLevelType w:val="multilevel"/>
    <w:tmpl w:val="F9BC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21508"/>
    <w:multiLevelType w:val="multilevel"/>
    <w:tmpl w:val="FEA2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4930E9"/>
    <w:multiLevelType w:val="multilevel"/>
    <w:tmpl w:val="327C3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2"/>
  </w:num>
  <w:num w:numId="4">
    <w:abstractNumId w:val="7"/>
  </w:num>
  <w:num w:numId="5">
    <w:abstractNumId w:val="3"/>
  </w:num>
  <w:num w:numId="6">
    <w:abstractNumId w:val="10"/>
  </w:num>
  <w:num w:numId="7">
    <w:abstractNumId w:val="6"/>
  </w:num>
  <w:num w:numId="8">
    <w:abstractNumId w:val="11"/>
  </w:num>
  <w:num w:numId="9">
    <w:abstractNumId w:val="13"/>
  </w:num>
  <w:num w:numId="10">
    <w:abstractNumId w:val="0"/>
  </w:num>
  <w:num w:numId="11">
    <w:abstractNumId w:val="9"/>
  </w:num>
  <w:num w:numId="12">
    <w:abstractNumId w:val="1"/>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392"/>
    <w:rsid w:val="00094392"/>
    <w:rsid w:val="0021248E"/>
    <w:rsid w:val="002D1E6A"/>
    <w:rsid w:val="006239A9"/>
    <w:rsid w:val="0091013C"/>
    <w:rsid w:val="009B28A6"/>
    <w:rsid w:val="00C608DA"/>
    <w:rsid w:val="00E67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6E8DD72E-A841-4AE8-8D80-DF046DD6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943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94392"/>
  </w:style>
  <w:style w:type="character" w:styleId="a3">
    <w:name w:val="Hyperlink"/>
    <w:basedOn w:val="a0"/>
    <w:rsid w:val="00094392"/>
    <w:rPr>
      <w:color w:val="0000FF"/>
      <w:u w:val="single"/>
    </w:rPr>
  </w:style>
  <w:style w:type="character" w:styleId="a4">
    <w:name w:val="FollowedHyperlink"/>
    <w:basedOn w:val="a0"/>
    <w:rsid w:val="00094392"/>
    <w:rPr>
      <w:color w:val="0000FF"/>
      <w:u w:val="single"/>
    </w:rPr>
  </w:style>
  <w:style w:type="character" w:customStyle="1" w:styleId="apple-converted-space">
    <w:name w:val="apple-converted-space"/>
    <w:basedOn w:val="a0"/>
    <w:rsid w:val="00094392"/>
  </w:style>
  <w:style w:type="paragraph" w:styleId="a5">
    <w:name w:val="Normal (Web)"/>
    <w:basedOn w:val="a"/>
    <w:rsid w:val="000943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399794">
      <w:bodyDiv w:val="1"/>
      <w:marLeft w:val="0"/>
      <w:marRight w:val="0"/>
      <w:marTop w:val="0"/>
      <w:marBottom w:val="0"/>
      <w:divBdr>
        <w:top w:val="none" w:sz="0" w:space="0" w:color="auto"/>
        <w:left w:val="none" w:sz="0" w:space="0" w:color="auto"/>
        <w:bottom w:val="none" w:sz="0" w:space="0" w:color="auto"/>
        <w:right w:val="none" w:sz="0" w:space="0" w:color="auto"/>
      </w:divBdr>
      <w:divsChild>
        <w:div w:id="881551435">
          <w:marLeft w:val="0"/>
          <w:marRight w:val="75"/>
          <w:marTop w:val="75"/>
          <w:marBottom w:val="150"/>
          <w:divBdr>
            <w:top w:val="none" w:sz="0" w:space="0" w:color="auto"/>
            <w:left w:val="none" w:sz="0" w:space="0" w:color="auto"/>
            <w:bottom w:val="none" w:sz="0" w:space="0" w:color="auto"/>
            <w:right w:val="none" w:sz="0" w:space="0" w:color="auto"/>
          </w:divBdr>
        </w:div>
        <w:div w:id="908928936">
          <w:marLeft w:val="0"/>
          <w:marRight w:val="75"/>
          <w:marTop w:val="75"/>
          <w:marBottom w:val="150"/>
          <w:divBdr>
            <w:top w:val="none" w:sz="0" w:space="0" w:color="auto"/>
            <w:left w:val="none" w:sz="0" w:space="0" w:color="auto"/>
            <w:bottom w:val="none" w:sz="0" w:space="0" w:color="auto"/>
            <w:right w:val="none" w:sz="0" w:space="0" w:color="auto"/>
          </w:divBdr>
        </w:div>
      </w:divsChild>
    </w:div>
    <w:div w:id="15385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onomics-online.ru/wp-content/uploads/2009/09/54.jpg" TargetMode="External"/><Relationship Id="rId18" Type="http://schemas.openxmlformats.org/officeDocument/2006/relationships/image" Target="media/image7.jpeg"/><Relationship Id="rId26" Type="http://schemas.openxmlformats.org/officeDocument/2006/relationships/hyperlink" Target="http://economics-online.ru/archives/category/diplomnie_-i_kursovie_raboti" TargetMode="External"/><Relationship Id="rId39" Type="http://schemas.openxmlformats.org/officeDocument/2006/relationships/hyperlink" Target="http://economics-online.ru/archives/tag/chistaia_pribil" TargetMode="External"/><Relationship Id="rId21" Type="http://schemas.openxmlformats.org/officeDocument/2006/relationships/hyperlink" Target="http://economics-online.ru/wp-content/uploads/2009/09/73.jpg" TargetMode="External"/><Relationship Id="rId34" Type="http://schemas.openxmlformats.org/officeDocument/2006/relationships/hyperlink" Target="http://economics-online.ru/archives/tag/pribil" TargetMode="External"/><Relationship Id="rId42" Type="http://schemas.openxmlformats.org/officeDocument/2006/relationships/hyperlink" Target="http://economics-online.ru/wp-content/uploads/2009/09/101.jpg" TargetMode="External"/><Relationship Id="rId47" Type="http://schemas.openxmlformats.org/officeDocument/2006/relationships/image" Target="media/image14.jpeg"/><Relationship Id="rId50" Type="http://schemas.openxmlformats.org/officeDocument/2006/relationships/hyperlink" Target="http://economics-online.ru/wp-content/uploads/2009/09/122.jpg" TargetMode="External"/><Relationship Id="rId55" Type="http://schemas.openxmlformats.org/officeDocument/2006/relationships/image" Target="media/image18.jpeg"/><Relationship Id="rId7" Type="http://schemas.openxmlformats.org/officeDocument/2006/relationships/hyperlink" Target="http://economics-online.ru/wp-content/uploads/2009/09/29.jpg" TargetMode="External"/><Relationship Id="rId12" Type="http://schemas.openxmlformats.org/officeDocument/2006/relationships/image" Target="media/image4.jpeg"/><Relationship Id="rId17" Type="http://schemas.openxmlformats.org/officeDocument/2006/relationships/hyperlink" Target="http://economics-online.ru/wp-content/uploads/2009/09/63.jpg" TargetMode="External"/><Relationship Id="rId25" Type="http://schemas.openxmlformats.org/officeDocument/2006/relationships/hyperlink" Target="http://economics-online.ru/archives/949" TargetMode="External"/><Relationship Id="rId33" Type="http://schemas.openxmlformats.org/officeDocument/2006/relationships/hyperlink" Target="http://economics-online.ru/archives/tag/kapital" TargetMode="External"/><Relationship Id="rId38" Type="http://schemas.openxmlformats.org/officeDocument/2006/relationships/hyperlink" Target="http://economics-online.ru/archives/tag/fond_nakoplenia" TargetMode="External"/><Relationship Id="rId46" Type="http://schemas.openxmlformats.org/officeDocument/2006/relationships/hyperlink" Target="http://economics-online.ru/wp-content/uploads/2009/09/11_1.jpg"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economics-online.ru/archives/tag/buhgalteria" TargetMode="External"/><Relationship Id="rId41" Type="http://schemas.openxmlformats.org/officeDocument/2006/relationships/image" Target="media/image11.jpeg"/><Relationship Id="rId54" Type="http://schemas.openxmlformats.org/officeDocument/2006/relationships/hyperlink" Target="http://economics-online.ru/wp-content/uploads/2009/09/141.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conomics-online.ru/wp-content/uploads/2009/09/44.jpg" TargetMode="External"/><Relationship Id="rId24" Type="http://schemas.openxmlformats.org/officeDocument/2006/relationships/image" Target="media/image10.jpeg"/><Relationship Id="rId32" Type="http://schemas.openxmlformats.org/officeDocument/2006/relationships/hyperlink" Target="http://economics-online.ru/archives/tag/istoria" TargetMode="External"/><Relationship Id="rId37" Type="http://schemas.openxmlformats.org/officeDocument/2006/relationships/hyperlink" Target="http://economics-online.ru/archives/tag/fakt_analiz" TargetMode="External"/><Relationship Id="rId40" Type="http://schemas.openxmlformats.org/officeDocument/2006/relationships/hyperlink" Target="http://economics-online.ru/wp-content/uploads/2009/09/92.jpg" TargetMode="External"/><Relationship Id="rId45" Type="http://schemas.openxmlformats.org/officeDocument/2006/relationships/image" Target="media/image13.jpeg"/><Relationship Id="rId53" Type="http://schemas.openxmlformats.org/officeDocument/2006/relationships/image" Target="media/image17.jpeg"/><Relationship Id="rId58" Type="http://schemas.openxmlformats.org/officeDocument/2006/relationships/fontTable" Target="fontTable.xml"/><Relationship Id="rId5" Type="http://schemas.openxmlformats.org/officeDocument/2006/relationships/hyperlink" Target="http://economics-online.ru/wp-content/uploads/2009/09/115.jpg" TargetMode="External"/><Relationship Id="rId15" Type="http://schemas.openxmlformats.org/officeDocument/2006/relationships/hyperlink" Target="http://economics-online.ru/wp-content/uploads/2009/09/5_1.jpg" TargetMode="External"/><Relationship Id="rId23" Type="http://schemas.openxmlformats.org/officeDocument/2006/relationships/hyperlink" Target="http://economics-online.ru/wp-content/uploads/2009/09/83.jpg" TargetMode="External"/><Relationship Id="rId28" Type="http://schemas.openxmlformats.org/officeDocument/2006/relationships/hyperlink" Target="http://economics-online.ru/archives/tag/analiz" TargetMode="External"/><Relationship Id="rId36" Type="http://schemas.openxmlformats.org/officeDocument/2006/relationships/hyperlink" Target="http://economics-online.ru/archives/tag/rentabelnost" TargetMode="External"/><Relationship Id="rId49" Type="http://schemas.openxmlformats.org/officeDocument/2006/relationships/image" Target="media/image15.jpeg"/><Relationship Id="rId57"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hyperlink" Target="http://economics-online.ru/wp-content/uploads/2009/09/6_1.jpg" TargetMode="External"/><Relationship Id="rId31" Type="http://schemas.openxmlformats.org/officeDocument/2006/relationships/hyperlink" Target="http://economics-online.ru/archives/tag/use" TargetMode="External"/><Relationship Id="rId44" Type="http://schemas.openxmlformats.org/officeDocument/2006/relationships/hyperlink" Target="http://economics-online.ru/wp-content/uploads/2009/09/116.jpg" TargetMode="External"/><Relationship Id="rId52" Type="http://schemas.openxmlformats.org/officeDocument/2006/relationships/hyperlink" Target="http://economics-online.ru/wp-content/uploads/2009/09/131.jpg" TargetMode="External"/><Relationship Id="rId4" Type="http://schemas.openxmlformats.org/officeDocument/2006/relationships/webSettings" Target="webSettings.xml"/><Relationship Id="rId9" Type="http://schemas.openxmlformats.org/officeDocument/2006/relationships/hyperlink" Target="http://economics-online.ru/wp-content/uploads/2009/09/38.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economics-online.ru/archives/category/ec_organizacii" TargetMode="External"/><Relationship Id="rId30" Type="http://schemas.openxmlformats.org/officeDocument/2006/relationships/hyperlink" Target="http://economics-online.ru/archives/tag/zadachi" TargetMode="External"/><Relationship Id="rId35" Type="http://schemas.openxmlformats.org/officeDocument/2006/relationships/hyperlink" Target="http://economics-online.ru/archives/tag/rezerv" TargetMode="External"/><Relationship Id="rId43" Type="http://schemas.openxmlformats.org/officeDocument/2006/relationships/image" Target="media/image12.jpeg"/><Relationship Id="rId48" Type="http://schemas.openxmlformats.org/officeDocument/2006/relationships/hyperlink" Target="http://economics-online.ru/wp-content/uploads/2009/09/11_2.jpg" TargetMode="External"/><Relationship Id="rId56" Type="http://schemas.openxmlformats.org/officeDocument/2006/relationships/hyperlink" Target="http://economics-online.ru/wp-content/uploads/2009/09/151.jpg" TargetMode="External"/><Relationship Id="rId8" Type="http://schemas.openxmlformats.org/officeDocument/2006/relationships/image" Target="media/image2.jpeg"/><Relationship Id="rId51" Type="http://schemas.openxmlformats.org/officeDocument/2006/relationships/image" Target="media/image16.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11241</Words>
  <Characters>64075</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75166</CharactersWithSpaces>
  <SharedDoc>false</SharedDoc>
  <HLinks>
    <vt:vector size="204" baseType="variant">
      <vt:variant>
        <vt:i4>4915201</vt:i4>
      </vt:variant>
      <vt:variant>
        <vt:i4>153</vt:i4>
      </vt:variant>
      <vt:variant>
        <vt:i4>0</vt:i4>
      </vt:variant>
      <vt:variant>
        <vt:i4>5</vt:i4>
      </vt:variant>
      <vt:variant>
        <vt:lpwstr>http://economics-online.ru/wp-content/uploads/2009/09/151.jpg</vt:lpwstr>
      </vt:variant>
      <vt:variant>
        <vt:lpwstr/>
      </vt:variant>
      <vt:variant>
        <vt:i4>4849665</vt:i4>
      </vt:variant>
      <vt:variant>
        <vt:i4>147</vt:i4>
      </vt:variant>
      <vt:variant>
        <vt:i4>0</vt:i4>
      </vt:variant>
      <vt:variant>
        <vt:i4>5</vt:i4>
      </vt:variant>
      <vt:variant>
        <vt:lpwstr>http://economics-online.ru/wp-content/uploads/2009/09/141.jpg</vt:lpwstr>
      </vt:variant>
      <vt:variant>
        <vt:lpwstr/>
      </vt:variant>
      <vt:variant>
        <vt:i4>5046273</vt:i4>
      </vt:variant>
      <vt:variant>
        <vt:i4>141</vt:i4>
      </vt:variant>
      <vt:variant>
        <vt:i4>0</vt:i4>
      </vt:variant>
      <vt:variant>
        <vt:i4>5</vt:i4>
      </vt:variant>
      <vt:variant>
        <vt:lpwstr>http://economics-online.ru/wp-content/uploads/2009/09/131.jpg</vt:lpwstr>
      </vt:variant>
      <vt:variant>
        <vt:lpwstr/>
      </vt:variant>
      <vt:variant>
        <vt:i4>4980738</vt:i4>
      </vt:variant>
      <vt:variant>
        <vt:i4>135</vt:i4>
      </vt:variant>
      <vt:variant>
        <vt:i4>0</vt:i4>
      </vt:variant>
      <vt:variant>
        <vt:i4>5</vt:i4>
      </vt:variant>
      <vt:variant>
        <vt:lpwstr>http://economics-online.ru/wp-content/uploads/2009/09/122.jpg</vt:lpwstr>
      </vt:variant>
      <vt:variant>
        <vt:lpwstr/>
      </vt:variant>
      <vt:variant>
        <vt:i4>3014747</vt:i4>
      </vt:variant>
      <vt:variant>
        <vt:i4>129</vt:i4>
      </vt:variant>
      <vt:variant>
        <vt:i4>0</vt:i4>
      </vt:variant>
      <vt:variant>
        <vt:i4>5</vt:i4>
      </vt:variant>
      <vt:variant>
        <vt:lpwstr>http://economics-online.ru/wp-content/uploads/2009/09/11_2.jpg</vt:lpwstr>
      </vt:variant>
      <vt:variant>
        <vt:lpwstr/>
      </vt:variant>
      <vt:variant>
        <vt:i4>2949211</vt:i4>
      </vt:variant>
      <vt:variant>
        <vt:i4>123</vt:i4>
      </vt:variant>
      <vt:variant>
        <vt:i4>0</vt:i4>
      </vt:variant>
      <vt:variant>
        <vt:i4>5</vt:i4>
      </vt:variant>
      <vt:variant>
        <vt:lpwstr>http://economics-online.ru/wp-content/uploads/2009/09/11_1.jpg</vt:lpwstr>
      </vt:variant>
      <vt:variant>
        <vt:lpwstr/>
      </vt:variant>
      <vt:variant>
        <vt:i4>5177350</vt:i4>
      </vt:variant>
      <vt:variant>
        <vt:i4>117</vt:i4>
      </vt:variant>
      <vt:variant>
        <vt:i4>0</vt:i4>
      </vt:variant>
      <vt:variant>
        <vt:i4>5</vt:i4>
      </vt:variant>
      <vt:variant>
        <vt:lpwstr>http://economics-online.ru/wp-content/uploads/2009/09/116.jpg</vt:lpwstr>
      </vt:variant>
      <vt:variant>
        <vt:lpwstr/>
      </vt:variant>
      <vt:variant>
        <vt:i4>5111809</vt:i4>
      </vt:variant>
      <vt:variant>
        <vt:i4>111</vt:i4>
      </vt:variant>
      <vt:variant>
        <vt:i4>0</vt:i4>
      </vt:variant>
      <vt:variant>
        <vt:i4>5</vt:i4>
      </vt:variant>
      <vt:variant>
        <vt:lpwstr>http://economics-online.ru/wp-content/uploads/2009/09/101.jpg</vt:lpwstr>
      </vt:variant>
      <vt:variant>
        <vt:lpwstr/>
      </vt:variant>
      <vt:variant>
        <vt:i4>2031628</vt:i4>
      </vt:variant>
      <vt:variant>
        <vt:i4>105</vt:i4>
      </vt:variant>
      <vt:variant>
        <vt:i4>0</vt:i4>
      </vt:variant>
      <vt:variant>
        <vt:i4>5</vt:i4>
      </vt:variant>
      <vt:variant>
        <vt:lpwstr>http://economics-online.ru/wp-content/uploads/2009/09/92.jpg</vt:lpwstr>
      </vt:variant>
      <vt:variant>
        <vt:lpwstr/>
      </vt:variant>
      <vt:variant>
        <vt:i4>6684748</vt:i4>
      </vt:variant>
      <vt:variant>
        <vt:i4>102</vt:i4>
      </vt:variant>
      <vt:variant>
        <vt:i4>0</vt:i4>
      </vt:variant>
      <vt:variant>
        <vt:i4>5</vt:i4>
      </vt:variant>
      <vt:variant>
        <vt:lpwstr>http://economics-online.ru/archives/tag/chistaia_pribil</vt:lpwstr>
      </vt:variant>
      <vt:variant>
        <vt:lpwstr/>
      </vt:variant>
      <vt:variant>
        <vt:i4>8323151</vt:i4>
      </vt:variant>
      <vt:variant>
        <vt:i4>99</vt:i4>
      </vt:variant>
      <vt:variant>
        <vt:i4>0</vt:i4>
      </vt:variant>
      <vt:variant>
        <vt:i4>5</vt:i4>
      </vt:variant>
      <vt:variant>
        <vt:lpwstr>http://economics-online.ru/archives/tag/fond_nakoplenia</vt:lpwstr>
      </vt:variant>
      <vt:variant>
        <vt:lpwstr/>
      </vt:variant>
      <vt:variant>
        <vt:i4>7405636</vt:i4>
      </vt:variant>
      <vt:variant>
        <vt:i4>96</vt:i4>
      </vt:variant>
      <vt:variant>
        <vt:i4>0</vt:i4>
      </vt:variant>
      <vt:variant>
        <vt:i4>5</vt:i4>
      </vt:variant>
      <vt:variant>
        <vt:lpwstr>http://economics-online.ru/archives/tag/fakt_analiz</vt:lpwstr>
      </vt:variant>
      <vt:variant>
        <vt:lpwstr/>
      </vt:variant>
      <vt:variant>
        <vt:i4>589841</vt:i4>
      </vt:variant>
      <vt:variant>
        <vt:i4>93</vt:i4>
      </vt:variant>
      <vt:variant>
        <vt:i4>0</vt:i4>
      </vt:variant>
      <vt:variant>
        <vt:i4>5</vt:i4>
      </vt:variant>
      <vt:variant>
        <vt:lpwstr>http://economics-online.ru/archives/tag/rentabelnost</vt:lpwstr>
      </vt:variant>
      <vt:variant>
        <vt:lpwstr/>
      </vt:variant>
      <vt:variant>
        <vt:i4>8061038</vt:i4>
      </vt:variant>
      <vt:variant>
        <vt:i4>90</vt:i4>
      </vt:variant>
      <vt:variant>
        <vt:i4>0</vt:i4>
      </vt:variant>
      <vt:variant>
        <vt:i4>5</vt:i4>
      </vt:variant>
      <vt:variant>
        <vt:lpwstr>http://economics-online.ru/archives/tag/rezerv</vt:lpwstr>
      </vt:variant>
      <vt:variant>
        <vt:lpwstr/>
      </vt:variant>
      <vt:variant>
        <vt:i4>7405668</vt:i4>
      </vt:variant>
      <vt:variant>
        <vt:i4>87</vt:i4>
      </vt:variant>
      <vt:variant>
        <vt:i4>0</vt:i4>
      </vt:variant>
      <vt:variant>
        <vt:i4>5</vt:i4>
      </vt:variant>
      <vt:variant>
        <vt:lpwstr>http://economics-online.ru/archives/tag/pribil</vt:lpwstr>
      </vt:variant>
      <vt:variant>
        <vt:lpwstr/>
      </vt:variant>
      <vt:variant>
        <vt:i4>6553723</vt:i4>
      </vt:variant>
      <vt:variant>
        <vt:i4>84</vt:i4>
      </vt:variant>
      <vt:variant>
        <vt:i4>0</vt:i4>
      </vt:variant>
      <vt:variant>
        <vt:i4>5</vt:i4>
      </vt:variant>
      <vt:variant>
        <vt:lpwstr>http://economics-online.ru/archives/tag/kapital</vt:lpwstr>
      </vt:variant>
      <vt:variant>
        <vt:lpwstr/>
      </vt:variant>
      <vt:variant>
        <vt:i4>7864443</vt:i4>
      </vt:variant>
      <vt:variant>
        <vt:i4>81</vt:i4>
      </vt:variant>
      <vt:variant>
        <vt:i4>0</vt:i4>
      </vt:variant>
      <vt:variant>
        <vt:i4>5</vt:i4>
      </vt:variant>
      <vt:variant>
        <vt:lpwstr>http://economics-online.ru/archives/tag/istoria</vt:lpwstr>
      </vt:variant>
      <vt:variant>
        <vt:lpwstr/>
      </vt:variant>
      <vt:variant>
        <vt:i4>8257633</vt:i4>
      </vt:variant>
      <vt:variant>
        <vt:i4>78</vt:i4>
      </vt:variant>
      <vt:variant>
        <vt:i4>0</vt:i4>
      </vt:variant>
      <vt:variant>
        <vt:i4>5</vt:i4>
      </vt:variant>
      <vt:variant>
        <vt:lpwstr>http://economics-online.ru/archives/tag/use</vt:lpwstr>
      </vt:variant>
      <vt:variant>
        <vt:lpwstr/>
      </vt:variant>
      <vt:variant>
        <vt:i4>6619241</vt:i4>
      </vt:variant>
      <vt:variant>
        <vt:i4>75</vt:i4>
      </vt:variant>
      <vt:variant>
        <vt:i4>0</vt:i4>
      </vt:variant>
      <vt:variant>
        <vt:i4>5</vt:i4>
      </vt:variant>
      <vt:variant>
        <vt:lpwstr>http://economics-online.ru/archives/tag/zadachi</vt:lpwstr>
      </vt:variant>
      <vt:variant>
        <vt:lpwstr/>
      </vt:variant>
      <vt:variant>
        <vt:i4>8323193</vt:i4>
      </vt:variant>
      <vt:variant>
        <vt:i4>72</vt:i4>
      </vt:variant>
      <vt:variant>
        <vt:i4>0</vt:i4>
      </vt:variant>
      <vt:variant>
        <vt:i4>5</vt:i4>
      </vt:variant>
      <vt:variant>
        <vt:lpwstr>http://economics-online.ru/archives/tag/buhgalteria</vt:lpwstr>
      </vt:variant>
      <vt:variant>
        <vt:lpwstr/>
      </vt:variant>
      <vt:variant>
        <vt:i4>7667837</vt:i4>
      </vt:variant>
      <vt:variant>
        <vt:i4>69</vt:i4>
      </vt:variant>
      <vt:variant>
        <vt:i4>0</vt:i4>
      </vt:variant>
      <vt:variant>
        <vt:i4>5</vt:i4>
      </vt:variant>
      <vt:variant>
        <vt:lpwstr>http://economics-online.ru/archives/tag/analiz</vt:lpwstr>
      </vt:variant>
      <vt:variant>
        <vt:lpwstr/>
      </vt:variant>
      <vt:variant>
        <vt:i4>1638454</vt:i4>
      </vt:variant>
      <vt:variant>
        <vt:i4>66</vt:i4>
      </vt:variant>
      <vt:variant>
        <vt:i4>0</vt:i4>
      </vt:variant>
      <vt:variant>
        <vt:i4>5</vt:i4>
      </vt:variant>
      <vt:variant>
        <vt:lpwstr>http://economics-online.ru/archives/category/ec_organizacii</vt:lpwstr>
      </vt:variant>
      <vt:variant>
        <vt:lpwstr/>
      </vt:variant>
      <vt:variant>
        <vt:i4>2228307</vt:i4>
      </vt:variant>
      <vt:variant>
        <vt:i4>63</vt:i4>
      </vt:variant>
      <vt:variant>
        <vt:i4>0</vt:i4>
      </vt:variant>
      <vt:variant>
        <vt:i4>5</vt:i4>
      </vt:variant>
      <vt:variant>
        <vt:lpwstr>http://economics-online.ru/archives/category/diplomnie_-i_kursovie_raboti</vt:lpwstr>
      </vt:variant>
      <vt:variant>
        <vt:lpwstr/>
      </vt:variant>
      <vt:variant>
        <vt:i4>7798846</vt:i4>
      </vt:variant>
      <vt:variant>
        <vt:i4>60</vt:i4>
      </vt:variant>
      <vt:variant>
        <vt:i4>0</vt:i4>
      </vt:variant>
      <vt:variant>
        <vt:i4>5</vt:i4>
      </vt:variant>
      <vt:variant>
        <vt:lpwstr>http://economics-online.ru/archives/949</vt:lpwstr>
      </vt:variant>
      <vt:variant>
        <vt:lpwstr/>
      </vt:variant>
      <vt:variant>
        <vt:i4>1966093</vt:i4>
      </vt:variant>
      <vt:variant>
        <vt:i4>54</vt:i4>
      </vt:variant>
      <vt:variant>
        <vt:i4>0</vt:i4>
      </vt:variant>
      <vt:variant>
        <vt:i4>5</vt:i4>
      </vt:variant>
      <vt:variant>
        <vt:lpwstr>http://economics-online.ru/wp-content/uploads/2009/09/83.jpg</vt:lpwstr>
      </vt:variant>
      <vt:variant>
        <vt:lpwstr/>
      </vt:variant>
      <vt:variant>
        <vt:i4>1966082</vt:i4>
      </vt:variant>
      <vt:variant>
        <vt:i4>48</vt:i4>
      </vt:variant>
      <vt:variant>
        <vt:i4>0</vt:i4>
      </vt:variant>
      <vt:variant>
        <vt:i4>5</vt:i4>
      </vt:variant>
      <vt:variant>
        <vt:lpwstr>http://economics-online.ru/wp-content/uploads/2009/09/73.jpg</vt:lpwstr>
      </vt:variant>
      <vt:variant>
        <vt:lpwstr/>
      </vt:variant>
      <vt:variant>
        <vt:i4>2162694</vt:i4>
      </vt:variant>
      <vt:variant>
        <vt:i4>42</vt:i4>
      </vt:variant>
      <vt:variant>
        <vt:i4>0</vt:i4>
      </vt:variant>
      <vt:variant>
        <vt:i4>5</vt:i4>
      </vt:variant>
      <vt:variant>
        <vt:lpwstr>http://economics-online.ru/wp-content/uploads/2009/09/6_1.jpg</vt:lpwstr>
      </vt:variant>
      <vt:variant>
        <vt:lpwstr/>
      </vt:variant>
      <vt:variant>
        <vt:i4>1966083</vt:i4>
      </vt:variant>
      <vt:variant>
        <vt:i4>36</vt:i4>
      </vt:variant>
      <vt:variant>
        <vt:i4>0</vt:i4>
      </vt:variant>
      <vt:variant>
        <vt:i4>5</vt:i4>
      </vt:variant>
      <vt:variant>
        <vt:lpwstr>http://economics-online.ru/wp-content/uploads/2009/09/63.jpg</vt:lpwstr>
      </vt:variant>
      <vt:variant>
        <vt:lpwstr/>
      </vt:variant>
      <vt:variant>
        <vt:i4>2162693</vt:i4>
      </vt:variant>
      <vt:variant>
        <vt:i4>30</vt:i4>
      </vt:variant>
      <vt:variant>
        <vt:i4>0</vt:i4>
      </vt:variant>
      <vt:variant>
        <vt:i4>5</vt:i4>
      </vt:variant>
      <vt:variant>
        <vt:lpwstr>http://economics-online.ru/wp-content/uploads/2009/09/5_1.jpg</vt:lpwstr>
      </vt:variant>
      <vt:variant>
        <vt:lpwstr/>
      </vt:variant>
      <vt:variant>
        <vt:i4>1638400</vt:i4>
      </vt:variant>
      <vt:variant>
        <vt:i4>24</vt:i4>
      </vt:variant>
      <vt:variant>
        <vt:i4>0</vt:i4>
      </vt:variant>
      <vt:variant>
        <vt:i4>5</vt:i4>
      </vt:variant>
      <vt:variant>
        <vt:lpwstr>http://economics-online.ru/wp-content/uploads/2009/09/54.jpg</vt:lpwstr>
      </vt:variant>
      <vt:variant>
        <vt:lpwstr/>
      </vt:variant>
      <vt:variant>
        <vt:i4>1638401</vt:i4>
      </vt:variant>
      <vt:variant>
        <vt:i4>18</vt:i4>
      </vt:variant>
      <vt:variant>
        <vt:i4>0</vt:i4>
      </vt:variant>
      <vt:variant>
        <vt:i4>5</vt:i4>
      </vt:variant>
      <vt:variant>
        <vt:lpwstr>http://economics-online.ru/wp-content/uploads/2009/09/44.jpg</vt:lpwstr>
      </vt:variant>
      <vt:variant>
        <vt:lpwstr/>
      </vt:variant>
      <vt:variant>
        <vt:i4>1376262</vt:i4>
      </vt:variant>
      <vt:variant>
        <vt:i4>12</vt:i4>
      </vt:variant>
      <vt:variant>
        <vt:i4>0</vt:i4>
      </vt:variant>
      <vt:variant>
        <vt:i4>5</vt:i4>
      </vt:variant>
      <vt:variant>
        <vt:lpwstr>http://economics-online.ru/wp-content/uploads/2009/09/38.jpg</vt:lpwstr>
      </vt:variant>
      <vt:variant>
        <vt:lpwstr/>
      </vt:variant>
      <vt:variant>
        <vt:i4>1310727</vt:i4>
      </vt:variant>
      <vt:variant>
        <vt:i4>6</vt:i4>
      </vt:variant>
      <vt:variant>
        <vt:i4>0</vt:i4>
      </vt:variant>
      <vt:variant>
        <vt:i4>5</vt:i4>
      </vt:variant>
      <vt:variant>
        <vt:lpwstr>http://economics-online.ru/wp-content/uploads/2009/09/29.jpg</vt:lpwstr>
      </vt:variant>
      <vt:variant>
        <vt:lpwstr/>
      </vt:variant>
      <vt:variant>
        <vt:i4>5177349</vt:i4>
      </vt:variant>
      <vt:variant>
        <vt:i4>0</vt:i4>
      </vt:variant>
      <vt:variant>
        <vt:i4>0</vt:i4>
      </vt:variant>
      <vt:variant>
        <vt:i4>5</vt:i4>
      </vt:variant>
      <vt:variant>
        <vt:lpwstr>http://economics-online.ru/wp-content/uploads/2009/09/115.jpg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2014-04-11T16:40:00Z</dcterms:created>
  <dcterms:modified xsi:type="dcterms:W3CDTF">2014-04-11T16:40:00Z</dcterms:modified>
</cp:coreProperties>
</file>