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0BA" w:rsidRDefault="006230BA">
      <w:pPr>
        <w:shd w:val="clear" w:color="auto" w:fill="FFFFFF"/>
        <w:spacing w:line="360" w:lineRule="auto"/>
        <w:ind w:firstLine="53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ПЛАН:</w:t>
      </w:r>
    </w:p>
    <w:p w:rsidR="006230BA" w:rsidRDefault="006230BA">
      <w:pPr>
        <w:shd w:val="clear" w:color="auto" w:fill="FFFFFF"/>
        <w:spacing w:line="360" w:lineRule="auto"/>
        <w:ind w:firstLine="53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230BA" w:rsidRDefault="006230BA">
      <w:pPr>
        <w:numPr>
          <w:ilvl w:val="0"/>
          <w:numId w:val="2"/>
        </w:numPr>
        <w:shd w:val="clear" w:color="auto" w:fill="FFFFFF"/>
        <w:spacing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Организационно-правовая система управления.</w:t>
      </w:r>
    </w:p>
    <w:p w:rsidR="006230BA" w:rsidRDefault="006230BA">
      <w:pPr>
        <w:numPr>
          <w:ilvl w:val="0"/>
          <w:numId w:val="2"/>
        </w:numPr>
        <w:shd w:val="clear" w:color="auto" w:fill="FFFFFF"/>
        <w:spacing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Органы управления сельским хозяйством.</w:t>
      </w:r>
    </w:p>
    <w:p w:rsidR="006230BA" w:rsidRDefault="006230BA">
      <w:pPr>
        <w:numPr>
          <w:ilvl w:val="0"/>
          <w:numId w:val="2"/>
        </w:numPr>
        <w:shd w:val="clear" w:color="auto" w:fill="FFFFFF"/>
        <w:spacing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Государственный контроль и надзор.</w:t>
      </w:r>
    </w:p>
    <w:p w:rsidR="006230BA" w:rsidRDefault="006230BA" w:rsidP="006230BA">
      <w:pPr>
        <w:shd w:val="clear" w:color="auto" w:fill="FFFFFF"/>
        <w:spacing w:line="360" w:lineRule="auto"/>
        <w:ind w:left="533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Список литературы.</w:t>
      </w:r>
    </w:p>
    <w:p w:rsidR="006230BA" w:rsidRPr="006230BA" w:rsidRDefault="006230BA" w:rsidP="006230BA">
      <w:pPr>
        <w:shd w:val="clear" w:color="auto" w:fill="FFFFFF"/>
        <w:spacing w:line="360" w:lineRule="auto"/>
        <w:ind w:left="533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1. Организационно-правовая система управления</w:t>
      </w:r>
    </w:p>
    <w:p w:rsidR="006230BA" w:rsidRDefault="006230BA">
      <w:pPr>
        <w:shd w:val="clear" w:color="auto" w:fill="FFFFFF"/>
        <w:spacing w:line="360" w:lineRule="auto"/>
        <w:ind w:firstLine="53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Агропромышленный комплекс </w:t>
      </w:r>
      <w:r>
        <w:rPr>
          <w:rFonts w:ascii="Arial" w:hAnsi="Arial" w:cs="Arial"/>
          <w:color w:val="000000"/>
          <w:sz w:val="28"/>
          <w:szCs w:val="28"/>
        </w:rPr>
        <w:t>(АПК) призван обеспечивать по</w:t>
      </w:r>
      <w:r>
        <w:rPr>
          <w:rFonts w:ascii="Arial" w:hAnsi="Arial" w:cs="Arial"/>
          <w:color w:val="000000"/>
          <w:sz w:val="28"/>
          <w:szCs w:val="28"/>
        </w:rPr>
        <w:softHyphen/>
        <w:t>требительский рынок продовольствием и сырьем для промышлен</w:t>
      </w:r>
      <w:r>
        <w:rPr>
          <w:rFonts w:ascii="Arial" w:hAnsi="Arial" w:cs="Arial"/>
          <w:color w:val="000000"/>
          <w:sz w:val="28"/>
          <w:szCs w:val="28"/>
        </w:rPr>
        <w:softHyphen/>
        <w:t>ного производства. Как отрасль экономики он включает производ</w:t>
      </w:r>
      <w:r>
        <w:rPr>
          <w:rFonts w:ascii="Arial" w:hAnsi="Arial" w:cs="Arial"/>
          <w:color w:val="000000"/>
          <w:sz w:val="28"/>
          <w:szCs w:val="28"/>
        </w:rPr>
        <w:softHyphen/>
        <w:t>ство сельскохозяйственной продукции, ее заготовку, переработку и хранение.</w:t>
      </w:r>
    </w:p>
    <w:p w:rsidR="006230BA" w:rsidRDefault="006230BA">
      <w:pPr>
        <w:shd w:val="clear" w:color="auto" w:fill="FFFFFF"/>
        <w:spacing w:line="360" w:lineRule="auto"/>
        <w:ind w:firstLine="53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 последние годы сельскохозяйственное производство было подвергнуто серьезному реформированию. В результате различно</w:t>
      </w:r>
      <w:r>
        <w:rPr>
          <w:rFonts w:ascii="Arial" w:hAnsi="Arial" w:cs="Arial"/>
          <w:color w:val="000000"/>
          <w:sz w:val="28"/>
          <w:szCs w:val="28"/>
        </w:rPr>
        <w:softHyphen/>
        <w:t>го рода преобразований аграрных отношений в сельском хозяйстве сложились многоукладность и многообразие форм собственности на землю и средства производства. Законом «О земельной рефор</w:t>
      </w:r>
      <w:r>
        <w:rPr>
          <w:rFonts w:ascii="Arial" w:hAnsi="Arial" w:cs="Arial"/>
          <w:color w:val="000000"/>
          <w:sz w:val="28"/>
          <w:szCs w:val="28"/>
        </w:rPr>
        <w:softHyphen/>
        <w:t>ме» отменена монополия государства на землю. Сейчас в сельском хозяйстве функционируют государственный, коллективный, кооперативный, акционерный, фермерский и мелкотоварный секторы. Совхозы и колхозы теперь не определяют формы хозяйствова</w:t>
      </w:r>
      <w:r>
        <w:rPr>
          <w:rFonts w:ascii="Arial" w:hAnsi="Arial" w:cs="Arial"/>
          <w:color w:val="000000"/>
          <w:sz w:val="28"/>
          <w:szCs w:val="28"/>
        </w:rPr>
        <w:softHyphen/>
        <w:t>ния на земле. Были также отменены обязательные поставки сельскохозяйственной продукции и осуществлен переход к закупкам этой продукции для государственных нужд. Определенное разви</w:t>
      </w:r>
      <w:r>
        <w:rPr>
          <w:rFonts w:ascii="Arial" w:hAnsi="Arial" w:cs="Arial"/>
          <w:color w:val="000000"/>
          <w:sz w:val="28"/>
          <w:szCs w:val="28"/>
        </w:rPr>
        <w:softHyphen/>
        <w:t>тие получили фермерские хозяйства.</w:t>
      </w:r>
    </w:p>
    <w:p w:rsidR="006230BA" w:rsidRDefault="006230BA">
      <w:pPr>
        <w:shd w:val="clear" w:color="auto" w:fill="FFFFFF"/>
        <w:spacing w:line="360" w:lineRule="auto"/>
        <w:ind w:firstLine="53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Все эти меры нашли свое концентрированное выражение Указе Президента РФ от 27 октября 1993 г. «О регулировании зе</w:t>
      </w:r>
      <w:r>
        <w:rPr>
          <w:rFonts w:ascii="Arial" w:hAnsi="Arial" w:cs="Arial"/>
          <w:color w:val="000000"/>
          <w:sz w:val="28"/>
          <w:szCs w:val="28"/>
        </w:rPr>
        <w:softHyphen/>
        <w:t>мельных отношений и развитии аграрной реформы в России».</w:t>
      </w:r>
    </w:p>
    <w:p w:rsidR="006230BA" w:rsidRDefault="006230BA">
      <w:pPr>
        <w:pStyle w:val="2"/>
        <w:rPr>
          <w:rFonts w:ascii="Arial" w:hAnsi="Arial" w:cs="Arial"/>
        </w:rPr>
      </w:pPr>
      <w:r>
        <w:rPr>
          <w:rFonts w:ascii="Arial" w:hAnsi="Arial" w:cs="Arial"/>
        </w:rPr>
        <w:t>В 1997 г. был проведен ряд общегосударственных мер, направленных на определение основных направлений и методов государственного регулирования агропроизводства. Его содержание - экономическое воздействие государства на производство, переработку и реализацию сельскохозяйственной продукции, сырья и продовольствия, включая рыбо- и морепродукты, а также  производственно-техническое обслуживание и материально-техническое обеспечение агропромышленного производства. Соответственно но в качестве регуляторов стали» использоваться категории цены налогов, кредитов, бюджета и т.п. Основные направления государственного регулирования нашли свое отражение в Указе Президента Российской Федерации от 16 апреля 1996 г. «О мерах по стаби</w:t>
      </w:r>
      <w:r>
        <w:rPr>
          <w:rFonts w:ascii="Arial" w:hAnsi="Arial" w:cs="Arial"/>
        </w:rPr>
        <w:softHyphen/>
        <w:t>лизации экономического положения и развитию реформ в АПК».</w:t>
      </w:r>
    </w:p>
    <w:p w:rsidR="006230BA" w:rsidRDefault="006230BA">
      <w:pPr>
        <w:shd w:val="clear" w:color="auto" w:fill="FFFFFF"/>
        <w:spacing w:line="360" w:lineRule="auto"/>
        <w:ind w:firstLine="53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 организационно-правовом смысле агропромышленный комплекс не представляет собой единого целого. В его составе функци</w:t>
      </w:r>
      <w:r>
        <w:rPr>
          <w:rFonts w:ascii="Arial" w:hAnsi="Arial" w:cs="Arial"/>
          <w:color w:val="000000"/>
          <w:sz w:val="28"/>
          <w:szCs w:val="28"/>
        </w:rPr>
        <w:softHyphen/>
        <w:t>онирует большое число различных организационных форм коллек</w:t>
      </w:r>
      <w:r>
        <w:rPr>
          <w:rFonts w:ascii="Arial" w:hAnsi="Arial" w:cs="Arial"/>
          <w:color w:val="000000"/>
          <w:sz w:val="28"/>
          <w:szCs w:val="28"/>
        </w:rPr>
        <w:softHyphen/>
        <w:t>тивного и индивидуального производительного труда: частично со</w:t>
      </w:r>
      <w:r>
        <w:rPr>
          <w:rFonts w:ascii="Arial" w:hAnsi="Arial" w:cs="Arial"/>
          <w:color w:val="000000"/>
          <w:sz w:val="28"/>
          <w:szCs w:val="28"/>
        </w:rPr>
        <w:softHyphen/>
        <w:t>хранились совхозы и колхозы (многие из них приватизированы); создаются региональные (территориальные) ассоциации колхозов; возникают крестьянские (фермерские) хозяйства, арендные, акци</w:t>
      </w:r>
      <w:r>
        <w:rPr>
          <w:rFonts w:ascii="Arial" w:hAnsi="Arial" w:cs="Arial"/>
          <w:color w:val="000000"/>
          <w:sz w:val="28"/>
          <w:szCs w:val="28"/>
        </w:rPr>
        <w:softHyphen/>
        <w:t>онерные и совместные сельскохозяйственные предприятия; имеют место многие варианты коллективного огородничества и садовод</w:t>
      </w:r>
      <w:r>
        <w:rPr>
          <w:rFonts w:ascii="Arial" w:hAnsi="Arial" w:cs="Arial"/>
          <w:color w:val="000000"/>
          <w:sz w:val="28"/>
          <w:szCs w:val="28"/>
        </w:rPr>
        <w:softHyphen/>
        <w:t>ства, подсобных сельских хозяйств предприятий; можно обнару</w:t>
      </w:r>
      <w:r>
        <w:rPr>
          <w:rFonts w:ascii="Arial" w:hAnsi="Arial" w:cs="Arial"/>
          <w:color w:val="000000"/>
          <w:sz w:val="28"/>
          <w:szCs w:val="28"/>
        </w:rPr>
        <w:softHyphen/>
        <w:t>жить акционерные общества открытого типа, товарищества с огра</w:t>
      </w:r>
      <w:r>
        <w:rPr>
          <w:rFonts w:ascii="Arial" w:hAnsi="Arial" w:cs="Arial"/>
          <w:color w:val="000000"/>
          <w:sz w:val="28"/>
          <w:szCs w:val="28"/>
        </w:rPr>
        <w:softHyphen/>
        <w:t>ниченной ответственностью и смешанные агротоварищества и т.п. Не все эти формы пока упорядочены должным образом.</w:t>
      </w:r>
    </w:p>
    <w:p w:rsidR="006230BA" w:rsidRDefault="006230BA">
      <w:pPr>
        <w:shd w:val="clear" w:color="auto" w:fill="FFFFFF"/>
        <w:spacing w:line="360" w:lineRule="auto"/>
        <w:ind w:firstLine="53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Наиболее урегулирована сейчас организация и деятельность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сельскохозяйственных кооперативов </w:t>
      </w:r>
      <w:r>
        <w:rPr>
          <w:rFonts w:ascii="Arial" w:hAnsi="Arial" w:cs="Arial"/>
          <w:color w:val="000000"/>
          <w:sz w:val="28"/>
          <w:szCs w:val="28"/>
        </w:rPr>
        <w:t>— организаций, создаваемых сельскохозяйственными производителями на основе добро</w:t>
      </w:r>
      <w:r>
        <w:rPr>
          <w:rFonts w:ascii="Arial" w:hAnsi="Arial" w:cs="Arial"/>
          <w:color w:val="000000"/>
          <w:sz w:val="28"/>
          <w:szCs w:val="28"/>
        </w:rPr>
        <w:softHyphen/>
        <w:t>вольного членства для совместной производственной или иной хо</w:t>
      </w:r>
      <w:r>
        <w:rPr>
          <w:rFonts w:ascii="Arial" w:hAnsi="Arial" w:cs="Arial"/>
          <w:color w:val="000000"/>
          <w:sz w:val="28"/>
          <w:szCs w:val="28"/>
        </w:rPr>
        <w:softHyphen/>
        <w:t>зяйственной деятельности. Их организационными формами явля</w:t>
      </w:r>
      <w:r>
        <w:rPr>
          <w:rFonts w:ascii="Arial" w:hAnsi="Arial" w:cs="Arial"/>
          <w:color w:val="000000"/>
          <w:sz w:val="28"/>
          <w:szCs w:val="28"/>
        </w:rPr>
        <w:softHyphen/>
        <w:t>ются производственные или потребительские кооперативы.</w:t>
      </w:r>
    </w:p>
    <w:p w:rsidR="006230BA" w:rsidRDefault="006230BA">
      <w:pPr>
        <w:shd w:val="clear" w:color="auto" w:fill="FFFFFF"/>
        <w:spacing w:line="360" w:lineRule="auto"/>
        <w:ind w:firstLine="533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Организационно-правовой статус таких кооперативов определяется Федеральным законом «О сельскохозяйственной коопера</w:t>
      </w:r>
      <w:r>
        <w:rPr>
          <w:rFonts w:ascii="Arial" w:hAnsi="Arial" w:cs="Arial"/>
          <w:color w:val="000000"/>
          <w:sz w:val="28"/>
          <w:szCs w:val="28"/>
        </w:rPr>
        <w:softHyphen/>
        <w:t>ции» от 8 декабря 1995 г.</w:t>
      </w:r>
    </w:p>
    <w:p w:rsidR="006230BA" w:rsidRDefault="006230BA">
      <w:pPr>
        <w:shd w:val="clear" w:color="auto" w:fill="FFFFFF"/>
        <w:spacing w:line="360" w:lineRule="auto"/>
        <w:ind w:firstLine="533"/>
        <w:jc w:val="both"/>
        <w:rPr>
          <w:rFonts w:ascii="Arial" w:hAnsi="Arial" w:cs="Arial"/>
          <w:sz w:val="28"/>
          <w:szCs w:val="28"/>
        </w:rPr>
      </w:pPr>
    </w:p>
    <w:p w:rsidR="006230BA" w:rsidRDefault="006230BA">
      <w:pPr>
        <w:shd w:val="clear" w:color="auto" w:fill="FFFFFF"/>
        <w:spacing w:line="360" w:lineRule="auto"/>
        <w:ind w:firstLine="53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2. Органы управления сельским хозяйством</w:t>
      </w:r>
    </w:p>
    <w:p w:rsidR="006230BA" w:rsidRDefault="006230BA">
      <w:pPr>
        <w:shd w:val="clear" w:color="auto" w:fill="FFFFFF"/>
        <w:spacing w:line="360" w:lineRule="auto"/>
        <w:ind w:firstLine="53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Наиболее полное представление о механизме государственного уп</w:t>
      </w:r>
      <w:r>
        <w:rPr>
          <w:rFonts w:ascii="Arial" w:hAnsi="Arial" w:cs="Arial"/>
          <w:color w:val="000000"/>
          <w:sz w:val="28"/>
          <w:szCs w:val="28"/>
        </w:rPr>
        <w:softHyphen/>
        <w:t xml:space="preserve">равления агропромышленным комплексом в современных условиях можно получить на основе анализа административно-правового статуса </w:t>
      </w:r>
      <w:r>
        <w:rPr>
          <w:rFonts w:ascii="Arial" w:hAnsi="Arial" w:cs="Arial"/>
          <w:b/>
          <w:bCs/>
          <w:color w:val="000000"/>
          <w:sz w:val="28"/>
          <w:szCs w:val="28"/>
        </w:rPr>
        <w:t>Министерства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сельского хозяйства и продовольствия РФ </w:t>
      </w:r>
      <w:r>
        <w:rPr>
          <w:rFonts w:ascii="Arial" w:hAnsi="Arial" w:cs="Arial"/>
          <w:color w:val="000000"/>
          <w:sz w:val="28"/>
          <w:szCs w:val="28"/>
        </w:rPr>
        <w:t>(Минсельхозпрод России). Положение о нем утвреждено Прави</w:t>
      </w:r>
      <w:r>
        <w:rPr>
          <w:rFonts w:ascii="Arial" w:hAnsi="Arial" w:cs="Arial"/>
          <w:color w:val="000000"/>
          <w:sz w:val="28"/>
          <w:szCs w:val="28"/>
        </w:rPr>
        <w:softHyphen/>
        <w:t xml:space="preserve">тельством РФ 30 мая 1997 г. Его основные функции состоят в доведении государственной политики и осуществлении управления в агропромышленном комплексе, включая мукомольно-крупяную, комбикормовую, хлебопекарную, макаронную промышленность и элеваторы, в продовольственном обеспечении страны, а </w:t>
      </w:r>
      <w:r w:rsidR="00505F7A">
        <w:rPr>
          <w:noProof/>
        </w:rPr>
        <w:pict>
          <v:line id="_x0000_s1026" style="position:absolute;left:0;text-align:left;z-index:251657728;mso-position-horizontal-relative:margin;mso-position-vertical-relative:text" from="724.1pt,406.55pt" to="724.1pt,436.3pt" o:allowincell="f" strokeweight=".25pt">
            <w10:wrap anchorx="margin"/>
          </v:line>
        </w:pict>
      </w:r>
      <w:r>
        <w:rPr>
          <w:rFonts w:ascii="Arial" w:hAnsi="Arial" w:cs="Arial"/>
          <w:color w:val="000000"/>
          <w:sz w:val="28"/>
          <w:szCs w:val="28"/>
        </w:rPr>
        <w:t>также в координации деятельности в названных сферах органов власти.</w:t>
      </w:r>
    </w:p>
    <w:p w:rsidR="006230BA" w:rsidRDefault="006230BA">
      <w:pPr>
        <w:shd w:val="clear" w:color="auto" w:fill="FFFFFF"/>
        <w:spacing w:line="360" w:lineRule="auto"/>
        <w:ind w:firstLine="53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Минсельхозпрод России ответствен за продовольственное обеспечение страны. Соответственно на него возложены: разработка в реализация политики государственного регулирования сельского хозяйства, сферы переработки и производства ресурсов; проведение мер по развитию предпринимательства на основе агропромышленной интеграции и сельскохозяйственной кооперации; проведение аграрных и земельных преобразований; создание организаци</w:t>
      </w:r>
      <w:r>
        <w:rPr>
          <w:rFonts w:ascii="Arial" w:hAnsi="Arial" w:cs="Arial"/>
          <w:color w:val="000000"/>
          <w:sz w:val="28"/>
          <w:szCs w:val="28"/>
        </w:rPr>
        <w:softHyphen/>
        <w:t>онно-технических и иных условий для функционирования госу</w:t>
      </w:r>
      <w:r>
        <w:rPr>
          <w:rFonts w:ascii="Arial" w:hAnsi="Arial" w:cs="Arial"/>
          <w:color w:val="000000"/>
          <w:sz w:val="28"/>
          <w:szCs w:val="28"/>
        </w:rPr>
        <w:softHyphen/>
        <w:t>дарственного, коллективного, кооперативного, акционерного, фермерского и мелкотоварного секторов сельского хозяйства; разработка и реализация мероприятий по охране окружающей среды и природных ресурсов в порученных отраслях сельскохозяйствен</w:t>
      </w:r>
      <w:r>
        <w:rPr>
          <w:rFonts w:ascii="Arial" w:hAnsi="Arial" w:cs="Arial"/>
          <w:color w:val="000000"/>
          <w:sz w:val="28"/>
          <w:szCs w:val="28"/>
        </w:rPr>
        <w:softHyphen/>
        <w:t>ного производства (полеводство, животноводство и т.п.), в пищевой и перерабатывающей промышленности.</w:t>
      </w:r>
    </w:p>
    <w:p w:rsidR="006230BA" w:rsidRDefault="006230BA">
      <w:pPr>
        <w:shd w:val="clear" w:color="auto" w:fill="FFFFFF"/>
        <w:spacing w:line="360" w:lineRule="auto"/>
        <w:ind w:firstLine="53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Минсельхозпрод России также содействует развитию рыноч</w:t>
      </w:r>
      <w:r>
        <w:rPr>
          <w:rFonts w:ascii="Arial" w:hAnsi="Arial" w:cs="Arial"/>
          <w:color w:val="000000"/>
          <w:sz w:val="28"/>
          <w:szCs w:val="28"/>
        </w:rPr>
        <w:softHyphen/>
        <w:t>ных отношений, всех форм собственности и хозяйствования; разрабатывает меры по приватизации и демонополизации, по созда</w:t>
      </w:r>
      <w:r>
        <w:rPr>
          <w:rFonts w:ascii="Arial" w:hAnsi="Arial" w:cs="Arial"/>
          <w:color w:val="000000"/>
          <w:sz w:val="28"/>
          <w:szCs w:val="28"/>
        </w:rPr>
        <w:softHyphen/>
        <w:t>нию продовольственных оптовых рынков и ярмарок; осуществляет правовое регулирование хозяйственной деятельности в рамках своей сферы деятельности. Оно участвует в разработке и осуществлении ценового регулирования в отраслях сельскохозяйственного производства; оказывает государственную поддержку сельскохо</w:t>
      </w:r>
      <w:r>
        <w:rPr>
          <w:rFonts w:ascii="Arial" w:hAnsi="Arial" w:cs="Arial"/>
          <w:color w:val="000000"/>
          <w:sz w:val="28"/>
          <w:szCs w:val="28"/>
        </w:rPr>
        <w:softHyphen/>
        <w:t>зяйственных производителей; осуществляет государстенный контроль за целевым использованием централизованных финансо</w:t>
      </w:r>
      <w:r>
        <w:rPr>
          <w:rFonts w:ascii="Arial" w:hAnsi="Arial" w:cs="Arial"/>
          <w:color w:val="000000"/>
          <w:sz w:val="28"/>
          <w:szCs w:val="28"/>
        </w:rPr>
        <w:softHyphen/>
        <w:t>вых, кредитных, валютных и материальных ресурсов. Государст</w:t>
      </w:r>
      <w:r>
        <w:rPr>
          <w:rFonts w:ascii="Arial" w:hAnsi="Arial" w:cs="Arial"/>
          <w:color w:val="000000"/>
          <w:sz w:val="28"/>
          <w:szCs w:val="28"/>
        </w:rPr>
        <w:softHyphen/>
        <w:t>венным заказчиком по закупкам и поставкам продукции в продо</w:t>
      </w:r>
      <w:r>
        <w:rPr>
          <w:rFonts w:ascii="Arial" w:hAnsi="Arial" w:cs="Arial"/>
          <w:color w:val="000000"/>
          <w:sz w:val="28"/>
          <w:szCs w:val="28"/>
        </w:rPr>
        <w:softHyphen/>
        <w:t>вольственные фонды для федеральных государственных нужд также является Минсельхозпрод России.</w:t>
      </w:r>
    </w:p>
    <w:p w:rsidR="006230BA" w:rsidRDefault="006230BA">
      <w:pPr>
        <w:shd w:val="clear" w:color="auto" w:fill="FFFFFF"/>
        <w:spacing w:line="360" w:lineRule="auto"/>
        <w:ind w:firstLine="53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 компетенцию Минсельхозпрода России входит размещение государственного заказа на создание и производство сельскохозяйственной техники; организация экономического и научно-технического сотрудничества в области сельского хозяйства и продоволь</w:t>
      </w:r>
      <w:r>
        <w:rPr>
          <w:rFonts w:ascii="Arial" w:hAnsi="Arial" w:cs="Arial"/>
          <w:color w:val="000000"/>
          <w:sz w:val="28"/>
          <w:szCs w:val="28"/>
        </w:rPr>
        <w:softHyphen/>
        <w:t>ствия с зарубежными странами; выдача разрешений на импорт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химических средств защиты растений.</w:t>
      </w:r>
    </w:p>
    <w:p w:rsidR="006230BA" w:rsidRDefault="006230BA">
      <w:pPr>
        <w:pStyle w:val="21"/>
        <w:ind w:firstLine="533"/>
        <w:rPr>
          <w:rFonts w:ascii="Arial" w:hAnsi="Arial" w:cs="Arial"/>
        </w:rPr>
      </w:pPr>
      <w:r>
        <w:rPr>
          <w:rFonts w:ascii="Arial" w:hAnsi="Arial" w:cs="Arial"/>
        </w:rPr>
        <w:t>Минсельхозпрод России является специально уполномоченным государственным органом по охране, контролю и регулированию использования объектов животного мира (вместе с Госэкологией, службой лесного хозяйства). Оно осуществляет государственное управление охотничьим хозяйством, контролирует его ве</w:t>
      </w:r>
      <w:r>
        <w:rPr>
          <w:rFonts w:ascii="Arial" w:hAnsi="Arial" w:cs="Arial"/>
        </w:rPr>
        <w:softHyphen/>
        <w:t>ление, осуществляет надзор за соблюдением правил охоты, выдает Удостоверения на право охоты и разрешения (лицензии) на добычу охотничьих животных. Функции регулировния использования животного мира реализуются через Департамент по охране и рациональному использованию охотничьих ресурсов и его территориальные органы.</w:t>
      </w:r>
    </w:p>
    <w:p w:rsidR="006230BA" w:rsidRDefault="006230BA">
      <w:pPr>
        <w:shd w:val="clear" w:color="auto" w:fill="FFFFFF"/>
        <w:spacing w:line="360" w:lineRule="auto"/>
        <w:ind w:firstLine="53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Значительны функции и полномочия Департамента ветерина</w:t>
      </w:r>
      <w:r>
        <w:rPr>
          <w:rFonts w:ascii="Arial" w:hAnsi="Arial" w:cs="Arial"/>
          <w:color w:val="000000"/>
          <w:sz w:val="28"/>
          <w:szCs w:val="28"/>
        </w:rPr>
        <w:softHyphen/>
        <w:t>рии Минсельхозпрода России. В его функции входит организация деятельности ветеринарной службы РФ по предупреждению болезней животных, осуществлению контроля за выпуском полноцен</w:t>
      </w:r>
      <w:r>
        <w:rPr>
          <w:rFonts w:ascii="Arial" w:hAnsi="Arial" w:cs="Arial"/>
          <w:color w:val="000000"/>
          <w:sz w:val="28"/>
          <w:szCs w:val="28"/>
        </w:rPr>
        <w:softHyphen/>
        <w:t>ных и безопасных в ветеринарном отношении продуктов животно</w:t>
      </w:r>
      <w:r>
        <w:rPr>
          <w:rFonts w:ascii="Arial" w:hAnsi="Arial" w:cs="Arial"/>
          <w:color w:val="000000"/>
          <w:sz w:val="28"/>
          <w:szCs w:val="28"/>
        </w:rPr>
        <w:softHyphen/>
        <w:t>водства и по обеспечению защиты населения от болезней, общих для человека и животных. В его систему входят научно-исследова</w:t>
      </w:r>
      <w:r>
        <w:rPr>
          <w:rFonts w:ascii="Arial" w:hAnsi="Arial" w:cs="Arial"/>
          <w:color w:val="000000"/>
          <w:sz w:val="28"/>
          <w:szCs w:val="28"/>
        </w:rPr>
        <w:softHyphen/>
        <w:t>тельские ветеринарные институты, ветеринарные лаборатории, противоэпизоотические отряды и экспедиции, зональные управле</w:t>
      </w:r>
      <w:r>
        <w:rPr>
          <w:rFonts w:ascii="Arial" w:hAnsi="Arial" w:cs="Arial"/>
          <w:color w:val="000000"/>
          <w:sz w:val="28"/>
          <w:szCs w:val="28"/>
        </w:rPr>
        <w:softHyphen/>
        <w:t>ния. Департамент разрабатывает и реализует федеральные целе</w:t>
      </w:r>
      <w:r>
        <w:rPr>
          <w:rFonts w:ascii="Arial" w:hAnsi="Arial" w:cs="Arial"/>
          <w:color w:val="000000"/>
          <w:sz w:val="28"/>
          <w:szCs w:val="28"/>
        </w:rPr>
        <w:softHyphen/>
        <w:t>вые программы по предупреждению и ликвидации карантинных и особо опасных болезней животных; охраняет территорию Россий</w:t>
      </w:r>
      <w:r>
        <w:rPr>
          <w:rFonts w:ascii="Arial" w:hAnsi="Arial" w:cs="Arial"/>
          <w:color w:val="000000"/>
          <w:sz w:val="28"/>
          <w:szCs w:val="28"/>
        </w:rPr>
        <w:softHyphen/>
        <w:t>ской Федерации от заноса заразных болезней животных из ино</w:t>
      </w:r>
      <w:r>
        <w:rPr>
          <w:rFonts w:ascii="Arial" w:hAnsi="Arial" w:cs="Arial"/>
          <w:color w:val="000000"/>
          <w:sz w:val="28"/>
          <w:szCs w:val="28"/>
        </w:rPr>
        <w:softHyphen/>
        <w:t>странных государств; определяет перечень карантинных и особо опасных болезней животных. Начальник Департамента — Глав</w:t>
      </w:r>
      <w:r>
        <w:rPr>
          <w:rFonts w:ascii="Arial" w:hAnsi="Arial" w:cs="Arial"/>
          <w:color w:val="000000"/>
          <w:sz w:val="28"/>
          <w:szCs w:val="28"/>
        </w:rPr>
        <w:softHyphen/>
        <w:t>ный государственный ветеринарный инспектор России — назнача</w:t>
      </w:r>
      <w:r>
        <w:rPr>
          <w:rFonts w:ascii="Arial" w:hAnsi="Arial" w:cs="Arial"/>
          <w:color w:val="000000"/>
          <w:sz w:val="28"/>
          <w:szCs w:val="28"/>
        </w:rPr>
        <w:softHyphen/>
        <w:t>ется Правительством РФ.</w:t>
      </w:r>
    </w:p>
    <w:p w:rsidR="006230BA" w:rsidRDefault="006230BA">
      <w:pPr>
        <w:shd w:val="clear" w:color="auto" w:fill="FFFFFF"/>
        <w:spacing w:line="360" w:lineRule="auto"/>
        <w:ind w:firstLine="53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 составе Минсельхозпрода России действует также Департамент животноводства и племенного дела, на который возложены функции специального уполномоченного государственного органа по управлению племенным животноводством. Департамент и его местные органы (управления), в частности, осуществляют лицен</w:t>
      </w:r>
      <w:r>
        <w:rPr>
          <w:rFonts w:ascii="Arial" w:hAnsi="Arial" w:cs="Arial"/>
          <w:color w:val="000000"/>
          <w:sz w:val="28"/>
          <w:szCs w:val="28"/>
        </w:rPr>
        <w:softHyphen/>
        <w:t>зирование в сфере своей деятельности.</w:t>
      </w:r>
    </w:p>
    <w:p w:rsidR="006230BA" w:rsidRDefault="006230BA">
      <w:pPr>
        <w:shd w:val="clear" w:color="auto" w:fill="FFFFFF"/>
        <w:spacing w:before="10" w:line="360" w:lineRule="auto"/>
        <w:ind w:firstLine="53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Названные департаменты в своей деятельности руководствуются законами РФ «О ветеринарии»; «О племенном животноводст</w:t>
      </w:r>
      <w:r>
        <w:rPr>
          <w:rFonts w:ascii="Arial" w:hAnsi="Arial" w:cs="Arial"/>
          <w:color w:val="000000"/>
          <w:sz w:val="28"/>
          <w:szCs w:val="28"/>
        </w:rPr>
        <w:softHyphen/>
        <w:t>ве»; «О животном мире».</w:t>
      </w:r>
    </w:p>
    <w:p w:rsidR="006230BA" w:rsidRDefault="006230BA">
      <w:pPr>
        <w:pStyle w:val="21"/>
        <w:ind w:firstLine="533"/>
        <w:rPr>
          <w:rFonts w:ascii="Arial" w:hAnsi="Arial" w:cs="Arial"/>
        </w:rPr>
      </w:pPr>
      <w:r>
        <w:rPr>
          <w:rFonts w:ascii="Arial" w:hAnsi="Arial" w:cs="Arial"/>
        </w:rPr>
        <w:t>В системе Минсельхозпрода России действует также и ряд крупных производственных объединений: акционерная компания «Ря</w:t>
      </w:r>
      <w:r>
        <w:rPr>
          <w:rFonts w:ascii="Arial" w:hAnsi="Arial" w:cs="Arial"/>
        </w:rPr>
        <w:softHyphen/>
        <w:t>занский картофель»; акционерная корпорация «Росхлебопродукт»; Российская корпорация по виноградарству и винодельчес</w:t>
      </w:r>
      <w:r>
        <w:rPr>
          <w:rFonts w:ascii="Arial" w:hAnsi="Arial" w:cs="Arial"/>
        </w:rPr>
        <w:softHyphen/>
        <w:t>кой промышленности и т.п.</w:t>
      </w:r>
    </w:p>
    <w:p w:rsidR="006230BA" w:rsidRDefault="006230BA">
      <w:pPr>
        <w:shd w:val="clear" w:color="auto" w:fill="FFFFFF"/>
        <w:spacing w:line="360" w:lineRule="auto"/>
        <w:ind w:firstLine="53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Контрольные пакеты акций этих объединений находятся в федеральной собственности.</w:t>
      </w:r>
    </w:p>
    <w:p w:rsidR="006230BA" w:rsidRDefault="006230BA">
      <w:pPr>
        <w:shd w:val="clear" w:color="auto" w:fill="FFFFFF"/>
        <w:spacing w:line="360" w:lineRule="auto"/>
        <w:ind w:firstLine="53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 субъектах Федерации функционируют управления (главные управления, комитеты, министерства) сельского хозяйства.</w:t>
      </w:r>
    </w:p>
    <w:p w:rsidR="006230BA" w:rsidRDefault="006230BA">
      <w:pPr>
        <w:shd w:val="clear" w:color="auto" w:fill="FFFFFF"/>
        <w:spacing w:line="360" w:lineRule="auto"/>
        <w:ind w:firstLine="53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Регулирование и лицензирование промышленного рыболовства и рыбоводства, установление категорий рыбохозяйственных водоемов, надзор за безопасным плаванием рыбопромыслового флота общее руководство деятельностью государственных администра</w:t>
      </w:r>
      <w:r>
        <w:rPr>
          <w:rFonts w:ascii="Arial" w:hAnsi="Arial" w:cs="Arial"/>
          <w:color w:val="000000"/>
          <w:sz w:val="28"/>
          <w:szCs w:val="28"/>
        </w:rPr>
        <w:softHyphen/>
        <w:t>ций морских (речных) рыбных портов и контроль за ними — функ</w:t>
      </w:r>
      <w:r>
        <w:rPr>
          <w:rFonts w:ascii="Arial" w:hAnsi="Arial" w:cs="Arial"/>
          <w:color w:val="000000"/>
          <w:sz w:val="28"/>
          <w:szCs w:val="28"/>
        </w:rPr>
        <w:softHyphen/>
        <w:t xml:space="preserve">ции Государственного комитета РФ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по рыболовству. </w:t>
      </w:r>
      <w:r>
        <w:rPr>
          <w:rFonts w:ascii="Arial" w:hAnsi="Arial" w:cs="Arial"/>
          <w:color w:val="000000"/>
          <w:sz w:val="28"/>
          <w:szCs w:val="28"/>
        </w:rPr>
        <w:t>Он также контролирует использование, воспроизводство и охрану биологи</w:t>
      </w:r>
      <w:r>
        <w:rPr>
          <w:rFonts w:ascii="Arial" w:hAnsi="Arial" w:cs="Arial"/>
          <w:color w:val="000000"/>
          <w:sz w:val="28"/>
          <w:szCs w:val="28"/>
        </w:rPr>
        <w:softHyphen/>
        <w:t>ческих ресурсов (рыбы, другие водные животные и растения) и развитие рыбного хозяйства.</w:t>
      </w:r>
    </w:p>
    <w:p w:rsidR="006230BA" w:rsidRDefault="006230BA">
      <w:pPr>
        <w:shd w:val="clear" w:color="auto" w:fill="FFFFFF"/>
        <w:spacing w:line="360" w:lineRule="auto"/>
        <w:ind w:firstLine="533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Функции государственного регулирования и межотраслевой координации по вопросам рационального использования земель</w:t>
      </w:r>
      <w:r>
        <w:rPr>
          <w:rFonts w:ascii="Arial" w:hAnsi="Arial" w:cs="Arial"/>
          <w:color w:val="000000"/>
          <w:sz w:val="28"/>
          <w:szCs w:val="28"/>
        </w:rPr>
        <w:softHyphen/>
        <w:t xml:space="preserve">ных ресурсов и охраны земель, ведения земельного кадастра, землеустройства сейчас осуществляют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Государственный земельный комитет РФ, </w:t>
      </w:r>
      <w:r>
        <w:rPr>
          <w:rFonts w:ascii="Arial" w:hAnsi="Arial" w:cs="Arial"/>
          <w:color w:val="000000"/>
          <w:sz w:val="28"/>
          <w:szCs w:val="28"/>
        </w:rPr>
        <w:t xml:space="preserve">а также частично </w:t>
      </w:r>
      <w:r>
        <w:rPr>
          <w:rFonts w:ascii="Arial" w:hAnsi="Arial" w:cs="Arial"/>
          <w:b/>
          <w:bCs/>
          <w:color w:val="000000"/>
          <w:sz w:val="28"/>
          <w:szCs w:val="28"/>
        </w:rPr>
        <w:t>Государственный комитет РФ по строительной, архитектурной и жилищной политике.</w:t>
      </w:r>
    </w:p>
    <w:p w:rsidR="006230BA" w:rsidRDefault="006230BA">
      <w:pPr>
        <w:shd w:val="clear" w:color="auto" w:fill="FFFFFF"/>
        <w:spacing w:line="360" w:lineRule="auto"/>
        <w:ind w:firstLine="53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230BA" w:rsidRDefault="006230BA">
      <w:pPr>
        <w:shd w:val="clear" w:color="auto" w:fill="FFFFFF"/>
        <w:spacing w:line="360" w:lineRule="auto"/>
        <w:ind w:firstLine="53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3. Государственный контроль и надзор</w:t>
      </w:r>
    </w:p>
    <w:p w:rsidR="006230BA" w:rsidRDefault="006230BA">
      <w:pPr>
        <w:shd w:val="clear" w:color="auto" w:fill="FFFFFF"/>
        <w:spacing w:line="360" w:lineRule="auto"/>
        <w:ind w:firstLine="53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 агропромышленном комплексе действуют ряд специализирован</w:t>
      </w:r>
      <w:r>
        <w:rPr>
          <w:rFonts w:ascii="Arial" w:hAnsi="Arial" w:cs="Arial"/>
          <w:color w:val="000000"/>
          <w:sz w:val="28"/>
          <w:szCs w:val="28"/>
        </w:rPr>
        <w:softHyphen/>
        <w:t>ных контрольно-надзорных органов.</w:t>
      </w:r>
    </w:p>
    <w:p w:rsidR="006230BA" w:rsidRDefault="006230BA">
      <w:pPr>
        <w:shd w:val="clear" w:color="auto" w:fill="FFFFFF"/>
        <w:spacing w:line="360" w:lineRule="auto"/>
        <w:ind w:firstLine="53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Государственная хлебная инспекция при Правительстве РФ </w:t>
      </w:r>
      <w:r>
        <w:rPr>
          <w:rFonts w:ascii="Arial" w:hAnsi="Arial" w:cs="Arial"/>
          <w:color w:val="000000"/>
          <w:sz w:val="28"/>
          <w:szCs w:val="28"/>
        </w:rPr>
        <w:t xml:space="preserve">(Росгосхлебинспекция) — федеральное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государственное </w:t>
      </w:r>
      <w:r>
        <w:rPr>
          <w:rFonts w:ascii="Arial" w:hAnsi="Arial" w:cs="Arial"/>
          <w:color w:val="000000"/>
          <w:sz w:val="28"/>
          <w:szCs w:val="28"/>
        </w:rPr>
        <w:t>учреждение, осуществляющее контроль за качеством, сохранностью, раци</w:t>
      </w:r>
      <w:r>
        <w:rPr>
          <w:rFonts w:ascii="Arial" w:hAnsi="Arial" w:cs="Arial"/>
          <w:color w:val="000000"/>
          <w:sz w:val="28"/>
          <w:szCs w:val="28"/>
        </w:rPr>
        <w:softHyphen/>
        <w:t>ональным использованием и безопасностью зерна и продуктов его переработки, семян масличных культур, комбикормов и сырья для его производства; проводит сертификацию качества зерна и про</w:t>
      </w:r>
      <w:r>
        <w:rPr>
          <w:rFonts w:ascii="Arial" w:hAnsi="Arial" w:cs="Arial"/>
          <w:color w:val="000000"/>
          <w:sz w:val="28"/>
          <w:szCs w:val="28"/>
        </w:rPr>
        <w:softHyphen/>
        <w:t>дуктов его переработки, производимых и перемещаемых внутри страны и при экспортных операциях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1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6230BA" w:rsidRDefault="006230BA">
      <w:pPr>
        <w:shd w:val="clear" w:color="auto" w:fill="FFFFFF"/>
        <w:spacing w:line="360" w:lineRule="auto"/>
        <w:ind w:firstLine="53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 ее составе: региональные управления, их лаборатории и хлебоинспекционные пункты в хлебоприемных и зерноперерабатыва-ющих организациях, в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морских и речных портах, на железнодо</w:t>
      </w:r>
      <w:r>
        <w:rPr>
          <w:rFonts w:ascii="Arial" w:hAnsi="Arial" w:cs="Arial"/>
          <w:color w:val="000000"/>
          <w:sz w:val="28"/>
          <w:szCs w:val="28"/>
        </w:rPr>
        <w:softHyphen/>
        <w:t>рожных пограничных станциях.</w:t>
      </w:r>
    </w:p>
    <w:p w:rsidR="006230BA" w:rsidRDefault="006230BA">
      <w:pPr>
        <w:shd w:val="clear" w:color="auto" w:fill="FFFFFF"/>
        <w:spacing w:line="360" w:lineRule="auto"/>
        <w:ind w:firstLine="53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Росгосхлебинспекция осуществляет государственный контроль за соблюдением норм выхода и качества продукции, вырабатываемой из зерна, находящихся в федеральном и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региональных фондах,  а также в государственном резерве; осуществляет лицензионную</w:t>
      </w: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деятельность в порученной сфере; контролирует соблюдение стандартов и технических условий на зерно; проводит экспертизу оценку качества зерна и продуктов его переработки; контролирует качество комбикормов; инспектирует организации, производя</w:t>
      </w:r>
      <w:r>
        <w:rPr>
          <w:rFonts w:ascii="Arial" w:hAnsi="Arial" w:cs="Arial"/>
          <w:color w:val="000000"/>
          <w:sz w:val="28"/>
          <w:szCs w:val="28"/>
        </w:rPr>
        <w:softHyphen/>
        <w:t>щие зерно и зернопродукты (отбирает пробы, проверяет вес посту</w:t>
      </w:r>
      <w:r>
        <w:rPr>
          <w:rFonts w:ascii="Arial" w:hAnsi="Arial" w:cs="Arial"/>
          <w:color w:val="000000"/>
          <w:sz w:val="28"/>
          <w:szCs w:val="28"/>
        </w:rPr>
        <w:softHyphen/>
        <w:t>пающих и отгружаемых на транспорт продуктов и т.п.).</w:t>
      </w:r>
    </w:p>
    <w:p w:rsidR="006230BA" w:rsidRDefault="006230BA">
      <w:pPr>
        <w:shd w:val="clear" w:color="auto" w:fill="FFFFFF"/>
        <w:spacing w:line="360" w:lineRule="auto"/>
        <w:ind w:firstLine="53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 ее полномочия входит: регламентация порядка деятельности лабораторий и территориальных подразделений; дача обязательных предписаний об устранении выявленных нарушений; запре</w:t>
      </w:r>
      <w:r>
        <w:rPr>
          <w:rFonts w:ascii="Arial" w:hAnsi="Arial" w:cs="Arial"/>
          <w:color w:val="000000"/>
          <w:sz w:val="28"/>
          <w:szCs w:val="28"/>
        </w:rPr>
        <w:softHyphen/>
        <w:t>щение или приостановление отгрузки продукции и ее реализации, если она не отвечает стандартам; приостановление или аннулиро</w:t>
      </w:r>
      <w:r>
        <w:rPr>
          <w:rFonts w:ascii="Arial" w:hAnsi="Arial" w:cs="Arial"/>
          <w:color w:val="000000"/>
          <w:sz w:val="28"/>
          <w:szCs w:val="28"/>
        </w:rPr>
        <w:softHyphen/>
        <w:t>вание лицензий.</w:t>
      </w:r>
    </w:p>
    <w:p w:rsidR="006230BA" w:rsidRDefault="006230BA">
      <w:pPr>
        <w:shd w:val="clear" w:color="auto" w:fill="FFFFFF"/>
        <w:spacing w:line="360" w:lineRule="auto"/>
        <w:ind w:firstLine="53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Государственный ветеринарный надзор </w:t>
      </w:r>
      <w:r>
        <w:rPr>
          <w:rFonts w:ascii="Arial" w:hAnsi="Arial" w:cs="Arial"/>
          <w:color w:val="000000"/>
          <w:sz w:val="28"/>
          <w:szCs w:val="28"/>
        </w:rPr>
        <w:t>— система контроля за соблюдением юридическими и физическими лицами независимо от их подчиненности и формы собственности планов противоэпиде</w:t>
      </w:r>
      <w:r>
        <w:rPr>
          <w:rFonts w:ascii="Arial" w:hAnsi="Arial" w:cs="Arial"/>
          <w:color w:val="000000"/>
          <w:sz w:val="28"/>
          <w:szCs w:val="28"/>
        </w:rPr>
        <w:softHyphen/>
        <w:t>мических мероприятий, ветеринарных правил при производстве, хранении и реализации продуктов животноводства.</w:t>
      </w:r>
    </w:p>
    <w:p w:rsidR="006230BA" w:rsidRDefault="006230BA">
      <w:pPr>
        <w:shd w:val="clear" w:color="auto" w:fill="FFFFFF"/>
        <w:spacing w:line="360" w:lineRule="auto"/>
        <w:ind w:firstLine="53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Государственную ветеринарную службу возглавляет Департамент ветеринарии Минсельхозпрода России. В ее систему входят управления ветеринарии в субъектах Федерации; ветеринарные врачи.</w:t>
      </w:r>
    </w:p>
    <w:p w:rsidR="006230BA" w:rsidRDefault="006230BA">
      <w:pPr>
        <w:pStyle w:val="2"/>
        <w:rPr>
          <w:rFonts w:ascii="Arial" w:hAnsi="Arial" w:cs="Arial"/>
        </w:rPr>
      </w:pPr>
      <w:r>
        <w:rPr>
          <w:rFonts w:ascii="Arial" w:hAnsi="Arial" w:cs="Arial"/>
        </w:rPr>
        <w:t>Должностные лица государственной ветеринарной службы осуществляют проверки поднадзорных мясокомбинатов и молокозаводов; проводят ветеринарно-санитарную аттестацию производст</w:t>
      </w:r>
      <w:r>
        <w:rPr>
          <w:rFonts w:ascii="Arial" w:hAnsi="Arial" w:cs="Arial"/>
        </w:rPr>
        <w:softHyphen/>
        <w:t>ва; лицензируют ввоз и вывоз возбудителей инфекционных бо</w:t>
      </w:r>
      <w:r>
        <w:rPr>
          <w:rFonts w:ascii="Arial" w:hAnsi="Arial" w:cs="Arial"/>
        </w:rPr>
        <w:softHyphen/>
        <w:t>лезней. Они вправе предъявлять требования о проведении проти</w:t>
      </w:r>
      <w:r>
        <w:rPr>
          <w:rFonts w:ascii="Arial" w:hAnsi="Arial" w:cs="Arial"/>
        </w:rPr>
        <w:softHyphen/>
        <w:t>воэпидемических и ветеринарно-санитарных мероприятий; при</w:t>
      </w:r>
      <w:r>
        <w:rPr>
          <w:rFonts w:ascii="Arial" w:hAnsi="Arial" w:cs="Arial"/>
        </w:rPr>
        <w:softHyphen/>
        <w:t>останавливать или запрещать производство и реализацию про</w:t>
      </w:r>
      <w:r>
        <w:rPr>
          <w:rFonts w:ascii="Arial" w:hAnsi="Arial" w:cs="Arial"/>
        </w:rPr>
        <w:softHyphen/>
        <w:t>дуктов животноводства; налагать административные взыскания на нарушителей ветеринарного законодательства; принимать ре</w:t>
      </w:r>
      <w:r>
        <w:rPr>
          <w:rFonts w:ascii="Arial" w:hAnsi="Arial" w:cs="Arial"/>
        </w:rPr>
        <w:softHyphen/>
        <w:t>шения об отчуждении продуктов животноводства (или их изъ</w:t>
      </w:r>
      <w:r>
        <w:rPr>
          <w:rFonts w:ascii="Arial" w:hAnsi="Arial" w:cs="Arial"/>
        </w:rPr>
        <w:softHyphen/>
        <w:t>ятии) при ликвидации очагов опасных болезней животных (убой) и т.п.</w:t>
      </w:r>
    </w:p>
    <w:p w:rsidR="006230BA" w:rsidRDefault="006230BA">
      <w:pPr>
        <w:shd w:val="clear" w:color="auto" w:fill="FFFFFF"/>
        <w:spacing w:line="360" w:lineRule="auto"/>
        <w:ind w:firstLine="533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Нормы КоАП предусматривают административную ответственность за административные правонарушения в сельском хо</w:t>
      </w:r>
      <w:r>
        <w:rPr>
          <w:rFonts w:ascii="Arial" w:hAnsi="Arial" w:cs="Arial"/>
          <w:color w:val="000000"/>
          <w:sz w:val="28"/>
          <w:szCs w:val="28"/>
        </w:rPr>
        <w:softHyphen/>
        <w:t>зяйстве, за нарушения ветеринарно-санитарных правил.</w:t>
      </w:r>
    </w:p>
    <w:p w:rsidR="006230BA" w:rsidRDefault="006230BA" w:rsidP="006230BA">
      <w:pPr>
        <w:shd w:val="clear" w:color="auto" w:fill="FFFFFF"/>
        <w:spacing w:line="360" w:lineRule="auto"/>
        <w:ind w:firstLine="53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Список литературы.</w:t>
      </w:r>
    </w:p>
    <w:p w:rsidR="006230BA" w:rsidRDefault="006230BA">
      <w:pPr>
        <w:pStyle w:val="3"/>
        <w:numPr>
          <w:ilvl w:val="0"/>
          <w:numId w:val="1"/>
        </w:numPr>
      </w:pPr>
      <w:r>
        <w:t>«Административное право» под редакцией Ю.М Козлова и Л.Л Попова. Москва. «Юрист» 1999 г.</w:t>
      </w:r>
    </w:p>
    <w:p w:rsidR="006230BA" w:rsidRDefault="006230BA">
      <w:pPr>
        <w:pStyle w:val="3"/>
        <w:numPr>
          <w:ilvl w:val="0"/>
          <w:numId w:val="1"/>
        </w:numPr>
      </w:pPr>
      <w:r>
        <w:t>Учебник административное право. С Петербург. 1996г.</w:t>
      </w:r>
    </w:p>
    <w:p w:rsidR="006230BA" w:rsidRDefault="006230BA">
      <w:pPr>
        <w:pStyle w:val="3"/>
        <w:numPr>
          <w:ilvl w:val="0"/>
          <w:numId w:val="1"/>
        </w:numPr>
      </w:pPr>
      <w:r>
        <w:t>СЗ РФ 1994 – 1999 г.</w:t>
      </w:r>
    </w:p>
    <w:p w:rsidR="006230BA" w:rsidRDefault="006230BA">
      <w:pPr>
        <w:pStyle w:val="3"/>
        <w:numPr>
          <w:ilvl w:val="0"/>
          <w:numId w:val="1"/>
        </w:numPr>
      </w:pPr>
      <w:r>
        <w:t>ВВС РФ 1990 – 1994 г.</w:t>
      </w:r>
    </w:p>
    <w:p w:rsidR="006230BA" w:rsidRDefault="006230BA">
      <w:pPr>
        <w:pStyle w:val="3"/>
        <w:numPr>
          <w:ilvl w:val="0"/>
          <w:numId w:val="1"/>
        </w:numPr>
      </w:pPr>
      <w:r>
        <w:t>«Российская газета» 1999 г.</w:t>
      </w:r>
    </w:p>
    <w:p w:rsidR="006230BA" w:rsidRDefault="006230BA">
      <w:pPr>
        <w:shd w:val="clear" w:color="auto" w:fill="FFFFFF"/>
        <w:spacing w:line="360" w:lineRule="auto"/>
        <w:ind w:firstLine="533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6230BA">
      <w:headerReference w:type="default" r:id="rId7"/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976" w:rsidRDefault="00CE2976">
      <w:r>
        <w:separator/>
      </w:r>
    </w:p>
  </w:endnote>
  <w:endnote w:type="continuationSeparator" w:id="0">
    <w:p w:rsidR="00CE2976" w:rsidRDefault="00CE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976" w:rsidRDefault="00CE2976">
      <w:r>
        <w:separator/>
      </w:r>
    </w:p>
  </w:footnote>
  <w:footnote w:type="continuationSeparator" w:id="0">
    <w:p w:rsidR="00CE2976" w:rsidRDefault="00CE2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0BA" w:rsidRDefault="00371FFF">
    <w:pPr>
      <w:pStyle w:val="a3"/>
      <w:framePr w:wrap="auto" w:vAnchor="text" w:hAnchor="margin" w:xAlign="right" w:y="1"/>
      <w:rPr>
        <w:rStyle w:val="a5"/>
        <w:rFonts w:ascii="Arial" w:hAnsi="Arial" w:cs="Arial"/>
        <w:sz w:val="20"/>
        <w:szCs w:val="20"/>
      </w:rPr>
    </w:pPr>
    <w:r>
      <w:rPr>
        <w:rStyle w:val="a5"/>
        <w:rFonts w:ascii="Arial" w:hAnsi="Arial" w:cs="Arial"/>
        <w:noProof/>
        <w:sz w:val="20"/>
        <w:szCs w:val="20"/>
      </w:rPr>
      <w:t>1</w:t>
    </w:r>
  </w:p>
  <w:p w:rsidR="006230BA" w:rsidRDefault="006230B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197A0F"/>
    <w:multiLevelType w:val="hybridMultilevel"/>
    <w:tmpl w:val="3808E0C8"/>
    <w:lvl w:ilvl="0" w:tplc="96BACB92">
      <w:start w:val="1"/>
      <w:numFmt w:val="decimal"/>
      <w:lvlText w:val="%1."/>
      <w:lvlJc w:val="left"/>
      <w:pPr>
        <w:tabs>
          <w:tab w:val="num" w:pos="1388"/>
        </w:tabs>
        <w:ind w:left="1388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1">
    <w:nsid w:val="66A936C6"/>
    <w:multiLevelType w:val="hybridMultilevel"/>
    <w:tmpl w:val="01B28C3C"/>
    <w:lvl w:ilvl="0" w:tplc="5D505FDC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30BA"/>
    <w:rsid w:val="00371FFF"/>
    <w:rsid w:val="00505F7A"/>
    <w:rsid w:val="006230BA"/>
    <w:rsid w:val="007404C0"/>
    <w:rsid w:val="00CE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59B85CCB-C1AD-4EA1-B67F-0B64F416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hd w:val="clear" w:color="auto" w:fill="FFFFFF"/>
      <w:spacing w:line="360" w:lineRule="auto"/>
      <w:ind w:firstLine="533"/>
      <w:jc w:val="both"/>
    </w:pPr>
    <w:rPr>
      <w:color w:val="000000"/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shd w:val="clear" w:color="auto" w:fill="FFFFFF"/>
      <w:spacing w:line="360" w:lineRule="auto"/>
      <w:ind w:firstLine="516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pPr>
      <w:shd w:val="clear" w:color="auto" w:fill="FFFFFF"/>
      <w:spacing w:line="360" w:lineRule="auto"/>
      <w:ind w:firstLine="533"/>
    </w:pPr>
    <w:rPr>
      <w:rFonts w:ascii="Arial" w:hAnsi="Arial" w:cs="Arial"/>
      <w:color w:val="000000"/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§ 1</vt:lpstr>
    </vt:vector>
  </TitlesOfParts>
  <Company/>
  <LinksUpToDate>false</LinksUpToDate>
  <CharactersWithSpaces>12662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1</dc:title>
  <dc:subject/>
  <dc:creator>Admin</dc:creator>
  <cp:keywords/>
  <dc:description/>
  <cp:lastModifiedBy>admin</cp:lastModifiedBy>
  <cp:revision>2</cp:revision>
  <dcterms:created xsi:type="dcterms:W3CDTF">2014-02-18T03:11:00Z</dcterms:created>
  <dcterms:modified xsi:type="dcterms:W3CDTF">2014-02-18T03:11:00Z</dcterms:modified>
</cp:coreProperties>
</file>