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40" w:rsidRDefault="00291240" w:rsidP="00291240">
      <w:pPr>
        <w:pStyle w:val="af9"/>
      </w:pPr>
      <w:r>
        <w:t>Содержание</w:t>
      </w:r>
    </w:p>
    <w:p w:rsidR="00291240" w:rsidRDefault="00291240" w:rsidP="00291240"/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Введение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1. Стратегические возможности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2. Результаты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3. Проблема муниципального управления производственной инфраструктуры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4. Выбор рациональных методов управления в условиях рыночных отношений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5. Контроллинг процессов организационных изменений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6. Модели оптимизации на малом предприятии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7. Инновационная деятельность как источник организационного кризиса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8. Стратегические инновации в организации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Заключение</w:t>
      </w:r>
    </w:p>
    <w:p w:rsidR="00291240" w:rsidRDefault="00291240">
      <w:pPr>
        <w:pStyle w:val="22"/>
        <w:rPr>
          <w:smallCaps w:val="0"/>
          <w:noProof/>
          <w:sz w:val="24"/>
          <w:szCs w:val="24"/>
        </w:rPr>
      </w:pPr>
      <w:r w:rsidRPr="00094B8F">
        <w:rPr>
          <w:rStyle w:val="ad"/>
          <w:noProof/>
        </w:rPr>
        <w:t>Список литературы</w:t>
      </w:r>
    </w:p>
    <w:p w:rsidR="00291240" w:rsidRPr="00291240" w:rsidRDefault="00291240" w:rsidP="00291240"/>
    <w:p w:rsidR="0023778B" w:rsidRPr="00291240" w:rsidRDefault="00291240" w:rsidP="00291240">
      <w:pPr>
        <w:pStyle w:val="2"/>
      </w:pPr>
      <w:r>
        <w:br w:type="page"/>
      </w:r>
      <w:bookmarkStart w:id="0" w:name="_Toc245019029"/>
      <w:r w:rsidR="00B37BBD" w:rsidRPr="00291240">
        <w:t>Введение</w:t>
      </w:r>
      <w:bookmarkEnd w:id="0"/>
    </w:p>
    <w:p w:rsidR="00291240" w:rsidRDefault="00291240" w:rsidP="00291240"/>
    <w:p w:rsidR="00291240" w:rsidRDefault="0023778B" w:rsidP="00291240">
      <w:r w:rsidRPr="00291240">
        <w:t>Высокие темпы роста экономики обычно предоставляют компаниям широкий выбор перспектив и направлений роста</w:t>
      </w:r>
      <w:r w:rsidR="00291240" w:rsidRPr="00291240">
        <w:t xml:space="preserve">. </w:t>
      </w:r>
      <w:r w:rsidRPr="00291240">
        <w:t>В условиях роста легче занять рыночную нишу, легче получить кредиты, технологии, информацию</w:t>
      </w:r>
      <w:r w:rsidR="00291240" w:rsidRPr="00291240">
        <w:t xml:space="preserve">. </w:t>
      </w:r>
      <w:r w:rsidRPr="00291240">
        <w:t>Эти новые возможности можно успешно реализовать, только имея надежную, хорошо обоснованную стратегию развития фирмы, которая, в свою очередь, является выбором из альтернатив</w:t>
      </w:r>
      <w:r w:rsidR="00291240" w:rsidRPr="00291240">
        <w:t xml:space="preserve">. </w:t>
      </w:r>
      <w:r w:rsidRPr="00291240">
        <w:t>Понятно, что чем шире список альтернатив, чем большей степени они являются ресурсообеспеченными, тем шире у фирмы стратегические возможности для роста</w:t>
      </w:r>
      <w:r w:rsidR="00291240" w:rsidRPr="00291240">
        <w:t>.</w:t>
      </w:r>
    </w:p>
    <w:p w:rsidR="00291240" w:rsidRDefault="0023778B" w:rsidP="00291240">
      <w:r w:rsidRPr="00291240">
        <w:t>В широком смысле стратегическую возможность можно определить как соответствие и пригодность ресурсов, а также ключевых компетенций, для ее существования и роста</w:t>
      </w:r>
      <w:r w:rsidR="00291240" w:rsidRPr="00291240">
        <w:t xml:space="preserve">. </w:t>
      </w:r>
      <w:r w:rsidRPr="00291240">
        <w:t>Как видно из этого определения, основными компонентами стратегических возможностей являются ресурсы и ключевые компетенции, где ресурсы представляют собой материальные и нематериальные активы организации, а компетенции, являющиеся надстройкой над ресурсами, представляют деятельность и процессы, с помощью которых организация эти ресурсы использует</w:t>
      </w:r>
      <w:r w:rsidR="00291240" w:rsidRPr="00291240">
        <w:t>.</w:t>
      </w:r>
    </w:p>
    <w:p w:rsidR="00824763" w:rsidRPr="00291240" w:rsidRDefault="00291240" w:rsidP="00291240">
      <w:pPr>
        <w:pStyle w:val="2"/>
      </w:pPr>
      <w:r>
        <w:br w:type="page"/>
      </w:r>
      <w:bookmarkStart w:id="1" w:name="_Toc245019030"/>
      <w:r>
        <w:t xml:space="preserve">1. </w:t>
      </w:r>
      <w:r w:rsidR="00824763" w:rsidRPr="00291240">
        <w:t>Стратегические возможности</w:t>
      </w:r>
      <w:bookmarkEnd w:id="1"/>
    </w:p>
    <w:p w:rsidR="00291240" w:rsidRDefault="00291240" w:rsidP="00291240"/>
    <w:p w:rsidR="00291240" w:rsidRDefault="0023778B" w:rsidP="00291240">
      <w:r w:rsidRPr="00291240">
        <w:t>Стратегические возможности организации условно можно разделить на два основных вида</w:t>
      </w:r>
      <w:r w:rsidR="00291240" w:rsidRPr="00291240">
        <w:t xml:space="preserve">: </w:t>
      </w:r>
      <w:r w:rsidRPr="00291240">
        <w:t>пороговые возможности и возможности для конкурентного преимущества</w:t>
      </w:r>
      <w:r w:rsidR="00291240" w:rsidRPr="00291240">
        <w:t xml:space="preserve">. </w:t>
      </w:r>
      <w:r w:rsidRPr="00291240">
        <w:t>Каждый характеризуется своим типом ресурсов и компетенций</w:t>
      </w:r>
      <w:r w:rsidR="00291240" w:rsidRPr="00291240">
        <w:t>.</w:t>
      </w:r>
    </w:p>
    <w:p w:rsidR="00291240" w:rsidRDefault="0023778B" w:rsidP="00291240">
      <w:r w:rsidRPr="00291240">
        <w:t>Пороговые возможности организации являются объектом пристального изучения только на начальном этапе управления, поскольку это именно те возможности, которые минимально необходимы для существования организации на рынке и ее способности к конкуренции во внешней среде</w:t>
      </w:r>
      <w:r w:rsidR="00291240" w:rsidRPr="00291240">
        <w:t xml:space="preserve">. </w:t>
      </w:r>
      <w:r w:rsidRPr="00291240">
        <w:t>Соответственно ресурсы и компетенции на этом уровне характеризуются таким же минимально необходимыми требованиями</w:t>
      </w:r>
      <w:r w:rsidR="00291240" w:rsidRPr="00291240">
        <w:t xml:space="preserve">. </w:t>
      </w:r>
      <w:r w:rsidRPr="00291240">
        <w:t>Управление возможностями в данной ситуации для организации будет сводиться к поддержанию этого минимального уровня и отслеживанию динамики внутренней и внешней среды организации, которая может повлиять на требуемый минимальный уровень, как правило, повышая его</w:t>
      </w:r>
      <w:r w:rsidR="00291240" w:rsidRPr="00291240">
        <w:t xml:space="preserve">. </w:t>
      </w:r>
      <w:r w:rsidRPr="00291240">
        <w:t>Наиболее интересным для теории и практики стратегического менеджмента является управление вторым видом стратегических возможностей, а именно возможностями, которые позволяют организации любой сферы деятельности стать лидером в своей отрасли</w:t>
      </w:r>
      <w:r w:rsidR="00291240" w:rsidRPr="00291240">
        <w:t xml:space="preserve">. </w:t>
      </w:r>
      <w:r w:rsidRPr="00291240">
        <w:t>Здесь важен тот факт, что такие возможности далеко не всегда имеются у организации, в отличие от первого описанного вида стратегических возможностей, наличие которых объясняется фактом существования самой организации, и соответственного наличия у нее минимальных ресурсов</w:t>
      </w:r>
      <w:r w:rsidR="00291240" w:rsidRPr="00291240">
        <w:t xml:space="preserve">. </w:t>
      </w:r>
      <w:r w:rsidRPr="00291240">
        <w:t>Для второго вида стратегических возможностей необходимы уникальные ресурсы и ключевые компетенции</w:t>
      </w:r>
      <w:r w:rsidR="00291240" w:rsidRPr="00291240">
        <w:t>.</w:t>
      </w:r>
    </w:p>
    <w:p w:rsidR="00291240" w:rsidRDefault="0023778B" w:rsidP="00291240">
      <w:r w:rsidRPr="00291240">
        <w:t xml:space="preserve">Уникальные ресурсы </w:t>
      </w:r>
      <w:r w:rsidR="00291240">
        <w:t>-</w:t>
      </w:r>
      <w:r w:rsidRPr="00291240">
        <w:t xml:space="preserve"> это, как правило, те ресурсы, которые либо единичны или очень редки на рынке или в данной конкретной области, где происходит конкуренция</w:t>
      </w:r>
      <w:r w:rsidR="00291240" w:rsidRPr="00291240">
        <w:t xml:space="preserve">. </w:t>
      </w:r>
      <w:r w:rsidRPr="00291240">
        <w:t>Уникальность здесь выступает не свойством самих ресурсов, а именно качеством и характеристикой ресурсов, которые есть у данной организации</w:t>
      </w:r>
      <w:r w:rsidR="00291240" w:rsidRPr="00291240">
        <w:t xml:space="preserve">. </w:t>
      </w:r>
      <w:r w:rsidRPr="00291240">
        <w:t>Возможно, ресурс не является редким или уникальным сам по себе, но только данная организация им владеет в настоящее время и другим ее конкурентам, невозможно его скопировать или заполучить</w:t>
      </w:r>
      <w:r w:rsidR="00291240" w:rsidRPr="00291240">
        <w:t>.</w:t>
      </w:r>
    </w:p>
    <w:p w:rsidR="00291240" w:rsidRDefault="0023778B" w:rsidP="00291240">
      <w:r w:rsidRPr="00291240">
        <w:t xml:space="preserve">Второй важный показатель, с которым сталкивается менеджер при выявлении возможностей для конкурентного преимущества </w:t>
      </w:r>
      <w:r w:rsidR="00291240">
        <w:t>-</w:t>
      </w:r>
      <w:r w:rsidRPr="00291240">
        <w:t xml:space="preserve"> это ключевая компетенция, представляющая собой деятельность и процессы, с помощью которых организация использует ресурсы для достижения конкурентного преимущества, причем другим организациям невозможно скопировать или получить эти деятельности, точно так же, как и её уникальные ресурсы</w:t>
      </w:r>
      <w:r w:rsidR="00291240" w:rsidRPr="00291240">
        <w:t>.</w:t>
      </w:r>
    </w:p>
    <w:p w:rsidR="00291240" w:rsidRDefault="00291240" w:rsidP="00291240">
      <w:pPr>
        <w:pStyle w:val="2"/>
      </w:pPr>
    </w:p>
    <w:p w:rsidR="00291240" w:rsidRDefault="00291240" w:rsidP="00291240">
      <w:pPr>
        <w:pStyle w:val="2"/>
      </w:pPr>
      <w:bookmarkStart w:id="2" w:name="_Toc245019031"/>
      <w:r>
        <w:t xml:space="preserve">2. </w:t>
      </w:r>
      <w:r w:rsidR="0023778B" w:rsidRPr="00291240">
        <w:t>Результаты</w:t>
      </w:r>
      <w:bookmarkEnd w:id="2"/>
    </w:p>
    <w:p w:rsidR="00291240" w:rsidRDefault="00291240" w:rsidP="00291240"/>
    <w:p w:rsidR="00291240" w:rsidRDefault="0023778B" w:rsidP="00291240">
      <w:r w:rsidRPr="00291240">
        <w:t>Проведенное исследование показало, что основными узловыми точками управления стратегическими возможностями являются</w:t>
      </w:r>
      <w:r w:rsidR="00291240" w:rsidRPr="00291240">
        <w:t xml:space="preserve">: </w:t>
      </w:r>
      <w:r w:rsidRPr="00291240">
        <w:t>изменение существующих практик управления, расширение данных практик, управление персоналом как особым ресурсом для повышения стратегических возможностей и выявление динамических возможностей</w:t>
      </w:r>
      <w:r w:rsidR="00291240" w:rsidRPr="00291240">
        <w:t xml:space="preserve">. </w:t>
      </w:r>
      <w:r w:rsidRPr="00291240">
        <w:t>Проведя всестороннее анализ, менеджеры должны определить какой путь является наиболее приемлемым и эффективным</w:t>
      </w:r>
      <w:r w:rsidR="00291240" w:rsidRPr="00291240">
        <w:t xml:space="preserve">. </w:t>
      </w:r>
      <w:r w:rsidRPr="00291240">
        <w:t>SWOT-анализ играет здесь не последнюю роль</w:t>
      </w:r>
      <w:r w:rsidR="00291240" w:rsidRPr="00291240">
        <w:t xml:space="preserve">. </w:t>
      </w:r>
      <w:r w:rsidRPr="00291240">
        <w:t>Учитывая, что стратегические возможности постоянно меняются, управление ими становится не простой задачей, а зачастую сама организация, любого уровня, не может выявить ключевые ресурсы и компетенции, которые у нее имеются</w:t>
      </w:r>
      <w:r w:rsidR="00291240" w:rsidRPr="00291240">
        <w:t xml:space="preserve">. </w:t>
      </w:r>
      <w:r w:rsidRPr="00291240">
        <w:t>Одним из ключевых ресурсов здесь становится человеческий фактор, управление которым для повышения стратегических возможностей компании становится одним из основных факторов</w:t>
      </w:r>
      <w:r w:rsidR="00291240" w:rsidRPr="00291240">
        <w:t xml:space="preserve">. </w:t>
      </w:r>
      <w:r w:rsidRPr="00291240">
        <w:t>Развитие и обучение людей, а также повышение их личного понимания их</w:t>
      </w:r>
      <w:r w:rsidR="00291240">
        <w:t xml:space="preserve"> "</w:t>
      </w:r>
      <w:r w:rsidRPr="00291240">
        <w:t>стратегического</w:t>
      </w:r>
      <w:r w:rsidR="00291240">
        <w:t xml:space="preserve">" </w:t>
      </w:r>
      <w:r w:rsidRPr="00291240">
        <w:t>вклада в деятельность компании позволяет грамотно осуществлять управление этим ресурсом</w:t>
      </w:r>
      <w:r w:rsidR="00291240" w:rsidRPr="00291240">
        <w:t xml:space="preserve">. </w:t>
      </w:r>
      <w:r w:rsidRPr="00291240">
        <w:t>Динамические возможности также оказываются принципиальным фактором успеха, появление которых связано с наличием особой среды в организации</w:t>
      </w:r>
      <w:r w:rsidR="00291240" w:rsidRPr="00291240">
        <w:t xml:space="preserve">. </w:t>
      </w:r>
      <w:r w:rsidRPr="00291240">
        <w:t>Компании, способные к воссозданию этой среды называют</w:t>
      </w:r>
      <w:r w:rsidR="00291240">
        <w:t xml:space="preserve"> "</w:t>
      </w:r>
      <w:r w:rsidRPr="00291240">
        <w:t>обучающиеся организации</w:t>
      </w:r>
      <w:r w:rsidR="00291240">
        <w:t>".</w:t>
      </w:r>
    </w:p>
    <w:p w:rsidR="00291240" w:rsidRDefault="0023778B" w:rsidP="00291240">
      <w:r w:rsidRPr="00291240">
        <w:t>Исследование также показало, что основное назначение управления стратегическими возможностями, это достижение цели выживания и лидерства в конкурентной среде</w:t>
      </w:r>
      <w:r w:rsidR="00291240" w:rsidRPr="00291240">
        <w:t xml:space="preserve">. </w:t>
      </w:r>
      <w:r w:rsidRPr="00291240">
        <w:t>Для этого необходимо добиться соответствия ресурсов и компетенций, а также достижение конкурентного преимущества</w:t>
      </w:r>
      <w:r w:rsidR="00291240" w:rsidRPr="00291240">
        <w:t>.</w:t>
      </w:r>
    </w:p>
    <w:p w:rsidR="00291240" w:rsidRDefault="00291240" w:rsidP="00291240">
      <w:pPr>
        <w:pStyle w:val="2"/>
      </w:pPr>
    </w:p>
    <w:p w:rsidR="00291240" w:rsidRDefault="00291240" w:rsidP="00291240">
      <w:pPr>
        <w:pStyle w:val="2"/>
      </w:pPr>
      <w:bookmarkStart w:id="3" w:name="_Toc245019032"/>
      <w:r>
        <w:t xml:space="preserve">3. </w:t>
      </w:r>
      <w:r w:rsidR="0023778B" w:rsidRPr="00291240">
        <w:t>Проблема муниципального управления производственной инфраструктуры</w:t>
      </w:r>
      <w:bookmarkEnd w:id="3"/>
    </w:p>
    <w:p w:rsidR="00291240" w:rsidRDefault="00291240" w:rsidP="00291240"/>
    <w:p w:rsidR="00291240" w:rsidRDefault="0023778B" w:rsidP="00291240">
      <w:r w:rsidRPr="00291240">
        <w:t>В настоящее время особо выделяется в агропромышленном комплексе проблема инфраструктурного обеспечения</w:t>
      </w:r>
      <w:r w:rsidR="00291240" w:rsidRPr="00291240">
        <w:t xml:space="preserve">. </w:t>
      </w:r>
      <w:r w:rsidRPr="00291240">
        <w:t xml:space="preserve">И ее решение </w:t>
      </w:r>
      <w:r w:rsidR="00291240">
        <w:t>-</w:t>
      </w:r>
      <w:r w:rsidRPr="00291240">
        <w:t xml:space="preserve"> ключ к реализации накопленного производственного потенциала, его эффективного комплексного использования</w:t>
      </w:r>
      <w:r w:rsidR="00291240" w:rsidRPr="00291240">
        <w:t xml:space="preserve">. </w:t>
      </w:r>
      <w:r w:rsidRPr="00291240">
        <w:t>Цель функционирования инфраструктуры заключается в создании общих условий для производства</w:t>
      </w:r>
      <w:r w:rsidR="00291240" w:rsidRPr="00291240">
        <w:t xml:space="preserve">. </w:t>
      </w:r>
      <w:r w:rsidRPr="00291240">
        <w:t>Автомобильные дороги являются важнейшей составляющей производственной инфраструктуры АПК</w:t>
      </w:r>
      <w:r w:rsidR="00291240" w:rsidRPr="00291240">
        <w:t>.</w:t>
      </w:r>
    </w:p>
    <w:p w:rsidR="00291240" w:rsidRDefault="0023778B" w:rsidP="00291240">
      <w:r w:rsidRPr="00291240">
        <w:t>Потери от сельского бездорожья складываются из прямых потерь на осуществление транспортного процесса и косвенных, скрытых потерь в сельском хозяйстве</w:t>
      </w:r>
      <w:r w:rsidR="00291240" w:rsidRPr="00291240">
        <w:t xml:space="preserve">. </w:t>
      </w:r>
      <w:r w:rsidRPr="00291240">
        <w:t>Транспортные издержки являются одной из статей затрат себестоимости продукции</w:t>
      </w:r>
      <w:r w:rsidR="00291240" w:rsidRPr="00291240">
        <w:t xml:space="preserve">. </w:t>
      </w:r>
      <w:r w:rsidRPr="00291240">
        <w:t>Существует прямая зависимость между двумя этими показателями</w:t>
      </w:r>
      <w:r w:rsidR="00291240" w:rsidRPr="00291240">
        <w:t xml:space="preserve">. </w:t>
      </w:r>
      <w:r w:rsidRPr="00291240">
        <w:t>Потери сельскохозяйственной продукции из-за недостаточно сбалансированного развития отраслей, обеспечивающих доведение ее до потребителя, составляют до 7-10%</w:t>
      </w:r>
      <w:r w:rsidR="00291240" w:rsidRPr="00291240">
        <w:t xml:space="preserve">. </w:t>
      </w:r>
      <w:r w:rsidRPr="00291240">
        <w:t>В этой связи проблема автомобильных дорог является одной из самых серьезных сдерживающих факторов</w:t>
      </w:r>
      <w:r w:rsidR="00291240" w:rsidRPr="00291240">
        <w:t>.</w:t>
      </w:r>
    </w:p>
    <w:p w:rsidR="00291240" w:rsidRDefault="0023778B" w:rsidP="00291240">
      <w:r w:rsidRPr="00291240">
        <w:t>Плохие дороги часто являются причиной снижения качества продукции при ее транспортировке</w:t>
      </w:r>
      <w:r w:rsidR="00291240" w:rsidRPr="00291240">
        <w:t xml:space="preserve">: </w:t>
      </w:r>
      <w:r w:rsidRPr="00291240">
        <w:t xml:space="preserve">несоблюдение сроков вывоза, приводящее к нарушению технологии производства, повреждение овощей и плодов и </w:t>
      </w:r>
      <w:r w:rsidR="00291240">
        <w:t>т.д.</w:t>
      </w:r>
      <w:r w:rsidR="00291240" w:rsidRPr="00291240">
        <w:t xml:space="preserve"> </w:t>
      </w:r>
      <w:r w:rsidRPr="00291240">
        <w:t>Низкий технический уровень сельских дорог связан со снижением темпов роста производства и его эффективности, производительности транспортных средств</w:t>
      </w:r>
      <w:r w:rsidR="00291240">
        <w:t xml:space="preserve"> (</w:t>
      </w:r>
      <w:r w:rsidRPr="00291240">
        <w:t>в 1,5</w:t>
      </w:r>
      <w:r w:rsidR="00291240">
        <w:t>-</w:t>
      </w:r>
      <w:r w:rsidRPr="00291240">
        <w:t>2 раза</w:t>
      </w:r>
      <w:r w:rsidR="00291240" w:rsidRPr="00291240">
        <w:t>),</w:t>
      </w:r>
      <w:r w:rsidRPr="00291240">
        <w:t xml:space="preserve"> урожайности сельскохозяйственных культур в придорожной полосе, несвоевременной доставкой удобрений, кормов и </w:t>
      </w:r>
      <w:r w:rsidR="00291240">
        <w:t>т.д.</w:t>
      </w:r>
    </w:p>
    <w:p w:rsidR="00291240" w:rsidRDefault="0023778B" w:rsidP="00291240">
      <w:r w:rsidRPr="00291240">
        <w:t>Автомобильные дороги сочетают функции производственной и социальной инфраструктур, поскольку по ним совершаются перевозки как производственного, так и социального характера</w:t>
      </w:r>
      <w:r w:rsidR="00291240" w:rsidRPr="00291240">
        <w:t xml:space="preserve">. </w:t>
      </w:r>
      <w:r w:rsidRPr="00291240">
        <w:t>От состояния и перспектив развития транспортной инфраструктуры напрямую зависит и реализация приоритетных национальных проектов в области образования, строительства жилья, медицины, сельского хозяйства</w:t>
      </w:r>
      <w:r w:rsidR="00291240" w:rsidRPr="00291240">
        <w:t xml:space="preserve">; </w:t>
      </w:r>
      <w:r w:rsidRPr="00291240">
        <w:t xml:space="preserve">детей надо возить в школы по безопасным дорогам, без надежной транспортной системы невозможны своевременная медпомощь, доставка стройматериалов и </w:t>
      </w:r>
      <w:r w:rsidR="00291240">
        <w:t>т.д.</w:t>
      </w:r>
    </w:p>
    <w:p w:rsidR="00291240" w:rsidRDefault="0023778B" w:rsidP="00291240">
      <w:r w:rsidRPr="00291240">
        <w:t>Комплекс мероприятий, связанный со строительством, ремонтом и содержанием сельских автомобильных дорог весьма капиталоемкий</w:t>
      </w:r>
      <w:r w:rsidR="00291240" w:rsidRPr="00291240">
        <w:t xml:space="preserve">. </w:t>
      </w:r>
      <w:r w:rsidRPr="00291240">
        <w:t>Но муниципальные автодороги, увы, не являются привлекательными для частных инвесторов, а местные органы власти не смогут решить эти проблемы самостоятельно</w:t>
      </w:r>
      <w:r w:rsidR="00291240" w:rsidRPr="00291240">
        <w:t xml:space="preserve">. </w:t>
      </w:r>
      <w:r w:rsidRPr="00291240">
        <w:t>Поэтому, необходимо создать такой организационно-экономический механизм обеспечения достойных условий для формирования муниципальной сети автомобильных дорог</w:t>
      </w:r>
      <w:r w:rsidR="00291240" w:rsidRPr="00291240">
        <w:t xml:space="preserve">. </w:t>
      </w:r>
      <w:r w:rsidRPr="00291240">
        <w:t>В частности, необходимо разработать методику количественной оценки влияния на эффективность АПК уровня развития местных дорог, как одной из основных составляющих производственной и социальной инфраструктуры села</w:t>
      </w:r>
      <w:r w:rsidR="00291240" w:rsidRPr="00291240">
        <w:t xml:space="preserve">. </w:t>
      </w:r>
      <w:r w:rsidRPr="00291240">
        <w:t>В конечном итоге это будет важным источником повышения эффективности как отдельно взятого сельскохозяйственного предприятия, так и всего агропромышленного комплекса</w:t>
      </w:r>
      <w:r w:rsidR="00291240" w:rsidRPr="00291240">
        <w:t>.</w:t>
      </w:r>
    </w:p>
    <w:p w:rsidR="00291240" w:rsidRDefault="00291240" w:rsidP="00291240">
      <w:pPr>
        <w:pStyle w:val="2"/>
      </w:pPr>
      <w:r>
        <w:br w:type="page"/>
      </w:r>
      <w:bookmarkStart w:id="4" w:name="_Toc245019033"/>
      <w:r>
        <w:t xml:space="preserve">4. </w:t>
      </w:r>
      <w:r w:rsidR="0023778B" w:rsidRPr="00291240">
        <w:t>Выбор рациональных методов управления в условиях рыночных отношений</w:t>
      </w:r>
      <w:bookmarkEnd w:id="4"/>
    </w:p>
    <w:p w:rsidR="00291240" w:rsidRDefault="00291240" w:rsidP="00291240"/>
    <w:p w:rsidR="00291240" w:rsidRDefault="0023778B" w:rsidP="00291240">
      <w:r w:rsidRPr="00291240">
        <w:t>Слаженная и целенаправленная работа любого коллектива обеспечивается правильным выбором и верным применением методов управления, которые в свою очередь в значительной мере определяют успех или неудачу управления, кроме того, на их основании происходит взаимное обогащение теории и практики менеджмента</w:t>
      </w:r>
      <w:r w:rsidR="00291240" w:rsidRPr="00291240">
        <w:t>.</w:t>
      </w:r>
    </w:p>
    <w:p w:rsidR="00291240" w:rsidRDefault="0023778B" w:rsidP="00291240">
      <w:r w:rsidRPr="00291240">
        <w:t>С целью изучения применяемых методов управления в современных условиях был проведен анкетный опрос Отдела социального управления по Первомайскому району г</w:t>
      </w:r>
      <w:r w:rsidR="00291240" w:rsidRPr="00291240">
        <w:t xml:space="preserve">. </w:t>
      </w:r>
      <w:r w:rsidRPr="00291240">
        <w:t>Пензы</w:t>
      </w:r>
      <w:r w:rsidR="00291240" w:rsidRPr="00291240">
        <w:t xml:space="preserve">. </w:t>
      </w:r>
      <w:r w:rsidRPr="00291240">
        <w:t>Сотрудники конкретного отдела занимаются назначением и выплатой пособий и компенсаций гражданам, имеющим детей, ветеранам труда, инвалидам, реабилитированным</w:t>
      </w:r>
      <w:r w:rsidR="00291240" w:rsidRPr="00291240">
        <w:t>.</w:t>
      </w:r>
    </w:p>
    <w:p w:rsidR="00291240" w:rsidRDefault="0023778B" w:rsidP="00291240">
      <w:r w:rsidRPr="00291240">
        <w:t>Таким образом, в результате исследования было выявлено ряд недостатков в выборе и применении методов управления</w:t>
      </w:r>
      <w:r w:rsidR="00291240" w:rsidRPr="00291240">
        <w:t xml:space="preserve">. </w:t>
      </w:r>
      <w:r w:rsidRPr="00291240">
        <w:t>В данной организации упор делается на административные и социально-психологические методы руководства</w:t>
      </w:r>
      <w:r w:rsidR="00291240" w:rsidRPr="00291240">
        <w:t xml:space="preserve">. </w:t>
      </w:r>
      <w:r w:rsidRPr="00291240">
        <w:t>Это влечет за собой ряд недостатков в системе управления организацией и снижает эффективность работы</w:t>
      </w:r>
      <w:r w:rsidR="00291240" w:rsidRPr="00291240">
        <w:t xml:space="preserve">. </w:t>
      </w:r>
      <w:r w:rsidRPr="00291240">
        <w:t>Большая часть выявленных недостатков основана на неэффективном и недостаточном использовании именно экономических методов руководства</w:t>
      </w:r>
      <w:r w:rsidR="00291240" w:rsidRPr="00291240">
        <w:t>.</w:t>
      </w:r>
    </w:p>
    <w:p w:rsidR="00291240" w:rsidRDefault="0023778B" w:rsidP="00291240">
      <w:r w:rsidRPr="00291240">
        <w:t>Не смотря на то, что тенденция современных рыночных условий и многочисленные социальные исследования показывают, что нынешнее поколение работников находят существенным взаимоотношения в коллективе, в данном случае респонденты во главу ставят экономические методы</w:t>
      </w:r>
      <w:r w:rsidR="00291240">
        <w:t xml:space="preserve"> (</w:t>
      </w:r>
      <w:r w:rsidRPr="00291240">
        <w:t>38,1%</w:t>
      </w:r>
      <w:r w:rsidR="00291240" w:rsidRPr="00291240">
        <w:t>),</w:t>
      </w:r>
      <w:r w:rsidRPr="00291240">
        <w:t xml:space="preserve"> а также обязательное использование административных</w:t>
      </w:r>
      <w:r w:rsidR="00291240">
        <w:t xml:space="preserve"> (</w:t>
      </w:r>
      <w:r w:rsidRPr="00291240">
        <w:t>28,6%</w:t>
      </w:r>
      <w:r w:rsidR="00291240" w:rsidRPr="00291240">
        <w:t xml:space="preserve">). </w:t>
      </w:r>
      <w:r w:rsidRPr="00291240">
        <w:t>Социально-психологическим же методам отводится второстепенная роль</w:t>
      </w:r>
      <w:r w:rsidR="00291240">
        <w:t xml:space="preserve"> (</w:t>
      </w:r>
      <w:r w:rsidRPr="00291240">
        <w:t>9,5%</w:t>
      </w:r>
      <w:r w:rsidR="00291240" w:rsidRPr="00291240">
        <w:t>).</w:t>
      </w:r>
    </w:p>
    <w:p w:rsidR="0023778B" w:rsidRPr="00291240" w:rsidRDefault="00291240" w:rsidP="00291240">
      <w:pPr>
        <w:pStyle w:val="2"/>
      </w:pPr>
      <w:r>
        <w:br w:type="page"/>
      </w:r>
      <w:bookmarkStart w:id="5" w:name="_Toc245019034"/>
      <w:r>
        <w:t xml:space="preserve">5. </w:t>
      </w:r>
      <w:r w:rsidR="0023778B" w:rsidRPr="00291240">
        <w:t>Контроллинг процессов организационных изменений</w:t>
      </w:r>
      <w:bookmarkEnd w:id="5"/>
    </w:p>
    <w:p w:rsidR="00291240" w:rsidRDefault="00291240" w:rsidP="00291240"/>
    <w:p w:rsidR="00291240" w:rsidRDefault="0023778B" w:rsidP="00291240">
      <w:r w:rsidRPr="00291240">
        <w:t>Контроллинг входит в число наиболее популярных инструментов менеджмента и может быть эффективно использован в комплексе управления организационными изменениями</w:t>
      </w:r>
      <w:r w:rsidR="00291240" w:rsidRPr="00291240">
        <w:t xml:space="preserve">. </w:t>
      </w:r>
      <w:r w:rsidRPr="00291240">
        <w:t>Он охватывает все этапы преобразования системы предприятия</w:t>
      </w:r>
      <w:r w:rsidR="00291240">
        <w:t xml:space="preserve"> (</w:t>
      </w:r>
      <w:r w:rsidRPr="00291240">
        <w:t>анализ потребности в изменениях, разработка будущей концепции организации, дальнейшее планирование и реализация, закрепление и оценка результатов</w:t>
      </w:r>
      <w:r w:rsidR="00291240" w:rsidRPr="00291240">
        <w:t xml:space="preserve">). </w:t>
      </w:r>
      <w:r w:rsidRPr="00291240">
        <w:t>Задачи контроллинга применительно проекта организационной тр</w:t>
      </w:r>
      <w:r w:rsidR="00824763" w:rsidRPr="00291240">
        <w:t>ансформации это, прежде всего,</w:t>
      </w:r>
      <w:r w:rsidR="00291240" w:rsidRPr="00291240">
        <w:t xml:space="preserve"> - </w:t>
      </w:r>
      <w:r w:rsidRPr="00291240">
        <w:t>информационная поддержка принятия решений, координация деятельности, оценка промежуточных и конечных результатов</w:t>
      </w:r>
      <w:r w:rsidR="00291240" w:rsidRPr="00291240">
        <w:t>.</w:t>
      </w:r>
    </w:p>
    <w:p w:rsidR="00291240" w:rsidRDefault="0023778B" w:rsidP="00291240">
      <w:r w:rsidRPr="00291240">
        <w:t>На этапе анализа потребности в преобразовании системы предприятия приоритетна информационная функция</w:t>
      </w:r>
      <w:r w:rsidR="00291240" w:rsidRPr="00291240">
        <w:t xml:space="preserve">. </w:t>
      </w:r>
      <w:r w:rsidRPr="00291240">
        <w:t>Происходит обращение, во-первых, к финансовым показателям</w:t>
      </w:r>
      <w:r w:rsidR="00291240">
        <w:t xml:space="preserve"> (</w:t>
      </w:r>
      <w:r w:rsidRPr="00291240">
        <w:t>показателям на</w:t>
      </w:r>
      <w:r w:rsidR="00291240">
        <w:t xml:space="preserve"> "</w:t>
      </w:r>
      <w:r w:rsidR="00824763" w:rsidRPr="00291240">
        <w:t>входе</w:t>
      </w:r>
      <w:r w:rsidR="00291240">
        <w:t xml:space="preserve">" </w:t>
      </w:r>
      <w:r w:rsidR="00824763" w:rsidRPr="00291240">
        <w:t>процесса трансформации</w:t>
      </w:r>
      <w:r w:rsidR="00291240" w:rsidRPr="00291240">
        <w:t xml:space="preserve"> - </w:t>
      </w:r>
      <w:r w:rsidRPr="00291240">
        <w:t>как стандартные из бухгалтерской отчетности, так и</w:t>
      </w:r>
      <w:r w:rsidR="00291240">
        <w:t xml:space="preserve"> "</w:t>
      </w:r>
      <w:r w:rsidRPr="00291240">
        <w:t>рыночно-ориентированные</w:t>
      </w:r>
      <w:r w:rsidR="00291240">
        <w:t xml:space="preserve">" </w:t>
      </w:r>
      <w:r w:rsidRPr="00291240">
        <w:t>показатели EVA, рыночная стоимость и пр</w:t>
      </w:r>
      <w:r w:rsidR="00291240" w:rsidRPr="00291240">
        <w:t xml:space="preserve">). </w:t>
      </w:r>
      <w:r w:rsidRPr="00291240">
        <w:t>Одновременно с отображением финансового состояния компании они выступят в качестве базы сравнения при оценке результатов</w:t>
      </w:r>
      <w:r w:rsidR="00291240" w:rsidRPr="00291240">
        <w:t xml:space="preserve">. </w:t>
      </w:r>
      <w:r w:rsidRPr="00291240">
        <w:t>В целях выполнения задачи максимально полного представления текущей ситуации применим инструментарий стратегического анализа</w:t>
      </w:r>
      <w:r w:rsidR="00291240" w:rsidRPr="00291240">
        <w:t xml:space="preserve">: </w:t>
      </w:r>
      <w:r w:rsidRPr="00291240">
        <w:t>например, PEST</w:t>
      </w:r>
      <w:r w:rsidR="00291240">
        <w:t xml:space="preserve"> (</w:t>
      </w:r>
      <w:r w:rsidRPr="00291240">
        <w:t>ELI</w:t>
      </w:r>
      <w:r w:rsidR="00291240" w:rsidRPr="00291240">
        <w:t>),</w:t>
      </w:r>
      <w:r w:rsidRPr="00291240">
        <w:t xml:space="preserve"> SWOT-анализ, или комбинированный инструмент</w:t>
      </w:r>
      <w:r w:rsidR="00291240">
        <w:t xml:space="preserve"> "</w:t>
      </w:r>
      <w:r w:rsidRPr="00291240">
        <w:t>Observatic framework</w:t>
      </w:r>
      <w:r w:rsidR="00291240">
        <w:t>".</w:t>
      </w:r>
    </w:p>
    <w:p w:rsidR="00291240" w:rsidRDefault="0023778B" w:rsidP="00291240">
      <w:r w:rsidRPr="00291240">
        <w:t>На стадиях разработки концепции, планирования преобразований важны следующие моменты</w:t>
      </w:r>
      <w:r w:rsidR="00291240">
        <w:t>.</w:t>
      </w:r>
    </w:p>
    <w:p w:rsidR="00291240" w:rsidRDefault="00291240" w:rsidP="00291240">
      <w:r>
        <w:t>1</w:t>
      </w:r>
      <w:r w:rsidRPr="00291240">
        <w:t xml:space="preserve">. </w:t>
      </w:r>
      <w:r w:rsidR="0023778B" w:rsidRPr="00291240">
        <w:t>Согласование проекта с системой стейкхолдеров</w:t>
      </w:r>
      <w:r>
        <w:t>.</w:t>
      </w:r>
    </w:p>
    <w:p w:rsidR="00291240" w:rsidRDefault="00291240" w:rsidP="00291240">
      <w:r>
        <w:t>2</w:t>
      </w:r>
      <w:r w:rsidRPr="00291240">
        <w:t xml:space="preserve">. </w:t>
      </w:r>
      <w:r w:rsidR="0023778B" w:rsidRPr="00291240">
        <w:t>Правовая оценка /Учет ограничений среды путем отражения требований действующего законодательства</w:t>
      </w:r>
      <w:r>
        <w:t xml:space="preserve"> (</w:t>
      </w:r>
      <w:r w:rsidR="0023778B" w:rsidRPr="00291240">
        <w:t>на различных</w:t>
      </w:r>
      <w:r w:rsidR="00824763" w:rsidRPr="00291240">
        <w:t xml:space="preserve"> уровнях</w:t>
      </w:r>
      <w:r w:rsidRPr="00291240">
        <w:t xml:space="preserve"> - </w:t>
      </w:r>
      <w:r w:rsidR="0023778B" w:rsidRPr="00291240">
        <w:t>федеральном, региональном, муниципальном при разработке политики и процедур изменений на локальном уровне</w:t>
      </w:r>
      <w:r>
        <w:t xml:space="preserve"> (</w:t>
      </w:r>
      <w:r w:rsidR="0023778B" w:rsidRPr="00291240">
        <w:t>в конкретной организации</w:t>
      </w:r>
      <w:r w:rsidRPr="00291240">
        <w:t xml:space="preserve">) </w:t>
      </w:r>
      <w:r w:rsidR="0023778B" w:rsidRPr="00291240">
        <w:t>/</w:t>
      </w:r>
      <w:r>
        <w:t>.</w:t>
      </w:r>
    </w:p>
    <w:p w:rsidR="00291240" w:rsidRDefault="00291240" w:rsidP="00291240">
      <w:r>
        <w:t>3</w:t>
      </w:r>
      <w:r w:rsidRPr="00291240">
        <w:t xml:space="preserve">. </w:t>
      </w:r>
      <w:r w:rsidR="0023778B" w:rsidRPr="00291240">
        <w:t>Оценка качественной и количественной потребности в персонале при формировании группы реализации проекта</w:t>
      </w:r>
      <w:r>
        <w:t>.</w:t>
      </w:r>
    </w:p>
    <w:p w:rsidR="00291240" w:rsidRDefault="00291240" w:rsidP="00291240">
      <w:r>
        <w:t>4</w:t>
      </w:r>
      <w:r w:rsidRPr="00291240">
        <w:t xml:space="preserve">. </w:t>
      </w:r>
      <w:r w:rsidR="0023778B" w:rsidRPr="00291240">
        <w:t>Оценка финансовых ресурсов</w:t>
      </w:r>
      <w:r>
        <w:t>.</w:t>
      </w:r>
    </w:p>
    <w:p w:rsidR="00291240" w:rsidRDefault="00291240" w:rsidP="00291240">
      <w:r>
        <w:t>5</w:t>
      </w:r>
      <w:r w:rsidRPr="00291240">
        <w:t xml:space="preserve">. </w:t>
      </w:r>
      <w:r w:rsidR="0023778B" w:rsidRPr="00291240">
        <w:t>Составление профиля корпоративной культуры и оценка его на предмет поддержки/ противодействия трансформации</w:t>
      </w:r>
      <w:r>
        <w:t>.</w:t>
      </w:r>
    </w:p>
    <w:p w:rsidR="00291240" w:rsidRDefault="00291240" w:rsidP="00291240">
      <w:r>
        <w:t>6</w:t>
      </w:r>
      <w:r w:rsidRPr="00291240">
        <w:t xml:space="preserve">. </w:t>
      </w:r>
      <w:r w:rsidR="00824763" w:rsidRPr="00291240">
        <w:t>И перед началом внедрения</w:t>
      </w:r>
      <w:r w:rsidRPr="00291240">
        <w:t xml:space="preserve"> - </w:t>
      </w:r>
      <w:r w:rsidR="0023778B" w:rsidRPr="00291240">
        <w:t>оценка потенциального успеха проекта</w:t>
      </w:r>
      <w:r>
        <w:t xml:space="preserve"> (</w:t>
      </w:r>
      <w:r w:rsidR="0023778B" w:rsidRPr="00291240">
        <w:t>например, применение инструмента</w:t>
      </w:r>
      <w:r>
        <w:t xml:space="preserve"> "</w:t>
      </w:r>
      <w:r w:rsidR="0023778B" w:rsidRPr="00291240">
        <w:t>DICE</w:t>
      </w:r>
      <w:r>
        <w:t xml:space="preserve">", </w:t>
      </w:r>
      <w:r w:rsidR="0023778B" w:rsidRPr="00291240">
        <w:t>разработанного Бостонской консалтинговой группой</w:t>
      </w:r>
      <w:r w:rsidRPr="00291240">
        <w:t>).</w:t>
      </w:r>
    </w:p>
    <w:p w:rsidR="00291240" w:rsidRDefault="0023778B" w:rsidP="00291240">
      <w:r w:rsidRPr="00291240">
        <w:t>К</w:t>
      </w:r>
      <w:r w:rsidR="00824763" w:rsidRPr="00291240">
        <w:t>онтроллинг на этапе реализации</w:t>
      </w:r>
      <w:r w:rsidR="00291240" w:rsidRPr="00291240">
        <w:t xml:space="preserve"> - </w:t>
      </w:r>
      <w:r w:rsidRPr="00291240">
        <w:t>это оперативны</w:t>
      </w:r>
      <w:r w:rsidR="00824763" w:rsidRPr="00291240">
        <w:t>й контроллинг</w:t>
      </w:r>
      <w:r w:rsidR="00291240" w:rsidRPr="00291240">
        <w:t xml:space="preserve">. </w:t>
      </w:r>
      <w:r w:rsidR="00824763" w:rsidRPr="00291240">
        <w:t>Особое внимание</w:t>
      </w:r>
      <w:r w:rsidR="00291240" w:rsidRPr="00291240">
        <w:t xml:space="preserve"> - </w:t>
      </w:r>
      <w:r w:rsidRPr="00291240">
        <w:t>управлению коммуникационными процессами в рамках проекта</w:t>
      </w:r>
      <w:r w:rsidR="00291240" w:rsidRPr="00291240">
        <w:t xml:space="preserve">. </w:t>
      </w:r>
      <w:r w:rsidRPr="00291240">
        <w:t>Также происходит координация трансформации, здесь же присутствует уже и мониторинг текущих результатов</w:t>
      </w:r>
      <w:r w:rsidR="00291240">
        <w:t xml:space="preserve"> (</w:t>
      </w:r>
      <w:r w:rsidRPr="00291240">
        <w:t>сопоставление текущих затрат</w:t>
      </w:r>
      <w:r w:rsidR="00291240">
        <w:t xml:space="preserve"> (</w:t>
      </w:r>
      <w:r w:rsidRPr="00291240">
        <w:t>финансов, времени и проч</w:t>
      </w:r>
      <w:r w:rsidR="00012C78">
        <w:t>.</w:t>
      </w:r>
      <w:r w:rsidR="00291240" w:rsidRPr="00291240">
        <w:t xml:space="preserve">) </w:t>
      </w:r>
      <w:r w:rsidRPr="00291240">
        <w:t>с запланированными</w:t>
      </w:r>
      <w:r w:rsidR="00291240" w:rsidRPr="00291240">
        <w:t>).</w:t>
      </w:r>
    </w:p>
    <w:p w:rsidR="00291240" w:rsidRDefault="00291240" w:rsidP="00291240">
      <w:pPr>
        <w:pStyle w:val="2"/>
      </w:pPr>
    </w:p>
    <w:p w:rsidR="00291240" w:rsidRDefault="00291240" w:rsidP="00291240">
      <w:pPr>
        <w:pStyle w:val="2"/>
      </w:pPr>
      <w:bookmarkStart w:id="6" w:name="_Toc245019035"/>
      <w:r>
        <w:t xml:space="preserve">6. </w:t>
      </w:r>
      <w:r w:rsidR="0023778B" w:rsidRPr="00291240">
        <w:t>Модели оптимизации на малом предприятии</w:t>
      </w:r>
      <w:bookmarkEnd w:id="6"/>
    </w:p>
    <w:p w:rsidR="00291240" w:rsidRDefault="00291240" w:rsidP="00291240"/>
    <w:p w:rsidR="00291240" w:rsidRDefault="0023778B" w:rsidP="00291240">
      <w:r w:rsidRPr="00291240">
        <w:t>В настоящее время для предприятий мелкого и среднего бизнеса становится актуальной проблема ограниченности производственных ресурсов</w:t>
      </w:r>
      <w:r w:rsidR="00291240">
        <w:t xml:space="preserve"> (</w:t>
      </w:r>
      <w:r w:rsidRPr="00291240">
        <w:t>в частности оборотных средств</w:t>
      </w:r>
      <w:r w:rsidR="00291240" w:rsidRPr="00291240">
        <w:t xml:space="preserve">). </w:t>
      </w:r>
      <w:r w:rsidRPr="00291240">
        <w:t>Это может в значительной степени отражаться на эффективности их деятельности</w:t>
      </w:r>
      <w:r w:rsidR="00291240" w:rsidRPr="00291240">
        <w:t xml:space="preserve">. </w:t>
      </w:r>
      <w:r w:rsidRPr="00291240">
        <w:t>Как правило, решение данной проблемы сводится к поиску дополнительных внешних источников финансирования, что редко приводит к положительному результату</w:t>
      </w:r>
      <w:r w:rsidR="00291240" w:rsidRPr="00291240">
        <w:t xml:space="preserve">. </w:t>
      </w:r>
      <w:r w:rsidRPr="00291240">
        <w:t>В международной практике существует способ решения данной проблемы путем рационализации и оптимизации основной деятельности</w:t>
      </w:r>
      <w:r w:rsidR="00291240" w:rsidRPr="00291240">
        <w:t xml:space="preserve">. </w:t>
      </w:r>
      <w:r w:rsidRPr="00291240">
        <w:t>Это сводится к составлению универсальных математических моделей, которые должны учитывать специфику деятельности конкретного предприятия</w:t>
      </w:r>
      <w:r w:rsidR="00291240" w:rsidRPr="00291240">
        <w:t xml:space="preserve">. </w:t>
      </w:r>
      <w:r w:rsidRPr="00291240">
        <w:t xml:space="preserve">Цель данной работы </w:t>
      </w:r>
      <w:r w:rsidR="00291240">
        <w:t>-</w:t>
      </w:r>
      <w:r w:rsidRPr="00291240">
        <w:t xml:space="preserve"> составление общей математической модели оптимизации производства</w:t>
      </w:r>
      <w:r w:rsidR="00291240" w:rsidRPr="00291240">
        <w:t xml:space="preserve">. </w:t>
      </w:r>
      <w:r w:rsidRPr="00291240">
        <w:t>Для проведения данного исследования следует составить алгоритм</w:t>
      </w:r>
      <w:r w:rsidR="00291240" w:rsidRPr="00291240">
        <w:t xml:space="preserve">. </w:t>
      </w:r>
      <w:r w:rsidRPr="00291240">
        <w:t>Он принимает вид блок-схемы</w:t>
      </w:r>
      <w:r w:rsidR="00291240">
        <w:t xml:space="preserve"> (</w:t>
      </w:r>
      <w:r w:rsidRPr="00291240">
        <w:t>Рис 1</w:t>
      </w:r>
      <w:r w:rsidR="00012C78">
        <w:t>.</w:t>
      </w:r>
      <w:r w:rsidR="00291240" w:rsidRPr="00291240">
        <w:t>)</w:t>
      </w:r>
    </w:p>
    <w:p w:rsidR="00291240" w:rsidRDefault="0023778B" w:rsidP="00291240">
      <w:r w:rsidRPr="00291240">
        <w:t>Проверим адекватность предложенного алгоритма на примере малого предприятия ЗАО</w:t>
      </w:r>
      <w:r w:rsidR="00291240">
        <w:t xml:space="preserve"> "</w:t>
      </w:r>
      <w:r w:rsidRPr="00291240">
        <w:t>Портал</w:t>
      </w:r>
      <w:r w:rsidR="00291240">
        <w:t xml:space="preserve">" </w:t>
      </w:r>
      <w:r w:rsidRPr="00291240">
        <w:t>г</w:t>
      </w:r>
      <w:r w:rsidR="00291240" w:rsidRPr="00291240">
        <w:t xml:space="preserve">. </w:t>
      </w:r>
      <w:r w:rsidRPr="00291240">
        <w:t>Йошкар-Ола</w:t>
      </w:r>
      <w:r w:rsidR="00291240" w:rsidRPr="00291240">
        <w:t xml:space="preserve">. </w:t>
      </w:r>
      <w:r w:rsidRPr="00291240">
        <w:t>Учитывая специфические особенности деятельности данной организации, следует отметить, что математические модели составлены с определенными изменениями и допущениями</w:t>
      </w:r>
      <w:r w:rsidR="00291240" w:rsidRPr="00291240">
        <w:t>.</w:t>
      </w:r>
    </w:p>
    <w:p w:rsidR="00291240" w:rsidRDefault="0023778B" w:rsidP="00291240">
      <w:r w:rsidRPr="00291240">
        <w:t xml:space="preserve">Оптимизация объемов заказа </w:t>
      </w:r>
      <w:r w:rsidR="00291240">
        <w:t>-</w:t>
      </w:r>
      <w:r w:rsidRPr="00291240">
        <w:t xml:space="preserve"> вычисление оптимальных размеров заказываемых партий материалов при непостоянных издержках хранения</w:t>
      </w:r>
      <w:r w:rsidR="00291240">
        <w:t xml:space="preserve"> (т.е.</w:t>
      </w:r>
      <w:r w:rsidR="00291240" w:rsidRPr="00291240">
        <w:t xml:space="preserve"> </w:t>
      </w:r>
      <w:r w:rsidRPr="00291240">
        <w:t>с учетом изменения арендной платы</w:t>
      </w:r>
      <w:r w:rsidR="00291240" w:rsidRPr="00291240">
        <w:t xml:space="preserve">) </w:t>
      </w:r>
      <w:r w:rsidRPr="00291240">
        <w:t>и при различных издержках заказа</w:t>
      </w:r>
      <w:r w:rsidR="00291240">
        <w:t xml:space="preserve"> (</w:t>
      </w:r>
      <w:r w:rsidRPr="00291240">
        <w:t>транспортных расходов</w:t>
      </w:r>
      <w:r w:rsidR="00291240" w:rsidRPr="00291240">
        <w:t xml:space="preserve">) </w:t>
      </w:r>
      <w:r w:rsidRPr="00291240">
        <w:t>решалась с использованием моделей заказа</w:t>
      </w:r>
      <w:r w:rsidR="00291240" w:rsidRPr="00291240">
        <w:t xml:space="preserve">. </w:t>
      </w:r>
      <w:r w:rsidRPr="00291240">
        <w:t>В данный момент распространены четыре модели определения оптимального размера закупочной партии</w:t>
      </w:r>
      <w:r w:rsidR="00291240" w:rsidRPr="00291240">
        <w:t xml:space="preserve">: </w:t>
      </w:r>
      <w:r w:rsidRPr="00291240">
        <w:t>модель экономического заказа, модель производственного заказа, модель заказа с резервным запасом, модель заказа с дисконтом</w:t>
      </w:r>
      <w:r w:rsidR="00291240" w:rsidRPr="00291240">
        <w:t xml:space="preserve">. </w:t>
      </w:r>
      <w:r w:rsidRPr="00291240">
        <w:t xml:space="preserve">В своей работе мы основываемся на модели экономического заказа, </w:t>
      </w:r>
      <w:r w:rsidR="00291240">
        <w:t>т.к</w:t>
      </w:r>
      <w:r w:rsidR="00291240" w:rsidRPr="00291240">
        <w:t xml:space="preserve"> </w:t>
      </w:r>
      <w:r w:rsidRPr="00291240">
        <w:t>она используется при коротком цикле изготовления партий заказа</w:t>
      </w:r>
      <w:r w:rsidR="00291240" w:rsidRPr="00291240">
        <w:t>.</w:t>
      </w:r>
    </w:p>
    <w:p w:rsidR="00291240" w:rsidRDefault="0023778B" w:rsidP="00291240">
      <w:r w:rsidRPr="00291240">
        <w:t>Работа службы снабжения в реальной организации сопровождается множеством отклонений от идеального режима, учесть которые в полном объеме практически невозможно, поэтому сделаны следующие допущения</w:t>
      </w:r>
      <w:r w:rsidR="00291240" w:rsidRPr="00291240">
        <w:t>:</w:t>
      </w:r>
    </w:p>
    <w:p w:rsidR="00291240" w:rsidRDefault="0023778B" w:rsidP="00291240">
      <w:r w:rsidRPr="00291240">
        <w:t>Расчеты проводятся при фиксированном объеме выпускаемой продукции</w:t>
      </w:r>
      <w:r w:rsidR="00291240">
        <w:t xml:space="preserve"> (</w:t>
      </w:r>
      <w:r w:rsidRPr="00291240">
        <w:t>дверей</w:t>
      </w:r>
      <w:r w:rsidR="00291240" w:rsidRPr="00291240">
        <w:t>),</w:t>
      </w:r>
      <w:r w:rsidRPr="00291240">
        <w:t xml:space="preserve"> таким образом, спрос на материалы постоянен</w:t>
      </w:r>
      <w:r w:rsidR="00291240" w:rsidRPr="00291240">
        <w:t>;</w:t>
      </w:r>
    </w:p>
    <w:p w:rsidR="00291240" w:rsidRDefault="0023778B" w:rsidP="00291240">
      <w:r w:rsidRPr="00291240">
        <w:t>Объем партии пополнения есть также постоянная величина</w:t>
      </w:r>
      <w:r w:rsidR="00291240" w:rsidRPr="00291240">
        <w:t>;</w:t>
      </w:r>
    </w:p>
    <w:p w:rsidR="00291240" w:rsidRDefault="0023778B" w:rsidP="00291240">
      <w:r w:rsidRPr="00291240">
        <w:t>Очередные поставки осуществляются через равные интервалы времени</w:t>
      </w:r>
      <w:r w:rsidR="00291240" w:rsidRPr="00291240">
        <w:t>.</w:t>
      </w:r>
    </w:p>
    <w:p w:rsidR="00291240" w:rsidRDefault="0023778B" w:rsidP="00291240">
      <w:r w:rsidRPr="00291240">
        <w:t>Оптимизация остатков незавершенного производства предполагает повышение ритмичности и обеспечение бесперебойности деятельности</w:t>
      </w:r>
      <w:r w:rsidR="00291240" w:rsidRPr="00291240">
        <w:t xml:space="preserve">. </w:t>
      </w:r>
      <w:r w:rsidRPr="00291240">
        <w:t>Для любого производства важна ритмичность, она обеспечивает функционирование предприятия в нормальном режиме</w:t>
      </w:r>
      <w:r w:rsidR="00291240" w:rsidRPr="00291240">
        <w:t xml:space="preserve">. </w:t>
      </w:r>
      <w:r w:rsidRPr="00291240">
        <w:t>Ритмичность, слаженность и высокая результативность во многом зависят от оптимальных размеров оборотных средств</w:t>
      </w:r>
      <w:r w:rsidR="00291240" w:rsidRPr="00291240">
        <w:t xml:space="preserve">. </w:t>
      </w:r>
      <w:r w:rsidRPr="00291240">
        <w:t>В связи с этим, большое значение приобретает процесс нормирования оборотных средств, который относится к текущему финансовому планированию на предприятии</w:t>
      </w:r>
      <w:r w:rsidR="00291240" w:rsidRPr="00291240">
        <w:t>.</w:t>
      </w:r>
    </w:p>
    <w:p w:rsidR="00291240" w:rsidRDefault="0023778B" w:rsidP="00291240">
      <w:r w:rsidRPr="00291240">
        <w:t>В результате исследования получены следующие выводы</w:t>
      </w:r>
      <w:r w:rsidR="00291240" w:rsidRPr="00291240">
        <w:t>:</w:t>
      </w:r>
    </w:p>
    <w:p w:rsidR="00291240" w:rsidRDefault="0023778B" w:rsidP="00291240">
      <w:r w:rsidRPr="00291240">
        <w:t>1</w:t>
      </w:r>
      <w:r w:rsidR="00291240" w:rsidRPr="00291240">
        <w:t xml:space="preserve">) </w:t>
      </w:r>
      <w:r w:rsidRPr="00291240">
        <w:t>Уменьшение НЗП до нуля приведет к нарушению ритмичности производства</w:t>
      </w:r>
      <w:r w:rsidR="00291240" w:rsidRPr="00291240">
        <w:t xml:space="preserve">. </w:t>
      </w:r>
      <w:r w:rsidRPr="00291240">
        <w:t>Поскольку цикл выпуска одного изделия составляет 5 дней, то минимальный объем НЗП, необходимый для нормального функционирования производства за мес</w:t>
      </w:r>
      <w:r w:rsidR="00291240" w:rsidRPr="00291240">
        <w:t xml:space="preserve">. </w:t>
      </w:r>
      <w:r w:rsidRPr="00291240">
        <w:t>равен 103 дверям</w:t>
      </w:r>
      <w:r w:rsidR="00291240" w:rsidRPr="00291240">
        <w:t>.</w:t>
      </w:r>
    </w:p>
    <w:p w:rsidR="00291240" w:rsidRDefault="0023778B" w:rsidP="00291240">
      <w:r w:rsidRPr="00291240">
        <w:t>2</w:t>
      </w:r>
      <w:r w:rsidR="00291240" w:rsidRPr="00291240">
        <w:t xml:space="preserve">) </w:t>
      </w:r>
      <w:r w:rsidRPr="00291240">
        <w:t>НЗП свыше полученного оптимального количества приведет к неоправданному отвлечению денежных средств из оборота</w:t>
      </w:r>
      <w:r w:rsidR="00291240" w:rsidRPr="00291240">
        <w:t xml:space="preserve">. </w:t>
      </w:r>
      <w:r w:rsidRPr="00291240">
        <w:t>Уменьшение НЗП повлечет увеличение издержек производства на оплату сверхурочных и невыполнение производственной программы</w:t>
      </w:r>
      <w:r w:rsidR="00291240" w:rsidRPr="00291240">
        <w:t>.</w:t>
      </w:r>
    </w:p>
    <w:p w:rsidR="00291240" w:rsidRDefault="0023778B" w:rsidP="00291240">
      <w:r w:rsidRPr="00291240">
        <w:t>3</w:t>
      </w:r>
      <w:r w:rsidR="00291240" w:rsidRPr="00291240">
        <w:t xml:space="preserve">) </w:t>
      </w:r>
      <w:r w:rsidRPr="00291240">
        <w:t>Распределение оптимальной производственной программы по периодам</w:t>
      </w:r>
      <w:r w:rsidR="00291240">
        <w:t xml:space="preserve"> (</w:t>
      </w:r>
      <w:r w:rsidRPr="00291240">
        <w:t>каждый месяц по 611 шт</w:t>
      </w:r>
      <w:r w:rsidR="00012C78">
        <w:t>.</w:t>
      </w:r>
      <w:r w:rsidR="00291240" w:rsidRPr="00291240">
        <w:t>):</w:t>
      </w:r>
    </w:p>
    <w:p w:rsidR="00291240" w:rsidRDefault="0023778B" w:rsidP="00291240">
      <w:r w:rsidRPr="00291240">
        <w:t>во-первых, позволяет сэкономить предприятию 71325 р</w:t>
      </w:r>
      <w:r w:rsidR="00291240" w:rsidRPr="00291240">
        <w:t xml:space="preserve">. </w:t>
      </w:r>
      <w:r w:rsidRPr="00291240">
        <w:t>на оплате сверхурочных и простоя</w:t>
      </w:r>
      <w:r w:rsidR="00291240" w:rsidRPr="00291240">
        <w:t>;</w:t>
      </w:r>
    </w:p>
    <w:p w:rsidR="00291240" w:rsidRDefault="0023778B" w:rsidP="00291240">
      <w:r w:rsidRPr="00291240">
        <w:t>во-вторых, снижает недогрузку и перегрузку оборудования, что дает возможность его планового обслуживания и ремонта</w:t>
      </w:r>
      <w:r w:rsidR="00291240" w:rsidRPr="00291240">
        <w:t>;</w:t>
      </w:r>
    </w:p>
    <w:p w:rsidR="00291240" w:rsidRDefault="0023778B" w:rsidP="00291240">
      <w:r w:rsidRPr="00291240">
        <w:t>в-третьих, повышает качество продукции и снижает брак</w:t>
      </w:r>
      <w:r w:rsidR="00291240" w:rsidRPr="00291240">
        <w:t>.</w:t>
      </w:r>
    </w:p>
    <w:p w:rsidR="00291240" w:rsidRDefault="0023778B" w:rsidP="00291240">
      <w:r w:rsidRPr="00291240">
        <w:t>4</w:t>
      </w:r>
      <w:r w:rsidR="00291240" w:rsidRPr="00291240">
        <w:t xml:space="preserve">) </w:t>
      </w:r>
      <w:r w:rsidRPr="00291240">
        <w:t>При минимальных издержках хранения</w:t>
      </w:r>
      <w:r w:rsidR="00291240">
        <w:t xml:space="preserve"> (т.е.</w:t>
      </w:r>
      <w:r w:rsidR="00291240" w:rsidRPr="00291240">
        <w:t xml:space="preserve"> </w:t>
      </w:r>
      <w:r w:rsidRPr="00291240">
        <w:t>если предприятие использует свои складские помещения</w:t>
      </w:r>
      <w:r w:rsidR="00291240" w:rsidRPr="00291240">
        <w:t xml:space="preserve">) </w:t>
      </w:r>
      <w:r w:rsidRPr="00291240">
        <w:t>оптимальная партия заказа такова, что материалы можно заказывать неограниченными объемами в зависимости от денежных ресурсов</w:t>
      </w:r>
      <w:r w:rsidR="00291240" w:rsidRPr="00291240">
        <w:t xml:space="preserve">; </w:t>
      </w:r>
      <w:r w:rsidRPr="00291240">
        <w:t>при значительном увеличении арендной платы размеры оптимальных партий сырья резко снижаются</w:t>
      </w:r>
      <w:r w:rsidR="00291240" w:rsidRPr="00291240">
        <w:t>.</w:t>
      </w:r>
    </w:p>
    <w:p w:rsidR="00291240" w:rsidRDefault="0023778B" w:rsidP="00291240">
      <w:r w:rsidRPr="00291240">
        <w:t>5</w:t>
      </w:r>
      <w:r w:rsidR="00291240" w:rsidRPr="00291240">
        <w:t xml:space="preserve">) </w:t>
      </w:r>
      <w:r w:rsidRPr="00291240">
        <w:t>Повышение значений технико-экономических показателей свидетельствует о том, что предложенный в работе алгоритм приемлем для специфики деятельности предприятия ЗАО</w:t>
      </w:r>
      <w:r w:rsidR="00291240">
        <w:t xml:space="preserve"> "</w:t>
      </w:r>
      <w:r w:rsidRPr="00291240">
        <w:t>Портал</w:t>
      </w:r>
      <w:r w:rsidR="00291240">
        <w:t>".</w:t>
      </w:r>
    </w:p>
    <w:p w:rsidR="00291240" w:rsidRDefault="00291240" w:rsidP="00291240"/>
    <w:p w:rsidR="0023778B" w:rsidRPr="00291240" w:rsidRDefault="00291240" w:rsidP="00291240">
      <w:pPr>
        <w:pStyle w:val="2"/>
      </w:pPr>
      <w:bookmarkStart w:id="7" w:name="_Toc245019036"/>
      <w:r>
        <w:t xml:space="preserve">7. </w:t>
      </w:r>
      <w:r w:rsidR="0023778B" w:rsidRPr="00291240">
        <w:t>Инновационная деятельность как источник организационного кризиса</w:t>
      </w:r>
      <w:bookmarkEnd w:id="7"/>
    </w:p>
    <w:p w:rsidR="00291240" w:rsidRDefault="00291240" w:rsidP="00291240"/>
    <w:p w:rsidR="00291240" w:rsidRDefault="0023778B" w:rsidP="00291240">
      <w:r w:rsidRPr="00291240">
        <w:t>Основные понятия, на которые я опираюсь в своей работе</w:t>
      </w:r>
      <w:r w:rsidR="00291240" w:rsidRPr="00291240">
        <w:t>:</w:t>
      </w:r>
    </w:p>
    <w:p w:rsidR="00291240" w:rsidRDefault="0023778B" w:rsidP="00291240">
      <w:r w:rsidRPr="00291240">
        <w:t>Инновация</w:t>
      </w:r>
      <w:r w:rsidR="00291240" w:rsidRPr="00291240">
        <w:t xml:space="preserve"> - </w:t>
      </w:r>
      <w:r w:rsidRPr="00291240">
        <w:t>это</w:t>
      </w:r>
      <w:r w:rsidR="00291240">
        <w:t xml:space="preserve"> "</w:t>
      </w:r>
      <w:r w:rsidRPr="00291240">
        <w:t>конечный результат инновационной деятельности, получивший воплощение в виде нового или усовершенствованного продукта, внедренного на рынке, нового или усовершенствованного технологического процесса, используемого в практической деятельности, либо в новом подходе к социальным услугам</w:t>
      </w:r>
      <w:r w:rsidR="00291240">
        <w:t>" (</w:t>
      </w:r>
      <w:r w:rsidRPr="00291240">
        <w:t>Международное определение инновации</w:t>
      </w:r>
      <w:r w:rsidR="00291240" w:rsidRPr="00291240">
        <w:t>).</w:t>
      </w:r>
    </w:p>
    <w:p w:rsidR="00291240" w:rsidRDefault="0023778B" w:rsidP="00291240">
      <w:r w:rsidRPr="00291240">
        <w:t>Кризис</w:t>
      </w:r>
      <w:r w:rsidR="00291240" w:rsidRPr="00291240">
        <w:t xml:space="preserve"> - </w:t>
      </w:r>
      <w:r w:rsidRPr="00291240">
        <w:t>это событие или происшествие, которое способно быть реальной угрозой для общества, организации или человека, вести к негативным последствиям</w:t>
      </w:r>
      <w:r w:rsidR="00291240" w:rsidRPr="00291240">
        <w:t>.</w:t>
      </w:r>
    </w:p>
    <w:p w:rsidR="00291240" w:rsidRDefault="0023778B" w:rsidP="00291240">
      <w:r w:rsidRPr="00291240">
        <w:t>При внедрении инноваций компании сталкиваются с некоторыми проблемами</w:t>
      </w:r>
      <w:r w:rsidR="00291240" w:rsidRPr="00291240">
        <w:t xml:space="preserve">. </w:t>
      </w:r>
      <w:r w:rsidRPr="00291240">
        <w:t>Наиболее частыми проблемами являются</w:t>
      </w:r>
      <w:r w:rsidR="00291240" w:rsidRPr="00291240">
        <w:t>:</w:t>
      </w:r>
    </w:p>
    <w:p w:rsidR="00291240" w:rsidRDefault="0023778B" w:rsidP="00291240">
      <w:r w:rsidRPr="00291240">
        <w:t>Компании ориентируются на возможности</w:t>
      </w:r>
      <w:r w:rsidR="00291240">
        <w:t xml:space="preserve"> "</w:t>
      </w:r>
      <w:r w:rsidRPr="00291240">
        <w:t>ключевых компетенций</w:t>
      </w:r>
      <w:r w:rsidR="00291240">
        <w:t xml:space="preserve">", </w:t>
      </w:r>
      <w:r w:rsidRPr="00291240">
        <w:t>а не на возможности, которые открываются в связи с развитием</w:t>
      </w:r>
      <w:r w:rsidR="00291240">
        <w:t xml:space="preserve"> "</w:t>
      </w:r>
      <w:r w:rsidRPr="00291240">
        <w:t>сущности бизнеса</w:t>
      </w:r>
      <w:r w:rsidR="00291240">
        <w:t>".</w:t>
      </w:r>
    </w:p>
    <w:p w:rsidR="00291240" w:rsidRDefault="0023778B" w:rsidP="00291240">
      <w:r w:rsidRPr="00291240">
        <w:t>Ключевые компетенции включают в себя</w:t>
      </w:r>
      <w:r w:rsidR="00291240" w:rsidRPr="00291240">
        <w:t xml:space="preserve">: </w:t>
      </w:r>
      <w:r w:rsidRPr="00291240">
        <w:t>знания</w:t>
      </w:r>
      <w:r w:rsidR="00291240">
        <w:t xml:space="preserve"> ("</w:t>
      </w:r>
      <w:r w:rsidRPr="00291240">
        <w:t>совокупность сведений, накопленных компанией, а также тех, которые компания должна иметь</w:t>
      </w:r>
      <w:r w:rsidR="00291240">
        <w:t>"</w:t>
      </w:r>
      <w:r w:rsidR="00291240" w:rsidRPr="00291240">
        <w:t>),</w:t>
      </w:r>
      <w:r w:rsidRPr="00291240">
        <w:t xml:space="preserve"> опыт</w:t>
      </w:r>
      <w:r w:rsidR="00291240">
        <w:t xml:space="preserve"> ("</w:t>
      </w:r>
      <w:r w:rsidRPr="00291240">
        <w:t>совокупность практических навыков, накопленных за все время существования компании</w:t>
      </w:r>
      <w:r w:rsidR="00291240">
        <w:t>"</w:t>
      </w:r>
      <w:r w:rsidR="00291240" w:rsidRPr="00291240">
        <w:t>),</w:t>
      </w:r>
      <w:r w:rsidRPr="00291240">
        <w:t xml:space="preserve"> ресурсы</w:t>
      </w:r>
      <w:r w:rsidR="00291240">
        <w:t xml:space="preserve"> (</w:t>
      </w:r>
      <w:r w:rsidRPr="00291240">
        <w:t>материальные активы компании</w:t>
      </w:r>
      <w:r w:rsidR="00291240" w:rsidRPr="00291240">
        <w:t>),</w:t>
      </w:r>
      <w:r w:rsidRPr="00291240">
        <w:t xml:space="preserve"> персонал</w:t>
      </w:r>
      <w:r w:rsidR="00291240">
        <w:t xml:space="preserve"> ("</w:t>
      </w:r>
      <w:r w:rsidRPr="00291240">
        <w:t>уровень квалификации сотрудников компании</w:t>
      </w:r>
      <w:r w:rsidR="00291240">
        <w:t>"</w:t>
      </w:r>
      <w:r w:rsidR="00291240" w:rsidRPr="00291240">
        <w:t>).</w:t>
      </w:r>
    </w:p>
    <w:p w:rsidR="00291240" w:rsidRDefault="0023778B" w:rsidP="00291240">
      <w:r w:rsidRPr="00291240">
        <w:t>Примеры</w:t>
      </w:r>
      <w:r w:rsidR="00291240" w:rsidRPr="00291240">
        <w:t>.</w:t>
      </w:r>
    </w:p>
    <w:p w:rsidR="00291240" w:rsidRDefault="0023778B" w:rsidP="00291240">
      <w:r w:rsidRPr="00291240">
        <w:t>Всеми известная компания McDonald’s решила заняться гостиничным бизнесом</w:t>
      </w:r>
      <w:r w:rsidR="00291240" w:rsidRPr="00291240">
        <w:t xml:space="preserve">. </w:t>
      </w:r>
      <w:r w:rsidRPr="00291240">
        <w:t>Компания построила несколько гостиниц, получивших название “Golden Arches”</w:t>
      </w:r>
      <w:r w:rsidR="00291240" w:rsidRPr="00291240">
        <w:t xml:space="preserve">. </w:t>
      </w:r>
      <w:r w:rsidRPr="00291240">
        <w:t>Сущность компании заключается в том, что посетители всегда могут</w:t>
      </w:r>
      <w:r w:rsidR="00291240">
        <w:t xml:space="preserve"> "</w:t>
      </w:r>
      <w:r w:rsidRPr="00291240">
        <w:t>получить достаточно качественные блюда</w:t>
      </w:r>
      <w:r w:rsidR="00291240">
        <w:t xml:space="preserve">" </w:t>
      </w:r>
      <w:r w:rsidRPr="00291240">
        <w:t>по низким ценам</w:t>
      </w:r>
      <w:r w:rsidR="00291240" w:rsidRPr="00291240">
        <w:t xml:space="preserve">. </w:t>
      </w:r>
      <w:r w:rsidRPr="00291240">
        <w:t>А также на то, чтобы быстро перекусить</w:t>
      </w:r>
      <w:r w:rsidR="00291240" w:rsidRPr="00291240">
        <w:t xml:space="preserve">. </w:t>
      </w:r>
      <w:r w:rsidRPr="00291240">
        <w:t>И именно поэтому принцип</w:t>
      </w:r>
      <w:r w:rsidR="00291240">
        <w:t xml:space="preserve"> "</w:t>
      </w:r>
      <w:r w:rsidRPr="00291240">
        <w:t>быстро зашел</w:t>
      </w:r>
      <w:r w:rsidR="00291240" w:rsidRPr="00291240">
        <w:t xml:space="preserve"> - </w:t>
      </w:r>
      <w:r w:rsidRPr="00291240">
        <w:t>быстро вышел</w:t>
      </w:r>
      <w:r w:rsidR="00291240">
        <w:t xml:space="preserve">", </w:t>
      </w:r>
      <w:r w:rsidRPr="00291240">
        <w:t>в гостиничной сфере малоэффективен</w:t>
      </w:r>
      <w:r w:rsidR="00291240" w:rsidRPr="00291240">
        <w:t>.</w:t>
      </w:r>
    </w:p>
    <w:p w:rsidR="00291240" w:rsidRDefault="0023778B" w:rsidP="00291240">
      <w:r w:rsidRPr="00291240">
        <w:t>В подобную ситуацию также попала компания Coca-Cola, когда решила разводить креветки</w:t>
      </w:r>
      <w:r w:rsidR="00291240" w:rsidRPr="00291240">
        <w:t xml:space="preserve">. </w:t>
      </w:r>
      <w:r w:rsidRPr="00291240">
        <w:t>Ее руководство смешало понятия ключевые компетенции и сущность компании</w:t>
      </w:r>
      <w:r w:rsidR="00291240" w:rsidRPr="00291240">
        <w:t>.</w:t>
      </w:r>
    </w:p>
    <w:p w:rsidR="00291240" w:rsidRDefault="0023778B" w:rsidP="00291240">
      <w:r w:rsidRPr="00291240">
        <w:t>Компания</w:t>
      </w:r>
      <w:r w:rsidR="00291240">
        <w:t xml:space="preserve"> "</w:t>
      </w:r>
      <w:r w:rsidRPr="00291240">
        <w:t>любой ценой стимулирует творчество</w:t>
      </w:r>
      <w:r w:rsidR="00291240">
        <w:t xml:space="preserve">" </w:t>
      </w:r>
      <w:r w:rsidRPr="00291240">
        <w:t>и относится одинаково ко всем новым идеям</w:t>
      </w:r>
      <w:r w:rsidR="00291240" w:rsidRPr="00291240">
        <w:t>.</w:t>
      </w:r>
    </w:p>
    <w:p w:rsidR="00291240" w:rsidRDefault="0023778B" w:rsidP="00291240">
      <w:r w:rsidRPr="00291240">
        <w:t>Пример</w:t>
      </w:r>
      <w:r w:rsidR="00291240" w:rsidRPr="00291240">
        <w:t>.</w:t>
      </w:r>
    </w:p>
    <w:p w:rsidR="00291240" w:rsidRDefault="0023778B" w:rsidP="00291240">
      <w:r w:rsidRPr="00291240">
        <w:t>Всеми известная компания “Porsche” начала выпускать машины с автоматической коробкой передач</w:t>
      </w:r>
      <w:r w:rsidR="00291240" w:rsidRPr="00291240">
        <w:t xml:space="preserve">. </w:t>
      </w:r>
      <w:r w:rsidRPr="00291240">
        <w:t>Однако, автомобили этой марки привлекательны именно механической коробкой передач, которая позволяет почувствовать сам процесс вождения</w:t>
      </w:r>
      <w:r w:rsidR="00291240" w:rsidRPr="00291240">
        <w:t xml:space="preserve">. </w:t>
      </w:r>
      <w:r w:rsidRPr="00291240">
        <w:t>Также компания выпустила минивэн</w:t>
      </w:r>
      <w:r w:rsidR="00291240" w:rsidRPr="00291240">
        <w:t xml:space="preserve">. </w:t>
      </w:r>
      <w:r w:rsidRPr="00291240">
        <w:t>Однако автомобили данной марки не как не ассоциируются с минивэнами, если человек захочет его купить, то, скорее всего он выберет такую марку как Volvo</w:t>
      </w:r>
      <w:r w:rsidR="00291240">
        <w:t xml:space="preserve"> (</w:t>
      </w:r>
      <w:r w:rsidRPr="00291240">
        <w:t>которая зарекомендовала себя как безопасный семейный автомобиль</w:t>
      </w:r>
      <w:r w:rsidR="00291240" w:rsidRPr="00291240">
        <w:t>).</w:t>
      </w:r>
    </w:p>
    <w:p w:rsidR="00291240" w:rsidRDefault="0023778B" w:rsidP="00291240">
      <w:r w:rsidRPr="00291240">
        <w:t>Компании часто не учитывают то, что инновации должны создавать дополнительную ценность для клиентов, ограничиваясь созданием нового товара или услуги</w:t>
      </w:r>
      <w:r w:rsidR="00291240" w:rsidRPr="00291240">
        <w:t>.</w:t>
      </w:r>
    </w:p>
    <w:p w:rsidR="00291240" w:rsidRDefault="0023778B" w:rsidP="00291240">
      <w:r w:rsidRPr="00291240">
        <w:t>Примеры</w:t>
      </w:r>
      <w:r w:rsidR="00291240" w:rsidRPr="00291240">
        <w:t>.</w:t>
      </w:r>
    </w:p>
    <w:p w:rsidR="00291240" w:rsidRDefault="0023778B" w:rsidP="00291240">
      <w:r w:rsidRPr="00291240">
        <w:t>Компания Evian</w:t>
      </w:r>
      <w:r w:rsidR="00291240" w:rsidRPr="00291240">
        <w:t xml:space="preserve">. </w:t>
      </w:r>
      <w:r w:rsidRPr="00291240">
        <w:t>Сущность компании заключалась в том, что человек, покупающий эту воду, автоматически повышает свой социальный статус</w:t>
      </w:r>
      <w:r w:rsidR="00291240" w:rsidRPr="00291240">
        <w:t xml:space="preserve">. </w:t>
      </w:r>
      <w:r w:rsidRPr="00291240">
        <w:t>Объяснение этому приводит в своей книге</w:t>
      </w:r>
      <w:r w:rsidR="00291240">
        <w:t xml:space="preserve"> "</w:t>
      </w:r>
      <w:r w:rsidRPr="00291240">
        <w:t>Креветки или успех</w:t>
      </w:r>
      <w:r w:rsidR="00291240">
        <w:t xml:space="preserve">" </w:t>
      </w:r>
      <w:r w:rsidRPr="00291240">
        <w:t>С</w:t>
      </w:r>
      <w:r w:rsidR="00291240" w:rsidRPr="00291240">
        <w:t xml:space="preserve">. </w:t>
      </w:r>
      <w:r w:rsidRPr="00291240">
        <w:t>Зиман</w:t>
      </w:r>
      <w:r w:rsidR="00291240" w:rsidRPr="00291240">
        <w:t>:</w:t>
      </w:r>
      <w:r w:rsidR="00291240">
        <w:t xml:space="preserve"> "</w:t>
      </w:r>
      <w:r w:rsidRPr="00291240">
        <w:t>Я столь важная персона, что могу позволить себе купить за один доллар воду, которая стоила бы один цент, если бы я набрал ее из водопроводного крана</w:t>
      </w:r>
      <w:r w:rsidR="00291240">
        <w:t xml:space="preserve">". </w:t>
      </w:r>
      <w:r w:rsidRPr="00291240">
        <w:t>Однако, после того, как компания начала поставлять свою воду в бары и ночные клубы в больших емкостях ее объем продаж постепенно падал</w:t>
      </w:r>
      <w:r w:rsidR="00291240" w:rsidRPr="00291240">
        <w:t xml:space="preserve">. </w:t>
      </w:r>
      <w:r w:rsidRPr="00291240">
        <w:t>Это произошло из-за того, что человек при заказе воды Evian получал ее не в маленькой бутылочке, на которой было написано название воды, а в обычном стакане</w:t>
      </w:r>
      <w:r w:rsidR="00291240" w:rsidRPr="00291240">
        <w:t xml:space="preserve">. </w:t>
      </w:r>
      <w:r w:rsidRPr="00291240">
        <w:t xml:space="preserve">В итоге в компании было принято решение вернуться назад, </w:t>
      </w:r>
      <w:r w:rsidR="00291240">
        <w:t>т.е.</w:t>
      </w:r>
      <w:r w:rsidR="00291240" w:rsidRPr="00291240">
        <w:t xml:space="preserve"> </w:t>
      </w:r>
      <w:r w:rsidRPr="00291240">
        <w:t>отказаться от больших емкостей и продавать как прежде</w:t>
      </w:r>
      <w:r w:rsidR="00291240" w:rsidRPr="00291240">
        <w:t>.</w:t>
      </w:r>
    </w:p>
    <w:p w:rsidR="00291240" w:rsidRDefault="0023778B" w:rsidP="00291240">
      <w:r w:rsidRPr="00291240">
        <w:t>Компания McDonald’s</w:t>
      </w:r>
      <w:r w:rsidR="00291240" w:rsidRPr="00291240">
        <w:t xml:space="preserve">. </w:t>
      </w:r>
      <w:r w:rsidRPr="00291240">
        <w:t>Кафе были подключены к Интернету, однако это не сочетается с сущностью компании</w:t>
      </w:r>
      <w:r w:rsidR="00291240" w:rsidRPr="00291240">
        <w:t xml:space="preserve">. </w:t>
      </w:r>
      <w:r w:rsidRPr="00291240">
        <w:t>В силу того, что принцип этой компании, как я писала выше,</w:t>
      </w:r>
      <w:r w:rsidR="00291240">
        <w:t xml:space="preserve"> "</w:t>
      </w:r>
      <w:r w:rsidRPr="00291240">
        <w:t xml:space="preserve">быстро вошел </w:t>
      </w:r>
      <w:r w:rsidR="00291240">
        <w:t>-</w:t>
      </w:r>
      <w:r w:rsidRPr="00291240">
        <w:t xml:space="preserve"> быстро вышел</w:t>
      </w:r>
      <w:r w:rsidR="00291240">
        <w:t xml:space="preserve">", </w:t>
      </w:r>
      <w:r w:rsidRPr="00291240">
        <w:t>не совпадает с принципом действиям Интернет любителей</w:t>
      </w:r>
      <w:r w:rsidR="00291240" w:rsidRPr="00291240">
        <w:t>.</w:t>
      </w:r>
    </w:p>
    <w:p w:rsidR="00291240" w:rsidRDefault="0023778B" w:rsidP="00291240">
      <w:r w:rsidRPr="00291240">
        <w:t>Компании чаще всего стремятся развиваться интенсивными методами</w:t>
      </w:r>
      <w:r w:rsidR="00291240" w:rsidRPr="00291240">
        <w:t>.</w:t>
      </w:r>
    </w:p>
    <w:p w:rsidR="00291240" w:rsidRDefault="0023778B" w:rsidP="00291240">
      <w:r w:rsidRPr="00291240">
        <w:t xml:space="preserve">При желании развивать бизнес с помощью инноваций появляется необходимость к экстенсивному росту в горизонтальном направлении, </w:t>
      </w:r>
      <w:r w:rsidR="00291240">
        <w:t>т.е.</w:t>
      </w:r>
      <w:r w:rsidR="00291240" w:rsidRPr="00291240">
        <w:t xml:space="preserve"> </w:t>
      </w:r>
      <w:r w:rsidRPr="00291240">
        <w:t xml:space="preserve">выделение ресурсов на создание или приобретение новых компаний, привлечение новых покупателей, формирование новых рынков и </w:t>
      </w:r>
      <w:r w:rsidR="00291240">
        <w:t>т.д.</w:t>
      </w:r>
      <w:r w:rsidR="00291240" w:rsidRPr="00291240">
        <w:t xml:space="preserve"> </w:t>
      </w:r>
      <w:r w:rsidRPr="00291240">
        <w:t>Однако, после того как рынок вступает в фазу зрелости и в какой-то мере успокоится</w:t>
      </w:r>
      <w:r w:rsidR="00291240">
        <w:t xml:space="preserve"> "</w:t>
      </w:r>
      <w:r w:rsidRPr="00291240">
        <w:t>борьба</w:t>
      </w:r>
      <w:r w:rsidR="00291240">
        <w:t xml:space="preserve">" </w:t>
      </w:r>
      <w:r w:rsidRPr="00291240">
        <w:t>за покупателей, компании придется снова столкнуться с проблемами, которые присутствовали на устоявшихся рынках</w:t>
      </w:r>
      <w:r w:rsidR="00291240" w:rsidRPr="00291240">
        <w:t xml:space="preserve">. </w:t>
      </w:r>
      <w:r w:rsidRPr="00291240">
        <w:t>И тогда у них появляется две возможности</w:t>
      </w:r>
      <w:r w:rsidR="00291240" w:rsidRPr="00291240">
        <w:t xml:space="preserve">: </w:t>
      </w:r>
      <w:r w:rsidRPr="00291240">
        <w:t xml:space="preserve">либо развиваться экстенсивным путем, </w:t>
      </w:r>
      <w:r w:rsidR="00291240">
        <w:t>т.е.</w:t>
      </w:r>
      <w:r w:rsidR="00291240" w:rsidRPr="00291240">
        <w:t xml:space="preserve"> </w:t>
      </w:r>
      <w:r w:rsidRPr="00291240">
        <w:t>привлечение новых покупателей, выход на новые рынки, либо интенсивным путем, который предполагает сосредоточение усилий на существующих потребителях</w:t>
      </w:r>
      <w:r w:rsidR="00291240" w:rsidRPr="00291240">
        <w:t>.</w:t>
      </w:r>
    </w:p>
    <w:p w:rsidR="00291240" w:rsidRDefault="0023778B" w:rsidP="00291240">
      <w:r w:rsidRPr="00291240">
        <w:t>Компании часто развиваются за счет приобретения других компаний</w:t>
      </w:r>
      <w:r w:rsidR="00291240" w:rsidRPr="00291240">
        <w:t>.</w:t>
      </w:r>
    </w:p>
    <w:p w:rsidR="00291240" w:rsidRDefault="0023778B" w:rsidP="00291240">
      <w:r w:rsidRPr="00291240">
        <w:t>Примеры</w:t>
      </w:r>
      <w:r w:rsidR="00291240" w:rsidRPr="00291240">
        <w:t>.</w:t>
      </w:r>
    </w:p>
    <w:p w:rsidR="00291240" w:rsidRDefault="0023778B" w:rsidP="00291240">
      <w:r w:rsidRPr="00291240">
        <w:t>Компания United Airlines приобрела такие компании, как Hertz и Westin Hotels</w:t>
      </w:r>
      <w:r w:rsidR="00291240" w:rsidRPr="00291240">
        <w:t xml:space="preserve">. </w:t>
      </w:r>
      <w:r w:rsidRPr="00291240">
        <w:t>Суть заключалось в том, чтобы тех пассажиров, которые летают данной авиакомпанией направлять в гостиницы и пункты проката автомобилей, принадлежавших United Airlines</w:t>
      </w:r>
      <w:r w:rsidR="00291240" w:rsidRPr="00291240">
        <w:t xml:space="preserve">. </w:t>
      </w:r>
      <w:r w:rsidRPr="00291240">
        <w:t xml:space="preserve">Однако компания потерпела крах, </w:t>
      </w:r>
      <w:r w:rsidR="00291240">
        <w:t>т.к</w:t>
      </w:r>
      <w:r w:rsidR="00291240" w:rsidRPr="00291240">
        <w:t xml:space="preserve"> </w:t>
      </w:r>
      <w:r w:rsidRPr="00291240">
        <w:t>во-первых, в силу того, что руководство думала, что в совокупности компании принесут больше прибыли, она переименовала компании в одну Allegis</w:t>
      </w:r>
      <w:r w:rsidR="00291240" w:rsidRPr="00291240">
        <w:t xml:space="preserve">; </w:t>
      </w:r>
      <w:r w:rsidRPr="00291240">
        <w:t>во-вторых, клиенты не увидели никакой связи между прокатом автомобилей, гостиничным бизнесом и авиакомпанией</w:t>
      </w:r>
      <w:r w:rsidR="00291240" w:rsidRPr="00291240">
        <w:t xml:space="preserve">; </w:t>
      </w:r>
      <w:r w:rsidRPr="00291240">
        <w:t>и наконец, в-третьих, работники и руководство United Airlines не имели никакого представления о том, как руководить компанией по прокату автомобилей и гостиничным бизнесом</w:t>
      </w:r>
      <w:r w:rsidR="00291240" w:rsidRPr="00291240">
        <w:t>.</w:t>
      </w:r>
    </w:p>
    <w:p w:rsidR="00291240" w:rsidRDefault="00291240" w:rsidP="00291240"/>
    <w:p w:rsidR="00291240" w:rsidRDefault="00291240" w:rsidP="00291240">
      <w:pPr>
        <w:pStyle w:val="2"/>
      </w:pPr>
      <w:bookmarkStart w:id="8" w:name="_Toc245019037"/>
      <w:r>
        <w:t xml:space="preserve">8. </w:t>
      </w:r>
      <w:r w:rsidR="0023778B" w:rsidRPr="00291240">
        <w:t>Стратегические инновации в организации</w:t>
      </w:r>
      <w:bookmarkEnd w:id="8"/>
    </w:p>
    <w:p w:rsidR="00291240" w:rsidRDefault="00291240" w:rsidP="00291240"/>
    <w:p w:rsidR="00291240" w:rsidRDefault="0023778B" w:rsidP="00291240">
      <w:r w:rsidRPr="00291240">
        <w:t>Сейчас издается огромное количество литературы, посвященной стратегическим и инновационным процессам в организации, но стоит отметить, что не все компании имеют способность и возможность осуществлять крупные инновации</w:t>
      </w:r>
      <w:r w:rsidR="00291240" w:rsidRPr="00291240">
        <w:t xml:space="preserve">. </w:t>
      </w:r>
      <w:r w:rsidRPr="00291240">
        <w:t>Также необходимо сказать и о том, что не все руководители до конца понимают необходимость инноваций в общем, и то, какие именно процессы нужны в тот или иной период организации</w:t>
      </w:r>
      <w:r w:rsidR="00291240" w:rsidRPr="00291240">
        <w:t xml:space="preserve">: </w:t>
      </w:r>
      <w:r w:rsidRPr="00291240">
        <w:t>нужно ли производить изменения изнутри, или уделять больше внимания внешним процессам и связям</w:t>
      </w:r>
      <w:r w:rsidR="00291240" w:rsidRPr="00291240">
        <w:t>.</w:t>
      </w:r>
    </w:p>
    <w:p w:rsidR="00291240" w:rsidRDefault="0023778B" w:rsidP="00291240">
      <w:r w:rsidRPr="00291240">
        <w:t>В современных условиях изменение организационной структуры управления предприятием должно идти по пути сочетания не только принципов централизации, специализации и экономической самостоятельности структурных единиц, но и создания гибких программно-целевых структур управления, позволяющих быстро реагировать на изменения внешней среды и требований к производству</w:t>
      </w:r>
      <w:r w:rsidR="00291240" w:rsidRPr="00291240">
        <w:t xml:space="preserve">. </w:t>
      </w:r>
      <w:r w:rsidRPr="00291240">
        <w:t>При этом централизованное руководство состоит, главным образом, в информационном обеспечении и выработке рекомендаций</w:t>
      </w:r>
      <w:r w:rsidR="00291240" w:rsidRPr="00291240">
        <w:t>.</w:t>
      </w:r>
    </w:p>
    <w:p w:rsidR="00291240" w:rsidRDefault="0023778B" w:rsidP="00291240">
      <w:r w:rsidRPr="00291240">
        <w:t>Также необходимо отметить, что использование одинаковых моделей инновационного развития со временем перестает давать положительный результат, и в последствии может привести к идентичности показателей в разных</w:t>
      </w:r>
      <w:r w:rsidR="00291240">
        <w:t xml:space="preserve"> (</w:t>
      </w:r>
      <w:r w:rsidRPr="00291240">
        <w:t>возможно конкурирующих</w:t>
      </w:r>
      <w:r w:rsidR="00291240" w:rsidRPr="00291240">
        <w:t xml:space="preserve">) </w:t>
      </w:r>
      <w:r w:rsidRPr="00291240">
        <w:t>компаниях, что негативно сказывается на имидже и тормозит рост развития</w:t>
      </w:r>
      <w:r w:rsidR="00291240" w:rsidRPr="00291240">
        <w:t>.</w:t>
      </w:r>
    </w:p>
    <w:p w:rsidR="00291240" w:rsidRDefault="0023778B" w:rsidP="00291240">
      <w:r w:rsidRPr="00291240">
        <w:t>Очевидно, что начинается глобальное увлечение новым менеджментом</w:t>
      </w:r>
      <w:r w:rsidR="00291240" w:rsidRPr="00291240">
        <w:t xml:space="preserve">. </w:t>
      </w:r>
      <w:r w:rsidRPr="00291240">
        <w:t xml:space="preserve">Последние несколько лет все меньше и меньше говорят о том, что еще вчера считалось массовой модой </w:t>
      </w:r>
      <w:r w:rsidR="00291240">
        <w:t>-</w:t>
      </w:r>
      <w:r w:rsidRPr="00291240">
        <w:t xml:space="preserve"> реинжиниринг, бенчмаркинг, общее управление качеством </w:t>
      </w:r>
      <w:r w:rsidR="00291240">
        <w:t>-</w:t>
      </w:r>
      <w:r w:rsidRPr="00291240">
        <w:t xml:space="preserve"> это все уже очень сильно устарело</w:t>
      </w:r>
      <w:r w:rsidR="00291240" w:rsidRPr="00291240">
        <w:t xml:space="preserve">. </w:t>
      </w:r>
      <w:r w:rsidRPr="00291240">
        <w:t>Новым увлечением станет, скорее всего, стремление измерить и определить количество и размер процесса</w:t>
      </w:r>
      <w:r w:rsidR="00291240" w:rsidRPr="00291240">
        <w:t xml:space="preserve">. </w:t>
      </w:r>
      <w:r w:rsidRPr="00291240">
        <w:t>А также интерес к тому, на сколько составных частей можно этот процесс разбить, и есть ли возможность добраться до самых мелочей</w:t>
      </w:r>
      <w:r w:rsidR="00291240" w:rsidRPr="00291240">
        <w:t>.</w:t>
      </w:r>
    </w:p>
    <w:p w:rsidR="00291240" w:rsidRDefault="0023778B" w:rsidP="00291240">
      <w:r w:rsidRPr="00291240">
        <w:t xml:space="preserve">Кому-то может показаться, что грядущие процессы говорят о движении в обратном направлении, Но ничего подобного, инновации </w:t>
      </w:r>
      <w:r w:rsidR="00291240">
        <w:t>-</w:t>
      </w:r>
      <w:r w:rsidRPr="00291240">
        <w:t xml:space="preserve"> это движение вперед, развитие и непрекращающийся поиск оптимальных, обеспечивающих успех моделей и стратегий развития компании, улучшение внутренней ее структуры, оптимизация ее внешних связей и положения на рынке</w:t>
      </w:r>
      <w:r w:rsidR="00291240" w:rsidRPr="00291240">
        <w:t>.</w:t>
      </w:r>
    </w:p>
    <w:p w:rsidR="00291240" w:rsidRDefault="0023778B" w:rsidP="00291240">
      <w:r w:rsidRPr="00291240">
        <w:t>Многие крупные российские компании находятся в стадии активных изменений</w:t>
      </w:r>
      <w:r w:rsidR="00291240" w:rsidRPr="00291240">
        <w:t xml:space="preserve">: </w:t>
      </w:r>
      <w:r w:rsidRPr="00291240">
        <w:t>происходит переосмысление позиций на рынке, пересмотр бизнес-процессов, организационных структур</w:t>
      </w:r>
      <w:r w:rsidR="00291240" w:rsidRPr="00291240">
        <w:t xml:space="preserve">. </w:t>
      </w:r>
      <w:r w:rsidRPr="00291240">
        <w:t>В разные сферы корпоративной жизни внедряются инновации</w:t>
      </w:r>
      <w:r w:rsidR="00291240" w:rsidRPr="00291240">
        <w:t>.</w:t>
      </w:r>
    </w:p>
    <w:p w:rsidR="00291240" w:rsidRDefault="0023778B" w:rsidP="00291240">
      <w:r w:rsidRPr="00291240">
        <w:t>Многие утверждают, что также в 21 веке большим делом руководителя станет мелочь, или, скорее всего, множество мелочей</w:t>
      </w:r>
      <w:r w:rsidR="00291240" w:rsidRPr="00291240">
        <w:t xml:space="preserve">. </w:t>
      </w:r>
      <w:r w:rsidRPr="00291240">
        <w:t xml:space="preserve">В основу интеллектуальной концепции, которая сформирует представление о руководстве и бизнесе, ляжет детализация </w:t>
      </w:r>
      <w:r w:rsidR="00291240">
        <w:t>-</w:t>
      </w:r>
      <w:r w:rsidRPr="00291240">
        <w:t xml:space="preserve"> дробление больших задач на мелкие части</w:t>
      </w:r>
      <w:r w:rsidR="00291240" w:rsidRPr="00291240">
        <w:t xml:space="preserve">. </w:t>
      </w:r>
      <w:r w:rsidRPr="00291240">
        <w:t>Грандиозные глобальные стратегии безнадежно устареют, а у компаний появится два пути реагирования на конкуренцию</w:t>
      </w:r>
      <w:r w:rsidR="00291240" w:rsidRPr="00291240">
        <w:t xml:space="preserve">: </w:t>
      </w:r>
      <w:r w:rsidRPr="00291240">
        <w:t>сосредоточение на продуктивности и развитие внутренних рынков</w:t>
      </w:r>
      <w:r w:rsidR="00291240" w:rsidRPr="00291240">
        <w:t xml:space="preserve">. </w:t>
      </w:r>
      <w:r w:rsidRPr="00291240">
        <w:t>Но оба этих пути развития требуют внимания к деталям</w:t>
      </w:r>
      <w:r w:rsidR="00291240" w:rsidRPr="00291240">
        <w:t xml:space="preserve">. </w:t>
      </w:r>
      <w:r w:rsidRPr="00291240">
        <w:t>Но самым часто используемым словом будет не</w:t>
      </w:r>
      <w:r w:rsidR="00291240">
        <w:t xml:space="preserve"> "</w:t>
      </w:r>
      <w:r w:rsidRPr="00291240">
        <w:t>детали</w:t>
      </w:r>
      <w:r w:rsidR="00291240">
        <w:t xml:space="preserve">", </w:t>
      </w:r>
      <w:r w:rsidRPr="00291240">
        <w:t>таким словом станет</w:t>
      </w:r>
      <w:r w:rsidR="00291240">
        <w:t xml:space="preserve"> "</w:t>
      </w:r>
      <w:r w:rsidRPr="00291240">
        <w:t>гранулярность</w:t>
      </w:r>
      <w:r w:rsidR="00291240">
        <w:t>".</w:t>
      </w:r>
    </w:p>
    <w:p w:rsidR="00291240" w:rsidRDefault="00291240" w:rsidP="00291240">
      <w:r>
        <w:t>"</w:t>
      </w:r>
      <w:r w:rsidR="0023778B" w:rsidRPr="00291240">
        <w:t>Гранулярность</w:t>
      </w:r>
      <w:r>
        <w:t xml:space="preserve">" </w:t>
      </w:r>
      <w:r w:rsidR="0023778B" w:rsidRPr="00291240">
        <w:t>является одной из наиболее спорных и неоднозначных инновационных управленческих концепций наряду с управлением талантами, о которой говорят уже очень давно</w:t>
      </w:r>
      <w:r w:rsidRPr="00291240">
        <w:t xml:space="preserve">. </w:t>
      </w:r>
      <w:r w:rsidR="0023778B" w:rsidRPr="00291240">
        <w:t>И возможно известности этот подход еще не приобрел из-за недостаточной насыщенности всех сфер управления идеями глобальности и упрощения процессов, направленных на подробное рассмотрение любой задачи</w:t>
      </w:r>
      <w:r w:rsidRPr="00291240">
        <w:t>.</w:t>
      </w:r>
    </w:p>
    <w:p w:rsidR="00291240" w:rsidRDefault="0023778B" w:rsidP="00291240">
      <w:r w:rsidRPr="00291240">
        <w:t>В этом в общем-то и можно увидеть главный смысл понятия</w:t>
      </w:r>
      <w:r w:rsidR="00291240">
        <w:t xml:space="preserve"> "</w:t>
      </w:r>
      <w:r w:rsidRPr="00291240">
        <w:t>гранулярность</w:t>
      </w:r>
      <w:r w:rsidR="00291240">
        <w:t xml:space="preserve">" </w:t>
      </w:r>
      <w:r w:rsidR="00291240" w:rsidRPr="00291240">
        <w:t xml:space="preserve">- </w:t>
      </w:r>
      <w:r w:rsidRPr="00291240">
        <w:t>разбиение данной задачи на более мелкие подробные процессы для последующего более эффективного контроля за принятием управленческих решений</w:t>
      </w:r>
      <w:r w:rsidR="00291240" w:rsidRPr="00291240">
        <w:t>.</w:t>
      </w:r>
    </w:p>
    <w:p w:rsidR="00291240" w:rsidRDefault="0023778B" w:rsidP="00291240">
      <w:r w:rsidRPr="00291240">
        <w:t>Чаще всего понятие</w:t>
      </w:r>
      <w:r w:rsidR="00291240">
        <w:t xml:space="preserve"> "</w:t>
      </w:r>
      <w:r w:rsidRPr="00291240">
        <w:t>гранулярность</w:t>
      </w:r>
      <w:r w:rsidR="00291240">
        <w:t xml:space="preserve">" </w:t>
      </w:r>
      <w:r w:rsidRPr="00291240">
        <w:t>можно встретить в литературе для фотографов или для специалистов компьютерных вычислительных систем</w:t>
      </w:r>
      <w:r w:rsidR="00291240" w:rsidRPr="00291240">
        <w:t xml:space="preserve">. </w:t>
      </w:r>
      <w:r w:rsidRPr="00291240">
        <w:t>Именно к последнему типу источников можно смело обращаться, чтобы понять, как можно использовать феномен</w:t>
      </w:r>
      <w:r w:rsidR="00291240">
        <w:t xml:space="preserve"> "</w:t>
      </w:r>
      <w:r w:rsidRPr="00291240">
        <w:t>гранулярности</w:t>
      </w:r>
      <w:r w:rsidR="00291240">
        <w:t xml:space="preserve">" </w:t>
      </w:r>
      <w:r w:rsidRPr="00291240">
        <w:t>по отношению к процессу управления организацией</w:t>
      </w:r>
      <w:r w:rsidR="00291240" w:rsidRPr="00291240">
        <w:t>.</w:t>
      </w:r>
    </w:p>
    <w:p w:rsidR="00291240" w:rsidRDefault="0023778B" w:rsidP="00291240">
      <w:r w:rsidRPr="00291240">
        <w:t>Но все-таки многие сейчас задаются вопросом, а есть ли вообще польза оттого, что все организации в своей деятельности делают столь сильный акцент на инновации</w:t>
      </w:r>
      <w:r w:rsidR="00291240" w:rsidRPr="00291240">
        <w:t xml:space="preserve">. </w:t>
      </w:r>
      <w:r w:rsidRPr="00291240">
        <w:t>И что вокруг только и говорят о том, как они необходимы, и что их необходимо вводить на всех уровнях в организации, и на всех направлениях деятельности компании</w:t>
      </w:r>
      <w:r w:rsidR="00291240" w:rsidRPr="00291240">
        <w:t>.</w:t>
      </w:r>
    </w:p>
    <w:p w:rsidR="00291240" w:rsidRDefault="0023778B" w:rsidP="00291240">
      <w:r w:rsidRPr="00291240">
        <w:t>Описанные выше и многие другие стратегические инновации основываются на изменении многих процессов в организации</w:t>
      </w:r>
      <w:r w:rsidR="00291240" w:rsidRPr="00291240">
        <w:t xml:space="preserve">. </w:t>
      </w:r>
      <w:r w:rsidRPr="00291240">
        <w:t>Однако не всегда есть нужда в технологиях</w:t>
      </w:r>
      <w:r w:rsidR="00291240" w:rsidRPr="00291240">
        <w:t xml:space="preserve">. </w:t>
      </w:r>
      <w:r w:rsidRPr="00291240">
        <w:t>Многие жизнеспособные модели требуют воображения и энтузиазма в поиске наилучших способов решения проблем</w:t>
      </w:r>
      <w:r w:rsidR="00291240" w:rsidRPr="00291240">
        <w:t>.</w:t>
      </w:r>
    </w:p>
    <w:p w:rsidR="00291240" w:rsidRDefault="0023778B" w:rsidP="00291240">
      <w:r w:rsidRPr="00291240">
        <w:t>Чтобы начать разработку стратегической инновации в любой компании, руководителю прежде всего нужно найти желание переосмыслить традиционные подходы</w:t>
      </w:r>
      <w:r w:rsidR="00291240" w:rsidRPr="00291240">
        <w:t xml:space="preserve">. </w:t>
      </w:r>
      <w:r w:rsidRPr="00291240">
        <w:t>Любая инновационная модель представляет собой не что иное, как создание компанией впоследствии ценности для потребителя, которая в итоге превратится в прибыль для предприятия</w:t>
      </w:r>
      <w:r w:rsidR="00291240" w:rsidRPr="00291240">
        <w:t>.</w:t>
      </w:r>
    </w:p>
    <w:p w:rsidR="00824763" w:rsidRPr="00291240" w:rsidRDefault="00291240" w:rsidP="00291240">
      <w:pPr>
        <w:pStyle w:val="2"/>
      </w:pPr>
      <w:r>
        <w:br w:type="page"/>
      </w:r>
      <w:bookmarkStart w:id="9" w:name="_Toc245019038"/>
      <w:r w:rsidR="00824763" w:rsidRPr="00291240">
        <w:t>Заключение</w:t>
      </w:r>
      <w:bookmarkEnd w:id="9"/>
    </w:p>
    <w:p w:rsidR="00291240" w:rsidRDefault="00291240" w:rsidP="00291240"/>
    <w:p w:rsidR="00291240" w:rsidRDefault="00824763" w:rsidP="00291240">
      <w:r w:rsidRPr="00291240">
        <w:t>Для повышения эффективности деятельности исследуемого отдела необходимо внести ряд изменений в деятельность руководителя в сфере выбора и рационального применения методов управления</w:t>
      </w:r>
      <w:r w:rsidR="00291240" w:rsidRPr="00291240">
        <w:t xml:space="preserve">. </w:t>
      </w:r>
      <w:r w:rsidRPr="00291240">
        <w:t>В данном отделе основная ошибка допущена в соотношении методов управления по их применению</w:t>
      </w:r>
      <w:r w:rsidR="00291240" w:rsidRPr="00291240">
        <w:t xml:space="preserve">. </w:t>
      </w:r>
      <w:r w:rsidRPr="00291240">
        <w:t>Установлено, что рациональное соотношение методов управления, считающееся наиболее эффективным, является следующим 4</w:t>
      </w:r>
      <w:r w:rsidR="00291240" w:rsidRPr="00291240">
        <w:t xml:space="preserve">: </w:t>
      </w:r>
      <w:r w:rsidRPr="00291240">
        <w:t>4</w:t>
      </w:r>
      <w:r w:rsidR="00291240" w:rsidRPr="00291240">
        <w:t xml:space="preserve">: </w:t>
      </w:r>
      <w:r w:rsidRPr="00291240">
        <w:t xml:space="preserve">2 </w:t>
      </w:r>
      <w:r w:rsidR="00291240">
        <w:t>-</w:t>
      </w:r>
      <w:r w:rsidRPr="00291240">
        <w:t xml:space="preserve"> административные</w:t>
      </w:r>
      <w:r w:rsidR="00291240" w:rsidRPr="00291240">
        <w:t xml:space="preserve">: </w:t>
      </w:r>
      <w:r w:rsidRPr="00291240">
        <w:t>экономические</w:t>
      </w:r>
      <w:r w:rsidR="00291240" w:rsidRPr="00291240">
        <w:t xml:space="preserve">: </w:t>
      </w:r>
      <w:r w:rsidRPr="00291240">
        <w:t>социально-психологические</w:t>
      </w:r>
      <w:r w:rsidR="00291240" w:rsidRPr="00291240">
        <w:t>.</w:t>
      </w:r>
    </w:p>
    <w:p w:rsidR="00291240" w:rsidRDefault="00824763" w:rsidP="00291240">
      <w:r w:rsidRPr="00291240">
        <w:t>Все методы управления не могут действовать изолированно друг от друга, поэтому при определении состава и выборе методов управления руководители и специалисты чаще всего пользуются комбинацией методов, в наибольшей мере отвечающей особенностям тех или иных задач</w:t>
      </w:r>
      <w:r w:rsidR="00291240" w:rsidRPr="00291240">
        <w:t xml:space="preserve">. </w:t>
      </w:r>
      <w:r w:rsidRPr="00291240">
        <w:t>Выбор метода управления диктуется требованиями времени и делается руководителем фирмы, исходя из его представлений и убеждений</w:t>
      </w:r>
      <w:r w:rsidR="00291240" w:rsidRPr="00291240">
        <w:t>.</w:t>
      </w:r>
    </w:p>
    <w:p w:rsidR="00291240" w:rsidRDefault="00291240" w:rsidP="00291240">
      <w:pPr>
        <w:pStyle w:val="2"/>
      </w:pPr>
      <w:r>
        <w:br w:type="page"/>
      </w:r>
      <w:bookmarkStart w:id="10" w:name="_Toc245019039"/>
      <w:r w:rsidR="00B37BBD" w:rsidRPr="00291240">
        <w:t>Список литературы</w:t>
      </w:r>
      <w:bookmarkEnd w:id="10"/>
    </w:p>
    <w:p w:rsidR="00291240" w:rsidRPr="00291240" w:rsidRDefault="00291240" w:rsidP="00291240"/>
    <w:p w:rsidR="00291240" w:rsidRDefault="00824763" w:rsidP="00291240">
      <w:pPr>
        <w:pStyle w:val="a0"/>
      </w:pPr>
      <w:r w:rsidRPr="00291240">
        <w:t>Джонсон Дж</w:t>
      </w:r>
      <w:r w:rsidR="00291240">
        <w:t>.,</w:t>
      </w:r>
      <w:r w:rsidRPr="00291240">
        <w:t xml:space="preserve"> Шоулз К</w:t>
      </w:r>
      <w:r w:rsidR="00291240">
        <w:t>.,</w:t>
      </w:r>
      <w:r w:rsidRPr="00291240">
        <w:t xml:space="preserve"> Уиттингтон Р</w:t>
      </w:r>
      <w:r w:rsidR="00291240" w:rsidRPr="00291240">
        <w:t xml:space="preserve">. </w:t>
      </w:r>
      <w:r w:rsidRPr="00291240">
        <w:t>Корпоративная стратегия</w:t>
      </w:r>
      <w:r w:rsidR="00291240" w:rsidRPr="00291240">
        <w:t xml:space="preserve">. </w:t>
      </w:r>
      <w:r w:rsidRPr="00291240">
        <w:t>Теор</w:t>
      </w:r>
      <w:r w:rsidR="00B37BBD" w:rsidRPr="00291240">
        <w:t>ия и практика</w:t>
      </w:r>
      <w:r w:rsidR="00291240" w:rsidRPr="00291240">
        <w:t xml:space="preserve">. </w:t>
      </w:r>
      <w:r w:rsidR="00B37BBD" w:rsidRPr="00291240">
        <w:t>М</w:t>
      </w:r>
      <w:r w:rsidR="00291240">
        <w:t>.:</w:t>
      </w:r>
      <w:r w:rsidR="00291240" w:rsidRPr="00291240">
        <w:t xml:space="preserve"> </w:t>
      </w:r>
      <w:r w:rsidR="00B37BBD" w:rsidRPr="00291240">
        <w:t>Вильямс</w:t>
      </w:r>
      <w:r w:rsidR="00291240">
        <w:t>. 20</w:t>
      </w:r>
      <w:r w:rsidR="00B37BBD" w:rsidRPr="00291240">
        <w:t>09</w:t>
      </w:r>
    </w:p>
    <w:p w:rsidR="00291240" w:rsidRDefault="00824763" w:rsidP="00291240">
      <w:pPr>
        <w:pStyle w:val="a0"/>
      </w:pPr>
      <w:r w:rsidRPr="00291240">
        <w:t>Передовые подходы к стратегии бизнеса</w:t>
      </w:r>
      <w:r w:rsidR="00291240" w:rsidRPr="00291240">
        <w:t xml:space="preserve">. </w:t>
      </w:r>
      <w:r w:rsidRPr="00291240">
        <w:t>М</w:t>
      </w:r>
      <w:r w:rsidR="00291240">
        <w:t>.:</w:t>
      </w:r>
      <w:r w:rsidR="00291240" w:rsidRPr="00291240">
        <w:t xml:space="preserve"> </w:t>
      </w:r>
      <w:r w:rsidRPr="00291240">
        <w:t>А</w:t>
      </w:r>
      <w:r w:rsidR="00B37BBD" w:rsidRPr="00291240">
        <w:t>льпина Бизнес Букс</w:t>
      </w:r>
      <w:r w:rsidR="00291240">
        <w:t>. 20</w:t>
      </w:r>
      <w:r w:rsidR="00B37BBD" w:rsidRPr="00291240">
        <w:t>09</w:t>
      </w:r>
    </w:p>
    <w:p w:rsidR="00291240" w:rsidRDefault="00824763" w:rsidP="00291240">
      <w:pPr>
        <w:pStyle w:val="a0"/>
      </w:pPr>
      <w:r w:rsidRPr="00291240">
        <w:t>Зуб А</w:t>
      </w:r>
      <w:r w:rsidR="00291240">
        <w:t xml:space="preserve">.Т. </w:t>
      </w:r>
      <w:r w:rsidRPr="00291240">
        <w:t>Стратегически</w:t>
      </w:r>
      <w:r w:rsidR="00B37BBD" w:rsidRPr="00291240">
        <w:t>й менеджмент</w:t>
      </w:r>
      <w:r w:rsidR="00291240" w:rsidRPr="00291240">
        <w:t xml:space="preserve">. </w:t>
      </w:r>
      <w:r w:rsidR="00B37BBD" w:rsidRPr="00291240">
        <w:t>М</w:t>
      </w:r>
      <w:r w:rsidR="00291240">
        <w:t>.:</w:t>
      </w:r>
      <w:r w:rsidR="00291240" w:rsidRPr="00291240">
        <w:t xml:space="preserve"> </w:t>
      </w:r>
      <w:r w:rsidR="00B37BBD" w:rsidRPr="00291240">
        <w:t>Проспект</w:t>
      </w:r>
      <w:r w:rsidR="00291240">
        <w:t>. 20</w:t>
      </w:r>
      <w:r w:rsidR="00B37BBD" w:rsidRPr="00291240">
        <w:t>08</w:t>
      </w:r>
    </w:p>
    <w:p w:rsidR="00291240" w:rsidRDefault="00824763" w:rsidP="00291240">
      <w:pPr>
        <w:pStyle w:val="a0"/>
      </w:pPr>
      <w:r w:rsidRPr="00291240">
        <w:t xml:space="preserve">Дафт </w:t>
      </w:r>
      <w:r w:rsidR="00B37BBD" w:rsidRPr="00291240">
        <w:t>Р</w:t>
      </w:r>
      <w:r w:rsidR="00291240" w:rsidRPr="00291240">
        <w:t xml:space="preserve">. </w:t>
      </w:r>
      <w:r w:rsidR="00B37BBD" w:rsidRPr="00291240">
        <w:t>Менеджмент</w:t>
      </w:r>
      <w:r w:rsidR="00291240" w:rsidRPr="00291240">
        <w:t xml:space="preserve">. </w:t>
      </w:r>
      <w:r w:rsidR="00B37BBD" w:rsidRPr="00291240">
        <w:t>СПб</w:t>
      </w:r>
      <w:r w:rsidR="00291240">
        <w:t>.:</w:t>
      </w:r>
      <w:r w:rsidR="00291240" w:rsidRPr="00291240">
        <w:t xml:space="preserve"> </w:t>
      </w:r>
      <w:r w:rsidR="00B37BBD" w:rsidRPr="00291240">
        <w:t>Питер</w:t>
      </w:r>
      <w:r w:rsidR="00291240">
        <w:t>. 20</w:t>
      </w:r>
      <w:r w:rsidR="00B37BBD" w:rsidRPr="00291240">
        <w:t>07</w:t>
      </w:r>
    </w:p>
    <w:p w:rsidR="00291240" w:rsidRDefault="00824763" w:rsidP="00291240">
      <w:pPr>
        <w:pStyle w:val="a0"/>
      </w:pPr>
      <w:r w:rsidRPr="00291240">
        <w:t>Боброва Л</w:t>
      </w:r>
      <w:r w:rsidR="00291240">
        <w:t xml:space="preserve">.И. </w:t>
      </w:r>
      <w:r w:rsidRPr="00291240">
        <w:t>Особенности управления традиционными российскими трудовыми коллективами</w:t>
      </w:r>
      <w:r w:rsidR="00291240">
        <w:t xml:space="preserve"> // </w:t>
      </w:r>
      <w:r w:rsidRPr="00291240">
        <w:t>Управление персоналом</w:t>
      </w:r>
      <w:r w:rsidR="00291240" w:rsidRPr="00291240">
        <w:t xml:space="preserve">. </w:t>
      </w:r>
      <w:r w:rsidR="00291240">
        <w:t>-</w:t>
      </w:r>
      <w:r w:rsidRPr="00291240">
        <w:t xml:space="preserve"> 2004</w:t>
      </w:r>
      <w:r w:rsidR="00291240" w:rsidRPr="00291240">
        <w:t xml:space="preserve">. </w:t>
      </w:r>
      <w:r w:rsidR="00291240">
        <w:t>-</w:t>
      </w:r>
      <w:r w:rsidRPr="00291240">
        <w:t xml:space="preserve"> №5</w:t>
      </w:r>
      <w:r w:rsidR="00291240" w:rsidRPr="00291240">
        <w:t>.</w:t>
      </w:r>
    </w:p>
    <w:p w:rsidR="00291240" w:rsidRDefault="00824763" w:rsidP="00291240">
      <w:pPr>
        <w:pStyle w:val="a0"/>
      </w:pPr>
      <w:r w:rsidRPr="00291240">
        <w:t>Драчева Е</w:t>
      </w:r>
      <w:r w:rsidR="00291240">
        <w:t xml:space="preserve">.Л., </w:t>
      </w:r>
      <w:r w:rsidRPr="00291240">
        <w:t>Юликов Л</w:t>
      </w:r>
      <w:r w:rsidR="00291240">
        <w:t xml:space="preserve">.И. </w:t>
      </w:r>
      <w:r w:rsidRPr="00291240">
        <w:t>Менеджмент</w:t>
      </w:r>
      <w:r w:rsidR="00291240" w:rsidRPr="00291240">
        <w:t xml:space="preserve">: </w:t>
      </w:r>
      <w:r w:rsidRPr="00291240">
        <w:t>Учебное пособие</w:t>
      </w:r>
      <w:r w:rsidR="00291240" w:rsidRPr="00291240">
        <w:t xml:space="preserve">. </w:t>
      </w:r>
      <w:r w:rsidR="00291240">
        <w:t>-</w:t>
      </w:r>
      <w:r w:rsidRPr="00291240">
        <w:t xml:space="preserve"> М</w:t>
      </w:r>
      <w:r w:rsidR="00291240">
        <w:t>.:</w:t>
      </w:r>
      <w:r w:rsidR="00291240" w:rsidRPr="00291240">
        <w:t xml:space="preserve"> </w:t>
      </w:r>
      <w:r w:rsidRPr="00291240">
        <w:t>Издательский центр</w:t>
      </w:r>
      <w:r w:rsidR="00291240">
        <w:t xml:space="preserve"> "</w:t>
      </w:r>
      <w:r w:rsidRPr="00291240">
        <w:t>Академия</w:t>
      </w:r>
      <w:r w:rsidR="00291240">
        <w:t xml:space="preserve">", </w:t>
      </w:r>
      <w:r w:rsidRPr="00291240">
        <w:t>2002</w:t>
      </w:r>
      <w:r w:rsidR="00291240" w:rsidRPr="00291240">
        <w:t>.</w:t>
      </w:r>
    </w:p>
    <w:p w:rsidR="00291240" w:rsidRDefault="00824763" w:rsidP="00291240">
      <w:pPr>
        <w:pStyle w:val="a0"/>
      </w:pPr>
      <w:r w:rsidRPr="00291240">
        <w:t>Мухин В</w:t>
      </w:r>
      <w:r w:rsidR="00291240">
        <w:t xml:space="preserve">.И. </w:t>
      </w:r>
      <w:r w:rsidRPr="00291240">
        <w:t>Основы теории управления</w:t>
      </w:r>
      <w:r w:rsidR="00291240" w:rsidRPr="00291240">
        <w:t xml:space="preserve">: </w:t>
      </w:r>
      <w:r w:rsidRPr="00291240">
        <w:t>Учебник для вузов</w:t>
      </w:r>
      <w:r w:rsidR="00291240" w:rsidRPr="00291240">
        <w:t xml:space="preserve">. </w:t>
      </w:r>
      <w:r w:rsidR="00291240">
        <w:t>-</w:t>
      </w:r>
      <w:r w:rsidRPr="00291240">
        <w:t xml:space="preserve"> М</w:t>
      </w:r>
      <w:r w:rsidR="00291240">
        <w:t>.:</w:t>
      </w:r>
      <w:r w:rsidR="00291240" w:rsidRPr="00291240">
        <w:t xml:space="preserve"> </w:t>
      </w:r>
      <w:r w:rsidRPr="00291240">
        <w:t>Издательство</w:t>
      </w:r>
      <w:r w:rsidR="00291240">
        <w:t xml:space="preserve"> "</w:t>
      </w:r>
      <w:r w:rsidRPr="00291240">
        <w:t>Экзамен</w:t>
      </w:r>
      <w:r w:rsidR="00291240">
        <w:t xml:space="preserve">", </w:t>
      </w:r>
      <w:r w:rsidRPr="00291240">
        <w:t>2003</w:t>
      </w:r>
      <w:r w:rsidR="00291240" w:rsidRPr="00291240">
        <w:t>.</w:t>
      </w:r>
    </w:p>
    <w:p w:rsidR="0023778B" w:rsidRPr="00291240" w:rsidRDefault="00824763" w:rsidP="00012C78">
      <w:pPr>
        <w:pStyle w:val="a0"/>
      </w:pPr>
      <w:r w:rsidRPr="00291240">
        <w:t>Управление организацией</w:t>
      </w:r>
      <w:r w:rsidR="00291240" w:rsidRPr="00291240">
        <w:t xml:space="preserve">: </w:t>
      </w:r>
      <w:r w:rsidRPr="00291240">
        <w:t>Учебник / Под ред</w:t>
      </w:r>
      <w:r w:rsidR="00291240">
        <w:t>.</w:t>
      </w:r>
      <w:r w:rsidR="00012C78">
        <w:t xml:space="preserve"> </w:t>
      </w:r>
      <w:r w:rsidR="00291240">
        <w:t xml:space="preserve">А.Г. </w:t>
      </w:r>
      <w:r w:rsidRPr="00291240">
        <w:t>Поршнева, З</w:t>
      </w:r>
      <w:r w:rsidR="00291240">
        <w:t xml:space="preserve">.П. </w:t>
      </w:r>
      <w:r w:rsidRPr="00291240">
        <w:t>Румянцевой, Н</w:t>
      </w:r>
      <w:r w:rsidR="00291240">
        <w:t xml:space="preserve">.А. </w:t>
      </w:r>
      <w:r w:rsidRPr="00291240">
        <w:t xml:space="preserve">Соломатина </w:t>
      </w:r>
      <w:r w:rsidR="00291240">
        <w:t>-</w:t>
      </w:r>
      <w:r w:rsidRPr="00291240">
        <w:t xml:space="preserve"> М</w:t>
      </w:r>
      <w:r w:rsidR="00291240">
        <w:t>.:</w:t>
      </w:r>
      <w:r w:rsidR="00291240" w:rsidRPr="00291240">
        <w:t xml:space="preserve"> </w:t>
      </w:r>
      <w:r w:rsidRPr="00291240">
        <w:t>ИНФРА-М, 2005</w:t>
      </w:r>
      <w:r w:rsidR="00291240" w:rsidRPr="00291240">
        <w:t>.</w:t>
      </w:r>
      <w:bookmarkStart w:id="11" w:name="_GoBack"/>
      <w:bookmarkEnd w:id="11"/>
    </w:p>
    <w:sectPr w:rsidR="0023778B" w:rsidRPr="00291240" w:rsidSect="0029124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33" w:rsidRDefault="00597F33">
      <w:r>
        <w:separator/>
      </w:r>
    </w:p>
  </w:endnote>
  <w:endnote w:type="continuationSeparator" w:id="0">
    <w:p w:rsidR="00597F33" w:rsidRDefault="005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0" w:rsidRDefault="0029124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0" w:rsidRDefault="0029124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33" w:rsidRDefault="00597F33">
      <w:r>
        <w:separator/>
      </w:r>
    </w:p>
  </w:footnote>
  <w:footnote w:type="continuationSeparator" w:id="0">
    <w:p w:rsidR="00597F33" w:rsidRDefault="0059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0" w:rsidRDefault="00094B8F" w:rsidP="000E4B5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91240" w:rsidRDefault="00291240" w:rsidP="00B37BB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0" w:rsidRDefault="002912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3F747"/>
    <w:multiLevelType w:val="hybridMultilevel"/>
    <w:tmpl w:val="75E9781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B6B337"/>
    <w:multiLevelType w:val="hybridMultilevel"/>
    <w:tmpl w:val="E2489B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770EFE"/>
    <w:multiLevelType w:val="hybridMultilevel"/>
    <w:tmpl w:val="FE016F2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F27970"/>
    <w:multiLevelType w:val="hybridMultilevel"/>
    <w:tmpl w:val="9A111F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6B7A61"/>
    <w:multiLevelType w:val="hybridMultilevel"/>
    <w:tmpl w:val="1A8B9D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E792BB4"/>
    <w:multiLevelType w:val="hybridMultilevel"/>
    <w:tmpl w:val="62870B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9889D4B"/>
    <w:multiLevelType w:val="hybridMultilevel"/>
    <w:tmpl w:val="0D07973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C3AAD4"/>
    <w:multiLevelType w:val="hybridMultilevel"/>
    <w:tmpl w:val="A351088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99CE081"/>
    <w:multiLevelType w:val="hybridMultilevel"/>
    <w:tmpl w:val="82BF77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3535C4E"/>
    <w:multiLevelType w:val="hybridMultilevel"/>
    <w:tmpl w:val="DDD03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75261"/>
    <w:multiLevelType w:val="hybridMultilevel"/>
    <w:tmpl w:val="DAABAD5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AB2C4E1"/>
    <w:multiLevelType w:val="hybridMultilevel"/>
    <w:tmpl w:val="3790F5D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78B"/>
    <w:rsid w:val="00012C78"/>
    <w:rsid w:val="00094B8F"/>
    <w:rsid w:val="000B5172"/>
    <w:rsid w:val="000E4B59"/>
    <w:rsid w:val="00224BC1"/>
    <w:rsid w:val="0023778B"/>
    <w:rsid w:val="00291240"/>
    <w:rsid w:val="00310C3E"/>
    <w:rsid w:val="00440DB9"/>
    <w:rsid w:val="00597F33"/>
    <w:rsid w:val="00637269"/>
    <w:rsid w:val="00824763"/>
    <w:rsid w:val="008C7FAF"/>
    <w:rsid w:val="009F5903"/>
    <w:rsid w:val="00A55D47"/>
    <w:rsid w:val="00B37BBD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E2B9EA-B951-440F-BC51-68EE5B1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124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124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124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9124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124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124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124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124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124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912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91240"/>
    <w:rPr>
      <w:vertAlign w:val="superscript"/>
    </w:rPr>
  </w:style>
  <w:style w:type="character" w:styleId="aa">
    <w:name w:val="page number"/>
    <w:uiPriority w:val="99"/>
    <w:rsid w:val="00291240"/>
  </w:style>
  <w:style w:type="table" w:styleId="-1">
    <w:name w:val="Table Web 1"/>
    <w:basedOn w:val="a4"/>
    <w:uiPriority w:val="99"/>
    <w:rsid w:val="0029124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291240"/>
    <w:pPr>
      <w:ind w:firstLine="0"/>
    </w:pPr>
  </w:style>
  <w:style w:type="character" w:customStyle="1" w:styleId="ab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9124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91240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2912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91240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912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91240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291240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29124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291240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9124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91240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91240"/>
    <w:rPr>
      <w:sz w:val="28"/>
      <w:szCs w:val="28"/>
    </w:rPr>
  </w:style>
  <w:style w:type="paragraph" w:styleId="af7">
    <w:name w:val="Normal (Web)"/>
    <w:basedOn w:val="a2"/>
    <w:uiPriority w:val="99"/>
    <w:rsid w:val="0029124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9124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9124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124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124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1240"/>
    <w:pPr>
      <w:ind w:left="958"/>
    </w:pPr>
  </w:style>
  <w:style w:type="paragraph" w:styleId="23">
    <w:name w:val="Body Text Indent 2"/>
    <w:basedOn w:val="a2"/>
    <w:link w:val="24"/>
    <w:uiPriority w:val="99"/>
    <w:rsid w:val="0029124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9124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912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912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1240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1240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9124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9124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9124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1240"/>
    <w:rPr>
      <w:i/>
      <w:iCs/>
    </w:rPr>
  </w:style>
  <w:style w:type="paragraph" w:customStyle="1" w:styleId="afa">
    <w:name w:val="ТАБЛИЦА"/>
    <w:next w:val="a2"/>
    <w:autoRedefine/>
    <w:uiPriority w:val="99"/>
    <w:rsid w:val="0029124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9124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91240"/>
  </w:style>
  <w:style w:type="table" w:customStyle="1" w:styleId="14">
    <w:name w:val="Стиль таблицы1"/>
    <w:uiPriority w:val="99"/>
    <w:rsid w:val="0029124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9124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91240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91240"/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291240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912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ussr</Company>
  <LinksUpToDate>false</LinksUpToDate>
  <CharactersWithSpaces>27761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user</dc:creator>
  <cp:keywords/>
  <dc:description/>
  <cp:lastModifiedBy>Irina</cp:lastModifiedBy>
  <cp:revision>2</cp:revision>
  <dcterms:created xsi:type="dcterms:W3CDTF">2014-08-11T11:50:00Z</dcterms:created>
  <dcterms:modified xsi:type="dcterms:W3CDTF">2014-08-11T11:50:00Z</dcterms:modified>
</cp:coreProperties>
</file>