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988" w:rsidRDefault="00647988" w:rsidP="00971708">
      <w:pPr>
        <w:spacing w:line="360" w:lineRule="auto"/>
        <w:jc w:val="center"/>
        <w:rPr>
          <w:sz w:val="28"/>
          <w:szCs w:val="28"/>
        </w:rPr>
      </w:pPr>
    </w:p>
    <w:p w:rsidR="00FE2737" w:rsidRPr="00205BFC" w:rsidRDefault="00FE2737" w:rsidP="00971708">
      <w:pPr>
        <w:spacing w:line="360" w:lineRule="auto"/>
        <w:jc w:val="center"/>
        <w:rPr>
          <w:sz w:val="28"/>
          <w:szCs w:val="28"/>
        </w:rPr>
      </w:pPr>
      <w:r w:rsidRPr="00205BFC">
        <w:rPr>
          <w:sz w:val="28"/>
          <w:szCs w:val="28"/>
        </w:rPr>
        <w:t>Содержание.</w:t>
      </w:r>
    </w:p>
    <w:p w:rsidR="00FE2737" w:rsidRPr="00205BFC" w:rsidRDefault="00FE2737" w:rsidP="00971708">
      <w:pPr>
        <w:spacing w:line="360" w:lineRule="auto"/>
        <w:rPr>
          <w:sz w:val="28"/>
          <w:szCs w:val="28"/>
        </w:rPr>
      </w:pPr>
    </w:p>
    <w:p w:rsidR="00FE2737" w:rsidRPr="00205BFC" w:rsidRDefault="00FE2737" w:rsidP="00971708">
      <w:p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Введение</w:t>
      </w:r>
    </w:p>
    <w:p w:rsidR="00FE2737" w:rsidRPr="00205BFC" w:rsidRDefault="00FE2737" w:rsidP="00971708">
      <w:p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ГЛАВА 1. СУЩНОСТЬ ВНЕОБОРОТНЫХ АКТИВОВ И ИХ РОЛЬ В ДЕЯТЕЛЬНОСТИ ПРЕДПРИЯТИЯ.</w:t>
      </w:r>
    </w:p>
    <w:p w:rsidR="004C40DD" w:rsidRDefault="004C40DD" w:rsidP="009717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Экономическая сущность</w:t>
      </w:r>
    </w:p>
    <w:p w:rsidR="004C40DD" w:rsidRDefault="004C40DD" w:rsidP="009717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К</w:t>
      </w:r>
      <w:r w:rsidR="00FE2737" w:rsidRPr="00205BFC">
        <w:rPr>
          <w:sz w:val="28"/>
          <w:szCs w:val="28"/>
        </w:rPr>
        <w:t>лассификация внеоборотных активов</w:t>
      </w:r>
    </w:p>
    <w:p w:rsidR="004C40DD" w:rsidRDefault="00FE2737" w:rsidP="004C40DD">
      <w:p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 xml:space="preserve">ГЛАВА 2. </w:t>
      </w:r>
      <w:r w:rsidR="004C40DD">
        <w:rPr>
          <w:sz w:val="28"/>
          <w:szCs w:val="28"/>
        </w:rPr>
        <w:t>ОСНОВНЫЕ ФОНДЫ ПРЕДПРИЯТИЯ.</w:t>
      </w:r>
    </w:p>
    <w:p w:rsidR="004C40DD" w:rsidRDefault="004C40DD" w:rsidP="004C40DD">
      <w:pPr>
        <w:spacing w:line="360" w:lineRule="auto"/>
        <w:jc w:val="both"/>
        <w:rPr>
          <w:sz w:val="28"/>
          <w:szCs w:val="28"/>
        </w:rPr>
      </w:pPr>
      <w:r w:rsidRPr="008A7BD4">
        <w:rPr>
          <w:rFonts w:eastAsia="Helvetica-Bold"/>
          <w:sz w:val="28"/>
          <w:szCs w:val="28"/>
        </w:rPr>
        <w:t>2.1. О</w:t>
      </w:r>
      <w:r>
        <w:rPr>
          <w:rFonts w:eastAsia="Helvetica-Bold"/>
          <w:sz w:val="28"/>
          <w:szCs w:val="28"/>
        </w:rPr>
        <w:t>сновные Фонды предприятия: понятие, классификация и оценка.</w:t>
      </w:r>
    </w:p>
    <w:p w:rsidR="004C40DD" w:rsidRDefault="004C40DD" w:rsidP="00971708">
      <w:pPr>
        <w:spacing w:line="360" w:lineRule="auto"/>
        <w:jc w:val="both"/>
        <w:rPr>
          <w:sz w:val="28"/>
          <w:szCs w:val="28"/>
        </w:rPr>
      </w:pPr>
      <w:r w:rsidRPr="008A7BD4">
        <w:rPr>
          <w:rFonts w:eastAsia="Helvetica-Bold"/>
          <w:sz w:val="28"/>
          <w:szCs w:val="28"/>
        </w:rPr>
        <w:t>2.2. И</w:t>
      </w:r>
      <w:r>
        <w:rPr>
          <w:rFonts w:eastAsia="Helvetica-Bold"/>
          <w:sz w:val="28"/>
          <w:szCs w:val="28"/>
        </w:rPr>
        <w:t>знос и амортизация основных фондов, их виды, воспроизводство основных фондов.</w:t>
      </w:r>
    </w:p>
    <w:p w:rsidR="004C40DD" w:rsidRDefault="004C40DD" w:rsidP="009717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3. УПРАВЛЕНИЕ</w:t>
      </w:r>
      <w:r w:rsidR="00EA104E">
        <w:rPr>
          <w:sz w:val="28"/>
          <w:szCs w:val="28"/>
        </w:rPr>
        <w:t xml:space="preserve"> ВНЕОБОРОТНЫМИ АКТИВАМИ</w:t>
      </w:r>
      <w:r>
        <w:rPr>
          <w:sz w:val="28"/>
          <w:szCs w:val="28"/>
        </w:rPr>
        <w:t xml:space="preserve"> И СТРАТЕГИИ ФИНАНСИРОВАНИЯ </w:t>
      </w:r>
    </w:p>
    <w:p w:rsidR="004C40DD" w:rsidRDefault="00EA104E" w:rsidP="009717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 Этапы управления внеоборотных активов</w:t>
      </w:r>
    </w:p>
    <w:p w:rsidR="00EA104E" w:rsidRDefault="00EA104E" w:rsidP="009717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Стратегии финансирования.</w:t>
      </w:r>
    </w:p>
    <w:p w:rsidR="00FE2737" w:rsidRPr="00205BFC" w:rsidRDefault="00FE2737" w:rsidP="00971708">
      <w:p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Заключение</w:t>
      </w:r>
    </w:p>
    <w:p w:rsidR="00FE2737" w:rsidRPr="00205BFC" w:rsidRDefault="00FE2737" w:rsidP="00971708">
      <w:p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Список литературы</w:t>
      </w:r>
    </w:p>
    <w:p w:rsidR="00FE2737" w:rsidRPr="00205BFC" w:rsidRDefault="00FE2737" w:rsidP="00971708">
      <w:p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Приложения</w:t>
      </w:r>
    </w:p>
    <w:p w:rsidR="00FE2737" w:rsidRPr="00205BFC" w:rsidRDefault="00FE2737" w:rsidP="00971708">
      <w:pPr>
        <w:spacing w:line="360" w:lineRule="auto"/>
        <w:jc w:val="both"/>
        <w:rPr>
          <w:sz w:val="28"/>
          <w:szCs w:val="28"/>
        </w:rPr>
      </w:pPr>
    </w:p>
    <w:p w:rsidR="00FE2737" w:rsidRPr="00205BFC" w:rsidRDefault="00FE2737" w:rsidP="00971708">
      <w:pPr>
        <w:spacing w:line="360" w:lineRule="auto"/>
        <w:jc w:val="both"/>
        <w:rPr>
          <w:sz w:val="28"/>
          <w:szCs w:val="28"/>
        </w:rPr>
      </w:pPr>
    </w:p>
    <w:p w:rsidR="00FE2737" w:rsidRPr="00205BFC" w:rsidRDefault="00FE2737" w:rsidP="00971708">
      <w:pPr>
        <w:spacing w:line="360" w:lineRule="auto"/>
        <w:jc w:val="center"/>
        <w:rPr>
          <w:sz w:val="28"/>
          <w:szCs w:val="28"/>
        </w:rPr>
      </w:pPr>
      <w:r w:rsidRPr="00205BFC">
        <w:rPr>
          <w:sz w:val="28"/>
          <w:szCs w:val="28"/>
        </w:rPr>
        <w:br w:type="page"/>
        <w:t>Введение.</w:t>
      </w:r>
    </w:p>
    <w:p w:rsidR="00FE2737" w:rsidRPr="00205BFC" w:rsidRDefault="00FE2737" w:rsidP="00971708">
      <w:pPr>
        <w:spacing w:line="360" w:lineRule="auto"/>
        <w:jc w:val="both"/>
        <w:rPr>
          <w:sz w:val="28"/>
          <w:szCs w:val="28"/>
        </w:rPr>
      </w:pPr>
    </w:p>
    <w:p w:rsidR="00FE2737" w:rsidRPr="00205BFC" w:rsidRDefault="00FE2737" w:rsidP="00971708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Внеоборотные активы  имеют значительную  долю  в структуре баланса предприятия. Одной из основных проблем обеспечения устойчивого экономического роста хозяйствующих субъектов в настоящее время является неэффективная политика управления внеоборотными активами. Сформированные на первоначальном этапе деятель</w:t>
      </w:r>
      <w:r w:rsidRPr="00205BFC">
        <w:rPr>
          <w:sz w:val="28"/>
          <w:szCs w:val="28"/>
        </w:rPr>
        <w:softHyphen/>
        <w:t>ности предприятия Внеоборотные активы требуют по</w:t>
      </w:r>
      <w:r w:rsidRPr="00205BFC">
        <w:rPr>
          <w:sz w:val="28"/>
          <w:szCs w:val="28"/>
        </w:rPr>
        <w:softHyphen/>
        <w:t xml:space="preserve">стоянного управления ими. В этих условиях особенно важными становятся задачи анализа внеоборотных </w:t>
      </w:r>
      <w:r w:rsidR="00205BFC" w:rsidRPr="00205BFC">
        <w:rPr>
          <w:sz w:val="28"/>
          <w:szCs w:val="28"/>
        </w:rPr>
        <w:t xml:space="preserve">активов на предприятии. Поэтому </w:t>
      </w:r>
      <w:r w:rsidRPr="00205BFC">
        <w:rPr>
          <w:sz w:val="28"/>
          <w:szCs w:val="28"/>
        </w:rPr>
        <w:t>тема курсовой работы «Внеоборотные активы» выбрана не случайно, она является очень актуальной в настоящее время.</w:t>
      </w:r>
    </w:p>
    <w:p w:rsidR="00FE2737" w:rsidRPr="00205BFC" w:rsidRDefault="00FE2737" w:rsidP="00971708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Сейчас происходит старение материальной базы оборудования многих предприятий, а средств на обновление не всегда хватает. В итоге, теряется  предполагаемая эффективность использования активов, а ведь  именно за счет ее можно добиться необходимого уровня финансовых средств, которые необходимы в свою очередь для финансирования.</w:t>
      </w:r>
    </w:p>
    <w:p w:rsidR="00FE2737" w:rsidRPr="00205BFC" w:rsidRDefault="00FE2737" w:rsidP="00971708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Острота этой проблематики нашла отражение в существенном обновлении нормативного регулирования, изменениях базовых аспектов учета основных средств, усилении правовых регламентов их использования, расширении спектра хозяйственных операций. В связи с этим внеоборотные активы по праву заняли важное место среди ключевых объектов бухгалтерского учета и аудита, что видно по характеру публикаций в печати.</w:t>
      </w:r>
    </w:p>
    <w:p w:rsidR="00FE2737" w:rsidRPr="00205BFC" w:rsidRDefault="00FE2737" w:rsidP="00971708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Однако аналитическая проработка данной проблемы не достигла, по моему мнению, того необходимого уровня, который в полной мере отражал бы реальное значение внеоборотных фонды в современной экономике как важнейшего фактора ее развития, а также соответствовал изменениям и новым  возможностям  бухгалтерского учета в условиях его реформирования.</w:t>
      </w:r>
    </w:p>
    <w:p w:rsidR="00FE2737" w:rsidRPr="00205BFC" w:rsidRDefault="00FE2737" w:rsidP="00971708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 xml:space="preserve">Цель написания данной работы – рассмотрение понятия внеоборотных </w:t>
      </w:r>
      <w:r w:rsidR="00205BFC" w:rsidRPr="00205BFC">
        <w:rPr>
          <w:sz w:val="28"/>
          <w:szCs w:val="28"/>
        </w:rPr>
        <w:t>активов</w:t>
      </w:r>
      <w:r w:rsidRPr="00205BFC">
        <w:rPr>
          <w:sz w:val="28"/>
          <w:szCs w:val="28"/>
        </w:rPr>
        <w:t>, их использования для более эффективного управления внеоборотными фондов, а также составление стратегии ее финансирования.</w:t>
      </w:r>
    </w:p>
    <w:p w:rsidR="00FE2737" w:rsidRPr="00205BFC" w:rsidRDefault="00FE2737" w:rsidP="00971708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Для д</w:t>
      </w:r>
      <w:r w:rsidR="00205BFC" w:rsidRPr="00205BFC">
        <w:rPr>
          <w:sz w:val="28"/>
          <w:szCs w:val="28"/>
        </w:rPr>
        <w:t>остижения данной цели поставлены</w:t>
      </w:r>
      <w:r w:rsidRPr="00205BFC">
        <w:rPr>
          <w:sz w:val="28"/>
          <w:szCs w:val="28"/>
        </w:rPr>
        <w:t xml:space="preserve"> следующие задачи: раскрыть поняти</w:t>
      </w:r>
      <w:r w:rsidR="00205BFC" w:rsidRPr="00205BFC">
        <w:rPr>
          <w:sz w:val="28"/>
          <w:szCs w:val="28"/>
        </w:rPr>
        <w:t xml:space="preserve">е внеоборотных фондов, </w:t>
      </w:r>
      <w:r w:rsidRPr="00205BFC">
        <w:rPr>
          <w:sz w:val="28"/>
          <w:szCs w:val="28"/>
        </w:rPr>
        <w:t>управления внеоборотными фондами; сделать</w:t>
      </w:r>
      <w:r w:rsidR="00205BFC" w:rsidRPr="00205BFC">
        <w:rPr>
          <w:sz w:val="28"/>
          <w:szCs w:val="28"/>
        </w:rPr>
        <w:t xml:space="preserve"> анализ внеоборотных активов и основных средств</w:t>
      </w:r>
      <w:r w:rsidRPr="00205BFC">
        <w:rPr>
          <w:sz w:val="28"/>
          <w:szCs w:val="28"/>
        </w:rPr>
        <w:t>; выявить пути повышения эффективности использования внеоборотных фондов.</w:t>
      </w:r>
    </w:p>
    <w:p w:rsidR="00FE2737" w:rsidRPr="00205BFC" w:rsidRDefault="00FE2737" w:rsidP="00971708">
      <w:pPr>
        <w:spacing w:line="360" w:lineRule="auto"/>
        <w:jc w:val="both"/>
        <w:rPr>
          <w:sz w:val="28"/>
          <w:szCs w:val="28"/>
        </w:rPr>
      </w:pPr>
    </w:p>
    <w:p w:rsidR="00FE2737" w:rsidRPr="00205BFC" w:rsidRDefault="00FE2737" w:rsidP="00971708">
      <w:pPr>
        <w:spacing w:line="360" w:lineRule="auto"/>
        <w:jc w:val="both"/>
        <w:rPr>
          <w:sz w:val="28"/>
          <w:szCs w:val="28"/>
        </w:rPr>
      </w:pPr>
    </w:p>
    <w:p w:rsidR="00432EAD" w:rsidRPr="00205BFC" w:rsidRDefault="00FE2737" w:rsidP="00432EAD">
      <w:pPr>
        <w:spacing w:line="360" w:lineRule="auto"/>
        <w:ind w:firstLine="360"/>
        <w:jc w:val="center"/>
        <w:rPr>
          <w:sz w:val="28"/>
          <w:szCs w:val="28"/>
        </w:rPr>
      </w:pPr>
      <w:r w:rsidRPr="00205BFC">
        <w:rPr>
          <w:sz w:val="28"/>
          <w:szCs w:val="28"/>
        </w:rPr>
        <w:br w:type="page"/>
        <w:t xml:space="preserve"> </w:t>
      </w:r>
      <w:r w:rsidR="00432EAD" w:rsidRPr="00205BFC">
        <w:rPr>
          <w:sz w:val="28"/>
          <w:szCs w:val="28"/>
        </w:rPr>
        <w:t>Глава 1. Сущность внеоборотных активов и их роль в деятельности предприятия.</w:t>
      </w:r>
    </w:p>
    <w:p w:rsidR="00432EAD" w:rsidRPr="00205BFC" w:rsidRDefault="00205BFC" w:rsidP="00432EAD">
      <w:pPr>
        <w:spacing w:line="360" w:lineRule="auto"/>
        <w:ind w:firstLine="360"/>
        <w:jc w:val="center"/>
        <w:rPr>
          <w:sz w:val="28"/>
          <w:szCs w:val="28"/>
        </w:rPr>
      </w:pPr>
      <w:r w:rsidRPr="00205BFC">
        <w:rPr>
          <w:sz w:val="28"/>
          <w:szCs w:val="28"/>
        </w:rPr>
        <w:t>1.</w:t>
      </w:r>
      <w:r w:rsidR="00432EAD" w:rsidRPr="00205BFC">
        <w:rPr>
          <w:sz w:val="28"/>
          <w:szCs w:val="28"/>
        </w:rPr>
        <w:t xml:space="preserve">1. Понятие </w:t>
      </w:r>
      <w:r w:rsidR="004C40DD">
        <w:rPr>
          <w:sz w:val="28"/>
          <w:szCs w:val="28"/>
        </w:rPr>
        <w:t>в</w:t>
      </w:r>
      <w:r w:rsidR="004C40DD" w:rsidRPr="00205BFC">
        <w:rPr>
          <w:sz w:val="28"/>
          <w:szCs w:val="28"/>
        </w:rPr>
        <w:t>необоротных</w:t>
      </w:r>
      <w:r w:rsidR="00432EAD" w:rsidRPr="00205BFC">
        <w:rPr>
          <w:sz w:val="28"/>
          <w:szCs w:val="28"/>
        </w:rPr>
        <w:t xml:space="preserve"> активов</w:t>
      </w:r>
    </w:p>
    <w:p w:rsidR="00432EAD" w:rsidRPr="00205BFC" w:rsidRDefault="00432EAD" w:rsidP="00432EAD">
      <w:pPr>
        <w:spacing w:line="360" w:lineRule="auto"/>
        <w:jc w:val="both"/>
        <w:rPr>
          <w:sz w:val="28"/>
          <w:szCs w:val="28"/>
        </w:rPr>
      </w:pPr>
    </w:p>
    <w:p w:rsidR="00432EAD" w:rsidRPr="00205BFC" w:rsidRDefault="00432EAD" w:rsidP="00432EAD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Внеоборотные активы являются одними из важнейших составных частей имущества организации. Сформированные на первоначальном этапе деятель</w:t>
      </w:r>
      <w:r w:rsidRPr="00205BFC">
        <w:rPr>
          <w:sz w:val="28"/>
          <w:szCs w:val="28"/>
        </w:rPr>
        <w:softHyphen/>
        <w:t>ности предприятия Внеоборотные активы требуют по</w:t>
      </w:r>
      <w:r w:rsidRPr="00205BFC">
        <w:rPr>
          <w:sz w:val="28"/>
          <w:szCs w:val="28"/>
        </w:rPr>
        <w:softHyphen/>
        <w:t>стоянного управления ими. Это управление осуществ</w:t>
      </w:r>
      <w:r w:rsidRPr="00205BFC">
        <w:rPr>
          <w:sz w:val="28"/>
          <w:szCs w:val="28"/>
        </w:rPr>
        <w:softHyphen/>
        <w:t>ляется в различных формах и разными функциональными подразделениями предприятия. Часть функций этого управления возлагается на финансовый менеджмент.</w:t>
      </w:r>
    </w:p>
    <w:p w:rsidR="00432EAD" w:rsidRPr="00205BFC" w:rsidRDefault="00432EAD" w:rsidP="00432EAD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Авансированный капитал может быть рассмотрен с двух сто</w:t>
      </w:r>
      <w:r w:rsidRPr="00205BFC">
        <w:rPr>
          <w:sz w:val="28"/>
          <w:szCs w:val="28"/>
        </w:rPr>
        <w:softHyphen/>
        <w:t>рон: 1) со стороны размещения — активы; 2) со стороны источ</w:t>
      </w:r>
      <w:r w:rsidRPr="00205BFC">
        <w:rPr>
          <w:sz w:val="28"/>
          <w:szCs w:val="28"/>
        </w:rPr>
        <w:softHyphen/>
        <w:t>ников формирования — пассивы.</w:t>
      </w:r>
    </w:p>
    <w:p w:rsidR="00432EAD" w:rsidRPr="00205BFC" w:rsidRDefault="00432EAD" w:rsidP="00432EAD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Активы в зависимости от срока обращения подразделяются: на внеоборотные (или долгосрочные), срок погашения которых превышает 12 месяцев после отчетной даты или они использу</w:t>
      </w:r>
      <w:r w:rsidRPr="00205BFC">
        <w:rPr>
          <w:sz w:val="28"/>
          <w:szCs w:val="28"/>
        </w:rPr>
        <w:softHyphen/>
        <w:t>ются за период, превышающий нормальный производственный цикл, если последний более 12 месяцев; и оборотные (или крат</w:t>
      </w:r>
      <w:r w:rsidRPr="00205BFC">
        <w:rPr>
          <w:sz w:val="28"/>
          <w:szCs w:val="28"/>
        </w:rPr>
        <w:softHyphen/>
        <w:t xml:space="preserve">косрочные), срок обращения которых заканчивается в течение 12 месяцев после отчетной даты или в течение </w:t>
      </w:r>
    </w:p>
    <w:p w:rsidR="004C40DD" w:rsidRDefault="004C40DD" w:rsidP="004C40DD">
      <w:pPr>
        <w:spacing w:line="360" w:lineRule="auto"/>
        <w:jc w:val="both"/>
        <w:rPr>
          <w:sz w:val="28"/>
          <w:szCs w:val="28"/>
        </w:rPr>
      </w:pPr>
    </w:p>
    <w:p w:rsidR="004C40DD" w:rsidRDefault="004C40DD" w:rsidP="004C40D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1.2. Классификация внеоборотных активов.</w:t>
      </w:r>
    </w:p>
    <w:p w:rsidR="004C40DD" w:rsidRDefault="004C40DD" w:rsidP="00432EAD">
      <w:pPr>
        <w:spacing w:line="360" w:lineRule="auto"/>
        <w:ind w:firstLine="708"/>
        <w:jc w:val="both"/>
        <w:rPr>
          <w:sz w:val="28"/>
          <w:szCs w:val="28"/>
        </w:rPr>
      </w:pPr>
    </w:p>
    <w:p w:rsidR="00432EAD" w:rsidRPr="00205BFC" w:rsidRDefault="00432EAD" w:rsidP="00432EAD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Разнообразие видов и элементов внеоборотных ак</w:t>
      </w:r>
      <w:r w:rsidRPr="00205BFC">
        <w:rPr>
          <w:sz w:val="28"/>
          <w:szCs w:val="28"/>
        </w:rPr>
        <w:softHyphen/>
        <w:t>тивов предприятия определяет необходимость их пред</w:t>
      </w:r>
      <w:r w:rsidRPr="00205BFC">
        <w:rPr>
          <w:sz w:val="28"/>
          <w:szCs w:val="28"/>
        </w:rPr>
        <w:softHyphen/>
        <w:t>варительной классификации в целях обеспечения целе</w:t>
      </w:r>
      <w:r w:rsidRPr="00205BFC">
        <w:rPr>
          <w:sz w:val="28"/>
          <w:szCs w:val="28"/>
        </w:rPr>
        <w:softHyphen/>
        <w:t>направленного управления ими. С позиций финансового менеджмента эта классификация строится по следую</w:t>
      </w:r>
      <w:r w:rsidRPr="00205BFC">
        <w:rPr>
          <w:sz w:val="28"/>
          <w:szCs w:val="28"/>
        </w:rPr>
        <w:softHyphen/>
        <w:t>щим основным признакам. По функциональным видам внеоборотные активы в современной практике финансового учета и управле</w:t>
      </w:r>
      <w:r w:rsidRPr="00205BFC">
        <w:rPr>
          <w:sz w:val="28"/>
          <w:szCs w:val="28"/>
        </w:rPr>
        <w:softHyphen/>
        <w:t>ния подразделяются следующим образом</w:t>
      </w:r>
      <w:r w:rsidR="00205BFC" w:rsidRPr="00205BFC">
        <w:rPr>
          <w:sz w:val="28"/>
          <w:szCs w:val="28"/>
        </w:rPr>
        <w:t>:</w:t>
      </w:r>
    </w:p>
    <w:p w:rsidR="00432EAD" w:rsidRPr="00205BFC" w:rsidRDefault="00432EAD" w:rsidP="00432EAD">
      <w:pPr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а) Основные средства. Они характеризуют совокуп</w:t>
      </w:r>
      <w:r w:rsidRPr="00205BFC">
        <w:rPr>
          <w:sz w:val="28"/>
          <w:szCs w:val="28"/>
        </w:rPr>
        <w:softHyphen/>
        <w:t>ность материальных активов предприятия в форме средств труда, которые многократно участвуют в производствен</w:t>
      </w:r>
      <w:r w:rsidRPr="00205BFC">
        <w:rPr>
          <w:sz w:val="28"/>
          <w:szCs w:val="28"/>
        </w:rPr>
        <w:softHyphen/>
        <w:t xml:space="preserve">ном процессе и переносят на продукцию свою стоимость частями. </w:t>
      </w:r>
    </w:p>
    <w:p w:rsidR="00432EAD" w:rsidRPr="00205BFC" w:rsidRDefault="00432EAD" w:rsidP="00432EAD">
      <w:pPr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Основные средства представляют собой здания, сооружения, рабочие и силовые машины и оборудование, измерительные и регулирующие приборы и устройства, вычислительная техника, транспортные средства, инструмент, производственный и хозяйственный инвентарь и принадлежности, рабочий, продуктивный и племенной скот, многолетние насаждения, внутрихозяйственные дороги и прочие соответствующие объекты, капитальные вложения на коренное улучшение земель, кап. вложения в арендованные объекты основных средств; земельные участки; объекты природопользования. Основные средства принимаются к бух. учету по первоначальной стоимости (фактические затраты на их приобретение, сооружение, изготовление + затраты на доставку и приведение в пригодное для использование состояние, за исключением НДС). Изменение размера первоначальной стоимости объектов основных средств возможно при их модернизации, дооборудовании или переоценке. Износ основных средств в процессе их использования погашается за счет начисления амортизации.</w:t>
      </w:r>
    </w:p>
    <w:p w:rsidR="00432EAD" w:rsidRPr="00205BFC" w:rsidRDefault="00432EAD" w:rsidP="00432EAD">
      <w:pPr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б) Нематериальные активы. Они характеризуют вне</w:t>
      </w:r>
      <w:r w:rsidRPr="00205BFC">
        <w:rPr>
          <w:sz w:val="28"/>
          <w:szCs w:val="28"/>
        </w:rPr>
        <w:softHyphen/>
        <w:t>оборотные активы предприятия, не имеющие вещест</w:t>
      </w:r>
      <w:r w:rsidRPr="00205BFC">
        <w:rPr>
          <w:sz w:val="28"/>
          <w:szCs w:val="28"/>
        </w:rPr>
        <w:softHyphen/>
        <w:t>венной (материальной) формы, обеспечивающие осуще</w:t>
      </w:r>
      <w:r w:rsidRPr="00205BFC">
        <w:rPr>
          <w:sz w:val="28"/>
          <w:szCs w:val="28"/>
        </w:rPr>
        <w:softHyphen/>
        <w:t>ствление всех основных видов его хозяйственной деятельности.</w:t>
      </w:r>
    </w:p>
    <w:p w:rsidR="00432EAD" w:rsidRPr="00205BFC" w:rsidRDefault="00432EAD" w:rsidP="00432EAD">
      <w:pPr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 xml:space="preserve">Под нематериальными активами понимаются объекты долгосрочного пользования, не имеющие физической основы, но имеющие стоимостную оценку и приносящие доход: права пользования патентами, лицензиями, ноу-хау, программными продуктами, монопольные права и привилегии, организационные расходы, товарные знаки и др. В их составе также учитывается деловая репутация организации и организационные расходы (связанные с образованием юр. лица). Нематериальные активы принимаются к бух. учету по первоначальной стоимости: при приобретении – это сумма фактических затрат на приобретение за минусом НДС; при создании – это сумма факт. расходов на создание, изготовление (МПЗ, оплата труда, услуги сторонних организаций, патентные пошлины). </w:t>
      </w:r>
    </w:p>
    <w:p w:rsidR="00432EAD" w:rsidRPr="00205BFC" w:rsidRDefault="00432EAD" w:rsidP="00432EAD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в) Незавершенное строительство. Они харак</w:t>
      </w:r>
      <w:r w:rsidRPr="00205BFC">
        <w:rPr>
          <w:sz w:val="28"/>
          <w:szCs w:val="28"/>
        </w:rPr>
        <w:softHyphen/>
        <w:t>теризуют объем фактически произведенных затрат на строительство и монтаж отдельных объектов основных средств с начала этого строительства до его завершения.</w:t>
      </w:r>
    </w:p>
    <w:p w:rsidR="00432EAD" w:rsidRPr="00205BFC" w:rsidRDefault="00432EAD" w:rsidP="00432EAD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г) Доходные вложения в материальные ценности, которые включают имущество для передачи в лизинг и имущество, предоставляемое по договору проката. Это инвестиции в приобретение имущества, предназначенного для сдачи в аренду и напрокат. Имущество может передаваться в аренду и напрокат с правом выкупа после окончания срока аренды (договора на прокат) или на условиях возврата собственнику имущества.</w:t>
      </w:r>
    </w:p>
    <w:p w:rsidR="00432EAD" w:rsidRPr="00205BFC" w:rsidRDefault="00432EAD" w:rsidP="00432EAD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д) Долгосрочные финансовые вложения. Они характе</w:t>
      </w:r>
      <w:r w:rsidRPr="00205BFC">
        <w:rPr>
          <w:sz w:val="28"/>
          <w:szCs w:val="28"/>
        </w:rPr>
        <w:softHyphen/>
        <w:t>ризуют все приобретенные предприятием финансовые инструменты инвестирования со сроком их использо</w:t>
      </w:r>
      <w:r w:rsidRPr="00205BFC">
        <w:rPr>
          <w:sz w:val="28"/>
          <w:szCs w:val="28"/>
        </w:rPr>
        <w:softHyphen/>
        <w:t>вания более одного года вне зависимости от размера их стоимости.</w:t>
      </w:r>
    </w:p>
    <w:p w:rsidR="00432EAD" w:rsidRPr="00205BFC" w:rsidRDefault="00432EAD" w:rsidP="00432EAD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 xml:space="preserve">Финансовые вложения – это инвестиции организации в государственные ценные бумаги (облигации и другие долговые обязательства), ценные бумаги и уставные капиталы других организаций, предоставленные другим организациям займы. Финансовые вложения на срок более 1 года считаются долгосрочными, а на срок до 1 года – краткосрочными. Данные активы принимаются к бух. учету по первоначальной стоимости (суммы, уплачиваемые продавцу; другим организациям за предоставление консалтинговых и информационных услуг; вознаграждения посредническим организациям; за минусом НДС). В состав внеоборотных активов входят только долгосрочные фин. вложения. </w:t>
      </w:r>
    </w:p>
    <w:p w:rsidR="00432EAD" w:rsidRPr="00205BFC" w:rsidRDefault="00432EAD" w:rsidP="00432EAD">
      <w:pPr>
        <w:adjustRightInd w:val="0"/>
        <w:spacing w:line="360" w:lineRule="auto"/>
        <w:ind w:firstLine="530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ж) Прочие внеоборотные активы.</w:t>
      </w:r>
    </w:p>
    <w:p w:rsidR="00432EAD" w:rsidRPr="00205BFC" w:rsidRDefault="00432EAD" w:rsidP="00432EAD">
      <w:pPr>
        <w:adjustRightInd w:val="0"/>
        <w:spacing w:line="360" w:lineRule="auto"/>
        <w:ind w:firstLine="530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2. По характеру обслуживания отдельных видов дея</w:t>
      </w:r>
      <w:r w:rsidRPr="00205BFC">
        <w:rPr>
          <w:sz w:val="28"/>
          <w:szCs w:val="28"/>
        </w:rPr>
        <w:softHyphen/>
        <w:t>тельности предприятия выделяют следующие группы вне</w:t>
      </w:r>
      <w:r w:rsidRPr="00205BFC">
        <w:rPr>
          <w:sz w:val="28"/>
          <w:szCs w:val="28"/>
        </w:rPr>
        <w:softHyphen/>
        <w:t>оборотных активов:</w:t>
      </w:r>
    </w:p>
    <w:p w:rsidR="00432EAD" w:rsidRPr="00205BFC" w:rsidRDefault="00432EAD" w:rsidP="00432EAD">
      <w:pPr>
        <w:adjustRightInd w:val="0"/>
        <w:spacing w:line="360" w:lineRule="auto"/>
        <w:ind w:firstLine="530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а) Внеоборотные активы, обслуживающие операцион</w:t>
      </w:r>
      <w:r w:rsidRPr="00205BFC">
        <w:rPr>
          <w:sz w:val="28"/>
          <w:szCs w:val="28"/>
        </w:rPr>
        <w:softHyphen/>
        <w:t>ную, деятельность (операционные внеоборотные активы). Они характеризуют группу долгосрочных активов пред</w:t>
      </w:r>
      <w:r w:rsidRPr="00205BFC">
        <w:rPr>
          <w:sz w:val="28"/>
          <w:szCs w:val="28"/>
        </w:rPr>
        <w:softHyphen/>
        <w:t>приятия (основных средств, нематериальных активов), непосредственно используемых в процессе осуществле</w:t>
      </w:r>
      <w:r w:rsidRPr="00205BFC">
        <w:rPr>
          <w:sz w:val="28"/>
          <w:szCs w:val="28"/>
        </w:rPr>
        <w:softHyphen/>
        <w:t>ния его производственно-коммерческой деятельности. Эта группа активов играет ведущую роль в общем со</w:t>
      </w:r>
      <w:r w:rsidRPr="00205BFC">
        <w:rPr>
          <w:sz w:val="28"/>
          <w:szCs w:val="28"/>
        </w:rPr>
        <w:softHyphen/>
        <w:t>ставе внеоборотных активов предприятия.</w:t>
      </w:r>
    </w:p>
    <w:p w:rsidR="00432EAD" w:rsidRPr="00205BFC" w:rsidRDefault="00432EAD" w:rsidP="00432EAD">
      <w:pPr>
        <w:adjustRightInd w:val="0"/>
        <w:spacing w:line="360" w:lineRule="auto"/>
        <w:ind w:firstLine="530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б) Внеоборотные активы, обслуживающие инвести</w:t>
      </w:r>
      <w:r w:rsidRPr="00205BFC">
        <w:rPr>
          <w:sz w:val="28"/>
          <w:szCs w:val="28"/>
        </w:rPr>
        <w:softHyphen/>
        <w:t>ционную деятельность (инвестиционные внеоборотные ак</w:t>
      </w:r>
      <w:r w:rsidRPr="00205BFC">
        <w:rPr>
          <w:sz w:val="28"/>
          <w:szCs w:val="28"/>
        </w:rPr>
        <w:softHyphen/>
        <w:t>тивы). Они характеризуют группу долгосрочных активов предприятия, сформированную в процессе осуществления им реального и финансового инвестирования (незавер</w:t>
      </w:r>
      <w:r w:rsidRPr="00205BFC">
        <w:rPr>
          <w:sz w:val="28"/>
          <w:szCs w:val="28"/>
        </w:rPr>
        <w:softHyphen/>
        <w:t>шенные капитальные вложения, оборудование предназна</w:t>
      </w:r>
      <w:r w:rsidRPr="00205BFC">
        <w:rPr>
          <w:sz w:val="28"/>
          <w:szCs w:val="28"/>
        </w:rPr>
        <w:softHyphen/>
        <w:t>ченное к монтажу, долгосрочные финансовые вложения).</w:t>
      </w:r>
    </w:p>
    <w:p w:rsidR="00432EAD" w:rsidRPr="00205BFC" w:rsidRDefault="00432EAD" w:rsidP="00432EAD">
      <w:pPr>
        <w:adjustRightInd w:val="0"/>
        <w:spacing w:line="360" w:lineRule="auto"/>
        <w:ind w:firstLine="530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в) Внеоборотные активы, удовлетворяющие соци</w:t>
      </w:r>
      <w:r w:rsidRPr="00205BFC">
        <w:rPr>
          <w:sz w:val="28"/>
          <w:szCs w:val="28"/>
        </w:rPr>
        <w:softHyphen/>
        <w:t>альные потребности персонала (непроизводственные вне</w:t>
      </w:r>
      <w:r w:rsidRPr="00205BFC">
        <w:rPr>
          <w:sz w:val="28"/>
          <w:szCs w:val="28"/>
        </w:rPr>
        <w:softHyphen/>
        <w:t>оборотные активы). Они характеризуют группу объек</w:t>
      </w:r>
      <w:r w:rsidRPr="00205BFC">
        <w:rPr>
          <w:sz w:val="28"/>
          <w:szCs w:val="28"/>
        </w:rPr>
        <w:softHyphen/>
        <w:t>тов социально-бытового назначения, сформированных для обслуживания работников данного предприятия и находящихся в его владении (спортивные сооружения, оздоровительные комплексы, дошкольные детские уч</w:t>
      </w:r>
      <w:r w:rsidRPr="00205BFC">
        <w:rPr>
          <w:sz w:val="28"/>
          <w:szCs w:val="28"/>
        </w:rPr>
        <w:softHyphen/>
        <w:t>реждения и т.п.).</w:t>
      </w:r>
    </w:p>
    <w:p w:rsidR="00432EAD" w:rsidRPr="00205BFC" w:rsidRDefault="00432EAD" w:rsidP="00432EAD">
      <w:pPr>
        <w:adjustRightInd w:val="0"/>
        <w:spacing w:line="360" w:lineRule="auto"/>
        <w:ind w:firstLine="530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3. По характеру владения внеоборотные активы пред</w:t>
      </w:r>
      <w:r w:rsidRPr="00205BFC">
        <w:rPr>
          <w:sz w:val="28"/>
          <w:szCs w:val="28"/>
        </w:rPr>
        <w:softHyphen/>
        <w:t>приятия подразделяются на такие группы:</w:t>
      </w:r>
    </w:p>
    <w:p w:rsidR="00432EAD" w:rsidRPr="00205BFC" w:rsidRDefault="00432EAD" w:rsidP="00432EAD">
      <w:pPr>
        <w:adjustRightInd w:val="0"/>
        <w:spacing w:line="360" w:lineRule="auto"/>
        <w:ind w:firstLine="530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а) Собственные внеоборотные активы. К ним относятся Долгосрочные активы предприятия, принадлежащие ему на правах собственности и владения, отражаемые в со</w:t>
      </w:r>
      <w:r w:rsidRPr="00205BFC">
        <w:rPr>
          <w:sz w:val="28"/>
          <w:szCs w:val="28"/>
        </w:rPr>
        <w:softHyphen/>
        <w:t>ставе его баланса.</w:t>
      </w:r>
    </w:p>
    <w:p w:rsidR="00432EAD" w:rsidRPr="00205BFC" w:rsidRDefault="00432EAD" w:rsidP="00432EAD">
      <w:pPr>
        <w:adjustRightInd w:val="0"/>
        <w:spacing w:line="360" w:lineRule="auto"/>
        <w:ind w:firstLine="530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б) Арендуемые внеоборотные активы. Они характе</w:t>
      </w:r>
      <w:r w:rsidRPr="00205BFC">
        <w:rPr>
          <w:sz w:val="28"/>
          <w:szCs w:val="28"/>
        </w:rPr>
        <w:softHyphen/>
        <w:t>ризуют группу активов, используемых предприятием на правах пользования в соответствии с договором аренды (лизинга), заключенным с их собственником.</w:t>
      </w:r>
    </w:p>
    <w:p w:rsidR="00432EAD" w:rsidRPr="00205BFC" w:rsidRDefault="00432EAD" w:rsidP="00432EAD">
      <w:pPr>
        <w:adjustRightInd w:val="0"/>
        <w:spacing w:line="360" w:lineRule="auto"/>
        <w:ind w:firstLine="530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4. По формам залогового обеспечения кредита и осо</w:t>
      </w:r>
      <w:r w:rsidRPr="00205BFC">
        <w:rPr>
          <w:sz w:val="28"/>
          <w:szCs w:val="28"/>
        </w:rPr>
        <w:softHyphen/>
        <w:t>бенностям страхования выделяют следующие группы вне</w:t>
      </w:r>
      <w:r w:rsidRPr="00205BFC">
        <w:rPr>
          <w:sz w:val="28"/>
          <w:szCs w:val="28"/>
        </w:rPr>
        <w:softHyphen/>
        <w:t>оборотных активов:</w:t>
      </w:r>
    </w:p>
    <w:p w:rsidR="00432EAD" w:rsidRPr="00205BFC" w:rsidRDefault="00432EAD" w:rsidP="00432EAD">
      <w:pPr>
        <w:adjustRightInd w:val="0"/>
        <w:spacing w:line="360" w:lineRule="auto"/>
        <w:ind w:firstLine="530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а)  Движимые внеоборотные активы. Они характери</w:t>
      </w:r>
      <w:r w:rsidRPr="00205BFC">
        <w:rPr>
          <w:sz w:val="28"/>
          <w:szCs w:val="28"/>
        </w:rPr>
        <w:softHyphen/>
        <w:t>зуют группу долгосрочных имущественных ценностей предприятия, которые в процессе залога (заклада) мо</w:t>
      </w:r>
      <w:r w:rsidRPr="00205BFC">
        <w:rPr>
          <w:sz w:val="28"/>
          <w:szCs w:val="28"/>
        </w:rPr>
        <w:softHyphen/>
        <w:t>гут быть изъяты из его владения в целях обеспечения кредита (машины и оборудование, транспортные сред</w:t>
      </w:r>
      <w:r w:rsidRPr="00205BFC">
        <w:rPr>
          <w:sz w:val="28"/>
          <w:szCs w:val="28"/>
        </w:rPr>
        <w:softHyphen/>
        <w:t>ства, долгосрочные фондовые инструменты и т.п.).</w:t>
      </w:r>
    </w:p>
    <w:p w:rsidR="00432EAD" w:rsidRPr="00205BFC" w:rsidRDefault="00432EAD" w:rsidP="00432EAD">
      <w:pPr>
        <w:adjustRightInd w:val="0"/>
        <w:spacing w:line="360" w:lineRule="auto"/>
        <w:ind w:firstLine="530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б)  Недвижимые внеоборотные активы. К ним отно</w:t>
      </w:r>
      <w:r w:rsidRPr="00205BFC">
        <w:rPr>
          <w:sz w:val="28"/>
          <w:szCs w:val="28"/>
        </w:rPr>
        <w:softHyphen/>
        <w:t>сится Группа долгосрочных имущественных ценностей предприятия, которые не могут быть изъяты из его владе</w:t>
      </w:r>
      <w:r w:rsidRPr="00205BFC">
        <w:rPr>
          <w:sz w:val="28"/>
          <w:szCs w:val="28"/>
        </w:rPr>
        <w:softHyphen/>
        <w:t>ния в процессе залога, обеспечивающего кредит (земель</w:t>
      </w:r>
      <w:r w:rsidRPr="00205BFC">
        <w:rPr>
          <w:sz w:val="28"/>
          <w:szCs w:val="28"/>
        </w:rPr>
        <w:softHyphen/>
        <w:t>ные участки, здания, сооружения, передаточные устрой</w:t>
      </w:r>
      <w:r w:rsidRPr="00205BFC">
        <w:rPr>
          <w:sz w:val="28"/>
          <w:szCs w:val="28"/>
        </w:rPr>
        <w:softHyphen/>
        <w:t>ства и т.п.).</w:t>
      </w:r>
    </w:p>
    <w:p w:rsidR="00205BFC" w:rsidRPr="00205BFC" w:rsidRDefault="00205BFC" w:rsidP="00205BFC">
      <w:pPr>
        <w:adjustRightInd w:val="0"/>
        <w:spacing w:line="360" w:lineRule="auto"/>
        <w:jc w:val="both"/>
        <w:rPr>
          <w:sz w:val="28"/>
          <w:szCs w:val="28"/>
        </w:rPr>
      </w:pPr>
    </w:p>
    <w:p w:rsidR="00205BFC" w:rsidRPr="00205BFC" w:rsidRDefault="00205BFC" w:rsidP="00205BFC">
      <w:pPr>
        <w:adjustRightInd w:val="0"/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1.2. Основные фонды предприятия.</w:t>
      </w:r>
    </w:p>
    <w:p w:rsidR="00205BFC" w:rsidRPr="00205BFC" w:rsidRDefault="00205BFC" w:rsidP="00205BFC">
      <w:pPr>
        <w:adjustRightInd w:val="0"/>
        <w:spacing w:line="360" w:lineRule="auto"/>
        <w:jc w:val="both"/>
        <w:rPr>
          <w:sz w:val="28"/>
          <w:szCs w:val="28"/>
        </w:rPr>
      </w:pPr>
    </w:p>
    <w:p w:rsidR="00205BFC" w:rsidRDefault="00205BFC" w:rsidP="00205BFC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Имея ясное представление о каждом элементе основных фондов в производственном процессе, о их физическом и моральном износе,</w:t>
      </w:r>
      <w:r>
        <w:rPr>
          <w:sz w:val="28"/>
          <w:szCs w:val="28"/>
        </w:rPr>
        <w:t xml:space="preserve"> </w:t>
      </w:r>
      <w:r w:rsidRPr="00205BFC">
        <w:rPr>
          <w:sz w:val="28"/>
          <w:szCs w:val="28"/>
        </w:rPr>
        <w:t xml:space="preserve">о факторах, которые влияют на использование основных фондов, можно выявить методы, при помощи которых повышается эффективность использования основных фондов и производственных мощностей предприятия, обеспечивающая снижение издержек производства и, конечно, рост производительности труда. </w:t>
      </w:r>
    </w:p>
    <w:p w:rsidR="00205BFC" w:rsidRDefault="00205BFC" w:rsidP="00205BFC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Основные фонды промыш</w:t>
      </w:r>
      <w:r>
        <w:rPr>
          <w:sz w:val="28"/>
          <w:szCs w:val="28"/>
        </w:rPr>
        <w:t xml:space="preserve">ленного предприятия </w:t>
      </w:r>
      <w:r w:rsidRPr="00205BFC">
        <w:rPr>
          <w:sz w:val="28"/>
          <w:szCs w:val="28"/>
        </w:rPr>
        <w:t xml:space="preserve">представляют собой совокупность материально-вещественных ценностей, созданных общественным трудом,  длительно участвующих в процессе производства  в неизменной натуральной  форме  и переносящие свою стоимость на изготовленную продукцию по частям по мере износа. </w:t>
      </w:r>
    </w:p>
    <w:p w:rsidR="00205BFC" w:rsidRDefault="00205BFC" w:rsidP="00205BFC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Существует нескольк</w:t>
      </w:r>
      <w:r>
        <w:rPr>
          <w:sz w:val="28"/>
          <w:szCs w:val="28"/>
        </w:rPr>
        <w:t>о классификаций основных фондов:</w:t>
      </w:r>
      <w:r w:rsidRPr="00205BFC">
        <w:rPr>
          <w:sz w:val="28"/>
          <w:szCs w:val="28"/>
        </w:rPr>
        <w:t xml:space="preserve"> </w:t>
      </w:r>
      <w:r w:rsidRPr="00205BFC">
        <w:rPr>
          <w:sz w:val="28"/>
          <w:szCs w:val="28"/>
        </w:rPr>
        <w:tab/>
      </w:r>
    </w:p>
    <w:p w:rsidR="00205BFC" w:rsidRDefault="00205BFC" w:rsidP="00205BFC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В зависимости от характера участие основных фондов  в сфере материального производства они подразделяются на:</w:t>
      </w:r>
    </w:p>
    <w:p w:rsidR="00384520" w:rsidRDefault="00205BFC" w:rsidP="0038452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производственные основные фонды функционируют в процессе производства, постоянно участвуют в нем,  изнашиваются постепенно, перенося свою стоимость на готовый продукт,</w:t>
      </w:r>
      <w:r>
        <w:rPr>
          <w:sz w:val="28"/>
          <w:szCs w:val="28"/>
        </w:rPr>
        <w:t xml:space="preserve"> </w:t>
      </w:r>
      <w:r w:rsidRPr="00205BFC">
        <w:rPr>
          <w:sz w:val="28"/>
          <w:szCs w:val="28"/>
        </w:rPr>
        <w:t>пополняются они за счет капитальных вложений,</w:t>
      </w:r>
    </w:p>
    <w:p w:rsidR="00205BFC" w:rsidRPr="00205BFC" w:rsidRDefault="00205BFC" w:rsidP="0038452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непроизводственные  основные фонды предназначены для обслуживания процесса производства, и поэтому в нем непосредственно не участвуют, и не переносят своей стоимости на продукт, потому что он не производится; воспроизводятся они за счет национального дохода.</w:t>
      </w:r>
    </w:p>
    <w:p w:rsidR="00205BFC" w:rsidRDefault="00205BFC" w:rsidP="00205BFC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Несмотря на то, что непроизводственные основные фонды не оказывают какого - либо непосредственного влияния на объем производства, рост производительности труда, постоянное увеличение этих фондов связано с улучшением благосостояния работников предприятия, повышением материального и культурного уровня их жизни, что, в конечном счете, сказывается на результате деятельности предприятия.</w:t>
      </w:r>
    </w:p>
    <w:p w:rsidR="00384520" w:rsidRDefault="00205BFC" w:rsidP="00384520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Основные фонды  -  важнейшая и преобладающая часть всех фондов в промышленности (имеются в виду основные и  оборотные  фонды,  а  также фонды обращения).  Они  определяют  производственную мощь предприятий, характеризуют их техническую оснащенность, непосредственно связаны  с производительностью труда,  механизацией, автоматизацией производства, себестоимостью продукции, прибылью и уровнем рентабельности.</w:t>
      </w:r>
    </w:p>
    <w:p w:rsidR="00384520" w:rsidRDefault="00205BFC" w:rsidP="0038452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Согласно существующей классификации основные фонды промышленности по своему составу в зависимости от целевого назначения  и  выполняемых функций подразделяются на следующие виды:</w:t>
      </w:r>
    </w:p>
    <w:p w:rsidR="00384520" w:rsidRDefault="00205BFC" w:rsidP="00384520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здания,</w:t>
      </w:r>
    </w:p>
    <w:p w:rsidR="00384520" w:rsidRDefault="00205BFC" w:rsidP="00384520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сооружения,</w:t>
      </w:r>
    </w:p>
    <w:p w:rsidR="00384520" w:rsidRDefault="00205BFC" w:rsidP="00384520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передаточные устройства,</w:t>
      </w:r>
    </w:p>
    <w:p w:rsidR="00384520" w:rsidRDefault="00205BFC" w:rsidP="00384520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машины и оборудование,</w:t>
      </w:r>
      <w:r w:rsidR="00384520">
        <w:rPr>
          <w:sz w:val="28"/>
          <w:szCs w:val="28"/>
        </w:rPr>
        <w:t xml:space="preserve"> </w:t>
      </w:r>
      <w:r w:rsidRPr="00205BFC">
        <w:rPr>
          <w:sz w:val="28"/>
          <w:szCs w:val="28"/>
        </w:rPr>
        <w:t>в том числе:</w:t>
      </w:r>
      <w:r w:rsidR="00384520">
        <w:rPr>
          <w:sz w:val="28"/>
          <w:szCs w:val="28"/>
        </w:rPr>
        <w:t xml:space="preserve"> </w:t>
      </w:r>
    </w:p>
    <w:p w:rsidR="00384520" w:rsidRDefault="00384520" w:rsidP="003845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силовые</w:t>
      </w:r>
    </w:p>
    <w:p w:rsidR="00384520" w:rsidRDefault="00205BFC" w:rsidP="003845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рабочие</w:t>
      </w:r>
    </w:p>
    <w:p w:rsidR="00384520" w:rsidRDefault="00205BFC" w:rsidP="003845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изм</w:t>
      </w:r>
      <w:r w:rsidR="00384520">
        <w:rPr>
          <w:sz w:val="28"/>
          <w:szCs w:val="28"/>
        </w:rPr>
        <w:t>ерительные и регули</w:t>
      </w:r>
      <w:r w:rsidRPr="00205BFC">
        <w:rPr>
          <w:sz w:val="28"/>
          <w:szCs w:val="28"/>
        </w:rPr>
        <w:t>рующие предметы</w:t>
      </w:r>
    </w:p>
    <w:p w:rsidR="00384520" w:rsidRDefault="00205BFC" w:rsidP="003845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вычислительная техника</w:t>
      </w:r>
    </w:p>
    <w:p w:rsidR="00384520" w:rsidRDefault="00205BFC" w:rsidP="00384520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прочие</w:t>
      </w:r>
    </w:p>
    <w:p w:rsidR="00384520" w:rsidRDefault="00205BFC" w:rsidP="00384520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транспортные средства,</w:t>
      </w:r>
    </w:p>
    <w:p w:rsidR="00384520" w:rsidRDefault="00205BFC" w:rsidP="00384520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инструменты,</w:t>
      </w:r>
    </w:p>
    <w:p w:rsidR="00384520" w:rsidRDefault="00205BFC" w:rsidP="00384520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производственный инвентарь и принадлежности,</w:t>
      </w:r>
    </w:p>
    <w:p w:rsidR="00205BFC" w:rsidRPr="00205BFC" w:rsidRDefault="00205BFC" w:rsidP="00384520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прочие основные фонды( рабочий скот, многолетние насаждения).</w:t>
      </w:r>
    </w:p>
    <w:p w:rsidR="00384520" w:rsidRDefault="00205BFC" w:rsidP="00384520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Каждая группа состоит из множества разнообразных средств труда.</w:t>
      </w:r>
      <w:r w:rsidR="00384520">
        <w:rPr>
          <w:sz w:val="28"/>
          <w:szCs w:val="28"/>
        </w:rPr>
        <w:t xml:space="preserve"> </w:t>
      </w:r>
      <w:r w:rsidRPr="00205BFC">
        <w:rPr>
          <w:sz w:val="28"/>
          <w:szCs w:val="28"/>
        </w:rPr>
        <w:t>В группе здания выделяют три подгруппы: производственные здания, непроизводственные здания и жилье.</w:t>
      </w:r>
      <w:r w:rsidR="00384520">
        <w:rPr>
          <w:sz w:val="28"/>
          <w:szCs w:val="28"/>
        </w:rPr>
        <w:t xml:space="preserve"> </w:t>
      </w:r>
      <w:r w:rsidRPr="00205BFC">
        <w:rPr>
          <w:sz w:val="28"/>
          <w:szCs w:val="28"/>
        </w:rPr>
        <w:t>Сооружения делятся на подземные, нефтяные и газовые скважины, горные выработки.</w:t>
      </w:r>
      <w:r w:rsidR="00384520">
        <w:rPr>
          <w:sz w:val="28"/>
          <w:szCs w:val="28"/>
        </w:rPr>
        <w:t xml:space="preserve"> </w:t>
      </w:r>
      <w:r w:rsidRPr="00205BFC">
        <w:rPr>
          <w:sz w:val="28"/>
          <w:szCs w:val="28"/>
        </w:rPr>
        <w:t>К передаточным устройствам относят трубопроводы и водопроводы. Силовые машины это турбины, электродвигатели.</w:t>
      </w:r>
      <w:r w:rsidR="00384520">
        <w:rPr>
          <w:sz w:val="28"/>
          <w:szCs w:val="28"/>
        </w:rPr>
        <w:t xml:space="preserve"> </w:t>
      </w:r>
      <w:r w:rsidRPr="00205BFC">
        <w:rPr>
          <w:sz w:val="28"/>
          <w:szCs w:val="28"/>
        </w:rPr>
        <w:t>Рабочие машины и оборудование подразделяются в зависимости от отраслей использования.</w:t>
      </w:r>
      <w:r w:rsidR="00384520">
        <w:rPr>
          <w:sz w:val="28"/>
          <w:szCs w:val="28"/>
        </w:rPr>
        <w:t xml:space="preserve"> </w:t>
      </w:r>
      <w:r w:rsidRPr="00205BFC">
        <w:rPr>
          <w:sz w:val="28"/>
          <w:szCs w:val="28"/>
        </w:rPr>
        <w:t>Инструменты и инвентарь учитываются в составе основных фондов только в том случае, если они служат больше одного года и стоят больше 1 млн. руб.</w:t>
      </w:r>
      <w:r w:rsidR="00384520">
        <w:rPr>
          <w:sz w:val="28"/>
          <w:szCs w:val="28"/>
        </w:rPr>
        <w:t xml:space="preserve"> (</w:t>
      </w:r>
      <w:r w:rsidRPr="00205BFC">
        <w:rPr>
          <w:sz w:val="28"/>
          <w:szCs w:val="28"/>
        </w:rPr>
        <w:t>если меньше - то это уже малоценные и быстроизнашивающиеся предметы и включаются в состав оборотных фондов).</w:t>
      </w:r>
    </w:p>
    <w:p w:rsidR="00384520" w:rsidRDefault="00205BFC" w:rsidP="00384520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Здание и сооружения  производственного  назначения,  передаточные устройства, машины и оборудование, транспортные средства формируют основные фонды производственного назначения.</w:t>
      </w:r>
    </w:p>
    <w:p w:rsidR="00384520" w:rsidRDefault="00205BFC" w:rsidP="00384520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Соотношение отдельных групп основных фондов в их общем объеме представляет собой видовую</w:t>
      </w:r>
      <w:r w:rsidR="00384520">
        <w:rPr>
          <w:sz w:val="28"/>
          <w:szCs w:val="28"/>
        </w:rPr>
        <w:t xml:space="preserve"> (</w:t>
      </w:r>
      <w:r w:rsidRPr="00205BFC">
        <w:rPr>
          <w:sz w:val="28"/>
          <w:szCs w:val="28"/>
        </w:rPr>
        <w:t>производственную) структуру основных фондов.</w:t>
      </w:r>
      <w:r w:rsidR="00384520">
        <w:rPr>
          <w:sz w:val="28"/>
          <w:szCs w:val="28"/>
        </w:rPr>
        <w:t xml:space="preserve"> </w:t>
      </w:r>
      <w:r w:rsidRPr="00205BFC">
        <w:rPr>
          <w:sz w:val="28"/>
          <w:szCs w:val="28"/>
        </w:rPr>
        <w:t xml:space="preserve">В зависимости от  непосредственного  участия  в  производственном процессе производственные основные фонды подразделяются на: </w:t>
      </w:r>
    </w:p>
    <w:p w:rsidR="00384520" w:rsidRDefault="00205BFC" w:rsidP="00384520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активные</w:t>
      </w:r>
      <w:r w:rsidR="00384520">
        <w:rPr>
          <w:sz w:val="28"/>
          <w:szCs w:val="28"/>
        </w:rPr>
        <w:t xml:space="preserve"> </w:t>
      </w:r>
      <w:r w:rsidRPr="00205BFC">
        <w:rPr>
          <w:sz w:val="28"/>
          <w:szCs w:val="28"/>
        </w:rPr>
        <w:t>(обслуживают решающие участки производства и характеризуют производстве</w:t>
      </w:r>
      <w:r w:rsidR="00384520">
        <w:rPr>
          <w:sz w:val="28"/>
          <w:szCs w:val="28"/>
        </w:rPr>
        <w:t>нные возможности предприятия);</w:t>
      </w:r>
      <w:r w:rsidRPr="00205BFC">
        <w:rPr>
          <w:sz w:val="28"/>
          <w:szCs w:val="28"/>
        </w:rPr>
        <w:t xml:space="preserve"> </w:t>
      </w:r>
    </w:p>
    <w:p w:rsidR="00384520" w:rsidRDefault="00205BFC" w:rsidP="00384520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пассивные</w:t>
      </w:r>
      <w:r w:rsidR="00384520">
        <w:rPr>
          <w:sz w:val="28"/>
          <w:szCs w:val="28"/>
        </w:rPr>
        <w:t xml:space="preserve"> </w:t>
      </w:r>
      <w:r w:rsidRPr="00205BFC">
        <w:rPr>
          <w:sz w:val="28"/>
          <w:szCs w:val="28"/>
        </w:rPr>
        <w:t>(здания, сооружения, инвентарь,</w:t>
      </w:r>
      <w:r w:rsidR="00384520">
        <w:rPr>
          <w:sz w:val="28"/>
          <w:szCs w:val="28"/>
        </w:rPr>
        <w:t xml:space="preserve"> </w:t>
      </w:r>
      <w:r w:rsidRPr="00205BFC">
        <w:rPr>
          <w:sz w:val="28"/>
          <w:szCs w:val="28"/>
        </w:rPr>
        <w:t>обеспечивающие нормальное функционирование активных элементов основных фондов).</w:t>
      </w:r>
    </w:p>
    <w:p w:rsidR="00384520" w:rsidRDefault="00205BFC" w:rsidP="00384520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В основном,  масса  производственных основных фондов в промышленности сосредоточена в активной части.</w:t>
      </w:r>
    </w:p>
    <w:p w:rsidR="00384520" w:rsidRDefault="00205BFC" w:rsidP="00384520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Видовая структура основных фондов различна в отраслях промышленности. Например, доля зданий в общей стоимости основных фондов наиболее велика в пищевой промышленности (44%), сооружений - в топливной промышленности(17%), передаточных устройств - в электроэнергетике (32%), машин и оборудования - на предприятиях машиностроительного комплекса (45% и свыше ).</w:t>
      </w:r>
    </w:p>
    <w:p w:rsidR="00205BFC" w:rsidRPr="00205BFC" w:rsidRDefault="00205BFC" w:rsidP="00384520">
      <w:p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 </w:t>
      </w:r>
    </w:p>
    <w:p w:rsidR="00432EAD" w:rsidRPr="00205BFC" w:rsidRDefault="00205BFC" w:rsidP="00205BFC">
      <w:pPr>
        <w:jc w:val="center"/>
        <w:rPr>
          <w:sz w:val="28"/>
          <w:szCs w:val="28"/>
        </w:rPr>
      </w:pPr>
      <w:r w:rsidRPr="00205BFC">
        <w:rPr>
          <w:sz w:val="28"/>
          <w:szCs w:val="28"/>
        </w:rPr>
        <w:t>1.3</w:t>
      </w:r>
      <w:r w:rsidR="00432EAD" w:rsidRPr="00205BFC">
        <w:rPr>
          <w:sz w:val="28"/>
          <w:szCs w:val="28"/>
        </w:rPr>
        <w:t>.  Управление внеоборотными активами</w:t>
      </w:r>
    </w:p>
    <w:p w:rsidR="00432EAD" w:rsidRPr="00205BFC" w:rsidRDefault="00432EAD" w:rsidP="00432EAD">
      <w:pPr>
        <w:spacing w:line="360" w:lineRule="auto"/>
        <w:ind w:firstLine="708"/>
        <w:rPr>
          <w:sz w:val="28"/>
          <w:szCs w:val="28"/>
        </w:rPr>
      </w:pPr>
    </w:p>
    <w:p w:rsidR="00432EAD" w:rsidRPr="00205BFC" w:rsidRDefault="00432EAD" w:rsidP="00432EAD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С учетом особенностей цикла стоимостного круго</w:t>
      </w:r>
      <w:r w:rsidRPr="00205BFC">
        <w:rPr>
          <w:sz w:val="28"/>
          <w:szCs w:val="28"/>
        </w:rPr>
        <w:softHyphen/>
        <w:t>оборота внеоборотных активов строится процесс управ</w:t>
      </w:r>
      <w:r w:rsidRPr="00205BFC">
        <w:rPr>
          <w:sz w:val="28"/>
          <w:szCs w:val="28"/>
        </w:rPr>
        <w:softHyphen/>
        <w:t>ления этими видами долгосрочных активов предприя</w:t>
      </w:r>
      <w:r w:rsidRPr="00205BFC">
        <w:rPr>
          <w:sz w:val="28"/>
          <w:szCs w:val="28"/>
        </w:rPr>
        <w:softHyphen/>
        <w:t>тия. Несмотря на многообразие состава операционных внеоборотных активов по отдельным видам и группам, цель финансового менеджмента в этой области относи</w:t>
      </w:r>
      <w:r w:rsidRPr="00205BFC">
        <w:rPr>
          <w:sz w:val="28"/>
          <w:szCs w:val="28"/>
        </w:rPr>
        <w:softHyphen/>
        <w:t>тельно проста — обеспечить своевременное обновление и повышение эффективности использования операци</w:t>
      </w:r>
      <w:r w:rsidRPr="00205BFC">
        <w:rPr>
          <w:sz w:val="28"/>
          <w:szCs w:val="28"/>
        </w:rPr>
        <w:softHyphen/>
        <w:t>онных внеоборотных активов. С учетом этой цели фор</w:t>
      </w:r>
      <w:r w:rsidRPr="00205BFC">
        <w:rPr>
          <w:sz w:val="28"/>
          <w:szCs w:val="28"/>
        </w:rPr>
        <w:softHyphen/>
        <w:t>мируется политика управления операционными внеобо</w:t>
      </w:r>
      <w:r w:rsidRPr="00205BFC">
        <w:rPr>
          <w:sz w:val="28"/>
          <w:szCs w:val="28"/>
        </w:rPr>
        <w:softHyphen/>
        <w:t>ротными активами предприятия.</w:t>
      </w:r>
    </w:p>
    <w:p w:rsidR="00432EAD" w:rsidRPr="00205BFC" w:rsidRDefault="00432EAD" w:rsidP="00432EAD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 xml:space="preserve">Политика управления операционными внеоборотными активами представляет собой часть общей финансовой стратегии предприятия, заключающейся в финансовом обеспечении своевременного их обновления и высокой эффективности использования. </w:t>
      </w:r>
    </w:p>
    <w:p w:rsidR="00432EAD" w:rsidRPr="00205BFC" w:rsidRDefault="00432EAD" w:rsidP="00432EAD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Политика управления операционными внеоборотны</w:t>
      </w:r>
      <w:r w:rsidRPr="00205BFC">
        <w:rPr>
          <w:sz w:val="28"/>
          <w:szCs w:val="28"/>
        </w:rPr>
        <w:softHyphen/>
        <w:t>ми активами предприятия формируется по следующим основным этапам:</w:t>
      </w:r>
    </w:p>
    <w:p w:rsidR="00432EAD" w:rsidRPr="00205BFC" w:rsidRDefault="00432EAD" w:rsidP="00432EAD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1. Анализ операционных внеоборотных активов предприятия в предшествующем периоде. Этот анализ проводится в целях изучения динамики общего их объема и состава, степени их годности, интенсивности обновления и эффективности использования.</w:t>
      </w:r>
    </w:p>
    <w:p w:rsidR="00432EAD" w:rsidRPr="00205BFC" w:rsidRDefault="00432EAD" w:rsidP="00432EAD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На первом этапе анализа рассматривается динамика общего объема операционных внеоборотных активов предприятия — темпы их роста в сопоставлении с темпами роста объема производства и реализации продукции, объема операционных оборотных активов, обшей суммы внеоборотных активов.</w:t>
      </w:r>
    </w:p>
    <w:p w:rsidR="00432EAD" w:rsidRPr="00205BFC" w:rsidRDefault="00432EAD" w:rsidP="00432EAD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На втором этапе анализа изучается состав операци</w:t>
      </w:r>
      <w:r w:rsidRPr="00205BFC">
        <w:rPr>
          <w:sz w:val="28"/>
          <w:szCs w:val="28"/>
        </w:rPr>
        <w:softHyphen/>
        <w:t>онных внеоборотных активов предприятия и динамика их структуры. В процессе этого изучения рассматрива</w:t>
      </w:r>
      <w:r w:rsidRPr="00205BFC">
        <w:rPr>
          <w:sz w:val="28"/>
          <w:szCs w:val="28"/>
        </w:rPr>
        <w:softHyphen/>
        <w:t>ется соотношение основных средств и нематериальных активов, используемых в операционном процессе пред</w:t>
      </w:r>
      <w:r w:rsidRPr="00205BFC">
        <w:rPr>
          <w:sz w:val="28"/>
          <w:szCs w:val="28"/>
        </w:rPr>
        <w:softHyphen/>
        <w:t>приятия; в составе основных средств анализируется удельный вес движимых и недвижимых их видов (кото</w:t>
      </w:r>
      <w:r w:rsidRPr="00205BFC">
        <w:rPr>
          <w:sz w:val="28"/>
          <w:szCs w:val="28"/>
        </w:rPr>
        <w:softHyphen/>
        <w:t>рые в производственной деятельности характеризуют соответственно активную и пассивную их части); в со</w:t>
      </w:r>
      <w:r w:rsidRPr="00205BFC">
        <w:rPr>
          <w:sz w:val="28"/>
          <w:szCs w:val="28"/>
        </w:rPr>
        <w:softHyphen/>
        <w:t>ставе нематериальных активов рассматриваются отдель</w:t>
      </w:r>
      <w:r w:rsidRPr="00205BFC">
        <w:rPr>
          <w:sz w:val="28"/>
          <w:szCs w:val="28"/>
        </w:rPr>
        <w:softHyphen/>
        <w:t>ные их виды.</w:t>
      </w:r>
    </w:p>
    <w:p w:rsidR="00432EAD" w:rsidRPr="00205BFC" w:rsidRDefault="00432EAD" w:rsidP="00432EAD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На третьем этапе анализа оценивается состояние используемых предприятием внеоборотных активов по степени их изношенности (амортизации). В процессе такой оценки используются следующие основные пока</w:t>
      </w:r>
      <w:r w:rsidRPr="00205BFC">
        <w:rPr>
          <w:sz w:val="28"/>
          <w:szCs w:val="28"/>
        </w:rPr>
        <w:softHyphen/>
        <w:t>затели:</w:t>
      </w:r>
    </w:p>
    <w:p w:rsidR="00432EAD" w:rsidRPr="00205BFC" w:rsidRDefault="00432EAD" w:rsidP="00432EA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Коэффициент износа основных средств.</w:t>
      </w:r>
    </w:p>
    <w:p w:rsidR="00432EAD" w:rsidRPr="00205BFC" w:rsidRDefault="00432EAD" w:rsidP="00432EA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Коэффициент годности основных средств.</w:t>
      </w:r>
    </w:p>
    <w:p w:rsidR="00432EAD" w:rsidRPr="00205BFC" w:rsidRDefault="00432EAD" w:rsidP="00432EA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Коэффициент амортизации нематериальных активов.</w:t>
      </w:r>
    </w:p>
    <w:p w:rsidR="00432EAD" w:rsidRPr="00205BFC" w:rsidRDefault="00432EAD" w:rsidP="00432EA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Коэффициент годности нематериальных активов.</w:t>
      </w:r>
    </w:p>
    <w:p w:rsidR="00432EAD" w:rsidRPr="00205BFC" w:rsidRDefault="00432EAD" w:rsidP="00432EA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Сводный коэффициент годности операционных вне</w:t>
      </w:r>
      <w:r w:rsidRPr="00205BFC">
        <w:rPr>
          <w:sz w:val="28"/>
          <w:szCs w:val="28"/>
        </w:rPr>
        <w:softHyphen/>
        <w:t>оборотных активов, используемых предприятием.</w:t>
      </w:r>
    </w:p>
    <w:p w:rsidR="00432EAD" w:rsidRPr="00205BFC" w:rsidRDefault="00432EAD" w:rsidP="00432EAD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На четвертом этапе анализа определяется период оборота используемых предприятием операционных внеоборотных активов</w:t>
      </w:r>
    </w:p>
    <w:p w:rsidR="00432EAD" w:rsidRPr="00205BFC" w:rsidRDefault="00432EAD" w:rsidP="00432EAD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На пятом этапе анализа изучается интенсивность обновления операционных внеоборотных активов в пред</w:t>
      </w:r>
      <w:r w:rsidRPr="00205BFC">
        <w:rPr>
          <w:sz w:val="28"/>
          <w:szCs w:val="28"/>
        </w:rPr>
        <w:softHyphen/>
        <w:t>шествующем периоде. В процессе изучения использу</w:t>
      </w:r>
      <w:r w:rsidRPr="00205BFC">
        <w:rPr>
          <w:sz w:val="28"/>
          <w:szCs w:val="28"/>
        </w:rPr>
        <w:softHyphen/>
        <w:t>ются следующие основные показатели.</w:t>
      </w:r>
    </w:p>
    <w:p w:rsidR="00432EAD" w:rsidRPr="00205BFC" w:rsidRDefault="00432EAD" w:rsidP="00432EA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Коэффициент выбытия операционных внеоборотных активов. Он характеризует долю выбывших операцион</w:t>
      </w:r>
      <w:r w:rsidRPr="00205BFC">
        <w:rPr>
          <w:sz w:val="28"/>
          <w:szCs w:val="28"/>
        </w:rPr>
        <w:softHyphen/>
        <w:t>ных внеоборотных активов в общей их сумме.</w:t>
      </w:r>
    </w:p>
    <w:p w:rsidR="00432EAD" w:rsidRPr="00205BFC" w:rsidRDefault="00432EAD" w:rsidP="00432EA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Коэффициент ввода в действие новых операционных внеоборотных активов. Он характеризует долю вновь вве</w:t>
      </w:r>
      <w:r w:rsidRPr="00205BFC">
        <w:rPr>
          <w:sz w:val="28"/>
          <w:szCs w:val="28"/>
        </w:rPr>
        <w:softHyphen/>
        <w:t>денных операционных внеоборотных активов в общей их сумме.</w:t>
      </w:r>
    </w:p>
    <w:p w:rsidR="00432EAD" w:rsidRPr="00205BFC" w:rsidRDefault="00432EAD" w:rsidP="00432EA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Коэффициент обновления операционных внеоборот</w:t>
      </w:r>
      <w:r w:rsidRPr="00205BFC">
        <w:rPr>
          <w:sz w:val="28"/>
          <w:szCs w:val="28"/>
        </w:rPr>
        <w:softHyphen/>
        <w:t>ных активов. Он характеризует прирост новых опера</w:t>
      </w:r>
      <w:r w:rsidRPr="00205BFC">
        <w:rPr>
          <w:sz w:val="28"/>
          <w:szCs w:val="28"/>
        </w:rPr>
        <w:softHyphen/>
        <w:t>ционных внеоборотных активов в общей их сумме.</w:t>
      </w:r>
    </w:p>
    <w:p w:rsidR="00432EAD" w:rsidRPr="00205BFC" w:rsidRDefault="00432EAD" w:rsidP="00432EAD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Указанные показатели рассчитываются в процессе анализа не только по операционным внеоборотным ак</w:t>
      </w:r>
      <w:r w:rsidRPr="00205BFC">
        <w:rPr>
          <w:sz w:val="28"/>
          <w:szCs w:val="28"/>
        </w:rPr>
        <w:softHyphen/>
        <w:t>тивам в целом, но и в разрезе их видов -  основных средств и нематериальных активов.</w:t>
      </w:r>
    </w:p>
    <w:p w:rsidR="00432EAD" w:rsidRPr="00205BFC" w:rsidRDefault="00432EAD" w:rsidP="00432EAD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На шестом этапе анализа оценивается уровень эффек</w:t>
      </w:r>
      <w:r w:rsidRPr="00205BFC">
        <w:rPr>
          <w:sz w:val="28"/>
          <w:szCs w:val="28"/>
        </w:rPr>
        <w:softHyphen/>
        <w:t>тивности использования операционных внеоборотных активов в отчетном периоде.</w:t>
      </w:r>
    </w:p>
    <w:p w:rsidR="00432EAD" w:rsidRPr="00205BFC" w:rsidRDefault="00432EAD" w:rsidP="00432EAD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 xml:space="preserve">И далее я хочу провести анализ основных средств предприятия </w:t>
      </w:r>
    </w:p>
    <w:p w:rsidR="00432EAD" w:rsidRPr="00205BFC" w:rsidRDefault="00432EAD" w:rsidP="00432EAD"/>
    <w:p w:rsidR="00FE2737" w:rsidRPr="00205BFC" w:rsidRDefault="00FE2737" w:rsidP="00971708">
      <w:pPr>
        <w:spacing w:line="360" w:lineRule="auto"/>
        <w:ind w:firstLine="708"/>
        <w:jc w:val="both"/>
        <w:rPr>
          <w:sz w:val="28"/>
          <w:szCs w:val="28"/>
        </w:rPr>
      </w:pPr>
    </w:p>
    <w:p w:rsidR="00FE2737" w:rsidRPr="00205BFC" w:rsidRDefault="00FE2737" w:rsidP="00971708">
      <w:pPr>
        <w:spacing w:line="360" w:lineRule="auto"/>
        <w:rPr>
          <w:sz w:val="28"/>
          <w:szCs w:val="28"/>
        </w:rPr>
      </w:pPr>
    </w:p>
    <w:p w:rsidR="004C40DD" w:rsidRDefault="00FE2737" w:rsidP="004C40DD">
      <w:pPr>
        <w:spacing w:line="360" w:lineRule="auto"/>
        <w:jc w:val="center"/>
        <w:rPr>
          <w:sz w:val="28"/>
          <w:szCs w:val="28"/>
        </w:rPr>
      </w:pPr>
      <w:r w:rsidRPr="00205BFC">
        <w:rPr>
          <w:sz w:val="28"/>
          <w:szCs w:val="28"/>
        </w:rPr>
        <w:br w:type="page"/>
      </w:r>
      <w:r w:rsidR="004C40DD">
        <w:rPr>
          <w:sz w:val="28"/>
          <w:szCs w:val="28"/>
        </w:rPr>
        <w:t>Глава 2. Основные фонды.</w:t>
      </w:r>
    </w:p>
    <w:p w:rsidR="004C40DD" w:rsidRPr="008A7BD4" w:rsidRDefault="004C40DD" w:rsidP="004C40DD">
      <w:pPr>
        <w:spacing w:line="360" w:lineRule="auto"/>
        <w:jc w:val="center"/>
        <w:rPr>
          <w:rFonts w:eastAsia="Helvetica-Bold"/>
          <w:sz w:val="28"/>
          <w:szCs w:val="28"/>
        </w:rPr>
      </w:pPr>
      <w:r>
        <w:rPr>
          <w:sz w:val="28"/>
          <w:szCs w:val="28"/>
        </w:rPr>
        <w:t>2</w:t>
      </w:r>
      <w:r w:rsidRPr="008A7BD4">
        <w:rPr>
          <w:rFonts w:eastAsia="Helvetica-Bold"/>
          <w:sz w:val="28"/>
          <w:szCs w:val="28"/>
        </w:rPr>
        <w:t>.1. О</w:t>
      </w:r>
      <w:r>
        <w:rPr>
          <w:rFonts w:eastAsia="Helvetica-Bold"/>
          <w:sz w:val="28"/>
          <w:szCs w:val="28"/>
        </w:rPr>
        <w:t>сновные Фонды предприятия: понятие, классификация и оценка.</w:t>
      </w:r>
    </w:p>
    <w:p w:rsidR="004C40DD" w:rsidRPr="008A7BD4" w:rsidRDefault="004C40DD" w:rsidP="004C40DD">
      <w:pPr>
        <w:spacing w:line="360" w:lineRule="auto"/>
        <w:rPr>
          <w:rFonts w:eastAsia="Times-Italic"/>
          <w:i/>
          <w:iCs/>
          <w:sz w:val="28"/>
          <w:szCs w:val="28"/>
        </w:rPr>
      </w:pPr>
    </w:p>
    <w:p w:rsidR="004C40DD" w:rsidRPr="008A7BD4" w:rsidRDefault="004C40DD" w:rsidP="004C40DD">
      <w:pPr>
        <w:spacing w:line="360" w:lineRule="auto"/>
        <w:ind w:firstLine="708"/>
        <w:jc w:val="both"/>
        <w:rPr>
          <w:rFonts w:eastAsia="Times-Roman"/>
          <w:sz w:val="28"/>
          <w:szCs w:val="28"/>
        </w:rPr>
      </w:pPr>
      <w:r w:rsidRPr="008A7BD4">
        <w:rPr>
          <w:rFonts w:eastAsia="Times-Italic"/>
          <w:i/>
          <w:iCs/>
          <w:sz w:val="28"/>
          <w:szCs w:val="28"/>
        </w:rPr>
        <w:t xml:space="preserve">Основные </w:t>
      </w:r>
      <w:r w:rsidRPr="008A7BD4">
        <w:rPr>
          <w:rFonts w:eastAsia="Times-BoldItalic"/>
          <w:i/>
          <w:iCs/>
          <w:sz w:val="28"/>
          <w:szCs w:val="28"/>
        </w:rPr>
        <w:t xml:space="preserve">фонды </w:t>
      </w:r>
      <w:r>
        <w:rPr>
          <w:rFonts w:eastAsia="Times-Italic"/>
          <w:iCs/>
          <w:sz w:val="28"/>
          <w:szCs w:val="28"/>
        </w:rPr>
        <w:t>–</w:t>
      </w:r>
      <w:r w:rsidRPr="008A7BD4">
        <w:rPr>
          <w:rFonts w:eastAsia="Times-Roman"/>
          <w:sz w:val="28"/>
          <w:szCs w:val="28"/>
        </w:rPr>
        <w:t xml:space="preserve"> это совокупность производственных, материально- вещественных ценностей, которые действуют в процессе производства в течение длительного периода времени, сохраняют при этом на протяжении всего периода натурально-вещественную форму и переносят их стоимость на продукцию по частям по мере износа в виде амортизационных отчислений.</w:t>
      </w:r>
    </w:p>
    <w:p w:rsidR="004C40DD" w:rsidRPr="008A7BD4" w:rsidRDefault="004C40DD" w:rsidP="004C40DD">
      <w:pPr>
        <w:spacing w:line="360" w:lineRule="auto"/>
        <w:ind w:firstLine="708"/>
        <w:jc w:val="both"/>
        <w:rPr>
          <w:rFonts w:eastAsia="Times-Roman"/>
          <w:sz w:val="28"/>
          <w:szCs w:val="28"/>
        </w:rPr>
      </w:pPr>
      <w:r w:rsidRPr="008A7BD4">
        <w:rPr>
          <w:rFonts w:eastAsia="Times-Roman"/>
          <w:sz w:val="28"/>
          <w:szCs w:val="28"/>
        </w:rPr>
        <w:t>Согласно системе бухгалтерского учета к основным фондам относятся средства труда со сроком службы более 12 месяцев и стоимостью (на дату приобретения), превышающей 100-кратный размер минимальной величины месячной оплаты труда за единицу. Основные фонды делятся на основные производственные и основные непроизводственные фонды.</w:t>
      </w:r>
    </w:p>
    <w:p w:rsidR="004C40DD" w:rsidRPr="008A7BD4" w:rsidRDefault="004C40DD" w:rsidP="004C40DD">
      <w:pPr>
        <w:spacing w:line="360" w:lineRule="auto"/>
        <w:ind w:firstLine="708"/>
        <w:jc w:val="both"/>
        <w:rPr>
          <w:rFonts w:eastAsia="Times-Roman"/>
          <w:sz w:val="28"/>
          <w:szCs w:val="28"/>
        </w:rPr>
      </w:pPr>
      <w:r w:rsidRPr="008A7BD4">
        <w:rPr>
          <w:rFonts w:eastAsia="Times-Bold"/>
          <w:sz w:val="28"/>
          <w:szCs w:val="28"/>
        </w:rPr>
        <w:t xml:space="preserve">К </w:t>
      </w:r>
      <w:r w:rsidRPr="008A7BD4">
        <w:rPr>
          <w:rFonts w:eastAsia="Times-BoldItalic"/>
          <w:i/>
          <w:iCs/>
          <w:sz w:val="28"/>
          <w:szCs w:val="28"/>
        </w:rPr>
        <w:t xml:space="preserve">основным производственным фондам </w:t>
      </w:r>
      <w:r w:rsidRPr="008A7BD4">
        <w:rPr>
          <w:rFonts w:eastAsia="Times-Roman"/>
          <w:sz w:val="28"/>
          <w:szCs w:val="28"/>
        </w:rPr>
        <w:t>относятся те основные фонды, которые участвуют в производственном процессе непосредственно (станки, оборудование и т.п.) или создают условия для производственного процесса (производственные здания, сооружения и т.п.).</w:t>
      </w:r>
    </w:p>
    <w:p w:rsidR="004C40DD" w:rsidRPr="008A7BD4" w:rsidRDefault="004C40DD" w:rsidP="004C40DD">
      <w:pPr>
        <w:spacing w:line="360" w:lineRule="auto"/>
        <w:ind w:firstLine="708"/>
        <w:jc w:val="both"/>
        <w:rPr>
          <w:rFonts w:eastAsia="Times-Roman"/>
          <w:sz w:val="28"/>
          <w:szCs w:val="28"/>
        </w:rPr>
      </w:pPr>
      <w:r w:rsidRPr="008A7BD4">
        <w:rPr>
          <w:rFonts w:eastAsia="Times-Italic"/>
          <w:i/>
          <w:iCs/>
          <w:sz w:val="28"/>
          <w:szCs w:val="28"/>
        </w:rPr>
        <w:t xml:space="preserve">Основные непроизводственные </w:t>
      </w:r>
      <w:r w:rsidRPr="008A7BD4">
        <w:rPr>
          <w:rFonts w:eastAsia="Times-BoldItalic"/>
          <w:i/>
          <w:iCs/>
          <w:sz w:val="28"/>
          <w:szCs w:val="28"/>
        </w:rPr>
        <w:t xml:space="preserve">фонды </w:t>
      </w:r>
      <w:r>
        <w:rPr>
          <w:rFonts w:eastAsia="Times-Italic"/>
          <w:iCs/>
          <w:sz w:val="28"/>
          <w:szCs w:val="28"/>
        </w:rPr>
        <w:t>–</w:t>
      </w:r>
      <w:r w:rsidRPr="008A7BD4">
        <w:rPr>
          <w:rFonts w:eastAsia="Times-Roman"/>
          <w:sz w:val="28"/>
          <w:szCs w:val="28"/>
        </w:rPr>
        <w:t xml:space="preserve"> это объекты культурно- бытового назначения (клубы, столовые и т.п.). Основные фонды еще называют </w:t>
      </w:r>
      <w:r w:rsidRPr="008A7BD4">
        <w:rPr>
          <w:rFonts w:eastAsia="Times-Italic"/>
          <w:i/>
          <w:iCs/>
          <w:sz w:val="28"/>
          <w:szCs w:val="28"/>
        </w:rPr>
        <w:t xml:space="preserve">внеоборотными, </w:t>
      </w:r>
      <w:r w:rsidRPr="008A7BD4">
        <w:rPr>
          <w:rFonts w:eastAsia="Times-Roman"/>
          <w:sz w:val="28"/>
          <w:szCs w:val="28"/>
        </w:rPr>
        <w:t xml:space="preserve">или </w:t>
      </w:r>
      <w:r w:rsidRPr="008A7BD4">
        <w:rPr>
          <w:rFonts w:eastAsia="Times-Italic"/>
          <w:i/>
          <w:iCs/>
          <w:sz w:val="28"/>
          <w:szCs w:val="28"/>
        </w:rPr>
        <w:t>низкооборотными,</w:t>
      </w:r>
      <w:r w:rsidRPr="008A7BD4"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Italic"/>
          <w:i/>
          <w:iCs/>
          <w:sz w:val="28"/>
          <w:szCs w:val="28"/>
        </w:rPr>
        <w:t xml:space="preserve">активами, </w:t>
      </w:r>
      <w:r w:rsidRPr="008A7BD4">
        <w:rPr>
          <w:rFonts w:eastAsia="Times-Roman"/>
          <w:sz w:val="28"/>
          <w:szCs w:val="28"/>
        </w:rPr>
        <w:t>а также иммобилизованными фондами; в стоимостной оценке они составляют значительную часть уставного капитала предприятия.</w:t>
      </w:r>
    </w:p>
    <w:p w:rsidR="004C40DD" w:rsidRPr="008A7BD4" w:rsidRDefault="004C40DD" w:rsidP="004C40DD">
      <w:pPr>
        <w:spacing w:line="360" w:lineRule="auto"/>
        <w:ind w:firstLine="708"/>
        <w:jc w:val="both"/>
        <w:rPr>
          <w:rFonts w:eastAsia="Times-Roman"/>
          <w:sz w:val="28"/>
          <w:szCs w:val="28"/>
        </w:rPr>
      </w:pPr>
      <w:r w:rsidRPr="008A7BD4">
        <w:rPr>
          <w:rFonts w:eastAsia="Times-Roman"/>
          <w:sz w:val="28"/>
          <w:szCs w:val="28"/>
        </w:rPr>
        <w:t>Типичный состав основных производственных фондов производственных предприятий таков: здания, сооружения, передаточные устройства, машины и оборудование, приборы, устройства и лабораторное оборудование, вычислительная техника, транспортные средства, инструмент и приспособления, производственный и хозяйственный инвентарь, прочие основные фонды.</w:t>
      </w:r>
    </w:p>
    <w:p w:rsidR="004C40DD" w:rsidRPr="008A7BD4" w:rsidRDefault="004C40DD" w:rsidP="004C40DD">
      <w:pPr>
        <w:spacing w:line="360" w:lineRule="auto"/>
        <w:ind w:firstLine="708"/>
        <w:jc w:val="both"/>
        <w:rPr>
          <w:rFonts w:eastAsia="Times-Roman"/>
          <w:sz w:val="28"/>
          <w:szCs w:val="28"/>
        </w:rPr>
      </w:pPr>
      <w:r w:rsidRPr="008A7BD4">
        <w:rPr>
          <w:rFonts w:eastAsia="Times-Roman"/>
          <w:sz w:val="28"/>
          <w:szCs w:val="28"/>
        </w:rPr>
        <w:t xml:space="preserve">Различают </w:t>
      </w:r>
      <w:r w:rsidRPr="008A7BD4">
        <w:rPr>
          <w:rFonts w:eastAsia="Times-Italic"/>
          <w:i/>
          <w:iCs/>
          <w:sz w:val="28"/>
          <w:szCs w:val="28"/>
        </w:rPr>
        <w:t xml:space="preserve">активную </w:t>
      </w:r>
      <w:r w:rsidRPr="008A7BD4">
        <w:rPr>
          <w:rFonts w:eastAsia="Times-Roman"/>
          <w:sz w:val="28"/>
          <w:szCs w:val="28"/>
        </w:rPr>
        <w:t xml:space="preserve">и </w:t>
      </w:r>
      <w:r w:rsidRPr="008A7BD4">
        <w:rPr>
          <w:rFonts w:eastAsia="Times-Italic"/>
          <w:i/>
          <w:iCs/>
          <w:sz w:val="28"/>
          <w:szCs w:val="28"/>
        </w:rPr>
        <w:t xml:space="preserve">пассивную </w:t>
      </w:r>
      <w:r w:rsidRPr="008A7BD4">
        <w:rPr>
          <w:rFonts w:eastAsia="Times-Roman"/>
          <w:sz w:val="28"/>
          <w:szCs w:val="28"/>
        </w:rPr>
        <w:t>части основных фондов. Те фонды (машины, оборудование и т.п.), которые принимают непосредственное участие в производственном процессе, относят к активной части основных фондов. Другие (здания, сооружения), которые обеспечивают нормальное функционирование производственного процесса, относят к пассивной части основных фондов.</w:t>
      </w:r>
    </w:p>
    <w:p w:rsidR="004C40DD" w:rsidRPr="008A7BD4" w:rsidRDefault="004C40DD" w:rsidP="004C40DD">
      <w:pPr>
        <w:spacing w:line="360" w:lineRule="auto"/>
        <w:ind w:firstLine="708"/>
        <w:jc w:val="both"/>
        <w:rPr>
          <w:rFonts w:eastAsia="Times-Roman"/>
          <w:sz w:val="28"/>
          <w:szCs w:val="28"/>
        </w:rPr>
      </w:pPr>
      <w:r w:rsidRPr="008A7BD4">
        <w:rPr>
          <w:rFonts w:eastAsia="Times-Roman"/>
          <w:sz w:val="28"/>
          <w:szCs w:val="28"/>
        </w:rPr>
        <w:t>Учет и оценка основных фондов осуществляются в натуральной и денежной формах. Натуральная форма учета основных фондов необходима для определения их технического состояния, производственной мощности предприятия, степени использования оборудования и других целей.</w:t>
      </w:r>
    </w:p>
    <w:p w:rsidR="004C40DD" w:rsidRPr="008A7BD4" w:rsidRDefault="004C40DD" w:rsidP="004C40DD">
      <w:pPr>
        <w:spacing w:line="360" w:lineRule="auto"/>
        <w:ind w:firstLine="708"/>
        <w:jc w:val="both"/>
        <w:rPr>
          <w:rFonts w:eastAsia="Times-Roman"/>
          <w:sz w:val="28"/>
          <w:szCs w:val="28"/>
        </w:rPr>
      </w:pPr>
      <w:r w:rsidRPr="008A7BD4">
        <w:rPr>
          <w:rFonts w:eastAsia="Times-Roman"/>
          <w:sz w:val="28"/>
          <w:szCs w:val="28"/>
        </w:rPr>
        <w:t xml:space="preserve">Денежная (или стоимостная) оценка основных фондов необходима для определения их общего объема, динамики, структуры, величины стоимости, переносимой на стоимость готовой продукции, а также для расчетов экономической эффективности капитальных вложений. Денежная форма учета основных фондов ведется по следующим направлениям: </w:t>
      </w:r>
    </w:p>
    <w:p w:rsidR="004C40DD" w:rsidRPr="008A7BD4" w:rsidRDefault="004C40DD" w:rsidP="004C40DD">
      <w:pPr>
        <w:spacing w:line="360" w:lineRule="auto"/>
        <w:ind w:firstLine="708"/>
        <w:jc w:val="both"/>
        <w:rPr>
          <w:rFonts w:eastAsia="Times-Roman"/>
          <w:sz w:val="28"/>
          <w:szCs w:val="28"/>
        </w:rPr>
      </w:pPr>
      <w:r w:rsidRPr="008A7BD4">
        <w:rPr>
          <w:rFonts w:eastAsia="Times-Roman"/>
          <w:sz w:val="28"/>
          <w:szCs w:val="28"/>
        </w:rPr>
        <w:t xml:space="preserve">1. </w:t>
      </w:r>
      <w:r w:rsidRPr="008A7BD4">
        <w:rPr>
          <w:rFonts w:eastAsia="Times-Italic"/>
          <w:i/>
          <w:iCs/>
          <w:sz w:val="28"/>
          <w:szCs w:val="28"/>
        </w:rPr>
        <w:t xml:space="preserve">Первоначальная стоимость </w:t>
      </w:r>
      <w:r w:rsidRPr="008A7BD4">
        <w:rPr>
          <w:rFonts w:eastAsia="Times-Roman"/>
          <w:sz w:val="28"/>
          <w:szCs w:val="28"/>
        </w:rPr>
        <w:t>основных фондов включает стоимость приобретения оборудования (постройки, здания), транспортные расходы по доставке и стоимость монтажа. По первоначальной стоимости фонды принимаются на учет, определяется их амортизация и другие показатели.</w:t>
      </w:r>
    </w:p>
    <w:p w:rsidR="004C40DD" w:rsidRPr="008A7BD4" w:rsidRDefault="004C40DD" w:rsidP="004C40DD">
      <w:pPr>
        <w:spacing w:line="360" w:lineRule="auto"/>
        <w:ind w:firstLine="708"/>
        <w:jc w:val="both"/>
        <w:rPr>
          <w:rFonts w:eastAsia="Times-Roman"/>
          <w:sz w:val="28"/>
          <w:szCs w:val="28"/>
        </w:rPr>
      </w:pPr>
      <w:r w:rsidRPr="008A7BD4">
        <w:rPr>
          <w:rFonts w:eastAsia="Times-Italic"/>
          <w:i/>
          <w:iCs/>
          <w:sz w:val="28"/>
          <w:szCs w:val="28"/>
        </w:rPr>
        <w:t xml:space="preserve">2. Восстановительная стоимость </w:t>
      </w:r>
      <w:r>
        <w:rPr>
          <w:rFonts w:eastAsia="Times-Italic"/>
          <w:iCs/>
          <w:sz w:val="28"/>
          <w:szCs w:val="28"/>
        </w:rPr>
        <w:t>–</w:t>
      </w:r>
      <w:r w:rsidRPr="008A7BD4">
        <w:rPr>
          <w:rFonts w:eastAsia="Times-Italic"/>
          <w:i/>
          <w:iCs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 xml:space="preserve">это затраты на воспроизводство основных фондов в современных условиях. Она устанавливается, как правило, во время переоценки основных фондов. </w:t>
      </w:r>
    </w:p>
    <w:p w:rsidR="004C40DD" w:rsidRPr="008A7BD4" w:rsidRDefault="004C40DD" w:rsidP="004C40DD">
      <w:pPr>
        <w:spacing w:line="360" w:lineRule="auto"/>
        <w:ind w:firstLine="708"/>
        <w:jc w:val="both"/>
        <w:rPr>
          <w:rFonts w:eastAsia="Times-Roman"/>
          <w:sz w:val="28"/>
          <w:szCs w:val="28"/>
        </w:rPr>
      </w:pPr>
      <w:r w:rsidRPr="008A7BD4">
        <w:rPr>
          <w:rFonts w:eastAsia="Times-Roman"/>
          <w:sz w:val="28"/>
          <w:szCs w:val="28"/>
        </w:rPr>
        <w:t xml:space="preserve">3. </w:t>
      </w:r>
      <w:r w:rsidRPr="008A7BD4">
        <w:rPr>
          <w:rFonts w:eastAsia="Times-Italic"/>
          <w:i/>
          <w:iCs/>
          <w:sz w:val="28"/>
          <w:szCs w:val="28"/>
        </w:rPr>
        <w:t xml:space="preserve">Остаточная стоимость </w:t>
      </w:r>
      <w:r w:rsidRPr="008A7BD4">
        <w:rPr>
          <w:rFonts w:eastAsia="Times-Roman"/>
          <w:sz w:val="28"/>
          <w:szCs w:val="28"/>
        </w:rPr>
        <w:t>представляет собой разность между первоначальной или восстановительной стоимостью основных фондов и суммой их износа.</w:t>
      </w:r>
    </w:p>
    <w:p w:rsidR="004C40DD" w:rsidRPr="008A7BD4" w:rsidRDefault="004C40DD" w:rsidP="004C40DD">
      <w:pPr>
        <w:spacing w:line="360" w:lineRule="auto"/>
        <w:ind w:firstLine="708"/>
        <w:jc w:val="both"/>
        <w:rPr>
          <w:rFonts w:eastAsia="Times-Roman"/>
          <w:sz w:val="28"/>
          <w:szCs w:val="28"/>
        </w:rPr>
      </w:pPr>
      <w:r w:rsidRPr="008A7BD4">
        <w:rPr>
          <w:rFonts w:eastAsia="Times-Roman"/>
          <w:sz w:val="28"/>
          <w:szCs w:val="28"/>
        </w:rPr>
        <w:t xml:space="preserve">4. </w:t>
      </w:r>
      <w:r w:rsidRPr="008A7BD4">
        <w:rPr>
          <w:rFonts w:eastAsia="Times-Italic"/>
          <w:i/>
          <w:iCs/>
          <w:sz w:val="28"/>
          <w:szCs w:val="28"/>
        </w:rPr>
        <w:t xml:space="preserve">Ликвидационная стоимость </w:t>
      </w:r>
      <w:r>
        <w:rPr>
          <w:rFonts w:eastAsia="Times-Italic"/>
          <w:iCs/>
          <w:sz w:val="28"/>
          <w:szCs w:val="28"/>
        </w:rPr>
        <w:t>–</w:t>
      </w:r>
      <w:r w:rsidRPr="008A7BD4">
        <w:rPr>
          <w:rFonts w:eastAsia="Times-Roman"/>
          <w:sz w:val="28"/>
          <w:szCs w:val="28"/>
        </w:rPr>
        <w:t xml:space="preserve"> стоимость реализации изношенных или выведенных из эксплуатации отдельных объектов основных фондов.</w:t>
      </w:r>
    </w:p>
    <w:p w:rsidR="004C40DD" w:rsidRPr="008A7BD4" w:rsidRDefault="004C40DD" w:rsidP="004C40DD">
      <w:pPr>
        <w:spacing w:line="360" w:lineRule="auto"/>
        <w:ind w:firstLine="708"/>
        <w:jc w:val="both"/>
        <w:rPr>
          <w:rFonts w:eastAsia="Times-Roman"/>
          <w:sz w:val="28"/>
          <w:szCs w:val="28"/>
        </w:rPr>
      </w:pPr>
      <w:r w:rsidRPr="008A7BD4">
        <w:rPr>
          <w:rFonts w:eastAsia="Times-BoldItalic"/>
          <w:i/>
          <w:iCs/>
          <w:sz w:val="28"/>
          <w:szCs w:val="28"/>
        </w:rPr>
        <w:t xml:space="preserve">Переоценка основных фондов </w:t>
      </w:r>
      <w:r>
        <w:rPr>
          <w:rFonts w:eastAsia="Times-Italic"/>
          <w:iCs/>
          <w:sz w:val="28"/>
          <w:szCs w:val="28"/>
        </w:rPr>
        <w:t>–</w:t>
      </w:r>
      <w:r w:rsidRPr="008A7BD4">
        <w:rPr>
          <w:rFonts w:eastAsia="Times-Roman"/>
          <w:sz w:val="28"/>
          <w:szCs w:val="28"/>
        </w:rPr>
        <w:t xml:space="preserve"> это определение реальной стоимости основных фондов (основных средств) организаций на современном этапе становления рыночной экономики и создания предпосылок для нормализации инвестиционных процессов в стране. Переоценка позволяет получить объективные данные об основных фондах, их общем объеме, отраслевой структуре, территориальном разделении и техническом состоянии.</w:t>
      </w:r>
    </w:p>
    <w:p w:rsidR="004C40DD" w:rsidRPr="008A7BD4" w:rsidRDefault="004C40DD" w:rsidP="004C40DD">
      <w:pPr>
        <w:spacing w:line="360" w:lineRule="auto"/>
        <w:ind w:firstLine="708"/>
        <w:jc w:val="both"/>
        <w:rPr>
          <w:rFonts w:eastAsia="Times-Roman"/>
          <w:sz w:val="28"/>
          <w:szCs w:val="28"/>
        </w:rPr>
      </w:pPr>
      <w:r w:rsidRPr="008A7BD4">
        <w:rPr>
          <w:rFonts w:eastAsia="Times-Roman"/>
          <w:sz w:val="28"/>
          <w:szCs w:val="28"/>
        </w:rPr>
        <w:t>Переоценка имущества, переданного в лизинг, осуществляется юридическим лицом, на балансе которого учитывается это имущество. Стоимость земельных участков и объектов природопользования переоценке не подлежит.</w:t>
      </w:r>
    </w:p>
    <w:p w:rsidR="004C40DD" w:rsidRPr="008A7BD4" w:rsidRDefault="004C40DD" w:rsidP="004C40DD">
      <w:pPr>
        <w:spacing w:line="360" w:lineRule="auto"/>
        <w:ind w:firstLine="708"/>
        <w:jc w:val="both"/>
        <w:rPr>
          <w:rFonts w:eastAsia="Times-Roman"/>
          <w:sz w:val="28"/>
          <w:szCs w:val="28"/>
        </w:rPr>
      </w:pPr>
      <w:r w:rsidRPr="008A7BD4">
        <w:rPr>
          <w:rFonts w:eastAsia="Times-Roman"/>
          <w:sz w:val="28"/>
          <w:szCs w:val="28"/>
        </w:rPr>
        <w:t xml:space="preserve">Для определения полной восстановительной стоимости основных фондов используются два метода: индексный и метод прямой оценки. </w:t>
      </w:r>
      <w:r w:rsidRPr="008A7BD4">
        <w:rPr>
          <w:rFonts w:eastAsia="Times-BoldItalic"/>
          <w:i/>
          <w:iCs/>
          <w:sz w:val="28"/>
          <w:szCs w:val="28"/>
        </w:rPr>
        <w:t xml:space="preserve">Индексный метод </w:t>
      </w:r>
      <w:r w:rsidRPr="008A7BD4">
        <w:rPr>
          <w:rFonts w:eastAsia="Times-Roman"/>
          <w:sz w:val="28"/>
          <w:szCs w:val="28"/>
        </w:rPr>
        <w:t>предусматривает индексацию балансовой стоимости отдельных объектов с применением индексов изменения стоимости основных средств, дифференцированных по типам зданий и сооружений, видам машин и оборудования, транспортных средств и других основных средств, по регионам, периодам изготовления, приобретения. За базу принимается полная балансовая стоимость отдельных объектов основных средств, которая определяется по результатам их инвентаризации по состоянию на 1 января соответствующего года.</w:t>
      </w:r>
    </w:p>
    <w:p w:rsidR="004C40DD" w:rsidRPr="008A7BD4" w:rsidRDefault="004C40DD" w:rsidP="004C40DD">
      <w:pPr>
        <w:spacing w:line="360" w:lineRule="auto"/>
        <w:ind w:firstLine="708"/>
        <w:jc w:val="both"/>
        <w:rPr>
          <w:rFonts w:eastAsia="Times-Roman"/>
          <w:sz w:val="28"/>
          <w:szCs w:val="28"/>
        </w:rPr>
      </w:pPr>
      <w:r w:rsidRPr="008A7BD4">
        <w:rPr>
          <w:rFonts w:eastAsia="Times-BoldItalic"/>
          <w:i/>
          <w:iCs/>
          <w:sz w:val="28"/>
          <w:szCs w:val="28"/>
        </w:rPr>
        <w:t xml:space="preserve">Метод прямой оценки </w:t>
      </w:r>
      <w:r w:rsidRPr="008A7BD4">
        <w:rPr>
          <w:rFonts w:eastAsia="Times-Roman"/>
          <w:sz w:val="28"/>
          <w:szCs w:val="28"/>
        </w:rPr>
        <w:t>восстановительной стоимости основных фондов является более точным и позволяет устранить все погрешности, накопившиеся в результате ранее применявшихся переоценок с помощью среднегрупповых индексов. Восстановительная стоимость основных средств при данном методе определяется путем прямого пересчета стоимости отдельных объектов по документально подтвержденным рыночным ценам на новые объекты, сложившимся на 1 января соответствующего года.</w:t>
      </w:r>
    </w:p>
    <w:p w:rsidR="004C40DD" w:rsidRPr="008A7BD4" w:rsidRDefault="004C40DD" w:rsidP="004C40DD">
      <w:pPr>
        <w:spacing w:line="360" w:lineRule="auto"/>
        <w:ind w:firstLine="708"/>
        <w:jc w:val="both"/>
        <w:rPr>
          <w:rFonts w:eastAsia="Times-Roman"/>
          <w:sz w:val="28"/>
          <w:szCs w:val="28"/>
        </w:rPr>
      </w:pPr>
      <w:r w:rsidRPr="008A7BD4">
        <w:rPr>
          <w:rFonts w:eastAsia="Times-Roman"/>
          <w:sz w:val="28"/>
          <w:szCs w:val="28"/>
        </w:rPr>
        <w:t>При переоценке оборудования, предназначенного к установке, и незавершенных объектов методом прямого пересчета дополнительно учитывается их физическое и моральное устаревание.</w:t>
      </w:r>
    </w:p>
    <w:p w:rsidR="004C40DD" w:rsidRPr="008A7BD4" w:rsidRDefault="004C40DD" w:rsidP="004C40DD">
      <w:pPr>
        <w:spacing w:line="360" w:lineRule="auto"/>
        <w:jc w:val="both"/>
        <w:rPr>
          <w:rFonts w:eastAsia="Times-Roman"/>
          <w:sz w:val="28"/>
          <w:szCs w:val="28"/>
        </w:rPr>
      </w:pPr>
    </w:p>
    <w:p w:rsidR="004C40DD" w:rsidRDefault="004C40DD" w:rsidP="004C40DD">
      <w:pPr>
        <w:spacing w:line="360" w:lineRule="auto"/>
        <w:jc w:val="center"/>
        <w:rPr>
          <w:rFonts w:eastAsia="Helvetica-Bold"/>
          <w:sz w:val="28"/>
          <w:szCs w:val="28"/>
        </w:rPr>
      </w:pPr>
    </w:p>
    <w:p w:rsidR="004C40DD" w:rsidRDefault="004C40DD" w:rsidP="004C40DD">
      <w:pPr>
        <w:spacing w:line="360" w:lineRule="auto"/>
        <w:jc w:val="center"/>
        <w:rPr>
          <w:rFonts w:eastAsia="Helvetica-Bold"/>
          <w:sz w:val="28"/>
          <w:szCs w:val="28"/>
        </w:rPr>
      </w:pPr>
    </w:p>
    <w:p w:rsidR="004C40DD" w:rsidRPr="008A7BD4" w:rsidRDefault="004C40DD" w:rsidP="004C40DD">
      <w:pPr>
        <w:spacing w:line="360" w:lineRule="auto"/>
        <w:jc w:val="center"/>
        <w:rPr>
          <w:rFonts w:eastAsia="Helvetica-Bold"/>
          <w:sz w:val="28"/>
          <w:szCs w:val="28"/>
        </w:rPr>
      </w:pPr>
      <w:r w:rsidRPr="008A7BD4">
        <w:rPr>
          <w:rFonts w:eastAsia="Helvetica-Bold"/>
          <w:sz w:val="28"/>
          <w:szCs w:val="28"/>
        </w:rPr>
        <w:t>2.2. И</w:t>
      </w:r>
      <w:r>
        <w:rPr>
          <w:rFonts w:eastAsia="Helvetica-Bold"/>
          <w:sz w:val="28"/>
          <w:szCs w:val="28"/>
        </w:rPr>
        <w:t>знос и амортизация основных фондов, их виды, воспроизводство основных фондов.</w:t>
      </w:r>
    </w:p>
    <w:p w:rsidR="004C40DD" w:rsidRPr="008A7BD4" w:rsidRDefault="004C40DD" w:rsidP="004C40DD">
      <w:pPr>
        <w:spacing w:line="360" w:lineRule="auto"/>
        <w:ind w:firstLine="708"/>
        <w:jc w:val="both"/>
        <w:rPr>
          <w:rFonts w:eastAsia="Times-Roman"/>
          <w:sz w:val="28"/>
          <w:szCs w:val="28"/>
        </w:rPr>
      </w:pPr>
    </w:p>
    <w:p w:rsidR="004C40DD" w:rsidRPr="008A7BD4" w:rsidRDefault="004C40DD" w:rsidP="004C40DD">
      <w:pPr>
        <w:spacing w:line="360" w:lineRule="auto"/>
        <w:ind w:firstLine="708"/>
        <w:jc w:val="both"/>
        <w:rPr>
          <w:rFonts w:eastAsia="Times-Roman"/>
          <w:sz w:val="28"/>
          <w:szCs w:val="28"/>
        </w:rPr>
      </w:pPr>
      <w:r w:rsidRPr="008A7BD4">
        <w:rPr>
          <w:rFonts w:eastAsia="Times-BoldItalic"/>
          <w:i/>
          <w:iCs/>
          <w:sz w:val="28"/>
          <w:szCs w:val="28"/>
        </w:rPr>
        <w:t xml:space="preserve">Износ основных фондов </w:t>
      </w:r>
      <w:r w:rsidRPr="008A7BD4">
        <w:rPr>
          <w:rFonts w:eastAsia="Times-Roman"/>
          <w:sz w:val="28"/>
          <w:szCs w:val="28"/>
        </w:rPr>
        <w:t>определяется и учитывается по зданиям и сооружениям, передаточным устройствам, машинам и оборудованию, транспортным средствам, производственному и хозяйственному инвентарю, рабочему скоту, многолетним насаждениям, достигшим эксплуатационного возраста, нематериальным активам.</w:t>
      </w:r>
    </w:p>
    <w:p w:rsidR="004C40DD" w:rsidRPr="008A7BD4" w:rsidRDefault="004C40DD" w:rsidP="004C40DD">
      <w:pPr>
        <w:spacing w:line="360" w:lineRule="auto"/>
        <w:ind w:firstLine="708"/>
        <w:jc w:val="both"/>
        <w:rPr>
          <w:rFonts w:eastAsia="Times-Roman"/>
          <w:sz w:val="28"/>
          <w:szCs w:val="28"/>
        </w:rPr>
      </w:pPr>
      <w:r w:rsidRPr="008A7BD4">
        <w:rPr>
          <w:rFonts w:eastAsia="Times-Roman"/>
          <w:sz w:val="28"/>
          <w:szCs w:val="28"/>
        </w:rPr>
        <w:t>Износ основных средств определяется за полный календарный год (независимо от того, в каком месяце отчетного года они приобретены или построены) в соответствии с установленными нормами. Начисление износа не производится свыше 100% стоимости основных средств. Начисленный износ в размере 100% стоимости на объекты (предметы), которые годны для дальнейшей эксплуатации, не может служить основанием для списания их по причине полного износа.</w:t>
      </w:r>
    </w:p>
    <w:p w:rsidR="004C40DD" w:rsidRPr="008A7BD4" w:rsidRDefault="004C40DD" w:rsidP="004C40DD">
      <w:pPr>
        <w:spacing w:line="360" w:lineRule="auto"/>
        <w:ind w:firstLine="708"/>
        <w:jc w:val="both"/>
        <w:rPr>
          <w:rFonts w:eastAsia="Times-Roman"/>
          <w:sz w:val="28"/>
          <w:szCs w:val="28"/>
        </w:rPr>
      </w:pPr>
      <w:r w:rsidRPr="008A7BD4">
        <w:rPr>
          <w:rFonts w:eastAsia="Times-Roman"/>
          <w:sz w:val="28"/>
          <w:szCs w:val="28"/>
        </w:rPr>
        <w:t xml:space="preserve">Различают два вида износа </w:t>
      </w:r>
      <w:r>
        <w:rPr>
          <w:rFonts w:eastAsia="Times-Italic"/>
          <w:iCs/>
          <w:sz w:val="28"/>
          <w:szCs w:val="28"/>
        </w:rPr>
        <w:t>–</w:t>
      </w:r>
      <w:r w:rsidRPr="008A7BD4">
        <w:rPr>
          <w:rFonts w:eastAsia="Times-Roman"/>
          <w:sz w:val="28"/>
          <w:szCs w:val="28"/>
        </w:rPr>
        <w:t xml:space="preserve"> физический и моральный.</w:t>
      </w:r>
    </w:p>
    <w:p w:rsidR="004C40DD" w:rsidRPr="008A7BD4" w:rsidRDefault="004C40DD" w:rsidP="004C40DD">
      <w:pPr>
        <w:spacing w:line="360" w:lineRule="auto"/>
        <w:ind w:firstLine="708"/>
        <w:jc w:val="both"/>
        <w:rPr>
          <w:rFonts w:eastAsia="Times-Roman"/>
          <w:sz w:val="28"/>
          <w:szCs w:val="28"/>
        </w:rPr>
      </w:pPr>
      <w:r w:rsidRPr="008A7BD4">
        <w:rPr>
          <w:rFonts w:eastAsia="Times-BoldItalic"/>
          <w:i/>
          <w:iCs/>
          <w:sz w:val="28"/>
          <w:szCs w:val="28"/>
        </w:rPr>
        <w:t xml:space="preserve">Физический износ </w:t>
      </w:r>
      <w:r>
        <w:rPr>
          <w:rFonts w:eastAsia="Times-Italic"/>
          <w:iCs/>
          <w:sz w:val="28"/>
          <w:szCs w:val="28"/>
        </w:rPr>
        <w:t>–</w:t>
      </w:r>
      <w:r w:rsidRPr="008A7BD4">
        <w:rPr>
          <w:rFonts w:eastAsia="Times-Italic"/>
          <w:i/>
          <w:iCs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это изменение механических, физических, химических и других свойств материальных объектов под воздействием процессов труда, сил природы и других факторов. В экономическом отношении физический износ представляет собой утрату первоначальной потребительской стоимости вследствие снашивания, ветхости и устаревания.</w:t>
      </w:r>
    </w:p>
    <w:p w:rsidR="004C40DD" w:rsidRPr="008A7BD4" w:rsidRDefault="004C40DD" w:rsidP="004C40DD">
      <w:pPr>
        <w:spacing w:line="360" w:lineRule="auto"/>
        <w:ind w:firstLine="708"/>
        <w:jc w:val="both"/>
        <w:rPr>
          <w:rFonts w:eastAsia="Times-Roman"/>
          <w:sz w:val="28"/>
          <w:szCs w:val="28"/>
        </w:rPr>
      </w:pPr>
      <w:r w:rsidRPr="008A7BD4">
        <w:rPr>
          <w:rFonts w:eastAsia="Times-Roman"/>
          <w:sz w:val="28"/>
          <w:szCs w:val="28"/>
        </w:rPr>
        <w:t xml:space="preserve">Для определения физического износа основных фондов применяют два метода расчета. Первый основан на сопоставимости физических и нормативных сроков службы или объемов работ. Второй </w:t>
      </w:r>
      <w:r>
        <w:rPr>
          <w:rFonts w:eastAsia="Times-Italic"/>
          <w:iCs/>
          <w:sz w:val="28"/>
          <w:szCs w:val="28"/>
        </w:rPr>
        <w:t>–</w:t>
      </w:r>
      <w:r w:rsidRPr="008A7BD4">
        <w:rPr>
          <w:rFonts w:eastAsia="Times-Roman"/>
          <w:sz w:val="28"/>
          <w:szCs w:val="28"/>
        </w:rPr>
        <w:t xml:space="preserve"> на данных о техническом состоянии средств труда, устанавливаемых в процессе обследования.</w:t>
      </w:r>
    </w:p>
    <w:p w:rsidR="004C40DD" w:rsidRPr="008A7BD4" w:rsidRDefault="004C40DD" w:rsidP="004C40DD">
      <w:pPr>
        <w:spacing w:line="360" w:lineRule="auto"/>
        <w:ind w:firstLine="708"/>
        <w:jc w:val="both"/>
        <w:rPr>
          <w:rFonts w:eastAsia="Times-Roman"/>
          <w:sz w:val="28"/>
          <w:szCs w:val="28"/>
        </w:rPr>
      </w:pPr>
      <w:r w:rsidRPr="008A7BD4">
        <w:rPr>
          <w:rFonts w:eastAsia="Times-Roman"/>
          <w:sz w:val="28"/>
          <w:szCs w:val="28"/>
        </w:rPr>
        <w:t>Коэффициент физического износа (И) по объему работ можно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установить лишь по тем объектам, которые обладают определенной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производительностью (машины, станки). Этот коэффициент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можно определить по формул</w:t>
      </w:r>
      <w:r>
        <w:rPr>
          <w:rFonts w:eastAsia="Times-Roman"/>
          <w:sz w:val="28"/>
          <w:szCs w:val="28"/>
        </w:rPr>
        <w:t>е:</w:t>
      </w:r>
    </w:p>
    <w:p w:rsidR="004C40DD" w:rsidRDefault="004C40DD" w:rsidP="004C40DD">
      <w:pPr>
        <w:spacing w:line="360" w:lineRule="auto"/>
        <w:rPr>
          <w:rFonts w:eastAsia="Times-Roman"/>
          <w:sz w:val="28"/>
          <w:szCs w:val="28"/>
        </w:rPr>
      </w:pPr>
    </w:p>
    <w:p w:rsidR="004C40DD" w:rsidRDefault="004C40DD" w:rsidP="004C40DD">
      <w:pPr>
        <w:spacing w:line="360" w:lineRule="auto"/>
        <w:jc w:val="center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И = (Т</w:t>
      </w:r>
      <w:r w:rsidRPr="008A7BD4">
        <w:rPr>
          <w:rFonts w:eastAsia="Times-Roman"/>
          <w:sz w:val="28"/>
          <w:szCs w:val="28"/>
          <w:vertAlign w:val="subscript"/>
        </w:rPr>
        <w:t>Ф</w:t>
      </w:r>
      <w:r>
        <w:rPr>
          <w:rFonts w:eastAsia="Times-Roman"/>
          <w:sz w:val="28"/>
          <w:szCs w:val="28"/>
        </w:rPr>
        <w:t xml:space="preserve"> × П</w:t>
      </w:r>
      <w:r w:rsidRPr="008A7BD4">
        <w:rPr>
          <w:rFonts w:eastAsia="Times-Roman"/>
          <w:sz w:val="28"/>
          <w:szCs w:val="28"/>
          <w:vertAlign w:val="subscript"/>
        </w:rPr>
        <w:t>Ф</w:t>
      </w:r>
      <w:r>
        <w:rPr>
          <w:rFonts w:eastAsia="Times-Roman"/>
          <w:sz w:val="28"/>
          <w:szCs w:val="28"/>
        </w:rPr>
        <w:t>) / (Т</w:t>
      </w:r>
      <w:r w:rsidRPr="008A7BD4">
        <w:rPr>
          <w:rFonts w:eastAsia="Times-Roman"/>
          <w:sz w:val="28"/>
          <w:szCs w:val="28"/>
          <w:vertAlign w:val="subscript"/>
        </w:rPr>
        <w:t>Н</w:t>
      </w:r>
      <w:r>
        <w:rPr>
          <w:rFonts w:eastAsia="Times-Roman"/>
          <w:sz w:val="28"/>
          <w:szCs w:val="28"/>
        </w:rPr>
        <w:t xml:space="preserve"> × П</w:t>
      </w:r>
      <w:r w:rsidRPr="008A7BD4">
        <w:rPr>
          <w:rFonts w:eastAsia="Times-Roman"/>
          <w:sz w:val="28"/>
          <w:szCs w:val="28"/>
          <w:vertAlign w:val="subscript"/>
        </w:rPr>
        <w:t>Н</w:t>
      </w:r>
      <w:r>
        <w:rPr>
          <w:rFonts w:eastAsia="Times-Roman"/>
          <w:sz w:val="28"/>
          <w:szCs w:val="28"/>
        </w:rPr>
        <w:t>),</w:t>
      </w:r>
    </w:p>
    <w:p w:rsidR="004C40DD" w:rsidRDefault="004C40DD" w:rsidP="004C40DD">
      <w:pPr>
        <w:spacing w:line="360" w:lineRule="auto"/>
        <w:rPr>
          <w:rFonts w:eastAsia="Times-Roman"/>
          <w:sz w:val="28"/>
          <w:szCs w:val="28"/>
        </w:rPr>
      </w:pPr>
    </w:p>
    <w:p w:rsidR="004C40DD" w:rsidRDefault="004C40DD" w:rsidP="004C40DD">
      <w:pPr>
        <w:tabs>
          <w:tab w:val="left" w:pos="720"/>
          <w:tab w:val="left" w:pos="900"/>
        </w:tabs>
        <w:spacing w:line="360" w:lineRule="auto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гд</w:t>
      </w:r>
      <w:r w:rsidRPr="008A7BD4">
        <w:rPr>
          <w:rFonts w:eastAsia="Times-Roman"/>
          <w:sz w:val="28"/>
          <w:szCs w:val="28"/>
        </w:rPr>
        <w:t xml:space="preserve">е </w:t>
      </w:r>
      <w:r>
        <w:rPr>
          <w:rFonts w:eastAsia="Times-Roman"/>
          <w:sz w:val="28"/>
          <w:szCs w:val="28"/>
        </w:rPr>
        <w:t xml:space="preserve">   Т</w:t>
      </w:r>
      <w:r w:rsidRPr="008A7BD4">
        <w:rPr>
          <w:rFonts w:eastAsia="Times-Roman"/>
          <w:sz w:val="28"/>
          <w:szCs w:val="28"/>
          <w:vertAlign w:val="subscript"/>
        </w:rPr>
        <w:t>Ф</w:t>
      </w:r>
      <w:r>
        <w:rPr>
          <w:rFonts w:eastAsia="Times-Roman"/>
          <w:sz w:val="28"/>
          <w:szCs w:val="28"/>
        </w:rPr>
        <w:t xml:space="preserve"> </w:t>
      </w:r>
      <w:r>
        <w:rPr>
          <w:rFonts w:eastAsia="Times-Italic"/>
          <w:iCs/>
          <w:sz w:val="28"/>
          <w:szCs w:val="28"/>
        </w:rPr>
        <w:t>–</w:t>
      </w:r>
      <w:r w:rsidRPr="008A7BD4">
        <w:rPr>
          <w:rFonts w:eastAsia="Times-Roman"/>
          <w:sz w:val="28"/>
          <w:szCs w:val="28"/>
        </w:rPr>
        <w:t xml:space="preserve"> количество лет, фактически отработанных машиной;</w:t>
      </w:r>
    </w:p>
    <w:p w:rsidR="004C40DD" w:rsidRDefault="004C40DD" w:rsidP="004C40DD">
      <w:pPr>
        <w:spacing w:line="360" w:lineRule="auto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       П</w:t>
      </w:r>
      <w:r w:rsidRPr="008A7BD4">
        <w:rPr>
          <w:rFonts w:eastAsia="Times-Roman"/>
          <w:sz w:val="28"/>
          <w:szCs w:val="28"/>
          <w:vertAlign w:val="subscript"/>
        </w:rPr>
        <w:t>Ф</w:t>
      </w:r>
      <w:r>
        <w:rPr>
          <w:rFonts w:eastAsia="Times-Roman"/>
          <w:sz w:val="28"/>
          <w:szCs w:val="28"/>
        </w:rPr>
        <w:t xml:space="preserve"> </w:t>
      </w:r>
      <w:r>
        <w:rPr>
          <w:rFonts w:eastAsia="Times-Italic"/>
          <w:iCs/>
          <w:sz w:val="28"/>
          <w:szCs w:val="28"/>
        </w:rPr>
        <w:t>–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среднее количество продукции, фактически выработанной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за год;</w:t>
      </w:r>
    </w:p>
    <w:p w:rsidR="004C40DD" w:rsidRPr="008A7BD4" w:rsidRDefault="004C40DD" w:rsidP="004C40DD">
      <w:pPr>
        <w:spacing w:line="360" w:lineRule="auto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       Т</w:t>
      </w:r>
      <w:r w:rsidRPr="008A7BD4">
        <w:rPr>
          <w:rFonts w:eastAsia="Times-Roman"/>
          <w:sz w:val="28"/>
          <w:szCs w:val="28"/>
          <w:vertAlign w:val="subscript"/>
        </w:rPr>
        <w:t>Н</w:t>
      </w:r>
      <w:r>
        <w:rPr>
          <w:rFonts w:eastAsia="Times-Roman"/>
          <w:sz w:val="28"/>
          <w:szCs w:val="28"/>
        </w:rPr>
        <w:t xml:space="preserve"> </w:t>
      </w:r>
      <w:r>
        <w:rPr>
          <w:rFonts w:eastAsia="Times-Italic"/>
          <w:iCs/>
          <w:sz w:val="28"/>
          <w:szCs w:val="28"/>
        </w:rPr>
        <w:t>–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годовая производственная мощность (или нормативная</w:t>
      </w:r>
      <w:r>
        <w:rPr>
          <w:rFonts w:eastAsia="Times-Roman"/>
          <w:sz w:val="28"/>
          <w:szCs w:val="28"/>
        </w:rPr>
        <w:t xml:space="preserve"> производительность</w:t>
      </w:r>
      <w:r w:rsidRPr="008A7BD4">
        <w:rPr>
          <w:rFonts w:eastAsia="Times-Roman"/>
          <w:sz w:val="28"/>
          <w:szCs w:val="28"/>
        </w:rPr>
        <w:t>) оборудования;</w:t>
      </w:r>
    </w:p>
    <w:p w:rsidR="004C40DD" w:rsidRPr="008A7BD4" w:rsidRDefault="004C40DD" w:rsidP="004C40DD">
      <w:pPr>
        <w:spacing w:line="360" w:lineRule="auto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       П</w:t>
      </w:r>
      <w:r w:rsidRPr="008A7BD4">
        <w:rPr>
          <w:rFonts w:eastAsia="Times-Roman"/>
          <w:sz w:val="28"/>
          <w:szCs w:val="28"/>
          <w:vertAlign w:val="subscript"/>
        </w:rPr>
        <w:t>Н</w:t>
      </w:r>
      <w:r w:rsidRPr="008A7BD4">
        <w:rPr>
          <w:rFonts w:eastAsia="Times-Roman"/>
          <w:sz w:val="28"/>
          <w:szCs w:val="28"/>
        </w:rPr>
        <w:t xml:space="preserve"> </w:t>
      </w:r>
      <w:r>
        <w:rPr>
          <w:rFonts w:eastAsia="Times-Italic"/>
          <w:iCs/>
          <w:sz w:val="28"/>
          <w:szCs w:val="28"/>
        </w:rPr>
        <w:t>–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нормативный срок службы.</w:t>
      </w:r>
    </w:p>
    <w:p w:rsidR="004C40DD" w:rsidRDefault="004C40DD" w:rsidP="004C40DD">
      <w:pPr>
        <w:spacing w:line="360" w:lineRule="auto"/>
        <w:ind w:firstLine="708"/>
        <w:jc w:val="both"/>
        <w:rPr>
          <w:rFonts w:eastAsia="Times-Roman"/>
          <w:sz w:val="28"/>
          <w:szCs w:val="28"/>
        </w:rPr>
      </w:pPr>
      <w:r w:rsidRPr="008A7BD4">
        <w:rPr>
          <w:rFonts w:eastAsia="Times-Roman"/>
          <w:sz w:val="28"/>
          <w:szCs w:val="28"/>
        </w:rPr>
        <w:t>Физический износ по сроку службы можно применить ко всем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видам основных фондов. Коэффициент физического износа по сроку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службы определяется по формуле</w:t>
      </w:r>
      <w:r>
        <w:rPr>
          <w:rFonts w:eastAsia="Times-Roman"/>
          <w:sz w:val="28"/>
          <w:szCs w:val="28"/>
        </w:rPr>
        <w:t>:</w:t>
      </w:r>
    </w:p>
    <w:p w:rsidR="004C40DD" w:rsidRDefault="004C40DD" w:rsidP="004C40DD">
      <w:pPr>
        <w:spacing w:line="360" w:lineRule="auto"/>
        <w:jc w:val="both"/>
        <w:rPr>
          <w:rFonts w:eastAsia="Times-Roman"/>
          <w:sz w:val="28"/>
          <w:szCs w:val="28"/>
        </w:rPr>
      </w:pPr>
    </w:p>
    <w:p w:rsidR="004C40DD" w:rsidRDefault="004C40DD" w:rsidP="004C40DD">
      <w:pPr>
        <w:spacing w:line="360" w:lineRule="auto"/>
        <w:jc w:val="center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И = Т</w:t>
      </w:r>
      <w:r w:rsidRPr="00A30F47">
        <w:rPr>
          <w:rFonts w:eastAsia="Times-Roman"/>
          <w:sz w:val="28"/>
          <w:szCs w:val="28"/>
          <w:vertAlign w:val="subscript"/>
        </w:rPr>
        <w:t>Ф</w:t>
      </w:r>
      <w:r>
        <w:rPr>
          <w:rFonts w:eastAsia="Times-Roman"/>
          <w:sz w:val="28"/>
          <w:szCs w:val="28"/>
        </w:rPr>
        <w:t xml:space="preserve"> / Т</w:t>
      </w:r>
      <w:r w:rsidRPr="00A30F47">
        <w:rPr>
          <w:rFonts w:eastAsia="Times-Roman"/>
          <w:sz w:val="28"/>
          <w:szCs w:val="28"/>
          <w:vertAlign w:val="subscript"/>
        </w:rPr>
        <w:t>Н</w:t>
      </w:r>
      <w:r>
        <w:rPr>
          <w:rFonts w:eastAsia="Times-Roman"/>
          <w:sz w:val="28"/>
          <w:szCs w:val="28"/>
        </w:rPr>
        <w:t>,</w:t>
      </w:r>
    </w:p>
    <w:p w:rsidR="004C40DD" w:rsidRPr="008A7BD4" w:rsidRDefault="004C40DD" w:rsidP="004C40DD">
      <w:pPr>
        <w:spacing w:line="360" w:lineRule="auto"/>
        <w:jc w:val="both"/>
        <w:rPr>
          <w:rFonts w:eastAsia="Times-Roman"/>
          <w:sz w:val="28"/>
          <w:szCs w:val="28"/>
        </w:rPr>
      </w:pPr>
    </w:p>
    <w:p w:rsidR="004C40DD" w:rsidRDefault="004C40DD" w:rsidP="004C40DD">
      <w:pPr>
        <w:tabs>
          <w:tab w:val="left" w:pos="540"/>
          <w:tab w:val="left" w:pos="720"/>
          <w:tab w:val="left" w:pos="900"/>
        </w:tabs>
        <w:spacing w:line="360" w:lineRule="auto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гд</w:t>
      </w:r>
      <w:r w:rsidRPr="008A7BD4">
        <w:rPr>
          <w:rFonts w:eastAsia="Times-Roman"/>
          <w:sz w:val="28"/>
          <w:szCs w:val="28"/>
        </w:rPr>
        <w:t xml:space="preserve">е </w:t>
      </w:r>
      <w:r>
        <w:rPr>
          <w:rFonts w:eastAsia="Times-Roman"/>
          <w:sz w:val="28"/>
          <w:szCs w:val="28"/>
        </w:rPr>
        <w:t xml:space="preserve">    Т</w:t>
      </w:r>
      <w:r w:rsidRPr="00A30F47">
        <w:rPr>
          <w:rFonts w:eastAsia="Times-Roman"/>
          <w:sz w:val="28"/>
          <w:szCs w:val="28"/>
          <w:vertAlign w:val="subscript"/>
        </w:rPr>
        <w:t>Ф</w:t>
      </w:r>
      <w:r>
        <w:rPr>
          <w:rFonts w:eastAsia="Times-Roman"/>
          <w:sz w:val="28"/>
          <w:szCs w:val="28"/>
        </w:rPr>
        <w:t xml:space="preserve"> </w:t>
      </w:r>
      <w:r>
        <w:rPr>
          <w:rFonts w:eastAsia="Times-Italic"/>
          <w:iCs/>
          <w:sz w:val="28"/>
          <w:szCs w:val="28"/>
        </w:rPr>
        <w:t>–</w:t>
      </w:r>
      <w:r w:rsidRPr="008A7BD4">
        <w:rPr>
          <w:rFonts w:eastAsia="Times-Roman"/>
          <w:sz w:val="28"/>
          <w:szCs w:val="28"/>
        </w:rPr>
        <w:t xml:space="preserve"> фактический срок службы средств труда;</w:t>
      </w:r>
    </w:p>
    <w:p w:rsidR="004C40DD" w:rsidRDefault="004C40DD" w:rsidP="004C40DD">
      <w:pPr>
        <w:tabs>
          <w:tab w:val="left" w:pos="720"/>
        </w:tabs>
        <w:spacing w:line="360" w:lineRule="auto"/>
        <w:ind w:firstLine="708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Т</w:t>
      </w:r>
      <w:r w:rsidRPr="00A30F47">
        <w:rPr>
          <w:rFonts w:eastAsia="Times-Roman"/>
          <w:sz w:val="28"/>
          <w:szCs w:val="28"/>
          <w:vertAlign w:val="subscript"/>
        </w:rPr>
        <w:t>Н</w:t>
      </w:r>
      <w:r>
        <w:rPr>
          <w:rFonts w:eastAsia="Times-Roman"/>
          <w:sz w:val="28"/>
          <w:szCs w:val="28"/>
        </w:rPr>
        <w:t xml:space="preserve"> </w:t>
      </w:r>
      <w:r>
        <w:rPr>
          <w:rFonts w:eastAsia="Times-Italic"/>
          <w:iCs/>
          <w:sz w:val="28"/>
          <w:szCs w:val="28"/>
        </w:rPr>
        <w:t>–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нормативный срок службы.</w:t>
      </w:r>
    </w:p>
    <w:p w:rsidR="004C40DD" w:rsidRDefault="004C40DD" w:rsidP="004C40DD">
      <w:pPr>
        <w:tabs>
          <w:tab w:val="left" w:pos="720"/>
        </w:tabs>
        <w:spacing w:line="360" w:lineRule="auto"/>
        <w:ind w:firstLine="708"/>
        <w:jc w:val="both"/>
        <w:rPr>
          <w:rFonts w:eastAsia="Times-Roman"/>
          <w:sz w:val="28"/>
          <w:szCs w:val="28"/>
        </w:rPr>
      </w:pPr>
      <w:r w:rsidRPr="008A7BD4">
        <w:rPr>
          <w:rFonts w:eastAsia="Times-BoldItalic"/>
          <w:i/>
          <w:iCs/>
          <w:sz w:val="28"/>
          <w:szCs w:val="28"/>
        </w:rPr>
        <w:t xml:space="preserve">Моральный износ </w:t>
      </w:r>
      <w:r w:rsidRPr="008A7BD4">
        <w:rPr>
          <w:rFonts w:eastAsia="Times-Roman"/>
          <w:sz w:val="28"/>
          <w:szCs w:val="28"/>
        </w:rPr>
        <w:t>проявляется в потере экономической эффективности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и целесообразности использования основных фондов до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истечения срока полного физического износа. Моральный износ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 xml:space="preserve">бывает двух видов. Первый вид </w:t>
      </w:r>
      <w:r>
        <w:rPr>
          <w:rFonts w:eastAsia="Times-Italic"/>
          <w:iCs/>
          <w:sz w:val="28"/>
          <w:szCs w:val="28"/>
        </w:rPr>
        <w:t>–</w:t>
      </w:r>
      <w:r w:rsidRPr="008A7BD4">
        <w:rPr>
          <w:rFonts w:eastAsia="Times-Roman"/>
          <w:sz w:val="28"/>
          <w:szCs w:val="28"/>
        </w:rPr>
        <w:t xml:space="preserve"> уменьшение стоимости машин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или оборудования вследствие удешевления их воспроизводства в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современных условиях. В этом случае относительная величина морального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износа (И) рассчитывается по формуле</w:t>
      </w:r>
      <w:r>
        <w:rPr>
          <w:rFonts w:eastAsia="Times-Roman"/>
          <w:sz w:val="28"/>
          <w:szCs w:val="28"/>
        </w:rPr>
        <w:t>:</w:t>
      </w:r>
    </w:p>
    <w:p w:rsidR="004C40DD" w:rsidRDefault="004C40DD" w:rsidP="004C40DD">
      <w:pPr>
        <w:tabs>
          <w:tab w:val="left" w:pos="720"/>
        </w:tabs>
        <w:spacing w:line="360" w:lineRule="auto"/>
        <w:jc w:val="both"/>
        <w:rPr>
          <w:rFonts w:eastAsia="Times-Roman"/>
          <w:sz w:val="28"/>
          <w:szCs w:val="28"/>
        </w:rPr>
      </w:pPr>
    </w:p>
    <w:p w:rsidR="004C40DD" w:rsidRDefault="004C40DD" w:rsidP="004C40DD">
      <w:pPr>
        <w:tabs>
          <w:tab w:val="left" w:pos="720"/>
        </w:tabs>
        <w:spacing w:line="360" w:lineRule="auto"/>
        <w:jc w:val="center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И = (Ф</w:t>
      </w:r>
      <w:r w:rsidRPr="00A30F47">
        <w:rPr>
          <w:rFonts w:eastAsia="Times-Roman"/>
          <w:sz w:val="28"/>
          <w:szCs w:val="28"/>
          <w:vertAlign w:val="subscript"/>
        </w:rPr>
        <w:t>1</w:t>
      </w:r>
      <w:r>
        <w:rPr>
          <w:rFonts w:eastAsia="Times-Roman"/>
          <w:sz w:val="28"/>
          <w:szCs w:val="28"/>
        </w:rPr>
        <w:t xml:space="preserve"> – Ф</w:t>
      </w:r>
      <w:r w:rsidRPr="00A30F47">
        <w:rPr>
          <w:rFonts w:eastAsia="Times-Roman"/>
          <w:sz w:val="28"/>
          <w:szCs w:val="28"/>
          <w:vertAlign w:val="subscript"/>
        </w:rPr>
        <w:t>2</w:t>
      </w:r>
      <w:r>
        <w:rPr>
          <w:rFonts w:eastAsia="Times-Roman"/>
          <w:sz w:val="28"/>
          <w:szCs w:val="28"/>
        </w:rPr>
        <w:t>) / Ф1,</w:t>
      </w:r>
    </w:p>
    <w:p w:rsidR="004C40DD" w:rsidRDefault="004C40DD" w:rsidP="004C40DD">
      <w:pPr>
        <w:tabs>
          <w:tab w:val="left" w:pos="720"/>
        </w:tabs>
        <w:spacing w:line="360" w:lineRule="auto"/>
        <w:jc w:val="both"/>
        <w:rPr>
          <w:rFonts w:eastAsia="Times-Roman"/>
          <w:sz w:val="28"/>
          <w:szCs w:val="28"/>
        </w:rPr>
      </w:pPr>
    </w:p>
    <w:p w:rsidR="004C40DD" w:rsidRDefault="004C40DD" w:rsidP="004C40DD">
      <w:pPr>
        <w:tabs>
          <w:tab w:val="left" w:pos="720"/>
        </w:tabs>
        <w:spacing w:line="360" w:lineRule="auto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г</w:t>
      </w:r>
      <w:r w:rsidRPr="008A7BD4">
        <w:rPr>
          <w:rFonts w:eastAsia="Times-Roman"/>
          <w:sz w:val="28"/>
          <w:szCs w:val="28"/>
        </w:rPr>
        <w:t xml:space="preserve">де </w:t>
      </w:r>
      <w:r>
        <w:rPr>
          <w:rFonts w:eastAsia="Times-Roman"/>
          <w:sz w:val="28"/>
          <w:szCs w:val="28"/>
        </w:rPr>
        <w:t xml:space="preserve">   Ф</w:t>
      </w:r>
      <w:r w:rsidRPr="00A30F47">
        <w:rPr>
          <w:rFonts w:eastAsia="Times-Roman"/>
          <w:sz w:val="28"/>
          <w:szCs w:val="28"/>
          <w:vertAlign w:val="subscript"/>
        </w:rPr>
        <w:t>1</w:t>
      </w:r>
      <w:r>
        <w:rPr>
          <w:rFonts w:eastAsia="Times-Roman"/>
          <w:sz w:val="28"/>
          <w:szCs w:val="28"/>
        </w:rPr>
        <w:t>,Ф</w:t>
      </w:r>
      <w:r w:rsidRPr="00A30F47">
        <w:rPr>
          <w:rFonts w:eastAsia="Times-Roman"/>
          <w:sz w:val="28"/>
          <w:szCs w:val="28"/>
          <w:vertAlign w:val="subscript"/>
        </w:rPr>
        <w:t>2</w:t>
      </w:r>
      <w:r>
        <w:rPr>
          <w:rFonts w:eastAsia="Times-Roman"/>
          <w:sz w:val="28"/>
          <w:szCs w:val="28"/>
        </w:rPr>
        <w:t xml:space="preserve"> </w:t>
      </w:r>
      <w:r>
        <w:rPr>
          <w:rFonts w:eastAsia="Times-Italic"/>
          <w:iCs/>
          <w:sz w:val="28"/>
          <w:szCs w:val="28"/>
        </w:rPr>
        <w:t>–</w:t>
      </w:r>
      <w:r w:rsidRPr="008A7BD4">
        <w:rPr>
          <w:rFonts w:eastAsia="Times-Roman"/>
          <w:sz w:val="28"/>
          <w:szCs w:val="28"/>
        </w:rPr>
        <w:t xml:space="preserve"> соответственно первоначальная и восстановительная</w:t>
      </w:r>
      <w:r>
        <w:rPr>
          <w:rFonts w:eastAsia="Times-Roman"/>
          <w:sz w:val="28"/>
          <w:szCs w:val="28"/>
        </w:rPr>
        <w:t xml:space="preserve"> стоимости </w:t>
      </w:r>
      <w:r w:rsidRPr="008A7BD4">
        <w:rPr>
          <w:rFonts w:eastAsia="Times-Roman"/>
          <w:sz w:val="28"/>
          <w:szCs w:val="28"/>
        </w:rPr>
        <w:t>основных фондов.</w:t>
      </w:r>
    </w:p>
    <w:p w:rsidR="004C40DD" w:rsidRDefault="004C40DD" w:rsidP="004C40DD">
      <w:pPr>
        <w:tabs>
          <w:tab w:val="left" w:pos="720"/>
        </w:tabs>
        <w:spacing w:line="360" w:lineRule="auto"/>
        <w:ind w:firstLine="708"/>
        <w:jc w:val="both"/>
        <w:rPr>
          <w:rFonts w:eastAsia="Times-Roman"/>
          <w:sz w:val="28"/>
          <w:szCs w:val="28"/>
        </w:rPr>
      </w:pPr>
      <w:r w:rsidRPr="008A7BD4">
        <w:rPr>
          <w:rFonts w:eastAsia="Times-Roman"/>
          <w:sz w:val="28"/>
          <w:szCs w:val="28"/>
        </w:rPr>
        <w:t>Моральный износ второго вида обусловлен созданием и внедрением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в производство более производительных и экономичных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видов машин и оборудования. Моральный износ второго вида может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быть частичным и полным, а также иметь скрытую форму. Он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определяется по формуле</w:t>
      </w:r>
      <w:r>
        <w:rPr>
          <w:rFonts w:eastAsia="Times-Roman"/>
          <w:sz w:val="28"/>
          <w:szCs w:val="28"/>
        </w:rPr>
        <w:t xml:space="preserve">: </w:t>
      </w:r>
    </w:p>
    <w:p w:rsidR="004C40DD" w:rsidRDefault="004C40DD" w:rsidP="004C40DD">
      <w:pPr>
        <w:tabs>
          <w:tab w:val="left" w:pos="720"/>
        </w:tabs>
        <w:spacing w:line="360" w:lineRule="auto"/>
        <w:jc w:val="both"/>
        <w:rPr>
          <w:rFonts w:eastAsia="Times-Roman"/>
          <w:sz w:val="28"/>
          <w:szCs w:val="28"/>
        </w:rPr>
      </w:pPr>
    </w:p>
    <w:p w:rsidR="004C40DD" w:rsidRDefault="004C40DD" w:rsidP="004C40DD">
      <w:pPr>
        <w:tabs>
          <w:tab w:val="left" w:pos="720"/>
        </w:tabs>
        <w:spacing w:line="360" w:lineRule="auto"/>
        <w:jc w:val="center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В</w:t>
      </w:r>
      <w:r w:rsidRPr="00A30F47">
        <w:rPr>
          <w:rFonts w:eastAsia="Times-Roman"/>
          <w:sz w:val="28"/>
          <w:szCs w:val="28"/>
          <w:vertAlign w:val="subscript"/>
        </w:rPr>
        <w:t>У</w:t>
      </w:r>
      <w:r>
        <w:rPr>
          <w:rFonts w:eastAsia="Times-Roman"/>
          <w:sz w:val="28"/>
          <w:szCs w:val="28"/>
        </w:rPr>
        <w:t xml:space="preserve"> = (В</w:t>
      </w:r>
      <w:r w:rsidRPr="00A30F47">
        <w:rPr>
          <w:rFonts w:eastAsia="Times-Roman"/>
          <w:sz w:val="28"/>
          <w:szCs w:val="28"/>
          <w:vertAlign w:val="subscript"/>
        </w:rPr>
        <w:t>С</w:t>
      </w:r>
      <w:r>
        <w:rPr>
          <w:rFonts w:eastAsia="Times-Roman"/>
          <w:sz w:val="28"/>
          <w:szCs w:val="28"/>
        </w:rPr>
        <w:t xml:space="preserve"> × П</w:t>
      </w:r>
      <w:r w:rsidRPr="00A30F47">
        <w:rPr>
          <w:rFonts w:eastAsia="Times-Roman"/>
          <w:sz w:val="28"/>
          <w:szCs w:val="28"/>
          <w:vertAlign w:val="subscript"/>
        </w:rPr>
        <w:t>У</w:t>
      </w:r>
      <w:r>
        <w:rPr>
          <w:rFonts w:eastAsia="Times-Roman"/>
          <w:sz w:val="28"/>
          <w:szCs w:val="28"/>
        </w:rPr>
        <w:t>) / П</w:t>
      </w:r>
      <w:r w:rsidRPr="00A30F47">
        <w:rPr>
          <w:rFonts w:eastAsia="Times-Roman"/>
          <w:sz w:val="28"/>
          <w:szCs w:val="28"/>
          <w:vertAlign w:val="subscript"/>
        </w:rPr>
        <w:t>С</w:t>
      </w:r>
      <w:r>
        <w:rPr>
          <w:rFonts w:eastAsia="Times-Roman"/>
          <w:sz w:val="28"/>
          <w:szCs w:val="28"/>
        </w:rPr>
        <w:t>,</w:t>
      </w:r>
    </w:p>
    <w:p w:rsidR="004C40DD" w:rsidRDefault="004C40DD" w:rsidP="004C40DD">
      <w:pPr>
        <w:tabs>
          <w:tab w:val="left" w:pos="720"/>
        </w:tabs>
        <w:spacing w:line="360" w:lineRule="auto"/>
        <w:jc w:val="both"/>
        <w:rPr>
          <w:rFonts w:eastAsia="Times-Roman"/>
          <w:sz w:val="28"/>
          <w:szCs w:val="28"/>
        </w:rPr>
      </w:pPr>
    </w:p>
    <w:p w:rsidR="004C40DD" w:rsidRDefault="004C40DD" w:rsidP="004C40DD">
      <w:pPr>
        <w:tabs>
          <w:tab w:val="left" w:pos="720"/>
        </w:tabs>
        <w:spacing w:line="360" w:lineRule="auto"/>
        <w:jc w:val="both"/>
        <w:rPr>
          <w:rFonts w:eastAsia="Times-Roman"/>
          <w:sz w:val="28"/>
          <w:szCs w:val="28"/>
        </w:rPr>
      </w:pPr>
      <w:r w:rsidRPr="008A7BD4">
        <w:rPr>
          <w:rFonts w:eastAsia="Times-Roman"/>
          <w:sz w:val="28"/>
          <w:szCs w:val="28"/>
        </w:rPr>
        <w:t xml:space="preserve">где </w:t>
      </w:r>
      <w:r>
        <w:rPr>
          <w:rFonts w:eastAsia="Times-Roman"/>
          <w:sz w:val="28"/>
          <w:szCs w:val="28"/>
        </w:rPr>
        <w:t xml:space="preserve"> В</w:t>
      </w:r>
      <w:r w:rsidRPr="00A30F47">
        <w:rPr>
          <w:rFonts w:eastAsia="Times-Roman"/>
          <w:sz w:val="28"/>
          <w:szCs w:val="28"/>
          <w:vertAlign w:val="subscript"/>
        </w:rPr>
        <w:t>У</w:t>
      </w:r>
      <w:r>
        <w:rPr>
          <w:rFonts w:eastAsia="Times-Roman"/>
          <w:sz w:val="28"/>
          <w:szCs w:val="28"/>
        </w:rPr>
        <w:t>, В</w:t>
      </w:r>
      <w:r w:rsidRPr="00A30F47">
        <w:rPr>
          <w:rFonts w:eastAsia="Times-Roman"/>
          <w:sz w:val="28"/>
          <w:szCs w:val="28"/>
          <w:vertAlign w:val="subscript"/>
        </w:rPr>
        <w:t>С</w:t>
      </w:r>
      <w:r>
        <w:rPr>
          <w:rFonts w:eastAsia="Times-Roman"/>
          <w:sz w:val="28"/>
          <w:szCs w:val="28"/>
        </w:rPr>
        <w:t xml:space="preserve"> </w:t>
      </w:r>
      <w:r>
        <w:rPr>
          <w:rFonts w:eastAsia="Times-Italic"/>
          <w:iCs/>
          <w:sz w:val="28"/>
          <w:szCs w:val="28"/>
        </w:rPr>
        <w:t>–</w:t>
      </w:r>
      <w:r w:rsidRPr="008A7BD4">
        <w:rPr>
          <w:rFonts w:eastAsia="Times-Roman"/>
          <w:sz w:val="28"/>
          <w:szCs w:val="28"/>
        </w:rPr>
        <w:t xml:space="preserve"> восстановительная стоимость современной и устаревшей</w:t>
      </w:r>
      <w:r>
        <w:rPr>
          <w:rFonts w:eastAsia="Times-Roman"/>
          <w:sz w:val="28"/>
          <w:szCs w:val="28"/>
        </w:rPr>
        <w:t xml:space="preserve">   </w:t>
      </w:r>
      <w:r w:rsidRPr="008A7BD4">
        <w:rPr>
          <w:rFonts w:eastAsia="Times-Roman"/>
          <w:sz w:val="28"/>
          <w:szCs w:val="28"/>
        </w:rPr>
        <w:t>машин;</w:t>
      </w:r>
    </w:p>
    <w:p w:rsidR="004C40DD" w:rsidRDefault="004C40DD" w:rsidP="004C40DD">
      <w:pPr>
        <w:tabs>
          <w:tab w:val="left" w:pos="720"/>
        </w:tabs>
        <w:spacing w:line="360" w:lineRule="auto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ab/>
        <w:t>П</w:t>
      </w:r>
      <w:r w:rsidRPr="00A30F47">
        <w:rPr>
          <w:rFonts w:eastAsia="Times-Roman"/>
          <w:sz w:val="28"/>
          <w:szCs w:val="28"/>
          <w:vertAlign w:val="subscript"/>
        </w:rPr>
        <w:t>У</w:t>
      </w:r>
      <w:r>
        <w:rPr>
          <w:rFonts w:eastAsia="Times-Roman"/>
          <w:sz w:val="28"/>
          <w:szCs w:val="28"/>
        </w:rPr>
        <w:t>, П</w:t>
      </w:r>
      <w:r w:rsidRPr="00A30F47">
        <w:rPr>
          <w:rFonts w:eastAsia="Times-Roman"/>
          <w:sz w:val="28"/>
          <w:szCs w:val="28"/>
          <w:vertAlign w:val="subscript"/>
        </w:rPr>
        <w:t>С</w:t>
      </w:r>
      <w:r>
        <w:rPr>
          <w:rFonts w:eastAsia="Times-Roman"/>
          <w:sz w:val="28"/>
          <w:szCs w:val="28"/>
        </w:rPr>
        <w:t xml:space="preserve">, </w:t>
      </w:r>
      <w:r>
        <w:rPr>
          <w:rFonts w:eastAsia="Times-Italic"/>
          <w:iCs/>
          <w:sz w:val="28"/>
          <w:szCs w:val="28"/>
        </w:rPr>
        <w:t>–</w:t>
      </w:r>
      <w:r w:rsidRPr="008A7BD4">
        <w:rPr>
          <w:rFonts w:eastAsia="Times-Roman"/>
          <w:sz w:val="28"/>
          <w:szCs w:val="28"/>
        </w:rPr>
        <w:t xml:space="preserve"> производительность (или производст</w:t>
      </w:r>
      <w:r>
        <w:rPr>
          <w:rFonts w:eastAsia="Times-Roman"/>
          <w:sz w:val="28"/>
          <w:szCs w:val="28"/>
        </w:rPr>
        <w:t xml:space="preserve">венная мощность) </w:t>
      </w:r>
      <w:r w:rsidRPr="008A7BD4">
        <w:rPr>
          <w:rFonts w:eastAsia="Times-Roman"/>
          <w:sz w:val="28"/>
          <w:szCs w:val="28"/>
        </w:rPr>
        <w:t>современной и устаревшей машин.</w:t>
      </w:r>
    </w:p>
    <w:p w:rsidR="004C40DD" w:rsidRDefault="004C40DD" w:rsidP="004C40DD">
      <w:pPr>
        <w:tabs>
          <w:tab w:val="left" w:pos="720"/>
        </w:tabs>
        <w:spacing w:line="360" w:lineRule="auto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ab/>
      </w:r>
      <w:r w:rsidRPr="008A7BD4">
        <w:rPr>
          <w:rFonts w:eastAsia="Times-Italic"/>
          <w:i/>
          <w:iCs/>
          <w:sz w:val="28"/>
          <w:szCs w:val="28"/>
        </w:rPr>
        <w:t xml:space="preserve">Частичный моральный износ </w:t>
      </w:r>
      <w:r>
        <w:rPr>
          <w:rFonts w:eastAsia="Times-Italic"/>
          <w:iCs/>
          <w:sz w:val="28"/>
          <w:szCs w:val="28"/>
        </w:rPr>
        <w:t>–</w:t>
      </w:r>
      <w:r w:rsidRPr="008A7BD4">
        <w:rPr>
          <w:rFonts w:eastAsia="Times-Roman"/>
          <w:sz w:val="28"/>
          <w:szCs w:val="28"/>
        </w:rPr>
        <w:t xml:space="preserve"> это частичная потеря потребительской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стоимости и стоимости машины. Постоянно увеличивающиеся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его размеры могут послужить причиной использования этой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машины на других операциях, где она будет еще достаточно эффективной</w:t>
      </w:r>
      <w:r>
        <w:rPr>
          <w:rFonts w:eastAsia="Times-Roman"/>
          <w:sz w:val="28"/>
          <w:szCs w:val="28"/>
        </w:rPr>
        <w:t>.</w:t>
      </w:r>
    </w:p>
    <w:p w:rsidR="004C40DD" w:rsidRDefault="004C40DD" w:rsidP="004C40DD">
      <w:pPr>
        <w:tabs>
          <w:tab w:val="left" w:pos="720"/>
        </w:tabs>
        <w:spacing w:line="360" w:lineRule="auto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ab/>
      </w:r>
      <w:r w:rsidRPr="008A7BD4">
        <w:rPr>
          <w:rFonts w:eastAsia="Times-Italic"/>
          <w:i/>
          <w:iCs/>
          <w:sz w:val="28"/>
          <w:szCs w:val="28"/>
        </w:rPr>
        <w:t xml:space="preserve">Полный моральный износ </w:t>
      </w:r>
      <w:r w:rsidRPr="008A7BD4">
        <w:rPr>
          <w:rFonts w:eastAsia="Times-Roman"/>
          <w:sz w:val="28"/>
          <w:szCs w:val="28"/>
        </w:rPr>
        <w:t>представляет собой полное обесценение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машины, при котором ее дальнейшее использование является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убыточным.</w:t>
      </w:r>
    </w:p>
    <w:p w:rsidR="004C40DD" w:rsidRPr="008A7BD4" w:rsidRDefault="004C40DD" w:rsidP="004C40DD">
      <w:pPr>
        <w:tabs>
          <w:tab w:val="left" w:pos="720"/>
        </w:tabs>
        <w:spacing w:line="360" w:lineRule="auto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ab/>
      </w:r>
      <w:r w:rsidRPr="008A7BD4">
        <w:rPr>
          <w:rFonts w:eastAsia="Times-Italic"/>
          <w:i/>
          <w:iCs/>
          <w:sz w:val="28"/>
          <w:szCs w:val="28"/>
        </w:rPr>
        <w:t xml:space="preserve">Скрытая форма морального износа </w:t>
      </w:r>
      <w:r w:rsidRPr="008A7BD4">
        <w:rPr>
          <w:rFonts w:eastAsia="Times-Roman"/>
          <w:sz w:val="28"/>
          <w:szCs w:val="28"/>
        </w:rPr>
        <w:t>подразумевает угрозу обесценения</w:t>
      </w:r>
    </w:p>
    <w:p w:rsidR="004C40DD" w:rsidRDefault="004C40DD" w:rsidP="004C40DD">
      <w:pPr>
        <w:spacing w:line="360" w:lineRule="auto"/>
        <w:jc w:val="both"/>
        <w:rPr>
          <w:rFonts w:eastAsia="Times-Roman"/>
          <w:sz w:val="28"/>
          <w:szCs w:val="28"/>
        </w:rPr>
      </w:pPr>
      <w:r w:rsidRPr="008A7BD4">
        <w:rPr>
          <w:rFonts w:eastAsia="Times-Roman"/>
          <w:sz w:val="28"/>
          <w:szCs w:val="28"/>
        </w:rPr>
        <w:t>машины вследствие того, что утверждено задание на разработку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новой, более производительной и экономичной техники.</w:t>
      </w:r>
    </w:p>
    <w:p w:rsidR="004C40DD" w:rsidRDefault="004C40DD" w:rsidP="004C40DD">
      <w:pPr>
        <w:spacing w:line="360" w:lineRule="auto"/>
        <w:ind w:firstLine="708"/>
        <w:jc w:val="both"/>
        <w:rPr>
          <w:rFonts w:eastAsia="Times-Roman"/>
          <w:sz w:val="28"/>
          <w:szCs w:val="28"/>
        </w:rPr>
      </w:pPr>
      <w:r w:rsidRPr="008A7BD4">
        <w:rPr>
          <w:rFonts w:eastAsia="Times-BoldItalic"/>
          <w:i/>
          <w:iCs/>
          <w:sz w:val="28"/>
          <w:szCs w:val="28"/>
        </w:rPr>
        <w:t xml:space="preserve">Амортизация основных фондов </w:t>
      </w:r>
      <w:r>
        <w:rPr>
          <w:rFonts w:eastAsia="Times-Italic"/>
          <w:iCs/>
          <w:sz w:val="28"/>
          <w:szCs w:val="28"/>
        </w:rPr>
        <w:t>–</w:t>
      </w:r>
      <w:r w:rsidRPr="008A7BD4">
        <w:rPr>
          <w:rFonts w:eastAsia="Times-Italic"/>
          <w:i/>
          <w:iCs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это перенос части стоимости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основных фондов на вновь созданный продукт для последующего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воспроизводства основных фондов ко времени их полного износа.</w:t>
      </w:r>
    </w:p>
    <w:p w:rsidR="004C40DD" w:rsidRDefault="004C40DD" w:rsidP="004C40DD">
      <w:pPr>
        <w:spacing w:line="360" w:lineRule="auto"/>
        <w:ind w:firstLine="708"/>
        <w:jc w:val="both"/>
        <w:rPr>
          <w:rFonts w:eastAsia="Times-Roman"/>
          <w:sz w:val="28"/>
          <w:szCs w:val="28"/>
        </w:rPr>
      </w:pPr>
      <w:r w:rsidRPr="008A7BD4">
        <w:rPr>
          <w:rFonts w:eastAsia="Times-Roman"/>
          <w:sz w:val="28"/>
          <w:szCs w:val="28"/>
        </w:rPr>
        <w:t>Амортизация в денежной форме выражает износ основных фондов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и отчисляется на издержки произ</w:t>
      </w:r>
      <w:r>
        <w:rPr>
          <w:rFonts w:eastAsia="Times-Roman"/>
          <w:sz w:val="28"/>
          <w:szCs w:val="28"/>
        </w:rPr>
        <w:t>водства (себестоимость) на осно</w:t>
      </w:r>
      <w:r w:rsidRPr="008A7BD4">
        <w:rPr>
          <w:rFonts w:eastAsia="Times-Roman"/>
          <w:sz w:val="28"/>
          <w:szCs w:val="28"/>
        </w:rPr>
        <w:t>ве амортизационных норм.</w:t>
      </w:r>
    </w:p>
    <w:p w:rsidR="004C40DD" w:rsidRPr="008A7BD4" w:rsidRDefault="004C40DD" w:rsidP="004C40DD">
      <w:pPr>
        <w:spacing w:line="360" w:lineRule="auto"/>
        <w:ind w:firstLine="708"/>
        <w:jc w:val="both"/>
        <w:rPr>
          <w:rFonts w:eastAsia="Times-Roman"/>
          <w:sz w:val="28"/>
          <w:szCs w:val="28"/>
        </w:rPr>
      </w:pPr>
      <w:r w:rsidRPr="008A7BD4">
        <w:rPr>
          <w:rFonts w:eastAsia="Times-Roman"/>
          <w:sz w:val="28"/>
          <w:szCs w:val="28"/>
        </w:rPr>
        <w:t>Норма амортизации на полное восстановление (реновацию) (Н</w:t>
      </w:r>
      <w:r w:rsidRPr="00BF6B0E">
        <w:rPr>
          <w:rFonts w:eastAsia="Times-Roman"/>
          <w:sz w:val="28"/>
          <w:szCs w:val="28"/>
          <w:vertAlign w:val="subscript"/>
        </w:rPr>
        <w:t>а</w:t>
      </w:r>
      <w:r w:rsidRPr="008A7BD4">
        <w:rPr>
          <w:rFonts w:eastAsia="Times-Roman"/>
          <w:sz w:val="28"/>
          <w:szCs w:val="28"/>
        </w:rPr>
        <w:t>)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определяется по формуле</w:t>
      </w:r>
    </w:p>
    <w:p w:rsidR="004C40DD" w:rsidRDefault="004C40DD" w:rsidP="004C40DD">
      <w:pPr>
        <w:spacing w:line="360" w:lineRule="auto"/>
        <w:rPr>
          <w:rFonts w:eastAsia="Times-Roman"/>
          <w:sz w:val="28"/>
          <w:szCs w:val="28"/>
        </w:rPr>
      </w:pPr>
    </w:p>
    <w:p w:rsidR="004C40DD" w:rsidRPr="008A7BD4" w:rsidRDefault="004C40DD" w:rsidP="004C40DD">
      <w:pPr>
        <w:spacing w:line="360" w:lineRule="auto"/>
        <w:rPr>
          <w:rFonts w:eastAsia="Times-Roman"/>
          <w:sz w:val="28"/>
          <w:szCs w:val="28"/>
        </w:rPr>
      </w:pPr>
      <w:r w:rsidRPr="008A7BD4">
        <w:rPr>
          <w:rFonts w:eastAsia="Times-Roman"/>
          <w:sz w:val="28"/>
          <w:szCs w:val="28"/>
        </w:rPr>
        <w:t>На</w:t>
      </w:r>
      <w:r>
        <w:rPr>
          <w:rFonts w:eastAsia="Times-Roman"/>
          <w:sz w:val="28"/>
          <w:szCs w:val="28"/>
        </w:rPr>
        <w:t xml:space="preserve"> = [(Ф</w:t>
      </w:r>
      <w:r w:rsidRPr="00BF6B0E">
        <w:rPr>
          <w:rFonts w:eastAsia="Times-Roman"/>
          <w:sz w:val="28"/>
          <w:szCs w:val="28"/>
          <w:vertAlign w:val="subscript"/>
        </w:rPr>
        <w:t>п</w:t>
      </w:r>
      <w:r>
        <w:rPr>
          <w:rFonts w:eastAsia="Times-Roman"/>
          <w:sz w:val="28"/>
          <w:szCs w:val="28"/>
        </w:rPr>
        <w:t xml:space="preserve"> </w:t>
      </w:r>
      <w:r>
        <w:rPr>
          <w:rFonts w:eastAsia="Times-Italic"/>
          <w:iCs/>
          <w:sz w:val="28"/>
          <w:szCs w:val="28"/>
        </w:rPr>
        <w:t>–</w:t>
      </w:r>
      <w:r>
        <w:rPr>
          <w:rFonts w:eastAsia="Times-Roman"/>
          <w:sz w:val="28"/>
          <w:szCs w:val="28"/>
        </w:rPr>
        <w:t xml:space="preserve"> Л + Д) / (Ф</w:t>
      </w:r>
      <w:r w:rsidRPr="00BF6B0E">
        <w:rPr>
          <w:rFonts w:eastAsia="Times-Roman"/>
          <w:sz w:val="28"/>
          <w:szCs w:val="28"/>
          <w:vertAlign w:val="subscript"/>
        </w:rPr>
        <w:t>п</w:t>
      </w:r>
      <w:r>
        <w:rPr>
          <w:rFonts w:eastAsia="Times-Roman"/>
          <w:sz w:val="28"/>
          <w:szCs w:val="28"/>
        </w:rPr>
        <w:t xml:space="preserve"> × Т</w:t>
      </w:r>
      <w:r w:rsidRPr="00BF6B0E">
        <w:rPr>
          <w:rFonts w:eastAsia="Times-Roman"/>
          <w:sz w:val="28"/>
          <w:szCs w:val="28"/>
          <w:vertAlign w:val="subscript"/>
        </w:rPr>
        <w:t>а</w:t>
      </w:r>
      <w:r w:rsidRPr="008A7BD4">
        <w:rPr>
          <w:rFonts w:eastAsia="Times-Roman"/>
          <w:sz w:val="28"/>
          <w:szCs w:val="28"/>
        </w:rPr>
        <w:t xml:space="preserve">)] </w:t>
      </w:r>
      <w:r>
        <w:rPr>
          <w:rFonts w:eastAsia="Times-Roman"/>
          <w:sz w:val="28"/>
          <w:szCs w:val="28"/>
        </w:rPr>
        <w:t>×</w:t>
      </w:r>
      <w:r w:rsidRPr="008A7BD4">
        <w:rPr>
          <w:rFonts w:eastAsia="Times-Roman"/>
          <w:sz w:val="28"/>
          <w:szCs w:val="28"/>
        </w:rPr>
        <w:t xml:space="preserve"> 100%,</w:t>
      </w:r>
    </w:p>
    <w:p w:rsidR="004C40DD" w:rsidRDefault="004C40DD" w:rsidP="004C40DD">
      <w:pPr>
        <w:spacing w:line="360" w:lineRule="auto"/>
        <w:rPr>
          <w:rFonts w:eastAsia="Times-Roman"/>
          <w:sz w:val="28"/>
          <w:szCs w:val="28"/>
        </w:rPr>
      </w:pPr>
    </w:p>
    <w:p w:rsidR="004C40DD" w:rsidRPr="008A7BD4" w:rsidRDefault="004C40DD" w:rsidP="004C40DD">
      <w:pPr>
        <w:spacing w:line="360" w:lineRule="auto"/>
        <w:rPr>
          <w:rFonts w:eastAsia="Times-Roman"/>
          <w:sz w:val="28"/>
          <w:szCs w:val="28"/>
        </w:rPr>
      </w:pPr>
      <w:r w:rsidRPr="008A7BD4">
        <w:rPr>
          <w:rFonts w:eastAsia="Times-Roman"/>
          <w:sz w:val="28"/>
          <w:szCs w:val="28"/>
        </w:rPr>
        <w:t xml:space="preserve">где </w:t>
      </w:r>
      <w:r>
        <w:rPr>
          <w:rFonts w:eastAsia="Times-Roman"/>
          <w:sz w:val="28"/>
          <w:szCs w:val="28"/>
        </w:rPr>
        <w:t xml:space="preserve">    </w:t>
      </w:r>
      <w:r w:rsidRPr="008A7BD4">
        <w:rPr>
          <w:rFonts w:eastAsia="Times-Roman"/>
          <w:sz w:val="28"/>
          <w:szCs w:val="28"/>
        </w:rPr>
        <w:t>Ф</w:t>
      </w:r>
      <w:r w:rsidRPr="00BF6B0E">
        <w:rPr>
          <w:rFonts w:eastAsia="Times-Roman"/>
          <w:sz w:val="28"/>
          <w:szCs w:val="28"/>
          <w:vertAlign w:val="subscript"/>
        </w:rPr>
        <w:t>п</w:t>
      </w:r>
      <w:r w:rsidRPr="008A7BD4">
        <w:rPr>
          <w:rFonts w:eastAsia="Times-Roman"/>
          <w:sz w:val="28"/>
          <w:szCs w:val="28"/>
        </w:rPr>
        <w:t xml:space="preserve"> </w:t>
      </w:r>
      <w:r>
        <w:rPr>
          <w:rFonts w:eastAsia="Times-Italic"/>
          <w:iCs/>
          <w:sz w:val="28"/>
          <w:szCs w:val="28"/>
        </w:rPr>
        <w:t>–</w:t>
      </w:r>
      <w:r w:rsidRPr="008A7BD4">
        <w:rPr>
          <w:rFonts w:eastAsia="Times-Roman"/>
          <w:sz w:val="28"/>
          <w:szCs w:val="28"/>
        </w:rPr>
        <w:t xml:space="preserve"> первоначальная стоимость основных фондов, руб.;</w:t>
      </w:r>
    </w:p>
    <w:p w:rsidR="004C40DD" w:rsidRPr="008A7BD4" w:rsidRDefault="004C40DD" w:rsidP="004C40DD">
      <w:pPr>
        <w:spacing w:line="360" w:lineRule="auto"/>
        <w:ind w:firstLine="708"/>
        <w:rPr>
          <w:rFonts w:eastAsia="Times-Roman"/>
          <w:sz w:val="28"/>
          <w:szCs w:val="28"/>
        </w:rPr>
      </w:pPr>
      <w:r w:rsidRPr="008A7BD4">
        <w:rPr>
          <w:rFonts w:eastAsia="Times-Roman"/>
          <w:sz w:val="28"/>
          <w:szCs w:val="28"/>
        </w:rPr>
        <w:t xml:space="preserve">Л </w:t>
      </w:r>
      <w:r>
        <w:rPr>
          <w:rFonts w:eastAsia="Times-Italic"/>
          <w:iCs/>
          <w:sz w:val="28"/>
          <w:szCs w:val="28"/>
        </w:rPr>
        <w:t>–</w:t>
      </w:r>
      <w:r w:rsidRPr="008A7BD4">
        <w:rPr>
          <w:rFonts w:eastAsia="Times-Roman"/>
          <w:sz w:val="28"/>
          <w:szCs w:val="28"/>
        </w:rPr>
        <w:t xml:space="preserve"> ликвидационная стоимость основных фондов, руб.;</w:t>
      </w:r>
    </w:p>
    <w:p w:rsidR="004C40DD" w:rsidRPr="008A7BD4" w:rsidRDefault="004C40DD" w:rsidP="004C40DD">
      <w:pPr>
        <w:spacing w:line="360" w:lineRule="auto"/>
        <w:ind w:firstLine="708"/>
        <w:jc w:val="both"/>
        <w:rPr>
          <w:rFonts w:eastAsia="Times-Roman"/>
          <w:sz w:val="28"/>
          <w:szCs w:val="28"/>
        </w:rPr>
      </w:pPr>
      <w:r w:rsidRPr="008A7BD4">
        <w:rPr>
          <w:rFonts w:eastAsia="Times-Roman"/>
          <w:sz w:val="28"/>
          <w:szCs w:val="28"/>
        </w:rPr>
        <w:t xml:space="preserve">Д </w:t>
      </w:r>
      <w:r>
        <w:rPr>
          <w:rFonts w:eastAsia="Times-Italic"/>
          <w:iCs/>
          <w:sz w:val="28"/>
          <w:szCs w:val="28"/>
        </w:rPr>
        <w:t>–</w:t>
      </w:r>
      <w:r w:rsidRPr="008A7BD4">
        <w:rPr>
          <w:rFonts w:eastAsia="Times-Roman"/>
          <w:sz w:val="28"/>
          <w:szCs w:val="28"/>
        </w:rPr>
        <w:t xml:space="preserve"> стоимость демонтажа ликвидируемых основных фондов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и других затрат, связанных с ликвидацией, руб.;</w:t>
      </w:r>
    </w:p>
    <w:p w:rsidR="004C40DD" w:rsidRDefault="004C40DD" w:rsidP="004C40DD">
      <w:pPr>
        <w:spacing w:line="360" w:lineRule="auto"/>
        <w:ind w:firstLine="708"/>
        <w:rPr>
          <w:rFonts w:eastAsia="Times-Roman"/>
          <w:sz w:val="28"/>
          <w:szCs w:val="28"/>
        </w:rPr>
      </w:pPr>
      <w:r w:rsidRPr="008A7BD4">
        <w:rPr>
          <w:rFonts w:eastAsia="Times-Roman"/>
          <w:sz w:val="28"/>
          <w:szCs w:val="28"/>
        </w:rPr>
        <w:t>Т</w:t>
      </w:r>
      <w:r w:rsidRPr="00BF6B0E">
        <w:rPr>
          <w:rFonts w:eastAsia="Times-Roman"/>
          <w:sz w:val="28"/>
          <w:szCs w:val="28"/>
          <w:vertAlign w:val="subscript"/>
        </w:rPr>
        <w:t>а</w:t>
      </w:r>
      <w:r>
        <w:rPr>
          <w:rFonts w:eastAsia="Times-Roman"/>
          <w:sz w:val="28"/>
          <w:szCs w:val="28"/>
        </w:rPr>
        <w:t xml:space="preserve"> </w:t>
      </w:r>
      <w:r>
        <w:rPr>
          <w:rFonts w:eastAsia="Times-Italic"/>
          <w:iCs/>
          <w:sz w:val="28"/>
          <w:szCs w:val="28"/>
        </w:rPr>
        <w:t>–</w:t>
      </w:r>
      <w:r w:rsidRPr="008A7BD4">
        <w:rPr>
          <w:rFonts w:eastAsia="Times-Roman"/>
          <w:sz w:val="28"/>
          <w:szCs w:val="28"/>
        </w:rPr>
        <w:t xml:space="preserve"> амортизационный период, год.</w:t>
      </w:r>
    </w:p>
    <w:p w:rsidR="004C40DD" w:rsidRDefault="004C40DD" w:rsidP="004C40DD">
      <w:pPr>
        <w:spacing w:line="360" w:lineRule="auto"/>
        <w:ind w:firstLine="708"/>
        <w:jc w:val="both"/>
        <w:rPr>
          <w:rFonts w:eastAsia="Times-Roman"/>
          <w:sz w:val="28"/>
          <w:szCs w:val="28"/>
        </w:rPr>
      </w:pPr>
      <w:r w:rsidRPr="008A7BD4">
        <w:rPr>
          <w:rFonts w:eastAsia="Times-Roman"/>
          <w:sz w:val="28"/>
          <w:szCs w:val="28"/>
        </w:rPr>
        <w:t>Амортизационные отчисления по основным средствам начинаются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с первого месяца, следующего за месяцем принятия объекта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на бухгалтерский учет, и начисляются до полного погашения стоимости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объекта либо его списания с бухгалтерского учета в связи с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прекращением права собственности или иного вещного права.</w:t>
      </w:r>
    </w:p>
    <w:p w:rsidR="004C40DD" w:rsidRPr="008A7BD4" w:rsidRDefault="004C40DD" w:rsidP="004C40DD">
      <w:pPr>
        <w:spacing w:line="360" w:lineRule="auto"/>
        <w:ind w:firstLine="708"/>
        <w:jc w:val="both"/>
        <w:rPr>
          <w:rFonts w:eastAsia="Times-Roman"/>
          <w:sz w:val="28"/>
          <w:szCs w:val="28"/>
        </w:rPr>
      </w:pPr>
      <w:r w:rsidRPr="008A7BD4">
        <w:rPr>
          <w:rFonts w:eastAsia="Times-Roman"/>
          <w:sz w:val="28"/>
          <w:szCs w:val="28"/>
        </w:rPr>
        <w:t>Начисление годовых амортизационных начислений производится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одним из следующих способов:</w:t>
      </w:r>
    </w:p>
    <w:p w:rsidR="004C40DD" w:rsidRDefault="004C40DD" w:rsidP="004C40DD">
      <w:pPr>
        <w:numPr>
          <w:ilvl w:val="0"/>
          <w:numId w:val="24"/>
        </w:numPr>
        <w:spacing w:line="360" w:lineRule="auto"/>
        <w:jc w:val="both"/>
        <w:rPr>
          <w:rFonts w:eastAsia="Times-Roman"/>
          <w:sz w:val="28"/>
          <w:szCs w:val="28"/>
        </w:rPr>
      </w:pPr>
      <w:r w:rsidRPr="008A7BD4">
        <w:rPr>
          <w:rFonts w:eastAsia="Times-Italic"/>
          <w:i/>
          <w:iCs/>
          <w:sz w:val="28"/>
          <w:szCs w:val="28"/>
        </w:rPr>
        <w:t xml:space="preserve">линейным способом, </w:t>
      </w:r>
      <w:r w:rsidRPr="008A7BD4">
        <w:rPr>
          <w:rFonts w:eastAsia="Times-Roman"/>
          <w:sz w:val="28"/>
          <w:szCs w:val="28"/>
        </w:rPr>
        <w:t>исходя из первоначальной стоимости основных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Roman"/>
          <w:sz w:val="28"/>
          <w:szCs w:val="28"/>
        </w:rPr>
        <w:t>средств и нормы амортизации;</w:t>
      </w:r>
    </w:p>
    <w:p w:rsidR="004C40DD" w:rsidRPr="00BF6B0E" w:rsidRDefault="004C40DD" w:rsidP="004C40DD">
      <w:pPr>
        <w:numPr>
          <w:ilvl w:val="0"/>
          <w:numId w:val="24"/>
        </w:numPr>
        <w:spacing w:line="360" w:lineRule="auto"/>
        <w:jc w:val="both"/>
        <w:rPr>
          <w:rFonts w:eastAsia="Times-Roman"/>
          <w:sz w:val="28"/>
          <w:szCs w:val="28"/>
        </w:rPr>
      </w:pPr>
      <w:r w:rsidRPr="008A7BD4">
        <w:rPr>
          <w:rFonts w:eastAsia="Times-Italic"/>
          <w:i/>
          <w:iCs/>
          <w:sz w:val="28"/>
          <w:szCs w:val="28"/>
        </w:rPr>
        <w:t xml:space="preserve">способом уменьшаемого остатка, </w:t>
      </w:r>
      <w:r w:rsidRPr="00BF6B0E">
        <w:rPr>
          <w:rFonts w:eastAsia="Times-Italic"/>
          <w:iCs/>
          <w:sz w:val="28"/>
          <w:szCs w:val="28"/>
        </w:rPr>
        <w:t>исходя из остаточной стоимости</w:t>
      </w:r>
      <w:r w:rsidRPr="00BF6B0E">
        <w:rPr>
          <w:rFonts w:eastAsia="Times-Roman"/>
          <w:sz w:val="28"/>
          <w:szCs w:val="28"/>
        </w:rPr>
        <w:t xml:space="preserve"> </w:t>
      </w:r>
      <w:r w:rsidRPr="00BF6B0E">
        <w:rPr>
          <w:rFonts w:eastAsia="Times-Italic"/>
          <w:iCs/>
          <w:sz w:val="28"/>
          <w:szCs w:val="28"/>
        </w:rPr>
        <w:t>основных средств и нормы амортизации;</w:t>
      </w:r>
    </w:p>
    <w:p w:rsidR="004C40DD" w:rsidRPr="00BF6B0E" w:rsidRDefault="004C40DD" w:rsidP="004C40DD">
      <w:pPr>
        <w:numPr>
          <w:ilvl w:val="0"/>
          <w:numId w:val="24"/>
        </w:numPr>
        <w:spacing w:line="360" w:lineRule="auto"/>
        <w:jc w:val="both"/>
        <w:rPr>
          <w:rFonts w:eastAsia="Times-Roman"/>
          <w:sz w:val="28"/>
          <w:szCs w:val="28"/>
        </w:rPr>
      </w:pPr>
      <w:r w:rsidRPr="008A7BD4">
        <w:rPr>
          <w:rFonts w:eastAsia="Times-Italic"/>
          <w:i/>
          <w:iCs/>
          <w:sz w:val="28"/>
          <w:szCs w:val="28"/>
        </w:rPr>
        <w:t xml:space="preserve"> способом списания стоимости по сумме числа лет срока полезного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Italic"/>
          <w:i/>
          <w:iCs/>
          <w:sz w:val="28"/>
          <w:szCs w:val="28"/>
        </w:rPr>
        <w:t xml:space="preserve">использования, </w:t>
      </w:r>
      <w:r w:rsidRPr="00BF6B0E">
        <w:rPr>
          <w:rFonts w:eastAsia="Times-Italic"/>
          <w:iCs/>
          <w:sz w:val="28"/>
          <w:szCs w:val="28"/>
        </w:rPr>
        <w:t>исходя из первоначальной стоимости основных</w:t>
      </w:r>
      <w:r w:rsidRPr="00BF6B0E">
        <w:rPr>
          <w:rFonts w:eastAsia="Times-Roman"/>
          <w:sz w:val="28"/>
          <w:szCs w:val="28"/>
        </w:rPr>
        <w:t xml:space="preserve"> </w:t>
      </w:r>
      <w:r w:rsidRPr="00BF6B0E">
        <w:rPr>
          <w:rFonts w:eastAsia="Times-Italic"/>
          <w:iCs/>
          <w:sz w:val="28"/>
          <w:szCs w:val="28"/>
        </w:rPr>
        <w:t xml:space="preserve">средств и годового соотношения, где в числителе </w:t>
      </w:r>
      <w:r>
        <w:rPr>
          <w:rFonts w:eastAsia="Times-Italic"/>
          <w:iCs/>
          <w:sz w:val="28"/>
          <w:szCs w:val="28"/>
        </w:rPr>
        <w:t>–</w:t>
      </w:r>
      <w:r w:rsidRPr="00BF6B0E">
        <w:rPr>
          <w:rFonts w:eastAsia="Times-Roman"/>
          <w:sz w:val="28"/>
          <w:szCs w:val="28"/>
        </w:rPr>
        <w:t xml:space="preserve"> </w:t>
      </w:r>
      <w:r w:rsidRPr="00BF6B0E">
        <w:rPr>
          <w:rFonts w:eastAsia="Times-Italic"/>
          <w:iCs/>
          <w:sz w:val="28"/>
          <w:szCs w:val="28"/>
        </w:rPr>
        <w:t>число лет, остающихся до конца срока службы объекта, в</w:t>
      </w:r>
      <w:r w:rsidRPr="00BF6B0E">
        <w:rPr>
          <w:rFonts w:eastAsia="Times-Roman"/>
          <w:sz w:val="28"/>
          <w:szCs w:val="28"/>
        </w:rPr>
        <w:t xml:space="preserve"> </w:t>
      </w:r>
      <w:r w:rsidRPr="00BF6B0E">
        <w:rPr>
          <w:rFonts w:eastAsia="Times-Italic"/>
          <w:iCs/>
          <w:sz w:val="28"/>
          <w:szCs w:val="28"/>
        </w:rPr>
        <w:t xml:space="preserve">знаменателе </w:t>
      </w:r>
      <w:r>
        <w:rPr>
          <w:rFonts w:eastAsia="Times-Italic"/>
          <w:iCs/>
          <w:sz w:val="28"/>
          <w:szCs w:val="28"/>
        </w:rPr>
        <w:t>–</w:t>
      </w:r>
      <w:r w:rsidRPr="00BF6B0E">
        <w:rPr>
          <w:rFonts w:eastAsia="Times-Italic"/>
          <w:iCs/>
          <w:sz w:val="28"/>
          <w:szCs w:val="28"/>
        </w:rPr>
        <w:t xml:space="preserve"> количество лет срока службы объекта;</w:t>
      </w:r>
    </w:p>
    <w:p w:rsidR="004C40DD" w:rsidRPr="00BF6B0E" w:rsidRDefault="004C40DD" w:rsidP="004C40DD">
      <w:pPr>
        <w:numPr>
          <w:ilvl w:val="0"/>
          <w:numId w:val="24"/>
        </w:numPr>
        <w:spacing w:line="360" w:lineRule="auto"/>
        <w:jc w:val="both"/>
        <w:rPr>
          <w:rFonts w:eastAsia="Times-Roman"/>
          <w:sz w:val="28"/>
          <w:szCs w:val="28"/>
        </w:rPr>
      </w:pPr>
      <w:r w:rsidRPr="008A7BD4">
        <w:rPr>
          <w:rFonts w:eastAsia="Times-Italic"/>
          <w:i/>
          <w:iCs/>
          <w:sz w:val="28"/>
          <w:szCs w:val="28"/>
        </w:rPr>
        <w:t>способом списания стоимости пропорционально объему продукции</w:t>
      </w:r>
      <w:r>
        <w:rPr>
          <w:rFonts w:eastAsia="Times-Roman"/>
          <w:sz w:val="28"/>
          <w:szCs w:val="28"/>
        </w:rPr>
        <w:t xml:space="preserve"> </w:t>
      </w:r>
      <w:r w:rsidRPr="008A7BD4">
        <w:rPr>
          <w:rFonts w:eastAsia="Times-Italic"/>
          <w:i/>
          <w:iCs/>
          <w:sz w:val="28"/>
          <w:szCs w:val="28"/>
        </w:rPr>
        <w:t xml:space="preserve">(работ), </w:t>
      </w:r>
      <w:r w:rsidRPr="00BF6B0E">
        <w:rPr>
          <w:rFonts w:eastAsia="Times-Italic"/>
          <w:iCs/>
          <w:sz w:val="28"/>
          <w:szCs w:val="28"/>
        </w:rPr>
        <w:t>исходя из объема выпуска продукции в натуральном</w:t>
      </w:r>
      <w:r w:rsidRPr="00BF6B0E">
        <w:rPr>
          <w:rFonts w:eastAsia="Times-Roman"/>
          <w:sz w:val="28"/>
          <w:szCs w:val="28"/>
        </w:rPr>
        <w:t xml:space="preserve"> </w:t>
      </w:r>
      <w:r w:rsidRPr="00BF6B0E">
        <w:rPr>
          <w:rFonts w:eastAsia="Times-Italic"/>
          <w:iCs/>
          <w:sz w:val="28"/>
          <w:szCs w:val="28"/>
        </w:rPr>
        <w:t>выражении в отчетном периоде и соотношения первоначальной</w:t>
      </w:r>
      <w:r w:rsidRPr="00BF6B0E">
        <w:rPr>
          <w:rFonts w:eastAsia="Times-Roman"/>
          <w:sz w:val="28"/>
          <w:szCs w:val="28"/>
        </w:rPr>
        <w:t xml:space="preserve"> </w:t>
      </w:r>
      <w:r w:rsidRPr="00BF6B0E">
        <w:rPr>
          <w:rFonts w:eastAsia="Times-Italic"/>
          <w:iCs/>
          <w:sz w:val="28"/>
          <w:szCs w:val="28"/>
        </w:rPr>
        <w:t>стоимости основных средств и предполагаемого</w:t>
      </w:r>
      <w:r w:rsidRPr="00BF6B0E">
        <w:rPr>
          <w:rFonts w:eastAsia="Times-Roman"/>
          <w:sz w:val="28"/>
          <w:szCs w:val="28"/>
        </w:rPr>
        <w:t xml:space="preserve"> </w:t>
      </w:r>
      <w:r w:rsidRPr="00BF6B0E">
        <w:rPr>
          <w:rFonts w:eastAsia="Times-Italic"/>
          <w:iCs/>
          <w:sz w:val="28"/>
          <w:szCs w:val="28"/>
        </w:rPr>
        <w:t>объема продукции (работ) за весь срок полезного использования</w:t>
      </w:r>
      <w:r w:rsidRPr="00BF6B0E">
        <w:rPr>
          <w:rFonts w:eastAsia="Times-Roman"/>
          <w:sz w:val="28"/>
          <w:szCs w:val="28"/>
        </w:rPr>
        <w:t xml:space="preserve"> </w:t>
      </w:r>
      <w:r w:rsidRPr="00BF6B0E">
        <w:rPr>
          <w:rFonts w:eastAsia="Times-Italic"/>
          <w:iCs/>
          <w:sz w:val="28"/>
          <w:szCs w:val="28"/>
        </w:rPr>
        <w:t>основных средств.</w:t>
      </w:r>
    </w:p>
    <w:p w:rsidR="004C40DD" w:rsidRPr="00BF6B0E" w:rsidRDefault="004C40DD" w:rsidP="004C40DD">
      <w:pPr>
        <w:spacing w:line="360" w:lineRule="auto"/>
        <w:ind w:firstLine="708"/>
        <w:jc w:val="both"/>
        <w:rPr>
          <w:rFonts w:eastAsia="Times-Italic"/>
          <w:iCs/>
          <w:sz w:val="28"/>
          <w:szCs w:val="28"/>
        </w:rPr>
      </w:pPr>
      <w:r w:rsidRPr="00BF6B0E">
        <w:rPr>
          <w:rFonts w:eastAsia="Times-Italic"/>
          <w:iCs/>
          <w:sz w:val="28"/>
          <w:szCs w:val="28"/>
        </w:rPr>
        <w:t>Применение одного из способов для расчетов по группе однородных объектов основных средств производится в течение всего срока полезного использования.</w:t>
      </w:r>
    </w:p>
    <w:p w:rsidR="004C40DD" w:rsidRDefault="004C40DD" w:rsidP="004C40DD">
      <w:pPr>
        <w:spacing w:line="360" w:lineRule="auto"/>
        <w:ind w:firstLine="708"/>
        <w:jc w:val="both"/>
        <w:rPr>
          <w:rFonts w:eastAsia="Times-Italic"/>
          <w:iCs/>
          <w:sz w:val="28"/>
          <w:szCs w:val="28"/>
        </w:rPr>
      </w:pPr>
      <w:r w:rsidRPr="00BF6B0E">
        <w:rPr>
          <w:rFonts w:eastAsia="Times-Bold"/>
          <w:iCs/>
          <w:sz w:val="28"/>
          <w:szCs w:val="28"/>
        </w:rPr>
        <w:t xml:space="preserve">В </w:t>
      </w:r>
      <w:r w:rsidRPr="00BF6B0E">
        <w:rPr>
          <w:rFonts w:eastAsia="Times-Italic"/>
          <w:iCs/>
          <w:sz w:val="28"/>
          <w:szCs w:val="28"/>
        </w:rPr>
        <w:t>течение отчетного года амортизационные отчисления начисляются</w:t>
      </w:r>
      <w:r>
        <w:rPr>
          <w:rFonts w:eastAsia="Times-Italic"/>
          <w:iCs/>
          <w:sz w:val="28"/>
          <w:szCs w:val="28"/>
        </w:rPr>
        <w:t xml:space="preserve"> </w:t>
      </w:r>
      <w:r w:rsidRPr="00BF6B0E">
        <w:rPr>
          <w:rFonts w:eastAsia="Times-Italic"/>
          <w:iCs/>
          <w:sz w:val="28"/>
          <w:szCs w:val="28"/>
        </w:rPr>
        <w:t>ежемесячно независимо от применяемого способа начисления</w:t>
      </w:r>
      <w:r>
        <w:rPr>
          <w:rFonts w:eastAsia="Times-Italic"/>
          <w:iCs/>
          <w:sz w:val="28"/>
          <w:szCs w:val="28"/>
        </w:rPr>
        <w:t xml:space="preserve"> в размере </w:t>
      </w:r>
      <w:r w:rsidRPr="00BF6B0E">
        <w:rPr>
          <w:rFonts w:eastAsia="Times-Italic"/>
          <w:iCs/>
          <w:sz w:val="28"/>
          <w:szCs w:val="28"/>
          <w:vertAlign w:val="superscript"/>
        </w:rPr>
        <w:t>1</w:t>
      </w:r>
      <w:r>
        <w:rPr>
          <w:rFonts w:eastAsia="Times-Italic"/>
          <w:iCs/>
          <w:sz w:val="28"/>
          <w:szCs w:val="28"/>
        </w:rPr>
        <w:t>/</w:t>
      </w:r>
      <w:r w:rsidRPr="00BF6B0E">
        <w:rPr>
          <w:rFonts w:eastAsia="Times-Italic"/>
          <w:iCs/>
          <w:sz w:val="28"/>
          <w:szCs w:val="28"/>
          <w:vertAlign w:val="subscript"/>
        </w:rPr>
        <w:t>12</w:t>
      </w:r>
      <w:r>
        <w:rPr>
          <w:rFonts w:eastAsia="Times-Italic"/>
          <w:iCs/>
          <w:sz w:val="28"/>
          <w:szCs w:val="28"/>
        </w:rPr>
        <w:t xml:space="preserve"> </w:t>
      </w:r>
      <w:r w:rsidRPr="00BF6B0E">
        <w:rPr>
          <w:rFonts w:eastAsia="Times-Italic"/>
          <w:iCs/>
          <w:sz w:val="28"/>
          <w:szCs w:val="28"/>
        </w:rPr>
        <w:t>годовой суммы.</w:t>
      </w:r>
    </w:p>
    <w:p w:rsidR="004C40DD" w:rsidRDefault="004C40DD" w:rsidP="004C40DD">
      <w:pPr>
        <w:spacing w:line="360" w:lineRule="auto"/>
        <w:ind w:firstLine="708"/>
        <w:jc w:val="both"/>
        <w:rPr>
          <w:rFonts w:eastAsia="Times-Italic"/>
          <w:iCs/>
          <w:sz w:val="28"/>
          <w:szCs w:val="28"/>
        </w:rPr>
      </w:pPr>
      <w:r w:rsidRPr="00BF6B0E">
        <w:rPr>
          <w:rFonts w:eastAsia="Times-Italic"/>
          <w:iCs/>
          <w:sz w:val="28"/>
          <w:szCs w:val="28"/>
        </w:rPr>
        <w:t xml:space="preserve">Существуют две формы </w:t>
      </w:r>
      <w:r w:rsidRPr="00BF6B0E">
        <w:rPr>
          <w:rFonts w:eastAsia="Times-BoldItalic"/>
          <w:iCs/>
          <w:sz w:val="28"/>
          <w:szCs w:val="28"/>
        </w:rPr>
        <w:t xml:space="preserve">воспроизводства основных фондов </w:t>
      </w:r>
      <w:r>
        <w:rPr>
          <w:rFonts w:eastAsia="Times-Italic"/>
          <w:iCs/>
          <w:sz w:val="28"/>
          <w:szCs w:val="28"/>
        </w:rPr>
        <w:t>–</w:t>
      </w:r>
      <w:r w:rsidRPr="00BF6B0E">
        <w:rPr>
          <w:rFonts w:eastAsia="Times-Italic"/>
          <w:iCs/>
          <w:sz w:val="28"/>
          <w:szCs w:val="28"/>
        </w:rPr>
        <w:t xml:space="preserve"> простое</w:t>
      </w:r>
      <w:r>
        <w:rPr>
          <w:rFonts w:eastAsia="Times-Italic"/>
          <w:iCs/>
          <w:sz w:val="28"/>
          <w:szCs w:val="28"/>
        </w:rPr>
        <w:t xml:space="preserve"> </w:t>
      </w:r>
      <w:r w:rsidRPr="00BF6B0E">
        <w:rPr>
          <w:rFonts w:eastAsia="Times-Italic"/>
          <w:iCs/>
          <w:sz w:val="28"/>
          <w:szCs w:val="28"/>
        </w:rPr>
        <w:t xml:space="preserve">и расширенное. При </w:t>
      </w:r>
      <w:r w:rsidRPr="00BF6B0E">
        <w:rPr>
          <w:rFonts w:eastAsia="Times-BoldItalic"/>
          <w:iCs/>
          <w:sz w:val="28"/>
          <w:szCs w:val="28"/>
        </w:rPr>
        <w:t xml:space="preserve">простом воспроизводстве </w:t>
      </w:r>
      <w:r w:rsidRPr="00BF6B0E">
        <w:rPr>
          <w:rFonts w:eastAsia="Times-Italic"/>
          <w:iCs/>
          <w:sz w:val="28"/>
          <w:szCs w:val="28"/>
        </w:rPr>
        <w:t>предусматривается</w:t>
      </w:r>
      <w:r>
        <w:rPr>
          <w:rFonts w:eastAsia="Times-Italic"/>
          <w:iCs/>
          <w:sz w:val="28"/>
          <w:szCs w:val="28"/>
        </w:rPr>
        <w:t xml:space="preserve"> </w:t>
      </w:r>
      <w:r w:rsidRPr="00BF6B0E">
        <w:rPr>
          <w:rFonts w:eastAsia="Times-Italic"/>
          <w:iCs/>
          <w:sz w:val="28"/>
          <w:szCs w:val="28"/>
        </w:rPr>
        <w:t>замена устаревшей техники и капитальный ремонт оборудования,</w:t>
      </w:r>
      <w:r>
        <w:rPr>
          <w:rFonts w:eastAsia="Times-Italic"/>
          <w:iCs/>
          <w:sz w:val="28"/>
          <w:szCs w:val="28"/>
        </w:rPr>
        <w:t xml:space="preserve"> </w:t>
      </w:r>
      <w:r w:rsidRPr="00BF6B0E">
        <w:rPr>
          <w:rFonts w:eastAsia="Times-Italic"/>
          <w:iCs/>
          <w:sz w:val="28"/>
          <w:szCs w:val="28"/>
        </w:rPr>
        <w:t xml:space="preserve">в то время как </w:t>
      </w:r>
      <w:r w:rsidRPr="00BF6B0E">
        <w:rPr>
          <w:rFonts w:eastAsia="Times-BoldItalic"/>
          <w:iCs/>
          <w:sz w:val="28"/>
          <w:szCs w:val="28"/>
        </w:rPr>
        <w:t xml:space="preserve">расширенное воспроизводство </w:t>
      </w:r>
      <w:r>
        <w:rPr>
          <w:rFonts w:eastAsia="Times-Italic"/>
          <w:iCs/>
          <w:sz w:val="28"/>
          <w:szCs w:val="28"/>
        </w:rPr>
        <w:t>–</w:t>
      </w:r>
      <w:r w:rsidRPr="00BF6B0E">
        <w:rPr>
          <w:rFonts w:eastAsia="Times-Italic"/>
          <w:iCs/>
          <w:sz w:val="28"/>
          <w:szCs w:val="28"/>
        </w:rPr>
        <w:t xml:space="preserve"> это прежде</w:t>
      </w:r>
      <w:r>
        <w:rPr>
          <w:rFonts w:eastAsia="Times-Italic"/>
          <w:iCs/>
          <w:sz w:val="28"/>
          <w:szCs w:val="28"/>
        </w:rPr>
        <w:t xml:space="preserve"> </w:t>
      </w:r>
      <w:r w:rsidRPr="00BF6B0E">
        <w:rPr>
          <w:rFonts w:eastAsia="Times-Italic"/>
          <w:iCs/>
          <w:sz w:val="28"/>
          <w:szCs w:val="28"/>
        </w:rPr>
        <w:t>всего новое строительство, а также реконструкция и модернизация</w:t>
      </w:r>
      <w:r>
        <w:rPr>
          <w:rFonts w:eastAsia="Times-Italic"/>
          <w:iCs/>
          <w:sz w:val="28"/>
          <w:szCs w:val="28"/>
        </w:rPr>
        <w:t xml:space="preserve"> </w:t>
      </w:r>
      <w:r w:rsidRPr="00BF6B0E">
        <w:rPr>
          <w:rFonts w:eastAsia="Times-Italic"/>
          <w:iCs/>
          <w:sz w:val="28"/>
          <w:szCs w:val="28"/>
        </w:rPr>
        <w:t>действующих предприятий.</w:t>
      </w:r>
    </w:p>
    <w:p w:rsidR="004C40DD" w:rsidRPr="00BF6B0E" w:rsidRDefault="004C40DD" w:rsidP="004C40DD">
      <w:pPr>
        <w:spacing w:line="360" w:lineRule="auto"/>
        <w:ind w:firstLine="708"/>
        <w:jc w:val="both"/>
        <w:rPr>
          <w:rFonts w:eastAsia="Times-Italic"/>
          <w:iCs/>
          <w:sz w:val="28"/>
          <w:szCs w:val="28"/>
        </w:rPr>
      </w:pPr>
      <w:r w:rsidRPr="00BF6B0E">
        <w:rPr>
          <w:rFonts w:eastAsia="Times-Italic"/>
          <w:iCs/>
          <w:sz w:val="28"/>
          <w:szCs w:val="28"/>
        </w:rPr>
        <w:t>Восстановление объектов основных средств может осуществляться</w:t>
      </w:r>
      <w:r>
        <w:rPr>
          <w:rFonts w:eastAsia="Times-Italic"/>
          <w:iCs/>
          <w:sz w:val="28"/>
          <w:szCs w:val="28"/>
        </w:rPr>
        <w:t xml:space="preserve"> </w:t>
      </w:r>
      <w:r w:rsidRPr="00BF6B0E">
        <w:rPr>
          <w:rFonts w:eastAsia="Times-Italic"/>
          <w:iCs/>
          <w:sz w:val="28"/>
          <w:szCs w:val="28"/>
        </w:rPr>
        <w:t>посредством ремонта, модернизации и реконструкции.</w:t>
      </w:r>
    </w:p>
    <w:p w:rsidR="00971708" w:rsidRPr="00205BFC" w:rsidRDefault="00971708" w:rsidP="00384520">
      <w:pPr>
        <w:spacing w:line="360" w:lineRule="auto"/>
        <w:ind w:firstLine="708"/>
        <w:jc w:val="both"/>
        <w:rPr>
          <w:sz w:val="28"/>
          <w:szCs w:val="28"/>
        </w:rPr>
      </w:pPr>
    </w:p>
    <w:p w:rsidR="00971708" w:rsidRPr="00205BFC" w:rsidRDefault="00971708" w:rsidP="00971708"/>
    <w:p w:rsidR="00971708" w:rsidRPr="00205BFC" w:rsidRDefault="00971708" w:rsidP="00971708">
      <w:pPr>
        <w:spacing w:line="360" w:lineRule="auto"/>
        <w:rPr>
          <w:sz w:val="28"/>
          <w:szCs w:val="28"/>
        </w:rPr>
      </w:pPr>
    </w:p>
    <w:p w:rsidR="00EA104E" w:rsidRDefault="00EA104E" w:rsidP="00EA104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ГЛАВА 3. УПРАВЛЕНИЕ ВНЕОБОРОТНЫМИ АКТИВАМИ И СТРАТЕГИИ ФИНАНСИРОВАНИЯ.</w:t>
      </w:r>
    </w:p>
    <w:p w:rsidR="00EA104E" w:rsidRDefault="00EA104E" w:rsidP="00EA104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3.1. Этапы управления внеоборотных активов.</w:t>
      </w:r>
    </w:p>
    <w:p w:rsidR="00EA104E" w:rsidRDefault="00EA104E" w:rsidP="00EA104E">
      <w:pPr>
        <w:spacing w:line="360" w:lineRule="auto"/>
        <w:jc w:val="center"/>
        <w:rPr>
          <w:sz w:val="28"/>
          <w:szCs w:val="28"/>
        </w:rPr>
      </w:pPr>
    </w:p>
    <w:p w:rsidR="00EA104E" w:rsidRPr="00205BFC" w:rsidRDefault="00EA104E" w:rsidP="00EA104E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С учетом особенностей цикла стоимостного круго</w:t>
      </w:r>
      <w:r w:rsidRPr="00205BFC">
        <w:rPr>
          <w:sz w:val="28"/>
          <w:szCs w:val="28"/>
        </w:rPr>
        <w:softHyphen/>
        <w:t>оборота внеоборотных активов строится процесс управ</w:t>
      </w:r>
      <w:r w:rsidRPr="00205BFC">
        <w:rPr>
          <w:sz w:val="28"/>
          <w:szCs w:val="28"/>
        </w:rPr>
        <w:softHyphen/>
        <w:t>ления этими видами долгосрочных активов предприя</w:t>
      </w:r>
      <w:r w:rsidRPr="00205BFC">
        <w:rPr>
          <w:sz w:val="28"/>
          <w:szCs w:val="28"/>
        </w:rPr>
        <w:softHyphen/>
        <w:t>тия. Несмотря на многообразие состава операционных внеоборотных активов по отдельным видам и группам, цель финансового менеджмента в этой области относи</w:t>
      </w:r>
      <w:r w:rsidRPr="00205BFC">
        <w:rPr>
          <w:sz w:val="28"/>
          <w:szCs w:val="28"/>
        </w:rPr>
        <w:softHyphen/>
        <w:t>тельно проста — обеспечить своевременное обновление и повышение эффективности использования операци</w:t>
      </w:r>
      <w:r w:rsidRPr="00205BFC">
        <w:rPr>
          <w:sz w:val="28"/>
          <w:szCs w:val="28"/>
        </w:rPr>
        <w:softHyphen/>
        <w:t>онных внеоборотных активов. С учетом этой цели фор</w:t>
      </w:r>
      <w:r w:rsidRPr="00205BFC">
        <w:rPr>
          <w:sz w:val="28"/>
          <w:szCs w:val="28"/>
        </w:rPr>
        <w:softHyphen/>
        <w:t>мируется политика управления операционными внеобо</w:t>
      </w:r>
      <w:r w:rsidRPr="00205BFC">
        <w:rPr>
          <w:sz w:val="28"/>
          <w:szCs w:val="28"/>
        </w:rPr>
        <w:softHyphen/>
        <w:t>ротными активами предприятия.</w:t>
      </w:r>
    </w:p>
    <w:p w:rsidR="00EA104E" w:rsidRPr="00205BFC" w:rsidRDefault="00EA104E" w:rsidP="00EA104E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 xml:space="preserve">Политика управления операционными внеоборотными активами представляет собой часть общей финансовой стратегии предприятия, заключающейся в финансовом обеспечении своевременного их обновления и высокой эффективности использования. </w:t>
      </w:r>
    </w:p>
    <w:p w:rsidR="00EA104E" w:rsidRPr="00205BFC" w:rsidRDefault="00EA104E" w:rsidP="00EA104E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Политика управления операционными внеоборотны</w:t>
      </w:r>
      <w:r w:rsidRPr="00205BFC">
        <w:rPr>
          <w:sz w:val="28"/>
          <w:szCs w:val="28"/>
        </w:rPr>
        <w:softHyphen/>
        <w:t>ми активами предприятия формируется по следующим основным этапам:</w:t>
      </w:r>
    </w:p>
    <w:p w:rsidR="00EA104E" w:rsidRPr="00205BFC" w:rsidRDefault="00EA104E" w:rsidP="00EA104E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1. Анализ операционных внеоборотных активов предприятия в предшествующем периоде. Этот анализ проводится в целях изучения динамики общего их объема и состава, степени их годности, интенсивности обновления и эффективности использования.</w:t>
      </w:r>
    </w:p>
    <w:p w:rsidR="00EA104E" w:rsidRPr="00205BFC" w:rsidRDefault="00EA104E" w:rsidP="00EA104E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На первом этапе анализа рассматривается динамика общего объема операционных внеоборотных активов предприятия — темпы их роста в сопоставлении с темпами роста объема производства и реализации продукции, объема операционных оборотных активов, обшей суммы внеоборотных активов.</w:t>
      </w:r>
    </w:p>
    <w:p w:rsidR="00EA104E" w:rsidRPr="00205BFC" w:rsidRDefault="00EA104E" w:rsidP="00EA104E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На втором этапе анализа изучается состав операци</w:t>
      </w:r>
      <w:r w:rsidRPr="00205BFC">
        <w:rPr>
          <w:sz w:val="28"/>
          <w:szCs w:val="28"/>
        </w:rPr>
        <w:softHyphen/>
        <w:t>онных внеоборотных активов предприятия и динамика их структуры. В процессе этого изучения рассматрива</w:t>
      </w:r>
      <w:r w:rsidRPr="00205BFC">
        <w:rPr>
          <w:sz w:val="28"/>
          <w:szCs w:val="28"/>
        </w:rPr>
        <w:softHyphen/>
        <w:t>ется соотношение основных средств и нематериальных активов, используемых в операционном процессе пред</w:t>
      </w:r>
      <w:r w:rsidRPr="00205BFC">
        <w:rPr>
          <w:sz w:val="28"/>
          <w:szCs w:val="28"/>
        </w:rPr>
        <w:softHyphen/>
        <w:t>приятия; в составе основных средств анализируется удельный вес движимых и недвижимых их видов (кото</w:t>
      </w:r>
      <w:r w:rsidRPr="00205BFC">
        <w:rPr>
          <w:sz w:val="28"/>
          <w:szCs w:val="28"/>
        </w:rPr>
        <w:softHyphen/>
        <w:t>рые в производственной деятельности характеризуют соответственно активную и пассивную их части); в со</w:t>
      </w:r>
      <w:r w:rsidRPr="00205BFC">
        <w:rPr>
          <w:sz w:val="28"/>
          <w:szCs w:val="28"/>
        </w:rPr>
        <w:softHyphen/>
        <w:t>ставе нематериальных активов рассматриваются отдель</w:t>
      </w:r>
      <w:r w:rsidRPr="00205BFC">
        <w:rPr>
          <w:sz w:val="28"/>
          <w:szCs w:val="28"/>
        </w:rPr>
        <w:softHyphen/>
        <w:t>ные их виды.</w:t>
      </w:r>
    </w:p>
    <w:p w:rsidR="00EA104E" w:rsidRPr="00205BFC" w:rsidRDefault="00EA104E" w:rsidP="00EA104E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На третьем этапе анализа оценивается состояние используемых предприятием внеоборотных активов по степени их изношенности (амортизации). В процессе такой оценки используются следующие основные пока</w:t>
      </w:r>
      <w:r w:rsidRPr="00205BFC">
        <w:rPr>
          <w:sz w:val="28"/>
          <w:szCs w:val="28"/>
        </w:rPr>
        <w:softHyphen/>
        <w:t>затели:</w:t>
      </w:r>
    </w:p>
    <w:p w:rsidR="00EA104E" w:rsidRPr="00205BFC" w:rsidRDefault="00EA104E" w:rsidP="00EA104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Коэффициент износа основных средств.</w:t>
      </w:r>
    </w:p>
    <w:p w:rsidR="00EA104E" w:rsidRPr="00205BFC" w:rsidRDefault="00EA104E" w:rsidP="00EA104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Коэффициент годности основных средств.</w:t>
      </w:r>
    </w:p>
    <w:p w:rsidR="00EA104E" w:rsidRPr="00205BFC" w:rsidRDefault="00EA104E" w:rsidP="00EA104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Коэффициент амортизации нематериальных активов.</w:t>
      </w:r>
    </w:p>
    <w:p w:rsidR="00EA104E" w:rsidRPr="00205BFC" w:rsidRDefault="00EA104E" w:rsidP="00EA104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Коэффициент годности нематериальных активов.</w:t>
      </w:r>
    </w:p>
    <w:p w:rsidR="00EA104E" w:rsidRPr="00205BFC" w:rsidRDefault="00EA104E" w:rsidP="00EA104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Сводный коэффициент годности операционных вне</w:t>
      </w:r>
      <w:r w:rsidRPr="00205BFC">
        <w:rPr>
          <w:sz w:val="28"/>
          <w:szCs w:val="28"/>
        </w:rPr>
        <w:softHyphen/>
        <w:t>оборотных активов, используемых предприятием.</w:t>
      </w:r>
    </w:p>
    <w:p w:rsidR="00EA104E" w:rsidRPr="00205BFC" w:rsidRDefault="00EA104E" w:rsidP="00EA104E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На четвертом этапе анализа определяется период оборота используемых предприятием операционных внеоборотных активов</w:t>
      </w:r>
    </w:p>
    <w:p w:rsidR="00EA104E" w:rsidRPr="00205BFC" w:rsidRDefault="00EA104E" w:rsidP="00EA104E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На пятом этапе анализа изучается интенсивность обновления операционных внеоборотных активов в пред</w:t>
      </w:r>
      <w:r w:rsidRPr="00205BFC">
        <w:rPr>
          <w:sz w:val="28"/>
          <w:szCs w:val="28"/>
        </w:rPr>
        <w:softHyphen/>
        <w:t>шествующем периоде. В процессе изучения использу</w:t>
      </w:r>
      <w:r w:rsidRPr="00205BFC">
        <w:rPr>
          <w:sz w:val="28"/>
          <w:szCs w:val="28"/>
        </w:rPr>
        <w:softHyphen/>
        <w:t>ются следующие основные показатели.</w:t>
      </w:r>
    </w:p>
    <w:p w:rsidR="00EA104E" w:rsidRPr="00205BFC" w:rsidRDefault="00EA104E" w:rsidP="00EA104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Коэффициент выбытия операционных внеоборотных активов. Он характеризует долю выбывших операцион</w:t>
      </w:r>
      <w:r w:rsidRPr="00205BFC">
        <w:rPr>
          <w:sz w:val="28"/>
          <w:szCs w:val="28"/>
        </w:rPr>
        <w:softHyphen/>
        <w:t>ных внеоборотных активов в общей их сумме.</w:t>
      </w:r>
    </w:p>
    <w:p w:rsidR="00EA104E" w:rsidRPr="00205BFC" w:rsidRDefault="00EA104E" w:rsidP="00EA104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Коэффициент ввода в действие новых операционных внеоборотных активов. Он характеризует долю вновь вве</w:t>
      </w:r>
      <w:r w:rsidRPr="00205BFC">
        <w:rPr>
          <w:sz w:val="28"/>
          <w:szCs w:val="28"/>
        </w:rPr>
        <w:softHyphen/>
        <w:t>денных операционных внеоборотных активов в общей их сумме.</w:t>
      </w:r>
    </w:p>
    <w:p w:rsidR="00EA104E" w:rsidRPr="00205BFC" w:rsidRDefault="00EA104E" w:rsidP="00EA104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Коэффициент обновления операционных внеоборот</w:t>
      </w:r>
      <w:r w:rsidRPr="00205BFC">
        <w:rPr>
          <w:sz w:val="28"/>
          <w:szCs w:val="28"/>
        </w:rPr>
        <w:softHyphen/>
        <w:t>ных активов. Он характеризует прирост новых опера</w:t>
      </w:r>
      <w:r w:rsidRPr="00205BFC">
        <w:rPr>
          <w:sz w:val="28"/>
          <w:szCs w:val="28"/>
        </w:rPr>
        <w:softHyphen/>
        <w:t>ционных внеоборотных активов в общей их сумме.</w:t>
      </w:r>
    </w:p>
    <w:p w:rsidR="00EA104E" w:rsidRPr="00205BFC" w:rsidRDefault="00EA104E" w:rsidP="00EA104E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Указанные показатели рассчитываются в процессе анализа не только по операционным внеоборотным ак</w:t>
      </w:r>
      <w:r w:rsidRPr="00205BFC">
        <w:rPr>
          <w:sz w:val="28"/>
          <w:szCs w:val="28"/>
        </w:rPr>
        <w:softHyphen/>
        <w:t>тивам в целом, но и в разрезе их видов -  основных средств и нематериальных активов.</w:t>
      </w:r>
    </w:p>
    <w:p w:rsidR="00EA104E" w:rsidRPr="00205BFC" w:rsidRDefault="00EA104E" w:rsidP="00EA104E">
      <w:pPr>
        <w:spacing w:line="360" w:lineRule="auto"/>
        <w:ind w:firstLine="708"/>
        <w:jc w:val="both"/>
        <w:rPr>
          <w:sz w:val="28"/>
          <w:szCs w:val="28"/>
        </w:rPr>
      </w:pPr>
      <w:r w:rsidRPr="00205BFC">
        <w:rPr>
          <w:sz w:val="28"/>
          <w:szCs w:val="28"/>
        </w:rPr>
        <w:t>На шестом этапе анализа оценивается уровень эффек</w:t>
      </w:r>
      <w:r w:rsidRPr="00205BFC">
        <w:rPr>
          <w:sz w:val="28"/>
          <w:szCs w:val="28"/>
        </w:rPr>
        <w:softHyphen/>
        <w:t>тивности использования операционных внеоборотных активов в отчетном периоде.</w:t>
      </w:r>
    </w:p>
    <w:p w:rsidR="00EA104E" w:rsidRDefault="00EA104E" w:rsidP="00EA104E">
      <w:pPr>
        <w:spacing w:line="360" w:lineRule="auto"/>
        <w:jc w:val="both"/>
        <w:rPr>
          <w:sz w:val="28"/>
          <w:szCs w:val="28"/>
        </w:rPr>
      </w:pPr>
    </w:p>
    <w:p w:rsidR="00EA104E" w:rsidRDefault="00EA104E" w:rsidP="00EA104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3.2. Стратегии финансирования.</w:t>
      </w:r>
    </w:p>
    <w:p w:rsidR="00971708" w:rsidRPr="00205BFC" w:rsidRDefault="00971708" w:rsidP="00971708">
      <w:pPr>
        <w:spacing w:line="360" w:lineRule="auto"/>
        <w:rPr>
          <w:sz w:val="28"/>
          <w:szCs w:val="28"/>
        </w:rPr>
      </w:pPr>
    </w:p>
    <w:p w:rsidR="00971708" w:rsidRPr="00205BFC" w:rsidRDefault="00971708" w:rsidP="00971708">
      <w:pPr>
        <w:spacing w:line="360" w:lineRule="auto"/>
        <w:rPr>
          <w:sz w:val="28"/>
          <w:szCs w:val="28"/>
        </w:rPr>
      </w:pPr>
    </w:p>
    <w:p w:rsidR="00971708" w:rsidRPr="00205BFC" w:rsidRDefault="00971708" w:rsidP="00971708">
      <w:pPr>
        <w:spacing w:line="360" w:lineRule="auto"/>
        <w:rPr>
          <w:sz w:val="28"/>
          <w:szCs w:val="28"/>
        </w:rPr>
      </w:pPr>
    </w:p>
    <w:p w:rsidR="00971708" w:rsidRPr="00205BFC" w:rsidRDefault="00971708" w:rsidP="00971708">
      <w:pPr>
        <w:spacing w:line="360" w:lineRule="auto"/>
        <w:rPr>
          <w:sz w:val="28"/>
          <w:szCs w:val="28"/>
        </w:rPr>
      </w:pPr>
    </w:p>
    <w:p w:rsidR="00971708" w:rsidRPr="00205BFC" w:rsidRDefault="00384520" w:rsidP="009717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  <w:r>
        <w:rPr>
          <w:sz w:val="28"/>
          <w:szCs w:val="28"/>
        </w:rPr>
        <w:br w:type="page"/>
        <w:t>Список литературы</w:t>
      </w:r>
      <w:r>
        <w:rPr>
          <w:sz w:val="28"/>
          <w:szCs w:val="28"/>
        </w:rPr>
        <w:br w:type="page"/>
        <w:t>Приложение</w:t>
      </w:r>
      <w:bookmarkStart w:id="0" w:name="_GoBack"/>
      <w:bookmarkEnd w:id="0"/>
    </w:p>
    <w:sectPr w:rsidR="00971708" w:rsidRPr="0020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00B75"/>
    <w:multiLevelType w:val="hybridMultilevel"/>
    <w:tmpl w:val="83C0CD0E"/>
    <w:lvl w:ilvl="0" w:tplc="1E6A4BE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137F1"/>
    <w:multiLevelType w:val="hybridMultilevel"/>
    <w:tmpl w:val="D1AEAD28"/>
    <w:lvl w:ilvl="0" w:tplc="EA346F84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111438"/>
    <w:multiLevelType w:val="hybridMultilevel"/>
    <w:tmpl w:val="CF381B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965EE"/>
    <w:multiLevelType w:val="hybridMultilevel"/>
    <w:tmpl w:val="87809A08"/>
    <w:lvl w:ilvl="0" w:tplc="04190011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382A2D"/>
    <w:multiLevelType w:val="hybridMultilevel"/>
    <w:tmpl w:val="9474B082"/>
    <w:lvl w:ilvl="0" w:tplc="32F8CACC">
      <w:start w:val="1"/>
      <w:numFmt w:val="bullet"/>
      <w:lvlText w:val=""/>
      <w:lvlJc w:val="left"/>
      <w:pPr>
        <w:tabs>
          <w:tab w:val="num" w:pos="720"/>
        </w:tabs>
        <w:ind w:left="720" w:firstLine="18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195A5F"/>
    <w:multiLevelType w:val="multilevel"/>
    <w:tmpl w:val="1F320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firstLine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5C6414"/>
    <w:multiLevelType w:val="hybridMultilevel"/>
    <w:tmpl w:val="8E109E0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95214B"/>
    <w:multiLevelType w:val="hybridMultilevel"/>
    <w:tmpl w:val="E962D704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F85458"/>
    <w:multiLevelType w:val="multilevel"/>
    <w:tmpl w:val="1F320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firstLine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44109B"/>
    <w:multiLevelType w:val="hybridMultilevel"/>
    <w:tmpl w:val="80D4D3A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E86BDB"/>
    <w:multiLevelType w:val="hybridMultilevel"/>
    <w:tmpl w:val="21F884C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AE22F6"/>
    <w:multiLevelType w:val="hybridMultilevel"/>
    <w:tmpl w:val="BD3C4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AA4CA0"/>
    <w:multiLevelType w:val="hybridMultilevel"/>
    <w:tmpl w:val="A43ABFD8"/>
    <w:lvl w:ilvl="0" w:tplc="CB9012EE">
      <w:start w:val="1"/>
      <w:numFmt w:val="bullet"/>
      <w:lvlText w:val=""/>
      <w:lvlJc w:val="left"/>
      <w:pPr>
        <w:tabs>
          <w:tab w:val="num" w:pos="720"/>
        </w:tabs>
        <w:ind w:left="72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F814F0"/>
    <w:multiLevelType w:val="hybridMultilevel"/>
    <w:tmpl w:val="C5B4FEB0"/>
    <w:lvl w:ilvl="0" w:tplc="CB9012EE">
      <w:start w:val="1"/>
      <w:numFmt w:val="bullet"/>
      <w:lvlText w:val=""/>
      <w:lvlJc w:val="left"/>
      <w:pPr>
        <w:tabs>
          <w:tab w:val="num" w:pos="720"/>
        </w:tabs>
        <w:ind w:left="72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3D6A55"/>
    <w:multiLevelType w:val="multilevel"/>
    <w:tmpl w:val="9474B082"/>
    <w:lvl w:ilvl="0">
      <w:start w:val="1"/>
      <w:numFmt w:val="bullet"/>
      <w:lvlText w:val=""/>
      <w:lvlJc w:val="left"/>
      <w:pPr>
        <w:tabs>
          <w:tab w:val="num" w:pos="720"/>
        </w:tabs>
        <w:ind w:left="720" w:firstLine="18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747F9"/>
    <w:multiLevelType w:val="hybridMultilevel"/>
    <w:tmpl w:val="75222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6A4BE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137F51"/>
    <w:multiLevelType w:val="multilevel"/>
    <w:tmpl w:val="BB5425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6A5B39"/>
    <w:multiLevelType w:val="hybridMultilevel"/>
    <w:tmpl w:val="BB542510"/>
    <w:lvl w:ilvl="0" w:tplc="5FBAC25C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A72597"/>
    <w:multiLevelType w:val="hybridMultilevel"/>
    <w:tmpl w:val="720CA59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54604B"/>
    <w:multiLevelType w:val="multilevel"/>
    <w:tmpl w:val="C5B4FEB0"/>
    <w:lvl w:ilvl="0">
      <w:start w:val="1"/>
      <w:numFmt w:val="bullet"/>
      <w:lvlText w:val=""/>
      <w:lvlJc w:val="left"/>
      <w:pPr>
        <w:tabs>
          <w:tab w:val="num" w:pos="720"/>
        </w:tabs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FE08F3"/>
    <w:multiLevelType w:val="multilevel"/>
    <w:tmpl w:val="3B688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3"/>
  </w:num>
  <w:num w:numId="11">
    <w:abstractNumId w:val="15"/>
  </w:num>
  <w:num w:numId="12">
    <w:abstractNumId w:val="20"/>
  </w:num>
  <w:num w:numId="13">
    <w:abstractNumId w:val="8"/>
  </w:num>
  <w:num w:numId="14">
    <w:abstractNumId w:val="5"/>
  </w:num>
  <w:num w:numId="15">
    <w:abstractNumId w:val="12"/>
  </w:num>
  <w:num w:numId="16">
    <w:abstractNumId w:val="13"/>
  </w:num>
  <w:num w:numId="17">
    <w:abstractNumId w:val="19"/>
  </w:num>
  <w:num w:numId="18">
    <w:abstractNumId w:val="17"/>
  </w:num>
  <w:num w:numId="19">
    <w:abstractNumId w:val="16"/>
  </w:num>
  <w:num w:numId="20">
    <w:abstractNumId w:val="4"/>
  </w:num>
  <w:num w:numId="21">
    <w:abstractNumId w:val="14"/>
  </w:num>
  <w:num w:numId="22">
    <w:abstractNumId w:val="1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737"/>
    <w:rsid w:val="00123DDB"/>
    <w:rsid w:val="00205BFC"/>
    <w:rsid w:val="0032558D"/>
    <w:rsid w:val="00384520"/>
    <w:rsid w:val="00432EAD"/>
    <w:rsid w:val="004C40DD"/>
    <w:rsid w:val="00647988"/>
    <w:rsid w:val="00732175"/>
    <w:rsid w:val="00746E3F"/>
    <w:rsid w:val="00971708"/>
    <w:rsid w:val="00BC199C"/>
    <w:rsid w:val="00BC7E79"/>
    <w:rsid w:val="00D251C0"/>
    <w:rsid w:val="00D56F41"/>
    <w:rsid w:val="00EA104E"/>
    <w:rsid w:val="00F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785C7-E05B-4927-99FE-6DE244C7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4987</Words>
  <Characters>28429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Организация</Company>
  <LinksUpToDate>false</LinksUpToDate>
  <CharactersWithSpaces>33350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Customer</dc:creator>
  <cp:keywords/>
  <dc:description/>
  <cp:lastModifiedBy>admin</cp:lastModifiedBy>
  <cp:revision>2</cp:revision>
  <dcterms:created xsi:type="dcterms:W3CDTF">2014-04-11T16:35:00Z</dcterms:created>
  <dcterms:modified xsi:type="dcterms:W3CDTF">2014-04-11T16:35:00Z</dcterms:modified>
</cp:coreProperties>
</file>