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D84" w:rsidRDefault="00EC5D84" w:rsidP="008320E9">
      <w:pPr>
        <w:pStyle w:val="a7"/>
        <w:ind w:firstLine="720"/>
        <w:jc w:val="center"/>
      </w:pPr>
    </w:p>
    <w:p w:rsidR="00AE4B02" w:rsidRDefault="00AE4B02" w:rsidP="008320E9">
      <w:pPr>
        <w:pStyle w:val="a7"/>
        <w:ind w:firstLine="720"/>
        <w:jc w:val="center"/>
      </w:pPr>
    </w:p>
    <w:p w:rsidR="00AE4B02" w:rsidRDefault="00AE4B02" w:rsidP="008320E9">
      <w:pPr>
        <w:pStyle w:val="a7"/>
        <w:ind w:firstLine="720"/>
        <w:jc w:val="center"/>
      </w:pPr>
    </w:p>
    <w:p w:rsidR="00AE4B02" w:rsidRDefault="00AE4B02" w:rsidP="008320E9">
      <w:pPr>
        <w:pStyle w:val="a7"/>
        <w:ind w:firstLine="720"/>
        <w:jc w:val="center"/>
      </w:pPr>
      <w:r>
        <w:t xml:space="preserve">Федеральное агентство по образованию </w:t>
      </w:r>
    </w:p>
    <w:p w:rsidR="00AE4B02" w:rsidRDefault="00AE4B02" w:rsidP="008320E9">
      <w:pPr>
        <w:pStyle w:val="a7"/>
        <w:ind w:firstLine="720"/>
        <w:jc w:val="center"/>
      </w:pPr>
      <w:r>
        <w:t>ГОУ ВПО «Нижегородский коммерческий институт»</w:t>
      </w:r>
    </w:p>
    <w:p w:rsidR="00AE4B02" w:rsidRPr="00E95DE2" w:rsidRDefault="00AE4B02" w:rsidP="008320E9">
      <w:pPr>
        <w:pStyle w:val="a7"/>
        <w:ind w:firstLine="720"/>
        <w:jc w:val="center"/>
      </w:pPr>
    </w:p>
    <w:p w:rsidR="00AE4B02" w:rsidRPr="00E95DE2" w:rsidRDefault="00AE4B02" w:rsidP="008320E9">
      <w:pPr>
        <w:pStyle w:val="a7"/>
        <w:ind w:firstLine="720"/>
        <w:jc w:val="center"/>
      </w:pPr>
    </w:p>
    <w:p w:rsidR="00AE4B02" w:rsidRPr="00E95DE2" w:rsidRDefault="00AE4B02" w:rsidP="008320E9">
      <w:pPr>
        <w:pStyle w:val="a7"/>
        <w:ind w:firstLine="720"/>
        <w:jc w:val="center"/>
      </w:pPr>
    </w:p>
    <w:p w:rsidR="00AE4B02" w:rsidRDefault="00AE4B02" w:rsidP="008320E9">
      <w:pPr>
        <w:pStyle w:val="a7"/>
        <w:ind w:firstLine="720"/>
        <w:jc w:val="center"/>
      </w:pPr>
    </w:p>
    <w:p w:rsidR="00AE4B02" w:rsidRPr="00E95DE2" w:rsidRDefault="00AE4B02" w:rsidP="008320E9">
      <w:pPr>
        <w:pStyle w:val="a7"/>
        <w:ind w:firstLine="720"/>
        <w:jc w:val="both"/>
      </w:pPr>
    </w:p>
    <w:p w:rsidR="00AE4B02" w:rsidRDefault="00AE4B02" w:rsidP="008320E9">
      <w:pPr>
        <w:pStyle w:val="a7"/>
        <w:ind w:firstLine="720"/>
        <w:jc w:val="center"/>
      </w:pPr>
    </w:p>
    <w:p w:rsidR="00AE4B02" w:rsidRDefault="00AE4B02" w:rsidP="008320E9">
      <w:pPr>
        <w:pStyle w:val="a7"/>
        <w:spacing w:line="360" w:lineRule="auto"/>
        <w:ind w:firstLine="720"/>
        <w:jc w:val="center"/>
        <w:rPr>
          <w:sz w:val="52"/>
        </w:rPr>
      </w:pPr>
    </w:p>
    <w:p w:rsidR="00AE4B02" w:rsidRDefault="00AE4B02" w:rsidP="008320E9">
      <w:pPr>
        <w:pStyle w:val="a7"/>
        <w:spacing w:line="360" w:lineRule="auto"/>
        <w:ind w:firstLine="720"/>
        <w:jc w:val="center"/>
        <w:rPr>
          <w:sz w:val="52"/>
        </w:rPr>
      </w:pPr>
      <w:r>
        <w:rPr>
          <w:sz w:val="52"/>
        </w:rPr>
        <w:t>КУРСОВАЯ РАБОТА</w:t>
      </w:r>
    </w:p>
    <w:p w:rsidR="00AE4B02" w:rsidRPr="00FE2164" w:rsidRDefault="00AE4B02" w:rsidP="008320E9">
      <w:pPr>
        <w:pStyle w:val="a7"/>
        <w:spacing w:line="360" w:lineRule="auto"/>
        <w:ind w:firstLine="720"/>
      </w:pPr>
      <w:r>
        <w:t xml:space="preserve">по дисциплине «Финансовый менеджмент» </w:t>
      </w:r>
    </w:p>
    <w:p w:rsidR="00AE4B02" w:rsidRDefault="00AE4B02" w:rsidP="008320E9">
      <w:pPr>
        <w:pStyle w:val="a7"/>
        <w:spacing w:line="360" w:lineRule="auto"/>
        <w:ind w:firstLine="720"/>
      </w:pPr>
      <w:r>
        <w:t>на тему «Управление внеоборотными активами</w:t>
      </w:r>
      <w:r w:rsidRPr="00FE2164">
        <w:t xml:space="preserve"> </w:t>
      </w:r>
      <w:r>
        <w:t>предприятия»</w:t>
      </w:r>
    </w:p>
    <w:p w:rsidR="00AE4B02" w:rsidRDefault="00AE4B02" w:rsidP="008320E9">
      <w:pPr>
        <w:pStyle w:val="a7"/>
        <w:spacing w:line="360" w:lineRule="auto"/>
        <w:ind w:firstLine="720"/>
        <w:jc w:val="center"/>
      </w:pPr>
    </w:p>
    <w:p w:rsidR="00AE4B02" w:rsidRDefault="00AE4B02" w:rsidP="008320E9">
      <w:pPr>
        <w:pStyle w:val="a7"/>
        <w:spacing w:line="360" w:lineRule="auto"/>
        <w:ind w:firstLine="720"/>
        <w:jc w:val="both"/>
      </w:pPr>
    </w:p>
    <w:p w:rsidR="00AE4B02" w:rsidRPr="00E95DE2" w:rsidRDefault="00AE4B02" w:rsidP="008320E9">
      <w:pPr>
        <w:pStyle w:val="a7"/>
        <w:spacing w:line="360" w:lineRule="auto"/>
        <w:ind w:firstLine="720"/>
        <w:jc w:val="both"/>
      </w:pPr>
    </w:p>
    <w:p w:rsidR="00AE4B02" w:rsidRPr="00E95DE2" w:rsidRDefault="00AE4B02" w:rsidP="008320E9">
      <w:pPr>
        <w:pStyle w:val="a7"/>
        <w:spacing w:line="360" w:lineRule="auto"/>
        <w:ind w:firstLine="720"/>
        <w:jc w:val="both"/>
      </w:pPr>
    </w:p>
    <w:p w:rsidR="00AE4B02" w:rsidRPr="00E95DE2" w:rsidRDefault="00AE4B02" w:rsidP="008320E9">
      <w:pPr>
        <w:pStyle w:val="a7"/>
        <w:spacing w:line="360" w:lineRule="auto"/>
        <w:ind w:firstLine="720"/>
        <w:jc w:val="both"/>
      </w:pPr>
    </w:p>
    <w:p w:rsidR="00AE4B02" w:rsidRPr="00E95DE2" w:rsidRDefault="00AE4B02" w:rsidP="008320E9">
      <w:pPr>
        <w:pStyle w:val="a7"/>
        <w:spacing w:line="360" w:lineRule="auto"/>
        <w:ind w:firstLine="720"/>
        <w:jc w:val="both"/>
      </w:pPr>
    </w:p>
    <w:p w:rsidR="00AE4B02" w:rsidRDefault="00AE4B02" w:rsidP="008320E9">
      <w:pPr>
        <w:pStyle w:val="a7"/>
        <w:spacing w:line="360" w:lineRule="auto"/>
        <w:ind w:firstLine="720"/>
        <w:jc w:val="right"/>
      </w:pPr>
      <w:r w:rsidRPr="00E95DE2">
        <w:t xml:space="preserve">                                </w:t>
      </w:r>
      <w:r>
        <w:t xml:space="preserve">     Выполнила: студентка группы 3/6Ф(в)зС</w:t>
      </w:r>
      <w:r w:rsidRPr="00E95DE2">
        <w:t xml:space="preserve"> </w:t>
      </w:r>
      <w:r>
        <w:t xml:space="preserve">Сидорова Ирина Евгеньевна </w:t>
      </w:r>
      <w:r w:rsidRPr="00E95DE2">
        <w:t xml:space="preserve">                                                                                                                 </w:t>
      </w:r>
      <w:r>
        <w:t>Научный руководитель: Киселева Ольга Вячеславовна</w:t>
      </w:r>
    </w:p>
    <w:p w:rsidR="00AE4B02" w:rsidRDefault="00AE4B02" w:rsidP="008320E9">
      <w:pPr>
        <w:pStyle w:val="a7"/>
        <w:spacing w:line="360" w:lineRule="auto"/>
        <w:ind w:firstLine="720"/>
        <w:jc w:val="both"/>
      </w:pPr>
      <w:r w:rsidRPr="00E95DE2">
        <w:t xml:space="preserve">                                                         </w:t>
      </w:r>
    </w:p>
    <w:p w:rsidR="00AE4B02" w:rsidRDefault="00AE4B02" w:rsidP="008320E9">
      <w:pPr>
        <w:pStyle w:val="a7"/>
        <w:spacing w:line="360" w:lineRule="auto"/>
        <w:ind w:firstLine="720"/>
        <w:jc w:val="both"/>
      </w:pPr>
    </w:p>
    <w:p w:rsidR="00AE4B02" w:rsidRDefault="00AE4B02" w:rsidP="008320E9">
      <w:pPr>
        <w:pStyle w:val="a7"/>
        <w:spacing w:line="360" w:lineRule="auto"/>
        <w:ind w:firstLine="720"/>
        <w:jc w:val="both"/>
      </w:pPr>
    </w:p>
    <w:p w:rsidR="00AE4B02" w:rsidRDefault="00AE4B02" w:rsidP="008320E9">
      <w:pPr>
        <w:pStyle w:val="a7"/>
        <w:spacing w:line="360" w:lineRule="auto"/>
        <w:ind w:firstLine="720"/>
        <w:jc w:val="both"/>
      </w:pPr>
    </w:p>
    <w:p w:rsidR="00AE4B02" w:rsidRDefault="00AE4B02" w:rsidP="008320E9">
      <w:pPr>
        <w:spacing w:line="360" w:lineRule="auto"/>
        <w:ind w:firstLine="720"/>
        <w:jc w:val="both"/>
      </w:pPr>
    </w:p>
    <w:p w:rsidR="00AE4B02" w:rsidRDefault="00AE4B02" w:rsidP="008320E9">
      <w:pPr>
        <w:pStyle w:val="1"/>
        <w:spacing w:line="360" w:lineRule="auto"/>
        <w:ind w:firstLine="720"/>
        <w:jc w:val="center"/>
        <w:rPr>
          <w:sz w:val="32"/>
          <w:szCs w:val="32"/>
        </w:rPr>
      </w:pPr>
    </w:p>
    <w:p w:rsidR="00AE4B02" w:rsidRDefault="00AE4B02" w:rsidP="008320E9"/>
    <w:p w:rsidR="00AE4B02" w:rsidRPr="00E56B41" w:rsidRDefault="00AE4B02" w:rsidP="008320E9"/>
    <w:p w:rsidR="00AE4B02" w:rsidRPr="00E56B41" w:rsidRDefault="00AE4B02" w:rsidP="008320E9"/>
    <w:p w:rsidR="00AE4B02" w:rsidRPr="00E56B41" w:rsidRDefault="00AE4B02" w:rsidP="008320E9"/>
    <w:p w:rsidR="00AE4B02" w:rsidRPr="00E56B41" w:rsidRDefault="00AE4B02" w:rsidP="008320E9"/>
    <w:p w:rsidR="00AE4B02" w:rsidRPr="00E56B41" w:rsidRDefault="00AE4B02" w:rsidP="008320E9"/>
    <w:p w:rsidR="00AE4B02" w:rsidRPr="00E56B41" w:rsidRDefault="00AE4B02" w:rsidP="008320E9"/>
    <w:p w:rsidR="00AE4B02" w:rsidRPr="00E56B41" w:rsidRDefault="00AE4B02" w:rsidP="008320E9">
      <w:pPr>
        <w:tabs>
          <w:tab w:val="left" w:pos="3675"/>
        </w:tabs>
        <w:jc w:val="center"/>
        <w:rPr>
          <w:sz w:val="24"/>
          <w:szCs w:val="24"/>
        </w:rPr>
      </w:pPr>
      <w:r w:rsidRPr="00E56B41">
        <w:rPr>
          <w:sz w:val="24"/>
          <w:szCs w:val="24"/>
        </w:rPr>
        <w:t>Сыкт</w:t>
      </w:r>
      <w:r>
        <w:rPr>
          <w:sz w:val="24"/>
          <w:szCs w:val="24"/>
        </w:rPr>
        <w:t>ыв</w:t>
      </w:r>
      <w:r w:rsidRPr="00E56B41">
        <w:rPr>
          <w:sz w:val="24"/>
          <w:szCs w:val="24"/>
        </w:rPr>
        <w:t>кар 2011</w:t>
      </w:r>
    </w:p>
    <w:p w:rsidR="00AE4B02" w:rsidRDefault="00AE4B02" w:rsidP="008320E9">
      <w:pPr>
        <w:pStyle w:val="1"/>
        <w:spacing w:line="360" w:lineRule="auto"/>
        <w:ind w:firstLine="720"/>
        <w:jc w:val="center"/>
        <w:rPr>
          <w:sz w:val="32"/>
          <w:szCs w:val="32"/>
        </w:rPr>
      </w:pPr>
    </w:p>
    <w:p w:rsidR="00AE4B02" w:rsidRPr="00614D18" w:rsidRDefault="00AE4B02" w:rsidP="008320E9">
      <w:pPr>
        <w:spacing w:line="360" w:lineRule="auto"/>
        <w:ind w:firstLine="720"/>
        <w:jc w:val="center"/>
        <w:rPr>
          <w:b/>
          <w:sz w:val="32"/>
          <w:szCs w:val="32"/>
        </w:rPr>
      </w:pPr>
      <w:r w:rsidRPr="00614D18">
        <w:rPr>
          <w:b/>
          <w:sz w:val="32"/>
          <w:szCs w:val="32"/>
        </w:rPr>
        <w:t xml:space="preserve">Содержание </w:t>
      </w:r>
    </w:p>
    <w:p w:rsidR="00AE4B02" w:rsidRDefault="00AE4B02" w:rsidP="008320E9">
      <w:pPr>
        <w:spacing w:line="360" w:lineRule="auto"/>
        <w:rPr>
          <w:sz w:val="28"/>
        </w:rPr>
      </w:pPr>
    </w:p>
    <w:p w:rsidR="00AE4B02" w:rsidRPr="005F4823" w:rsidRDefault="00AE4B02" w:rsidP="008320E9">
      <w:pPr>
        <w:spacing w:line="360" w:lineRule="auto"/>
        <w:rPr>
          <w:b/>
          <w:sz w:val="28"/>
        </w:rPr>
      </w:pPr>
      <w:r w:rsidRPr="005F4823">
        <w:rPr>
          <w:b/>
          <w:sz w:val="28"/>
        </w:rPr>
        <w:t>Введение</w:t>
      </w:r>
    </w:p>
    <w:p w:rsidR="00AE4B02" w:rsidRPr="005F4823" w:rsidRDefault="00AE4B02" w:rsidP="009749DE">
      <w:pPr>
        <w:spacing w:line="360" w:lineRule="auto"/>
        <w:jc w:val="both"/>
        <w:rPr>
          <w:b/>
          <w:sz w:val="28"/>
        </w:rPr>
      </w:pPr>
      <w:r w:rsidRPr="005F4823">
        <w:rPr>
          <w:b/>
          <w:sz w:val="28"/>
        </w:rPr>
        <w:t xml:space="preserve">Глава 1. Сущность внеобороных активов </w:t>
      </w:r>
      <w:r>
        <w:rPr>
          <w:b/>
          <w:sz w:val="28"/>
        </w:rPr>
        <w:t xml:space="preserve">………………………………5                                 </w:t>
      </w:r>
    </w:p>
    <w:p w:rsidR="00AE4B02" w:rsidRDefault="00AE4B02" w:rsidP="009749DE">
      <w:pPr>
        <w:numPr>
          <w:ilvl w:val="1"/>
          <w:numId w:val="2"/>
        </w:numPr>
        <w:spacing w:line="360" w:lineRule="auto"/>
        <w:jc w:val="both"/>
        <w:rPr>
          <w:sz w:val="28"/>
        </w:rPr>
      </w:pPr>
      <w:r>
        <w:rPr>
          <w:sz w:val="28"/>
        </w:rPr>
        <w:t xml:space="preserve">Понятие внеоборотных активов: состав, классификация, значение …..5 </w:t>
      </w:r>
    </w:p>
    <w:p w:rsidR="00AE4B02" w:rsidRDefault="00AE4B02" w:rsidP="009749DE">
      <w:pPr>
        <w:numPr>
          <w:ilvl w:val="1"/>
          <w:numId w:val="2"/>
        </w:numPr>
        <w:spacing w:line="360" w:lineRule="auto"/>
        <w:jc w:val="both"/>
        <w:rPr>
          <w:sz w:val="28"/>
        </w:rPr>
      </w:pPr>
      <w:r>
        <w:rPr>
          <w:sz w:val="28"/>
        </w:rPr>
        <w:t>Источники формирования внеоборотных активов ……………………..10</w:t>
      </w:r>
    </w:p>
    <w:p w:rsidR="00AE4B02" w:rsidRDefault="00AE4B02" w:rsidP="009749DE">
      <w:pPr>
        <w:numPr>
          <w:ilvl w:val="1"/>
          <w:numId w:val="2"/>
        </w:numPr>
        <w:spacing w:line="360" w:lineRule="auto"/>
        <w:jc w:val="both"/>
        <w:rPr>
          <w:sz w:val="28"/>
        </w:rPr>
      </w:pPr>
      <w:r>
        <w:rPr>
          <w:sz w:val="28"/>
        </w:rPr>
        <w:t>Этапы политики управления внеоборотными активами ……………….13</w:t>
      </w:r>
    </w:p>
    <w:p w:rsidR="00AE4B02" w:rsidRPr="00681E76" w:rsidRDefault="00AE4B02" w:rsidP="009749DE">
      <w:pPr>
        <w:widowControl w:val="0"/>
        <w:shd w:val="clear" w:color="auto" w:fill="FFFFFF"/>
        <w:autoSpaceDE w:val="0"/>
        <w:autoSpaceDN w:val="0"/>
        <w:adjustRightInd w:val="0"/>
        <w:spacing w:line="360" w:lineRule="auto"/>
        <w:jc w:val="both"/>
        <w:rPr>
          <w:rFonts w:ascii="Times New Roman CYR" w:hAnsi="Times New Roman CYR" w:cs="Times New Roman CYR"/>
          <w:b/>
          <w:bCs/>
          <w:color w:val="000000"/>
          <w:sz w:val="28"/>
          <w:szCs w:val="28"/>
        </w:rPr>
      </w:pPr>
      <w:r w:rsidRPr="00681E76">
        <w:rPr>
          <w:rFonts w:ascii="Times New Roman CYR" w:hAnsi="Times New Roman CYR" w:cs="Times New Roman CYR"/>
          <w:b/>
          <w:bCs/>
          <w:color w:val="000000"/>
          <w:sz w:val="28"/>
          <w:szCs w:val="28"/>
        </w:rPr>
        <w:t xml:space="preserve"> Глава 2. Анализ процесса управления внеоборотными активами на предприятии ООО «Волна»</w:t>
      </w:r>
      <w:r>
        <w:rPr>
          <w:rFonts w:ascii="Times New Roman CYR" w:hAnsi="Times New Roman CYR" w:cs="Times New Roman CYR"/>
          <w:b/>
          <w:bCs/>
          <w:color w:val="000000"/>
          <w:sz w:val="28"/>
          <w:szCs w:val="28"/>
        </w:rPr>
        <w:t>………………………………………………..18</w:t>
      </w:r>
    </w:p>
    <w:p w:rsidR="00AE4B02" w:rsidRPr="00192F7D" w:rsidRDefault="00AE4B02" w:rsidP="009749DE">
      <w:pPr>
        <w:widowControl w:val="0"/>
        <w:autoSpaceDE w:val="0"/>
        <w:autoSpaceDN w:val="0"/>
        <w:adjustRightInd w:val="0"/>
        <w:spacing w:line="360" w:lineRule="auto"/>
        <w:jc w:val="both"/>
        <w:rPr>
          <w:rFonts w:ascii="Times New Roman CYR" w:hAnsi="Times New Roman CYR" w:cs="Times New Roman CYR"/>
          <w:bCs/>
          <w:sz w:val="28"/>
          <w:szCs w:val="28"/>
        </w:rPr>
      </w:pPr>
      <w:r w:rsidRPr="00192F7D">
        <w:rPr>
          <w:rFonts w:ascii="Times New Roman CYR" w:hAnsi="Times New Roman CYR" w:cs="Times New Roman CYR"/>
          <w:bCs/>
          <w:sz w:val="28"/>
          <w:szCs w:val="28"/>
        </w:rPr>
        <w:t>2.1.  Организационная характеристика ООО «Волна»</w:t>
      </w:r>
      <w:r>
        <w:rPr>
          <w:rFonts w:ascii="Times New Roman CYR" w:hAnsi="Times New Roman CYR" w:cs="Times New Roman CYR"/>
          <w:bCs/>
          <w:sz w:val="28"/>
          <w:szCs w:val="28"/>
        </w:rPr>
        <w:t>…………………….18</w:t>
      </w:r>
    </w:p>
    <w:p w:rsidR="00AE4B02" w:rsidRPr="00192F7D" w:rsidRDefault="00AE4B02" w:rsidP="009749DE">
      <w:pPr>
        <w:widowControl w:val="0"/>
        <w:autoSpaceDE w:val="0"/>
        <w:autoSpaceDN w:val="0"/>
        <w:adjustRightInd w:val="0"/>
        <w:spacing w:before="40" w:after="40" w:line="360" w:lineRule="auto"/>
        <w:jc w:val="both"/>
        <w:rPr>
          <w:sz w:val="28"/>
          <w:szCs w:val="28"/>
        </w:rPr>
      </w:pPr>
      <w:r w:rsidRPr="00192F7D">
        <w:rPr>
          <w:sz w:val="28"/>
          <w:szCs w:val="28"/>
        </w:rPr>
        <w:t>2.2. Анализ состояния внеоборотных активов ООО «Волна»</w:t>
      </w:r>
      <w:r>
        <w:rPr>
          <w:sz w:val="28"/>
          <w:szCs w:val="28"/>
        </w:rPr>
        <w:t>……………..19</w:t>
      </w:r>
    </w:p>
    <w:p w:rsidR="00AE4B02" w:rsidRDefault="00AE4B02" w:rsidP="009749DE">
      <w:pPr>
        <w:pStyle w:val="23"/>
        <w:rPr>
          <w:rFonts w:ascii="Times New Roman" w:hAnsi="Times New Roman" w:cs="Times New Roman"/>
          <w:b w:val="0"/>
          <w:sz w:val="28"/>
          <w:szCs w:val="28"/>
          <w:u w:val="none"/>
        </w:rPr>
      </w:pPr>
      <w:r w:rsidRPr="00192F7D">
        <w:rPr>
          <w:rFonts w:ascii="Times New Roman" w:hAnsi="Times New Roman" w:cs="Times New Roman"/>
          <w:b w:val="0"/>
          <w:sz w:val="28"/>
          <w:szCs w:val="28"/>
          <w:u w:val="none"/>
        </w:rPr>
        <w:t>2.3 Анализ эффективности использования основных фондов</w:t>
      </w:r>
      <w:r>
        <w:rPr>
          <w:rFonts w:ascii="Times New Roman" w:hAnsi="Times New Roman" w:cs="Times New Roman"/>
          <w:b w:val="0"/>
          <w:sz w:val="28"/>
          <w:szCs w:val="28"/>
          <w:u w:val="none"/>
        </w:rPr>
        <w:t>…………..35</w:t>
      </w:r>
    </w:p>
    <w:p w:rsidR="00AE4B02" w:rsidRPr="00192F7D" w:rsidRDefault="00AE4B02" w:rsidP="009749DE">
      <w:pPr>
        <w:pStyle w:val="23"/>
        <w:rPr>
          <w:rFonts w:ascii="Times New Roman" w:hAnsi="Times New Roman" w:cs="Times New Roman"/>
          <w:b w:val="0"/>
          <w:sz w:val="28"/>
          <w:szCs w:val="28"/>
          <w:u w:val="none"/>
        </w:rPr>
      </w:pPr>
      <w:r>
        <w:rPr>
          <w:rFonts w:ascii="Times New Roman" w:hAnsi="Times New Roman" w:cs="Times New Roman"/>
          <w:b w:val="0"/>
          <w:sz w:val="28"/>
          <w:szCs w:val="28"/>
          <w:u w:val="none"/>
        </w:rPr>
        <w:t>2.4 Система управления внеоборотными активами ООО «Волна»……39</w:t>
      </w:r>
    </w:p>
    <w:p w:rsidR="00AE4B02" w:rsidRPr="00C439E2" w:rsidRDefault="00AE4B02" w:rsidP="009749DE">
      <w:pPr>
        <w:widowControl w:val="0"/>
        <w:autoSpaceDE w:val="0"/>
        <w:autoSpaceDN w:val="0"/>
        <w:adjustRightInd w:val="0"/>
        <w:spacing w:line="360" w:lineRule="auto"/>
        <w:jc w:val="both"/>
        <w:rPr>
          <w:b/>
          <w:sz w:val="28"/>
          <w:szCs w:val="28"/>
        </w:rPr>
      </w:pPr>
      <w:r w:rsidRPr="00C439E2">
        <w:rPr>
          <w:b/>
          <w:bCs/>
          <w:color w:val="000000"/>
          <w:sz w:val="28"/>
          <w:szCs w:val="28"/>
        </w:rPr>
        <w:t xml:space="preserve">Глава 3. </w:t>
      </w:r>
      <w:r w:rsidRPr="00C439E2">
        <w:rPr>
          <w:b/>
          <w:sz w:val="28"/>
          <w:szCs w:val="28"/>
        </w:rPr>
        <w:t>Рекомендации по улучшению использования внеоборотных активов на предприятии</w:t>
      </w:r>
      <w:r>
        <w:rPr>
          <w:b/>
          <w:sz w:val="28"/>
          <w:szCs w:val="28"/>
        </w:rPr>
        <w:t>………………………………………………………………..43</w:t>
      </w:r>
    </w:p>
    <w:p w:rsidR="00AE4B02" w:rsidRPr="009749DE" w:rsidRDefault="00AE4B02" w:rsidP="009749DE">
      <w:pPr>
        <w:widowControl w:val="0"/>
        <w:autoSpaceDE w:val="0"/>
        <w:autoSpaceDN w:val="0"/>
        <w:adjustRightInd w:val="0"/>
        <w:spacing w:line="360" w:lineRule="auto"/>
        <w:jc w:val="both"/>
        <w:rPr>
          <w:sz w:val="28"/>
          <w:szCs w:val="28"/>
        </w:rPr>
      </w:pPr>
      <w:r w:rsidRPr="009749DE">
        <w:rPr>
          <w:sz w:val="28"/>
          <w:szCs w:val="28"/>
        </w:rPr>
        <w:t>3.1. Выбор метода начисления амортизации как способ повышения эффективности использования внеоборотных активов…………………….</w:t>
      </w:r>
      <w:r>
        <w:rPr>
          <w:sz w:val="28"/>
          <w:szCs w:val="28"/>
        </w:rPr>
        <w:t>..43</w:t>
      </w:r>
    </w:p>
    <w:p w:rsidR="00AE4B02" w:rsidRPr="009749DE" w:rsidRDefault="00AE4B02" w:rsidP="009749DE">
      <w:pPr>
        <w:widowControl w:val="0"/>
        <w:autoSpaceDE w:val="0"/>
        <w:autoSpaceDN w:val="0"/>
        <w:adjustRightInd w:val="0"/>
        <w:spacing w:line="360" w:lineRule="auto"/>
        <w:jc w:val="both"/>
        <w:rPr>
          <w:bCs/>
          <w:color w:val="000000"/>
          <w:sz w:val="28"/>
          <w:szCs w:val="28"/>
        </w:rPr>
      </w:pPr>
      <w:r w:rsidRPr="009749DE">
        <w:rPr>
          <w:sz w:val="28"/>
          <w:szCs w:val="28"/>
        </w:rPr>
        <w:t>3.2. Пути повышения эффективности использования внеоборотных активов ООО «Волна»……………………………………………………………</w:t>
      </w:r>
      <w:r>
        <w:rPr>
          <w:sz w:val="28"/>
          <w:szCs w:val="28"/>
        </w:rPr>
        <w:t>……….48</w:t>
      </w:r>
    </w:p>
    <w:p w:rsidR="00AE4B02" w:rsidRDefault="00AE4B02" w:rsidP="009749DE">
      <w:pPr>
        <w:widowControl w:val="0"/>
        <w:autoSpaceDE w:val="0"/>
        <w:autoSpaceDN w:val="0"/>
        <w:adjustRightInd w:val="0"/>
        <w:spacing w:line="360" w:lineRule="auto"/>
        <w:jc w:val="both"/>
        <w:rPr>
          <w:b/>
          <w:sz w:val="28"/>
          <w:szCs w:val="28"/>
        </w:rPr>
      </w:pPr>
      <w:r>
        <w:rPr>
          <w:b/>
          <w:sz w:val="28"/>
          <w:szCs w:val="28"/>
        </w:rPr>
        <w:t xml:space="preserve">Заключение </w:t>
      </w:r>
    </w:p>
    <w:p w:rsidR="00AE4B02" w:rsidRDefault="00AE4B02" w:rsidP="009749DE">
      <w:pPr>
        <w:widowControl w:val="0"/>
        <w:autoSpaceDE w:val="0"/>
        <w:autoSpaceDN w:val="0"/>
        <w:adjustRightInd w:val="0"/>
        <w:spacing w:line="360" w:lineRule="auto"/>
        <w:jc w:val="both"/>
        <w:rPr>
          <w:b/>
          <w:sz w:val="28"/>
          <w:szCs w:val="28"/>
        </w:rPr>
      </w:pPr>
      <w:r>
        <w:rPr>
          <w:b/>
          <w:sz w:val="28"/>
          <w:szCs w:val="28"/>
        </w:rPr>
        <w:t xml:space="preserve">Список использованной литературы </w:t>
      </w:r>
    </w:p>
    <w:p w:rsidR="00AE4B02" w:rsidRPr="00681E76" w:rsidRDefault="00AE4B02" w:rsidP="009749DE">
      <w:pPr>
        <w:widowControl w:val="0"/>
        <w:autoSpaceDE w:val="0"/>
        <w:autoSpaceDN w:val="0"/>
        <w:adjustRightInd w:val="0"/>
        <w:spacing w:line="360" w:lineRule="auto"/>
        <w:jc w:val="both"/>
        <w:rPr>
          <w:b/>
          <w:sz w:val="28"/>
          <w:szCs w:val="28"/>
        </w:rPr>
      </w:pPr>
    </w:p>
    <w:p w:rsidR="00AE4B02" w:rsidRDefault="00AE4B02" w:rsidP="009749DE">
      <w:pPr>
        <w:spacing w:line="360" w:lineRule="auto"/>
        <w:jc w:val="both"/>
        <w:rPr>
          <w:sz w:val="28"/>
        </w:rPr>
      </w:pPr>
    </w:p>
    <w:p w:rsidR="00AE4B02" w:rsidRDefault="00AE4B02" w:rsidP="009749DE">
      <w:pPr>
        <w:spacing w:line="360" w:lineRule="auto"/>
        <w:ind w:firstLine="720"/>
        <w:jc w:val="both"/>
        <w:rPr>
          <w:sz w:val="28"/>
        </w:rPr>
      </w:pPr>
    </w:p>
    <w:p w:rsidR="00AE4B02" w:rsidRDefault="00AE4B02" w:rsidP="009749DE">
      <w:pPr>
        <w:spacing w:line="360" w:lineRule="auto"/>
        <w:ind w:firstLine="720"/>
        <w:jc w:val="both"/>
        <w:rPr>
          <w:sz w:val="28"/>
        </w:rPr>
      </w:pPr>
    </w:p>
    <w:p w:rsidR="00AE4B02" w:rsidRDefault="00AE4B02" w:rsidP="009749DE">
      <w:pPr>
        <w:pStyle w:val="a7"/>
        <w:spacing w:line="360" w:lineRule="auto"/>
        <w:ind w:firstLine="720"/>
        <w:jc w:val="both"/>
        <w:rPr>
          <w:sz w:val="52"/>
        </w:rPr>
      </w:pPr>
    </w:p>
    <w:p w:rsidR="00AE4B02" w:rsidRDefault="00AE4B02" w:rsidP="008320E9">
      <w:pPr>
        <w:pStyle w:val="a7"/>
        <w:spacing w:line="360" w:lineRule="auto"/>
        <w:ind w:left="0"/>
        <w:rPr>
          <w:sz w:val="32"/>
        </w:rPr>
      </w:pPr>
    </w:p>
    <w:p w:rsidR="00AE4B02" w:rsidRPr="00614D18" w:rsidRDefault="00AE4B02" w:rsidP="008320E9">
      <w:pPr>
        <w:pStyle w:val="a7"/>
        <w:spacing w:line="360" w:lineRule="auto"/>
        <w:ind w:firstLine="720"/>
        <w:jc w:val="center"/>
        <w:rPr>
          <w:b/>
          <w:sz w:val="32"/>
        </w:rPr>
      </w:pPr>
      <w:r w:rsidRPr="00614D18">
        <w:rPr>
          <w:b/>
          <w:sz w:val="32"/>
        </w:rPr>
        <w:t>Введение</w:t>
      </w:r>
    </w:p>
    <w:p w:rsidR="00AE4B02" w:rsidRDefault="00AE4B02" w:rsidP="008320E9">
      <w:pPr>
        <w:widowControl w:val="0"/>
        <w:shd w:val="clear" w:color="auto" w:fill="FFFFFF"/>
        <w:autoSpaceDE w:val="0"/>
        <w:autoSpaceDN w:val="0"/>
        <w:adjustRightInd w:val="0"/>
        <w:spacing w:line="36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современных рыночных условиях необходимым условием реализации основной задачи предпринима</w:t>
      </w:r>
      <w:r>
        <w:rPr>
          <w:rFonts w:ascii="Times New Roman CYR" w:hAnsi="Times New Roman CYR" w:cs="Times New Roman CYR"/>
          <w:color w:val="000000"/>
          <w:sz w:val="28"/>
          <w:szCs w:val="28"/>
        </w:rPr>
        <w:softHyphen/>
        <w:t>тельства - получение прибыли на инвестированный капитал - является планирование воспроизводства капитала, которое охватывает стадии ин</w:t>
      </w:r>
      <w:r>
        <w:rPr>
          <w:rFonts w:ascii="Times New Roman CYR" w:hAnsi="Times New Roman CYR" w:cs="Times New Roman CYR"/>
          <w:color w:val="000000"/>
          <w:sz w:val="28"/>
          <w:szCs w:val="28"/>
        </w:rPr>
        <w:softHyphen/>
        <w:t>вестирования, производства, реализации (обмена) и потребления.</w:t>
      </w:r>
    </w:p>
    <w:p w:rsidR="00AE4B02" w:rsidRDefault="00AE4B02" w:rsidP="008320E9">
      <w:pPr>
        <w:widowControl w:val="0"/>
        <w:shd w:val="clear" w:color="auto" w:fill="FFFFFF"/>
        <w:autoSpaceDE w:val="0"/>
        <w:autoSpaceDN w:val="0"/>
        <w:adjustRightInd w:val="0"/>
        <w:spacing w:line="36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Поэтому формирование и использование различных денежных фондов для возмещения затрат капитала, его накопления являются проблемами современного управления. </w:t>
      </w:r>
    </w:p>
    <w:p w:rsidR="00AE4B02" w:rsidRDefault="00AE4B02" w:rsidP="008320E9">
      <w:pPr>
        <w:widowControl w:val="0"/>
        <w:shd w:val="clear" w:color="auto" w:fill="FFFFFF"/>
        <w:autoSpaceDE w:val="0"/>
        <w:autoSpaceDN w:val="0"/>
        <w:adjustRightInd w:val="0"/>
        <w:spacing w:line="36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Практическая значимость выбранной темы обусловлена тем, что независимо от того, разделяется ли капитал предприятия на собст</w:t>
      </w:r>
      <w:r>
        <w:rPr>
          <w:rFonts w:ascii="Times New Roman CYR" w:hAnsi="Times New Roman CYR" w:cs="Times New Roman CYR"/>
          <w:color w:val="000000"/>
          <w:sz w:val="28"/>
          <w:szCs w:val="28"/>
        </w:rPr>
        <w:softHyphen/>
        <w:t>венный, заёмный, основной или оборотный, постоянный или перемен</w:t>
      </w:r>
      <w:r>
        <w:rPr>
          <w:rFonts w:ascii="Times New Roman CYR" w:hAnsi="Times New Roman CYR" w:cs="Times New Roman CYR"/>
          <w:color w:val="000000"/>
          <w:sz w:val="28"/>
          <w:szCs w:val="28"/>
        </w:rPr>
        <w:softHyphen/>
        <w:t>ный, он находится в процессе непрерывного движения, принимая различные формы в зависимости от конкретной стадии кругооборота и требует эффективного управления.</w:t>
      </w:r>
    </w:p>
    <w:p w:rsidR="00AE4B02" w:rsidRDefault="00AE4B02" w:rsidP="008320E9">
      <w:pPr>
        <w:widowControl w:val="0"/>
        <w:shd w:val="clear" w:color="auto" w:fill="FFFFFF"/>
        <w:autoSpaceDE w:val="0"/>
        <w:autoSpaceDN w:val="0"/>
        <w:adjustRightInd w:val="0"/>
        <w:spacing w:line="36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Актуальность</w:t>
      </w:r>
      <w:r>
        <w:rPr>
          <w:rFonts w:ascii="Times New Roman CYR" w:hAnsi="Times New Roman CYR" w:cs="Times New Roman CYR"/>
          <w:color w:val="000000"/>
          <w:sz w:val="28"/>
          <w:szCs w:val="28"/>
        </w:rPr>
        <w:t xml:space="preserve"> выбранной темы определена тем, что основные средства и долгосрочные инвестиции в основные средства оказывают многоплановое и разностороннее влияние на финансовое со</w:t>
      </w:r>
      <w:r>
        <w:rPr>
          <w:rFonts w:ascii="Times New Roman CYR" w:hAnsi="Times New Roman CYR" w:cs="Times New Roman CYR"/>
          <w:color w:val="000000"/>
          <w:sz w:val="28"/>
          <w:szCs w:val="28"/>
        </w:rPr>
        <w:softHyphen/>
        <w:t xml:space="preserve">стояние и результаты деятельности предприятия. Решения о капиталовложениях жизненно важны, так как они вызывают затраты больших сумм денег и влияют на ведение дела в течение многих лет. </w:t>
      </w:r>
    </w:p>
    <w:p w:rsidR="00AE4B02" w:rsidRDefault="00AE4B02" w:rsidP="008320E9">
      <w:pPr>
        <w:widowControl w:val="0"/>
        <w:shd w:val="clear" w:color="auto" w:fill="FFFFFF"/>
        <w:autoSpaceDE w:val="0"/>
        <w:autoSpaceDN w:val="0"/>
        <w:adjustRightInd w:val="0"/>
        <w:spacing w:line="36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другой стороны, актуальной задачей любого предприятия на современном этапе является повышение его конкурентоспособности. Это связано с ужесточением конкурентной борьбы и резким ограничением ресурсов. </w:t>
      </w:r>
    </w:p>
    <w:p w:rsidR="00AE4B02" w:rsidRDefault="00AE4B02" w:rsidP="008320E9">
      <w:pPr>
        <w:widowControl w:val="0"/>
        <w:tabs>
          <w:tab w:val="left" w:pos="540"/>
        </w:tabs>
        <w:autoSpaceDE w:val="0"/>
        <w:autoSpaceDN w:val="0"/>
        <w:adjustRightInd w:val="0"/>
        <w:spacing w:line="360" w:lineRule="auto"/>
        <w:ind w:firstLine="737"/>
        <w:jc w:val="both"/>
        <w:rPr>
          <w:rFonts w:ascii="Times New Roman CYR" w:hAnsi="Times New Roman CYR" w:cs="Times New Roman CYR"/>
          <w:sz w:val="28"/>
          <w:szCs w:val="28"/>
        </w:rPr>
      </w:pPr>
      <w:r>
        <w:rPr>
          <w:rFonts w:ascii="Times New Roman CYR" w:hAnsi="Times New Roman CYR" w:cs="Times New Roman CYR"/>
          <w:b/>
          <w:bCs/>
          <w:sz w:val="28"/>
          <w:szCs w:val="28"/>
        </w:rPr>
        <w:t>Объектом</w:t>
      </w:r>
      <w:r>
        <w:rPr>
          <w:rFonts w:ascii="Times New Roman CYR" w:hAnsi="Times New Roman CYR" w:cs="Times New Roman CYR"/>
          <w:sz w:val="28"/>
          <w:szCs w:val="28"/>
        </w:rPr>
        <w:t xml:space="preserve"> исследования дипломной работы является ООО «Волна», которое занимается производством лесозаготовок и лесоперевозками.</w:t>
      </w:r>
    </w:p>
    <w:p w:rsidR="00AE4B02" w:rsidRDefault="00AE4B02" w:rsidP="008320E9">
      <w:pPr>
        <w:widowControl w:val="0"/>
        <w:tabs>
          <w:tab w:val="left" w:pos="540"/>
        </w:tabs>
        <w:autoSpaceDE w:val="0"/>
        <w:autoSpaceDN w:val="0"/>
        <w:adjustRightInd w:val="0"/>
        <w:spacing w:line="360" w:lineRule="auto"/>
        <w:ind w:firstLine="737"/>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Предметом</w:t>
      </w:r>
      <w:r>
        <w:rPr>
          <w:rFonts w:ascii="Times New Roman CYR" w:hAnsi="Times New Roman CYR" w:cs="Times New Roman CYR"/>
          <w:sz w:val="28"/>
          <w:szCs w:val="28"/>
        </w:rPr>
        <w:t xml:space="preserve"> исследования являются анализ источников  воспроизводства основных средств и прочих внеоборотных активов.</w:t>
      </w:r>
    </w:p>
    <w:p w:rsidR="00AE4B02" w:rsidRDefault="00AE4B02" w:rsidP="008320E9">
      <w:pPr>
        <w:widowControl w:val="0"/>
        <w:autoSpaceDE w:val="0"/>
        <w:autoSpaceDN w:val="0"/>
        <w:adjustRightInd w:val="0"/>
        <w:spacing w:line="360" w:lineRule="auto"/>
        <w:ind w:firstLine="737"/>
        <w:jc w:val="both"/>
        <w:rPr>
          <w:rFonts w:ascii="Times New Roman CYR" w:hAnsi="Times New Roman CYR" w:cs="Times New Roman CYR"/>
          <w:sz w:val="28"/>
          <w:szCs w:val="28"/>
        </w:rPr>
      </w:pPr>
      <w:r>
        <w:rPr>
          <w:rFonts w:ascii="Times New Roman CYR" w:hAnsi="Times New Roman CYR" w:cs="Times New Roman CYR"/>
          <w:b/>
          <w:bCs/>
          <w:sz w:val="28"/>
          <w:szCs w:val="28"/>
        </w:rPr>
        <w:t>Целью</w:t>
      </w:r>
      <w:r>
        <w:rPr>
          <w:rFonts w:ascii="Times New Roman CYR" w:hAnsi="Times New Roman CYR" w:cs="Times New Roman CYR"/>
          <w:sz w:val="28"/>
          <w:szCs w:val="28"/>
        </w:rPr>
        <w:t xml:space="preserve"> курсовой работы являются исследование теоретических и практических аспектов управления основными фондами и прочими внеоборотными активами для повышения эффективности работы организации.</w:t>
      </w:r>
    </w:p>
    <w:p w:rsidR="00AE4B02" w:rsidRDefault="00AE4B02" w:rsidP="008320E9">
      <w:pPr>
        <w:widowControl w:val="0"/>
        <w:autoSpaceDE w:val="0"/>
        <w:autoSpaceDN w:val="0"/>
        <w:adjustRightInd w:val="0"/>
        <w:spacing w:line="360" w:lineRule="auto"/>
        <w:ind w:firstLine="737"/>
        <w:jc w:val="both"/>
        <w:rPr>
          <w:rFonts w:ascii="Times New Roman CYR" w:hAnsi="Times New Roman CYR" w:cs="Times New Roman CYR"/>
          <w:sz w:val="28"/>
          <w:szCs w:val="28"/>
        </w:rPr>
      </w:pPr>
    </w:p>
    <w:p w:rsidR="00AE4B02" w:rsidRDefault="00AE4B02" w:rsidP="008320E9">
      <w:pPr>
        <w:widowControl w:val="0"/>
        <w:autoSpaceDE w:val="0"/>
        <w:autoSpaceDN w:val="0"/>
        <w:adjustRightInd w:val="0"/>
        <w:spacing w:line="36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необходимо решить следующие задачи:</w:t>
      </w:r>
    </w:p>
    <w:p w:rsidR="00AE4B02" w:rsidRDefault="00AE4B02" w:rsidP="008320E9">
      <w:pPr>
        <w:widowControl w:val="0"/>
        <w:numPr>
          <w:ilvl w:val="0"/>
          <w:numId w:val="3"/>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уже существующий процесс воспроизводства внеоборотных активов на предприятии ООО «Волна»;</w:t>
      </w:r>
    </w:p>
    <w:p w:rsidR="00AE4B02" w:rsidRDefault="00AE4B02" w:rsidP="008320E9">
      <w:pPr>
        <w:widowControl w:val="0"/>
        <w:numPr>
          <w:ilvl w:val="0"/>
          <w:numId w:val="3"/>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выявить основные проблемы;</w:t>
      </w:r>
    </w:p>
    <w:p w:rsidR="00AE4B02" w:rsidRDefault="00AE4B02" w:rsidP="008320E9">
      <w:pPr>
        <w:widowControl w:val="0"/>
        <w:numPr>
          <w:ilvl w:val="0"/>
          <w:numId w:val="3"/>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дать рекомендации по совершенствованию процесса.</w:t>
      </w:r>
    </w:p>
    <w:p w:rsidR="00AE4B02" w:rsidRDefault="00AE4B02" w:rsidP="008320E9">
      <w:pPr>
        <w:widowControl w:val="0"/>
        <w:autoSpaceDE w:val="0"/>
        <w:autoSpaceDN w:val="0"/>
        <w:adjustRightInd w:val="0"/>
        <w:spacing w:line="360" w:lineRule="auto"/>
        <w:ind w:firstLine="737"/>
        <w:jc w:val="both"/>
        <w:rPr>
          <w:rFonts w:ascii="Times New Roman CYR" w:hAnsi="Times New Roman CYR" w:cs="Times New Roman CYR"/>
          <w:b/>
          <w:sz w:val="28"/>
          <w:szCs w:val="28"/>
        </w:rPr>
      </w:pPr>
      <w:r>
        <w:rPr>
          <w:rFonts w:ascii="Times New Roman CYR" w:hAnsi="Times New Roman CYR" w:cs="Times New Roman CYR"/>
          <w:b/>
          <w:sz w:val="28"/>
          <w:szCs w:val="28"/>
        </w:rPr>
        <w:t>Методология исследования.</w:t>
      </w:r>
    </w:p>
    <w:p w:rsidR="00AE4B02" w:rsidRDefault="00AE4B02" w:rsidP="008320E9">
      <w:pPr>
        <w:widowControl w:val="0"/>
        <w:autoSpaceDE w:val="0"/>
        <w:autoSpaceDN w:val="0"/>
        <w:adjustRightInd w:val="0"/>
        <w:spacing w:line="36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Достижение поставленных задач осуществляется с помощью следующих  методов:</w:t>
      </w:r>
    </w:p>
    <w:p w:rsidR="00AE4B02" w:rsidRDefault="00AE4B02" w:rsidP="008320E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системного анализа;</w:t>
      </w:r>
    </w:p>
    <w:p w:rsidR="00AE4B02" w:rsidRDefault="00AE4B02" w:rsidP="008320E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графического метода;</w:t>
      </w:r>
    </w:p>
    <w:p w:rsidR="00AE4B02" w:rsidRDefault="00AE4B02" w:rsidP="008320E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аналитического метода;</w:t>
      </w:r>
    </w:p>
    <w:p w:rsidR="00AE4B02" w:rsidRDefault="00AE4B02" w:rsidP="008320E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экономико-математических методов: метод коэффициентов, метод средних величин и другие. </w:t>
      </w:r>
    </w:p>
    <w:p w:rsidR="00AE4B02" w:rsidRDefault="00AE4B02" w:rsidP="008320E9">
      <w:pPr>
        <w:widowControl w:val="0"/>
        <w:autoSpaceDE w:val="0"/>
        <w:autoSpaceDN w:val="0"/>
        <w:adjustRightInd w:val="0"/>
        <w:spacing w:line="360" w:lineRule="auto"/>
        <w:jc w:val="both"/>
        <w:rPr>
          <w:rFonts w:ascii="Times New Roman CYR" w:hAnsi="Times New Roman CYR" w:cs="Times New Roman CYR"/>
          <w:b/>
          <w:sz w:val="28"/>
          <w:szCs w:val="28"/>
        </w:rPr>
      </w:pPr>
      <w:r>
        <w:rPr>
          <w:rFonts w:ascii="Times New Roman CYR" w:hAnsi="Times New Roman CYR" w:cs="Times New Roman CYR"/>
          <w:b/>
          <w:sz w:val="28"/>
          <w:szCs w:val="28"/>
        </w:rPr>
        <w:tab/>
        <w:t>Информационная база исследования</w:t>
      </w:r>
    </w:p>
    <w:p w:rsidR="00AE4B02" w:rsidRDefault="00AE4B02" w:rsidP="008320E9">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решения вышеперечисленных задач была использована годовая финансовая отчётность ООО «Волна» за 2007 и 2008 годы. </w:t>
      </w:r>
    </w:p>
    <w:p w:rsidR="00AE4B02" w:rsidRDefault="00AE4B02" w:rsidP="008320E9">
      <w:pPr>
        <w:widowControl w:val="0"/>
        <w:shd w:val="clear" w:color="auto" w:fill="FFFFFF"/>
        <w:autoSpaceDE w:val="0"/>
        <w:autoSpaceDN w:val="0"/>
        <w:adjustRightInd w:val="0"/>
        <w:spacing w:line="360" w:lineRule="auto"/>
        <w:ind w:firstLine="709"/>
        <w:jc w:val="both"/>
        <w:rPr>
          <w:rFonts w:ascii="Times New Roman CYR" w:hAnsi="Times New Roman CYR" w:cs="Times New Roman CYR"/>
          <w:sz w:val="28"/>
          <w:szCs w:val="28"/>
        </w:rPr>
      </w:pPr>
    </w:p>
    <w:p w:rsidR="00AE4B02" w:rsidRDefault="00AE4B02" w:rsidP="008320E9">
      <w:pPr>
        <w:widowControl w:val="0"/>
        <w:shd w:val="clear" w:color="auto" w:fill="FFFFFF"/>
        <w:autoSpaceDE w:val="0"/>
        <w:autoSpaceDN w:val="0"/>
        <w:adjustRightInd w:val="0"/>
        <w:spacing w:line="360" w:lineRule="auto"/>
        <w:ind w:firstLine="709"/>
        <w:jc w:val="both"/>
        <w:rPr>
          <w:rFonts w:ascii="Times New Roman CYR" w:hAnsi="Times New Roman CYR" w:cs="Times New Roman CYR"/>
          <w:sz w:val="28"/>
          <w:szCs w:val="28"/>
        </w:rPr>
      </w:pPr>
    </w:p>
    <w:p w:rsidR="00AE4B02" w:rsidRDefault="00AE4B02" w:rsidP="008320E9">
      <w:pPr>
        <w:widowControl w:val="0"/>
        <w:shd w:val="clear" w:color="auto" w:fill="FFFFFF"/>
        <w:autoSpaceDE w:val="0"/>
        <w:autoSpaceDN w:val="0"/>
        <w:adjustRightInd w:val="0"/>
        <w:spacing w:line="360" w:lineRule="auto"/>
        <w:ind w:firstLine="709"/>
        <w:jc w:val="both"/>
        <w:rPr>
          <w:rFonts w:ascii="Times New Roman CYR" w:hAnsi="Times New Roman CYR" w:cs="Times New Roman CYR"/>
          <w:sz w:val="28"/>
          <w:szCs w:val="28"/>
        </w:rPr>
      </w:pPr>
    </w:p>
    <w:p w:rsidR="00AE4B02" w:rsidRDefault="00AE4B02" w:rsidP="008320E9">
      <w:pPr>
        <w:spacing w:line="360" w:lineRule="auto"/>
        <w:ind w:firstLine="720"/>
        <w:jc w:val="both"/>
        <w:rPr>
          <w:sz w:val="28"/>
        </w:rPr>
      </w:pPr>
    </w:p>
    <w:p w:rsidR="00AE4B02" w:rsidRDefault="00AE4B02" w:rsidP="008320E9">
      <w:pPr>
        <w:spacing w:line="360" w:lineRule="auto"/>
        <w:ind w:firstLine="720"/>
        <w:jc w:val="both"/>
        <w:rPr>
          <w:sz w:val="28"/>
        </w:rPr>
      </w:pPr>
    </w:p>
    <w:p w:rsidR="00AE4B02" w:rsidRDefault="00AE4B02" w:rsidP="008320E9">
      <w:pPr>
        <w:spacing w:line="360" w:lineRule="auto"/>
        <w:ind w:firstLine="720"/>
        <w:jc w:val="center"/>
        <w:rPr>
          <w:sz w:val="28"/>
        </w:rPr>
      </w:pPr>
    </w:p>
    <w:p w:rsidR="00AE4B02" w:rsidRDefault="00AE4B02" w:rsidP="008320E9">
      <w:pPr>
        <w:spacing w:line="360" w:lineRule="auto"/>
        <w:ind w:firstLine="720"/>
        <w:jc w:val="both"/>
        <w:rPr>
          <w:sz w:val="28"/>
        </w:rPr>
      </w:pPr>
    </w:p>
    <w:p w:rsidR="00AE4B02" w:rsidRDefault="00AE4B02" w:rsidP="008320E9">
      <w:pPr>
        <w:pStyle w:val="1"/>
        <w:spacing w:line="360" w:lineRule="auto"/>
        <w:ind w:left="57" w:right="794"/>
        <w:jc w:val="center"/>
        <w:rPr>
          <w:b/>
          <w:sz w:val="32"/>
          <w:szCs w:val="32"/>
        </w:rPr>
      </w:pPr>
    </w:p>
    <w:p w:rsidR="00AE4B02" w:rsidRPr="002B1D2B" w:rsidRDefault="00AE4B02" w:rsidP="008320E9"/>
    <w:p w:rsidR="00AE4B02" w:rsidRDefault="00AE4B02" w:rsidP="008320E9">
      <w:pPr>
        <w:pStyle w:val="1"/>
        <w:spacing w:line="360" w:lineRule="auto"/>
        <w:ind w:left="57" w:right="794"/>
        <w:jc w:val="center"/>
        <w:rPr>
          <w:b/>
          <w:sz w:val="32"/>
          <w:szCs w:val="32"/>
        </w:rPr>
      </w:pPr>
    </w:p>
    <w:p w:rsidR="00AE4B02" w:rsidRDefault="00AE4B02" w:rsidP="008320E9">
      <w:pPr>
        <w:pStyle w:val="1"/>
        <w:spacing w:line="360" w:lineRule="auto"/>
        <w:ind w:left="57" w:right="794"/>
        <w:jc w:val="center"/>
        <w:rPr>
          <w:b/>
          <w:sz w:val="32"/>
          <w:szCs w:val="32"/>
        </w:rPr>
      </w:pPr>
    </w:p>
    <w:p w:rsidR="00AE4B02" w:rsidRPr="00E16AC0" w:rsidRDefault="00AE4B02" w:rsidP="008320E9">
      <w:pPr>
        <w:pStyle w:val="1"/>
        <w:spacing w:line="360" w:lineRule="auto"/>
        <w:ind w:left="57" w:right="794"/>
        <w:jc w:val="center"/>
        <w:rPr>
          <w:b/>
          <w:sz w:val="32"/>
          <w:szCs w:val="32"/>
        </w:rPr>
      </w:pPr>
      <w:r>
        <w:rPr>
          <w:b/>
          <w:sz w:val="32"/>
          <w:szCs w:val="32"/>
        </w:rPr>
        <w:t xml:space="preserve">Глава 1. </w:t>
      </w:r>
      <w:r w:rsidRPr="00E16AC0">
        <w:rPr>
          <w:b/>
          <w:sz w:val="32"/>
          <w:szCs w:val="32"/>
        </w:rPr>
        <w:t>Сущность внеоборотных активов</w:t>
      </w:r>
    </w:p>
    <w:p w:rsidR="00AE4B02" w:rsidRPr="00E56B41" w:rsidRDefault="00AE4B02" w:rsidP="008320E9">
      <w:pPr>
        <w:spacing w:line="360" w:lineRule="auto"/>
        <w:ind w:left="57"/>
        <w:jc w:val="center"/>
        <w:rPr>
          <w:b/>
          <w:sz w:val="32"/>
          <w:szCs w:val="32"/>
        </w:rPr>
      </w:pPr>
      <w:r w:rsidRPr="00E56B41">
        <w:rPr>
          <w:b/>
          <w:sz w:val="32"/>
          <w:szCs w:val="32"/>
        </w:rPr>
        <w:t>1.1 Понятие внеоборотных активов: состав, классификация, назначение</w:t>
      </w:r>
    </w:p>
    <w:p w:rsidR="00AE4B02" w:rsidRPr="00C9695C" w:rsidRDefault="00AE4B02" w:rsidP="008320E9">
      <w:pPr>
        <w:spacing w:line="360" w:lineRule="auto"/>
        <w:ind w:left="57" w:firstLine="720"/>
        <w:jc w:val="both"/>
        <w:rPr>
          <w:sz w:val="32"/>
          <w:szCs w:val="32"/>
        </w:rPr>
      </w:pPr>
    </w:p>
    <w:p w:rsidR="00AE4B02" w:rsidRDefault="00AE4B02" w:rsidP="008320E9">
      <w:pPr>
        <w:spacing w:line="360" w:lineRule="auto"/>
        <w:ind w:left="57" w:firstLine="720"/>
        <w:jc w:val="both"/>
        <w:rPr>
          <w:sz w:val="28"/>
        </w:rPr>
      </w:pPr>
      <w:r>
        <w:rPr>
          <w:sz w:val="28"/>
        </w:rPr>
        <w:t>Внеоборотные активы являются одними из важнейших составных частей имущества организации. Сформированные на первоначальном этапе деятель</w:t>
      </w:r>
      <w:r>
        <w:rPr>
          <w:sz w:val="28"/>
        </w:rPr>
        <w:softHyphen/>
        <w:t>ности предприятия внеоборотные активы требуют по</w:t>
      </w:r>
      <w:r>
        <w:rPr>
          <w:sz w:val="28"/>
        </w:rPr>
        <w:softHyphen/>
        <w:t>стоянного управления ими. Это управление осуществ</w:t>
      </w:r>
      <w:r>
        <w:rPr>
          <w:sz w:val="28"/>
        </w:rPr>
        <w:softHyphen/>
        <w:t>ляется в различных формах и разными функциональными подразделениями предприятия. Часть функций этого управления возлагается на финансовый менеджмент.</w:t>
      </w:r>
    </w:p>
    <w:p w:rsidR="00AE4B02" w:rsidRDefault="00AE4B02" w:rsidP="008320E9">
      <w:pPr>
        <w:widowControl w:val="0"/>
        <w:spacing w:line="360" w:lineRule="auto"/>
        <w:ind w:left="57" w:firstLine="720"/>
        <w:jc w:val="both"/>
        <w:rPr>
          <w:sz w:val="28"/>
        </w:rPr>
      </w:pPr>
      <w:r>
        <w:rPr>
          <w:sz w:val="28"/>
        </w:rPr>
        <w:t>Разнообразие видов и элементов внеоборотных ак</w:t>
      </w:r>
      <w:r>
        <w:rPr>
          <w:sz w:val="28"/>
        </w:rPr>
        <w:softHyphen/>
        <w:t>тивов предприятия определяет необходимость их пред</w:t>
      </w:r>
      <w:r>
        <w:rPr>
          <w:sz w:val="28"/>
        </w:rPr>
        <w:softHyphen/>
        <w:t>варительной классификации в целях обеспечения целе</w:t>
      </w:r>
      <w:r>
        <w:rPr>
          <w:sz w:val="28"/>
        </w:rPr>
        <w:softHyphen/>
        <w:t>направленного управления ими. С позиций финансового менеджмента эта классификация строится по следую</w:t>
      </w:r>
      <w:r>
        <w:rPr>
          <w:sz w:val="28"/>
        </w:rPr>
        <w:softHyphen/>
        <w:t>щим основным признакам По функциональным видам внеоборотные активы в современной практике финансового учета и управле</w:t>
      </w:r>
      <w:r>
        <w:rPr>
          <w:sz w:val="28"/>
        </w:rPr>
        <w:softHyphen/>
        <w:t>ния подразделяются следующим образом</w:t>
      </w:r>
    </w:p>
    <w:p w:rsidR="00AE4B02" w:rsidRDefault="00AE4B02" w:rsidP="008320E9">
      <w:pPr>
        <w:widowControl w:val="0"/>
        <w:spacing w:line="360" w:lineRule="auto"/>
        <w:ind w:left="57" w:firstLine="720"/>
        <w:jc w:val="both"/>
        <w:rPr>
          <w:sz w:val="28"/>
        </w:rPr>
      </w:pPr>
      <w:r>
        <w:rPr>
          <w:sz w:val="28"/>
        </w:rPr>
        <w:t>а) Основные средства. Они характеризуют совокуп</w:t>
      </w:r>
      <w:r>
        <w:rPr>
          <w:sz w:val="28"/>
        </w:rPr>
        <w:softHyphen/>
        <w:t>ность материальных активов предприятия в форме средств труда, которые многократно участвуют в производствен</w:t>
      </w:r>
      <w:r>
        <w:rPr>
          <w:sz w:val="28"/>
        </w:rPr>
        <w:softHyphen/>
        <w:t>ном процессе и переносят на продукцию свою стоимость частями.</w:t>
      </w:r>
    </w:p>
    <w:p w:rsidR="00AE4B02" w:rsidRDefault="00AE4B02" w:rsidP="008320E9">
      <w:pPr>
        <w:widowControl w:val="0"/>
        <w:spacing w:line="360" w:lineRule="auto"/>
        <w:ind w:left="57" w:firstLine="720"/>
        <w:jc w:val="both"/>
        <w:rPr>
          <w:sz w:val="28"/>
        </w:rPr>
      </w:pPr>
      <w:r>
        <w:rPr>
          <w:sz w:val="28"/>
        </w:rPr>
        <w:t>б) Нематериальные активы. Они характеризуют вне</w:t>
      </w:r>
      <w:r>
        <w:rPr>
          <w:sz w:val="28"/>
        </w:rPr>
        <w:softHyphen/>
        <w:t>оборотные активы предприятия, не имеющие вещест</w:t>
      </w:r>
      <w:r>
        <w:rPr>
          <w:sz w:val="28"/>
        </w:rPr>
        <w:softHyphen/>
        <w:t>венной (материальной) формы, обеспечивающие осуще</w:t>
      </w:r>
      <w:r>
        <w:rPr>
          <w:sz w:val="28"/>
        </w:rPr>
        <w:softHyphen/>
        <w:t>ствление всех основных видов его хозяйственной деятельности.</w:t>
      </w:r>
    </w:p>
    <w:p w:rsidR="00AE4B02" w:rsidRDefault="00AE4B02" w:rsidP="008320E9">
      <w:pPr>
        <w:widowControl w:val="0"/>
        <w:spacing w:line="360" w:lineRule="auto"/>
        <w:ind w:left="57" w:firstLine="720"/>
        <w:jc w:val="both"/>
        <w:rPr>
          <w:sz w:val="28"/>
        </w:rPr>
      </w:pPr>
      <w:r>
        <w:rPr>
          <w:sz w:val="28"/>
        </w:rPr>
        <w:t>в) Незавершенное строительство. Они харак</w:t>
      </w:r>
      <w:r>
        <w:rPr>
          <w:sz w:val="28"/>
        </w:rPr>
        <w:softHyphen/>
        <w:t>теризуют объем фактически произведенных затрат на строительство и монтаж отдельных объектов основных средств с начала этого строительства до его завершения.</w:t>
      </w:r>
    </w:p>
    <w:p w:rsidR="00AE4B02" w:rsidRDefault="00AE4B02" w:rsidP="008320E9">
      <w:pPr>
        <w:widowControl w:val="0"/>
        <w:spacing w:line="360" w:lineRule="auto"/>
        <w:ind w:left="57" w:firstLine="720"/>
        <w:jc w:val="both"/>
        <w:rPr>
          <w:sz w:val="28"/>
        </w:rPr>
      </w:pPr>
      <w:r>
        <w:rPr>
          <w:sz w:val="28"/>
        </w:rPr>
        <w:t>г) Доходные вложения в материальные ценности, которые включают имущество для передачи в лизинг и имущество, предоставляемое по договору проката.</w:t>
      </w:r>
    </w:p>
    <w:p w:rsidR="00AE4B02" w:rsidRDefault="00AE4B02" w:rsidP="008320E9">
      <w:pPr>
        <w:widowControl w:val="0"/>
        <w:spacing w:line="360" w:lineRule="auto"/>
        <w:ind w:left="57" w:firstLine="720"/>
        <w:jc w:val="both"/>
        <w:rPr>
          <w:sz w:val="28"/>
        </w:rPr>
      </w:pPr>
      <w:r>
        <w:rPr>
          <w:sz w:val="28"/>
        </w:rPr>
        <w:t>д) Долгосрочные финансовые вложения. Они характе</w:t>
      </w:r>
      <w:r>
        <w:rPr>
          <w:sz w:val="28"/>
        </w:rPr>
        <w:softHyphen/>
        <w:t>ризуют все приобретенные предприятием финансовые инструменты инвестирования со сроком их использо</w:t>
      </w:r>
      <w:r>
        <w:rPr>
          <w:sz w:val="28"/>
        </w:rPr>
        <w:softHyphen/>
        <w:t>вания более одного года вне зависимости от размера их стоимости.</w:t>
      </w:r>
    </w:p>
    <w:p w:rsidR="00AE4B02" w:rsidRDefault="00AE4B02" w:rsidP="008320E9">
      <w:pPr>
        <w:widowControl w:val="0"/>
        <w:spacing w:line="360" w:lineRule="auto"/>
        <w:ind w:left="57" w:firstLine="720"/>
        <w:jc w:val="both"/>
        <w:rPr>
          <w:sz w:val="28"/>
        </w:rPr>
      </w:pPr>
      <w:r>
        <w:rPr>
          <w:sz w:val="28"/>
        </w:rPr>
        <w:t>е) Отложенные налоговые активы</w:t>
      </w:r>
    </w:p>
    <w:p w:rsidR="00AE4B02" w:rsidRDefault="00AE4B02" w:rsidP="008320E9">
      <w:pPr>
        <w:widowControl w:val="0"/>
        <w:spacing w:line="360" w:lineRule="auto"/>
        <w:ind w:firstLine="720"/>
        <w:jc w:val="both"/>
        <w:rPr>
          <w:sz w:val="28"/>
        </w:rPr>
      </w:pPr>
      <w:r>
        <w:rPr>
          <w:sz w:val="28"/>
        </w:rPr>
        <w:t>ж) Прочие внеоборотные активы.</w:t>
      </w:r>
    </w:p>
    <w:p w:rsidR="00AE4B02" w:rsidRDefault="00AE4B02" w:rsidP="008320E9">
      <w:pPr>
        <w:widowControl w:val="0"/>
        <w:spacing w:line="360" w:lineRule="auto"/>
        <w:ind w:left="57" w:firstLine="720"/>
        <w:jc w:val="both"/>
        <w:rPr>
          <w:sz w:val="28"/>
        </w:rPr>
      </w:pPr>
      <w:r>
        <w:rPr>
          <w:sz w:val="28"/>
        </w:rPr>
        <w:t>2. По характеру обслуживания отдельных видов дея</w:t>
      </w:r>
      <w:r>
        <w:rPr>
          <w:sz w:val="28"/>
        </w:rPr>
        <w:softHyphen/>
        <w:t>тельности предприятия выделяют следующие группы вне</w:t>
      </w:r>
      <w:r>
        <w:rPr>
          <w:sz w:val="28"/>
        </w:rPr>
        <w:softHyphen/>
        <w:t>оборотных активов:</w:t>
      </w:r>
    </w:p>
    <w:p w:rsidR="00AE4B02" w:rsidRDefault="00AE4B02" w:rsidP="008320E9">
      <w:pPr>
        <w:widowControl w:val="0"/>
        <w:spacing w:line="360" w:lineRule="auto"/>
        <w:ind w:left="57" w:firstLine="720"/>
        <w:jc w:val="both"/>
        <w:rPr>
          <w:sz w:val="28"/>
        </w:rPr>
      </w:pPr>
      <w:r>
        <w:rPr>
          <w:sz w:val="28"/>
        </w:rPr>
        <w:t>а) Внеоборотные активы, обслуживающие операцион</w:t>
      </w:r>
      <w:r>
        <w:rPr>
          <w:sz w:val="28"/>
        </w:rPr>
        <w:softHyphen/>
        <w:t>ную, деятельность (операционные внеоборотные активы). Они характеризуют группу долгосрочных активов пред</w:t>
      </w:r>
      <w:r>
        <w:rPr>
          <w:sz w:val="28"/>
        </w:rPr>
        <w:softHyphen/>
        <w:t>приятия (основных средств, нематериальных активов), непосредственно используемых в процессе осуществле</w:t>
      </w:r>
      <w:r>
        <w:rPr>
          <w:sz w:val="28"/>
        </w:rPr>
        <w:softHyphen/>
        <w:t>ния его производственно-коммерческой деятельности. Эта группа активов играет ведущую роль в общем со</w:t>
      </w:r>
      <w:r>
        <w:rPr>
          <w:sz w:val="28"/>
        </w:rPr>
        <w:softHyphen/>
        <w:t>ставе внеоборотных активов предприятия.</w:t>
      </w:r>
    </w:p>
    <w:p w:rsidR="00AE4B02" w:rsidRDefault="00AE4B02" w:rsidP="008320E9">
      <w:pPr>
        <w:widowControl w:val="0"/>
        <w:spacing w:line="360" w:lineRule="auto"/>
        <w:ind w:left="57" w:firstLine="720"/>
        <w:jc w:val="both"/>
        <w:rPr>
          <w:sz w:val="28"/>
        </w:rPr>
      </w:pPr>
      <w:r>
        <w:rPr>
          <w:sz w:val="28"/>
        </w:rPr>
        <w:t>б) Внеоборотные активы, обслуживающие инвести</w:t>
      </w:r>
      <w:r>
        <w:rPr>
          <w:sz w:val="28"/>
        </w:rPr>
        <w:softHyphen/>
        <w:t>ционную деятельность (инвестиционные внеоборотные ак</w:t>
      </w:r>
      <w:r>
        <w:rPr>
          <w:sz w:val="28"/>
        </w:rPr>
        <w:softHyphen/>
        <w:t>тивы). Они характеризуют группу долгосрочных активов предприятия, сформированную в процессе осуществления им реального и финансового инвестирования (незавер</w:t>
      </w:r>
      <w:r>
        <w:rPr>
          <w:sz w:val="28"/>
        </w:rPr>
        <w:softHyphen/>
        <w:t>шенные капитальные вложения, оборудование предназна</w:t>
      </w:r>
      <w:r>
        <w:rPr>
          <w:sz w:val="28"/>
        </w:rPr>
        <w:softHyphen/>
        <w:t>ченное к монтажу, долгосрочные финансовые вложения).</w:t>
      </w:r>
    </w:p>
    <w:p w:rsidR="00AE4B02" w:rsidRDefault="00AE4B02" w:rsidP="008320E9">
      <w:pPr>
        <w:widowControl w:val="0"/>
        <w:spacing w:line="360" w:lineRule="auto"/>
        <w:ind w:left="57" w:firstLine="720"/>
        <w:jc w:val="both"/>
        <w:rPr>
          <w:sz w:val="28"/>
        </w:rPr>
      </w:pPr>
      <w:r>
        <w:rPr>
          <w:sz w:val="28"/>
        </w:rPr>
        <w:t>в) Внеоборотные активы, удовлетворяющие соци</w:t>
      </w:r>
      <w:r>
        <w:rPr>
          <w:sz w:val="28"/>
        </w:rPr>
        <w:softHyphen/>
        <w:t>альные потребности персонала (непроизводственные вне</w:t>
      </w:r>
      <w:r>
        <w:rPr>
          <w:sz w:val="28"/>
        </w:rPr>
        <w:softHyphen/>
        <w:t>оборотные активы). Они характеризуют группу объек</w:t>
      </w:r>
      <w:r>
        <w:rPr>
          <w:sz w:val="28"/>
        </w:rPr>
        <w:softHyphen/>
        <w:t>тов социально-бытового назначения, сформированных для обслуживания работников данного предприятия и находящихся в его владении (спортивные сооружения, оздоровительные комплексы, дошкольные детские уч</w:t>
      </w:r>
      <w:r>
        <w:rPr>
          <w:sz w:val="28"/>
        </w:rPr>
        <w:softHyphen/>
        <w:t>реждения и т.п.).</w:t>
      </w:r>
    </w:p>
    <w:p w:rsidR="00AE4B02" w:rsidRDefault="00AE4B02" w:rsidP="008320E9">
      <w:pPr>
        <w:widowControl w:val="0"/>
        <w:spacing w:line="360" w:lineRule="auto"/>
        <w:ind w:left="57" w:firstLine="720"/>
        <w:jc w:val="both"/>
        <w:rPr>
          <w:sz w:val="28"/>
        </w:rPr>
      </w:pPr>
      <w:r>
        <w:rPr>
          <w:sz w:val="28"/>
        </w:rPr>
        <w:t>3. По характеру владения внеоборотные активы пред</w:t>
      </w:r>
      <w:r>
        <w:rPr>
          <w:sz w:val="28"/>
        </w:rPr>
        <w:softHyphen/>
        <w:t>приятия подразделяются на такие группы:</w:t>
      </w:r>
    </w:p>
    <w:p w:rsidR="00AE4B02" w:rsidRDefault="00AE4B02" w:rsidP="008320E9">
      <w:pPr>
        <w:widowControl w:val="0"/>
        <w:spacing w:line="360" w:lineRule="auto"/>
        <w:ind w:left="57" w:firstLine="720"/>
        <w:jc w:val="both"/>
        <w:rPr>
          <w:sz w:val="28"/>
        </w:rPr>
      </w:pPr>
      <w:r>
        <w:rPr>
          <w:sz w:val="28"/>
        </w:rPr>
        <w:t>а) Собственные внеоборотные активы. К ним относятся Долгосрочные активы предприятия, принадлежащие ему на правах собственности и владения, отражаемые в со</w:t>
      </w:r>
      <w:r>
        <w:rPr>
          <w:sz w:val="28"/>
        </w:rPr>
        <w:softHyphen/>
        <w:t>ставе его баланса.</w:t>
      </w:r>
    </w:p>
    <w:p w:rsidR="00AE4B02" w:rsidRDefault="00AE4B02" w:rsidP="008320E9">
      <w:pPr>
        <w:widowControl w:val="0"/>
        <w:spacing w:line="360" w:lineRule="auto"/>
        <w:ind w:left="57" w:firstLine="720"/>
        <w:jc w:val="both"/>
        <w:rPr>
          <w:sz w:val="28"/>
        </w:rPr>
      </w:pPr>
      <w:r>
        <w:rPr>
          <w:sz w:val="28"/>
        </w:rPr>
        <w:t>б) Арендуемые внеоборотные активы. Они характе</w:t>
      </w:r>
      <w:r>
        <w:rPr>
          <w:sz w:val="28"/>
        </w:rPr>
        <w:softHyphen/>
        <w:t>ризуют группу активов, используемых предприятием на правах пользования в соответствии с договором аренды (лизинга), заключенным с их собственником.</w:t>
      </w:r>
    </w:p>
    <w:p w:rsidR="00AE4B02" w:rsidRDefault="00AE4B02" w:rsidP="008320E9">
      <w:pPr>
        <w:widowControl w:val="0"/>
        <w:spacing w:line="360" w:lineRule="auto"/>
        <w:ind w:left="57" w:firstLine="720"/>
        <w:jc w:val="both"/>
        <w:rPr>
          <w:sz w:val="28"/>
        </w:rPr>
      </w:pPr>
      <w:r>
        <w:rPr>
          <w:sz w:val="28"/>
        </w:rPr>
        <w:t>4. По формам залогового обеспечения кредита и осо</w:t>
      </w:r>
      <w:r>
        <w:rPr>
          <w:sz w:val="28"/>
        </w:rPr>
        <w:softHyphen/>
        <w:t>бенностям страхования выделяют следующие группы вне</w:t>
      </w:r>
      <w:r>
        <w:rPr>
          <w:sz w:val="28"/>
        </w:rPr>
        <w:softHyphen/>
        <w:t>оборотных активов:</w:t>
      </w:r>
    </w:p>
    <w:p w:rsidR="00AE4B02" w:rsidRDefault="00AE4B02" w:rsidP="008320E9">
      <w:pPr>
        <w:widowControl w:val="0"/>
        <w:spacing w:line="360" w:lineRule="auto"/>
        <w:ind w:left="57" w:firstLine="720"/>
        <w:jc w:val="both"/>
        <w:rPr>
          <w:sz w:val="28"/>
        </w:rPr>
      </w:pPr>
      <w:r>
        <w:rPr>
          <w:sz w:val="28"/>
        </w:rPr>
        <w:t>а)  Движимые внеоборотные активы. Они характери</w:t>
      </w:r>
      <w:r>
        <w:rPr>
          <w:sz w:val="28"/>
        </w:rPr>
        <w:softHyphen/>
        <w:t>зуют группу долгосрочных имущественных ценностей предприятия, которые в процессе залога (заклада) мо</w:t>
      </w:r>
      <w:r>
        <w:rPr>
          <w:sz w:val="28"/>
        </w:rPr>
        <w:softHyphen/>
        <w:t>гут быть изъяты из его владения в целях обеспечения кредита (машины и оборудование, транспортные сред</w:t>
      </w:r>
      <w:r>
        <w:rPr>
          <w:sz w:val="28"/>
        </w:rPr>
        <w:softHyphen/>
        <w:t>ства, долгосрочные фондовые инструменты и т.п.).</w:t>
      </w:r>
    </w:p>
    <w:p w:rsidR="00AE4B02" w:rsidRDefault="00AE4B02" w:rsidP="008320E9">
      <w:pPr>
        <w:widowControl w:val="0"/>
        <w:spacing w:line="360" w:lineRule="auto"/>
        <w:ind w:left="57" w:firstLine="720"/>
        <w:jc w:val="both"/>
        <w:rPr>
          <w:sz w:val="28"/>
        </w:rPr>
      </w:pPr>
      <w:r>
        <w:rPr>
          <w:sz w:val="28"/>
        </w:rPr>
        <w:t>б)  Недвижимые внеоборотные активы. К ним отно</w:t>
      </w:r>
      <w:r>
        <w:rPr>
          <w:sz w:val="28"/>
        </w:rPr>
        <w:softHyphen/>
        <w:t>сится Группа долгосрочных имущественных ценностей предприятия, которые не могут быть изъяты из его владе</w:t>
      </w:r>
      <w:r>
        <w:rPr>
          <w:sz w:val="28"/>
        </w:rPr>
        <w:softHyphen/>
        <w:t>ния в процессе залога, обеспечивающего кредит (земель</w:t>
      </w:r>
      <w:r>
        <w:rPr>
          <w:sz w:val="28"/>
        </w:rPr>
        <w:softHyphen/>
        <w:t>ные участки, здания, сооружения, передаточные устрой</w:t>
      </w:r>
      <w:r>
        <w:rPr>
          <w:sz w:val="28"/>
        </w:rPr>
        <w:softHyphen/>
        <w:t>ства и т.п.).</w:t>
      </w:r>
    </w:p>
    <w:p w:rsidR="00AE4B02" w:rsidRDefault="00AE4B02" w:rsidP="008320E9">
      <w:pPr>
        <w:widowControl w:val="0"/>
        <w:spacing w:line="360" w:lineRule="auto"/>
        <w:ind w:left="57" w:firstLine="720"/>
        <w:jc w:val="both"/>
        <w:rPr>
          <w:sz w:val="28"/>
        </w:rPr>
      </w:pPr>
      <w:r>
        <w:rPr>
          <w:sz w:val="28"/>
        </w:rPr>
        <w:t xml:space="preserve">             В соответствии с этой классификацией дифференцируются формы и методы финансового управления внеоборотными активами предприятия в процессе осуществления различных финансовых операций.</w:t>
      </w:r>
    </w:p>
    <w:p w:rsidR="00AE4B02" w:rsidRDefault="00AE4B02" w:rsidP="008320E9">
      <w:pPr>
        <w:widowControl w:val="0"/>
        <w:spacing w:line="360" w:lineRule="auto"/>
        <w:ind w:left="57" w:firstLine="720"/>
        <w:jc w:val="both"/>
        <w:rPr>
          <w:sz w:val="28"/>
        </w:rPr>
      </w:pPr>
      <w:r>
        <w:rPr>
          <w:sz w:val="28"/>
        </w:rPr>
        <w:t>Особенности управления операционными внеоборот</w:t>
      </w:r>
      <w:r>
        <w:rPr>
          <w:sz w:val="28"/>
        </w:rPr>
        <w:softHyphen/>
        <w:t>ными активами в значительной мере определяются спецификой цикла их стоимостного кругооборота.</w:t>
      </w:r>
    </w:p>
    <w:p w:rsidR="00AE4B02" w:rsidRDefault="00AE4B02" w:rsidP="008320E9">
      <w:pPr>
        <w:shd w:val="clear" w:color="auto" w:fill="FFFFFF"/>
        <w:spacing w:line="360" w:lineRule="auto"/>
        <w:ind w:left="284" w:firstLine="720"/>
        <w:jc w:val="both"/>
        <w:rPr>
          <w:sz w:val="28"/>
        </w:rPr>
      </w:pPr>
      <w:r>
        <w:rPr>
          <w:sz w:val="28"/>
        </w:rPr>
        <w:t xml:space="preserve">Значительную долю внеоборотных активов составляют основные фонды. </w:t>
      </w:r>
      <w:r>
        <w:rPr>
          <w:color w:val="000000"/>
          <w:sz w:val="28"/>
        </w:rPr>
        <w:t>При принятии к бухгалтерскому учету ак</w:t>
      </w:r>
      <w:r>
        <w:rPr>
          <w:color w:val="000000"/>
          <w:sz w:val="28"/>
        </w:rPr>
        <w:softHyphen/>
        <w:t>тивов в качестве основных средств необходимо единовременное выполнение следующих усло</w:t>
      </w:r>
      <w:r>
        <w:rPr>
          <w:color w:val="000000"/>
          <w:sz w:val="28"/>
        </w:rPr>
        <w:softHyphen/>
        <w:t>вий:</w:t>
      </w:r>
    </w:p>
    <w:p w:rsidR="00AE4B02" w:rsidRDefault="00AE4B02" w:rsidP="008320E9">
      <w:pPr>
        <w:shd w:val="clear" w:color="auto" w:fill="FFFFFF"/>
        <w:spacing w:line="360" w:lineRule="auto"/>
        <w:ind w:left="284" w:firstLine="720"/>
        <w:jc w:val="both"/>
        <w:rPr>
          <w:sz w:val="28"/>
        </w:rPr>
      </w:pPr>
      <w:r>
        <w:rPr>
          <w:color w:val="000000"/>
          <w:sz w:val="28"/>
        </w:rPr>
        <w:t>а) использование в производстве продукции, при выполнении работ или оказании услуг либо для управленческих нужд организации;</w:t>
      </w:r>
    </w:p>
    <w:p w:rsidR="00AE4B02" w:rsidRDefault="00AE4B02" w:rsidP="008320E9">
      <w:pPr>
        <w:shd w:val="clear" w:color="auto" w:fill="FFFFFF"/>
        <w:spacing w:line="360" w:lineRule="auto"/>
        <w:ind w:left="284" w:firstLine="720"/>
        <w:jc w:val="both"/>
        <w:rPr>
          <w:sz w:val="28"/>
        </w:rPr>
      </w:pPr>
      <w:r>
        <w:rPr>
          <w:color w:val="000000"/>
          <w:sz w:val="28"/>
        </w:rPr>
        <w:t>б)   использование в течение длительного вре</w:t>
      </w:r>
      <w:r>
        <w:rPr>
          <w:color w:val="000000"/>
          <w:sz w:val="28"/>
        </w:rPr>
        <w:softHyphen/>
        <w:t>мени, т. е. срока полезного использования, про</w:t>
      </w:r>
      <w:r>
        <w:rPr>
          <w:color w:val="000000"/>
          <w:sz w:val="28"/>
        </w:rPr>
        <w:softHyphen/>
        <w:t>должительностью свыше 12 месяцев или обыч</w:t>
      </w:r>
      <w:r>
        <w:rPr>
          <w:color w:val="000000"/>
          <w:sz w:val="28"/>
        </w:rPr>
        <w:softHyphen/>
        <w:t>ного операционного цикла, если он превышает 12 месяцев.</w:t>
      </w:r>
    </w:p>
    <w:p w:rsidR="00AE4B02" w:rsidRDefault="00AE4B02" w:rsidP="008320E9">
      <w:pPr>
        <w:shd w:val="clear" w:color="auto" w:fill="FFFFFF"/>
        <w:spacing w:line="360" w:lineRule="auto"/>
        <w:ind w:left="284" w:firstLine="720"/>
        <w:jc w:val="both"/>
        <w:rPr>
          <w:sz w:val="28"/>
        </w:rPr>
      </w:pPr>
      <w:r>
        <w:rPr>
          <w:color w:val="000000"/>
          <w:sz w:val="28"/>
        </w:rPr>
        <w:t>в)  организацией не предполагается последую</w:t>
      </w:r>
      <w:r>
        <w:rPr>
          <w:color w:val="000000"/>
          <w:sz w:val="28"/>
        </w:rPr>
        <w:softHyphen/>
        <w:t>щая перепродажа данных активов;</w:t>
      </w:r>
    </w:p>
    <w:p w:rsidR="00AE4B02" w:rsidRDefault="00AE4B02" w:rsidP="008320E9">
      <w:pPr>
        <w:shd w:val="clear" w:color="auto" w:fill="FFFFFF"/>
        <w:spacing w:line="360" w:lineRule="auto"/>
        <w:ind w:left="284" w:firstLine="720"/>
        <w:jc w:val="both"/>
        <w:rPr>
          <w:sz w:val="28"/>
        </w:rPr>
      </w:pPr>
      <w:r>
        <w:rPr>
          <w:color w:val="000000"/>
          <w:sz w:val="28"/>
        </w:rPr>
        <w:t>г)  способность приносить организации эконо</w:t>
      </w:r>
      <w:r>
        <w:rPr>
          <w:color w:val="000000"/>
          <w:sz w:val="28"/>
        </w:rPr>
        <w:softHyphen/>
        <w:t>мические выгоды (доход) в будущем.</w:t>
      </w:r>
    </w:p>
    <w:p w:rsidR="00AE4B02" w:rsidRDefault="00AE4B02" w:rsidP="008320E9">
      <w:pPr>
        <w:spacing w:line="360" w:lineRule="auto"/>
        <w:ind w:left="284" w:firstLine="720"/>
        <w:jc w:val="both"/>
        <w:rPr>
          <w:sz w:val="28"/>
        </w:rPr>
      </w:pPr>
      <w:r>
        <w:rPr>
          <w:sz w:val="28"/>
        </w:rPr>
        <w:t>К основным фондам относятся здания, сооружения, передаточные устройства, рабочие и силовые машины и оборудование, измерительные и регу</w:t>
      </w:r>
      <w:r>
        <w:rPr>
          <w:sz w:val="28"/>
        </w:rPr>
        <w:softHyphen/>
        <w:t>лирующие приборы и устройства, вычислительная техни</w:t>
      </w:r>
      <w:r>
        <w:rPr>
          <w:sz w:val="28"/>
        </w:rPr>
        <w:softHyphen/>
        <w:t>ка, транспортные средства, инструмент, производственный и хозяйственный инвентарь и принадлежности, рабочий и продуктивный скот, многолетние насаждения, внутрихозяй</w:t>
      </w:r>
      <w:r>
        <w:rPr>
          <w:sz w:val="28"/>
        </w:rPr>
        <w:softHyphen/>
        <w:t>ственные дороги и прочие основные средства. К основным средствам относятся также капитальные вложения на улуч</w:t>
      </w:r>
      <w:r>
        <w:rPr>
          <w:sz w:val="28"/>
        </w:rPr>
        <w:softHyphen/>
        <w:t>шение земель (мелиоративные, осушительные, ирригаци</w:t>
      </w:r>
      <w:r>
        <w:rPr>
          <w:sz w:val="28"/>
        </w:rPr>
        <w:softHyphen/>
        <w:t>онные и другие работы) и в арендованные здания, соору</w:t>
      </w:r>
      <w:r>
        <w:rPr>
          <w:sz w:val="28"/>
        </w:rPr>
        <w:softHyphen/>
        <w:t>жения, оборудование и другие объекты. Капитальные вло</w:t>
      </w:r>
      <w:r>
        <w:rPr>
          <w:sz w:val="28"/>
        </w:rPr>
        <w:softHyphen/>
        <w:t>жения в многолетние насаждения, улучшение земель вклю</w:t>
      </w:r>
      <w:r>
        <w:rPr>
          <w:sz w:val="28"/>
        </w:rPr>
        <w:softHyphen/>
        <w:t>чаются в состав основных средств ежегодно в сумме зат</w:t>
      </w:r>
      <w:r>
        <w:rPr>
          <w:sz w:val="28"/>
        </w:rPr>
        <w:softHyphen/>
        <w:t>рат, относящихся к принятым в эксплуатацию площадям независимо от окончания всего комплекса работ.</w:t>
      </w:r>
    </w:p>
    <w:p w:rsidR="00AE4B02" w:rsidRDefault="00AE4B02" w:rsidP="008320E9">
      <w:pPr>
        <w:spacing w:line="360" w:lineRule="auto"/>
        <w:ind w:left="284" w:firstLine="720"/>
        <w:jc w:val="both"/>
        <w:rPr>
          <w:sz w:val="28"/>
        </w:rPr>
      </w:pPr>
      <w:r>
        <w:rPr>
          <w:sz w:val="28"/>
        </w:rPr>
        <w:t>Основные средства отражаются в бухгалтерском учете и отчетности по первоначальной стоимости, т. е. по факти</w:t>
      </w:r>
      <w:r>
        <w:rPr>
          <w:sz w:val="28"/>
        </w:rPr>
        <w:softHyphen/>
        <w:t>ческим затратам их приобретения, сооружения и изготов</w:t>
      </w:r>
      <w:r>
        <w:rPr>
          <w:sz w:val="28"/>
        </w:rPr>
        <w:softHyphen/>
        <w:t>ления. Изменение первоначальной стоимости основных средств допускается в случаях достройки, дооборудования, реконструкции и частичной ликвидации соответствующих объектов.</w:t>
      </w:r>
    </w:p>
    <w:p w:rsidR="00AE4B02" w:rsidRPr="00F50410" w:rsidRDefault="00AE4B02" w:rsidP="008320E9">
      <w:pPr>
        <w:pStyle w:val="21"/>
        <w:tabs>
          <w:tab w:val="left" w:pos="4111"/>
          <w:tab w:val="left" w:pos="6946"/>
        </w:tabs>
        <w:spacing w:line="360" w:lineRule="auto"/>
        <w:ind w:firstLine="720"/>
      </w:pPr>
      <w:r>
        <w:t xml:space="preserve">При построении классификации основных средств предлагается исходить из степени охвата не только учетных, но и аналитических функций основных фондов при их использовании в социально-экономической деятельности </w:t>
      </w:r>
      <w:r w:rsidRPr="00F50410">
        <w:t>организации (таблица 1).</w:t>
      </w:r>
    </w:p>
    <w:p w:rsidR="00AE4B02" w:rsidRPr="00FF1017" w:rsidRDefault="00AE4B02" w:rsidP="008320E9">
      <w:pPr>
        <w:tabs>
          <w:tab w:val="left" w:pos="6946"/>
        </w:tabs>
        <w:spacing w:line="360" w:lineRule="auto"/>
        <w:ind w:right="-6" w:firstLine="720"/>
        <w:jc w:val="right"/>
        <w:rPr>
          <w:color w:val="FF0000"/>
          <w:sz w:val="28"/>
        </w:rPr>
      </w:pPr>
    </w:p>
    <w:p w:rsidR="00AE4B02" w:rsidRPr="00F50410" w:rsidRDefault="00AE4B02" w:rsidP="008320E9">
      <w:pPr>
        <w:tabs>
          <w:tab w:val="left" w:pos="6946"/>
        </w:tabs>
        <w:spacing w:line="360" w:lineRule="auto"/>
        <w:ind w:right="-6" w:firstLine="720"/>
        <w:jc w:val="right"/>
        <w:rPr>
          <w:sz w:val="28"/>
        </w:rPr>
      </w:pPr>
      <w:r w:rsidRPr="00F50410">
        <w:rPr>
          <w:sz w:val="28"/>
        </w:rPr>
        <w:t>Таблица 1</w:t>
      </w:r>
    </w:p>
    <w:p w:rsidR="00AE4B02" w:rsidRPr="00F50410" w:rsidRDefault="00AE4B02" w:rsidP="00F50410">
      <w:pPr>
        <w:tabs>
          <w:tab w:val="left" w:pos="6946"/>
        </w:tabs>
        <w:spacing w:line="360" w:lineRule="auto"/>
        <w:ind w:right="-6" w:firstLine="720"/>
        <w:jc w:val="center"/>
        <w:rPr>
          <w:sz w:val="28"/>
        </w:rPr>
      </w:pPr>
      <w:r w:rsidRPr="00F50410">
        <w:rPr>
          <w:sz w:val="28"/>
        </w:rPr>
        <w:t>Классификация основных средств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545"/>
      </w:tblGrid>
      <w:tr w:rsidR="00AE4B02" w:rsidTr="00631ED5">
        <w:tc>
          <w:tcPr>
            <w:tcW w:w="3227" w:type="dxa"/>
          </w:tcPr>
          <w:p w:rsidR="00AE4B02" w:rsidRDefault="00AE4B02" w:rsidP="00631ED5">
            <w:pPr>
              <w:tabs>
                <w:tab w:val="left" w:pos="6946"/>
              </w:tabs>
              <w:spacing w:line="360" w:lineRule="auto"/>
              <w:ind w:right="-6"/>
              <w:rPr>
                <w:sz w:val="24"/>
              </w:rPr>
            </w:pPr>
            <w:r>
              <w:rPr>
                <w:sz w:val="24"/>
              </w:rPr>
              <w:t>Признаки классификации</w:t>
            </w:r>
          </w:p>
        </w:tc>
        <w:tc>
          <w:tcPr>
            <w:tcW w:w="6545" w:type="dxa"/>
          </w:tcPr>
          <w:p w:rsidR="00AE4B02" w:rsidRDefault="00AE4B02" w:rsidP="00631ED5">
            <w:pPr>
              <w:tabs>
                <w:tab w:val="left" w:pos="6946"/>
              </w:tabs>
              <w:spacing w:line="360" w:lineRule="auto"/>
              <w:ind w:right="-6"/>
              <w:rPr>
                <w:sz w:val="24"/>
              </w:rPr>
            </w:pPr>
            <w:r>
              <w:rPr>
                <w:sz w:val="24"/>
              </w:rPr>
              <w:t>Классификационные группы</w:t>
            </w:r>
          </w:p>
        </w:tc>
      </w:tr>
      <w:tr w:rsidR="00AE4B02" w:rsidTr="00631ED5">
        <w:tc>
          <w:tcPr>
            <w:tcW w:w="3227" w:type="dxa"/>
          </w:tcPr>
          <w:p w:rsidR="00AE4B02" w:rsidRDefault="00AE4B02" w:rsidP="00631ED5">
            <w:pPr>
              <w:tabs>
                <w:tab w:val="left" w:pos="6946"/>
              </w:tabs>
              <w:spacing w:line="360" w:lineRule="auto"/>
              <w:ind w:right="-6"/>
              <w:rPr>
                <w:sz w:val="24"/>
              </w:rPr>
            </w:pPr>
            <w:r>
              <w:rPr>
                <w:sz w:val="24"/>
              </w:rPr>
              <w:t>1. функциональное назначение</w:t>
            </w:r>
          </w:p>
        </w:tc>
        <w:tc>
          <w:tcPr>
            <w:tcW w:w="6545" w:type="dxa"/>
          </w:tcPr>
          <w:p w:rsidR="00AE4B02" w:rsidRDefault="00AE4B02" w:rsidP="00631ED5">
            <w:pPr>
              <w:tabs>
                <w:tab w:val="left" w:pos="6946"/>
              </w:tabs>
              <w:spacing w:line="360" w:lineRule="auto"/>
              <w:ind w:right="-6"/>
              <w:rPr>
                <w:sz w:val="24"/>
              </w:rPr>
            </w:pPr>
            <w:r>
              <w:rPr>
                <w:sz w:val="24"/>
              </w:rPr>
              <w:t>Производственные, непроизводственные</w:t>
            </w:r>
          </w:p>
        </w:tc>
      </w:tr>
      <w:tr w:rsidR="00AE4B02" w:rsidTr="00631ED5">
        <w:tc>
          <w:tcPr>
            <w:tcW w:w="3227" w:type="dxa"/>
          </w:tcPr>
          <w:p w:rsidR="00AE4B02" w:rsidRDefault="00AE4B02" w:rsidP="00631ED5">
            <w:pPr>
              <w:tabs>
                <w:tab w:val="left" w:pos="6946"/>
              </w:tabs>
              <w:spacing w:line="360" w:lineRule="auto"/>
              <w:ind w:right="-6"/>
              <w:rPr>
                <w:sz w:val="24"/>
              </w:rPr>
            </w:pPr>
            <w:r>
              <w:rPr>
                <w:sz w:val="24"/>
              </w:rPr>
              <w:t>2. степень использования</w:t>
            </w:r>
          </w:p>
        </w:tc>
        <w:tc>
          <w:tcPr>
            <w:tcW w:w="6545" w:type="dxa"/>
          </w:tcPr>
          <w:p w:rsidR="00AE4B02" w:rsidRDefault="00AE4B02" w:rsidP="00631ED5">
            <w:pPr>
              <w:tabs>
                <w:tab w:val="left" w:pos="6946"/>
              </w:tabs>
              <w:spacing w:line="360" w:lineRule="auto"/>
              <w:ind w:right="-6"/>
              <w:rPr>
                <w:sz w:val="24"/>
              </w:rPr>
            </w:pPr>
            <w:r>
              <w:rPr>
                <w:sz w:val="24"/>
              </w:rPr>
              <w:t>действующие, бездействующие</w:t>
            </w:r>
          </w:p>
        </w:tc>
      </w:tr>
      <w:tr w:rsidR="00AE4B02" w:rsidTr="00631ED5">
        <w:tc>
          <w:tcPr>
            <w:tcW w:w="3227" w:type="dxa"/>
          </w:tcPr>
          <w:p w:rsidR="00AE4B02" w:rsidRDefault="00AE4B02" w:rsidP="00631ED5">
            <w:pPr>
              <w:tabs>
                <w:tab w:val="left" w:pos="6946"/>
              </w:tabs>
              <w:spacing w:line="360" w:lineRule="auto"/>
              <w:ind w:right="-6"/>
              <w:rPr>
                <w:sz w:val="24"/>
              </w:rPr>
            </w:pPr>
            <w:r>
              <w:rPr>
                <w:sz w:val="24"/>
              </w:rPr>
              <w:t>3. признак собственности и права управления</w:t>
            </w:r>
          </w:p>
        </w:tc>
        <w:tc>
          <w:tcPr>
            <w:tcW w:w="6545" w:type="dxa"/>
          </w:tcPr>
          <w:p w:rsidR="00AE4B02" w:rsidRDefault="00AE4B02" w:rsidP="00631ED5">
            <w:pPr>
              <w:tabs>
                <w:tab w:val="left" w:pos="6946"/>
              </w:tabs>
              <w:spacing w:line="360" w:lineRule="auto"/>
              <w:ind w:right="-6"/>
              <w:rPr>
                <w:sz w:val="24"/>
              </w:rPr>
            </w:pPr>
            <w:r>
              <w:rPr>
                <w:sz w:val="24"/>
              </w:rPr>
              <w:t>собственные, находящиеся в оперативном управлении или хозяйственном ведении, арендованные</w:t>
            </w:r>
          </w:p>
        </w:tc>
      </w:tr>
      <w:tr w:rsidR="00AE4B02" w:rsidTr="00631ED5">
        <w:tc>
          <w:tcPr>
            <w:tcW w:w="3227" w:type="dxa"/>
          </w:tcPr>
          <w:p w:rsidR="00AE4B02" w:rsidRDefault="00AE4B02" w:rsidP="00631ED5">
            <w:pPr>
              <w:tabs>
                <w:tab w:val="left" w:pos="6946"/>
              </w:tabs>
              <w:spacing w:line="360" w:lineRule="auto"/>
              <w:ind w:right="-6"/>
              <w:rPr>
                <w:sz w:val="24"/>
              </w:rPr>
            </w:pPr>
            <w:r>
              <w:rPr>
                <w:sz w:val="24"/>
              </w:rPr>
              <w:t>4. роль в производственном процессе</w:t>
            </w:r>
          </w:p>
        </w:tc>
        <w:tc>
          <w:tcPr>
            <w:tcW w:w="6545" w:type="dxa"/>
          </w:tcPr>
          <w:p w:rsidR="00AE4B02" w:rsidRDefault="00AE4B02" w:rsidP="00631ED5">
            <w:pPr>
              <w:tabs>
                <w:tab w:val="left" w:pos="4003"/>
                <w:tab w:val="left" w:pos="4995"/>
                <w:tab w:val="left" w:pos="5845"/>
                <w:tab w:val="left" w:pos="6946"/>
              </w:tabs>
              <w:spacing w:line="360" w:lineRule="auto"/>
              <w:ind w:right="-6"/>
              <w:rPr>
                <w:sz w:val="24"/>
              </w:rPr>
            </w:pPr>
            <w:r>
              <w:rPr>
                <w:sz w:val="24"/>
              </w:rPr>
              <w:t>активная часть, пассивная часть</w:t>
            </w:r>
          </w:p>
        </w:tc>
      </w:tr>
      <w:tr w:rsidR="00AE4B02" w:rsidTr="00631ED5">
        <w:tc>
          <w:tcPr>
            <w:tcW w:w="3227" w:type="dxa"/>
          </w:tcPr>
          <w:p w:rsidR="00AE4B02" w:rsidRDefault="00AE4B02" w:rsidP="00631ED5">
            <w:pPr>
              <w:tabs>
                <w:tab w:val="left" w:pos="6946"/>
              </w:tabs>
              <w:spacing w:line="360" w:lineRule="auto"/>
              <w:ind w:right="-6"/>
              <w:rPr>
                <w:sz w:val="24"/>
              </w:rPr>
            </w:pPr>
            <w:r>
              <w:rPr>
                <w:sz w:val="24"/>
              </w:rPr>
              <w:t>5. принцип экономической выгодности</w:t>
            </w:r>
          </w:p>
        </w:tc>
        <w:tc>
          <w:tcPr>
            <w:tcW w:w="6545" w:type="dxa"/>
          </w:tcPr>
          <w:p w:rsidR="00AE4B02" w:rsidRDefault="00AE4B02" w:rsidP="00631ED5">
            <w:pPr>
              <w:tabs>
                <w:tab w:val="left" w:pos="6946"/>
              </w:tabs>
              <w:spacing w:line="360" w:lineRule="auto"/>
              <w:ind w:right="-6"/>
              <w:rPr>
                <w:sz w:val="24"/>
              </w:rPr>
            </w:pPr>
            <w:r>
              <w:rPr>
                <w:sz w:val="24"/>
              </w:rPr>
              <w:t>приносящие экономические выгоды; необходимые для получения выгоды от использования других объектов</w:t>
            </w:r>
          </w:p>
        </w:tc>
      </w:tr>
      <w:tr w:rsidR="00AE4B02" w:rsidTr="00631ED5">
        <w:tc>
          <w:tcPr>
            <w:tcW w:w="3227" w:type="dxa"/>
          </w:tcPr>
          <w:p w:rsidR="00AE4B02" w:rsidRDefault="00AE4B02" w:rsidP="00631ED5">
            <w:pPr>
              <w:tabs>
                <w:tab w:val="left" w:pos="6946"/>
              </w:tabs>
              <w:spacing w:line="360" w:lineRule="auto"/>
              <w:ind w:right="-6"/>
              <w:rPr>
                <w:sz w:val="24"/>
              </w:rPr>
            </w:pPr>
            <w:r>
              <w:rPr>
                <w:sz w:val="24"/>
              </w:rPr>
              <w:t>6. срок полезного использования</w:t>
            </w:r>
          </w:p>
        </w:tc>
        <w:tc>
          <w:tcPr>
            <w:tcW w:w="6545" w:type="dxa"/>
          </w:tcPr>
          <w:p w:rsidR="00AE4B02" w:rsidRDefault="00AE4B02" w:rsidP="00631ED5">
            <w:pPr>
              <w:tabs>
                <w:tab w:val="left" w:pos="6946"/>
              </w:tabs>
              <w:spacing w:line="360" w:lineRule="auto"/>
              <w:ind w:right="-6"/>
              <w:rPr>
                <w:sz w:val="24"/>
              </w:rPr>
            </w:pPr>
            <w:r>
              <w:rPr>
                <w:sz w:val="24"/>
              </w:rPr>
              <w:t>10 амортизационных групп  по налоговому кодексу</w:t>
            </w:r>
          </w:p>
        </w:tc>
      </w:tr>
      <w:tr w:rsidR="00AE4B02" w:rsidTr="00631ED5">
        <w:tc>
          <w:tcPr>
            <w:tcW w:w="3227" w:type="dxa"/>
          </w:tcPr>
          <w:p w:rsidR="00AE4B02" w:rsidRDefault="00AE4B02" w:rsidP="00631ED5">
            <w:pPr>
              <w:tabs>
                <w:tab w:val="left" w:pos="6946"/>
              </w:tabs>
              <w:spacing w:line="360" w:lineRule="auto"/>
              <w:ind w:right="-6"/>
              <w:rPr>
                <w:sz w:val="24"/>
              </w:rPr>
            </w:pPr>
            <w:r>
              <w:rPr>
                <w:sz w:val="24"/>
              </w:rPr>
              <w:t>7. характер возмещения стоимости</w:t>
            </w:r>
          </w:p>
        </w:tc>
        <w:tc>
          <w:tcPr>
            <w:tcW w:w="6545" w:type="dxa"/>
          </w:tcPr>
          <w:p w:rsidR="00AE4B02" w:rsidRDefault="00AE4B02" w:rsidP="00631ED5">
            <w:pPr>
              <w:tabs>
                <w:tab w:val="left" w:pos="6946"/>
              </w:tabs>
              <w:spacing w:line="360" w:lineRule="auto"/>
              <w:ind w:right="-6"/>
              <w:rPr>
                <w:sz w:val="24"/>
              </w:rPr>
            </w:pPr>
            <w:r>
              <w:rPr>
                <w:sz w:val="24"/>
              </w:rPr>
              <w:t>Амортизируемое и неамортизируемое</w:t>
            </w:r>
          </w:p>
        </w:tc>
      </w:tr>
      <w:tr w:rsidR="00AE4B02" w:rsidTr="00631ED5">
        <w:tc>
          <w:tcPr>
            <w:tcW w:w="3227" w:type="dxa"/>
          </w:tcPr>
          <w:p w:rsidR="00AE4B02" w:rsidRDefault="00AE4B02" w:rsidP="00631ED5">
            <w:pPr>
              <w:tabs>
                <w:tab w:val="left" w:pos="6946"/>
              </w:tabs>
              <w:spacing w:line="360" w:lineRule="auto"/>
              <w:ind w:right="-6"/>
              <w:rPr>
                <w:sz w:val="24"/>
              </w:rPr>
            </w:pPr>
            <w:r>
              <w:rPr>
                <w:sz w:val="24"/>
              </w:rPr>
              <w:t>8. степень участия в реализации социальной миссии</w:t>
            </w:r>
          </w:p>
        </w:tc>
        <w:tc>
          <w:tcPr>
            <w:tcW w:w="6545" w:type="dxa"/>
          </w:tcPr>
          <w:p w:rsidR="00AE4B02" w:rsidRDefault="00AE4B02" w:rsidP="00631ED5">
            <w:pPr>
              <w:tabs>
                <w:tab w:val="left" w:pos="6946"/>
              </w:tabs>
              <w:spacing w:line="360" w:lineRule="auto"/>
              <w:ind w:right="-6"/>
              <w:rPr>
                <w:sz w:val="24"/>
              </w:rPr>
            </w:pPr>
            <w:r>
              <w:rPr>
                <w:sz w:val="24"/>
              </w:rPr>
              <w:t>Непосредственно связанные с предоставлением услуг пайщикам; остальные основные средства</w:t>
            </w:r>
          </w:p>
        </w:tc>
      </w:tr>
      <w:tr w:rsidR="00AE4B02" w:rsidTr="00631ED5">
        <w:tc>
          <w:tcPr>
            <w:tcW w:w="3227" w:type="dxa"/>
          </w:tcPr>
          <w:p w:rsidR="00AE4B02" w:rsidRDefault="00AE4B02" w:rsidP="00631ED5">
            <w:pPr>
              <w:tabs>
                <w:tab w:val="left" w:pos="6946"/>
              </w:tabs>
              <w:spacing w:line="360" w:lineRule="auto"/>
              <w:ind w:right="-6"/>
              <w:rPr>
                <w:sz w:val="24"/>
              </w:rPr>
            </w:pPr>
            <w:r>
              <w:rPr>
                <w:sz w:val="24"/>
              </w:rPr>
              <w:t>9. степень ликвидности</w:t>
            </w:r>
          </w:p>
        </w:tc>
        <w:tc>
          <w:tcPr>
            <w:tcW w:w="6545" w:type="dxa"/>
          </w:tcPr>
          <w:p w:rsidR="00AE4B02" w:rsidRDefault="00AE4B02" w:rsidP="00631ED5">
            <w:pPr>
              <w:tabs>
                <w:tab w:val="left" w:pos="6946"/>
              </w:tabs>
              <w:spacing w:line="360" w:lineRule="auto"/>
              <w:ind w:right="-6"/>
              <w:rPr>
                <w:sz w:val="24"/>
              </w:rPr>
            </w:pPr>
            <w:r>
              <w:rPr>
                <w:sz w:val="24"/>
              </w:rPr>
              <w:t>ликвидные, неликвидные</w:t>
            </w:r>
          </w:p>
        </w:tc>
      </w:tr>
      <w:tr w:rsidR="00AE4B02" w:rsidTr="00631ED5">
        <w:tc>
          <w:tcPr>
            <w:tcW w:w="3227" w:type="dxa"/>
          </w:tcPr>
          <w:p w:rsidR="00AE4B02" w:rsidRDefault="00AE4B02" w:rsidP="00631ED5">
            <w:pPr>
              <w:tabs>
                <w:tab w:val="left" w:pos="6946"/>
              </w:tabs>
              <w:spacing w:line="360" w:lineRule="auto"/>
              <w:ind w:right="-6"/>
              <w:rPr>
                <w:sz w:val="24"/>
              </w:rPr>
            </w:pPr>
            <w:r>
              <w:rPr>
                <w:sz w:val="24"/>
              </w:rPr>
              <w:t>10. многоцелевое использование</w:t>
            </w:r>
          </w:p>
        </w:tc>
        <w:tc>
          <w:tcPr>
            <w:tcW w:w="6545" w:type="dxa"/>
          </w:tcPr>
          <w:p w:rsidR="00AE4B02" w:rsidRDefault="00AE4B02" w:rsidP="00631ED5">
            <w:pPr>
              <w:tabs>
                <w:tab w:val="left" w:pos="6946"/>
              </w:tabs>
              <w:spacing w:line="360" w:lineRule="auto"/>
              <w:ind w:right="-6"/>
              <w:rPr>
                <w:sz w:val="24"/>
              </w:rPr>
            </w:pPr>
            <w:r>
              <w:rPr>
                <w:sz w:val="24"/>
              </w:rPr>
              <w:t>универсальные, специальные</w:t>
            </w:r>
          </w:p>
        </w:tc>
      </w:tr>
      <w:tr w:rsidR="00AE4B02" w:rsidTr="00631ED5">
        <w:tc>
          <w:tcPr>
            <w:tcW w:w="3227" w:type="dxa"/>
          </w:tcPr>
          <w:p w:rsidR="00AE4B02" w:rsidRDefault="00AE4B02" w:rsidP="00631ED5">
            <w:pPr>
              <w:tabs>
                <w:tab w:val="left" w:pos="6946"/>
              </w:tabs>
              <w:spacing w:line="360" w:lineRule="auto"/>
              <w:ind w:right="-6"/>
              <w:rPr>
                <w:sz w:val="24"/>
              </w:rPr>
            </w:pPr>
            <w:r>
              <w:rPr>
                <w:sz w:val="24"/>
              </w:rPr>
              <w:t>11. источник возникновения</w:t>
            </w:r>
          </w:p>
        </w:tc>
        <w:tc>
          <w:tcPr>
            <w:tcW w:w="6545" w:type="dxa"/>
          </w:tcPr>
          <w:p w:rsidR="00AE4B02" w:rsidRDefault="00AE4B02" w:rsidP="00631ED5">
            <w:pPr>
              <w:tabs>
                <w:tab w:val="left" w:pos="6946"/>
              </w:tabs>
              <w:spacing w:line="360" w:lineRule="auto"/>
              <w:ind w:right="-6"/>
              <w:rPr>
                <w:sz w:val="24"/>
              </w:rPr>
            </w:pPr>
            <w:r>
              <w:rPr>
                <w:sz w:val="24"/>
              </w:rPr>
              <w:t>в качестве вклада в уставный капитал за счет собственных средств, полученные безвозмездно</w:t>
            </w:r>
          </w:p>
        </w:tc>
      </w:tr>
      <w:tr w:rsidR="00AE4B02" w:rsidTr="00631ED5">
        <w:tc>
          <w:tcPr>
            <w:tcW w:w="3227" w:type="dxa"/>
          </w:tcPr>
          <w:p w:rsidR="00AE4B02" w:rsidRDefault="00AE4B02" w:rsidP="00631ED5">
            <w:pPr>
              <w:tabs>
                <w:tab w:val="left" w:pos="6946"/>
              </w:tabs>
              <w:spacing w:line="360" w:lineRule="auto"/>
              <w:ind w:right="-6"/>
              <w:rPr>
                <w:sz w:val="24"/>
              </w:rPr>
            </w:pPr>
            <w:r>
              <w:rPr>
                <w:sz w:val="24"/>
              </w:rPr>
              <w:t>12. степень работоспособности</w:t>
            </w:r>
          </w:p>
        </w:tc>
        <w:tc>
          <w:tcPr>
            <w:tcW w:w="6545" w:type="dxa"/>
          </w:tcPr>
          <w:p w:rsidR="00AE4B02" w:rsidRDefault="00AE4B02" w:rsidP="00631ED5">
            <w:pPr>
              <w:tabs>
                <w:tab w:val="left" w:pos="6946"/>
              </w:tabs>
              <w:spacing w:line="360" w:lineRule="auto"/>
              <w:ind w:right="-6"/>
              <w:rPr>
                <w:sz w:val="24"/>
              </w:rPr>
            </w:pPr>
            <w:r>
              <w:rPr>
                <w:sz w:val="24"/>
              </w:rPr>
              <w:t>Функционально годные и непригодные</w:t>
            </w:r>
          </w:p>
        </w:tc>
      </w:tr>
    </w:tbl>
    <w:p w:rsidR="00AE4B02" w:rsidRDefault="00AE4B02" w:rsidP="008320E9">
      <w:pPr>
        <w:spacing w:line="360" w:lineRule="auto"/>
        <w:ind w:left="284" w:firstLine="720"/>
        <w:jc w:val="both"/>
        <w:rPr>
          <w:sz w:val="28"/>
        </w:rPr>
      </w:pPr>
    </w:p>
    <w:p w:rsidR="00AE4B02" w:rsidRDefault="00AE4B02" w:rsidP="008320E9">
      <w:pPr>
        <w:shd w:val="clear" w:color="auto" w:fill="FFFFFF"/>
        <w:spacing w:line="360" w:lineRule="auto"/>
        <w:ind w:left="284" w:firstLine="720"/>
        <w:jc w:val="both"/>
        <w:rPr>
          <w:sz w:val="28"/>
        </w:rPr>
      </w:pPr>
      <w:r>
        <w:rPr>
          <w:color w:val="000000"/>
          <w:sz w:val="28"/>
        </w:rPr>
        <w:t>В зависимости от выполняемых функций и участия в про</w:t>
      </w:r>
      <w:r>
        <w:rPr>
          <w:color w:val="000000"/>
          <w:sz w:val="28"/>
        </w:rPr>
        <w:softHyphen/>
        <w:t>изводстве основные фонды делятся  на активные и пас</w:t>
      </w:r>
      <w:r>
        <w:rPr>
          <w:color w:val="000000"/>
          <w:sz w:val="28"/>
        </w:rPr>
        <w:softHyphen/>
        <w:t>сивные. Активные основные</w:t>
      </w:r>
      <w:r>
        <w:rPr>
          <w:i/>
          <w:color w:val="000000"/>
          <w:sz w:val="28"/>
        </w:rPr>
        <w:t xml:space="preserve"> </w:t>
      </w:r>
      <w:r>
        <w:rPr>
          <w:color w:val="000000"/>
          <w:sz w:val="28"/>
        </w:rPr>
        <w:t>фонды</w:t>
      </w:r>
      <w:r>
        <w:rPr>
          <w:i/>
          <w:color w:val="000000"/>
          <w:sz w:val="28"/>
        </w:rPr>
        <w:t xml:space="preserve"> </w:t>
      </w:r>
      <w:r>
        <w:rPr>
          <w:color w:val="000000"/>
          <w:sz w:val="28"/>
        </w:rPr>
        <w:t>— это машины и обору</w:t>
      </w:r>
      <w:r>
        <w:rPr>
          <w:color w:val="000000"/>
          <w:sz w:val="28"/>
        </w:rPr>
        <w:softHyphen/>
        <w:t>дование, транспортные средства, измерительные и регулиру</w:t>
      </w:r>
      <w:r>
        <w:rPr>
          <w:color w:val="000000"/>
          <w:sz w:val="28"/>
        </w:rPr>
        <w:softHyphen/>
        <w:t>ющие приборы и др. К пассивным основным</w:t>
      </w:r>
      <w:r>
        <w:rPr>
          <w:i/>
          <w:color w:val="000000"/>
          <w:sz w:val="28"/>
        </w:rPr>
        <w:t xml:space="preserve"> </w:t>
      </w:r>
      <w:r>
        <w:rPr>
          <w:color w:val="000000"/>
          <w:sz w:val="28"/>
        </w:rPr>
        <w:t>фондам</w:t>
      </w:r>
      <w:r>
        <w:rPr>
          <w:i/>
          <w:color w:val="000000"/>
          <w:sz w:val="28"/>
        </w:rPr>
        <w:t xml:space="preserve"> </w:t>
      </w:r>
      <w:r>
        <w:rPr>
          <w:color w:val="000000"/>
          <w:sz w:val="28"/>
        </w:rPr>
        <w:t>отно</w:t>
      </w:r>
      <w:r>
        <w:rPr>
          <w:color w:val="000000"/>
          <w:sz w:val="28"/>
        </w:rPr>
        <w:softHyphen/>
        <w:t>сятся прежде всего здания и сооружения. В системе ведущих отраслей — торговли, заготовок, общественного питания преобладают пассивные основные фонды. У промышлен</w:t>
      </w:r>
      <w:r>
        <w:rPr>
          <w:color w:val="000000"/>
          <w:sz w:val="28"/>
        </w:rPr>
        <w:softHyphen/>
        <w:t>ных, автотранспортных, строительных и некоторых других предприятий преобладают активные основные фонды.</w:t>
      </w:r>
    </w:p>
    <w:p w:rsidR="00AE4B02" w:rsidRDefault="00AE4B02" w:rsidP="008320E9">
      <w:pPr>
        <w:spacing w:line="360" w:lineRule="auto"/>
        <w:ind w:left="284" w:firstLine="720"/>
        <w:jc w:val="both"/>
        <w:rPr>
          <w:sz w:val="28"/>
        </w:rPr>
      </w:pPr>
      <w:r>
        <w:rPr>
          <w:sz w:val="28"/>
        </w:rPr>
        <w:t>Стоимость основных средств, нематериальных активов организации погашается путем начисления амортизации и списания на издержки производства или обраще</w:t>
      </w:r>
      <w:r>
        <w:rPr>
          <w:sz w:val="28"/>
        </w:rPr>
        <w:softHyphen/>
        <w:t>ния в течение нормативного срока их полезного использо</w:t>
      </w:r>
      <w:r>
        <w:rPr>
          <w:sz w:val="28"/>
        </w:rPr>
        <w:softHyphen/>
        <w:t>вания по нормам, утвержденным в установленном законо</w:t>
      </w:r>
      <w:r>
        <w:rPr>
          <w:sz w:val="28"/>
        </w:rPr>
        <w:softHyphen/>
        <w:t>дательством порядке, за исключением земельных участков, объектов природопользования и других объектов, относя</w:t>
      </w:r>
      <w:r>
        <w:rPr>
          <w:sz w:val="28"/>
        </w:rPr>
        <w:softHyphen/>
        <w:t>щихся к основным средствам, по которым порядок начис</w:t>
      </w:r>
      <w:r>
        <w:rPr>
          <w:sz w:val="28"/>
        </w:rPr>
        <w:softHyphen/>
        <w:t>ления износа устанавливается отдельными нормативными актами. объектов основных средств, сто</w:t>
      </w:r>
      <w:r>
        <w:rPr>
          <w:sz w:val="28"/>
        </w:rPr>
        <w:softHyphen/>
        <w:t>имость которых в соответствии с установленным порядком не погашается.</w:t>
      </w:r>
    </w:p>
    <w:p w:rsidR="00AE4B02" w:rsidRDefault="00AE4B02" w:rsidP="008320E9">
      <w:pPr>
        <w:widowControl w:val="0"/>
        <w:spacing w:line="360" w:lineRule="auto"/>
        <w:ind w:left="57" w:right="794" w:firstLine="720"/>
        <w:jc w:val="both"/>
        <w:rPr>
          <w:sz w:val="28"/>
        </w:rPr>
      </w:pPr>
    </w:p>
    <w:p w:rsidR="00AE4B02" w:rsidRPr="00E56B41" w:rsidRDefault="00AE4B02" w:rsidP="008320E9">
      <w:pPr>
        <w:pStyle w:val="3"/>
        <w:spacing w:line="360" w:lineRule="auto"/>
        <w:ind w:firstLine="720"/>
        <w:jc w:val="center"/>
        <w:rPr>
          <w:sz w:val="36"/>
        </w:rPr>
      </w:pPr>
      <w:r w:rsidRPr="00E56B41">
        <w:rPr>
          <w:sz w:val="36"/>
        </w:rPr>
        <w:t>1.2 Источники формирования внеоборотных активов</w:t>
      </w:r>
    </w:p>
    <w:p w:rsidR="00AE4B02" w:rsidRDefault="00AE4B02" w:rsidP="008320E9">
      <w:pPr>
        <w:spacing w:line="360" w:lineRule="auto"/>
        <w:ind w:firstLine="720"/>
        <w:jc w:val="both"/>
        <w:rPr>
          <w:sz w:val="28"/>
        </w:rPr>
      </w:pPr>
      <w:r>
        <w:rPr>
          <w:sz w:val="28"/>
        </w:rPr>
        <w:t>Основной проблемой на сегодняшний день является высокая изношенность внеоборотных активов. То есть необходимо привлекать инвестиции, которые являются источниками формирования внеоборотных активов.</w:t>
      </w:r>
    </w:p>
    <w:p w:rsidR="00AE4B02" w:rsidRDefault="00AE4B02" w:rsidP="008320E9">
      <w:pPr>
        <w:spacing w:line="360" w:lineRule="auto"/>
        <w:ind w:firstLine="720"/>
        <w:jc w:val="both"/>
        <w:rPr>
          <w:sz w:val="28"/>
        </w:rPr>
      </w:pPr>
      <w:r>
        <w:rPr>
          <w:sz w:val="28"/>
        </w:rPr>
        <w:t>Самыми надежными являются собственные источники финансирования инвестиций. В идеале каждая коммерческая организация стремится к самофинансированию. В этом случае не возникает проблема, где взять источники финансирования, снижается риск банкротства. Основными собственными источниками финансирования в любой коммерческой организации являются чистая прибыль и амортизационные отчисления.</w:t>
      </w:r>
    </w:p>
    <w:p w:rsidR="00AE4B02" w:rsidRDefault="00AE4B02" w:rsidP="008320E9">
      <w:pPr>
        <w:spacing w:line="360" w:lineRule="auto"/>
        <w:ind w:firstLine="720"/>
        <w:jc w:val="both"/>
        <w:rPr>
          <w:sz w:val="28"/>
        </w:rPr>
      </w:pPr>
      <w:r>
        <w:rPr>
          <w:sz w:val="28"/>
        </w:rPr>
        <w:t>Однозначно можно ответить, что прибыль надо вкладывать во внеоборотные активы в том случае, если уровень технического развития предприятия низкий, что является тормозом для развития своей деятельности, причиной банкротства предприятия.</w:t>
      </w:r>
    </w:p>
    <w:p w:rsidR="00AE4B02" w:rsidRDefault="00AE4B02" w:rsidP="008320E9">
      <w:pPr>
        <w:spacing w:line="360" w:lineRule="auto"/>
        <w:ind w:firstLine="720"/>
        <w:jc w:val="both"/>
        <w:rPr>
          <w:sz w:val="28"/>
        </w:rPr>
      </w:pPr>
      <w:r>
        <w:rPr>
          <w:sz w:val="28"/>
        </w:rPr>
        <w:t>Использование прибыли как источника финансирования реальных инвестиций, направленных на расширение, реконструкцию и техническое перевооружение предприятия, имеет положительный аспект в том, что эта прибыль не облагается налогом на прибыль по существующему налоговому законодательству.</w:t>
      </w:r>
    </w:p>
    <w:p w:rsidR="00AE4B02" w:rsidRDefault="00AE4B02" w:rsidP="008320E9">
      <w:pPr>
        <w:spacing w:line="360" w:lineRule="auto"/>
        <w:ind w:firstLine="720"/>
        <w:jc w:val="both"/>
        <w:rPr>
          <w:sz w:val="28"/>
        </w:rPr>
      </w:pPr>
      <w:r>
        <w:rPr>
          <w:sz w:val="28"/>
        </w:rPr>
        <w:t>Важнейшими источниками формирования внеоборотных активов являются разнообразные фонды, образуемые главным образом за счет чистой прибыли.</w:t>
      </w:r>
    </w:p>
    <w:p w:rsidR="00AE4B02" w:rsidRDefault="00AE4B02" w:rsidP="008320E9">
      <w:pPr>
        <w:tabs>
          <w:tab w:val="left" w:pos="6946"/>
        </w:tabs>
        <w:spacing w:line="360" w:lineRule="auto"/>
        <w:ind w:right="-6" w:firstLine="720"/>
        <w:jc w:val="both"/>
        <w:rPr>
          <w:sz w:val="28"/>
        </w:rPr>
      </w:pPr>
      <w:r>
        <w:rPr>
          <w:sz w:val="28"/>
        </w:rPr>
        <w:t>Амортизация - процесс переноса стоимости основных фондов на выпускаемую продукцию в течение их нор</w:t>
      </w:r>
      <w:r>
        <w:rPr>
          <w:sz w:val="28"/>
        </w:rPr>
        <w:softHyphen/>
        <w:t>мативного срока службы.</w:t>
      </w:r>
    </w:p>
    <w:p w:rsidR="00AE4B02" w:rsidRDefault="00AE4B02" w:rsidP="008320E9">
      <w:pPr>
        <w:tabs>
          <w:tab w:val="left" w:pos="6946"/>
        </w:tabs>
        <w:spacing w:line="360" w:lineRule="auto"/>
        <w:ind w:right="-6" w:firstLine="720"/>
        <w:jc w:val="both"/>
        <w:rPr>
          <w:sz w:val="28"/>
        </w:rPr>
      </w:pPr>
      <w:r>
        <w:rPr>
          <w:sz w:val="28"/>
        </w:rPr>
        <w:t>Амортизационные отчисления являются важнейшим источни</w:t>
      </w:r>
      <w:r>
        <w:rPr>
          <w:sz w:val="28"/>
        </w:rPr>
        <w:softHyphen/>
        <w:t>ком финансирования инвестиций. Они призваны обеспечить не только простое, но и в определенной мере расширенное воспро</w:t>
      </w:r>
      <w:r>
        <w:rPr>
          <w:sz w:val="28"/>
        </w:rPr>
        <w:softHyphen/>
        <w:t>изводство. В развитых странах мира амортизационные отчисле</w:t>
      </w:r>
      <w:r>
        <w:rPr>
          <w:sz w:val="28"/>
        </w:rPr>
        <w:softHyphen/>
        <w:t>ния до 70-80% покрывают потребности предприятий в инвестировании. С переходом нашей страны на рыночные отно</w:t>
      </w:r>
      <w:r>
        <w:rPr>
          <w:sz w:val="28"/>
        </w:rPr>
        <w:softHyphen/>
        <w:t>шения значимость амортизационных отчислений как источника финансирования инвестиций также повысилась.</w:t>
      </w:r>
    </w:p>
    <w:p w:rsidR="00AE4B02" w:rsidRDefault="00AE4B02" w:rsidP="006C70DA">
      <w:pPr>
        <w:tabs>
          <w:tab w:val="left" w:pos="6946"/>
        </w:tabs>
        <w:spacing w:line="360" w:lineRule="auto"/>
        <w:ind w:right="-6" w:firstLine="720"/>
        <w:jc w:val="both"/>
        <w:rPr>
          <w:sz w:val="28"/>
        </w:rPr>
      </w:pPr>
      <w:r>
        <w:rPr>
          <w:sz w:val="28"/>
        </w:rPr>
        <w:t>Преимущество амортизационных отчислений как источника инвестиций по сравнению с другими заключается в том, что при любом финансовом положении предприятия этот источник имеет место и всегда остается в распоряжении предприятия. Поэтому в структуре собственных источников финансирования инвестиций в основной капитал амортизационные отчисления занимают значительную долю.</w:t>
      </w:r>
    </w:p>
    <w:p w:rsidR="00AE4B02" w:rsidRDefault="00AE4B02" w:rsidP="008320E9">
      <w:pPr>
        <w:tabs>
          <w:tab w:val="left" w:pos="6946"/>
        </w:tabs>
        <w:spacing w:line="360" w:lineRule="auto"/>
        <w:ind w:right="-6" w:firstLine="720"/>
        <w:jc w:val="both"/>
        <w:rPr>
          <w:sz w:val="28"/>
        </w:rPr>
      </w:pPr>
      <w:r>
        <w:rPr>
          <w:sz w:val="28"/>
        </w:rPr>
        <w:t>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p w:rsidR="00AE4B02" w:rsidRDefault="00AE4B02" w:rsidP="008320E9">
      <w:pPr>
        <w:tabs>
          <w:tab w:val="left" w:pos="6946"/>
        </w:tabs>
        <w:spacing w:line="360" w:lineRule="auto"/>
        <w:ind w:right="-6" w:firstLine="720"/>
        <w:jc w:val="both"/>
        <w:rPr>
          <w:sz w:val="28"/>
        </w:rPr>
      </w:pPr>
      <w:r>
        <w:rPr>
          <w:sz w:val="28"/>
        </w:rPr>
        <w:t>Годовая сумма амортизационных отчислений определяется следующим образом:</w:t>
      </w:r>
    </w:p>
    <w:p w:rsidR="00AE4B02" w:rsidRDefault="00AE4B02" w:rsidP="008320E9">
      <w:pPr>
        <w:tabs>
          <w:tab w:val="left" w:pos="6946"/>
        </w:tabs>
        <w:spacing w:line="360" w:lineRule="auto"/>
        <w:ind w:right="-6"/>
        <w:jc w:val="both"/>
        <w:rPr>
          <w:sz w:val="28"/>
        </w:rPr>
      </w:pPr>
      <w:r>
        <w:rPr>
          <w:sz w:val="28"/>
        </w:rPr>
        <w:t>1. При линейном способе – исходя из первоначальной стоимости или стоимости основных средств и нормы амортизации, исчисленной исходя из срока полезного использования этого объекта.</w:t>
      </w:r>
    </w:p>
    <w:p w:rsidR="00AE4B02" w:rsidRDefault="00AE4B02" w:rsidP="008320E9">
      <w:pPr>
        <w:numPr>
          <w:ilvl w:val="0"/>
          <w:numId w:val="1"/>
        </w:numPr>
        <w:tabs>
          <w:tab w:val="left" w:pos="6946"/>
        </w:tabs>
        <w:spacing w:line="360" w:lineRule="auto"/>
        <w:ind w:right="-6"/>
        <w:jc w:val="both"/>
        <w:rPr>
          <w:sz w:val="28"/>
        </w:rPr>
      </w:pPr>
      <w:r>
        <w:rPr>
          <w:sz w:val="28"/>
        </w:rPr>
        <w:t>При способе уменьшаемого остатка – исходя из остаточной стоимости объекта основных средств на начало отчетного года и нормы амортизации, исчисленного из срока полезного использования этого объекта и коэффициента ускорения, установленного в соответствии с законодательством Российской Федерации;</w:t>
      </w:r>
    </w:p>
    <w:p w:rsidR="00AE4B02" w:rsidRDefault="00AE4B02" w:rsidP="008320E9">
      <w:pPr>
        <w:tabs>
          <w:tab w:val="left" w:pos="6946"/>
        </w:tabs>
        <w:spacing w:line="360" w:lineRule="auto"/>
        <w:ind w:right="-6"/>
        <w:jc w:val="both"/>
        <w:rPr>
          <w:sz w:val="28"/>
        </w:rPr>
      </w:pPr>
      <w:r>
        <w:rPr>
          <w:sz w:val="28"/>
        </w:rPr>
        <w:t>3.При способе списания стоимости по сумме чисел лет срока полезного использования - исходя из первоначальной стоимости или стоимости текущей (восстановительной) объекта основных средств и соотношения, в числителе которого – число лет, остающихся до конца срока полезного использования объекта, а в знаменателе – сумма чисел лет срока полезного использования объекта.</w:t>
      </w:r>
    </w:p>
    <w:p w:rsidR="00AE4B02" w:rsidRDefault="00AE4B02" w:rsidP="008320E9">
      <w:pPr>
        <w:tabs>
          <w:tab w:val="left" w:pos="6946"/>
        </w:tabs>
        <w:spacing w:line="360" w:lineRule="auto"/>
        <w:ind w:right="-6"/>
        <w:jc w:val="both"/>
        <w:rPr>
          <w:sz w:val="28"/>
        </w:rPr>
      </w:pPr>
      <w:r>
        <w:rPr>
          <w:sz w:val="28"/>
        </w:rPr>
        <w:t>4. 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AE4B02" w:rsidRDefault="00AE4B02" w:rsidP="008320E9">
      <w:pPr>
        <w:tabs>
          <w:tab w:val="left" w:pos="6946"/>
        </w:tabs>
        <w:spacing w:line="360" w:lineRule="auto"/>
        <w:ind w:right="-6" w:firstLine="720"/>
        <w:jc w:val="both"/>
        <w:rPr>
          <w:sz w:val="28"/>
        </w:rPr>
      </w:pPr>
      <w:r>
        <w:rPr>
          <w:sz w:val="28"/>
        </w:rPr>
        <w:t>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w:t>
      </w:r>
    </w:p>
    <w:p w:rsidR="00AE4B02" w:rsidRDefault="00AE4B02" w:rsidP="008320E9">
      <w:pPr>
        <w:tabs>
          <w:tab w:val="left" w:pos="6946"/>
        </w:tabs>
        <w:spacing w:line="360" w:lineRule="auto"/>
        <w:ind w:right="-6" w:firstLine="720"/>
        <w:jc w:val="both"/>
        <w:rPr>
          <w:sz w:val="28"/>
        </w:rPr>
      </w:pPr>
      <w:r>
        <w:rPr>
          <w:sz w:val="28"/>
        </w:rPr>
        <w:t>Амортизационные отчисления являются важным базовым инвестиционным инструментом, потому что они имеются у предприятия всегда вне зависимости от финансового положения.</w:t>
      </w:r>
    </w:p>
    <w:p w:rsidR="00AE4B02" w:rsidRDefault="00AE4B02" w:rsidP="008320E9">
      <w:pPr>
        <w:spacing w:line="360" w:lineRule="auto"/>
        <w:ind w:firstLine="720"/>
        <w:jc w:val="both"/>
        <w:rPr>
          <w:sz w:val="28"/>
        </w:rPr>
      </w:pPr>
      <w:r>
        <w:rPr>
          <w:sz w:val="28"/>
        </w:rPr>
        <w:t>Источниками формирования внеоборотных активов могут выступать и кредиты и займы. Этот вид финансирования капитальных вложений имеет ряд преимуществ, но не получил широкого распростронения в народном хозяйстве России. Это связано со многими причинами: общей экономической нестабильностью, инфляцией и высокими процентными ставками, превышающими уровень доходности многих предприятий.</w:t>
      </w:r>
    </w:p>
    <w:p w:rsidR="00AE4B02" w:rsidRDefault="00AE4B02" w:rsidP="008320E9">
      <w:pPr>
        <w:spacing w:line="360" w:lineRule="auto"/>
        <w:ind w:firstLine="720"/>
        <w:jc w:val="both"/>
        <w:rPr>
          <w:sz w:val="28"/>
        </w:rPr>
      </w:pPr>
      <w:r>
        <w:rPr>
          <w:sz w:val="28"/>
        </w:rPr>
        <w:t>В соответствии с частью первой Налогового Кодекса РФ предприятия для финансирования инвестиционной деятельности могут использовать инвестиционный налоговый кредит, который представляет собой отсрочку уплаты налога на прибыль организаций.</w:t>
      </w:r>
    </w:p>
    <w:p w:rsidR="00AE4B02" w:rsidRDefault="00AE4B02" w:rsidP="008320E9">
      <w:pPr>
        <w:spacing w:line="360" w:lineRule="auto"/>
        <w:ind w:firstLine="720"/>
        <w:jc w:val="both"/>
        <w:rPr>
          <w:sz w:val="28"/>
        </w:rPr>
      </w:pPr>
      <w:r>
        <w:rPr>
          <w:sz w:val="28"/>
        </w:rPr>
        <w:t>В настоящее время распространяются особые формы финансирования реальных инвестиций: лизинг, форфейтинг, факторинг.</w:t>
      </w:r>
    </w:p>
    <w:p w:rsidR="00AE4B02" w:rsidRDefault="00AE4B02" w:rsidP="008320E9">
      <w:pPr>
        <w:spacing w:line="360" w:lineRule="auto"/>
        <w:ind w:firstLine="720"/>
        <w:jc w:val="both"/>
        <w:rPr>
          <w:sz w:val="28"/>
        </w:rPr>
      </w:pPr>
      <w:r>
        <w:rPr>
          <w:sz w:val="28"/>
        </w:rPr>
        <w:t>Итак, одной из основных проблем обеспечения устойчивого экономического роста хозяйственных субъектов в настоящее время является моральное и физическое старение основных фондов. В настоящее время главным источником формирования внеоборотных активов выступают собственные средства субъектов хозяйствования, среди которых большую (существенную) долю занимают амортизационные отчисления. Но нельзя исключать и использование при формировании внеоборотных активов в качестве источника кредиты, новые формы финансирования реальных инвестиций, такие как лизинг, форфейтинг, факторинг.</w:t>
      </w:r>
    </w:p>
    <w:p w:rsidR="00AE4B02" w:rsidRDefault="00AE4B02" w:rsidP="008320E9">
      <w:pPr>
        <w:spacing w:line="360" w:lineRule="auto"/>
        <w:ind w:firstLine="720"/>
        <w:jc w:val="both"/>
        <w:rPr>
          <w:sz w:val="28"/>
        </w:rPr>
      </w:pPr>
    </w:p>
    <w:p w:rsidR="00AE4B02" w:rsidRPr="00E56B41" w:rsidRDefault="00AE4B02" w:rsidP="008320E9">
      <w:pPr>
        <w:pStyle w:val="3"/>
        <w:spacing w:line="360" w:lineRule="auto"/>
        <w:ind w:right="-1" w:firstLine="720"/>
        <w:jc w:val="both"/>
        <w:rPr>
          <w:sz w:val="32"/>
          <w:szCs w:val="32"/>
        </w:rPr>
      </w:pPr>
      <w:r w:rsidRPr="00E56B41">
        <w:rPr>
          <w:sz w:val="32"/>
          <w:szCs w:val="32"/>
        </w:rPr>
        <w:t>1.3</w:t>
      </w:r>
      <w:r>
        <w:rPr>
          <w:sz w:val="32"/>
          <w:szCs w:val="32"/>
        </w:rPr>
        <w:t xml:space="preserve"> </w:t>
      </w:r>
      <w:r w:rsidRPr="00E56B41">
        <w:rPr>
          <w:sz w:val="32"/>
          <w:szCs w:val="32"/>
        </w:rPr>
        <w:t>Этапы политики управления внеоборотными активами</w:t>
      </w:r>
    </w:p>
    <w:p w:rsidR="00AE4B02" w:rsidRDefault="00AE4B02" w:rsidP="008320E9">
      <w:pPr>
        <w:pStyle w:val="3"/>
        <w:spacing w:line="360" w:lineRule="auto"/>
        <w:ind w:right="-1" w:firstLine="720"/>
        <w:jc w:val="both"/>
        <w:rPr>
          <w:b w:val="0"/>
        </w:rPr>
      </w:pPr>
    </w:p>
    <w:p w:rsidR="00AE4B02" w:rsidRDefault="00AE4B02" w:rsidP="008320E9">
      <w:pPr>
        <w:pStyle w:val="3"/>
        <w:spacing w:line="360" w:lineRule="auto"/>
        <w:ind w:right="-1" w:firstLine="720"/>
        <w:jc w:val="both"/>
        <w:rPr>
          <w:b w:val="0"/>
        </w:rPr>
      </w:pPr>
      <w:r>
        <w:rPr>
          <w:b w:val="0"/>
        </w:rPr>
        <w:t>С учетом особенностей цикла стоимостного круго</w:t>
      </w:r>
      <w:r>
        <w:rPr>
          <w:b w:val="0"/>
        </w:rPr>
        <w:softHyphen/>
        <w:t>оборота внеоборотных активов строится процесс управ</w:t>
      </w:r>
      <w:r>
        <w:rPr>
          <w:b w:val="0"/>
        </w:rPr>
        <w:softHyphen/>
        <w:t>ления этими видами долгосрочных активов предприя</w:t>
      </w:r>
      <w:r>
        <w:rPr>
          <w:b w:val="0"/>
        </w:rPr>
        <w:softHyphen/>
        <w:t>тия. Несмотря на многообразие состава операционных внеоборотных активов по отдельным видам и группам, цель финансового менеджмента в этой области относи</w:t>
      </w:r>
      <w:r>
        <w:rPr>
          <w:b w:val="0"/>
        </w:rPr>
        <w:softHyphen/>
        <w:t>тельно проста — обеспечить своевременное обновление и повышение эффективности использования операци</w:t>
      </w:r>
      <w:r>
        <w:rPr>
          <w:b w:val="0"/>
        </w:rPr>
        <w:softHyphen/>
        <w:t>онных внеоборотных активов. С учетом этой цели фор</w:t>
      </w:r>
      <w:r>
        <w:rPr>
          <w:b w:val="0"/>
        </w:rPr>
        <w:softHyphen/>
        <w:t>мируется политика управления операционными внеобо</w:t>
      </w:r>
      <w:r>
        <w:rPr>
          <w:b w:val="0"/>
        </w:rPr>
        <w:softHyphen/>
        <w:t>ротными активами предприятия.</w:t>
      </w:r>
    </w:p>
    <w:p w:rsidR="00AE4B02" w:rsidRDefault="00AE4B02" w:rsidP="008320E9">
      <w:pPr>
        <w:widowControl w:val="0"/>
        <w:spacing w:line="360" w:lineRule="auto"/>
        <w:ind w:left="57" w:right="-1" w:firstLine="720"/>
        <w:jc w:val="both"/>
        <w:rPr>
          <w:sz w:val="28"/>
        </w:rPr>
      </w:pPr>
      <w:r>
        <w:rPr>
          <w:sz w:val="28"/>
        </w:rPr>
        <w:t>Политика управления операционными внеоборотными активами представляет собой часть общей финансовой стратегии предприятия, заключающейся в финансовом обеспечении своевременного их обновления и высокой эффективности использования.</w:t>
      </w:r>
      <w:r w:rsidRPr="00E95DE2">
        <w:rPr>
          <w:sz w:val="28"/>
        </w:rPr>
        <w:t xml:space="preserve"> </w:t>
      </w:r>
    </w:p>
    <w:p w:rsidR="00AE4B02" w:rsidRPr="0009566F" w:rsidRDefault="00AE4B02" w:rsidP="008320E9">
      <w:pPr>
        <w:widowControl w:val="0"/>
        <w:spacing w:line="360" w:lineRule="auto"/>
        <w:ind w:left="57" w:right="-1" w:firstLine="720"/>
        <w:jc w:val="both"/>
        <w:rPr>
          <w:sz w:val="28"/>
          <w:szCs w:val="28"/>
        </w:rPr>
      </w:pPr>
      <w:r>
        <w:rPr>
          <w:sz w:val="28"/>
        </w:rPr>
        <w:t xml:space="preserve">Наиболее полно о политике управления внеоборотными активами, ее методах этапах раскрыл Бланк. </w:t>
      </w:r>
      <w:r>
        <w:rPr>
          <w:sz w:val="28"/>
          <w:szCs w:val="28"/>
        </w:rPr>
        <w:t>Он отметил, что по</w:t>
      </w:r>
      <w:r w:rsidRPr="0009566F">
        <w:rPr>
          <w:sz w:val="28"/>
          <w:szCs w:val="28"/>
        </w:rPr>
        <w:t>литика управления операционными внеоборотны</w:t>
      </w:r>
      <w:r w:rsidRPr="0009566F">
        <w:rPr>
          <w:sz w:val="28"/>
          <w:szCs w:val="28"/>
        </w:rPr>
        <w:softHyphen/>
        <w:t>ми активами предприятия формируется по следующим основным этапам:</w:t>
      </w:r>
    </w:p>
    <w:p w:rsidR="00AE4B02" w:rsidRDefault="00AE4B02" w:rsidP="008320E9">
      <w:pPr>
        <w:widowControl w:val="0"/>
        <w:spacing w:line="360" w:lineRule="auto"/>
        <w:ind w:left="57" w:right="-1" w:firstLine="720"/>
        <w:jc w:val="both"/>
        <w:rPr>
          <w:sz w:val="28"/>
        </w:rPr>
      </w:pPr>
      <w:r>
        <w:rPr>
          <w:sz w:val="28"/>
        </w:rPr>
        <w:t>1. Анализ операционных внеоборотных активов предприятия в предшествующем периоде. Этот анализ проводится в целях изучения динамики общего их объема и состава, степени их годности, интенсивности обновления и эффективности использования.</w:t>
      </w:r>
    </w:p>
    <w:p w:rsidR="00AE4B02" w:rsidRDefault="00AE4B02" w:rsidP="008320E9">
      <w:pPr>
        <w:widowControl w:val="0"/>
        <w:spacing w:line="360" w:lineRule="auto"/>
        <w:ind w:left="57" w:right="-1" w:firstLine="720"/>
        <w:jc w:val="both"/>
        <w:rPr>
          <w:sz w:val="28"/>
        </w:rPr>
      </w:pPr>
      <w:r>
        <w:rPr>
          <w:sz w:val="28"/>
        </w:rPr>
        <w:t xml:space="preserve">На первом этапе анализа рассматривается динамика общего объема </w:t>
      </w:r>
    </w:p>
    <w:p w:rsidR="00AE4B02" w:rsidRDefault="00AE4B02" w:rsidP="008320E9">
      <w:pPr>
        <w:widowControl w:val="0"/>
        <w:spacing w:line="360" w:lineRule="auto"/>
        <w:ind w:left="57" w:right="-1"/>
        <w:jc w:val="both"/>
        <w:rPr>
          <w:sz w:val="28"/>
        </w:rPr>
      </w:pPr>
      <w:r>
        <w:rPr>
          <w:sz w:val="28"/>
        </w:rPr>
        <w:t>операционных внеоборотных активов предприятия — темпы их роста в сопоставлении с темпами роста объема производства и реализации продукции, объема операционных оборотных активов, обшей суммы внеборотных активов. В процессе этого анализа изучается изменение коэффициента участия операцион</w:t>
      </w:r>
      <w:r>
        <w:rPr>
          <w:sz w:val="28"/>
        </w:rPr>
        <w:softHyphen/>
        <w:t>ных внеоборотных активов в общей сумме операционных активов предприятия. Расчет этого коэффициента осуществляется по формуле:</w:t>
      </w:r>
    </w:p>
    <w:p w:rsidR="00AE4B02" w:rsidRDefault="00AE4B02" w:rsidP="008320E9">
      <w:pPr>
        <w:widowControl w:val="0"/>
        <w:spacing w:line="360" w:lineRule="auto"/>
        <w:ind w:left="57" w:right="-1" w:firstLine="720"/>
        <w:jc w:val="both"/>
        <w:rPr>
          <w:sz w:val="28"/>
        </w:rPr>
      </w:pPr>
      <w:r>
        <w:rPr>
          <w:sz w:val="28"/>
        </w:rPr>
        <w:t>Куова= ОВА/(ОВА+ОА)</w:t>
      </w:r>
    </w:p>
    <w:p w:rsidR="00AE4B02" w:rsidRDefault="00AE4B02" w:rsidP="008320E9">
      <w:pPr>
        <w:widowControl w:val="0"/>
        <w:spacing w:line="360" w:lineRule="auto"/>
        <w:ind w:left="57" w:right="-1" w:firstLine="720"/>
        <w:jc w:val="both"/>
        <w:rPr>
          <w:sz w:val="28"/>
        </w:rPr>
      </w:pPr>
      <w:r>
        <w:rPr>
          <w:sz w:val="28"/>
        </w:rPr>
        <w:t>где КУова — коэффициент участия внеоборотных акти</w:t>
      </w:r>
      <w:r>
        <w:rPr>
          <w:sz w:val="28"/>
        </w:rPr>
        <w:softHyphen/>
        <w:t>вов в общей сумме операционных активов предприятия;</w:t>
      </w:r>
    </w:p>
    <w:p w:rsidR="00AE4B02" w:rsidRDefault="00AE4B02" w:rsidP="008320E9">
      <w:pPr>
        <w:widowControl w:val="0"/>
        <w:spacing w:line="360" w:lineRule="auto"/>
        <w:ind w:left="57" w:right="-1" w:firstLine="720"/>
        <w:jc w:val="both"/>
        <w:rPr>
          <w:sz w:val="28"/>
        </w:rPr>
      </w:pPr>
      <w:r>
        <w:rPr>
          <w:sz w:val="28"/>
        </w:rPr>
        <w:t>ОБА— средняя стоимость операционных внеобо</w:t>
      </w:r>
      <w:r>
        <w:rPr>
          <w:sz w:val="28"/>
        </w:rPr>
        <w:softHyphen/>
        <w:t>ротных активов предприятия в рассматриваемом периоде;</w:t>
      </w:r>
    </w:p>
    <w:p w:rsidR="00AE4B02" w:rsidRDefault="00AE4B02" w:rsidP="008320E9">
      <w:pPr>
        <w:widowControl w:val="0"/>
        <w:spacing w:line="360" w:lineRule="auto"/>
        <w:ind w:left="57" w:right="-1" w:firstLine="720"/>
        <w:jc w:val="both"/>
        <w:rPr>
          <w:sz w:val="28"/>
        </w:rPr>
      </w:pPr>
      <w:r>
        <w:rPr>
          <w:sz w:val="28"/>
        </w:rPr>
        <w:t>ОА — средняя сумма оборотных активов пред</w:t>
      </w:r>
      <w:r>
        <w:rPr>
          <w:sz w:val="28"/>
        </w:rPr>
        <w:softHyphen/>
        <w:t>приятия в рассматриваемом периоде.</w:t>
      </w:r>
    </w:p>
    <w:p w:rsidR="00AE4B02" w:rsidRDefault="00AE4B02" w:rsidP="008320E9">
      <w:pPr>
        <w:widowControl w:val="0"/>
        <w:spacing w:line="360" w:lineRule="auto"/>
        <w:ind w:right="-1" w:firstLine="720"/>
        <w:jc w:val="both"/>
        <w:rPr>
          <w:sz w:val="28"/>
        </w:rPr>
      </w:pPr>
      <w:r>
        <w:rPr>
          <w:sz w:val="28"/>
        </w:rPr>
        <w:t>На втором этапе анализа изучается состав операци</w:t>
      </w:r>
      <w:r>
        <w:rPr>
          <w:sz w:val="28"/>
        </w:rPr>
        <w:softHyphen/>
        <w:t>онных внеоборотных активов предприятия и динамика их структуры. В процессе этого изучения рассматрива</w:t>
      </w:r>
      <w:r>
        <w:rPr>
          <w:sz w:val="28"/>
        </w:rPr>
        <w:softHyphen/>
        <w:t>ется соотношение основных средств и нематериальных активов, используемых в операционном процессе пред</w:t>
      </w:r>
      <w:r>
        <w:rPr>
          <w:sz w:val="28"/>
        </w:rPr>
        <w:softHyphen/>
        <w:t>приятия; в составе основных средств анализируется удельный вес движимых и недвижимых их видов (кото</w:t>
      </w:r>
      <w:r>
        <w:rPr>
          <w:sz w:val="28"/>
        </w:rPr>
        <w:softHyphen/>
        <w:t>рые в производственной деятельности характеризуют соответственно активную и пассивную их части); в со</w:t>
      </w:r>
      <w:r>
        <w:rPr>
          <w:sz w:val="28"/>
        </w:rPr>
        <w:softHyphen/>
        <w:t>ставе нематериальных активов рассматриваются отдель</w:t>
      </w:r>
      <w:r>
        <w:rPr>
          <w:sz w:val="28"/>
        </w:rPr>
        <w:softHyphen/>
        <w:t>ные их виды.</w:t>
      </w:r>
    </w:p>
    <w:p w:rsidR="00AE4B02" w:rsidRDefault="00AE4B02" w:rsidP="008320E9">
      <w:pPr>
        <w:widowControl w:val="0"/>
        <w:spacing w:line="360" w:lineRule="auto"/>
        <w:ind w:left="57" w:right="-1" w:firstLine="720"/>
        <w:jc w:val="both"/>
        <w:rPr>
          <w:sz w:val="28"/>
        </w:rPr>
      </w:pPr>
      <w:r>
        <w:rPr>
          <w:sz w:val="28"/>
        </w:rPr>
        <w:t>На третьем этапе анализа оценивается состояние используемых предприятием внеоборотных активов по степени их изношенности (амортизации). В процессе такой оценки используются следующие основные пока</w:t>
      </w:r>
      <w:r>
        <w:rPr>
          <w:sz w:val="28"/>
        </w:rPr>
        <w:softHyphen/>
        <w:t>затели:</w:t>
      </w:r>
    </w:p>
    <w:p w:rsidR="00AE4B02" w:rsidRDefault="00AE4B02" w:rsidP="008320E9">
      <w:pPr>
        <w:widowControl w:val="0"/>
        <w:spacing w:line="360" w:lineRule="auto"/>
        <w:ind w:left="57" w:right="-1" w:firstLine="720"/>
        <w:jc w:val="both"/>
        <w:rPr>
          <w:sz w:val="28"/>
        </w:rPr>
      </w:pPr>
      <w:r>
        <w:rPr>
          <w:sz w:val="28"/>
        </w:rPr>
        <w:t>• Коэффициент износа основных средств.</w:t>
      </w:r>
    </w:p>
    <w:p w:rsidR="00AE4B02" w:rsidRDefault="00AE4B02" w:rsidP="008320E9">
      <w:pPr>
        <w:widowControl w:val="0"/>
        <w:spacing w:line="360" w:lineRule="auto"/>
        <w:ind w:left="57" w:right="-1" w:firstLine="720"/>
        <w:jc w:val="both"/>
        <w:rPr>
          <w:sz w:val="28"/>
        </w:rPr>
      </w:pPr>
      <w:r>
        <w:rPr>
          <w:sz w:val="28"/>
        </w:rPr>
        <w:t>• Коэффициент годности основных средств.</w:t>
      </w:r>
    </w:p>
    <w:p w:rsidR="00AE4B02" w:rsidRDefault="00AE4B02" w:rsidP="008320E9">
      <w:pPr>
        <w:widowControl w:val="0"/>
        <w:spacing w:line="360" w:lineRule="auto"/>
        <w:ind w:left="57" w:right="-1" w:firstLine="720"/>
        <w:jc w:val="both"/>
        <w:rPr>
          <w:sz w:val="28"/>
        </w:rPr>
      </w:pPr>
      <w:r>
        <w:rPr>
          <w:sz w:val="28"/>
        </w:rPr>
        <w:t>• Коэффициент амортизации нематериальных активов.</w:t>
      </w:r>
    </w:p>
    <w:p w:rsidR="00AE4B02" w:rsidRDefault="00AE4B02" w:rsidP="008320E9">
      <w:pPr>
        <w:widowControl w:val="0"/>
        <w:spacing w:line="360" w:lineRule="auto"/>
        <w:ind w:left="57" w:right="-1" w:firstLine="720"/>
        <w:jc w:val="both"/>
        <w:rPr>
          <w:sz w:val="28"/>
        </w:rPr>
      </w:pPr>
      <w:r>
        <w:rPr>
          <w:sz w:val="28"/>
        </w:rPr>
        <w:t>• Коэффициент годности нематериальных активов.</w:t>
      </w:r>
    </w:p>
    <w:p w:rsidR="00AE4B02" w:rsidRDefault="00AE4B02" w:rsidP="008320E9">
      <w:pPr>
        <w:widowControl w:val="0"/>
        <w:spacing w:line="360" w:lineRule="auto"/>
        <w:ind w:left="57" w:right="-1" w:firstLine="720"/>
        <w:jc w:val="both"/>
        <w:rPr>
          <w:sz w:val="28"/>
        </w:rPr>
      </w:pPr>
      <w:r>
        <w:rPr>
          <w:sz w:val="28"/>
        </w:rPr>
        <w:t>• Сводный коэффициент годности операционных вне</w:t>
      </w:r>
      <w:r>
        <w:rPr>
          <w:sz w:val="28"/>
        </w:rPr>
        <w:softHyphen/>
        <w:t>оборотных активов, используемых предприятием.</w:t>
      </w:r>
    </w:p>
    <w:p w:rsidR="00AE4B02" w:rsidRDefault="00AE4B02" w:rsidP="008320E9">
      <w:pPr>
        <w:widowControl w:val="0"/>
        <w:spacing w:line="360" w:lineRule="auto"/>
        <w:ind w:left="57" w:right="-1" w:firstLine="720"/>
        <w:jc w:val="both"/>
        <w:rPr>
          <w:sz w:val="28"/>
        </w:rPr>
      </w:pPr>
      <w:r>
        <w:rPr>
          <w:sz w:val="28"/>
        </w:rPr>
        <w:t>На четвертом этапе анализа определяется период оборота используемых предприятием операционных внеоборотных активов</w:t>
      </w:r>
    </w:p>
    <w:p w:rsidR="00AE4B02" w:rsidRDefault="00AE4B02" w:rsidP="008320E9">
      <w:pPr>
        <w:widowControl w:val="0"/>
        <w:spacing w:line="360" w:lineRule="auto"/>
        <w:ind w:left="57" w:right="-1" w:firstLine="720"/>
        <w:jc w:val="both"/>
        <w:rPr>
          <w:sz w:val="28"/>
        </w:rPr>
      </w:pPr>
      <w:r>
        <w:rPr>
          <w:sz w:val="28"/>
        </w:rPr>
        <w:t>На 5 этапе анализа изучается интенсивность обновления операционных внеоборотных активов в пред</w:t>
      </w:r>
      <w:r>
        <w:rPr>
          <w:sz w:val="28"/>
        </w:rPr>
        <w:softHyphen/>
        <w:t>шествующем периоде. В процессе изучения использу</w:t>
      </w:r>
      <w:r>
        <w:rPr>
          <w:sz w:val="28"/>
        </w:rPr>
        <w:softHyphen/>
        <w:t>ются следующие основные показатели:</w:t>
      </w:r>
    </w:p>
    <w:p w:rsidR="00AE4B02" w:rsidRDefault="00AE4B02" w:rsidP="008320E9">
      <w:pPr>
        <w:widowControl w:val="0"/>
        <w:spacing w:line="360" w:lineRule="auto"/>
        <w:ind w:left="57" w:right="-1" w:firstLine="720"/>
        <w:jc w:val="both"/>
        <w:rPr>
          <w:sz w:val="28"/>
        </w:rPr>
      </w:pPr>
      <w:r>
        <w:rPr>
          <w:sz w:val="28"/>
        </w:rPr>
        <w:t>• Коэффициент выбытия операционных внеоборотных активов. Он характеризует долю выбывших операцион</w:t>
      </w:r>
      <w:r>
        <w:rPr>
          <w:sz w:val="28"/>
        </w:rPr>
        <w:softHyphen/>
        <w:t>ных внеоборотных активов в общей их сумме.</w:t>
      </w:r>
    </w:p>
    <w:p w:rsidR="00AE4B02" w:rsidRDefault="00AE4B02" w:rsidP="008320E9">
      <w:pPr>
        <w:widowControl w:val="0"/>
        <w:spacing w:line="360" w:lineRule="auto"/>
        <w:ind w:left="57" w:right="-1" w:firstLine="720"/>
        <w:jc w:val="both"/>
        <w:rPr>
          <w:sz w:val="28"/>
        </w:rPr>
      </w:pPr>
      <w:r>
        <w:rPr>
          <w:sz w:val="28"/>
        </w:rPr>
        <w:t>• Коэффициент ввода в действие новых операционных внеоборотных активов. Он характеризует долю вновь вве</w:t>
      </w:r>
      <w:r>
        <w:rPr>
          <w:sz w:val="28"/>
        </w:rPr>
        <w:softHyphen/>
        <w:t>денных операционных внеоборотных активов в общей их сумме.</w:t>
      </w:r>
    </w:p>
    <w:p w:rsidR="00AE4B02" w:rsidRDefault="00AE4B02" w:rsidP="008320E9">
      <w:pPr>
        <w:widowControl w:val="0"/>
        <w:spacing w:line="360" w:lineRule="auto"/>
        <w:ind w:left="57" w:right="-1" w:firstLine="720"/>
        <w:jc w:val="both"/>
        <w:rPr>
          <w:sz w:val="28"/>
        </w:rPr>
      </w:pPr>
      <w:r>
        <w:rPr>
          <w:sz w:val="28"/>
        </w:rPr>
        <w:t>• Коэффициент обновления операционных внеоборот</w:t>
      </w:r>
      <w:r>
        <w:rPr>
          <w:sz w:val="28"/>
        </w:rPr>
        <w:softHyphen/>
        <w:t>ных активов. Он характеризует прирост новых опера</w:t>
      </w:r>
      <w:r>
        <w:rPr>
          <w:sz w:val="28"/>
        </w:rPr>
        <w:softHyphen/>
        <w:t>ционных внеоборотных активов в общей их сумме.</w:t>
      </w:r>
    </w:p>
    <w:p w:rsidR="00AE4B02" w:rsidRDefault="00AE4B02" w:rsidP="008320E9">
      <w:pPr>
        <w:widowControl w:val="0"/>
        <w:spacing w:line="360" w:lineRule="auto"/>
        <w:ind w:left="57" w:right="-1" w:firstLine="720"/>
        <w:jc w:val="both"/>
        <w:rPr>
          <w:sz w:val="28"/>
        </w:rPr>
      </w:pPr>
      <w:r>
        <w:rPr>
          <w:sz w:val="28"/>
        </w:rPr>
        <w:t>Указанные показатели рассчитываются в процессе анализа не только по операционным внеоборотным ак</w:t>
      </w:r>
      <w:r>
        <w:rPr>
          <w:sz w:val="28"/>
        </w:rPr>
        <w:softHyphen/>
        <w:t>тивам в целом, но и в разрезе их видов -  основных средств и нематериальных активов.</w:t>
      </w:r>
    </w:p>
    <w:p w:rsidR="00AE4B02" w:rsidRDefault="00AE4B02" w:rsidP="008320E9">
      <w:pPr>
        <w:widowControl w:val="0"/>
        <w:spacing w:line="360" w:lineRule="auto"/>
        <w:ind w:left="57" w:right="-1" w:firstLine="720"/>
        <w:jc w:val="both"/>
        <w:rPr>
          <w:sz w:val="28"/>
        </w:rPr>
      </w:pPr>
      <w:r>
        <w:rPr>
          <w:sz w:val="28"/>
        </w:rPr>
        <w:t>На шестом этапе анализа оценивается уровень эффек</w:t>
      </w:r>
      <w:r>
        <w:rPr>
          <w:sz w:val="28"/>
        </w:rPr>
        <w:softHyphen/>
        <w:t>тивности использования операционных внеоборотных активов в отчетном периоде. В процессе такой оценки используются следующие основные показатели:</w:t>
      </w:r>
    </w:p>
    <w:p w:rsidR="00AE4B02" w:rsidRDefault="00AE4B02" w:rsidP="008320E9">
      <w:pPr>
        <w:widowControl w:val="0"/>
        <w:spacing w:line="360" w:lineRule="auto"/>
        <w:ind w:left="57" w:right="-1" w:firstLine="720"/>
        <w:jc w:val="both"/>
        <w:rPr>
          <w:sz w:val="28"/>
        </w:rPr>
      </w:pPr>
      <w:r>
        <w:rPr>
          <w:sz w:val="28"/>
        </w:rPr>
        <w:t>• Коэффициент рентабельности операционных внеобо</w:t>
      </w:r>
      <w:r>
        <w:rPr>
          <w:sz w:val="28"/>
        </w:rPr>
        <w:softHyphen/>
        <w:t>ротных активов.</w:t>
      </w:r>
    </w:p>
    <w:p w:rsidR="00AE4B02" w:rsidRDefault="00AE4B02" w:rsidP="008320E9">
      <w:pPr>
        <w:widowControl w:val="0"/>
        <w:spacing w:line="360" w:lineRule="auto"/>
        <w:ind w:left="57" w:right="-1" w:firstLine="720"/>
        <w:jc w:val="both"/>
        <w:rPr>
          <w:sz w:val="28"/>
        </w:rPr>
      </w:pPr>
      <w:r>
        <w:rPr>
          <w:sz w:val="28"/>
        </w:rPr>
        <w:t>• Коэффициент производственной отдачи операци</w:t>
      </w:r>
      <w:r>
        <w:rPr>
          <w:sz w:val="28"/>
        </w:rPr>
        <w:softHyphen/>
        <w:t>онных внеоборотных активов. Он характеризует объем реализации продукции (.или объем ее производства) в расчете на единицу используемых предприятием опе</w:t>
      </w:r>
      <w:r>
        <w:rPr>
          <w:sz w:val="28"/>
        </w:rPr>
        <w:softHyphen/>
        <w:t>рационных внеоборотных активов.</w:t>
      </w:r>
    </w:p>
    <w:p w:rsidR="00AE4B02" w:rsidRDefault="00AE4B02" w:rsidP="008320E9">
      <w:pPr>
        <w:widowControl w:val="0"/>
        <w:spacing w:line="360" w:lineRule="auto"/>
        <w:ind w:left="57" w:right="-1" w:firstLine="720"/>
        <w:jc w:val="both"/>
        <w:rPr>
          <w:sz w:val="28"/>
        </w:rPr>
      </w:pPr>
      <w:r>
        <w:rPr>
          <w:sz w:val="28"/>
        </w:rPr>
        <w:t>2.Оптимизация общего объема и состава внеоборотных активов предприятия. Такая оптимизация осуществляется с учетом вскрытых в процессе анализа возможных резервов повышения использования внеоборотных активов в предстоящем периоде. В процессе оптимизации общего объема опера</w:t>
      </w:r>
      <w:r>
        <w:rPr>
          <w:sz w:val="28"/>
        </w:rPr>
        <w:softHyphen/>
        <w:t>ционных внеоборотных активов из их состава исключа</w:t>
      </w:r>
      <w:r>
        <w:rPr>
          <w:sz w:val="28"/>
        </w:rPr>
        <w:softHyphen/>
        <w:t>ются те их виды, которые не участвуют в производствен</w:t>
      </w:r>
      <w:r>
        <w:rPr>
          <w:sz w:val="28"/>
        </w:rPr>
        <w:softHyphen/>
        <w:t>ном процессе по различным причинам.</w:t>
      </w:r>
    </w:p>
    <w:p w:rsidR="00AE4B02" w:rsidRDefault="00AE4B02" w:rsidP="008320E9">
      <w:pPr>
        <w:widowControl w:val="0"/>
        <w:spacing w:line="360" w:lineRule="auto"/>
        <w:ind w:left="57" w:right="-1" w:firstLine="720"/>
        <w:jc w:val="both"/>
        <w:rPr>
          <w:sz w:val="28"/>
        </w:rPr>
      </w:pPr>
      <w:r>
        <w:rPr>
          <w:sz w:val="28"/>
        </w:rPr>
        <w:t>3. Обеспечение своевременного обновления операци</w:t>
      </w:r>
      <w:r>
        <w:rPr>
          <w:sz w:val="28"/>
        </w:rPr>
        <w:softHyphen/>
        <w:t>онных внеоборотных активов предприятия. В этих целях на предприятии определяется необходимый уровень интенсивности обновления отдельных групп операци</w:t>
      </w:r>
      <w:r>
        <w:rPr>
          <w:sz w:val="28"/>
        </w:rPr>
        <w:softHyphen/>
        <w:t>онных внеоборотных активов; рассчитывается общий объем активов, подлежащих обновлению в предстоящем периоде; устанавливаются основные формы и стоимость обновления различных групп активов. Более подробно вопросы финансового управления обновлением внеобо</w:t>
      </w:r>
      <w:r>
        <w:rPr>
          <w:sz w:val="28"/>
        </w:rPr>
        <w:softHyphen/>
        <w:t>ротных операционных активов рассматриваются в сле</w:t>
      </w:r>
      <w:r>
        <w:rPr>
          <w:sz w:val="28"/>
        </w:rPr>
        <w:softHyphen/>
        <w:t>дующем разделе.</w:t>
      </w:r>
    </w:p>
    <w:p w:rsidR="00AE4B02" w:rsidRDefault="00AE4B02" w:rsidP="008320E9">
      <w:pPr>
        <w:widowControl w:val="0"/>
        <w:spacing w:line="360" w:lineRule="auto"/>
        <w:ind w:left="57" w:right="-1" w:firstLine="720"/>
        <w:jc w:val="both"/>
        <w:rPr>
          <w:sz w:val="28"/>
        </w:rPr>
      </w:pPr>
      <w:r>
        <w:rPr>
          <w:sz w:val="28"/>
        </w:rPr>
        <w:t>4. Обеспечение эффективного использования опера</w:t>
      </w:r>
      <w:r>
        <w:rPr>
          <w:sz w:val="28"/>
        </w:rPr>
        <w:softHyphen/>
        <w:t>ционных внеоборотных активов предприятия. Такое обеспе</w:t>
      </w:r>
      <w:r>
        <w:rPr>
          <w:sz w:val="28"/>
        </w:rPr>
        <w:softHyphen/>
        <w:t>чение заключается в разработке системы мероприятий, направленных на повышение коэффициентов рентабель</w:t>
      </w:r>
      <w:r>
        <w:rPr>
          <w:sz w:val="28"/>
        </w:rPr>
        <w:softHyphen/>
        <w:t>ности и отдачи, операционных вне</w:t>
      </w:r>
      <w:r>
        <w:rPr>
          <w:sz w:val="28"/>
        </w:rPr>
        <w:softHyphen/>
        <w:t>оборотных активов.</w:t>
      </w:r>
    </w:p>
    <w:p w:rsidR="00AE4B02" w:rsidRDefault="00AE4B02" w:rsidP="008320E9">
      <w:pPr>
        <w:widowControl w:val="0"/>
        <w:spacing w:line="360" w:lineRule="auto"/>
        <w:ind w:left="57" w:right="-1" w:firstLine="720"/>
        <w:jc w:val="both"/>
        <w:rPr>
          <w:sz w:val="28"/>
        </w:rPr>
      </w:pPr>
      <w:r>
        <w:rPr>
          <w:sz w:val="28"/>
        </w:rPr>
        <w:t>Используя в процессе управления эффективностью операционных внеоборотных активов эти показатели, следует учитывать два важных момента, обеспечивающих объективность оценки разрабатываемых мероприятий. Первый из них состоит в том, что при оценке всегда должна использоваться восстановительная стоимость операционных внеоборотных активов на момент проведения оценки. Второй из них состоит в том, что при оценке следует использовать остаточную стоимость операционных внеоборотных активов, так как большая их часть в процессе износа теряет часть своей производительности.</w:t>
      </w:r>
    </w:p>
    <w:p w:rsidR="00AE4B02" w:rsidRDefault="00AE4B02" w:rsidP="008320E9">
      <w:pPr>
        <w:widowControl w:val="0"/>
        <w:spacing w:line="360" w:lineRule="auto"/>
        <w:ind w:left="57" w:right="-1" w:firstLine="720"/>
        <w:jc w:val="both"/>
        <w:rPr>
          <w:sz w:val="28"/>
        </w:rPr>
      </w:pPr>
      <w:r>
        <w:rPr>
          <w:sz w:val="28"/>
        </w:rPr>
        <w:t>Рост эффективности использования операционных внеоборотных активов позволяет сократить потребность в них (за счет механизма повышения коэффициентов их использования во времени и по мощности), так как между этими двумя показателями существует обратная зависимость. Следовательно, мероприятия по обеспе</w:t>
      </w:r>
      <w:r>
        <w:rPr>
          <w:sz w:val="28"/>
        </w:rPr>
        <w:softHyphen/>
        <w:t>чению повышения эффективности использования опе</w:t>
      </w:r>
      <w:r>
        <w:rPr>
          <w:sz w:val="28"/>
        </w:rPr>
        <w:softHyphen/>
        <w:t>рационных внеоборотных активов можно рассматривать как мероприятия по сокращению потребности в объеме их финансирования и повышению темпов экономичес</w:t>
      </w:r>
      <w:r>
        <w:rPr>
          <w:sz w:val="28"/>
        </w:rPr>
        <w:softHyphen/>
        <w:t>кого развития предприятия за счет более рационального использования собственных финансовых ресурсов.</w:t>
      </w:r>
    </w:p>
    <w:p w:rsidR="00AE4B02" w:rsidRDefault="00AE4B02" w:rsidP="008320E9">
      <w:pPr>
        <w:widowControl w:val="0"/>
        <w:spacing w:line="360" w:lineRule="auto"/>
        <w:ind w:right="-1" w:firstLine="720"/>
        <w:jc w:val="both"/>
        <w:rPr>
          <w:sz w:val="28"/>
        </w:rPr>
      </w:pPr>
      <w:r>
        <w:rPr>
          <w:sz w:val="28"/>
        </w:rPr>
        <w:t>5.Формирование принципов и оптимизация структуры источников финансирования операционных внеоборотных активов. Принципиально обновление и прирост опера</w:t>
      </w:r>
      <w:r>
        <w:rPr>
          <w:sz w:val="28"/>
        </w:rPr>
        <w:softHyphen/>
        <w:t>ционных внеоборотных активов могут финансироваться за счет собственного капитала, долгосрочного заемного капитала (финансового кредита, финансового лизинга и т.п.) и за счет смешанного их финансирования.</w:t>
      </w:r>
    </w:p>
    <w:p w:rsidR="00AE4B02" w:rsidRDefault="00AE4B02" w:rsidP="008320E9">
      <w:pPr>
        <w:widowControl w:val="0"/>
        <w:spacing w:line="360" w:lineRule="auto"/>
        <w:ind w:right="-1" w:firstLine="720"/>
        <w:jc w:val="both"/>
        <w:rPr>
          <w:sz w:val="28"/>
        </w:rPr>
      </w:pPr>
      <w:r>
        <w:rPr>
          <w:sz w:val="28"/>
        </w:rPr>
        <w:t>Таким образом, политика управления внеоборотными активами формируется для обеспечения своевременного обновления и повышения использования внеоборотных активов. Процесс достижения данной цели делится на 5 этапов.</w:t>
      </w: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p>
    <w:p w:rsidR="00AE4B02" w:rsidRDefault="00AE4B02" w:rsidP="00B45B40">
      <w:pPr>
        <w:widowControl w:val="0"/>
        <w:shd w:val="clear" w:color="auto" w:fill="FFFFFF"/>
        <w:autoSpaceDE w:val="0"/>
        <w:autoSpaceDN w:val="0"/>
        <w:adjustRightInd w:val="0"/>
        <w:spacing w:line="360" w:lineRule="auto"/>
        <w:rPr>
          <w:rFonts w:ascii="Times New Roman CYR" w:hAnsi="Times New Roman CYR" w:cs="Times New Roman CYR"/>
          <w:b/>
          <w:bCs/>
          <w:color w:val="000000"/>
          <w:sz w:val="28"/>
          <w:szCs w:val="28"/>
        </w:rPr>
      </w:pP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Глава 2. Анализ процесса управления внеоборотными активами на предприятии ООО «Волна»</w:t>
      </w: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color w:val="000000"/>
          <w:sz w:val="28"/>
          <w:szCs w:val="28"/>
        </w:rPr>
      </w:pPr>
    </w:p>
    <w:p w:rsidR="00AE4B02" w:rsidRPr="00FB2194" w:rsidRDefault="00AE4B02" w:rsidP="008320E9">
      <w:pPr>
        <w:widowControl w:val="0"/>
        <w:autoSpaceDE w:val="0"/>
        <w:autoSpaceDN w:val="0"/>
        <w:adjustRightInd w:val="0"/>
        <w:spacing w:line="360" w:lineRule="auto"/>
        <w:ind w:firstLine="709"/>
        <w:jc w:val="center"/>
        <w:rPr>
          <w:rFonts w:ascii="Times New Roman CYR" w:hAnsi="Times New Roman CYR" w:cs="Times New Roman CYR"/>
          <w:b/>
          <w:bCs/>
          <w:sz w:val="28"/>
          <w:szCs w:val="28"/>
        </w:rPr>
      </w:pPr>
      <w:r w:rsidRPr="00FB2194">
        <w:rPr>
          <w:rFonts w:ascii="Times New Roman CYR" w:hAnsi="Times New Roman CYR" w:cs="Times New Roman CYR"/>
          <w:b/>
          <w:bCs/>
          <w:sz w:val="28"/>
          <w:szCs w:val="28"/>
        </w:rPr>
        <w:t xml:space="preserve">2.1.  </w:t>
      </w:r>
      <w:r>
        <w:rPr>
          <w:rFonts w:ascii="Times New Roman CYR" w:hAnsi="Times New Roman CYR" w:cs="Times New Roman CYR"/>
          <w:b/>
          <w:bCs/>
          <w:sz w:val="28"/>
          <w:szCs w:val="28"/>
        </w:rPr>
        <w:t>Организационная характеристика ООО «Волна»</w:t>
      </w:r>
    </w:p>
    <w:p w:rsidR="00AE4B02" w:rsidRPr="00C92244" w:rsidRDefault="00AE4B02" w:rsidP="008320E9">
      <w:pPr>
        <w:spacing w:line="360" w:lineRule="auto"/>
        <w:ind w:firstLine="709"/>
        <w:jc w:val="both"/>
        <w:rPr>
          <w:sz w:val="28"/>
          <w:szCs w:val="28"/>
        </w:rPr>
      </w:pPr>
      <w:r w:rsidRPr="00C92244">
        <w:rPr>
          <w:sz w:val="28"/>
          <w:szCs w:val="28"/>
        </w:rPr>
        <w:t>Предприятие осуществляет следующие виды деятельности:</w:t>
      </w:r>
    </w:p>
    <w:p w:rsidR="00AE4B02" w:rsidRPr="00C92244" w:rsidRDefault="00AE4B02" w:rsidP="008320E9">
      <w:pPr>
        <w:numPr>
          <w:ilvl w:val="0"/>
          <w:numId w:val="10"/>
        </w:numPr>
        <w:tabs>
          <w:tab w:val="clear" w:pos="1069"/>
        </w:tabs>
        <w:spacing w:line="360" w:lineRule="auto"/>
        <w:ind w:left="0" w:firstLine="709"/>
        <w:jc w:val="both"/>
        <w:rPr>
          <w:sz w:val="28"/>
          <w:szCs w:val="28"/>
        </w:rPr>
      </w:pPr>
      <w:r w:rsidRPr="00C92244">
        <w:rPr>
          <w:sz w:val="28"/>
          <w:szCs w:val="28"/>
        </w:rPr>
        <w:t>Производство лесозаготовок;</w:t>
      </w:r>
    </w:p>
    <w:p w:rsidR="00AE4B02" w:rsidRPr="00C92244" w:rsidRDefault="00AE4B02" w:rsidP="008320E9">
      <w:pPr>
        <w:numPr>
          <w:ilvl w:val="0"/>
          <w:numId w:val="10"/>
        </w:numPr>
        <w:tabs>
          <w:tab w:val="clear" w:pos="1069"/>
        </w:tabs>
        <w:spacing w:line="360" w:lineRule="auto"/>
        <w:ind w:left="0" w:firstLine="709"/>
        <w:jc w:val="both"/>
        <w:rPr>
          <w:sz w:val="28"/>
          <w:szCs w:val="28"/>
        </w:rPr>
      </w:pPr>
      <w:r w:rsidRPr="00C92244">
        <w:rPr>
          <w:sz w:val="28"/>
          <w:szCs w:val="28"/>
        </w:rPr>
        <w:t>Лесоперевозки.</w:t>
      </w:r>
    </w:p>
    <w:p w:rsidR="00AE4B02" w:rsidRDefault="00AE4B02" w:rsidP="008320E9">
      <w:pPr>
        <w:widowControl w:val="0"/>
        <w:shd w:val="clear" w:color="auto" w:fill="FFFFFF"/>
        <w:autoSpaceDE w:val="0"/>
        <w:autoSpaceDN w:val="0"/>
        <w:adjustRightInd w:val="0"/>
        <w:spacing w:line="36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своей работе предприятие осуществляет:</w:t>
      </w:r>
    </w:p>
    <w:p w:rsidR="00AE4B02" w:rsidRDefault="00AE4B02" w:rsidP="008320E9">
      <w:pPr>
        <w:widowControl w:val="0"/>
        <w:numPr>
          <w:ilvl w:val="0"/>
          <w:numId w:val="3"/>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взаимоотношения с юриди</w:t>
      </w:r>
      <w:r>
        <w:rPr>
          <w:rFonts w:ascii="Times New Roman CYR" w:hAnsi="Times New Roman CYR" w:cs="Times New Roman CYR"/>
          <w:color w:val="000000"/>
          <w:sz w:val="28"/>
          <w:szCs w:val="28"/>
        </w:rPr>
        <w:softHyphen/>
        <w:t>ческими лицами на основе договоров;</w:t>
      </w:r>
    </w:p>
    <w:p w:rsidR="00AE4B02" w:rsidRDefault="00AE4B02" w:rsidP="008320E9">
      <w:pPr>
        <w:widowControl w:val="0"/>
        <w:numPr>
          <w:ilvl w:val="0"/>
          <w:numId w:val="3"/>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самостоятельное планирование и осуществление хозяйственной де</w:t>
      </w:r>
      <w:r>
        <w:rPr>
          <w:rFonts w:ascii="Times New Roman CYR" w:hAnsi="Times New Roman CYR" w:cs="Times New Roman CYR"/>
          <w:color w:val="000000"/>
          <w:sz w:val="28"/>
          <w:szCs w:val="28"/>
        </w:rPr>
        <w:softHyphen/>
        <w:t>ятельности;</w:t>
      </w:r>
    </w:p>
    <w:p w:rsidR="00AE4B02" w:rsidRDefault="00AE4B02" w:rsidP="008320E9">
      <w:pPr>
        <w:widowControl w:val="0"/>
        <w:shd w:val="clear" w:color="auto" w:fill="FFFFFF"/>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color w:val="000000"/>
          <w:sz w:val="28"/>
          <w:szCs w:val="28"/>
        </w:rPr>
        <w:t>- расчёты с поставщиками и покупателями;</w:t>
      </w:r>
    </w:p>
    <w:p w:rsidR="00AE4B02" w:rsidRDefault="00AE4B02" w:rsidP="008320E9">
      <w:pPr>
        <w:widowControl w:val="0"/>
        <w:shd w:val="clear" w:color="auto" w:fill="FFFFFF"/>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color w:val="000000"/>
          <w:sz w:val="28"/>
          <w:szCs w:val="28"/>
        </w:rPr>
        <w:t>- ведёт бухгалтерский, оперативный учёт, составляет и пред</w:t>
      </w:r>
      <w:r>
        <w:rPr>
          <w:rFonts w:ascii="Times New Roman CYR" w:hAnsi="Times New Roman CYR" w:cs="Times New Roman CYR"/>
          <w:color w:val="000000"/>
          <w:sz w:val="28"/>
          <w:szCs w:val="28"/>
        </w:rPr>
        <w:softHyphen/>
        <w:t>ставляет отчётность.</w:t>
      </w:r>
    </w:p>
    <w:p w:rsidR="00AE4B02" w:rsidRDefault="00AE4B02" w:rsidP="008320E9">
      <w:pPr>
        <w:widowControl w:val="0"/>
        <w:shd w:val="clear" w:color="auto" w:fill="FFFFFF"/>
        <w:autoSpaceDE w:val="0"/>
        <w:autoSpaceDN w:val="0"/>
        <w:adjustRightInd w:val="0"/>
        <w:spacing w:line="36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Юридический адрес предприятия: город Сыктывкар, ул. Ленина, 198.</w:t>
      </w:r>
    </w:p>
    <w:p w:rsidR="00AE4B02" w:rsidRDefault="00AE4B02" w:rsidP="008320E9">
      <w:pPr>
        <w:widowControl w:val="0"/>
        <w:shd w:val="clear" w:color="auto" w:fill="FFFFFF"/>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Предприятие вправе осуществлять также любую деятельность, не запрещённую законодательными актами Российской Федерации.</w:t>
      </w:r>
    </w:p>
    <w:p w:rsidR="00AE4B02" w:rsidRDefault="00AE4B02" w:rsidP="008320E9">
      <w:pPr>
        <w:widowControl w:val="0"/>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Предприятие является хозяйствующим субъектом,  обладающим правами юридического лица по законодательству Российской Федера</w:t>
      </w:r>
      <w:r>
        <w:rPr>
          <w:rFonts w:ascii="Times New Roman CYR" w:hAnsi="Times New Roman CYR" w:cs="Times New Roman CYR"/>
          <w:color w:val="000000"/>
          <w:sz w:val="28"/>
          <w:szCs w:val="28"/>
        </w:rPr>
        <w:softHyphen/>
        <w:t>ции, имеет самостоятельный баланс, расчётный счёт, печать со своим наименованием бланки.</w:t>
      </w:r>
    </w:p>
    <w:p w:rsidR="00AE4B02" w:rsidRDefault="00AE4B02" w:rsidP="008320E9">
      <w:pPr>
        <w:widowControl w:val="0"/>
        <w:shd w:val="clear" w:color="auto" w:fill="FFFFFF"/>
        <w:autoSpaceDE w:val="0"/>
        <w:autoSpaceDN w:val="0"/>
        <w:adjustRightInd w:val="0"/>
        <w:spacing w:line="36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Предприятие осуществляет свою деятельность в соответствии с законодательством Российской Федерации и Уставом.</w:t>
      </w:r>
    </w:p>
    <w:p w:rsidR="00AE4B02" w:rsidRDefault="00AE4B02" w:rsidP="008320E9">
      <w:pPr>
        <w:widowControl w:val="0"/>
        <w:shd w:val="clear" w:color="auto" w:fill="FFFFFF"/>
        <w:autoSpaceDE w:val="0"/>
        <w:autoSpaceDN w:val="0"/>
        <w:adjustRightInd w:val="0"/>
        <w:spacing w:line="36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ООО «Волна» отвечает по своим обязательствам всем имущест</w:t>
      </w:r>
      <w:r>
        <w:rPr>
          <w:rFonts w:ascii="Times New Roman CYR" w:hAnsi="Times New Roman CYR" w:cs="Times New Roman CYR"/>
          <w:color w:val="000000"/>
          <w:sz w:val="28"/>
          <w:szCs w:val="28"/>
        </w:rPr>
        <w:softHyphen/>
        <w:t>вом предприятия, если иная ответственность не установлена зако</w:t>
      </w:r>
      <w:r>
        <w:rPr>
          <w:rFonts w:ascii="Times New Roman CYR" w:hAnsi="Times New Roman CYR" w:cs="Times New Roman CYR"/>
          <w:color w:val="000000"/>
          <w:sz w:val="28"/>
          <w:szCs w:val="28"/>
        </w:rPr>
        <w:softHyphen/>
        <w:t>нодательством и договором о закреплении за предприятием имущест</w:t>
      </w:r>
      <w:r>
        <w:rPr>
          <w:rFonts w:ascii="Times New Roman CYR" w:hAnsi="Times New Roman CYR" w:cs="Times New Roman CYR"/>
          <w:color w:val="000000"/>
          <w:sz w:val="28"/>
          <w:szCs w:val="28"/>
        </w:rPr>
        <w:softHyphen/>
        <w:t>ва на право полного хозяйственного ведения.</w:t>
      </w:r>
    </w:p>
    <w:p w:rsidR="00AE4B02" w:rsidRPr="001371F1" w:rsidRDefault="00AE4B02" w:rsidP="008320E9">
      <w:pPr>
        <w:widowControl w:val="0"/>
        <w:autoSpaceDE w:val="0"/>
        <w:autoSpaceDN w:val="0"/>
        <w:adjustRightInd w:val="0"/>
        <w:spacing w:line="360" w:lineRule="auto"/>
        <w:ind w:firstLine="708"/>
        <w:jc w:val="both"/>
        <w:rPr>
          <w:color w:val="000000"/>
          <w:sz w:val="28"/>
          <w:szCs w:val="28"/>
        </w:rPr>
      </w:pPr>
      <w:r w:rsidRPr="001371F1">
        <w:rPr>
          <w:color w:val="000000"/>
          <w:sz w:val="28"/>
          <w:szCs w:val="28"/>
        </w:rPr>
        <w:t>Предприятие не отвечает по обязательствам государства и его органов; государство и его органы не отвечают по обязательствам предприятия, если иное не предусмотрено законодательством Рос</w:t>
      </w:r>
      <w:r w:rsidRPr="001371F1">
        <w:rPr>
          <w:color w:val="000000"/>
          <w:sz w:val="28"/>
          <w:szCs w:val="28"/>
        </w:rPr>
        <w:softHyphen/>
        <w:t>сийской Федерации.</w:t>
      </w:r>
    </w:p>
    <w:p w:rsidR="00AE4B02" w:rsidRPr="00C92244" w:rsidRDefault="00AE4B02" w:rsidP="008320E9">
      <w:pPr>
        <w:spacing w:line="360" w:lineRule="auto"/>
        <w:ind w:firstLine="709"/>
        <w:jc w:val="both"/>
        <w:rPr>
          <w:sz w:val="28"/>
          <w:szCs w:val="28"/>
        </w:rPr>
      </w:pPr>
      <w:r w:rsidRPr="001371F1">
        <w:rPr>
          <w:sz w:val="28"/>
          <w:szCs w:val="28"/>
        </w:rPr>
        <w:t xml:space="preserve">Количество работников составляет около 175 человек, включая производственный персонал. Средняя заработная плата на предприятии составляет </w:t>
      </w:r>
      <w:r w:rsidRPr="00C92244">
        <w:rPr>
          <w:sz w:val="28"/>
          <w:szCs w:val="28"/>
        </w:rPr>
        <w:t>около 1</w:t>
      </w:r>
      <w:r>
        <w:rPr>
          <w:sz w:val="28"/>
          <w:szCs w:val="28"/>
        </w:rPr>
        <w:t>5</w:t>
      </w:r>
      <w:r w:rsidRPr="00C92244">
        <w:rPr>
          <w:sz w:val="28"/>
          <w:szCs w:val="28"/>
        </w:rPr>
        <w:t xml:space="preserve"> тыс. рублей.</w:t>
      </w:r>
    </w:p>
    <w:p w:rsidR="00AE4B02" w:rsidRPr="00C92244" w:rsidRDefault="00AE4B02" w:rsidP="008320E9">
      <w:pPr>
        <w:spacing w:line="360" w:lineRule="auto"/>
        <w:ind w:firstLine="709"/>
        <w:jc w:val="both"/>
        <w:rPr>
          <w:sz w:val="28"/>
          <w:szCs w:val="28"/>
        </w:rPr>
      </w:pPr>
      <w:r w:rsidRPr="00C92244">
        <w:rPr>
          <w:sz w:val="28"/>
          <w:szCs w:val="28"/>
        </w:rPr>
        <w:t>Отличительная особенность ООО «Волна» - продуманная работа с регионами. В рамках действующей программы осуществляется не только привлечение дилеров со всех уголков, России, стран СНГ, но и их всесторонняя поддержка - участие в региональных выставках.</w:t>
      </w:r>
    </w:p>
    <w:p w:rsidR="00AE4B02" w:rsidRPr="00EB583C" w:rsidRDefault="00AE4B02" w:rsidP="008320E9">
      <w:pPr>
        <w:widowControl w:val="0"/>
        <w:autoSpaceDE w:val="0"/>
        <w:autoSpaceDN w:val="0"/>
        <w:adjustRightInd w:val="0"/>
        <w:spacing w:before="40" w:after="40" w:line="360" w:lineRule="auto"/>
        <w:ind w:firstLine="708"/>
        <w:jc w:val="both"/>
        <w:rPr>
          <w:rFonts w:ascii="Arial" w:hAnsi="Arial" w:cs="Arial"/>
        </w:rPr>
      </w:pPr>
      <w:r>
        <w:rPr>
          <w:rFonts w:ascii="Times New Roman CYR" w:hAnsi="Times New Roman CYR" w:cs="Times New Roman CYR"/>
          <w:sz w:val="28"/>
          <w:szCs w:val="28"/>
        </w:rPr>
        <w:t xml:space="preserve">ООО «Волна» владеет зданием, в котором находятся склады, гараж и помещение управления. Предприятие имеет в своем составе грузовые автомобили для перевозки леса. </w:t>
      </w:r>
    </w:p>
    <w:p w:rsidR="00AE4B02" w:rsidRPr="00C92244" w:rsidRDefault="00AE4B02" w:rsidP="008320E9">
      <w:pPr>
        <w:spacing w:line="360" w:lineRule="auto"/>
        <w:ind w:firstLine="851"/>
        <w:jc w:val="both"/>
        <w:rPr>
          <w:sz w:val="28"/>
          <w:szCs w:val="28"/>
        </w:rPr>
      </w:pPr>
      <w:r w:rsidRPr="00C92244">
        <w:rPr>
          <w:sz w:val="28"/>
          <w:szCs w:val="28"/>
        </w:rPr>
        <w:t xml:space="preserve">Рис. 1 Организационная </w:t>
      </w:r>
      <w:r>
        <w:rPr>
          <w:sz w:val="28"/>
          <w:szCs w:val="28"/>
        </w:rPr>
        <w:t>структура управления ООО «Волна</w:t>
      </w:r>
      <w:r w:rsidRPr="00C92244">
        <w:rPr>
          <w:sz w:val="28"/>
          <w:szCs w:val="28"/>
        </w:rPr>
        <w:t>»</w:t>
      </w:r>
    </w:p>
    <w:p w:rsidR="00AE4B02" w:rsidRDefault="00010B11" w:rsidP="008320E9">
      <w:pPr>
        <w:spacing w:line="360" w:lineRule="auto"/>
        <w:ind w:firstLine="851"/>
        <w:jc w:val="both"/>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49pt;height:190.5pt;visibility:visible">
            <v:imagedata r:id="rId7" o:title=""/>
          </v:shape>
        </w:pict>
      </w:r>
    </w:p>
    <w:p w:rsidR="00AE4B02" w:rsidRDefault="00AE4B02" w:rsidP="008320E9">
      <w:pPr>
        <w:widowControl w:val="0"/>
        <w:autoSpaceDE w:val="0"/>
        <w:autoSpaceDN w:val="0"/>
        <w:adjustRightInd w:val="0"/>
        <w:spacing w:before="40" w:after="4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деятельность ООО «Волна» не лицензируется, предприятие не обладает ни собственными лицензиями, ни какими-либо нематериальными активами.</w:t>
      </w:r>
    </w:p>
    <w:p w:rsidR="00AE4B02" w:rsidRDefault="00AE4B02" w:rsidP="008320E9">
      <w:pPr>
        <w:widowControl w:val="0"/>
        <w:autoSpaceDE w:val="0"/>
        <w:autoSpaceDN w:val="0"/>
        <w:adjustRightInd w:val="0"/>
        <w:spacing w:before="40" w:after="40" w:line="360" w:lineRule="auto"/>
        <w:ind w:firstLine="720"/>
        <w:jc w:val="both"/>
        <w:rPr>
          <w:rFonts w:ascii="Times New Roman CYR" w:hAnsi="Times New Roman CYR" w:cs="Times New Roman CYR"/>
          <w:sz w:val="28"/>
          <w:szCs w:val="28"/>
        </w:rPr>
      </w:pPr>
    </w:p>
    <w:p w:rsidR="00AE4B02" w:rsidRPr="001371F1" w:rsidRDefault="00AE4B02" w:rsidP="008320E9">
      <w:pPr>
        <w:pStyle w:val="23"/>
        <w:ind w:firstLine="709"/>
        <w:jc w:val="center"/>
        <w:rPr>
          <w:rFonts w:ascii="Times New Roman" w:hAnsi="Times New Roman" w:cs="Times New Roman"/>
          <w:sz w:val="28"/>
          <w:szCs w:val="28"/>
          <w:u w:val="none"/>
        </w:rPr>
      </w:pPr>
      <w:bookmarkStart w:id="0" w:name="_Toc106176192"/>
      <w:r w:rsidRPr="001371F1">
        <w:rPr>
          <w:rFonts w:ascii="Times New Roman" w:hAnsi="Times New Roman" w:cs="Times New Roman"/>
          <w:sz w:val="28"/>
          <w:szCs w:val="28"/>
          <w:u w:val="none"/>
        </w:rPr>
        <w:t xml:space="preserve">2.2. Анализ состояния </w:t>
      </w:r>
      <w:bookmarkEnd w:id="0"/>
      <w:r>
        <w:rPr>
          <w:rFonts w:ascii="Times New Roman" w:hAnsi="Times New Roman" w:cs="Times New Roman"/>
          <w:sz w:val="28"/>
          <w:szCs w:val="28"/>
          <w:u w:val="none"/>
        </w:rPr>
        <w:t>внеоборотных активов ООО «Волна»</w:t>
      </w:r>
    </w:p>
    <w:p w:rsidR="00AE4B02" w:rsidRPr="00D02313" w:rsidRDefault="00AE4B02" w:rsidP="008320E9">
      <w:pPr>
        <w:pStyle w:val="21"/>
        <w:spacing w:line="360" w:lineRule="auto"/>
        <w:ind w:firstLine="709"/>
      </w:pPr>
      <w:r w:rsidRPr="00D02313">
        <w:t xml:space="preserve">По методике В.И. </w:t>
      </w:r>
      <w:r>
        <w:rPr>
          <w:color w:val="000000"/>
        </w:rPr>
        <w:t>Стражева</w:t>
      </w:r>
      <w:r w:rsidRPr="00D02313">
        <w:rPr>
          <w:color w:val="000000"/>
        </w:rPr>
        <w:t xml:space="preserve"> задачами</w:t>
      </w:r>
      <w:r w:rsidRPr="00D02313">
        <w:t xml:space="preserve"> анализа состояния и эффективности использования основных производственных фондов являются: установление обеспеченности предприятия и его структурных подразделений основными фондами – соответствия величины, состава и технического уровня фондов потребности в них; выяснение выполнение плана их роста, обновления и выбытия; изучение технического состояния основных средств и особенно наиболее активной их части – машин и оборудования; определение степени использования основных фондов и факторов, на нее повлиявших; установление полноты применения парка оборудования и его комплектности; выяснение эффективности использования оборудования во времени и по мощности; определение влияния использования основных фондов на объем продукции и другие экономические показатели работы предприятия; выявление резервов роста фондоотдачи, увеличения объема продукции и прибыли за счет улучшения использования основных фондов.</w:t>
      </w:r>
    </w:p>
    <w:p w:rsidR="00AE4B02" w:rsidRPr="00D02313" w:rsidRDefault="00AE4B02" w:rsidP="008320E9">
      <w:pPr>
        <w:spacing w:line="360" w:lineRule="auto"/>
        <w:ind w:firstLine="709"/>
        <w:jc w:val="both"/>
        <w:rPr>
          <w:sz w:val="28"/>
          <w:szCs w:val="28"/>
        </w:rPr>
      </w:pPr>
      <w:r w:rsidRPr="00D02313">
        <w:rPr>
          <w:sz w:val="28"/>
          <w:szCs w:val="28"/>
        </w:rPr>
        <w:t>Первым этапом анализа по методике В.И. Стражева является анализ обеспеченности предприятия основными средствами. При этом необходимо изучить, достаточно ли у предприятия основных фондов, каково их наличие, динамика, состав, структура, техническое состояние, уровень производства и его организация.</w:t>
      </w:r>
    </w:p>
    <w:p w:rsidR="00AE4B02" w:rsidRPr="00D02313" w:rsidRDefault="00AE4B02" w:rsidP="008320E9">
      <w:pPr>
        <w:spacing w:line="360" w:lineRule="auto"/>
        <w:ind w:firstLine="709"/>
        <w:jc w:val="both"/>
        <w:rPr>
          <w:sz w:val="28"/>
          <w:szCs w:val="28"/>
        </w:rPr>
      </w:pPr>
      <w:r w:rsidRPr="00D02313">
        <w:rPr>
          <w:sz w:val="28"/>
          <w:szCs w:val="28"/>
        </w:rPr>
        <w:t xml:space="preserve">Н.П. </w:t>
      </w:r>
      <w:r w:rsidRPr="00D02313">
        <w:rPr>
          <w:color w:val="000000"/>
          <w:sz w:val="28"/>
          <w:szCs w:val="28"/>
        </w:rPr>
        <w:t>Любушин считает, что при анализе</w:t>
      </w:r>
      <w:r w:rsidRPr="00D02313">
        <w:rPr>
          <w:sz w:val="28"/>
          <w:szCs w:val="28"/>
        </w:rPr>
        <w:t xml:space="preserve"> следует учитывать законы развития систем, так как каждый технологический этап или экономический уклад имеет свои пределы роста, определения основных фондов (технологических систем) определяется их «местом» на </w:t>
      </w:r>
      <w:r w:rsidRPr="00D02313">
        <w:rPr>
          <w:sz w:val="28"/>
          <w:szCs w:val="28"/>
          <w:lang w:val="en-US"/>
        </w:rPr>
        <w:t>S</w:t>
      </w:r>
      <w:r w:rsidRPr="00D02313">
        <w:rPr>
          <w:sz w:val="28"/>
          <w:szCs w:val="28"/>
        </w:rPr>
        <w:t>-образной кривой развития и положением товаров на рынке. Различные сочетания этих двух параметров характеризуют вполне определенные отношения результатов и затрат.</w:t>
      </w:r>
    </w:p>
    <w:p w:rsidR="00AE4B02" w:rsidRPr="00D02313" w:rsidRDefault="00AE4B02" w:rsidP="008320E9">
      <w:pPr>
        <w:pStyle w:val="31"/>
        <w:ind w:firstLine="709"/>
      </w:pPr>
      <w:r w:rsidRPr="00D02313">
        <w:t>Анализ основных фондов по методике Н.И Любушина может проводиться по нескольким направлениям, разработка которых в комплексе позволяет дать оценку структуры, динамики и эффективности использования основных средств и долгосрочных инвестиций.</w:t>
      </w:r>
    </w:p>
    <w:p w:rsidR="00AE4B02" w:rsidRPr="00D02313" w:rsidRDefault="00AE4B02" w:rsidP="008320E9">
      <w:pPr>
        <w:spacing w:line="360" w:lineRule="auto"/>
        <w:ind w:firstLine="709"/>
        <w:jc w:val="both"/>
        <w:rPr>
          <w:sz w:val="28"/>
          <w:szCs w:val="28"/>
        </w:rPr>
      </w:pPr>
      <w:r w:rsidRPr="00D02313">
        <w:rPr>
          <w:sz w:val="28"/>
          <w:szCs w:val="28"/>
        </w:rPr>
        <w:t>Основные направления (тематика) анализа основных средств и соответствующие задачи, решаемые в рамках каждого направления, представлены ниже</w:t>
      </w:r>
      <w:r>
        <w:rPr>
          <w:sz w:val="28"/>
          <w:szCs w:val="28"/>
        </w:rPr>
        <w:t>.</w:t>
      </w:r>
    </w:p>
    <w:p w:rsidR="00AE4B02" w:rsidRPr="00D02313" w:rsidRDefault="00AE4B02" w:rsidP="008320E9">
      <w:pPr>
        <w:spacing w:line="360" w:lineRule="auto"/>
        <w:ind w:firstLine="709"/>
        <w:jc w:val="both"/>
        <w:rPr>
          <w:sz w:val="28"/>
          <w:szCs w:val="28"/>
        </w:rPr>
      </w:pPr>
      <w:r w:rsidRPr="00D02313">
        <w:rPr>
          <w:sz w:val="28"/>
          <w:szCs w:val="28"/>
        </w:rPr>
        <w:t>Выбор направлений анализа и решаемых аналитических задач определяется потребностями управления. Анализ структурной динамики основных средств, инвестиционный анализ составляют содержание финансового анализа. Оценка эффективности использования основных средств и затрат по их эксплуатации относится к управленческому анализу, однако четкой границы между этими видами анализа, как выше уже отмечалось, нет. В этой главе подробно рассмотрим второе направление анализа основных средств – анализ эффективности их использования.</w:t>
      </w:r>
    </w:p>
    <w:p w:rsidR="00AE4B02" w:rsidRPr="00D02313" w:rsidRDefault="00AE4B02" w:rsidP="008320E9">
      <w:pPr>
        <w:spacing w:line="360" w:lineRule="auto"/>
        <w:ind w:firstLine="709"/>
        <w:jc w:val="both"/>
        <w:rPr>
          <w:sz w:val="28"/>
          <w:szCs w:val="28"/>
        </w:rPr>
      </w:pPr>
      <w:r w:rsidRPr="00D02313">
        <w:rPr>
          <w:sz w:val="28"/>
          <w:szCs w:val="28"/>
        </w:rPr>
        <w:t>Анализ затрат по содержанию и эксплуатации оборудования является составной частью анализа себестоимости продукции.</w:t>
      </w:r>
    </w:p>
    <w:p w:rsidR="00AE4B02" w:rsidRPr="00D02313" w:rsidRDefault="00AE4B02" w:rsidP="008320E9">
      <w:pPr>
        <w:spacing w:line="360" w:lineRule="auto"/>
        <w:ind w:firstLine="709"/>
        <w:jc w:val="both"/>
        <w:rPr>
          <w:sz w:val="28"/>
          <w:szCs w:val="28"/>
        </w:rPr>
      </w:pPr>
      <w:r w:rsidRPr="00D02313">
        <w:rPr>
          <w:sz w:val="28"/>
          <w:szCs w:val="28"/>
        </w:rPr>
        <w:t xml:space="preserve">Методика проведения анализа основных средств нацелена на выбор наилучшего варианта их использования. Поэтому главными особенностями анализа являются: </w:t>
      </w:r>
    </w:p>
    <w:p w:rsidR="00AE4B02" w:rsidRPr="00D02313" w:rsidRDefault="00AE4B02" w:rsidP="008320E9">
      <w:pPr>
        <w:spacing w:line="360" w:lineRule="auto"/>
        <w:ind w:firstLine="709"/>
        <w:jc w:val="both"/>
        <w:rPr>
          <w:sz w:val="28"/>
          <w:szCs w:val="28"/>
        </w:rPr>
      </w:pPr>
      <w:r w:rsidRPr="00D02313">
        <w:rPr>
          <w:sz w:val="28"/>
          <w:szCs w:val="28"/>
        </w:rPr>
        <w:t>1) вариантность решений по использованию основных средств.</w:t>
      </w:r>
    </w:p>
    <w:p w:rsidR="00AE4B02" w:rsidRPr="00D02313" w:rsidRDefault="00AE4B02" w:rsidP="008320E9">
      <w:pPr>
        <w:numPr>
          <w:ilvl w:val="0"/>
          <w:numId w:val="9"/>
        </w:numPr>
        <w:spacing w:line="360" w:lineRule="auto"/>
        <w:ind w:left="0" w:firstLine="709"/>
        <w:jc w:val="both"/>
        <w:rPr>
          <w:sz w:val="28"/>
          <w:szCs w:val="28"/>
        </w:rPr>
      </w:pPr>
      <w:r w:rsidRPr="00D02313">
        <w:rPr>
          <w:sz w:val="28"/>
          <w:szCs w:val="28"/>
        </w:rPr>
        <w:t>нацеленность на перспективу.</w:t>
      </w:r>
    </w:p>
    <w:p w:rsidR="00AE4B02" w:rsidRPr="00D02313" w:rsidRDefault="00AE4B02" w:rsidP="008320E9">
      <w:pPr>
        <w:spacing w:line="360" w:lineRule="auto"/>
        <w:ind w:firstLine="709"/>
        <w:jc w:val="both"/>
        <w:rPr>
          <w:sz w:val="28"/>
          <w:szCs w:val="28"/>
        </w:rPr>
      </w:pPr>
      <w:r w:rsidRPr="00D02313">
        <w:rPr>
          <w:sz w:val="28"/>
          <w:szCs w:val="28"/>
        </w:rPr>
        <w:t>Перспективный анализ – основной вид анализа инвестиций, которому должен предшествовать анализ имеющихся на балансе основных средств и эффективности их использования.</w:t>
      </w:r>
    </w:p>
    <w:p w:rsidR="00AE4B02" w:rsidRPr="00D02313" w:rsidRDefault="00AE4B02" w:rsidP="008320E9">
      <w:pPr>
        <w:spacing w:line="360" w:lineRule="auto"/>
        <w:ind w:firstLine="709"/>
        <w:jc w:val="both"/>
        <w:rPr>
          <w:sz w:val="28"/>
          <w:szCs w:val="28"/>
        </w:rPr>
      </w:pPr>
      <w:r w:rsidRPr="00D02313">
        <w:rPr>
          <w:sz w:val="28"/>
          <w:szCs w:val="28"/>
        </w:rPr>
        <w:t>Качество анализа зависит от достоверности информации, то есть от качества постановки бухгалтерского учета, отлаженности системы и регистрации операций с объектами основных средств, точности отнесения объектов к учетным классификационным группам, достоверности инвентаризационных описей, глубины разработки и ведения регистров аналитического учета.</w:t>
      </w:r>
    </w:p>
    <w:p w:rsidR="00AE4B02" w:rsidRPr="00D02313" w:rsidRDefault="00AE4B02" w:rsidP="008320E9">
      <w:pPr>
        <w:spacing w:line="360" w:lineRule="auto"/>
        <w:ind w:firstLine="709"/>
        <w:jc w:val="right"/>
        <w:rPr>
          <w:sz w:val="28"/>
          <w:szCs w:val="28"/>
        </w:rPr>
      </w:pPr>
      <w:r w:rsidRPr="00D02313">
        <w:rPr>
          <w:sz w:val="28"/>
          <w:szCs w:val="28"/>
        </w:rPr>
        <w:t xml:space="preserve">Таблица </w:t>
      </w:r>
      <w:r>
        <w:rPr>
          <w:sz w:val="28"/>
          <w:szCs w:val="28"/>
        </w:rPr>
        <w:t>2</w:t>
      </w:r>
    </w:p>
    <w:p w:rsidR="00AE4B02" w:rsidRPr="00D02313" w:rsidRDefault="00AE4B02" w:rsidP="008320E9">
      <w:pPr>
        <w:spacing w:line="360" w:lineRule="auto"/>
        <w:ind w:firstLine="709"/>
        <w:jc w:val="center"/>
        <w:rPr>
          <w:sz w:val="28"/>
          <w:szCs w:val="28"/>
        </w:rPr>
      </w:pPr>
      <w:bookmarkStart w:id="1" w:name="_Toc9350725"/>
      <w:r w:rsidRPr="00D02313">
        <w:rPr>
          <w:sz w:val="28"/>
          <w:szCs w:val="28"/>
        </w:rPr>
        <w:t>Основные направления и задачи анализа основных средств</w:t>
      </w:r>
      <w:bookmarkEnd w:id="1"/>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085"/>
        <w:gridCol w:w="6662"/>
      </w:tblGrid>
      <w:tr w:rsidR="00AE4B02" w:rsidRPr="00D02313" w:rsidTr="00631ED5">
        <w:trPr>
          <w:jc w:val="center"/>
        </w:trPr>
        <w:tc>
          <w:tcPr>
            <w:tcW w:w="3085"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Основные направления (тематика) анализа</w:t>
            </w:r>
          </w:p>
        </w:tc>
        <w:tc>
          <w:tcPr>
            <w:tcW w:w="6662" w:type="dxa"/>
            <w:tcBorders>
              <w:top w:val="double" w:sz="6" w:space="0" w:color="000000"/>
            </w:tcBorders>
          </w:tcPr>
          <w:p w:rsidR="00AE4B02" w:rsidRPr="00D02313" w:rsidRDefault="00AE4B02" w:rsidP="00631ED5">
            <w:pPr>
              <w:spacing w:line="360" w:lineRule="auto"/>
              <w:ind w:firstLine="709"/>
              <w:jc w:val="center"/>
              <w:rPr>
                <w:sz w:val="28"/>
                <w:szCs w:val="28"/>
              </w:rPr>
            </w:pPr>
            <w:r w:rsidRPr="00D02313">
              <w:rPr>
                <w:sz w:val="28"/>
                <w:szCs w:val="28"/>
              </w:rPr>
              <w:t>Задачи анализа</w:t>
            </w:r>
          </w:p>
        </w:tc>
      </w:tr>
      <w:tr w:rsidR="00AE4B02" w:rsidRPr="00D02313" w:rsidTr="00631ED5">
        <w:trPr>
          <w:jc w:val="center"/>
        </w:trPr>
        <w:tc>
          <w:tcPr>
            <w:tcW w:w="3085" w:type="dxa"/>
          </w:tcPr>
          <w:p w:rsidR="00AE4B02" w:rsidRPr="00D02313" w:rsidRDefault="00AE4B02" w:rsidP="00631ED5">
            <w:pPr>
              <w:spacing w:line="360" w:lineRule="auto"/>
              <w:jc w:val="both"/>
              <w:rPr>
                <w:sz w:val="28"/>
                <w:szCs w:val="28"/>
              </w:rPr>
            </w:pPr>
            <w:r w:rsidRPr="00D02313">
              <w:rPr>
                <w:sz w:val="28"/>
                <w:szCs w:val="28"/>
              </w:rPr>
              <w:t>Анализ структурной динамики основных средств</w:t>
            </w:r>
          </w:p>
        </w:tc>
        <w:tc>
          <w:tcPr>
            <w:tcW w:w="6662" w:type="dxa"/>
          </w:tcPr>
          <w:p w:rsidR="00AE4B02" w:rsidRPr="00D02313" w:rsidRDefault="00AE4B02" w:rsidP="00631ED5">
            <w:pPr>
              <w:spacing w:line="360" w:lineRule="auto"/>
              <w:jc w:val="both"/>
              <w:rPr>
                <w:sz w:val="28"/>
                <w:szCs w:val="28"/>
              </w:rPr>
            </w:pPr>
            <w:r w:rsidRPr="00D02313">
              <w:rPr>
                <w:sz w:val="28"/>
                <w:szCs w:val="28"/>
              </w:rPr>
              <w:t>Оценка размера и структуры вложений капитала в основные средства</w:t>
            </w:r>
          </w:p>
          <w:p w:rsidR="00AE4B02" w:rsidRPr="00D02313" w:rsidRDefault="00AE4B02" w:rsidP="00631ED5">
            <w:pPr>
              <w:spacing w:line="360" w:lineRule="auto"/>
              <w:jc w:val="both"/>
              <w:rPr>
                <w:sz w:val="28"/>
                <w:szCs w:val="28"/>
              </w:rPr>
            </w:pPr>
            <w:r w:rsidRPr="00D02313">
              <w:rPr>
                <w:sz w:val="28"/>
                <w:szCs w:val="28"/>
              </w:rPr>
              <w:t>Определение характера и размера влияния изменения стоимости основных средств на финансовое положение предприятия и структуру баланса</w:t>
            </w:r>
          </w:p>
        </w:tc>
      </w:tr>
      <w:tr w:rsidR="00AE4B02" w:rsidRPr="00D02313" w:rsidTr="00631ED5">
        <w:trPr>
          <w:jc w:val="center"/>
        </w:trPr>
        <w:tc>
          <w:tcPr>
            <w:tcW w:w="3085" w:type="dxa"/>
          </w:tcPr>
          <w:p w:rsidR="00AE4B02" w:rsidRPr="00D02313" w:rsidRDefault="00AE4B02" w:rsidP="00631ED5">
            <w:pPr>
              <w:spacing w:line="360" w:lineRule="auto"/>
              <w:jc w:val="both"/>
              <w:rPr>
                <w:sz w:val="28"/>
                <w:szCs w:val="28"/>
              </w:rPr>
            </w:pPr>
            <w:r w:rsidRPr="00D02313">
              <w:rPr>
                <w:sz w:val="28"/>
                <w:szCs w:val="28"/>
              </w:rPr>
              <w:t>Анализ эффективности использования основных средств</w:t>
            </w:r>
          </w:p>
        </w:tc>
        <w:tc>
          <w:tcPr>
            <w:tcW w:w="6662" w:type="dxa"/>
          </w:tcPr>
          <w:p w:rsidR="00AE4B02" w:rsidRPr="00D02313" w:rsidRDefault="00AE4B02" w:rsidP="00631ED5">
            <w:pPr>
              <w:spacing w:line="360" w:lineRule="auto"/>
              <w:jc w:val="both"/>
              <w:rPr>
                <w:sz w:val="28"/>
                <w:szCs w:val="28"/>
              </w:rPr>
            </w:pPr>
            <w:r w:rsidRPr="00D02313">
              <w:rPr>
                <w:sz w:val="28"/>
                <w:szCs w:val="28"/>
              </w:rPr>
              <w:t>Анализ движения основных средств</w:t>
            </w:r>
          </w:p>
          <w:p w:rsidR="00AE4B02" w:rsidRPr="00D02313" w:rsidRDefault="00AE4B02" w:rsidP="00631ED5">
            <w:pPr>
              <w:spacing w:line="360" w:lineRule="auto"/>
              <w:jc w:val="both"/>
              <w:rPr>
                <w:sz w:val="28"/>
                <w:szCs w:val="28"/>
              </w:rPr>
            </w:pPr>
            <w:r w:rsidRPr="00D02313">
              <w:rPr>
                <w:sz w:val="28"/>
                <w:szCs w:val="28"/>
              </w:rPr>
              <w:t>Анализ показателей эффективности использования основных средств</w:t>
            </w:r>
          </w:p>
          <w:p w:rsidR="00AE4B02" w:rsidRPr="00D02313" w:rsidRDefault="00AE4B02" w:rsidP="00631ED5">
            <w:pPr>
              <w:spacing w:line="360" w:lineRule="auto"/>
              <w:jc w:val="both"/>
              <w:rPr>
                <w:sz w:val="28"/>
                <w:szCs w:val="28"/>
              </w:rPr>
            </w:pPr>
            <w:r w:rsidRPr="00D02313">
              <w:rPr>
                <w:sz w:val="28"/>
                <w:szCs w:val="28"/>
              </w:rPr>
              <w:t>Анализ использования времени работы оборудования</w:t>
            </w:r>
          </w:p>
          <w:p w:rsidR="00AE4B02" w:rsidRPr="00D02313" w:rsidRDefault="00AE4B02" w:rsidP="00631ED5">
            <w:pPr>
              <w:spacing w:line="360" w:lineRule="auto"/>
              <w:jc w:val="both"/>
              <w:rPr>
                <w:sz w:val="28"/>
                <w:szCs w:val="28"/>
              </w:rPr>
            </w:pPr>
            <w:r w:rsidRPr="00D02313">
              <w:rPr>
                <w:sz w:val="28"/>
                <w:szCs w:val="28"/>
              </w:rPr>
              <w:t>Интегральная оценка использования оборудования</w:t>
            </w:r>
          </w:p>
        </w:tc>
      </w:tr>
      <w:tr w:rsidR="00AE4B02" w:rsidRPr="00D02313" w:rsidTr="00631ED5">
        <w:trPr>
          <w:jc w:val="center"/>
        </w:trPr>
        <w:tc>
          <w:tcPr>
            <w:tcW w:w="3085" w:type="dxa"/>
          </w:tcPr>
          <w:p w:rsidR="00AE4B02" w:rsidRPr="00D02313" w:rsidRDefault="00AE4B02" w:rsidP="00631ED5">
            <w:pPr>
              <w:spacing w:line="360" w:lineRule="auto"/>
              <w:jc w:val="both"/>
              <w:rPr>
                <w:sz w:val="28"/>
                <w:szCs w:val="28"/>
              </w:rPr>
            </w:pPr>
            <w:r w:rsidRPr="00D02313">
              <w:rPr>
                <w:sz w:val="28"/>
                <w:szCs w:val="28"/>
              </w:rPr>
              <w:t>Анализ эффективности затрат по содержанию и эксплуатации оборудования</w:t>
            </w:r>
          </w:p>
        </w:tc>
        <w:tc>
          <w:tcPr>
            <w:tcW w:w="6662" w:type="dxa"/>
          </w:tcPr>
          <w:p w:rsidR="00AE4B02" w:rsidRPr="00D02313" w:rsidRDefault="00AE4B02" w:rsidP="00631ED5">
            <w:pPr>
              <w:spacing w:line="360" w:lineRule="auto"/>
              <w:jc w:val="both"/>
              <w:rPr>
                <w:sz w:val="28"/>
                <w:szCs w:val="28"/>
              </w:rPr>
            </w:pPr>
            <w:r w:rsidRPr="00D02313">
              <w:rPr>
                <w:sz w:val="28"/>
                <w:szCs w:val="28"/>
              </w:rPr>
              <w:t>Анализ затрат на капитальный ремонт</w:t>
            </w:r>
          </w:p>
          <w:p w:rsidR="00AE4B02" w:rsidRPr="00D02313" w:rsidRDefault="00AE4B02" w:rsidP="00631ED5">
            <w:pPr>
              <w:spacing w:line="360" w:lineRule="auto"/>
              <w:jc w:val="both"/>
              <w:rPr>
                <w:sz w:val="28"/>
                <w:szCs w:val="28"/>
              </w:rPr>
            </w:pPr>
            <w:r w:rsidRPr="00D02313">
              <w:rPr>
                <w:sz w:val="28"/>
                <w:szCs w:val="28"/>
              </w:rPr>
              <w:t>Анализ затрат по текущему ремонту</w:t>
            </w:r>
          </w:p>
          <w:p w:rsidR="00AE4B02" w:rsidRPr="00D02313" w:rsidRDefault="00AE4B02" w:rsidP="00631ED5">
            <w:pPr>
              <w:spacing w:line="360" w:lineRule="auto"/>
              <w:jc w:val="both"/>
              <w:rPr>
                <w:sz w:val="28"/>
                <w:szCs w:val="28"/>
              </w:rPr>
            </w:pPr>
            <w:r w:rsidRPr="00D02313">
              <w:rPr>
                <w:sz w:val="28"/>
                <w:szCs w:val="28"/>
              </w:rPr>
              <w:t>Анализ взаимосвязи объема производства, прибыли и затрат по эксплуатации оборудования</w:t>
            </w:r>
          </w:p>
        </w:tc>
      </w:tr>
      <w:tr w:rsidR="00AE4B02" w:rsidRPr="00D02313" w:rsidTr="00631ED5">
        <w:trPr>
          <w:jc w:val="center"/>
        </w:trPr>
        <w:tc>
          <w:tcPr>
            <w:tcW w:w="3085"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Анализ эффективности инвестиций в основные средства</w:t>
            </w:r>
          </w:p>
        </w:tc>
        <w:tc>
          <w:tcPr>
            <w:tcW w:w="6662"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Оценка эффективности капитальных вложений</w:t>
            </w:r>
          </w:p>
          <w:p w:rsidR="00AE4B02" w:rsidRPr="00D02313" w:rsidRDefault="00AE4B02" w:rsidP="00631ED5">
            <w:pPr>
              <w:spacing w:line="360" w:lineRule="auto"/>
              <w:jc w:val="both"/>
              <w:rPr>
                <w:sz w:val="28"/>
                <w:szCs w:val="28"/>
              </w:rPr>
            </w:pPr>
            <w:r w:rsidRPr="00D02313">
              <w:rPr>
                <w:sz w:val="28"/>
                <w:szCs w:val="28"/>
              </w:rPr>
              <w:t>Оценка эффективности привлечения займов для инвестирования</w:t>
            </w:r>
          </w:p>
        </w:tc>
      </w:tr>
    </w:tbl>
    <w:p w:rsidR="00AE4B02" w:rsidRPr="00D02313" w:rsidRDefault="00AE4B02" w:rsidP="008320E9">
      <w:pPr>
        <w:spacing w:line="360" w:lineRule="auto"/>
        <w:ind w:firstLine="709"/>
        <w:jc w:val="both"/>
        <w:rPr>
          <w:sz w:val="28"/>
          <w:szCs w:val="28"/>
        </w:rPr>
      </w:pPr>
    </w:p>
    <w:p w:rsidR="00AE4B02" w:rsidRPr="00D02313" w:rsidRDefault="00AE4B02" w:rsidP="008320E9">
      <w:pPr>
        <w:spacing w:line="360" w:lineRule="auto"/>
        <w:ind w:firstLine="709"/>
        <w:jc w:val="both"/>
        <w:rPr>
          <w:sz w:val="28"/>
          <w:szCs w:val="28"/>
        </w:rPr>
      </w:pPr>
      <w:r w:rsidRPr="00D02313">
        <w:rPr>
          <w:sz w:val="28"/>
          <w:szCs w:val="28"/>
        </w:rPr>
        <w:t>Среди экономистов нет единого мнения о составе активной части фондов. В большинстве отраслей промышленности к активной части фондов принято относить машины и оборудование (силовые и рабочие машины и оборудование, измерительные и регулирующие приборы и устройства, лабораторное оборудование, вычислительную технику, прочие машины и оборудование), а также транспортные средства. Пассивную часть фондов образуют здания и сооружения, а в отдельных отраслях промышленности (нефтедобывающей, газовой, электроэнергетике) сооружения входят в состав активной части фондов. В дальнейших расчетах по анализируемому предприятию активной части фондов. В дальнейших расчетах по анализируемому предприятию к активной части фондов отнесены стоимость машин и оборудования, которая непосредственно влияет на рост выпуска продукции, повышение производительности труда и определяет динамику фондоотдачи.</w:t>
      </w:r>
    </w:p>
    <w:p w:rsidR="00AE4B02" w:rsidRPr="00D02313" w:rsidRDefault="00AE4B02" w:rsidP="008320E9">
      <w:pPr>
        <w:spacing w:line="360" w:lineRule="auto"/>
        <w:ind w:firstLine="709"/>
        <w:jc w:val="both"/>
        <w:rPr>
          <w:sz w:val="28"/>
          <w:szCs w:val="28"/>
        </w:rPr>
      </w:pPr>
      <w:r w:rsidRPr="00D02313">
        <w:rPr>
          <w:sz w:val="28"/>
          <w:szCs w:val="28"/>
        </w:rPr>
        <w:t>Повышение удельного веса активной части фондов способствует росту технической оснащенности, увеличению производственной мощности предприятия, возрастанию фондоотдачи. В то же время немаловажна роль и пассивной части основных фондов, поскольку отсутствие нормальных условий труда приводит к болезням, травматизму, текучести кадров, снижению производительности труда. Помимо этого, целесообразно иметь определенную долю производственных основных фондов других отраслей и непроизводственных, которые способствуют расширению сферы услуг, оказываемых работникам предприятия, улучшают их благосостояние, что в свою очередь влияет на рост эффективности производства.</w:t>
      </w:r>
    </w:p>
    <w:p w:rsidR="00AE4B02" w:rsidRPr="00D02313" w:rsidRDefault="00AE4B02" w:rsidP="008320E9">
      <w:pPr>
        <w:spacing w:line="360" w:lineRule="auto"/>
        <w:ind w:firstLine="709"/>
        <w:jc w:val="both"/>
        <w:rPr>
          <w:sz w:val="28"/>
          <w:szCs w:val="28"/>
        </w:rPr>
      </w:pPr>
      <w:r w:rsidRPr="00D02313">
        <w:rPr>
          <w:sz w:val="28"/>
          <w:szCs w:val="28"/>
        </w:rPr>
        <w:t xml:space="preserve">Наиболее полно показатели, характеризующие движение и состояние основных фондов, </w:t>
      </w:r>
      <w:r w:rsidRPr="00D02313">
        <w:rPr>
          <w:color w:val="000000"/>
          <w:sz w:val="28"/>
          <w:szCs w:val="28"/>
        </w:rPr>
        <w:t>рассмотрены в методике В.И. Стражева.</w:t>
      </w:r>
    </w:p>
    <w:p w:rsidR="00AE4B02" w:rsidRPr="00D02313" w:rsidRDefault="00AE4B02" w:rsidP="008320E9">
      <w:pPr>
        <w:spacing w:line="360" w:lineRule="auto"/>
        <w:ind w:firstLine="709"/>
        <w:jc w:val="both"/>
        <w:rPr>
          <w:sz w:val="28"/>
          <w:szCs w:val="28"/>
        </w:rPr>
      </w:pPr>
      <w:r w:rsidRPr="00D02313">
        <w:rPr>
          <w:sz w:val="28"/>
          <w:szCs w:val="28"/>
        </w:rPr>
        <w:t>По его мнению, обобщающую оценку движения основных фондов дают коэффициенты обновления, выбытия, прироста и воспроизводства, которые также характеризуют техническое состояние основных средств.</w:t>
      </w:r>
    </w:p>
    <w:p w:rsidR="00AE4B02" w:rsidRPr="00D02313" w:rsidRDefault="00AE4B02" w:rsidP="008320E9">
      <w:pPr>
        <w:spacing w:line="360" w:lineRule="auto"/>
        <w:ind w:firstLine="709"/>
        <w:jc w:val="both"/>
        <w:rPr>
          <w:sz w:val="28"/>
          <w:szCs w:val="28"/>
        </w:rPr>
      </w:pPr>
      <w:r w:rsidRPr="00D02313">
        <w:rPr>
          <w:sz w:val="28"/>
          <w:szCs w:val="28"/>
        </w:rPr>
        <w:t>Коэффициент обновления (Ко) отражает интенсивность обновления основных фондов и исчисляется как отношение стоимости  вновь поступивших за отчетный период основных средств (Фп) и их стоимости на конец этого же периода (Фк):</w:t>
      </w:r>
    </w:p>
    <w:p w:rsidR="00AE4B02" w:rsidRPr="00D02313" w:rsidRDefault="00AE4B02" w:rsidP="008320E9">
      <w:pPr>
        <w:pStyle w:val="1"/>
        <w:spacing w:line="360" w:lineRule="auto"/>
        <w:ind w:firstLine="709"/>
        <w:jc w:val="both"/>
        <w:rPr>
          <w:szCs w:val="28"/>
        </w:rPr>
      </w:pPr>
      <w:bookmarkStart w:id="2" w:name="_Toc9350726"/>
      <w:bookmarkStart w:id="3" w:name="_Toc106176193"/>
      <w:r w:rsidRPr="00D02313">
        <w:rPr>
          <w:szCs w:val="28"/>
        </w:rPr>
        <w:t>Ко = Фп / Фк.</w:t>
      </w:r>
      <w:bookmarkEnd w:id="2"/>
      <w:r>
        <w:rPr>
          <w:szCs w:val="28"/>
        </w:rPr>
        <w:tab/>
      </w:r>
      <w:r>
        <w:rPr>
          <w:szCs w:val="28"/>
        </w:rPr>
        <w:tab/>
      </w:r>
      <w:r>
        <w:rPr>
          <w:szCs w:val="28"/>
        </w:rPr>
        <w:tab/>
      </w:r>
      <w:r>
        <w:rPr>
          <w:szCs w:val="28"/>
        </w:rPr>
        <w:tab/>
      </w:r>
      <w:r>
        <w:rPr>
          <w:szCs w:val="28"/>
        </w:rPr>
        <w:tab/>
      </w:r>
      <w:r>
        <w:rPr>
          <w:szCs w:val="28"/>
        </w:rPr>
        <w:tab/>
      </w:r>
      <w:r>
        <w:rPr>
          <w:szCs w:val="28"/>
        </w:rPr>
        <w:tab/>
        <w:t xml:space="preserve">                          (19</w:t>
      </w:r>
      <w:r w:rsidRPr="00D02313">
        <w:rPr>
          <w:szCs w:val="28"/>
        </w:rPr>
        <w:t>)</w:t>
      </w:r>
      <w:bookmarkEnd w:id="3"/>
    </w:p>
    <w:p w:rsidR="00AE4B02" w:rsidRPr="00D02313" w:rsidRDefault="00AE4B02" w:rsidP="008320E9">
      <w:pPr>
        <w:spacing w:line="360" w:lineRule="auto"/>
        <w:ind w:firstLine="709"/>
        <w:jc w:val="both"/>
        <w:rPr>
          <w:sz w:val="28"/>
          <w:szCs w:val="28"/>
        </w:rPr>
      </w:pPr>
      <w:r w:rsidRPr="00D02313">
        <w:rPr>
          <w:sz w:val="28"/>
          <w:szCs w:val="28"/>
        </w:rPr>
        <w:t>Коэффициенты обновления целесообразно рассчитывать по основным фондам, промышленно-производственным, активной их части, отдельным группам промышленно-производственных основных фондов и основным видам оборудования. Их также можно рассчитывать отдельно по всем наступившим основным фондам и отдельно по введенным в действие. В последнем случае такой коэффициент следует назвать коэффициентом ввода (Кв).</w:t>
      </w:r>
    </w:p>
    <w:p w:rsidR="00AE4B02" w:rsidRPr="00D02313" w:rsidRDefault="00AE4B02" w:rsidP="008320E9">
      <w:pPr>
        <w:spacing w:line="360" w:lineRule="auto"/>
        <w:ind w:firstLine="709"/>
        <w:jc w:val="both"/>
        <w:rPr>
          <w:sz w:val="28"/>
          <w:szCs w:val="28"/>
        </w:rPr>
      </w:pPr>
      <w:r w:rsidRPr="00D02313">
        <w:rPr>
          <w:sz w:val="28"/>
          <w:szCs w:val="28"/>
        </w:rPr>
        <w:t>При проведении анализа необходимо сравнить коэффициент обновления по активной части с коэффициентом обновления по всем остальным фондам (промышленно-производственным) и выяснить, за счет какой части основных фондов в большей степени происходит ее обновление. Более высокий коэффициент обновления по активной части, чем по всем основным фондам, покажет, что их обновление на предприятии осуществляется как раз за счет активной части и положительно при прочих равных условиях повлияет на показатель фондоотдачи.</w:t>
      </w:r>
    </w:p>
    <w:p w:rsidR="00AE4B02" w:rsidRPr="00D02313" w:rsidRDefault="00AE4B02" w:rsidP="008320E9">
      <w:pPr>
        <w:spacing w:line="360" w:lineRule="auto"/>
        <w:ind w:firstLine="709"/>
        <w:jc w:val="both"/>
        <w:rPr>
          <w:sz w:val="28"/>
          <w:szCs w:val="28"/>
        </w:rPr>
      </w:pPr>
      <w:r w:rsidRPr="00D02313">
        <w:rPr>
          <w:sz w:val="28"/>
          <w:szCs w:val="28"/>
        </w:rPr>
        <w:t>Обновление основных фондов может происходить как за счет приобретения новых, так и за счет модернизации имеющихся, что более предпочтительно, поскольку в этом случае сохраняется овеществленный труд в конструктивных элементах и узлах, не подлежащих замене. Обновление техники характеризует также коэффициент автоматизации (Кавт), рассчитываемый по формуле:</w:t>
      </w:r>
    </w:p>
    <w:p w:rsidR="00AE4B02" w:rsidRPr="00D02313" w:rsidRDefault="00AE4B02" w:rsidP="008320E9">
      <w:pPr>
        <w:spacing w:line="360" w:lineRule="auto"/>
        <w:ind w:firstLine="709"/>
        <w:jc w:val="both"/>
        <w:rPr>
          <w:sz w:val="28"/>
          <w:szCs w:val="28"/>
        </w:rPr>
      </w:pPr>
      <w:r w:rsidRPr="00D02313">
        <w:rPr>
          <w:sz w:val="28"/>
          <w:szCs w:val="28"/>
        </w:rPr>
        <w:t>К авт = Фавт / Фм,</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(20</w:t>
      </w:r>
      <w:r w:rsidRPr="00D02313">
        <w:rPr>
          <w:sz w:val="28"/>
          <w:szCs w:val="28"/>
        </w:rPr>
        <w:t>)</w:t>
      </w:r>
    </w:p>
    <w:p w:rsidR="00AE4B02" w:rsidRPr="00D02313" w:rsidRDefault="00AE4B02" w:rsidP="008320E9">
      <w:pPr>
        <w:spacing w:line="360" w:lineRule="auto"/>
        <w:ind w:firstLine="709"/>
        <w:jc w:val="both"/>
        <w:rPr>
          <w:sz w:val="28"/>
          <w:szCs w:val="28"/>
        </w:rPr>
      </w:pPr>
      <w:r w:rsidRPr="00D02313">
        <w:rPr>
          <w:sz w:val="28"/>
          <w:szCs w:val="28"/>
        </w:rPr>
        <w:t>где Фавт – стоимость автоматизированных средств;</w:t>
      </w:r>
    </w:p>
    <w:p w:rsidR="00AE4B02" w:rsidRPr="00D02313" w:rsidRDefault="00AE4B02" w:rsidP="008320E9">
      <w:pPr>
        <w:spacing w:line="360" w:lineRule="auto"/>
        <w:ind w:firstLine="709"/>
        <w:jc w:val="both"/>
        <w:rPr>
          <w:sz w:val="28"/>
          <w:szCs w:val="28"/>
        </w:rPr>
      </w:pPr>
      <w:r w:rsidRPr="00D02313">
        <w:rPr>
          <w:sz w:val="28"/>
          <w:szCs w:val="28"/>
        </w:rPr>
        <w:t>Фм – общая стоимость машин и оборудования.</w:t>
      </w:r>
    </w:p>
    <w:p w:rsidR="00AE4B02" w:rsidRPr="00D02313" w:rsidRDefault="00AE4B02" w:rsidP="008320E9">
      <w:pPr>
        <w:spacing w:line="360" w:lineRule="auto"/>
        <w:ind w:firstLine="709"/>
        <w:jc w:val="both"/>
        <w:rPr>
          <w:sz w:val="28"/>
          <w:szCs w:val="28"/>
        </w:rPr>
      </w:pPr>
      <w:r w:rsidRPr="00D02313">
        <w:rPr>
          <w:sz w:val="28"/>
          <w:szCs w:val="28"/>
        </w:rPr>
        <w:t>Коэффициент выбытия (Квыб) характеризует степень интенсивности выбытия основных фондов из сферы производства и рассчитывается как отношение стоимости выбывших за отчетный период основных фондов (Фвыб) к их стоимости на начало этого же периода (Фн):</w:t>
      </w:r>
    </w:p>
    <w:p w:rsidR="00AE4B02" w:rsidRPr="00D02313" w:rsidRDefault="00AE4B02" w:rsidP="008320E9">
      <w:pPr>
        <w:spacing w:line="360" w:lineRule="auto"/>
        <w:ind w:firstLine="709"/>
        <w:jc w:val="both"/>
        <w:rPr>
          <w:sz w:val="28"/>
          <w:szCs w:val="28"/>
        </w:rPr>
      </w:pPr>
      <w:bookmarkStart w:id="4" w:name="_Toc9350727"/>
      <w:r w:rsidRPr="00D02313">
        <w:rPr>
          <w:sz w:val="28"/>
          <w:szCs w:val="28"/>
        </w:rPr>
        <w:t>Квыб = Фвыб / Фн.</w:t>
      </w:r>
      <w:bookmarkEnd w:id="4"/>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(21</w:t>
      </w:r>
      <w:r w:rsidRPr="00D02313">
        <w:rPr>
          <w:sz w:val="28"/>
          <w:szCs w:val="28"/>
        </w:rPr>
        <w:t>)</w:t>
      </w:r>
    </w:p>
    <w:p w:rsidR="00AE4B02" w:rsidRPr="00D02313" w:rsidRDefault="00AE4B02" w:rsidP="008320E9">
      <w:pPr>
        <w:spacing w:line="360" w:lineRule="auto"/>
        <w:ind w:firstLine="709"/>
        <w:jc w:val="both"/>
        <w:rPr>
          <w:sz w:val="28"/>
          <w:szCs w:val="28"/>
        </w:rPr>
      </w:pPr>
      <w:r w:rsidRPr="00D02313">
        <w:rPr>
          <w:sz w:val="28"/>
          <w:szCs w:val="28"/>
        </w:rPr>
        <w:t>Коэффициенты выбытия целесообразно рассчитывать по всем основным фондам, активной их части, отдельным группам промышленно-производственных основных фондов и основным видам оборудования. Их также можно рассчитывать отдельно по всем выбывшим основным фондам и отдельно по ликвидированным. В последнем случае такой коэффициент следует назвать коэффициентом ликвидации (Клик).</w:t>
      </w:r>
    </w:p>
    <w:p w:rsidR="00AE4B02" w:rsidRPr="00D02313" w:rsidRDefault="00AE4B02" w:rsidP="008320E9">
      <w:pPr>
        <w:spacing w:line="360" w:lineRule="auto"/>
        <w:ind w:firstLine="709"/>
        <w:jc w:val="both"/>
        <w:rPr>
          <w:sz w:val="28"/>
          <w:szCs w:val="28"/>
        </w:rPr>
      </w:pPr>
      <w:r w:rsidRPr="00D02313">
        <w:rPr>
          <w:sz w:val="28"/>
          <w:szCs w:val="28"/>
        </w:rPr>
        <w:t>При проведении анализа необходимо сравнить коэффициент выбытия по активной части с коэффициентом выбытия по всем основным фондам (промышленно-производственным) и выяснить, за счет какой части происходит ее выбытие. Более высокий коэффициент выбытия по активной части, чем по всем основным фондам, покажет, что их выбытие на предприятии осуществляется как раз за счет активной части и отрицательно при прочих равных условиях повлияет на показатель фондоотдачи.</w:t>
      </w:r>
    </w:p>
    <w:p w:rsidR="00AE4B02" w:rsidRPr="00D02313" w:rsidRDefault="00AE4B02" w:rsidP="008320E9">
      <w:pPr>
        <w:spacing w:line="360" w:lineRule="auto"/>
        <w:ind w:firstLine="709"/>
        <w:jc w:val="both"/>
        <w:rPr>
          <w:sz w:val="28"/>
          <w:szCs w:val="28"/>
        </w:rPr>
      </w:pPr>
      <w:r w:rsidRPr="00D02313">
        <w:rPr>
          <w:sz w:val="28"/>
          <w:szCs w:val="28"/>
        </w:rPr>
        <w:t>Коэффициент прироста (Кпр) характеризует уровень прироста основных фондов или отдельных его групп за определенный период и рассчитывается как отношение стоимости прироста основных фондов (Фпр) к их стоимости на начало периода (Фн):</w:t>
      </w:r>
    </w:p>
    <w:p w:rsidR="00AE4B02" w:rsidRPr="00D02313" w:rsidRDefault="00AE4B02" w:rsidP="008320E9">
      <w:pPr>
        <w:spacing w:line="360" w:lineRule="auto"/>
        <w:ind w:firstLine="709"/>
        <w:jc w:val="both"/>
        <w:rPr>
          <w:sz w:val="28"/>
          <w:szCs w:val="28"/>
        </w:rPr>
      </w:pPr>
      <w:r w:rsidRPr="00D02313">
        <w:rPr>
          <w:sz w:val="28"/>
          <w:szCs w:val="28"/>
        </w:rPr>
        <w:t>Кпр = Фпр / Фн.</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(22</w:t>
      </w:r>
      <w:r w:rsidRPr="00D02313">
        <w:rPr>
          <w:sz w:val="28"/>
          <w:szCs w:val="28"/>
        </w:rPr>
        <w:t>)</w:t>
      </w:r>
    </w:p>
    <w:p w:rsidR="00AE4B02" w:rsidRPr="00D02313" w:rsidRDefault="00AE4B02" w:rsidP="008320E9">
      <w:pPr>
        <w:spacing w:line="360" w:lineRule="auto"/>
        <w:ind w:firstLine="709"/>
        <w:jc w:val="both"/>
        <w:rPr>
          <w:sz w:val="28"/>
          <w:szCs w:val="28"/>
        </w:rPr>
      </w:pPr>
      <w:r w:rsidRPr="00D02313">
        <w:rPr>
          <w:sz w:val="28"/>
          <w:szCs w:val="28"/>
        </w:rPr>
        <w:t>Методика сравнительного анализа коэффициента прироста аналогична методикам анализа коэффициентов обновления и выбытия основных фондов.</w:t>
      </w:r>
    </w:p>
    <w:p w:rsidR="00AE4B02" w:rsidRPr="00D02313" w:rsidRDefault="00AE4B02" w:rsidP="008320E9">
      <w:pPr>
        <w:spacing w:line="360" w:lineRule="auto"/>
        <w:ind w:firstLine="709"/>
        <w:jc w:val="both"/>
        <w:rPr>
          <w:sz w:val="28"/>
          <w:szCs w:val="28"/>
        </w:rPr>
      </w:pPr>
      <w:r w:rsidRPr="00D02313">
        <w:rPr>
          <w:sz w:val="28"/>
          <w:szCs w:val="28"/>
        </w:rPr>
        <w:t>При проведении анализа коэффициенты обновления, выбытия и прироста основных фондов следует рассматривать взаимосвязано. Привлекая дополнительные данные, целесообразно выяснить, осуществляется ли обновление основных фондов за счет нового строительства или модернизации, замены старого оборудования на новое, более высокопроизводительное, и сделать соответствующий вывод об эффективности применения основных фондов.</w:t>
      </w:r>
    </w:p>
    <w:p w:rsidR="00AE4B02" w:rsidRPr="00D02313" w:rsidRDefault="00AE4B02" w:rsidP="008320E9">
      <w:pPr>
        <w:spacing w:line="360" w:lineRule="auto"/>
        <w:ind w:firstLine="709"/>
        <w:jc w:val="both"/>
        <w:rPr>
          <w:sz w:val="28"/>
          <w:szCs w:val="28"/>
        </w:rPr>
      </w:pPr>
      <w:r w:rsidRPr="00D02313">
        <w:rPr>
          <w:sz w:val="28"/>
          <w:szCs w:val="28"/>
        </w:rPr>
        <w:t>Коэффициент воспроизводства основных фондов рассчитывается как отношение капитальных вложений к стоимости вводимых основных фондов.</w:t>
      </w:r>
    </w:p>
    <w:p w:rsidR="00AE4B02" w:rsidRPr="00D02313" w:rsidRDefault="00AE4B02" w:rsidP="008320E9">
      <w:pPr>
        <w:spacing w:line="360" w:lineRule="auto"/>
        <w:ind w:firstLine="709"/>
        <w:jc w:val="both"/>
        <w:rPr>
          <w:sz w:val="28"/>
          <w:szCs w:val="28"/>
        </w:rPr>
      </w:pPr>
      <w:r w:rsidRPr="00D02313">
        <w:rPr>
          <w:sz w:val="28"/>
          <w:szCs w:val="28"/>
        </w:rPr>
        <w:t>Обобщающими показателями технического состояния основных фондов являются коэффициенты износа и годности.</w:t>
      </w:r>
    </w:p>
    <w:p w:rsidR="00AE4B02" w:rsidRPr="00D02313" w:rsidRDefault="00AE4B02" w:rsidP="008320E9">
      <w:pPr>
        <w:spacing w:line="360" w:lineRule="auto"/>
        <w:ind w:firstLine="709"/>
        <w:jc w:val="both"/>
        <w:rPr>
          <w:sz w:val="28"/>
          <w:szCs w:val="28"/>
        </w:rPr>
      </w:pPr>
      <w:r w:rsidRPr="00D02313">
        <w:rPr>
          <w:sz w:val="28"/>
          <w:szCs w:val="28"/>
        </w:rPr>
        <w:t>Коэффициент износа (Ки) определяется как отношение суммы износа (И) к первоначальной стоимости основных средств (Ф):</w:t>
      </w:r>
    </w:p>
    <w:p w:rsidR="00AE4B02" w:rsidRPr="00D02313" w:rsidRDefault="00AE4B02" w:rsidP="008320E9">
      <w:pPr>
        <w:spacing w:line="360" w:lineRule="auto"/>
        <w:ind w:firstLine="709"/>
        <w:jc w:val="both"/>
        <w:rPr>
          <w:sz w:val="28"/>
          <w:szCs w:val="28"/>
        </w:rPr>
      </w:pPr>
      <w:r w:rsidRPr="00D02313">
        <w:rPr>
          <w:sz w:val="28"/>
          <w:szCs w:val="28"/>
        </w:rPr>
        <w:t>Ки – И / Ф.</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(23</w:t>
      </w:r>
      <w:r w:rsidRPr="00D02313">
        <w:rPr>
          <w:sz w:val="28"/>
          <w:szCs w:val="28"/>
        </w:rPr>
        <w:t>)</w:t>
      </w:r>
    </w:p>
    <w:p w:rsidR="00AE4B02" w:rsidRPr="00D02313" w:rsidRDefault="00AE4B02" w:rsidP="008320E9">
      <w:pPr>
        <w:spacing w:line="360" w:lineRule="auto"/>
        <w:ind w:firstLine="709"/>
        <w:jc w:val="both"/>
        <w:rPr>
          <w:sz w:val="28"/>
          <w:szCs w:val="28"/>
        </w:rPr>
      </w:pPr>
      <w:r w:rsidRPr="00D02313">
        <w:rPr>
          <w:sz w:val="28"/>
          <w:szCs w:val="28"/>
        </w:rPr>
        <w:t>Коэффициент годности (Кг) – это отношение их остаточной стоимости (Фо) к первоначальной (Ф).</w:t>
      </w:r>
    </w:p>
    <w:p w:rsidR="00AE4B02" w:rsidRPr="00D02313" w:rsidRDefault="00AE4B02" w:rsidP="008320E9">
      <w:pPr>
        <w:spacing w:line="360" w:lineRule="auto"/>
        <w:ind w:firstLine="709"/>
        <w:jc w:val="both"/>
        <w:rPr>
          <w:sz w:val="28"/>
          <w:szCs w:val="28"/>
        </w:rPr>
      </w:pPr>
    </w:p>
    <w:p w:rsidR="00AE4B02" w:rsidRPr="00D02313" w:rsidRDefault="00AE4B02" w:rsidP="008320E9">
      <w:pPr>
        <w:spacing w:line="360" w:lineRule="auto"/>
        <w:ind w:firstLine="709"/>
        <w:jc w:val="both"/>
        <w:rPr>
          <w:sz w:val="28"/>
          <w:szCs w:val="28"/>
        </w:rPr>
      </w:pPr>
      <w:r w:rsidRPr="00D02313">
        <w:rPr>
          <w:sz w:val="28"/>
          <w:szCs w:val="28"/>
        </w:rPr>
        <w:t>К</w:t>
      </w:r>
      <w:r w:rsidRPr="00D02313">
        <w:rPr>
          <w:sz w:val="28"/>
          <w:szCs w:val="28"/>
          <w:lang w:val="en-US"/>
        </w:rPr>
        <w:t>r</w:t>
      </w:r>
      <w:r w:rsidRPr="00D02313">
        <w:rPr>
          <w:sz w:val="28"/>
          <w:szCs w:val="28"/>
        </w:rPr>
        <w:t xml:space="preserve"> = Фо : Ф = 1 – Ки.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(24</w:t>
      </w:r>
      <w:r w:rsidRPr="00D02313">
        <w:rPr>
          <w:sz w:val="28"/>
          <w:szCs w:val="28"/>
        </w:rPr>
        <w:t>)</w:t>
      </w:r>
    </w:p>
    <w:p w:rsidR="00AE4B02" w:rsidRPr="00D02313" w:rsidRDefault="00AE4B02" w:rsidP="008320E9">
      <w:pPr>
        <w:spacing w:line="360" w:lineRule="auto"/>
        <w:ind w:firstLine="709"/>
        <w:jc w:val="both"/>
        <w:rPr>
          <w:sz w:val="28"/>
          <w:szCs w:val="28"/>
        </w:rPr>
      </w:pPr>
      <w:r w:rsidRPr="00D02313">
        <w:rPr>
          <w:sz w:val="28"/>
          <w:szCs w:val="28"/>
        </w:rPr>
        <w:t>Коэффициенты износа и годности рассчитываются как на начало периода, так и на конец (отчетную дату). Чем ниже коэффициент износа (выше коэффициент годности), тем лучше техническое состояние, в котором находятся основные фонды.</w:t>
      </w:r>
    </w:p>
    <w:p w:rsidR="00AE4B02" w:rsidRPr="00D02313" w:rsidRDefault="00AE4B02" w:rsidP="008320E9">
      <w:pPr>
        <w:spacing w:line="360" w:lineRule="auto"/>
        <w:ind w:firstLine="709"/>
        <w:jc w:val="both"/>
        <w:rPr>
          <w:sz w:val="28"/>
          <w:szCs w:val="28"/>
        </w:rPr>
      </w:pPr>
      <w:r w:rsidRPr="00D02313">
        <w:rPr>
          <w:sz w:val="28"/>
          <w:szCs w:val="28"/>
        </w:rPr>
        <w:t>Далее все авторы считают необходимым определить показатели эффективности использования основных средств.</w:t>
      </w:r>
    </w:p>
    <w:p w:rsidR="00AE4B02" w:rsidRPr="00D02313" w:rsidRDefault="00AE4B02" w:rsidP="008320E9">
      <w:pPr>
        <w:spacing w:line="360" w:lineRule="auto"/>
        <w:ind w:firstLine="709"/>
        <w:jc w:val="both"/>
        <w:rPr>
          <w:sz w:val="28"/>
          <w:szCs w:val="28"/>
        </w:rPr>
      </w:pPr>
      <w:r w:rsidRPr="00D02313">
        <w:rPr>
          <w:sz w:val="28"/>
          <w:szCs w:val="28"/>
        </w:rPr>
        <w:t xml:space="preserve">Основные средства представляют собой один из видов производственных ресурсов. По </w:t>
      </w:r>
      <w:r w:rsidRPr="00D02313">
        <w:rPr>
          <w:color w:val="000000"/>
          <w:sz w:val="28"/>
          <w:szCs w:val="28"/>
        </w:rPr>
        <w:t>мнению Н.П. Любушина, оценка</w:t>
      </w:r>
      <w:r w:rsidRPr="00D02313">
        <w:rPr>
          <w:sz w:val="28"/>
          <w:szCs w:val="28"/>
        </w:rPr>
        <w:t xml:space="preserve"> эффективности их использования основана на применении общей для всех видов ресурсов технологии оценки, которая предполагает расчет и анализ показателей отдачи и емкости.</w:t>
      </w:r>
    </w:p>
    <w:p w:rsidR="00AE4B02" w:rsidRPr="00D02313" w:rsidRDefault="00AE4B02" w:rsidP="008320E9">
      <w:pPr>
        <w:spacing w:line="360" w:lineRule="auto"/>
        <w:ind w:firstLine="709"/>
        <w:jc w:val="both"/>
        <w:rPr>
          <w:sz w:val="28"/>
          <w:szCs w:val="28"/>
        </w:rPr>
      </w:pPr>
      <w:r w:rsidRPr="00D02313">
        <w:rPr>
          <w:sz w:val="28"/>
          <w:szCs w:val="28"/>
        </w:rPr>
        <w:t>Показатели отдачи характеризуют выход готовой продукции на 1 рубль ресурсов.</w:t>
      </w:r>
    </w:p>
    <w:p w:rsidR="00AE4B02" w:rsidRPr="00D02313" w:rsidRDefault="00AE4B02" w:rsidP="008320E9">
      <w:pPr>
        <w:spacing w:line="360" w:lineRule="auto"/>
        <w:ind w:firstLine="709"/>
        <w:jc w:val="both"/>
        <w:rPr>
          <w:sz w:val="28"/>
          <w:szCs w:val="28"/>
        </w:rPr>
      </w:pPr>
      <w:r w:rsidRPr="00D02313">
        <w:rPr>
          <w:sz w:val="28"/>
          <w:szCs w:val="28"/>
        </w:rPr>
        <w:t>Показатели емкости характеризуют затраты или запасы ресурсов на 1 рубль выпуска продукции. Под запасами ресурсов понимается наличный объем ресурсов на отчетную дату по балансу, под затратами – текущие расходы ресурсов, в частности, по основным средствам – амортизации.</w:t>
      </w:r>
    </w:p>
    <w:p w:rsidR="00AE4B02" w:rsidRPr="00D02313" w:rsidRDefault="00AE4B02" w:rsidP="008320E9">
      <w:pPr>
        <w:spacing w:line="360" w:lineRule="auto"/>
        <w:ind w:firstLine="709"/>
        <w:jc w:val="both"/>
        <w:rPr>
          <w:sz w:val="28"/>
          <w:szCs w:val="28"/>
        </w:rPr>
      </w:pPr>
      <w:r w:rsidRPr="00D02313">
        <w:rPr>
          <w:sz w:val="28"/>
          <w:szCs w:val="28"/>
        </w:rPr>
        <w:t>При сопоставлении запасов ресурсов с объемом выручки за отчетный период следует рассчитывать среднюю величину запасов на тот же период.</w:t>
      </w:r>
    </w:p>
    <w:p w:rsidR="00AE4B02" w:rsidRPr="00D02313" w:rsidRDefault="00AE4B02" w:rsidP="008320E9">
      <w:pPr>
        <w:spacing w:line="360" w:lineRule="auto"/>
        <w:ind w:firstLine="709"/>
        <w:jc w:val="both"/>
        <w:rPr>
          <w:sz w:val="28"/>
          <w:szCs w:val="28"/>
        </w:rPr>
      </w:pPr>
      <w:r w:rsidRPr="00D02313">
        <w:rPr>
          <w:sz w:val="28"/>
          <w:szCs w:val="28"/>
        </w:rPr>
        <w:t xml:space="preserve">Обобщающим показателем эффективности использования основных фондов является фондоотдача. </w:t>
      </w:r>
    </w:p>
    <w:p w:rsidR="00AE4B02" w:rsidRPr="00D02313" w:rsidRDefault="00AE4B02" w:rsidP="008320E9">
      <w:pPr>
        <w:spacing w:line="360" w:lineRule="auto"/>
        <w:ind w:firstLine="709"/>
        <w:jc w:val="both"/>
        <w:rPr>
          <w:sz w:val="28"/>
          <w:szCs w:val="28"/>
        </w:rPr>
      </w:pPr>
      <w:r w:rsidRPr="00D02313">
        <w:rPr>
          <w:sz w:val="28"/>
          <w:szCs w:val="28"/>
        </w:rPr>
        <w:t>При расчете фондоотдачи следует иметь в виду, что в стоимости основных фондов учитываются собственные и арендованные средства; не учитываются основные фонды, находящиеся на консервации, а также сданные в аренду другим предприятиям.</w:t>
      </w:r>
    </w:p>
    <w:p w:rsidR="00AE4B02" w:rsidRPr="00D02313" w:rsidRDefault="00AE4B02" w:rsidP="008320E9">
      <w:pPr>
        <w:spacing w:line="360" w:lineRule="auto"/>
        <w:ind w:firstLine="709"/>
        <w:jc w:val="both"/>
        <w:rPr>
          <w:sz w:val="28"/>
          <w:szCs w:val="28"/>
        </w:rPr>
      </w:pPr>
      <w:r w:rsidRPr="00D02313">
        <w:rPr>
          <w:sz w:val="28"/>
          <w:szCs w:val="28"/>
        </w:rPr>
        <w:t xml:space="preserve">При оценке динамики фондоотдачи исходные данные приводят в сопоставимый вид. Объем продукции следует скорректировать на изменение оптовых цен и структурных сдвигов, а стоимость основных средств – на коэффициент переоценки. </w:t>
      </w:r>
    </w:p>
    <w:p w:rsidR="00AE4B02" w:rsidRPr="00D02313" w:rsidRDefault="00AE4B02" w:rsidP="008320E9">
      <w:pPr>
        <w:spacing w:line="360" w:lineRule="auto"/>
        <w:ind w:firstLine="709"/>
        <w:jc w:val="both"/>
        <w:rPr>
          <w:sz w:val="28"/>
          <w:szCs w:val="28"/>
        </w:rPr>
      </w:pPr>
      <w:r w:rsidRPr="00D02313">
        <w:rPr>
          <w:sz w:val="28"/>
          <w:szCs w:val="28"/>
        </w:rPr>
        <w:t>Повышение фондоотдачи приводит при прочих равных условиях к снижению суммы амортизационных отчислений, приходящихся на 1 рубль готовой продукции, или амортизациоемкости, и соответственно способствует повышению доли прибыли в цене товара:</w:t>
      </w:r>
    </w:p>
    <w:p w:rsidR="00AE4B02" w:rsidRPr="00D02313" w:rsidRDefault="00AE4B02" w:rsidP="008320E9">
      <w:pPr>
        <w:spacing w:line="360" w:lineRule="auto"/>
        <w:ind w:firstLine="709"/>
        <w:jc w:val="both"/>
        <w:rPr>
          <w:sz w:val="28"/>
          <w:szCs w:val="28"/>
        </w:rPr>
      </w:pPr>
      <w:r w:rsidRPr="00D02313">
        <w:rPr>
          <w:sz w:val="28"/>
          <w:szCs w:val="28"/>
        </w:rPr>
        <w:t xml:space="preserve">Ае = А / </w:t>
      </w:r>
      <w:r w:rsidRPr="00D02313">
        <w:rPr>
          <w:sz w:val="28"/>
          <w:szCs w:val="28"/>
          <w:lang w:val="en-US"/>
        </w:rPr>
        <w:t>N</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(25</w:t>
      </w:r>
      <w:r w:rsidRPr="00D02313">
        <w:rPr>
          <w:sz w:val="28"/>
          <w:szCs w:val="28"/>
        </w:rPr>
        <w:t>)</w:t>
      </w:r>
    </w:p>
    <w:p w:rsidR="00AE4B02" w:rsidRPr="00D02313" w:rsidRDefault="00AE4B02" w:rsidP="008320E9">
      <w:pPr>
        <w:spacing w:line="360" w:lineRule="auto"/>
        <w:ind w:firstLine="709"/>
        <w:jc w:val="both"/>
        <w:rPr>
          <w:sz w:val="28"/>
          <w:szCs w:val="28"/>
        </w:rPr>
      </w:pPr>
      <w:r w:rsidRPr="00D02313">
        <w:rPr>
          <w:sz w:val="28"/>
          <w:szCs w:val="28"/>
        </w:rPr>
        <w:t>где Ае – амортизациоемкость;</w:t>
      </w:r>
    </w:p>
    <w:p w:rsidR="00AE4B02" w:rsidRPr="00D02313" w:rsidRDefault="00AE4B02" w:rsidP="008320E9">
      <w:pPr>
        <w:spacing w:line="360" w:lineRule="auto"/>
        <w:ind w:firstLine="709"/>
        <w:jc w:val="both"/>
        <w:rPr>
          <w:sz w:val="28"/>
          <w:szCs w:val="28"/>
        </w:rPr>
      </w:pPr>
      <w:r w:rsidRPr="00D02313">
        <w:rPr>
          <w:sz w:val="28"/>
          <w:szCs w:val="28"/>
        </w:rPr>
        <w:t>А – сумма начисленной амортизации.</w:t>
      </w:r>
    </w:p>
    <w:p w:rsidR="00AE4B02" w:rsidRPr="00D02313" w:rsidRDefault="00AE4B02" w:rsidP="008320E9">
      <w:pPr>
        <w:spacing w:line="360" w:lineRule="auto"/>
        <w:ind w:firstLine="709"/>
        <w:jc w:val="both"/>
        <w:rPr>
          <w:sz w:val="28"/>
          <w:szCs w:val="28"/>
        </w:rPr>
      </w:pPr>
      <w:r w:rsidRPr="00D02313">
        <w:rPr>
          <w:sz w:val="28"/>
          <w:szCs w:val="28"/>
        </w:rPr>
        <w:t>Рост фондоотдачи является одним из факторов интенсивного роста объема выпуска продукции. Эту зависимость описывает факторная или индексная факторная модель:</w:t>
      </w:r>
    </w:p>
    <w:p w:rsidR="00AE4B02" w:rsidRPr="00D02313" w:rsidRDefault="00AE4B02" w:rsidP="008320E9">
      <w:pPr>
        <w:spacing w:line="360" w:lineRule="auto"/>
        <w:ind w:firstLine="709"/>
        <w:jc w:val="both"/>
        <w:rPr>
          <w:sz w:val="28"/>
          <w:szCs w:val="28"/>
        </w:rPr>
      </w:pPr>
      <w:r w:rsidRPr="00D02313">
        <w:rPr>
          <w:sz w:val="28"/>
          <w:szCs w:val="28"/>
          <w:lang w:val="en-US"/>
        </w:rPr>
        <w:t>N</w:t>
      </w:r>
      <w:r w:rsidRPr="00000365">
        <w:rPr>
          <w:sz w:val="28"/>
          <w:szCs w:val="28"/>
        </w:rPr>
        <w:t xml:space="preserve"> = </w:t>
      </w:r>
      <w:r w:rsidRPr="00D02313">
        <w:rPr>
          <w:sz w:val="28"/>
          <w:szCs w:val="28"/>
          <w:lang w:val="en-US"/>
        </w:rPr>
        <w:t>Fo</w:t>
      </w:r>
      <w:r w:rsidRPr="00000365">
        <w:rPr>
          <w:sz w:val="28"/>
          <w:szCs w:val="28"/>
        </w:rPr>
        <w:t xml:space="preserve"> * </w:t>
      </w:r>
      <w:r w:rsidRPr="00D02313">
        <w:rPr>
          <w:sz w:val="28"/>
          <w:szCs w:val="28"/>
          <w:lang w:val="en-US"/>
        </w:rPr>
        <w:t>S</w:t>
      </w:r>
      <w:r w:rsidRPr="00000365">
        <w:rPr>
          <w:sz w:val="28"/>
          <w:szCs w:val="28"/>
        </w:rPr>
        <w:t xml:space="preserve">  </w:t>
      </w:r>
      <w:r w:rsidRPr="00D02313">
        <w:rPr>
          <w:sz w:val="28"/>
          <w:szCs w:val="28"/>
        </w:rPr>
        <w:t>или</w:t>
      </w:r>
      <w:r w:rsidRPr="00000365">
        <w:rPr>
          <w:sz w:val="28"/>
          <w:szCs w:val="28"/>
        </w:rPr>
        <w:t xml:space="preserve">  </w:t>
      </w:r>
      <w:r w:rsidRPr="00D02313">
        <w:rPr>
          <w:sz w:val="28"/>
          <w:szCs w:val="28"/>
          <w:lang w:val="en-US"/>
        </w:rPr>
        <w:t>I</w:t>
      </w:r>
      <w:r w:rsidRPr="00D02313">
        <w:rPr>
          <w:sz w:val="28"/>
          <w:szCs w:val="28"/>
          <w:vertAlign w:val="subscript"/>
          <w:lang w:val="en-US"/>
        </w:rPr>
        <w:t>N</w:t>
      </w:r>
      <w:r w:rsidRPr="00000365">
        <w:rPr>
          <w:sz w:val="28"/>
          <w:szCs w:val="28"/>
        </w:rPr>
        <w:t xml:space="preserve"> = </w:t>
      </w:r>
      <w:r w:rsidRPr="00D02313">
        <w:rPr>
          <w:sz w:val="28"/>
          <w:szCs w:val="28"/>
          <w:lang w:val="en-US"/>
        </w:rPr>
        <w:t>IFo</w:t>
      </w:r>
      <w:r w:rsidRPr="00000365">
        <w:rPr>
          <w:sz w:val="28"/>
          <w:szCs w:val="28"/>
        </w:rPr>
        <w:t xml:space="preserve"> * </w:t>
      </w:r>
      <w:r w:rsidRPr="00D02313">
        <w:rPr>
          <w:sz w:val="28"/>
          <w:szCs w:val="28"/>
          <w:lang w:val="en-US"/>
        </w:rPr>
        <w:t>Is</w:t>
      </w:r>
      <w:r w:rsidRPr="00000365">
        <w:rPr>
          <w:sz w:val="28"/>
          <w:szCs w:val="28"/>
        </w:rPr>
        <w:t xml:space="preserve">. </w:t>
      </w:r>
      <w:r w:rsidRPr="00000365">
        <w:rPr>
          <w:sz w:val="28"/>
          <w:szCs w:val="28"/>
        </w:rPr>
        <w:tab/>
      </w:r>
      <w:r w:rsidRPr="00000365">
        <w:rPr>
          <w:sz w:val="28"/>
          <w:szCs w:val="28"/>
        </w:rPr>
        <w:tab/>
      </w:r>
      <w:r w:rsidRPr="00000365">
        <w:rPr>
          <w:sz w:val="28"/>
          <w:szCs w:val="28"/>
        </w:rPr>
        <w:tab/>
      </w:r>
      <w:r w:rsidRPr="00000365">
        <w:rPr>
          <w:sz w:val="28"/>
          <w:szCs w:val="28"/>
        </w:rPr>
        <w:tab/>
      </w:r>
      <w:r w:rsidRPr="00000365">
        <w:rPr>
          <w:sz w:val="28"/>
          <w:szCs w:val="28"/>
        </w:rPr>
        <w:tab/>
        <w:t xml:space="preserve">                            </w:t>
      </w:r>
      <w:r>
        <w:rPr>
          <w:sz w:val="28"/>
          <w:szCs w:val="28"/>
        </w:rPr>
        <w:t>(26</w:t>
      </w:r>
      <w:r w:rsidRPr="00D02313">
        <w:rPr>
          <w:sz w:val="28"/>
          <w:szCs w:val="28"/>
        </w:rPr>
        <w:t>)</w:t>
      </w:r>
    </w:p>
    <w:p w:rsidR="00AE4B02" w:rsidRPr="00D02313" w:rsidRDefault="00AE4B02" w:rsidP="008320E9">
      <w:pPr>
        <w:spacing w:line="360" w:lineRule="auto"/>
        <w:ind w:firstLine="709"/>
        <w:jc w:val="both"/>
        <w:rPr>
          <w:sz w:val="28"/>
          <w:szCs w:val="28"/>
        </w:rPr>
      </w:pPr>
    </w:p>
    <w:p w:rsidR="00AE4B02" w:rsidRPr="00D02313" w:rsidRDefault="00AE4B02" w:rsidP="008320E9">
      <w:pPr>
        <w:spacing w:line="360" w:lineRule="auto"/>
        <w:ind w:firstLine="709"/>
        <w:jc w:val="both"/>
        <w:rPr>
          <w:sz w:val="28"/>
          <w:szCs w:val="28"/>
        </w:rPr>
      </w:pPr>
      <w:r w:rsidRPr="00D02313">
        <w:rPr>
          <w:sz w:val="28"/>
          <w:szCs w:val="28"/>
        </w:rPr>
        <w:t>На основе факторной модели рассчитывается прирост объема выпуска за счет расширения основных фондов и роста фондоотдачи:</w:t>
      </w:r>
    </w:p>
    <w:p w:rsidR="00AE4B02" w:rsidRPr="00D02313" w:rsidRDefault="00AE4B02" w:rsidP="008320E9">
      <w:pPr>
        <w:spacing w:line="360" w:lineRule="auto"/>
        <w:ind w:firstLine="709"/>
        <w:jc w:val="both"/>
        <w:rPr>
          <w:sz w:val="28"/>
          <w:szCs w:val="28"/>
        </w:rPr>
      </w:pPr>
      <w:r w:rsidRPr="00D02313">
        <w:rPr>
          <w:sz w:val="28"/>
          <w:szCs w:val="28"/>
        </w:rPr>
        <w:t>Δ</w:t>
      </w:r>
      <w:r w:rsidRPr="00D02313">
        <w:rPr>
          <w:sz w:val="28"/>
          <w:szCs w:val="28"/>
          <w:lang w:val="en-US"/>
        </w:rPr>
        <w:t>N</w:t>
      </w:r>
      <w:r w:rsidRPr="00D02313">
        <w:rPr>
          <w:sz w:val="28"/>
          <w:szCs w:val="28"/>
        </w:rPr>
        <w:t xml:space="preserve"> = Δ</w:t>
      </w:r>
      <w:r w:rsidRPr="00D02313">
        <w:rPr>
          <w:sz w:val="28"/>
          <w:szCs w:val="28"/>
          <w:lang w:val="en-US"/>
        </w:rPr>
        <w:t>N</w:t>
      </w:r>
      <w:r w:rsidRPr="00D02313">
        <w:rPr>
          <w:sz w:val="28"/>
          <w:szCs w:val="28"/>
        </w:rPr>
        <w:t>(</w:t>
      </w:r>
      <w:r w:rsidRPr="00D02313">
        <w:rPr>
          <w:sz w:val="28"/>
          <w:szCs w:val="28"/>
          <w:lang w:val="en-US"/>
        </w:rPr>
        <w:t>S</w:t>
      </w:r>
      <w:r w:rsidRPr="00D02313">
        <w:rPr>
          <w:sz w:val="28"/>
          <w:szCs w:val="28"/>
        </w:rPr>
        <w:t>) + Δ</w:t>
      </w:r>
      <w:r w:rsidRPr="00D02313">
        <w:rPr>
          <w:sz w:val="28"/>
          <w:szCs w:val="28"/>
          <w:lang w:val="en-US"/>
        </w:rPr>
        <w:t>N</w:t>
      </w:r>
      <w:r w:rsidRPr="00D02313">
        <w:rPr>
          <w:sz w:val="28"/>
          <w:szCs w:val="28"/>
        </w:rPr>
        <w:t>(</w:t>
      </w:r>
      <w:r w:rsidRPr="00D02313">
        <w:rPr>
          <w:sz w:val="28"/>
          <w:szCs w:val="28"/>
          <w:lang w:val="en-US"/>
        </w:rPr>
        <w:t>Fo</w:t>
      </w:r>
      <w:r w:rsidRPr="00D02313">
        <w:rPr>
          <w:sz w:val="28"/>
          <w:szCs w:val="28"/>
        </w:rPr>
        <w:t>).</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(27</w:t>
      </w:r>
      <w:r w:rsidRPr="00D02313">
        <w:rPr>
          <w:sz w:val="28"/>
          <w:szCs w:val="28"/>
        </w:rPr>
        <w:t>)</w:t>
      </w:r>
    </w:p>
    <w:p w:rsidR="00AE4B02" w:rsidRPr="00D02313" w:rsidRDefault="00AE4B02" w:rsidP="008320E9">
      <w:pPr>
        <w:spacing w:line="360" w:lineRule="auto"/>
        <w:ind w:firstLine="709"/>
        <w:jc w:val="both"/>
        <w:rPr>
          <w:sz w:val="28"/>
          <w:szCs w:val="28"/>
        </w:rPr>
      </w:pPr>
      <w:r w:rsidRPr="00D02313">
        <w:rPr>
          <w:sz w:val="28"/>
          <w:szCs w:val="28"/>
        </w:rPr>
        <w:t>Прирост выпуска продукции за счет фондоотдачи рассчитывают с применением следующих методов решения факторных моделей:</w:t>
      </w:r>
    </w:p>
    <w:p w:rsidR="00AE4B02" w:rsidRPr="00D02313" w:rsidRDefault="00AE4B02" w:rsidP="008320E9">
      <w:pPr>
        <w:spacing w:line="360" w:lineRule="auto"/>
        <w:ind w:firstLine="709"/>
        <w:jc w:val="both"/>
        <w:rPr>
          <w:sz w:val="28"/>
          <w:szCs w:val="28"/>
        </w:rPr>
      </w:pPr>
      <w:r w:rsidRPr="00D02313">
        <w:rPr>
          <w:sz w:val="28"/>
          <w:szCs w:val="28"/>
        </w:rPr>
        <w:t>Абсолютных разниц;</w:t>
      </w:r>
    </w:p>
    <w:p w:rsidR="00AE4B02" w:rsidRPr="00D02313" w:rsidRDefault="00AE4B02" w:rsidP="008320E9">
      <w:pPr>
        <w:spacing w:line="360" w:lineRule="auto"/>
        <w:ind w:firstLine="709"/>
        <w:jc w:val="both"/>
        <w:rPr>
          <w:sz w:val="28"/>
          <w:szCs w:val="28"/>
        </w:rPr>
      </w:pPr>
      <w:r w:rsidRPr="00D02313">
        <w:rPr>
          <w:sz w:val="28"/>
          <w:szCs w:val="28"/>
        </w:rPr>
        <w:t>Δ</w:t>
      </w:r>
      <w:r w:rsidRPr="00D02313">
        <w:rPr>
          <w:sz w:val="28"/>
          <w:szCs w:val="28"/>
          <w:lang w:val="en-US"/>
        </w:rPr>
        <w:t>N</w:t>
      </w:r>
      <w:r w:rsidRPr="00D02313">
        <w:rPr>
          <w:sz w:val="28"/>
          <w:szCs w:val="28"/>
        </w:rPr>
        <w:t>(</w:t>
      </w:r>
      <w:r w:rsidRPr="00D02313">
        <w:rPr>
          <w:sz w:val="28"/>
          <w:szCs w:val="28"/>
          <w:lang w:val="en-US"/>
        </w:rPr>
        <w:t>Fo</w:t>
      </w:r>
      <w:r w:rsidRPr="00D02313">
        <w:rPr>
          <w:sz w:val="28"/>
          <w:szCs w:val="28"/>
        </w:rPr>
        <w:t>) = Δ</w:t>
      </w:r>
      <w:r w:rsidRPr="00D02313">
        <w:rPr>
          <w:sz w:val="28"/>
          <w:szCs w:val="28"/>
          <w:lang w:val="en-US"/>
        </w:rPr>
        <w:t>Fo</w:t>
      </w:r>
      <w:r w:rsidRPr="00D02313">
        <w:rPr>
          <w:sz w:val="28"/>
          <w:szCs w:val="28"/>
        </w:rPr>
        <w:t xml:space="preserve"> * </w:t>
      </w:r>
      <w:r w:rsidRPr="00D02313">
        <w:rPr>
          <w:sz w:val="28"/>
          <w:szCs w:val="28"/>
          <w:lang w:val="en-US"/>
        </w:rPr>
        <w:t>S</w:t>
      </w:r>
      <w:r w:rsidRPr="00D02313">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(28</w:t>
      </w:r>
      <w:r w:rsidRPr="00D02313">
        <w:rPr>
          <w:sz w:val="28"/>
          <w:szCs w:val="28"/>
        </w:rPr>
        <w:t>)</w:t>
      </w:r>
    </w:p>
    <w:p w:rsidR="00AE4B02" w:rsidRPr="00D02313" w:rsidRDefault="00AE4B02" w:rsidP="008320E9">
      <w:pPr>
        <w:spacing w:line="360" w:lineRule="auto"/>
        <w:ind w:firstLine="709"/>
        <w:jc w:val="both"/>
        <w:rPr>
          <w:sz w:val="28"/>
          <w:szCs w:val="28"/>
        </w:rPr>
      </w:pPr>
      <w:r w:rsidRPr="00D02313">
        <w:rPr>
          <w:sz w:val="28"/>
          <w:szCs w:val="28"/>
        </w:rPr>
        <w:t xml:space="preserve">Интегрального метода: </w:t>
      </w:r>
    </w:p>
    <w:p w:rsidR="00AE4B02" w:rsidRPr="00D02313" w:rsidRDefault="00AE4B02" w:rsidP="008320E9">
      <w:pPr>
        <w:spacing w:line="360" w:lineRule="auto"/>
        <w:ind w:firstLine="709"/>
        <w:jc w:val="both"/>
        <w:rPr>
          <w:sz w:val="28"/>
          <w:szCs w:val="28"/>
        </w:rPr>
      </w:pPr>
      <w:r w:rsidRPr="00D02313">
        <w:rPr>
          <w:sz w:val="28"/>
          <w:szCs w:val="28"/>
        </w:rPr>
        <w:t>Δ</w:t>
      </w:r>
      <w:r w:rsidRPr="00D02313">
        <w:rPr>
          <w:sz w:val="28"/>
          <w:szCs w:val="28"/>
          <w:lang w:val="en-US"/>
        </w:rPr>
        <w:t>N</w:t>
      </w:r>
      <w:r w:rsidRPr="00D02313">
        <w:rPr>
          <w:sz w:val="28"/>
          <w:szCs w:val="28"/>
        </w:rPr>
        <w:t>(</w:t>
      </w:r>
      <w:r w:rsidRPr="00D02313">
        <w:rPr>
          <w:sz w:val="28"/>
          <w:szCs w:val="28"/>
          <w:lang w:val="en-US"/>
        </w:rPr>
        <w:t>F</w:t>
      </w:r>
      <w:r w:rsidRPr="00D02313">
        <w:rPr>
          <w:sz w:val="28"/>
          <w:szCs w:val="28"/>
        </w:rPr>
        <w:t>) = Δ</w:t>
      </w:r>
      <w:r w:rsidRPr="00D02313">
        <w:rPr>
          <w:sz w:val="28"/>
          <w:szCs w:val="28"/>
          <w:lang w:val="en-US"/>
        </w:rPr>
        <w:t>Fo</w:t>
      </w:r>
      <w:r w:rsidRPr="00D02313">
        <w:rPr>
          <w:sz w:val="28"/>
          <w:szCs w:val="28"/>
        </w:rPr>
        <w:t xml:space="preserve"> * </w:t>
      </w:r>
      <w:r w:rsidRPr="00D02313">
        <w:rPr>
          <w:sz w:val="28"/>
          <w:szCs w:val="28"/>
          <w:lang w:val="en-US"/>
        </w:rPr>
        <w:t>S</w:t>
      </w:r>
      <w:r w:rsidRPr="00D02313">
        <w:rPr>
          <w:sz w:val="28"/>
          <w:szCs w:val="28"/>
          <w:vertAlign w:val="superscript"/>
        </w:rPr>
        <w:t>0</w:t>
      </w:r>
      <w:r w:rsidRPr="00D02313">
        <w:rPr>
          <w:sz w:val="28"/>
          <w:szCs w:val="28"/>
        </w:rPr>
        <w:t xml:space="preserve"> + (Δ</w:t>
      </w:r>
      <w:r w:rsidRPr="00D02313">
        <w:rPr>
          <w:sz w:val="28"/>
          <w:szCs w:val="28"/>
          <w:lang w:val="en-US"/>
        </w:rPr>
        <w:t>Fo</w:t>
      </w:r>
      <w:r w:rsidRPr="00D02313">
        <w:rPr>
          <w:sz w:val="28"/>
          <w:szCs w:val="28"/>
        </w:rPr>
        <w:t xml:space="preserve"> *Δ</w:t>
      </w:r>
      <w:r w:rsidRPr="00D02313">
        <w:rPr>
          <w:sz w:val="28"/>
          <w:szCs w:val="28"/>
          <w:lang w:val="en-US"/>
        </w:rPr>
        <w:t>S</w:t>
      </w:r>
      <w:r w:rsidRPr="00D02313">
        <w:rPr>
          <w:sz w:val="28"/>
          <w:szCs w:val="28"/>
        </w:rPr>
        <w:t xml:space="preserve">) / 2. </w:t>
      </w:r>
      <w:r w:rsidRPr="00D02313">
        <w:rPr>
          <w:sz w:val="28"/>
          <w:szCs w:val="28"/>
        </w:rPr>
        <w:tab/>
      </w:r>
      <w:r w:rsidRPr="00D02313">
        <w:rPr>
          <w:sz w:val="28"/>
          <w:szCs w:val="28"/>
        </w:rPr>
        <w:tab/>
      </w:r>
      <w:r w:rsidRPr="00D02313">
        <w:rPr>
          <w:sz w:val="28"/>
          <w:szCs w:val="28"/>
        </w:rPr>
        <w:tab/>
      </w:r>
      <w:r w:rsidRPr="00D02313">
        <w:rPr>
          <w:sz w:val="28"/>
          <w:szCs w:val="28"/>
        </w:rPr>
        <w:tab/>
      </w:r>
      <w:r>
        <w:rPr>
          <w:sz w:val="28"/>
          <w:szCs w:val="28"/>
        </w:rPr>
        <w:t xml:space="preserve">                           (29</w:t>
      </w:r>
      <w:r w:rsidRPr="00D02313">
        <w:rPr>
          <w:sz w:val="28"/>
          <w:szCs w:val="28"/>
        </w:rPr>
        <w:t>)</w:t>
      </w:r>
    </w:p>
    <w:p w:rsidR="00AE4B02" w:rsidRPr="00D02313" w:rsidRDefault="00AE4B02" w:rsidP="008320E9">
      <w:pPr>
        <w:spacing w:line="360" w:lineRule="auto"/>
        <w:ind w:firstLine="709"/>
        <w:jc w:val="both"/>
        <w:rPr>
          <w:sz w:val="28"/>
          <w:szCs w:val="28"/>
        </w:rPr>
      </w:pPr>
    </w:p>
    <w:p w:rsidR="00AE4B02" w:rsidRPr="00D02313" w:rsidRDefault="00AE4B02" w:rsidP="008320E9">
      <w:pPr>
        <w:spacing w:line="360" w:lineRule="auto"/>
        <w:ind w:firstLine="709"/>
        <w:jc w:val="both"/>
        <w:rPr>
          <w:sz w:val="28"/>
          <w:szCs w:val="28"/>
        </w:rPr>
      </w:pPr>
      <w:r w:rsidRPr="00D02313">
        <w:rPr>
          <w:sz w:val="28"/>
          <w:szCs w:val="28"/>
        </w:rPr>
        <w:t>Превышение прироста выпуска за счет фондоотдачи над долей прироста за счет увеличения ресурсов означает, что темп роста выпуска продукции выше темпа роста затрат ресурсов, что при прочих равных условиях (неизменности показателей использования других видов ресурсов) приводит к увеличению рентабельности капитала и продаж.</w:t>
      </w:r>
    </w:p>
    <w:p w:rsidR="00AE4B02" w:rsidRPr="00D02313" w:rsidRDefault="00AE4B02" w:rsidP="008320E9">
      <w:pPr>
        <w:spacing w:line="360" w:lineRule="auto"/>
        <w:ind w:firstLine="709"/>
        <w:jc w:val="both"/>
        <w:rPr>
          <w:sz w:val="28"/>
          <w:szCs w:val="28"/>
        </w:rPr>
      </w:pPr>
      <w:r w:rsidRPr="00D02313">
        <w:rPr>
          <w:sz w:val="28"/>
          <w:szCs w:val="28"/>
        </w:rPr>
        <w:t>Важным условием роста рентабельности при увеличении фондоотдачи является равенство объемов выпуска и реализации продукции, так как фондоотдача рассчитывается по показателю выпуска продукции, а рентабельность отражает финансовый результат от реализации. В этом смысле фондоотдача отражает технологическую эффективность производства, а рентабельность – экономическую эффективность.</w:t>
      </w:r>
    </w:p>
    <w:p w:rsidR="00AE4B02" w:rsidRPr="00D02313" w:rsidRDefault="00AE4B02" w:rsidP="008320E9">
      <w:pPr>
        <w:spacing w:line="360" w:lineRule="auto"/>
        <w:ind w:firstLine="709"/>
        <w:jc w:val="both"/>
        <w:rPr>
          <w:sz w:val="28"/>
          <w:szCs w:val="28"/>
        </w:rPr>
      </w:pPr>
      <w:r w:rsidRPr="00D02313">
        <w:rPr>
          <w:sz w:val="28"/>
          <w:szCs w:val="28"/>
        </w:rPr>
        <w:t>Другим показателем эффективности использования средств является фондоемкость, которая определяется отношением средней стоимости основных средств к объему выпуска продукции (показатель, обратный фондоотдаче):</w:t>
      </w:r>
    </w:p>
    <w:p w:rsidR="00AE4B02" w:rsidRPr="00D02313" w:rsidRDefault="00AE4B02" w:rsidP="008320E9">
      <w:pPr>
        <w:spacing w:line="360" w:lineRule="auto"/>
        <w:ind w:firstLine="709"/>
        <w:jc w:val="both"/>
        <w:rPr>
          <w:sz w:val="28"/>
          <w:szCs w:val="28"/>
        </w:rPr>
      </w:pPr>
      <w:r w:rsidRPr="00D02313">
        <w:rPr>
          <w:sz w:val="28"/>
          <w:szCs w:val="28"/>
          <w:lang w:val="en-US"/>
        </w:rPr>
        <w:t>Fe</w:t>
      </w:r>
      <w:r w:rsidRPr="00D02313">
        <w:rPr>
          <w:sz w:val="28"/>
          <w:szCs w:val="28"/>
        </w:rPr>
        <w:t xml:space="preserve"> = </w:t>
      </w:r>
      <w:r w:rsidRPr="00D02313">
        <w:rPr>
          <w:sz w:val="28"/>
          <w:szCs w:val="28"/>
          <w:lang w:val="en-US"/>
        </w:rPr>
        <w:t>S</w:t>
      </w:r>
      <w:r w:rsidRPr="00D02313">
        <w:rPr>
          <w:sz w:val="28"/>
          <w:szCs w:val="28"/>
        </w:rPr>
        <w:t xml:space="preserve"> / </w:t>
      </w:r>
      <w:r w:rsidRPr="00D02313">
        <w:rPr>
          <w:sz w:val="28"/>
          <w:szCs w:val="28"/>
          <w:lang w:val="en-US"/>
        </w:rPr>
        <w:t>N</w:t>
      </w:r>
      <w:r w:rsidRPr="00D02313">
        <w:rPr>
          <w:sz w:val="28"/>
          <w:szCs w:val="28"/>
        </w:rPr>
        <w:t>.</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(30</w:t>
      </w:r>
      <w:r w:rsidRPr="00D02313">
        <w:rPr>
          <w:sz w:val="28"/>
          <w:szCs w:val="28"/>
        </w:rPr>
        <w:t>)</w:t>
      </w:r>
    </w:p>
    <w:p w:rsidR="00AE4B02" w:rsidRPr="00D02313" w:rsidRDefault="00AE4B02" w:rsidP="008320E9">
      <w:pPr>
        <w:spacing w:line="360" w:lineRule="auto"/>
        <w:ind w:firstLine="709"/>
        <w:jc w:val="both"/>
        <w:rPr>
          <w:sz w:val="28"/>
          <w:szCs w:val="28"/>
        </w:rPr>
      </w:pPr>
      <w:r w:rsidRPr="00D02313">
        <w:rPr>
          <w:sz w:val="28"/>
          <w:szCs w:val="28"/>
        </w:rPr>
        <w:t>Особый смысл приобретают расчет и оценка фондоемкости в динамике. Изменение фондоемкости показывает прирост или снижение стоимости основных средств на 1 рубль готовой продукции и применяется при определении суммы относительной экономии или перерасхода средств в основных фондах.</w:t>
      </w:r>
    </w:p>
    <w:p w:rsidR="00AE4B02" w:rsidRPr="00D02313" w:rsidRDefault="00AE4B02" w:rsidP="008320E9">
      <w:pPr>
        <w:spacing w:line="360" w:lineRule="auto"/>
        <w:ind w:firstLine="709"/>
        <w:jc w:val="both"/>
        <w:rPr>
          <w:sz w:val="28"/>
          <w:szCs w:val="28"/>
        </w:rPr>
      </w:pPr>
      <w:r w:rsidRPr="00D02313">
        <w:rPr>
          <w:sz w:val="28"/>
          <w:szCs w:val="28"/>
        </w:rPr>
        <w:t>Сумма относительной экономии (перерасхода) основных фондов определяется по формуле:</w:t>
      </w:r>
    </w:p>
    <w:p w:rsidR="00AE4B02" w:rsidRPr="00D02313" w:rsidRDefault="00AE4B02" w:rsidP="008320E9">
      <w:pPr>
        <w:spacing w:line="360" w:lineRule="auto"/>
        <w:ind w:firstLine="709"/>
        <w:jc w:val="both"/>
        <w:rPr>
          <w:sz w:val="28"/>
          <w:szCs w:val="28"/>
        </w:rPr>
      </w:pPr>
      <w:r w:rsidRPr="00D02313">
        <w:rPr>
          <w:sz w:val="28"/>
          <w:szCs w:val="28"/>
        </w:rPr>
        <w:t>Эотн</w:t>
      </w:r>
      <w:r w:rsidRPr="00D02313">
        <w:rPr>
          <w:sz w:val="28"/>
          <w:szCs w:val="28"/>
          <w:lang w:val="en-US"/>
        </w:rPr>
        <w:t xml:space="preserve"> (S) = (Fe</w:t>
      </w:r>
      <w:r w:rsidRPr="00D02313">
        <w:rPr>
          <w:sz w:val="28"/>
          <w:szCs w:val="28"/>
          <w:vertAlign w:val="superscript"/>
          <w:lang w:val="en-US"/>
        </w:rPr>
        <w:t>1</w:t>
      </w:r>
      <w:r w:rsidRPr="00D02313">
        <w:rPr>
          <w:sz w:val="28"/>
          <w:szCs w:val="28"/>
          <w:lang w:val="en-US"/>
        </w:rPr>
        <w:t xml:space="preserve"> – Fe</w:t>
      </w:r>
      <w:r w:rsidRPr="00D02313">
        <w:rPr>
          <w:sz w:val="28"/>
          <w:szCs w:val="28"/>
          <w:vertAlign w:val="superscript"/>
          <w:lang w:val="en-US"/>
        </w:rPr>
        <w:t>0</w:t>
      </w:r>
      <w:r w:rsidRPr="00D02313">
        <w:rPr>
          <w:sz w:val="28"/>
          <w:szCs w:val="28"/>
          <w:lang w:val="en-US"/>
        </w:rPr>
        <w:t>) * N</w:t>
      </w:r>
      <w:r w:rsidRPr="00D02313">
        <w:rPr>
          <w:sz w:val="28"/>
          <w:szCs w:val="28"/>
          <w:vertAlign w:val="superscript"/>
          <w:lang w:val="en-US"/>
        </w:rPr>
        <w:t>1</w:t>
      </w:r>
      <w:r w:rsidRPr="00D02313">
        <w:rPr>
          <w:sz w:val="28"/>
          <w:szCs w:val="28"/>
          <w:lang w:val="en-US"/>
        </w:rPr>
        <w:t xml:space="preserve">. </w:t>
      </w:r>
      <w:r w:rsidRPr="00D02313">
        <w:rPr>
          <w:sz w:val="28"/>
          <w:szCs w:val="28"/>
          <w:lang w:val="en-US"/>
        </w:rPr>
        <w:tab/>
      </w:r>
      <w:r w:rsidRPr="00D02313">
        <w:rPr>
          <w:sz w:val="28"/>
          <w:szCs w:val="28"/>
          <w:lang w:val="en-US"/>
        </w:rPr>
        <w:tab/>
      </w:r>
      <w:r w:rsidRPr="00D02313">
        <w:rPr>
          <w:sz w:val="28"/>
          <w:szCs w:val="28"/>
          <w:lang w:val="en-US"/>
        </w:rPr>
        <w:tab/>
      </w:r>
      <w:r w:rsidRPr="00D02313">
        <w:rPr>
          <w:sz w:val="28"/>
          <w:szCs w:val="28"/>
          <w:lang w:val="en-US"/>
        </w:rPr>
        <w:tab/>
      </w:r>
      <w:r w:rsidRPr="009304B7">
        <w:rPr>
          <w:sz w:val="28"/>
          <w:szCs w:val="28"/>
          <w:lang w:val="en-US"/>
        </w:rPr>
        <w:t xml:space="preserve">                                     </w:t>
      </w:r>
      <w:r>
        <w:rPr>
          <w:sz w:val="28"/>
          <w:szCs w:val="28"/>
        </w:rPr>
        <w:t>(31</w:t>
      </w:r>
      <w:r w:rsidRPr="00D02313">
        <w:rPr>
          <w:sz w:val="28"/>
          <w:szCs w:val="28"/>
        </w:rPr>
        <w:t>)</w:t>
      </w:r>
    </w:p>
    <w:p w:rsidR="00AE4B02" w:rsidRPr="00D02313" w:rsidRDefault="00AE4B02" w:rsidP="008320E9">
      <w:pPr>
        <w:pStyle w:val="21"/>
        <w:spacing w:line="360" w:lineRule="auto"/>
        <w:ind w:firstLine="709"/>
      </w:pPr>
      <w:r w:rsidRPr="00D02313">
        <w:t>Соотношение темпов прироста стоимости основных средств и темпов прироста объемов выпуска позволяет определить предельный показатель фондоескости, то есть прирост основных средств на 1% прироста продукции. Если предельный показатель фондоескости меньше единицы, имеют место повышение эффективности использования основных средств и рост коэффициента использования производственной мощности.</w:t>
      </w:r>
    </w:p>
    <w:p w:rsidR="00AE4B02" w:rsidRPr="00D02313" w:rsidRDefault="00AE4B02" w:rsidP="008320E9">
      <w:pPr>
        <w:pStyle w:val="21"/>
        <w:spacing w:line="360" w:lineRule="auto"/>
        <w:ind w:firstLine="709"/>
      </w:pPr>
      <w:r w:rsidRPr="00D02313">
        <w:t>По данной методике материально-техническую базу предприятия предлагается оценивать на основе показателей фондовооруженности и фондооснащенностей.</w:t>
      </w:r>
    </w:p>
    <w:p w:rsidR="00AE4B02" w:rsidRPr="00D02313" w:rsidRDefault="00AE4B02" w:rsidP="008320E9">
      <w:pPr>
        <w:pStyle w:val="31"/>
        <w:ind w:firstLine="709"/>
      </w:pPr>
      <w:r w:rsidRPr="00D02313">
        <w:t>Фондовооруженность находят отношением среднегодовой стоимости активной части основных средств на среднюю численность оперативного персонала торговых предприятий (продавцы, кассиры-контролеры, заведующими секциями, администраторы торгового зала) или работников основного производства.</w:t>
      </w:r>
    </w:p>
    <w:p w:rsidR="00AE4B02" w:rsidRPr="00D02313" w:rsidRDefault="00AE4B02" w:rsidP="008320E9">
      <w:pPr>
        <w:spacing w:line="360" w:lineRule="auto"/>
        <w:ind w:firstLine="709"/>
        <w:jc w:val="both"/>
        <w:rPr>
          <w:sz w:val="28"/>
          <w:szCs w:val="28"/>
        </w:rPr>
      </w:pPr>
      <w:r w:rsidRPr="00D02313">
        <w:rPr>
          <w:sz w:val="28"/>
          <w:szCs w:val="28"/>
        </w:rPr>
        <w:t>Фондооснащенность определяется делением среднегодовой стоимости всех основных фондов на общую среднесписочную численность работников.</w:t>
      </w:r>
    </w:p>
    <w:p w:rsidR="00AE4B02" w:rsidRPr="00D02313" w:rsidRDefault="00AE4B02" w:rsidP="008320E9">
      <w:pPr>
        <w:spacing w:line="360" w:lineRule="auto"/>
        <w:ind w:firstLine="709"/>
        <w:jc w:val="both"/>
        <w:rPr>
          <w:sz w:val="28"/>
          <w:szCs w:val="28"/>
        </w:rPr>
      </w:pPr>
      <w:r w:rsidRPr="00D02313">
        <w:rPr>
          <w:sz w:val="28"/>
          <w:szCs w:val="28"/>
        </w:rPr>
        <w:t>Фондовооруженность и фондонасыщенность показывают какой величиной стоимости основных средств располагает в процессе товарообращения (производства) один работник соответствующей группы персонала в среднем.</w:t>
      </w:r>
    </w:p>
    <w:p w:rsidR="00AE4B02" w:rsidRPr="00D02313" w:rsidRDefault="00AE4B02" w:rsidP="008320E9">
      <w:pPr>
        <w:spacing w:line="360" w:lineRule="auto"/>
        <w:ind w:firstLine="709"/>
        <w:jc w:val="both"/>
        <w:rPr>
          <w:sz w:val="28"/>
          <w:szCs w:val="28"/>
        </w:rPr>
      </w:pPr>
      <w:r w:rsidRPr="00D02313">
        <w:rPr>
          <w:sz w:val="28"/>
          <w:szCs w:val="28"/>
        </w:rPr>
        <w:t>Эффективность использования основных фондов определяют также отношением одного из показателей прибыли предприятия (прибыль от реализации, прибыль от финансово-хозяйственной деятельности, валовая прибыль, чистая прибыль к средней за год стоимости основных фондов. Этот показатель называют рентабельностью основного капитала. Он отражает величину прибыли, получаемую от использования единицы стоимости  основного капитала.</w:t>
      </w:r>
    </w:p>
    <w:p w:rsidR="00AE4B02" w:rsidRPr="00D02313" w:rsidRDefault="00AE4B02" w:rsidP="008320E9">
      <w:pPr>
        <w:spacing w:line="360" w:lineRule="auto"/>
        <w:ind w:firstLine="709"/>
        <w:jc w:val="both"/>
        <w:rPr>
          <w:sz w:val="28"/>
          <w:szCs w:val="28"/>
        </w:rPr>
      </w:pPr>
      <w:r w:rsidRPr="00D02313">
        <w:rPr>
          <w:sz w:val="28"/>
          <w:szCs w:val="28"/>
        </w:rPr>
        <w:t>Если рентабельность определяют по показателю прибыли от реализации, то из стоимости основных средств желательно исключить стоимость переданных в аренду объектов, отраженных в разделе 3 формы № 5 «Приложение к балансу».</w:t>
      </w:r>
    </w:p>
    <w:p w:rsidR="00AE4B02" w:rsidRPr="00D02313" w:rsidRDefault="00AE4B02" w:rsidP="008320E9">
      <w:pPr>
        <w:spacing w:line="360" w:lineRule="auto"/>
        <w:ind w:firstLine="709"/>
        <w:jc w:val="both"/>
        <w:rPr>
          <w:sz w:val="28"/>
          <w:szCs w:val="28"/>
        </w:rPr>
      </w:pPr>
      <w:r w:rsidRPr="00D02313">
        <w:rPr>
          <w:sz w:val="28"/>
          <w:szCs w:val="28"/>
        </w:rPr>
        <w:t>Кроме приведенных выше обобщенных показателей использования основных средств (фондоотдача, фондоемкость, фондооснащенность, фондо</w:t>
      </w:r>
      <w:r>
        <w:rPr>
          <w:sz w:val="28"/>
          <w:szCs w:val="28"/>
        </w:rPr>
        <w:t>вооруженность</w:t>
      </w:r>
      <w:r w:rsidRPr="00D02313">
        <w:rPr>
          <w:sz w:val="28"/>
          <w:szCs w:val="28"/>
        </w:rPr>
        <w:t>, оборачиваемость, рентабельность) применяют частные технико-экономические показатели использования оборудования и площадей предприятия.</w:t>
      </w:r>
    </w:p>
    <w:p w:rsidR="00AE4B02" w:rsidRPr="00D02313" w:rsidRDefault="00AE4B02" w:rsidP="008320E9">
      <w:pPr>
        <w:spacing w:line="360" w:lineRule="auto"/>
        <w:ind w:firstLine="709"/>
        <w:jc w:val="both"/>
        <w:rPr>
          <w:sz w:val="28"/>
          <w:szCs w:val="28"/>
        </w:rPr>
      </w:pPr>
      <w:r w:rsidRPr="00D02313">
        <w:rPr>
          <w:sz w:val="28"/>
          <w:szCs w:val="28"/>
        </w:rPr>
        <w:t>Для характеристики использования оборудования применяют показатель экстенсивной нагрузки (использование по времени) – коэффициент экстенсивного использования оборудования:</w:t>
      </w:r>
    </w:p>
    <w:p w:rsidR="00AE4B02" w:rsidRPr="00D02313" w:rsidRDefault="00AE4B02" w:rsidP="008320E9">
      <w:pPr>
        <w:spacing w:line="360" w:lineRule="auto"/>
        <w:ind w:firstLine="709"/>
        <w:jc w:val="both"/>
        <w:rPr>
          <w:sz w:val="28"/>
          <w:szCs w:val="28"/>
        </w:rPr>
      </w:pPr>
      <w:bookmarkStart w:id="5" w:name="_Toc9350728"/>
      <w:r w:rsidRPr="00D02313">
        <w:rPr>
          <w:sz w:val="28"/>
          <w:szCs w:val="28"/>
        </w:rPr>
        <w:t>Кэкст = Тф / Т</w:t>
      </w:r>
      <w:r w:rsidRPr="00D02313">
        <w:rPr>
          <w:sz w:val="28"/>
          <w:szCs w:val="28"/>
          <w:lang w:val="en-US"/>
        </w:rPr>
        <w:t>ma</w:t>
      </w:r>
      <w:r w:rsidRPr="00D02313">
        <w:rPr>
          <w:sz w:val="28"/>
          <w:szCs w:val="28"/>
        </w:rPr>
        <w:t>х,</w:t>
      </w:r>
      <w:bookmarkEnd w:id="5"/>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(32</w:t>
      </w:r>
      <w:r w:rsidRPr="00D02313">
        <w:rPr>
          <w:sz w:val="28"/>
          <w:szCs w:val="28"/>
        </w:rPr>
        <w:t>)</w:t>
      </w:r>
    </w:p>
    <w:p w:rsidR="00AE4B02" w:rsidRPr="00D02313" w:rsidRDefault="00AE4B02" w:rsidP="008320E9">
      <w:pPr>
        <w:pStyle w:val="1"/>
        <w:spacing w:line="360" w:lineRule="auto"/>
        <w:ind w:firstLine="709"/>
        <w:jc w:val="both"/>
        <w:rPr>
          <w:b/>
          <w:szCs w:val="28"/>
        </w:rPr>
      </w:pPr>
    </w:p>
    <w:p w:rsidR="00AE4B02" w:rsidRPr="00D02313" w:rsidRDefault="00AE4B02" w:rsidP="008320E9">
      <w:pPr>
        <w:spacing w:line="360" w:lineRule="auto"/>
        <w:ind w:firstLine="709"/>
        <w:jc w:val="both"/>
        <w:rPr>
          <w:sz w:val="28"/>
          <w:szCs w:val="28"/>
        </w:rPr>
      </w:pPr>
      <w:r w:rsidRPr="00D02313">
        <w:rPr>
          <w:sz w:val="28"/>
          <w:szCs w:val="28"/>
        </w:rPr>
        <w:t>где  Тф – время фактической работы оборудования,</w:t>
      </w:r>
    </w:p>
    <w:p w:rsidR="00AE4B02" w:rsidRPr="00D02313" w:rsidRDefault="00AE4B02" w:rsidP="008320E9">
      <w:pPr>
        <w:spacing w:line="360" w:lineRule="auto"/>
        <w:ind w:firstLine="709"/>
        <w:jc w:val="both"/>
        <w:rPr>
          <w:sz w:val="28"/>
          <w:szCs w:val="28"/>
        </w:rPr>
      </w:pPr>
      <w:r w:rsidRPr="00D02313">
        <w:rPr>
          <w:sz w:val="28"/>
          <w:szCs w:val="28"/>
        </w:rPr>
        <w:t xml:space="preserve">Т </w:t>
      </w:r>
      <w:r w:rsidRPr="00D02313">
        <w:rPr>
          <w:sz w:val="28"/>
          <w:szCs w:val="28"/>
          <w:lang w:val="en-US"/>
        </w:rPr>
        <w:t>ma</w:t>
      </w:r>
      <w:r w:rsidRPr="00D02313">
        <w:rPr>
          <w:sz w:val="28"/>
          <w:szCs w:val="28"/>
        </w:rPr>
        <w:t>х– максимально возможное время работы оборудования.</w:t>
      </w:r>
    </w:p>
    <w:p w:rsidR="00AE4B02" w:rsidRPr="00D02313" w:rsidRDefault="00AE4B02" w:rsidP="008320E9">
      <w:pPr>
        <w:pStyle w:val="21"/>
        <w:spacing w:line="360" w:lineRule="auto"/>
        <w:ind w:firstLine="709"/>
      </w:pPr>
      <w:r w:rsidRPr="00D02313">
        <w:t>Интенсивность нагрузки (использование по мощности) определяют посредством коэффициента интенсивности использования оборудования:</w:t>
      </w:r>
    </w:p>
    <w:p w:rsidR="00AE4B02" w:rsidRPr="00D02313" w:rsidRDefault="00AE4B02" w:rsidP="008320E9">
      <w:pPr>
        <w:pStyle w:val="21"/>
        <w:spacing w:line="360" w:lineRule="auto"/>
        <w:ind w:firstLine="709"/>
      </w:pPr>
    </w:p>
    <w:p w:rsidR="00AE4B02" w:rsidRPr="00D02313" w:rsidRDefault="00AE4B02" w:rsidP="008320E9">
      <w:pPr>
        <w:spacing w:line="360" w:lineRule="auto"/>
        <w:ind w:firstLine="709"/>
        <w:jc w:val="both"/>
        <w:rPr>
          <w:sz w:val="28"/>
          <w:szCs w:val="28"/>
        </w:rPr>
      </w:pPr>
      <w:bookmarkStart w:id="6" w:name="_Toc9350729"/>
      <w:r w:rsidRPr="00D02313">
        <w:rPr>
          <w:sz w:val="28"/>
          <w:szCs w:val="28"/>
        </w:rPr>
        <w:t>Кинт = Мф / Мм</w:t>
      </w:r>
      <w:bookmarkEnd w:id="6"/>
      <w:r>
        <w:rPr>
          <w:sz w:val="28"/>
          <w:szCs w:val="28"/>
        </w:rPr>
        <w:tab/>
      </w:r>
      <w:r>
        <w:rPr>
          <w:sz w:val="28"/>
          <w:szCs w:val="28"/>
        </w:rPr>
        <w:tab/>
      </w:r>
      <w:r>
        <w:rPr>
          <w:sz w:val="28"/>
          <w:szCs w:val="28"/>
        </w:rPr>
        <w:tab/>
      </w:r>
      <w:r>
        <w:rPr>
          <w:sz w:val="28"/>
          <w:szCs w:val="28"/>
        </w:rPr>
        <w:tab/>
      </w:r>
      <w:r>
        <w:rPr>
          <w:sz w:val="28"/>
          <w:szCs w:val="28"/>
        </w:rPr>
        <w:tab/>
        <w:t xml:space="preserve">                                                (33</w:t>
      </w:r>
      <w:r w:rsidRPr="00D02313">
        <w:rPr>
          <w:sz w:val="28"/>
          <w:szCs w:val="28"/>
        </w:rPr>
        <w:t>)</w:t>
      </w:r>
    </w:p>
    <w:p w:rsidR="00AE4B02" w:rsidRPr="00D02313" w:rsidRDefault="00AE4B02" w:rsidP="008320E9">
      <w:pPr>
        <w:pStyle w:val="1"/>
        <w:spacing w:line="360" w:lineRule="auto"/>
        <w:ind w:firstLine="709"/>
        <w:jc w:val="both"/>
        <w:rPr>
          <w:b/>
          <w:szCs w:val="28"/>
        </w:rPr>
      </w:pPr>
    </w:p>
    <w:p w:rsidR="00AE4B02" w:rsidRPr="00D02313" w:rsidRDefault="00AE4B02" w:rsidP="008320E9">
      <w:pPr>
        <w:spacing w:line="360" w:lineRule="auto"/>
        <w:ind w:firstLine="709"/>
        <w:jc w:val="both"/>
        <w:rPr>
          <w:sz w:val="28"/>
          <w:szCs w:val="28"/>
        </w:rPr>
      </w:pPr>
      <w:r w:rsidRPr="00D02313">
        <w:rPr>
          <w:sz w:val="28"/>
          <w:szCs w:val="28"/>
        </w:rPr>
        <w:t>где Мф – фактический выпуск продукции в единицу времени работы оборудования (фактически достигнутая производительность);</w:t>
      </w:r>
    </w:p>
    <w:p w:rsidR="00AE4B02" w:rsidRPr="00D02313" w:rsidRDefault="00AE4B02" w:rsidP="008320E9">
      <w:pPr>
        <w:spacing w:line="360" w:lineRule="auto"/>
        <w:ind w:firstLine="709"/>
        <w:jc w:val="both"/>
        <w:rPr>
          <w:sz w:val="28"/>
          <w:szCs w:val="28"/>
        </w:rPr>
      </w:pPr>
      <w:r w:rsidRPr="00D02313">
        <w:rPr>
          <w:sz w:val="28"/>
          <w:szCs w:val="28"/>
        </w:rPr>
        <w:t>Мм – территориальная (паспортная) производительность оборудования.</w:t>
      </w:r>
    </w:p>
    <w:p w:rsidR="00AE4B02" w:rsidRPr="00D02313" w:rsidRDefault="00AE4B02" w:rsidP="008320E9">
      <w:pPr>
        <w:spacing w:line="360" w:lineRule="auto"/>
        <w:ind w:firstLine="709"/>
        <w:jc w:val="both"/>
        <w:rPr>
          <w:sz w:val="28"/>
          <w:szCs w:val="28"/>
        </w:rPr>
      </w:pPr>
      <w:r w:rsidRPr="00D02313">
        <w:rPr>
          <w:sz w:val="28"/>
          <w:szCs w:val="28"/>
        </w:rPr>
        <w:t>Оценку использования оборудования по объему работы осуществляют с помощью коэффициента интегральной нагрузки (обобщающий показатель):</w:t>
      </w:r>
    </w:p>
    <w:p w:rsidR="00AE4B02" w:rsidRPr="00D02313" w:rsidRDefault="00AE4B02" w:rsidP="008320E9">
      <w:pPr>
        <w:spacing w:line="360" w:lineRule="auto"/>
        <w:ind w:firstLine="709"/>
        <w:jc w:val="both"/>
        <w:rPr>
          <w:sz w:val="28"/>
          <w:szCs w:val="28"/>
        </w:rPr>
      </w:pPr>
    </w:p>
    <w:p w:rsidR="00AE4B02" w:rsidRPr="00D02313" w:rsidRDefault="00AE4B02" w:rsidP="008320E9">
      <w:pPr>
        <w:spacing w:line="360" w:lineRule="auto"/>
        <w:ind w:firstLine="709"/>
        <w:jc w:val="both"/>
        <w:rPr>
          <w:sz w:val="28"/>
          <w:szCs w:val="28"/>
        </w:rPr>
      </w:pPr>
      <w:r w:rsidRPr="00D02313">
        <w:rPr>
          <w:sz w:val="28"/>
          <w:szCs w:val="28"/>
        </w:rPr>
        <w:t xml:space="preserve">Кинтегр = </w:t>
      </w:r>
      <w:r w:rsidRPr="00D02313">
        <w:rPr>
          <w:sz w:val="28"/>
          <w:szCs w:val="28"/>
          <w:lang w:val="en-US"/>
        </w:rPr>
        <w:t>N</w:t>
      </w:r>
      <w:r w:rsidRPr="00D02313">
        <w:rPr>
          <w:sz w:val="28"/>
          <w:szCs w:val="28"/>
        </w:rPr>
        <w:t xml:space="preserve">ф / </w:t>
      </w:r>
      <w:r w:rsidRPr="00D02313">
        <w:rPr>
          <w:sz w:val="28"/>
          <w:szCs w:val="28"/>
          <w:lang w:val="en-US"/>
        </w:rPr>
        <w:t>Nma</w:t>
      </w:r>
      <w:r w:rsidRPr="00D02313">
        <w:rPr>
          <w:sz w:val="28"/>
          <w:szCs w:val="28"/>
        </w:rPr>
        <w:t>х = Кэкст * Кинт</w:t>
      </w:r>
      <w:r>
        <w:rPr>
          <w:sz w:val="28"/>
          <w:szCs w:val="28"/>
        </w:rPr>
        <w:tab/>
      </w:r>
      <w:r>
        <w:rPr>
          <w:sz w:val="28"/>
          <w:szCs w:val="28"/>
        </w:rPr>
        <w:tab/>
      </w:r>
      <w:r>
        <w:rPr>
          <w:sz w:val="28"/>
          <w:szCs w:val="28"/>
        </w:rPr>
        <w:tab/>
      </w:r>
      <w:r>
        <w:rPr>
          <w:sz w:val="28"/>
          <w:szCs w:val="28"/>
        </w:rPr>
        <w:tab/>
      </w:r>
      <w:r>
        <w:rPr>
          <w:sz w:val="28"/>
          <w:szCs w:val="28"/>
        </w:rPr>
        <w:tab/>
        <w:t xml:space="preserve">        (34</w:t>
      </w:r>
      <w:r w:rsidRPr="00D02313">
        <w:rPr>
          <w:sz w:val="28"/>
          <w:szCs w:val="28"/>
        </w:rPr>
        <w:t>)</w:t>
      </w:r>
    </w:p>
    <w:p w:rsidR="00AE4B02" w:rsidRPr="00D02313" w:rsidRDefault="00AE4B02" w:rsidP="008320E9">
      <w:pPr>
        <w:spacing w:line="360" w:lineRule="auto"/>
        <w:ind w:firstLine="709"/>
        <w:jc w:val="both"/>
        <w:rPr>
          <w:sz w:val="28"/>
          <w:szCs w:val="28"/>
        </w:rPr>
      </w:pPr>
    </w:p>
    <w:p w:rsidR="00AE4B02" w:rsidRPr="00D02313" w:rsidRDefault="00AE4B02" w:rsidP="008320E9">
      <w:pPr>
        <w:pStyle w:val="21"/>
        <w:spacing w:line="360" w:lineRule="auto"/>
        <w:ind w:firstLine="709"/>
      </w:pPr>
      <w:r w:rsidRPr="00D02313">
        <w:t>где Nф – фактический выпуск продукции за время фактической работы оборудования;</w:t>
      </w:r>
    </w:p>
    <w:p w:rsidR="00AE4B02" w:rsidRPr="00D02313" w:rsidRDefault="00AE4B02" w:rsidP="008320E9">
      <w:pPr>
        <w:pStyle w:val="21"/>
        <w:spacing w:line="360" w:lineRule="auto"/>
        <w:ind w:firstLine="709"/>
      </w:pPr>
      <w:r w:rsidRPr="00D02313">
        <w:t>N</w:t>
      </w:r>
      <w:r w:rsidRPr="00D02313">
        <w:rPr>
          <w:lang w:val="en-US"/>
        </w:rPr>
        <w:t>ma</w:t>
      </w:r>
      <w:r w:rsidRPr="00D02313">
        <w:t>х – максимально возможный выпуск продукции расхода исходя из паспортной производительности и максимально возможно времени работы.</w:t>
      </w:r>
    </w:p>
    <w:p w:rsidR="00AE4B02" w:rsidRPr="00D02313" w:rsidRDefault="00AE4B02" w:rsidP="008320E9">
      <w:pPr>
        <w:spacing w:line="360" w:lineRule="auto"/>
        <w:ind w:firstLine="709"/>
        <w:jc w:val="both"/>
        <w:rPr>
          <w:sz w:val="28"/>
          <w:szCs w:val="28"/>
        </w:rPr>
      </w:pPr>
      <w:r w:rsidRPr="00D02313">
        <w:rPr>
          <w:sz w:val="28"/>
          <w:szCs w:val="28"/>
        </w:rPr>
        <w:t>Для анализа использования оборудования его группируют в зависимости от степени использования.</w:t>
      </w:r>
    </w:p>
    <w:p w:rsidR="00AE4B02" w:rsidRPr="00D02313" w:rsidRDefault="00AE4B02" w:rsidP="008320E9">
      <w:pPr>
        <w:spacing w:line="360" w:lineRule="auto"/>
        <w:ind w:firstLine="709"/>
        <w:jc w:val="both"/>
        <w:rPr>
          <w:sz w:val="28"/>
          <w:szCs w:val="28"/>
        </w:rPr>
      </w:pPr>
      <w:r w:rsidRPr="00D02313">
        <w:rPr>
          <w:sz w:val="28"/>
          <w:szCs w:val="28"/>
        </w:rPr>
        <w:t>К наличному оборудованию относится все оборудование, числящееся на балансе, независимо от его технического состояния и местонахождения, то есть находящееся в цехах и на складах в рабочем состоянии и разобранном виде.</w:t>
      </w:r>
    </w:p>
    <w:p w:rsidR="00AE4B02" w:rsidRPr="00D02313" w:rsidRDefault="00AE4B02" w:rsidP="008320E9">
      <w:pPr>
        <w:spacing w:line="360" w:lineRule="auto"/>
        <w:ind w:firstLine="709"/>
        <w:jc w:val="both"/>
        <w:rPr>
          <w:sz w:val="28"/>
          <w:szCs w:val="28"/>
        </w:rPr>
      </w:pPr>
      <w:r w:rsidRPr="00D02313">
        <w:rPr>
          <w:sz w:val="28"/>
          <w:szCs w:val="28"/>
        </w:rPr>
        <w:t>К наличному относят как установленное, так и неустановленное оборудование – станки, агрегаты и машины, сданные в эксплуатацию и закрепленные на рабочем месте, а также оборудование, находящееся в ремонте и на модернизации. Неустановленное оборудование – это оборудование, подлежащее списанию по причине морального или физического износа или подлежащее установке. Неустановленное оборудование как не сданное в эксплуатацию не числится на балансе предприятия в составе основных фондов.</w:t>
      </w:r>
    </w:p>
    <w:p w:rsidR="00AE4B02" w:rsidRPr="00D02313" w:rsidRDefault="00AE4B02" w:rsidP="008320E9">
      <w:pPr>
        <w:spacing w:line="360" w:lineRule="auto"/>
        <w:ind w:firstLine="709"/>
        <w:jc w:val="both"/>
        <w:rPr>
          <w:sz w:val="28"/>
          <w:szCs w:val="28"/>
        </w:rPr>
      </w:pPr>
      <w:r w:rsidRPr="00D02313">
        <w:rPr>
          <w:sz w:val="28"/>
          <w:szCs w:val="28"/>
        </w:rPr>
        <w:t>Количество оборудования определяется по состоянию на определенную дату или как средняя величина за период.</w:t>
      </w:r>
    </w:p>
    <w:p w:rsidR="00AE4B02" w:rsidRPr="00D02313" w:rsidRDefault="00AE4B02" w:rsidP="008320E9">
      <w:pPr>
        <w:spacing w:line="360" w:lineRule="auto"/>
        <w:ind w:firstLine="709"/>
        <w:jc w:val="both"/>
        <w:rPr>
          <w:sz w:val="28"/>
          <w:szCs w:val="28"/>
        </w:rPr>
      </w:pPr>
      <w:r w:rsidRPr="00D02313">
        <w:rPr>
          <w:sz w:val="28"/>
          <w:szCs w:val="28"/>
        </w:rPr>
        <w:t>Степень вовлечения наличного оборудования в производство и использование его в производстве характеризуют следующие показатели:</w:t>
      </w:r>
    </w:p>
    <w:p w:rsidR="00AE4B02" w:rsidRPr="009304B7" w:rsidRDefault="00AE4B02" w:rsidP="008320E9">
      <w:pPr>
        <w:pStyle w:val="a3"/>
        <w:spacing w:line="360" w:lineRule="auto"/>
        <w:jc w:val="both"/>
        <w:rPr>
          <w:b/>
        </w:rPr>
      </w:pPr>
      <w:r w:rsidRPr="009304B7">
        <w:t>Доля оборудования сданного в эксплуатацию =</w:t>
      </w:r>
      <w:r>
        <w:t xml:space="preserve"> </w:t>
      </w:r>
      <w:r w:rsidRPr="009304B7">
        <w:t>Установленное обору</w:t>
      </w:r>
      <w:r>
        <w:t>дование / Наличное оборудование;</w:t>
      </w:r>
    </w:p>
    <w:p w:rsidR="00AE4B02" w:rsidRPr="009304B7" w:rsidRDefault="00AE4B02" w:rsidP="008320E9">
      <w:pPr>
        <w:pStyle w:val="8"/>
        <w:tabs>
          <w:tab w:val="left" w:pos="9639"/>
        </w:tabs>
        <w:spacing w:line="360" w:lineRule="auto"/>
        <w:ind w:right="-93"/>
        <w:jc w:val="both"/>
        <w:rPr>
          <w:b/>
          <w:i w:val="0"/>
          <w:sz w:val="28"/>
          <w:szCs w:val="28"/>
        </w:rPr>
      </w:pPr>
      <w:r w:rsidRPr="009304B7">
        <w:rPr>
          <w:i w:val="0"/>
          <w:sz w:val="28"/>
          <w:szCs w:val="28"/>
        </w:rPr>
        <w:t>Доля фактического работающего оборудования = Действующее</w:t>
      </w:r>
      <w:r>
        <w:rPr>
          <w:i w:val="0"/>
          <w:sz w:val="28"/>
          <w:szCs w:val="28"/>
        </w:rPr>
        <w:t xml:space="preserve"> </w:t>
      </w:r>
      <w:r w:rsidRPr="009304B7">
        <w:rPr>
          <w:i w:val="0"/>
          <w:sz w:val="28"/>
          <w:szCs w:val="28"/>
        </w:rPr>
        <w:t>оборудование / Установленное оборудование</w:t>
      </w:r>
      <w:r>
        <w:rPr>
          <w:i w:val="0"/>
          <w:sz w:val="28"/>
          <w:szCs w:val="28"/>
        </w:rPr>
        <w:t>;</w:t>
      </w:r>
    </w:p>
    <w:p w:rsidR="00AE4B02" w:rsidRPr="00D02313" w:rsidRDefault="00AE4B02" w:rsidP="008320E9">
      <w:pPr>
        <w:spacing w:line="360" w:lineRule="auto"/>
        <w:jc w:val="both"/>
        <w:rPr>
          <w:sz w:val="28"/>
          <w:szCs w:val="28"/>
        </w:rPr>
      </w:pPr>
      <w:r w:rsidRPr="00D02313">
        <w:rPr>
          <w:sz w:val="28"/>
          <w:szCs w:val="28"/>
        </w:rPr>
        <w:t>Степень использования наличного парка = Действующее оборудование /</w:t>
      </w:r>
      <w:r>
        <w:rPr>
          <w:sz w:val="28"/>
          <w:szCs w:val="28"/>
        </w:rPr>
        <w:t xml:space="preserve"> </w:t>
      </w:r>
      <w:r w:rsidRPr="00D02313">
        <w:rPr>
          <w:sz w:val="28"/>
          <w:szCs w:val="28"/>
        </w:rPr>
        <w:t>Наличное оборудование.</w:t>
      </w:r>
    </w:p>
    <w:p w:rsidR="00AE4B02" w:rsidRPr="00D02313" w:rsidRDefault="00AE4B02" w:rsidP="008320E9">
      <w:pPr>
        <w:spacing w:line="360" w:lineRule="auto"/>
        <w:ind w:firstLine="709"/>
        <w:jc w:val="both"/>
        <w:rPr>
          <w:sz w:val="28"/>
          <w:szCs w:val="28"/>
        </w:rPr>
      </w:pPr>
      <w:r w:rsidRPr="00D02313">
        <w:rPr>
          <w:sz w:val="28"/>
          <w:szCs w:val="28"/>
        </w:rPr>
        <w:t>Если значения показателей близки к 1, то оборудование используется с высокой степенью загрузки, а производственная программа соответствует производственной мощности.</w:t>
      </w:r>
    </w:p>
    <w:p w:rsidR="00AE4B02" w:rsidRPr="00D02313" w:rsidRDefault="00AE4B02" w:rsidP="008320E9">
      <w:pPr>
        <w:spacing w:line="360" w:lineRule="auto"/>
        <w:ind w:firstLine="709"/>
        <w:jc w:val="both"/>
        <w:rPr>
          <w:sz w:val="28"/>
          <w:szCs w:val="28"/>
        </w:rPr>
      </w:pPr>
      <w:r w:rsidRPr="00D02313">
        <w:rPr>
          <w:sz w:val="28"/>
          <w:szCs w:val="28"/>
        </w:rPr>
        <w:t>Однако факт повышения степени использования наличного парка не означает однозначного роста отдачи оборудования. Важное значение в сфере материального производства имеет проблема сокращение целосменных простоев оборудования.</w:t>
      </w:r>
      <w:r>
        <w:rPr>
          <w:sz w:val="28"/>
          <w:szCs w:val="28"/>
        </w:rPr>
        <w:t xml:space="preserve"> </w:t>
      </w:r>
      <w:r w:rsidRPr="00D02313">
        <w:rPr>
          <w:sz w:val="28"/>
          <w:szCs w:val="28"/>
        </w:rPr>
        <w:t>Анализ движения основных фондов ООО «</w:t>
      </w:r>
      <w:r>
        <w:rPr>
          <w:sz w:val="28"/>
          <w:szCs w:val="28"/>
        </w:rPr>
        <w:t>Волна» представим в таблице 5</w:t>
      </w:r>
      <w:r w:rsidRPr="00D02313">
        <w:rPr>
          <w:sz w:val="28"/>
          <w:szCs w:val="28"/>
        </w:rPr>
        <w:t>.</w:t>
      </w:r>
    </w:p>
    <w:p w:rsidR="00AE4B02" w:rsidRPr="00D02313" w:rsidRDefault="00AE4B02" w:rsidP="008320E9">
      <w:pPr>
        <w:spacing w:line="360" w:lineRule="auto"/>
        <w:ind w:firstLine="709"/>
        <w:jc w:val="both"/>
        <w:rPr>
          <w:sz w:val="28"/>
          <w:szCs w:val="28"/>
        </w:rPr>
      </w:pPr>
      <w:r w:rsidRPr="00D02313">
        <w:rPr>
          <w:sz w:val="28"/>
          <w:szCs w:val="28"/>
        </w:rPr>
        <w:t xml:space="preserve">В течение </w:t>
      </w:r>
      <w:r>
        <w:rPr>
          <w:sz w:val="28"/>
          <w:szCs w:val="28"/>
        </w:rPr>
        <w:t>2008</w:t>
      </w:r>
      <w:r w:rsidRPr="00D02313">
        <w:rPr>
          <w:sz w:val="28"/>
          <w:szCs w:val="28"/>
        </w:rPr>
        <w:t xml:space="preserve"> года в составе основных средств ООО «</w:t>
      </w:r>
      <w:r>
        <w:rPr>
          <w:sz w:val="28"/>
          <w:szCs w:val="28"/>
        </w:rPr>
        <w:t>Волна</w:t>
      </w:r>
      <w:r w:rsidRPr="00D02313">
        <w:rPr>
          <w:sz w:val="28"/>
          <w:szCs w:val="28"/>
        </w:rPr>
        <w:t xml:space="preserve">» произошли значительные изменения. Так, на начало периода преобладали здания, в то время как на конец </w:t>
      </w:r>
      <w:r>
        <w:rPr>
          <w:sz w:val="28"/>
          <w:szCs w:val="28"/>
        </w:rPr>
        <w:t>2008</w:t>
      </w:r>
      <w:r w:rsidRPr="00D02313">
        <w:rPr>
          <w:sz w:val="28"/>
          <w:szCs w:val="28"/>
        </w:rPr>
        <w:t xml:space="preserve"> г. машины и оборудование занимают наибольший удельный вес.</w:t>
      </w:r>
    </w:p>
    <w:p w:rsidR="00AE4B02" w:rsidRPr="009304B7" w:rsidRDefault="00AE4B02" w:rsidP="008320E9">
      <w:pPr>
        <w:pStyle w:val="a3"/>
        <w:spacing w:line="360" w:lineRule="auto"/>
        <w:ind w:firstLine="709"/>
        <w:jc w:val="right"/>
        <w:rPr>
          <w:b/>
        </w:rPr>
      </w:pPr>
      <w:r>
        <w:t>Таблица 3</w:t>
      </w:r>
    </w:p>
    <w:p w:rsidR="00AE4B02" w:rsidRPr="009304B7" w:rsidRDefault="00AE4B02" w:rsidP="003D67C4">
      <w:pPr>
        <w:pStyle w:val="a3"/>
        <w:spacing w:line="360" w:lineRule="auto"/>
        <w:ind w:firstLine="709"/>
        <w:jc w:val="center"/>
        <w:rPr>
          <w:b/>
        </w:rPr>
      </w:pPr>
      <w:r w:rsidRPr="009304B7">
        <w:t>Анализ движения основных средств</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376"/>
        <w:gridCol w:w="851"/>
        <w:gridCol w:w="709"/>
        <w:gridCol w:w="850"/>
        <w:gridCol w:w="709"/>
        <w:gridCol w:w="850"/>
        <w:gridCol w:w="709"/>
        <w:gridCol w:w="851"/>
        <w:gridCol w:w="708"/>
        <w:gridCol w:w="957"/>
      </w:tblGrid>
      <w:tr w:rsidR="00AE4B02" w:rsidRPr="00D02313" w:rsidTr="00631ED5">
        <w:trPr>
          <w:jc w:val="center"/>
        </w:trPr>
        <w:tc>
          <w:tcPr>
            <w:tcW w:w="2376" w:type="dxa"/>
            <w:vMerge w:val="restart"/>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 xml:space="preserve">Показатели </w:t>
            </w:r>
          </w:p>
        </w:tc>
        <w:tc>
          <w:tcPr>
            <w:tcW w:w="1560" w:type="dxa"/>
            <w:gridSpan w:val="2"/>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 xml:space="preserve">Остаток на начало </w:t>
            </w:r>
          </w:p>
        </w:tc>
        <w:tc>
          <w:tcPr>
            <w:tcW w:w="1559" w:type="dxa"/>
            <w:gridSpan w:val="2"/>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Поступило</w:t>
            </w:r>
          </w:p>
        </w:tc>
        <w:tc>
          <w:tcPr>
            <w:tcW w:w="1559" w:type="dxa"/>
            <w:gridSpan w:val="2"/>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Выбыло</w:t>
            </w:r>
          </w:p>
        </w:tc>
        <w:tc>
          <w:tcPr>
            <w:tcW w:w="1559" w:type="dxa"/>
            <w:gridSpan w:val="2"/>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Остаток на конец</w:t>
            </w:r>
          </w:p>
        </w:tc>
        <w:tc>
          <w:tcPr>
            <w:tcW w:w="957" w:type="dxa"/>
            <w:vMerge w:val="restart"/>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Темп роста остатков, %</w:t>
            </w:r>
          </w:p>
        </w:tc>
      </w:tr>
      <w:tr w:rsidR="00AE4B02" w:rsidRPr="00D02313" w:rsidTr="00631ED5">
        <w:trPr>
          <w:jc w:val="center"/>
        </w:trPr>
        <w:tc>
          <w:tcPr>
            <w:tcW w:w="2376" w:type="dxa"/>
            <w:vMerge/>
          </w:tcPr>
          <w:p w:rsidR="00AE4B02" w:rsidRPr="00D02313" w:rsidRDefault="00AE4B02" w:rsidP="00631ED5">
            <w:pPr>
              <w:spacing w:line="360" w:lineRule="auto"/>
              <w:jc w:val="both"/>
              <w:rPr>
                <w:sz w:val="28"/>
                <w:szCs w:val="28"/>
              </w:rPr>
            </w:pPr>
          </w:p>
        </w:tc>
        <w:tc>
          <w:tcPr>
            <w:tcW w:w="851" w:type="dxa"/>
          </w:tcPr>
          <w:p w:rsidR="00AE4B02" w:rsidRPr="00D02313" w:rsidRDefault="00AE4B02" w:rsidP="00631ED5">
            <w:pPr>
              <w:spacing w:line="360" w:lineRule="auto"/>
              <w:jc w:val="both"/>
              <w:rPr>
                <w:sz w:val="28"/>
                <w:szCs w:val="28"/>
              </w:rPr>
            </w:pPr>
            <w:r w:rsidRPr="00D02313">
              <w:rPr>
                <w:sz w:val="28"/>
                <w:szCs w:val="28"/>
              </w:rPr>
              <w:t>Тыс. руб.</w:t>
            </w:r>
          </w:p>
        </w:tc>
        <w:tc>
          <w:tcPr>
            <w:tcW w:w="709" w:type="dxa"/>
          </w:tcPr>
          <w:p w:rsidR="00AE4B02" w:rsidRPr="00D02313" w:rsidRDefault="00AE4B02" w:rsidP="00631ED5">
            <w:pPr>
              <w:spacing w:line="360" w:lineRule="auto"/>
              <w:jc w:val="both"/>
              <w:rPr>
                <w:sz w:val="28"/>
                <w:szCs w:val="28"/>
              </w:rPr>
            </w:pPr>
            <w:r w:rsidRPr="00D02313">
              <w:rPr>
                <w:sz w:val="28"/>
                <w:szCs w:val="28"/>
              </w:rPr>
              <w:t>Уд. вес, %</w:t>
            </w:r>
          </w:p>
        </w:tc>
        <w:tc>
          <w:tcPr>
            <w:tcW w:w="850" w:type="dxa"/>
          </w:tcPr>
          <w:p w:rsidR="00AE4B02" w:rsidRPr="00D02313" w:rsidRDefault="00AE4B02" w:rsidP="00631ED5">
            <w:pPr>
              <w:spacing w:line="360" w:lineRule="auto"/>
              <w:jc w:val="both"/>
              <w:rPr>
                <w:sz w:val="28"/>
                <w:szCs w:val="28"/>
              </w:rPr>
            </w:pPr>
            <w:r w:rsidRPr="00D02313">
              <w:rPr>
                <w:sz w:val="28"/>
                <w:szCs w:val="28"/>
              </w:rPr>
              <w:t>Тыс. руб.</w:t>
            </w:r>
          </w:p>
        </w:tc>
        <w:tc>
          <w:tcPr>
            <w:tcW w:w="709" w:type="dxa"/>
          </w:tcPr>
          <w:p w:rsidR="00AE4B02" w:rsidRPr="00D02313" w:rsidRDefault="00AE4B02" w:rsidP="00631ED5">
            <w:pPr>
              <w:spacing w:line="360" w:lineRule="auto"/>
              <w:jc w:val="both"/>
              <w:rPr>
                <w:sz w:val="28"/>
                <w:szCs w:val="28"/>
              </w:rPr>
            </w:pPr>
            <w:r w:rsidRPr="00D02313">
              <w:rPr>
                <w:sz w:val="28"/>
                <w:szCs w:val="28"/>
              </w:rPr>
              <w:t>Уд. вес, %</w:t>
            </w:r>
          </w:p>
        </w:tc>
        <w:tc>
          <w:tcPr>
            <w:tcW w:w="850" w:type="dxa"/>
          </w:tcPr>
          <w:p w:rsidR="00AE4B02" w:rsidRPr="00D02313" w:rsidRDefault="00AE4B02" w:rsidP="00631ED5">
            <w:pPr>
              <w:spacing w:line="360" w:lineRule="auto"/>
              <w:jc w:val="both"/>
              <w:rPr>
                <w:sz w:val="28"/>
                <w:szCs w:val="28"/>
              </w:rPr>
            </w:pPr>
            <w:r w:rsidRPr="00D02313">
              <w:rPr>
                <w:sz w:val="28"/>
                <w:szCs w:val="28"/>
              </w:rPr>
              <w:t>Тыс. руб.</w:t>
            </w:r>
          </w:p>
        </w:tc>
        <w:tc>
          <w:tcPr>
            <w:tcW w:w="709" w:type="dxa"/>
          </w:tcPr>
          <w:p w:rsidR="00AE4B02" w:rsidRPr="00D02313" w:rsidRDefault="00AE4B02" w:rsidP="00631ED5">
            <w:pPr>
              <w:spacing w:line="360" w:lineRule="auto"/>
              <w:jc w:val="both"/>
              <w:rPr>
                <w:sz w:val="28"/>
                <w:szCs w:val="28"/>
              </w:rPr>
            </w:pPr>
            <w:r w:rsidRPr="00D02313">
              <w:rPr>
                <w:sz w:val="28"/>
                <w:szCs w:val="28"/>
              </w:rPr>
              <w:t>Уд. вес, %</w:t>
            </w:r>
          </w:p>
        </w:tc>
        <w:tc>
          <w:tcPr>
            <w:tcW w:w="851" w:type="dxa"/>
          </w:tcPr>
          <w:p w:rsidR="00AE4B02" w:rsidRPr="00D02313" w:rsidRDefault="00AE4B02" w:rsidP="00631ED5">
            <w:pPr>
              <w:spacing w:line="360" w:lineRule="auto"/>
              <w:jc w:val="both"/>
              <w:rPr>
                <w:sz w:val="28"/>
                <w:szCs w:val="28"/>
              </w:rPr>
            </w:pPr>
            <w:r w:rsidRPr="00D02313">
              <w:rPr>
                <w:sz w:val="28"/>
                <w:szCs w:val="28"/>
              </w:rPr>
              <w:t>Тыс. руб.</w:t>
            </w:r>
          </w:p>
        </w:tc>
        <w:tc>
          <w:tcPr>
            <w:tcW w:w="708" w:type="dxa"/>
          </w:tcPr>
          <w:p w:rsidR="00AE4B02" w:rsidRPr="00D02313" w:rsidRDefault="00AE4B02" w:rsidP="00631ED5">
            <w:pPr>
              <w:spacing w:line="360" w:lineRule="auto"/>
              <w:jc w:val="both"/>
              <w:rPr>
                <w:sz w:val="28"/>
                <w:szCs w:val="28"/>
              </w:rPr>
            </w:pPr>
            <w:r w:rsidRPr="00D02313">
              <w:rPr>
                <w:sz w:val="28"/>
                <w:szCs w:val="28"/>
              </w:rPr>
              <w:t>Уд. вес, %</w:t>
            </w:r>
          </w:p>
        </w:tc>
        <w:tc>
          <w:tcPr>
            <w:tcW w:w="957" w:type="dxa"/>
            <w:vMerge/>
          </w:tcPr>
          <w:p w:rsidR="00AE4B02" w:rsidRPr="00D02313" w:rsidRDefault="00AE4B02" w:rsidP="00631ED5">
            <w:pPr>
              <w:spacing w:line="360" w:lineRule="auto"/>
              <w:jc w:val="both"/>
              <w:rPr>
                <w:sz w:val="28"/>
                <w:szCs w:val="28"/>
              </w:rPr>
            </w:pPr>
          </w:p>
        </w:tc>
      </w:tr>
      <w:tr w:rsidR="00AE4B02" w:rsidRPr="00D02313" w:rsidTr="00631ED5">
        <w:trPr>
          <w:jc w:val="center"/>
        </w:trPr>
        <w:tc>
          <w:tcPr>
            <w:tcW w:w="2376" w:type="dxa"/>
          </w:tcPr>
          <w:p w:rsidR="00AE4B02" w:rsidRPr="00D02313" w:rsidRDefault="00AE4B02" w:rsidP="00631ED5">
            <w:pPr>
              <w:spacing w:line="360" w:lineRule="auto"/>
              <w:jc w:val="both"/>
              <w:rPr>
                <w:sz w:val="28"/>
                <w:szCs w:val="28"/>
              </w:rPr>
            </w:pPr>
            <w:r w:rsidRPr="00D02313">
              <w:rPr>
                <w:sz w:val="28"/>
                <w:szCs w:val="28"/>
              </w:rPr>
              <w:t xml:space="preserve">Здания </w:t>
            </w:r>
          </w:p>
        </w:tc>
        <w:tc>
          <w:tcPr>
            <w:tcW w:w="851" w:type="dxa"/>
          </w:tcPr>
          <w:p w:rsidR="00AE4B02" w:rsidRPr="00D02313" w:rsidRDefault="00AE4B02" w:rsidP="00631ED5">
            <w:pPr>
              <w:spacing w:line="360" w:lineRule="auto"/>
              <w:jc w:val="both"/>
              <w:rPr>
                <w:sz w:val="28"/>
                <w:szCs w:val="28"/>
              </w:rPr>
            </w:pPr>
            <w:r w:rsidRPr="00D02313">
              <w:rPr>
                <w:sz w:val="28"/>
                <w:szCs w:val="28"/>
              </w:rPr>
              <w:t>3168</w:t>
            </w:r>
          </w:p>
        </w:tc>
        <w:tc>
          <w:tcPr>
            <w:tcW w:w="709" w:type="dxa"/>
          </w:tcPr>
          <w:p w:rsidR="00AE4B02" w:rsidRPr="00D02313" w:rsidRDefault="00AE4B02" w:rsidP="00631ED5">
            <w:pPr>
              <w:spacing w:line="360" w:lineRule="auto"/>
              <w:jc w:val="both"/>
              <w:rPr>
                <w:sz w:val="28"/>
                <w:szCs w:val="28"/>
              </w:rPr>
            </w:pPr>
            <w:r w:rsidRPr="00D02313">
              <w:rPr>
                <w:sz w:val="28"/>
                <w:szCs w:val="28"/>
              </w:rPr>
              <w:t>56,4</w:t>
            </w:r>
          </w:p>
        </w:tc>
        <w:tc>
          <w:tcPr>
            <w:tcW w:w="850" w:type="dxa"/>
          </w:tcPr>
          <w:p w:rsidR="00AE4B02" w:rsidRPr="00D02313" w:rsidRDefault="00AE4B02" w:rsidP="00631ED5">
            <w:pPr>
              <w:spacing w:line="360" w:lineRule="auto"/>
              <w:jc w:val="both"/>
              <w:rPr>
                <w:sz w:val="28"/>
                <w:szCs w:val="28"/>
              </w:rPr>
            </w:pPr>
            <w:r w:rsidRPr="00D02313">
              <w:rPr>
                <w:sz w:val="28"/>
                <w:szCs w:val="28"/>
              </w:rPr>
              <w:t>144</w:t>
            </w:r>
          </w:p>
        </w:tc>
        <w:tc>
          <w:tcPr>
            <w:tcW w:w="709" w:type="dxa"/>
          </w:tcPr>
          <w:p w:rsidR="00AE4B02" w:rsidRPr="00D02313" w:rsidRDefault="00AE4B02" w:rsidP="00631ED5">
            <w:pPr>
              <w:spacing w:line="360" w:lineRule="auto"/>
              <w:jc w:val="both"/>
              <w:rPr>
                <w:sz w:val="28"/>
                <w:szCs w:val="28"/>
              </w:rPr>
            </w:pPr>
            <w:r w:rsidRPr="00D02313">
              <w:rPr>
                <w:sz w:val="28"/>
                <w:szCs w:val="28"/>
              </w:rPr>
              <w:t>5,4</w:t>
            </w:r>
          </w:p>
        </w:tc>
        <w:tc>
          <w:tcPr>
            <w:tcW w:w="850" w:type="dxa"/>
          </w:tcPr>
          <w:p w:rsidR="00AE4B02" w:rsidRPr="00D02313" w:rsidRDefault="00AE4B02" w:rsidP="00631ED5">
            <w:pPr>
              <w:spacing w:line="360" w:lineRule="auto"/>
              <w:jc w:val="both"/>
              <w:rPr>
                <w:sz w:val="28"/>
                <w:szCs w:val="28"/>
              </w:rPr>
            </w:pPr>
            <w:r w:rsidRPr="00D02313">
              <w:rPr>
                <w:sz w:val="28"/>
                <w:szCs w:val="28"/>
              </w:rPr>
              <w:t>482</w:t>
            </w:r>
          </w:p>
        </w:tc>
        <w:tc>
          <w:tcPr>
            <w:tcW w:w="709" w:type="dxa"/>
          </w:tcPr>
          <w:p w:rsidR="00AE4B02" w:rsidRPr="00D02313" w:rsidRDefault="00AE4B02" w:rsidP="00631ED5">
            <w:pPr>
              <w:spacing w:line="360" w:lineRule="auto"/>
              <w:jc w:val="both"/>
              <w:rPr>
                <w:sz w:val="28"/>
                <w:szCs w:val="28"/>
              </w:rPr>
            </w:pPr>
            <w:r w:rsidRPr="00D02313">
              <w:rPr>
                <w:sz w:val="28"/>
                <w:szCs w:val="28"/>
              </w:rPr>
              <w:t>84,7</w:t>
            </w:r>
          </w:p>
        </w:tc>
        <w:tc>
          <w:tcPr>
            <w:tcW w:w="851" w:type="dxa"/>
          </w:tcPr>
          <w:p w:rsidR="00AE4B02" w:rsidRPr="00D02313" w:rsidRDefault="00AE4B02" w:rsidP="00631ED5">
            <w:pPr>
              <w:spacing w:line="360" w:lineRule="auto"/>
              <w:jc w:val="both"/>
              <w:rPr>
                <w:sz w:val="28"/>
                <w:szCs w:val="28"/>
              </w:rPr>
            </w:pPr>
            <w:r w:rsidRPr="00D02313">
              <w:rPr>
                <w:sz w:val="28"/>
                <w:szCs w:val="28"/>
              </w:rPr>
              <w:t>2830</w:t>
            </w:r>
          </w:p>
        </w:tc>
        <w:tc>
          <w:tcPr>
            <w:tcW w:w="708" w:type="dxa"/>
          </w:tcPr>
          <w:p w:rsidR="00AE4B02" w:rsidRPr="00D02313" w:rsidRDefault="00AE4B02" w:rsidP="00631ED5">
            <w:pPr>
              <w:spacing w:line="360" w:lineRule="auto"/>
              <w:jc w:val="both"/>
              <w:rPr>
                <w:sz w:val="28"/>
                <w:szCs w:val="28"/>
              </w:rPr>
            </w:pPr>
            <w:r w:rsidRPr="00D02313">
              <w:rPr>
                <w:sz w:val="28"/>
                <w:szCs w:val="28"/>
              </w:rPr>
              <w:t>36,7</w:t>
            </w:r>
          </w:p>
        </w:tc>
        <w:tc>
          <w:tcPr>
            <w:tcW w:w="957" w:type="dxa"/>
          </w:tcPr>
          <w:p w:rsidR="00AE4B02" w:rsidRPr="00D02313" w:rsidRDefault="00AE4B02" w:rsidP="00631ED5">
            <w:pPr>
              <w:spacing w:line="360" w:lineRule="auto"/>
              <w:jc w:val="both"/>
              <w:rPr>
                <w:sz w:val="28"/>
                <w:szCs w:val="28"/>
              </w:rPr>
            </w:pPr>
            <w:r w:rsidRPr="00D02313">
              <w:rPr>
                <w:sz w:val="28"/>
                <w:szCs w:val="28"/>
              </w:rPr>
              <w:t>89,3</w:t>
            </w:r>
          </w:p>
        </w:tc>
      </w:tr>
      <w:tr w:rsidR="00AE4B02" w:rsidRPr="00D02313" w:rsidTr="00631ED5">
        <w:trPr>
          <w:jc w:val="center"/>
        </w:trPr>
        <w:tc>
          <w:tcPr>
            <w:tcW w:w="2376" w:type="dxa"/>
          </w:tcPr>
          <w:p w:rsidR="00AE4B02" w:rsidRPr="00D02313" w:rsidRDefault="00AE4B02" w:rsidP="00631ED5">
            <w:pPr>
              <w:spacing w:line="360" w:lineRule="auto"/>
              <w:jc w:val="both"/>
              <w:rPr>
                <w:sz w:val="28"/>
                <w:szCs w:val="28"/>
              </w:rPr>
            </w:pPr>
            <w:r w:rsidRPr="00D02313">
              <w:rPr>
                <w:sz w:val="28"/>
                <w:szCs w:val="28"/>
              </w:rPr>
              <w:t>Сооружения</w:t>
            </w:r>
          </w:p>
        </w:tc>
        <w:tc>
          <w:tcPr>
            <w:tcW w:w="851" w:type="dxa"/>
          </w:tcPr>
          <w:p w:rsidR="00AE4B02" w:rsidRPr="00D02313" w:rsidRDefault="00AE4B02" w:rsidP="00631ED5">
            <w:pPr>
              <w:spacing w:line="360" w:lineRule="auto"/>
              <w:jc w:val="both"/>
              <w:rPr>
                <w:sz w:val="28"/>
                <w:szCs w:val="28"/>
              </w:rPr>
            </w:pPr>
            <w:r w:rsidRPr="00D02313">
              <w:rPr>
                <w:sz w:val="28"/>
                <w:szCs w:val="28"/>
              </w:rPr>
              <w:t>385</w:t>
            </w:r>
          </w:p>
        </w:tc>
        <w:tc>
          <w:tcPr>
            <w:tcW w:w="709" w:type="dxa"/>
          </w:tcPr>
          <w:p w:rsidR="00AE4B02" w:rsidRPr="00D02313" w:rsidRDefault="00AE4B02" w:rsidP="00631ED5">
            <w:pPr>
              <w:spacing w:line="360" w:lineRule="auto"/>
              <w:jc w:val="both"/>
              <w:rPr>
                <w:sz w:val="28"/>
                <w:szCs w:val="28"/>
              </w:rPr>
            </w:pPr>
            <w:r w:rsidRPr="00D02313">
              <w:rPr>
                <w:sz w:val="28"/>
                <w:szCs w:val="28"/>
              </w:rPr>
              <w:t>7,9</w:t>
            </w:r>
          </w:p>
        </w:tc>
        <w:tc>
          <w:tcPr>
            <w:tcW w:w="850" w:type="dxa"/>
          </w:tcPr>
          <w:p w:rsidR="00AE4B02" w:rsidRPr="00D02313" w:rsidRDefault="00AE4B02" w:rsidP="00631ED5">
            <w:pPr>
              <w:spacing w:line="360" w:lineRule="auto"/>
              <w:jc w:val="both"/>
              <w:rPr>
                <w:sz w:val="28"/>
                <w:szCs w:val="28"/>
              </w:rPr>
            </w:pPr>
            <w:r w:rsidRPr="00D02313">
              <w:rPr>
                <w:sz w:val="28"/>
                <w:szCs w:val="28"/>
              </w:rPr>
              <w:t>185</w:t>
            </w:r>
          </w:p>
        </w:tc>
        <w:tc>
          <w:tcPr>
            <w:tcW w:w="709" w:type="dxa"/>
          </w:tcPr>
          <w:p w:rsidR="00AE4B02" w:rsidRPr="00D02313" w:rsidRDefault="00AE4B02" w:rsidP="00631ED5">
            <w:pPr>
              <w:spacing w:line="360" w:lineRule="auto"/>
              <w:jc w:val="both"/>
              <w:rPr>
                <w:sz w:val="28"/>
                <w:szCs w:val="28"/>
              </w:rPr>
            </w:pPr>
            <w:r w:rsidRPr="00D02313">
              <w:rPr>
                <w:sz w:val="28"/>
                <w:szCs w:val="28"/>
              </w:rPr>
              <w:t>7</w:t>
            </w:r>
          </w:p>
        </w:tc>
        <w:tc>
          <w:tcPr>
            <w:tcW w:w="850" w:type="dxa"/>
          </w:tcPr>
          <w:p w:rsidR="00AE4B02" w:rsidRPr="00D02313" w:rsidRDefault="00AE4B02" w:rsidP="00631ED5">
            <w:pPr>
              <w:spacing w:line="360" w:lineRule="auto"/>
              <w:jc w:val="both"/>
              <w:rPr>
                <w:sz w:val="28"/>
                <w:szCs w:val="28"/>
              </w:rPr>
            </w:pPr>
            <w:r w:rsidRPr="00D02313">
              <w:rPr>
                <w:sz w:val="28"/>
                <w:szCs w:val="28"/>
              </w:rPr>
              <w:t>-</w:t>
            </w:r>
          </w:p>
        </w:tc>
        <w:tc>
          <w:tcPr>
            <w:tcW w:w="709" w:type="dxa"/>
          </w:tcPr>
          <w:p w:rsidR="00AE4B02" w:rsidRPr="00D02313" w:rsidRDefault="00AE4B02" w:rsidP="00631ED5">
            <w:pPr>
              <w:spacing w:line="360" w:lineRule="auto"/>
              <w:jc w:val="both"/>
              <w:rPr>
                <w:sz w:val="28"/>
                <w:szCs w:val="28"/>
              </w:rPr>
            </w:pPr>
            <w:r w:rsidRPr="00D02313">
              <w:rPr>
                <w:sz w:val="28"/>
                <w:szCs w:val="28"/>
              </w:rPr>
              <w:t>-</w:t>
            </w:r>
          </w:p>
        </w:tc>
        <w:tc>
          <w:tcPr>
            <w:tcW w:w="851" w:type="dxa"/>
          </w:tcPr>
          <w:p w:rsidR="00AE4B02" w:rsidRPr="00D02313" w:rsidRDefault="00AE4B02" w:rsidP="00631ED5">
            <w:pPr>
              <w:spacing w:line="360" w:lineRule="auto"/>
              <w:jc w:val="both"/>
              <w:rPr>
                <w:sz w:val="28"/>
                <w:szCs w:val="28"/>
              </w:rPr>
            </w:pPr>
            <w:r w:rsidRPr="00D02313">
              <w:rPr>
                <w:sz w:val="28"/>
                <w:szCs w:val="28"/>
              </w:rPr>
              <w:t>570</w:t>
            </w:r>
          </w:p>
        </w:tc>
        <w:tc>
          <w:tcPr>
            <w:tcW w:w="708" w:type="dxa"/>
          </w:tcPr>
          <w:p w:rsidR="00AE4B02" w:rsidRPr="00D02313" w:rsidRDefault="00AE4B02" w:rsidP="00631ED5">
            <w:pPr>
              <w:spacing w:line="360" w:lineRule="auto"/>
              <w:jc w:val="both"/>
              <w:rPr>
                <w:sz w:val="28"/>
                <w:szCs w:val="28"/>
              </w:rPr>
            </w:pPr>
            <w:r w:rsidRPr="00D02313">
              <w:rPr>
                <w:sz w:val="28"/>
                <w:szCs w:val="28"/>
              </w:rPr>
              <w:t>7,4</w:t>
            </w:r>
          </w:p>
        </w:tc>
        <w:tc>
          <w:tcPr>
            <w:tcW w:w="957" w:type="dxa"/>
          </w:tcPr>
          <w:p w:rsidR="00AE4B02" w:rsidRPr="00D02313" w:rsidRDefault="00AE4B02" w:rsidP="00631ED5">
            <w:pPr>
              <w:spacing w:line="360" w:lineRule="auto"/>
              <w:jc w:val="both"/>
              <w:rPr>
                <w:sz w:val="28"/>
                <w:szCs w:val="28"/>
              </w:rPr>
            </w:pPr>
            <w:r w:rsidRPr="00D02313">
              <w:rPr>
                <w:sz w:val="28"/>
                <w:szCs w:val="28"/>
              </w:rPr>
              <w:t>148,1</w:t>
            </w:r>
          </w:p>
        </w:tc>
      </w:tr>
      <w:tr w:rsidR="00AE4B02" w:rsidRPr="00D02313" w:rsidTr="00631ED5">
        <w:trPr>
          <w:jc w:val="center"/>
        </w:trPr>
        <w:tc>
          <w:tcPr>
            <w:tcW w:w="2376"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 xml:space="preserve">Машины и оборудование </w:t>
            </w:r>
          </w:p>
        </w:tc>
        <w:tc>
          <w:tcPr>
            <w:tcW w:w="851"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1165</w:t>
            </w:r>
          </w:p>
        </w:tc>
        <w:tc>
          <w:tcPr>
            <w:tcW w:w="709"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20,7</w:t>
            </w:r>
          </w:p>
        </w:tc>
        <w:tc>
          <w:tcPr>
            <w:tcW w:w="850"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2047</w:t>
            </w:r>
          </w:p>
        </w:tc>
        <w:tc>
          <w:tcPr>
            <w:tcW w:w="709"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77</w:t>
            </w:r>
          </w:p>
        </w:tc>
        <w:tc>
          <w:tcPr>
            <w:tcW w:w="850" w:type="dxa"/>
            <w:tcBorders>
              <w:bottom w:val="double" w:sz="6" w:space="0" w:color="000000"/>
            </w:tcBorders>
          </w:tcPr>
          <w:p w:rsidR="00AE4B02" w:rsidRPr="00D02313" w:rsidRDefault="00AE4B02" w:rsidP="00631ED5">
            <w:pPr>
              <w:spacing w:line="360" w:lineRule="auto"/>
              <w:jc w:val="both"/>
              <w:rPr>
                <w:sz w:val="28"/>
                <w:szCs w:val="28"/>
              </w:rPr>
            </w:pPr>
          </w:p>
        </w:tc>
        <w:tc>
          <w:tcPr>
            <w:tcW w:w="709" w:type="dxa"/>
            <w:tcBorders>
              <w:bottom w:val="double" w:sz="6" w:space="0" w:color="000000"/>
            </w:tcBorders>
          </w:tcPr>
          <w:p w:rsidR="00AE4B02" w:rsidRPr="00D02313" w:rsidRDefault="00AE4B02" w:rsidP="00631ED5">
            <w:pPr>
              <w:spacing w:line="360" w:lineRule="auto"/>
              <w:jc w:val="both"/>
              <w:rPr>
                <w:sz w:val="28"/>
                <w:szCs w:val="28"/>
              </w:rPr>
            </w:pPr>
          </w:p>
        </w:tc>
        <w:tc>
          <w:tcPr>
            <w:tcW w:w="851"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3212</w:t>
            </w:r>
          </w:p>
        </w:tc>
        <w:tc>
          <w:tcPr>
            <w:tcW w:w="708"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41,7</w:t>
            </w:r>
          </w:p>
        </w:tc>
        <w:tc>
          <w:tcPr>
            <w:tcW w:w="957"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275,7</w:t>
            </w:r>
          </w:p>
        </w:tc>
      </w:tr>
      <w:tr w:rsidR="00AE4B02" w:rsidRPr="00D02313" w:rsidTr="00631ED5">
        <w:trPr>
          <w:jc w:val="center"/>
        </w:trPr>
        <w:tc>
          <w:tcPr>
            <w:tcW w:w="2376" w:type="dxa"/>
            <w:tcBorders>
              <w:top w:val="double" w:sz="6" w:space="0" w:color="000000"/>
            </w:tcBorders>
          </w:tcPr>
          <w:p w:rsidR="00AE4B02" w:rsidRPr="00D02313" w:rsidRDefault="00AE4B02" w:rsidP="00631ED5">
            <w:pPr>
              <w:spacing w:line="360" w:lineRule="auto"/>
              <w:jc w:val="both"/>
              <w:rPr>
                <w:sz w:val="28"/>
                <w:szCs w:val="28"/>
              </w:rPr>
            </w:pPr>
            <w:r>
              <w:rPr>
                <w:sz w:val="28"/>
                <w:szCs w:val="28"/>
              </w:rPr>
              <w:t>Т</w:t>
            </w:r>
            <w:r w:rsidRPr="00D02313">
              <w:rPr>
                <w:sz w:val="28"/>
                <w:szCs w:val="28"/>
              </w:rPr>
              <w:t>ранспортные средства</w:t>
            </w:r>
          </w:p>
        </w:tc>
        <w:tc>
          <w:tcPr>
            <w:tcW w:w="851"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643</w:t>
            </w:r>
          </w:p>
        </w:tc>
        <w:tc>
          <w:tcPr>
            <w:tcW w:w="709"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11,4</w:t>
            </w:r>
          </w:p>
        </w:tc>
        <w:tc>
          <w:tcPr>
            <w:tcW w:w="850"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275</w:t>
            </w:r>
          </w:p>
        </w:tc>
        <w:tc>
          <w:tcPr>
            <w:tcW w:w="709"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10,4</w:t>
            </w:r>
          </w:p>
        </w:tc>
        <w:tc>
          <w:tcPr>
            <w:tcW w:w="850"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56</w:t>
            </w:r>
          </w:p>
        </w:tc>
        <w:tc>
          <w:tcPr>
            <w:tcW w:w="709"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9,8</w:t>
            </w:r>
          </w:p>
        </w:tc>
        <w:tc>
          <w:tcPr>
            <w:tcW w:w="851"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862</w:t>
            </w:r>
          </w:p>
        </w:tc>
        <w:tc>
          <w:tcPr>
            <w:tcW w:w="708"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11,2</w:t>
            </w:r>
          </w:p>
        </w:tc>
        <w:tc>
          <w:tcPr>
            <w:tcW w:w="957"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134,1</w:t>
            </w:r>
          </w:p>
        </w:tc>
      </w:tr>
      <w:tr w:rsidR="00AE4B02" w:rsidRPr="00D02313" w:rsidTr="00631ED5">
        <w:trPr>
          <w:jc w:val="center"/>
        </w:trPr>
        <w:tc>
          <w:tcPr>
            <w:tcW w:w="2376" w:type="dxa"/>
          </w:tcPr>
          <w:p w:rsidR="00AE4B02" w:rsidRPr="00D02313" w:rsidRDefault="00AE4B02" w:rsidP="00631ED5">
            <w:pPr>
              <w:spacing w:line="360" w:lineRule="auto"/>
              <w:ind w:right="-108"/>
              <w:jc w:val="both"/>
              <w:rPr>
                <w:sz w:val="28"/>
                <w:szCs w:val="28"/>
              </w:rPr>
            </w:pPr>
            <w:r w:rsidRPr="00D02313">
              <w:rPr>
                <w:sz w:val="28"/>
                <w:szCs w:val="28"/>
              </w:rPr>
              <w:t>Производственный и хозяйственный инвентарь</w:t>
            </w:r>
          </w:p>
        </w:tc>
        <w:tc>
          <w:tcPr>
            <w:tcW w:w="851" w:type="dxa"/>
          </w:tcPr>
          <w:p w:rsidR="00AE4B02" w:rsidRPr="00D02313" w:rsidRDefault="00AE4B02" w:rsidP="00631ED5">
            <w:pPr>
              <w:spacing w:line="360" w:lineRule="auto"/>
              <w:jc w:val="both"/>
              <w:rPr>
                <w:sz w:val="28"/>
                <w:szCs w:val="28"/>
              </w:rPr>
            </w:pPr>
            <w:r w:rsidRPr="00D02313">
              <w:rPr>
                <w:sz w:val="28"/>
                <w:szCs w:val="28"/>
              </w:rPr>
              <w:t>255</w:t>
            </w:r>
          </w:p>
        </w:tc>
        <w:tc>
          <w:tcPr>
            <w:tcW w:w="709" w:type="dxa"/>
          </w:tcPr>
          <w:p w:rsidR="00AE4B02" w:rsidRPr="00D02313" w:rsidRDefault="00AE4B02" w:rsidP="00631ED5">
            <w:pPr>
              <w:spacing w:line="360" w:lineRule="auto"/>
              <w:jc w:val="both"/>
              <w:rPr>
                <w:sz w:val="28"/>
                <w:szCs w:val="28"/>
              </w:rPr>
            </w:pPr>
            <w:r w:rsidRPr="00D02313">
              <w:rPr>
                <w:sz w:val="28"/>
                <w:szCs w:val="28"/>
              </w:rPr>
              <w:t>3,5</w:t>
            </w:r>
          </w:p>
        </w:tc>
        <w:tc>
          <w:tcPr>
            <w:tcW w:w="850" w:type="dxa"/>
          </w:tcPr>
          <w:p w:rsidR="00AE4B02" w:rsidRPr="00D02313" w:rsidRDefault="00AE4B02" w:rsidP="00631ED5">
            <w:pPr>
              <w:spacing w:line="360" w:lineRule="auto"/>
              <w:jc w:val="both"/>
              <w:rPr>
                <w:sz w:val="28"/>
                <w:szCs w:val="28"/>
              </w:rPr>
            </w:pPr>
            <w:r w:rsidRPr="00D02313">
              <w:rPr>
                <w:sz w:val="28"/>
                <w:szCs w:val="28"/>
              </w:rPr>
              <w:t>-</w:t>
            </w:r>
          </w:p>
        </w:tc>
        <w:tc>
          <w:tcPr>
            <w:tcW w:w="709" w:type="dxa"/>
          </w:tcPr>
          <w:p w:rsidR="00AE4B02" w:rsidRPr="00D02313" w:rsidRDefault="00AE4B02" w:rsidP="00631ED5">
            <w:pPr>
              <w:spacing w:line="360" w:lineRule="auto"/>
              <w:jc w:val="both"/>
              <w:rPr>
                <w:sz w:val="28"/>
                <w:szCs w:val="28"/>
              </w:rPr>
            </w:pPr>
            <w:r w:rsidRPr="00D02313">
              <w:rPr>
                <w:sz w:val="28"/>
                <w:szCs w:val="28"/>
              </w:rPr>
              <w:t>-</w:t>
            </w:r>
          </w:p>
        </w:tc>
        <w:tc>
          <w:tcPr>
            <w:tcW w:w="850" w:type="dxa"/>
          </w:tcPr>
          <w:p w:rsidR="00AE4B02" w:rsidRPr="00D02313" w:rsidRDefault="00AE4B02" w:rsidP="00631ED5">
            <w:pPr>
              <w:spacing w:line="360" w:lineRule="auto"/>
              <w:jc w:val="both"/>
              <w:rPr>
                <w:sz w:val="28"/>
                <w:szCs w:val="28"/>
              </w:rPr>
            </w:pPr>
            <w:r w:rsidRPr="00D02313">
              <w:rPr>
                <w:sz w:val="28"/>
                <w:szCs w:val="28"/>
              </w:rPr>
              <w:t>31</w:t>
            </w:r>
          </w:p>
        </w:tc>
        <w:tc>
          <w:tcPr>
            <w:tcW w:w="709" w:type="dxa"/>
          </w:tcPr>
          <w:p w:rsidR="00AE4B02" w:rsidRPr="00D02313" w:rsidRDefault="00AE4B02" w:rsidP="00631ED5">
            <w:pPr>
              <w:spacing w:line="360" w:lineRule="auto"/>
              <w:jc w:val="both"/>
              <w:rPr>
                <w:sz w:val="28"/>
                <w:szCs w:val="28"/>
              </w:rPr>
            </w:pPr>
            <w:r w:rsidRPr="00D02313">
              <w:rPr>
                <w:sz w:val="28"/>
                <w:szCs w:val="28"/>
              </w:rPr>
              <w:t>5,5</w:t>
            </w:r>
          </w:p>
        </w:tc>
        <w:tc>
          <w:tcPr>
            <w:tcW w:w="851" w:type="dxa"/>
          </w:tcPr>
          <w:p w:rsidR="00AE4B02" w:rsidRPr="00D02313" w:rsidRDefault="00AE4B02" w:rsidP="00631ED5">
            <w:pPr>
              <w:spacing w:line="360" w:lineRule="auto"/>
              <w:jc w:val="both"/>
              <w:rPr>
                <w:sz w:val="28"/>
                <w:szCs w:val="28"/>
              </w:rPr>
            </w:pPr>
            <w:r w:rsidRPr="00D02313">
              <w:rPr>
                <w:sz w:val="28"/>
                <w:szCs w:val="28"/>
              </w:rPr>
              <w:t>224</w:t>
            </w:r>
          </w:p>
        </w:tc>
        <w:tc>
          <w:tcPr>
            <w:tcW w:w="708" w:type="dxa"/>
          </w:tcPr>
          <w:p w:rsidR="00AE4B02" w:rsidRPr="00D02313" w:rsidRDefault="00AE4B02" w:rsidP="00631ED5">
            <w:pPr>
              <w:spacing w:line="360" w:lineRule="auto"/>
              <w:jc w:val="both"/>
              <w:rPr>
                <w:sz w:val="28"/>
                <w:szCs w:val="28"/>
              </w:rPr>
            </w:pPr>
            <w:r w:rsidRPr="00D02313">
              <w:rPr>
                <w:sz w:val="28"/>
                <w:szCs w:val="28"/>
              </w:rPr>
              <w:t>0,03</w:t>
            </w:r>
          </w:p>
        </w:tc>
        <w:tc>
          <w:tcPr>
            <w:tcW w:w="957" w:type="dxa"/>
          </w:tcPr>
          <w:p w:rsidR="00AE4B02" w:rsidRPr="00D02313" w:rsidRDefault="00AE4B02" w:rsidP="00631ED5">
            <w:pPr>
              <w:spacing w:line="360" w:lineRule="auto"/>
              <w:jc w:val="both"/>
              <w:rPr>
                <w:sz w:val="28"/>
                <w:szCs w:val="28"/>
              </w:rPr>
            </w:pPr>
            <w:r w:rsidRPr="00D02313">
              <w:rPr>
                <w:sz w:val="28"/>
                <w:szCs w:val="28"/>
              </w:rPr>
              <w:t>0,88</w:t>
            </w:r>
          </w:p>
        </w:tc>
      </w:tr>
      <w:tr w:rsidR="00AE4B02" w:rsidRPr="00D02313" w:rsidTr="00631ED5">
        <w:trPr>
          <w:jc w:val="center"/>
        </w:trPr>
        <w:tc>
          <w:tcPr>
            <w:tcW w:w="2376" w:type="dxa"/>
          </w:tcPr>
          <w:p w:rsidR="00AE4B02" w:rsidRPr="00D02313" w:rsidRDefault="00AE4B02" w:rsidP="00631ED5">
            <w:pPr>
              <w:spacing w:line="360" w:lineRule="auto"/>
              <w:jc w:val="both"/>
              <w:rPr>
                <w:sz w:val="28"/>
                <w:szCs w:val="28"/>
              </w:rPr>
            </w:pPr>
            <w:r w:rsidRPr="00D02313">
              <w:rPr>
                <w:sz w:val="28"/>
                <w:szCs w:val="28"/>
              </w:rPr>
              <w:t xml:space="preserve">Другие </w:t>
            </w:r>
          </w:p>
        </w:tc>
        <w:tc>
          <w:tcPr>
            <w:tcW w:w="851" w:type="dxa"/>
          </w:tcPr>
          <w:p w:rsidR="00AE4B02" w:rsidRPr="00D02313" w:rsidRDefault="00AE4B02" w:rsidP="00631ED5">
            <w:pPr>
              <w:spacing w:line="360" w:lineRule="auto"/>
              <w:jc w:val="both"/>
              <w:rPr>
                <w:sz w:val="28"/>
                <w:szCs w:val="28"/>
              </w:rPr>
            </w:pPr>
            <w:r w:rsidRPr="00D02313">
              <w:rPr>
                <w:sz w:val="28"/>
                <w:szCs w:val="28"/>
              </w:rPr>
              <w:t>-</w:t>
            </w:r>
          </w:p>
        </w:tc>
        <w:tc>
          <w:tcPr>
            <w:tcW w:w="709" w:type="dxa"/>
          </w:tcPr>
          <w:p w:rsidR="00AE4B02" w:rsidRPr="00D02313" w:rsidRDefault="00AE4B02" w:rsidP="00631ED5">
            <w:pPr>
              <w:spacing w:line="360" w:lineRule="auto"/>
              <w:jc w:val="both"/>
              <w:rPr>
                <w:sz w:val="28"/>
                <w:szCs w:val="28"/>
              </w:rPr>
            </w:pPr>
            <w:r w:rsidRPr="00D02313">
              <w:rPr>
                <w:sz w:val="28"/>
                <w:szCs w:val="28"/>
              </w:rPr>
              <w:t>-</w:t>
            </w:r>
          </w:p>
        </w:tc>
        <w:tc>
          <w:tcPr>
            <w:tcW w:w="850" w:type="dxa"/>
          </w:tcPr>
          <w:p w:rsidR="00AE4B02" w:rsidRPr="00D02313" w:rsidRDefault="00AE4B02" w:rsidP="00631ED5">
            <w:pPr>
              <w:spacing w:line="360" w:lineRule="auto"/>
              <w:jc w:val="both"/>
              <w:rPr>
                <w:sz w:val="28"/>
                <w:szCs w:val="28"/>
              </w:rPr>
            </w:pPr>
            <w:r w:rsidRPr="00D02313">
              <w:rPr>
                <w:sz w:val="28"/>
                <w:szCs w:val="28"/>
              </w:rPr>
              <w:t>5</w:t>
            </w:r>
          </w:p>
        </w:tc>
        <w:tc>
          <w:tcPr>
            <w:tcW w:w="709" w:type="dxa"/>
          </w:tcPr>
          <w:p w:rsidR="00AE4B02" w:rsidRPr="00D02313" w:rsidRDefault="00AE4B02" w:rsidP="00631ED5">
            <w:pPr>
              <w:spacing w:line="360" w:lineRule="auto"/>
              <w:jc w:val="both"/>
              <w:rPr>
                <w:sz w:val="28"/>
                <w:szCs w:val="28"/>
              </w:rPr>
            </w:pPr>
            <w:r w:rsidRPr="00D02313">
              <w:rPr>
                <w:sz w:val="28"/>
                <w:szCs w:val="28"/>
              </w:rPr>
              <w:t>0,2</w:t>
            </w:r>
          </w:p>
        </w:tc>
        <w:tc>
          <w:tcPr>
            <w:tcW w:w="850" w:type="dxa"/>
          </w:tcPr>
          <w:p w:rsidR="00AE4B02" w:rsidRPr="00D02313" w:rsidRDefault="00AE4B02" w:rsidP="00631ED5">
            <w:pPr>
              <w:spacing w:line="360" w:lineRule="auto"/>
              <w:jc w:val="both"/>
              <w:rPr>
                <w:sz w:val="28"/>
                <w:szCs w:val="28"/>
              </w:rPr>
            </w:pPr>
            <w:r w:rsidRPr="00D02313">
              <w:rPr>
                <w:sz w:val="28"/>
                <w:szCs w:val="28"/>
              </w:rPr>
              <w:t>-</w:t>
            </w:r>
          </w:p>
        </w:tc>
        <w:tc>
          <w:tcPr>
            <w:tcW w:w="709" w:type="dxa"/>
          </w:tcPr>
          <w:p w:rsidR="00AE4B02" w:rsidRPr="00D02313" w:rsidRDefault="00AE4B02" w:rsidP="00631ED5">
            <w:pPr>
              <w:spacing w:line="360" w:lineRule="auto"/>
              <w:jc w:val="both"/>
              <w:rPr>
                <w:sz w:val="28"/>
                <w:szCs w:val="28"/>
              </w:rPr>
            </w:pPr>
            <w:r w:rsidRPr="00D02313">
              <w:rPr>
                <w:sz w:val="28"/>
                <w:szCs w:val="28"/>
              </w:rPr>
              <w:t>-</w:t>
            </w:r>
          </w:p>
        </w:tc>
        <w:tc>
          <w:tcPr>
            <w:tcW w:w="851" w:type="dxa"/>
          </w:tcPr>
          <w:p w:rsidR="00AE4B02" w:rsidRPr="00D02313" w:rsidRDefault="00AE4B02" w:rsidP="00631ED5">
            <w:pPr>
              <w:spacing w:line="360" w:lineRule="auto"/>
              <w:jc w:val="both"/>
              <w:rPr>
                <w:sz w:val="28"/>
                <w:szCs w:val="28"/>
              </w:rPr>
            </w:pPr>
            <w:r w:rsidRPr="00D02313">
              <w:rPr>
                <w:sz w:val="28"/>
                <w:szCs w:val="28"/>
              </w:rPr>
              <w:t>5</w:t>
            </w:r>
          </w:p>
        </w:tc>
        <w:tc>
          <w:tcPr>
            <w:tcW w:w="708" w:type="dxa"/>
          </w:tcPr>
          <w:p w:rsidR="00AE4B02" w:rsidRPr="00D02313" w:rsidRDefault="00AE4B02" w:rsidP="00631ED5">
            <w:pPr>
              <w:spacing w:line="360" w:lineRule="auto"/>
              <w:jc w:val="both"/>
              <w:rPr>
                <w:sz w:val="28"/>
                <w:szCs w:val="28"/>
              </w:rPr>
            </w:pPr>
            <w:r w:rsidRPr="00D02313">
              <w:rPr>
                <w:sz w:val="28"/>
                <w:szCs w:val="28"/>
              </w:rPr>
              <w:t>2,97</w:t>
            </w:r>
          </w:p>
        </w:tc>
        <w:tc>
          <w:tcPr>
            <w:tcW w:w="957" w:type="dxa"/>
          </w:tcPr>
          <w:p w:rsidR="00AE4B02" w:rsidRPr="00D02313" w:rsidRDefault="00AE4B02" w:rsidP="00631ED5">
            <w:pPr>
              <w:spacing w:line="360" w:lineRule="auto"/>
              <w:jc w:val="both"/>
              <w:rPr>
                <w:sz w:val="28"/>
                <w:szCs w:val="28"/>
              </w:rPr>
            </w:pPr>
            <w:r w:rsidRPr="00D02313">
              <w:rPr>
                <w:sz w:val="28"/>
                <w:szCs w:val="28"/>
              </w:rPr>
              <w:t>-</w:t>
            </w:r>
          </w:p>
        </w:tc>
      </w:tr>
      <w:tr w:rsidR="00AE4B02" w:rsidRPr="00D02313" w:rsidTr="00631ED5">
        <w:trPr>
          <w:jc w:val="center"/>
        </w:trPr>
        <w:tc>
          <w:tcPr>
            <w:tcW w:w="2376"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Итого</w:t>
            </w:r>
          </w:p>
        </w:tc>
        <w:tc>
          <w:tcPr>
            <w:tcW w:w="851"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5616</w:t>
            </w:r>
          </w:p>
        </w:tc>
        <w:tc>
          <w:tcPr>
            <w:tcW w:w="709"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100</w:t>
            </w:r>
          </w:p>
        </w:tc>
        <w:tc>
          <w:tcPr>
            <w:tcW w:w="850"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2656</w:t>
            </w:r>
          </w:p>
        </w:tc>
        <w:tc>
          <w:tcPr>
            <w:tcW w:w="709"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100</w:t>
            </w:r>
          </w:p>
        </w:tc>
        <w:tc>
          <w:tcPr>
            <w:tcW w:w="850"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569</w:t>
            </w:r>
          </w:p>
        </w:tc>
        <w:tc>
          <w:tcPr>
            <w:tcW w:w="709"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100</w:t>
            </w:r>
          </w:p>
        </w:tc>
        <w:tc>
          <w:tcPr>
            <w:tcW w:w="851"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7703</w:t>
            </w:r>
          </w:p>
        </w:tc>
        <w:tc>
          <w:tcPr>
            <w:tcW w:w="708"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100</w:t>
            </w:r>
          </w:p>
        </w:tc>
        <w:tc>
          <w:tcPr>
            <w:tcW w:w="957"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137,2</w:t>
            </w:r>
          </w:p>
        </w:tc>
      </w:tr>
    </w:tbl>
    <w:p w:rsidR="00AE4B02" w:rsidRPr="00D02313" w:rsidRDefault="00AE4B02" w:rsidP="008320E9">
      <w:pPr>
        <w:spacing w:line="360" w:lineRule="auto"/>
        <w:ind w:firstLine="709"/>
        <w:rPr>
          <w:sz w:val="28"/>
          <w:szCs w:val="28"/>
        </w:rPr>
      </w:pPr>
    </w:p>
    <w:p w:rsidR="00AE4B02" w:rsidRPr="00D02313" w:rsidRDefault="00AE4B02" w:rsidP="008320E9">
      <w:pPr>
        <w:spacing w:line="360" w:lineRule="auto"/>
        <w:ind w:firstLine="709"/>
        <w:jc w:val="both"/>
        <w:rPr>
          <w:sz w:val="28"/>
          <w:szCs w:val="28"/>
        </w:rPr>
      </w:pPr>
      <w:r w:rsidRPr="00D02313">
        <w:rPr>
          <w:sz w:val="28"/>
          <w:szCs w:val="28"/>
        </w:rPr>
        <w:t xml:space="preserve">Это объясняется значительным поступлением машин и оборудования в </w:t>
      </w:r>
      <w:r>
        <w:rPr>
          <w:sz w:val="28"/>
          <w:szCs w:val="28"/>
        </w:rPr>
        <w:t>2008</w:t>
      </w:r>
      <w:r w:rsidRPr="00D02313">
        <w:rPr>
          <w:sz w:val="28"/>
          <w:szCs w:val="28"/>
        </w:rPr>
        <w:t xml:space="preserve"> г. (77% от всех поступлений). В составе выбытия наиболее значительна доля зданий (84,7%).</w:t>
      </w:r>
    </w:p>
    <w:p w:rsidR="00AE4B02" w:rsidRPr="00D02313" w:rsidRDefault="00AE4B02" w:rsidP="008320E9">
      <w:pPr>
        <w:spacing w:line="360" w:lineRule="auto"/>
        <w:ind w:firstLine="709"/>
        <w:jc w:val="both"/>
        <w:rPr>
          <w:sz w:val="28"/>
          <w:szCs w:val="28"/>
        </w:rPr>
      </w:pPr>
      <w:r w:rsidRPr="00D02313">
        <w:rPr>
          <w:sz w:val="28"/>
          <w:szCs w:val="28"/>
        </w:rPr>
        <w:t>Анализ состава и структуры основных фондов представим в табл</w:t>
      </w:r>
      <w:r>
        <w:rPr>
          <w:sz w:val="28"/>
          <w:szCs w:val="28"/>
        </w:rPr>
        <w:t>ице 6</w:t>
      </w:r>
      <w:r w:rsidRPr="00D02313">
        <w:rPr>
          <w:sz w:val="28"/>
          <w:szCs w:val="28"/>
        </w:rPr>
        <w:t>.</w:t>
      </w:r>
    </w:p>
    <w:p w:rsidR="00AE4B02" w:rsidRPr="00D02313" w:rsidRDefault="00AE4B02" w:rsidP="008320E9">
      <w:pPr>
        <w:pStyle w:val="21"/>
        <w:spacing w:line="360" w:lineRule="auto"/>
        <w:ind w:firstLine="709"/>
      </w:pPr>
      <w:r w:rsidRPr="00D02313">
        <w:t>Основные средства ООО «</w:t>
      </w:r>
      <w:r>
        <w:t>Волна</w:t>
      </w:r>
      <w:r w:rsidRPr="00D02313">
        <w:t>» состоят из фондов производственного назначения, непроизводственные основные фонды отсутствуют.</w:t>
      </w:r>
    </w:p>
    <w:p w:rsidR="00AE4B02" w:rsidRPr="009304B7" w:rsidRDefault="00AE4B02" w:rsidP="008320E9">
      <w:pPr>
        <w:pStyle w:val="a3"/>
        <w:spacing w:line="360" w:lineRule="auto"/>
        <w:ind w:firstLine="709"/>
        <w:jc w:val="right"/>
        <w:rPr>
          <w:b/>
        </w:rPr>
      </w:pPr>
      <w:r>
        <w:t>Таблица 4</w:t>
      </w:r>
    </w:p>
    <w:p w:rsidR="00AE4B02" w:rsidRPr="009304B7" w:rsidRDefault="00AE4B02" w:rsidP="003D67C4">
      <w:pPr>
        <w:pStyle w:val="a3"/>
        <w:spacing w:line="360" w:lineRule="auto"/>
        <w:ind w:firstLine="709"/>
        <w:jc w:val="center"/>
        <w:rPr>
          <w:b/>
        </w:rPr>
      </w:pPr>
      <w:r w:rsidRPr="009304B7">
        <w:t>Анализ состава и структуры основных средств</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28"/>
        <w:gridCol w:w="975"/>
        <w:gridCol w:w="1134"/>
        <w:gridCol w:w="992"/>
        <w:gridCol w:w="992"/>
        <w:gridCol w:w="851"/>
        <w:gridCol w:w="1097"/>
      </w:tblGrid>
      <w:tr w:rsidR="00AE4B02" w:rsidRPr="00D02313" w:rsidTr="00631ED5">
        <w:trPr>
          <w:jc w:val="center"/>
        </w:trPr>
        <w:tc>
          <w:tcPr>
            <w:tcW w:w="3528" w:type="dxa"/>
            <w:vMerge w:val="restart"/>
            <w:tcBorders>
              <w:top w:val="double" w:sz="6" w:space="0" w:color="000000"/>
            </w:tcBorders>
          </w:tcPr>
          <w:p w:rsidR="00AE4B02" w:rsidRPr="00D02313" w:rsidRDefault="00AE4B02" w:rsidP="00631ED5">
            <w:pPr>
              <w:pStyle w:val="4"/>
              <w:jc w:val="both"/>
              <w:rPr>
                <w:b/>
              </w:rPr>
            </w:pPr>
            <w:r w:rsidRPr="00D02313">
              <w:t xml:space="preserve">Виды основных средств </w:t>
            </w:r>
          </w:p>
        </w:tc>
        <w:tc>
          <w:tcPr>
            <w:tcW w:w="2109" w:type="dxa"/>
            <w:gridSpan w:val="2"/>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Остаток на начало месяца</w:t>
            </w:r>
          </w:p>
        </w:tc>
        <w:tc>
          <w:tcPr>
            <w:tcW w:w="1984" w:type="dxa"/>
            <w:gridSpan w:val="2"/>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Остаток на конец месяца</w:t>
            </w:r>
          </w:p>
        </w:tc>
        <w:tc>
          <w:tcPr>
            <w:tcW w:w="1948" w:type="dxa"/>
            <w:gridSpan w:val="2"/>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Изменения</w:t>
            </w:r>
          </w:p>
        </w:tc>
      </w:tr>
      <w:tr w:rsidR="00AE4B02" w:rsidRPr="00D02313" w:rsidTr="00631ED5">
        <w:trPr>
          <w:jc w:val="center"/>
        </w:trPr>
        <w:tc>
          <w:tcPr>
            <w:tcW w:w="3528" w:type="dxa"/>
            <w:vMerge/>
          </w:tcPr>
          <w:p w:rsidR="00AE4B02" w:rsidRPr="00D02313" w:rsidRDefault="00AE4B02" w:rsidP="00631ED5">
            <w:pPr>
              <w:spacing w:line="360" w:lineRule="auto"/>
              <w:jc w:val="both"/>
              <w:rPr>
                <w:sz w:val="28"/>
                <w:szCs w:val="28"/>
              </w:rPr>
            </w:pPr>
          </w:p>
        </w:tc>
        <w:tc>
          <w:tcPr>
            <w:tcW w:w="975" w:type="dxa"/>
          </w:tcPr>
          <w:p w:rsidR="00AE4B02" w:rsidRPr="00D02313" w:rsidRDefault="00AE4B02" w:rsidP="00631ED5">
            <w:pPr>
              <w:spacing w:line="360" w:lineRule="auto"/>
              <w:jc w:val="both"/>
              <w:rPr>
                <w:sz w:val="28"/>
                <w:szCs w:val="28"/>
              </w:rPr>
            </w:pPr>
            <w:r w:rsidRPr="00D02313">
              <w:rPr>
                <w:sz w:val="28"/>
                <w:szCs w:val="28"/>
              </w:rPr>
              <w:t>Тыс. руб.</w:t>
            </w:r>
          </w:p>
        </w:tc>
        <w:tc>
          <w:tcPr>
            <w:tcW w:w="1134" w:type="dxa"/>
          </w:tcPr>
          <w:p w:rsidR="00AE4B02" w:rsidRPr="00D02313" w:rsidRDefault="00AE4B02" w:rsidP="00631ED5">
            <w:pPr>
              <w:spacing w:line="360" w:lineRule="auto"/>
              <w:jc w:val="both"/>
              <w:rPr>
                <w:sz w:val="28"/>
                <w:szCs w:val="28"/>
              </w:rPr>
            </w:pPr>
            <w:r w:rsidRPr="00D02313">
              <w:rPr>
                <w:sz w:val="28"/>
                <w:szCs w:val="28"/>
              </w:rPr>
              <w:t>Уд. вес, %</w:t>
            </w:r>
          </w:p>
        </w:tc>
        <w:tc>
          <w:tcPr>
            <w:tcW w:w="992" w:type="dxa"/>
          </w:tcPr>
          <w:p w:rsidR="00AE4B02" w:rsidRPr="00D02313" w:rsidRDefault="00AE4B02" w:rsidP="00631ED5">
            <w:pPr>
              <w:spacing w:line="360" w:lineRule="auto"/>
              <w:jc w:val="both"/>
              <w:rPr>
                <w:sz w:val="28"/>
                <w:szCs w:val="28"/>
              </w:rPr>
            </w:pPr>
            <w:r w:rsidRPr="00D02313">
              <w:rPr>
                <w:sz w:val="28"/>
                <w:szCs w:val="28"/>
              </w:rPr>
              <w:t>Тыс. руб.</w:t>
            </w:r>
          </w:p>
        </w:tc>
        <w:tc>
          <w:tcPr>
            <w:tcW w:w="992" w:type="dxa"/>
          </w:tcPr>
          <w:p w:rsidR="00AE4B02" w:rsidRPr="00D02313" w:rsidRDefault="00AE4B02" w:rsidP="00631ED5">
            <w:pPr>
              <w:spacing w:line="360" w:lineRule="auto"/>
              <w:jc w:val="both"/>
              <w:rPr>
                <w:sz w:val="28"/>
                <w:szCs w:val="28"/>
              </w:rPr>
            </w:pPr>
            <w:r w:rsidRPr="00D02313">
              <w:rPr>
                <w:sz w:val="28"/>
                <w:szCs w:val="28"/>
              </w:rPr>
              <w:t>Уд. вес, %</w:t>
            </w:r>
          </w:p>
        </w:tc>
        <w:tc>
          <w:tcPr>
            <w:tcW w:w="851" w:type="dxa"/>
          </w:tcPr>
          <w:p w:rsidR="00AE4B02" w:rsidRPr="00D02313" w:rsidRDefault="00AE4B02" w:rsidP="00631ED5">
            <w:pPr>
              <w:spacing w:line="360" w:lineRule="auto"/>
              <w:jc w:val="both"/>
              <w:rPr>
                <w:sz w:val="28"/>
                <w:szCs w:val="28"/>
              </w:rPr>
            </w:pPr>
            <w:r w:rsidRPr="00D02313">
              <w:rPr>
                <w:sz w:val="28"/>
                <w:szCs w:val="28"/>
              </w:rPr>
              <w:t>Тыс. руб.</w:t>
            </w:r>
          </w:p>
        </w:tc>
        <w:tc>
          <w:tcPr>
            <w:tcW w:w="1097" w:type="dxa"/>
          </w:tcPr>
          <w:p w:rsidR="00AE4B02" w:rsidRPr="00D02313" w:rsidRDefault="00AE4B02" w:rsidP="00631ED5">
            <w:pPr>
              <w:spacing w:line="360" w:lineRule="auto"/>
              <w:jc w:val="both"/>
              <w:rPr>
                <w:sz w:val="28"/>
                <w:szCs w:val="28"/>
              </w:rPr>
            </w:pPr>
            <w:r w:rsidRPr="00D02313">
              <w:rPr>
                <w:sz w:val="28"/>
                <w:szCs w:val="28"/>
              </w:rPr>
              <w:t>Уд. вес, %</w:t>
            </w:r>
          </w:p>
        </w:tc>
      </w:tr>
      <w:tr w:rsidR="00AE4B02" w:rsidRPr="00D02313" w:rsidTr="00631ED5">
        <w:trPr>
          <w:jc w:val="center"/>
        </w:trPr>
        <w:tc>
          <w:tcPr>
            <w:tcW w:w="3528" w:type="dxa"/>
          </w:tcPr>
          <w:p w:rsidR="00AE4B02" w:rsidRPr="00D02313" w:rsidRDefault="00AE4B02" w:rsidP="00631ED5">
            <w:pPr>
              <w:spacing w:line="360" w:lineRule="auto"/>
              <w:jc w:val="both"/>
              <w:rPr>
                <w:sz w:val="28"/>
                <w:szCs w:val="28"/>
              </w:rPr>
            </w:pPr>
            <w:r w:rsidRPr="00D02313">
              <w:rPr>
                <w:sz w:val="28"/>
                <w:szCs w:val="28"/>
              </w:rPr>
              <w:t xml:space="preserve">Всего основных производственных фондов, в т. ч. </w:t>
            </w:r>
          </w:p>
        </w:tc>
        <w:tc>
          <w:tcPr>
            <w:tcW w:w="975" w:type="dxa"/>
          </w:tcPr>
          <w:p w:rsidR="00AE4B02" w:rsidRPr="00D02313" w:rsidRDefault="00AE4B02" w:rsidP="00631ED5">
            <w:pPr>
              <w:spacing w:line="360" w:lineRule="auto"/>
              <w:jc w:val="both"/>
              <w:rPr>
                <w:sz w:val="28"/>
                <w:szCs w:val="28"/>
              </w:rPr>
            </w:pPr>
            <w:r w:rsidRPr="00D02313">
              <w:rPr>
                <w:sz w:val="28"/>
                <w:szCs w:val="28"/>
              </w:rPr>
              <w:t>5616</w:t>
            </w:r>
          </w:p>
        </w:tc>
        <w:tc>
          <w:tcPr>
            <w:tcW w:w="1134" w:type="dxa"/>
          </w:tcPr>
          <w:p w:rsidR="00AE4B02" w:rsidRPr="00D02313" w:rsidRDefault="00AE4B02" w:rsidP="00631ED5">
            <w:pPr>
              <w:spacing w:line="360" w:lineRule="auto"/>
              <w:jc w:val="both"/>
              <w:rPr>
                <w:sz w:val="28"/>
                <w:szCs w:val="28"/>
              </w:rPr>
            </w:pPr>
            <w:r w:rsidRPr="00D02313">
              <w:rPr>
                <w:sz w:val="28"/>
                <w:szCs w:val="28"/>
              </w:rPr>
              <w:t>100</w:t>
            </w:r>
          </w:p>
        </w:tc>
        <w:tc>
          <w:tcPr>
            <w:tcW w:w="992" w:type="dxa"/>
          </w:tcPr>
          <w:p w:rsidR="00AE4B02" w:rsidRPr="00D02313" w:rsidRDefault="00AE4B02" w:rsidP="00631ED5">
            <w:pPr>
              <w:spacing w:line="360" w:lineRule="auto"/>
              <w:jc w:val="both"/>
              <w:rPr>
                <w:sz w:val="28"/>
                <w:szCs w:val="28"/>
              </w:rPr>
            </w:pPr>
            <w:r w:rsidRPr="00D02313">
              <w:rPr>
                <w:sz w:val="28"/>
                <w:szCs w:val="28"/>
              </w:rPr>
              <w:t>7703</w:t>
            </w:r>
          </w:p>
        </w:tc>
        <w:tc>
          <w:tcPr>
            <w:tcW w:w="992" w:type="dxa"/>
          </w:tcPr>
          <w:p w:rsidR="00AE4B02" w:rsidRPr="00D02313" w:rsidRDefault="00AE4B02" w:rsidP="00631ED5">
            <w:pPr>
              <w:spacing w:line="360" w:lineRule="auto"/>
              <w:jc w:val="both"/>
              <w:rPr>
                <w:sz w:val="28"/>
                <w:szCs w:val="28"/>
              </w:rPr>
            </w:pPr>
            <w:r w:rsidRPr="00D02313">
              <w:rPr>
                <w:sz w:val="28"/>
                <w:szCs w:val="28"/>
              </w:rPr>
              <w:t>100</w:t>
            </w:r>
          </w:p>
        </w:tc>
        <w:tc>
          <w:tcPr>
            <w:tcW w:w="851" w:type="dxa"/>
          </w:tcPr>
          <w:p w:rsidR="00AE4B02" w:rsidRPr="00D02313" w:rsidRDefault="00AE4B02" w:rsidP="00631ED5">
            <w:pPr>
              <w:spacing w:line="360" w:lineRule="auto"/>
              <w:jc w:val="both"/>
              <w:rPr>
                <w:sz w:val="28"/>
                <w:szCs w:val="28"/>
              </w:rPr>
            </w:pPr>
            <w:r w:rsidRPr="00D02313">
              <w:rPr>
                <w:sz w:val="28"/>
                <w:szCs w:val="28"/>
              </w:rPr>
              <w:t>2087</w:t>
            </w:r>
          </w:p>
        </w:tc>
        <w:tc>
          <w:tcPr>
            <w:tcW w:w="1097" w:type="dxa"/>
          </w:tcPr>
          <w:p w:rsidR="00AE4B02" w:rsidRPr="00D02313" w:rsidRDefault="00AE4B02" w:rsidP="00631ED5">
            <w:pPr>
              <w:spacing w:line="360" w:lineRule="auto"/>
              <w:jc w:val="both"/>
              <w:rPr>
                <w:sz w:val="28"/>
                <w:szCs w:val="28"/>
              </w:rPr>
            </w:pPr>
            <w:r w:rsidRPr="00D02313">
              <w:rPr>
                <w:sz w:val="28"/>
                <w:szCs w:val="28"/>
              </w:rPr>
              <w:t>-</w:t>
            </w:r>
          </w:p>
        </w:tc>
      </w:tr>
      <w:tr w:rsidR="00AE4B02" w:rsidRPr="00D02313" w:rsidTr="00631ED5">
        <w:trPr>
          <w:jc w:val="center"/>
        </w:trPr>
        <w:tc>
          <w:tcPr>
            <w:tcW w:w="3528" w:type="dxa"/>
          </w:tcPr>
          <w:p w:rsidR="00AE4B02" w:rsidRPr="00D02313" w:rsidRDefault="00AE4B02" w:rsidP="00631ED5">
            <w:pPr>
              <w:numPr>
                <w:ilvl w:val="0"/>
                <w:numId w:val="4"/>
              </w:numPr>
              <w:spacing w:line="360" w:lineRule="auto"/>
              <w:ind w:left="0" w:firstLine="0"/>
              <w:jc w:val="both"/>
              <w:rPr>
                <w:sz w:val="28"/>
                <w:szCs w:val="28"/>
              </w:rPr>
            </w:pPr>
            <w:r w:rsidRPr="00D02313">
              <w:rPr>
                <w:sz w:val="28"/>
                <w:szCs w:val="28"/>
              </w:rPr>
              <w:t>производственные</w:t>
            </w:r>
          </w:p>
        </w:tc>
        <w:tc>
          <w:tcPr>
            <w:tcW w:w="975" w:type="dxa"/>
          </w:tcPr>
          <w:p w:rsidR="00AE4B02" w:rsidRPr="00D02313" w:rsidRDefault="00AE4B02" w:rsidP="00631ED5">
            <w:pPr>
              <w:spacing w:line="360" w:lineRule="auto"/>
              <w:jc w:val="both"/>
              <w:rPr>
                <w:sz w:val="28"/>
                <w:szCs w:val="28"/>
              </w:rPr>
            </w:pPr>
            <w:r w:rsidRPr="00D02313">
              <w:rPr>
                <w:sz w:val="28"/>
                <w:szCs w:val="28"/>
              </w:rPr>
              <w:t>5616</w:t>
            </w:r>
          </w:p>
        </w:tc>
        <w:tc>
          <w:tcPr>
            <w:tcW w:w="1134" w:type="dxa"/>
          </w:tcPr>
          <w:p w:rsidR="00AE4B02" w:rsidRPr="00D02313" w:rsidRDefault="00AE4B02" w:rsidP="00631ED5">
            <w:pPr>
              <w:spacing w:line="360" w:lineRule="auto"/>
              <w:jc w:val="both"/>
              <w:rPr>
                <w:sz w:val="28"/>
                <w:szCs w:val="28"/>
              </w:rPr>
            </w:pPr>
            <w:r w:rsidRPr="00D02313">
              <w:rPr>
                <w:sz w:val="28"/>
                <w:szCs w:val="28"/>
              </w:rPr>
              <w:t>100</w:t>
            </w:r>
          </w:p>
        </w:tc>
        <w:tc>
          <w:tcPr>
            <w:tcW w:w="992" w:type="dxa"/>
          </w:tcPr>
          <w:p w:rsidR="00AE4B02" w:rsidRPr="00D02313" w:rsidRDefault="00AE4B02" w:rsidP="00631ED5">
            <w:pPr>
              <w:spacing w:line="360" w:lineRule="auto"/>
              <w:jc w:val="both"/>
              <w:rPr>
                <w:sz w:val="28"/>
                <w:szCs w:val="28"/>
              </w:rPr>
            </w:pPr>
            <w:r w:rsidRPr="00D02313">
              <w:rPr>
                <w:sz w:val="28"/>
                <w:szCs w:val="28"/>
              </w:rPr>
              <w:t>7703</w:t>
            </w:r>
          </w:p>
        </w:tc>
        <w:tc>
          <w:tcPr>
            <w:tcW w:w="992" w:type="dxa"/>
          </w:tcPr>
          <w:p w:rsidR="00AE4B02" w:rsidRPr="00D02313" w:rsidRDefault="00AE4B02" w:rsidP="00631ED5">
            <w:pPr>
              <w:spacing w:line="360" w:lineRule="auto"/>
              <w:jc w:val="both"/>
              <w:rPr>
                <w:sz w:val="28"/>
                <w:szCs w:val="28"/>
              </w:rPr>
            </w:pPr>
            <w:r w:rsidRPr="00D02313">
              <w:rPr>
                <w:sz w:val="28"/>
                <w:szCs w:val="28"/>
              </w:rPr>
              <w:t>100</w:t>
            </w:r>
          </w:p>
        </w:tc>
        <w:tc>
          <w:tcPr>
            <w:tcW w:w="851" w:type="dxa"/>
          </w:tcPr>
          <w:p w:rsidR="00AE4B02" w:rsidRPr="00D02313" w:rsidRDefault="00AE4B02" w:rsidP="00631ED5">
            <w:pPr>
              <w:spacing w:line="360" w:lineRule="auto"/>
              <w:jc w:val="both"/>
              <w:rPr>
                <w:sz w:val="28"/>
                <w:szCs w:val="28"/>
              </w:rPr>
            </w:pPr>
            <w:r w:rsidRPr="00D02313">
              <w:rPr>
                <w:sz w:val="28"/>
                <w:szCs w:val="28"/>
              </w:rPr>
              <w:t>2087</w:t>
            </w:r>
          </w:p>
        </w:tc>
        <w:tc>
          <w:tcPr>
            <w:tcW w:w="1097" w:type="dxa"/>
          </w:tcPr>
          <w:p w:rsidR="00AE4B02" w:rsidRPr="00D02313" w:rsidRDefault="00AE4B02" w:rsidP="00631ED5">
            <w:pPr>
              <w:spacing w:line="360" w:lineRule="auto"/>
              <w:jc w:val="both"/>
              <w:rPr>
                <w:sz w:val="28"/>
                <w:szCs w:val="28"/>
              </w:rPr>
            </w:pPr>
            <w:r w:rsidRPr="00D02313">
              <w:rPr>
                <w:sz w:val="28"/>
                <w:szCs w:val="28"/>
              </w:rPr>
              <w:t>-</w:t>
            </w:r>
          </w:p>
        </w:tc>
      </w:tr>
      <w:tr w:rsidR="00AE4B02" w:rsidRPr="00D02313" w:rsidTr="00631ED5">
        <w:trPr>
          <w:jc w:val="center"/>
        </w:trPr>
        <w:tc>
          <w:tcPr>
            <w:tcW w:w="3528" w:type="dxa"/>
          </w:tcPr>
          <w:p w:rsidR="00AE4B02" w:rsidRPr="00D02313" w:rsidRDefault="00AE4B02" w:rsidP="00631ED5">
            <w:pPr>
              <w:spacing w:line="360" w:lineRule="auto"/>
              <w:jc w:val="both"/>
              <w:rPr>
                <w:sz w:val="28"/>
                <w:szCs w:val="28"/>
              </w:rPr>
            </w:pPr>
            <w:r w:rsidRPr="00D02313">
              <w:rPr>
                <w:sz w:val="28"/>
                <w:szCs w:val="28"/>
              </w:rPr>
              <w:t>1. здания</w:t>
            </w:r>
          </w:p>
        </w:tc>
        <w:tc>
          <w:tcPr>
            <w:tcW w:w="975" w:type="dxa"/>
          </w:tcPr>
          <w:p w:rsidR="00AE4B02" w:rsidRPr="00D02313" w:rsidRDefault="00AE4B02" w:rsidP="00631ED5">
            <w:pPr>
              <w:spacing w:line="360" w:lineRule="auto"/>
              <w:jc w:val="both"/>
              <w:rPr>
                <w:sz w:val="28"/>
                <w:szCs w:val="28"/>
              </w:rPr>
            </w:pPr>
            <w:r w:rsidRPr="00D02313">
              <w:rPr>
                <w:sz w:val="28"/>
                <w:szCs w:val="28"/>
              </w:rPr>
              <w:t>3168</w:t>
            </w:r>
          </w:p>
        </w:tc>
        <w:tc>
          <w:tcPr>
            <w:tcW w:w="1134" w:type="dxa"/>
          </w:tcPr>
          <w:p w:rsidR="00AE4B02" w:rsidRPr="00D02313" w:rsidRDefault="00AE4B02" w:rsidP="00631ED5">
            <w:pPr>
              <w:spacing w:line="360" w:lineRule="auto"/>
              <w:jc w:val="both"/>
              <w:rPr>
                <w:sz w:val="28"/>
                <w:szCs w:val="28"/>
              </w:rPr>
            </w:pPr>
            <w:r w:rsidRPr="00D02313">
              <w:rPr>
                <w:sz w:val="28"/>
                <w:szCs w:val="28"/>
              </w:rPr>
              <w:t>56,4</w:t>
            </w:r>
          </w:p>
        </w:tc>
        <w:tc>
          <w:tcPr>
            <w:tcW w:w="992" w:type="dxa"/>
          </w:tcPr>
          <w:p w:rsidR="00AE4B02" w:rsidRPr="00D02313" w:rsidRDefault="00AE4B02" w:rsidP="00631ED5">
            <w:pPr>
              <w:spacing w:line="360" w:lineRule="auto"/>
              <w:jc w:val="both"/>
              <w:rPr>
                <w:sz w:val="28"/>
                <w:szCs w:val="28"/>
              </w:rPr>
            </w:pPr>
            <w:r w:rsidRPr="00D02313">
              <w:rPr>
                <w:sz w:val="28"/>
                <w:szCs w:val="28"/>
              </w:rPr>
              <w:t>2830</w:t>
            </w:r>
          </w:p>
        </w:tc>
        <w:tc>
          <w:tcPr>
            <w:tcW w:w="992" w:type="dxa"/>
          </w:tcPr>
          <w:p w:rsidR="00AE4B02" w:rsidRPr="00D02313" w:rsidRDefault="00AE4B02" w:rsidP="00631ED5">
            <w:pPr>
              <w:spacing w:line="360" w:lineRule="auto"/>
              <w:jc w:val="both"/>
              <w:rPr>
                <w:sz w:val="28"/>
                <w:szCs w:val="28"/>
              </w:rPr>
            </w:pPr>
            <w:r w:rsidRPr="00D02313">
              <w:rPr>
                <w:sz w:val="28"/>
                <w:szCs w:val="28"/>
              </w:rPr>
              <w:t>36,7</w:t>
            </w:r>
          </w:p>
        </w:tc>
        <w:tc>
          <w:tcPr>
            <w:tcW w:w="851" w:type="dxa"/>
          </w:tcPr>
          <w:p w:rsidR="00AE4B02" w:rsidRPr="00D02313" w:rsidRDefault="00AE4B02" w:rsidP="00631ED5">
            <w:pPr>
              <w:spacing w:line="360" w:lineRule="auto"/>
              <w:jc w:val="both"/>
              <w:rPr>
                <w:sz w:val="28"/>
                <w:szCs w:val="28"/>
              </w:rPr>
            </w:pPr>
            <w:r w:rsidRPr="00D02313">
              <w:rPr>
                <w:sz w:val="28"/>
                <w:szCs w:val="28"/>
              </w:rPr>
              <w:t>-338</w:t>
            </w:r>
          </w:p>
        </w:tc>
        <w:tc>
          <w:tcPr>
            <w:tcW w:w="1097" w:type="dxa"/>
          </w:tcPr>
          <w:p w:rsidR="00AE4B02" w:rsidRPr="00D02313" w:rsidRDefault="00AE4B02" w:rsidP="00631ED5">
            <w:pPr>
              <w:spacing w:line="360" w:lineRule="auto"/>
              <w:jc w:val="both"/>
              <w:rPr>
                <w:sz w:val="28"/>
                <w:szCs w:val="28"/>
              </w:rPr>
            </w:pPr>
            <w:r w:rsidRPr="00D02313">
              <w:rPr>
                <w:sz w:val="28"/>
                <w:szCs w:val="28"/>
              </w:rPr>
              <w:t>-19,7</w:t>
            </w:r>
          </w:p>
        </w:tc>
      </w:tr>
      <w:tr w:rsidR="00AE4B02" w:rsidRPr="00D02313" w:rsidTr="00631ED5">
        <w:trPr>
          <w:jc w:val="center"/>
        </w:trPr>
        <w:tc>
          <w:tcPr>
            <w:tcW w:w="3528"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 xml:space="preserve">2. сооружения </w:t>
            </w:r>
          </w:p>
        </w:tc>
        <w:tc>
          <w:tcPr>
            <w:tcW w:w="975"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385</w:t>
            </w:r>
          </w:p>
        </w:tc>
        <w:tc>
          <w:tcPr>
            <w:tcW w:w="1134"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7,9</w:t>
            </w:r>
          </w:p>
        </w:tc>
        <w:tc>
          <w:tcPr>
            <w:tcW w:w="992"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570</w:t>
            </w:r>
          </w:p>
        </w:tc>
        <w:tc>
          <w:tcPr>
            <w:tcW w:w="992"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7,4</w:t>
            </w:r>
          </w:p>
        </w:tc>
        <w:tc>
          <w:tcPr>
            <w:tcW w:w="851"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185</w:t>
            </w:r>
          </w:p>
        </w:tc>
        <w:tc>
          <w:tcPr>
            <w:tcW w:w="1097"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-0,5</w:t>
            </w:r>
          </w:p>
        </w:tc>
      </w:tr>
      <w:tr w:rsidR="00AE4B02" w:rsidRPr="00D02313" w:rsidTr="00631ED5">
        <w:trPr>
          <w:jc w:val="center"/>
        </w:trPr>
        <w:tc>
          <w:tcPr>
            <w:tcW w:w="3528"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3. машины и оборудование</w:t>
            </w:r>
          </w:p>
        </w:tc>
        <w:tc>
          <w:tcPr>
            <w:tcW w:w="975"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1865</w:t>
            </w:r>
          </w:p>
        </w:tc>
        <w:tc>
          <w:tcPr>
            <w:tcW w:w="1134"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20,7</w:t>
            </w:r>
          </w:p>
        </w:tc>
        <w:tc>
          <w:tcPr>
            <w:tcW w:w="992"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3212</w:t>
            </w:r>
          </w:p>
        </w:tc>
        <w:tc>
          <w:tcPr>
            <w:tcW w:w="992"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41,7</w:t>
            </w:r>
          </w:p>
        </w:tc>
        <w:tc>
          <w:tcPr>
            <w:tcW w:w="851"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2047</w:t>
            </w:r>
          </w:p>
        </w:tc>
        <w:tc>
          <w:tcPr>
            <w:tcW w:w="1097"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21</w:t>
            </w:r>
          </w:p>
        </w:tc>
      </w:tr>
      <w:tr w:rsidR="00AE4B02" w:rsidRPr="00D02313" w:rsidTr="00631ED5">
        <w:trPr>
          <w:jc w:val="center"/>
        </w:trPr>
        <w:tc>
          <w:tcPr>
            <w:tcW w:w="3528" w:type="dxa"/>
          </w:tcPr>
          <w:p w:rsidR="00AE4B02" w:rsidRPr="00D02313" w:rsidRDefault="00AE4B02" w:rsidP="00631ED5">
            <w:pPr>
              <w:spacing w:line="360" w:lineRule="auto"/>
              <w:jc w:val="both"/>
              <w:rPr>
                <w:sz w:val="28"/>
                <w:szCs w:val="28"/>
              </w:rPr>
            </w:pPr>
            <w:r w:rsidRPr="00D02313">
              <w:rPr>
                <w:sz w:val="28"/>
                <w:szCs w:val="28"/>
              </w:rPr>
              <w:t>4. транспортные средства</w:t>
            </w:r>
          </w:p>
        </w:tc>
        <w:tc>
          <w:tcPr>
            <w:tcW w:w="975" w:type="dxa"/>
          </w:tcPr>
          <w:p w:rsidR="00AE4B02" w:rsidRPr="00D02313" w:rsidRDefault="00AE4B02" w:rsidP="00631ED5">
            <w:pPr>
              <w:spacing w:line="360" w:lineRule="auto"/>
              <w:jc w:val="both"/>
              <w:rPr>
                <w:sz w:val="28"/>
                <w:szCs w:val="28"/>
              </w:rPr>
            </w:pPr>
            <w:r w:rsidRPr="00D02313">
              <w:rPr>
                <w:sz w:val="28"/>
                <w:szCs w:val="28"/>
              </w:rPr>
              <w:t>643</w:t>
            </w:r>
          </w:p>
        </w:tc>
        <w:tc>
          <w:tcPr>
            <w:tcW w:w="1134" w:type="dxa"/>
          </w:tcPr>
          <w:p w:rsidR="00AE4B02" w:rsidRPr="00D02313" w:rsidRDefault="00AE4B02" w:rsidP="00631ED5">
            <w:pPr>
              <w:spacing w:line="360" w:lineRule="auto"/>
              <w:jc w:val="both"/>
              <w:rPr>
                <w:sz w:val="28"/>
                <w:szCs w:val="28"/>
              </w:rPr>
            </w:pPr>
            <w:r w:rsidRPr="00D02313">
              <w:rPr>
                <w:sz w:val="28"/>
                <w:szCs w:val="28"/>
              </w:rPr>
              <w:t>11,4</w:t>
            </w:r>
          </w:p>
        </w:tc>
        <w:tc>
          <w:tcPr>
            <w:tcW w:w="992" w:type="dxa"/>
          </w:tcPr>
          <w:p w:rsidR="00AE4B02" w:rsidRPr="00D02313" w:rsidRDefault="00AE4B02" w:rsidP="00631ED5">
            <w:pPr>
              <w:spacing w:line="360" w:lineRule="auto"/>
              <w:jc w:val="both"/>
              <w:rPr>
                <w:sz w:val="28"/>
                <w:szCs w:val="28"/>
              </w:rPr>
            </w:pPr>
            <w:r w:rsidRPr="00D02313">
              <w:rPr>
                <w:sz w:val="28"/>
                <w:szCs w:val="28"/>
              </w:rPr>
              <w:t>862</w:t>
            </w:r>
          </w:p>
        </w:tc>
        <w:tc>
          <w:tcPr>
            <w:tcW w:w="992" w:type="dxa"/>
          </w:tcPr>
          <w:p w:rsidR="00AE4B02" w:rsidRPr="00D02313" w:rsidRDefault="00AE4B02" w:rsidP="00631ED5">
            <w:pPr>
              <w:spacing w:line="360" w:lineRule="auto"/>
              <w:jc w:val="both"/>
              <w:rPr>
                <w:sz w:val="28"/>
                <w:szCs w:val="28"/>
              </w:rPr>
            </w:pPr>
            <w:r w:rsidRPr="00D02313">
              <w:rPr>
                <w:sz w:val="28"/>
                <w:szCs w:val="28"/>
              </w:rPr>
              <w:t>11,2</w:t>
            </w:r>
          </w:p>
        </w:tc>
        <w:tc>
          <w:tcPr>
            <w:tcW w:w="851" w:type="dxa"/>
          </w:tcPr>
          <w:p w:rsidR="00AE4B02" w:rsidRPr="00D02313" w:rsidRDefault="00AE4B02" w:rsidP="00631ED5">
            <w:pPr>
              <w:spacing w:line="360" w:lineRule="auto"/>
              <w:jc w:val="both"/>
              <w:rPr>
                <w:sz w:val="28"/>
                <w:szCs w:val="28"/>
              </w:rPr>
            </w:pPr>
            <w:r w:rsidRPr="00D02313">
              <w:rPr>
                <w:sz w:val="28"/>
                <w:szCs w:val="28"/>
              </w:rPr>
              <w:t>219</w:t>
            </w:r>
          </w:p>
        </w:tc>
        <w:tc>
          <w:tcPr>
            <w:tcW w:w="1097" w:type="dxa"/>
          </w:tcPr>
          <w:p w:rsidR="00AE4B02" w:rsidRPr="00D02313" w:rsidRDefault="00AE4B02" w:rsidP="00631ED5">
            <w:pPr>
              <w:spacing w:line="360" w:lineRule="auto"/>
              <w:jc w:val="both"/>
              <w:rPr>
                <w:sz w:val="28"/>
                <w:szCs w:val="28"/>
              </w:rPr>
            </w:pPr>
            <w:r w:rsidRPr="00D02313">
              <w:rPr>
                <w:sz w:val="28"/>
                <w:szCs w:val="28"/>
              </w:rPr>
              <w:t>-0,2</w:t>
            </w:r>
          </w:p>
        </w:tc>
      </w:tr>
      <w:tr w:rsidR="00AE4B02" w:rsidRPr="00D02313" w:rsidTr="00631ED5">
        <w:trPr>
          <w:jc w:val="center"/>
        </w:trPr>
        <w:tc>
          <w:tcPr>
            <w:tcW w:w="3528" w:type="dxa"/>
          </w:tcPr>
          <w:p w:rsidR="00AE4B02" w:rsidRPr="00D02313" w:rsidRDefault="00AE4B02" w:rsidP="00631ED5">
            <w:pPr>
              <w:spacing w:line="360" w:lineRule="auto"/>
              <w:jc w:val="both"/>
              <w:rPr>
                <w:sz w:val="28"/>
                <w:szCs w:val="28"/>
              </w:rPr>
            </w:pPr>
            <w:r w:rsidRPr="00D02313">
              <w:rPr>
                <w:sz w:val="28"/>
                <w:szCs w:val="28"/>
              </w:rPr>
              <w:t>5. производственный и хозяйственный инвентарь</w:t>
            </w:r>
          </w:p>
        </w:tc>
        <w:tc>
          <w:tcPr>
            <w:tcW w:w="975" w:type="dxa"/>
          </w:tcPr>
          <w:p w:rsidR="00AE4B02" w:rsidRPr="00D02313" w:rsidRDefault="00AE4B02" w:rsidP="00631ED5">
            <w:pPr>
              <w:spacing w:line="360" w:lineRule="auto"/>
              <w:jc w:val="both"/>
              <w:rPr>
                <w:sz w:val="28"/>
                <w:szCs w:val="28"/>
              </w:rPr>
            </w:pPr>
            <w:r w:rsidRPr="00D02313">
              <w:rPr>
                <w:sz w:val="28"/>
                <w:szCs w:val="28"/>
              </w:rPr>
              <w:t>255</w:t>
            </w:r>
          </w:p>
        </w:tc>
        <w:tc>
          <w:tcPr>
            <w:tcW w:w="1134" w:type="dxa"/>
          </w:tcPr>
          <w:p w:rsidR="00AE4B02" w:rsidRPr="00D02313" w:rsidRDefault="00AE4B02" w:rsidP="00631ED5">
            <w:pPr>
              <w:spacing w:line="360" w:lineRule="auto"/>
              <w:jc w:val="both"/>
              <w:rPr>
                <w:sz w:val="28"/>
                <w:szCs w:val="28"/>
              </w:rPr>
            </w:pPr>
            <w:r w:rsidRPr="00D02313">
              <w:rPr>
                <w:sz w:val="28"/>
                <w:szCs w:val="28"/>
              </w:rPr>
              <w:t>3,5</w:t>
            </w:r>
          </w:p>
        </w:tc>
        <w:tc>
          <w:tcPr>
            <w:tcW w:w="992" w:type="dxa"/>
          </w:tcPr>
          <w:p w:rsidR="00AE4B02" w:rsidRPr="00D02313" w:rsidRDefault="00AE4B02" w:rsidP="00631ED5">
            <w:pPr>
              <w:spacing w:line="360" w:lineRule="auto"/>
              <w:jc w:val="both"/>
              <w:rPr>
                <w:sz w:val="28"/>
                <w:szCs w:val="28"/>
              </w:rPr>
            </w:pPr>
            <w:r w:rsidRPr="00D02313">
              <w:rPr>
                <w:sz w:val="28"/>
                <w:szCs w:val="28"/>
              </w:rPr>
              <w:t>224</w:t>
            </w:r>
          </w:p>
        </w:tc>
        <w:tc>
          <w:tcPr>
            <w:tcW w:w="992" w:type="dxa"/>
          </w:tcPr>
          <w:p w:rsidR="00AE4B02" w:rsidRPr="00D02313" w:rsidRDefault="00AE4B02" w:rsidP="00631ED5">
            <w:pPr>
              <w:spacing w:line="360" w:lineRule="auto"/>
              <w:jc w:val="both"/>
              <w:rPr>
                <w:sz w:val="28"/>
                <w:szCs w:val="28"/>
              </w:rPr>
            </w:pPr>
            <w:r w:rsidRPr="00D02313">
              <w:rPr>
                <w:sz w:val="28"/>
                <w:szCs w:val="28"/>
              </w:rPr>
              <w:t>0,03</w:t>
            </w:r>
          </w:p>
        </w:tc>
        <w:tc>
          <w:tcPr>
            <w:tcW w:w="851" w:type="dxa"/>
          </w:tcPr>
          <w:p w:rsidR="00AE4B02" w:rsidRPr="00D02313" w:rsidRDefault="00AE4B02" w:rsidP="00631ED5">
            <w:pPr>
              <w:spacing w:line="360" w:lineRule="auto"/>
              <w:jc w:val="both"/>
              <w:rPr>
                <w:sz w:val="28"/>
                <w:szCs w:val="28"/>
              </w:rPr>
            </w:pPr>
            <w:r w:rsidRPr="00D02313">
              <w:rPr>
                <w:sz w:val="28"/>
                <w:szCs w:val="28"/>
              </w:rPr>
              <w:t>-31</w:t>
            </w:r>
          </w:p>
        </w:tc>
        <w:tc>
          <w:tcPr>
            <w:tcW w:w="1097" w:type="dxa"/>
          </w:tcPr>
          <w:p w:rsidR="00AE4B02" w:rsidRPr="00D02313" w:rsidRDefault="00AE4B02" w:rsidP="00631ED5">
            <w:pPr>
              <w:spacing w:line="360" w:lineRule="auto"/>
              <w:jc w:val="both"/>
              <w:rPr>
                <w:sz w:val="28"/>
                <w:szCs w:val="28"/>
              </w:rPr>
            </w:pPr>
            <w:r w:rsidRPr="00D02313">
              <w:rPr>
                <w:sz w:val="28"/>
                <w:szCs w:val="28"/>
              </w:rPr>
              <w:t>03,47</w:t>
            </w:r>
          </w:p>
        </w:tc>
      </w:tr>
      <w:tr w:rsidR="00AE4B02" w:rsidRPr="00D02313" w:rsidTr="00631ED5">
        <w:trPr>
          <w:jc w:val="center"/>
        </w:trPr>
        <w:tc>
          <w:tcPr>
            <w:tcW w:w="3528" w:type="dxa"/>
          </w:tcPr>
          <w:p w:rsidR="00AE4B02" w:rsidRPr="00D02313" w:rsidRDefault="00AE4B02" w:rsidP="00631ED5">
            <w:pPr>
              <w:spacing w:line="360" w:lineRule="auto"/>
              <w:jc w:val="both"/>
              <w:rPr>
                <w:sz w:val="28"/>
                <w:szCs w:val="28"/>
              </w:rPr>
            </w:pPr>
            <w:r w:rsidRPr="00D02313">
              <w:rPr>
                <w:sz w:val="28"/>
                <w:szCs w:val="28"/>
              </w:rPr>
              <w:t>6. другие</w:t>
            </w:r>
          </w:p>
        </w:tc>
        <w:tc>
          <w:tcPr>
            <w:tcW w:w="975" w:type="dxa"/>
          </w:tcPr>
          <w:p w:rsidR="00AE4B02" w:rsidRPr="00D02313" w:rsidRDefault="00AE4B02" w:rsidP="00631ED5">
            <w:pPr>
              <w:spacing w:line="360" w:lineRule="auto"/>
              <w:jc w:val="both"/>
              <w:rPr>
                <w:sz w:val="28"/>
                <w:szCs w:val="28"/>
              </w:rPr>
            </w:pPr>
            <w:r w:rsidRPr="00D02313">
              <w:rPr>
                <w:sz w:val="28"/>
                <w:szCs w:val="28"/>
              </w:rPr>
              <w:t>-</w:t>
            </w:r>
          </w:p>
        </w:tc>
        <w:tc>
          <w:tcPr>
            <w:tcW w:w="1134" w:type="dxa"/>
          </w:tcPr>
          <w:p w:rsidR="00AE4B02" w:rsidRPr="00D02313" w:rsidRDefault="00AE4B02" w:rsidP="00631ED5">
            <w:pPr>
              <w:spacing w:line="360" w:lineRule="auto"/>
              <w:jc w:val="both"/>
              <w:rPr>
                <w:sz w:val="28"/>
                <w:szCs w:val="28"/>
              </w:rPr>
            </w:pPr>
            <w:r w:rsidRPr="00D02313">
              <w:rPr>
                <w:sz w:val="28"/>
                <w:szCs w:val="28"/>
              </w:rPr>
              <w:t>-</w:t>
            </w:r>
          </w:p>
        </w:tc>
        <w:tc>
          <w:tcPr>
            <w:tcW w:w="992" w:type="dxa"/>
          </w:tcPr>
          <w:p w:rsidR="00AE4B02" w:rsidRPr="00D02313" w:rsidRDefault="00AE4B02" w:rsidP="00631ED5">
            <w:pPr>
              <w:spacing w:line="360" w:lineRule="auto"/>
              <w:jc w:val="both"/>
              <w:rPr>
                <w:sz w:val="28"/>
                <w:szCs w:val="28"/>
              </w:rPr>
            </w:pPr>
            <w:r w:rsidRPr="00D02313">
              <w:rPr>
                <w:sz w:val="28"/>
                <w:szCs w:val="28"/>
              </w:rPr>
              <w:t>5</w:t>
            </w:r>
          </w:p>
        </w:tc>
        <w:tc>
          <w:tcPr>
            <w:tcW w:w="992" w:type="dxa"/>
          </w:tcPr>
          <w:p w:rsidR="00AE4B02" w:rsidRPr="00D02313" w:rsidRDefault="00AE4B02" w:rsidP="00631ED5">
            <w:pPr>
              <w:spacing w:line="360" w:lineRule="auto"/>
              <w:jc w:val="both"/>
              <w:rPr>
                <w:sz w:val="28"/>
                <w:szCs w:val="28"/>
              </w:rPr>
            </w:pPr>
            <w:r w:rsidRPr="00D02313">
              <w:rPr>
                <w:sz w:val="28"/>
                <w:szCs w:val="28"/>
              </w:rPr>
              <w:t>2,97</w:t>
            </w:r>
          </w:p>
        </w:tc>
        <w:tc>
          <w:tcPr>
            <w:tcW w:w="851" w:type="dxa"/>
          </w:tcPr>
          <w:p w:rsidR="00AE4B02" w:rsidRPr="00D02313" w:rsidRDefault="00AE4B02" w:rsidP="00631ED5">
            <w:pPr>
              <w:spacing w:line="360" w:lineRule="auto"/>
              <w:jc w:val="both"/>
              <w:rPr>
                <w:sz w:val="28"/>
                <w:szCs w:val="28"/>
              </w:rPr>
            </w:pPr>
            <w:r w:rsidRPr="00D02313">
              <w:rPr>
                <w:sz w:val="28"/>
                <w:szCs w:val="28"/>
              </w:rPr>
              <w:t>5</w:t>
            </w:r>
          </w:p>
        </w:tc>
        <w:tc>
          <w:tcPr>
            <w:tcW w:w="1097" w:type="dxa"/>
          </w:tcPr>
          <w:p w:rsidR="00AE4B02" w:rsidRPr="00D02313" w:rsidRDefault="00AE4B02" w:rsidP="00631ED5">
            <w:pPr>
              <w:spacing w:line="360" w:lineRule="auto"/>
              <w:jc w:val="both"/>
              <w:rPr>
                <w:sz w:val="28"/>
                <w:szCs w:val="28"/>
              </w:rPr>
            </w:pPr>
            <w:r w:rsidRPr="00D02313">
              <w:rPr>
                <w:sz w:val="28"/>
                <w:szCs w:val="28"/>
              </w:rPr>
              <w:t>2,97</w:t>
            </w:r>
          </w:p>
        </w:tc>
      </w:tr>
      <w:tr w:rsidR="00AE4B02" w:rsidRPr="00D02313" w:rsidTr="00631ED5">
        <w:trPr>
          <w:jc w:val="center"/>
        </w:trPr>
        <w:tc>
          <w:tcPr>
            <w:tcW w:w="3528" w:type="dxa"/>
            <w:tcBorders>
              <w:bottom w:val="double" w:sz="6" w:space="0" w:color="000000"/>
            </w:tcBorders>
          </w:tcPr>
          <w:p w:rsidR="00AE4B02" w:rsidRPr="00D02313" w:rsidRDefault="00AE4B02" w:rsidP="00631ED5">
            <w:pPr>
              <w:numPr>
                <w:ilvl w:val="0"/>
                <w:numId w:val="5"/>
              </w:numPr>
              <w:spacing w:line="360" w:lineRule="auto"/>
              <w:ind w:left="0" w:firstLine="0"/>
              <w:jc w:val="both"/>
              <w:rPr>
                <w:sz w:val="28"/>
                <w:szCs w:val="28"/>
              </w:rPr>
            </w:pPr>
            <w:r w:rsidRPr="00D02313">
              <w:rPr>
                <w:sz w:val="28"/>
                <w:szCs w:val="28"/>
              </w:rPr>
              <w:t>непроизводственные</w:t>
            </w:r>
          </w:p>
        </w:tc>
        <w:tc>
          <w:tcPr>
            <w:tcW w:w="975"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w:t>
            </w:r>
          </w:p>
        </w:tc>
        <w:tc>
          <w:tcPr>
            <w:tcW w:w="1134"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w:t>
            </w:r>
          </w:p>
        </w:tc>
        <w:tc>
          <w:tcPr>
            <w:tcW w:w="992"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w:t>
            </w:r>
          </w:p>
        </w:tc>
        <w:tc>
          <w:tcPr>
            <w:tcW w:w="992"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w:t>
            </w:r>
          </w:p>
        </w:tc>
        <w:tc>
          <w:tcPr>
            <w:tcW w:w="851"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w:t>
            </w:r>
          </w:p>
        </w:tc>
        <w:tc>
          <w:tcPr>
            <w:tcW w:w="1097"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w:t>
            </w:r>
          </w:p>
        </w:tc>
      </w:tr>
    </w:tbl>
    <w:p w:rsidR="00AE4B02" w:rsidRPr="00D02313" w:rsidRDefault="00AE4B02" w:rsidP="008320E9">
      <w:pPr>
        <w:spacing w:line="360" w:lineRule="auto"/>
        <w:rPr>
          <w:sz w:val="28"/>
          <w:szCs w:val="28"/>
        </w:rPr>
      </w:pPr>
    </w:p>
    <w:p w:rsidR="00AE4B02" w:rsidRPr="00D02313" w:rsidRDefault="00AE4B02" w:rsidP="008320E9">
      <w:pPr>
        <w:spacing w:line="360" w:lineRule="auto"/>
        <w:ind w:firstLine="709"/>
        <w:jc w:val="both"/>
        <w:rPr>
          <w:sz w:val="28"/>
          <w:szCs w:val="28"/>
        </w:rPr>
      </w:pPr>
      <w:r w:rsidRPr="00D02313">
        <w:rPr>
          <w:sz w:val="28"/>
          <w:szCs w:val="28"/>
        </w:rPr>
        <w:t>В структуре основных фондов наибольший удельный вес занимают машины и оборудование и здания.</w:t>
      </w:r>
    </w:p>
    <w:p w:rsidR="00AE4B02" w:rsidRPr="00D02313" w:rsidRDefault="00AE4B02" w:rsidP="008320E9">
      <w:pPr>
        <w:spacing w:line="360" w:lineRule="auto"/>
        <w:ind w:firstLine="709"/>
        <w:jc w:val="both"/>
        <w:rPr>
          <w:sz w:val="28"/>
          <w:szCs w:val="28"/>
        </w:rPr>
      </w:pPr>
      <w:r w:rsidRPr="00D02313">
        <w:rPr>
          <w:sz w:val="28"/>
          <w:szCs w:val="28"/>
        </w:rPr>
        <w:t xml:space="preserve">За </w:t>
      </w:r>
      <w:r>
        <w:rPr>
          <w:sz w:val="28"/>
          <w:szCs w:val="28"/>
        </w:rPr>
        <w:t>2008</w:t>
      </w:r>
      <w:r w:rsidRPr="00D02313">
        <w:rPr>
          <w:sz w:val="28"/>
          <w:szCs w:val="28"/>
        </w:rPr>
        <w:t xml:space="preserve"> г. удельный вес зданий в составе основных фондов уменьшился на 19,7%. Кроме того произошло снижение удельного веса сооружений (0,5%), транспортных средств (0,2%), производственного и хозяйственного инвентаря (3,47%).</w:t>
      </w:r>
    </w:p>
    <w:p w:rsidR="00AE4B02" w:rsidRPr="00D02313" w:rsidRDefault="00AE4B02" w:rsidP="008320E9">
      <w:pPr>
        <w:pStyle w:val="21"/>
        <w:spacing w:line="360" w:lineRule="auto"/>
        <w:ind w:firstLine="709"/>
      </w:pPr>
      <w:r w:rsidRPr="00D02313">
        <w:t>Определим коэффициенты движения и технического состояния основных фондов.</w:t>
      </w:r>
    </w:p>
    <w:p w:rsidR="00AE4B02" w:rsidRPr="00D02313" w:rsidRDefault="00AE4B02" w:rsidP="008320E9">
      <w:pPr>
        <w:spacing w:line="360" w:lineRule="auto"/>
        <w:ind w:firstLine="709"/>
        <w:jc w:val="both"/>
        <w:rPr>
          <w:sz w:val="28"/>
          <w:szCs w:val="28"/>
        </w:rPr>
      </w:pPr>
      <w:r w:rsidRPr="00D02313">
        <w:rPr>
          <w:sz w:val="28"/>
          <w:szCs w:val="28"/>
        </w:rPr>
        <w:t>Для анализа движения основных фондов используем следующие показатели:</w:t>
      </w:r>
    </w:p>
    <w:p w:rsidR="00AE4B02" w:rsidRPr="00D02313" w:rsidRDefault="00AE4B02" w:rsidP="008320E9">
      <w:pPr>
        <w:spacing w:line="360" w:lineRule="auto"/>
        <w:ind w:firstLine="709"/>
        <w:jc w:val="both"/>
        <w:rPr>
          <w:sz w:val="28"/>
          <w:szCs w:val="28"/>
        </w:rPr>
      </w:pPr>
      <w:r w:rsidRPr="00D02313">
        <w:rPr>
          <w:sz w:val="28"/>
          <w:szCs w:val="28"/>
        </w:rPr>
        <w:t>1. коэффициент обновления:</w:t>
      </w:r>
    </w:p>
    <w:p w:rsidR="00AE4B02" w:rsidRPr="00D02313" w:rsidRDefault="00AE4B02" w:rsidP="008320E9">
      <w:pPr>
        <w:spacing w:line="360" w:lineRule="auto"/>
        <w:ind w:firstLine="709"/>
        <w:jc w:val="both"/>
        <w:rPr>
          <w:sz w:val="28"/>
          <w:szCs w:val="28"/>
        </w:rPr>
      </w:pPr>
      <w:r w:rsidRPr="00D02313">
        <w:rPr>
          <w:sz w:val="28"/>
          <w:szCs w:val="28"/>
        </w:rPr>
        <w:t>К = 2656 / 7703 = 0,34.</w:t>
      </w:r>
    </w:p>
    <w:p w:rsidR="00AE4B02" w:rsidRPr="00D02313" w:rsidRDefault="00AE4B02" w:rsidP="008320E9">
      <w:pPr>
        <w:spacing w:line="360" w:lineRule="auto"/>
        <w:ind w:firstLine="709"/>
        <w:jc w:val="both"/>
        <w:rPr>
          <w:sz w:val="28"/>
          <w:szCs w:val="28"/>
        </w:rPr>
      </w:pPr>
      <w:r w:rsidRPr="00D02313">
        <w:rPr>
          <w:sz w:val="28"/>
          <w:szCs w:val="28"/>
        </w:rPr>
        <w:t>Это означает, что на 1 рубль основных фондов на конец периода вновь поступивших 34 копейки.</w:t>
      </w:r>
    </w:p>
    <w:p w:rsidR="00AE4B02" w:rsidRPr="00D02313" w:rsidRDefault="00AE4B02" w:rsidP="008320E9">
      <w:pPr>
        <w:spacing w:line="360" w:lineRule="auto"/>
        <w:ind w:firstLine="709"/>
        <w:jc w:val="both"/>
        <w:rPr>
          <w:sz w:val="28"/>
          <w:szCs w:val="28"/>
        </w:rPr>
      </w:pPr>
      <w:r w:rsidRPr="00D02313">
        <w:rPr>
          <w:sz w:val="28"/>
          <w:szCs w:val="28"/>
        </w:rPr>
        <w:t>2. коэффициент выбытия (Кв):</w:t>
      </w:r>
    </w:p>
    <w:p w:rsidR="00AE4B02" w:rsidRPr="00D02313" w:rsidRDefault="00AE4B02" w:rsidP="008320E9">
      <w:pPr>
        <w:spacing w:line="360" w:lineRule="auto"/>
        <w:ind w:firstLine="709"/>
        <w:jc w:val="both"/>
        <w:rPr>
          <w:sz w:val="28"/>
          <w:szCs w:val="28"/>
        </w:rPr>
      </w:pPr>
      <w:r w:rsidRPr="00D02313">
        <w:rPr>
          <w:sz w:val="28"/>
          <w:szCs w:val="28"/>
        </w:rPr>
        <w:t>Кв = 569 / 5616 = 0,10.</w:t>
      </w:r>
    </w:p>
    <w:p w:rsidR="00AE4B02" w:rsidRPr="00D02313" w:rsidRDefault="00AE4B02" w:rsidP="008320E9">
      <w:pPr>
        <w:spacing w:line="360" w:lineRule="auto"/>
        <w:ind w:firstLine="709"/>
        <w:jc w:val="both"/>
        <w:rPr>
          <w:sz w:val="28"/>
          <w:szCs w:val="28"/>
        </w:rPr>
      </w:pPr>
      <w:r w:rsidRPr="00D02313">
        <w:rPr>
          <w:sz w:val="28"/>
          <w:szCs w:val="28"/>
        </w:rPr>
        <w:t xml:space="preserve">Из всех основных фондов на начало </w:t>
      </w:r>
      <w:r>
        <w:rPr>
          <w:sz w:val="28"/>
          <w:szCs w:val="28"/>
        </w:rPr>
        <w:t>2008</w:t>
      </w:r>
      <w:r w:rsidRPr="00D02313">
        <w:rPr>
          <w:sz w:val="28"/>
          <w:szCs w:val="28"/>
        </w:rPr>
        <w:t xml:space="preserve"> г. выбыло 10%.</w:t>
      </w:r>
    </w:p>
    <w:p w:rsidR="00AE4B02" w:rsidRPr="00D02313" w:rsidRDefault="00AE4B02" w:rsidP="008320E9">
      <w:pPr>
        <w:spacing w:line="360" w:lineRule="auto"/>
        <w:ind w:firstLine="709"/>
        <w:jc w:val="both"/>
        <w:rPr>
          <w:sz w:val="28"/>
          <w:szCs w:val="28"/>
        </w:rPr>
      </w:pPr>
      <w:r w:rsidRPr="00D02313">
        <w:rPr>
          <w:sz w:val="28"/>
          <w:szCs w:val="28"/>
        </w:rPr>
        <w:t xml:space="preserve">В нашем случае, коэффициент обновления превышает коэффициент выбытия (0,34&gt;0,1). То есть, на нашем предприятии поступление основных фондов преобладает, идет накопление основных фондов, что не может быть оценено положительно. </w:t>
      </w:r>
    </w:p>
    <w:p w:rsidR="00AE4B02" w:rsidRPr="00D02313" w:rsidRDefault="00AE4B02" w:rsidP="008320E9">
      <w:pPr>
        <w:spacing w:line="360" w:lineRule="auto"/>
        <w:ind w:firstLine="709"/>
        <w:jc w:val="both"/>
        <w:rPr>
          <w:sz w:val="28"/>
          <w:szCs w:val="28"/>
        </w:rPr>
      </w:pPr>
      <w:r w:rsidRPr="00D02313">
        <w:rPr>
          <w:sz w:val="28"/>
          <w:szCs w:val="28"/>
        </w:rPr>
        <w:t>Так как в нашей ситуации можно сказать, что предприятие накапливает излишки оборудования, в то время как не все основные фонды могут использоваться достаточно эффективно.</w:t>
      </w:r>
    </w:p>
    <w:p w:rsidR="00AE4B02" w:rsidRPr="00D02313" w:rsidRDefault="00AE4B02" w:rsidP="008320E9">
      <w:pPr>
        <w:spacing w:line="360" w:lineRule="auto"/>
        <w:ind w:firstLine="709"/>
        <w:jc w:val="both"/>
        <w:rPr>
          <w:sz w:val="28"/>
          <w:szCs w:val="28"/>
        </w:rPr>
      </w:pPr>
      <w:r w:rsidRPr="00D02313">
        <w:rPr>
          <w:sz w:val="28"/>
          <w:szCs w:val="28"/>
        </w:rPr>
        <w:t>Данный вывод подтвердит показатели коэффициента интенсивности обновления:</w:t>
      </w:r>
    </w:p>
    <w:p w:rsidR="00AE4B02" w:rsidRPr="00D02313" w:rsidRDefault="00AE4B02" w:rsidP="008320E9">
      <w:pPr>
        <w:spacing w:line="360" w:lineRule="auto"/>
        <w:ind w:firstLine="709"/>
        <w:jc w:val="both"/>
        <w:rPr>
          <w:sz w:val="28"/>
          <w:szCs w:val="28"/>
        </w:rPr>
      </w:pPr>
      <w:r w:rsidRPr="00D02313">
        <w:rPr>
          <w:sz w:val="28"/>
          <w:szCs w:val="28"/>
        </w:rPr>
        <w:t>В нашем случае: 2840 / 569 = 4,99</w:t>
      </w:r>
    </w:p>
    <w:p w:rsidR="00AE4B02" w:rsidRPr="00D02313" w:rsidRDefault="00AE4B02" w:rsidP="008320E9">
      <w:pPr>
        <w:spacing w:line="360" w:lineRule="auto"/>
        <w:ind w:firstLine="709"/>
        <w:jc w:val="both"/>
        <w:rPr>
          <w:sz w:val="28"/>
          <w:szCs w:val="28"/>
        </w:rPr>
      </w:pPr>
      <w:r w:rsidRPr="00D02313">
        <w:rPr>
          <w:sz w:val="28"/>
          <w:szCs w:val="28"/>
        </w:rPr>
        <w:t>Расчет данного показателя позволяет сделать вывод о том, что на 1 рубль выбывших ОПФ приходится 5 рублей вновь вводимых в действие за год основных фондов. Таким образом, обновление основных фондов на ООО «</w:t>
      </w:r>
      <w:r>
        <w:rPr>
          <w:sz w:val="28"/>
          <w:szCs w:val="28"/>
        </w:rPr>
        <w:t>Волна</w:t>
      </w:r>
      <w:r w:rsidRPr="00D02313">
        <w:rPr>
          <w:sz w:val="28"/>
          <w:szCs w:val="28"/>
        </w:rPr>
        <w:t>» происходит  достаточно интенсивно, однако может быть и чрезмерно интенсивно.</w:t>
      </w:r>
    </w:p>
    <w:p w:rsidR="00AE4B02" w:rsidRPr="00D02313" w:rsidRDefault="00AE4B02" w:rsidP="008320E9">
      <w:pPr>
        <w:spacing w:line="360" w:lineRule="auto"/>
        <w:ind w:firstLine="709"/>
        <w:jc w:val="both"/>
        <w:rPr>
          <w:sz w:val="28"/>
          <w:szCs w:val="28"/>
        </w:rPr>
      </w:pPr>
      <w:r w:rsidRPr="00D02313">
        <w:rPr>
          <w:sz w:val="28"/>
          <w:szCs w:val="28"/>
        </w:rPr>
        <w:t>Для характеристики степени привлечения оборудования в производство рассчитаем показатель коэффициента использования парка наличного оборудования:</w:t>
      </w:r>
    </w:p>
    <w:p w:rsidR="00AE4B02" w:rsidRPr="00D02313" w:rsidRDefault="00AE4B02" w:rsidP="008320E9">
      <w:pPr>
        <w:spacing w:line="360" w:lineRule="auto"/>
        <w:ind w:firstLine="709"/>
        <w:jc w:val="both"/>
        <w:rPr>
          <w:sz w:val="28"/>
          <w:szCs w:val="28"/>
        </w:rPr>
      </w:pPr>
      <w:r w:rsidRPr="00D02313">
        <w:rPr>
          <w:sz w:val="28"/>
          <w:szCs w:val="28"/>
        </w:rPr>
        <w:t xml:space="preserve">В нашем случае показатель на </w:t>
      </w:r>
      <w:r>
        <w:rPr>
          <w:sz w:val="28"/>
          <w:szCs w:val="28"/>
        </w:rPr>
        <w:t>2008</w:t>
      </w:r>
      <w:r w:rsidRPr="00D02313">
        <w:rPr>
          <w:sz w:val="28"/>
          <w:szCs w:val="28"/>
        </w:rPr>
        <w:t xml:space="preserve"> г. составит:</w:t>
      </w:r>
    </w:p>
    <w:p w:rsidR="00AE4B02" w:rsidRPr="00D02313" w:rsidRDefault="00AE4B02" w:rsidP="008320E9">
      <w:pPr>
        <w:spacing w:line="360" w:lineRule="auto"/>
        <w:ind w:firstLine="709"/>
        <w:jc w:val="both"/>
        <w:rPr>
          <w:sz w:val="28"/>
          <w:szCs w:val="28"/>
        </w:rPr>
      </w:pPr>
      <w:r w:rsidRPr="00D02313">
        <w:rPr>
          <w:sz w:val="28"/>
          <w:szCs w:val="28"/>
        </w:rPr>
        <w:t>Ки0 = 3988 / 4190 = 0,95</w:t>
      </w:r>
    </w:p>
    <w:p w:rsidR="00AE4B02" w:rsidRPr="00D02313" w:rsidRDefault="00AE4B02" w:rsidP="008320E9">
      <w:pPr>
        <w:spacing w:line="360" w:lineRule="auto"/>
        <w:ind w:firstLine="709"/>
        <w:jc w:val="both"/>
        <w:rPr>
          <w:sz w:val="28"/>
          <w:szCs w:val="28"/>
        </w:rPr>
      </w:pPr>
      <w:r w:rsidRPr="00D02313">
        <w:rPr>
          <w:sz w:val="28"/>
          <w:szCs w:val="28"/>
        </w:rPr>
        <w:t>Ки1 = 5409 / 5770 = 0,94</w:t>
      </w:r>
    </w:p>
    <w:p w:rsidR="00AE4B02" w:rsidRPr="00D02313" w:rsidRDefault="00AE4B02" w:rsidP="008320E9">
      <w:pPr>
        <w:spacing w:line="360" w:lineRule="auto"/>
        <w:ind w:firstLine="709"/>
        <w:jc w:val="both"/>
        <w:rPr>
          <w:sz w:val="28"/>
          <w:szCs w:val="28"/>
        </w:rPr>
      </w:pPr>
      <w:r w:rsidRPr="00D02313">
        <w:rPr>
          <w:sz w:val="28"/>
          <w:szCs w:val="28"/>
        </w:rPr>
        <w:t>Данные расчеты позволяют сделать вывод о том, что не все имеющиеся основные производственные фонды ООО «</w:t>
      </w:r>
      <w:r>
        <w:rPr>
          <w:sz w:val="28"/>
          <w:szCs w:val="28"/>
        </w:rPr>
        <w:t>Волна</w:t>
      </w:r>
      <w:r w:rsidRPr="00D02313">
        <w:rPr>
          <w:sz w:val="28"/>
          <w:szCs w:val="28"/>
        </w:rPr>
        <w:t xml:space="preserve">» использует при выполнении работ, часть оборудования простаивает. Причем снижение  данного показателя следует оценить отрицательно. </w:t>
      </w:r>
    </w:p>
    <w:p w:rsidR="00AE4B02" w:rsidRPr="00D02313" w:rsidRDefault="00AE4B02" w:rsidP="008320E9">
      <w:pPr>
        <w:spacing w:line="360" w:lineRule="auto"/>
        <w:ind w:firstLine="709"/>
        <w:jc w:val="both"/>
        <w:rPr>
          <w:sz w:val="28"/>
          <w:szCs w:val="28"/>
        </w:rPr>
      </w:pPr>
      <w:r w:rsidRPr="00D02313">
        <w:rPr>
          <w:sz w:val="28"/>
          <w:szCs w:val="28"/>
        </w:rPr>
        <w:t>Далее изучим обеспеченность ООО «</w:t>
      </w:r>
      <w:r>
        <w:rPr>
          <w:sz w:val="28"/>
          <w:szCs w:val="28"/>
        </w:rPr>
        <w:t>Волна</w:t>
      </w:r>
      <w:r w:rsidRPr="00D02313">
        <w:rPr>
          <w:sz w:val="28"/>
          <w:szCs w:val="28"/>
        </w:rPr>
        <w:t>» на основе расчета показателей фондовооруженности труда, техническо</w:t>
      </w:r>
      <w:r>
        <w:rPr>
          <w:sz w:val="28"/>
          <w:szCs w:val="28"/>
        </w:rPr>
        <w:t>й фондовооруженности (таблица 5</w:t>
      </w:r>
      <w:r w:rsidRPr="00D02313">
        <w:rPr>
          <w:sz w:val="28"/>
          <w:szCs w:val="28"/>
        </w:rPr>
        <w:t>).</w:t>
      </w:r>
    </w:p>
    <w:p w:rsidR="00AE4B02" w:rsidRPr="001371F1" w:rsidRDefault="00AE4B02" w:rsidP="008320E9">
      <w:pPr>
        <w:pStyle w:val="a3"/>
        <w:spacing w:line="360" w:lineRule="auto"/>
        <w:ind w:firstLine="709"/>
        <w:jc w:val="right"/>
        <w:rPr>
          <w:b/>
        </w:rPr>
      </w:pPr>
      <w:r>
        <w:t>Таблица 5</w:t>
      </w:r>
    </w:p>
    <w:p w:rsidR="00AE4B02" w:rsidRPr="001371F1" w:rsidRDefault="00AE4B02" w:rsidP="003D67C4">
      <w:pPr>
        <w:pStyle w:val="a3"/>
        <w:spacing w:line="360" w:lineRule="auto"/>
        <w:ind w:firstLine="709"/>
        <w:jc w:val="center"/>
        <w:rPr>
          <w:b/>
        </w:rPr>
      </w:pPr>
      <w:r w:rsidRPr="001371F1">
        <w:t>Анализ обеспеченности основными фондами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3938"/>
        <w:gridCol w:w="1086"/>
        <w:gridCol w:w="1086"/>
        <w:gridCol w:w="1188"/>
      </w:tblGrid>
      <w:tr w:rsidR="00AE4B02" w:rsidRPr="00D02313" w:rsidTr="00631ED5">
        <w:trPr>
          <w:trHeight w:val="706"/>
        </w:trPr>
        <w:tc>
          <w:tcPr>
            <w:tcW w:w="1868" w:type="dxa"/>
          </w:tcPr>
          <w:p w:rsidR="00AE4B02" w:rsidRPr="002B1D2B" w:rsidRDefault="00AE4B02" w:rsidP="00631ED5">
            <w:pPr>
              <w:spacing w:line="360" w:lineRule="auto"/>
              <w:jc w:val="both"/>
              <w:rPr>
                <w:sz w:val="24"/>
                <w:szCs w:val="24"/>
              </w:rPr>
            </w:pPr>
            <w:r w:rsidRPr="002B1D2B">
              <w:rPr>
                <w:sz w:val="24"/>
                <w:szCs w:val="24"/>
              </w:rPr>
              <w:t xml:space="preserve">Показатель </w:t>
            </w:r>
          </w:p>
        </w:tc>
        <w:tc>
          <w:tcPr>
            <w:tcW w:w="3938" w:type="dxa"/>
          </w:tcPr>
          <w:p w:rsidR="00AE4B02" w:rsidRPr="002B1D2B" w:rsidRDefault="00AE4B02" w:rsidP="00631ED5">
            <w:pPr>
              <w:spacing w:line="360" w:lineRule="auto"/>
              <w:jc w:val="both"/>
              <w:rPr>
                <w:sz w:val="24"/>
                <w:szCs w:val="24"/>
              </w:rPr>
            </w:pPr>
            <w:r w:rsidRPr="002B1D2B">
              <w:rPr>
                <w:sz w:val="24"/>
                <w:szCs w:val="24"/>
              </w:rPr>
              <w:t xml:space="preserve">Способ расчета </w:t>
            </w:r>
          </w:p>
        </w:tc>
        <w:tc>
          <w:tcPr>
            <w:tcW w:w="1086" w:type="dxa"/>
          </w:tcPr>
          <w:p w:rsidR="00AE4B02" w:rsidRPr="002B1D2B" w:rsidRDefault="00AE4B02" w:rsidP="00631ED5">
            <w:pPr>
              <w:spacing w:line="360" w:lineRule="auto"/>
              <w:jc w:val="both"/>
              <w:rPr>
                <w:sz w:val="24"/>
                <w:szCs w:val="24"/>
              </w:rPr>
            </w:pPr>
            <w:r w:rsidRPr="002B1D2B">
              <w:rPr>
                <w:sz w:val="24"/>
                <w:szCs w:val="24"/>
              </w:rPr>
              <w:t>2007 г.</w:t>
            </w:r>
          </w:p>
        </w:tc>
        <w:tc>
          <w:tcPr>
            <w:tcW w:w="1086" w:type="dxa"/>
          </w:tcPr>
          <w:p w:rsidR="00AE4B02" w:rsidRPr="002B1D2B" w:rsidRDefault="00AE4B02" w:rsidP="00631ED5">
            <w:pPr>
              <w:spacing w:line="360" w:lineRule="auto"/>
              <w:jc w:val="both"/>
              <w:rPr>
                <w:sz w:val="24"/>
                <w:szCs w:val="24"/>
              </w:rPr>
            </w:pPr>
            <w:r w:rsidRPr="002B1D2B">
              <w:rPr>
                <w:sz w:val="24"/>
                <w:szCs w:val="24"/>
              </w:rPr>
              <w:t>2008 г.</w:t>
            </w:r>
          </w:p>
        </w:tc>
        <w:tc>
          <w:tcPr>
            <w:tcW w:w="1188" w:type="dxa"/>
          </w:tcPr>
          <w:p w:rsidR="00AE4B02" w:rsidRPr="002B1D2B" w:rsidRDefault="00AE4B02" w:rsidP="00631ED5">
            <w:pPr>
              <w:spacing w:line="360" w:lineRule="auto"/>
              <w:jc w:val="both"/>
              <w:rPr>
                <w:sz w:val="24"/>
                <w:szCs w:val="24"/>
              </w:rPr>
            </w:pPr>
            <w:r w:rsidRPr="002B1D2B">
              <w:rPr>
                <w:sz w:val="24"/>
                <w:szCs w:val="24"/>
              </w:rPr>
              <w:t xml:space="preserve">Изменение </w:t>
            </w:r>
          </w:p>
        </w:tc>
      </w:tr>
      <w:tr w:rsidR="00AE4B02" w:rsidRPr="00D02313" w:rsidTr="00631ED5">
        <w:trPr>
          <w:trHeight w:val="1069"/>
        </w:trPr>
        <w:tc>
          <w:tcPr>
            <w:tcW w:w="1868" w:type="dxa"/>
          </w:tcPr>
          <w:p w:rsidR="00AE4B02" w:rsidRPr="002B1D2B" w:rsidRDefault="00AE4B02" w:rsidP="00631ED5">
            <w:pPr>
              <w:spacing w:line="360" w:lineRule="auto"/>
              <w:jc w:val="both"/>
              <w:rPr>
                <w:sz w:val="24"/>
                <w:szCs w:val="24"/>
              </w:rPr>
            </w:pPr>
            <w:r w:rsidRPr="002B1D2B">
              <w:rPr>
                <w:sz w:val="24"/>
                <w:szCs w:val="24"/>
              </w:rPr>
              <w:t xml:space="preserve">Средняя фондовооруженность </w:t>
            </w:r>
          </w:p>
        </w:tc>
        <w:tc>
          <w:tcPr>
            <w:tcW w:w="3938" w:type="dxa"/>
          </w:tcPr>
          <w:p w:rsidR="00AE4B02" w:rsidRPr="002B1D2B" w:rsidRDefault="00AE4B02" w:rsidP="00631ED5">
            <w:pPr>
              <w:spacing w:line="360" w:lineRule="auto"/>
              <w:jc w:val="both"/>
              <w:rPr>
                <w:sz w:val="24"/>
                <w:szCs w:val="24"/>
              </w:rPr>
            </w:pPr>
            <w:r w:rsidRPr="002B1D2B">
              <w:rPr>
                <w:sz w:val="24"/>
                <w:szCs w:val="24"/>
              </w:rPr>
              <w:t xml:space="preserve">Ф1 = стоимость ОПФ / средняя численность работников </w:t>
            </w:r>
          </w:p>
        </w:tc>
        <w:tc>
          <w:tcPr>
            <w:tcW w:w="1086" w:type="dxa"/>
          </w:tcPr>
          <w:p w:rsidR="00AE4B02" w:rsidRPr="002B1D2B" w:rsidRDefault="00AE4B02" w:rsidP="00631ED5">
            <w:pPr>
              <w:spacing w:line="360" w:lineRule="auto"/>
              <w:jc w:val="both"/>
              <w:rPr>
                <w:sz w:val="24"/>
                <w:szCs w:val="24"/>
              </w:rPr>
            </w:pPr>
            <w:r w:rsidRPr="002B1D2B">
              <w:rPr>
                <w:sz w:val="24"/>
                <w:szCs w:val="24"/>
              </w:rPr>
              <w:t>10,48</w:t>
            </w:r>
          </w:p>
        </w:tc>
        <w:tc>
          <w:tcPr>
            <w:tcW w:w="1086" w:type="dxa"/>
          </w:tcPr>
          <w:p w:rsidR="00AE4B02" w:rsidRPr="002B1D2B" w:rsidRDefault="00AE4B02" w:rsidP="00631ED5">
            <w:pPr>
              <w:spacing w:line="360" w:lineRule="auto"/>
              <w:jc w:val="both"/>
              <w:rPr>
                <w:sz w:val="24"/>
                <w:szCs w:val="24"/>
              </w:rPr>
            </w:pPr>
            <w:r w:rsidRPr="002B1D2B">
              <w:rPr>
                <w:sz w:val="24"/>
                <w:szCs w:val="24"/>
              </w:rPr>
              <w:t>13,97</w:t>
            </w:r>
          </w:p>
        </w:tc>
        <w:tc>
          <w:tcPr>
            <w:tcW w:w="1188" w:type="dxa"/>
          </w:tcPr>
          <w:p w:rsidR="00AE4B02" w:rsidRPr="002B1D2B" w:rsidRDefault="00AE4B02" w:rsidP="00631ED5">
            <w:pPr>
              <w:spacing w:line="360" w:lineRule="auto"/>
              <w:jc w:val="both"/>
              <w:rPr>
                <w:sz w:val="24"/>
                <w:szCs w:val="24"/>
              </w:rPr>
            </w:pPr>
            <w:r w:rsidRPr="002B1D2B">
              <w:rPr>
                <w:sz w:val="24"/>
                <w:szCs w:val="24"/>
              </w:rPr>
              <w:t>+3,49</w:t>
            </w:r>
          </w:p>
        </w:tc>
      </w:tr>
      <w:tr w:rsidR="00AE4B02" w:rsidRPr="00D02313" w:rsidTr="00631ED5">
        <w:trPr>
          <w:trHeight w:val="353"/>
        </w:trPr>
        <w:tc>
          <w:tcPr>
            <w:tcW w:w="1868" w:type="dxa"/>
          </w:tcPr>
          <w:p w:rsidR="00AE4B02" w:rsidRPr="002B1D2B" w:rsidRDefault="00AE4B02" w:rsidP="00631ED5">
            <w:pPr>
              <w:spacing w:line="360" w:lineRule="auto"/>
              <w:jc w:val="both"/>
              <w:rPr>
                <w:sz w:val="24"/>
                <w:szCs w:val="24"/>
              </w:rPr>
            </w:pPr>
            <w:r w:rsidRPr="002B1D2B">
              <w:rPr>
                <w:sz w:val="24"/>
                <w:szCs w:val="24"/>
              </w:rPr>
              <w:t>Техническая фондовооруженность</w:t>
            </w:r>
          </w:p>
        </w:tc>
        <w:tc>
          <w:tcPr>
            <w:tcW w:w="3938" w:type="dxa"/>
          </w:tcPr>
          <w:p w:rsidR="00AE4B02" w:rsidRPr="002B1D2B" w:rsidRDefault="00AE4B02" w:rsidP="00631ED5">
            <w:pPr>
              <w:spacing w:line="360" w:lineRule="auto"/>
              <w:jc w:val="both"/>
              <w:rPr>
                <w:sz w:val="24"/>
                <w:szCs w:val="24"/>
              </w:rPr>
            </w:pPr>
            <w:r w:rsidRPr="002B1D2B">
              <w:rPr>
                <w:sz w:val="24"/>
                <w:szCs w:val="24"/>
              </w:rPr>
              <w:t xml:space="preserve">Ф2 = стоимость машин и оборудования / среднесписочная численность </w:t>
            </w:r>
          </w:p>
        </w:tc>
        <w:tc>
          <w:tcPr>
            <w:tcW w:w="1086" w:type="dxa"/>
          </w:tcPr>
          <w:p w:rsidR="00AE4B02" w:rsidRPr="002B1D2B" w:rsidRDefault="00AE4B02" w:rsidP="00631ED5">
            <w:pPr>
              <w:spacing w:line="360" w:lineRule="auto"/>
              <w:jc w:val="both"/>
              <w:rPr>
                <w:sz w:val="24"/>
                <w:szCs w:val="24"/>
              </w:rPr>
            </w:pPr>
            <w:r w:rsidRPr="002B1D2B">
              <w:rPr>
                <w:sz w:val="24"/>
                <w:szCs w:val="24"/>
              </w:rPr>
              <w:t>2,66</w:t>
            </w:r>
          </w:p>
        </w:tc>
        <w:tc>
          <w:tcPr>
            <w:tcW w:w="1086" w:type="dxa"/>
          </w:tcPr>
          <w:p w:rsidR="00AE4B02" w:rsidRPr="002B1D2B" w:rsidRDefault="00AE4B02" w:rsidP="00631ED5">
            <w:pPr>
              <w:spacing w:line="360" w:lineRule="auto"/>
              <w:jc w:val="both"/>
              <w:rPr>
                <w:sz w:val="24"/>
                <w:szCs w:val="24"/>
              </w:rPr>
            </w:pPr>
            <w:r w:rsidRPr="002B1D2B">
              <w:rPr>
                <w:sz w:val="24"/>
                <w:szCs w:val="24"/>
              </w:rPr>
              <w:t>6,75</w:t>
            </w:r>
          </w:p>
        </w:tc>
        <w:tc>
          <w:tcPr>
            <w:tcW w:w="1188" w:type="dxa"/>
          </w:tcPr>
          <w:p w:rsidR="00AE4B02" w:rsidRPr="002B1D2B" w:rsidRDefault="00AE4B02" w:rsidP="00631ED5">
            <w:pPr>
              <w:spacing w:line="360" w:lineRule="auto"/>
              <w:jc w:val="both"/>
              <w:rPr>
                <w:sz w:val="24"/>
                <w:szCs w:val="24"/>
              </w:rPr>
            </w:pPr>
            <w:r w:rsidRPr="002B1D2B">
              <w:rPr>
                <w:sz w:val="24"/>
                <w:szCs w:val="24"/>
              </w:rPr>
              <w:t>+4,09</w:t>
            </w:r>
          </w:p>
        </w:tc>
      </w:tr>
    </w:tbl>
    <w:p w:rsidR="00AE4B02" w:rsidRPr="00D02313" w:rsidRDefault="00AE4B02" w:rsidP="008320E9">
      <w:pPr>
        <w:spacing w:line="360" w:lineRule="auto"/>
        <w:ind w:firstLine="709"/>
        <w:jc w:val="both"/>
        <w:rPr>
          <w:sz w:val="28"/>
          <w:szCs w:val="28"/>
        </w:rPr>
      </w:pPr>
    </w:p>
    <w:p w:rsidR="00AE4B02" w:rsidRPr="00D02313" w:rsidRDefault="00AE4B02" w:rsidP="008320E9">
      <w:pPr>
        <w:spacing w:line="360" w:lineRule="auto"/>
        <w:ind w:firstLine="709"/>
        <w:jc w:val="both"/>
        <w:rPr>
          <w:sz w:val="28"/>
          <w:szCs w:val="28"/>
        </w:rPr>
      </w:pPr>
      <w:r w:rsidRPr="00D02313">
        <w:rPr>
          <w:sz w:val="28"/>
          <w:szCs w:val="28"/>
        </w:rPr>
        <w:t>Данные расчеты показывают, что обеспеченность предприятия основными фондами растет. Причем рост значительный объясняется увеличением стоимости ОПФ и их обновлением.</w:t>
      </w:r>
    </w:p>
    <w:p w:rsidR="00AE4B02" w:rsidRPr="00D02313" w:rsidRDefault="00AE4B02" w:rsidP="008320E9">
      <w:pPr>
        <w:spacing w:line="360" w:lineRule="auto"/>
        <w:ind w:firstLine="709"/>
        <w:jc w:val="both"/>
        <w:rPr>
          <w:sz w:val="28"/>
          <w:szCs w:val="28"/>
        </w:rPr>
      </w:pPr>
      <w:r w:rsidRPr="00D02313">
        <w:rPr>
          <w:sz w:val="28"/>
          <w:szCs w:val="28"/>
        </w:rPr>
        <w:t>Для анализа состояния основных фондов рассчитываем следующие показатели:</w:t>
      </w:r>
    </w:p>
    <w:p w:rsidR="00AE4B02" w:rsidRPr="00D02313" w:rsidRDefault="00AE4B02" w:rsidP="008320E9">
      <w:pPr>
        <w:spacing w:line="360" w:lineRule="auto"/>
        <w:ind w:firstLine="709"/>
        <w:jc w:val="both"/>
        <w:rPr>
          <w:sz w:val="28"/>
          <w:szCs w:val="28"/>
        </w:rPr>
      </w:pPr>
      <w:r w:rsidRPr="00D02313">
        <w:rPr>
          <w:sz w:val="28"/>
          <w:szCs w:val="28"/>
        </w:rPr>
        <w:t>1. коэффициент годности Кгодн:</w:t>
      </w:r>
    </w:p>
    <w:p w:rsidR="00AE4B02" w:rsidRPr="00D02313" w:rsidRDefault="00AE4B02" w:rsidP="008320E9">
      <w:pPr>
        <w:spacing w:line="360" w:lineRule="auto"/>
        <w:ind w:firstLine="709"/>
        <w:jc w:val="both"/>
        <w:rPr>
          <w:sz w:val="28"/>
          <w:szCs w:val="28"/>
        </w:rPr>
      </w:pPr>
      <w:r w:rsidRPr="00D02313">
        <w:rPr>
          <w:sz w:val="28"/>
          <w:szCs w:val="28"/>
        </w:rPr>
        <w:t>Кгодн.0 = 4190 / 5616 = 74,6%.</w:t>
      </w:r>
    </w:p>
    <w:p w:rsidR="00AE4B02" w:rsidRPr="00D02313" w:rsidRDefault="00AE4B02" w:rsidP="008320E9">
      <w:pPr>
        <w:spacing w:line="360" w:lineRule="auto"/>
        <w:ind w:firstLine="709"/>
        <w:jc w:val="both"/>
        <w:rPr>
          <w:sz w:val="28"/>
          <w:szCs w:val="28"/>
        </w:rPr>
      </w:pPr>
      <w:r w:rsidRPr="00D02313">
        <w:rPr>
          <w:sz w:val="28"/>
          <w:szCs w:val="28"/>
        </w:rPr>
        <w:t>Кгодн.1 = 5770 / 7703 = 74,9%.</w:t>
      </w:r>
    </w:p>
    <w:p w:rsidR="00AE4B02" w:rsidRPr="00D02313" w:rsidRDefault="00AE4B02" w:rsidP="008320E9">
      <w:pPr>
        <w:spacing w:line="360" w:lineRule="auto"/>
        <w:ind w:firstLine="709"/>
        <w:jc w:val="both"/>
        <w:rPr>
          <w:sz w:val="28"/>
          <w:szCs w:val="28"/>
        </w:rPr>
      </w:pPr>
      <w:r w:rsidRPr="00D02313">
        <w:rPr>
          <w:sz w:val="28"/>
          <w:szCs w:val="28"/>
        </w:rPr>
        <w:t>2. коэффициент износа (Кизн):</w:t>
      </w:r>
    </w:p>
    <w:p w:rsidR="00AE4B02" w:rsidRPr="00D02313" w:rsidRDefault="00AE4B02" w:rsidP="008320E9">
      <w:pPr>
        <w:spacing w:line="360" w:lineRule="auto"/>
        <w:ind w:firstLine="709"/>
        <w:jc w:val="both"/>
        <w:rPr>
          <w:sz w:val="28"/>
          <w:szCs w:val="28"/>
        </w:rPr>
      </w:pPr>
      <w:r w:rsidRPr="00D02313">
        <w:rPr>
          <w:sz w:val="28"/>
          <w:szCs w:val="28"/>
        </w:rPr>
        <w:t>Кизн.0 = 100% - 74,6% = 25,4%.</w:t>
      </w:r>
    </w:p>
    <w:p w:rsidR="00AE4B02" w:rsidRPr="00D02313" w:rsidRDefault="00AE4B02" w:rsidP="008320E9">
      <w:pPr>
        <w:spacing w:line="360" w:lineRule="auto"/>
        <w:ind w:firstLine="709"/>
        <w:jc w:val="both"/>
        <w:rPr>
          <w:sz w:val="28"/>
          <w:szCs w:val="28"/>
        </w:rPr>
      </w:pPr>
      <w:r w:rsidRPr="00D02313">
        <w:rPr>
          <w:sz w:val="28"/>
          <w:szCs w:val="28"/>
        </w:rPr>
        <w:t>Кизн.1 = 100% - 74,9% = 25,1%.</w:t>
      </w:r>
    </w:p>
    <w:p w:rsidR="00AE4B02" w:rsidRPr="00D02313" w:rsidRDefault="00AE4B02" w:rsidP="008320E9">
      <w:pPr>
        <w:spacing w:line="360" w:lineRule="auto"/>
        <w:ind w:firstLine="709"/>
        <w:jc w:val="both"/>
        <w:rPr>
          <w:sz w:val="28"/>
          <w:szCs w:val="28"/>
        </w:rPr>
      </w:pPr>
      <w:r w:rsidRPr="00D02313">
        <w:rPr>
          <w:sz w:val="28"/>
          <w:szCs w:val="28"/>
        </w:rPr>
        <w:t>Данные расчеты показывают, что оборудование ООО «</w:t>
      </w:r>
      <w:r>
        <w:rPr>
          <w:sz w:val="28"/>
          <w:szCs w:val="28"/>
        </w:rPr>
        <w:t>Волна</w:t>
      </w:r>
      <w:r w:rsidRPr="00D02313">
        <w:rPr>
          <w:sz w:val="28"/>
          <w:szCs w:val="28"/>
        </w:rPr>
        <w:t>» достаточно новое и изношено лишь на четверть.</w:t>
      </w:r>
    </w:p>
    <w:p w:rsidR="00AE4B02" w:rsidRPr="00D02313" w:rsidRDefault="00AE4B02" w:rsidP="008320E9">
      <w:pPr>
        <w:spacing w:line="360" w:lineRule="auto"/>
        <w:ind w:firstLine="709"/>
        <w:jc w:val="both"/>
        <w:rPr>
          <w:sz w:val="28"/>
          <w:szCs w:val="28"/>
        </w:rPr>
      </w:pPr>
    </w:p>
    <w:p w:rsidR="00AE4B02" w:rsidRPr="001371F1" w:rsidRDefault="00AE4B02" w:rsidP="008320E9">
      <w:pPr>
        <w:pStyle w:val="23"/>
        <w:ind w:firstLine="709"/>
        <w:jc w:val="center"/>
        <w:rPr>
          <w:rFonts w:ascii="Times New Roman" w:hAnsi="Times New Roman" w:cs="Times New Roman"/>
          <w:sz w:val="28"/>
          <w:szCs w:val="28"/>
          <w:u w:val="none"/>
        </w:rPr>
      </w:pPr>
      <w:bookmarkStart w:id="7" w:name="_Toc9350733"/>
      <w:bookmarkStart w:id="8" w:name="_Toc106176194"/>
      <w:r w:rsidRPr="001371F1">
        <w:rPr>
          <w:rFonts w:ascii="Times New Roman" w:hAnsi="Times New Roman" w:cs="Times New Roman"/>
          <w:sz w:val="28"/>
          <w:szCs w:val="28"/>
          <w:u w:val="none"/>
        </w:rPr>
        <w:t>2.3 Анализ эффективности использования основных фондов</w:t>
      </w:r>
      <w:bookmarkEnd w:id="7"/>
      <w:bookmarkEnd w:id="8"/>
    </w:p>
    <w:p w:rsidR="00AE4B02" w:rsidRPr="00D02313" w:rsidRDefault="00AE4B02" w:rsidP="008320E9">
      <w:pPr>
        <w:spacing w:line="360" w:lineRule="auto"/>
        <w:ind w:firstLine="709"/>
        <w:jc w:val="both"/>
        <w:rPr>
          <w:sz w:val="28"/>
          <w:szCs w:val="28"/>
        </w:rPr>
      </w:pPr>
      <w:r w:rsidRPr="00D02313">
        <w:rPr>
          <w:sz w:val="28"/>
          <w:szCs w:val="28"/>
        </w:rPr>
        <w:t>Далее проанализируем эффективность использования ОПФ ООО «</w:t>
      </w:r>
      <w:r>
        <w:rPr>
          <w:sz w:val="28"/>
          <w:szCs w:val="28"/>
        </w:rPr>
        <w:t>Волна</w:t>
      </w:r>
      <w:r w:rsidRPr="00D02313">
        <w:rPr>
          <w:sz w:val="28"/>
          <w:szCs w:val="28"/>
        </w:rPr>
        <w:t>» на основе показателей фондоот</w:t>
      </w:r>
      <w:r>
        <w:rPr>
          <w:sz w:val="28"/>
          <w:szCs w:val="28"/>
        </w:rPr>
        <w:t>дачи и фондоемкости (таблица 6</w:t>
      </w:r>
      <w:r w:rsidRPr="00D02313">
        <w:rPr>
          <w:sz w:val="28"/>
          <w:szCs w:val="28"/>
        </w:rPr>
        <w:t>).</w:t>
      </w:r>
    </w:p>
    <w:p w:rsidR="00AE4B02" w:rsidRPr="00D02313" w:rsidRDefault="00AE4B02" w:rsidP="008320E9">
      <w:pPr>
        <w:spacing w:line="360" w:lineRule="auto"/>
        <w:ind w:firstLine="709"/>
        <w:jc w:val="both"/>
        <w:rPr>
          <w:sz w:val="28"/>
          <w:szCs w:val="28"/>
        </w:rPr>
      </w:pPr>
      <w:r w:rsidRPr="00D02313">
        <w:rPr>
          <w:sz w:val="28"/>
          <w:szCs w:val="28"/>
        </w:rPr>
        <w:t xml:space="preserve">Фондоотдача ОПФ показывает, что с 1 рубля ОПФ было получено 11,65 тыс. руб. выручки от продажи в </w:t>
      </w:r>
      <w:r>
        <w:rPr>
          <w:sz w:val="28"/>
          <w:szCs w:val="28"/>
        </w:rPr>
        <w:t>2007</w:t>
      </w:r>
      <w:r w:rsidRPr="00D02313">
        <w:rPr>
          <w:sz w:val="28"/>
          <w:szCs w:val="28"/>
        </w:rPr>
        <w:t xml:space="preserve"> г. и 13,68 руб. в </w:t>
      </w:r>
      <w:r>
        <w:rPr>
          <w:sz w:val="28"/>
          <w:szCs w:val="28"/>
        </w:rPr>
        <w:t>2008</w:t>
      </w:r>
      <w:r w:rsidRPr="00D02313">
        <w:rPr>
          <w:sz w:val="28"/>
          <w:szCs w:val="28"/>
        </w:rPr>
        <w:t xml:space="preserve"> г. Рост данного показателя модно объяснить увеличением выручки от продаж.</w:t>
      </w:r>
    </w:p>
    <w:p w:rsidR="00AE4B02" w:rsidRPr="00D02313" w:rsidRDefault="00AE4B02" w:rsidP="008320E9">
      <w:pPr>
        <w:spacing w:line="360" w:lineRule="auto"/>
        <w:ind w:firstLine="709"/>
        <w:jc w:val="both"/>
        <w:rPr>
          <w:sz w:val="28"/>
          <w:szCs w:val="28"/>
        </w:rPr>
      </w:pPr>
      <w:r w:rsidRPr="00D02313">
        <w:rPr>
          <w:sz w:val="28"/>
          <w:szCs w:val="28"/>
        </w:rPr>
        <w:t>В то же время фондоотдача активной части ОПФ снизилась на 38,3%.</w:t>
      </w:r>
    </w:p>
    <w:p w:rsidR="00AE4B02" w:rsidRPr="00D02313" w:rsidRDefault="00AE4B02" w:rsidP="008320E9">
      <w:pPr>
        <w:spacing w:line="360" w:lineRule="auto"/>
        <w:ind w:firstLine="709"/>
        <w:jc w:val="both"/>
        <w:rPr>
          <w:sz w:val="28"/>
          <w:szCs w:val="28"/>
        </w:rPr>
      </w:pPr>
      <w:r w:rsidRPr="00D02313">
        <w:rPr>
          <w:sz w:val="28"/>
          <w:szCs w:val="28"/>
        </w:rPr>
        <w:t>Повышение фондоотдачи приводят при прочих равных условиях к снижению  суммы амортизационных отчислений, приходящихся на 1 рубль готовой продукции, или амортизациоемкости, и соответственно способствует повышению доли прибыли в цене товара. Рассмотрим в каком соотношении выполняется данное условие в нашем случае:</w:t>
      </w:r>
    </w:p>
    <w:p w:rsidR="00AE4B02" w:rsidRPr="001371F1" w:rsidRDefault="00AE4B02" w:rsidP="008320E9">
      <w:pPr>
        <w:pStyle w:val="a3"/>
        <w:spacing w:line="360" w:lineRule="auto"/>
        <w:ind w:firstLine="709"/>
        <w:jc w:val="both"/>
        <w:rPr>
          <w:b/>
        </w:rPr>
      </w:pPr>
      <w:r w:rsidRPr="001371F1">
        <w:t>Амортизациоемкость = Сумма начисленной амортизации / Выручка от продаж</w:t>
      </w:r>
    </w:p>
    <w:p w:rsidR="00AE4B02" w:rsidRPr="00D02313" w:rsidRDefault="00AE4B02" w:rsidP="008320E9">
      <w:pPr>
        <w:spacing w:line="360" w:lineRule="auto"/>
        <w:ind w:firstLine="709"/>
        <w:jc w:val="both"/>
        <w:rPr>
          <w:sz w:val="28"/>
          <w:szCs w:val="28"/>
        </w:rPr>
      </w:pPr>
      <w:r w:rsidRPr="00D02313">
        <w:rPr>
          <w:sz w:val="28"/>
          <w:szCs w:val="28"/>
        </w:rPr>
        <w:t>Ае</w:t>
      </w:r>
      <w:r w:rsidRPr="00D02313">
        <w:rPr>
          <w:sz w:val="28"/>
          <w:szCs w:val="28"/>
          <w:vertAlign w:val="subscript"/>
        </w:rPr>
        <w:t>0</w:t>
      </w:r>
      <w:r w:rsidRPr="00D02313">
        <w:rPr>
          <w:sz w:val="28"/>
          <w:szCs w:val="28"/>
        </w:rPr>
        <w:t xml:space="preserve">  = 1426 / 48832 = 0,029</w:t>
      </w:r>
    </w:p>
    <w:p w:rsidR="00AE4B02" w:rsidRPr="00D02313" w:rsidRDefault="00AE4B02" w:rsidP="008320E9">
      <w:pPr>
        <w:spacing w:line="360" w:lineRule="auto"/>
        <w:ind w:firstLine="709"/>
        <w:jc w:val="both"/>
        <w:rPr>
          <w:sz w:val="28"/>
          <w:szCs w:val="28"/>
        </w:rPr>
      </w:pPr>
      <w:r w:rsidRPr="00D02313">
        <w:rPr>
          <w:sz w:val="28"/>
          <w:szCs w:val="28"/>
        </w:rPr>
        <w:t>Ае</w:t>
      </w:r>
      <w:r w:rsidRPr="00D02313">
        <w:rPr>
          <w:sz w:val="28"/>
          <w:szCs w:val="28"/>
          <w:vertAlign w:val="subscript"/>
        </w:rPr>
        <w:t>1</w:t>
      </w:r>
      <w:r w:rsidRPr="00D02313">
        <w:rPr>
          <w:sz w:val="28"/>
          <w:szCs w:val="28"/>
        </w:rPr>
        <w:t xml:space="preserve"> = 1933 / 78952 = 0,024</w:t>
      </w:r>
    </w:p>
    <w:p w:rsidR="00AE4B02" w:rsidRPr="001371F1" w:rsidRDefault="00AE4B02" w:rsidP="008320E9">
      <w:pPr>
        <w:pStyle w:val="a3"/>
        <w:spacing w:line="360" w:lineRule="auto"/>
        <w:ind w:firstLine="709"/>
        <w:jc w:val="right"/>
        <w:rPr>
          <w:b/>
        </w:rPr>
      </w:pPr>
      <w:r>
        <w:t>Таблица 6</w:t>
      </w:r>
    </w:p>
    <w:p w:rsidR="00AE4B02" w:rsidRPr="001371F1" w:rsidRDefault="00AE4B02" w:rsidP="003D67C4">
      <w:pPr>
        <w:pStyle w:val="a3"/>
        <w:spacing w:line="360" w:lineRule="auto"/>
        <w:ind w:firstLine="709"/>
        <w:jc w:val="center"/>
        <w:rPr>
          <w:b/>
        </w:rPr>
      </w:pPr>
      <w:r w:rsidRPr="001371F1">
        <w:t>Анализ эффективности использования ОПФ</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786"/>
        <w:gridCol w:w="1134"/>
        <w:gridCol w:w="1134"/>
        <w:gridCol w:w="1134"/>
        <w:gridCol w:w="1382"/>
      </w:tblGrid>
      <w:tr w:rsidR="00AE4B02" w:rsidRPr="00D02313" w:rsidTr="00631ED5">
        <w:trPr>
          <w:jc w:val="center"/>
        </w:trPr>
        <w:tc>
          <w:tcPr>
            <w:tcW w:w="4786"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Показатель, тыс. руб.</w:t>
            </w:r>
          </w:p>
        </w:tc>
        <w:tc>
          <w:tcPr>
            <w:tcW w:w="1134" w:type="dxa"/>
            <w:tcBorders>
              <w:top w:val="double" w:sz="6" w:space="0" w:color="000000"/>
            </w:tcBorders>
          </w:tcPr>
          <w:p w:rsidR="00AE4B02" w:rsidRPr="00D02313" w:rsidRDefault="00AE4B02" w:rsidP="00631ED5">
            <w:pPr>
              <w:spacing w:line="360" w:lineRule="auto"/>
              <w:jc w:val="both"/>
              <w:rPr>
                <w:sz w:val="28"/>
                <w:szCs w:val="28"/>
              </w:rPr>
            </w:pPr>
            <w:r>
              <w:rPr>
                <w:sz w:val="28"/>
                <w:szCs w:val="28"/>
              </w:rPr>
              <w:t>2007</w:t>
            </w:r>
            <w:r w:rsidRPr="00D02313">
              <w:rPr>
                <w:sz w:val="28"/>
                <w:szCs w:val="28"/>
              </w:rPr>
              <w:t xml:space="preserve"> г.</w:t>
            </w:r>
          </w:p>
        </w:tc>
        <w:tc>
          <w:tcPr>
            <w:tcW w:w="1134" w:type="dxa"/>
            <w:tcBorders>
              <w:top w:val="double" w:sz="6" w:space="0" w:color="000000"/>
            </w:tcBorders>
          </w:tcPr>
          <w:p w:rsidR="00AE4B02" w:rsidRPr="00D02313" w:rsidRDefault="00AE4B02" w:rsidP="00631ED5">
            <w:pPr>
              <w:spacing w:line="360" w:lineRule="auto"/>
              <w:jc w:val="both"/>
              <w:rPr>
                <w:sz w:val="28"/>
                <w:szCs w:val="28"/>
              </w:rPr>
            </w:pPr>
            <w:r>
              <w:rPr>
                <w:sz w:val="28"/>
                <w:szCs w:val="28"/>
              </w:rPr>
              <w:t>2008</w:t>
            </w:r>
            <w:r w:rsidRPr="00D02313">
              <w:rPr>
                <w:sz w:val="28"/>
                <w:szCs w:val="28"/>
              </w:rPr>
              <w:t xml:space="preserve"> г.</w:t>
            </w:r>
          </w:p>
        </w:tc>
        <w:tc>
          <w:tcPr>
            <w:tcW w:w="1134"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 xml:space="preserve">Изменение </w:t>
            </w:r>
          </w:p>
        </w:tc>
        <w:tc>
          <w:tcPr>
            <w:tcW w:w="1382" w:type="dxa"/>
            <w:tcBorders>
              <w:top w:val="double" w:sz="6" w:space="0" w:color="000000"/>
            </w:tcBorders>
          </w:tcPr>
          <w:p w:rsidR="00AE4B02" w:rsidRPr="00D02313" w:rsidRDefault="00AE4B02" w:rsidP="00631ED5">
            <w:pPr>
              <w:spacing w:line="360" w:lineRule="auto"/>
              <w:jc w:val="both"/>
              <w:rPr>
                <w:sz w:val="28"/>
                <w:szCs w:val="28"/>
              </w:rPr>
            </w:pPr>
            <w:r w:rsidRPr="00D02313">
              <w:rPr>
                <w:sz w:val="28"/>
                <w:szCs w:val="28"/>
              </w:rPr>
              <w:t>Темп роста, %</w:t>
            </w:r>
          </w:p>
        </w:tc>
      </w:tr>
      <w:tr w:rsidR="00AE4B02" w:rsidRPr="00D02313" w:rsidTr="00631ED5">
        <w:trPr>
          <w:jc w:val="center"/>
        </w:trPr>
        <w:tc>
          <w:tcPr>
            <w:tcW w:w="4786" w:type="dxa"/>
          </w:tcPr>
          <w:p w:rsidR="00AE4B02" w:rsidRPr="00D02313" w:rsidRDefault="00AE4B02" w:rsidP="00631ED5">
            <w:pPr>
              <w:spacing w:line="360" w:lineRule="auto"/>
              <w:jc w:val="both"/>
              <w:rPr>
                <w:sz w:val="28"/>
                <w:szCs w:val="28"/>
              </w:rPr>
            </w:pPr>
            <w:r w:rsidRPr="00D02313">
              <w:rPr>
                <w:sz w:val="28"/>
                <w:szCs w:val="28"/>
              </w:rPr>
              <w:t>1. стоимость ОПФ</w:t>
            </w:r>
          </w:p>
        </w:tc>
        <w:tc>
          <w:tcPr>
            <w:tcW w:w="1134" w:type="dxa"/>
          </w:tcPr>
          <w:p w:rsidR="00AE4B02" w:rsidRPr="00D02313" w:rsidRDefault="00AE4B02" w:rsidP="00631ED5">
            <w:pPr>
              <w:spacing w:line="360" w:lineRule="auto"/>
              <w:jc w:val="both"/>
              <w:rPr>
                <w:sz w:val="28"/>
                <w:szCs w:val="28"/>
              </w:rPr>
            </w:pPr>
            <w:r w:rsidRPr="00D02313">
              <w:rPr>
                <w:sz w:val="28"/>
                <w:szCs w:val="28"/>
              </w:rPr>
              <w:t>4190</w:t>
            </w:r>
          </w:p>
        </w:tc>
        <w:tc>
          <w:tcPr>
            <w:tcW w:w="1134" w:type="dxa"/>
          </w:tcPr>
          <w:p w:rsidR="00AE4B02" w:rsidRPr="00D02313" w:rsidRDefault="00AE4B02" w:rsidP="00631ED5">
            <w:pPr>
              <w:spacing w:line="360" w:lineRule="auto"/>
              <w:jc w:val="both"/>
              <w:rPr>
                <w:sz w:val="28"/>
                <w:szCs w:val="28"/>
              </w:rPr>
            </w:pPr>
            <w:r w:rsidRPr="00D02313">
              <w:rPr>
                <w:sz w:val="28"/>
                <w:szCs w:val="28"/>
              </w:rPr>
              <w:t>5770</w:t>
            </w:r>
          </w:p>
        </w:tc>
        <w:tc>
          <w:tcPr>
            <w:tcW w:w="1134" w:type="dxa"/>
          </w:tcPr>
          <w:p w:rsidR="00AE4B02" w:rsidRPr="00D02313" w:rsidRDefault="00AE4B02" w:rsidP="00631ED5">
            <w:pPr>
              <w:spacing w:line="360" w:lineRule="auto"/>
              <w:jc w:val="both"/>
              <w:rPr>
                <w:sz w:val="28"/>
                <w:szCs w:val="28"/>
              </w:rPr>
            </w:pPr>
            <w:r w:rsidRPr="00D02313">
              <w:rPr>
                <w:sz w:val="28"/>
                <w:szCs w:val="28"/>
              </w:rPr>
              <w:t>+1580</w:t>
            </w:r>
          </w:p>
        </w:tc>
        <w:tc>
          <w:tcPr>
            <w:tcW w:w="1382" w:type="dxa"/>
          </w:tcPr>
          <w:p w:rsidR="00AE4B02" w:rsidRPr="00D02313" w:rsidRDefault="00AE4B02" w:rsidP="00631ED5">
            <w:pPr>
              <w:spacing w:line="360" w:lineRule="auto"/>
              <w:jc w:val="both"/>
              <w:rPr>
                <w:sz w:val="28"/>
                <w:szCs w:val="28"/>
              </w:rPr>
            </w:pPr>
            <w:r w:rsidRPr="00D02313">
              <w:rPr>
                <w:sz w:val="28"/>
                <w:szCs w:val="28"/>
              </w:rPr>
              <w:t>137,7</w:t>
            </w:r>
          </w:p>
        </w:tc>
      </w:tr>
      <w:tr w:rsidR="00AE4B02" w:rsidRPr="00D02313" w:rsidTr="00631ED5">
        <w:trPr>
          <w:jc w:val="center"/>
        </w:trPr>
        <w:tc>
          <w:tcPr>
            <w:tcW w:w="4786" w:type="dxa"/>
          </w:tcPr>
          <w:p w:rsidR="00AE4B02" w:rsidRPr="00D02313" w:rsidRDefault="00AE4B02" w:rsidP="00631ED5">
            <w:pPr>
              <w:spacing w:line="360" w:lineRule="auto"/>
              <w:jc w:val="both"/>
              <w:rPr>
                <w:sz w:val="28"/>
                <w:szCs w:val="28"/>
              </w:rPr>
            </w:pPr>
            <w:r w:rsidRPr="00D02313">
              <w:rPr>
                <w:sz w:val="28"/>
                <w:szCs w:val="28"/>
              </w:rPr>
              <w:t>2. стоимость активной части ОПФ</w:t>
            </w:r>
          </w:p>
        </w:tc>
        <w:tc>
          <w:tcPr>
            <w:tcW w:w="1134" w:type="dxa"/>
          </w:tcPr>
          <w:p w:rsidR="00AE4B02" w:rsidRPr="00D02313" w:rsidRDefault="00AE4B02" w:rsidP="00631ED5">
            <w:pPr>
              <w:spacing w:line="360" w:lineRule="auto"/>
              <w:jc w:val="both"/>
              <w:rPr>
                <w:sz w:val="28"/>
                <w:szCs w:val="28"/>
              </w:rPr>
            </w:pPr>
            <w:r w:rsidRPr="00D02313">
              <w:rPr>
                <w:sz w:val="28"/>
                <w:szCs w:val="28"/>
              </w:rPr>
              <w:t>1065</w:t>
            </w:r>
          </w:p>
        </w:tc>
        <w:tc>
          <w:tcPr>
            <w:tcW w:w="1134" w:type="dxa"/>
          </w:tcPr>
          <w:p w:rsidR="00AE4B02" w:rsidRPr="00D02313" w:rsidRDefault="00AE4B02" w:rsidP="00631ED5">
            <w:pPr>
              <w:spacing w:line="360" w:lineRule="auto"/>
              <w:jc w:val="both"/>
              <w:rPr>
                <w:sz w:val="28"/>
                <w:szCs w:val="28"/>
              </w:rPr>
            </w:pPr>
            <w:r w:rsidRPr="00D02313">
              <w:rPr>
                <w:sz w:val="28"/>
                <w:szCs w:val="28"/>
              </w:rPr>
              <w:t>2789</w:t>
            </w:r>
          </w:p>
        </w:tc>
        <w:tc>
          <w:tcPr>
            <w:tcW w:w="1134" w:type="dxa"/>
          </w:tcPr>
          <w:p w:rsidR="00AE4B02" w:rsidRPr="00D02313" w:rsidRDefault="00AE4B02" w:rsidP="00631ED5">
            <w:pPr>
              <w:spacing w:line="360" w:lineRule="auto"/>
              <w:jc w:val="both"/>
              <w:rPr>
                <w:sz w:val="28"/>
                <w:szCs w:val="28"/>
              </w:rPr>
            </w:pPr>
            <w:r w:rsidRPr="00D02313">
              <w:rPr>
                <w:sz w:val="28"/>
                <w:szCs w:val="28"/>
              </w:rPr>
              <w:t>+1724</w:t>
            </w:r>
          </w:p>
        </w:tc>
        <w:tc>
          <w:tcPr>
            <w:tcW w:w="1382" w:type="dxa"/>
          </w:tcPr>
          <w:p w:rsidR="00AE4B02" w:rsidRPr="00D02313" w:rsidRDefault="00AE4B02" w:rsidP="00631ED5">
            <w:pPr>
              <w:spacing w:line="360" w:lineRule="auto"/>
              <w:jc w:val="both"/>
              <w:rPr>
                <w:sz w:val="28"/>
                <w:szCs w:val="28"/>
              </w:rPr>
            </w:pPr>
            <w:r w:rsidRPr="00D02313">
              <w:rPr>
                <w:sz w:val="28"/>
                <w:szCs w:val="28"/>
              </w:rPr>
              <w:t>261,9</w:t>
            </w:r>
          </w:p>
        </w:tc>
      </w:tr>
      <w:tr w:rsidR="00AE4B02" w:rsidRPr="00D02313" w:rsidTr="00631ED5">
        <w:trPr>
          <w:jc w:val="center"/>
        </w:trPr>
        <w:tc>
          <w:tcPr>
            <w:tcW w:w="4786" w:type="dxa"/>
          </w:tcPr>
          <w:p w:rsidR="00AE4B02" w:rsidRPr="00D02313" w:rsidRDefault="00AE4B02" w:rsidP="00631ED5">
            <w:pPr>
              <w:spacing w:line="360" w:lineRule="auto"/>
              <w:jc w:val="both"/>
              <w:rPr>
                <w:sz w:val="28"/>
                <w:szCs w:val="28"/>
              </w:rPr>
            </w:pPr>
            <w:r w:rsidRPr="00D02313">
              <w:rPr>
                <w:sz w:val="28"/>
                <w:szCs w:val="28"/>
              </w:rPr>
              <w:t>3. доля активной части ОПФ, %</w:t>
            </w:r>
          </w:p>
        </w:tc>
        <w:tc>
          <w:tcPr>
            <w:tcW w:w="1134" w:type="dxa"/>
          </w:tcPr>
          <w:p w:rsidR="00AE4B02" w:rsidRPr="00D02313" w:rsidRDefault="00AE4B02" w:rsidP="00631ED5">
            <w:pPr>
              <w:spacing w:line="360" w:lineRule="auto"/>
              <w:jc w:val="both"/>
              <w:rPr>
                <w:sz w:val="28"/>
                <w:szCs w:val="28"/>
              </w:rPr>
            </w:pPr>
            <w:r w:rsidRPr="00D02313">
              <w:rPr>
                <w:sz w:val="28"/>
                <w:szCs w:val="28"/>
              </w:rPr>
              <w:t>25,4</w:t>
            </w:r>
          </w:p>
        </w:tc>
        <w:tc>
          <w:tcPr>
            <w:tcW w:w="1134" w:type="dxa"/>
          </w:tcPr>
          <w:p w:rsidR="00AE4B02" w:rsidRPr="00D02313" w:rsidRDefault="00AE4B02" w:rsidP="00631ED5">
            <w:pPr>
              <w:spacing w:line="360" w:lineRule="auto"/>
              <w:jc w:val="both"/>
              <w:rPr>
                <w:sz w:val="28"/>
                <w:szCs w:val="28"/>
              </w:rPr>
            </w:pPr>
            <w:r w:rsidRPr="00D02313">
              <w:rPr>
                <w:sz w:val="28"/>
                <w:szCs w:val="28"/>
              </w:rPr>
              <w:t>48,3</w:t>
            </w:r>
          </w:p>
        </w:tc>
        <w:tc>
          <w:tcPr>
            <w:tcW w:w="1134" w:type="dxa"/>
          </w:tcPr>
          <w:p w:rsidR="00AE4B02" w:rsidRPr="00D02313" w:rsidRDefault="00AE4B02" w:rsidP="00631ED5">
            <w:pPr>
              <w:spacing w:line="360" w:lineRule="auto"/>
              <w:jc w:val="both"/>
              <w:rPr>
                <w:sz w:val="28"/>
                <w:szCs w:val="28"/>
              </w:rPr>
            </w:pPr>
            <w:r w:rsidRPr="00D02313">
              <w:rPr>
                <w:sz w:val="28"/>
                <w:szCs w:val="28"/>
              </w:rPr>
              <w:t>+22,9</w:t>
            </w:r>
          </w:p>
        </w:tc>
        <w:tc>
          <w:tcPr>
            <w:tcW w:w="1382" w:type="dxa"/>
          </w:tcPr>
          <w:p w:rsidR="00AE4B02" w:rsidRPr="00D02313" w:rsidRDefault="00AE4B02" w:rsidP="00631ED5">
            <w:pPr>
              <w:spacing w:line="360" w:lineRule="auto"/>
              <w:jc w:val="both"/>
              <w:rPr>
                <w:sz w:val="28"/>
                <w:szCs w:val="28"/>
              </w:rPr>
            </w:pPr>
            <w:r w:rsidRPr="00D02313">
              <w:rPr>
                <w:sz w:val="28"/>
                <w:szCs w:val="28"/>
              </w:rPr>
              <w:t>190,16</w:t>
            </w:r>
          </w:p>
        </w:tc>
      </w:tr>
      <w:tr w:rsidR="00AE4B02" w:rsidRPr="00D02313" w:rsidTr="00631ED5">
        <w:trPr>
          <w:jc w:val="center"/>
        </w:trPr>
        <w:tc>
          <w:tcPr>
            <w:tcW w:w="4786" w:type="dxa"/>
          </w:tcPr>
          <w:p w:rsidR="00AE4B02" w:rsidRPr="00D02313" w:rsidRDefault="00AE4B02" w:rsidP="00631ED5">
            <w:pPr>
              <w:spacing w:line="360" w:lineRule="auto"/>
              <w:jc w:val="both"/>
              <w:rPr>
                <w:sz w:val="28"/>
                <w:szCs w:val="28"/>
              </w:rPr>
            </w:pPr>
            <w:r w:rsidRPr="00D02313">
              <w:rPr>
                <w:sz w:val="28"/>
                <w:szCs w:val="28"/>
              </w:rPr>
              <w:t>4. выручка от продажи, тыс. руб.</w:t>
            </w:r>
          </w:p>
        </w:tc>
        <w:tc>
          <w:tcPr>
            <w:tcW w:w="1134" w:type="dxa"/>
          </w:tcPr>
          <w:p w:rsidR="00AE4B02" w:rsidRPr="00D02313" w:rsidRDefault="00AE4B02" w:rsidP="00631ED5">
            <w:pPr>
              <w:spacing w:line="360" w:lineRule="auto"/>
              <w:jc w:val="both"/>
              <w:rPr>
                <w:sz w:val="28"/>
                <w:szCs w:val="28"/>
              </w:rPr>
            </w:pPr>
            <w:r w:rsidRPr="00D02313">
              <w:rPr>
                <w:sz w:val="28"/>
                <w:szCs w:val="28"/>
              </w:rPr>
              <w:t>48832</w:t>
            </w:r>
          </w:p>
        </w:tc>
        <w:tc>
          <w:tcPr>
            <w:tcW w:w="1134" w:type="dxa"/>
          </w:tcPr>
          <w:p w:rsidR="00AE4B02" w:rsidRPr="00D02313" w:rsidRDefault="00AE4B02" w:rsidP="00631ED5">
            <w:pPr>
              <w:spacing w:line="360" w:lineRule="auto"/>
              <w:jc w:val="both"/>
              <w:rPr>
                <w:sz w:val="28"/>
                <w:szCs w:val="28"/>
              </w:rPr>
            </w:pPr>
            <w:r w:rsidRPr="00D02313">
              <w:rPr>
                <w:sz w:val="28"/>
                <w:szCs w:val="28"/>
              </w:rPr>
              <w:t>78952</w:t>
            </w:r>
          </w:p>
        </w:tc>
        <w:tc>
          <w:tcPr>
            <w:tcW w:w="1134" w:type="dxa"/>
          </w:tcPr>
          <w:p w:rsidR="00AE4B02" w:rsidRPr="00D02313" w:rsidRDefault="00AE4B02" w:rsidP="00631ED5">
            <w:pPr>
              <w:spacing w:line="360" w:lineRule="auto"/>
              <w:jc w:val="both"/>
              <w:rPr>
                <w:sz w:val="28"/>
                <w:szCs w:val="28"/>
              </w:rPr>
            </w:pPr>
            <w:r w:rsidRPr="00D02313">
              <w:rPr>
                <w:sz w:val="28"/>
                <w:szCs w:val="28"/>
              </w:rPr>
              <w:t>+30120</w:t>
            </w:r>
          </w:p>
        </w:tc>
        <w:tc>
          <w:tcPr>
            <w:tcW w:w="1382" w:type="dxa"/>
          </w:tcPr>
          <w:p w:rsidR="00AE4B02" w:rsidRPr="00D02313" w:rsidRDefault="00AE4B02" w:rsidP="00631ED5">
            <w:pPr>
              <w:spacing w:line="360" w:lineRule="auto"/>
              <w:jc w:val="both"/>
              <w:rPr>
                <w:sz w:val="28"/>
                <w:szCs w:val="28"/>
              </w:rPr>
            </w:pPr>
            <w:r w:rsidRPr="00D02313">
              <w:rPr>
                <w:sz w:val="28"/>
                <w:szCs w:val="28"/>
              </w:rPr>
              <w:t>161,7</w:t>
            </w:r>
          </w:p>
        </w:tc>
      </w:tr>
      <w:tr w:rsidR="00AE4B02" w:rsidRPr="00D02313" w:rsidTr="00631ED5">
        <w:trPr>
          <w:jc w:val="center"/>
        </w:trPr>
        <w:tc>
          <w:tcPr>
            <w:tcW w:w="4786" w:type="dxa"/>
          </w:tcPr>
          <w:p w:rsidR="00AE4B02" w:rsidRPr="00D02313" w:rsidRDefault="00AE4B02" w:rsidP="00631ED5">
            <w:pPr>
              <w:spacing w:line="360" w:lineRule="auto"/>
              <w:jc w:val="both"/>
              <w:rPr>
                <w:sz w:val="28"/>
                <w:szCs w:val="28"/>
              </w:rPr>
            </w:pPr>
            <w:r w:rsidRPr="00D02313">
              <w:rPr>
                <w:sz w:val="28"/>
                <w:szCs w:val="28"/>
              </w:rPr>
              <w:t>5. фондоотдача ОПФ (п. 4 / п. 1)</w:t>
            </w:r>
          </w:p>
        </w:tc>
        <w:tc>
          <w:tcPr>
            <w:tcW w:w="1134" w:type="dxa"/>
          </w:tcPr>
          <w:p w:rsidR="00AE4B02" w:rsidRPr="00D02313" w:rsidRDefault="00AE4B02" w:rsidP="00631ED5">
            <w:pPr>
              <w:spacing w:line="360" w:lineRule="auto"/>
              <w:jc w:val="both"/>
              <w:rPr>
                <w:sz w:val="28"/>
                <w:szCs w:val="28"/>
              </w:rPr>
            </w:pPr>
            <w:r w:rsidRPr="00D02313">
              <w:rPr>
                <w:sz w:val="28"/>
                <w:szCs w:val="28"/>
              </w:rPr>
              <w:t>11,65</w:t>
            </w:r>
          </w:p>
        </w:tc>
        <w:tc>
          <w:tcPr>
            <w:tcW w:w="1134" w:type="dxa"/>
          </w:tcPr>
          <w:p w:rsidR="00AE4B02" w:rsidRPr="00D02313" w:rsidRDefault="00AE4B02" w:rsidP="00631ED5">
            <w:pPr>
              <w:spacing w:line="360" w:lineRule="auto"/>
              <w:jc w:val="both"/>
              <w:rPr>
                <w:sz w:val="28"/>
                <w:szCs w:val="28"/>
              </w:rPr>
            </w:pPr>
            <w:r w:rsidRPr="00D02313">
              <w:rPr>
                <w:sz w:val="28"/>
                <w:szCs w:val="28"/>
              </w:rPr>
              <w:t>13,68</w:t>
            </w:r>
          </w:p>
        </w:tc>
        <w:tc>
          <w:tcPr>
            <w:tcW w:w="1134" w:type="dxa"/>
          </w:tcPr>
          <w:p w:rsidR="00AE4B02" w:rsidRPr="00D02313" w:rsidRDefault="00AE4B02" w:rsidP="00631ED5">
            <w:pPr>
              <w:spacing w:line="360" w:lineRule="auto"/>
              <w:jc w:val="both"/>
              <w:rPr>
                <w:sz w:val="28"/>
                <w:szCs w:val="28"/>
              </w:rPr>
            </w:pPr>
            <w:r w:rsidRPr="00D02313">
              <w:rPr>
                <w:sz w:val="28"/>
                <w:szCs w:val="28"/>
              </w:rPr>
              <w:t>+2,03</w:t>
            </w:r>
          </w:p>
        </w:tc>
        <w:tc>
          <w:tcPr>
            <w:tcW w:w="1382" w:type="dxa"/>
          </w:tcPr>
          <w:p w:rsidR="00AE4B02" w:rsidRPr="00D02313" w:rsidRDefault="00AE4B02" w:rsidP="00631ED5">
            <w:pPr>
              <w:spacing w:line="360" w:lineRule="auto"/>
              <w:jc w:val="both"/>
              <w:rPr>
                <w:sz w:val="28"/>
                <w:szCs w:val="28"/>
              </w:rPr>
            </w:pPr>
            <w:r w:rsidRPr="00D02313">
              <w:rPr>
                <w:sz w:val="28"/>
                <w:szCs w:val="28"/>
              </w:rPr>
              <w:t>117,4</w:t>
            </w:r>
          </w:p>
        </w:tc>
      </w:tr>
      <w:tr w:rsidR="00AE4B02" w:rsidRPr="00D02313" w:rsidTr="00631ED5">
        <w:trPr>
          <w:jc w:val="center"/>
        </w:trPr>
        <w:tc>
          <w:tcPr>
            <w:tcW w:w="4786" w:type="dxa"/>
          </w:tcPr>
          <w:p w:rsidR="00AE4B02" w:rsidRPr="00D02313" w:rsidRDefault="00AE4B02" w:rsidP="00631ED5">
            <w:pPr>
              <w:spacing w:line="360" w:lineRule="auto"/>
              <w:jc w:val="both"/>
              <w:rPr>
                <w:sz w:val="28"/>
                <w:szCs w:val="28"/>
              </w:rPr>
            </w:pPr>
            <w:r w:rsidRPr="00D02313">
              <w:rPr>
                <w:sz w:val="28"/>
                <w:szCs w:val="28"/>
              </w:rPr>
              <w:t>6. фондоемкость ОПФ (п. 1 / п. 5)</w:t>
            </w:r>
          </w:p>
        </w:tc>
        <w:tc>
          <w:tcPr>
            <w:tcW w:w="1134" w:type="dxa"/>
          </w:tcPr>
          <w:p w:rsidR="00AE4B02" w:rsidRPr="00D02313" w:rsidRDefault="00AE4B02" w:rsidP="00631ED5">
            <w:pPr>
              <w:spacing w:line="360" w:lineRule="auto"/>
              <w:jc w:val="both"/>
              <w:rPr>
                <w:sz w:val="28"/>
                <w:szCs w:val="28"/>
              </w:rPr>
            </w:pPr>
            <w:r w:rsidRPr="00D02313">
              <w:rPr>
                <w:sz w:val="28"/>
                <w:szCs w:val="28"/>
              </w:rPr>
              <w:t>0,086</w:t>
            </w:r>
          </w:p>
        </w:tc>
        <w:tc>
          <w:tcPr>
            <w:tcW w:w="1134" w:type="dxa"/>
          </w:tcPr>
          <w:p w:rsidR="00AE4B02" w:rsidRPr="00D02313" w:rsidRDefault="00AE4B02" w:rsidP="00631ED5">
            <w:pPr>
              <w:spacing w:line="360" w:lineRule="auto"/>
              <w:jc w:val="both"/>
              <w:rPr>
                <w:sz w:val="28"/>
                <w:szCs w:val="28"/>
              </w:rPr>
            </w:pPr>
            <w:r w:rsidRPr="00D02313">
              <w:rPr>
                <w:sz w:val="28"/>
                <w:szCs w:val="28"/>
              </w:rPr>
              <w:t>0,073</w:t>
            </w:r>
          </w:p>
        </w:tc>
        <w:tc>
          <w:tcPr>
            <w:tcW w:w="1134" w:type="dxa"/>
          </w:tcPr>
          <w:p w:rsidR="00AE4B02" w:rsidRPr="00D02313" w:rsidRDefault="00AE4B02" w:rsidP="00631ED5">
            <w:pPr>
              <w:spacing w:line="360" w:lineRule="auto"/>
              <w:jc w:val="both"/>
              <w:rPr>
                <w:sz w:val="28"/>
                <w:szCs w:val="28"/>
              </w:rPr>
            </w:pPr>
            <w:r w:rsidRPr="00D02313">
              <w:rPr>
                <w:sz w:val="28"/>
                <w:szCs w:val="28"/>
              </w:rPr>
              <w:t>-0,013</w:t>
            </w:r>
          </w:p>
        </w:tc>
        <w:tc>
          <w:tcPr>
            <w:tcW w:w="1382" w:type="dxa"/>
          </w:tcPr>
          <w:p w:rsidR="00AE4B02" w:rsidRPr="00D02313" w:rsidRDefault="00AE4B02" w:rsidP="00631ED5">
            <w:pPr>
              <w:spacing w:line="360" w:lineRule="auto"/>
              <w:jc w:val="both"/>
              <w:rPr>
                <w:sz w:val="28"/>
                <w:szCs w:val="28"/>
              </w:rPr>
            </w:pPr>
            <w:r w:rsidRPr="00D02313">
              <w:rPr>
                <w:sz w:val="28"/>
                <w:szCs w:val="28"/>
              </w:rPr>
              <w:t>84,9</w:t>
            </w:r>
          </w:p>
        </w:tc>
      </w:tr>
      <w:tr w:rsidR="00AE4B02" w:rsidRPr="00D02313" w:rsidTr="00631ED5">
        <w:trPr>
          <w:jc w:val="center"/>
        </w:trPr>
        <w:tc>
          <w:tcPr>
            <w:tcW w:w="4786"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7. фондоотдача активной части ОПФ</w:t>
            </w:r>
          </w:p>
        </w:tc>
        <w:tc>
          <w:tcPr>
            <w:tcW w:w="1134"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45,9</w:t>
            </w:r>
          </w:p>
        </w:tc>
        <w:tc>
          <w:tcPr>
            <w:tcW w:w="1134"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28,3</w:t>
            </w:r>
          </w:p>
        </w:tc>
        <w:tc>
          <w:tcPr>
            <w:tcW w:w="1134"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-17,6</w:t>
            </w:r>
          </w:p>
        </w:tc>
        <w:tc>
          <w:tcPr>
            <w:tcW w:w="1382" w:type="dxa"/>
            <w:tcBorders>
              <w:bottom w:val="double" w:sz="6" w:space="0" w:color="000000"/>
            </w:tcBorders>
          </w:tcPr>
          <w:p w:rsidR="00AE4B02" w:rsidRPr="00D02313" w:rsidRDefault="00AE4B02" w:rsidP="00631ED5">
            <w:pPr>
              <w:spacing w:line="360" w:lineRule="auto"/>
              <w:jc w:val="both"/>
              <w:rPr>
                <w:sz w:val="28"/>
                <w:szCs w:val="28"/>
              </w:rPr>
            </w:pPr>
            <w:r w:rsidRPr="00D02313">
              <w:rPr>
                <w:sz w:val="28"/>
                <w:szCs w:val="28"/>
              </w:rPr>
              <w:t>61,7</w:t>
            </w:r>
          </w:p>
        </w:tc>
      </w:tr>
    </w:tbl>
    <w:p w:rsidR="00AE4B02" w:rsidRPr="00D02313" w:rsidRDefault="00AE4B02" w:rsidP="008320E9">
      <w:pPr>
        <w:spacing w:line="360" w:lineRule="auto"/>
        <w:ind w:firstLine="709"/>
        <w:jc w:val="both"/>
        <w:rPr>
          <w:sz w:val="28"/>
          <w:szCs w:val="28"/>
        </w:rPr>
      </w:pPr>
    </w:p>
    <w:p w:rsidR="00AE4B02" w:rsidRPr="00D02313" w:rsidRDefault="00AE4B02" w:rsidP="008320E9">
      <w:pPr>
        <w:pStyle w:val="21"/>
        <w:spacing w:line="360" w:lineRule="auto"/>
        <w:ind w:firstLine="709"/>
      </w:pPr>
      <w:r w:rsidRPr="00D02313">
        <w:t xml:space="preserve">Действительно, сумма амортизационных отчислений, приходящаяся на 1 рубль готовой продукции снизилась в </w:t>
      </w:r>
      <w:r>
        <w:t>2008</w:t>
      </w:r>
      <w:r w:rsidRPr="00D02313">
        <w:t xml:space="preserve"> г. на 0,005 руб. (или 17,2%) по сравнению с прошлым годом.</w:t>
      </w:r>
    </w:p>
    <w:p w:rsidR="00AE4B02" w:rsidRPr="00D02313" w:rsidRDefault="00AE4B02" w:rsidP="008320E9">
      <w:pPr>
        <w:spacing w:line="360" w:lineRule="auto"/>
        <w:ind w:firstLine="709"/>
        <w:jc w:val="both"/>
        <w:rPr>
          <w:sz w:val="28"/>
          <w:szCs w:val="28"/>
        </w:rPr>
      </w:pPr>
      <w:r w:rsidRPr="00D02313">
        <w:rPr>
          <w:sz w:val="28"/>
          <w:szCs w:val="28"/>
        </w:rPr>
        <w:t>Рассмотрим влияние факторов на данный показатель методом цепных подставок.</w:t>
      </w:r>
    </w:p>
    <w:p w:rsidR="00AE4B02" w:rsidRPr="00D02313" w:rsidRDefault="00AE4B02" w:rsidP="008320E9">
      <w:pPr>
        <w:spacing w:line="360" w:lineRule="auto"/>
        <w:ind w:firstLine="709"/>
        <w:jc w:val="both"/>
        <w:rPr>
          <w:sz w:val="28"/>
          <w:szCs w:val="28"/>
        </w:rPr>
      </w:pPr>
      <w:r w:rsidRPr="00D02313">
        <w:rPr>
          <w:sz w:val="28"/>
          <w:szCs w:val="28"/>
        </w:rPr>
        <w:t>Изменение амортизациоемкости:</w:t>
      </w:r>
    </w:p>
    <w:p w:rsidR="00AE4B02" w:rsidRPr="00D02313" w:rsidRDefault="00AE4B02" w:rsidP="008320E9">
      <w:pPr>
        <w:spacing w:line="360" w:lineRule="auto"/>
        <w:ind w:firstLine="709"/>
        <w:jc w:val="both"/>
        <w:rPr>
          <w:sz w:val="28"/>
          <w:szCs w:val="28"/>
        </w:rPr>
      </w:pPr>
      <w:r w:rsidRPr="00D02313">
        <w:rPr>
          <w:sz w:val="28"/>
          <w:szCs w:val="28"/>
        </w:rPr>
        <w:t>Ае</w:t>
      </w:r>
      <w:r w:rsidRPr="00D02313">
        <w:rPr>
          <w:sz w:val="28"/>
          <w:szCs w:val="28"/>
          <w:vertAlign w:val="subscript"/>
        </w:rPr>
        <w:t>0</w:t>
      </w:r>
      <w:r w:rsidRPr="00D02313">
        <w:rPr>
          <w:sz w:val="28"/>
          <w:szCs w:val="28"/>
        </w:rPr>
        <w:t xml:space="preserve"> = 1426 / 48832 = 0,029</w:t>
      </w:r>
    </w:p>
    <w:p w:rsidR="00AE4B02" w:rsidRPr="00D02313" w:rsidRDefault="00AE4B02" w:rsidP="008320E9">
      <w:pPr>
        <w:spacing w:line="360" w:lineRule="auto"/>
        <w:ind w:firstLine="709"/>
        <w:jc w:val="both"/>
        <w:rPr>
          <w:sz w:val="28"/>
          <w:szCs w:val="28"/>
        </w:rPr>
      </w:pPr>
      <w:r w:rsidRPr="00D02313">
        <w:rPr>
          <w:sz w:val="28"/>
          <w:szCs w:val="28"/>
        </w:rPr>
        <w:t>Ае</w:t>
      </w:r>
      <w:r w:rsidRPr="00D02313">
        <w:rPr>
          <w:sz w:val="28"/>
          <w:szCs w:val="28"/>
          <w:vertAlign w:val="subscript"/>
        </w:rPr>
        <w:t>1</w:t>
      </w:r>
      <w:r w:rsidRPr="00D02313">
        <w:rPr>
          <w:sz w:val="28"/>
          <w:szCs w:val="28"/>
        </w:rPr>
        <w:t xml:space="preserve"> = 1933 / 48832 = 0,04</w:t>
      </w:r>
    </w:p>
    <w:p w:rsidR="00AE4B02" w:rsidRPr="00D02313" w:rsidRDefault="00AE4B02" w:rsidP="008320E9">
      <w:pPr>
        <w:numPr>
          <w:ilvl w:val="0"/>
          <w:numId w:val="6"/>
        </w:numPr>
        <w:spacing w:line="360" w:lineRule="auto"/>
        <w:ind w:left="0" w:firstLine="709"/>
        <w:jc w:val="both"/>
        <w:rPr>
          <w:sz w:val="28"/>
          <w:szCs w:val="28"/>
        </w:rPr>
      </w:pPr>
      <w:r w:rsidRPr="00D02313">
        <w:rPr>
          <w:sz w:val="28"/>
          <w:szCs w:val="28"/>
        </w:rPr>
        <w:t>влияние суммы амортизационных отчислений:</w:t>
      </w:r>
    </w:p>
    <w:p w:rsidR="00AE4B02" w:rsidRPr="00D02313" w:rsidRDefault="00AE4B02" w:rsidP="008320E9">
      <w:pPr>
        <w:pStyle w:val="5"/>
        <w:spacing w:before="0" w:after="0" w:line="360" w:lineRule="auto"/>
        <w:ind w:firstLine="709"/>
        <w:jc w:val="both"/>
        <w:rPr>
          <w:b w:val="0"/>
          <w:i w:val="0"/>
          <w:sz w:val="28"/>
          <w:szCs w:val="28"/>
        </w:rPr>
      </w:pPr>
      <w:r w:rsidRPr="00D02313">
        <w:rPr>
          <w:b w:val="0"/>
          <w:i w:val="0"/>
          <w:sz w:val="28"/>
          <w:szCs w:val="28"/>
        </w:rPr>
        <w:t>ΔАе</w:t>
      </w:r>
      <w:r w:rsidRPr="00D02313">
        <w:rPr>
          <w:b w:val="0"/>
          <w:i w:val="0"/>
          <w:sz w:val="28"/>
          <w:szCs w:val="28"/>
          <w:vertAlign w:val="subscript"/>
        </w:rPr>
        <w:t>(Δа)</w:t>
      </w:r>
      <w:r w:rsidRPr="00D02313">
        <w:rPr>
          <w:b w:val="0"/>
          <w:i w:val="0"/>
          <w:sz w:val="28"/>
          <w:szCs w:val="28"/>
        </w:rPr>
        <w:t xml:space="preserve"> = 0,04 – 0,029 = 0,011</w:t>
      </w:r>
    </w:p>
    <w:p w:rsidR="00AE4B02" w:rsidRPr="00D02313" w:rsidRDefault="00AE4B02" w:rsidP="008320E9">
      <w:pPr>
        <w:spacing w:line="360" w:lineRule="auto"/>
        <w:ind w:firstLine="709"/>
        <w:jc w:val="both"/>
        <w:rPr>
          <w:sz w:val="28"/>
          <w:szCs w:val="28"/>
        </w:rPr>
      </w:pPr>
      <w:r w:rsidRPr="00D02313">
        <w:rPr>
          <w:sz w:val="28"/>
          <w:szCs w:val="28"/>
        </w:rPr>
        <w:t>Таким образом, увеличение суммы амортизационных отчислений на 507 тыс. руб. привело к увеличению амортизациоемкости на 0,011.</w:t>
      </w:r>
    </w:p>
    <w:p w:rsidR="00AE4B02" w:rsidRPr="00D02313" w:rsidRDefault="00AE4B02" w:rsidP="008320E9">
      <w:pPr>
        <w:spacing w:line="360" w:lineRule="auto"/>
        <w:ind w:firstLine="709"/>
        <w:jc w:val="both"/>
        <w:rPr>
          <w:sz w:val="28"/>
          <w:szCs w:val="28"/>
        </w:rPr>
      </w:pPr>
      <w:r w:rsidRPr="00D02313">
        <w:rPr>
          <w:sz w:val="28"/>
          <w:szCs w:val="28"/>
        </w:rPr>
        <w:t>Ае</w:t>
      </w:r>
      <w:r w:rsidRPr="00D02313">
        <w:rPr>
          <w:sz w:val="28"/>
          <w:szCs w:val="28"/>
          <w:vertAlign w:val="subscript"/>
        </w:rPr>
        <w:t>1</w:t>
      </w:r>
      <w:r w:rsidRPr="00D02313">
        <w:rPr>
          <w:sz w:val="28"/>
          <w:szCs w:val="28"/>
        </w:rPr>
        <w:t xml:space="preserve"> = 1933 / 78952 = 0,024</w:t>
      </w:r>
    </w:p>
    <w:p w:rsidR="00AE4B02" w:rsidRPr="00D02313" w:rsidRDefault="00AE4B02" w:rsidP="008320E9">
      <w:pPr>
        <w:numPr>
          <w:ilvl w:val="0"/>
          <w:numId w:val="7"/>
        </w:numPr>
        <w:spacing w:line="360" w:lineRule="auto"/>
        <w:ind w:left="0" w:firstLine="709"/>
        <w:jc w:val="both"/>
        <w:rPr>
          <w:sz w:val="28"/>
          <w:szCs w:val="28"/>
        </w:rPr>
      </w:pPr>
      <w:r w:rsidRPr="00D02313">
        <w:rPr>
          <w:sz w:val="28"/>
          <w:szCs w:val="28"/>
        </w:rPr>
        <w:t>влияние выручки от продаж:</w:t>
      </w:r>
    </w:p>
    <w:p w:rsidR="00AE4B02" w:rsidRPr="00D02313" w:rsidRDefault="00AE4B02" w:rsidP="008320E9">
      <w:pPr>
        <w:spacing w:line="360" w:lineRule="auto"/>
        <w:ind w:firstLine="709"/>
        <w:jc w:val="both"/>
        <w:rPr>
          <w:sz w:val="28"/>
          <w:szCs w:val="28"/>
        </w:rPr>
      </w:pPr>
      <w:r w:rsidRPr="00D02313">
        <w:rPr>
          <w:sz w:val="28"/>
          <w:szCs w:val="28"/>
        </w:rPr>
        <w:t xml:space="preserve">ΔАе </w:t>
      </w:r>
      <w:r w:rsidRPr="00D02313">
        <w:rPr>
          <w:sz w:val="28"/>
          <w:szCs w:val="28"/>
          <w:vertAlign w:val="subscript"/>
        </w:rPr>
        <w:t>(N)</w:t>
      </w:r>
      <w:r w:rsidRPr="00D02313">
        <w:rPr>
          <w:sz w:val="28"/>
          <w:szCs w:val="28"/>
        </w:rPr>
        <w:t xml:space="preserve"> = Ае</w:t>
      </w:r>
      <w:r w:rsidRPr="00D02313">
        <w:rPr>
          <w:sz w:val="28"/>
          <w:szCs w:val="28"/>
          <w:vertAlign w:val="subscript"/>
        </w:rPr>
        <w:t>1</w:t>
      </w:r>
      <w:r w:rsidRPr="00D02313">
        <w:rPr>
          <w:sz w:val="28"/>
          <w:szCs w:val="28"/>
        </w:rPr>
        <w:t xml:space="preserve"> – А2'= 0,024 – 0,4 = - 0,016</w:t>
      </w:r>
    </w:p>
    <w:p w:rsidR="00AE4B02" w:rsidRPr="00D02313" w:rsidRDefault="00AE4B02" w:rsidP="008320E9">
      <w:pPr>
        <w:spacing w:line="360" w:lineRule="auto"/>
        <w:ind w:firstLine="709"/>
        <w:jc w:val="both"/>
        <w:rPr>
          <w:sz w:val="28"/>
          <w:szCs w:val="28"/>
        </w:rPr>
      </w:pPr>
      <w:r w:rsidRPr="00D02313">
        <w:rPr>
          <w:sz w:val="28"/>
          <w:szCs w:val="28"/>
        </w:rPr>
        <w:t>Итак, увеличение выручки от продаж привело к снижению амортизациоемкости на 0,16.</w:t>
      </w:r>
    </w:p>
    <w:p w:rsidR="00AE4B02" w:rsidRPr="00D02313" w:rsidRDefault="00AE4B02" w:rsidP="008320E9">
      <w:pPr>
        <w:spacing w:line="360" w:lineRule="auto"/>
        <w:ind w:firstLine="709"/>
        <w:jc w:val="both"/>
        <w:rPr>
          <w:sz w:val="28"/>
          <w:szCs w:val="28"/>
        </w:rPr>
      </w:pPr>
      <w:r w:rsidRPr="00D02313">
        <w:rPr>
          <w:sz w:val="28"/>
          <w:szCs w:val="28"/>
        </w:rPr>
        <w:t>Далее проанализируем изменение следующего показателя эффективности использования ОПФ – фондоемкость. В нашем случае, снижение показателя фондоемкости на 0,013 (15,1%) говорит о снижении стоимости основных средств на 1 рубль готовой продукции. На основании данного показателя можно определить сумму относительной экономии или перерасхода средств в основных фондах:</w:t>
      </w:r>
    </w:p>
    <w:p w:rsidR="00AE4B02" w:rsidRPr="00D02313" w:rsidRDefault="00AE4B02" w:rsidP="008320E9">
      <w:pPr>
        <w:spacing w:line="360" w:lineRule="auto"/>
        <w:ind w:firstLine="709"/>
        <w:jc w:val="both"/>
        <w:rPr>
          <w:sz w:val="28"/>
          <w:szCs w:val="28"/>
        </w:rPr>
      </w:pPr>
      <w:r w:rsidRPr="00D02313">
        <w:rPr>
          <w:sz w:val="28"/>
          <w:szCs w:val="28"/>
        </w:rPr>
        <w:t>Эотн = (</w:t>
      </w:r>
      <w:r w:rsidRPr="00D02313">
        <w:rPr>
          <w:sz w:val="28"/>
          <w:szCs w:val="28"/>
          <w:lang w:val="en-US"/>
        </w:rPr>
        <w:t>F</w:t>
      </w:r>
      <w:r w:rsidRPr="00D02313">
        <w:rPr>
          <w:sz w:val="28"/>
          <w:szCs w:val="28"/>
        </w:rPr>
        <w:t>е</w:t>
      </w:r>
      <w:r w:rsidRPr="00D02313">
        <w:rPr>
          <w:sz w:val="28"/>
          <w:szCs w:val="28"/>
          <w:vertAlign w:val="subscript"/>
        </w:rPr>
        <w:t>1</w:t>
      </w:r>
      <w:r w:rsidRPr="00D02313">
        <w:rPr>
          <w:sz w:val="28"/>
          <w:szCs w:val="28"/>
        </w:rPr>
        <w:t xml:space="preserve"> – </w:t>
      </w:r>
      <w:r w:rsidRPr="00D02313">
        <w:rPr>
          <w:sz w:val="28"/>
          <w:szCs w:val="28"/>
          <w:lang w:val="en-US"/>
        </w:rPr>
        <w:t>F</w:t>
      </w:r>
      <w:r w:rsidRPr="00D02313">
        <w:rPr>
          <w:sz w:val="28"/>
          <w:szCs w:val="28"/>
        </w:rPr>
        <w:t>е</w:t>
      </w:r>
      <w:r w:rsidRPr="00D02313">
        <w:rPr>
          <w:sz w:val="28"/>
          <w:szCs w:val="28"/>
          <w:vertAlign w:val="subscript"/>
        </w:rPr>
        <w:t>0</w:t>
      </w:r>
      <w:r w:rsidRPr="00D02313">
        <w:rPr>
          <w:sz w:val="28"/>
          <w:szCs w:val="28"/>
        </w:rPr>
        <w:t>) * Впр</w:t>
      </w:r>
      <w:r w:rsidRPr="00D02313">
        <w:rPr>
          <w:sz w:val="28"/>
          <w:szCs w:val="28"/>
          <w:vertAlign w:val="subscript"/>
        </w:rPr>
        <w:t>1</w:t>
      </w:r>
      <w:r w:rsidRPr="00D02313">
        <w:rPr>
          <w:sz w:val="28"/>
          <w:szCs w:val="28"/>
        </w:rPr>
        <w:t xml:space="preserve"> </w:t>
      </w:r>
    </w:p>
    <w:p w:rsidR="00AE4B02" w:rsidRPr="00D02313" w:rsidRDefault="00AE4B02" w:rsidP="008320E9">
      <w:pPr>
        <w:spacing w:line="360" w:lineRule="auto"/>
        <w:ind w:firstLine="709"/>
        <w:jc w:val="both"/>
        <w:rPr>
          <w:sz w:val="28"/>
          <w:szCs w:val="28"/>
        </w:rPr>
      </w:pPr>
      <w:r w:rsidRPr="00D02313">
        <w:rPr>
          <w:sz w:val="28"/>
          <w:szCs w:val="28"/>
        </w:rPr>
        <w:t>Эотн = - 0,013 * 78952 = -1026,38</w:t>
      </w:r>
    </w:p>
    <w:p w:rsidR="00AE4B02" w:rsidRPr="00D02313" w:rsidRDefault="00AE4B02" w:rsidP="008320E9">
      <w:pPr>
        <w:spacing w:line="360" w:lineRule="auto"/>
        <w:ind w:firstLine="709"/>
        <w:jc w:val="both"/>
        <w:rPr>
          <w:sz w:val="28"/>
          <w:szCs w:val="28"/>
        </w:rPr>
      </w:pPr>
      <w:r w:rsidRPr="00D02313">
        <w:rPr>
          <w:sz w:val="28"/>
          <w:szCs w:val="28"/>
        </w:rPr>
        <w:t>Таким образом, относительная экономия основных фондов составила 1026,38 тыс. руб.</w:t>
      </w:r>
    </w:p>
    <w:p w:rsidR="00AE4B02" w:rsidRPr="00D02313" w:rsidRDefault="00AE4B02" w:rsidP="008320E9">
      <w:pPr>
        <w:spacing w:line="360" w:lineRule="auto"/>
        <w:ind w:firstLine="709"/>
        <w:jc w:val="both"/>
        <w:rPr>
          <w:sz w:val="28"/>
          <w:szCs w:val="28"/>
        </w:rPr>
      </w:pPr>
      <w:r w:rsidRPr="00D02313">
        <w:rPr>
          <w:sz w:val="28"/>
          <w:szCs w:val="28"/>
        </w:rPr>
        <w:t>Соотношение темпов прироста стоимости основных средств (37,7%) и темпов прироста объемов выпуска (61,7%) позволяет определить предельный показатель фондоемкости, то есть прирост основных средств на 1% прироста продукции.</w:t>
      </w:r>
    </w:p>
    <w:p w:rsidR="00AE4B02" w:rsidRPr="00D02313" w:rsidRDefault="00AE4B02" w:rsidP="008320E9">
      <w:pPr>
        <w:spacing w:line="360" w:lineRule="auto"/>
        <w:ind w:firstLine="709"/>
        <w:jc w:val="both"/>
        <w:rPr>
          <w:sz w:val="28"/>
          <w:szCs w:val="28"/>
        </w:rPr>
      </w:pPr>
      <w:r w:rsidRPr="00D02313">
        <w:rPr>
          <w:sz w:val="28"/>
          <w:szCs w:val="28"/>
        </w:rPr>
        <w:t>В нашем случае, это 0,61. Так как предельный показатель фондоемкости менее единицы, то имеют место повышение эффективности использования основных фондов и рост коэффициента использования производственной мощности.</w:t>
      </w:r>
    </w:p>
    <w:p w:rsidR="00AE4B02" w:rsidRPr="00D02313" w:rsidRDefault="00AE4B02" w:rsidP="008320E9">
      <w:pPr>
        <w:spacing w:line="360" w:lineRule="auto"/>
        <w:ind w:firstLine="709"/>
        <w:jc w:val="both"/>
        <w:rPr>
          <w:sz w:val="28"/>
          <w:szCs w:val="28"/>
        </w:rPr>
      </w:pPr>
      <w:r w:rsidRPr="00D02313">
        <w:rPr>
          <w:sz w:val="28"/>
          <w:szCs w:val="28"/>
        </w:rPr>
        <w:t>Определим влияние факторов на величину фондоемкости методом цепных подставок:</w:t>
      </w:r>
    </w:p>
    <w:p w:rsidR="00AE4B02" w:rsidRPr="00D02313" w:rsidRDefault="00AE4B02" w:rsidP="008320E9">
      <w:pPr>
        <w:spacing w:line="360" w:lineRule="auto"/>
        <w:ind w:firstLine="709"/>
        <w:jc w:val="both"/>
        <w:rPr>
          <w:sz w:val="28"/>
          <w:szCs w:val="28"/>
        </w:rPr>
      </w:pPr>
      <w:r w:rsidRPr="00D02313">
        <w:rPr>
          <w:sz w:val="28"/>
          <w:szCs w:val="28"/>
        </w:rPr>
        <w:t>1. влияние стоимости ОПФ:</w:t>
      </w:r>
    </w:p>
    <w:p w:rsidR="00AE4B02" w:rsidRPr="00D02313" w:rsidRDefault="00AE4B02" w:rsidP="008320E9">
      <w:pPr>
        <w:spacing w:line="360" w:lineRule="auto"/>
        <w:ind w:firstLine="709"/>
        <w:jc w:val="both"/>
        <w:rPr>
          <w:sz w:val="28"/>
          <w:szCs w:val="28"/>
        </w:rPr>
      </w:pPr>
      <w:r w:rsidRPr="00D02313">
        <w:rPr>
          <w:sz w:val="28"/>
          <w:szCs w:val="28"/>
        </w:rPr>
        <w:t>ΔФе(ОПФ) = 5770 : 48832 – 4190 : 48832 = 0,118 – 0,086 = 0,032</w:t>
      </w:r>
    </w:p>
    <w:p w:rsidR="00AE4B02" w:rsidRPr="00D02313" w:rsidRDefault="00AE4B02" w:rsidP="008320E9">
      <w:pPr>
        <w:spacing w:line="360" w:lineRule="auto"/>
        <w:ind w:firstLine="709"/>
        <w:jc w:val="both"/>
        <w:rPr>
          <w:sz w:val="28"/>
          <w:szCs w:val="28"/>
        </w:rPr>
      </w:pPr>
      <w:r w:rsidRPr="00D02313">
        <w:rPr>
          <w:sz w:val="28"/>
          <w:szCs w:val="28"/>
        </w:rPr>
        <w:t>Увеличение стоимости ОПФ на 1580 тыс. руб. (37,7%) привело к увеличению фондоемкости на 0,032.</w:t>
      </w:r>
    </w:p>
    <w:p w:rsidR="00AE4B02" w:rsidRPr="00D02313" w:rsidRDefault="00AE4B02" w:rsidP="008320E9">
      <w:pPr>
        <w:spacing w:line="360" w:lineRule="auto"/>
        <w:ind w:firstLine="709"/>
        <w:jc w:val="both"/>
        <w:rPr>
          <w:sz w:val="28"/>
          <w:szCs w:val="28"/>
        </w:rPr>
      </w:pPr>
      <w:r w:rsidRPr="00D02313">
        <w:rPr>
          <w:sz w:val="28"/>
          <w:szCs w:val="28"/>
        </w:rPr>
        <w:t>2. влияние выручки от продажи:</w:t>
      </w:r>
    </w:p>
    <w:p w:rsidR="00AE4B02" w:rsidRPr="00D02313" w:rsidRDefault="00AE4B02" w:rsidP="008320E9">
      <w:pPr>
        <w:spacing w:line="360" w:lineRule="auto"/>
        <w:ind w:firstLine="709"/>
        <w:jc w:val="both"/>
        <w:rPr>
          <w:sz w:val="28"/>
          <w:szCs w:val="28"/>
        </w:rPr>
      </w:pPr>
      <w:r w:rsidRPr="00D02313">
        <w:rPr>
          <w:sz w:val="28"/>
          <w:szCs w:val="28"/>
        </w:rPr>
        <w:t>ΔФе (Впр) = 5770 : 78952 – 5770 : 48832 = 0,073 – 0,118 = -0,045</w:t>
      </w:r>
    </w:p>
    <w:p w:rsidR="00AE4B02" w:rsidRPr="00D02313" w:rsidRDefault="00AE4B02" w:rsidP="008320E9">
      <w:pPr>
        <w:spacing w:line="360" w:lineRule="auto"/>
        <w:ind w:firstLine="709"/>
        <w:jc w:val="both"/>
        <w:rPr>
          <w:sz w:val="28"/>
          <w:szCs w:val="28"/>
        </w:rPr>
      </w:pPr>
      <w:r w:rsidRPr="00D02313">
        <w:rPr>
          <w:sz w:val="28"/>
          <w:szCs w:val="28"/>
        </w:rPr>
        <w:t>Увеличение выручки от продаж на 30120 тыс. руб. привело к снижению фондоемкости на 0,045 (или 38%).</w:t>
      </w:r>
    </w:p>
    <w:p w:rsidR="00AE4B02" w:rsidRPr="00D02313" w:rsidRDefault="00AE4B02" w:rsidP="008320E9">
      <w:pPr>
        <w:spacing w:line="360" w:lineRule="auto"/>
        <w:ind w:firstLine="709"/>
        <w:jc w:val="both"/>
        <w:rPr>
          <w:sz w:val="28"/>
          <w:szCs w:val="28"/>
        </w:rPr>
      </w:pPr>
      <w:r w:rsidRPr="00D02313">
        <w:rPr>
          <w:sz w:val="28"/>
          <w:szCs w:val="28"/>
        </w:rPr>
        <w:t>Далее определим обобщающий показатель эффективности использования основных фондов фондорентабельность (</w:t>
      </w:r>
      <w:r w:rsidRPr="00D02313">
        <w:rPr>
          <w:sz w:val="28"/>
          <w:szCs w:val="28"/>
          <w:lang w:val="en-US"/>
        </w:rPr>
        <w:t>R</w:t>
      </w:r>
      <w:r w:rsidRPr="00D02313">
        <w:rPr>
          <w:sz w:val="28"/>
          <w:szCs w:val="28"/>
        </w:rPr>
        <w:t>ф):</w:t>
      </w:r>
    </w:p>
    <w:p w:rsidR="00AE4B02" w:rsidRPr="00D02313" w:rsidRDefault="00AE4B02" w:rsidP="008320E9">
      <w:pPr>
        <w:pStyle w:val="1"/>
        <w:spacing w:line="360" w:lineRule="auto"/>
        <w:ind w:firstLine="709"/>
        <w:jc w:val="both"/>
        <w:rPr>
          <w:b/>
          <w:szCs w:val="28"/>
        </w:rPr>
      </w:pPr>
      <w:bookmarkStart w:id="9" w:name="_Toc9350734"/>
      <w:bookmarkStart w:id="10" w:name="_Toc105409656"/>
      <w:bookmarkStart w:id="11" w:name="_Toc106176195"/>
      <w:r w:rsidRPr="00D02313">
        <w:rPr>
          <w:szCs w:val="28"/>
          <w:lang w:val="en-US"/>
        </w:rPr>
        <w:t>R</w:t>
      </w:r>
      <w:r w:rsidRPr="00D02313">
        <w:rPr>
          <w:szCs w:val="28"/>
        </w:rPr>
        <w:t>ф = П / ОПФ</w:t>
      </w:r>
      <w:bookmarkEnd w:id="9"/>
      <w:bookmarkEnd w:id="10"/>
      <w:bookmarkEnd w:id="11"/>
    </w:p>
    <w:p w:rsidR="00AE4B02" w:rsidRPr="00D02313" w:rsidRDefault="00AE4B02" w:rsidP="008320E9">
      <w:pPr>
        <w:spacing w:line="360" w:lineRule="auto"/>
        <w:ind w:firstLine="709"/>
        <w:jc w:val="both"/>
        <w:rPr>
          <w:sz w:val="28"/>
          <w:szCs w:val="28"/>
        </w:rPr>
      </w:pPr>
      <w:r w:rsidRPr="00D02313">
        <w:rPr>
          <w:sz w:val="28"/>
          <w:szCs w:val="28"/>
        </w:rPr>
        <w:t>На начало года 5715 / 4190 = 1,36</w:t>
      </w:r>
    </w:p>
    <w:p w:rsidR="00AE4B02" w:rsidRPr="00D02313" w:rsidRDefault="00AE4B02" w:rsidP="008320E9">
      <w:pPr>
        <w:spacing w:line="360" w:lineRule="auto"/>
        <w:ind w:firstLine="709"/>
        <w:jc w:val="both"/>
        <w:rPr>
          <w:sz w:val="28"/>
          <w:szCs w:val="28"/>
        </w:rPr>
      </w:pPr>
      <w:r w:rsidRPr="00D02313">
        <w:rPr>
          <w:sz w:val="28"/>
          <w:szCs w:val="28"/>
        </w:rPr>
        <w:t>На конец года 4795 / 5770 = 0,83</w:t>
      </w:r>
    </w:p>
    <w:p w:rsidR="00AE4B02" w:rsidRPr="00D02313" w:rsidRDefault="00AE4B02" w:rsidP="008320E9">
      <w:pPr>
        <w:spacing w:line="360" w:lineRule="auto"/>
        <w:ind w:firstLine="709"/>
        <w:jc w:val="both"/>
        <w:rPr>
          <w:sz w:val="28"/>
          <w:szCs w:val="28"/>
        </w:rPr>
      </w:pPr>
      <w:r w:rsidRPr="00D02313">
        <w:rPr>
          <w:sz w:val="28"/>
          <w:szCs w:val="28"/>
        </w:rPr>
        <w:t xml:space="preserve">На начало </w:t>
      </w:r>
      <w:r>
        <w:rPr>
          <w:sz w:val="28"/>
          <w:szCs w:val="28"/>
        </w:rPr>
        <w:t>2008</w:t>
      </w:r>
      <w:r w:rsidRPr="00D02313">
        <w:rPr>
          <w:sz w:val="28"/>
          <w:szCs w:val="28"/>
        </w:rPr>
        <w:t xml:space="preserve"> г. использование 1 руб. основных производственных фондов приносило 1,36 руб. прибыли от продаж. Однако к концу </w:t>
      </w:r>
      <w:r>
        <w:rPr>
          <w:sz w:val="28"/>
          <w:szCs w:val="28"/>
        </w:rPr>
        <w:t>2008</w:t>
      </w:r>
      <w:r w:rsidRPr="00D02313">
        <w:rPr>
          <w:sz w:val="28"/>
          <w:szCs w:val="28"/>
        </w:rPr>
        <w:t xml:space="preserve"> г. анализируемый показатель снизился на 39% (0,53), что говорит о снижении эффективности использования основных фондов и необходимости поиска резервов ее повышения.</w:t>
      </w:r>
    </w:p>
    <w:p w:rsidR="00AE4B02" w:rsidRPr="00D02313" w:rsidRDefault="00AE4B02" w:rsidP="008320E9">
      <w:pPr>
        <w:spacing w:line="360" w:lineRule="auto"/>
        <w:ind w:firstLine="709"/>
        <w:jc w:val="both"/>
        <w:rPr>
          <w:sz w:val="28"/>
          <w:szCs w:val="28"/>
        </w:rPr>
      </w:pPr>
      <w:r w:rsidRPr="00D02313">
        <w:rPr>
          <w:sz w:val="28"/>
          <w:szCs w:val="28"/>
        </w:rPr>
        <w:t>Рассмотрим какие факторы и как повлияли на отрицательное изменение фондорентабельности.</w:t>
      </w:r>
    </w:p>
    <w:p w:rsidR="00AE4B02" w:rsidRPr="00D02313" w:rsidRDefault="00AE4B02" w:rsidP="008320E9">
      <w:pPr>
        <w:spacing w:line="360" w:lineRule="auto"/>
        <w:ind w:firstLine="709"/>
        <w:jc w:val="both"/>
        <w:rPr>
          <w:sz w:val="28"/>
          <w:szCs w:val="28"/>
        </w:rPr>
      </w:pPr>
      <w:r w:rsidRPr="00D02313">
        <w:rPr>
          <w:sz w:val="28"/>
          <w:szCs w:val="28"/>
        </w:rPr>
        <w:t>1. влияние изменения прибыли от продаж</w:t>
      </w:r>
    </w:p>
    <w:p w:rsidR="00AE4B02" w:rsidRPr="00D02313" w:rsidRDefault="00AE4B02" w:rsidP="008320E9">
      <w:pPr>
        <w:pStyle w:val="5"/>
        <w:spacing w:before="0" w:after="0" w:line="360" w:lineRule="auto"/>
        <w:ind w:firstLine="709"/>
        <w:jc w:val="both"/>
        <w:rPr>
          <w:b w:val="0"/>
          <w:i w:val="0"/>
          <w:sz w:val="28"/>
          <w:szCs w:val="28"/>
        </w:rPr>
      </w:pPr>
      <w:r w:rsidRPr="00D02313">
        <w:rPr>
          <w:b w:val="0"/>
          <w:i w:val="0"/>
          <w:sz w:val="28"/>
          <w:szCs w:val="28"/>
        </w:rPr>
        <w:t>ΔRф (П) = П1 / ОПФ0 – П0 / ОПФ0 = 4795 / 4190 – 1,36 = -0,22</w:t>
      </w:r>
    </w:p>
    <w:p w:rsidR="00AE4B02" w:rsidRPr="00D02313" w:rsidRDefault="00AE4B02" w:rsidP="008320E9">
      <w:pPr>
        <w:spacing w:line="360" w:lineRule="auto"/>
        <w:ind w:firstLine="709"/>
        <w:jc w:val="both"/>
        <w:rPr>
          <w:sz w:val="28"/>
          <w:szCs w:val="28"/>
        </w:rPr>
      </w:pPr>
      <w:r w:rsidRPr="00D02313">
        <w:rPr>
          <w:sz w:val="28"/>
          <w:szCs w:val="28"/>
        </w:rPr>
        <w:t>Снижение прибыли от продаж на 920 т. руб. привело к снижению фондорентабельности на 0,22.</w:t>
      </w:r>
    </w:p>
    <w:p w:rsidR="00AE4B02" w:rsidRPr="00D02313" w:rsidRDefault="00AE4B02" w:rsidP="008320E9">
      <w:pPr>
        <w:spacing w:line="360" w:lineRule="auto"/>
        <w:ind w:firstLine="709"/>
        <w:jc w:val="both"/>
        <w:rPr>
          <w:sz w:val="28"/>
          <w:szCs w:val="28"/>
        </w:rPr>
      </w:pPr>
      <w:r w:rsidRPr="00D02313">
        <w:rPr>
          <w:sz w:val="28"/>
          <w:szCs w:val="28"/>
        </w:rPr>
        <w:t>2. влияние стоимости ОПФ</w:t>
      </w:r>
    </w:p>
    <w:p w:rsidR="00AE4B02" w:rsidRPr="00D02313" w:rsidRDefault="00AE4B02" w:rsidP="008320E9">
      <w:pPr>
        <w:pStyle w:val="21"/>
        <w:spacing w:line="360" w:lineRule="auto"/>
        <w:ind w:firstLine="709"/>
      </w:pPr>
      <w:r w:rsidRPr="00D02313">
        <w:t>ΔRф (ОПФ) = П1 / ОПФ1 – П1 / ОПФ0 = 0,83 – 4795 / 4190 = -0,31</w:t>
      </w:r>
    </w:p>
    <w:p w:rsidR="00AE4B02" w:rsidRPr="00D02313" w:rsidRDefault="00AE4B02" w:rsidP="008320E9">
      <w:pPr>
        <w:spacing w:line="360" w:lineRule="auto"/>
        <w:ind w:firstLine="709"/>
        <w:jc w:val="both"/>
        <w:rPr>
          <w:sz w:val="28"/>
          <w:szCs w:val="28"/>
        </w:rPr>
      </w:pPr>
      <w:r w:rsidRPr="00D02313">
        <w:rPr>
          <w:sz w:val="28"/>
          <w:szCs w:val="28"/>
        </w:rPr>
        <w:t>Увеличение стоимости ОПФ на 1580 тыс. руб. привело к снижению фондорентабельности на 0,31.</w:t>
      </w:r>
    </w:p>
    <w:p w:rsidR="00AE4B02" w:rsidRPr="00D02313" w:rsidRDefault="00AE4B02" w:rsidP="008320E9">
      <w:pPr>
        <w:spacing w:line="360" w:lineRule="auto"/>
        <w:ind w:firstLine="709"/>
        <w:jc w:val="both"/>
        <w:rPr>
          <w:sz w:val="28"/>
          <w:szCs w:val="28"/>
        </w:rPr>
      </w:pPr>
      <w:r w:rsidRPr="00D02313">
        <w:rPr>
          <w:sz w:val="28"/>
          <w:szCs w:val="28"/>
        </w:rPr>
        <w:t>Таким образом, из двух представленных факторов на снижение фондорентабельности наибольшее влияние оказал экстенсивный рост основных фондов, не приведший к увеличению прибыльности продаж.</w:t>
      </w:r>
    </w:p>
    <w:p w:rsidR="00AE4B02" w:rsidRPr="00D02313" w:rsidRDefault="00AE4B02" w:rsidP="008320E9">
      <w:pPr>
        <w:spacing w:line="360" w:lineRule="auto"/>
        <w:ind w:firstLine="709"/>
        <w:jc w:val="both"/>
        <w:rPr>
          <w:sz w:val="28"/>
          <w:szCs w:val="28"/>
        </w:rPr>
      </w:pPr>
      <w:r w:rsidRPr="00D02313">
        <w:rPr>
          <w:sz w:val="28"/>
          <w:szCs w:val="28"/>
        </w:rPr>
        <w:t>Кроме этого, рассмотрим влияние фондоотдачи и рентабельности продаж на величину фондорентабельности основных фондов и ее изменение.</w:t>
      </w:r>
    </w:p>
    <w:p w:rsidR="00AE4B02" w:rsidRPr="00D02313" w:rsidRDefault="00AE4B02" w:rsidP="008320E9">
      <w:pPr>
        <w:pStyle w:val="1"/>
        <w:spacing w:line="360" w:lineRule="auto"/>
        <w:ind w:firstLine="709"/>
        <w:jc w:val="both"/>
        <w:rPr>
          <w:b/>
          <w:szCs w:val="28"/>
        </w:rPr>
      </w:pPr>
      <w:bookmarkStart w:id="12" w:name="_Toc105409657"/>
      <w:bookmarkStart w:id="13" w:name="_Toc106176196"/>
      <w:bookmarkStart w:id="14" w:name="_Toc9350735"/>
      <w:r w:rsidRPr="00D02313">
        <w:rPr>
          <w:szCs w:val="28"/>
        </w:rPr>
        <w:t xml:space="preserve">Rф = ФО * </w:t>
      </w:r>
      <w:r w:rsidRPr="00D02313">
        <w:rPr>
          <w:szCs w:val="28"/>
          <w:lang w:val="en-US"/>
        </w:rPr>
        <w:t>R</w:t>
      </w:r>
      <w:r w:rsidRPr="00D02313">
        <w:rPr>
          <w:szCs w:val="28"/>
        </w:rPr>
        <w:t>рп.</w:t>
      </w:r>
      <w:bookmarkEnd w:id="12"/>
      <w:bookmarkEnd w:id="13"/>
      <w:r w:rsidRPr="00D02313">
        <w:rPr>
          <w:szCs w:val="28"/>
        </w:rPr>
        <w:tab/>
      </w:r>
      <w:r w:rsidRPr="00D02313">
        <w:rPr>
          <w:szCs w:val="28"/>
        </w:rPr>
        <w:tab/>
      </w:r>
      <w:r w:rsidRPr="00D02313">
        <w:rPr>
          <w:szCs w:val="28"/>
        </w:rPr>
        <w:tab/>
      </w:r>
      <w:r w:rsidRPr="00D02313">
        <w:rPr>
          <w:szCs w:val="28"/>
        </w:rPr>
        <w:tab/>
      </w:r>
      <w:r w:rsidRPr="00D02313">
        <w:rPr>
          <w:szCs w:val="28"/>
        </w:rPr>
        <w:tab/>
      </w:r>
      <w:bookmarkEnd w:id="14"/>
    </w:p>
    <w:p w:rsidR="00AE4B02" w:rsidRPr="00D02313" w:rsidRDefault="00AE4B02" w:rsidP="008320E9">
      <w:pPr>
        <w:spacing w:line="360" w:lineRule="auto"/>
        <w:ind w:firstLine="709"/>
        <w:jc w:val="both"/>
        <w:rPr>
          <w:sz w:val="28"/>
          <w:szCs w:val="28"/>
        </w:rPr>
      </w:pPr>
      <w:r w:rsidRPr="00D02313">
        <w:rPr>
          <w:sz w:val="28"/>
          <w:szCs w:val="28"/>
          <w:lang w:val="en-US"/>
        </w:rPr>
        <w:t>R</w:t>
      </w:r>
      <w:r w:rsidRPr="00D02313">
        <w:rPr>
          <w:sz w:val="28"/>
          <w:szCs w:val="28"/>
        </w:rPr>
        <w:t>рп = Прибыль от продаж / Выручка от продаж</w:t>
      </w:r>
      <w:r w:rsidRPr="00D02313">
        <w:rPr>
          <w:sz w:val="28"/>
          <w:szCs w:val="28"/>
        </w:rPr>
        <w:tab/>
      </w:r>
      <w:r w:rsidRPr="00D02313">
        <w:rPr>
          <w:sz w:val="28"/>
          <w:szCs w:val="28"/>
        </w:rPr>
        <w:tab/>
      </w:r>
    </w:p>
    <w:p w:rsidR="00AE4B02" w:rsidRPr="00D02313" w:rsidRDefault="00AE4B02" w:rsidP="008320E9">
      <w:pPr>
        <w:spacing w:line="360" w:lineRule="auto"/>
        <w:ind w:firstLine="709"/>
        <w:jc w:val="both"/>
        <w:rPr>
          <w:sz w:val="28"/>
          <w:szCs w:val="28"/>
        </w:rPr>
      </w:pPr>
      <w:r w:rsidRPr="00D02313">
        <w:rPr>
          <w:sz w:val="28"/>
          <w:szCs w:val="28"/>
          <w:lang w:val="en-US"/>
        </w:rPr>
        <w:t>R</w:t>
      </w:r>
      <w:r w:rsidRPr="00D02313">
        <w:rPr>
          <w:sz w:val="28"/>
          <w:szCs w:val="28"/>
        </w:rPr>
        <w:t>рп</w:t>
      </w:r>
      <w:r w:rsidRPr="00D02313">
        <w:rPr>
          <w:sz w:val="28"/>
          <w:szCs w:val="28"/>
          <w:vertAlign w:val="subscript"/>
        </w:rPr>
        <w:t>0</w:t>
      </w:r>
      <w:r w:rsidRPr="00D02313">
        <w:rPr>
          <w:sz w:val="28"/>
          <w:szCs w:val="28"/>
        </w:rPr>
        <w:t xml:space="preserve"> = 5715 / 48832 = 0,117</w:t>
      </w:r>
    </w:p>
    <w:p w:rsidR="00AE4B02" w:rsidRPr="00D02313" w:rsidRDefault="00AE4B02" w:rsidP="008320E9">
      <w:pPr>
        <w:spacing w:line="360" w:lineRule="auto"/>
        <w:ind w:firstLine="709"/>
        <w:jc w:val="both"/>
        <w:rPr>
          <w:sz w:val="28"/>
          <w:szCs w:val="28"/>
        </w:rPr>
      </w:pPr>
      <w:r w:rsidRPr="00D02313">
        <w:rPr>
          <w:sz w:val="28"/>
          <w:szCs w:val="28"/>
          <w:lang w:val="en-US"/>
        </w:rPr>
        <w:t>R</w:t>
      </w:r>
      <w:r w:rsidRPr="00D02313">
        <w:rPr>
          <w:sz w:val="28"/>
          <w:szCs w:val="28"/>
        </w:rPr>
        <w:t>рп</w:t>
      </w:r>
      <w:r w:rsidRPr="00D02313">
        <w:rPr>
          <w:sz w:val="28"/>
          <w:szCs w:val="28"/>
          <w:vertAlign w:val="subscript"/>
        </w:rPr>
        <w:t>1</w:t>
      </w:r>
      <w:r w:rsidRPr="00D02313">
        <w:rPr>
          <w:sz w:val="28"/>
          <w:szCs w:val="28"/>
        </w:rPr>
        <w:t xml:space="preserve"> = 4795 / 78952 = 0,06</w:t>
      </w:r>
    </w:p>
    <w:p w:rsidR="00AE4B02" w:rsidRPr="00D02313" w:rsidRDefault="00AE4B02" w:rsidP="008320E9">
      <w:pPr>
        <w:pStyle w:val="5"/>
        <w:spacing w:before="0" w:after="0" w:line="360" w:lineRule="auto"/>
        <w:ind w:firstLine="709"/>
        <w:jc w:val="both"/>
        <w:rPr>
          <w:b w:val="0"/>
          <w:i w:val="0"/>
          <w:sz w:val="28"/>
          <w:szCs w:val="28"/>
        </w:rPr>
      </w:pPr>
      <w:r w:rsidRPr="00D02313">
        <w:rPr>
          <w:b w:val="0"/>
          <w:i w:val="0"/>
          <w:sz w:val="28"/>
          <w:szCs w:val="28"/>
        </w:rPr>
        <w:t>ΔRрп = ΔRрп</w:t>
      </w:r>
      <w:r w:rsidRPr="00D02313">
        <w:rPr>
          <w:b w:val="0"/>
          <w:i w:val="0"/>
          <w:sz w:val="28"/>
          <w:szCs w:val="28"/>
          <w:vertAlign w:val="subscript"/>
        </w:rPr>
        <w:t>1</w:t>
      </w:r>
      <w:r w:rsidRPr="00D02313">
        <w:rPr>
          <w:b w:val="0"/>
          <w:i w:val="0"/>
          <w:sz w:val="28"/>
          <w:szCs w:val="28"/>
        </w:rPr>
        <w:t xml:space="preserve"> – ΔRрп</w:t>
      </w:r>
      <w:r w:rsidRPr="00D02313">
        <w:rPr>
          <w:b w:val="0"/>
          <w:i w:val="0"/>
          <w:sz w:val="28"/>
          <w:szCs w:val="28"/>
          <w:vertAlign w:val="subscript"/>
        </w:rPr>
        <w:t>0</w:t>
      </w:r>
      <w:r w:rsidRPr="00D02313">
        <w:rPr>
          <w:b w:val="0"/>
          <w:i w:val="0"/>
          <w:sz w:val="28"/>
          <w:szCs w:val="28"/>
        </w:rPr>
        <w:t xml:space="preserve"> = 0,06 –0,117 = -0,057</w:t>
      </w:r>
    </w:p>
    <w:p w:rsidR="00AE4B02" w:rsidRPr="00D02313" w:rsidRDefault="00AE4B02" w:rsidP="008320E9">
      <w:pPr>
        <w:spacing w:line="360" w:lineRule="auto"/>
        <w:ind w:firstLine="709"/>
        <w:jc w:val="both"/>
        <w:rPr>
          <w:sz w:val="28"/>
          <w:szCs w:val="28"/>
        </w:rPr>
      </w:pPr>
      <w:r w:rsidRPr="00D02313">
        <w:rPr>
          <w:sz w:val="28"/>
          <w:szCs w:val="28"/>
        </w:rPr>
        <w:t>Анализ проведем методом абсолютных разниц:</w:t>
      </w:r>
    </w:p>
    <w:p w:rsidR="00AE4B02" w:rsidRPr="00D02313" w:rsidRDefault="00AE4B02" w:rsidP="008320E9">
      <w:pPr>
        <w:numPr>
          <w:ilvl w:val="0"/>
          <w:numId w:val="8"/>
        </w:numPr>
        <w:spacing w:line="360" w:lineRule="auto"/>
        <w:ind w:left="0" w:firstLine="709"/>
        <w:jc w:val="both"/>
        <w:rPr>
          <w:sz w:val="28"/>
          <w:szCs w:val="28"/>
        </w:rPr>
      </w:pPr>
      <w:r w:rsidRPr="00D02313">
        <w:rPr>
          <w:sz w:val="28"/>
          <w:szCs w:val="28"/>
        </w:rPr>
        <w:t>влияние фондоотдачи</w:t>
      </w:r>
    </w:p>
    <w:p w:rsidR="00AE4B02" w:rsidRPr="00D02313" w:rsidRDefault="00AE4B02" w:rsidP="008320E9">
      <w:pPr>
        <w:pStyle w:val="6"/>
        <w:spacing w:before="0" w:after="0" w:line="360" w:lineRule="auto"/>
        <w:ind w:firstLine="709"/>
        <w:jc w:val="both"/>
        <w:rPr>
          <w:b w:val="0"/>
          <w:sz w:val="28"/>
          <w:szCs w:val="28"/>
        </w:rPr>
      </w:pPr>
      <w:r w:rsidRPr="00D02313">
        <w:rPr>
          <w:b w:val="0"/>
          <w:sz w:val="28"/>
          <w:szCs w:val="28"/>
        </w:rPr>
        <w:t>ΔRф (ΔФ0) = ΔФО * Rрп0 = -2,03 * 0,117 = 0,238</w:t>
      </w:r>
    </w:p>
    <w:p w:rsidR="00AE4B02" w:rsidRPr="00D02313" w:rsidRDefault="00AE4B02" w:rsidP="008320E9">
      <w:pPr>
        <w:spacing w:line="360" w:lineRule="auto"/>
        <w:ind w:firstLine="709"/>
        <w:jc w:val="both"/>
        <w:rPr>
          <w:sz w:val="28"/>
          <w:szCs w:val="28"/>
        </w:rPr>
      </w:pPr>
      <w:r w:rsidRPr="00D02313">
        <w:rPr>
          <w:sz w:val="28"/>
          <w:szCs w:val="28"/>
        </w:rPr>
        <w:t>2. влияние рентабельности продаж</w:t>
      </w:r>
    </w:p>
    <w:p w:rsidR="00AE4B02" w:rsidRPr="00D02313" w:rsidRDefault="00AE4B02" w:rsidP="008320E9">
      <w:pPr>
        <w:pStyle w:val="6"/>
        <w:spacing w:before="0" w:after="0" w:line="360" w:lineRule="auto"/>
        <w:ind w:firstLine="709"/>
        <w:jc w:val="both"/>
        <w:rPr>
          <w:b w:val="0"/>
          <w:sz w:val="28"/>
          <w:szCs w:val="28"/>
        </w:rPr>
      </w:pPr>
      <w:r w:rsidRPr="00D02313">
        <w:rPr>
          <w:b w:val="0"/>
          <w:sz w:val="28"/>
          <w:szCs w:val="28"/>
        </w:rPr>
        <w:t xml:space="preserve">ΔRф (Δ Rрп) = ФО1 * ΔRрп = -13,68 * (-0,057) = -0,78 </w:t>
      </w:r>
    </w:p>
    <w:p w:rsidR="00AE4B02" w:rsidRPr="00D02313" w:rsidRDefault="00AE4B02" w:rsidP="008320E9">
      <w:pPr>
        <w:pStyle w:val="6"/>
        <w:spacing w:before="0" w:after="0" w:line="360" w:lineRule="auto"/>
        <w:ind w:firstLine="709"/>
        <w:jc w:val="both"/>
        <w:rPr>
          <w:b w:val="0"/>
          <w:sz w:val="28"/>
          <w:szCs w:val="28"/>
        </w:rPr>
      </w:pPr>
      <w:r w:rsidRPr="00D02313">
        <w:rPr>
          <w:b w:val="0"/>
          <w:sz w:val="28"/>
          <w:szCs w:val="28"/>
        </w:rPr>
        <w:t>Общее изменение фондорентабельности:</w:t>
      </w:r>
    </w:p>
    <w:p w:rsidR="00AE4B02" w:rsidRPr="00D02313" w:rsidRDefault="00AE4B02" w:rsidP="008320E9">
      <w:pPr>
        <w:pStyle w:val="5"/>
        <w:spacing w:before="0" w:after="0" w:line="360" w:lineRule="auto"/>
        <w:ind w:firstLine="709"/>
        <w:jc w:val="both"/>
        <w:rPr>
          <w:b w:val="0"/>
          <w:i w:val="0"/>
          <w:sz w:val="28"/>
          <w:szCs w:val="28"/>
        </w:rPr>
      </w:pPr>
      <w:r w:rsidRPr="00D02313">
        <w:rPr>
          <w:b w:val="0"/>
          <w:i w:val="0"/>
          <w:sz w:val="28"/>
          <w:szCs w:val="28"/>
        </w:rPr>
        <w:t>ΔRф =Δ Rф (фо) + ΔRф  (Rрп) = 0,238 – 0,78 = -0,542</w:t>
      </w:r>
    </w:p>
    <w:p w:rsidR="00AE4B02" w:rsidRPr="00D02313" w:rsidRDefault="00AE4B02" w:rsidP="008320E9">
      <w:pPr>
        <w:spacing w:line="360" w:lineRule="auto"/>
        <w:ind w:firstLine="709"/>
        <w:jc w:val="both"/>
        <w:rPr>
          <w:sz w:val="28"/>
          <w:szCs w:val="28"/>
        </w:rPr>
      </w:pPr>
      <w:r w:rsidRPr="00D02313">
        <w:rPr>
          <w:sz w:val="28"/>
          <w:szCs w:val="28"/>
        </w:rPr>
        <w:t>Отрицательное влияние на величину фондорентабельности оказало снижение рентабельности продаж на 0,057. В то же время рост фондоотдачи позволил вырасти фондорентабельности на 0, 238.</w:t>
      </w:r>
    </w:p>
    <w:p w:rsidR="00AE4B02" w:rsidRDefault="00AE4B02" w:rsidP="008320E9">
      <w:pPr>
        <w:spacing w:line="360" w:lineRule="auto"/>
        <w:ind w:firstLine="709"/>
        <w:jc w:val="both"/>
        <w:rPr>
          <w:sz w:val="28"/>
          <w:szCs w:val="28"/>
        </w:rPr>
      </w:pPr>
      <w:r w:rsidRPr="00D02313">
        <w:rPr>
          <w:sz w:val="28"/>
          <w:szCs w:val="28"/>
        </w:rPr>
        <w:t>Таким образом, эффективность использования основных фондов ООО «</w:t>
      </w:r>
      <w:r>
        <w:rPr>
          <w:sz w:val="28"/>
          <w:szCs w:val="28"/>
        </w:rPr>
        <w:t>Волна</w:t>
      </w:r>
      <w:r w:rsidRPr="00D02313">
        <w:rPr>
          <w:sz w:val="28"/>
          <w:szCs w:val="28"/>
        </w:rPr>
        <w:t xml:space="preserve">» не удовлетворяет потребностям предприятия. </w:t>
      </w:r>
    </w:p>
    <w:p w:rsidR="00AE4B02" w:rsidRDefault="00AE4B02" w:rsidP="00631ED5">
      <w:pPr>
        <w:spacing w:line="360" w:lineRule="auto"/>
        <w:ind w:firstLine="709"/>
        <w:jc w:val="both"/>
        <w:rPr>
          <w:b/>
          <w:sz w:val="28"/>
          <w:szCs w:val="28"/>
        </w:rPr>
      </w:pPr>
    </w:p>
    <w:p w:rsidR="00AE4B02" w:rsidRDefault="00AE4B02" w:rsidP="00631ED5">
      <w:pPr>
        <w:spacing w:line="360" w:lineRule="auto"/>
        <w:ind w:firstLine="709"/>
        <w:jc w:val="both"/>
        <w:rPr>
          <w:b/>
          <w:sz w:val="28"/>
          <w:szCs w:val="28"/>
        </w:rPr>
      </w:pPr>
    </w:p>
    <w:p w:rsidR="00AE4B02" w:rsidRPr="00631ED5" w:rsidRDefault="00AE4B02" w:rsidP="00631ED5">
      <w:pPr>
        <w:spacing w:line="360" w:lineRule="auto"/>
        <w:ind w:firstLine="709"/>
        <w:jc w:val="both"/>
        <w:rPr>
          <w:b/>
          <w:sz w:val="28"/>
          <w:szCs w:val="28"/>
        </w:rPr>
      </w:pPr>
      <w:r w:rsidRPr="00631ED5">
        <w:rPr>
          <w:b/>
          <w:sz w:val="28"/>
          <w:szCs w:val="28"/>
        </w:rPr>
        <w:t>2.4 Система управления внеоборотными активами ООО «Волна»</w:t>
      </w:r>
    </w:p>
    <w:p w:rsidR="00AE4B02" w:rsidRPr="00A049DD" w:rsidRDefault="00AE4B02" w:rsidP="00631ED5">
      <w:pPr>
        <w:widowControl w:val="0"/>
        <w:autoSpaceDE w:val="0"/>
        <w:autoSpaceDN w:val="0"/>
        <w:adjustRightInd w:val="0"/>
        <w:spacing w:line="360" w:lineRule="auto"/>
        <w:ind w:firstLine="360"/>
        <w:jc w:val="both"/>
        <w:rPr>
          <w:sz w:val="28"/>
          <w:szCs w:val="28"/>
        </w:rPr>
      </w:pPr>
      <w:r w:rsidRPr="00A049DD">
        <w:rPr>
          <w:sz w:val="28"/>
          <w:szCs w:val="28"/>
        </w:rPr>
        <w:t xml:space="preserve">Проведенный анализ </w:t>
      </w:r>
      <w:r>
        <w:rPr>
          <w:sz w:val="28"/>
          <w:szCs w:val="28"/>
        </w:rPr>
        <w:t xml:space="preserve">показал </w:t>
      </w:r>
      <w:r w:rsidRPr="00A049DD">
        <w:rPr>
          <w:sz w:val="28"/>
          <w:szCs w:val="28"/>
        </w:rPr>
        <w:t xml:space="preserve">эффективное использование внеоборотных активов, а также тенденцию </w:t>
      </w:r>
      <w:r>
        <w:rPr>
          <w:sz w:val="28"/>
          <w:szCs w:val="28"/>
        </w:rPr>
        <w:t>повышения</w:t>
      </w:r>
      <w:r w:rsidRPr="00A049DD">
        <w:rPr>
          <w:sz w:val="28"/>
          <w:szCs w:val="28"/>
        </w:rPr>
        <w:t xml:space="preserve"> экономической эффективности работы предприятия за анализируемый период в целом.</w:t>
      </w:r>
    </w:p>
    <w:p w:rsidR="00AE4B02" w:rsidRPr="00A049DD" w:rsidRDefault="00AE4B02" w:rsidP="00631ED5">
      <w:pPr>
        <w:widowControl w:val="0"/>
        <w:autoSpaceDE w:val="0"/>
        <w:autoSpaceDN w:val="0"/>
        <w:adjustRightInd w:val="0"/>
        <w:spacing w:line="360" w:lineRule="auto"/>
        <w:ind w:firstLine="360"/>
        <w:jc w:val="both"/>
        <w:rPr>
          <w:sz w:val="28"/>
          <w:szCs w:val="28"/>
        </w:rPr>
      </w:pPr>
      <w:r>
        <w:rPr>
          <w:sz w:val="28"/>
          <w:szCs w:val="28"/>
        </w:rPr>
        <w:t>П</w:t>
      </w:r>
      <w:r w:rsidRPr="00A049DD">
        <w:rPr>
          <w:sz w:val="28"/>
          <w:szCs w:val="28"/>
        </w:rPr>
        <w:t xml:space="preserve">роцесс управления внеоборотными активами предприятия и разработка </w:t>
      </w:r>
      <w:r>
        <w:rPr>
          <w:sz w:val="28"/>
          <w:szCs w:val="28"/>
        </w:rPr>
        <w:t>новой стратегии управления долж</w:t>
      </w:r>
      <w:r w:rsidRPr="00A049DD">
        <w:rPr>
          <w:sz w:val="28"/>
          <w:szCs w:val="28"/>
        </w:rPr>
        <w:t>н</w:t>
      </w:r>
      <w:r>
        <w:rPr>
          <w:sz w:val="28"/>
          <w:szCs w:val="28"/>
        </w:rPr>
        <w:t>ы</w:t>
      </w:r>
      <w:r w:rsidRPr="00A049DD">
        <w:rPr>
          <w:sz w:val="28"/>
          <w:szCs w:val="28"/>
        </w:rPr>
        <w:t xml:space="preserve"> включать действия, связанные с техническим перевооружением предприятия и с процессом</w:t>
      </w:r>
      <w:r>
        <w:rPr>
          <w:sz w:val="28"/>
          <w:szCs w:val="28"/>
        </w:rPr>
        <w:t xml:space="preserve"> постоянного</w:t>
      </w:r>
      <w:r w:rsidRPr="00A049DD">
        <w:rPr>
          <w:sz w:val="28"/>
          <w:szCs w:val="28"/>
        </w:rPr>
        <w:t xml:space="preserve"> обновления внеоборотных активов предприятия. </w:t>
      </w:r>
    </w:p>
    <w:p w:rsidR="00AE4B02" w:rsidRPr="00A049DD" w:rsidRDefault="00AE4B02" w:rsidP="00631ED5">
      <w:pPr>
        <w:widowControl w:val="0"/>
        <w:autoSpaceDE w:val="0"/>
        <w:autoSpaceDN w:val="0"/>
        <w:adjustRightInd w:val="0"/>
        <w:spacing w:line="360" w:lineRule="auto"/>
        <w:ind w:firstLine="360"/>
        <w:jc w:val="both"/>
        <w:rPr>
          <w:color w:val="000000"/>
          <w:sz w:val="28"/>
          <w:szCs w:val="28"/>
        </w:rPr>
      </w:pPr>
      <w:r w:rsidRPr="00A049DD">
        <w:rPr>
          <w:sz w:val="28"/>
          <w:szCs w:val="28"/>
        </w:rPr>
        <w:t xml:space="preserve"> </w:t>
      </w:r>
      <w:r w:rsidRPr="00A049DD">
        <w:rPr>
          <w:color w:val="000000"/>
          <w:sz w:val="28"/>
          <w:szCs w:val="28"/>
        </w:rPr>
        <w:t xml:space="preserve"> В системе управления внеоборотными активами</w:t>
      </w:r>
      <w:r w:rsidRPr="00A049DD">
        <w:rPr>
          <w:sz w:val="28"/>
          <w:szCs w:val="28"/>
        </w:rPr>
        <w:t xml:space="preserve"> </w:t>
      </w:r>
      <w:r w:rsidRPr="00A049DD">
        <w:rPr>
          <w:color w:val="000000"/>
          <w:sz w:val="28"/>
          <w:szCs w:val="28"/>
        </w:rPr>
        <w:t>предприятия одной из наиболее важных функций финансового менеджмента является обеспечение своевременного и эффективного их обновления, финансовое управление обновлением внеоборотных активов подчинено общим целям политики управления этими активами,</w:t>
      </w:r>
      <w:r w:rsidRPr="00A049DD">
        <w:rPr>
          <w:sz w:val="28"/>
          <w:szCs w:val="28"/>
        </w:rPr>
        <w:t xml:space="preserve"> </w:t>
      </w:r>
      <w:r w:rsidRPr="00A049DD">
        <w:rPr>
          <w:color w:val="000000"/>
          <w:sz w:val="28"/>
          <w:szCs w:val="28"/>
        </w:rPr>
        <w:t>конкретизируя управленческие решения в этой области. Последовательность разработки и принятия управленческих решений по обеспечению обновления операционных внеоборотных активов предприятия характеризуется следующими основными этапами.</w:t>
      </w:r>
    </w:p>
    <w:p w:rsidR="00AE4B02" w:rsidRPr="00A049DD" w:rsidRDefault="00AE4B02" w:rsidP="00631ED5">
      <w:pPr>
        <w:widowControl w:val="0"/>
        <w:autoSpaceDE w:val="0"/>
        <w:autoSpaceDN w:val="0"/>
        <w:adjustRightInd w:val="0"/>
        <w:spacing w:line="360" w:lineRule="auto"/>
        <w:ind w:firstLine="360"/>
        <w:jc w:val="both"/>
        <w:rPr>
          <w:color w:val="000000"/>
          <w:sz w:val="28"/>
          <w:szCs w:val="28"/>
        </w:rPr>
      </w:pPr>
      <w:r w:rsidRPr="00A049DD">
        <w:rPr>
          <w:color w:val="000000"/>
          <w:sz w:val="28"/>
          <w:szCs w:val="28"/>
        </w:rPr>
        <w:t>На первом этапе происходит формирование необходимого уровня интенсивности обновления отдельных групп операционных внеоборотных активов предприятия. Интенсивность обновления операционных внеоборотных активов</w:t>
      </w:r>
      <w:r w:rsidRPr="00A049DD">
        <w:rPr>
          <w:sz w:val="28"/>
          <w:szCs w:val="28"/>
        </w:rPr>
        <w:t xml:space="preserve"> </w:t>
      </w:r>
      <w:r w:rsidRPr="00A049DD">
        <w:rPr>
          <w:color w:val="000000"/>
          <w:sz w:val="28"/>
          <w:szCs w:val="28"/>
        </w:rPr>
        <w:t>определяется двумя основными факторами - их физическим и функциональным (моральным) износом.</w:t>
      </w:r>
      <w:r w:rsidRPr="00A049DD">
        <w:rPr>
          <w:sz w:val="28"/>
          <w:szCs w:val="28"/>
        </w:rPr>
        <w:t xml:space="preserve"> </w:t>
      </w:r>
      <w:r w:rsidRPr="00A049DD">
        <w:rPr>
          <w:color w:val="000000"/>
          <w:sz w:val="28"/>
          <w:szCs w:val="28"/>
        </w:rPr>
        <w:t xml:space="preserve"> Скорость утраты внеоборотными активами своих первоначальных функциональных свойств под воздействием физического и функционального (морального) износа, а соответственно и уровень интенсивности их обновления, во многом определяются индивидуальными</w:t>
      </w:r>
      <w:r w:rsidRPr="00A049DD">
        <w:rPr>
          <w:sz w:val="28"/>
          <w:szCs w:val="28"/>
        </w:rPr>
        <w:t xml:space="preserve"> </w:t>
      </w:r>
      <w:r w:rsidRPr="00A049DD">
        <w:rPr>
          <w:color w:val="000000"/>
          <w:sz w:val="28"/>
          <w:szCs w:val="28"/>
        </w:rPr>
        <w:t>условиями их использования в процессе операционной деятельности</w:t>
      </w:r>
      <w:r w:rsidRPr="00A049DD">
        <w:rPr>
          <w:sz w:val="28"/>
          <w:szCs w:val="28"/>
        </w:rPr>
        <w:t xml:space="preserve"> </w:t>
      </w:r>
      <w:r w:rsidRPr="00A049DD">
        <w:rPr>
          <w:color w:val="000000"/>
          <w:sz w:val="28"/>
          <w:szCs w:val="28"/>
        </w:rPr>
        <w:t>предприятия. В соответствии с этими условиями индивидуализируются</w:t>
      </w:r>
      <w:r w:rsidRPr="00A049DD">
        <w:rPr>
          <w:sz w:val="28"/>
          <w:szCs w:val="28"/>
        </w:rPr>
        <w:t xml:space="preserve"> </w:t>
      </w:r>
      <w:r w:rsidRPr="00A049DD">
        <w:rPr>
          <w:color w:val="000000"/>
          <w:sz w:val="28"/>
          <w:szCs w:val="28"/>
        </w:rPr>
        <w:t>(в определенных пределах) и нормы амортизации различных видов</w:t>
      </w:r>
      <w:r w:rsidRPr="00A049DD">
        <w:rPr>
          <w:sz w:val="28"/>
          <w:szCs w:val="28"/>
        </w:rPr>
        <w:t xml:space="preserve"> </w:t>
      </w:r>
      <w:r w:rsidRPr="00A049DD">
        <w:rPr>
          <w:color w:val="000000"/>
          <w:sz w:val="28"/>
          <w:szCs w:val="28"/>
        </w:rPr>
        <w:t>операционных внеоборотных активов. Эта индивидуализация норм амортизации, определяющая уровень интенсивности обновления отдельных</w:t>
      </w:r>
      <w:r w:rsidRPr="00A049DD">
        <w:rPr>
          <w:sz w:val="28"/>
          <w:szCs w:val="28"/>
        </w:rPr>
        <w:t xml:space="preserve"> </w:t>
      </w:r>
      <w:r w:rsidRPr="00A049DD">
        <w:rPr>
          <w:color w:val="000000"/>
          <w:sz w:val="28"/>
          <w:szCs w:val="28"/>
        </w:rPr>
        <w:t>групп операционных внеоборотных активов, характеризует амортизационную политику предприятия.</w:t>
      </w:r>
    </w:p>
    <w:p w:rsidR="00AE4B02" w:rsidRPr="00A049DD" w:rsidRDefault="00AE4B02" w:rsidP="00631ED5">
      <w:pPr>
        <w:widowControl w:val="0"/>
        <w:autoSpaceDE w:val="0"/>
        <w:autoSpaceDN w:val="0"/>
        <w:adjustRightInd w:val="0"/>
        <w:spacing w:line="360" w:lineRule="auto"/>
        <w:ind w:firstLine="360"/>
        <w:jc w:val="both"/>
        <w:rPr>
          <w:color w:val="000000"/>
          <w:sz w:val="28"/>
          <w:szCs w:val="28"/>
        </w:rPr>
      </w:pPr>
      <w:r w:rsidRPr="00A049DD">
        <w:rPr>
          <w:color w:val="000000"/>
          <w:sz w:val="28"/>
          <w:szCs w:val="28"/>
        </w:rPr>
        <w:t>На втором этапе идёт определение необходимого объема обновления операционных</w:t>
      </w:r>
      <w:r w:rsidRPr="00A049DD">
        <w:rPr>
          <w:sz w:val="28"/>
          <w:szCs w:val="28"/>
        </w:rPr>
        <w:t xml:space="preserve"> </w:t>
      </w:r>
      <w:r w:rsidRPr="00A049DD">
        <w:rPr>
          <w:color w:val="000000"/>
          <w:sz w:val="28"/>
          <w:szCs w:val="28"/>
        </w:rPr>
        <w:t>внеоборотных активов в предстоящем периоде. Обновление операционных внеоборотных активов предприятия может осуществляться на</w:t>
      </w:r>
      <w:r w:rsidRPr="00A049DD">
        <w:rPr>
          <w:sz w:val="28"/>
          <w:szCs w:val="28"/>
        </w:rPr>
        <w:t xml:space="preserve"> </w:t>
      </w:r>
      <w:r w:rsidRPr="00A049DD">
        <w:rPr>
          <w:color w:val="000000"/>
          <w:sz w:val="28"/>
          <w:szCs w:val="28"/>
        </w:rPr>
        <w:t>простой или расширенной основе, отражая процесс простого или расширенного их воспроизводства.</w:t>
      </w:r>
    </w:p>
    <w:p w:rsidR="00AE4B02" w:rsidRPr="00A049DD" w:rsidRDefault="00AE4B02" w:rsidP="00631ED5">
      <w:pPr>
        <w:widowControl w:val="0"/>
        <w:shd w:val="clear" w:color="auto" w:fill="FFFFFF"/>
        <w:autoSpaceDE w:val="0"/>
        <w:autoSpaceDN w:val="0"/>
        <w:adjustRightInd w:val="0"/>
        <w:spacing w:line="360" w:lineRule="auto"/>
        <w:ind w:firstLine="360"/>
        <w:jc w:val="both"/>
        <w:rPr>
          <w:color w:val="000000"/>
          <w:sz w:val="28"/>
          <w:szCs w:val="28"/>
        </w:rPr>
      </w:pPr>
      <w:r w:rsidRPr="00A049DD">
        <w:rPr>
          <w:color w:val="000000"/>
          <w:sz w:val="28"/>
          <w:szCs w:val="28"/>
        </w:rPr>
        <w:t>Выбор наиболее эффективных форм обновления отдельных</w:t>
      </w:r>
      <w:r w:rsidRPr="00A049DD">
        <w:rPr>
          <w:sz w:val="28"/>
          <w:szCs w:val="28"/>
        </w:rPr>
        <w:t xml:space="preserve"> </w:t>
      </w:r>
      <w:r w:rsidRPr="00A049DD">
        <w:rPr>
          <w:color w:val="000000"/>
          <w:sz w:val="28"/>
          <w:szCs w:val="28"/>
        </w:rPr>
        <w:t>групп операционных внеоборотных активов характеризует третий этап. Конкретные формы обновления отдельных групп операционных активов определяются с учетом</w:t>
      </w:r>
      <w:r w:rsidRPr="00A049DD">
        <w:rPr>
          <w:sz w:val="28"/>
          <w:szCs w:val="28"/>
        </w:rPr>
        <w:t xml:space="preserve"> </w:t>
      </w:r>
      <w:r w:rsidRPr="00A049DD">
        <w:rPr>
          <w:color w:val="000000"/>
          <w:sz w:val="28"/>
          <w:szCs w:val="28"/>
        </w:rPr>
        <w:t>характера намечаемого их воспроизводства.</w:t>
      </w:r>
    </w:p>
    <w:p w:rsidR="00AE4B02" w:rsidRPr="00A049DD" w:rsidRDefault="00AE4B02" w:rsidP="00631ED5">
      <w:pPr>
        <w:widowControl w:val="0"/>
        <w:shd w:val="clear" w:color="auto" w:fill="FFFFFF"/>
        <w:autoSpaceDE w:val="0"/>
        <w:autoSpaceDN w:val="0"/>
        <w:adjustRightInd w:val="0"/>
        <w:spacing w:line="360" w:lineRule="auto"/>
        <w:ind w:firstLine="360"/>
        <w:jc w:val="both"/>
        <w:rPr>
          <w:color w:val="000000"/>
          <w:sz w:val="28"/>
          <w:szCs w:val="28"/>
        </w:rPr>
      </w:pPr>
      <w:r w:rsidRPr="00A049DD">
        <w:rPr>
          <w:sz w:val="28"/>
          <w:szCs w:val="28"/>
        </w:rPr>
        <w:t xml:space="preserve"> </w:t>
      </w:r>
      <w:r w:rsidRPr="00A049DD">
        <w:rPr>
          <w:color w:val="000000"/>
          <w:sz w:val="28"/>
          <w:szCs w:val="28"/>
        </w:rPr>
        <w:t xml:space="preserve"> Обновление операционных внеоборотных активов в процессе простого их воспроизводства может осуществляться в следующих основных формах:</w:t>
      </w:r>
    </w:p>
    <w:p w:rsidR="00AE4B02" w:rsidRPr="00A049DD" w:rsidRDefault="00AE4B02" w:rsidP="00631ED5">
      <w:pPr>
        <w:widowControl w:val="0"/>
        <w:numPr>
          <w:ilvl w:val="0"/>
          <w:numId w:val="45"/>
        </w:numPr>
        <w:shd w:val="clear" w:color="auto" w:fill="FFFFFF"/>
        <w:tabs>
          <w:tab w:val="clear" w:pos="181"/>
        </w:tabs>
        <w:autoSpaceDE w:val="0"/>
        <w:autoSpaceDN w:val="0"/>
        <w:adjustRightInd w:val="0"/>
        <w:spacing w:line="360" w:lineRule="auto"/>
        <w:ind w:left="0" w:firstLine="284"/>
        <w:jc w:val="both"/>
        <w:rPr>
          <w:sz w:val="28"/>
          <w:szCs w:val="28"/>
        </w:rPr>
      </w:pPr>
      <w:r w:rsidRPr="00A049DD">
        <w:rPr>
          <w:color w:val="000000"/>
          <w:sz w:val="28"/>
          <w:szCs w:val="28"/>
        </w:rPr>
        <w:t>текущего ремонта. Он представляет собой процесс частичного</w:t>
      </w:r>
      <w:r w:rsidRPr="00A049DD">
        <w:rPr>
          <w:sz w:val="28"/>
          <w:szCs w:val="28"/>
        </w:rPr>
        <w:t xml:space="preserve"> </w:t>
      </w:r>
      <w:r w:rsidRPr="00A049DD">
        <w:rPr>
          <w:color w:val="000000"/>
          <w:sz w:val="28"/>
          <w:szCs w:val="28"/>
        </w:rPr>
        <w:t xml:space="preserve"> восстановления функциональных свойств и стоимости основных</w:t>
      </w:r>
      <w:r w:rsidRPr="00A049DD">
        <w:rPr>
          <w:sz w:val="28"/>
          <w:szCs w:val="28"/>
        </w:rPr>
        <w:t xml:space="preserve"> </w:t>
      </w:r>
      <w:r w:rsidRPr="00A049DD">
        <w:rPr>
          <w:color w:val="000000"/>
          <w:sz w:val="28"/>
          <w:szCs w:val="28"/>
        </w:rPr>
        <w:t xml:space="preserve"> средств в процессе их обновления;</w:t>
      </w:r>
    </w:p>
    <w:p w:rsidR="00AE4B02" w:rsidRPr="00A049DD" w:rsidRDefault="00AE4B02" w:rsidP="00631ED5">
      <w:pPr>
        <w:widowControl w:val="0"/>
        <w:numPr>
          <w:ilvl w:val="0"/>
          <w:numId w:val="45"/>
        </w:numPr>
        <w:shd w:val="clear" w:color="auto" w:fill="FFFFFF"/>
        <w:tabs>
          <w:tab w:val="clear" w:pos="181"/>
        </w:tabs>
        <w:autoSpaceDE w:val="0"/>
        <w:autoSpaceDN w:val="0"/>
        <w:adjustRightInd w:val="0"/>
        <w:spacing w:line="360" w:lineRule="auto"/>
        <w:ind w:left="0" w:firstLine="284"/>
        <w:jc w:val="both"/>
        <w:rPr>
          <w:sz w:val="28"/>
          <w:szCs w:val="28"/>
        </w:rPr>
      </w:pPr>
      <w:r w:rsidRPr="00A049DD">
        <w:rPr>
          <w:color w:val="000000"/>
          <w:sz w:val="28"/>
          <w:szCs w:val="28"/>
        </w:rPr>
        <w:t>капитального ремонта. Он представляет собой процесс полного (или</w:t>
      </w:r>
      <w:r w:rsidRPr="00A049DD">
        <w:rPr>
          <w:sz w:val="28"/>
          <w:szCs w:val="28"/>
        </w:rPr>
        <w:t xml:space="preserve"> </w:t>
      </w:r>
      <w:r w:rsidRPr="00A049DD">
        <w:rPr>
          <w:color w:val="000000"/>
          <w:sz w:val="28"/>
          <w:szCs w:val="28"/>
        </w:rPr>
        <w:t xml:space="preserve"> достаточно высокой части) восстановления основных средств и частичной замены отдельных их элементов. На сумму произведенного</w:t>
      </w:r>
      <w:r w:rsidRPr="00A049DD">
        <w:rPr>
          <w:sz w:val="28"/>
          <w:szCs w:val="28"/>
        </w:rPr>
        <w:t xml:space="preserve"> </w:t>
      </w:r>
      <w:r w:rsidRPr="00A049DD">
        <w:rPr>
          <w:color w:val="000000"/>
          <w:sz w:val="28"/>
          <w:szCs w:val="28"/>
        </w:rPr>
        <w:t xml:space="preserve"> капитального ремонта уменьшается износ основных средств и тем</w:t>
      </w:r>
      <w:r w:rsidRPr="00A049DD">
        <w:rPr>
          <w:sz w:val="28"/>
          <w:szCs w:val="28"/>
        </w:rPr>
        <w:t xml:space="preserve"> </w:t>
      </w:r>
      <w:r w:rsidRPr="00A049DD">
        <w:rPr>
          <w:color w:val="000000"/>
          <w:sz w:val="28"/>
          <w:szCs w:val="28"/>
        </w:rPr>
        <w:t xml:space="preserve"> самым увеличивается их остаточная стоимость;</w:t>
      </w:r>
    </w:p>
    <w:p w:rsidR="00AE4B02" w:rsidRPr="00A049DD" w:rsidRDefault="00AE4B02" w:rsidP="00631ED5">
      <w:pPr>
        <w:widowControl w:val="0"/>
        <w:numPr>
          <w:ilvl w:val="0"/>
          <w:numId w:val="45"/>
        </w:numPr>
        <w:shd w:val="clear" w:color="auto" w:fill="FFFFFF"/>
        <w:tabs>
          <w:tab w:val="clear" w:pos="181"/>
        </w:tabs>
        <w:autoSpaceDE w:val="0"/>
        <w:autoSpaceDN w:val="0"/>
        <w:adjustRightInd w:val="0"/>
        <w:spacing w:line="360" w:lineRule="auto"/>
        <w:ind w:left="0" w:firstLine="284"/>
        <w:jc w:val="both"/>
        <w:rPr>
          <w:sz w:val="28"/>
          <w:szCs w:val="28"/>
        </w:rPr>
      </w:pPr>
      <w:r w:rsidRPr="00A049DD">
        <w:rPr>
          <w:color w:val="000000"/>
          <w:sz w:val="28"/>
          <w:szCs w:val="28"/>
        </w:rPr>
        <w:t>приобретения новых видов операционных внеоборотных активов</w:t>
      </w:r>
      <w:r w:rsidRPr="00A049DD">
        <w:rPr>
          <w:sz w:val="28"/>
          <w:szCs w:val="28"/>
        </w:rPr>
        <w:t xml:space="preserve"> </w:t>
      </w:r>
      <w:r w:rsidRPr="00A049DD">
        <w:rPr>
          <w:color w:val="000000"/>
          <w:sz w:val="28"/>
          <w:szCs w:val="28"/>
        </w:rPr>
        <w:t xml:space="preserve"> с целью замены используемых аналогов в пределах сумм накопленной амортизации (для нематериальных активов это основная форма простого их воспроизводства).</w:t>
      </w:r>
    </w:p>
    <w:p w:rsidR="00AE4B02" w:rsidRPr="00A049DD" w:rsidRDefault="00AE4B02" w:rsidP="00631ED5">
      <w:pPr>
        <w:widowControl w:val="0"/>
        <w:numPr>
          <w:ilvl w:val="0"/>
          <w:numId w:val="45"/>
        </w:numPr>
        <w:shd w:val="clear" w:color="auto" w:fill="FFFFFF"/>
        <w:tabs>
          <w:tab w:val="clear" w:pos="181"/>
        </w:tabs>
        <w:autoSpaceDE w:val="0"/>
        <w:autoSpaceDN w:val="0"/>
        <w:adjustRightInd w:val="0"/>
        <w:spacing w:line="360" w:lineRule="auto"/>
        <w:ind w:left="0" w:firstLine="284"/>
        <w:jc w:val="both"/>
        <w:rPr>
          <w:sz w:val="28"/>
          <w:szCs w:val="28"/>
        </w:rPr>
      </w:pPr>
      <w:r w:rsidRPr="00A049DD">
        <w:rPr>
          <w:color w:val="000000"/>
          <w:sz w:val="28"/>
          <w:szCs w:val="28"/>
        </w:rPr>
        <w:t xml:space="preserve">обновление операционных внеоборотных активов в процессе расширенного их воспроизводства может осуществляться в форме их реконструкции, модернизации и других. </w:t>
      </w:r>
    </w:p>
    <w:p w:rsidR="00AE4B02" w:rsidRPr="00A049DD" w:rsidRDefault="00AE4B02" w:rsidP="00631ED5">
      <w:pPr>
        <w:widowControl w:val="0"/>
        <w:shd w:val="clear" w:color="auto" w:fill="FFFFFF"/>
        <w:autoSpaceDE w:val="0"/>
        <w:autoSpaceDN w:val="0"/>
        <w:adjustRightInd w:val="0"/>
        <w:spacing w:line="360" w:lineRule="auto"/>
        <w:ind w:firstLine="360"/>
        <w:jc w:val="both"/>
        <w:rPr>
          <w:sz w:val="28"/>
          <w:szCs w:val="28"/>
        </w:rPr>
      </w:pPr>
      <w:r w:rsidRPr="00A049DD">
        <w:rPr>
          <w:color w:val="000000"/>
          <w:sz w:val="28"/>
          <w:szCs w:val="28"/>
        </w:rPr>
        <w:t>Выбор конкретных форм обновления отдельных групп операционных внеоборотных активов осуществляется по критерию их эффективности. Так, например, если в результате капитального ремонта отдельных видов основных средств сумма будущей прибыли, генерируемой</w:t>
      </w:r>
      <w:r w:rsidRPr="00A049DD">
        <w:rPr>
          <w:sz w:val="28"/>
          <w:szCs w:val="28"/>
        </w:rPr>
        <w:t xml:space="preserve"> </w:t>
      </w:r>
      <w:r w:rsidRPr="00A049DD">
        <w:rPr>
          <w:color w:val="000000"/>
          <w:sz w:val="28"/>
          <w:szCs w:val="28"/>
        </w:rPr>
        <w:t>ими, будет ниже ликвидационной их стоимости, обновление эффективней осуществлять путем их замены новыми более производительными</w:t>
      </w:r>
      <w:r w:rsidRPr="00A049DD">
        <w:rPr>
          <w:sz w:val="28"/>
          <w:szCs w:val="28"/>
        </w:rPr>
        <w:t xml:space="preserve"> </w:t>
      </w:r>
      <w:r w:rsidRPr="00A049DD">
        <w:rPr>
          <w:color w:val="000000"/>
          <w:sz w:val="28"/>
          <w:szCs w:val="28"/>
        </w:rPr>
        <w:t>аналогами.</w:t>
      </w:r>
      <w:r w:rsidRPr="00A049DD">
        <w:rPr>
          <w:sz w:val="28"/>
          <w:szCs w:val="28"/>
        </w:rPr>
        <w:t xml:space="preserve"> </w:t>
      </w:r>
    </w:p>
    <w:p w:rsidR="00AE4B02" w:rsidRPr="00A049DD" w:rsidRDefault="00AE4B02" w:rsidP="00631ED5">
      <w:pPr>
        <w:widowControl w:val="0"/>
        <w:shd w:val="clear" w:color="auto" w:fill="FFFFFF"/>
        <w:autoSpaceDE w:val="0"/>
        <w:autoSpaceDN w:val="0"/>
        <w:adjustRightInd w:val="0"/>
        <w:spacing w:line="360" w:lineRule="auto"/>
        <w:jc w:val="both"/>
        <w:rPr>
          <w:color w:val="000000"/>
          <w:sz w:val="28"/>
          <w:szCs w:val="28"/>
        </w:rPr>
      </w:pPr>
      <w:r w:rsidRPr="00A049DD">
        <w:rPr>
          <w:color w:val="000000"/>
          <w:sz w:val="28"/>
          <w:szCs w:val="28"/>
        </w:rPr>
        <w:t>Определение стоимости обновления отдельных групп операционных внеоборотных активов в разрезе различных его форм. Методы определения стоимости обновления операционных внеоборотных</w:t>
      </w:r>
      <w:r w:rsidRPr="00A049DD">
        <w:rPr>
          <w:sz w:val="28"/>
          <w:szCs w:val="28"/>
        </w:rPr>
        <w:t xml:space="preserve"> </w:t>
      </w:r>
      <w:r w:rsidRPr="00A049DD">
        <w:rPr>
          <w:color w:val="000000"/>
          <w:sz w:val="28"/>
          <w:szCs w:val="28"/>
        </w:rPr>
        <w:t>активов дифференцируются в разрезе отдельных форм этого обновления.</w:t>
      </w:r>
    </w:p>
    <w:p w:rsidR="00AE4B02" w:rsidRPr="00A049DD" w:rsidRDefault="00AE4B02" w:rsidP="00631ED5">
      <w:pPr>
        <w:widowControl w:val="0"/>
        <w:shd w:val="clear" w:color="auto" w:fill="FFFFFF"/>
        <w:autoSpaceDE w:val="0"/>
        <w:autoSpaceDN w:val="0"/>
        <w:adjustRightInd w:val="0"/>
        <w:spacing w:line="360" w:lineRule="auto"/>
        <w:ind w:firstLine="540"/>
        <w:jc w:val="both"/>
        <w:rPr>
          <w:color w:val="000000"/>
          <w:sz w:val="28"/>
          <w:szCs w:val="28"/>
        </w:rPr>
      </w:pPr>
      <w:r w:rsidRPr="00A049DD">
        <w:rPr>
          <w:sz w:val="28"/>
          <w:szCs w:val="28"/>
        </w:rPr>
        <w:t xml:space="preserve"> </w:t>
      </w:r>
      <w:r w:rsidRPr="00A049DD">
        <w:rPr>
          <w:color w:val="000000"/>
          <w:sz w:val="28"/>
          <w:szCs w:val="28"/>
        </w:rPr>
        <w:t xml:space="preserve"> На четвертом этапе определяется стоимость обновления операционных внеоборотных активов,</w:t>
      </w:r>
      <w:r w:rsidRPr="00A049DD">
        <w:rPr>
          <w:sz w:val="28"/>
          <w:szCs w:val="28"/>
        </w:rPr>
        <w:t xml:space="preserve"> </w:t>
      </w:r>
      <w:r w:rsidRPr="00A049DD">
        <w:rPr>
          <w:color w:val="000000"/>
          <w:sz w:val="28"/>
          <w:szCs w:val="28"/>
        </w:rPr>
        <w:t>осуществляемого путем текущего или капитального их ремонта, определяется на основе разработки планового бюджета (сметы затрат)</w:t>
      </w:r>
      <w:r w:rsidRPr="00A049DD">
        <w:rPr>
          <w:sz w:val="28"/>
          <w:szCs w:val="28"/>
        </w:rPr>
        <w:t xml:space="preserve"> </w:t>
      </w:r>
      <w:r w:rsidRPr="00A049DD">
        <w:rPr>
          <w:color w:val="000000"/>
          <w:sz w:val="28"/>
          <w:szCs w:val="28"/>
        </w:rPr>
        <w:t>их проведения. При подрядном способе осуществления ремонтных работ</w:t>
      </w:r>
      <w:r w:rsidRPr="00A049DD">
        <w:rPr>
          <w:sz w:val="28"/>
          <w:szCs w:val="28"/>
        </w:rPr>
        <w:t xml:space="preserve"> </w:t>
      </w:r>
      <w:r w:rsidRPr="00A049DD">
        <w:rPr>
          <w:color w:val="000000"/>
          <w:sz w:val="28"/>
          <w:szCs w:val="28"/>
        </w:rPr>
        <w:t>основу разработки планового его бюджета составляют тарифы на услуги подрядчика, а при хозяйственном способе — расходы предприятия калькулируются по отдельным их элементам.</w:t>
      </w:r>
      <w:r w:rsidRPr="00A049DD">
        <w:rPr>
          <w:sz w:val="28"/>
          <w:szCs w:val="28"/>
        </w:rPr>
        <w:t xml:space="preserve"> </w:t>
      </w:r>
      <w:r w:rsidRPr="00A049DD">
        <w:rPr>
          <w:color w:val="000000"/>
          <w:sz w:val="28"/>
          <w:szCs w:val="28"/>
        </w:rPr>
        <w:t>Стоимость обновления операционных внеоборотных активов</w:t>
      </w:r>
      <w:r w:rsidRPr="00A049DD">
        <w:rPr>
          <w:sz w:val="28"/>
          <w:szCs w:val="28"/>
        </w:rPr>
        <w:t xml:space="preserve"> </w:t>
      </w:r>
      <w:r w:rsidRPr="00A049DD">
        <w:rPr>
          <w:color w:val="000000"/>
          <w:sz w:val="28"/>
          <w:szCs w:val="28"/>
        </w:rPr>
        <w:t>путей приобретения новых их аналогов включает как рыночную стоимость соответствующих видов активов, так и расходы по их доставке</w:t>
      </w:r>
      <w:r w:rsidRPr="00A049DD">
        <w:rPr>
          <w:sz w:val="28"/>
          <w:szCs w:val="28"/>
        </w:rPr>
        <w:t xml:space="preserve"> </w:t>
      </w:r>
      <w:r w:rsidRPr="00A049DD">
        <w:rPr>
          <w:color w:val="000000"/>
          <w:sz w:val="28"/>
          <w:szCs w:val="28"/>
        </w:rPr>
        <w:t>и установке.</w:t>
      </w:r>
      <w:r w:rsidRPr="00A049DD">
        <w:rPr>
          <w:sz w:val="28"/>
          <w:szCs w:val="28"/>
        </w:rPr>
        <w:t xml:space="preserve"> </w:t>
      </w:r>
      <w:r w:rsidRPr="00A049DD">
        <w:rPr>
          <w:color w:val="000000"/>
          <w:sz w:val="28"/>
          <w:szCs w:val="28"/>
        </w:rPr>
        <w:t>Стоимость обновления операционных внеоборотных активов</w:t>
      </w:r>
      <w:r w:rsidRPr="00A049DD">
        <w:rPr>
          <w:sz w:val="28"/>
          <w:szCs w:val="28"/>
        </w:rPr>
        <w:t xml:space="preserve"> </w:t>
      </w:r>
      <w:r w:rsidRPr="00A049DD">
        <w:rPr>
          <w:color w:val="000000"/>
          <w:sz w:val="28"/>
          <w:szCs w:val="28"/>
        </w:rPr>
        <w:t>в процессе расширенного их воспроизводства определяется в процессе разработки бизнес-плана реального инвестиционного проекта.</w:t>
      </w:r>
      <w:r w:rsidRPr="00A049DD">
        <w:rPr>
          <w:sz w:val="28"/>
          <w:szCs w:val="28"/>
        </w:rPr>
        <w:t xml:space="preserve"> </w:t>
      </w:r>
      <w:r w:rsidRPr="00A049DD">
        <w:rPr>
          <w:color w:val="000000"/>
          <w:sz w:val="28"/>
          <w:szCs w:val="28"/>
        </w:rPr>
        <w:t xml:space="preserve"> </w:t>
      </w:r>
    </w:p>
    <w:p w:rsidR="00AE4B02" w:rsidRPr="00A049DD" w:rsidRDefault="00AE4B02" w:rsidP="00631ED5">
      <w:pPr>
        <w:widowControl w:val="0"/>
        <w:shd w:val="clear" w:color="auto" w:fill="FFFFFF"/>
        <w:autoSpaceDE w:val="0"/>
        <w:autoSpaceDN w:val="0"/>
        <w:adjustRightInd w:val="0"/>
        <w:spacing w:line="360" w:lineRule="auto"/>
        <w:ind w:firstLine="540"/>
        <w:jc w:val="both"/>
        <w:rPr>
          <w:color w:val="000000"/>
          <w:sz w:val="28"/>
          <w:szCs w:val="28"/>
        </w:rPr>
      </w:pPr>
      <w:r w:rsidRPr="00A049DD">
        <w:rPr>
          <w:color w:val="000000"/>
          <w:sz w:val="28"/>
          <w:szCs w:val="28"/>
        </w:rPr>
        <w:t>Итоговые результаты рассмотренных выше управленческих решений позволяют формировать общую потребность в обновлении операционных внеоборотных активов предприятия в разрезе отдельных их</w:t>
      </w:r>
      <w:r w:rsidRPr="00A049DD">
        <w:rPr>
          <w:sz w:val="28"/>
          <w:szCs w:val="28"/>
        </w:rPr>
        <w:t xml:space="preserve"> </w:t>
      </w:r>
      <w:r w:rsidRPr="00A049DD">
        <w:rPr>
          <w:color w:val="000000"/>
          <w:sz w:val="28"/>
          <w:szCs w:val="28"/>
        </w:rPr>
        <w:t>видов и различных форм предстоящего обновления.</w:t>
      </w:r>
      <w:r w:rsidRPr="00A049DD">
        <w:rPr>
          <w:sz w:val="28"/>
          <w:szCs w:val="28"/>
        </w:rPr>
        <w:t xml:space="preserve"> </w:t>
      </w:r>
      <w:r w:rsidRPr="00A049DD">
        <w:rPr>
          <w:color w:val="000000"/>
          <w:sz w:val="28"/>
          <w:szCs w:val="28"/>
        </w:rPr>
        <w:t xml:space="preserve"> </w:t>
      </w:r>
    </w:p>
    <w:p w:rsidR="00AE4B02" w:rsidRPr="00A049DD" w:rsidRDefault="00AE4B02" w:rsidP="00631ED5">
      <w:pPr>
        <w:widowControl w:val="0"/>
        <w:shd w:val="clear" w:color="auto" w:fill="FFFFFF"/>
        <w:autoSpaceDE w:val="0"/>
        <w:autoSpaceDN w:val="0"/>
        <w:adjustRightInd w:val="0"/>
        <w:spacing w:line="360" w:lineRule="auto"/>
        <w:ind w:firstLine="360"/>
        <w:jc w:val="both"/>
        <w:rPr>
          <w:sz w:val="28"/>
          <w:szCs w:val="28"/>
        </w:rPr>
      </w:pPr>
      <w:r w:rsidRPr="00A049DD">
        <w:rPr>
          <w:sz w:val="28"/>
          <w:szCs w:val="28"/>
        </w:rPr>
        <w:t xml:space="preserve">Для предстоящего обновления внеоборотных активов актуальным становится вопрос финансирования обновления. </w:t>
      </w:r>
    </w:p>
    <w:p w:rsidR="00AE4B02" w:rsidRPr="00A049DD" w:rsidRDefault="00AE4B02" w:rsidP="00631ED5">
      <w:pPr>
        <w:widowControl w:val="0"/>
        <w:shd w:val="clear" w:color="auto" w:fill="FFFFFF"/>
        <w:autoSpaceDE w:val="0"/>
        <w:autoSpaceDN w:val="0"/>
        <w:adjustRightInd w:val="0"/>
        <w:spacing w:line="360" w:lineRule="auto"/>
        <w:ind w:firstLine="540"/>
        <w:jc w:val="both"/>
        <w:rPr>
          <w:color w:val="000000"/>
          <w:sz w:val="28"/>
          <w:szCs w:val="28"/>
        </w:rPr>
      </w:pPr>
      <w:r w:rsidRPr="00A049DD">
        <w:rPr>
          <w:color w:val="000000"/>
          <w:sz w:val="28"/>
          <w:szCs w:val="28"/>
        </w:rPr>
        <w:t>Финансирование предстоящего обновления операционных внеоборотных активов сводится к трем вариантам. Первый из них основывается на том, что</w:t>
      </w:r>
      <w:r w:rsidRPr="00A049DD">
        <w:rPr>
          <w:sz w:val="28"/>
          <w:szCs w:val="28"/>
        </w:rPr>
        <w:t xml:space="preserve"> </w:t>
      </w:r>
      <w:r w:rsidRPr="00A049DD">
        <w:rPr>
          <w:color w:val="000000"/>
          <w:sz w:val="28"/>
          <w:szCs w:val="28"/>
        </w:rPr>
        <w:t>весь объем обновления этих активов финансируется за счет собственного капитала. Второй из них основан на смешанном финансировании</w:t>
      </w:r>
      <w:r w:rsidRPr="00A049DD">
        <w:rPr>
          <w:sz w:val="28"/>
          <w:szCs w:val="28"/>
        </w:rPr>
        <w:t xml:space="preserve"> </w:t>
      </w:r>
      <w:r w:rsidRPr="00A049DD">
        <w:rPr>
          <w:color w:val="000000"/>
          <w:sz w:val="28"/>
          <w:szCs w:val="28"/>
        </w:rPr>
        <w:t>обновления операционных внеоборотных активов за счет собственного и долгосрочного заемного капитала. Третий вариант предусматривает обновление отдельных видов внеоборотных активов исключительно</w:t>
      </w:r>
      <w:r w:rsidRPr="00A049DD">
        <w:rPr>
          <w:sz w:val="28"/>
          <w:szCs w:val="28"/>
        </w:rPr>
        <w:t xml:space="preserve"> </w:t>
      </w:r>
      <w:r w:rsidRPr="00A049DD">
        <w:rPr>
          <w:color w:val="000000"/>
          <w:sz w:val="28"/>
          <w:szCs w:val="28"/>
        </w:rPr>
        <w:t>за счет финансового кредита (например, за счет финансового лизинга).</w:t>
      </w:r>
      <w:r w:rsidRPr="00A049DD">
        <w:rPr>
          <w:sz w:val="28"/>
          <w:szCs w:val="28"/>
        </w:rPr>
        <w:t xml:space="preserve"> </w:t>
      </w:r>
      <w:r w:rsidRPr="00A049DD">
        <w:rPr>
          <w:color w:val="000000"/>
          <w:sz w:val="28"/>
          <w:szCs w:val="28"/>
        </w:rPr>
        <w:t xml:space="preserve"> </w:t>
      </w:r>
    </w:p>
    <w:p w:rsidR="00AE4B02" w:rsidRPr="00A049DD" w:rsidRDefault="00AE4B02" w:rsidP="00631ED5">
      <w:pPr>
        <w:widowControl w:val="0"/>
        <w:shd w:val="clear" w:color="auto" w:fill="FFFFFF"/>
        <w:autoSpaceDE w:val="0"/>
        <w:autoSpaceDN w:val="0"/>
        <w:adjustRightInd w:val="0"/>
        <w:spacing w:line="360" w:lineRule="auto"/>
        <w:ind w:firstLine="540"/>
        <w:jc w:val="both"/>
        <w:rPr>
          <w:color w:val="000000"/>
          <w:sz w:val="28"/>
          <w:szCs w:val="28"/>
        </w:rPr>
      </w:pPr>
      <w:r w:rsidRPr="00A049DD">
        <w:rPr>
          <w:color w:val="000000"/>
          <w:sz w:val="28"/>
          <w:szCs w:val="28"/>
        </w:rPr>
        <w:t>Выбор соответствующего варианта финансирования обновления</w:t>
      </w:r>
      <w:r w:rsidRPr="00A049DD">
        <w:rPr>
          <w:sz w:val="28"/>
          <w:szCs w:val="28"/>
        </w:rPr>
        <w:t xml:space="preserve"> </w:t>
      </w:r>
      <w:r w:rsidRPr="00A049DD">
        <w:rPr>
          <w:color w:val="000000"/>
          <w:sz w:val="28"/>
          <w:szCs w:val="28"/>
        </w:rPr>
        <w:t>операционных внеоборотных активов по предприятию в целом осуществляется с учетом следующих основных факторов:</w:t>
      </w:r>
    </w:p>
    <w:p w:rsidR="00AE4B02" w:rsidRPr="00A049DD" w:rsidRDefault="00AE4B02" w:rsidP="00631ED5">
      <w:pPr>
        <w:widowControl w:val="0"/>
        <w:numPr>
          <w:ilvl w:val="0"/>
          <w:numId w:val="44"/>
        </w:numPr>
        <w:shd w:val="clear" w:color="auto" w:fill="FFFFFF"/>
        <w:tabs>
          <w:tab w:val="clear" w:pos="181"/>
        </w:tabs>
        <w:autoSpaceDE w:val="0"/>
        <w:autoSpaceDN w:val="0"/>
        <w:adjustRightInd w:val="0"/>
        <w:spacing w:line="360" w:lineRule="auto"/>
        <w:ind w:left="0" w:firstLine="0"/>
        <w:jc w:val="both"/>
        <w:rPr>
          <w:color w:val="000000"/>
          <w:sz w:val="28"/>
          <w:szCs w:val="28"/>
        </w:rPr>
      </w:pPr>
      <w:r w:rsidRPr="00A049DD">
        <w:rPr>
          <w:color w:val="000000"/>
          <w:sz w:val="28"/>
          <w:szCs w:val="28"/>
        </w:rPr>
        <w:t>достаточности собственных финансовых ресурсов для обеспечения</w:t>
      </w:r>
      <w:r w:rsidRPr="00A049DD">
        <w:rPr>
          <w:sz w:val="28"/>
          <w:szCs w:val="28"/>
        </w:rPr>
        <w:t xml:space="preserve"> </w:t>
      </w:r>
      <w:r w:rsidRPr="00A049DD">
        <w:rPr>
          <w:color w:val="000000"/>
          <w:sz w:val="28"/>
          <w:szCs w:val="28"/>
        </w:rPr>
        <w:t xml:space="preserve"> экономического развития предприятия в предстоящем периоде;</w:t>
      </w:r>
    </w:p>
    <w:p w:rsidR="00AE4B02" w:rsidRPr="00A049DD" w:rsidRDefault="00AE4B02" w:rsidP="00631ED5">
      <w:pPr>
        <w:widowControl w:val="0"/>
        <w:numPr>
          <w:ilvl w:val="0"/>
          <w:numId w:val="44"/>
        </w:numPr>
        <w:shd w:val="clear" w:color="auto" w:fill="FFFFFF"/>
        <w:tabs>
          <w:tab w:val="clear" w:pos="181"/>
        </w:tabs>
        <w:autoSpaceDE w:val="0"/>
        <w:autoSpaceDN w:val="0"/>
        <w:adjustRightInd w:val="0"/>
        <w:spacing w:line="360" w:lineRule="auto"/>
        <w:ind w:left="0" w:firstLine="0"/>
        <w:jc w:val="both"/>
        <w:rPr>
          <w:color w:val="000000"/>
          <w:sz w:val="28"/>
          <w:szCs w:val="28"/>
        </w:rPr>
      </w:pPr>
      <w:r w:rsidRPr="00A049DD">
        <w:rPr>
          <w:color w:val="000000"/>
          <w:sz w:val="28"/>
          <w:szCs w:val="28"/>
        </w:rPr>
        <w:t>стоимости долгосрочного финансового кредита в сравнении с уровнем прибыли, генерируемой обновляемыми видами операционных</w:t>
      </w:r>
      <w:r w:rsidRPr="00A049DD">
        <w:rPr>
          <w:sz w:val="28"/>
          <w:szCs w:val="28"/>
        </w:rPr>
        <w:t xml:space="preserve"> </w:t>
      </w:r>
      <w:r w:rsidRPr="00A049DD">
        <w:rPr>
          <w:color w:val="000000"/>
          <w:sz w:val="28"/>
          <w:szCs w:val="28"/>
        </w:rPr>
        <w:t xml:space="preserve"> внеоборотных активов;</w:t>
      </w:r>
    </w:p>
    <w:p w:rsidR="00AE4B02" w:rsidRPr="00A049DD" w:rsidRDefault="00AE4B02" w:rsidP="00631ED5">
      <w:pPr>
        <w:widowControl w:val="0"/>
        <w:numPr>
          <w:ilvl w:val="0"/>
          <w:numId w:val="44"/>
        </w:numPr>
        <w:shd w:val="clear" w:color="auto" w:fill="FFFFFF"/>
        <w:tabs>
          <w:tab w:val="clear" w:pos="181"/>
        </w:tabs>
        <w:autoSpaceDE w:val="0"/>
        <w:autoSpaceDN w:val="0"/>
        <w:adjustRightInd w:val="0"/>
        <w:spacing w:line="360" w:lineRule="auto"/>
        <w:ind w:left="0" w:firstLine="0"/>
        <w:jc w:val="both"/>
        <w:rPr>
          <w:color w:val="000000"/>
          <w:sz w:val="28"/>
          <w:szCs w:val="28"/>
        </w:rPr>
      </w:pPr>
      <w:r w:rsidRPr="00A049DD">
        <w:rPr>
          <w:color w:val="000000"/>
          <w:sz w:val="28"/>
          <w:szCs w:val="28"/>
        </w:rPr>
        <w:t>достигнутого соотношения использования собственного и заемного</w:t>
      </w:r>
      <w:r w:rsidRPr="00A049DD">
        <w:rPr>
          <w:sz w:val="28"/>
          <w:szCs w:val="28"/>
        </w:rPr>
        <w:t xml:space="preserve"> </w:t>
      </w:r>
      <w:r w:rsidRPr="00A049DD">
        <w:rPr>
          <w:color w:val="000000"/>
          <w:sz w:val="28"/>
          <w:szCs w:val="28"/>
        </w:rPr>
        <w:t xml:space="preserve"> капитала, определяющего уровень финансовой устойчивости предприятия;</w:t>
      </w:r>
    </w:p>
    <w:p w:rsidR="00AE4B02" w:rsidRDefault="00AE4B02" w:rsidP="00631ED5">
      <w:pPr>
        <w:widowControl w:val="0"/>
        <w:numPr>
          <w:ilvl w:val="0"/>
          <w:numId w:val="44"/>
        </w:numPr>
        <w:shd w:val="clear" w:color="auto" w:fill="FFFFFF"/>
        <w:tabs>
          <w:tab w:val="clear" w:pos="181"/>
        </w:tabs>
        <w:autoSpaceDE w:val="0"/>
        <w:autoSpaceDN w:val="0"/>
        <w:adjustRightInd w:val="0"/>
        <w:spacing w:line="360" w:lineRule="auto"/>
        <w:ind w:left="0" w:firstLine="0"/>
        <w:jc w:val="both"/>
        <w:rPr>
          <w:color w:val="000000"/>
          <w:sz w:val="28"/>
          <w:szCs w:val="28"/>
        </w:rPr>
      </w:pPr>
      <w:r w:rsidRPr="00A049DD">
        <w:rPr>
          <w:color w:val="000000"/>
          <w:sz w:val="28"/>
          <w:szCs w:val="28"/>
        </w:rPr>
        <w:t>доступности долгосрочного финансового кредита для предприятия.</w:t>
      </w:r>
      <w:r w:rsidRPr="00A049DD">
        <w:rPr>
          <w:sz w:val="28"/>
          <w:szCs w:val="28"/>
        </w:rPr>
        <w:t xml:space="preserve"> </w:t>
      </w:r>
      <w:r w:rsidRPr="00A049DD">
        <w:rPr>
          <w:color w:val="000000"/>
          <w:sz w:val="28"/>
          <w:szCs w:val="28"/>
        </w:rPr>
        <w:t xml:space="preserve"> </w:t>
      </w:r>
    </w:p>
    <w:p w:rsidR="00AE4B02" w:rsidRPr="00A049DD" w:rsidRDefault="00AE4B02" w:rsidP="00C73B58">
      <w:pPr>
        <w:widowControl w:val="0"/>
        <w:shd w:val="clear" w:color="auto" w:fill="FFFFFF"/>
        <w:autoSpaceDE w:val="0"/>
        <w:autoSpaceDN w:val="0"/>
        <w:adjustRightInd w:val="0"/>
        <w:spacing w:line="360" w:lineRule="auto"/>
        <w:jc w:val="both"/>
        <w:rPr>
          <w:color w:val="000000"/>
          <w:sz w:val="28"/>
          <w:szCs w:val="28"/>
        </w:rPr>
      </w:pPr>
      <w:r>
        <w:rPr>
          <w:color w:val="000000"/>
          <w:sz w:val="28"/>
          <w:szCs w:val="28"/>
        </w:rPr>
        <w:t xml:space="preserve">Таким образом,  на данном предприятие существует эффективная система  управления внеоборотными активами. </w:t>
      </w:r>
    </w:p>
    <w:p w:rsidR="00AE4B02" w:rsidRDefault="00AE4B02" w:rsidP="008320E9">
      <w:pPr>
        <w:spacing w:line="360" w:lineRule="auto"/>
        <w:ind w:firstLine="709"/>
        <w:jc w:val="both"/>
        <w:rPr>
          <w:sz w:val="28"/>
          <w:szCs w:val="28"/>
        </w:rPr>
      </w:pPr>
    </w:p>
    <w:p w:rsidR="00AE4B02" w:rsidRDefault="00AE4B02" w:rsidP="008320E9">
      <w:pPr>
        <w:widowControl w:val="0"/>
        <w:autoSpaceDE w:val="0"/>
        <w:autoSpaceDN w:val="0"/>
        <w:adjustRightInd w:val="0"/>
        <w:spacing w:before="40" w:after="40" w:line="360" w:lineRule="auto"/>
        <w:jc w:val="center"/>
        <w:rPr>
          <w:b/>
          <w:sz w:val="28"/>
          <w:szCs w:val="28"/>
        </w:rPr>
      </w:pPr>
    </w:p>
    <w:p w:rsidR="00AE4B02" w:rsidRDefault="00AE4B02" w:rsidP="008320E9">
      <w:pPr>
        <w:widowControl w:val="0"/>
        <w:autoSpaceDE w:val="0"/>
        <w:autoSpaceDN w:val="0"/>
        <w:adjustRightInd w:val="0"/>
        <w:spacing w:before="40" w:after="40" w:line="360" w:lineRule="auto"/>
        <w:jc w:val="center"/>
        <w:rPr>
          <w:b/>
          <w:sz w:val="28"/>
          <w:szCs w:val="28"/>
        </w:rPr>
      </w:pPr>
    </w:p>
    <w:p w:rsidR="00AE4B02" w:rsidRDefault="00AE4B02" w:rsidP="008320E9">
      <w:pPr>
        <w:widowControl w:val="0"/>
        <w:autoSpaceDE w:val="0"/>
        <w:autoSpaceDN w:val="0"/>
        <w:adjustRightInd w:val="0"/>
        <w:spacing w:before="40" w:after="40" w:line="360" w:lineRule="auto"/>
        <w:jc w:val="center"/>
        <w:rPr>
          <w:b/>
          <w:sz w:val="28"/>
          <w:szCs w:val="28"/>
        </w:rPr>
      </w:pPr>
    </w:p>
    <w:p w:rsidR="00AE4B02" w:rsidRDefault="00AE4B02" w:rsidP="008320E9">
      <w:pPr>
        <w:widowControl w:val="0"/>
        <w:autoSpaceDE w:val="0"/>
        <w:autoSpaceDN w:val="0"/>
        <w:adjustRightInd w:val="0"/>
        <w:spacing w:before="40" w:after="40" w:line="360" w:lineRule="auto"/>
        <w:jc w:val="center"/>
        <w:rPr>
          <w:b/>
          <w:sz w:val="28"/>
          <w:szCs w:val="28"/>
        </w:rPr>
      </w:pPr>
    </w:p>
    <w:p w:rsidR="00AE4B02" w:rsidRDefault="00AE4B02" w:rsidP="008320E9">
      <w:pPr>
        <w:widowControl w:val="0"/>
        <w:autoSpaceDE w:val="0"/>
        <w:autoSpaceDN w:val="0"/>
        <w:adjustRightInd w:val="0"/>
        <w:spacing w:before="40" w:after="40" w:line="360" w:lineRule="auto"/>
        <w:jc w:val="center"/>
        <w:rPr>
          <w:b/>
          <w:sz w:val="28"/>
          <w:szCs w:val="28"/>
        </w:rPr>
      </w:pPr>
    </w:p>
    <w:p w:rsidR="00AE4B02" w:rsidRDefault="00AE4B02" w:rsidP="008320E9">
      <w:pPr>
        <w:widowControl w:val="0"/>
        <w:autoSpaceDE w:val="0"/>
        <w:autoSpaceDN w:val="0"/>
        <w:adjustRightInd w:val="0"/>
        <w:spacing w:before="40" w:after="40" w:line="360" w:lineRule="auto"/>
        <w:jc w:val="center"/>
        <w:rPr>
          <w:b/>
          <w:sz w:val="28"/>
          <w:szCs w:val="28"/>
        </w:rPr>
      </w:pPr>
    </w:p>
    <w:p w:rsidR="00AE4B02" w:rsidRDefault="00AE4B02" w:rsidP="008320E9">
      <w:pPr>
        <w:widowControl w:val="0"/>
        <w:autoSpaceDE w:val="0"/>
        <w:autoSpaceDN w:val="0"/>
        <w:adjustRightInd w:val="0"/>
        <w:spacing w:before="40" w:after="40" w:line="360" w:lineRule="auto"/>
        <w:jc w:val="center"/>
        <w:rPr>
          <w:b/>
          <w:sz w:val="28"/>
          <w:szCs w:val="28"/>
        </w:rPr>
      </w:pPr>
    </w:p>
    <w:p w:rsidR="00AE4B02" w:rsidRDefault="00AE4B02" w:rsidP="008320E9">
      <w:pPr>
        <w:widowControl w:val="0"/>
        <w:autoSpaceDE w:val="0"/>
        <w:autoSpaceDN w:val="0"/>
        <w:adjustRightInd w:val="0"/>
        <w:spacing w:before="40" w:after="40" w:line="360" w:lineRule="auto"/>
        <w:jc w:val="center"/>
        <w:rPr>
          <w:b/>
          <w:sz w:val="28"/>
          <w:szCs w:val="28"/>
        </w:rPr>
      </w:pPr>
    </w:p>
    <w:p w:rsidR="00AE4B02" w:rsidRDefault="00AE4B02" w:rsidP="008320E9">
      <w:pPr>
        <w:widowControl w:val="0"/>
        <w:autoSpaceDE w:val="0"/>
        <w:autoSpaceDN w:val="0"/>
        <w:adjustRightInd w:val="0"/>
        <w:spacing w:before="40" w:after="40" w:line="360" w:lineRule="auto"/>
        <w:jc w:val="center"/>
        <w:rPr>
          <w:b/>
          <w:sz w:val="28"/>
          <w:szCs w:val="28"/>
        </w:rPr>
      </w:pPr>
    </w:p>
    <w:p w:rsidR="00AE4B02" w:rsidRDefault="00AE4B02" w:rsidP="008320E9">
      <w:pPr>
        <w:widowControl w:val="0"/>
        <w:autoSpaceDE w:val="0"/>
        <w:autoSpaceDN w:val="0"/>
        <w:adjustRightInd w:val="0"/>
        <w:spacing w:before="40" w:after="40" w:line="360" w:lineRule="auto"/>
        <w:jc w:val="center"/>
        <w:rPr>
          <w:b/>
          <w:sz w:val="28"/>
          <w:szCs w:val="28"/>
        </w:rPr>
      </w:pPr>
    </w:p>
    <w:p w:rsidR="00AE4B02" w:rsidRDefault="00AE4B02" w:rsidP="008320E9">
      <w:pPr>
        <w:widowControl w:val="0"/>
        <w:autoSpaceDE w:val="0"/>
        <w:autoSpaceDN w:val="0"/>
        <w:adjustRightInd w:val="0"/>
        <w:spacing w:before="40" w:after="40" w:line="360" w:lineRule="auto"/>
        <w:jc w:val="center"/>
        <w:rPr>
          <w:b/>
          <w:sz w:val="28"/>
          <w:szCs w:val="28"/>
        </w:rPr>
      </w:pPr>
      <w:r w:rsidRPr="00692AE3">
        <w:rPr>
          <w:b/>
          <w:sz w:val="28"/>
          <w:szCs w:val="28"/>
        </w:rPr>
        <w:t xml:space="preserve">Глава 3. </w:t>
      </w:r>
      <w:bookmarkStart w:id="15" w:name="_Toc106176197"/>
      <w:r w:rsidRPr="00C439E2">
        <w:rPr>
          <w:b/>
          <w:sz w:val="28"/>
          <w:szCs w:val="28"/>
        </w:rPr>
        <w:t>Рекомендации по улучшению использования внеоборотных активов на предприятии</w:t>
      </w:r>
      <w:bookmarkEnd w:id="15"/>
    </w:p>
    <w:p w:rsidR="00AE4B02" w:rsidRPr="00C439E2" w:rsidRDefault="00AE4B02" w:rsidP="00DE40A3">
      <w:pPr>
        <w:widowControl w:val="0"/>
        <w:autoSpaceDE w:val="0"/>
        <w:autoSpaceDN w:val="0"/>
        <w:adjustRightInd w:val="0"/>
        <w:spacing w:line="360" w:lineRule="auto"/>
        <w:jc w:val="center"/>
        <w:rPr>
          <w:b/>
          <w:sz w:val="28"/>
          <w:szCs w:val="28"/>
        </w:rPr>
      </w:pPr>
      <w:r w:rsidRPr="00C439E2">
        <w:rPr>
          <w:b/>
          <w:sz w:val="28"/>
          <w:szCs w:val="28"/>
        </w:rPr>
        <w:t>3.1. Выбор метода начисления амортизации как способ повышения эффективности использования внеоборотных активов</w:t>
      </w:r>
    </w:p>
    <w:p w:rsidR="00AE4B02" w:rsidRPr="00DE40A3" w:rsidRDefault="00AE4B02" w:rsidP="00DE40A3">
      <w:pPr>
        <w:pStyle w:val="a5"/>
        <w:ind w:firstLine="709"/>
        <w:rPr>
          <w:b w:val="0"/>
        </w:rPr>
      </w:pPr>
      <w:r w:rsidRPr="00DE40A3">
        <w:rPr>
          <w:b w:val="0"/>
        </w:rPr>
        <w:t>Роль внеоборотных активов в процессе производства, особенно их воспроизводства в условиях перехода к рыночной экономике, обуславливают особые требования к информации о наличии, движении, состоянии и использовании основных средств.</w:t>
      </w:r>
    </w:p>
    <w:p w:rsidR="00AE4B02" w:rsidRPr="00C439E2" w:rsidRDefault="00AE4B02" w:rsidP="00DE40A3">
      <w:pPr>
        <w:spacing w:line="360" w:lineRule="auto"/>
        <w:ind w:firstLine="709"/>
        <w:rPr>
          <w:sz w:val="28"/>
          <w:szCs w:val="28"/>
        </w:rPr>
      </w:pPr>
      <w:r>
        <w:rPr>
          <w:sz w:val="28"/>
          <w:szCs w:val="28"/>
        </w:rPr>
        <w:t>ООО «Волна»</w:t>
      </w:r>
      <w:r w:rsidRPr="00C439E2">
        <w:rPr>
          <w:sz w:val="28"/>
          <w:szCs w:val="28"/>
        </w:rPr>
        <w:t xml:space="preserve"> для осуществления перевозок грузов</w:t>
      </w:r>
      <w:r>
        <w:rPr>
          <w:sz w:val="28"/>
          <w:szCs w:val="28"/>
        </w:rPr>
        <w:t xml:space="preserve"> и</w:t>
      </w:r>
      <w:r w:rsidRPr="00C439E2">
        <w:rPr>
          <w:sz w:val="28"/>
          <w:szCs w:val="28"/>
        </w:rPr>
        <w:t xml:space="preserve"> обеспечения нормальной работы должны располагать необходимыми основными средствами, рационально их использовать и своевременно пополнять за счёт капитальных вложений, одним из источников которых является амортизация основных средств.</w:t>
      </w:r>
    </w:p>
    <w:p w:rsidR="00AE4B02" w:rsidRPr="00C439E2" w:rsidRDefault="00AE4B02" w:rsidP="00DE40A3">
      <w:pPr>
        <w:spacing w:line="360" w:lineRule="auto"/>
        <w:ind w:firstLine="709"/>
        <w:rPr>
          <w:sz w:val="28"/>
          <w:szCs w:val="28"/>
        </w:rPr>
      </w:pPr>
      <w:r w:rsidRPr="00C439E2">
        <w:rPr>
          <w:sz w:val="28"/>
          <w:szCs w:val="28"/>
        </w:rPr>
        <w:t>В процессе производства основные фонды изнашиваются. Износом называется величина утраты первоначальных технико-эксплуатационных качеств объекта в процессе эксплуатации. Различают следующие виды износа: физический, моральный и внешний (экономический). В современных условиях необходимо выделять подвиды физического и морального износа: устранимый и неустранимый.</w:t>
      </w:r>
    </w:p>
    <w:p w:rsidR="00AE4B02" w:rsidRPr="00C439E2" w:rsidRDefault="00AE4B02" w:rsidP="00DE40A3">
      <w:pPr>
        <w:spacing w:line="360" w:lineRule="auto"/>
        <w:ind w:firstLine="709"/>
        <w:rPr>
          <w:sz w:val="28"/>
          <w:szCs w:val="28"/>
        </w:rPr>
      </w:pPr>
      <w:r w:rsidRPr="00C439E2">
        <w:rPr>
          <w:sz w:val="28"/>
          <w:szCs w:val="28"/>
        </w:rPr>
        <w:t xml:space="preserve">Одновременно с процессом износа объектов идёт процесс амортизации (восстановления) стоимости, первоначально авансированной на орудия труда. Особенности этих двух процессов заключается в том, что они идут параллельно, хотя и относятся к двум признакам орудий труда: износ - это свойство материальных объектов, которыми являются основные фонды, а амортизация - это процесс восстановления стоимости, первоначально авансированной на орудия труда. Несмотря на различия, принимается условие, что параллельность течения этих процессов даёт возможность использовать результаты начисления амортизации как стоимостную оценку износа орудий труда, позволяющую отразить его в бухгалтерском учёте. В действительности процесс износа орудий труда идёт иначе, чем процесс начисления амортизации. </w:t>
      </w:r>
    </w:p>
    <w:p w:rsidR="00AE4B02" w:rsidRPr="00C439E2" w:rsidRDefault="00AE4B02" w:rsidP="00DE40A3">
      <w:pPr>
        <w:spacing w:line="360" w:lineRule="auto"/>
        <w:ind w:firstLine="709"/>
        <w:jc w:val="both"/>
        <w:rPr>
          <w:sz w:val="28"/>
          <w:szCs w:val="28"/>
        </w:rPr>
      </w:pPr>
      <w:r w:rsidRPr="00C439E2">
        <w:rPr>
          <w:sz w:val="28"/>
          <w:szCs w:val="28"/>
        </w:rPr>
        <w:t>Объекты в начале полезного использования изнашиваются ускоренно, затем этот процесс замедляется, а в конце вновь ускоряется. Поэтому использование линейного метода начисления амортизации основных средств не может адекватно отражать процесс износа.</w:t>
      </w:r>
    </w:p>
    <w:p w:rsidR="00AE4B02" w:rsidRDefault="00AE4B02" w:rsidP="00DE40A3">
      <w:pPr>
        <w:spacing w:line="360" w:lineRule="auto"/>
        <w:ind w:firstLine="709"/>
        <w:jc w:val="both"/>
        <w:rPr>
          <w:sz w:val="28"/>
          <w:szCs w:val="28"/>
        </w:rPr>
      </w:pPr>
      <w:r w:rsidRPr="00C439E2">
        <w:rPr>
          <w:sz w:val="28"/>
          <w:szCs w:val="28"/>
        </w:rPr>
        <w:t>Предприятию следует дать свободу в выборе модели амортизации и методов её начисления.</w:t>
      </w:r>
    </w:p>
    <w:p w:rsidR="00AE4B02" w:rsidRPr="00C439E2" w:rsidRDefault="00AE4B02" w:rsidP="00DE40A3">
      <w:pPr>
        <w:spacing w:line="360" w:lineRule="auto"/>
        <w:ind w:firstLine="709"/>
        <w:jc w:val="both"/>
        <w:rPr>
          <w:sz w:val="28"/>
          <w:szCs w:val="28"/>
        </w:rPr>
      </w:pPr>
      <w:r>
        <w:rPr>
          <w:sz w:val="28"/>
          <w:szCs w:val="28"/>
        </w:rPr>
        <w:t xml:space="preserve">ООО «Волна» в 2009 году планирует приобрести 5 грузовиков для перевозок общей стоимостью 10 000 т.р. Рассмотрим, каким способ наиболее выгодно для предприятия начислять амортизацию этих машин. </w:t>
      </w:r>
    </w:p>
    <w:p w:rsidR="00AE4B02" w:rsidRPr="00C439E2" w:rsidRDefault="00AE4B02" w:rsidP="00DE40A3">
      <w:pPr>
        <w:spacing w:line="360" w:lineRule="auto"/>
        <w:ind w:firstLine="709"/>
        <w:jc w:val="both"/>
        <w:rPr>
          <w:sz w:val="28"/>
          <w:szCs w:val="28"/>
        </w:rPr>
      </w:pPr>
      <w:r w:rsidRPr="00C439E2">
        <w:rPr>
          <w:sz w:val="28"/>
          <w:szCs w:val="28"/>
        </w:rPr>
        <w:t>Предлагается возможность начисления амортизации различными способами:</w:t>
      </w:r>
    </w:p>
    <w:p w:rsidR="00AE4B02" w:rsidRPr="00C439E2" w:rsidRDefault="00AE4B02" w:rsidP="00DE40A3">
      <w:pPr>
        <w:numPr>
          <w:ilvl w:val="0"/>
          <w:numId w:val="46"/>
        </w:numPr>
        <w:spacing w:line="360" w:lineRule="auto"/>
        <w:ind w:left="0" w:firstLine="709"/>
        <w:jc w:val="both"/>
        <w:rPr>
          <w:sz w:val="28"/>
          <w:szCs w:val="28"/>
        </w:rPr>
      </w:pPr>
      <w:r w:rsidRPr="00C439E2">
        <w:rPr>
          <w:sz w:val="28"/>
          <w:szCs w:val="28"/>
        </w:rPr>
        <w:t>линейным способом;</w:t>
      </w:r>
    </w:p>
    <w:p w:rsidR="00AE4B02" w:rsidRPr="00C439E2" w:rsidRDefault="00AE4B02" w:rsidP="00DE40A3">
      <w:pPr>
        <w:numPr>
          <w:ilvl w:val="0"/>
          <w:numId w:val="46"/>
        </w:numPr>
        <w:spacing w:line="360" w:lineRule="auto"/>
        <w:ind w:left="0" w:firstLine="709"/>
        <w:jc w:val="both"/>
        <w:rPr>
          <w:sz w:val="28"/>
          <w:szCs w:val="28"/>
        </w:rPr>
      </w:pPr>
      <w:r w:rsidRPr="00C439E2">
        <w:rPr>
          <w:sz w:val="28"/>
          <w:szCs w:val="28"/>
        </w:rPr>
        <w:t>способом списания стоимости по сумме числа лет срока полезного использования;</w:t>
      </w:r>
    </w:p>
    <w:p w:rsidR="00AE4B02" w:rsidRPr="00C439E2" w:rsidRDefault="00AE4B02" w:rsidP="00DE40A3">
      <w:pPr>
        <w:numPr>
          <w:ilvl w:val="0"/>
          <w:numId w:val="46"/>
        </w:numPr>
        <w:spacing w:line="360" w:lineRule="auto"/>
        <w:ind w:left="0" w:firstLine="709"/>
        <w:jc w:val="both"/>
        <w:rPr>
          <w:sz w:val="28"/>
          <w:szCs w:val="28"/>
        </w:rPr>
      </w:pPr>
      <w:r w:rsidRPr="00C439E2">
        <w:rPr>
          <w:sz w:val="28"/>
          <w:szCs w:val="28"/>
        </w:rPr>
        <w:t>способом уменьшаемого остатка;</w:t>
      </w:r>
    </w:p>
    <w:p w:rsidR="00AE4B02" w:rsidRPr="00C439E2" w:rsidRDefault="00AE4B02" w:rsidP="00DE40A3">
      <w:pPr>
        <w:numPr>
          <w:ilvl w:val="0"/>
          <w:numId w:val="46"/>
        </w:numPr>
        <w:spacing w:line="360" w:lineRule="auto"/>
        <w:ind w:left="0" w:firstLine="709"/>
        <w:jc w:val="both"/>
        <w:rPr>
          <w:sz w:val="28"/>
          <w:szCs w:val="28"/>
        </w:rPr>
      </w:pPr>
      <w:r w:rsidRPr="00C439E2">
        <w:rPr>
          <w:sz w:val="28"/>
          <w:szCs w:val="28"/>
        </w:rPr>
        <w:t>способом списания стоимости пропорционально объёму продукции.</w:t>
      </w:r>
    </w:p>
    <w:p w:rsidR="00AE4B02" w:rsidRPr="00DE40A3" w:rsidRDefault="00AE4B02" w:rsidP="00DE40A3">
      <w:pPr>
        <w:spacing w:line="360" w:lineRule="auto"/>
        <w:ind w:firstLine="709"/>
        <w:jc w:val="both"/>
        <w:rPr>
          <w:sz w:val="28"/>
          <w:szCs w:val="28"/>
        </w:rPr>
      </w:pPr>
      <w:r w:rsidRPr="00C439E2">
        <w:rPr>
          <w:sz w:val="28"/>
          <w:szCs w:val="28"/>
        </w:rPr>
        <w:t xml:space="preserve">Названные способы начисления амортизации предполагают использование </w:t>
      </w:r>
      <w:r w:rsidRPr="00DE40A3">
        <w:rPr>
          <w:sz w:val="28"/>
          <w:szCs w:val="28"/>
        </w:rPr>
        <w:t>различных подходов при определении норм амортизации.</w:t>
      </w:r>
    </w:p>
    <w:p w:rsidR="00AE4B02" w:rsidRPr="00DE40A3" w:rsidRDefault="00AE4B02" w:rsidP="00DE40A3">
      <w:pPr>
        <w:pStyle w:val="a5"/>
        <w:ind w:firstLine="709"/>
        <w:rPr>
          <w:b w:val="0"/>
        </w:rPr>
      </w:pPr>
      <w:r w:rsidRPr="00DE40A3">
        <w:rPr>
          <w:b w:val="0"/>
        </w:rPr>
        <w:t xml:space="preserve">При линейном способе норма амортизационных отчислений определяется исходя из срока использования объекта основных средств. Согласно этому методу амортизируемая стоимость объекта равномерно списывается в течение срока его службы. Норма амортизации является постоянной. Расчёт представлен в таблице </w:t>
      </w:r>
      <w:r>
        <w:rPr>
          <w:b w:val="0"/>
        </w:rPr>
        <w:t>7</w:t>
      </w:r>
      <w:r w:rsidRPr="00DE40A3">
        <w:rPr>
          <w:b w:val="0"/>
        </w:rPr>
        <w:t>.</w:t>
      </w:r>
    </w:p>
    <w:p w:rsidR="00AE4B02" w:rsidRPr="00DE40A3" w:rsidRDefault="00AE4B02" w:rsidP="00DE40A3">
      <w:pPr>
        <w:pStyle w:val="1"/>
        <w:spacing w:line="360" w:lineRule="auto"/>
        <w:jc w:val="right"/>
        <w:rPr>
          <w:b/>
          <w:szCs w:val="28"/>
        </w:rPr>
      </w:pPr>
      <w:r w:rsidRPr="00DE40A3">
        <w:rPr>
          <w:szCs w:val="28"/>
        </w:rPr>
        <w:t>Т</w:t>
      </w:r>
      <w:r>
        <w:rPr>
          <w:szCs w:val="28"/>
        </w:rPr>
        <w:t>аблица 7</w:t>
      </w:r>
    </w:p>
    <w:p w:rsidR="00AE4B02" w:rsidRPr="00DE40A3" w:rsidRDefault="00AE4B02" w:rsidP="00DE40A3">
      <w:pPr>
        <w:pStyle w:val="7"/>
        <w:spacing w:before="0" w:line="360" w:lineRule="auto"/>
        <w:jc w:val="center"/>
        <w:rPr>
          <w:rFonts w:ascii="Times New Roman" w:hAnsi="Times New Roman"/>
          <w:color w:val="auto"/>
          <w:sz w:val="28"/>
          <w:szCs w:val="28"/>
        </w:rPr>
      </w:pPr>
      <w:r w:rsidRPr="00DE40A3">
        <w:rPr>
          <w:rFonts w:ascii="Times New Roman" w:hAnsi="Times New Roman"/>
          <w:i w:val="0"/>
          <w:color w:val="auto"/>
          <w:sz w:val="28"/>
          <w:szCs w:val="28"/>
        </w:rPr>
        <w:t>Начисление амортизации линейным способом, т.р</w:t>
      </w:r>
      <w:r w:rsidRPr="00DE40A3">
        <w:rPr>
          <w:rFonts w:ascii="Times New Roman" w:hAnsi="Times New Roman"/>
          <w:color w:val="auto"/>
          <w:sz w:val="28"/>
          <w:szCs w:val="28"/>
        </w:rPr>
        <w:t>.</w:t>
      </w:r>
    </w:p>
    <w:p w:rsidR="00AE4B02" w:rsidRPr="00C439E2" w:rsidRDefault="00AE4B02" w:rsidP="00DE40A3">
      <w:pPr>
        <w:spacing w:line="360" w:lineRule="auto"/>
        <w:jc w:val="both"/>
        <w:rPr>
          <w:sz w:val="28"/>
          <w:szCs w:val="28"/>
        </w:rPr>
      </w:pPr>
      <w:r w:rsidRPr="00C439E2">
        <w:rPr>
          <w:sz w:val="28"/>
          <w:szCs w:val="28"/>
        </w:rPr>
        <w:t>Срок службы 5 лет, норма - 18%</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624"/>
        <w:gridCol w:w="1771"/>
        <w:gridCol w:w="1542"/>
        <w:gridCol w:w="1683"/>
        <w:gridCol w:w="1543"/>
        <w:gridCol w:w="1542"/>
      </w:tblGrid>
      <w:tr w:rsidR="00AE4B02" w:rsidRPr="00C439E2" w:rsidTr="00DE40A3">
        <w:trPr>
          <w:trHeight w:val="653"/>
          <w:jc w:val="center"/>
        </w:trPr>
        <w:tc>
          <w:tcPr>
            <w:tcW w:w="1624" w:type="dxa"/>
            <w:tcBorders>
              <w:top w:val="double" w:sz="6" w:space="0" w:color="000000"/>
            </w:tcBorders>
          </w:tcPr>
          <w:p w:rsidR="00AE4B02" w:rsidRPr="00DE40A3" w:rsidRDefault="00AE4B02" w:rsidP="00DE40A3">
            <w:pPr>
              <w:jc w:val="both"/>
              <w:rPr>
                <w:sz w:val="22"/>
                <w:szCs w:val="22"/>
              </w:rPr>
            </w:pPr>
            <w:r w:rsidRPr="00DE40A3">
              <w:rPr>
                <w:sz w:val="22"/>
                <w:szCs w:val="22"/>
              </w:rPr>
              <w:t>Наименова-иие</w:t>
            </w:r>
          </w:p>
          <w:p w:rsidR="00AE4B02" w:rsidRPr="00DE40A3" w:rsidRDefault="00AE4B02" w:rsidP="00DE40A3">
            <w:pPr>
              <w:jc w:val="both"/>
              <w:rPr>
                <w:sz w:val="22"/>
                <w:szCs w:val="22"/>
              </w:rPr>
            </w:pPr>
            <w:r w:rsidRPr="00DE40A3">
              <w:rPr>
                <w:sz w:val="22"/>
                <w:szCs w:val="22"/>
              </w:rPr>
              <w:t>объекта</w:t>
            </w:r>
          </w:p>
        </w:tc>
        <w:tc>
          <w:tcPr>
            <w:tcW w:w="1771" w:type="dxa"/>
            <w:tcBorders>
              <w:top w:val="double" w:sz="6" w:space="0" w:color="000000"/>
            </w:tcBorders>
          </w:tcPr>
          <w:p w:rsidR="00AE4B02" w:rsidRPr="00DE40A3" w:rsidRDefault="00AE4B02" w:rsidP="00DE40A3">
            <w:pPr>
              <w:jc w:val="both"/>
              <w:rPr>
                <w:sz w:val="22"/>
                <w:szCs w:val="22"/>
              </w:rPr>
            </w:pPr>
            <w:r w:rsidRPr="00DE40A3">
              <w:rPr>
                <w:sz w:val="22"/>
                <w:szCs w:val="22"/>
              </w:rPr>
              <w:t>Дата</w:t>
            </w:r>
          </w:p>
          <w:p w:rsidR="00AE4B02" w:rsidRPr="00DE40A3" w:rsidRDefault="00AE4B02" w:rsidP="00DE40A3">
            <w:pPr>
              <w:ind w:left="-1578" w:firstLine="1578"/>
              <w:jc w:val="both"/>
              <w:rPr>
                <w:sz w:val="22"/>
                <w:szCs w:val="22"/>
              </w:rPr>
            </w:pPr>
            <w:r w:rsidRPr="00DE40A3">
              <w:rPr>
                <w:sz w:val="22"/>
                <w:szCs w:val="22"/>
              </w:rPr>
              <w:t>Приобретения</w:t>
            </w:r>
          </w:p>
        </w:tc>
        <w:tc>
          <w:tcPr>
            <w:tcW w:w="1542" w:type="dxa"/>
            <w:tcBorders>
              <w:top w:val="double" w:sz="6" w:space="0" w:color="000000"/>
            </w:tcBorders>
          </w:tcPr>
          <w:p w:rsidR="00AE4B02" w:rsidRPr="00DE40A3" w:rsidRDefault="00AE4B02" w:rsidP="00DE40A3">
            <w:pPr>
              <w:jc w:val="both"/>
              <w:rPr>
                <w:sz w:val="22"/>
                <w:szCs w:val="22"/>
              </w:rPr>
            </w:pPr>
            <w:r w:rsidRPr="00DE40A3">
              <w:rPr>
                <w:sz w:val="22"/>
                <w:szCs w:val="22"/>
              </w:rPr>
              <w:t>Первоначальная</w:t>
            </w:r>
          </w:p>
          <w:p w:rsidR="00AE4B02" w:rsidRPr="00DE40A3" w:rsidRDefault="00AE4B02" w:rsidP="00DE40A3">
            <w:pPr>
              <w:jc w:val="both"/>
              <w:rPr>
                <w:sz w:val="22"/>
                <w:szCs w:val="22"/>
              </w:rPr>
            </w:pPr>
            <w:r w:rsidRPr="00DE40A3">
              <w:rPr>
                <w:sz w:val="22"/>
                <w:szCs w:val="22"/>
              </w:rPr>
              <w:t>стоимость</w:t>
            </w:r>
          </w:p>
        </w:tc>
        <w:tc>
          <w:tcPr>
            <w:tcW w:w="1683" w:type="dxa"/>
            <w:tcBorders>
              <w:top w:val="double" w:sz="6" w:space="0" w:color="000000"/>
            </w:tcBorders>
          </w:tcPr>
          <w:p w:rsidR="00AE4B02" w:rsidRPr="00DE40A3" w:rsidRDefault="00AE4B02" w:rsidP="00DE40A3">
            <w:pPr>
              <w:jc w:val="both"/>
              <w:rPr>
                <w:sz w:val="22"/>
                <w:szCs w:val="22"/>
              </w:rPr>
            </w:pPr>
            <w:r w:rsidRPr="00DE40A3">
              <w:rPr>
                <w:sz w:val="22"/>
                <w:szCs w:val="22"/>
              </w:rPr>
              <w:t>Годовая сумма амортизации</w:t>
            </w:r>
          </w:p>
        </w:tc>
        <w:tc>
          <w:tcPr>
            <w:tcW w:w="1543" w:type="dxa"/>
            <w:tcBorders>
              <w:top w:val="double" w:sz="6" w:space="0" w:color="000000"/>
            </w:tcBorders>
          </w:tcPr>
          <w:p w:rsidR="00AE4B02" w:rsidRPr="00DE40A3" w:rsidRDefault="00AE4B02" w:rsidP="00DE40A3">
            <w:pPr>
              <w:jc w:val="both"/>
              <w:rPr>
                <w:sz w:val="22"/>
                <w:szCs w:val="22"/>
              </w:rPr>
            </w:pPr>
            <w:r w:rsidRPr="00DE40A3">
              <w:rPr>
                <w:sz w:val="22"/>
                <w:szCs w:val="22"/>
              </w:rPr>
              <w:t>Накопленный износ</w:t>
            </w:r>
          </w:p>
        </w:tc>
        <w:tc>
          <w:tcPr>
            <w:tcW w:w="1542" w:type="dxa"/>
            <w:tcBorders>
              <w:top w:val="double" w:sz="6" w:space="0" w:color="000000"/>
            </w:tcBorders>
          </w:tcPr>
          <w:p w:rsidR="00AE4B02" w:rsidRPr="00DE40A3" w:rsidRDefault="00AE4B02" w:rsidP="00DE40A3">
            <w:pPr>
              <w:jc w:val="both"/>
              <w:rPr>
                <w:sz w:val="22"/>
                <w:szCs w:val="22"/>
              </w:rPr>
            </w:pPr>
            <w:r w:rsidRPr="00DE40A3">
              <w:rPr>
                <w:sz w:val="22"/>
                <w:szCs w:val="22"/>
              </w:rPr>
              <w:t>Остаточная</w:t>
            </w:r>
          </w:p>
          <w:p w:rsidR="00AE4B02" w:rsidRPr="00DE40A3" w:rsidRDefault="00AE4B02" w:rsidP="00DE40A3">
            <w:pPr>
              <w:jc w:val="both"/>
              <w:rPr>
                <w:sz w:val="22"/>
                <w:szCs w:val="22"/>
              </w:rPr>
            </w:pPr>
            <w:r w:rsidRPr="00DE40A3">
              <w:rPr>
                <w:sz w:val="22"/>
                <w:szCs w:val="22"/>
              </w:rPr>
              <w:t>стоимость</w:t>
            </w:r>
          </w:p>
        </w:tc>
      </w:tr>
      <w:tr w:rsidR="00AE4B02" w:rsidRPr="00C439E2" w:rsidTr="00DE40A3">
        <w:trPr>
          <w:trHeight w:val="888"/>
          <w:jc w:val="center"/>
        </w:trPr>
        <w:tc>
          <w:tcPr>
            <w:tcW w:w="1624" w:type="dxa"/>
            <w:tcBorders>
              <w:bottom w:val="double" w:sz="6" w:space="0" w:color="000000"/>
            </w:tcBorders>
          </w:tcPr>
          <w:p w:rsidR="00AE4B02" w:rsidRPr="00DE40A3" w:rsidRDefault="00AE4B02" w:rsidP="00DE40A3">
            <w:pPr>
              <w:jc w:val="both"/>
              <w:rPr>
                <w:sz w:val="22"/>
                <w:szCs w:val="22"/>
              </w:rPr>
            </w:pPr>
            <w:r w:rsidRPr="00DE40A3">
              <w:rPr>
                <w:sz w:val="22"/>
                <w:szCs w:val="22"/>
              </w:rPr>
              <w:t>грузовик</w:t>
            </w:r>
          </w:p>
        </w:tc>
        <w:tc>
          <w:tcPr>
            <w:tcW w:w="1771" w:type="dxa"/>
            <w:tcBorders>
              <w:bottom w:val="double" w:sz="6" w:space="0" w:color="000000"/>
            </w:tcBorders>
          </w:tcPr>
          <w:p w:rsidR="00AE4B02" w:rsidRPr="00DE40A3" w:rsidRDefault="00AE4B02" w:rsidP="00DE40A3">
            <w:pPr>
              <w:jc w:val="both"/>
              <w:rPr>
                <w:sz w:val="22"/>
                <w:szCs w:val="22"/>
              </w:rPr>
            </w:pPr>
            <w:r w:rsidRPr="00DE40A3">
              <w:rPr>
                <w:sz w:val="22"/>
                <w:szCs w:val="22"/>
              </w:rPr>
              <w:t>конец -1го года</w:t>
            </w:r>
          </w:p>
          <w:p w:rsidR="00AE4B02" w:rsidRPr="00DE40A3" w:rsidRDefault="00AE4B02" w:rsidP="00DE40A3">
            <w:pPr>
              <w:jc w:val="both"/>
              <w:rPr>
                <w:sz w:val="22"/>
                <w:szCs w:val="22"/>
              </w:rPr>
            </w:pPr>
            <w:r w:rsidRPr="00DE40A3">
              <w:rPr>
                <w:sz w:val="22"/>
                <w:szCs w:val="22"/>
              </w:rPr>
              <w:t>конец- 2го</w:t>
            </w:r>
          </w:p>
          <w:p w:rsidR="00AE4B02" w:rsidRPr="00DE40A3" w:rsidRDefault="00AE4B02" w:rsidP="00DE40A3">
            <w:pPr>
              <w:jc w:val="both"/>
              <w:rPr>
                <w:sz w:val="22"/>
                <w:szCs w:val="22"/>
              </w:rPr>
            </w:pPr>
            <w:r w:rsidRPr="00DE40A3">
              <w:rPr>
                <w:sz w:val="22"/>
                <w:szCs w:val="22"/>
              </w:rPr>
              <w:t>года</w:t>
            </w:r>
          </w:p>
          <w:p w:rsidR="00AE4B02" w:rsidRPr="00DE40A3" w:rsidRDefault="00AE4B02" w:rsidP="00DE40A3">
            <w:pPr>
              <w:jc w:val="both"/>
              <w:rPr>
                <w:sz w:val="22"/>
                <w:szCs w:val="22"/>
              </w:rPr>
            </w:pPr>
            <w:r w:rsidRPr="00DE40A3">
              <w:rPr>
                <w:sz w:val="22"/>
                <w:szCs w:val="22"/>
              </w:rPr>
              <w:t>конец- 3го</w:t>
            </w:r>
          </w:p>
          <w:p w:rsidR="00AE4B02" w:rsidRPr="00DE40A3" w:rsidRDefault="00AE4B02" w:rsidP="00DE40A3">
            <w:pPr>
              <w:jc w:val="both"/>
              <w:rPr>
                <w:sz w:val="22"/>
                <w:szCs w:val="22"/>
              </w:rPr>
            </w:pPr>
            <w:r w:rsidRPr="00DE40A3">
              <w:rPr>
                <w:sz w:val="22"/>
                <w:szCs w:val="22"/>
              </w:rPr>
              <w:t>года</w:t>
            </w:r>
          </w:p>
          <w:p w:rsidR="00AE4B02" w:rsidRPr="00DE40A3" w:rsidRDefault="00AE4B02" w:rsidP="00DE40A3">
            <w:pPr>
              <w:jc w:val="both"/>
              <w:rPr>
                <w:sz w:val="22"/>
                <w:szCs w:val="22"/>
              </w:rPr>
            </w:pPr>
            <w:r w:rsidRPr="00DE40A3">
              <w:rPr>
                <w:sz w:val="22"/>
                <w:szCs w:val="22"/>
              </w:rPr>
              <w:t>конец- 4го</w:t>
            </w:r>
          </w:p>
          <w:p w:rsidR="00AE4B02" w:rsidRPr="00DE40A3" w:rsidRDefault="00AE4B02" w:rsidP="00DE40A3">
            <w:pPr>
              <w:jc w:val="both"/>
              <w:rPr>
                <w:sz w:val="22"/>
                <w:szCs w:val="22"/>
              </w:rPr>
            </w:pPr>
            <w:r w:rsidRPr="00DE40A3">
              <w:rPr>
                <w:sz w:val="22"/>
                <w:szCs w:val="22"/>
              </w:rPr>
              <w:t>года</w:t>
            </w:r>
          </w:p>
          <w:p w:rsidR="00AE4B02" w:rsidRPr="00DE40A3" w:rsidRDefault="00AE4B02" w:rsidP="00DE40A3">
            <w:pPr>
              <w:jc w:val="both"/>
              <w:rPr>
                <w:sz w:val="22"/>
                <w:szCs w:val="22"/>
              </w:rPr>
            </w:pPr>
            <w:r w:rsidRPr="00DE40A3">
              <w:rPr>
                <w:sz w:val="22"/>
                <w:szCs w:val="22"/>
              </w:rPr>
              <w:t>конец- 5го</w:t>
            </w:r>
          </w:p>
          <w:p w:rsidR="00AE4B02" w:rsidRPr="00DE40A3" w:rsidRDefault="00AE4B02" w:rsidP="00DE40A3">
            <w:pPr>
              <w:jc w:val="both"/>
              <w:rPr>
                <w:sz w:val="22"/>
                <w:szCs w:val="22"/>
              </w:rPr>
            </w:pPr>
            <w:r w:rsidRPr="00DE40A3">
              <w:rPr>
                <w:sz w:val="22"/>
                <w:szCs w:val="22"/>
              </w:rPr>
              <w:t>года</w:t>
            </w:r>
          </w:p>
          <w:p w:rsidR="00AE4B02" w:rsidRPr="00DE40A3" w:rsidRDefault="00AE4B02" w:rsidP="00DE40A3">
            <w:pPr>
              <w:jc w:val="both"/>
              <w:rPr>
                <w:sz w:val="22"/>
                <w:szCs w:val="22"/>
              </w:rPr>
            </w:pPr>
          </w:p>
        </w:tc>
        <w:tc>
          <w:tcPr>
            <w:tcW w:w="1542" w:type="dxa"/>
            <w:tcBorders>
              <w:bottom w:val="double" w:sz="6" w:space="0" w:color="000000"/>
            </w:tcBorders>
          </w:tcPr>
          <w:p w:rsidR="00AE4B02" w:rsidRPr="00DE40A3" w:rsidRDefault="00AE4B02" w:rsidP="00DE40A3">
            <w:pPr>
              <w:jc w:val="both"/>
              <w:rPr>
                <w:sz w:val="22"/>
                <w:szCs w:val="22"/>
              </w:rPr>
            </w:pPr>
            <w:r w:rsidRPr="00DE40A3">
              <w:rPr>
                <w:sz w:val="22"/>
                <w:szCs w:val="22"/>
              </w:rPr>
              <w:t>10000</w:t>
            </w:r>
          </w:p>
          <w:p w:rsidR="00AE4B02" w:rsidRPr="00DE40A3" w:rsidRDefault="00AE4B02" w:rsidP="00DE40A3">
            <w:pPr>
              <w:jc w:val="both"/>
              <w:rPr>
                <w:sz w:val="22"/>
                <w:szCs w:val="22"/>
              </w:rPr>
            </w:pPr>
          </w:p>
          <w:p w:rsidR="00AE4B02" w:rsidRPr="00DE40A3" w:rsidRDefault="00AE4B02" w:rsidP="00DE40A3">
            <w:pPr>
              <w:jc w:val="both"/>
              <w:rPr>
                <w:sz w:val="22"/>
                <w:szCs w:val="22"/>
              </w:rPr>
            </w:pPr>
          </w:p>
          <w:p w:rsidR="00AE4B02" w:rsidRPr="00DE40A3" w:rsidRDefault="00AE4B02" w:rsidP="00DE40A3">
            <w:pPr>
              <w:jc w:val="both"/>
              <w:rPr>
                <w:sz w:val="22"/>
                <w:szCs w:val="22"/>
              </w:rPr>
            </w:pPr>
            <w:r w:rsidRPr="00DE40A3">
              <w:rPr>
                <w:sz w:val="22"/>
                <w:szCs w:val="22"/>
              </w:rPr>
              <w:t>10000</w:t>
            </w:r>
          </w:p>
          <w:p w:rsidR="00AE4B02" w:rsidRPr="00DE40A3" w:rsidRDefault="00AE4B02" w:rsidP="00DE40A3">
            <w:pPr>
              <w:jc w:val="both"/>
              <w:rPr>
                <w:sz w:val="22"/>
                <w:szCs w:val="22"/>
              </w:rPr>
            </w:pPr>
          </w:p>
          <w:p w:rsidR="00AE4B02" w:rsidRPr="00DE40A3" w:rsidRDefault="00AE4B02" w:rsidP="00DE40A3">
            <w:pPr>
              <w:jc w:val="both"/>
              <w:rPr>
                <w:sz w:val="22"/>
                <w:szCs w:val="22"/>
              </w:rPr>
            </w:pPr>
            <w:r w:rsidRPr="00DE40A3">
              <w:rPr>
                <w:sz w:val="22"/>
                <w:szCs w:val="22"/>
              </w:rPr>
              <w:t>10000</w:t>
            </w:r>
          </w:p>
          <w:p w:rsidR="00AE4B02" w:rsidRPr="00DE40A3" w:rsidRDefault="00AE4B02" w:rsidP="00DE40A3">
            <w:pPr>
              <w:jc w:val="both"/>
              <w:rPr>
                <w:sz w:val="22"/>
                <w:szCs w:val="22"/>
              </w:rPr>
            </w:pPr>
          </w:p>
          <w:p w:rsidR="00AE4B02" w:rsidRPr="00DE40A3" w:rsidRDefault="00AE4B02" w:rsidP="00DE40A3">
            <w:pPr>
              <w:jc w:val="both"/>
              <w:rPr>
                <w:sz w:val="22"/>
                <w:szCs w:val="22"/>
              </w:rPr>
            </w:pPr>
            <w:r w:rsidRPr="00DE40A3">
              <w:rPr>
                <w:sz w:val="22"/>
                <w:szCs w:val="22"/>
              </w:rPr>
              <w:t>10000</w:t>
            </w:r>
          </w:p>
          <w:p w:rsidR="00AE4B02" w:rsidRPr="00DE40A3" w:rsidRDefault="00AE4B02" w:rsidP="00DE40A3">
            <w:pPr>
              <w:jc w:val="both"/>
              <w:rPr>
                <w:sz w:val="22"/>
                <w:szCs w:val="22"/>
              </w:rPr>
            </w:pPr>
          </w:p>
          <w:p w:rsidR="00AE4B02" w:rsidRPr="00DE40A3" w:rsidRDefault="00AE4B02" w:rsidP="00DE40A3">
            <w:pPr>
              <w:jc w:val="both"/>
              <w:rPr>
                <w:sz w:val="22"/>
                <w:szCs w:val="22"/>
              </w:rPr>
            </w:pPr>
            <w:r w:rsidRPr="00DE40A3">
              <w:rPr>
                <w:sz w:val="22"/>
                <w:szCs w:val="22"/>
              </w:rPr>
              <w:t>10000</w:t>
            </w:r>
          </w:p>
          <w:p w:rsidR="00AE4B02" w:rsidRPr="00DE40A3" w:rsidRDefault="00AE4B02" w:rsidP="00DE40A3">
            <w:pPr>
              <w:jc w:val="both"/>
              <w:rPr>
                <w:sz w:val="22"/>
                <w:szCs w:val="22"/>
              </w:rPr>
            </w:pPr>
          </w:p>
        </w:tc>
        <w:tc>
          <w:tcPr>
            <w:tcW w:w="1683" w:type="dxa"/>
            <w:tcBorders>
              <w:bottom w:val="double" w:sz="6" w:space="0" w:color="000000"/>
            </w:tcBorders>
          </w:tcPr>
          <w:p w:rsidR="00AE4B02" w:rsidRPr="00DE40A3" w:rsidRDefault="00AE4B02" w:rsidP="00DE40A3">
            <w:pPr>
              <w:jc w:val="both"/>
              <w:rPr>
                <w:sz w:val="22"/>
                <w:szCs w:val="22"/>
              </w:rPr>
            </w:pPr>
            <w:r w:rsidRPr="00DE40A3">
              <w:rPr>
                <w:sz w:val="22"/>
                <w:szCs w:val="22"/>
              </w:rPr>
              <w:t>1800</w:t>
            </w:r>
          </w:p>
          <w:p w:rsidR="00AE4B02" w:rsidRPr="00DE40A3" w:rsidRDefault="00AE4B02" w:rsidP="00DE40A3">
            <w:pPr>
              <w:jc w:val="both"/>
              <w:rPr>
                <w:sz w:val="22"/>
                <w:szCs w:val="22"/>
              </w:rPr>
            </w:pPr>
          </w:p>
          <w:p w:rsidR="00AE4B02" w:rsidRPr="00DE40A3" w:rsidRDefault="00AE4B02" w:rsidP="00DE40A3">
            <w:pPr>
              <w:jc w:val="both"/>
              <w:rPr>
                <w:sz w:val="22"/>
                <w:szCs w:val="22"/>
              </w:rPr>
            </w:pPr>
          </w:p>
          <w:p w:rsidR="00AE4B02" w:rsidRPr="00DE40A3" w:rsidRDefault="00AE4B02" w:rsidP="00DE40A3">
            <w:pPr>
              <w:jc w:val="both"/>
              <w:rPr>
                <w:sz w:val="22"/>
                <w:szCs w:val="22"/>
              </w:rPr>
            </w:pPr>
            <w:r w:rsidRPr="00DE40A3">
              <w:rPr>
                <w:sz w:val="22"/>
                <w:szCs w:val="22"/>
              </w:rPr>
              <w:t>1800</w:t>
            </w:r>
          </w:p>
          <w:p w:rsidR="00AE4B02" w:rsidRPr="00DE40A3" w:rsidRDefault="00AE4B02" w:rsidP="00DE40A3">
            <w:pPr>
              <w:jc w:val="both"/>
              <w:rPr>
                <w:sz w:val="22"/>
                <w:szCs w:val="22"/>
              </w:rPr>
            </w:pPr>
          </w:p>
          <w:p w:rsidR="00AE4B02" w:rsidRPr="00DE40A3" w:rsidRDefault="00AE4B02" w:rsidP="00DE40A3">
            <w:pPr>
              <w:jc w:val="both"/>
              <w:rPr>
                <w:sz w:val="22"/>
                <w:szCs w:val="22"/>
              </w:rPr>
            </w:pPr>
            <w:r w:rsidRPr="00DE40A3">
              <w:rPr>
                <w:sz w:val="22"/>
                <w:szCs w:val="22"/>
              </w:rPr>
              <w:t>1800</w:t>
            </w:r>
          </w:p>
          <w:p w:rsidR="00AE4B02" w:rsidRPr="00DE40A3" w:rsidRDefault="00AE4B02" w:rsidP="00DE40A3">
            <w:pPr>
              <w:jc w:val="both"/>
              <w:rPr>
                <w:sz w:val="22"/>
                <w:szCs w:val="22"/>
              </w:rPr>
            </w:pPr>
          </w:p>
          <w:p w:rsidR="00AE4B02" w:rsidRPr="00DE40A3" w:rsidRDefault="00AE4B02" w:rsidP="00DE40A3">
            <w:pPr>
              <w:jc w:val="both"/>
              <w:rPr>
                <w:sz w:val="22"/>
                <w:szCs w:val="22"/>
              </w:rPr>
            </w:pPr>
            <w:r w:rsidRPr="00DE40A3">
              <w:rPr>
                <w:sz w:val="22"/>
                <w:szCs w:val="22"/>
              </w:rPr>
              <w:t>1800</w:t>
            </w:r>
          </w:p>
          <w:p w:rsidR="00AE4B02" w:rsidRPr="00DE40A3" w:rsidRDefault="00AE4B02" w:rsidP="00DE40A3">
            <w:pPr>
              <w:jc w:val="both"/>
              <w:rPr>
                <w:sz w:val="22"/>
                <w:szCs w:val="22"/>
              </w:rPr>
            </w:pPr>
          </w:p>
          <w:p w:rsidR="00AE4B02" w:rsidRPr="00DE40A3" w:rsidRDefault="00AE4B02" w:rsidP="00DE40A3">
            <w:pPr>
              <w:jc w:val="both"/>
              <w:rPr>
                <w:sz w:val="22"/>
                <w:szCs w:val="22"/>
              </w:rPr>
            </w:pPr>
            <w:r w:rsidRPr="00DE40A3">
              <w:rPr>
                <w:sz w:val="22"/>
                <w:szCs w:val="22"/>
              </w:rPr>
              <w:t>1800</w:t>
            </w:r>
          </w:p>
          <w:p w:rsidR="00AE4B02" w:rsidRPr="00DE40A3" w:rsidRDefault="00AE4B02" w:rsidP="00DE40A3">
            <w:pPr>
              <w:jc w:val="both"/>
              <w:rPr>
                <w:sz w:val="22"/>
                <w:szCs w:val="22"/>
              </w:rPr>
            </w:pPr>
          </w:p>
        </w:tc>
        <w:tc>
          <w:tcPr>
            <w:tcW w:w="1543" w:type="dxa"/>
            <w:tcBorders>
              <w:bottom w:val="double" w:sz="6" w:space="0" w:color="000000"/>
            </w:tcBorders>
          </w:tcPr>
          <w:p w:rsidR="00AE4B02" w:rsidRPr="00DE40A3" w:rsidRDefault="00AE4B02" w:rsidP="00DE40A3">
            <w:pPr>
              <w:jc w:val="both"/>
              <w:rPr>
                <w:sz w:val="22"/>
                <w:szCs w:val="22"/>
              </w:rPr>
            </w:pPr>
            <w:r w:rsidRPr="00DE40A3">
              <w:rPr>
                <w:sz w:val="22"/>
                <w:szCs w:val="22"/>
              </w:rPr>
              <w:t>1800</w:t>
            </w:r>
          </w:p>
          <w:p w:rsidR="00AE4B02" w:rsidRPr="00DE40A3" w:rsidRDefault="00AE4B02" w:rsidP="00DE40A3">
            <w:pPr>
              <w:jc w:val="both"/>
              <w:rPr>
                <w:sz w:val="22"/>
                <w:szCs w:val="22"/>
              </w:rPr>
            </w:pPr>
          </w:p>
          <w:p w:rsidR="00AE4B02" w:rsidRPr="00DE40A3" w:rsidRDefault="00AE4B02" w:rsidP="00DE40A3">
            <w:pPr>
              <w:jc w:val="both"/>
              <w:rPr>
                <w:sz w:val="22"/>
                <w:szCs w:val="22"/>
              </w:rPr>
            </w:pPr>
          </w:p>
          <w:p w:rsidR="00AE4B02" w:rsidRPr="00DE40A3" w:rsidRDefault="00AE4B02" w:rsidP="00DE40A3">
            <w:pPr>
              <w:jc w:val="both"/>
              <w:rPr>
                <w:sz w:val="22"/>
                <w:szCs w:val="22"/>
              </w:rPr>
            </w:pPr>
            <w:r w:rsidRPr="00DE40A3">
              <w:rPr>
                <w:sz w:val="22"/>
                <w:szCs w:val="22"/>
              </w:rPr>
              <w:t>3600</w:t>
            </w:r>
          </w:p>
          <w:p w:rsidR="00AE4B02" w:rsidRPr="00DE40A3" w:rsidRDefault="00AE4B02" w:rsidP="00DE40A3">
            <w:pPr>
              <w:jc w:val="both"/>
              <w:rPr>
                <w:sz w:val="22"/>
                <w:szCs w:val="22"/>
              </w:rPr>
            </w:pPr>
          </w:p>
          <w:p w:rsidR="00AE4B02" w:rsidRPr="00DE40A3" w:rsidRDefault="00AE4B02" w:rsidP="00DE40A3">
            <w:pPr>
              <w:jc w:val="both"/>
              <w:rPr>
                <w:sz w:val="22"/>
                <w:szCs w:val="22"/>
              </w:rPr>
            </w:pPr>
            <w:r w:rsidRPr="00DE40A3">
              <w:rPr>
                <w:sz w:val="22"/>
                <w:szCs w:val="22"/>
              </w:rPr>
              <w:t>5400</w:t>
            </w:r>
          </w:p>
          <w:p w:rsidR="00AE4B02" w:rsidRPr="00DE40A3" w:rsidRDefault="00AE4B02" w:rsidP="00DE40A3">
            <w:pPr>
              <w:jc w:val="both"/>
              <w:rPr>
                <w:sz w:val="22"/>
                <w:szCs w:val="22"/>
              </w:rPr>
            </w:pPr>
          </w:p>
          <w:p w:rsidR="00AE4B02" w:rsidRPr="00DE40A3" w:rsidRDefault="00AE4B02" w:rsidP="00DE40A3">
            <w:pPr>
              <w:jc w:val="both"/>
              <w:rPr>
                <w:sz w:val="22"/>
                <w:szCs w:val="22"/>
              </w:rPr>
            </w:pPr>
            <w:r w:rsidRPr="00DE40A3">
              <w:rPr>
                <w:sz w:val="22"/>
                <w:szCs w:val="22"/>
              </w:rPr>
              <w:t>7200</w:t>
            </w:r>
          </w:p>
          <w:p w:rsidR="00AE4B02" w:rsidRPr="00DE40A3" w:rsidRDefault="00AE4B02" w:rsidP="00DE40A3">
            <w:pPr>
              <w:jc w:val="both"/>
              <w:rPr>
                <w:sz w:val="22"/>
                <w:szCs w:val="22"/>
              </w:rPr>
            </w:pPr>
          </w:p>
          <w:p w:rsidR="00AE4B02" w:rsidRPr="00DE40A3" w:rsidRDefault="00AE4B02" w:rsidP="00DE40A3">
            <w:pPr>
              <w:jc w:val="both"/>
              <w:rPr>
                <w:sz w:val="22"/>
                <w:szCs w:val="22"/>
              </w:rPr>
            </w:pPr>
            <w:r w:rsidRPr="00DE40A3">
              <w:rPr>
                <w:sz w:val="22"/>
                <w:szCs w:val="22"/>
              </w:rPr>
              <w:t>9000</w:t>
            </w:r>
          </w:p>
        </w:tc>
        <w:tc>
          <w:tcPr>
            <w:tcW w:w="1542" w:type="dxa"/>
            <w:tcBorders>
              <w:bottom w:val="double" w:sz="6" w:space="0" w:color="000000"/>
            </w:tcBorders>
          </w:tcPr>
          <w:p w:rsidR="00AE4B02" w:rsidRPr="00DE40A3" w:rsidRDefault="00AE4B02" w:rsidP="00DE40A3">
            <w:pPr>
              <w:jc w:val="both"/>
              <w:rPr>
                <w:sz w:val="22"/>
                <w:szCs w:val="22"/>
              </w:rPr>
            </w:pPr>
            <w:r w:rsidRPr="00DE40A3">
              <w:rPr>
                <w:sz w:val="22"/>
                <w:szCs w:val="22"/>
              </w:rPr>
              <w:t>8200</w:t>
            </w:r>
          </w:p>
          <w:p w:rsidR="00AE4B02" w:rsidRPr="00DE40A3" w:rsidRDefault="00AE4B02" w:rsidP="00DE40A3">
            <w:pPr>
              <w:jc w:val="both"/>
              <w:rPr>
                <w:sz w:val="22"/>
                <w:szCs w:val="22"/>
              </w:rPr>
            </w:pPr>
          </w:p>
          <w:p w:rsidR="00AE4B02" w:rsidRPr="00DE40A3" w:rsidRDefault="00AE4B02" w:rsidP="00DE40A3">
            <w:pPr>
              <w:jc w:val="both"/>
              <w:rPr>
                <w:sz w:val="22"/>
                <w:szCs w:val="22"/>
              </w:rPr>
            </w:pPr>
          </w:p>
          <w:p w:rsidR="00AE4B02" w:rsidRPr="00DE40A3" w:rsidRDefault="00AE4B02" w:rsidP="00DE40A3">
            <w:pPr>
              <w:jc w:val="both"/>
              <w:rPr>
                <w:sz w:val="22"/>
                <w:szCs w:val="22"/>
              </w:rPr>
            </w:pPr>
            <w:r w:rsidRPr="00DE40A3">
              <w:rPr>
                <w:sz w:val="22"/>
                <w:szCs w:val="22"/>
              </w:rPr>
              <w:t>6400</w:t>
            </w:r>
          </w:p>
          <w:p w:rsidR="00AE4B02" w:rsidRPr="00DE40A3" w:rsidRDefault="00AE4B02" w:rsidP="00DE40A3">
            <w:pPr>
              <w:jc w:val="both"/>
              <w:rPr>
                <w:sz w:val="22"/>
                <w:szCs w:val="22"/>
              </w:rPr>
            </w:pPr>
          </w:p>
          <w:p w:rsidR="00AE4B02" w:rsidRPr="00DE40A3" w:rsidRDefault="00AE4B02" w:rsidP="00DE40A3">
            <w:pPr>
              <w:jc w:val="both"/>
              <w:rPr>
                <w:sz w:val="22"/>
                <w:szCs w:val="22"/>
              </w:rPr>
            </w:pPr>
            <w:r w:rsidRPr="00DE40A3">
              <w:rPr>
                <w:sz w:val="22"/>
                <w:szCs w:val="22"/>
              </w:rPr>
              <w:t>4600</w:t>
            </w:r>
          </w:p>
          <w:p w:rsidR="00AE4B02" w:rsidRPr="00DE40A3" w:rsidRDefault="00AE4B02" w:rsidP="00DE40A3">
            <w:pPr>
              <w:jc w:val="both"/>
              <w:rPr>
                <w:sz w:val="22"/>
                <w:szCs w:val="22"/>
              </w:rPr>
            </w:pPr>
          </w:p>
          <w:p w:rsidR="00AE4B02" w:rsidRPr="00DE40A3" w:rsidRDefault="00AE4B02" w:rsidP="00DE40A3">
            <w:pPr>
              <w:jc w:val="both"/>
              <w:rPr>
                <w:sz w:val="22"/>
                <w:szCs w:val="22"/>
              </w:rPr>
            </w:pPr>
            <w:r w:rsidRPr="00DE40A3">
              <w:rPr>
                <w:sz w:val="22"/>
                <w:szCs w:val="22"/>
              </w:rPr>
              <w:t>2800</w:t>
            </w:r>
          </w:p>
          <w:p w:rsidR="00AE4B02" w:rsidRPr="00DE40A3" w:rsidRDefault="00AE4B02" w:rsidP="00DE40A3">
            <w:pPr>
              <w:jc w:val="both"/>
              <w:rPr>
                <w:sz w:val="22"/>
                <w:szCs w:val="22"/>
              </w:rPr>
            </w:pPr>
          </w:p>
          <w:p w:rsidR="00AE4B02" w:rsidRPr="00DE40A3" w:rsidRDefault="00AE4B02" w:rsidP="00DE40A3">
            <w:pPr>
              <w:jc w:val="both"/>
              <w:rPr>
                <w:sz w:val="22"/>
                <w:szCs w:val="22"/>
              </w:rPr>
            </w:pPr>
            <w:r w:rsidRPr="00DE40A3">
              <w:rPr>
                <w:sz w:val="22"/>
                <w:szCs w:val="22"/>
              </w:rPr>
              <w:t>1000</w:t>
            </w:r>
          </w:p>
        </w:tc>
      </w:tr>
    </w:tbl>
    <w:p w:rsidR="00AE4B02" w:rsidRPr="00C439E2" w:rsidRDefault="00AE4B02" w:rsidP="00DE40A3">
      <w:pPr>
        <w:spacing w:line="360" w:lineRule="auto"/>
        <w:ind w:firstLine="567"/>
        <w:jc w:val="both"/>
        <w:rPr>
          <w:sz w:val="28"/>
          <w:szCs w:val="28"/>
        </w:rPr>
      </w:pPr>
    </w:p>
    <w:p w:rsidR="00AE4B02" w:rsidRPr="00C439E2" w:rsidRDefault="00AE4B02" w:rsidP="00DE40A3">
      <w:pPr>
        <w:spacing w:line="360" w:lineRule="auto"/>
        <w:ind w:firstLine="709"/>
        <w:jc w:val="both"/>
        <w:rPr>
          <w:sz w:val="28"/>
          <w:szCs w:val="28"/>
        </w:rPr>
      </w:pPr>
      <w:r w:rsidRPr="00C439E2">
        <w:rPr>
          <w:sz w:val="28"/>
          <w:szCs w:val="28"/>
        </w:rPr>
        <w:t>Из расчёта линейным способом видно, что сумма амортизации одинакова за каждый год.</w:t>
      </w:r>
    </w:p>
    <w:p w:rsidR="00AE4B02" w:rsidRPr="00C439E2" w:rsidRDefault="00AE4B02" w:rsidP="00DE40A3">
      <w:pPr>
        <w:spacing w:line="360" w:lineRule="auto"/>
        <w:ind w:firstLine="709"/>
        <w:jc w:val="both"/>
        <w:rPr>
          <w:sz w:val="28"/>
          <w:szCs w:val="28"/>
        </w:rPr>
      </w:pPr>
      <w:r w:rsidRPr="00C439E2">
        <w:rPr>
          <w:sz w:val="28"/>
          <w:szCs w:val="28"/>
        </w:rPr>
        <w:t>Метод списания стоимости по сумме чисел лет срока полезного использования определяется сумма лет срока службы какого-то объекта, являющейся знаменателем в расчётном коэффициенте. В числителе этого коэффициента находятся числа лет, остающиеся до конца срока службы объекта (в обратном порядке). Предполагаемый срок полезной службы грузовика 5 лет. Сумма чисел лет эксплуатации составит 15: 1+2+3+4+5=15.</w:t>
      </w:r>
    </w:p>
    <w:p w:rsidR="00AE4B02" w:rsidRPr="00DE40A3" w:rsidRDefault="00AE4B02" w:rsidP="00DE40A3">
      <w:pPr>
        <w:pStyle w:val="a5"/>
        <w:ind w:firstLine="709"/>
        <w:rPr>
          <w:b w:val="0"/>
        </w:rPr>
      </w:pPr>
      <w:r w:rsidRPr="00DE40A3">
        <w:rPr>
          <w:b w:val="0"/>
        </w:rPr>
        <w:t>Затем путём умножения каждой дроби на амортизируемую стоимость, равную 9000 т. руб. (10000-1000), определяют ежегодную сумму амортизации: 5/15,4/15,3/15,2/15,1/15.</w:t>
      </w:r>
      <w:r>
        <w:rPr>
          <w:b w:val="0"/>
        </w:rPr>
        <w:t xml:space="preserve"> Расчёт предоставлен в таблице 8</w:t>
      </w:r>
      <w:r w:rsidRPr="00DE40A3">
        <w:rPr>
          <w:b w:val="0"/>
        </w:rPr>
        <w:t>.</w:t>
      </w:r>
    </w:p>
    <w:p w:rsidR="00AE4B02" w:rsidRPr="00C439E2" w:rsidRDefault="00AE4B02" w:rsidP="00DE40A3">
      <w:pPr>
        <w:pStyle w:val="1"/>
        <w:spacing w:line="360" w:lineRule="auto"/>
        <w:jc w:val="right"/>
        <w:rPr>
          <w:b/>
          <w:szCs w:val="28"/>
        </w:rPr>
      </w:pPr>
      <w:r>
        <w:rPr>
          <w:szCs w:val="28"/>
        </w:rPr>
        <w:t>Таблица 8</w:t>
      </w:r>
    </w:p>
    <w:p w:rsidR="00AE4B02" w:rsidRPr="00C439E2" w:rsidRDefault="00AE4B02" w:rsidP="00DE40A3">
      <w:pPr>
        <w:spacing w:line="360" w:lineRule="auto"/>
        <w:jc w:val="center"/>
        <w:rPr>
          <w:sz w:val="28"/>
          <w:szCs w:val="28"/>
        </w:rPr>
      </w:pPr>
      <w:r w:rsidRPr="00C439E2">
        <w:rPr>
          <w:sz w:val="28"/>
          <w:szCs w:val="28"/>
        </w:rPr>
        <w:t>Начисление амортизации по сумме чисел лет срока полезного использования</w:t>
      </w:r>
      <w:r>
        <w:rPr>
          <w:sz w:val="28"/>
          <w:szCs w:val="28"/>
        </w:rPr>
        <w:t>, т.р.</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608"/>
        <w:gridCol w:w="1427"/>
        <w:gridCol w:w="2036"/>
        <w:gridCol w:w="1224"/>
        <w:gridCol w:w="1417"/>
      </w:tblGrid>
      <w:tr w:rsidR="00AE4B02" w:rsidRPr="00C439E2" w:rsidTr="00DE40A3">
        <w:trPr>
          <w:jc w:val="center"/>
        </w:trPr>
        <w:tc>
          <w:tcPr>
            <w:tcW w:w="3608" w:type="dxa"/>
            <w:tcBorders>
              <w:top w:val="double" w:sz="6" w:space="0" w:color="000000"/>
            </w:tcBorders>
          </w:tcPr>
          <w:p w:rsidR="00AE4B02" w:rsidRPr="00DE40A3" w:rsidRDefault="00AE4B02" w:rsidP="00DE40A3">
            <w:pPr>
              <w:jc w:val="both"/>
              <w:rPr>
                <w:b/>
                <w:sz w:val="24"/>
                <w:szCs w:val="24"/>
              </w:rPr>
            </w:pPr>
          </w:p>
        </w:tc>
        <w:tc>
          <w:tcPr>
            <w:tcW w:w="1427" w:type="dxa"/>
            <w:tcBorders>
              <w:top w:val="double" w:sz="6" w:space="0" w:color="000000"/>
            </w:tcBorders>
          </w:tcPr>
          <w:p w:rsidR="00AE4B02" w:rsidRPr="00DE40A3" w:rsidRDefault="00AE4B02" w:rsidP="00DE40A3">
            <w:pPr>
              <w:jc w:val="both"/>
              <w:rPr>
                <w:sz w:val="24"/>
                <w:szCs w:val="24"/>
              </w:rPr>
            </w:pPr>
            <w:r w:rsidRPr="00DE40A3">
              <w:rPr>
                <w:sz w:val="24"/>
                <w:szCs w:val="24"/>
              </w:rPr>
              <w:t>Первоначальная</w:t>
            </w:r>
          </w:p>
          <w:p w:rsidR="00AE4B02" w:rsidRPr="00DE40A3" w:rsidRDefault="00AE4B02" w:rsidP="00DE40A3">
            <w:pPr>
              <w:jc w:val="both"/>
              <w:rPr>
                <w:sz w:val="24"/>
                <w:szCs w:val="24"/>
              </w:rPr>
            </w:pPr>
            <w:r w:rsidRPr="00DE40A3">
              <w:rPr>
                <w:sz w:val="24"/>
                <w:szCs w:val="24"/>
              </w:rPr>
              <w:t>стоимость</w:t>
            </w:r>
          </w:p>
        </w:tc>
        <w:tc>
          <w:tcPr>
            <w:tcW w:w="2036" w:type="dxa"/>
            <w:tcBorders>
              <w:top w:val="double" w:sz="6" w:space="0" w:color="000000"/>
            </w:tcBorders>
          </w:tcPr>
          <w:p w:rsidR="00AE4B02" w:rsidRPr="00DE40A3" w:rsidRDefault="00AE4B02" w:rsidP="00DE40A3">
            <w:pPr>
              <w:jc w:val="both"/>
              <w:rPr>
                <w:sz w:val="24"/>
                <w:szCs w:val="24"/>
              </w:rPr>
            </w:pPr>
            <w:r w:rsidRPr="00DE40A3">
              <w:rPr>
                <w:sz w:val="24"/>
                <w:szCs w:val="24"/>
              </w:rPr>
              <w:t>Годовая сумма</w:t>
            </w:r>
          </w:p>
          <w:p w:rsidR="00AE4B02" w:rsidRPr="00DE40A3" w:rsidRDefault="00AE4B02" w:rsidP="00DE40A3">
            <w:pPr>
              <w:jc w:val="both"/>
              <w:rPr>
                <w:sz w:val="24"/>
                <w:szCs w:val="24"/>
              </w:rPr>
            </w:pPr>
            <w:r w:rsidRPr="00DE40A3">
              <w:rPr>
                <w:sz w:val="24"/>
                <w:szCs w:val="24"/>
              </w:rPr>
              <w:t>амортизации</w:t>
            </w:r>
          </w:p>
        </w:tc>
        <w:tc>
          <w:tcPr>
            <w:tcW w:w="1224" w:type="dxa"/>
            <w:tcBorders>
              <w:top w:val="double" w:sz="6" w:space="0" w:color="000000"/>
            </w:tcBorders>
          </w:tcPr>
          <w:p w:rsidR="00AE4B02" w:rsidRPr="00DE40A3" w:rsidRDefault="00AE4B02" w:rsidP="00DE40A3">
            <w:pPr>
              <w:jc w:val="both"/>
              <w:rPr>
                <w:sz w:val="24"/>
                <w:szCs w:val="24"/>
              </w:rPr>
            </w:pPr>
            <w:r w:rsidRPr="00DE40A3">
              <w:rPr>
                <w:sz w:val="24"/>
                <w:szCs w:val="24"/>
              </w:rPr>
              <w:t>Накопленный</w:t>
            </w:r>
          </w:p>
          <w:p w:rsidR="00AE4B02" w:rsidRPr="00DE40A3" w:rsidRDefault="00AE4B02" w:rsidP="00DE40A3">
            <w:pPr>
              <w:jc w:val="both"/>
              <w:rPr>
                <w:sz w:val="24"/>
                <w:szCs w:val="24"/>
              </w:rPr>
            </w:pPr>
            <w:r w:rsidRPr="00DE40A3">
              <w:rPr>
                <w:sz w:val="24"/>
                <w:szCs w:val="24"/>
              </w:rPr>
              <w:t>износ</w:t>
            </w:r>
          </w:p>
        </w:tc>
        <w:tc>
          <w:tcPr>
            <w:tcW w:w="1417" w:type="dxa"/>
            <w:tcBorders>
              <w:top w:val="double" w:sz="6" w:space="0" w:color="000000"/>
            </w:tcBorders>
          </w:tcPr>
          <w:p w:rsidR="00AE4B02" w:rsidRPr="00DE40A3" w:rsidRDefault="00AE4B02" w:rsidP="00DE40A3">
            <w:pPr>
              <w:jc w:val="both"/>
              <w:rPr>
                <w:sz w:val="24"/>
                <w:szCs w:val="24"/>
              </w:rPr>
            </w:pPr>
            <w:r w:rsidRPr="00DE40A3">
              <w:rPr>
                <w:sz w:val="24"/>
                <w:szCs w:val="24"/>
              </w:rPr>
              <w:t>Остаточная</w:t>
            </w:r>
          </w:p>
          <w:p w:rsidR="00AE4B02" w:rsidRPr="00DE40A3" w:rsidRDefault="00AE4B02" w:rsidP="00DE40A3">
            <w:pPr>
              <w:jc w:val="both"/>
              <w:rPr>
                <w:sz w:val="24"/>
                <w:szCs w:val="24"/>
              </w:rPr>
            </w:pPr>
            <w:r w:rsidRPr="00DE40A3">
              <w:rPr>
                <w:sz w:val="24"/>
                <w:szCs w:val="24"/>
              </w:rPr>
              <w:t>Стоимость</w:t>
            </w:r>
          </w:p>
        </w:tc>
      </w:tr>
      <w:tr w:rsidR="00AE4B02" w:rsidRPr="00C439E2" w:rsidTr="00DE40A3">
        <w:trPr>
          <w:jc w:val="center"/>
        </w:trPr>
        <w:tc>
          <w:tcPr>
            <w:tcW w:w="3608" w:type="dxa"/>
          </w:tcPr>
          <w:p w:rsidR="00AE4B02" w:rsidRPr="00DE40A3" w:rsidRDefault="00AE4B02" w:rsidP="00DE40A3">
            <w:pPr>
              <w:jc w:val="both"/>
              <w:rPr>
                <w:sz w:val="24"/>
                <w:szCs w:val="24"/>
              </w:rPr>
            </w:pPr>
            <w:r w:rsidRPr="00DE40A3">
              <w:rPr>
                <w:sz w:val="24"/>
                <w:szCs w:val="24"/>
              </w:rPr>
              <w:t>Дата приобретения</w:t>
            </w:r>
          </w:p>
        </w:tc>
        <w:tc>
          <w:tcPr>
            <w:tcW w:w="1427" w:type="dxa"/>
          </w:tcPr>
          <w:p w:rsidR="00AE4B02" w:rsidRPr="00DE40A3" w:rsidRDefault="00AE4B02" w:rsidP="00DE40A3">
            <w:pPr>
              <w:jc w:val="both"/>
              <w:rPr>
                <w:sz w:val="24"/>
                <w:szCs w:val="24"/>
              </w:rPr>
            </w:pPr>
            <w:r w:rsidRPr="00DE40A3">
              <w:rPr>
                <w:sz w:val="24"/>
                <w:szCs w:val="24"/>
              </w:rPr>
              <w:t>10000</w:t>
            </w:r>
          </w:p>
        </w:tc>
        <w:tc>
          <w:tcPr>
            <w:tcW w:w="2036" w:type="dxa"/>
          </w:tcPr>
          <w:p w:rsidR="00AE4B02" w:rsidRPr="00DE40A3" w:rsidRDefault="00AE4B02" w:rsidP="00DE40A3">
            <w:pPr>
              <w:jc w:val="both"/>
              <w:rPr>
                <w:sz w:val="24"/>
                <w:szCs w:val="24"/>
              </w:rPr>
            </w:pPr>
          </w:p>
        </w:tc>
        <w:tc>
          <w:tcPr>
            <w:tcW w:w="1224" w:type="dxa"/>
          </w:tcPr>
          <w:p w:rsidR="00AE4B02" w:rsidRPr="00DE40A3" w:rsidRDefault="00AE4B02" w:rsidP="00DE40A3">
            <w:pPr>
              <w:jc w:val="both"/>
              <w:rPr>
                <w:sz w:val="24"/>
                <w:szCs w:val="24"/>
              </w:rPr>
            </w:pPr>
          </w:p>
        </w:tc>
        <w:tc>
          <w:tcPr>
            <w:tcW w:w="1417" w:type="dxa"/>
          </w:tcPr>
          <w:p w:rsidR="00AE4B02" w:rsidRPr="00DE40A3" w:rsidRDefault="00AE4B02" w:rsidP="00DE40A3">
            <w:pPr>
              <w:jc w:val="both"/>
              <w:rPr>
                <w:sz w:val="24"/>
                <w:szCs w:val="24"/>
              </w:rPr>
            </w:pPr>
            <w:r w:rsidRPr="00DE40A3">
              <w:rPr>
                <w:sz w:val="24"/>
                <w:szCs w:val="24"/>
              </w:rPr>
              <w:t>10000</w:t>
            </w:r>
          </w:p>
        </w:tc>
      </w:tr>
      <w:tr w:rsidR="00AE4B02" w:rsidRPr="00C439E2" w:rsidTr="00DE40A3">
        <w:trPr>
          <w:jc w:val="center"/>
        </w:trPr>
        <w:tc>
          <w:tcPr>
            <w:tcW w:w="3608" w:type="dxa"/>
          </w:tcPr>
          <w:p w:rsidR="00AE4B02" w:rsidRPr="00DE40A3" w:rsidRDefault="00AE4B02" w:rsidP="00DE40A3">
            <w:pPr>
              <w:jc w:val="both"/>
              <w:rPr>
                <w:sz w:val="24"/>
                <w:szCs w:val="24"/>
              </w:rPr>
            </w:pPr>
            <w:r w:rsidRPr="00DE40A3">
              <w:rPr>
                <w:sz w:val="24"/>
                <w:szCs w:val="24"/>
              </w:rPr>
              <w:t>Конец 1-го года</w:t>
            </w:r>
          </w:p>
        </w:tc>
        <w:tc>
          <w:tcPr>
            <w:tcW w:w="1427" w:type="dxa"/>
          </w:tcPr>
          <w:p w:rsidR="00AE4B02" w:rsidRPr="00DE40A3" w:rsidRDefault="00AE4B02" w:rsidP="00DE40A3">
            <w:pPr>
              <w:jc w:val="both"/>
              <w:rPr>
                <w:sz w:val="24"/>
                <w:szCs w:val="24"/>
              </w:rPr>
            </w:pPr>
            <w:r w:rsidRPr="00DE40A3">
              <w:rPr>
                <w:sz w:val="24"/>
                <w:szCs w:val="24"/>
              </w:rPr>
              <w:t>10000</w:t>
            </w:r>
          </w:p>
        </w:tc>
        <w:tc>
          <w:tcPr>
            <w:tcW w:w="2036" w:type="dxa"/>
          </w:tcPr>
          <w:p w:rsidR="00AE4B02" w:rsidRPr="00DE40A3" w:rsidRDefault="00AE4B02" w:rsidP="00DE40A3">
            <w:pPr>
              <w:jc w:val="both"/>
              <w:rPr>
                <w:sz w:val="24"/>
                <w:szCs w:val="24"/>
              </w:rPr>
            </w:pPr>
            <w:r w:rsidRPr="00DE40A3">
              <w:rPr>
                <w:sz w:val="24"/>
                <w:szCs w:val="24"/>
              </w:rPr>
              <w:t>(5/15*9000)3000</w:t>
            </w:r>
          </w:p>
        </w:tc>
        <w:tc>
          <w:tcPr>
            <w:tcW w:w="1224" w:type="dxa"/>
          </w:tcPr>
          <w:p w:rsidR="00AE4B02" w:rsidRPr="00DE40A3" w:rsidRDefault="00AE4B02" w:rsidP="00DE40A3">
            <w:pPr>
              <w:jc w:val="both"/>
              <w:rPr>
                <w:sz w:val="24"/>
                <w:szCs w:val="24"/>
              </w:rPr>
            </w:pPr>
            <w:r w:rsidRPr="00DE40A3">
              <w:rPr>
                <w:sz w:val="24"/>
                <w:szCs w:val="24"/>
              </w:rPr>
              <w:t>3000</w:t>
            </w:r>
          </w:p>
        </w:tc>
        <w:tc>
          <w:tcPr>
            <w:tcW w:w="1417" w:type="dxa"/>
          </w:tcPr>
          <w:p w:rsidR="00AE4B02" w:rsidRPr="00DE40A3" w:rsidRDefault="00AE4B02" w:rsidP="00DE40A3">
            <w:pPr>
              <w:jc w:val="both"/>
              <w:rPr>
                <w:sz w:val="24"/>
                <w:szCs w:val="24"/>
              </w:rPr>
            </w:pPr>
            <w:r w:rsidRPr="00DE40A3">
              <w:rPr>
                <w:sz w:val="24"/>
                <w:szCs w:val="24"/>
              </w:rPr>
              <w:t>7000</w:t>
            </w:r>
          </w:p>
        </w:tc>
      </w:tr>
      <w:tr w:rsidR="00AE4B02" w:rsidRPr="00C439E2" w:rsidTr="00DE40A3">
        <w:trPr>
          <w:jc w:val="center"/>
        </w:trPr>
        <w:tc>
          <w:tcPr>
            <w:tcW w:w="3608" w:type="dxa"/>
          </w:tcPr>
          <w:p w:rsidR="00AE4B02" w:rsidRPr="00DE40A3" w:rsidRDefault="00AE4B02" w:rsidP="00DE40A3">
            <w:pPr>
              <w:jc w:val="both"/>
              <w:rPr>
                <w:sz w:val="24"/>
                <w:szCs w:val="24"/>
              </w:rPr>
            </w:pPr>
            <w:r w:rsidRPr="00DE40A3">
              <w:rPr>
                <w:sz w:val="24"/>
                <w:szCs w:val="24"/>
              </w:rPr>
              <w:t>Конец 2-го года</w:t>
            </w:r>
          </w:p>
        </w:tc>
        <w:tc>
          <w:tcPr>
            <w:tcW w:w="1427" w:type="dxa"/>
          </w:tcPr>
          <w:p w:rsidR="00AE4B02" w:rsidRPr="00DE40A3" w:rsidRDefault="00AE4B02" w:rsidP="00DE40A3">
            <w:pPr>
              <w:jc w:val="both"/>
              <w:rPr>
                <w:sz w:val="24"/>
                <w:szCs w:val="24"/>
              </w:rPr>
            </w:pPr>
            <w:r w:rsidRPr="00DE40A3">
              <w:rPr>
                <w:sz w:val="24"/>
                <w:szCs w:val="24"/>
              </w:rPr>
              <w:t>10000</w:t>
            </w:r>
          </w:p>
        </w:tc>
        <w:tc>
          <w:tcPr>
            <w:tcW w:w="2036" w:type="dxa"/>
          </w:tcPr>
          <w:p w:rsidR="00AE4B02" w:rsidRPr="00DE40A3" w:rsidRDefault="00AE4B02" w:rsidP="00DE40A3">
            <w:pPr>
              <w:jc w:val="both"/>
              <w:rPr>
                <w:sz w:val="24"/>
                <w:szCs w:val="24"/>
              </w:rPr>
            </w:pPr>
            <w:r w:rsidRPr="00DE40A3">
              <w:rPr>
                <w:sz w:val="24"/>
                <w:szCs w:val="24"/>
              </w:rPr>
              <w:t>(4/15*9000)2400</w:t>
            </w:r>
          </w:p>
        </w:tc>
        <w:tc>
          <w:tcPr>
            <w:tcW w:w="1224" w:type="dxa"/>
          </w:tcPr>
          <w:p w:rsidR="00AE4B02" w:rsidRPr="00DE40A3" w:rsidRDefault="00AE4B02" w:rsidP="00DE40A3">
            <w:pPr>
              <w:jc w:val="both"/>
              <w:rPr>
                <w:sz w:val="24"/>
                <w:szCs w:val="24"/>
              </w:rPr>
            </w:pPr>
            <w:r w:rsidRPr="00DE40A3">
              <w:rPr>
                <w:sz w:val="24"/>
                <w:szCs w:val="24"/>
              </w:rPr>
              <w:t>5400</w:t>
            </w:r>
          </w:p>
        </w:tc>
        <w:tc>
          <w:tcPr>
            <w:tcW w:w="1417" w:type="dxa"/>
          </w:tcPr>
          <w:p w:rsidR="00AE4B02" w:rsidRPr="00DE40A3" w:rsidRDefault="00AE4B02" w:rsidP="00DE40A3">
            <w:pPr>
              <w:jc w:val="both"/>
              <w:rPr>
                <w:sz w:val="24"/>
                <w:szCs w:val="24"/>
              </w:rPr>
            </w:pPr>
            <w:r w:rsidRPr="00DE40A3">
              <w:rPr>
                <w:sz w:val="24"/>
                <w:szCs w:val="24"/>
              </w:rPr>
              <w:t>4600</w:t>
            </w:r>
          </w:p>
        </w:tc>
      </w:tr>
      <w:tr w:rsidR="00AE4B02" w:rsidRPr="00C439E2" w:rsidTr="00DE40A3">
        <w:trPr>
          <w:jc w:val="center"/>
        </w:trPr>
        <w:tc>
          <w:tcPr>
            <w:tcW w:w="3608" w:type="dxa"/>
          </w:tcPr>
          <w:p w:rsidR="00AE4B02" w:rsidRPr="00DE40A3" w:rsidRDefault="00AE4B02" w:rsidP="00DE40A3">
            <w:pPr>
              <w:jc w:val="both"/>
              <w:rPr>
                <w:sz w:val="24"/>
                <w:szCs w:val="24"/>
              </w:rPr>
            </w:pPr>
            <w:r w:rsidRPr="00DE40A3">
              <w:rPr>
                <w:sz w:val="24"/>
                <w:szCs w:val="24"/>
              </w:rPr>
              <w:t>Конец 3-го года</w:t>
            </w:r>
          </w:p>
        </w:tc>
        <w:tc>
          <w:tcPr>
            <w:tcW w:w="1427" w:type="dxa"/>
          </w:tcPr>
          <w:p w:rsidR="00AE4B02" w:rsidRPr="00DE40A3" w:rsidRDefault="00AE4B02" w:rsidP="00DE40A3">
            <w:pPr>
              <w:jc w:val="both"/>
              <w:rPr>
                <w:sz w:val="24"/>
                <w:szCs w:val="24"/>
              </w:rPr>
            </w:pPr>
            <w:r w:rsidRPr="00DE40A3">
              <w:rPr>
                <w:sz w:val="24"/>
                <w:szCs w:val="24"/>
              </w:rPr>
              <w:t xml:space="preserve">10000 </w:t>
            </w:r>
          </w:p>
        </w:tc>
        <w:tc>
          <w:tcPr>
            <w:tcW w:w="2036" w:type="dxa"/>
          </w:tcPr>
          <w:p w:rsidR="00AE4B02" w:rsidRPr="00DE40A3" w:rsidRDefault="00AE4B02" w:rsidP="00DE40A3">
            <w:pPr>
              <w:jc w:val="both"/>
              <w:rPr>
                <w:sz w:val="24"/>
                <w:szCs w:val="24"/>
              </w:rPr>
            </w:pPr>
            <w:r w:rsidRPr="00DE40A3">
              <w:rPr>
                <w:sz w:val="24"/>
                <w:szCs w:val="24"/>
              </w:rPr>
              <w:t>(3/15*9000)1800</w:t>
            </w:r>
          </w:p>
        </w:tc>
        <w:tc>
          <w:tcPr>
            <w:tcW w:w="1224" w:type="dxa"/>
          </w:tcPr>
          <w:p w:rsidR="00AE4B02" w:rsidRPr="00DE40A3" w:rsidRDefault="00AE4B02" w:rsidP="00DE40A3">
            <w:pPr>
              <w:jc w:val="both"/>
              <w:rPr>
                <w:sz w:val="24"/>
                <w:szCs w:val="24"/>
              </w:rPr>
            </w:pPr>
            <w:r w:rsidRPr="00DE40A3">
              <w:rPr>
                <w:sz w:val="24"/>
                <w:szCs w:val="24"/>
              </w:rPr>
              <w:t>7200</w:t>
            </w:r>
          </w:p>
        </w:tc>
        <w:tc>
          <w:tcPr>
            <w:tcW w:w="1417" w:type="dxa"/>
          </w:tcPr>
          <w:p w:rsidR="00AE4B02" w:rsidRPr="00DE40A3" w:rsidRDefault="00AE4B02" w:rsidP="00DE40A3">
            <w:pPr>
              <w:jc w:val="both"/>
              <w:rPr>
                <w:sz w:val="24"/>
                <w:szCs w:val="24"/>
              </w:rPr>
            </w:pPr>
            <w:r w:rsidRPr="00DE40A3">
              <w:rPr>
                <w:sz w:val="24"/>
                <w:szCs w:val="24"/>
              </w:rPr>
              <w:t>2800</w:t>
            </w:r>
          </w:p>
        </w:tc>
      </w:tr>
      <w:tr w:rsidR="00AE4B02" w:rsidRPr="00C439E2" w:rsidTr="00DE40A3">
        <w:trPr>
          <w:jc w:val="center"/>
        </w:trPr>
        <w:tc>
          <w:tcPr>
            <w:tcW w:w="3608" w:type="dxa"/>
          </w:tcPr>
          <w:p w:rsidR="00AE4B02" w:rsidRPr="00DE40A3" w:rsidRDefault="00AE4B02" w:rsidP="00DE40A3">
            <w:pPr>
              <w:jc w:val="both"/>
              <w:rPr>
                <w:sz w:val="24"/>
                <w:szCs w:val="24"/>
              </w:rPr>
            </w:pPr>
            <w:r w:rsidRPr="00DE40A3">
              <w:rPr>
                <w:sz w:val="24"/>
                <w:szCs w:val="24"/>
              </w:rPr>
              <w:t>Конец 4-го года</w:t>
            </w:r>
          </w:p>
        </w:tc>
        <w:tc>
          <w:tcPr>
            <w:tcW w:w="1427" w:type="dxa"/>
          </w:tcPr>
          <w:p w:rsidR="00AE4B02" w:rsidRPr="00DE40A3" w:rsidRDefault="00AE4B02" w:rsidP="00DE40A3">
            <w:pPr>
              <w:jc w:val="both"/>
              <w:rPr>
                <w:sz w:val="24"/>
                <w:szCs w:val="24"/>
              </w:rPr>
            </w:pPr>
            <w:r w:rsidRPr="00DE40A3">
              <w:rPr>
                <w:sz w:val="24"/>
                <w:szCs w:val="24"/>
              </w:rPr>
              <w:t>10000</w:t>
            </w:r>
          </w:p>
        </w:tc>
        <w:tc>
          <w:tcPr>
            <w:tcW w:w="2036" w:type="dxa"/>
          </w:tcPr>
          <w:p w:rsidR="00AE4B02" w:rsidRPr="00DE40A3" w:rsidRDefault="00AE4B02" w:rsidP="00DE40A3">
            <w:pPr>
              <w:jc w:val="both"/>
              <w:rPr>
                <w:sz w:val="24"/>
                <w:szCs w:val="24"/>
              </w:rPr>
            </w:pPr>
            <w:r w:rsidRPr="00DE40A3">
              <w:rPr>
                <w:sz w:val="24"/>
                <w:szCs w:val="24"/>
              </w:rPr>
              <w:t>(2/15*9000)1200</w:t>
            </w:r>
          </w:p>
        </w:tc>
        <w:tc>
          <w:tcPr>
            <w:tcW w:w="1224" w:type="dxa"/>
          </w:tcPr>
          <w:p w:rsidR="00AE4B02" w:rsidRPr="00DE40A3" w:rsidRDefault="00AE4B02" w:rsidP="00DE40A3">
            <w:pPr>
              <w:jc w:val="both"/>
              <w:rPr>
                <w:sz w:val="24"/>
                <w:szCs w:val="24"/>
              </w:rPr>
            </w:pPr>
            <w:r w:rsidRPr="00DE40A3">
              <w:rPr>
                <w:sz w:val="24"/>
                <w:szCs w:val="24"/>
              </w:rPr>
              <w:t>8400</w:t>
            </w:r>
          </w:p>
        </w:tc>
        <w:tc>
          <w:tcPr>
            <w:tcW w:w="1417" w:type="dxa"/>
          </w:tcPr>
          <w:p w:rsidR="00AE4B02" w:rsidRPr="00DE40A3" w:rsidRDefault="00AE4B02" w:rsidP="00DE40A3">
            <w:pPr>
              <w:jc w:val="both"/>
              <w:rPr>
                <w:sz w:val="24"/>
                <w:szCs w:val="24"/>
              </w:rPr>
            </w:pPr>
            <w:r w:rsidRPr="00DE40A3">
              <w:rPr>
                <w:sz w:val="24"/>
                <w:szCs w:val="24"/>
              </w:rPr>
              <w:t>1600</w:t>
            </w:r>
          </w:p>
        </w:tc>
      </w:tr>
      <w:tr w:rsidR="00AE4B02" w:rsidRPr="00C439E2" w:rsidTr="00DE40A3">
        <w:trPr>
          <w:jc w:val="center"/>
        </w:trPr>
        <w:tc>
          <w:tcPr>
            <w:tcW w:w="3608" w:type="dxa"/>
            <w:tcBorders>
              <w:bottom w:val="double" w:sz="6" w:space="0" w:color="000000"/>
            </w:tcBorders>
          </w:tcPr>
          <w:p w:rsidR="00AE4B02" w:rsidRPr="00DE40A3" w:rsidRDefault="00AE4B02" w:rsidP="00DE40A3">
            <w:pPr>
              <w:jc w:val="both"/>
              <w:rPr>
                <w:sz w:val="24"/>
                <w:szCs w:val="24"/>
              </w:rPr>
            </w:pPr>
            <w:r w:rsidRPr="00DE40A3">
              <w:rPr>
                <w:sz w:val="24"/>
                <w:szCs w:val="24"/>
              </w:rPr>
              <w:t>Конец 5-го года</w:t>
            </w:r>
          </w:p>
        </w:tc>
        <w:tc>
          <w:tcPr>
            <w:tcW w:w="1427" w:type="dxa"/>
            <w:tcBorders>
              <w:bottom w:val="double" w:sz="6" w:space="0" w:color="000000"/>
            </w:tcBorders>
          </w:tcPr>
          <w:p w:rsidR="00AE4B02" w:rsidRPr="00DE40A3" w:rsidRDefault="00AE4B02" w:rsidP="00DE40A3">
            <w:pPr>
              <w:jc w:val="both"/>
              <w:rPr>
                <w:sz w:val="24"/>
                <w:szCs w:val="24"/>
              </w:rPr>
            </w:pPr>
            <w:r w:rsidRPr="00DE40A3">
              <w:rPr>
                <w:sz w:val="24"/>
                <w:szCs w:val="24"/>
              </w:rPr>
              <w:t>10000</w:t>
            </w:r>
          </w:p>
        </w:tc>
        <w:tc>
          <w:tcPr>
            <w:tcW w:w="2036" w:type="dxa"/>
            <w:tcBorders>
              <w:bottom w:val="double" w:sz="6" w:space="0" w:color="000000"/>
            </w:tcBorders>
          </w:tcPr>
          <w:p w:rsidR="00AE4B02" w:rsidRPr="00DE40A3" w:rsidRDefault="00AE4B02" w:rsidP="00DE40A3">
            <w:pPr>
              <w:jc w:val="both"/>
              <w:rPr>
                <w:sz w:val="24"/>
                <w:szCs w:val="24"/>
              </w:rPr>
            </w:pPr>
            <w:r w:rsidRPr="00DE40A3">
              <w:rPr>
                <w:sz w:val="24"/>
                <w:szCs w:val="24"/>
              </w:rPr>
              <w:t>(1/15*9000)600</w:t>
            </w:r>
          </w:p>
        </w:tc>
        <w:tc>
          <w:tcPr>
            <w:tcW w:w="1224" w:type="dxa"/>
            <w:tcBorders>
              <w:bottom w:val="double" w:sz="6" w:space="0" w:color="000000"/>
            </w:tcBorders>
          </w:tcPr>
          <w:p w:rsidR="00AE4B02" w:rsidRPr="00DE40A3" w:rsidRDefault="00AE4B02" w:rsidP="00DE40A3">
            <w:pPr>
              <w:jc w:val="both"/>
              <w:rPr>
                <w:sz w:val="24"/>
                <w:szCs w:val="24"/>
              </w:rPr>
            </w:pPr>
            <w:r w:rsidRPr="00DE40A3">
              <w:rPr>
                <w:sz w:val="24"/>
                <w:szCs w:val="24"/>
              </w:rPr>
              <w:t>9000</w:t>
            </w:r>
          </w:p>
        </w:tc>
        <w:tc>
          <w:tcPr>
            <w:tcW w:w="1417" w:type="dxa"/>
            <w:tcBorders>
              <w:bottom w:val="double" w:sz="6" w:space="0" w:color="000000"/>
            </w:tcBorders>
          </w:tcPr>
          <w:p w:rsidR="00AE4B02" w:rsidRPr="00DE40A3" w:rsidRDefault="00AE4B02" w:rsidP="00DE40A3">
            <w:pPr>
              <w:jc w:val="both"/>
              <w:rPr>
                <w:sz w:val="24"/>
                <w:szCs w:val="24"/>
              </w:rPr>
            </w:pPr>
            <w:r w:rsidRPr="00DE40A3">
              <w:rPr>
                <w:sz w:val="24"/>
                <w:szCs w:val="24"/>
              </w:rPr>
              <w:t>1000</w:t>
            </w:r>
          </w:p>
        </w:tc>
      </w:tr>
    </w:tbl>
    <w:p w:rsidR="00AE4B02" w:rsidRPr="00C439E2" w:rsidRDefault="00AE4B02" w:rsidP="00DE40A3">
      <w:pPr>
        <w:spacing w:line="360" w:lineRule="auto"/>
        <w:ind w:firstLine="709"/>
        <w:jc w:val="both"/>
        <w:rPr>
          <w:sz w:val="28"/>
          <w:szCs w:val="28"/>
        </w:rPr>
      </w:pPr>
    </w:p>
    <w:p w:rsidR="00AE4B02" w:rsidRPr="00C439E2" w:rsidRDefault="00AE4B02" w:rsidP="00DE40A3">
      <w:pPr>
        <w:spacing w:line="360" w:lineRule="auto"/>
        <w:ind w:firstLine="709"/>
        <w:jc w:val="both"/>
        <w:rPr>
          <w:sz w:val="28"/>
          <w:szCs w:val="28"/>
        </w:rPr>
      </w:pPr>
      <w:r>
        <w:rPr>
          <w:sz w:val="28"/>
          <w:szCs w:val="28"/>
        </w:rPr>
        <w:t>Из таблицы 8</w:t>
      </w:r>
      <w:r w:rsidRPr="00C439E2">
        <w:rPr>
          <w:sz w:val="28"/>
          <w:szCs w:val="28"/>
        </w:rPr>
        <w:t xml:space="preserve"> видно, что самая большая сумма амортизации начисляется в первый год, а затем год за годом она уменьшается, накопленный износ возрастает незначительно, а остаточная стоимость каждый год уменьшается на сумму амортизации до тех пор, пока она не достигнет ликвидационной стоимости.</w:t>
      </w:r>
    </w:p>
    <w:p w:rsidR="00AE4B02" w:rsidRPr="00C439E2" w:rsidRDefault="00AE4B02" w:rsidP="00DE40A3">
      <w:pPr>
        <w:pStyle w:val="31"/>
      </w:pPr>
      <w:r w:rsidRPr="00C439E2">
        <w:t>Метод уменьшающегося остатка основан на том же принципе, что и метод суммы чисел. Хотя при этом методе может применяться любая твёрдая ставка, но чаще всего берётся удвоенная норма амортизации по сравнению с нормальной, которая используется при прямолинейном методе. Этот процесс обычно называется методом уменьшающегося остатка при удвоенной норме амортизации.</w:t>
      </w:r>
    </w:p>
    <w:p w:rsidR="00AE4B02" w:rsidRPr="00C439E2" w:rsidRDefault="00AE4B02" w:rsidP="00DE40A3">
      <w:pPr>
        <w:spacing w:line="360" w:lineRule="auto"/>
        <w:ind w:firstLine="709"/>
        <w:jc w:val="both"/>
        <w:rPr>
          <w:sz w:val="28"/>
          <w:szCs w:val="28"/>
        </w:rPr>
      </w:pPr>
      <w:r w:rsidRPr="00C439E2">
        <w:rPr>
          <w:sz w:val="28"/>
          <w:szCs w:val="28"/>
        </w:rPr>
        <w:t>При методе уменьшающегося остатка с удвоенной нормой списания, норма амортизации будет равна 40% (2*20%). Эта фиксированная ставка в 40% относится к остаточной стоимости в конце каждого года.</w:t>
      </w:r>
    </w:p>
    <w:p w:rsidR="00AE4B02" w:rsidRPr="00C439E2" w:rsidRDefault="00AE4B02" w:rsidP="00DE40A3">
      <w:pPr>
        <w:pStyle w:val="text"/>
        <w:jc w:val="right"/>
        <w:rPr>
          <w:rFonts w:ascii="Times New Roman" w:hAnsi="Times New Roman" w:cs="Times New Roman"/>
          <w:sz w:val="28"/>
          <w:szCs w:val="28"/>
        </w:rPr>
      </w:pPr>
      <w:r>
        <w:rPr>
          <w:rFonts w:ascii="Times New Roman" w:hAnsi="Times New Roman" w:cs="Times New Roman"/>
          <w:sz w:val="28"/>
          <w:szCs w:val="28"/>
        </w:rPr>
        <w:t>Таблица 9</w:t>
      </w:r>
    </w:p>
    <w:p w:rsidR="00AE4B02" w:rsidRPr="00C439E2" w:rsidRDefault="00AE4B02" w:rsidP="00DE40A3">
      <w:pPr>
        <w:pStyle w:val="text"/>
        <w:jc w:val="center"/>
        <w:rPr>
          <w:rFonts w:ascii="Times New Roman" w:hAnsi="Times New Roman" w:cs="Times New Roman"/>
          <w:sz w:val="28"/>
          <w:szCs w:val="28"/>
        </w:rPr>
      </w:pPr>
      <w:r w:rsidRPr="00C439E2">
        <w:rPr>
          <w:rFonts w:ascii="Times New Roman" w:hAnsi="Times New Roman" w:cs="Times New Roman"/>
          <w:sz w:val="28"/>
          <w:szCs w:val="28"/>
        </w:rPr>
        <w:t>Начисление амортизации методом уменьшающегося остатка</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192"/>
        <w:gridCol w:w="1559"/>
        <w:gridCol w:w="2268"/>
        <w:gridCol w:w="1134"/>
        <w:gridCol w:w="1559"/>
      </w:tblGrid>
      <w:tr w:rsidR="00AE4B02" w:rsidRPr="00C439E2" w:rsidTr="00DE40A3">
        <w:trPr>
          <w:jc w:val="center"/>
        </w:trPr>
        <w:tc>
          <w:tcPr>
            <w:tcW w:w="3192" w:type="dxa"/>
            <w:tcBorders>
              <w:top w:val="double" w:sz="6" w:space="0" w:color="000000"/>
            </w:tcBorders>
          </w:tcPr>
          <w:p w:rsidR="00AE4B02" w:rsidRPr="00DE40A3" w:rsidRDefault="00AE4B02" w:rsidP="00DE40A3">
            <w:pPr>
              <w:spacing w:line="360" w:lineRule="auto"/>
              <w:jc w:val="both"/>
            </w:pPr>
          </w:p>
        </w:tc>
        <w:tc>
          <w:tcPr>
            <w:tcW w:w="1559" w:type="dxa"/>
            <w:tcBorders>
              <w:top w:val="double" w:sz="6" w:space="0" w:color="000000"/>
            </w:tcBorders>
          </w:tcPr>
          <w:p w:rsidR="00AE4B02" w:rsidRPr="00DE40A3" w:rsidRDefault="00AE4B02" w:rsidP="00DE40A3">
            <w:pPr>
              <w:spacing w:line="360" w:lineRule="auto"/>
              <w:jc w:val="both"/>
            </w:pPr>
            <w:r w:rsidRPr="00DE40A3">
              <w:t>Первоначальная стоимость</w:t>
            </w:r>
          </w:p>
        </w:tc>
        <w:tc>
          <w:tcPr>
            <w:tcW w:w="2268" w:type="dxa"/>
            <w:tcBorders>
              <w:top w:val="double" w:sz="6" w:space="0" w:color="000000"/>
            </w:tcBorders>
          </w:tcPr>
          <w:p w:rsidR="00AE4B02" w:rsidRPr="00DE40A3" w:rsidRDefault="00AE4B02" w:rsidP="00DE40A3">
            <w:pPr>
              <w:spacing w:line="360" w:lineRule="auto"/>
              <w:jc w:val="both"/>
            </w:pPr>
            <w:r w:rsidRPr="00DE40A3">
              <w:t>Годовая сумма амортизации</w:t>
            </w:r>
          </w:p>
        </w:tc>
        <w:tc>
          <w:tcPr>
            <w:tcW w:w="1134" w:type="dxa"/>
            <w:tcBorders>
              <w:top w:val="double" w:sz="6" w:space="0" w:color="000000"/>
            </w:tcBorders>
          </w:tcPr>
          <w:p w:rsidR="00AE4B02" w:rsidRPr="00DE40A3" w:rsidRDefault="00AE4B02" w:rsidP="00DE40A3">
            <w:pPr>
              <w:spacing w:line="360" w:lineRule="auto"/>
              <w:jc w:val="both"/>
            </w:pPr>
            <w:r w:rsidRPr="00DE40A3">
              <w:t>Накопленный износ</w:t>
            </w:r>
          </w:p>
        </w:tc>
        <w:tc>
          <w:tcPr>
            <w:tcW w:w="1559" w:type="dxa"/>
            <w:tcBorders>
              <w:top w:val="double" w:sz="6" w:space="0" w:color="000000"/>
            </w:tcBorders>
          </w:tcPr>
          <w:p w:rsidR="00AE4B02" w:rsidRPr="00DE40A3" w:rsidRDefault="00AE4B02" w:rsidP="00DE40A3">
            <w:pPr>
              <w:spacing w:line="360" w:lineRule="auto"/>
              <w:jc w:val="both"/>
            </w:pPr>
            <w:r w:rsidRPr="00DE40A3">
              <w:t>Остаточная</w:t>
            </w:r>
          </w:p>
          <w:p w:rsidR="00AE4B02" w:rsidRPr="00DE40A3" w:rsidRDefault="00AE4B02" w:rsidP="00DE40A3">
            <w:pPr>
              <w:spacing w:line="360" w:lineRule="auto"/>
              <w:jc w:val="both"/>
            </w:pPr>
            <w:r w:rsidRPr="00DE40A3">
              <w:t>стоимость</w:t>
            </w:r>
          </w:p>
        </w:tc>
      </w:tr>
      <w:tr w:rsidR="00AE4B02" w:rsidRPr="00C439E2" w:rsidTr="00DE40A3">
        <w:trPr>
          <w:jc w:val="center"/>
        </w:trPr>
        <w:tc>
          <w:tcPr>
            <w:tcW w:w="3192" w:type="dxa"/>
          </w:tcPr>
          <w:p w:rsidR="00AE4B02" w:rsidRPr="00DE40A3" w:rsidRDefault="00AE4B02" w:rsidP="00DE40A3">
            <w:pPr>
              <w:spacing w:line="360" w:lineRule="auto"/>
              <w:jc w:val="both"/>
            </w:pPr>
            <w:r w:rsidRPr="00DE40A3">
              <w:t>Дата приобретения</w:t>
            </w:r>
          </w:p>
        </w:tc>
        <w:tc>
          <w:tcPr>
            <w:tcW w:w="1559" w:type="dxa"/>
          </w:tcPr>
          <w:p w:rsidR="00AE4B02" w:rsidRPr="00DE40A3" w:rsidRDefault="00AE4B02" w:rsidP="00DE40A3">
            <w:pPr>
              <w:spacing w:line="360" w:lineRule="auto"/>
              <w:jc w:val="both"/>
            </w:pPr>
            <w:r w:rsidRPr="00DE40A3">
              <w:t>10000</w:t>
            </w:r>
          </w:p>
        </w:tc>
        <w:tc>
          <w:tcPr>
            <w:tcW w:w="2268" w:type="dxa"/>
          </w:tcPr>
          <w:p w:rsidR="00AE4B02" w:rsidRPr="00DE40A3" w:rsidRDefault="00AE4B02" w:rsidP="00DE40A3">
            <w:pPr>
              <w:spacing w:line="360" w:lineRule="auto"/>
              <w:jc w:val="both"/>
            </w:pPr>
          </w:p>
        </w:tc>
        <w:tc>
          <w:tcPr>
            <w:tcW w:w="1134" w:type="dxa"/>
          </w:tcPr>
          <w:p w:rsidR="00AE4B02" w:rsidRPr="00DE40A3" w:rsidRDefault="00AE4B02" w:rsidP="00DE40A3">
            <w:pPr>
              <w:spacing w:line="360" w:lineRule="auto"/>
              <w:jc w:val="both"/>
            </w:pPr>
          </w:p>
        </w:tc>
        <w:tc>
          <w:tcPr>
            <w:tcW w:w="1559" w:type="dxa"/>
          </w:tcPr>
          <w:p w:rsidR="00AE4B02" w:rsidRPr="00DE40A3" w:rsidRDefault="00AE4B02" w:rsidP="00DE40A3">
            <w:pPr>
              <w:spacing w:line="360" w:lineRule="auto"/>
              <w:jc w:val="both"/>
            </w:pPr>
            <w:r w:rsidRPr="00DE40A3">
              <w:t>10000</w:t>
            </w:r>
          </w:p>
        </w:tc>
      </w:tr>
      <w:tr w:rsidR="00AE4B02" w:rsidRPr="00C439E2" w:rsidTr="00DE40A3">
        <w:trPr>
          <w:jc w:val="center"/>
        </w:trPr>
        <w:tc>
          <w:tcPr>
            <w:tcW w:w="3192" w:type="dxa"/>
          </w:tcPr>
          <w:p w:rsidR="00AE4B02" w:rsidRPr="00DE40A3" w:rsidRDefault="00AE4B02" w:rsidP="00DE40A3">
            <w:pPr>
              <w:spacing w:line="360" w:lineRule="auto"/>
              <w:jc w:val="both"/>
            </w:pPr>
            <w:r w:rsidRPr="00DE40A3">
              <w:t>Конец 1-го года</w:t>
            </w:r>
          </w:p>
        </w:tc>
        <w:tc>
          <w:tcPr>
            <w:tcW w:w="1559" w:type="dxa"/>
          </w:tcPr>
          <w:p w:rsidR="00AE4B02" w:rsidRPr="00DE40A3" w:rsidRDefault="00AE4B02" w:rsidP="00DE40A3">
            <w:pPr>
              <w:spacing w:line="360" w:lineRule="auto"/>
              <w:jc w:val="both"/>
            </w:pPr>
            <w:r w:rsidRPr="00DE40A3">
              <w:t>10000</w:t>
            </w:r>
          </w:p>
        </w:tc>
        <w:tc>
          <w:tcPr>
            <w:tcW w:w="2268" w:type="dxa"/>
          </w:tcPr>
          <w:p w:rsidR="00AE4B02" w:rsidRPr="00DE40A3" w:rsidRDefault="00AE4B02" w:rsidP="00DE40A3">
            <w:pPr>
              <w:spacing w:line="360" w:lineRule="auto"/>
              <w:jc w:val="both"/>
            </w:pPr>
            <w:r w:rsidRPr="00DE40A3">
              <w:t>(40%*1000)=4000</w:t>
            </w:r>
          </w:p>
        </w:tc>
        <w:tc>
          <w:tcPr>
            <w:tcW w:w="1134" w:type="dxa"/>
          </w:tcPr>
          <w:p w:rsidR="00AE4B02" w:rsidRPr="00DE40A3" w:rsidRDefault="00AE4B02" w:rsidP="00DE40A3">
            <w:pPr>
              <w:spacing w:line="360" w:lineRule="auto"/>
              <w:jc w:val="both"/>
            </w:pPr>
            <w:r w:rsidRPr="00DE40A3">
              <w:t>4000</w:t>
            </w:r>
          </w:p>
        </w:tc>
        <w:tc>
          <w:tcPr>
            <w:tcW w:w="1559" w:type="dxa"/>
          </w:tcPr>
          <w:p w:rsidR="00AE4B02" w:rsidRPr="00DE40A3" w:rsidRDefault="00AE4B02" w:rsidP="00DE40A3">
            <w:pPr>
              <w:spacing w:line="360" w:lineRule="auto"/>
              <w:jc w:val="both"/>
            </w:pPr>
            <w:r w:rsidRPr="00DE40A3">
              <w:t>6000</w:t>
            </w:r>
          </w:p>
        </w:tc>
      </w:tr>
      <w:tr w:rsidR="00AE4B02" w:rsidRPr="00C439E2" w:rsidTr="00DE40A3">
        <w:trPr>
          <w:jc w:val="center"/>
        </w:trPr>
        <w:tc>
          <w:tcPr>
            <w:tcW w:w="3192" w:type="dxa"/>
          </w:tcPr>
          <w:p w:rsidR="00AE4B02" w:rsidRPr="00DE40A3" w:rsidRDefault="00AE4B02" w:rsidP="00DE40A3">
            <w:pPr>
              <w:spacing w:line="360" w:lineRule="auto"/>
              <w:jc w:val="both"/>
            </w:pPr>
            <w:r w:rsidRPr="00DE40A3">
              <w:t>Конец 2-го года</w:t>
            </w:r>
          </w:p>
        </w:tc>
        <w:tc>
          <w:tcPr>
            <w:tcW w:w="1559" w:type="dxa"/>
          </w:tcPr>
          <w:p w:rsidR="00AE4B02" w:rsidRPr="00DE40A3" w:rsidRDefault="00AE4B02" w:rsidP="00DE40A3">
            <w:pPr>
              <w:spacing w:line="360" w:lineRule="auto"/>
              <w:jc w:val="both"/>
            </w:pPr>
            <w:r w:rsidRPr="00DE40A3">
              <w:t>10000</w:t>
            </w:r>
          </w:p>
        </w:tc>
        <w:tc>
          <w:tcPr>
            <w:tcW w:w="2268" w:type="dxa"/>
          </w:tcPr>
          <w:p w:rsidR="00AE4B02" w:rsidRPr="00DE40A3" w:rsidRDefault="00AE4B02" w:rsidP="00DE40A3">
            <w:pPr>
              <w:spacing w:line="360" w:lineRule="auto"/>
              <w:jc w:val="both"/>
            </w:pPr>
            <w:r w:rsidRPr="00DE40A3">
              <w:t>(40*6000)=2400</w:t>
            </w:r>
          </w:p>
        </w:tc>
        <w:tc>
          <w:tcPr>
            <w:tcW w:w="1134" w:type="dxa"/>
          </w:tcPr>
          <w:p w:rsidR="00AE4B02" w:rsidRPr="00DE40A3" w:rsidRDefault="00AE4B02" w:rsidP="00DE40A3">
            <w:pPr>
              <w:spacing w:line="360" w:lineRule="auto"/>
              <w:jc w:val="both"/>
            </w:pPr>
            <w:r w:rsidRPr="00DE40A3">
              <w:t>6400</w:t>
            </w:r>
          </w:p>
        </w:tc>
        <w:tc>
          <w:tcPr>
            <w:tcW w:w="1559" w:type="dxa"/>
          </w:tcPr>
          <w:p w:rsidR="00AE4B02" w:rsidRPr="00DE40A3" w:rsidRDefault="00AE4B02" w:rsidP="00DE40A3">
            <w:pPr>
              <w:spacing w:line="360" w:lineRule="auto"/>
              <w:jc w:val="both"/>
            </w:pPr>
            <w:r w:rsidRPr="00DE40A3">
              <w:t>3600</w:t>
            </w:r>
          </w:p>
        </w:tc>
      </w:tr>
      <w:tr w:rsidR="00AE4B02" w:rsidRPr="00C439E2" w:rsidTr="00DE40A3">
        <w:trPr>
          <w:jc w:val="center"/>
        </w:trPr>
        <w:tc>
          <w:tcPr>
            <w:tcW w:w="3192" w:type="dxa"/>
          </w:tcPr>
          <w:p w:rsidR="00AE4B02" w:rsidRPr="00DE40A3" w:rsidRDefault="00AE4B02" w:rsidP="00DE40A3">
            <w:pPr>
              <w:spacing w:line="360" w:lineRule="auto"/>
              <w:jc w:val="both"/>
            </w:pPr>
            <w:r w:rsidRPr="00DE40A3">
              <w:t>Конец 3-го года</w:t>
            </w:r>
          </w:p>
        </w:tc>
        <w:tc>
          <w:tcPr>
            <w:tcW w:w="1559" w:type="dxa"/>
          </w:tcPr>
          <w:p w:rsidR="00AE4B02" w:rsidRPr="00DE40A3" w:rsidRDefault="00AE4B02" w:rsidP="00DE40A3">
            <w:pPr>
              <w:spacing w:line="360" w:lineRule="auto"/>
              <w:jc w:val="both"/>
            </w:pPr>
            <w:r w:rsidRPr="00DE40A3">
              <w:t>10000</w:t>
            </w:r>
          </w:p>
        </w:tc>
        <w:tc>
          <w:tcPr>
            <w:tcW w:w="2268" w:type="dxa"/>
          </w:tcPr>
          <w:p w:rsidR="00AE4B02" w:rsidRPr="00DE40A3" w:rsidRDefault="00AE4B02" w:rsidP="00DE40A3">
            <w:pPr>
              <w:spacing w:line="360" w:lineRule="auto"/>
              <w:jc w:val="both"/>
            </w:pPr>
            <w:r w:rsidRPr="00DE40A3">
              <w:t>(40*3600)=1440</w:t>
            </w:r>
          </w:p>
        </w:tc>
        <w:tc>
          <w:tcPr>
            <w:tcW w:w="1134" w:type="dxa"/>
          </w:tcPr>
          <w:p w:rsidR="00AE4B02" w:rsidRPr="00DE40A3" w:rsidRDefault="00AE4B02" w:rsidP="00DE40A3">
            <w:pPr>
              <w:spacing w:line="360" w:lineRule="auto"/>
              <w:jc w:val="both"/>
            </w:pPr>
            <w:r w:rsidRPr="00DE40A3">
              <w:t>7840</w:t>
            </w:r>
          </w:p>
        </w:tc>
        <w:tc>
          <w:tcPr>
            <w:tcW w:w="1559" w:type="dxa"/>
          </w:tcPr>
          <w:p w:rsidR="00AE4B02" w:rsidRPr="00DE40A3" w:rsidRDefault="00AE4B02" w:rsidP="00DE40A3">
            <w:pPr>
              <w:spacing w:line="360" w:lineRule="auto"/>
              <w:jc w:val="both"/>
            </w:pPr>
            <w:r w:rsidRPr="00DE40A3">
              <w:t>2160</w:t>
            </w:r>
          </w:p>
        </w:tc>
      </w:tr>
      <w:tr w:rsidR="00AE4B02" w:rsidRPr="00C439E2" w:rsidTr="00DE40A3">
        <w:trPr>
          <w:jc w:val="center"/>
        </w:trPr>
        <w:tc>
          <w:tcPr>
            <w:tcW w:w="3192" w:type="dxa"/>
          </w:tcPr>
          <w:p w:rsidR="00AE4B02" w:rsidRPr="00DE40A3" w:rsidRDefault="00AE4B02" w:rsidP="00DE40A3">
            <w:pPr>
              <w:spacing w:line="360" w:lineRule="auto"/>
              <w:jc w:val="both"/>
            </w:pPr>
            <w:r w:rsidRPr="00DE40A3">
              <w:t>Конец 4-го года</w:t>
            </w:r>
          </w:p>
        </w:tc>
        <w:tc>
          <w:tcPr>
            <w:tcW w:w="1559" w:type="dxa"/>
          </w:tcPr>
          <w:p w:rsidR="00AE4B02" w:rsidRPr="00DE40A3" w:rsidRDefault="00AE4B02" w:rsidP="00DE40A3">
            <w:pPr>
              <w:spacing w:line="360" w:lineRule="auto"/>
              <w:jc w:val="both"/>
            </w:pPr>
            <w:r w:rsidRPr="00DE40A3">
              <w:t>10000</w:t>
            </w:r>
          </w:p>
        </w:tc>
        <w:tc>
          <w:tcPr>
            <w:tcW w:w="2268" w:type="dxa"/>
          </w:tcPr>
          <w:p w:rsidR="00AE4B02" w:rsidRPr="00DE40A3" w:rsidRDefault="00AE4B02" w:rsidP="00DE40A3">
            <w:pPr>
              <w:spacing w:line="360" w:lineRule="auto"/>
              <w:jc w:val="both"/>
            </w:pPr>
            <w:r w:rsidRPr="00DE40A3">
              <w:t>(40*2160)=864</w:t>
            </w:r>
          </w:p>
        </w:tc>
        <w:tc>
          <w:tcPr>
            <w:tcW w:w="1134" w:type="dxa"/>
          </w:tcPr>
          <w:p w:rsidR="00AE4B02" w:rsidRPr="00DE40A3" w:rsidRDefault="00AE4B02" w:rsidP="00DE40A3">
            <w:pPr>
              <w:spacing w:line="360" w:lineRule="auto"/>
              <w:jc w:val="both"/>
            </w:pPr>
            <w:r w:rsidRPr="00DE40A3">
              <w:t>8704</w:t>
            </w:r>
          </w:p>
        </w:tc>
        <w:tc>
          <w:tcPr>
            <w:tcW w:w="1559" w:type="dxa"/>
          </w:tcPr>
          <w:p w:rsidR="00AE4B02" w:rsidRPr="00DE40A3" w:rsidRDefault="00AE4B02" w:rsidP="00DE40A3">
            <w:pPr>
              <w:spacing w:line="360" w:lineRule="auto"/>
              <w:jc w:val="both"/>
            </w:pPr>
            <w:r w:rsidRPr="00DE40A3">
              <w:t>1296</w:t>
            </w:r>
          </w:p>
        </w:tc>
      </w:tr>
      <w:tr w:rsidR="00AE4B02" w:rsidRPr="00C439E2" w:rsidTr="00DE40A3">
        <w:trPr>
          <w:jc w:val="center"/>
        </w:trPr>
        <w:tc>
          <w:tcPr>
            <w:tcW w:w="3192" w:type="dxa"/>
            <w:tcBorders>
              <w:bottom w:val="double" w:sz="6" w:space="0" w:color="000000"/>
            </w:tcBorders>
          </w:tcPr>
          <w:p w:rsidR="00AE4B02" w:rsidRPr="00DE40A3" w:rsidRDefault="00AE4B02" w:rsidP="00DE40A3">
            <w:pPr>
              <w:spacing w:line="360" w:lineRule="auto"/>
              <w:jc w:val="both"/>
            </w:pPr>
            <w:r w:rsidRPr="00DE40A3">
              <w:t>Конец 5-го года</w:t>
            </w:r>
          </w:p>
        </w:tc>
        <w:tc>
          <w:tcPr>
            <w:tcW w:w="1559" w:type="dxa"/>
            <w:tcBorders>
              <w:bottom w:val="double" w:sz="6" w:space="0" w:color="000000"/>
            </w:tcBorders>
          </w:tcPr>
          <w:p w:rsidR="00AE4B02" w:rsidRPr="00DE40A3" w:rsidRDefault="00AE4B02" w:rsidP="00DE40A3">
            <w:pPr>
              <w:spacing w:line="360" w:lineRule="auto"/>
              <w:jc w:val="both"/>
            </w:pPr>
            <w:r w:rsidRPr="00DE40A3">
              <w:t>10000</w:t>
            </w:r>
          </w:p>
        </w:tc>
        <w:tc>
          <w:tcPr>
            <w:tcW w:w="2268" w:type="dxa"/>
            <w:tcBorders>
              <w:bottom w:val="double" w:sz="6" w:space="0" w:color="000000"/>
            </w:tcBorders>
          </w:tcPr>
          <w:p w:rsidR="00AE4B02" w:rsidRPr="00DE40A3" w:rsidRDefault="00AE4B02" w:rsidP="00DE40A3">
            <w:pPr>
              <w:spacing w:line="360" w:lineRule="auto"/>
              <w:jc w:val="both"/>
            </w:pPr>
            <w:r w:rsidRPr="00DE40A3">
              <w:t>(40*1296)=296</w:t>
            </w:r>
          </w:p>
        </w:tc>
        <w:tc>
          <w:tcPr>
            <w:tcW w:w="1134" w:type="dxa"/>
            <w:tcBorders>
              <w:bottom w:val="double" w:sz="6" w:space="0" w:color="000000"/>
            </w:tcBorders>
          </w:tcPr>
          <w:p w:rsidR="00AE4B02" w:rsidRPr="00DE40A3" w:rsidRDefault="00AE4B02" w:rsidP="00DE40A3">
            <w:pPr>
              <w:spacing w:line="360" w:lineRule="auto"/>
              <w:jc w:val="both"/>
            </w:pPr>
            <w:r w:rsidRPr="00DE40A3">
              <w:t>9000</w:t>
            </w:r>
          </w:p>
        </w:tc>
        <w:tc>
          <w:tcPr>
            <w:tcW w:w="1559" w:type="dxa"/>
            <w:tcBorders>
              <w:bottom w:val="double" w:sz="6" w:space="0" w:color="000000"/>
            </w:tcBorders>
          </w:tcPr>
          <w:p w:rsidR="00AE4B02" w:rsidRPr="00DE40A3" w:rsidRDefault="00AE4B02" w:rsidP="00DE40A3">
            <w:pPr>
              <w:spacing w:line="360" w:lineRule="auto"/>
              <w:jc w:val="both"/>
            </w:pPr>
            <w:r w:rsidRPr="00DE40A3">
              <w:t>1000</w:t>
            </w:r>
          </w:p>
        </w:tc>
      </w:tr>
    </w:tbl>
    <w:p w:rsidR="00AE4B02" w:rsidRDefault="00AE4B02" w:rsidP="00DE40A3">
      <w:pPr>
        <w:spacing w:line="360" w:lineRule="auto"/>
        <w:ind w:firstLine="709"/>
        <w:jc w:val="both"/>
        <w:rPr>
          <w:sz w:val="28"/>
          <w:szCs w:val="28"/>
        </w:rPr>
      </w:pPr>
    </w:p>
    <w:p w:rsidR="00AE4B02" w:rsidRPr="00C439E2" w:rsidRDefault="00AE4B02" w:rsidP="00DE40A3">
      <w:pPr>
        <w:spacing w:line="360" w:lineRule="auto"/>
        <w:ind w:firstLine="709"/>
        <w:jc w:val="both"/>
        <w:rPr>
          <w:sz w:val="28"/>
          <w:szCs w:val="28"/>
        </w:rPr>
      </w:pPr>
      <w:r>
        <w:rPr>
          <w:sz w:val="28"/>
          <w:szCs w:val="28"/>
        </w:rPr>
        <w:t>Как видно из таблицы 9</w:t>
      </w:r>
      <w:r w:rsidRPr="00C439E2">
        <w:rPr>
          <w:sz w:val="28"/>
          <w:szCs w:val="28"/>
        </w:rPr>
        <w:t>, твёрдая норма амортизации всегда применялась к остаточной стоимости предыдущего года. Сумма амортизации самая большая в первый год, уменьшается из года в год. И наконец, сумма амортизации в последнем году ограничена суммой, необходимой для уменьшения остаточной стоимости до ликвидационной.</w:t>
      </w:r>
    </w:p>
    <w:p w:rsidR="00AE4B02" w:rsidRPr="00C439E2" w:rsidRDefault="00AE4B02" w:rsidP="00DE40A3">
      <w:pPr>
        <w:spacing w:line="360" w:lineRule="auto"/>
        <w:ind w:firstLine="709"/>
        <w:jc w:val="both"/>
        <w:rPr>
          <w:sz w:val="28"/>
          <w:szCs w:val="28"/>
        </w:rPr>
      </w:pPr>
      <w:r w:rsidRPr="00C439E2">
        <w:rPr>
          <w:sz w:val="28"/>
          <w:szCs w:val="28"/>
        </w:rPr>
        <w:t>Метод начисления амортизации пропорционально объёму продукции основан на том, что амортизация является только результатом эксплуатации, и отрезки времени не играют никакой роли в процессе её начисления.</w:t>
      </w:r>
    </w:p>
    <w:p w:rsidR="00AE4B02" w:rsidRPr="00C439E2" w:rsidRDefault="00AE4B02" w:rsidP="00DE40A3">
      <w:pPr>
        <w:pStyle w:val="31"/>
      </w:pPr>
      <w:r w:rsidRPr="00C439E2">
        <w:t>Предположим, что грузовик, может выполнять определённое число операций, а его пробег рассчитан на 90тыс.км. При эксплуатации за первый год грузовик имел пробег 20тыс.км, за второй год - 30тыс.км;  за третий год - 10тыс.км, за четвёртый год - 20тыс.км и за пятый год - 10тыс.км.</w:t>
      </w:r>
    </w:p>
    <w:p w:rsidR="00AE4B02" w:rsidRDefault="00AE4B02" w:rsidP="00DE40A3">
      <w:pPr>
        <w:pStyle w:val="text"/>
        <w:jc w:val="right"/>
        <w:rPr>
          <w:rFonts w:ascii="Times New Roman" w:hAnsi="Times New Roman" w:cs="Times New Roman"/>
          <w:sz w:val="28"/>
          <w:szCs w:val="28"/>
        </w:rPr>
      </w:pPr>
    </w:p>
    <w:p w:rsidR="00AE4B02" w:rsidRDefault="00AE4B02" w:rsidP="00DE40A3">
      <w:pPr>
        <w:pStyle w:val="text"/>
        <w:jc w:val="right"/>
        <w:rPr>
          <w:rFonts w:ascii="Times New Roman" w:hAnsi="Times New Roman" w:cs="Times New Roman"/>
          <w:sz w:val="28"/>
          <w:szCs w:val="28"/>
        </w:rPr>
      </w:pPr>
    </w:p>
    <w:p w:rsidR="00AE4B02" w:rsidRPr="00C439E2" w:rsidRDefault="00AE4B02" w:rsidP="00DE40A3">
      <w:pPr>
        <w:pStyle w:val="text"/>
        <w:jc w:val="right"/>
        <w:rPr>
          <w:rFonts w:ascii="Times New Roman" w:hAnsi="Times New Roman" w:cs="Times New Roman"/>
          <w:sz w:val="28"/>
          <w:szCs w:val="28"/>
        </w:rPr>
      </w:pPr>
      <w:r>
        <w:rPr>
          <w:rFonts w:ascii="Times New Roman" w:hAnsi="Times New Roman" w:cs="Times New Roman"/>
          <w:sz w:val="28"/>
          <w:szCs w:val="28"/>
        </w:rPr>
        <w:t>Таблица 10</w:t>
      </w:r>
    </w:p>
    <w:p w:rsidR="00AE4B02" w:rsidRPr="00C439E2" w:rsidRDefault="00AE4B02" w:rsidP="00DE40A3">
      <w:pPr>
        <w:pStyle w:val="text"/>
        <w:jc w:val="center"/>
        <w:rPr>
          <w:rFonts w:ascii="Times New Roman" w:hAnsi="Times New Roman" w:cs="Times New Roman"/>
          <w:sz w:val="28"/>
          <w:szCs w:val="28"/>
        </w:rPr>
      </w:pPr>
      <w:r w:rsidRPr="00C439E2">
        <w:rPr>
          <w:rFonts w:ascii="Times New Roman" w:hAnsi="Times New Roman" w:cs="Times New Roman"/>
          <w:sz w:val="28"/>
          <w:szCs w:val="28"/>
        </w:rPr>
        <w:t>Начисление амортизации пропорционально объёму продукции</w:t>
      </w:r>
      <w:r>
        <w:rPr>
          <w:rFonts w:ascii="Times New Roman" w:hAnsi="Times New Roman" w:cs="Times New Roman"/>
          <w:sz w:val="28"/>
          <w:szCs w:val="28"/>
        </w:rPr>
        <w:t>,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049"/>
        <w:gridCol w:w="1276"/>
        <w:gridCol w:w="1276"/>
        <w:gridCol w:w="1276"/>
        <w:gridCol w:w="1417"/>
        <w:gridCol w:w="1418"/>
      </w:tblGrid>
      <w:tr w:rsidR="00AE4B02" w:rsidRPr="00C439E2" w:rsidTr="00DE40A3">
        <w:trPr>
          <w:jc w:val="center"/>
        </w:trPr>
        <w:tc>
          <w:tcPr>
            <w:tcW w:w="3049" w:type="dxa"/>
            <w:tcBorders>
              <w:top w:val="double" w:sz="6" w:space="0" w:color="000000"/>
            </w:tcBorders>
          </w:tcPr>
          <w:p w:rsidR="00AE4B02" w:rsidRPr="00C439E2" w:rsidRDefault="00AE4B02" w:rsidP="00DE40A3">
            <w:pPr>
              <w:spacing w:line="360" w:lineRule="auto"/>
              <w:jc w:val="both"/>
              <w:rPr>
                <w:b/>
                <w:sz w:val="28"/>
                <w:szCs w:val="28"/>
              </w:rPr>
            </w:pPr>
          </w:p>
        </w:tc>
        <w:tc>
          <w:tcPr>
            <w:tcW w:w="1276" w:type="dxa"/>
            <w:tcBorders>
              <w:top w:val="double" w:sz="6" w:space="0" w:color="000000"/>
            </w:tcBorders>
          </w:tcPr>
          <w:p w:rsidR="00AE4B02" w:rsidRPr="00DE40A3" w:rsidRDefault="00AE4B02" w:rsidP="00DE40A3">
            <w:pPr>
              <w:spacing w:line="360" w:lineRule="auto"/>
              <w:jc w:val="both"/>
              <w:rPr>
                <w:sz w:val="22"/>
                <w:szCs w:val="22"/>
              </w:rPr>
            </w:pPr>
            <w:r w:rsidRPr="00DE40A3">
              <w:rPr>
                <w:sz w:val="22"/>
                <w:szCs w:val="22"/>
              </w:rPr>
              <w:t>Первона-чальная стоимость</w:t>
            </w:r>
          </w:p>
        </w:tc>
        <w:tc>
          <w:tcPr>
            <w:tcW w:w="1276" w:type="dxa"/>
            <w:tcBorders>
              <w:top w:val="double" w:sz="6" w:space="0" w:color="000000"/>
            </w:tcBorders>
          </w:tcPr>
          <w:p w:rsidR="00AE4B02" w:rsidRPr="00DE40A3" w:rsidRDefault="00AE4B02" w:rsidP="00DE40A3">
            <w:pPr>
              <w:spacing w:line="360" w:lineRule="auto"/>
              <w:jc w:val="both"/>
              <w:rPr>
                <w:sz w:val="22"/>
                <w:szCs w:val="22"/>
              </w:rPr>
            </w:pPr>
            <w:r w:rsidRPr="00DE40A3">
              <w:rPr>
                <w:sz w:val="22"/>
                <w:szCs w:val="22"/>
              </w:rPr>
              <w:t>Пробег</w:t>
            </w:r>
          </w:p>
        </w:tc>
        <w:tc>
          <w:tcPr>
            <w:tcW w:w="1276" w:type="dxa"/>
            <w:tcBorders>
              <w:top w:val="double" w:sz="6" w:space="0" w:color="000000"/>
            </w:tcBorders>
          </w:tcPr>
          <w:p w:rsidR="00AE4B02" w:rsidRPr="00DE40A3" w:rsidRDefault="00AE4B02" w:rsidP="00DE40A3">
            <w:pPr>
              <w:spacing w:line="360" w:lineRule="auto"/>
              <w:jc w:val="both"/>
              <w:rPr>
                <w:sz w:val="22"/>
                <w:szCs w:val="22"/>
              </w:rPr>
            </w:pPr>
            <w:r w:rsidRPr="00DE40A3">
              <w:rPr>
                <w:sz w:val="22"/>
                <w:szCs w:val="22"/>
              </w:rPr>
              <w:t>Годовая сумма амортизации</w:t>
            </w:r>
          </w:p>
        </w:tc>
        <w:tc>
          <w:tcPr>
            <w:tcW w:w="1417" w:type="dxa"/>
            <w:tcBorders>
              <w:top w:val="double" w:sz="6" w:space="0" w:color="000000"/>
            </w:tcBorders>
          </w:tcPr>
          <w:p w:rsidR="00AE4B02" w:rsidRPr="00DE40A3" w:rsidRDefault="00AE4B02" w:rsidP="00DE40A3">
            <w:pPr>
              <w:spacing w:line="360" w:lineRule="auto"/>
              <w:jc w:val="both"/>
              <w:rPr>
                <w:sz w:val="22"/>
                <w:szCs w:val="22"/>
              </w:rPr>
            </w:pPr>
            <w:r w:rsidRPr="00DE40A3">
              <w:rPr>
                <w:sz w:val="22"/>
                <w:szCs w:val="22"/>
              </w:rPr>
              <w:t>Накоплен-ный износ</w:t>
            </w:r>
          </w:p>
        </w:tc>
        <w:tc>
          <w:tcPr>
            <w:tcW w:w="1418" w:type="dxa"/>
            <w:tcBorders>
              <w:top w:val="double" w:sz="6" w:space="0" w:color="000000"/>
            </w:tcBorders>
          </w:tcPr>
          <w:p w:rsidR="00AE4B02" w:rsidRPr="00DE40A3" w:rsidRDefault="00AE4B02" w:rsidP="00DE40A3">
            <w:pPr>
              <w:spacing w:line="360" w:lineRule="auto"/>
              <w:jc w:val="both"/>
              <w:rPr>
                <w:sz w:val="22"/>
                <w:szCs w:val="22"/>
              </w:rPr>
            </w:pPr>
            <w:r w:rsidRPr="00DE40A3">
              <w:rPr>
                <w:sz w:val="22"/>
                <w:szCs w:val="22"/>
              </w:rPr>
              <w:t>Остаточная</w:t>
            </w:r>
          </w:p>
          <w:p w:rsidR="00AE4B02" w:rsidRPr="00DE40A3" w:rsidRDefault="00AE4B02" w:rsidP="00DE40A3">
            <w:pPr>
              <w:spacing w:line="360" w:lineRule="auto"/>
              <w:jc w:val="both"/>
              <w:rPr>
                <w:sz w:val="22"/>
                <w:szCs w:val="22"/>
              </w:rPr>
            </w:pPr>
            <w:r w:rsidRPr="00DE40A3">
              <w:rPr>
                <w:sz w:val="22"/>
                <w:szCs w:val="22"/>
              </w:rPr>
              <w:t>стоимость</w:t>
            </w:r>
          </w:p>
        </w:tc>
      </w:tr>
      <w:tr w:rsidR="00AE4B02" w:rsidRPr="00C439E2" w:rsidTr="00DE40A3">
        <w:trPr>
          <w:jc w:val="center"/>
        </w:trPr>
        <w:tc>
          <w:tcPr>
            <w:tcW w:w="3049" w:type="dxa"/>
          </w:tcPr>
          <w:p w:rsidR="00AE4B02" w:rsidRPr="0033059B" w:rsidRDefault="00AE4B02" w:rsidP="00DE40A3">
            <w:pPr>
              <w:spacing w:line="360" w:lineRule="auto"/>
              <w:jc w:val="both"/>
              <w:rPr>
                <w:sz w:val="24"/>
                <w:szCs w:val="24"/>
              </w:rPr>
            </w:pPr>
            <w:r w:rsidRPr="0033059B">
              <w:rPr>
                <w:sz w:val="24"/>
                <w:szCs w:val="24"/>
              </w:rPr>
              <w:t>Дата приобретения</w:t>
            </w:r>
          </w:p>
        </w:tc>
        <w:tc>
          <w:tcPr>
            <w:tcW w:w="1276" w:type="dxa"/>
          </w:tcPr>
          <w:p w:rsidR="00AE4B02" w:rsidRPr="0033059B" w:rsidRDefault="00AE4B02" w:rsidP="00DE40A3">
            <w:pPr>
              <w:spacing w:line="360" w:lineRule="auto"/>
              <w:jc w:val="both"/>
              <w:rPr>
                <w:sz w:val="24"/>
                <w:szCs w:val="24"/>
              </w:rPr>
            </w:pPr>
            <w:r w:rsidRPr="0033059B">
              <w:rPr>
                <w:sz w:val="24"/>
                <w:szCs w:val="24"/>
              </w:rPr>
              <w:t>10000</w:t>
            </w:r>
          </w:p>
        </w:tc>
        <w:tc>
          <w:tcPr>
            <w:tcW w:w="1276" w:type="dxa"/>
          </w:tcPr>
          <w:p w:rsidR="00AE4B02" w:rsidRPr="0033059B" w:rsidRDefault="00AE4B02" w:rsidP="00DE40A3">
            <w:pPr>
              <w:spacing w:line="360" w:lineRule="auto"/>
              <w:jc w:val="both"/>
              <w:rPr>
                <w:sz w:val="24"/>
                <w:szCs w:val="24"/>
              </w:rPr>
            </w:pPr>
          </w:p>
        </w:tc>
        <w:tc>
          <w:tcPr>
            <w:tcW w:w="1276" w:type="dxa"/>
          </w:tcPr>
          <w:p w:rsidR="00AE4B02" w:rsidRPr="0033059B" w:rsidRDefault="00AE4B02" w:rsidP="00DE40A3">
            <w:pPr>
              <w:spacing w:line="360" w:lineRule="auto"/>
              <w:jc w:val="both"/>
              <w:rPr>
                <w:sz w:val="24"/>
                <w:szCs w:val="24"/>
              </w:rPr>
            </w:pPr>
          </w:p>
        </w:tc>
        <w:tc>
          <w:tcPr>
            <w:tcW w:w="1417" w:type="dxa"/>
          </w:tcPr>
          <w:p w:rsidR="00AE4B02" w:rsidRPr="0033059B" w:rsidRDefault="00AE4B02" w:rsidP="00DE40A3">
            <w:pPr>
              <w:spacing w:line="360" w:lineRule="auto"/>
              <w:jc w:val="both"/>
              <w:rPr>
                <w:sz w:val="24"/>
                <w:szCs w:val="24"/>
              </w:rPr>
            </w:pPr>
          </w:p>
        </w:tc>
        <w:tc>
          <w:tcPr>
            <w:tcW w:w="1418" w:type="dxa"/>
          </w:tcPr>
          <w:p w:rsidR="00AE4B02" w:rsidRPr="0033059B" w:rsidRDefault="00AE4B02" w:rsidP="00DE40A3">
            <w:pPr>
              <w:spacing w:line="360" w:lineRule="auto"/>
              <w:jc w:val="both"/>
              <w:rPr>
                <w:sz w:val="24"/>
                <w:szCs w:val="24"/>
              </w:rPr>
            </w:pPr>
            <w:r w:rsidRPr="0033059B">
              <w:rPr>
                <w:sz w:val="24"/>
                <w:szCs w:val="24"/>
              </w:rPr>
              <w:t>10000</w:t>
            </w:r>
          </w:p>
        </w:tc>
      </w:tr>
      <w:tr w:rsidR="00AE4B02" w:rsidRPr="00C439E2" w:rsidTr="00DE40A3">
        <w:trPr>
          <w:jc w:val="center"/>
        </w:trPr>
        <w:tc>
          <w:tcPr>
            <w:tcW w:w="3049" w:type="dxa"/>
          </w:tcPr>
          <w:p w:rsidR="00AE4B02" w:rsidRPr="0033059B" w:rsidRDefault="00AE4B02" w:rsidP="00DE40A3">
            <w:pPr>
              <w:spacing w:line="360" w:lineRule="auto"/>
              <w:jc w:val="both"/>
              <w:rPr>
                <w:sz w:val="24"/>
                <w:szCs w:val="24"/>
              </w:rPr>
            </w:pPr>
            <w:r w:rsidRPr="0033059B">
              <w:rPr>
                <w:sz w:val="24"/>
                <w:szCs w:val="24"/>
              </w:rPr>
              <w:t>Конец 1-го года</w:t>
            </w:r>
          </w:p>
        </w:tc>
        <w:tc>
          <w:tcPr>
            <w:tcW w:w="1276" w:type="dxa"/>
          </w:tcPr>
          <w:p w:rsidR="00AE4B02" w:rsidRPr="0033059B" w:rsidRDefault="00AE4B02" w:rsidP="00DE40A3">
            <w:pPr>
              <w:spacing w:line="360" w:lineRule="auto"/>
              <w:jc w:val="both"/>
              <w:rPr>
                <w:sz w:val="24"/>
                <w:szCs w:val="24"/>
              </w:rPr>
            </w:pPr>
            <w:r w:rsidRPr="0033059B">
              <w:rPr>
                <w:sz w:val="24"/>
                <w:szCs w:val="24"/>
              </w:rPr>
              <w:t>10000</w:t>
            </w:r>
          </w:p>
        </w:tc>
        <w:tc>
          <w:tcPr>
            <w:tcW w:w="1276" w:type="dxa"/>
          </w:tcPr>
          <w:p w:rsidR="00AE4B02" w:rsidRPr="0033059B" w:rsidRDefault="00AE4B02" w:rsidP="00DE40A3">
            <w:pPr>
              <w:spacing w:line="360" w:lineRule="auto"/>
              <w:jc w:val="both"/>
              <w:rPr>
                <w:sz w:val="24"/>
                <w:szCs w:val="24"/>
              </w:rPr>
            </w:pPr>
            <w:r w:rsidRPr="0033059B">
              <w:rPr>
                <w:sz w:val="24"/>
                <w:szCs w:val="24"/>
              </w:rPr>
              <w:t>20000</w:t>
            </w:r>
          </w:p>
        </w:tc>
        <w:tc>
          <w:tcPr>
            <w:tcW w:w="1276" w:type="dxa"/>
          </w:tcPr>
          <w:p w:rsidR="00AE4B02" w:rsidRPr="0033059B" w:rsidRDefault="00AE4B02" w:rsidP="00DE40A3">
            <w:pPr>
              <w:spacing w:line="360" w:lineRule="auto"/>
              <w:jc w:val="both"/>
              <w:rPr>
                <w:sz w:val="24"/>
                <w:szCs w:val="24"/>
              </w:rPr>
            </w:pPr>
            <w:r w:rsidRPr="0033059B">
              <w:rPr>
                <w:sz w:val="24"/>
                <w:szCs w:val="24"/>
              </w:rPr>
              <w:t>2000</w:t>
            </w:r>
          </w:p>
        </w:tc>
        <w:tc>
          <w:tcPr>
            <w:tcW w:w="1417" w:type="dxa"/>
          </w:tcPr>
          <w:p w:rsidR="00AE4B02" w:rsidRPr="0033059B" w:rsidRDefault="00AE4B02" w:rsidP="00DE40A3">
            <w:pPr>
              <w:spacing w:line="360" w:lineRule="auto"/>
              <w:jc w:val="both"/>
              <w:rPr>
                <w:sz w:val="24"/>
                <w:szCs w:val="24"/>
              </w:rPr>
            </w:pPr>
            <w:r w:rsidRPr="0033059B">
              <w:rPr>
                <w:sz w:val="24"/>
                <w:szCs w:val="24"/>
              </w:rPr>
              <w:t>2000</w:t>
            </w:r>
          </w:p>
        </w:tc>
        <w:tc>
          <w:tcPr>
            <w:tcW w:w="1418" w:type="dxa"/>
          </w:tcPr>
          <w:p w:rsidR="00AE4B02" w:rsidRPr="0033059B" w:rsidRDefault="00AE4B02" w:rsidP="00DE40A3">
            <w:pPr>
              <w:spacing w:line="360" w:lineRule="auto"/>
              <w:jc w:val="both"/>
              <w:rPr>
                <w:sz w:val="24"/>
                <w:szCs w:val="24"/>
              </w:rPr>
            </w:pPr>
            <w:r w:rsidRPr="0033059B">
              <w:rPr>
                <w:sz w:val="24"/>
                <w:szCs w:val="24"/>
              </w:rPr>
              <w:t>8000</w:t>
            </w:r>
          </w:p>
        </w:tc>
      </w:tr>
      <w:tr w:rsidR="00AE4B02" w:rsidRPr="00C439E2" w:rsidTr="00DE40A3">
        <w:trPr>
          <w:jc w:val="center"/>
        </w:trPr>
        <w:tc>
          <w:tcPr>
            <w:tcW w:w="3049" w:type="dxa"/>
          </w:tcPr>
          <w:p w:rsidR="00AE4B02" w:rsidRPr="0033059B" w:rsidRDefault="00AE4B02" w:rsidP="00DE40A3">
            <w:pPr>
              <w:spacing w:line="360" w:lineRule="auto"/>
              <w:jc w:val="both"/>
              <w:rPr>
                <w:sz w:val="24"/>
                <w:szCs w:val="24"/>
              </w:rPr>
            </w:pPr>
            <w:r w:rsidRPr="0033059B">
              <w:rPr>
                <w:sz w:val="24"/>
                <w:szCs w:val="24"/>
              </w:rPr>
              <w:t>Конец 2-го года</w:t>
            </w:r>
          </w:p>
        </w:tc>
        <w:tc>
          <w:tcPr>
            <w:tcW w:w="1276" w:type="dxa"/>
          </w:tcPr>
          <w:p w:rsidR="00AE4B02" w:rsidRPr="0033059B" w:rsidRDefault="00AE4B02" w:rsidP="00DE40A3">
            <w:pPr>
              <w:spacing w:line="360" w:lineRule="auto"/>
              <w:jc w:val="both"/>
              <w:rPr>
                <w:sz w:val="24"/>
                <w:szCs w:val="24"/>
              </w:rPr>
            </w:pPr>
            <w:r w:rsidRPr="0033059B">
              <w:rPr>
                <w:sz w:val="24"/>
                <w:szCs w:val="24"/>
              </w:rPr>
              <w:t>10000</w:t>
            </w:r>
          </w:p>
        </w:tc>
        <w:tc>
          <w:tcPr>
            <w:tcW w:w="1276" w:type="dxa"/>
          </w:tcPr>
          <w:p w:rsidR="00AE4B02" w:rsidRPr="0033059B" w:rsidRDefault="00AE4B02" w:rsidP="00DE40A3">
            <w:pPr>
              <w:spacing w:line="360" w:lineRule="auto"/>
              <w:jc w:val="both"/>
              <w:rPr>
                <w:sz w:val="24"/>
                <w:szCs w:val="24"/>
              </w:rPr>
            </w:pPr>
            <w:r w:rsidRPr="0033059B">
              <w:rPr>
                <w:sz w:val="24"/>
                <w:szCs w:val="24"/>
              </w:rPr>
              <w:t>30000</w:t>
            </w:r>
          </w:p>
        </w:tc>
        <w:tc>
          <w:tcPr>
            <w:tcW w:w="1276" w:type="dxa"/>
          </w:tcPr>
          <w:p w:rsidR="00AE4B02" w:rsidRPr="0033059B" w:rsidRDefault="00AE4B02" w:rsidP="00DE40A3">
            <w:pPr>
              <w:spacing w:line="360" w:lineRule="auto"/>
              <w:jc w:val="both"/>
              <w:rPr>
                <w:sz w:val="24"/>
                <w:szCs w:val="24"/>
              </w:rPr>
            </w:pPr>
            <w:r w:rsidRPr="0033059B">
              <w:rPr>
                <w:sz w:val="24"/>
                <w:szCs w:val="24"/>
              </w:rPr>
              <w:t>3000</w:t>
            </w:r>
          </w:p>
        </w:tc>
        <w:tc>
          <w:tcPr>
            <w:tcW w:w="1417" w:type="dxa"/>
          </w:tcPr>
          <w:p w:rsidR="00AE4B02" w:rsidRPr="0033059B" w:rsidRDefault="00AE4B02" w:rsidP="00DE40A3">
            <w:pPr>
              <w:spacing w:line="360" w:lineRule="auto"/>
              <w:jc w:val="both"/>
              <w:rPr>
                <w:sz w:val="24"/>
                <w:szCs w:val="24"/>
              </w:rPr>
            </w:pPr>
            <w:r w:rsidRPr="0033059B">
              <w:rPr>
                <w:sz w:val="24"/>
                <w:szCs w:val="24"/>
              </w:rPr>
              <w:t>5000</w:t>
            </w:r>
          </w:p>
        </w:tc>
        <w:tc>
          <w:tcPr>
            <w:tcW w:w="1418" w:type="dxa"/>
          </w:tcPr>
          <w:p w:rsidR="00AE4B02" w:rsidRPr="0033059B" w:rsidRDefault="00AE4B02" w:rsidP="00DE40A3">
            <w:pPr>
              <w:spacing w:line="360" w:lineRule="auto"/>
              <w:jc w:val="both"/>
              <w:rPr>
                <w:sz w:val="24"/>
                <w:szCs w:val="24"/>
              </w:rPr>
            </w:pPr>
            <w:r w:rsidRPr="0033059B">
              <w:rPr>
                <w:sz w:val="24"/>
                <w:szCs w:val="24"/>
              </w:rPr>
              <w:t>5000</w:t>
            </w:r>
          </w:p>
        </w:tc>
      </w:tr>
      <w:tr w:rsidR="00AE4B02" w:rsidRPr="00C439E2" w:rsidTr="00DE40A3">
        <w:trPr>
          <w:jc w:val="center"/>
        </w:trPr>
        <w:tc>
          <w:tcPr>
            <w:tcW w:w="3049" w:type="dxa"/>
          </w:tcPr>
          <w:p w:rsidR="00AE4B02" w:rsidRPr="0033059B" w:rsidRDefault="00AE4B02" w:rsidP="00DE40A3">
            <w:pPr>
              <w:spacing w:line="360" w:lineRule="auto"/>
              <w:jc w:val="both"/>
              <w:rPr>
                <w:sz w:val="24"/>
                <w:szCs w:val="24"/>
              </w:rPr>
            </w:pPr>
            <w:r w:rsidRPr="0033059B">
              <w:rPr>
                <w:sz w:val="24"/>
                <w:szCs w:val="24"/>
              </w:rPr>
              <w:t>Конец 3-го года</w:t>
            </w:r>
          </w:p>
        </w:tc>
        <w:tc>
          <w:tcPr>
            <w:tcW w:w="1276" w:type="dxa"/>
          </w:tcPr>
          <w:p w:rsidR="00AE4B02" w:rsidRPr="0033059B" w:rsidRDefault="00AE4B02" w:rsidP="00DE40A3">
            <w:pPr>
              <w:spacing w:line="360" w:lineRule="auto"/>
              <w:jc w:val="both"/>
              <w:rPr>
                <w:sz w:val="24"/>
                <w:szCs w:val="24"/>
              </w:rPr>
            </w:pPr>
            <w:r w:rsidRPr="0033059B">
              <w:rPr>
                <w:sz w:val="24"/>
                <w:szCs w:val="24"/>
              </w:rPr>
              <w:t>10000</w:t>
            </w:r>
          </w:p>
        </w:tc>
        <w:tc>
          <w:tcPr>
            <w:tcW w:w="1276" w:type="dxa"/>
          </w:tcPr>
          <w:p w:rsidR="00AE4B02" w:rsidRPr="0033059B" w:rsidRDefault="00AE4B02" w:rsidP="00DE40A3">
            <w:pPr>
              <w:spacing w:line="360" w:lineRule="auto"/>
              <w:jc w:val="both"/>
              <w:rPr>
                <w:sz w:val="24"/>
                <w:szCs w:val="24"/>
              </w:rPr>
            </w:pPr>
            <w:r w:rsidRPr="0033059B">
              <w:rPr>
                <w:sz w:val="24"/>
                <w:szCs w:val="24"/>
              </w:rPr>
              <w:t>10000</w:t>
            </w:r>
          </w:p>
        </w:tc>
        <w:tc>
          <w:tcPr>
            <w:tcW w:w="1276" w:type="dxa"/>
          </w:tcPr>
          <w:p w:rsidR="00AE4B02" w:rsidRPr="0033059B" w:rsidRDefault="00AE4B02" w:rsidP="00DE40A3">
            <w:pPr>
              <w:spacing w:line="360" w:lineRule="auto"/>
              <w:jc w:val="both"/>
              <w:rPr>
                <w:sz w:val="24"/>
                <w:szCs w:val="24"/>
              </w:rPr>
            </w:pPr>
            <w:r w:rsidRPr="0033059B">
              <w:rPr>
                <w:sz w:val="24"/>
                <w:szCs w:val="24"/>
              </w:rPr>
              <w:t>1000</w:t>
            </w:r>
          </w:p>
        </w:tc>
        <w:tc>
          <w:tcPr>
            <w:tcW w:w="1417" w:type="dxa"/>
          </w:tcPr>
          <w:p w:rsidR="00AE4B02" w:rsidRPr="0033059B" w:rsidRDefault="00AE4B02" w:rsidP="00DE40A3">
            <w:pPr>
              <w:spacing w:line="360" w:lineRule="auto"/>
              <w:jc w:val="both"/>
              <w:rPr>
                <w:sz w:val="24"/>
                <w:szCs w:val="24"/>
              </w:rPr>
            </w:pPr>
            <w:r w:rsidRPr="0033059B">
              <w:rPr>
                <w:sz w:val="24"/>
                <w:szCs w:val="24"/>
              </w:rPr>
              <w:t>6000</w:t>
            </w:r>
          </w:p>
        </w:tc>
        <w:tc>
          <w:tcPr>
            <w:tcW w:w="1418" w:type="dxa"/>
          </w:tcPr>
          <w:p w:rsidR="00AE4B02" w:rsidRPr="0033059B" w:rsidRDefault="00AE4B02" w:rsidP="00DE40A3">
            <w:pPr>
              <w:spacing w:line="360" w:lineRule="auto"/>
              <w:jc w:val="both"/>
              <w:rPr>
                <w:sz w:val="24"/>
                <w:szCs w:val="24"/>
              </w:rPr>
            </w:pPr>
            <w:r w:rsidRPr="0033059B">
              <w:rPr>
                <w:sz w:val="24"/>
                <w:szCs w:val="24"/>
              </w:rPr>
              <w:t>4000</w:t>
            </w:r>
          </w:p>
        </w:tc>
      </w:tr>
      <w:tr w:rsidR="00AE4B02" w:rsidRPr="00C439E2" w:rsidTr="00DE40A3">
        <w:trPr>
          <w:jc w:val="center"/>
        </w:trPr>
        <w:tc>
          <w:tcPr>
            <w:tcW w:w="3049" w:type="dxa"/>
          </w:tcPr>
          <w:p w:rsidR="00AE4B02" w:rsidRPr="0033059B" w:rsidRDefault="00AE4B02" w:rsidP="00DE40A3">
            <w:pPr>
              <w:spacing w:line="360" w:lineRule="auto"/>
              <w:jc w:val="both"/>
              <w:rPr>
                <w:sz w:val="24"/>
                <w:szCs w:val="24"/>
              </w:rPr>
            </w:pPr>
            <w:r w:rsidRPr="0033059B">
              <w:rPr>
                <w:sz w:val="24"/>
                <w:szCs w:val="24"/>
              </w:rPr>
              <w:t>Конец 4-го года</w:t>
            </w:r>
          </w:p>
        </w:tc>
        <w:tc>
          <w:tcPr>
            <w:tcW w:w="1276" w:type="dxa"/>
          </w:tcPr>
          <w:p w:rsidR="00AE4B02" w:rsidRPr="0033059B" w:rsidRDefault="00AE4B02" w:rsidP="00DE40A3">
            <w:pPr>
              <w:spacing w:line="360" w:lineRule="auto"/>
              <w:jc w:val="both"/>
              <w:rPr>
                <w:sz w:val="24"/>
                <w:szCs w:val="24"/>
              </w:rPr>
            </w:pPr>
            <w:r w:rsidRPr="0033059B">
              <w:rPr>
                <w:sz w:val="24"/>
                <w:szCs w:val="24"/>
              </w:rPr>
              <w:t>10000</w:t>
            </w:r>
          </w:p>
        </w:tc>
        <w:tc>
          <w:tcPr>
            <w:tcW w:w="1276" w:type="dxa"/>
          </w:tcPr>
          <w:p w:rsidR="00AE4B02" w:rsidRPr="0033059B" w:rsidRDefault="00AE4B02" w:rsidP="00DE40A3">
            <w:pPr>
              <w:spacing w:line="360" w:lineRule="auto"/>
              <w:jc w:val="both"/>
              <w:rPr>
                <w:sz w:val="24"/>
                <w:szCs w:val="24"/>
              </w:rPr>
            </w:pPr>
            <w:r w:rsidRPr="0033059B">
              <w:rPr>
                <w:sz w:val="24"/>
                <w:szCs w:val="24"/>
              </w:rPr>
              <w:t>20000</w:t>
            </w:r>
          </w:p>
        </w:tc>
        <w:tc>
          <w:tcPr>
            <w:tcW w:w="1276" w:type="dxa"/>
          </w:tcPr>
          <w:p w:rsidR="00AE4B02" w:rsidRPr="0033059B" w:rsidRDefault="00AE4B02" w:rsidP="00DE40A3">
            <w:pPr>
              <w:spacing w:line="360" w:lineRule="auto"/>
              <w:jc w:val="both"/>
              <w:rPr>
                <w:sz w:val="24"/>
                <w:szCs w:val="24"/>
              </w:rPr>
            </w:pPr>
            <w:r w:rsidRPr="0033059B">
              <w:rPr>
                <w:sz w:val="24"/>
                <w:szCs w:val="24"/>
              </w:rPr>
              <w:t>2000</w:t>
            </w:r>
          </w:p>
        </w:tc>
        <w:tc>
          <w:tcPr>
            <w:tcW w:w="1417" w:type="dxa"/>
          </w:tcPr>
          <w:p w:rsidR="00AE4B02" w:rsidRPr="0033059B" w:rsidRDefault="00AE4B02" w:rsidP="00DE40A3">
            <w:pPr>
              <w:spacing w:line="360" w:lineRule="auto"/>
              <w:jc w:val="both"/>
              <w:rPr>
                <w:sz w:val="24"/>
                <w:szCs w:val="24"/>
              </w:rPr>
            </w:pPr>
            <w:r w:rsidRPr="0033059B">
              <w:rPr>
                <w:sz w:val="24"/>
                <w:szCs w:val="24"/>
              </w:rPr>
              <w:t>8000</w:t>
            </w:r>
          </w:p>
        </w:tc>
        <w:tc>
          <w:tcPr>
            <w:tcW w:w="1418" w:type="dxa"/>
          </w:tcPr>
          <w:p w:rsidR="00AE4B02" w:rsidRPr="0033059B" w:rsidRDefault="00AE4B02" w:rsidP="00DE40A3">
            <w:pPr>
              <w:spacing w:line="360" w:lineRule="auto"/>
              <w:jc w:val="both"/>
              <w:rPr>
                <w:sz w:val="24"/>
                <w:szCs w:val="24"/>
              </w:rPr>
            </w:pPr>
            <w:r w:rsidRPr="0033059B">
              <w:rPr>
                <w:sz w:val="24"/>
                <w:szCs w:val="24"/>
              </w:rPr>
              <w:t>2000</w:t>
            </w:r>
          </w:p>
        </w:tc>
      </w:tr>
      <w:tr w:rsidR="00AE4B02" w:rsidRPr="00C439E2" w:rsidTr="00DE40A3">
        <w:trPr>
          <w:trHeight w:val="308"/>
          <w:jc w:val="center"/>
        </w:trPr>
        <w:tc>
          <w:tcPr>
            <w:tcW w:w="3049" w:type="dxa"/>
            <w:tcBorders>
              <w:bottom w:val="double" w:sz="6" w:space="0" w:color="000000"/>
            </w:tcBorders>
          </w:tcPr>
          <w:p w:rsidR="00AE4B02" w:rsidRPr="0033059B" w:rsidRDefault="00AE4B02" w:rsidP="00DE40A3">
            <w:pPr>
              <w:spacing w:line="360" w:lineRule="auto"/>
              <w:jc w:val="both"/>
              <w:rPr>
                <w:sz w:val="24"/>
                <w:szCs w:val="24"/>
              </w:rPr>
            </w:pPr>
            <w:r w:rsidRPr="0033059B">
              <w:rPr>
                <w:sz w:val="24"/>
                <w:szCs w:val="24"/>
              </w:rPr>
              <w:t>Конец 5-го года</w:t>
            </w:r>
          </w:p>
        </w:tc>
        <w:tc>
          <w:tcPr>
            <w:tcW w:w="1276" w:type="dxa"/>
            <w:tcBorders>
              <w:bottom w:val="double" w:sz="6" w:space="0" w:color="000000"/>
            </w:tcBorders>
          </w:tcPr>
          <w:p w:rsidR="00AE4B02" w:rsidRPr="0033059B" w:rsidRDefault="00AE4B02" w:rsidP="00DE40A3">
            <w:pPr>
              <w:spacing w:line="360" w:lineRule="auto"/>
              <w:jc w:val="both"/>
              <w:rPr>
                <w:sz w:val="24"/>
                <w:szCs w:val="24"/>
              </w:rPr>
            </w:pPr>
            <w:r w:rsidRPr="0033059B">
              <w:rPr>
                <w:sz w:val="24"/>
                <w:szCs w:val="24"/>
              </w:rPr>
              <w:t>10000</w:t>
            </w:r>
          </w:p>
        </w:tc>
        <w:tc>
          <w:tcPr>
            <w:tcW w:w="1276" w:type="dxa"/>
            <w:tcBorders>
              <w:bottom w:val="double" w:sz="6" w:space="0" w:color="000000"/>
            </w:tcBorders>
          </w:tcPr>
          <w:p w:rsidR="00AE4B02" w:rsidRPr="0033059B" w:rsidRDefault="00AE4B02" w:rsidP="00DE40A3">
            <w:pPr>
              <w:spacing w:line="360" w:lineRule="auto"/>
              <w:jc w:val="both"/>
              <w:rPr>
                <w:sz w:val="24"/>
                <w:szCs w:val="24"/>
              </w:rPr>
            </w:pPr>
            <w:r w:rsidRPr="0033059B">
              <w:rPr>
                <w:sz w:val="24"/>
                <w:szCs w:val="24"/>
              </w:rPr>
              <w:t>10000</w:t>
            </w:r>
          </w:p>
        </w:tc>
        <w:tc>
          <w:tcPr>
            <w:tcW w:w="1276" w:type="dxa"/>
            <w:tcBorders>
              <w:bottom w:val="double" w:sz="6" w:space="0" w:color="000000"/>
            </w:tcBorders>
          </w:tcPr>
          <w:p w:rsidR="00AE4B02" w:rsidRPr="0033059B" w:rsidRDefault="00AE4B02" w:rsidP="00DE40A3">
            <w:pPr>
              <w:spacing w:line="360" w:lineRule="auto"/>
              <w:jc w:val="both"/>
              <w:rPr>
                <w:sz w:val="24"/>
                <w:szCs w:val="24"/>
              </w:rPr>
            </w:pPr>
            <w:r w:rsidRPr="0033059B">
              <w:rPr>
                <w:sz w:val="24"/>
                <w:szCs w:val="24"/>
              </w:rPr>
              <w:t>1000</w:t>
            </w:r>
          </w:p>
        </w:tc>
        <w:tc>
          <w:tcPr>
            <w:tcW w:w="1417" w:type="dxa"/>
            <w:tcBorders>
              <w:bottom w:val="double" w:sz="6" w:space="0" w:color="000000"/>
            </w:tcBorders>
          </w:tcPr>
          <w:p w:rsidR="00AE4B02" w:rsidRPr="0033059B" w:rsidRDefault="00AE4B02" w:rsidP="00DE40A3">
            <w:pPr>
              <w:spacing w:line="360" w:lineRule="auto"/>
              <w:jc w:val="both"/>
              <w:rPr>
                <w:sz w:val="24"/>
                <w:szCs w:val="24"/>
              </w:rPr>
            </w:pPr>
            <w:r w:rsidRPr="0033059B">
              <w:rPr>
                <w:sz w:val="24"/>
                <w:szCs w:val="24"/>
              </w:rPr>
              <w:t>9000</w:t>
            </w:r>
          </w:p>
        </w:tc>
        <w:tc>
          <w:tcPr>
            <w:tcW w:w="1418" w:type="dxa"/>
            <w:tcBorders>
              <w:bottom w:val="double" w:sz="6" w:space="0" w:color="000000"/>
            </w:tcBorders>
          </w:tcPr>
          <w:p w:rsidR="00AE4B02" w:rsidRPr="0033059B" w:rsidRDefault="00AE4B02" w:rsidP="00DE40A3">
            <w:pPr>
              <w:spacing w:line="360" w:lineRule="auto"/>
              <w:jc w:val="both"/>
              <w:rPr>
                <w:sz w:val="24"/>
                <w:szCs w:val="24"/>
              </w:rPr>
            </w:pPr>
            <w:r w:rsidRPr="0033059B">
              <w:rPr>
                <w:sz w:val="24"/>
                <w:szCs w:val="24"/>
              </w:rPr>
              <w:t>1000</w:t>
            </w:r>
          </w:p>
        </w:tc>
      </w:tr>
    </w:tbl>
    <w:p w:rsidR="00AE4B02" w:rsidRPr="00C439E2" w:rsidRDefault="00AE4B02" w:rsidP="00DE40A3">
      <w:pPr>
        <w:pStyle w:val="a5"/>
        <w:ind w:firstLine="709"/>
      </w:pPr>
    </w:p>
    <w:p w:rsidR="00AE4B02" w:rsidRPr="00DE40A3" w:rsidRDefault="00AE4B02" w:rsidP="00DE40A3">
      <w:pPr>
        <w:pStyle w:val="a5"/>
        <w:ind w:firstLine="709"/>
        <w:rPr>
          <w:b w:val="0"/>
        </w:rPr>
      </w:pPr>
      <w:r w:rsidRPr="00DE40A3">
        <w:rPr>
          <w:b w:val="0"/>
        </w:rPr>
        <w:t xml:space="preserve"> Если раньше этот метод применялся, по существу, только при начислении амортизации по автотранспорту с учётом пробега, то теперь его можно применять по многим видам производственного оборудования в тех случаях, когда объём продукции можно связать с объектами основных средств, в результате эксплуатации которых он получен.</w:t>
      </w:r>
    </w:p>
    <w:p w:rsidR="00AE4B02" w:rsidRPr="00C439E2" w:rsidRDefault="00AE4B02" w:rsidP="00DE40A3">
      <w:pPr>
        <w:pStyle w:val="31"/>
      </w:pPr>
      <w:r w:rsidRPr="00C439E2">
        <w:t>Положительными качествами метода начисления амортизации основных средств пропорционально объему продукц</w:t>
      </w:r>
      <w:r>
        <w:t>ии, представленных в таблице 10</w:t>
      </w:r>
      <w:r w:rsidRPr="00C439E2">
        <w:t>, является предоставление им возможности увязать степень эксплуатации основных средств с процессом перенесения их стоимости на продукцию и включить амортизацию основных средств прямым путем в себестоимость  тех видов продукции, с производством которых связано использование этих основных средств.</w:t>
      </w:r>
    </w:p>
    <w:p w:rsidR="00AE4B02" w:rsidRPr="00C439E2" w:rsidRDefault="00AE4B02" w:rsidP="00DE40A3">
      <w:pPr>
        <w:pStyle w:val="31"/>
      </w:pPr>
      <w:r w:rsidRPr="00C439E2">
        <w:t>Даже визуальное сравнение представленных методов поможет понять их значения и суть. Сравнивается начисленная в каждом году амортизация основных средств по четырем методам. Ежегодные амортизационные отчисления в соответствии с методом линейного списания в течение 5 лет находятся на одном уровне – 1800</w:t>
      </w:r>
      <w:r>
        <w:t xml:space="preserve"> т.</w:t>
      </w:r>
      <w:r w:rsidRPr="00C439E2">
        <w:t xml:space="preserve"> руб. При обоих ускоренных методах (метод суммы чисел и метод уменьшающегося остатка) начисленные амортизационные суммы за первый год значительно больше. Метод начисления износа пропорционально объему выполненных работ не дает представления о четкой тенденции изменения амортизации из-за резких колебаний величины амортизации из года в год. Резкое ежегодное изменение амортизации отражается и на остаточной стоимости.</w:t>
      </w:r>
    </w:p>
    <w:p w:rsidR="00AE4B02" w:rsidRPr="00C439E2" w:rsidRDefault="00AE4B02" w:rsidP="00DE40A3">
      <w:pPr>
        <w:pStyle w:val="1"/>
        <w:spacing w:line="360" w:lineRule="auto"/>
        <w:jc w:val="right"/>
        <w:rPr>
          <w:b/>
          <w:szCs w:val="28"/>
        </w:rPr>
      </w:pPr>
      <w:r>
        <w:rPr>
          <w:szCs w:val="28"/>
        </w:rPr>
        <w:t>Таблица 11</w:t>
      </w:r>
    </w:p>
    <w:p w:rsidR="00AE4B02" w:rsidRPr="00DE40A3" w:rsidRDefault="00AE4B02" w:rsidP="00DE40A3">
      <w:pPr>
        <w:pStyle w:val="2"/>
        <w:rPr>
          <w:b/>
          <w:i/>
          <w:sz w:val="28"/>
          <w:szCs w:val="28"/>
        </w:rPr>
      </w:pPr>
      <w:r w:rsidRPr="00DE40A3">
        <w:rPr>
          <w:sz w:val="28"/>
          <w:szCs w:val="28"/>
        </w:rPr>
        <w:t>Сравнение способов начисления амортизации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534"/>
        <w:gridCol w:w="5068"/>
        <w:gridCol w:w="851"/>
        <w:gridCol w:w="851"/>
        <w:gridCol w:w="851"/>
        <w:gridCol w:w="851"/>
        <w:gridCol w:w="851"/>
      </w:tblGrid>
      <w:tr w:rsidR="00AE4B02" w:rsidRPr="0033059B" w:rsidTr="00DE40A3">
        <w:trPr>
          <w:jc w:val="center"/>
        </w:trPr>
        <w:tc>
          <w:tcPr>
            <w:tcW w:w="534" w:type="dxa"/>
            <w:vMerge w:val="restart"/>
            <w:tcBorders>
              <w:top w:val="double" w:sz="6" w:space="0" w:color="000000"/>
            </w:tcBorders>
          </w:tcPr>
          <w:p w:rsidR="00AE4B02" w:rsidRPr="00C439E2" w:rsidRDefault="00AE4B02" w:rsidP="00DE40A3">
            <w:pPr>
              <w:spacing w:line="360" w:lineRule="auto"/>
              <w:jc w:val="both"/>
              <w:rPr>
                <w:sz w:val="28"/>
                <w:szCs w:val="28"/>
              </w:rPr>
            </w:pPr>
            <w:r w:rsidRPr="00C439E2">
              <w:rPr>
                <w:sz w:val="28"/>
                <w:szCs w:val="28"/>
              </w:rPr>
              <w:t>№</w:t>
            </w:r>
          </w:p>
        </w:tc>
        <w:tc>
          <w:tcPr>
            <w:tcW w:w="5068" w:type="dxa"/>
            <w:vMerge w:val="restart"/>
            <w:tcBorders>
              <w:top w:val="double" w:sz="6" w:space="0" w:color="000000"/>
            </w:tcBorders>
          </w:tcPr>
          <w:p w:rsidR="00AE4B02" w:rsidRPr="0033059B" w:rsidRDefault="00AE4B02" w:rsidP="00DE40A3">
            <w:pPr>
              <w:spacing w:line="360" w:lineRule="auto"/>
              <w:jc w:val="both"/>
              <w:rPr>
                <w:sz w:val="24"/>
                <w:szCs w:val="24"/>
              </w:rPr>
            </w:pPr>
            <w:r w:rsidRPr="0033059B">
              <w:rPr>
                <w:sz w:val="24"/>
                <w:szCs w:val="24"/>
              </w:rPr>
              <w:t>Способ начисления амортизации</w:t>
            </w:r>
          </w:p>
        </w:tc>
        <w:tc>
          <w:tcPr>
            <w:tcW w:w="4255" w:type="dxa"/>
            <w:gridSpan w:val="5"/>
            <w:tcBorders>
              <w:top w:val="double" w:sz="6" w:space="0" w:color="000000"/>
            </w:tcBorders>
          </w:tcPr>
          <w:p w:rsidR="00AE4B02" w:rsidRPr="0033059B" w:rsidRDefault="00AE4B02" w:rsidP="00DE40A3">
            <w:pPr>
              <w:pStyle w:val="3"/>
              <w:spacing w:line="360" w:lineRule="auto"/>
              <w:jc w:val="both"/>
              <w:rPr>
                <w:b w:val="0"/>
                <w:sz w:val="24"/>
                <w:szCs w:val="24"/>
              </w:rPr>
            </w:pPr>
            <w:r w:rsidRPr="0033059B">
              <w:rPr>
                <w:b w:val="0"/>
                <w:sz w:val="24"/>
                <w:szCs w:val="24"/>
              </w:rPr>
              <w:t>Года</w:t>
            </w:r>
          </w:p>
        </w:tc>
      </w:tr>
      <w:tr w:rsidR="00AE4B02" w:rsidRPr="0033059B" w:rsidTr="00DE40A3">
        <w:trPr>
          <w:jc w:val="center"/>
        </w:trPr>
        <w:tc>
          <w:tcPr>
            <w:tcW w:w="534" w:type="dxa"/>
            <w:vMerge/>
          </w:tcPr>
          <w:p w:rsidR="00AE4B02" w:rsidRPr="00C439E2" w:rsidRDefault="00AE4B02" w:rsidP="00DE40A3">
            <w:pPr>
              <w:spacing w:line="360" w:lineRule="auto"/>
              <w:jc w:val="both"/>
              <w:rPr>
                <w:b/>
                <w:sz w:val="28"/>
                <w:szCs w:val="28"/>
              </w:rPr>
            </w:pPr>
          </w:p>
        </w:tc>
        <w:tc>
          <w:tcPr>
            <w:tcW w:w="5068" w:type="dxa"/>
            <w:vMerge/>
          </w:tcPr>
          <w:p w:rsidR="00AE4B02" w:rsidRPr="0033059B" w:rsidRDefault="00AE4B02" w:rsidP="00DE40A3">
            <w:pPr>
              <w:spacing w:line="360" w:lineRule="auto"/>
              <w:jc w:val="both"/>
              <w:rPr>
                <w:b/>
                <w:sz w:val="24"/>
                <w:szCs w:val="24"/>
              </w:rPr>
            </w:pPr>
          </w:p>
        </w:tc>
        <w:tc>
          <w:tcPr>
            <w:tcW w:w="851" w:type="dxa"/>
          </w:tcPr>
          <w:p w:rsidR="00AE4B02" w:rsidRPr="0033059B" w:rsidRDefault="00AE4B02" w:rsidP="00DE40A3">
            <w:pPr>
              <w:spacing w:line="360" w:lineRule="auto"/>
              <w:jc w:val="both"/>
              <w:rPr>
                <w:sz w:val="24"/>
                <w:szCs w:val="24"/>
              </w:rPr>
            </w:pPr>
            <w:r w:rsidRPr="0033059B">
              <w:rPr>
                <w:sz w:val="24"/>
                <w:szCs w:val="24"/>
              </w:rPr>
              <w:t>1</w:t>
            </w:r>
          </w:p>
        </w:tc>
        <w:tc>
          <w:tcPr>
            <w:tcW w:w="851" w:type="dxa"/>
          </w:tcPr>
          <w:p w:rsidR="00AE4B02" w:rsidRPr="0033059B" w:rsidRDefault="00AE4B02" w:rsidP="00DE40A3">
            <w:pPr>
              <w:spacing w:line="360" w:lineRule="auto"/>
              <w:jc w:val="both"/>
              <w:rPr>
                <w:sz w:val="24"/>
                <w:szCs w:val="24"/>
              </w:rPr>
            </w:pPr>
            <w:r w:rsidRPr="0033059B">
              <w:rPr>
                <w:sz w:val="24"/>
                <w:szCs w:val="24"/>
              </w:rPr>
              <w:t>2</w:t>
            </w:r>
          </w:p>
        </w:tc>
        <w:tc>
          <w:tcPr>
            <w:tcW w:w="851" w:type="dxa"/>
          </w:tcPr>
          <w:p w:rsidR="00AE4B02" w:rsidRPr="0033059B" w:rsidRDefault="00AE4B02" w:rsidP="00DE40A3">
            <w:pPr>
              <w:spacing w:line="360" w:lineRule="auto"/>
              <w:jc w:val="both"/>
              <w:rPr>
                <w:sz w:val="24"/>
                <w:szCs w:val="24"/>
              </w:rPr>
            </w:pPr>
            <w:r w:rsidRPr="0033059B">
              <w:rPr>
                <w:sz w:val="24"/>
                <w:szCs w:val="24"/>
              </w:rPr>
              <w:t>3</w:t>
            </w:r>
          </w:p>
        </w:tc>
        <w:tc>
          <w:tcPr>
            <w:tcW w:w="851" w:type="dxa"/>
          </w:tcPr>
          <w:p w:rsidR="00AE4B02" w:rsidRPr="0033059B" w:rsidRDefault="00AE4B02" w:rsidP="00DE40A3">
            <w:pPr>
              <w:spacing w:line="360" w:lineRule="auto"/>
              <w:jc w:val="both"/>
              <w:rPr>
                <w:sz w:val="24"/>
                <w:szCs w:val="24"/>
              </w:rPr>
            </w:pPr>
            <w:r w:rsidRPr="0033059B">
              <w:rPr>
                <w:sz w:val="24"/>
                <w:szCs w:val="24"/>
              </w:rPr>
              <w:t>4</w:t>
            </w:r>
          </w:p>
        </w:tc>
        <w:tc>
          <w:tcPr>
            <w:tcW w:w="851" w:type="dxa"/>
          </w:tcPr>
          <w:p w:rsidR="00AE4B02" w:rsidRPr="0033059B" w:rsidRDefault="00AE4B02" w:rsidP="00DE40A3">
            <w:pPr>
              <w:spacing w:line="360" w:lineRule="auto"/>
              <w:jc w:val="both"/>
              <w:rPr>
                <w:sz w:val="24"/>
                <w:szCs w:val="24"/>
              </w:rPr>
            </w:pPr>
            <w:r w:rsidRPr="0033059B">
              <w:rPr>
                <w:sz w:val="24"/>
                <w:szCs w:val="24"/>
              </w:rPr>
              <w:t>5</w:t>
            </w:r>
          </w:p>
        </w:tc>
      </w:tr>
      <w:tr w:rsidR="00AE4B02" w:rsidRPr="0033059B" w:rsidTr="00DE40A3">
        <w:trPr>
          <w:jc w:val="center"/>
        </w:trPr>
        <w:tc>
          <w:tcPr>
            <w:tcW w:w="534" w:type="dxa"/>
          </w:tcPr>
          <w:p w:rsidR="00AE4B02" w:rsidRPr="00C439E2" w:rsidRDefault="00AE4B02" w:rsidP="00DE40A3">
            <w:pPr>
              <w:spacing w:line="360" w:lineRule="auto"/>
              <w:jc w:val="both"/>
              <w:rPr>
                <w:sz w:val="28"/>
                <w:szCs w:val="28"/>
              </w:rPr>
            </w:pPr>
            <w:r w:rsidRPr="00C439E2">
              <w:rPr>
                <w:sz w:val="28"/>
                <w:szCs w:val="28"/>
              </w:rPr>
              <w:t>1</w:t>
            </w:r>
          </w:p>
        </w:tc>
        <w:tc>
          <w:tcPr>
            <w:tcW w:w="5068" w:type="dxa"/>
          </w:tcPr>
          <w:p w:rsidR="00AE4B02" w:rsidRPr="0033059B" w:rsidRDefault="00AE4B02" w:rsidP="00DE40A3">
            <w:pPr>
              <w:spacing w:line="360" w:lineRule="auto"/>
              <w:jc w:val="both"/>
              <w:rPr>
                <w:sz w:val="24"/>
                <w:szCs w:val="24"/>
              </w:rPr>
            </w:pPr>
            <w:r w:rsidRPr="0033059B">
              <w:rPr>
                <w:sz w:val="24"/>
                <w:szCs w:val="24"/>
              </w:rPr>
              <w:t>Линейный способ</w:t>
            </w:r>
          </w:p>
        </w:tc>
        <w:tc>
          <w:tcPr>
            <w:tcW w:w="851" w:type="dxa"/>
          </w:tcPr>
          <w:p w:rsidR="00AE4B02" w:rsidRPr="0033059B" w:rsidRDefault="00AE4B02" w:rsidP="00DE40A3">
            <w:pPr>
              <w:spacing w:line="360" w:lineRule="auto"/>
              <w:jc w:val="both"/>
              <w:rPr>
                <w:sz w:val="24"/>
                <w:szCs w:val="24"/>
              </w:rPr>
            </w:pPr>
            <w:r w:rsidRPr="0033059B">
              <w:rPr>
                <w:sz w:val="24"/>
                <w:szCs w:val="24"/>
              </w:rPr>
              <w:t>1800</w:t>
            </w:r>
          </w:p>
        </w:tc>
        <w:tc>
          <w:tcPr>
            <w:tcW w:w="851" w:type="dxa"/>
          </w:tcPr>
          <w:p w:rsidR="00AE4B02" w:rsidRPr="0033059B" w:rsidRDefault="00AE4B02" w:rsidP="00DE40A3">
            <w:pPr>
              <w:spacing w:line="360" w:lineRule="auto"/>
              <w:jc w:val="both"/>
              <w:rPr>
                <w:sz w:val="24"/>
                <w:szCs w:val="24"/>
              </w:rPr>
            </w:pPr>
            <w:r w:rsidRPr="0033059B">
              <w:rPr>
                <w:sz w:val="24"/>
                <w:szCs w:val="24"/>
              </w:rPr>
              <w:t>1800</w:t>
            </w:r>
          </w:p>
        </w:tc>
        <w:tc>
          <w:tcPr>
            <w:tcW w:w="851" w:type="dxa"/>
          </w:tcPr>
          <w:p w:rsidR="00AE4B02" w:rsidRPr="0033059B" w:rsidRDefault="00AE4B02" w:rsidP="00DE40A3">
            <w:pPr>
              <w:spacing w:line="360" w:lineRule="auto"/>
              <w:jc w:val="both"/>
              <w:rPr>
                <w:sz w:val="24"/>
                <w:szCs w:val="24"/>
              </w:rPr>
            </w:pPr>
            <w:r w:rsidRPr="0033059B">
              <w:rPr>
                <w:sz w:val="24"/>
                <w:szCs w:val="24"/>
              </w:rPr>
              <w:t>1800</w:t>
            </w:r>
          </w:p>
        </w:tc>
        <w:tc>
          <w:tcPr>
            <w:tcW w:w="851" w:type="dxa"/>
          </w:tcPr>
          <w:p w:rsidR="00AE4B02" w:rsidRPr="0033059B" w:rsidRDefault="00AE4B02" w:rsidP="00DE40A3">
            <w:pPr>
              <w:spacing w:line="360" w:lineRule="auto"/>
              <w:jc w:val="both"/>
              <w:rPr>
                <w:sz w:val="24"/>
                <w:szCs w:val="24"/>
              </w:rPr>
            </w:pPr>
            <w:r w:rsidRPr="0033059B">
              <w:rPr>
                <w:sz w:val="24"/>
                <w:szCs w:val="24"/>
              </w:rPr>
              <w:t>1800</w:t>
            </w:r>
          </w:p>
        </w:tc>
        <w:tc>
          <w:tcPr>
            <w:tcW w:w="851" w:type="dxa"/>
          </w:tcPr>
          <w:p w:rsidR="00AE4B02" w:rsidRPr="0033059B" w:rsidRDefault="00AE4B02" w:rsidP="00DE40A3">
            <w:pPr>
              <w:spacing w:line="360" w:lineRule="auto"/>
              <w:jc w:val="both"/>
              <w:rPr>
                <w:sz w:val="24"/>
                <w:szCs w:val="24"/>
              </w:rPr>
            </w:pPr>
            <w:r w:rsidRPr="0033059B">
              <w:rPr>
                <w:sz w:val="24"/>
                <w:szCs w:val="24"/>
              </w:rPr>
              <w:t>1800</w:t>
            </w:r>
          </w:p>
        </w:tc>
      </w:tr>
      <w:tr w:rsidR="00AE4B02" w:rsidRPr="0033059B" w:rsidTr="00DE40A3">
        <w:trPr>
          <w:jc w:val="center"/>
        </w:trPr>
        <w:tc>
          <w:tcPr>
            <w:tcW w:w="534" w:type="dxa"/>
          </w:tcPr>
          <w:p w:rsidR="00AE4B02" w:rsidRPr="00C439E2" w:rsidRDefault="00AE4B02" w:rsidP="00DE40A3">
            <w:pPr>
              <w:spacing w:line="360" w:lineRule="auto"/>
              <w:jc w:val="both"/>
              <w:rPr>
                <w:sz w:val="28"/>
                <w:szCs w:val="28"/>
              </w:rPr>
            </w:pPr>
            <w:r w:rsidRPr="00C439E2">
              <w:rPr>
                <w:sz w:val="28"/>
                <w:szCs w:val="28"/>
              </w:rPr>
              <w:t>2</w:t>
            </w:r>
          </w:p>
        </w:tc>
        <w:tc>
          <w:tcPr>
            <w:tcW w:w="5068" w:type="dxa"/>
          </w:tcPr>
          <w:p w:rsidR="00AE4B02" w:rsidRPr="0033059B" w:rsidRDefault="00AE4B02" w:rsidP="00DE40A3">
            <w:pPr>
              <w:spacing w:line="360" w:lineRule="auto"/>
              <w:jc w:val="both"/>
              <w:rPr>
                <w:sz w:val="24"/>
                <w:szCs w:val="24"/>
              </w:rPr>
            </w:pPr>
            <w:r w:rsidRPr="0033059B">
              <w:rPr>
                <w:sz w:val="24"/>
                <w:szCs w:val="24"/>
              </w:rPr>
              <w:t>Начисление амортизации по сумме чисел лет полезного использования</w:t>
            </w:r>
          </w:p>
        </w:tc>
        <w:tc>
          <w:tcPr>
            <w:tcW w:w="851" w:type="dxa"/>
          </w:tcPr>
          <w:p w:rsidR="00AE4B02" w:rsidRPr="0033059B" w:rsidRDefault="00AE4B02" w:rsidP="00DE40A3">
            <w:pPr>
              <w:spacing w:line="360" w:lineRule="auto"/>
              <w:jc w:val="both"/>
              <w:rPr>
                <w:sz w:val="24"/>
                <w:szCs w:val="24"/>
              </w:rPr>
            </w:pPr>
            <w:r w:rsidRPr="0033059B">
              <w:rPr>
                <w:sz w:val="24"/>
                <w:szCs w:val="24"/>
              </w:rPr>
              <w:t>3000</w:t>
            </w:r>
          </w:p>
        </w:tc>
        <w:tc>
          <w:tcPr>
            <w:tcW w:w="851" w:type="dxa"/>
          </w:tcPr>
          <w:p w:rsidR="00AE4B02" w:rsidRPr="0033059B" w:rsidRDefault="00AE4B02" w:rsidP="00DE40A3">
            <w:pPr>
              <w:spacing w:line="360" w:lineRule="auto"/>
              <w:jc w:val="both"/>
              <w:rPr>
                <w:sz w:val="24"/>
                <w:szCs w:val="24"/>
              </w:rPr>
            </w:pPr>
            <w:r w:rsidRPr="0033059B">
              <w:rPr>
                <w:sz w:val="24"/>
                <w:szCs w:val="24"/>
              </w:rPr>
              <w:t>2400</w:t>
            </w:r>
          </w:p>
        </w:tc>
        <w:tc>
          <w:tcPr>
            <w:tcW w:w="851" w:type="dxa"/>
          </w:tcPr>
          <w:p w:rsidR="00AE4B02" w:rsidRPr="0033059B" w:rsidRDefault="00AE4B02" w:rsidP="00DE40A3">
            <w:pPr>
              <w:spacing w:line="360" w:lineRule="auto"/>
              <w:jc w:val="both"/>
              <w:rPr>
                <w:sz w:val="24"/>
                <w:szCs w:val="24"/>
              </w:rPr>
            </w:pPr>
            <w:r w:rsidRPr="0033059B">
              <w:rPr>
                <w:sz w:val="24"/>
                <w:szCs w:val="24"/>
              </w:rPr>
              <w:t>1800</w:t>
            </w:r>
          </w:p>
        </w:tc>
        <w:tc>
          <w:tcPr>
            <w:tcW w:w="851" w:type="dxa"/>
          </w:tcPr>
          <w:p w:rsidR="00AE4B02" w:rsidRPr="0033059B" w:rsidRDefault="00AE4B02" w:rsidP="00DE40A3">
            <w:pPr>
              <w:spacing w:line="360" w:lineRule="auto"/>
              <w:jc w:val="both"/>
              <w:rPr>
                <w:sz w:val="24"/>
                <w:szCs w:val="24"/>
              </w:rPr>
            </w:pPr>
            <w:r w:rsidRPr="0033059B">
              <w:rPr>
                <w:sz w:val="24"/>
                <w:szCs w:val="24"/>
              </w:rPr>
              <w:t>1200</w:t>
            </w:r>
          </w:p>
        </w:tc>
        <w:tc>
          <w:tcPr>
            <w:tcW w:w="851" w:type="dxa"/>
          </w:tcPr>
          <w:p w:rsidR="00AE4B02" w:rsidRPr="0033059B" w:rsidRDefault="00AE4B02" w:rsidP="00DE40A3">
            <w:pPr>
              <w:spacing w:line="360" w:lineRule="auto"/>
              <w:jc w:val="both"/>
              <w:rPr>
                <w:sz w:val="24"/>
                <w:szCs w:val="24"/>
              </w:rPr>
            </w:pPr>
            <w:r w:rsidRPr="0033059B">
              <w:rPr>
                <w:sz w:val="24"/>
                <w:szCs w:val="24"/>
              </w:rPr>
              <w:t>600</w:t>
            </w:r>
          </w:p>
        </w:tc>
      </w:tr>
      <w:tr w:rsidR="00AE4B02" w:rsidRPr="0033059B" w:rsidTr="00DE40A3">
        <w:trPr>
          <w:jc w:val="center"/>
        </w:trPr>
        <w:tc>
          <w:tcPr>
            <w:tcW w:w="534" w:type="dxa"/>
          </w:tcPr>
          <w:p w:rsidR="00AE4B02" w:rsidRPr="00C439E2" w:rsidRDefault="00AE4B02" w:rsidP="00DE40A3">
            <w:pPr>
              <w:spacing w:line="360" w:lineRule="auto"/>
              <w:jc w:val="both"/>
              <w:rPr>
                <w:sz w:val="28"/>
                <w:szCs w:val="28"/>
              </w:rPr>
            </w:pPr>
            <w:r w:rsidRPr="00C439E2">
              <w:rPr>
                <w:sz w:val="28"/>
                <w:szCs w:val="28"/>
              </w:rPr>
              <w:t>3</w:t>
            </w:r>
          </w:p>
        </w:tc>
        <w:tc>
          <w:tcPr>
            <w:tcW w:w="5068" w:type="dxa"/>
          </w:tcPr>
          <w:p w:rsidR="00AE4B02" w:rsidRPr="0033059B" w:rsidRDefault="00AE4B02" w:rsidP="00DE40A3">
            <w:pPr>
              <w:spacing w:line="360" w:lineRule="auto"/>
              <w:jc w:val="both"/>
              <w:rPr>
                <w:sz w:val="24"/>
                <w:szCs w:val="24"/>
              </w:rPr>
            </w:pPr>
            <w:r w:rsidRPr="0033059B">
              <w:rPr>
                <w:sz w:val="24"/>
                <w:szCs w:val="24"/>
              </w:rPr>
              <w:t>Начисление амортизации способом уменьшаемого остатка</w:t>
            </w:r>
          </w:p>
        </w:tc>
        <w:tc>
          <w:tcPr>
            <w:tcW w:w="851" w:type="dxa"/>
          </w:tcPr>
          <w:p w:rsidR="00AE4B02" w:rsidRPr="0033059B" w:rsidRDefault="00AE4B02" w:rsidP="00DE40A3">
            <w:pPr>
              <w:spacing w:line="360" w:lineRule="auto"/>
              <w:jc w:val="both"/>
              <w:rPr>
                <w:sz w:val="24"/>
                <w:szCs w:val="24"/>
              </w:rPr>
            </w:pPr>
            <w:r w:rsidRPr="0033059B">
              <w:rPr>
                <w:sz w:val="24"/>
                <w:szCs w:val="24"/>
              </w:rPr>
              <w:t>4000</w:t>
            </w:r>
          </w:p>
        </w:tc>
        <w:tc>
          <w:tcPr>
            <w:tcW w:w="851" w:type="dxa"/>
          </w:tcPr>
          <w:p w:rsidR="00AE4B02" w:rsidRPr="0033059B" w:rsidRDefault="00AE4B02" w:rsidP="00DE40A3">
            <w:pPr>
              <w:spacing w:line="360" w:lineRule="auto"/>
              <w:jc w:val="both"/>
              <w:rPr>
                <w:sz w:val="24"/>
                <w:szCs w:val="24"/>
              </w:rPr>
            </w:pPr>
            <w:r w:rsidRPr="0033059B">
              <w:rPr>
                <w:sz w:val="24"/>
                <w:szCs w:val="24"/>
              </w:rPr>
              <w:t>2400</w:t>
            </w:r>
          </w:p>
        </w:tc>
        <w:tc>
          <w:tcPr>
            <w:tcW w:w="851" w:type="dxa"/>
          </w:tcPr>
          <w:p w:rsidR="00AE4B02" w:rsidRPr="0033059B" w:rsidRDefault="00AE4B02" w:rsidP="00DE40A3">
            <w:pPr>
              <w:spacing w:line="360" w:lineRule="auto"/>
              <w:jc w:val="both"/>
              <w:rPr>
                <w:sz w:val="24"/>
                <w:szCs w:val="24"/>
              </w:rPr>
            </w:pPr>
            <w:r w:rsidRPr="0033059B">
              <w:rPr>
                <w:sz w:val="24"/>
                <w:szCs w:val="24"/>
              </w:rPr>
              <w:t>1440</w:t>
            </w:r>
          </w:p>
        </w:tc>
        <w:tc>
          <w:tcPr>
            <w:tcW w:w="851" w:type="dxa"/>
          </w:tcPr>
          <w:p w:rsidR="00AE4B02" w:rsidRPr="0033059B" w:rsidRDefault="00AE4B02" w:rsidP="00DE40A3">
            <w:pPr>
              <w:spacing w:line="360" w:lineRule="auto"/>
              <w:jc w:val="both"/>
              <w:rPr>
                <w:sz w:val="24"/>
                <w:szCs w:val="24"/>
              </w:rPr>
            </w:pPr>
            <w:r w:rsidRPr="0033059B">
              <w:rPr>
                <w:sz w:val="24"/>
                <w:szCs w:val="24"/>
              </w:rPr>
              <w:t>864</w:t>
            </w:r>
          </w:p>
        </w:tc>
        <w:tc>
          <w:tcPr>
            <w:tcW w:w="851" w:type="dxa"/>
          </w:tcPr>
          <w:p w:rsidR="00AE4B02" w:rsidRPr="0033059B" w:rsidRDefault="00AE4B02" w:rsidP="00DE40A3">
            <w:pPr>
              <w:spacing w:line="360" w:lineRule="auto"/>
              <w:jc w:val="both"/>
              <w:rPr>
                <w:sz w:val="24"/>
                <w:szCs w:val="24"/>
              </w:rPr>
            </w:pPr>
            <w:r w:rsidRPr="0033059B">
              <w:rPr>
                <w:sz w:val="24"/>
                <w:szCs w:val="24"/>
              </w:rPr>
              <w:t>296</w:t>
            </w:r>
          </w:p>
        </w:tc>
      </w:tr>
      <w:tr w:rsidR="00AE4B02" w:rsidRPr="0033059B" w:rsidTr="00DE40A3">
        <w:trPr>
          <w:jc w:val="center"/>
        </w:trPr>
        <w:tc>
          <w:tcPr>
            <w:tcW w:w="534" w:type="dxa"/>
            <w:tcBorders>
              <w:bottom w:val="double" w:sz="6" w:space="0" w:color="000000"/>
            </w:tcBorders>
          </w:tcPr>
          <w:p w:rsidR="00AE4B02" w:rsidRPr="00C439E2" w:rsidRDefault="00AE4B02" w:rsidP="00DE40A3">
            <w:pPr>
              <w:spacing w:line="360" w:lineRule="auto"/>
              <w:jc w:val="both"/>
              <w:rPr>
                <w:sz w:val="28"/>
                <w:szCs w:val="28"/>
              </w:rPr>
            </w:pPr>
            <w:r w:rsidRPr="00C439E2">
              <w:rPr>
                <w:sz w:val="28"/>
                <w:szCs w:val="28"/>
              </w:rPr>
              <w:t>4</w:t>
            </w:r>
          </w:p>
        </w:tc>
        <w:tc>
          <w:tcPr>
            <w:tcW w:w="5068" w:type="dxa"/>
            <w:tcBorders>
              <w:bottom w:val="double" w:sz="6" w:space="0" w:color="000000"/>
            </w:tcBorders>
          </w:tcPr>
          <w:p w:rsidR="00AE4B02" w:rsidRPr="0033059B" w:rsidRDefault="00AE4B02" w:rsidP="00DE40A3">
            <w:pPr>
              <w:spacing w:line="360" w:lineRule="auto"/>
              <w:jc w:val="both"/>
              <w:rPr>
                <w:sz w:val="24"/>
                <w:szCs w:val="24"/>
              </w:rPr>
            </w:pPr>
            <w:r w:rsidRPr="0033059B">
              <w:rPr>
                <w:sz w:val="24"/>
                <w:szCs w:val="24"/>
              </w:rPr>
              <w:t>Начисление амортизации пропорционально объему продукции</w:t>
            </w:r>
          </w:p>
        </w:tc>
        <w:tc>
          <w:tcPr>
            <w:tcW w:w="851" w:type="dxa"/>
            <w:tcBorders>
              <w:bottom w:val="double" w:sz="6" w:space="0" w:color="000000"/>
            </w:tcBorders>
          </w:tcPr>
          <w:p w:rsidR="00AE4B02" w:rsidRPr="0033059B" w:rsidRDefault="00AE4B02" w:rsidP="00DE40A3">
            <w:pPr>
              <w:spacing w:line="360" w:lineRule="auto"/>
              <w:jc w:val="both"/>
              <w:rPr>
                <w:sz w:val="24"/>
                <w:szCs w:val="24"/>
              </w:rPr>
            </w:pPr>
            <w:r w:rsidRPr="0033059B">
              <w:rPr>
                <w:sz w:val="24"/>
                <w:szCs w:val="24"/>
              </w:rPr>
              <w:t>2000</w:t>
            </w:r>
          </w:p>
        </w:tc>
        <w:tc>
          <w:tcPr>
            <w:tcW w:w="851" w:type="dxa"/>
            <w:tcBorders>
              <w:bottom w:val="double" w:sz="6" w:space="0" w:color="000000"/>
            </w:tcBorders>
          </w:tcPr>
          <w:p w:rsidR="00AE4B02" w:rsidRPr="0033059B" w:rsidRDefault="00AE4B02" w:rsidP="00DE40A3">
            <w:pPr>
              <w:spacing w:line="360" w:lineRule="auto"/>
              <w:jc w:val="both"/>
              <w:rPr>
                <w:sz w:val="24"/>
                <w:szCs w:val="24"/>
              </w:rPr>
            </w:pPr>
            <w:r w:rsidRPr="0033059B">
              <w:rPr>
                <w:sz w:val="24"/>
                <w:szCs w:val="24"/>
              </w:rPr>
              <w:t>3000</w:t>
            </w:r>
          </w:p>
        </w:tc>
        <w:tc>
          <w:tcPr>
            <w:tcW w:w="851" w:type="dxa"/>
            <w:tcBorders>
              <w:bottom w:val="double" w:sz="6" w:space="0" w:color="000000"/>
            </w:tcBorders>
          </w:tcPr>
          <w:p w:rsidR="00AE4B02" w:rsidRPr="0033059B" w:rsidRDefault="00AE4B02" w:rsidP="00DE40A3">
            <w:pPr>
              <w:spacing w:line="360" w:lineRule="auto"/>
              <w:jc w:val="both"/>
              <w:rPr>
                <w:sz w:val="24"/>
                <w:szCs w:val="24"/>
              </w:rPr>
            </w:pPr>
            <w:r w:rsidRPr="0033059B">
              <w:rPr>
                <w:sz w:val="24"/>
                <w:szCs w:val="24"/>
              </w:rPr>
              <w:t>1000</w:t>
            </w:r>
          </w:p>
        </w:tc>
        <w:tc>
          <w:tcPr>
            <w:tcW w:w="851" w:type="dxa"/>
            <w:tcBorders>
              <w:bottom w:val="double" w:sz="6" w:space="0" w:color="000000"/>
            </w:tcBorders>
          </w:tcPr>
          <w:p w:rsidR="00AE4B02" w:rsidRPr="0033059B" w:rsidRDefault="00AE4B02" w:rsidP="00DE40A3">
            <w:pPr>
              <w:spacing w:line="360" w:lineRule="auto"/>
              <w:jc w:val="both"/>
              <w:rPr>
                <w:sz w:val="24"/>
                <w:szCs w:val="24"/>
              </w:rPr>
            </w:pPr>
            <w:r w:rsidRPr="0033059B">
              <w:rPr>
                <w:sz w:val="24"/>
                <w:szCs w:val="24"/>
              </w:rPr>
              <w:t>2000</w:t>
            </w:r>
          </w:p>
        </w:tc>
        <w:tc>
          <w:tcPr>
            <w:tcW w:w="851" w:type="dxa"/>
            <w:tcBorders>
              <w:bottom w:val="double" w:sz="6" w:space="0" w:color="000000"/>
            </w:tcBorders>
          </w:tcPr>
          <w:p w:rsidR="00AE4B02" w:rsidRPr="0033059B" w:rsidRDefault="00AE4B02" w:rsidP="00DE40A3">
            <w:pPr>
              <w:spacing w:line="360" w:lineRule="auto"/>
              <w:jc w:val="both"/>
              <w:rPr>
                <w:sz w:val="24"/>
                <w:szCs w:val="24"/>
              </w:rPr>
            </w:pPr>
            <w:r w:rsidRPr="0033059B">
              <w:rPr>
                <w:sz w:val="24"/>
                <w:szCs w:val="24"/>
              </w:rPr>
              <w:t>1000</w:t>
            </w:r>
          </w:p>
        </w:tc>
      </w:tr>
    </w:tbl>
    <w:p w:rsidR="00AE4B02" w:rsidRPr="00C439E2" w:rsidRDefault="00AE4B02" w:rsidP="00DE40A3">
      <w:pPr>
        <w:pStyle w:val="a5"/>
        <w:ind w:firstLine="709"/>
      </w:pPr>
    </w:p>
    <w:p w:rsidR="00AE4B02" w:rsidRPr="00DE40A3" w:rsidRDefault="00AE4B02" w:rsidP="00DE40A3">
      <w:pPr>
        <w:pStyle w:val="a5"/>
        <w:ind w:firstLine="709"/>
        <w:rPr>
          <w:b w:val="0"/>
        </w:rPr>
      </w:pPr>
      <w:r w:rsidRPr="00DE40A3">
        <w:rPr>
          <w:b w:val="0"/>
        </w:rPr>
        <w:t>Предоставление предприятиям выбора начисления амортизации будет содействовать создания гибкой амортизационной политики, которая позволит остановить сбережение устаревшего оборудования, быстрейшего накопления денежных ресурсов на обновление основных фондов.</w:t>
      </w:r>
    </w:p>
    <w:p w:rsidR="00AE4B02" w:rsidRPr="00DE40A3" w:rsidRDefault="00AE4B02" w:rsidP="00DE40A3">
      <w:pPr>
        <w:widowControl w:val="0"/>
        <w:autoSpaceDE w:val="0"/>
        <w:autoSpaceDN w:val="0"/>
        <w:adjustRightInd w:val="0"/>
        <w:spacing w:before="40" w:after="40" w:line="360" w:lineRule="auto"/>
        <w:rPr>
          <w:sz w:val="28"/>
          <w:szCs w:val="28"/>
        </w:rPr>
      </w:pPr>
    </w:p>
    <w:p w:rsidR="00AE4B02" w:rsidRPr="00692AE3" w:rsidRDefault="00AE4B02" w:rsidP="008320E9">
      <w:pPr>
        <w:widowControl w:val="0"/>
        <w:autoSpaceDE w:val="0"/>
        <w:autoSpaceDN w:val="0"/>
        <w:adjustRightInd w:val="0"/>
        <w:spacing w:before="40" w:after="40" w:line="360" w:lineRule="auto"/>
        <w:jc w:val="center"/>
        <w:rPr>
          <w:b/>
          <w:sz w:val="28"/>
          <w:szCs w:val="28"/>
        </w:rPr>
      </w:pPr>
      <w:r>
        <w:rPr>
          <w:b/>
          <w:sz w:val="28"/>
          <w:szCs w:val="28"/>
        </w:rPr>
        <w:t>3.2.</w:t>
      </w:r>
      <w:r w:rsidRPr="00692AE3">
        <w:rPr>
          <w:b/>
          <w:sz w:val="28"/>
          <w:szCs w:val="28"/>
        </w:rPr>
        <w:t>Пути повышения эффективности использования внеоборотных активов ООО «Волна»</w:t>
      </w:r>
    </w:p>
    <w:p w:rsidR="00AE4B02" w:rsidRPr="00692AE3" w:rsidRDefault="00AE4B02" w:rsidP="008320E9">
      <w:pPr>
        <w:pStyle w:val="a5"/>
        <w:ind w:firstLine="709"/>
        <w:rPr>
          <w:b w:val="0"/>
        </w:rPr>
      </w:pPr>
      <w:r w:rsidRPr="00692AE3">
        <w:rPr>
          <w:b w:val="0"/>
        </w:rPr>
        <w:t>Важным путем повышения эффективности испол</w:t>
      </w:r>
      <w:r>
        <w:rPr>
          <w:b w:val="0"/>
        </w:rPr>
        <w:t xml:space="preserve">ьзования основных фондов на ООО </w:t>
      </w:r>
      <w:r w:rsidRPr="00692AE3">
        <w:rPr>
          <w:b w:val="0"/>
        </w:rPr>
        <w:t>«Волна» является уменьшение количества излишнего оборудования и быстрое вовлечение в производство неустановленного оборудования. Омертвление большого количества средств труда снижает возможности прироста производства, ведет к прямым потерям овеществленного труда, вследствие их физического износа, что после длительного хранения оборудование часто приходит в негодность. Другое же оборудование при хорошем физическом состоянии оказывается морально устаревшим и списывается физически неизношенным.</w:t>
      </w:r>
    </w:p>
    <w:p w:rsidR="00AE4B02" w:rsidRPr="00692AE3" w:rsidRDefault="00AE4B02" w:rsidP="008320E9">
      <w:pPr>
        <w:pStyle w:val="a5"/>
        <w:ind w:firstLine="709"/>
        <w:rPr>
          <w:b w:val="0"/>
        </w:rPr>
      </w:pPr>
      <w:r w:rsidRPr="00692AE3">
        <w:rPr>
          <w:b w:val="0"/>
        </w:rPr>
        <w:t>Хотя экстенсивный путь улучшения использования основных фондов на ООО «Волна» использован пока не полностью, он имеет свой предел. Значительно шире возможности интенсивного пути. Интенсивное улучшение использования основных фондов предполагает повышение степени загрузки оборудования в единицу времени. Увеличение интенсивной загрузки основных фондов на ООО «Волна» может быть достигнуто при модернизации действующих машин и механизмов, установлении оптимального режима их работы.</w:t>
      </w:r>
    </w:p>
    <w:p w:rsidR="00AE4B02" w:rsidRPr="00692AE3" w:rsidRDefault="00AE4B02" w:rsidP="008320E9">
      <w:pPr>
        <w:pStyle w:val="a5"/>
        <w:ind w:firstLine="709"/>
        <w:rPr>
          <w:b w:val="0"/>
        </w:rPr>
      </w:pPr>
      <w:r w:rsidRPr="00692AE3">
        <w:rPr>
          <w:b w:val="0"/>
        </w:rPr>
        <w:t>Работа при оптимальном режиме технологического процесса обеспечивает увеличение выпуска продукции без изменения состава основных фондов, без роста численности работающих и при снижении расхода материальных ресурсов на единицу продукции.</w:t>
      </w:r>
    </w:p>
    <w:p w:rsidR="00AE4B02" w:rsidRPr="00692AE3" w:rsidRDefault="00AE4B02" w:rsidP="008320E9">
      <w:pPr>
        <w:pStyle w:val="a5"/>
        <w:ind w:firstLine="709"/>
        <w:rPr>
          <w:b w:val="0"/>
        </w:rPr>
      </w:pPr>
      <w:r w:rsidRPr="00692AE3">
        <w:rPr>
          <w:b w:val="0"/>
        </w:rPr>
        <w:t>Интенсивность использования основных фондов на ООО «Волна» повышается также путем технического совершенствования орудий труда и совершенствования технологии производства, ликвидации «узких мест» в производственном процессе, сокращения сроков достижения проектной производительности техники, совершенствования научной организации труда, повышения квалификации и профессионального мастерства рабочих.</w:t>
      </w:r>
    </w:p>
    <w:p w:rsidR="00AE4B02" w:rsidRPr="00692AE3" w:rsidRDefault="00AE4B02" w:rsidP="008320E9">
      <w:pPr>
        <w:pStyle w:val="a5"/>
        <w:ind w:firstLine="709"/>
        <w:rPr>
          <w:b w:val="0"/>
        </w:rPr>
      </w:pPr>
      <w:r w:rsidRPr="00692AE3">
        <w:rPr>
          <w:b w:val="0"/>
        </w:rPr>
        <w:t>Существенное направление повышения эффективности использования основных фондов  на ООО «Волна»  - совершенствование их структуры.</w:t>
      </w:r>
    </w:p>
    <w:p w:rsidR="00AE4B02" w:rsidRPr="00692AE3" w:rsidRDefault="00AE4B02" w:rsidP="008320E9">
      <w:pPr>
        <w:pStyle w:val="a5"/>
        <w:ind w:firstLine="709"/>
        <w:rPr>
          <w:b w:val="0"/>
        </w:rPr>
      </w:pPr>
      <w:r w:rsidRPr="00692AE3">
        <w:rPr>
          <w:b w:val="0"/>
        </w:rPr>
        <w:t>Поскольку увеличение выпуска продукции достигается только в ведущих цехах, то важно повышать их долю в общей стоимости основных фондов. Увеличение основных фондов вспомогательного производства ведет к росту рентабельности продукции, так как непосредственного увеличения выпуска продукции при этом не происходит. Но без пропорционального развития вспомогательного производства основные цеха не могут функционировать с полной отдачей. Поэтому поиск оптимальной производственной структуры основных фондов на предприятии – важнейшее направление улучшения их использования.</w:t>
      </w:r>
    </w:p>
    <w:p w:rsidR="00AE4B02" w:rsidRPr="00692AE3" w:rsidRDefault="00AE4B02" w:rsidP="008320E9">
      <w:pPr>
        <w:pStyle w:val="a5"/>
        <w:ind w:firstLine="709"/>
        <w:rPr>
          <w:b w:val="0"/>
        </w:rPr>
      </w:pPr>
      <w:r w:rsidRPr="00692AE3">
        <w:rPr>
          <w:b w:val="0"/>
        </w:rPr>
        <w:t>Наибольшее значение среди частных показателей экстенсивного использования имеет коэффициент сменности работы оборудования.</w:t>
      </w:r>
    </w:p>
    <w:p w:rsidR="00AE4B02" w:rsidRPr="00692AE3" w:rsidRDefault="00AE4B02" w:rsidP="008320E9">
      <w:pPr>
        <w:pStyle w:val="a5"/>
        <w:ind w:firstLine="709"/>
        <w:rPr>
          <w:b w:val="0"/>
        </w:rPr>
      </w:pPr>
      <w:r w:rsidRPr="00692AE3">
        <w:rPr>
          <w:b w:val="0"/>
        </w:rPr>
        <w:t>Как показал анализ, использование основных фондов на предприятии повысилось. Повышение коэффициента сменности работы основных фондов – важный источник роста объема производства продукции и повышения эффективного использования основных фондов.</w:t>
      </w:r>
    </w:p>
    <w:p w:rsidR="00AE4B02" w:rsidRPr="00692AE3" w:rsidRDefault="00AE4B02" w:rsidP="008320E9">
      <w:pPr>
        <w:pStyle w:val="a5"/>
        <w:ind w:firstLine="709"/>
        <w:rPr>
          <w:b w:val="0"/>
        </w:rPr>
      </w:pPr>
      <w:r w:rsidRPr="00692AE3">
        <w:rPr>
          <w:b w:val="0"/>
        </w:rPr>
        <w:t>Можно выделить следующие основные направления повышения сменности работы оборудования на ООО «Волна»:</w:t>
      </w:r>
    </w:p>
    <w:p w:rsidR="00AE4B02" w:rsidRPr="00692AE3" w:rsidRDefault="00AE4B02" w:rsidP="008320E9">
      <w:pPr>
        <w:pStyle w:val="a5"/>
        <w:ind w:firstLine="709"/>
        <w:rPr>
          <w:b w:val="0"/>
        </w:rPr>
      </w:pPr>
      <w:r w:rsidRPr="00692AE3">
        <w:rPr>
          <w:b w:val="0"/>
        </w:rPr>
        <w:t>- повышение уровня специализации рабочих мест, что обеспечивает рост серийности производства и загрузку оборудования;</w:t>
      </w:r>
    </w:p>
    <w:p w:rsidR="00AE4B02" w:rsidRPr="00692AE3" w:rsidRDefault="00AE4B02" w:rsidP="008320E9">
      <w:pPr>
        <w:pStyle w:val="a5"/>
        <w:ind w:firstLine="709"/>
        <w:rPr>
          <w:b w:val="0"/>
        </w:rPr>
      </w:pPr>
      <w:r w:rsidRPr="00692AE3">
        <w:rPr>
          <w:b w:val="0"/>
        </w:rPr>
        <w:t>- повышение ритмичности работы;</w:t>
      </w:r>
    </w:p>
    <w:p w:rsidR="00AE4B02" w:rsidRPr="00692AE3" w:rsidRDefault="00AE4B02" w:rsidP="008320E9">
      <w:pPr>
        <w:pStyle w:val="a5"/>
        <w:ind w:firstLine="709"/>
        <w:rPr>
          <w:b w:val="0"/>
        </w:rPr>
      </w:pPr>
      <w:r w:rsidRPr="00692AE3">
        <w:rPr>
          <w:b w:val="0"/>
        </w:rPr>
        <w:t>- снижение простоев, связанных с недостатками в организации обслуживания рабочих мест, обеспечением станочников заготовками, инструментами;</w:t>
      </w:r>
    </w:p>
    <w:p w:rsidR="00AE4B02" w:rsidRPr="00692AE3" w:rsidRDefault="00AE4B02" w:rsidP="008320E9">
      <w:pPr>
        <w:pStyle w:val="a5"/>
        <w:ind w:firstLine="709"/>
        <w:rPr>
          <w:b w:val="0"/>
        </w:rPr>
      </w:pPr>
      <w:r w:rsidRPr="00692AE3">
        <w:rPr>
          <w:b w:val="0"/>
        </w:rPr>
        <w:t>- лучшая организация ремонтного дела, применение передовых методов организации ремонтных работ.</w:t>
      </w:r>
    </w:p>
    <w:p w:rsidR="00AE4B02" w:rsidRPr="00692AE3" w:rsidRDefault="00AE4B02" w:rsidP="008320E9">
      <w:pPr>
        <w:pStyle w:val="a5"/>
        <w:ind w:firstLine="709"/>
        <w:rPr>
          <w:b w:val="0"/>
        </w:rPr>
      </w:pPr>
      <w:r w:rsidRPr="00692AE3">
        <w:rPr>
          <w:b w:val="0"/>
        </w:rPr>
        <w:t>- механизация и организация труда основных и особенно вспомогательных рабочих. Это позволит высвободить рабочую силу и перевести ее с тяжелых вспомогательных работ на основные работы во вторую и третью смену.</w:t>
      </w:r>
    </w:p>
    <w:p w:rsidR="00AE4B02" w:rsidRPr="00692AE3" w:rsidRDefault="00AE4B02" w:rsidP="008320E9">
      <w:pPr>
        <w:pStyle w:val="a5"/>
        <w:ind w:firstLine="709"/>
        <w:rPr>
          <w:b w:val="0"/>
        </w:rPr>
      </w:pPr>
      <w:r w:rsidRPr="00692AE3">
        <w:rPr>
          <w:b w:val="0"/>
        </w:rPr>
        <w:t>Главное назначение повышения сменности использования оборудования – это совершенствование формирования основных фондов. Именно в процессе их формирования с учетом специфики данного предприятия должна быть достигнута главная пропорция между рабочей силой и основными фондами, должно соблюдаться соответствие роста основных фондов и увеличение объема продукции, а также соотношение между активной и пассивной частями основных фондов; должна постоянно совершенствоваться структура основных фондов, то есть увеличиваться доля прогрессивного и более «молодого» по возрасту эксплуатации оборудования, должно совершенствоваться вспомогательное производство, за счет которого можно добиться высвобождения рабочих и направления их в основное производство, то есть повысить сменность использования оборудования.</w:t>
      </w:r>
    </w:p>
    <w:p w:rsidR="00AE4B02" w:rsidRPr="00692AE3" w:rsidRDefault="00AE4B02" w:rsidP="008320E9">
      <w:pPr>
        <w:pStyle w:val="a5"/>
        <w:ind w:firstLine="709"/>
        <w:rPr>
          <w:b w:val="0"/>
        </w:rPr>
      </w:pPr>
      <w:r w:rsidRPr="00692AE3">
        <w:rPr>
          <w:b w:val="0"/>
        </w:rPr>
        <w:t>Приведенный анализ обобщающих показателей использования основных фондов показывает, что эффективность вложения средств в основные фонды возрастает, о чем свидетельствует повышение показателя фондоотдачи основных фондов. Предприятию необходимо сохранять тенденцию повышения фондоотдачи. В случае ее снижения руководство предприятия должно рассмотреть следующие пути роста:</w:t>
      </w:r>
    </w:p>
    <w:p w:rsidR="00AE4B02" w:rsidRPr="00692AE3" w:rsidRDefault="00AE4B02" w:rsidP="008320E9">
      <w:pPr>
        <w:pStyle w:val="a5"/>
        <w:ind w:firstLine="709"/>
        <w:rPr>
          <w:b w:val="0"/>
        </w:rPr>
      </w:pPr>
      <w:r w:rsidRPr="00692AE3">
        <w:rPr>
          <w:b w:val="0"/>
        </w:rPr>
        <w:t>- повышение производительности оборудования в результате технического перевооружения и реконструкции действующих и строительства новых предприятий;</w:t>
      </w:r>
    </w:p>
    <w:p w:rsidR="00AE4B02" w:rsidRPr="00692AE3" w:rsidRDefault="00AE4B02" w:rsidP="008320E9">
      <w:pPr>
        <w:pStyle w:val="a5"/>
        <w:ind w:firstLine="709"/>
        <w:rPr>
          <w:b w:val="0"/>
        </w:rPr>
      </w:pPr>
      <w:r w:rsidRPr="00692AE3">
        <w:rPr>
          <w:b w:val="0"/>
        </w:rPr>
        <w:t>- увеличение коэффициента сменности работы оборудования;</w:t>
      </w:r>
    </w:p>
    <w:p w:rsidR="00AE4B02" w:rsidRPr="00692AE3" w:rsidRDefault="00AE4B02" w:rsidP="008320E9">
      <w:pPr>
        <w:pStyle w:val="a5"/>
        <w:ind w:firstLine="709"/>
        <w:rPr>
          <w:b w:val="0"/>
        </w:rPr>
      </w:pPr>
      <w:r w:rsidRPr="00692AE3">
        <w:rPr>
          <w:b w:val="0"/>
        </w:rPr>
        <w:t>- улучшение использования времени и мощности;</w:t>
      </w:r>
    </w:p>
    <w:p w:rsidR="00AE4B02" w:rsidRPr="00692AE3" w:rsidRDefault="00AE4B02" w:rsidP="008320E9">
      <w:pPr>
        <w:pStyle w:val="a5"/>
        <w:ind w:firstLine="709"/>
        <w:rPr>
          <w:b w:val="0"/>
        </w:rPr>
      </w:pPr>
      <w:r w:rsidRPr="00692AE3">
        <w:rPr>
          <w:b w:val="0"/>
        </w:rPr>
        <w:t>- ускорение освоения вновь вводимых мощностей;</w:t>
      </w:r>
    </w:p>
    <w:p w:rsidR="00AE4B02" w:rsidRPr="00692AE3" w:rsidRDefault="00AE4B02" w:rsidP="008320E9">
      <w:pPr>
        <w:pStyle w:val="a5"/>
        <w:ind w:firstLine="709"/>
        <w:rPr>
          <w:b w:val="0"/>
        </w:rPr>
      </w:pPr>
      <w:r w:rsidRPr="00692AE3">
        <w:rPr>
          <w:b w:val="0"/>
        </w:rPr>
        <w:t>- замены ручного труда машинным;</w:t>
      </w:r>
    </w:p>
    <w:p w:rsidR="00AE4B02" w:rsidRPr="00692AE3" w:rsidRDefault="00AE4B02" w:rsidP="008320E9">
      <w:pPr>
        <w:pStyle w:val="a5"/>
        <w:ind w:firstLine="709"/>
        <w:rPr>
          <w:b w:val="0"/>
        </w:rPr>
      </w:pPr>
      <w:r w:rsidRPr="00692AE3">
        <w:rPr>
          <w:b w:val="0"/>
        </w:rPr>
        <w:t>- снижение стоимости единицы мощности вновь вводимых, реконструируемых и перевооружаемых предприятий.</w:t>
      </w:r>
    </w:p>
    <w:p w:rsidR="00AE4B02" w:rsidRPr="00692AE3" w:rsidRDefault="00AE4B02" w:rsidP="008320E9">
      <w:pPr>
        <w:pStyle w:val="a5"/>
        <w:ind w:firstLine="709"/>
        <w:rPr>
          <w:b w:val="0"/>
        </w:rPr>
      </w:pPr>
      <w:r w:rsidRPr="00692AE3">
        <w:rPr>
          <w:b w:val="0"/>
        </w:rPr>
        <w:t>Рост фондоотдачи позволяет снижать объем накопления и соответственно увеличивать долю фонда потребления. Повышение фондоотдачи будет способствовать:</w:t>
      </w:r>
    </w:p>
    <w:p w:rsidR="00AE4B02" w:rsidRPr="00692AE3" w:rsidRDefault="00AE4B02" w:rsidP="008320E9">
      <w:pPr>
        <w:pStyle w:val="a5"/>
        <w:ind w:firstLine="709"/>
        <w:rPr>
          <w:b w:val="0"/>
        </w:rPr>
      </w:pPr>
      <w:r w:rsidRPr="00692AE3">
        <w:rPr>
          <w:b w:val="0"/>
        </w:rPr>
        <w:t>- улучшению проектирования, сокращения времени разработки технической документации, ускорению строительства и уменьшению сроков освоения вновь вводимых основных фондов, то есть всемерному сокращению цикла «наука – производство – продукция».</w:t>
      </w:r>
    </w:p>
    <w:p w:rsidR="00AE4B02" w:rsidRPr="00692AE3" w:rsidRDefault="00AE4B02" w:rsidP="008320E9">
      <w:pPr>
        <w:pStyle w:val="a5"/>
        <w:ind w:firstLine="709"/>
        <w:rPr>
          <w:b w:val="0"/>
        </w:rPr>
      </w:pPr>
      <w:r w:rsidRPr="00692AE3">
        <w:rPr>
          <w:b w:val="0"/>
        </w:rPr>
        <w:t>- улучшению структуры основных фондов, повышению удельного веса их активной части до оптимальной величины с установлением рационального соотношения различных видов оборудования.</w:t>
      </w:r>
    </w:p>
    <w:p w:rsidR="00AE4B02" w:rsidRPr="00692AE3" w:rsidRDefault="00AE4B02" w:rsidP="008320E9">
      <w:pPr>
        <w:pStyle w:val="a5"/>
        <w:ind w:firstLine="709"/>
        <w:rPr>
          <w:b w:val="0"/>
        </w:rPr>
      </w:pPr>
      <w:r w:rsidRPr="00692AE3">
        <w:rPr>
          <w:b w:val="0"/>
        </w:rPr>
        <w:t>- экстенсивному использованию основных фондов, увеличению коэффициента сменности, ликвидации простоев оборудования.</w:t>
      </w:r>
    </w:p>
    <w:p w:rsidR="00AE4B02" w:rsidRPr="00692AE3" w:rsidRDefault="00AE4B02" w:rsidP="008320E9">
      <w:pPr>
        <w:pStyle w:val="a5"/>
        <w:ind w:firstLine="709"/>
        <w:rPr>
          <w:b w:val="0"/>
        </w:rPr>
      </w:pPr>
      <w:r w:rsidRPr="00692AE3">
        <w:rPr>
          <w:b w:val="0"/>
        </w:rPr>
        <w:t>- интенсификации производственных процессов путем внедрения передовой технологии, повышению скорости работы машин и оборудования, внедрению синхронного выполнения одной машиной двух или нескольких операций, развитию научной организации труда.</w:t>
      </w:r>
    </w:p>
    <w:p w:rsidR="00AE4B02" w:rsidRPr="00692AE3" w:rsidRDefault="00AE4B02" w:rsidP="008320E9">
      <w:pPr>
        <w:pStyle w:val="a5"/>
        <w:ind w:firstLine="709"/>
        <w:rPr>
          <w:b w:val="0"/>
        </w:rPr>
      </w:pPr>
      <w:r w:rsidRPr="00692AE3">
        <w:rPr>
          <w:b w:val="0"/>
        </w:rPr>
        <w:t>- улучшению условий и режима труда с учетом производственной эстетики, созданию необходимых социальных условий (жилищных, бытовых, четкой работы транспорта).</w:t>
      </w:r>
    </w:p>
    <w:p w:rsidR="00AE4B02" w:rsidRPr="00692AE3" w:rsidRDefault="00AE4B02" w:rsidP="008320E9">
      <w:pPr>
        <w:pStyle w:val="a5"/>
        <w:ind w:firstLine="709"/>
        <w:rPr>
          <w:b w:val="0"/>
        </w:rPr>
      </w:pPr>
      <w:r w:rsidRPr="00692AE3">
        <w:rPr>
          <w:b w:val="0"/>
        </w:rPr>
        <w:t>- сокращению ремонта активной части основных фондов путем специализации и концентрации ремонтного хозяйства.</w:t>
      </w:r>
    </w:p>
    <w:p w:rsidR="00AE4B02" w:rsidRPr="00692AE3" w:rsidRDefault="00AE4B02" w:rsidP="008320E9">
      <w:pPr>
        <w:pStyle w:val="a5"/>
        <w:ind w:firstLine="709"/>
        <w:rPr>
          <w:b w:val="0"/>
        </w:rPr>
      </w:pPr>
      <w:r w:rsidRPr="00692AE3">
        <w:rPr>
          <w:b w:val="0"/>
        </w:rPr>
        <w:t xml:space="preserve"> - улучшению материально-технического снабжения основных фондов.</w:t>
      </w:r>
    </w:p>
    <w:p w:rsidR="00AE4B02" w:rsidRPr="00692AE3" w:rsidRDefault="00AE4B02" w:rsidP="008320E9">
      <w:pPr>
        <w:pStyle w:val="a5"/>
        <w:ind w:firstLine="709"/>
        <w:rPr>
          <w:b w:val="0"/>
        </w:rPr>
      </w:pPr>
      <w:r w:rsidRPr="00692AE3">
        <w:rPr>
          <w:b w:val="0"/>
        </w:rPr>
        <w:t>Кроме того, для повышения эффективности использования основных фондов руководству предприятия можно принять такие меры, как инвентаризация активов предприятия и высвобождение их от балласта неликвидов, неиспользуемого оборудования.</w:t>
      </w:r>
    </w:p>
    <w:p w:rsidR="00AE4B02" w:rsidRPr="00692AE3" w:rsidRDefault="00AE4B02" w:rsidP="008320E9">
      <w:pPr>
        <w:pStyle w:val="a5"/>
        <w:ind w:firstLine="709"/>
        <w:rPr>
          <w:b w:val="0"/>
        </w:rPr>
      </w:pPr>
      <w:r w:rsidRPr="00692AE3">
        <w:rPr>
          <w:b w:val="0"/>
        </w:rPr>
        <w:t>Все эти мероприятия будут способствовать повышению эффективности использования основных фондов предприятия, и в конечном итоге положительно отразятся на общем финансовом состоянии предприятия и эффективности его деятельности.</w:t>
      </w:r>
    </w:p>
    <w:p w:rsidR="00AE4B02" w:rsidRDefault="00AE4B02" w:rsidP="008320E9">
      <w:pPr>
        <w:widowControl w:val="0"/>
        <w:autoSpaceDE w:val="0"/>
        <w:autoSpaceDN w:val="0"/>
        <w:adjustRightInd w:val="0"/>
        <w:spacing w:line="360" w:lineRule="auto"/>
        <w:jc w:val="center"/>
        <w:rPr>
          <w:b/>
          <w:bCs/>
          <w:color w:val="000000"/>
          <w:sz w:val="28"/>
          <w:szCs w:val="28"/>
        </w:rPr>
      </w:pPr>
    </w:p>
    <w:p w:rsidR="00AE4B02" w:rsidRDefault="00AE4B02" w:rsidP="008320E9">
      <w:pPr>
        <w:widowControl w:val="0"/>
        <w:autoSpaceDE w:val="0"/>
        <w:autoSpaceDN w:val="0"/>
        <w:adjustRightInd w:val="0"/>
        <w:spacing w:line="360" w:lineRule="auto"/>
        <w:jc w:val="center"/>
        <w:rPr>
          <w:b/>
          <w:bCs/>
          <w:color w:val="000000"/>
          <w:sz w:val="28"/>
          <w:szCs w:val="28"/>
        </w:rPr>
      </w:pPr>
    </w:p>
    <w:p w:rsidR="00AE4B02" w:rsidRDefault="00AE4B02" w:rsidP="008320E9">
      <w:pPr>
        <w:widowControl w:val="0"/>
        <w:autoSpaceDE w:val="0"/>
        <w:autoSpaceDN w:val="0"/>
        <w:adjustRightInd w:val="0"/>
        <w:spacing w:line="360" w:lineRule="auto"/>
        <w:jc w:val="center"/>
        <w:rPr>
          <w:b/>
          <w:bCs/>
          <w:color w:val="000000"/>
          <w:sz w:val="28"/>
          <w:szCs w:val="28"/>
        </w:rPr>
      </w:pPr>
    </w:p>
    <w:p w:rsidR="00AE4B02" w:rsidRDefault="00AE4B02" w:rsidP="008320E9">
      <w:pPr>
        <w:widowControl w:val="0"/>
        <w:autoSpaceDE w:val="0"/>
        <w:autoSpaceDN w:val="0"/>
        <w:adjustRightInd w:val="0"/>
        <w:spacing w:line="360" w:lineRule="auto"/>
        <w:jc w:val="center"/>
        <w:rPr>
          <w:b/>
          <w:bCs/>
          <w:color w:val="000000"/>
          <w:sz w:val="28"/>
          <w:szCs w:val="28"/>
        </w:rPr>
      </w:pPr>
    </w:p>
    <w:p w:rsidR="00AE4B02" w:rsidRDefault="00AE4B02" w:rsidP="008320E9">
      <w:pPr>
        <w:widowControl w:val="0"/>
        <w:autoSpaceDE w:val="0"/>
        <w:autoSpaceDN w:val="0"/>
        <w:adjustRightInd w:val="0"/>
        <w:spacing w:line="360" w:lineRule="auto"/>
        <w:jc w:val="center"/>
        <w:rPr>
          <w:b/>
          <w:bCs/>
          <w:color w:val="000000"/>
          <w:sz w:val="28"/>
          <w:szCs w:val="28"/>
        </w:rPr>
      </w:pPr>
    </w:p>
    <w:p w:rsidR="00AE4B02" w:rsidRDefault="00AE4B02" w:rsidP="008320E9">
      <w:pPr>
        <w:widowControl w:val="0"/>
        <w:autoSpaceDE w:val="0"/>
        <w:autoSpaceDN w:val="0"/>
        <w:adjustRightInd w:val="0"/>
        <w:spacing w:line="360" w:lineRule="auto"/>
        <w:jc w:val="center"/>
        <w:rPr>
          <w:b/>
          <w:bCs/>
          <w:color w:val="000000"/>
          <w:sz w:val="28"/>
          <w:szCs w:val="28"/>
        </w:rPr>
      </w:pPr>
    </w:p>
    <w:p w:rsidR="00AE4B02" w:rsidRDefault="00AE4B02" w:rsidP="008320E9">
      <w:pPr>
        <w:widowControl w:val="0"/>
        <w:autoSpaceDE w:val="0"/>
        <w:autoSpaceDN w:val="0"/>
        <w:adjustRightInd w:val="0"/>
        <w:spacing w:line="360" w:lineRule="auto"/>
        <w:jc w:val="center"/>
        <w:rPr>
          <w:b/>
          <w:bCs/>
          <w:color w:val="000000"/>
          <w:sz w:val="28"/>
          <w:szCs w:val="28"/>
        </w:rPr>
      </w:pPr>
    </w:p>
    <w:p w:rsidR="00AE4B02" w:rsidRDefault="00AE4B02" w:rsidP="008320E9">
      <w:pPr>
        <w:widowControl w:val="0"/>
        <w:autoSpaceDE w:val="0"/>
        <w:autoSpaceDN w:val="0"/>
        <w:adjustRightInd w:val="0"/>
        <w:spacing w:line="360" w:lineRule="auto"/>
        <w:jc w:val="center"/>
        <w:rPr>
          <w:b/>
          <w:bCs/>
          <w:color w:val="000000"/>
          <w:sz w:val="28"/>
          <w:szCs w:val="28"/>
        </w:rPr>
      </w:pPr>
    </w:p>
    <w:p w:rsidR="00AE4B02" w:rsidRDefault="00AE4B02" w:rsidP="008320E9">
      <w:pPr>
        <w:widowControl w:val="0"/>
        <w:autoSpaceDE w:val="0"/>
        <w:autoSpaceDN w:val="0"/>
        <w:adjustRightInd w:val="0"/>
        <w:spacing w:line="360" w:lineRule="auto"/>
        <w:jc w:val="center"/>
        <w:rPr>
          <w:b/>
          <w:bCs/>
          <w:color w:val="000000"/>
          <w:sz w:val="28"/>
          <w:szCs w:val="28"/>
        </w:rPr>
      </w:pPr>
    </w:p>
    <w:p w:rsidR="00AE4B02" w:rsidRDefault="00AE4B02" w:rsidP="008320E9">
      <w:pPr>
        <w:widowControl w:val="0"/>
        <w:autoSpaceDE w:val="0"/>
        <w:autoSpaceDN w:val="0"/>
        <w:adjustRightInd w:val="0"/>
        <w:spacing w:line="360" w:lineRule="auto"/>
        <w:jc w:val="center"/>
        <w:rPr>
          <w:b/>
          <w:bCs/>
          <w:color w:val="000000"/>
          <w:sz w:val="28"/>
          <w:szCs w:val="28"/>
        </w:rPr>
      </w:pPr>
    </w:p>
    <w:p w:rsidR="00AE4B02" w:rsidRPr="003C5378" w:rsidRDefault="00AE4B02" w:rsidP="008320E9">
      <w:pPr>
        <w:widowControl w:val="0"/>
        <w:autoSpaceDE w:val="0"/>
        <w:autoSpaceDN w:val="0"/>
        <w:adjustRightInd w:val="0"/>
        <w:spacing w:line="360" w:lineRule="auto"/>
        <w:jc w:val="center"/>
        <w:rPr>
          <w:b/>
          <w:bCs/>
          <w:color w:val="000000"/>
          <w:sz w:val="28"/>
          <w:szCs w:val="28"/>
        </w:rPr>
      </w:pPr>
      <w:r>
        <w:rPr>
          <w:b/>
          <w:bCs/>
          <w:color w:val="000000"/>
          <w:sz w:val="28"/>
          <w:szCs w:val="28"/>
        </w:rPr>
        <w:t>За</w:t>
      </w:r>
      <w:r w:rsidRPr="003C5378">
        <w:rPr>
          <w:b/>
          <w:bCs/>
          <w:color w:val="000000"/>
          <w:sz w:val="28"/>
          <w:szCs w:val="28"/>
        </w:rPr>
        <w:t>ключение</w:t>
      </w:r>
    </w:p>
    <w:p w:rsidR="00AE4B02" w:rsidRPr="003C5378" w:rsidRDefault="00AE4B02" w:rsidP="008320E9">
      <w:pPr>
        <w:spacing w:line="360" w:lineRule="auto"/>
        <w:ind w:firstLine="851"/>
        <w:jc w:val="both"/>
        <w:rPr>
          <w:sz w:val="28"/>
          <w:szCs w:val="28"/>
        </w:rPr>
      </w:pPr>
      <w:r w:rsidRPr="003C5378">
        <w:rPr>
          <w:sz w:val="28"/>
          <w:szCs w:val="28"/>
        </w:rPr>
        <w:t>Основной капитал, отражаемый на счетах баланса компании называют внеоборотными активов. С таких позиций внеоборотные активы — это определенная стоимостная оценка элементов основного капитала, принятая действующими условиями ведения хозяйства. В окончательном виде можно сказать, что внеоборотные активы — это совокупность фундаментальных имущественных ценностей предприятия (компании), многократно участвующих в хозяйственной производственно-коммерческой деятельности с целью получения положительного финансового результата (прибыли).</w:t>
      </w:r>
    </w:p>
    <w:p w:rsidR="00AE4B02" w:rsidRPr="003C5378" w:rsidRDefault="00AE4B02" w:rsidP="008320E9">
      <w:pPr>
        <w:spacing w:line="360" w:lineRule="auto"/>
        <w:ind w:firstLine="851"/>
        <w:jc w:val="both"/>
        <w:rPr>
          <w:sz w:val="28"/>
          <w:szCs w:val="28"/>
        </w:rPr>
      </w:pPr>
      <w:r w:rsidRPr="003C5378">
        <w:rPr>
          <w:sz w:val="28"/>
          <w:szCs w:val="28"/>
        </w:rPr>
        <w:t>С позиции бухгалтерского учета под внеоборотными понимаются активы организации, которые в соответствии с правилами бухгалтерского учета относятся к основным средствам, нематериальным активам, доходным вложениям в материальные ценности и другим активам, включая расходы, связанные с их строительством (незавершенное строительство) и приобретением.</w:t>
      </w:r>
    </w:p>
    <w:p w:rsidR="00AE4B02" w:rsidRPr="003C5378" w:rsidRDefault="00AE4B02" w:rsidP="008320E9">
      <w:pPr>
        <w:spacing w:line="360" w:lineRule="auto"/>
        <w:ind w:firstLine="851"/>
        <w:jc w:val="both"/>
        <w:rPr>
          <w:sz w:val="28"/>
          <w:szCs w:val="28"/>
        </w:rPr>
      </w:pPr>
      <w:r w:rsidRPr="003C5378">
        <w:rPr>
          <w:sz w:val="28"/>
          <w:szCs w:val="28"/>
        </w:rPr>
        <w:t>Отличительным признаком и критерием отнесения активов к внеоборотным является срок их полезного использования продолжительностью свыше 12 месяцев или обычного операционного цикла, если он превышает 12 месяцев.</w:t>
      </w:r>
    </w:p>
    <w:p w:rsidR="00AE4B02" w:rsidRPr="003C5378" w:rsidRDefault="00AE4B02" w:rsidP="008320E9">
      <w:pPr>
        <w:spacing w:line="360" w:lineRule="auto"/>
        <w:ind w:firstLine="851"/>
        <w:jc w:val="both"/>
        <w:rPr>
          <w:sz w:val="28"/>
          <w:szCs w:val="28"/>
        </w:rPr>
      </w:pPr>
      <w:r w:rsidRPr="003C5378">
        <w:rPr>
          <w:sz w:val="28"/>
          <w:szCs w:val="28"/>
        </w:rPr>
        <w:t xml:space="preserve">Внеоборотные активы относятся к слаболиквидным активам. Это означает, что они могут быть без значительных потерь конвертируемы в денежную форму только по истечении значительных промежутков времени (от полугода и выше). </w:t>
      </w:r>
    </w:p>
    <w:p w:rsidR="00AE4B02" w:rsidRPr="003C5378" w:rsidRDefault="00AE4B02" w:rsidP="008320E9">
      <w:pPr>
        <w:spacing w:line="360" w:lineRule="auto"/>
        <w:ind w:firstLine="851"/>
        <w:jc w:val="both"/>
        <w:rPr>
          <w:sz w:val="28"/>
          <w:szCs w:val="28"/>
        </w:rPr>
      </w:pPr>
      <w:r w:rsidRPr="003C5378">
        <w:rPr>
          <w:sz w:val="28"/>
          <w:szCs w:val="28"/>
        </w:rPr>
        <w:t>К особенностям внеоборотных активов относится и то, что они плохо поддаются оперативному управлению, поскольку слабо изменчивы по структуре за короткие периоды времени.</w:t>
      </w:r>
    </w:p>
    <w:p w:rsidR="00AE4B02" w:rsidRPr="003C5378" w:rsidRDefault="00AE4B02" w:rsidP="008320E9">
      <w:pPr>
        <w:spacing w:line="360" w:lineRule="auto"/>
        <w:ind w:firstLine="851"/>
        <w:jc w:val="both"/>
        <w:rPr>
          <w:sz w:val="28"/>
          <w:szCs w:val="28"/>
        </w:rPr>
      </w:pPr>
    </w:p>
    <w:p w:rsidR="00AE4B02" w:rsidRPr="003C5378" w:rsidRDefault="00AE4B02" w:rsidP="008320E9">
      <w:pPr>
        <w:spacing w:line="360" w:lineRule="auto"/>
        <w:ind w:firstLine="851"/>
        <w:jc w:val="both"/>
        <w:rPr>
          <w:sz w:val="28"/>
          <w:szCs w:val="28"/>
        </w:rPr>
      </w:pPr>
      <w:r w:rsidRPr="003C5378">
        <w:rPr>
          <w:sz w:val="28"/>
          <w:szCs w:val="28"/>
        </w:rPr>
        <w:t>Внеоборотные активы — это фундаментальная основа любого бизнеса. От того, как они сформированы на «старте» компании, как они управляются потом, как изменяется их структура и качество, насколько эффективно они используются в хозяйственном процессе, зависят в конечном итоге долгосрочные успехи или неудачи бизнеса. Следовательно, внеоборотные активы (основной капитал) требуют постоянного и грамотного управления ими, что и является важнейшей задачей финансового менеджмента.</w:t>
      </w:r>
    </w:p>
    <w:p w:rsidR="00AE4B02" w:rsidRPr="003C5378" w:rsidRDefault="00AE4B02" w:rsidP="008320E9">
      <w:pPr>
        <w:spacing w:line="360" w:lineRule="auto"/>
        <w:ind w:firstLine="851"/>
        <w:jc w:val="both"/>
        <w:rPr>
          <w:sz w:val="28"/>
          <w:szCs w:val="28"/>
        </w:rPr>
      </w:pPr>
      <w:r w:rsidRPr="003C5378">
        <w:rPr>
          <w:sz w:val="28"/>
          <w:szCs w:val="28"/>
        </w:rPr>
        <w:t>Внеоборотные активы формируются, как правило, за счет средств учредителей (акционеров). Прирастание основного капитала может идти также, в частности, и за счет заемных средств. К тому же имущество, уже находящееся в собственности компании, может выступать залогом под последующие заимствования.</w:t>
      </w:r>
    </w:p>
    <w:p w:rsidR="00AE4B02" w:rsidRPr="003C5378" w:rsidRDefault="00AE4B02" w:rsidP="008320E9">
      <w:pPr>
        <w:spacing w:line="360" w:lineRule="auto"/>
        <w:ind w:firstLine="851"/>
        <w:jc w:val="both"/>
        <w:rPr>
          <w:sz w:val="28"/>
          <w:szCs w:val="28"/>
        </w:rPr>
      </w:pPr>
      <w:r w:rsidRPr="003C5378">
        <w:rPr>
          <w:sz w:val="28"/>
          <w:szCs w:val="28"/>
        </w:rPr>
        <w:t xml:space="preserve">Каждый бизнес предполагает определенную (оптимальную) структуру внеоборотных активов (состав и количественные пропорции). Сама специфика бизнеса в определенной мере обусловливает материальную форму внеоборотных активов, их состав и структуру. </w:t>
      </w:r>
    </w:p>
    <w:p w:rsidR="00AE4B02" w:rsidRPr="003C5378" w:rsidRDefault="00AE4B02" w:rsidP="008320E9">
      <w:pPr>
        <w:spacing w:line="360" w:lineRule="auto"/>
        <w:ind w:firstLine="851"/>
        <w:jc w:val="both"/>
        <w:rPr>
          <w:sz w:val="28"/>
          <w:szCs w:val="28"/>
        </w:rPr>
      </w:pPr>
      <w:r w:rsidRPr="003C5378">
        <w:rPr>
          <w:sz w:val="28"/>
          <w:szCs w:val="28"/>
        </w:rPr>
        <w:t>Основные средства подразделяются на производственные и непроизводственные.</w:t>
      </w:r>
    </w:p>
    <w:p w:rsidR="00AE4B02" w:rsidRPr="003C5378" w:rsidRDefault="00AE4B02" w:rsidP="008320E9">
      <w:pPr>
        <w:spacing w:line="360" w:lineRule="auto"/>
        <w:ind w:firstLine="851"/>
        <w:jc w:val="both"/>
        <w:rPr>
          <w:sz w:val="28"/>
          <w:szCs w:val="28"/>
        </w:rPr>
      </w:pPr>
      <w:r w:rsidRPr="003C5378">
        <w:rPr>
          <w:sz w:val="28"/>
          <w:szCs w:val="28"/>
        </w:rPr>
        <w:t>Важнейшим признаком производственных основных средств является их участие в осуществлении производственной деятельности предприятия. К производственным основным средствам относятся здания, сооружения, оборудование, машины, транспортные средства и другие объекты.</w:t>
      </w:r>
    </w:p>
    <w:p w:rsidR="00AE4B02" w:rsidRPr="003C5378" w:rsidRDefault="00AE4B02" w:rsidP="008320E9">
      <w:pPr>
        <w:spacing w:line="360" w:lineRule="auto"/>
        <w:ind w:firstLine="851"/>
        <w:jc w:val="both"/>
        <w:rPr>
          <w:sz w:val="28"/>
          <w:szCs w:val="28"/>
        </w:rPr>
      </w:pPr>
      <w:r w:rsidRPr="003C5378">
        <w:rPr>
          <w:sz w:val="28"/>
          <w:szCs w:val="28"/>
        </w:rPr>
        <w:t>Непроизводственные основные средства - это объекты, не связанные с производственной деятельностью предприятия. К ним относятся жилищно-коммунальное хозяйство, учреждения науки, культуры, здравоохранения и т.п.</w:t>
      </w:r>
    </w:p>
    <w:p w:rsidR="00AE4B02" w:rsidRDefault="00AE4B02" w:rsidP="008320E9">
      <w:pPr>
        <w:spacing w:line="360" w:lineRule="auto"/>
        <w:ind w:firstLine="851"/>
        <w:jc w:val="both"/>
        <w:rPr>
          <w:sz w:val="28"/>
          <w:szCs w:val="28"/>
        </w:rPr>
      </w:pPr>
      <w:r w:rsidRPr="003C5378">
        <w:rPr>
          <w:sz w:val="28"/>
          <w:szCs w:val="28"/>
        </w:rPr>
        <w:t>Необходимо правильно произвести разделение, так как амортизация и затраты на содержание непроизводственных объектов относятся на собственные источники, а производственных - на себестоимость.</w:t>
      </w:r>
    </w:p>
    <w:p w:rsidR="00AE4B02" w:rsidRPr="003C5378" w:rsidRDefault="00AE4B02" w:rsidP="008320E9">
      <w:pPr>
        <w:spacing w:line="360" w:lineRule="auto"/>
        <w:ind w:firstLine="851"/>
        <w:jc w:val="both"/>
        <w:rPr>
          <w:sz w:val="28"/>
          <w:szCs w:val="28"/>
        </w:rPr>
      </w:pPr>
      <w:r w:rsidRPr="003C5378">
        <w:rPr>
          <w:sz w:val="28"/>
          <w:szCs w:val="28"/>
        </w:rPr>
        <w:t>Объектом и</w:t>
      </w:r>
      <w:r>
        <w:rPr>
          <w:sz w:val="28"/>
          <w:szCs w:val="28"/>
        </w:rPr>
        <w:t>сследования является ООО «Волна</w:t>
      </w:r>
      <w:r w:rsidRPr="003C5378">
        <w:rPr>
          <w:sz w:val="28"/>
          <w:szCs w:val="28"/>
        </w:rPr>
        <w:t xml:space="preserve">». </w:t>
      </w:r>
    </w:p>
    <w:p w:rsidR="00AE4B02" w:rsidRPr="003C5378" w:rsidRDefault="00AE4B02" w:rsidP="008320E9">
      <w:pPr>
        <w:spacing w:line="360" w:lineRule="auto"/>
        <w:ind w:firstLine="851"/>
        <w:jc w:val="both"/>
        <w:rPr>
          <w:sz w:val="28"/>
          <w:szCs w:val="28"/>
        </w:rPr>
      </w:pPr>
      <w:r>
        <w:rPr>
          <w:sz w:val="28"/>
          <w:szCs w:val="28"/>
        </w:rPr>
        <w:t>В течение 2008</w:t>
      </w:r>
      <w:r w:rsidRPr="003C5378">
        <w:rPr>
          <w:sz w:val="28"/>
          <w:szCs w:val="28"/>
        </w:rPr>
        <w:t xml:space="preserve"> года в составе основных средств ООО «</w:t>
      </w:r>
      <w:r>
        <w:rPr>
          <w:sz w:val="28"/>
          <w:szCs w:val="28"/>
        </w:rPr>
        <w:t>Волна</w:t>
      </w:r>
      <w:r w:rsidRPr="003C5378">
        <w:rPr>
          <w:sz w:val="28"/>
          <w:szCs w:val="28"/>
        </w:rPr>
        <w:t xml:space="preserve">» произошли значительные изменения. Так, на начало периода преобладали здания, в то время как на конец </w:t>
      </w:r>
      <w:r>
        <w:rPr>
          <w:sz w:val="28"/>
          <w:szCs w:val="28"/>
        </w:rPr>
        <w:t>2008</w:t>
      </w:r>
      <w:r w:rsidRPr="003C5378">
        <w:rPr>
          <w:sz w:val="28"/>
          <w:szCs w:val="28"/>
        </w:rPr>
        <w:t xml:space="preserve"> г. машины и оборудование занимают наибольший удельный вес.</w:t>
      </w:r>
    </w:p>
    <w:p w:rsidR="00AE4B02" w:rsidRPr="003C5378" w:rsidRDefault="00AE4B02" w:rsidP="008320E9">
      <w:pPr>
        <w:spacing w:line="360" w:lineRule="auto"/>
        <w:ind w:firstLine="851"/>
        <w:jc w:val="both"/>
        <w:rPr>
          <w:sz w:val="28"/>
          <w:szCs w:val="28"/>
        </w:rPr>
      </w:pPr>
      <w:r w:rsidRPr="003C5378">
        <w:rPr>
          <w:sz w:val="28"/>
          <w:szCs w:val="28"/>
        </w:rPr>
        <w:t xml:space="preserve">Это объясняется значительным поступлением машин и оборудования в </w:t>
      </w:r>
      <w:r>
        <w:rPr>
          <w:sz w:val="28"/>
          <w:szCs w:val="28"/>
        </w:rPr>
        <w:t>2008</w:t>
      </w:r>
      <w:r w:rsidRPr="003C5378">
        <w:rPr>
          <w:sz w:val="28"/>
          <w:szCs w:val="28"/>
        </w:rPr>
        <w:t xml:space="preserve"> г. (77% от всех поступлений). В составе выбытия наиболее значительна доля зданий (84,7%).</w:t>
      </w:r>
    </w:p>
    <w:p w:rsidR="00AE4B02" w:rsidRPr="003C5378" w:rsidRDefault="00AE4B02" w:rsidP="008320E9">
      <w:pPr>
        <w:spacing w:line="360" w:lineRule="auto"/>
        <w:ind w:firstLine="851"/>
        <w:jc w:val="both"/>
        <w:rPr>
          <w:sz w:val="28"/>
          <w:szCs w:val="28"/>
        </w:rPr>
      </w:pPr>
      <w:r w:rsidRPr="003C5378">
        <w:rPr>
          <w:sz w:val="28"/>
          <w:szCs w:val="28"/>
        </w:rPr>
        <w:t>В нашем случае, коэффициент обновления превышает коэффициент выбытия (0,34&gt;0,1). То есть, на нашем предприятии поступление основных фондов преобладает, идет накопление основных фондов, что не может быть оценено положительно. Так как в нашей ситуации можно сказать, что предприятие накапливает излишки оборудования, в то время как не все основные фонды могут использоваться достаточно эффективно.</w:t>
      </w:r>
    </w:p>
    <w:p w:rsidR="00AE4B02" w:rsidRPr="003C5378" w:rsidRDefault="00AE4B02" w:rsidP="008320E9">
      <w:pPr>
        <w:spacing w:line="360" w:lineRule="auto"/>
        <w:ind w:firstLine="851"/>
        <w:jc w:val="both"/>
        <w:rPr>
          <w:sz w:val="28"/>
          <w:szCs w:val="28"/>
        </w:rPr>
      </w:pPr>
      <w:r w:rsidRPr="003C5378">
        <w:rPr>
          <w:sz w:val="28"/>
          <w:szCs w:val="28"/>
        </w:rPr>
        <w:t xml:space="preserve">Фондоотдача ОПФ показывает, что с 1 рубля ОПФ было получено 11,65 тыс. руб. выручки от продажи в 2003 г. и 13,68 руб. в </w:t>
      </w:r>
      <w:r>
        <w:rPr>
          <w:sz w:val="28"/>
          <w:szCs w:val="28"/>
        </w:rPr>
        <w:t>2008</w:t>
      </w:r>
      <w:r w:rsidRPr="003C5378">
        <w:rPr>
          <w:sz w:val="28"/>
          <w:szCs w:val="28"/>
        </w:rPr>
        <w:t xml:space="preserve"> г. Рост данного показателя модно объяснить увеличением выручки от продаж.</w:t>
      </w:r>
    </w:p>
    <w:p w:rsidR="00AE4B02" w:rsidRPr="003C5378" w:rsidRDefault="00AE4B02" w:rsidP="008320E9">
      <w:pPr>
        <w:spacing w:line="360" w:lineRule="auto"/>
        <w:ind w:firstLine="851"/>
        <w:jc w:val="both"/>
        <w:rPr>
          <w:sz w:val="28"/>
          <w:szCs w:val="28"/>
        </w:rPr>
      </w:pPr>
      <w:r w:rsidRPr="003C5378">
        <w:rPr>
          <w:sz w:val="28"/>
          <w:szCs w:val="28"/>
        </w:rPr>
        <w:t>В то же время фондоотдача активной части ОПФ снизилась на 38,3%.</w:t>
      </w:r>
    </w:p>
    <w:p w:rsidR="00AE4B02" w:rsidRPr="003C5378" w:rsidRDefault="00AE4B02" w:rsidP="008320E9">
      <w:pPr>
        <w:spacing w:line="360" w:lineRule="auto"/>
        <w:ind w:firstLine="851"/>
        <w:jc w:val="both"/>
        <w:rPr>
          <w:sz w:val="28"/>
          <w:szCs w:val="28"/>
        </w:rPr>
      </w:pPr>
      <w:r w:rsidRPr="003C5378">
        <w:rPr>
          <w:sz w:val="28"/>
          <w:szCs w:val="28"/>
        </w:rPr>
        <w:t xml:space="preserve">Повышение фондоотдачи приводят при прочих равных условиях к снижению  суммы амортизационных отчислений, приходящихся на 1 рубль готовой продукции, или амортизациоемкости, и соответственно способствует повышению доли прибыли в цене товара. </w:t>
      </w:r>
    </w:p>
    <w:p w:rsidR="00AE4B02" w:rsidRPr="003C5378" w:rsidRDefault="00AE4B02" w:rsidP="008320E9">
      <w:pPr>
        <w:spacing w:line="360" w:lineRule="auto"/>
        <w:ind w:firstLine="851"/>
        <w:jc w:val="both"/>
        <w:rPr>
          <w:sz w:val="28"/>
          <w:szCs w:val="28"/>
        </w:rPr>
      </w:pPr>
      <w:r w:rsidRPr="003C5378">
        <w:rPr>
          <w:sz w:val="28"/>
          <w:szCs w:val="28"/>
        </w:rPr>
        <w:t>Соотношение темпов прироста стоимости основных средств (37,7%) и темпов прироста объемов выпуска (61,7%) позволяет определить предельный показатель фондоемкости, то есть прирост основных средств на 1% прироста продукции.</w:t>
      </w:r>
    </w:p>
    <w:p w:rsidR="00AE4B02" w:rsidRPr="003C5378" w:rsidRDefault="00AE4B02" w:rsidP="008320E9">
      <w:pPr>
        <w:spacing w:line="360" w:lineRule="auto"/>
        <w:ind w:firstLine="851"/>
        <w:jc w:val="both"/>
        <w:rPr>
          <w:sz w:val="28"/>
          <w:szCs w:val="28"/>
        </w:rPr>
      </w:pPr>
      <w:r w:rsidRPr="003C5378">
        <w:rPr>
          <w:sz w:val="28"/>
          <w:szCs w:val="28"/>
        </w:rPr>
        <w:t>В нашем случае, это 0,61. Так как предельный показатель фондоемкости менее единицы, то имеют место повышение эффективности использования основных фондов и рост коэффициента использования производственной мощности.</w:t>
      </w:r>
    </w:p>
    <w:p w:rsidR="00AE4B02" w:rsidRPr="003C5378" w:rsidRDefault="00AE4B02" w:rsidP="008320E9">
      <w:pPr>
        <w:spacing w:line="360" w:lineRule="auto"/>
        <w:ind w:firstLine="851"/>
        <w:jc w:val="both"/>
        <w:rPr>
          <w:sz w:val="28"/>
          <w:szCs w:val="28"/>
        </w:rPr>
      </w:pPr>
      <w:r w:rsidRPr="003C5378">
        <w:rPr>
          <w:sz w:val="28"/>
          <w:szCs w:val="28"/>
        </w:rPr>
        <w:t xml:space="preserve">На начало </w:t>
      </w:r>
      <w:r>
        <w:rPr>
          <w:sz w:val="28"/>
          <w:szCs w:val="28"/>
        </w:rPr>
        <w:t>2008</w:t>
      </w:r>
      <w:r w:rsidRPr="003C5378">
        <w:rPr>
          <w:sz w:val="28"/>
          <w:szCs w:val="28"/>
        </w:rPr>
        <w:t xml:space="preserve"> г. использование 1 руб. основных производственных фондов приносило 1,36 руб. прибыли от продаж. Однако к концу </w:t>
      </w:r>
      <w:r>
        <w:rPr>
          <w:sz w:val="28"/>
          <w:szCs w:val="28"/>
        </w:rPr>
        <w:t>2008</w:t>
      </w:r>
      <w:r w:rsidRPr="003C5378">
        <w:rPr>
          <w:sz w:val="28"/>
          <w:szCs w:val="28"/>
        </w:rPr>
        <w:t xml:space="preserve"> г. анализируемый показатель снизился на 39% (0,53), что говорит о снижении эффективности использования основных фондов и необходимости поиска резервов ее повышения.</w:t>
      </w:r>
    </w:p>
    <w:p w:rsidR="00AE4B02" w:rsidRPr="003C5378" w:rsidRDefault="00AE4B02" w:rsidP="008320E9">
      <w:pPr>
        <w:spacing w:line="360" w:lineRule="auto"/>
        <w:ind w:firstLine="851"/>
        <w:jc w:val="both"/>
        <w:rPr>
          <w:sz w:val="28"/>
          <w:szCs w:val="28"/>
        </w:rPr>
      </w:pPr>
      <w:r w:rsidRPr="003C5378">
        <w:rPr>
          <w:sz w:val="28"/>
          <w:szCs w:val="28"/>
        </w:rPr>
        <w:t>Увеличение стоимости ОПФ на 1580 тыс. руб. привело к снижению фондорентабельности на 0,31.</w:t>
      </w:r>
    </w:p>
    <w:p w:rsidR="00AE4B02" w:rsidRPr="003C5378" w:rsidRDefault="00AE4B02" w:rsidP="008320E9">
      <w:pPr>
        <w:spacing w:line="360" w:lineRule="auto"/>
        <w:ind w:firstLine="851"/>
        <w:jc w:val="both"/>
        <w:rPr>
          <w:sz w:val="28"/>
          <w:szCs w:val="28"/>
        </w:rPr>
      </w:pPr>
      <w:r w:rsidRPr="003C5378">
        <w:rPr>
          <w:sz w:val="28"/>
          <w:szCs w:val="28"/>
        </w:rPr>
        <w:t>Таким образом, из двух представленных факторов на снижение фондорентабельности наибольшее влияние оказал экстенсивный рост основных фондов, не приведший к увеличению прибыльности продаж.</w:t>
      </w:r>
    </w:p>
    <w:p w:rsidR="00AE4B02" w:rsidRPr="003C5378" w:rsidRDefault="00AE4B02" w:rsidP="008320E9">
      <w:pPr>
        <w:spacing w:line="360" w:lineRule="auto"/>
        <w:ind w:firstLine="851"/>
        <w:jc w:val="both"/>
        <w:rPr>
          <w:sz w:val="28"/>
          <w:szCs w:val="28"/>
        </w:rPr>
      </w:pPr>
      <w:r w:rsidRPr="003C5378">
        <w:rPr>
          <w:sz w:val="28"/>
          <w:szCs w:val="28"/>
        </w:rPr>
        <w:t>Отрицательное влияние на величину фондорентабельности оказало снижение рентабельности продаж на 0,057. В то же время рост фондоотдачи позволил вырасти фондорентабельности на 0, 238.</w:t>
      </w:r>
    </w:p>
    <w:p w:rsidR="00AE4B02" w:rsidRPr="003C5378" w:rsidRDefault="00AE4B02" w:rsidP="008320E9">
      <w:pPr>
        <w:spacing w:line="360" w:lineRule="auto"/>
        <w:ind w:firstLine="851"/>
        <w:jc w:val="both"/>
        <w:rPr>
          <w:sz w:val="28"/>
          <w:szCs w:val="28"/>
        </w:rPr>
      </w:pPr>
      <w:r w:rsidRPr="003C5378">
        <w:rPr>
          <w:sz w:val="28"/>
          <w:szCs w:val="28"/>
        </w:rPr>
        <w:t>Таким образом, эффективность использования основных фондов ООО «</w:t>
      </w:r>
      <w:r>
        <w:rPr>
          <w:sz w:val="28"/>
          <w:szCs w:val="28"/>
        </w:rPr>
        <w:t>Волна</w:t>
      </w:r>
      <w:r w:rsidRPr="003C5378">
        <w:rPr>
          <w:sz w:val="28"/>
          <w:szCs w:val="28"/>
        </w:rPr>
        <w:t xml:space="preserve">» не удовлетворяет потребностям предприятия. </w:t>
      </w:r>
    </w:p>
    <w:p w:rsidR="00AE4B02" w:rsidRPr="003C5378" w:rsidRDefault="00AE4B02" w:rsidP="008320E9">
      <w:pPr>
        <w:spacing w:line="360" w:lineRule="auto"/>
        <w:ind w:firstLine="851"/>
        <w:jc w:val="both"/>
        <w:rPr>
          <w:sz w:val="28"/>
          <w:szCs w:val="28"/>
        </w:rPr>
      </w:pPr>
      <w:r w:rsidRPr="003C5378">
        <w:rPr>
          <w:sz w:val="28"/>
          <w:szCs w:val="28"/>
        </w:rPr>
        <w:t>В нашем случае, на фондоотдачу положительное влияние оказывает доля активной части ОПФ. Поэтому для роста данного показателя следует увеличить долю машин и оборудования в общем составе основных фондов.</w:t>
      </w:r>
    </w:p>
    <w:p w:rsidR="00AE4B02" w:rsidRDefault="00AE4B02" w:rsidP="008320E9">
      <w:pPr>
        <w:widowControl w:val="0"/>
        <w:shd w:val="clear" w:color="auto" w:fill="FFFFFF"/>
        <w:autoSpaceDE w:val="0"/>
        <w:autoSpaceDN w:val="0"/>
        <w:adjustRightInd w:val="0"/>
        <w:spacing w:line="360" w:lineRule="auto"/>
        <w:ind w:firstLine="720"/>
        <w:jc w:val="both"/>
        <w:rPr>
          <w:rFonts w:ascii="Times New Roman CYR" w:hAnsi="Times New Roman CYR" w:cs="Times New Roman CYR"/>
          <w:color w:val="000000"/>
          <w:sz w:val="28"/>
          <w:szCs w:val="28"/>
        </w:rPr>
      </w:pPr>
    </w:p>
    <w:p w:rsidR="00AE4B02" w:rsidRDefault="00AE4B02" w:rsidP="008320E9">
      <w:pPr>
        <w:widowControl w:val="0"/>
        <w:shd w:val="clear" w:color="auto" w:fill="FFFFFF"/>
        <w:autoSpaceDE w:val="0"/>
        <w:autoSpaceDN w:val="0"/>
        <w:adjustRightInd w:val="0"/>
        <w:spacing w:line="360" w:lineRule="auto"/>
        <w:ind w:firstLine="720"/>
        <w:jc w:val="both"/>
        <w:rPr>
          <w:rFonts w:ascii="Times New Roman CYR" w:hAnsi="Times New Roman CYR" w:cs="Times New Roman CYR"/>
          <w:color w:val="000000"/>
          <w:sz w:val="28"/>
          <w:szCs w:val="28"/>
        </w:rPr>
      </w:pPr>
    </w:p>
    <w:p w:rsidR="00AE4B02" w:rsidRDefault="00AE4B02" w:rsidP="008320E9">
      <w:pPr>
        <w:widowControl w:val="0"/>
        <w:shd w:val="clear" w:color="auto" w:fill="FFFFFF"/>
        <w:autoSpaceDE w:val="0"/>
        <w:autoSpaceDN w:val="0"/>
        <w:adjustRightInd w:val="0"/>
        <w:spacing w:line="360" w:lineRule="auto"/>
        <w:ind w:firstLine="720"/>
        <w:jc w:val="both"/>
        <w:rPr>
          <w:rFonts w:ascii="Times New Roman CYR" w:hAnsi="Times New Roman CYR" w:cs="Times New Roman CYR"/>
          <w:color w:val="000000"/>
          <w:sz w:val="28"/>
          <w:szCs w:val="28"/>
        </w:rPr>
      </w:pP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Список используемых источников</w:t>
      </w: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Нормативные акты</w:t>
      </w: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p>
    <w:p w:rsidR="00AE4B02" w:rsidRDefault="00AE4B02" w:rsidP="008320E9">
      <w:pPr>
        <w:widowControl w:val="0"/>
        <w:numPr>
          <w:ilvl w:val="0"/>
          <w:numId w:val="11"/>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Гражданский кодекс Российской Федерации. Информационно – правовая база данных «Консультант - плюс»</w:t>
      </w:r>
    </w:p>
    <w:p w:rsidR="00AE4B02" w:rsidRDefault="00AE4B02" w:rsidP="008320E9">
      <w:pPr>
        <w:widowControl w:val="0"/>
        <w:numPr>
          <w:ilvl w:val="0"/>
          <w:numId w:val="12"/>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Налоговый кодекс Российской Федерации Информационно – правовая база данных «Консультант - плюс» Информационно – правовая база данных «Консультант - плюс»</w:t>
      </w:r>
    </w:p>
    <w:p w:rsidR="00AE4B02" w:rsidRDefault="00AE4B02" w:rsidP="008320E9">
      <w:pPr>
        <w:widowControl w:val="0"/>
        <w:numPr>
          <w:ilvl w:val="0"/>
          <w:numId w:val="13"/>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Федеральный закон «О налоге на прибыль предприятий и организаций»</w:t>
      </w:r>
      <w:r>
        <w:rPr>
          <w:rFonts w:ascii="Times New Roman CYR" w:hAnsi="Times New Roman CYR" w:cs="Times New Roman CYR"/>
          <w:color w:val="000000"/>
          <w:sz w:val="28"/>
          <w:szCs w:val="28"/>
        </w:rPr>
        <w:t xml:space="preserve"> Информационно – правовая база данных «Консультант - плюс»</w:t>
      </w:r>
    </w:p>
    <w:p w:rsidR="00AE4B02" w:rsidRDefault="00AE4B02" w:rsidP="008320E9">
      <w:pPr>
        <w:widowControl w:val="0"/>
        <w:numPr>
          <w:ilvl w:val="0"/>
          <w:numId w:val="14"/>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Федеральный закон «О государственной поддержке малого предпринимательства в РФ» </w:t>
      </w:r>
      <w:r>
        <w:rPr>
          <w:rFonts w:ascii="Times New Roman CYR" w:hAnsi="Times New Roman CYR" w:cs="Times New Roman CYR"/>
          <w:color w:val="000000"/>
          <w:sz w:val="28"/>
          <w:szCs w:val="28"/>
        </w:rPr>
        <w:t>Информационно – правовая база данных «Консультант - плюс»</w:t>
      </w:r>
      <w:r>
        <w:rPr>
          <w:rFonts w:ascii="Times New Roman CYR" w:hAnsi="Times New Roman CYR" w:cs="Times New Roman CYR"/>
          <w:sz w:val="28"/>
          <w:szCs w:val="28"/>
        </w:rPr>
        <w:t>.</w:t>
      </w:r>
    </w:p>
    <w:p w:rsidR="00AE4B02" w:rsidRDefault="00AE4B02" w:rsidP="008320E9">
      <w:pPr>
        <w:widowControl w:val="0"/>
        <w:numPr>
          <w:ilvl w:val="0"/>
          <w:numId w:val="15"/>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рекомендации по применению главы 25 «Налог на прибыль организаций» Налогового кодекса РФ</w:t>
      </w:r>
      <w:r>
        <w:rPr>
          <w:rFonts w:ascii="Times New Roman CYR" w:hAnsi="Times New Roman CYR" w:cs="Times New Roman CYR"/>
          <w:color w:val="000000"/>
          <w:sz w:val="28"/>
          <w:szCs w:val="28"/>
        </w:rPr>
        <w:t xml:space="preserve"> Информационно – правовая база данных «Консультант - плюс»</w:t>
      </w:r>
      <w:r>
        <w:rPr>
          <w:rFonts w:ascii="Times New Roman CYR" w:hAnsi="Times New Roman CYR" w:cs="Times New Roman CYR"/>
          <w:sz w:val="28"/>
          <w:szCs w:val="28"/>
        </w:rPr>
        <w:t>.</w:t>
      </w:r>
    </w:p>
    <w:p w:rsidR="00AE4B02" w:rsidRDefault="00AE4B02" w:rsidP="008320E9">
      <w:pPr>
        <w:widowControl w:val="0"/>
        <w:numPr>
          <w:ilvl w:val="0"/>
          <w:numId w:val="16"/>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Нормы расхода топлива и ГСМ, - М.: Приор-издат, 2008г</w:t>
      </w: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Литература</w:t>
      </w:r>
    </w:p>
    <w:p w:rsidR="00AE4B02" w:rsidRDefault="00AE4B02" w:rsidP="008320E9">
      <w:pPr>
        <w:widowControl w:val="0"/>
        <w:shd w:val="clear" w:color="auto" w:fill="FFFFFF"/>
        <w:autoSpaceDE w:val="0"/>
        <w:autoSpaceDN w:val="0"/>
        <w:adjustRightInd w:val="0"/>
        <w:spacing w:line="360" w:lineRule="auto"/>
        <w:jc w:val="center"/>
        <w:rPr>
          <w:rFonts w:ascii="Times New Roman CYR" w:hAnsi="Times New Roman CYR" w:cs="Times New Roman CYR"/>
          <w:b/>
          <w:bCs/>
          <w:sz w:val="28"/>
          <w:szCs w:val="28"/>
        </w:rPr>
      </w:pPr>
    </w:p>
    <w:p w:rsidR="00AE4B02" w:rsidRDefault="00AE4B02" w:rsidP="008320E9">
      <w:pPr>
        <w:widowControl w:val="0"/>
        <w:numPr>
          <w:ilvl w:val="0"/>
          <w:numId w:val="17"/>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Аникин Б.А. Логистика. Учебник, издание 2-е, М. Инфра-М, 2009г</w:t>
      </w:r>
    </w:p>
    <w:p w:rsidR="00AE4B02" w:rsidRDefault="00AE4B02" w:rsidP="008320E9">
      <w:pPr>
        <w:widowControl w:val="0"/>
        <w:numPr>
          <w:ilvl w:val="0"/>
          <w:numId w:val="18"/>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Баканов М. И., Шеремет А. Д. «Теория экономического анализа». 4-е изд., перераб. - М.: Финансы и статистика, 2008.</w:t>
      </w:r>
    </w:p>
    <w:p w:rsidR="00AE4B02" w:rsidRDefault="00AE4B02" w:rsidP="008320E9">
      <w:pPr>
        <w:widowControl w:val="0"/>
        <w:numPr>
          <w:ilvl w:val="0"/>
          <w:numId w:val="19"/>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Богатин Ю. В. Швандар В. А. Инвестиционный анализ. – М.: 2008</w:t>
      </w:r>
    </w:p>
    <w:p w:rsidR="00AE4B02" w:rsidRDefault="00AE4B02" w:rsidP="008320E9">
      <w:pPr>
        <w:widowControl w:val="0"/>
        <w:numPr>
          <w:ilvl w:val="0"/>
          <w:numId w:val="20"/>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Бочаров В. В. «Управление  денежным оборотом предприятий и корпораций». – М.: Финансы и статистика, 2007г.</w:t>
      </w:r>
    </w:p>
    <w:p w:rsidR="00AE4B02" w:rsidRDefault="00AE4B02" w:rsidP="008320E9">
      <w:pPr>
        <w:widowControl w:val="0"/>
        <w:numPr>
          <w:ilvl w:val="0"/>
          <w:numId w:val="21"/>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Бочаров В. В. «Корпоративные финансы». – СПб.: Питер, 2008.</w:t>
      </w:r>
    </w:p>
    <w:p w:rsidR="00AE4B02" w:rsidRDefault="00AE4B02" w:rsidP="008320E9">
      <w:pPr>
        <w:widowControl w:val="0"/>
        <w:numPr>
          <w:ilvl w:val="0"/>
          <w:numId w:val="22"/>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Брнгхэм Т. О. , Гапенски Л. «Финансовый менеджмент». Полный курс (в 2-х томах)./ пер. с англ. – СПб.: Экономическая школа, 2008г.</w:t>
      </w:r>
    </w:p>
    <w:p w:rsidR="00AE4B02" w:rsidRDefault="00AE4B02" w:rsidP="008320E9">
      <w:pPr>
        <w:widowControl w:val="0"/>
        <w:numPr>
          <w:ilvl w:val="0"/>
          <w:numId w:val="23"/>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Вещунова Н.Л. Налоги Российской Федерации. Налоговый и бухгалтерский учёт. изд. Питер, 2009</w:t>
      </w:r>
    </w:p>
    <w:p w:rsidR="00AE4B02" w:rsidRDefault="00AE4B02" w:rsidP="008320E9">
      <w:pPr>
        <w:widowControl w:val="0"/>
        <w:numPr>
          <w:ilvl w:val="0"/>
          <w:numId w:val="24"/>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Друри К. Управленческий учёт и производственный учёт. Пер. с англ. Учебник. - М.:ЮНИТИ-ДАНА, 2005г.</w:t>
      </w:r>
    </w:p>
    <w:p w:rsidR="00AE4B02" w:rsidRDefault="00AE4B02" w:rsidP="008320E9">
      <w:pPr>
        <w:widowControl w:val="0"/>
        <w:numPr>
          <w:ilvl w:val="0"/>
          <w:numId w:val="25"/>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Ефимова О.В. Финансовый анализ: 4-е издание, М. 2005</w:t>
      </w:r>
    </w:p>
    <w:p w:rsidR="00AE4B02" w:rsidRDefault="00AE4B02" w:rsidP="008320E9">
      <w:pPr>
        <w:widowControl w:val="0"/>
        <w:numPr>
          <w:ilvl w:val="0"/>
          <w:numId w:val="26"/>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Захарьин В.Р. Учётная политика организации (с учётом требований главы 25 НК РФ), М.: 2005 г.</w:t>
      </w:r>
    </w:p>
    <w:p w:rsidR="00AE4B02" w:rsidRDefault="00AE4B02" w:rsidP="008320E9">
      <w:pPr>
        <w:widowControl w:val="0"/>
        <w:numPr>
          <w:ilvl w:val="0"/>
          <w:numId w:val="27"/>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Ковалев В.В. Финансовый анализ: М, 2006</w:t>
      </w:r>
    </w:p>
    <w:p w:rsidR="00AE4B02" w:rsidRDefault="00AE4B02" w:rsidP="008320E9">
      <w:pPr>
        <w:widowControl w:val="0"/>
        <w:numPr>
          <w:ilvl w:val="0"/>
          <w:numId w:val="28"/>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Ковалева А.М., Лапуста М.Г., Скамай Л.Г. Финансы фирмы: Учебное пособие. Изд. 4-е. – М.: Инфра–М, 2008.</w:t>
      </w:r>
    </w:p>
    <w:p w:rsidR="00AE4B02" w:rsidRDefault="00AE4B02" w:rsidP="008320E9">
      <w:pPr>
        <w:widowControl w:val="0"/>
        <w:numPr>
          <w:ilvl w:val="0"/>
          <w:numId w:val="29"/>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sz w:val="28"/>
          <w:szCs w:val="28"/>
        </w:rPr>
        <w:t>Кондраков Н.П. Бухгалтерский учёт, учебное пособие, изд. 4-е, М.: Инфра-М, 2007</w:t>
      </w:r>
    </w:p>
    <w:p w:rsidR="00AE4B02" w:rsidRDefault="00AE4B02" w:rsidP="008320E9">
      <w:pPr>
        <w:widowControl w:val="0"/>
        <w:numPr>
          <w:ilvl w:val="0"/>
          <w:numId w:val="30"/>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Павлова Л.Н. Финансы предприятий: Учебник. - М., 2008.</w:t>
      </w:r>
    </w:p>
    <w:p w:rsidR="00AE4B02" w:rsidRDefault="00AE4B02" w:rsidP="008320E9">
      <w:pPr>
        <w:widowControl w:val="0"/>
        <w:numPr>
          <w:ilvl w:val="0"/>
          <w:numId w:val="31"/>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Рассказова – Николаева С.А. Учётная политика организации, М.:2009</w:t>
      </w:r>
    </w:p>
    <w:p w:rsidR="00AE4B02" w:rsidRDefault="00AE4B02" w:rsidP="008320E9">
      <w:pPr>
        <w:widowControl w:val="0"/>
        <w:numPr>
          <w:ilvl w:val="0"/>
          <w:numId w:val="32"/>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Савицкая Г.В. Анализ хозяйственной деятельности предприятия. 4-е издание Минск, Новое знание, 2007</w:t>
      </w:r>
    </w:p>
    <w:p w:rsidR="00AE4B02" w:rsidRDefault="00AE4B02" w:rsidP="008320E9">
      <w:pPr>
        <w:widowControl w:val="0"/>
        <w:numPr>
          <w:ilvl w:val="0"/>
          <w:numId w:val="33"/>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Сергеёв В.И. Менеджмент в бизнес – логистике. – М.: Информационно – издательский дом «Филинъ», 2007</w:t>
      </w:r>
    </w:p>
    <w:p w:rsidR="00AE4B02" w:rsidRDefault="00AE4B02" w:rsidP="008320E9">
      <w:pPr>
        <w:widowControl w:val="0"/>
        <w:numPr>
          <w:ilvl w:val="0"/>
          <w:numId w:val="34"/>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Шеремет А.Д., Сайфулин Р.С., Методика финансового анализа. М.: ИНФРА-М, 2007г.</w:t>
      </w:r>
    </w:p>
    <w:p w:rsidR="00AE4B02" w:rsidRDefault="00AE4B02" w:rsidP="008320E9">
      <w:pPr>
        <w:widowControl w:val="0"/>
        <w:numPr>
          <w:ilvl w:val="0"/>
          <w:numId w:val="35"/>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Этрилл П. Финансовый менеджмент для неспециалистов: Учебное пособие по программе «МБА» Изд. 3-е. – С-Петербург: Питер, 2009.</w:t>
      </w:r>
    </w:p>
    <w:p w:rsidR="00AE4B02" w:rsidRDefault="00AE4B02" w:rsidP="008320E9">
      <w:pPr>
        <w:widowControl w:val="0"/>
        <w:numPr>
          <w:ilvl w:val="0"/>
          <w:numId w:val="36"/>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Финансовый  менеджмент:  теория  и  практика:  Учебник. Под редакцией  Стояновой  Е.С.  М.: Изд-во  Перспектива. 2005г.</w:t>
      </w:r>
    </w:p>
    <w:p w:rsidR="00AE4B02" w:rsidRDefault="00AE4B02" w:rsidP="008320E9">
      <w:pPr>
        <w:widowControl w:val="0"/>
        <w:numPr>
          <w:ilvl w:val="0"/>
          <w:numId w:val="37"/>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Финансовое  управление  компанией. Общая  ред. Кузнецовой  Е.В. М.: Фонд  «Правовая  культура».  2009г.</w:t>
      </w:r>
    </w:p>
    <w:p w:rsidR="00AE4B02" w:rsidRDefault="00AE4B02" w:rsidP="008320E9">
      <w:pPr>
        <w:widowControl w:val="0"/>
        <w:numPr>
          <w:ilvl w:val="0"/>
          <w:numId w:val="38"/>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 «Финансы». Учебное  пособие  под  ред. Ковалевой  А.М. -  М.: Финансы  и  статистика. Изд. 4-е 2007г.</w:t>
      </w:r>
    </w:p>
    <w:p w:rsidR="00AE4B02" w:rsidRDefault="00AE4B02" w:rsidP="008320E9">
      <w:pPr>
        <w:widowControl w:val="0"/>
        <w:numPr>
          <w:ilvl w:val="0"/>
          <w:numId w:val="39"/>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Газеты: «Российская газета, «Экономика и жизнь», «Финансовая газета».</w:t>
      </w:r>
    </w:p>
    <w:p w:rsidR="00AE4B02" w:rsidRDefault="00AE4B02" w:rsidP="008320E9">
      <w:pPr>
        <w:widowControl w:val="0"/>
        <w:numPr>
          <w:ilvl w:val="0"/>
          <w:numId w:val="40"/>
        </w:numPr>
        <w:shd w:val="clear" w:color="auto" w:fill="FFFFFF"/>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Журналы: «Вопросы    экономики», «Профиль», «Итоги».</w:t>
      </w:r>
    </w:p>
    <w:p w:rsidR="00AE4B02" w:rsidRDefault="00AE4B02" w:rsidP="008320E9">
      <w:pPr>
        <w:widowControl w:val="0"/>
        <w:spacing w:line="360" w:lineRule="auto"/>
        <w:ind w:left="57" w:right="-1" w:firstLine="720"/>
        <w:jc w:val="both"/>
        <w:rPr>
          <w:sz w:val="28"/>
        </w:rPr>
      </w:pPr>
    </w:p>
    <w:p w:rsidR="00AE4B02" w:rsidRDefault="00AE4B02" w:rsidP="008320E9">
      <w:pPr>
        <w:pStyle w:val="2"/>
        <w:ind w:firstLine="720"/>
        <w:jc w:val="both"/>
      </w:pPr>
    </w:p>
    <w:p w:rsidR="00AE4B02" w:rsidRDefault="00AE4B02" w:rsidP="008320E9">
      <w:pPr>
        <w:spacing w:line="360" w:lineRule="auto"/>
        <w:ind w:firstLine="720"/>
        <w:jc w:val="both"/>
      </w:pPr>
    </w:p>
    <w:p w:rsidR="00AE4B02" w:rsidRDefault="00AE4B02" w:rsidP="008320E9">
      <w:pPr>
        <w:spacing w:line="360" w:lineRule="auto"/>
        <w:ind w:firstLine="720"/>
        <w:jc w:val="both"/>
      </w:pPr>
    </w:p>
    <w:p w:rsidR="00AE4B02" w:rsidRDefault="00AE4B02" w:rsidP="008320E9">
      <w:pPr>
        <w:pStyle w:val="2"/>
        <w:ind w:firstLine="720"/>
        <w:jc w:val="both"/>
      </w:pPr>
    </w:p>
    <w:p w:rsidR="00AE4B02" w:rsidRDefault="00AE4B02">
      <w:bookmarkStart w:id="16" w:name="_GoBack"/>
      <w:bookmarkEnd w:id="16"/>
    </w:p>
    <w:sectPr w:rsidR="00AE4B02" w:rsidSect="00631ED5">
      <w:headerReference w:type="default" r:id="rId8"/>
      <w:footerReference w:type="even" r:id="rId9"/>
      <w:footerReference w:type="default" r:id="rId10"/>
      <w:pgSz w:w="11906" w:h="16838"/>
      <w:pgMar w:top="567" w:right="567" w:bottom="1134" w:left="1418"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B02" w:rsidRDefault="00AE4B02" w:rsidP="008320E9">
      <w:r>
        <w:separator/>
      </w:r>
    </w:p>
  </w:endnote>
  <w:endnote w:type="continuationSeparator" w:id="0">
    <w:p w:rsidR="00AE4B02" w:rsidRDefault="00AE4B02" w:rsidP="0083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B02" w:rsidRDefault="00AE4B02" w:rsidP="00631ED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E4B02" w:rsidRDefault="00AE4B02">
    <w:pPr>
      <w:pStyle w:val="ab"/>
    </w:pPr>
  </w:p>
  <w:p w:rsidR="00AE4B02" w:rsidRDefault="00AE4B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B02" w:rsidRDefault="00AE4B02">
    <w:pPr>
      <w:pStyle w:val="ab"/>
    </w:pPr>
  </w:p>
  <w:p w:rsidR="00AE4B02" w:rsidRDefault="00AE4B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B02" w:rsidRDefault="00AE4B02" w:rsidP="008320E9">
      <w:r>
        <w:separator/>
      </w:r>
    </w:p>
  </w:footnote>
  <w:footnote w:type="continuationSeparator" w:id="0">
    <w:p w:rsidR="00AE4B02" w:rsidRDefault="00AE4B02" w:rsidP="00832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B02" w:rsidRDefault="00AE4B02">
    <w:pPr>
      <w:pStyle w:val="ae"/>
      <w:jc w:val="right"/>
    </w:pPr>
    <w:r>
      <w:fldChar w:fldCharType="begin"/>
    </w:r>
    <w:r>
      <w:instrText xml:space="preserve"> PAGE   \* MERGEFORMAT </w:instrText>
    </w:r>
    <w:r>
      <w:fldChar w:fldCharType="separate"/>
    </w:r>
    <w:r w:rsidR="001105E5">
      <w:rPr>
        <w:noProof/>
      </w:rPr>
      <w:t>2</w:t>
    </w:r>
    <w:r>
      <w:fldChar w:fldCharType="end"/>
    </w:r>
  </w:p>
  <w:p w:rsidR="00AE4B02" w:rsidRDefault="00AE4B0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8F20EA8"/>
    <w:lvl w:ilvl="0">
      <w:numFmt w:val="bullet"/>
      <w:lvlText w:val="*"/>
      <w:lvlJc w:val="left"/>
    </w:lvl>
  </w:abstractNum>
  <w:abstractNum w:abstractNumId="1">
    <w:nsid w:val="19190F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E184759"/>
    <w:multiLevelType w:val="singleLevel"/>
    <w:tmpl w:val="C812E59C"/>
    <w:lvl w:ilvl="0">
      <w:start w:val="1"/>
      <w:numFmt w:val="decimal"/>
      <w:lvlText w:val="%1."/>
      <w:lvlJc w:val="left"/>
      <w:pPr>
        <w:tabs>
          <w:tab w:val="num" w:pos="1211"/>
        </w:tabs>
        <w:ind w:left="1211" w:hanging="360"/>
      </w:pPr>
      <w:rPr>
        <w:rFonts w:cs="Times New Roman" w:hint="default"/>
      </w:rPr>
    </w:lvl>
  </w:abstractNum>
  <w:abstractNum w:abstractNumId="3">
    <w:nsid w:val="222F1146"/>
    <w:multiLevelType w:val="multilevel"/>
    <w:tmpl w:val="AB2E9B2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5D867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B015A3B"/>
    <w:multiLevelType w:val="singleLevel"/>
    <w:tmpl w:val="ACCED126"/>
    <w:lvl w:ilvl="0">
      <w:start w:val="7"/>
      <w:numFmt w:val="decimal"/>
      <w:lvlText w:val="%1."/>
      <w:legacy w:legacy="1" w:legacySpace="0" w:legacyIndent="360"/>
      <w:lvlJc w:val="left"/>
      <w:rPr>
        <w:rFonts w:ascii="Times New Roman CYR" w:hAnsi="Times New Roman CYR" w:cs="Times New Roman CYR" w:hint="default"/>
      </w:rPr>
    </w:lvl>
  </w:abstractNum>
  <w:abstractNum w:abstractNumId="6">
    <w:nsid w:val="4A531006"/>
    <w:multiLevelType w:val="singleLevel"/>
    <w:tmpl w:val="8E82A90E"/>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5CB672BB"/>
    <w:multiLevelType w:val="hybridMultilevel"/>
    <w:tmpl w:val="FE8C077A"/>
    <w:lvl w:ilvl="0" w:tplc="7ADCEF9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64573138"/>
    <w:multiLevelType w:val="hybridMultilevel"/>
    <w:tmpl w:val="F2486BB6"/>
    <w:lvl w:ilvl="0" w:tplc="175A2A82">
      <w:start w:val="1"/>
      <w:numFmt w:val="bullet"/>
      <w:lvlText w:val=""/>
      <w:lvlJc w:val="left"/>
      <w:pPr>
        <w:tabs>
          <w:tab w:val="num" w:pos="181"/>
        </w:tabs>
        <w:ind w:left="397"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64959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6B62BCD"/>
    <w:multiLevelType w:val="hybridMultilevel"/>
    <w:tmpl w:val="2D407574"/>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7782140"/>
    <w:multiLevelType w:val="hybridMultilevel"/>
    <w:tmpl w:val="B212EF3C"/>
    <w:lvl w:ilvl="0" w:tplc="175A2A82">
      <w:start w:val="1"/>
      <w:numFmt w:val="bullet"/>
      <w:lvlText w:val=""/>
      <w:lvlJc w:val="left"/>
      <w:pPr>
        <w:tabs>
          <w:tab w:val="num" w:pos="181"/>
        </w:tabs>
        <w:ind w:left="397"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681B13CC"/>
    <w:multiLevelType w:val="singleLevel"/>
    <w:tmpl w:val="BDFE6E58"/>
    <w:lvl w:ilvl="0">
      <w:start w:val="1"/>
      <w:numFmt w:val="decimal"/>
      <w:lvlText w:val="%1."/>
      <w:legacy w:legacy="1" w:legacySpace="0" w:legacyIndent="360"/>
      <w:lvlJc w:val="left"/>
      <w:rPr>
        <w:rFonts w:ascii="Times New Roman" w:hAnsi="Times New Roman" w:cs="Times New Roman" w:hint="default"/>
      </w:rPr>
    </w:lvl>
  </w:abstractNum>
  <w:abstractNum w:abstractNumId="13">
    <w:nsid w:val="71A927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AC23644"/>
    <w:multiLevelType w:val="multilevel"/>
    <w:tmpl w:val="D7183CEA"/>
    <w:lvl w:ilvl="0">
      <w:start w:val="1"/>
      <w:numFmt w:val="decimal"/>
      <w:lvlText w:val="%1."/>
      <w:lvlJc w:val="left"/>
      <w:pPr>
        <w:tabs>
          <w:tab w:val="num" w:pos="417"/>
        </w:tabs>
        <w:ind w:left="417" w:hanging="360"/>
      </w:pPr>
      <w:rPr>
        <w:rFonts w:cs="Times New Roman" w:hint="default"/>
      </w:rPr>
    </w:lvl>
    <w:lvl w:ilvl="1">
      <w:start w:val="1"/>
      <w:numFmt w:val="decimal"/>
      <w:isLgl/>
      <w:lvlText w:val="%1.%2"/>
      <w:lvlJc w:val="left"/>
      <w:pPr>
        <w:tabs>
          <w:tab w:val="num" w:pos="417"/>
        </w:tabs>
        <w:ind w:left="417" w:hanging="360"/>
      </w:pPr>
      <w:rPr>
        <w:rFonts w:cs="Times New Roman" w:hint="default"/>
      </w:rPr>
    </w:lvl>
    <w:lvl w:ilvl="2">
      <w:start w:val="1"/>
      <w:numFmt w:val="decimal"/>
      <w:isLgl/>
      <w:lvlText w:val="%1.%2.%3"/>
      <w:lvlJc w:val="left"/>
      <w:pPr>
        <w:tabs>
          <w:tab w:val="num" w:pos="777"/>
        </w:tabs>
        <w:ind w:left="777" w:hanging="720"/>
      </w:pPr>
      <w:rPr>
        <w:rFonts w:cs="Times New Roman" w:hint="default"/>
      </w:rPr>
    </w:lvl>
    <w:lvl w:ilvl="3">
      <w:start w:val="1"/>
      <w:numFmt w:val="decimal"/>
      <w:isLgl/>
      <w:lvlText w:val="%1.%2.%3.%4"/>
      <w:lvlJc w:val="left"/>
      <w:pPr>
        <w:tabs>
          <w:tab w:val="num" w:pos="777"/>
        </w:tabs>
        <w:ind w:left="777" w:hanging="720"/>
      </w:pPr>
      <w:rPr>
        <w:rFonts w:cs="Times New Roman" w:hint="default"/>
      </w:rPr>
    </w:lvl>
    <w:lvl w:ilvl="4">
      <w:start w:val="1"/>
      <w:numFmt w:val="decimal"/>
      <w:isLgl/>
      <w:lvlText w:val="%1.%2.%3.%4.%5"/>
      <w:lvlJc w:val="left"/>
      <w:pPr>
        <w:tabs>
          <w:tab w:val="num" w:pos="777"/>
        </w:tabs>
        <w:ind w:left="777" w:hanging="720"/>
      </w:pPr>
      <w:rPr>
        <w:rFonts w:cs="Times New Roman" w:hint="default"/>
      </w:rPr>
    </w:lvl>
    <w:lvl w:ilvl="5">
      <w:start w:val="1"/>
      <w:numFmt w:val="decimal"/>
      <w:isLgl/>
      <w:lvlText w:val="%1.%2.%3.%4.%5.%6"/>
      <w:lvlJc w:val="left"/>
      <w:pPr>
        <w:tabs>
          <w:tab w:val="num" w:pos="1137"/>
        </w:tabs>
        <w:ind w:left="1137" w:hanging="1080"/>
      </w:pPr>
      <w:rPr>
        <w:rFonts w:cs="Times New Roman" w:hint="default"/>
      </w:rPr>
    </w:lvl>
    <w:lvl w:ilvl="6">
      <w:start w:val="1"/>
      <w:numFmt w:val="decimal"/>
      <w:isLgl/>
      <w:lvlText w:val="%1.%2.%3.%4.%5.%6.%7"/>
      <w:lvlJc w:val="left"/>
      <w:pPr>
        <w:tabs>
          <w:tab w:val="num" w:pos="1137"/>
        </w:tabs>
        <w:ind w:left="1137" w:hanging="1080"/>
      </w:pPr>
      <w:rPr>
        <w:rFonts w:cs="Times New Roman" w:hint="default"/>
      </w:rPr>
    </w:lvl>
    <w:lvl w:ilvl="7">
      <w:start w:val="1"/>
      <w:numFmt w:val="decimal"/>
      <w:isLgl/>
      <w:lvlText w:val="%1.%2.%3.%4.%5.%6.%7.%8"/>
      <w:lvlJc w:val="left"/>
      <w:pPr>
        <w:tabs>
          <w:tab w:val="num" w:pos="1497"/>
        </w:tabs>
        <w:ind w:left="1497" w:hanging="1440"/>
      </w:pPr>
      <w:rPr>
        <w:rFonts w:cs="Times New Roman" w:hint="default"/>
      </w:rPr>
    </w:lvl>
    <w:lvl w:ilvl="8">
      <w:start w:val="1"/>
      <w:numFmt w:val="decimal"/>
      <w:isLgl/>
      <w:lvlText w:val="%1.%2.%3.%4.%5.%6.%7.%8.%9"/>
      <w:lvlJc w:val="left"/>
      <w:pPr>
        <w:tabs>
          <w:tab w:val="num" w:pos="1497"/>
        </w:tabs>
        <w:ind w:left="1497" w:hanging="1440"/>
      </w:pPr>
      <w:rPr>
        <w:rFonts w:cs="Times New Roman" w:hint="default"/>
      </w:rPr>
    </w:lvl>
  </w:abstractNum>
  <w:abstractNum w:abstractNumId="15">
    <w:nsid w:val="7F1407B0"/>
    <w:multiLevelType w:val="singleLevel"/>
    <w:tmpl w:val="17D81F3C"/>
    <w:lvl w:ilvl="0">
      <w:start w:val="4"/>
      <w:numFmt w:val="bullet"/>
      <w:lvlText w:val="-"/>
      <w:lvlJc w:val="left"/>
      <w:pPr>
        <w:tabs>
          <w:tab w:val="num" w:pos="927"/>
        </w:tabs>
        <w:ind w:left="927" w:hanging="360"/>
      </w:pPr>
      <w:rPr>
        <w:rFonts w:hint="default"/>
      </w:rPr>
    </w:lvl>
  </w:abstractNum>
  <w:num w:numId="1">
    <w:abstractNumId w:val="14"/>
  </w:num>
  <w:num w:numId="2">
    <w:abstractNumId w:val="3"/>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3"/>
  </w:num>
  <w:num w:numId="5">
    <w:abstractNumId w:val="1"/>
  </w:num>
  <w:num w:numId="6">
    <w:abstractNumId w:val="9"/>
  </w:num>
  <w:num w:numId="7">
    <w:abstractNumId w:val="4"/>
  </w:num>
  <w:num w:numId="8">
    <w:abstractNumId w:val="2"/>
  </w:num>
  <w:num w:numId="9">
    <w:abstractNumId w:val="10"/>
  </w:num>
  <w:num w:numId="10">
    <w:abstractNumId w:val="7"/>
  </w:num>
  <w:num w:numId="11">
    <w:abstractNumId w:val="6"/>
  </w:num>
  <w:num w:numId="12">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6">
    <w:abstractNumId w:val="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7">
    <w:abstractNumId w:val="5"/>
  </w:num>
  <w:num w:numId="18">
    <w:abstractNumId w:val="5"/>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9">
    <w:abstractNumId w:val="5"/>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0">
    <w:abstractNumId w:val="5"/>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1">
    <w:abstractNumId w:val="5"/>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22">
    <w:abstractNumId w:val="5"/>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23">
    <w:abstractNumId w:val="5"/>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24">
    <w:abstractNumId w:val="5"/>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25">
    <w:abstractNumId w:val="5"/>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26">
    <w:abstractNumId w:val="5"/>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27">
    <w:abstractNumId w:val="5"/>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28">
    <w:abstractNumId w:val="5"/>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29">
    <w:abstractNumId w:val="5"/>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30">
    <w:abstractNumId w:val="5"/>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31">
    <w:abstractNumId w:val="5"/>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32">
    <w:abstractNumId w:val="5"/>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33">
    <w:abstractNumId w:val="5"/>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34">
    <w:abstractNumId w:val="5"/>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35">
    <w:abstractNumId w:val="5"/>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36">
    <w:abstractNumId w:val="5"/>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37">
    <w:abstractNumId w:val="5"/>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38">
    <w:abstractNumId w:val="5"/>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39">
    <w:abstractNumId w:val="5"/>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40">
    <w:abstractNumId w:val="5"/>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41">
    <w:abstractNumId w:val="12"/>
  </w:num>
  <w:num w:numId="42">
    <w:abstractNumId w:val="12"/>
    <w:lvlOverride w:ilvl="0">
      <w:lvl w:ilvl="0">
        <w:start w:val="2"/>
        <w:numFmt w:val="decimal"/>
        <w:lvlText w:val="%1."/>
        <w:legacy w:legacy="1" w:legacySpace="0" w:legacyIndent="360"/>
        <w:lvlJc w:val="left"/>
        <w:rPr>
          <w:rFonts w:ascii="Times New Roman" w:hAnsi="Times New Roman" w:cs="Times New Roman" w:hint="default"/>
        </w:rPr>
      </w:lvl>
    </w:lvlOverride>
  </w:num>
  <w:num w:numId="43">
    <w:abstractNumId w:val="12"/>
    <w:lvlOverride w:ilvl="0">
      <w:lvl w:ilvl="0">
        <w:start w:val="3"/>
        <w:numFmt w:val="decimal"/>
        <w:lvlText w:val="%1."/>
        <w:legacy w:legacy="1" w:legacySpace="0" w:legacyIndent="360"/>
        <w:lvlJc w:val="left"/>
        <w:rPr>
          <w:rFonts w:ascii="Times New Roman" w:hAnsi="Times New Roman" w:cs="Times New Roman" w:hint="default"/>
        </w:rPr>
      </w:lvl>
    </w:lvlOverride>
  </w:num>
  <w:num w:numId="44">
    <w:abstractNumId w:val="11"/>
  </w:num>
  <w:num w:numId="45">
    <w:abstractNumId w:val="8"/>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0E9"/>
    <w:rsid w:val="00000365"/>
    <w:rsid w:val="00010B11"/>
    <w:rsid w:val="00057E20"/>
    <w:rsid w:val="0009566F"/>
    <w:rsid w:val="001105E5"/>
    <w:rsid w:val="001371F1"/>
    <w:rsid w:val="00192F7D"/>
    <w:rsid w:val="002B1D2B"/>
    <w:rsid w:val="003224DF"/>
    <w:rsid w:val="0033059B"/>
    <w:rsid w:val="00381EEF"/>
    <w:rsid w:val="003C5378"/>
    <w:rsid w:val="003D0B1A"/>
    <w:rsid w:val="003D67C4"/>
    <w:rsid w:val="00406FF9"/>
    <w:rsid w:val="00461451"/>
    <w:rsid w:val="00597E0C"/>
    <w:rsid w:val="005F0A41"/>
    <w:rsid w:val="005F4823"/>
    <w:rsid w:val="00614D18"/>
    <w:rsid w:val="00631ED5"/>
    <w:rsid w:val="00665D95"/>
    <w:rsid w:val="00675C26"/>
    <w:rsid w:val="00681E76"/>
    <w:rsid w:val="00692AE3"/>
    <w:rsid w:val="006C70DA"/>
    <w:rsid w:val="006D2113"/>
    <w:rsid w:val="006D41EC"/>
    <w:rsid w:val="007413D3"/>
    <w:rsid w:val="0077103C"/>
    <w:rsid w:val="00786B88"/>
    <w:rsid w:val="007A1593"/>
    <w:rsid w:val="008320E9"/>
    <w:rsid w:val="008C5389"/>
    <w:rsid w:val="009304B7"/>
    <w:rsid w:val="009522FF"/>
    <w:rsid w:val="009749DE"/>
    <w:rsid w:val="009A1A33"/>
    <w:rsid w:val="00A049DD"/>
    <w:rsid w:val="00A44D07"/>
    <w:rsid w:val="00AE4B02"/>
    <w:rsid w:val="00B45B40"/>
    <w:rsid w:val="00B821D5"/>
    <w:rsid w:val="00C439E2"/>
    <w:rsid w:val="00C4567E"/>
    <w:rsid w:val="00C60C4B"/>
    <w:rsid w:val="00C725C2"/>
    <w:rsid w:val="00C73B58"/>
    <w:rsid w:val="00C92244"/>
    <w:rsid w:val="00C9695C"/>
    <w:rsid w:val="00CA67D4"/>
    <w:rsid w:val="00CE506A"/>
    <w:rsid w:val="00D02313"/>
    <w:rsid w:val="00D435FF"/>
    <w:rsid w:val="00DA1E96"/>
    <w:rsid w:val="00DB7184"/>
    <w:rsid w:val="00DE40A3"/>
    <w:rsid w:val="00E16AC0"/>
    <w:rsid w:val="00E56B41"/>
    <w:rsid w:val="00E95DE2"/>
    <w:rsid w:val="00EB583C"/>
    <w:rsid w:val="00EC5D84"/>
    <w:rsid w:val="00F160E5"/>
    <w:rsid w:val="00F50410"/>
    <w:rsid w:val="00F91F5D"/>
    <w:rsid w:val="00FA30FC"/>
    <w:rsid w:val="00FB2194"/>
    <w:rsid w:val="00FE2164"/>
    <w:rsid w:val="00FF1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A245BC7-A592-49F3-AB0A-E066CB61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Body Text Indent 3" w:locked="1"/>
    <w:lsdException w:name="Block Tex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0E9"/>
    <w:rPr>
      <w:rFonts w:ascii="Times New Roman" w:hAnsi="Times New Roman"/>
    </w:rPr>
  </w:style>
  <w:style w:type="paragraph" w:styleId="1">
    <w:name w:val="heading 1"/>
    <w:basedOn w:val="a"/>
    <w:next w:val="a"/>
    <w:link w:val="10"/>
    <w:qFormat/>
    <w:rsid w:val="008320E9"/>
    <w:pPr>
      <w:keepNext/>
      <w:outlineLvl w:val="0"/>
    </w:pPr>
    <w:rPr>
      <w:sz w:val="28"/>
    </w:rPr>
  </w:style>
  <w:style w:type="paragraph" w:styleId="2">
    <w:name w:val="heading 2"/>
    <w:basedOn w:val="a"/>
    <w:next w:val="a"/>
    <w:link w:val="20"/>
    <w:qFormat/>
    <w:rsid w:val="008320E9"/>
    <w:pPr>
      <w:keepNext/>
      <w:widowControl w:val="0"/>
      <w:tabs>
        <w:tab w:val="left" w:pos="6946"/>
      </w:tabs>
      <w:spacing w:line="360" w:lineRule="auto"/>
      <w:ind w:right="-6" w:firstLine="851"/>
      <w:jc w:val="center"/>
      <w:outlineLvl w:val="1"/>
    </w:pPr>
    <w:rPr>
      <w:sz w:val="36"/>
    </w:rPr>
  </w:style>
  <w:style w:type="paragraph" w:styleId="3">
    <w:name w:val="heading 3"/>
    <w:basedOn w:val="a"/>
    <w:next w:val="a"/>
    <w:link w:val="30"/>
    <w:qFormat/>
    <w:rsid w:val="008320E9"/>
    <w:pPr>
      <w:keepNext/>
      <w:widowControl w:val="0"/>
      <w:ind w:left="57" w:right="794"/>
      <w:outlineLvl w:val="2"/>
    </w:pPr>
    <w:rPr>
      <w:b/>
      <w:sz w:val="28"/>
    </w:rPr>
  </w:style>
  <w:style w:type="paragraph" w:styleId="4">
    <w:name w:val="heading 4"/>
    <w:basedOn w:val="a"/>
    <w:next w:val="a"/>
    <w:link w:val="40"/>
    <w:qFormat/>
    <w:rsid w:val="008320E9"/>
    <w:pPr>
      <w:keepNext/>
      <w:widowControl w:val="0"/>
      <w:tabs>
        <w:tab w:val="left" w:pos="6946"/>
      </w:tabs>
      <w:spacing w:line="360" w:lineRule="auto"/>
      <w:ind w:right="-6" w:firstLine="851"/>
      <w:jc w:val="center"/>
      <w:outlineLvl w:val="3"/>
    </w:pPr>
    <w:rPr>
      <w:sz w:val="28"/>
    </w:rPr>
  </w:style>
  <w:style w:type="paragraph" w:styleId="5">
    <w:name w:val="heading 5"/>
    <w:basedOn w:val="a"/>
    <w:next w:val="a"/>
    <w:link w:val="50"/>
    <w:qFormat/>
    <w:rsid w:val="008320E9"/>
    <w:pPr>
      <w:spacing w:before="240" w:after="60"/>
      <w:outlineLvl w:val="4"/>
    </w:pPr>
    <w:rPr>
      <w:rFonts w:ascii="Calibri" w:hAnsi="Calibri"/>
      <w:b/>
      <w:bCs/>
      <w:i/>
      <w:iCs/>
      <w:sz w:val="26"/>
      <w:szCs w:val="26"/>
    </w:rPr>
  </w:style>
  <w:style w:type="paragraph" w:styleId="6">
    <w:name w:val="heading 6"/>
    <w:basedOn w:val="a"/>
    <w:next w:val="a"/>
    <w:link w:val="60"/>
    <w:qFormat/>
    <w:rsid w:val="008320E9"/>
    <w:pPr>
      <w:spacing w:before="240" w:after="60"/>
      <w:outlineLvl w:val="5"/>
    </w:pPr>
    <w:rPr>
      <w:rFonts w:ascii="Calibri" w:hAnsi="Calibri"/>
      <w:b/>
      <w:bCs/>
      <w:sz w:val="22"/>
      <w:szCs w:val="22"/>
    </w:rPr>
  </w:style>
  <w:style w:type="paragraph" w:styleId="7">
    <w:name w:val="heading 7"/>
    <w:basedOn w:val="a"/>
    <w:next w:val="a"/>
    <w:link w:val="70"/>
    <w:qFormat/>
    <w:rsid w:val="00DE40A3"/>
    <w:pPr>
      <w:keepNext/>
      <w:keepLines/>
      <w:spacing w:before="200"/>
      <w:outlineLvl w:val="6"/>
    </w:pPr>
    <w:rPr>
      <w:rFonts w:ascii="Cambria" w:hAnsi="Cambria"/>
      <w:i/>
      <w:iCs/>
      <w:color w:val="404040"/>
    </w:rPr>
  </w:style>
  <w:style w:type="paragraph" w:styleId="8">
    <w:name w:val="heading 8"/>
    <w:basedOn w:val="a"/>
    <w:next w:val="a"/>
    <w:link w:val="80"/>
    <w:qFormat/>
    <w:rsid w:val="008320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320E9"/>
    <w:rPr>
      <w:rFonts w:ascii="Times New Roman" w:hAnsi="Times New Roman" w:cs="Times New Roman"/>
      <w:sz w:val="20"/>
      <w:szCs w:val="20"/>
      <w:lang w:val="x-none" w:eastAsia="ru-RU"/>
    </w:rPr>
  </w:style>
  <w:style w:type="character" w:customStyle="1" w:styleId="20">
    <w:name w:val="Заголовок 2 Знак"/>
    <w:basedOn w:val="a0"/>
    <w:link w:val="2"/>
    <w:locked/>
    <w:rsid w:val="008320E9"/>
    <w:rPr>
      <w:rFonts w:ascii="Times New Roman" w:hAnsi="Times New Roman" w:cs="Times New Roman"/>
      <w:sz w:val="20"/>
      <w:szCs w:val="20"/>
      <w:lang w:val="x-none" w:eastAsia="ru-RU"/>
    </w:rPr>
  </w:style>
  <w:style w:type="character" w:customStyle="1" w:styleId="30">
    <w:name w:val="Заголовок 3 Знак"/>
    <w:basedOn w:val="a0"/>
    <w:link w:val="3"/>
    <w:locked/>
    <w:rsid w:val="008320E9"/>
    <w:rPr>
      <w:rFonts w:ascii="Times New Roman" w:hAnsi="Times New Roman" w:cs="Times New Roman"/>
      <w:b/>
      <w:sz w:val="20"/>
      <w:szCs w:val="20"/>
      <w:lang w:val="x-none" w:eastAsia="ru-RU"/>
    </w:rPr>
  </w:style>
  <w:style w:type="character" w:customStyle="1" w:styleId="40">
    <w:name w:val="Заголовок 4 Знак"/>
    <w:basedOn w:val="a0"/>
    <w:link w:val="4"/>
    <w:locked/>
    <w:rsid w:val="008320E9"/>
    <w:rPr>
      <w:rFonts w:ascii="Times New Roman" w:hAnsi="Times New Roman" w:cs="Times New Roman"/>
      <w:sz w:val="20"/>
      <w:szCs w:val="20"/>
      <w:lang w:val="x-none" w:eastAsia="ru-RU"/>
    </w:rPr>
  </w:style>
  <w:style w:type="character" w:customStyle="1" w:styleId="50">
    <w:name w:val="Заголовок 5 Знак"/>
    <w:basedOn w:val="a0"/>
    <w:link w:val="5"/>
    <w:semiHidden/>
    <w:locked/>
    <w:rsid w:val="008320E9"/>
    <w:rPr>
      <w:rFonts w:ascii="Calibri" w:hAnsi="Calibri" w:cs="Times New Roman"/>
      <w:b/>
      <w:bCs/>
      <w:i/>
      <w:iCs/>
      <w:sz w:val="26"/>
      <w:szCs w:val="26"/>
      <w:lang w:val="x-none" w:eastAsia="ru-RU"/>
    </w:rPr>
  </w:style>
  <w:style w:type="character" w:customStyle="1" w:styleId="60">
    <w:name w:val="Заголовок 6 Знак"/>
    <w:basedOn w:val="a0"/>
    <w:link w:val="6"/>
    <w:semiHidden/>
    <w:locked/>
    <w:rsid w:val="008320E9"/>
    <w:rPr>
      <w:rFonts w:ascii="Calibri" w:hAnsi="Calibri" w:cs="Times New Roman"/>
      <w:b/>
      <w:bCs/>
      <w:lang w:val="x-none" w:eastAsia="ru-RU"/>
    </w:rPr>
  </w:style>
  <w:style w:type="character" w:customStyle="1" w:styleId="80">
    <w:name w:val="Заголовок 8 Знак"/>
    <w:basedOn w:val="a0"/>
    <w:link w:val="8"/>
    <w:semiHidden/>
    <w:locked/>
    <w:rsid w:val="008320E9"/>
    <w:rPr>
      <w:rFonts w:ascii="Calibri" w:hAnsi="Calibri" w:cs="Times New Roman"/>
      <w:i/>
      <w:iCs/>
      <w:sz w:val="24"/>
      <w:szCs w:val="24"/>
      <w:lang w:val="x-none" w:eastAsia="ru-RU"/>
    </w:rPr>
  </w:style>
  <w:style w:type="paragraph" w:styleId="a3">
    <w:name w:val="Body Text"/>
    <w:basedOn w:val="a"/>
    <w:link w:val="a4"/>
    <w:rsid w:val="008320E9"/>
    <w:pPr>
      <w:widowControl w:val="0"/>
    </w:pPr>
    <w:rPr>
      <w:sz w:val="28"/>
    </w:rPr>
  </w:style>
  <w:style w:type="character" w:customStyle="1" w:styleId="a4">
    <w:name w:val="Основной текст Знак"/>
    <w:basedOn w:val="a0"/>
    <w:link w:val="a3"/>
    <w:locked/>
    <w:rsid w:val="008320E9"/>
    <w:rPr>
      <w:rFonts w:ascii="Times New Roman" w:hAnsi="Times New Roman" w:cs="Times New Roman"/>
      <w:sz w:val="20"/>
      <w:szCs w:val="20"/>
      <w:lang w:val="x-none" w:eastAsia="ru-RU"/>
    </w:rPr>
  </w:style>
  <w:style w:type="paragraph" w:styleId="a5">
    <w:name w:val="Body Text Indent"/>
    <w:basedOn w:val="a"/>
    <w:link w:val="a6"/>
    <w:rsid w:val="008320E9"/>
    <w:pPr>
      <w:shd w:val="clear" w:color="auto" w:fill="FFFFFF"/>
      <w:spacing w:line="360" w:lineRule="auto"/>
      <w:ind w:left="284" w:firstLine="710"/>
      <w:jc w:val="both"/>
    </w:pPr>
    <w:rPr>
      <w:b/>
      <w:color w:val="000000"/>
      <w:sz w:val="28"/>
    </w:rPr>
  </w:style>
  <w:style w:type="character" w:customStyle="1" w:styleId="a6">
    <w:name w:val="Основной текст с отступом Знак"/>
    <w:basedOn w:val="a0"/>
    <w:link w:val="a5"/>
    <w:locked/>
    <w:rsid w:val="008320E9"/>
    <w:rPr>
      <w:rFonts w:ascii="Times New Roman" w:hAnsi="Times New Roman" w:cs="Times New Roman"/>
      <w:b/>
      <w:color w:val="000000"/>
      <w:sz w:val="20"/>
      <w:szCs w:val="20"/>
      <w:shd w:val="clear" w:color="auto" w:fill="FFFFFF"/>
      <w:lang w:val="x-none" w:eastAsia="ru-RU"/>
    </w:rPr>
  </w:style>
  <w:style w:type="paragraph" w:styleId="a7">
    <w:name w:val="Block Text"/>
    <w:basedOn w:val="a"/>
    <w:rsid w:val="008320E9"/>
    <w:pPr>
      <w:widowControl w:val="0"/>
      <w:ind w:left="57" w:right="794"/>
    </w:pPr>
    <w:rPr>
      <w:sz w:val="28"/>
    </w:rPr>
  </w:style>
  <w:style w:type="paragraph" w:styleId="21">
    <w:name w:val="Body Text Indent 2"/>
    <w:basedOn w:val="a"/>
    <w:link w:val="22"/>
    <w:rsid w:val="008320E9"/>
    <w:pPr>
      <w:widowControl w:val="0"/>
      <w:ind w:right="-6" w:firstLine="851"/>
      <w:jc w:val="both"/>
    </w:pPr>
    <w:rPr>
      <w:sz w:val="28"/>
    </w:rPr>
  </w:style>
  <w:style w:type="character" w:customStyle="1" w:styleId="22">
    <w:name w:val="Основной текст с отступом 2 Знак"/>
    <w:basedOn w:val="a0"/>
    <w:link w:val="21"/>
    <w:locked/>
    <w:rsid w:val="008320E9"/>
    <w:rPr>
      <w:rFonts w:ascii="Times New Roman" w:hAnsi="Times New Roman" w:cs="Times New Roman"/>
      <w:sz w:val="20"/>
      <w:szCs w:val="20"/>
      <w:lang w:val="x-none" w:eastAsia="ru-RU"/>
    </w:rPr>
  </w:style>
  <w:style w:type="character" w:styleId="a8">
    <w:name w:val="footnote reference"/>
    <w:basedOn w:val="a0"/>
    <w:semiHidden/>
    <w:rsid w:val="008320E9"/>
    <w:rPr>
      <w:rFonts w:cs="Times New Roman"/>
      <w:vertAlign w:val="superscript"/>
    </w:rPr>
  </w:style>
  <w:style w:type="paragraph" w:styleId="31">
    <w:name w:val="Body Text Indent 3"/>
    <w:basedOn w:val="a"/>
    <w:link w:val="32"/>
    <w:rsid w:val="008320E9"/>
    <w:pPr>
      <w:widowControl w:val="0"/>
      <w:tabs>
        <w:tab w:val="left" w:pos="5103"/>
        <w:tab w:val="left" w:pos="6946"/>
      </w:tabs>
      <w:spacing w:line="360" w:lineRule="auto"/>
      <w:ind w:firstLine="561"/>
      <w:jc w:val="both"/>
    </w:pPr>
    <w:rPr>
      <w:sz w:val="28"/>
    </w:rPr>
  </w:style>
  <w:style w:type="character" w:customStyle="1" w:styleId="32">
    <w:name w:val="Основной текст с отступом 3 Знак"/>
    <w:basedOn w:val="a0"/>
    <w:link w:val="31"/>
    <w:locked/>
    <w:rsid w:val="008320E9"/>
    <w:rPr>
      <w:rFonts w:ascii="Times New Roman" w:hAnsi="Times New Roman" w:cs="Times New Roman"/>
      <w:sz w:val="20"/>
      <w:szCs w:val="20"/>
      <w:lang w:val="x-none" w:eastAsia="ru-RU"/>
    </w:rPr>
  </w:style>
  <w:style w:type="paragraph" w:styleId="a9">
    <w:name w:val="footnote text"/>
    <w:basedOn w:val="a"/>
    <w:link w:val="aa"/>
    <w:semiHidden/>
    <w:rsid w:val="008320E9"/>
  </w:style>
  <w:style w:type="character" w:customStyle="1" w:styleId="aa">
    <w:name w:val="Текст сноски Знак"/>
    <w:basedOn w:val="a0"/>
    <w:link w:val="a9"/>
    <w:semiHidden/>
    <w:locked/>
    <w:rsid w:val="008320E9"/>
    <w:rPr>
      <w:rFonts w:ascii="Times New Roman" w:hAnsi="Times New Roman" w:cs="Times New Roman"/>
      <w:sz w:val="20"/>
      <w:szCs w:val="20"/>
      <w:lang w:val="x-none" w:eastAsia="ru-RU"/>
    </w:rPr>
  </w:style>
  <w:style w:type="paragraph" w:styleId="ab">
    <w:name w:val="footer"/>
    <w:basedOn w:val="a"/>
    <w:link w:val="ac"/>
    <w:rsid w:val="008320E9"/>
    <w:pPr>
      <w:tabs>
        <w:tab w:val="center" w:pos="4153"/>
        <w:tab w:val="right" w:pos="8306"/>
      </w:tabs>
    </w:pPr>
  </w:style>
  <w:style w:type="character" w:customStyle="1" w:styleId="ac">
    <w:name w:val="Нижний колонтитул Знак"/>
    <w:basedOn w:val="a0"/>
    <w:link w:val="ab"/>
    <w:locked/>
    <w:rsid w:val="008320E9"/>
    <w:rPr>
      <w:rFonts w:ascii="Times New Roman" w:hAnsi="Times New Roman" w:cs="Times New Roman"/>
      <w:sz w:val="20"/>
      <w:szCs w:val="20"/>
      <w:lang w:val="x-none" w:eastAsia="ru-RU"/>
    </w:rPr>
  </w:style>
  <w:style w:type="character" w:styleId="ad">
    <w:name w:val="page number"/>
    <w:basedOn w:val="a0"/>
    <w:rsid w:val="008320E9"/>
    <w:rPr>
      <w:rFonts w:cs="Times New Roman"/>
    </w:rPr>
  </w:style>
  <w:style w:type="paragraph" w:styleId="ae">
    <w:name w:val="header"/>
    <w:basedOn w:val="a"/>
    <w:link w:val="af"/>
    <w:rsid w:val="008320E9"/>
    <w:pPr>
      <w:tabs>
        <w:tab w:val="center" w:pos="4677"/>
        <w:tab w:val="right" w:pos="9355"/>
      </w:tabs>
    </w:pPr>
  </w:style>
  <w:style w:type="character" w:customStyle="1" w:styleId="af">
    <w:name w:val="Верхний колонтитул Знак"/>
    <w:basedOn w:val="a0"/>
    <w:link w:val="ae"/>
    <w:locked/>
    <w:rsid w:val="008320E9"/>
    <w:rPr>
      <w:rFonts w:ascii="Times New Roman" w:hAnsi="Times New Roman" w:cs="Times New Roman"/>
      <w:sz w:val="20"/>
      <w:szCs w:val="20"/>
      <w:lang w:val="x-none" w:eastAsia="ru-RU"/>
    </w:rPr>
  </w:style>
  <w:style w:type="paragraph" w:customStyle="1" w:styleId="23">
    <w:name w:val="Стиль2"/>
    <w:basedOn w:val="1"/>
    <w:rsid w:val="008320E9"/>
    <w:pPr>
      <w:spacing w:line="360" w:lineRule="auto"/>
      <w:jc w:val="both"/>
    </w:pPr>
    <w:rPr>
      <w:rFonts w:ascii="Arial" w:hAnsi="Arial" w:cs="Arial"/>
      <w:b/>
      <w:bCs/>
      <w:kern w:val="32"/>
      <w:sz w:val="24"/>
      <w:szCs w:val="24"/>
      <w:u w:val="single"/>
    </w:rPr>
  </w:style>
  <w:style w:type="paragraph" w:styleId="af0">
    <w:name w:val="Balloon Text"/>
    <w:basedOn w:val="a"/>
    <w:link w:val="af1"/>
    <w:semiHidden/>
    <w:rsid w:val="00D435FF"/>
    <w:rPr>
      <w:rFonts w:ascii="Tahoma" w:hAnsi="Tahoma" w:cs="Tahoma"/>
      <w:sz w:val="16"/>
      <w:szCs w:val="16"/>
    </w:rPr>
  </w:style>
  <w:style w:type="character" w:customStyle="1" w:styleId="af1">
    <w:name w:val="Текст выноски Знак"/>
    <w:basedOn w:val="a0"/>
    <w:link w:val="af0"/>
    <w:semiHidden/>
    <w:locked/>
    <w:rsid w:val="00D435FF"/>
    <w:rPr>
      <w:rFonts w:ascii="Tahoma" w:hAnsi="Tahoma" w:cs="Tahoma"/>
      <w:sz w:val="16"/>
      <w:szCs w:val="16"/>
      <w:lang w:val="x-none" w:eastAsia="ru-RU"/>
    </w:rPr>
  </w:style>
  <w:style w:type="character" w:customStyle="1" w:styleId="70">
    <w:name w:val="Заголовок 7 Знак"/>
    <w:basedOn w:val="a0"/>
    <w:link w:val="7"/>
    <w:semiHidden/>
    <w:locked/>
    <w:rsid w:val="00DE40A3"/>
    <w:rPr>
      <w:rFonts w:ascii="Cambria" w:hAnsi="Cambria" w:cs="Times New Roman"/>
      <w:i/>
      <w:iCs/>
      <w:color w:val="404040"/>
      <w:sz w:val="20"/>
      <w:szCs w:val="20"/>
      <w:lang w:val="x-none" w:eastAsia="ru-RU"/>
    </w:rPr>
  </w:style>
  <w:style w:type="paragraph" w:customStyle="1" w:styleId="text">
    <w:name w:val="Стиль text"/>
    <w:basedOn w:val="a"/>
    <w:rsid w:val="00DE40A3"/>
    <w:pPr>
      <w:spacing w:line="360" w:lineRule="auto"/>
      <w:jc w:val="both"/>
    </w:pPr>
    <w:rPr>
      <w:rFonts w:ascii="Arial" w:hAnsi="Arial" w:cs="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13402</Words>
  <Characters>76394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Microsoft</Company>
  <LinksUpToDate>false</LinksUpToDate>
  <CharactersWithSpaces>89617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irina</dc:creator>
  <cp:keywords/>
  <dc:description/>
  <cp:lastModifiedBy>admin</cp:lastModifiedBy>
  <cp:revision>2</cp:revision>
  <dcterms:created xsi:type="dcterms:W3CDTF">2014-04-11T16:35:00Z</dcterms:created>
  <dcterms:modified xsi:type="dcterms:W3CDTF">2014-04-11T16:35:00Z</dcterms:modified>
</cp:coreProperties>
</file>