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7C" w:rsidRDefault="00E5067C">
      <w:pPr>
        <w:ind w:left="5040"/>
        <w:rPr>
          <w:color w:val="000080"/>
          <w:sz w:val="28"/>
        </w:rPr>
      </w:pPr>
      <w:r>
        <w:rPr>
          <w:color w:val="000080"/>
          <w:sz w:val="28"/>
        </w:rPr>
        <w:t xml:space="preserve">Реферат по географии </w:t>
      </w:r>
    </w:p>
    <w:p w:rsidR="00E5067C" w:rsidRDefault="00E5067C">
      <w:pPr>
        <w:ind w:left="5040"/>
        <w:rPr>
          <w:color w:val="000080"/>
          <w:sz w:val="28"/>
        </w:rPr>
      </w:pPr>
      <w:r>
        <w:rPr>
          <w:color w:val="000080"/>
          <w:sz w:val="28"/>
        </w:rPr>
        <w:t xml:space="preserve">ученицы 9 класса “А” </w:t>
      </w:r>
    </w:p>
    <w:p w:rsidR="00E5067C" w:rsidRDefault="00E5067C">
      <w:pPr>
        <w:ind w:left="5040"/>
        <w:rPr>
          <w:color w:val="000080"/>
          <w:sz w:val="28"/>
        </w:rPr>
      </w:pPr>
      <w:r>
        <w:rPr>
          <w:color w:val="000080"/>
          <w:sz w:val="28"/>
        </w:rPr>
        <w:t xml:space="preserve">школы №1287 </w:t>
      </w:r>
    </w:p>
    <w:p w:rsidR="00E5067C" w:rsidRDefault="00E5067C">
      <w:pPr>
        <w:ind w:left="5040"/>
        <w:rPr>
          <w:color w:val="000080"/>
          <w:sz w:val="24"/>
        </w:rPr>
      </w:pPr>
      <w:r>
        <w:rPr>
          <w:color w:val="000080"/>
          <w:sz w:val="28"/>
        </w:rPr>
        <w:t>Королевой Марии</w:t>
      </w:r>
    </w:p>
    <w:p w:rsidR="00E5067C" w:rsidRDefault="00E5067C">
      <w:pPr>
        <w:ind w:left="5760"/>
        <w:rPr>
          <w:color w:val="000080"/>
          <w:sz w:val="24"/>
        </w:rPr>
      </w:pPr>
    </w:p>
    <w:p w:rsidR="00E5067C" w:rsidRDefault="00E5067C">
      <w:pPr>
        <w:ind w:left="5760"/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jc w:val="center"/>
        <w:rPr>
          <w:color w:val="800000"/>
          <w:sz w:val="96"/>
        </w:rPr>
      </w:pPr>
    </w:p>
    <w:p w:rsidR="00E5067C" w:rsidRDefault="00E5067C">
      <w:pPr>
        <w:jc w:val="center"/>
        <w:rPr>
          <w:sz w:val="24"/>
        </w:rPr>
      </w:pPr>
      <w:r>
        <w:rPr>
          <w:color w:val="800000"/>
          <w:sz w:val="96"/>
        </w:rPr>
        <w:t>Уральский район</w:t>
      </w: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jc w:val="center"/>
        <w:rPr>
          <w:sz w:val="24"/>
        </w:rPr>
      </w:pPr>
      <w:r>
        <w:rPr>
          <w:sz w:val="24"/>
        </w:rPr>
        <w:t>Москва 1998</w:t>
      </w: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rPr>
          <w:sz w:val="24"/>
        </w:rPr>
      </w:pPr>
    </w:p>
    <w:p w:rsidR="00E5067C" w:rsidRDefault="00E5067C">
      <w:pPr>
        <w:pStyle w:val="1"/>
        <w:jc w:val="center"/>
        <w:rPr>
          <w:color w:val="000080"/>
        </w:rPr>
      </w:pPr>
      <w:r>
        <w:rPr>
          <w:color w:val="000080"/>
        </w:rPr>
        <w:t>Уральский район.</w:t>
      </w:r>
    </w:p>
    <w:p w:rsidR="00E5067C" w:rsidRDefault="00E5067C"/>
    <w:p w:rsidR="00E5067C" w:rsidRDefault="00E5067C">
      <w:pPr>
        <w:ind w:left="5040"/>
        <w:rPr>
          <w:b/>
          <w:color w:val="008000"/>
          <w:sz w:val="24"/>
        </w:rPr>
      </w:pPr>
      <w:r>
        <w:rPr>
          <w:b/>
          <w:color w:val="008000"/>
          <w:sz w:val="24"/>
        </w:rPr>
        <w:t>Площадь - 680 тыс. км</w:t>
      </w:r>
      <w:r>
        <w:rPr>
          <w:b/>
          <w:color w:val="008000"/>
          <w:sz w:val="24"/>
          <w:vertAlign w:val="superscript"/>
        </w:rPr>
        <w:t>2</w:t>
      </w:r>
      <w:r>
        <w:rPr>
          <w:b/>
          <w:color w:val="008000"/>
          <w:sz w:val="24"/>
        </w:rPr>
        <w:t>.</w:t>
      </w:r>
    </w:p>
    <w:p w:rsidR="00E5067C" w:rsidRDefault="00E5067C">
      <w:pPr>
        <w:ind w:left="5040"/>
        <w:rPr>
          <w:b/>
          <w:color w:val="008000"/>
          <w:sz w:val="24"/>
        </w:rPr>
      </w:pPr>
      <w:r>
        <w:rPr>
          <w:b/>
          <w:color w:val="008000"/>
          <w:sz w:val="24"/>
        </w:rPr>
        <w:t>Население - 15,3 млн. чел.</w:t>
      </w:r>
    </w:p>
    <w:p w:rsidR="00E5067C" w:rsidRDefault="00E5067C">
      <w:pPr>
        <w:ind w:left="5040"/>
        <w:rPr>
          <w:sz w:val="24"/>
        </w:rPr>
      </w:pP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От берегов Северного Ледовитого океана до знойных пустынь Казахстана протянулась лента горных хребтов. Это древние Уральские горы, Урал — рубеж Европейской и Азиатской частей бывшего СССР.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В Уральский экономический район входят Свердловская, Челябинская, Пермская с Коми-Пермяцким автономным округом, Оренбургская, Курганская области и Удмуртская АССР.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Границы экономического района не совпадают с горной системой: в него не входят По</w:t>
      </w:r>
      <w:r>
        <w:rPr>
          <w:sz w:val="24"/>
        </w:rPr>
        <w:softHyphen/>
        <w:t>лярный и Приполярный Урал, часть Южного Урала в пределах Башкирской АССР (находящейся в Поволжском районе); в то же время район охватывает часть Предуралья (Удмуртская АССР) и Зауралья (Курганская об</w:t>
      </w:r>
      <w:r>
        <w:rPr>
          <w:sz w:val="24"/>
        </w:rPr>
        <w:softHyphen/>
        <w:t>ласть).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Если летом пролететь над Уралом на самолете с севера на юг — от горы Константинов Камень у Карского моря до южного конца Мугоджарских гор близ Аральского моря, увидишь все разнообразие уральской природы. Серые пятна скалистых сопок среди мохово-лишайниковой тундры Полярного Урала сменяются высокими массивами гор Приполярного Урала, с плоскими верши</w:t>
      </w:r>
      <w:r>
        <w:rPr>
          <w:sz w:val="24"/>
        </w:rPr>
        <w:softHyphen/>
        <w:t>нами (гора Народная, 1894м), с блестками озер, с бурными горными реками в ущельях и елово-пихтовыми лесами. Здесь, у истоков реки Печоры, по горам проходит северная граница Уральского экономического района.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Дальше к югу на сотни километров тянется каменистый пояс горных це</w:t>
      </w:r>
      <w:r>
        <w:rPr>
          <w:sz w:val="24"/>
        </w:rPr>
        <w:softHyphen/>
        <w:t>пей Северного Урала с вершинами до 1200м. Западные предгорья (пармы) по</w:t>
      </w:r>
      <w:r>
        <w:rPr>
          <w:sz w:val="24"/>
        </w:rPr>
        <w:softHyphen/>
        <w:t>лого поднимаются от Русской равнины, восточные же круто обрываются к За</w:t>
      </w:r>
      <w:r>
        <w:rPr>
          <w:sz w:val="24"/>
        </w:rPr>
        <w:softHyphen/>
        <w:t>падно-Сибирской равнине. Эта часть Урала — царство хвойных лесов, таежных зверей и птиц.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Еще южнее горы снижаются до 400-700м и широкой дугой выгибаются к востоку. На западной стороне (в Предуралье) расположено Уфимское известня</w:t>
      </w:r>
      <w:r>
        <w:rPr>
          <w:sz w:val="24"/>
        </w:rPr>
        <w:softHyphen/>
        <w:t>ковое плато со множеством пещер, воронок, подземных озер и водотоков.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С востока плато огибают низкие горы Среднего Урала, раньше называв</w:t>
      </w:r>
      <w:r>
        <w:rPr>
          <w:sz w:val="24"/>
        </w:rPr>
        <w:softHyphen/>
        <w:t>шиеся Рудным Уралом. Именно здесь впервые были открыты богатейшие за</w:t>
      </w:r>
      <w:r>
        <w:rPr>
          <w:sz w:val="24"/>
        </w:rPr>
        <w:softHyphen/>
        <w:t xml:space="preserve">лежи железных руд, здесь в </w:t>
      </w:r>
      <w:r>
        <w:rPr>
          <w:sz w:val="24"/>
          <w:lang w:val="en-US"/>
        </w:rPr>
        <w:t>XVII</w:t>
      </w:r>
      <w:r>
        <w:rPr>
          <w:sz w:val="24"/>
        </w:rPr>
        <w:t xml:space="preserve"> веке начиналось горнорудное хозяйство Урала и его мощная металлургическая промышленность на древесном угле.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Дальше горные цепи расходятся подобно вееру и вновь становятся более высокими. Это Южный Урал. В его западных предгорьях нежно-зеленые широ</w:t>
      </w:r>
      <w:r>
        <w:rPr>
          <w:sz w:val="24"/>
        </w:rPr>
        <w:softHyphen/>
        <w:t>колиственные леса с живописными полянами (еланями). Выше в горах их сме</w:t>
      </w:r>
      <w:r>
        <w:rPr>
          <w:sz w:val="24"/>
        </w:rPr>
        <w:softHyphen/>
        <w:t>няет темно-зеленая кайма тайги, субальпийские луга, мохово-лишайниковый покров горной тундры и каменистые гольцы.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По обе стороны от гор и к югу от них, в широкой долине реки Урал, рас</w:t>
      </w:r>
      <w:r>
        <w:rPr>
          <w:sz w:val="24"/>
        </w:rPr>
        <w:softHyphen/>
        <w:t>кинулись степи, большей частью распаханные, с тучными черноземами. Это ос</w:t>
      </w:r>
      <w:r>
        <w:rPr>
          <w:sz w:val="24"/>
        </w:rPr>
        <w:softHyphen/>
        <w:t>новной сельскохозяйственный район Урала.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Урал лежит в глубине материка Евразии, поэтому климат его континен</w:t>
      </w:r>
      <w:r>
        <w:rPr>
          <w:sz w:val="24"/>
        </w:rPr>
        <w:softHyphen/>
        <w:t>тальный. Кроме того, с севера он открыт ветрам, дующим с Ледовитого океана, а с юга — из засушливых районов Казахстана. Зимы на Урале везде довольно су</w:t>
      </w:r>
      <w:r>
        <w:rPr>
          <w:sz w:val="24"/>
        </w:rPr>
        <w:softHyphen/>
        <w:t>ровы, с глубокими снегами (кроме степей Зауралья). Даже на самом юге темпе</w:t>
      </w:r>
      <w:r>
        <w:rPr>
          <w:sz w:val="24"/>
        </w:rPr>
        <w:softHyphen/>
        <w:t>ратура опускается ниже - 40</w:t>
      </w:r>
      <w:r>
        <w:rPr>
          <w:sz w:val="24"/>
        </w:rPr>
        <w:sym w:font="Courier New" w:char="00B0"/>
      </w:r>
      <w:r>
        <w:rPr>
          <w:sz w:val="24"/>
        </w:rPr>
        <w:t>. Лето в таежной зоне относительно теплое и влажное, а в степной — жаркое, обычны засухи, случаются суховеи и пыльные бури. Температура поднимается здесь до +40</w:t>
      </w:r>
      <w:r>
        <w:rPr>
          <w:sz w:val="24"/>
        </w:rPr>
        <w:sym w:font="Courier New" w:char="00B0"/>
      </w:r>
      <w:r>
        <w:rPr>
          <w:sz w:val="24"/>
        </w:rPr>
        <w:t>. В горах климат меняется с высо</w:t>
      </w:r>
      <w:r>
        <w:rPr>
          <w:sz w:val="24"/>
        </w:rPr>
        <w:softHyphen/>
        <w:t>той: на вершинах он намного суровее и влажнее.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Урал богат различными минералами и полезными ископаемыми. Многие из минералов вошли в мировую науку под местными названиями, например, уралит, миаскит, ильменит. В недрах Урала имеются почти все известные науке полезные ископаемые. Их группировка и расположение связаны с геологиче</w:t>
      </w:r>
      <w:r>
        <w:rPr>
          <w:sz w:val="24"/>
        </w:rPr>
        <w:softHyphen/>
        <w:t>ским строением горной системы.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Урал — один из крупнейших в мире районов черной металлургии. Каждая четвертая тонна чугуна и третья тонна стали, производимые в нашей стране, выплавляются на уральских заводах. Ни один район бывшего Советского Союза не может пока сравниться с Уралом по уровню развитию и разнообразию отрас</w:t>
      </w:r>
      <w:r>
        <w:rPr>
          <w:sz w:val="24"/>
        </w:rPr>
        <w:softHyphen/>
        <w:t>лей цветной металлургии. Урал производит значительную долю меди, алюми</w:t>
      </w:r>
      <w:r>
        <w:rPr>
          <w:sz w:val="24"/>
        </w:rPr>
        <w:softHyphen/>
        <w:t>ния, никеля, магния,кобальта, цинка.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Крупной отраслью хозяйства Урала является также лесная и деревообра</w:t>
      </w:r>
      <w:r>
        <w:rPr>
          <w:sz w:val="24"/>
        </w:rPr>
        <w:softHyphen/>
        <w:t>батывающая промышленность. В уральских лесах заготавливают много ценной древесины.Сложное многоотраслевое хозяйство нуждается в огромном количе</w:t>
      </w:r>
      <w:r>
        <w:rPr>
          <w:sz w:val="24"/>
        </w:rPr>
        <w:softHyphen/>
        <w:t>стве электроэнергии. На Урале построено множество электростанций. Среди них тепловые — Челябинская, Среднеуральская, Нижнетуринская, Серовская, Красногорская, Магнитогорская, Рефтинская, Ириклинская и др. Действуют и крупные гидростанции — Камская, Воткинская. Дает энергию Белоярская атом</w:t>
      </w:r>
      <w:r>
        <w:rPr>
          <w:sz w:val="24"/>
        </w:rPr>
        <w:softHyphen/>
        <w:t>ная электростанция на реке Пышме, в 50км от Свердловска.</w:t>
      </w:r>
    </w:p>
    <w:p w:rsidR="00E5067C" w:rsidRDefault="00E5067C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А.Твардовский сказал:</w:t>
      </w:r>
    </w:p>
    <w:p w:rsidR="00E5067C" w:rsidRDefault="00E5067C">
      <w:pPr>
        <w:ind w:firstLine="567"/>
        <w:jc w:val="center"/>
        <w:rPr>
          <w:i/>
          <w:sz w:val="24"/>
        </w:rPr>
      </w:pPr>
      <w:r>
        <w:rPr>
          <w:i/>
          <w:sz w:val="24"/>
        </w:rPr>
        <w:t>Урал! Опорный край державы,</w:t>
      </w:r>
    </w:p>
    <w:p w:rsidR="00E5067C" w:rsidRDefault="00E5067C">
      <w:pPr>
        <w:ind w:firstLine="567"/>
        <w:jc w:val="center"/>
        <w:rPr>
          <w:i/>
          <w:sz w:val="24"/>
        </w:rPr>
      </w:pPr>
      <w:r>
        <w:rPr>
          <w:i/>
          <w:sz w:val="24"/>
        </w:rPr>
        <w:t>Ее добытчик и кузнец,</w:t>
      </w:r>
    </w:p>
    <w:p w:rsidR="00E5067C" w:rsidRDefault="00E5067C">
      <w:pPr>
        <w:ind w:firstLine="567"/>
        <w:jc w:val="center"/>
        <w:rPr>
          <w:i/>
          <w:sz w:val="24"/>
        </w:rPr>
      </w:pPr>
      <w:r>
        <w:rPr>
          <w:i/>
          <w:sz w:val="24"/>
        </w:rPr>
        <w:t>Ровесник древней нашей славы</w:t>
      </w:r>
    </w:p>
    <w:p w:rsidR="00E5067C" w:rsidRDefault="00E5067C">
      <w:pPr>
        <w:ind w:firstLine="567"/>
        <w:jc w:val="center"/>
        <w:rPr>
          <w:sz w:val="24"/>
        </w:rPr>
      </w:pPr>
      <w:r>
        <w:rPr>
          <w:i/>
          <w:sz w:val="24"/>
        </w:rPr>
        <w:t>И славы нынешней творец...</w:t>
      </w:r>
      <w:r>
        <w:rPr>
          <w:sz w:val="24"/>
        </w:rPr>
        <w:t xml:space="preserve">  </w:t>
      </w:r>
    </w:p>
    <w:p w:rsidR="00E5067C" w:rsidRDefault="00E5067C">
      <w:pPr>
        <w:jc w:val="both"/>
        <w:rPr>
          <w:sz w:val="24"/>
        </w:rPr>
      </w:pPr>
    </w:p>
    <w:p w:rsidR="00E5067C" w:rsidRDefault="00E5067C">
      <w:pPr>
        <w:jc w:val="both"/>
        <w:rPr>
          <w:sz w:val="24"/>
        </w:rPr>
      </w:pPr>
    </w:p>
    <w:p w:rsidR="00E5067C" w:rsidRDefault="00E5067C">
      <w:pPr>
        <w:rPr>
          <w:sz w:val="24"/>
        </w:rPr>
      </w:pPr>
      <w:bookmarkStart w:id="0" w:name="_GoBack"/>
      <w:bookmarkEnd w:id="0"/>
    </w:p>
    <w:sectPr w:rsidR="00E5067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987"/>
    <w:rsid w:val="00545987"/>
    <w:rsid w:val="00592EE6"/>
    <w:rsid w:val="00B832E9"/>
    <w:rsid w:val="00E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472F-E258-4A60-81D1-5269918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географии </vt:lpstr>
    </vt:vector>
  </TitlesOfParts>
  <Company>Юра Королев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географии </dc:title>
  <dc:subject>география</dc:subject>
  <dc:creator>Маша Королева</dc:creator>
  <cp:keywords/>
  <dc:description/>
  <cp:lastModifiedBy>Irina</cp:lastModifiedBy>
  <cp:revision>2</cp:revision>
  <cp:lastPrinted>1899-12-31T21:00:00Z</cp:lastPrinted>
  <dcterms:created xsi:type="dcterms:W3CDTF">2014-09-05T19:38:00Z</dcterms:created>
  <dcterms:modified xsi:type="dcterms:W3CDTF">2014-09-05T19:38:00Z</dcterms:modified>
</cp:coreProperties>
</file>