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C0E" w:rsidRDefault="00676C0E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676C0E" w:rsidRPr="00D35263" w:rsidRDefault="00E8231E" w:rsidP="00D35263">
      <w:pPr>
        <w:widowControl w:val="0"/>
        <w:spacing w:line="360" w:lineRule="auto"/>
        <w:ind w:firstLine="720"/>
        <w:jc w:val="center"/>
        <w:rPr>
          <w:szCs w:val="28"/>
        </w:rPr>
      </w:pPr>
      <w:r w:rsidRPr="00D35263">
        <w:rPr>
          <w:szCs w:val="28"/>
        </w:rPr>
        <w:t>Реферат</w:t>
      </w:r>
      <w:r w:rsidR="00D35263" w:rsidRPr="00D35263">
        <w:rPr>
          <w:szCs w:val="28"/>
        </w:rPr>
        <w:t xml:space="preserve"> н</w:t>
      </w:r>
      <w:r w:rsidRPr="00D35263">
        <w:rPr>
          <w:szCs w:val="28"/>
        </w:rPr>
        <w:t>а тему:</w:t>
      </w:r>
    </w:p>
    <w:p w:rsidR="00676C0E" w:rsidRPr="00D35263" w:rsidRDefault="00676C0E" w:rsidP="00D35263">
      <w:pPr>
        <w:pStyle w:val="21"/>
        <w:ind w:firstLine="720"/>
        <w:jc w:val="center"/>
        <w:rPr>
          <w:b/>
          <w:caps/>
          <w:szCs w:val="28"/>
        </w:rPr>
      </w:pPr>
      <w:r w:rsidRPr="00D35263">
        <w:rPr>
          <w:b/>
          <w:caps/>
          <w:szCs w:val="28"/>
        </w:rPr>
        <w:t>УРАВНЕНИЕ САЦИОНАРНОГО РЕЖИМА АВТОГЕНЕРАТОРА</w:t>
      </w:r>
      <w:r w:rsidR="00D35263">
        <w:rPr>
          <w:b/>
          <w:caps/>
          <w:szCs w:val="28"/>
        </w:rPr>
        <w:t xml:space="preserve"> </w:t>
      </w:r>
      <w:r w:rsidRPr="00D35263">
        <w:rPr>
          <w:b/>
          <w:caps/>
          <w:szCs w:val="28"/>
        </w:rPr>
        <w:t>И ЕГО АНАЛИЗ</w:t>
      </w:r>
    </w:p>
    <w:p w:rsidR="00676C0E" w:rsidRPr="00D35263" w:rsidRDefault="00676C0E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E8231E" w:rsidRPr="00D35263" w:rsidRDefault="00D35263" w:rsidP="00D35263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szCs w:val="28"/>
        </w:rPr>
        <w:br w:type="page"/>
      </w:r>
      <w:r w:rsidR="00E8231E" w:rsidRPr="00D35263">
        <w:rPr>
          <w:b/>
          <w:szCs w:val="28"/>
        </w:rPr>
        <w:t>Содержание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E8231E" w:rsidP="00D35263">
      <w:pPr>
        <w:widowControl w:val="0"/>
        <w:spacing w:line="360" w:lineRule="auto"/>
        <w:jc w:val="both"/>
        <w:rPr>
          <w:szCs w:val="28"/>
        </w:rPr>
      </w:pPr>
      <w:r w:rsidRPr="00D35263">
        <w:rPr>
          <w:szCs w:val="28"/>
        </w:rPr>
        <w:t>Введение</w:t>
      </w:r>
    </w:p>
    <w:p w:rsidR="00514B74" w:rsidRPr="00D35263" w:rsidRDefault="00514B74" w:rsidP="00D35263">
      <w:pPr>
        <w:widowControl w:val="0"/>
        <w:spacing w:line="360" w:lineRule="auto"/>
        <w:jc w:val="both"/>
        <w:rPr>
          <w:szCs w:val="28"/>
        </w:rPr>
      </w:pPr>
      <w:r w:rsidRPr="00D35263">
        <w:rPr>
          <w:szCs w:val="28"/>
        </w:rPr>
        <w:t>Анализ стационарного режима автогенератора</w:t>
      </w:r>
    </w:p>
    <w:p w:rsidR="00514B74" w:rsidRPr="00D35263" w:rsidRDefault="00514B74" w:rsidP="00D35263">
      <w:pPr>
        <w:widowControl w:val="0"/>
        <w:spacing w:line="360" w:lineRule="auto"/>
        <w:jc w:val="both"/>
        <w:rPr>
          <w:szCs w:val="28"/>
        </w:rPr>
      </w:pPr>
      <w:r w:rsidRPr="00D35263">
        <w:rPr>
          <w:szCs w:val="28"/>
        </w:rPr>
        <w:t>Графический анализ стацио</w:t>
      </w:r>
      <w:r w:rsidR="00963C53" w:rsidRPr="00D35263">
        <w:rPr>
          <w:szCs w:val="28"/>
        </w:rPr>
        <w:t>нарного режима автогенератора</w:t>
      </w:r>
    </w:p>
    <w:p w:rsidR="00514B74" w:rsidRPr="00D35263" w:rsidRDefault="00B41583" w:rsidP="00D35263">
      <w:pPr>
        <w:widowControl w:val="0"/>
        <w:spacing w:line="360" w:lineRule="auto"/>
        <w:jc w:val="both"/>
        <w:rPr>
          <w:szCs w:val="28"/>
        </w:rPr>
      </w:pPr>
      <w:r w:rsidRPr="00D35263">
        <w:rPr>
          <w:szCs w:val="28"/>
        </w:rPr>
        <w:t>Литература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D35263" w:rsidP="00D35263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="00E8231E" w:rsidRPr="00D35263">
        <w:rPr>
          <w:b/>
          <w:szCs w:val="28"/>
        </w:rPr>
        <w:t>Введение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center"/>
        <w:rPr>
          <w:b/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Теория и техника генерирования гармонических высокочастотных колебаний в нынешнем виде сложилась не сразу. Она подготовлена усилиями ученых и инженеров всех стран мира и прошла в своем развитии ряд этапов. Как уже отмечалось в лекциях по данной теме, на смену дуговым генераторам незатухающих высокочастотных колебаний пришла электромашинная высокочастотная техника, с которой неразрывно связано имя Валентина Петровича Вологдина. Его высокочастотные электромашинные генераторы являлись надежным источником радиоколебаний на начальном этапе развития радиотехники.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В. П. Вологдин родился в 1881 году в бывшей Пермской губернии в семье инженера горного дела. Окончил Петербургский технологический институт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в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1907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году.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Первая русская машина высокой частоты была построена В. П. Вологдиным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в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1912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году. Мощность ее составляла 2 кВт при частоте 60 кГц. Машина отвечала всем требованиям времени и превосходила, по оценкам специалистов, иностранные разработки. После Октябрьской революции В. П. Вологдин возглавил в качестве одного из научных руководителей вновь созданную Нижегородскую радиолабораторию. Здесь под его руководством были построены электромашины на 50, а затем на 150 кВт. В 1925 году последняя была установлена на Октябрьской радиостанции в Москве и обеспечивала связь с городами Европы и Америки.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Под руководством В. П. Вологдина были созданы и первые ртутные выпрямители мощностью до 10 кВт при напряжении 3,5 кВ для питания ламповых радиопередатчиков, а также большая работа была проделана по разработке других выпрямительных устройств.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В 1939 году В. П. Вологдин был избран членом-корреспондентом Академии наук СССР, не раз удостаивался Государственных премий СССР. Он первым награжден Золотой медалью им. А. С. Попова.</w:t>
      </w:r>
    </w:p>
    <w:p w:rsidR="00E8231E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В. П. Вологдин умер 23 апреля 1953 года. Его имя носит научно-исследовательский институт токов высокой частоты, в котором ему пришлось работать в последние годы жизни.</w:t>
      </w: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D35263" w:rsidP="00D35263">
      <w:pPr>
        <w:widowControl w:val="0"/>
        <w:spacing w:line="360" w:lineRule="auto"/>
        <w:ind w:firstLine="720"/>
        <w:jc w:val="center"/>
        <w:rPr>
          <w:b/>
          <w:szCs w:val="28"/>
        </w:rPr>
      </w:pPr>
      <w:r w:rsidRPr="00D35263">
        <w:rPr>
          <w:b/>
          <w:szCs w:val="28"/>
        </w:rPr>
        <w:br w:type="page"/>
      </w:r>
      <w:r w:rsidR="00514B74" w:rsidRPr="00D35263">
        <w:rPr>
          <w:b/>
          <w:szCs w:val="28"/>
        </w:rPr>
        <w:t>Анализ стационарного режима автогенератора.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b/>
          <w:szCs w:val="28"/>
        </w:rPr>
      </w:pPr>
      <w:r w:rsidRPr="00D35263">
        <w:rPr>
          <w:b/>
          <w:szCs w:val="28"/>
        </w:rPr>
        <w:t>Сущность квазилиней</w:t>
      </w:r>
      <w:r w:rsidR="00A4524A" w:rsidRPr="00D35263">
        <w:rPr>
          <w:b/>
          <w:szCs w:val="28"/>
        </w:rPr>
        <w:t>ного метода анализа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Как радиотехническое устройство генератор используется в режиме стационарных колебаний с постоянными их параметрами (амплитудой и частотой). При исследовании стационарного режима работы основными задачами являются:</w:t>
      </w:r>
    </w:p>
    <w:p w:rsidR="00514B74" w:rsidRPr="00D35263" w:rsidRDefault="00514B74" w:rsidP="00D35263">
      <w:pPr>
        <w:pStyle w:val="21"/>
        <w:numPr>
          <w:ilvl w:val="0"/>
          <w:numId w:val="13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определение условий возникновения режима стационарных колебаний;</w:t>
      </w:r>
    </w:p>
    <w:p w:rsidR="00514B74" w:rsidRPr="00D35263" w:rsidRDefault="00514B74" w:rsidP="00D35263">
      <w:pPr>
        <w:pStyle w:val="21"/>
        <w:numPr>
          <w:ilvl w:val="0"/>
          <w:numId w:val="13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определение амплитуды и частоты стационарных колебаний;</w:t>
      </w:r>
    </w:p>
    <w:p w:rsidR="00514B74" w:rsidRPr="00D35263" w:rsidRDefault="00514B74" w:rsidP="00D35263">
      <w:pPr>
        <w:pStyle w:val="21"/>
        <w:numPr>
          <w:ilvl w:val="0"/>
          <w:numId w:val="13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оценка устойчивости автоколебаний (стационарных режимов).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При выполнении условий самовозбуждения в генераторе возникают автоколебания, и их амплитуда непрерывно растет (ри</w:t>
      </w:r>
      <w:r w:rsidR="00E8231E" w:rsidRPr="00D35263">
        <w:rPr>
          <w:szCs w:val="28"/>
        </w:rPr>
        <w:t>с. 1</w:t>
      </w:r>
      <w:r w:rsidRPr="00D35263">
        <w:rPr>
          <w:szCs w:val="28"/>
        </w:rPr>
        <w:t>).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pt;height:137.25pt" o:allowoverlap="f">
            <v:imagedata r:id="rId7" o:title=""/>
          </v:shape>
        </w:pict>
      </w:r>
    </w:p>
    <w:p w:rsidR="00514B74" w:rsidRPr="00D35263" w:rsidRDefault="00E8231E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Рис. 1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Возникновение и стабилизация колебаний в автогенераторе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Затем усилительный элемент (транзистор) входит в нелинейный режим и его усилительные свойства, вследствие ограничения выходного тока, падают, рост амплитуды колебаний замедляется, а затем прекращается вовсе, тогда наступает стационарный режим.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Выходной ток в силу нелинейности рабочей области АБ является негармоническим, но периодическим, имеющим частоту колебаний, равную резонансной частоте контура. Напряжение на контуре, при достаточно высокой его добротности, создается только первой гармоникой тока и является гармоническим.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Таким образом, в стационарном режиме нелинейный усилительный элемент можно рассматривать по отношению к контуру как источник первой гармоники, который поддерживает автоколебания в контуре. Схема замещения генератора по переменному току в стационарном режиме имеет такой же вид, что и в режиме самовозбуждения, с той лишь разницей, что теперь вместо </w:t>
      </w:r>
      <w:r w:rsidR="00622DD6">
        <w:rPr>
          <w:position w:val="-6"/>
          <w:szCs w:val="28"/>
        </w:rPr>
        <w:pict>
          <v:shape id="_x0000_i1026" type="#_x0000_t75" style="width:12.75pt;height:18pt" fillcolor="window">
            <v:imagedata r:id="rId8" o:title=""/>
          </v:shape>
        </w:pict>
      </w:r>
      <w:r w:rsidRPr="00D35263">
        <w:rPr>
          <w:szCs w:val="28"/>
        </w:rPr>
        <w:t xml:space="preserve"> следует считать среднюю крутизну усилительного элемента по первой гармонике выходного тока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36"/>
          <w:szCs w:val="28"/>
        </w:rPr>
        <w:pict>
          <v:shape id="_x0000_i1027" type="#_x0000_t75" style="width:142.5pt;height:37.5pt" fillcolor="window">
            <v:imagedata r:id="rId9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где</w:t>
      </w:r>
      <w:r w:rsidR="00D35263">
        <w:rPr>
          <w:szCs w:val="28"/>
        </w:rPr>
        <w:t xml:space="preserve"> </w:t>
      </w:r>
      <w:r w:rsidR="00622DD6">
        <w:rPr>
          <w:position w:val="-14"/>
          <w:szCs w:val="28"/>
          <w:lang w:val="en-US"/>
        </w:rPr>
        <w:pict>
          <v:shape id="_x0000_i1028" type="#_x0000_t75" style="width:24pt;height:21pt" fillcolor="window">
            <v:imagedata r:id="rId10" o:title=""/>
          </v:shape>
        </w:pict>
      </w:r>
      <w:r w:rsidRPr="00D35263">
        <w:rPr>
          <w:szCs w:val="28"/>
        </w:rPr>
        <w:t xml:space="preserve"> – комплексная амплитуда первой гармоники выходного тока усилительного элемента;</w:t>
      </w: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14"/>
          <w:szCs w:val="28"/>
        </w:rPr>
        <w:pict>
          <v:shape id="_x0000_i1029" type="#_x0000_t75" style="width:41.25pt;height:21pt" fillcolor="window">
            <v:imagedata r:id="rId11" o:title=""/>
          </v:shape>
        </w:pict>
      </w:r>
      <w:r w:rsidR="00514B74" w:rsidRPr="00D35263">
        <w:rPr>
          <w:szCs w:val="28"/>
        </w:rPr>
        <w:t xml:space="preserve"> – комплексная амплитуда управляющего напряжения, под которым понимается напряжение на входе усилительного прибора трехполюсного типа или напряжение на нелинейном элементе двухполюсного типа (</w:t>
      </w:r>
      <w:r>
        <w:rPr>
          <w:position w:val="-14"/>
          <w:szCs w:val="28"/>
        </w:rPr>
        <w:pict>
          <v:shape id="_x0000_i1030" type="#_x0000_t75" style="width:30pt;height:21pt" fillcolor="window">
            <v:imagedata r:id="rId12" o:title=""/>
          </v:shape>
        </w:pict>
      </w:r>
      <w:r w:rsidR="00514B74" w:rsidRPr="00D35263">
        <w:rPr>
          <w:szCs w:val="28"/>
        </w:rPr>
        <w:t xml:space="preserve"> в генераторе с трансформаторной обратной связью или </w:t>
      </w:r>
      <w:r>
        <w:rPr>
          <w:position w:val="-18"/>
          <w:szCs w:val="28"/>
        </w:rPr>
        <w:pict>
          <v:shape id="_x0000_i1031" type="#_x0000_t75" style="width:21pt;height:23.25pt" fillcolor="window">
            <v:imagedata r:id="rId13" o:title=""/>
          </v:shape>
        </w:pict>
      </w:r>
      <w:r w:rsidR="00514B74" w:rsidRPr="00D35263">
        <w:rPr>
          <w:szCs w:val="28"/>
        </w:rPr>
        <w:t xml:space="preserve"> в генераторе на туннельном диоде).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Метод расчета генератора, основанный на представлении нелинейного усилительного элемента в виде линейного со средними по первой гармонике параметрами, разработан русским академиком Ю. Б. Кобзаревым в 30-е годы и получил название квазилинейного метода. Он находит самое широкое применение в инженерной практике.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В общем случае средняя крутизна </w:t>
      </w:r>
      <w:r w:rsidR="00622DD6">
        <w:rPr>
          <w:position w:val="-14"/>
          <w:szCs w:val="28"/>
        </w:rPr>
        <w:pict>
          <v:shape id="_x0000_i1032" type="#_x0000_t75" style="width:27.75pt;height:21.75pt" fillcolor="window">
            <v:imagedata r:id="rId14" o:title=""/>
          </v:shape>
        </w:pict>
      </w:r>
      <w:r w:rsidRPr="00D35263">
        <w:rPr>
          <w:szCs w:val="28"/>
        </w:rPr>
        <w:t xml:space="preserve"> является комплексной величиной. Одной из причин появления фазового сдвига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S</w:t>
      </w:r>
      <w:r w:rsidRPr="00D35263">
        <w:rPr>
          <w:szCs w:val="28"/>
        </w:rPr>
        <w:t xml:space="preserve"> между выходным током и управляющим напряжением может быть конечное время пролета носителей заряда в усилительном элементе. Кроме того, сдвиг по фазе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S</w:t>
      </w:r>
      <w:r w:rsidRPr="00D35263">
        <w:rPr>
          <w:szCs w:val="28"/>
        </w:rPr>
        <w:t xml:space="preserve"> может быть обусловлен самой формой ограниченного выходного тока, из состава которого выделяется первая гармоника.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При анализе стационарного режима генератора принято за коэффициент обратной связи считать не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36"/>
          <w:szCs w:val="28"/>
        </w:rPr>
        <w:pict>
          <v:shape id="_x0000_i1033" type="#_x0000_t75" style="width:65.25pt;height:42.75pt" fillcolor="window">
            <v:imagedata r:id="rId15" o:title=""/>
          </v:shape>
        </w:pict>
      </w: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36"/>
          <w:szCs w:val="28"/>
        </w:rPr>
        <w:pict>
          <v:shape id="_x0000_i1034" type="#_x0000_t75" style="width:84.75pt;height:42.75pt" fillcolor="window">
            <v:imagedata r:id="rId16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Так как </w:t>
      </w:r>
      <w:r w:rsidR="00622DD6">
        <w:rPr>
          <w:position w:val="-14"/>
          <w:szCs w:val="28"/>
        </w:rPr>
        <w:pict>
          <v:shape id="_x0000_i1035" type="#_x0000_t75" style="width:77.25pt;height:21pt" fillcolor="window">
            <v:imagedata r:id="rId17" o:title=""/>
          </v:shape>
        </w:pict>
      </w:r>
      <w:r w:rsidRPr="00D35263">
        <w:rPr>
          <w:szCs w:val="28"/>
        </w:rPr>
        <w:t xml:space="preserve">, то </w:t>
      </w:r>
      <w:r w:rsidR="00622DD6">
        <w:rPr>
          <w:position w:val="-14"/>
          <w:szCs w:val="28"/>
        </w:rPr>
        <w:pict>
          <v:shape id="_x0000_i1036" type="#_x0000_t75" style="width:66.75pt;height:21.75pt" fillcolor="window">
            <v:imagedata r:id="rId18" o:title=""/>
          </v:shape>
        </w:pict>
      </w:r>
      <w:r w:rsidRPr="00D35263">
        <w:rPr>
          <w:szCs w:val="28"/>
        </w:rPr>
        <w:t xml:space="preserve"> и эквивалентную схему генератора с трансформато</w:t>
      </w:r>
      <w:r w:rsidR="00E8231E" w:rsidRPr="00D35263">
        <w:rPr>
          <w:szCs w:val="28"/>
        </w:rPr>
        <w:t>рной обратной связью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представим, с учетом приведенных рассуждений, в следующем ви</w:t>
      </w:r>
      <w:r w:rsidR="00E8231E" w:rsidRPr="00D35263">
        <w:rPr>
          <w:szCs w:val="28"/>
        </w:rPr>
        <w:t>де</w:t>
      </w:r>
      <w:r w:rsidRPr="00D35263">
        <w:rPr>
          <w:szCs w:val="28"/>
        </w:rPr>
        <w:t>.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szCs w:val="28"/>
        </w:rPr>
        <w:pict>
          <v:shape id="_x0000_i1037" type="#_x0000_t75" style="width:187.5pt;height:85.5pt" o:allowoverlap="f">
            <v:imagedata r:id="rId19" o:title=""/>
          </v:shape>
        </w:pict>
      </w:r>
    </w:p>
    <w:p w:rsidR="00514B74" w:rsidRPr="00D35263" w:rsidRDefault="00E8231E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Рис. 2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Эквивалентная схема автогенератора в стационарном режиме</w:t>
      </w:r>
    </w:p>
    <w:p w:rsidR="00191514" w:rsidRPr="00D35263" w:rsidRDefault="00191514" w:rsidP="00D35263">
      <w:pPr>
        <w:pStyle w:val="21"/>
        <w:ind w:firstLine="720"/>
        <w:rPr>
          <w:szCs w:val="28"/>
        </w:rPr>
      </w:pP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Из схемы видно, что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14"/>
          <w:szCs w:val="28"/>
        </w:rPr>
        <w:pict>
          <v:shape id="_x0000_i1038" type="#_x0000_t75" style="width:2in;height:21.75pt" fillcolor="window">
            <v:imagedata r:id="rId20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E8231E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Из выражения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получаем условие стационарного режима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14"/>
          <w:szCs w:val="28"/>
        </w:rPr>
        <w:pict>
          <v:shape id="_x0000_i1039" type="#_x0000_t75" style="width:104.25pt;height:21.75pt" fillcolor="window">
            <v:imagedata r:id="rId21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Default="00E8231E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Представим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 xml:space="preserve">через модули и фазы средней крутизны </w:t>
      </w:r>
      <w:r w:rsidR="00514B74" w:rsidRPr="00D35263">
        <w:rPr>
          <w:i/>
          <w:szCs w:val="28"/>
          <w:lang w:val="en-US"/>
        </w:rPr>
        <w:t>S</w:t>
      </w:r>
      <w:r w:rsidR="00514B74" w:rsidRPr="00D35263">
        <w:rPr>
          <w:szCs w:val="28"/>
          <w:vertAlign w:val="subscript"/>
        </w:rPr>
        <w:t>СР</w:t>
      </w:r>
      <w:r w:rsidR="00514B74" w:rsidRPr="00D35263">
        <w:rPr>
          <w:szCs w:val="28"/>
        </w:rPr>
        <w:t xml:space="preserve"> и </w:t>
      </w:r>
      <w:r w:rsidR="00514B74" w:rsidRPr="00D35263">
        <w:rPr>
          <w:szCs w:val="28"/>
        </w:rPr>
        <w:sym w:font="SymbolProp BT" w:char="F06A"/>
      </w:r>
      <w:r w:rsidR="00514B74" w:rsidRPr="00D35263">
        <w:rPr>
          <w:i/>
          <w:szCs w:val="28"/>
          <w:vertAlign w:val="subscript"/>
          <w:lang w:val="en-US"/>
        </w:rPr>
        <w:t>S</w:t>
      </w:r>
      <w:r w:rsidR="00514B74" w:rsidRPr="00D35263">
        <w:rPr>
          <w:szCs w:val="28"/>
        </w:rPr>
        <w:t xml:space="preserve">, коэффициента обратной связи </w:t>
      </w:r>
      <w:r w:rsidR="00514B74" w:rsidRPr="00D35263">
        <w:rPr>
          <w:i/>
          <w:szCs w:val="28"/>
        </w:rPr>
        <w:t>К</w:t>
      </w:r>
      <w:r w:rsidR="00514B74" w:rsidRPr="00D35263">
        <w:rPr>
          <w:szCs w:val="28"/>
          <w:vertAlign w:val="subscript"/>
        </w:rPr>
        <w:t>ОС</w:t>
      </w:r>
      <w:r w:rsidR="00514B74" w:rsidRPr="00D35263">
        <w:rPr>
          <w:szCs w:val="28"/>
        </w:rPr>
        <w:t xml:space="preserve"> и </w:t>
      </w:r>
      <w:r w:rsidR="00514B74" w:rsidRPr="00D35263">
        <w:rPr>
          <w:szCs w:val="28"/>
        </w:rPr>
        <w:sym w:font="SymbolProp BT" w:char="F06A"/>
      </w:r>
      <w:r w:rsidR="00514B74" w:rsidRPr="00D35263">
        <w:rPr>
          <w:szCs w:val="28"/>
          <w:vertAlign w:val="subscript"/>
        </w:rPr>
        <w:t>ОС</w:t>
      </w:r>
      <w:r w:rsidR="00514B74" w:rsidRPr="00D35263">
        <w:rPr>
          <w:szCs w:val="28"/>
        </w:rPr>
        <w:t xml:space="preserve"> и сопротивления контура </w:t>
      </w:r>
      <w:r w:rsidR="00514B74" w:rsidRPr="00D35263">
        <w:rPr>
          <w:i/>
          <w:szCs w:val="28"/>
          <w:lang w:val="en-US"/>
        </w:rPr>
        <w:t>Z</w:t>
      </w:r>
      <w:r w:rsidR="00514B74" w:rsidRPr="00D35263">
        <w:rPr>
          <w:szCs w:val="28"/>
          <w:vertAlign w:val="subscript"/>
          <w:lang w:val="en-US"/>
        </w:rPr>
        <w:t>K</w:t>
      </w:r>
      <w:r w:rsidR="00514B74" w:rsidRPr="00D35263">
        <w:rPr>
          <w:szCs w:val="28"/>
        </w:rPr>
        <w:t xml:space="preserve"> и </w:t>
      </w:r>
      <w:r w:rsidR="00514B74" w:rsidRPr="00D35263">
        <w:rPr>
          <w:szCs w:val="28"/>
        </w:rPr>
        <w:sym w:font="SymbolProp BT" w:char="F06A"/>
      </w:r>
      <w:r w:rsidR="00514B74" w:rsidRPr="00D35263">
        <w:rPr>
          <w:szCs w:val="28"/>
          <w:vertAlign w:val="subscript"/>
        </w:rPr>
        <w:t>К</w:t>
      </w:r>
      <w:r w:rsidR="00514B74" w:rsidRPr="00D35263">
        <w:rPr>
          <w:szCs w:val="28"/>
        </w:rPr>
        <w:t>:</w:t>
      </w:r>
    </w:p>
    <w:p w:rsidR="00514B74" w:rsidRDefault="00D35263" w:rsidP="00D35263">
      <w:pPr>
        <w:pStyle w:val="21"/>
        <w:ind w:firstLine="720"/>
        <w:rPr>
          <w:szCs w:val="28"/>
        </w:rPr>
      </w:pPr>
      <w:r>
        <w:rPr>
          <w:szCs w:val="28"/>
        </w:rPr>
        <w:br w:type="page"/>
      </w:r>
      <w:r w:rsidR="00622DD6">
        <w:rPr>
          <w:position w:val="-14"/>
          <w:szCs w:val="28"/>
        </w:rPr>
        <w:pict>
          <v:shape id="_x0000_i1040" type="#_x0000_t75" style="width:294.75pt;height:26.25pt" fillcolor="window">
            <v:imagedata r:id="rId22" o:title=""/>
          </v:shape>
        </w:pic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Из данного выражения следуют два соотношения, определяющие стационарный режим: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14"/>
          <w:szCs w:val="28"/>
        </w:rPr>
        <w:pict>
          <v:shape id="_x0000_i1041" type="#_x0000_t75" style="width:105pt;height:20.25pt" fillcolor="window">
            <v:imagedata r:id="rId23" o:title=""/>
          </v:shape>
        </w:pict>
      </w:r>
      <w:r w:rsidR="00D35263">
        <w:rPr>
          <w:szCs w:val="28"/>
        </w:rPr>
        <w:t xml:space="preserve"> </w:t>
      </w:r>
      <w:r w:rsidR="00E8231E" w:rsidRPr="00D35263">
        <w:rPr>
          <w:szCs w:val="28"/>
        </w:rPr>
        <w:t>(1)</w:t>
      </w: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14"/>
          <w:szCs w:val="28"/>
        </w:rPr>
        <w:pict>
          <v:shape id="_x0000_i1042" type="#_x0000_t75" style="width:225pt;height:20.25pt" fillcolor="window">
            <v:imagedata r:id="rId24" o:title=""/>
          </v:shape>
        </w:pict>
      </w:r>
      <w:r w:rsidR="00D35263">
        <w:rPr>
          <w:szCs w:val="28"/>
        </w:rPr>
        <w:t xml:space="preserve"> </w:t>
      </w:r>
      <w:r w:rsidR="00E8231E" w:rsidRPr="00D35263">
        <w:rPr>
          <w:szCs w:val="28"/>
        </w:rPr>
        <w:t>(2)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Уравнение </w:t>
      </w:r>
      <w:r w:rsidR="00E8231E" w:rsidRPr="00D35263">
        <w:rPr>
          <w:szCs w:val="28"/>
        </w:rPr>
        <w:t>(1)</w:t>
      </w:r>
      <w:r w:rsidRPr="00D35263">
        <w:rPr>
          <w:szCs w:val="28"/>
        </w:rPr>
        <w:t xml:space="preserve"> называют уравнением бал</w:t>
      </w:r>
      <w:r w:rsidR="00E8231E" w:rsidRPr="00D35263">
        <w:rPr>
          <w:szCs w:val="28"/>
        </w:rPr>
        <w:t>анса амплитуд, а уравнение (2</w:t>
      </w:r>
      <w:r w:rsidRPr="00D35263">
        <w:rPr>
          <w:szCs w:val="28"/>
        </w:rPr>
        <w:t>) – уравнением баланса фаз. Уравнение баланса амплитуд позволяет определить амплитуду колебаний в стационарном режиме работы автогенератора, а уравнение баланса фаз – частоту этих колебаний, так как хотя бы один из фазовых сдвигов зависит от частоты.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Для генераторов с внешней цепью обратной связи условия стационарности иногда используют в виде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firstLine="720"/>
        <w:rPr>
          <w:szCs w:val="28"/>
        </w:rPr>
      </w:pPr>
      <w:r>
        <w:rPr>
          <w:position w:val="-34"/>
          <w:szCs w:val="28"/>
        </w:rPr>
        <w:pict>
          <v:shape id="_x0000_i1043" type="#_x0000_t75" style="width:98.25pt;height:41.25pt" fillcolor="window">
            <v:imagedata r:id="rId25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Первое равенство очевидно, потому что </w:t>
      </w:r>
      <w:r w:rsidRPr="00D35263">
        <w:rPr>
          <w:i/>
          <w:szCs w:val="28"/>
        </w:rPr>
        <w:t>К</w:t>
      </w:r>
      <w:r w:rsidRPr="00D35263">
        <w:rPr>
          <w:szCs w:val="28"/>
        </w:rPr>
        <w:t xml:space="preserve"> =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i/>
          <w:szCs w:val="28"/>
          <w:lang w:val="en-US"/>
        </w:rPr>
        <w:t>Z</w:t>
      </w:r>
      <w:r w:rsidRPr="00D35263">
        <w:rPr>
          <w:szCs w:val="28"/>
          <w:vertAlign w:val="subscript"/>
        </w:rPr>
        <w:t>К</w:t>
      </w:r>
      <w:r w:rsidRPr="00D35263">
        <w:rPr>
          <w:szCs w:val="28"/>
        </w:rPr>
        <w:t xml:space="preserve">, а </w:t>
      </w:r>
      <w:r w:rsidRPr="00D35263">
        <w:rPr>
          <w:i/>
          <w:szCs w:val="28"/>
        </w:rPr>
        <w:t>К</w:t>
      </w:r>
      <w:r w:rsidRPr="00D35263">
        <w:rPr>
          <w:szCs w:val="28"/>
          <w:vertAlign w:val="subscript"/>
        </w:rPr>
        <w:t>ОС</w:t>
      </w:r>
      <w:r w:rsidRPr="00D35263">
        <w:rPr>
          <w:szCs w:val="28"/>
        </w:rPr>
        <w:t xml:space="preserve"> = </w:t>
      </w:r>
      <w:r w:rsidRPr="00D35263">
        <w:rPr>
          <w:szCs w:val="28"/>
        </w:rPr>
        <w:sym w:font="SymbolProp BT" w:char="F062"/>
      </w:r>
      <w:r w:rsidRPr="00D35263">
        <w:rPr>
          <w:szCs w:val="28"/>
        </w:rPr>
        <w:t xml:space="preserve">. В уравнении баланса фаз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</w:rPr>
        <w:t>К</w:t>
      </w:r>
      <w:r w:rsidRPr="00D35263">
        <w:rPr>
          <w:szCs w:val="28"/>
        </w:rPr>
        <w:t xml:space="preserve"> =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S</w:t>
      </w:r>
      <w:r w:rsidRPr="00D35263">
        <w:rPr>
          <w:szCs w:val="28"/>
        </w:rPr>
        <w:t xml:space="preserve"> +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Z</w:t>
      </w:r>
      <w:r w:rsidRPr="00D35263">
        <w:rPr>
          <w:szCs w:val="28"/>
        </w:rPr>
        <w:t xml:space="preserve"> + </w:t>
      </w:r>
      <w:r w:rsidRPr="00D35263">
        <w:rPr>
          <w:szCs w:val="28"/>
        </w:rPr>
        <w:sym w:font="SymbolProp BT" w:char="F070"/>
      </w:r>
      <w:r w:rsidRPr="00D35263">
        <w:rPr>
          <w:szCs w:val="28"/>
        </w:rPr>
        <w:t xml:space="preserve">, а </w:t>
      </w:r>
      <w:r w:rsidRPr="00D35263">
        <w:rPr>
          <w:szCs w:val="28"/>
        </w:rPr>
        <w:sym w:font="SymbolProp BT" w:char="F06A"/>
      </w:r>
      <w:r w:rsidRPr="00D35263">
        <w:rPr>
          <w:szCs w:val="28"/>
          <w:vertAlign w:val="subscript"/>
        </w:rPr>
        <w:sym w:font="SymbolProp BT" w:char="F062"/>
      </w:r>
      <w:r w:rsidRPr="00D35263">
        <w:rPr>
          <w:szCs w:val="28"/>
        </w:rPr>
        <w:t xml:space="preserve"> = </w:t>
      </w:r>
      <w:r w:rsidRPr="00D35263">
        <w:rPr>
          <w:szCs w:val="28"/>
        </w:rPr>
        <w:sym w:font="SymbolProp BT" w:char="F06A"/>
      </w:r>
      <w:r w:rsidRPr="00D35263">
        <w:rPr>
          <w:szCs w:val="28"/>
          <w:vertAlign w:val="subscript"/>
        </w:rPr>
        <w:t>ОС</w:t>
      </w:r>
      <w:r w:rsidRPr="00D35263">
        <w:rPr>
          <w:szCs w:val="28"/>
        </w:rPr>
        <w:t xml:space="preserve"> + </w:t>
      </w:r>
      <w:r w:rsidRPr="00D35263">
        <w:rPr>
          <w:szCs w:val="28"/>
        </w:rPr>
        <w:sym w:font="SymbolProp BT" w:char="F070"/>
      </w:r>
      <w:r w:rsidRPr="00D35263">
        <w:rPr>
          <w:szCs w:val="28"/>
        </w:rPr>
        <w:t>.</w:t>
      </w:r>
    </w:p>
    <w:p w:rsidR="00514B74" w:rsidRPr="00D35263" w:rsidRDefault="00E8231E" w:rsidP="00D35263">
      <w:pPr>
        <w:pStyle w:val="21"/>
        <w:ind w:firstLine="720"/>
        <w:rPr>
          <w:szCs w:val="28"/>
          <w:u w:val="single"/>
        </w:rPr>
      </w:pPr>
      <w:r w:rsidRPr="00D35263">
        <w:rPr>
          <w:szCs w:val="28"/>
          <w:u w:val="single"/>
        </w:rPr>
        <w:t xml:space="preserve">Пример 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Средняя крутизна имеет выражение</w:t>
      </w:r>
      <w:r w:rsidR="00D35263">
        <w:rPr>
          <w:szCs w:val="28"/>
        </w:rPr>
        <w:t xml:space="preserve">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szCs w:val="28"/>
        </w:rPr>
        <w:t xml:space="preserve"> = 0,06–0,25</w:t>
      </w:r>
      <w:r w:rsidR="00622DD6">
        <w:rPr>
          <w:position w:val="-14"/>
          <w:szCs w:val="28"/>
          <w:lang w:val="en-US"/>
        </w:rPr>
        <w:pict>
          <v:shape id="_x0000_i1044" type="#_x0000_t75" style="width:39.75pt;height:24.75pt" fillcolor="window">
            <v:imagedata r:id="rId26" o:title=""/>
          </v:shape>
        </w:pict>
      </w:r>
      <w:r w:rsidRPr="00D35263">
        <w:rPr>
          <w:szCs w:val="28"/>
        </w:rPr>
        <w:t xml:space="preserve"> мА/В.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Определить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амплитуду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напряжений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на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базе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и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коллекторе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транзистора,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если</w:t>
      </w:r>
      <w:r w:rsidR="00D35263">
        <w:rPr>
          <w:szCs w:val="28"/>
        </w:rPr>
        <w:t xml:space="preserve"> </w:t>
      </w:r>
      <w:r w:rsidRPr="00D35263">
        <w:rPr>
          <w:i/>
          <w:szCs w:val="28"/>
        </w:rPr>
        <w:t>К</w:t>
      </w:r>
      <w:r w:rsidRPr="00D35263">
        <w:rPr>
          <w:szCs w:val="28"/>
          <w:vertAlign w:val="subscript"/>
        </w:rPr>
        <w:t>ОС</w:t>
      </w:r>
      <w:r w:rsidRPr="00D35263">
        <w:rPr>
          <w:szCs w:val="28"/>
        </w:rPr>
        <w:t xml:space="preserve"> = 0,02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и</w:t>
      </w:r>
      <w:r w:rsidR="00D35263">
        <w:rPr>
          <w:szCs w:val="28"/>
        </w:rPr>
        <w:t xml:space="preserve"> </w:t>
      </w:r>
      <w:r w:rsidRPr="00D35263">
        <w:rPr>
          <w:i/>
          <w:szCs w:val="28"/>
          <w:lang w:val="en-US"/>
        </w:rPr>
        <w:t>Z</w:t>
      </w:r>
      <w:r w:rsidRPr="00D35263">
        <w:rPr>
          <w:szCs w:val="28"/>
          <w:vertAlign w:val="subscript"/>
        </w:rPr>
        <w:t>К</w:t>
      </w:r>
      <w:r w:rsidRPr="00D35263">
        <w:rPr>
          <w:szCs w:val="28"/>
        </w:rPr>
        <w:t xml:space="preserve"> = 2 кОм.</w:t>
      </w:r>
    </w:p>
    <w:p w:rsidR="00514B74" w:rsidRPr="00D35263" w:rsidRDefault="00514B74" w:rsidP="00D35263">
      <w:pPr>
        <w:pStyle w:val="21"/>
        <w:ind w:firstLine="720"/>
        <w:rPr>
          <w:szCs w:val="28"/>
          <w:u w:val="single"/>
        </w:rPr>
      </w:pPr>
      <w:r w:rsidRPr="00D35263">
        <w:rPr>
          <w:szCs w:val="28"/>
          <w:u w:val="single"/>
        </w:rPr>
        <w:t>Решен</w:t>
      </w:r>
      <w:r w:rsidR="00D71721" w:rsidRPr="00D35263">
        <w:rPr>
          <w:szCs w:val="28"/>
          <w:u w:val="single"/>
        </w:rPr>
        <w:t>ие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В работающем генераторе обязательно выполняется уравнение баланса амплитуд </w:t>
      </w:r>
      <w:r w:rsidR="00622DD6">
        <w:rPr>
          <w:position w:val="-14"/>
          <w:szCs w:val="28"/>
        </w:rPr>
        <w:pict>
          <v:shape id="_x0000_i1045" type="#_x0000_t75" style="width:105pt;height:20.25pt" fillcolor="window">
            <v:imagedata r:id="rId27" o:title=""/>
          </v:shape>
        </w:pict>
      </w:r>
      <w:r w:rsidRPr="00D35263">
        <w:rPr>
          <w:szCs w:val="28"/>
        </w:rPr>
        <w:t>Отсюда</w:t>
      </w:r>
    </w:p>
    <w:p w:rsidR="00514B74" w:rsidRPr="00D35263" w:rsidRDefault="00D35263" w:rsidP="00D35263">
      <w:pPr>
        <w:pStyle w:val="21"/>
        <w:ind w:firstLine="720"/>
        <w:rPr>
          <w:szCs w:val="28"/>
        </w:rPr>
      </w:pPr>
      <w:r>
        <w:rPr>
          <w:szCs w:val="28"/>
        </w:rPr>
        <w:br w:type="page"/>
      </w:r>
      <w:r w:rsidR="00622DD6">
        <w:rPr>
          <w:position w:val="-34"/>
          <w:szCs w:val="28"/>
        </w:rPr>
        <w:pict>
          <v:shape id="_x0000_i1046" type="#_x0000_t75" style="width:318.75pt;height:39pt" fillcolor="window">
            <v:imagedata r:id="rId28" o:title=""/>
          </v:shape>
        </w:pic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Решая это уравнение относительно </w:t>
      </w:r>
      <w:r w:rsidR="00622DD6">
        <w:rPr>
          <w:position w:val="-18"/>
          <w:szCs w:val="28"/>
          <w:lang w:val="en-US"/>
        </w:rPr>
        <w:pict>
          <v:shape id="_x0000_i1047" type="#_x0000_t75" style="width:39.75pt;height:27.75pt" fillcolor="window">
            <v:imagedata r:id="rId29" o:title=""/>
          </v:shape>
        </w:pict>
      </w:r>
      <w:r w:rsidRPr="00D35263">
        <w:rPr>
          <w:szCs w:val="28"/>
        </w:rPr>
        <w:t xml:space="preserve">, получим </w:t>
      </w:r>
      <w:r w:rsidR="00622DD6">
        <w:rPr>
          <w:position w:val="-18"/>
          <w:szCs w:val="28"/>
          <w:lang w:val="en-US"/>
        </w:rPr>
        <w:pict>
          <v:shape id="_x0000_i1048" type="#_x0000_t75" style="width:39.75pt;height:27.75pt" fillcolor="window">
            <v:imagedata r:id="rId30" o:title=""/>
          </v:shape>
        </w:pict>
      </w:r>
      <w:r w:rsidRPr="00D35263">
        <w:rPr>
          <w:szCs w:val="28"/>
        </w:rPr>
        <w:t>= 0,2 В. Далее нетрудно найти амплитуду напряжения на коллекторе транзистора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Default="00622DD6" w:rsidP="00D35263">
      <w:pPr>
        <w:pStyle w:val="21"/>
        <w:ind w:firstLine="720"/>
        <w:rPr>
          <w:szCs w:val="28"/>
        </w:rPr>
      </w:pPr>
      <w:r>
        <w:rPr>
          <w:position w:val="-34"/>
          <w:szCs w:val="28"/>
        </w:rPr>
        <w:pict>
          <v:shape id="_x0000_i1049" type="#_x0000_t75" style="width:117.75pt;height:24.75pt" fillcolor="window">
            <v:imagedata r:id="rId31" o:title=""/>
          </v:shape>
        </w:pic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E8231E" w:rsidP="00D35263">
      <w:pPr>
        <w:pStyle w:val="21"/>
        <w:ind w:firstLine="720"/>
        <w:rPr>
          <w:szCs w:val="28"/>
          <w:u w:val="single"/>
        </w:rPr>
      </w:pPr>
      <w:r w:rsidRPr="00D35263">
        <w:rPr>
          <w:szCs w:val="28"/>
          <w:u w:val="single"/>
        </w:rPr>
        <w:t xml:space="preserve">Пример </w:t>
      </w: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Фаза средней крутизны в автогенераторе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S</w:t>
      </w:r>
      <w:r w:rsidRPr="00D35263">
        <w:rPr>
          <w:szCs w:val="28"/>
        </w:rPr>
        <w:t xml:space="preserve"> = 5,7</w:t>
      </w:r>
      <w:r w:rsidRPr="00D35263">
        <w:rPr>
          <w:szCs w:val="28"/>
        </w:rPr>
        <w:sym w:font="SymbolProp BT" w:char="F0B0"/>
      </w:r>
      <w:r w:rsidRPr="00D35263">
        <w:rPr>
          <w:szCs w:val="28"/>
        </w:rPr>
        <w:t xml:space="preserve">. Найти частоту генерируемых колебаний, если добротность колебательного контура </w:t>
      </w:r>
      <w:r w:rsidRPr="00D35263">
        <w:rPr>
          <w:i/>
          <w:szCs w:val="28"/>
          <w:lang w:val="en-US"/>
        </w:rPr>
        <w:t>Q</w:t>
      </w:r>
      <w:r w:rsidRPr="00D35263">
        <w:rPr>
          <w:szCs w:val="28"/>
        </w:rPr>
        <w:t xml:space="preserve"> = 100, резонансная частота колебательного контура </w:t>
      </w:r>
      <w:r w:rsidRPr="00D35263">
        <w:rPr>
          <w:szCs w:val="28"/>
        </w:rPr>
        <w:sym w:font="SymbolProp BT" w:char="F0A6"/>
      </w:r>
      <w:r w:rsidRPr="00D35263">
        <w:rPr>
          <w:szCs w:val="28"/>
          <w:vertAlign w:val="subscript"/>
        </w:rPr>
        <w:t>0</w:t>
      </w:r>
      <w:r w:rsidRPr="00D35263">
        <w:rPr>
          <w:szCs w:val="28"/>
        </w:rPr>
        <w:t xml:space="preserve"> = 4 МГц, фазовый сдвиг по цепи обратной связи </w:t>
      </w:r>
      <w:r w:rsidRPr="00D35263">
        <w:rPr>
          <w:szCs w:val="28"/>
        </w:rPr>
        <w:sym w:font="SymbolProp BT" w:char="F06A"/>
      </w:r>
      <w:r w:rsidRPr="00D35263">
        <w:rPr>
          <w:szCs w:val="28"/>
          <w:vertAlign w:val="subscript"/>
        </w:rPr>
        <w:t>ОС</w:t>
      </w:r>
      <w:r w:rsidRPr="00D35263">
        <w:rPr>
          <w:szCs w:val="28"/>
        </w:rPr>
        <w:t xml:space="preserve"> = 0.</w:t>
      </w:r>
    </w:p>
    <w:p w:rsidR="00514B74" w:rsidRPr="00D35263" w:rsidRDefault="00D71721" w:rsidP="00D35263">
      <w:pPr>
        <w:pStyle w:val="21"/>
        <w:ind w:firstLine="720"/>
        <w:rPr>
          <w:szCs w:val="28"/>
          <w:u w:val="single"/>
        </w:rPr>
      </w:pPr>
      <w:r w:rsidRPr="00D35263">
        <w:rPr>
          <w:szCs w:val="28"/>
          <w:u w:val="single"/>
        </w:rPr>
        <w:t>Решение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 xml:space="preserve">В работающем генераторе обязательно выполняется уравнение баланса фаз </w:t>
      </w:r>
      <w:r w:rsidR="00622DD6">
        <w:rPr>
          <w:position w:val="-14"/>
          <w:szCs w:val="28"/>
        </w:rPr>
        <w:pict>
          <v:shape id="_x0000_i1050" type="#_x0000_t75" style="width:123.75pt;height:20.25pt" fillcolor="window">
            <v:imagedata r:id="rId32" o:title=""/>
          </v:shape>
        </w:pict>
      </w:r>
      <w:r w:rsidRPr="00D35263">
        <w:rPr>
          <w:szCs w:val="28"/>
        </w:rPr>
        <w:t xml:space="preserve"> Отсюда </w:t>
      </w:r>
      <w:r w:rsidRPr="00D35263">
        <w:rPr>
          <w:szCs w:val="28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Z</w:t>
      </w:r>
      <w:r w:rsidRPr="00D35263">
        <w:rPr>
          <w:szCs w:val="28"/>
        </w:rPr>
        <w:t xml:space="preserve"> = - </w:t>
      </w:r>
      <w:r w:rsidRPr="00D35263">
        <w:rPr>
          <w:szCs w:val="28"/>
          <w:lang w:val="en-US"/>
        </w:rPr>
        <w:sym w:font="SymbolProp BT" w:char="F06A"/>
      </w:r>
      <w:r w:rsidRPr="00D35263">
        <w:rPr>
          <w:i/>
          <w:szCs w:val="28"/>
          <w:vertAlign w:val="subscript"/>
          <w:lang w:val="en-US"/>
        </w:rPr>
        <w:t>S</w:t>
      </w:r>
      <w:r w:rsidRPr="00D35263">
        <w:rPr>
          <w:szCs w:val="28"/>
        </w:rPr>
        <w:t>. Для параллельного контура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Default="00622DD6" w:rsidP="00D35263">
      <w:pPr>
        <w:pStyle w:val="21"/>
        <w:ind w:firstLine="720"/>
        <w:rPr>
          <w:szCs w:val="28"/>
        </w:rPr>
      </w:pPr>
      <w:r>
        <w:rPr>
          <w:position w:val="-36"/>
          <w:szCs w:val="28"/>
        </w:rPr>
        <w:pict>
          <v:shape id="_x0000_i1051" type="#_x0000_t75" style="width:81pt;height:25.5pt" fillcolor="window">
            <v:imagedata r:id="rId33" o:title=""/>
          </v:shape>
        </w:pic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следовательно</w:t>
      </w:r>
      <w:r w:rsidR="00A45D6D" w:rsidRPr="00D35263">
        <w:rPr>
          <w:szCs w:val="28"/>
        </w:rPr>
        <w:t xml:space="preserve">, </w:t>
      </w:r>
    </w:p>
    <w:p w:rsidR="00D35263" w:rsidRDefault="00D35263" w:rsidP="00D35263">
      <w:pPr>
        <w:pStyle w:val="21"/>
        <w:ind w:firstLine="720"/>
        <w:rPr>
          <w:szCs w:val="28"/>
        </w:rPr>
      </w:pPr>
    </w:p>
    <w:p w:rsidR="00514B74" w:rsidRDefault="00622DD6" w:rsidP="00D35263">
      <w:pPr>
        <w:pStyle w:val="21"/>
        <w:ind w:firstLine="720"/>
        <w:rPr>
          <w:szCs w:val="28"/>
        </w:rPr>
      </w:pPr>
      <w:r>
        <w:rPr>
          <w:position w:val="-34"/>
          <w:szCs w:val="28"/>
        </w:rPr>
        <w:pict>
          <v:shape id="_x0000_i1052" type="#_x0000_t75" style="width:301.5pt;height:34.5pt" fillcolor="window">
            <v:imagedata r:id="rId34" o:title=""/>
          </v:shape>
        </w:pic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Выводы:</w:t>
      </w:r>
    </w:p>
    <w:p w:rsidR="00514B74" w:rsidRPr="00D35263" w:rsidRDefault="00514B74" w:rsidP="00D35263">
      <w:pPr>
        <w:pStyle w:val="21"/>
        <w:numPr>
          <w:ilvl w:val="0"/>
          <w:numId w:val="14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Целью анализа стационарного режима является выявление условий наступления этого режима и определение амплитуды и частоты установившихся колебаний.</w:t>
      </w:r>
    </w:p>
    <w:p w:rsidR="00514B74" w:rsidRPr="00D35263" w:rsidRDefault="00514B74" w:rsidP="00D35263">
      <w:pPr>
        <w:pStyle w:val="21"/>
        <w:numPr>
          <w:ilvl w:val="0"/>
          <w:numId w:val="14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Выявление условий стационарности сводится к анализу нелинейной электрической цепи приближенными методами, среди которых широкое применение нашел квазилинейный метод анализа.</w:t>
      </w:r>
    </w:p>
    <w:p w:rsidR="00514B74" w:rsidRPr="00D35263" w:rsidRDefault="00514B74" w:rsidP="00D35263">
      <w:pPr>
        <w:pStyle w:val="21"/>
        <w:numPr>
          <w:ilvl w:val="0"/>
          <w:numId w:val="14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В квазилинейном методе анализа нелинейный элемент заменяется линейным со средними параметрами (в частности, средней крутизной) по отношению к первой гармонике выходного тока. Необходимым условием применения квазилинейного метода является высокая добротность контура.</w:t>
      </w:r>
    </w:p>
    <w:p w:rsidR="00514B74" w:rsidRDefault="00514B74" w:rsidP="00D35263">
      <w:pPr>
        <w:pStyle w:val="21"/>
        <w:numPr>
          <w:ilvl w:val="0"/>
          <w:numId w:val="14"/>
        </w:numPr>
        <w:tabs>
          <w:tab w:val="clear" w:pos="1069"/>
        </w:tabs>
        <w:ind w:left="0" w:firstLine="720"/>
        <w:rPr>
          <w:szCs w:val="28"/>
        </w:rPr>
      </w:pPr>
      <w:r w:rsidRPr="00D35263">
        <w:rPr>
          <w:szCs w:val="28"/>
        </w:rPr>
        <w:t>Условия стационарности могут иметь различные формы записи, в зависимости от конкретной схемы автогенератора:</w:t>
      </w:r>
    </w:p>
    <w:p w:rsidR="00D35263" w:rsidRPr="00D35263" w:rsidRDefault="00D35263" w:rsidP="00D35263">
      <w:pPr>
        <w:pStyle w:val="21"/>
        <w:rPr>
          <w:szCs w:val="28"/>
        </w:rPr>
      </w:pPr>
    </w:p>
    <w:p w:rsidR="00514B74" w:rsidRPr="00D35263" w:rsidRDefault="00622DD6" w:rsidP="00D35263">
      <w:pPr>
        <w:pStyle w:val="21"/>
        <w:ind w:left="720" w:firstLine="0"/>
        <w:rPr>
          <w:szCs w:val="28"/>
        </w:rPr>
      </w:pPr>
      <w:r>
        <w:rPr>
          <w:position w:val="-14"/>
          <w:szCs w:val="28"/>
        </w:rPr>
        <w:pict>
          <v:shape id="_x0000_i1053" type="#_x0000_t75" style="width:105pt;height:21.75pt" fillcolor="window">
            <v:imagedata r:id="rId35" o:title=""/>
          </v:shape>
        </w:pict>
      </w:r>
    </w:p>
    <w:p w:rsidR="00514B74" w:rsidRDefault="00622DD6" w:rsidP="00D35263">
      <w:pPr>
        <w:pStyle w:val="21"/>
        <w:ind w:left="720" w:firstLine="0"/>
        <w:rPr>
          <w:szCs w:val="28"/>
        </w:rPr>
      </w:pPr>
      <w:r>
        <w:rPr>
          <w:position w:val="-12"/>
          <w:szCs w:val="28"/>
        </w:rPr>
        <w:pict>
          <v:shape id="_x0000_i1054" type="#_x0000_t75" style="width:45pt;height:21pt" fillcolor="window">
            <v:imagedata r:id="rId36" o:title=""/>
          </v:shape>
        </w:pict>
      </w:r>
    </w:p>
    <w:p w:rsidR="00D35263" w:rsidRPr="00D35263" w:rsidRDefault="00D35263" w:rsidP="00D35263">
      <w:pPr>
        <w:pStyle w:val="21"/>
        <w:ind w:left="720" w:firstLine="0"/>
        <w:rPr>
          <w:szCs w:val="28"/>
        </w:rPr>
      </w:pP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Эти условия записываются обычно в виде двух вещественных уравнений каждое, первое из которых называется уравнением баланса фаз, позволяющим определить частоту колебаний автогенератора, а второе – уравнением баланса амплитуд, позволяющим определить амплитуду колебаний в стационарном режиме: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pStyle w:val="21"/>
        <w:ind w:left="720" w:firstLine="0"/>
        <w:rPr>
          <w:szCs w:val="28"/>
        </w:rPr>
      </w:pPr>
      <w:r>
        <w:rPr>
          <w:position w:val="-14"/>
          <w:szCs w:val="28"/>
        </w:rPr>
        <w:pict>
          <v:shape id="_x0000_i1055" type="#_x0000_t75" style="width:141pt;height:20.25pt" fillcolor="window">
            <v:imagedata r:id="rId37" o:title=""/>
          </v:shape>
        </w:pict>
      </w:r>
      <w:r w:rsidR="00D35263">
        <w:rPr>
          <w:szCs w:val="28"/>
        </w:rPr>
        <w:t xml:space="preserve"> </w:t>
      </w:r>
      <w:r>
        <w:rPr>
          <w:position w:val="-14"/>
          <w:szCs w:val="28"/>
        </w:rPr>
        <w:pict>
          <v:shape id="_x0000_i1056" type="#_x0000_t75" style="width:105pt;height:20.25pt" fillcolor="window">
            <v:imagedata r:id="rId38" o:title=""/>
          </v:shape>
        </w:pict>
      </w:r>
    </w:p>
    <w:p w:rsidR="00514B74" w:rsidRDefault="00622DD6" w:rsidP="00D35263">
      <w:pPr>
        <w:pStyle w:val="21"/>
        <w:ind w:left="720" w:firstLine="0"/>
        <w:rPr>
          <w:szCs w:val="28"/>
        </w:rPr>
      </w:pPr>
      <w:r>
        <w:rPr>
          <w:position w:val="-18"/>
          <w:szCs w:val="28"/>
        </w:rPr>
        <w:pict>
          <v:shape id="_x0000_i1057" type="#_x0000_t75" style="width:99.75pt;height:21.75pt" fillcolor="window">
            <v:imagedata r:id="rId39" o:title=""/>
          </v:shape>
        </w:pict>
      </w:r>
      <w:r w:rsidR="00D35263">
        <w:rPr>
          <w:szCs w:val="28"/>
        </w:rPr>
        <w:t xml:space="preserve"> </w:t>
      </w:r>
      <w:r>
        <w:rPr>
          <w:position w:val="-12"/>
          <w:szCs w:val="28"/>
        </w:rPr>
        <w:pict>
          <v:shape id="_x0000_i1058" type="#_x0000_t75" style="width:45pt;height:18pt" fillcolor="window">
            <v:imagedata r:id="rId40" o:title=""/>
          </v:shape>
        </w:pict>
      </w:r>
    </w:p>
    <w:p w:rsidR="00D35263" w:rsidRPr="00D35263" w:rsidRDefault="00D35263" w:rsidP="00D35263">
      <w:pPr>
        <w:pStyle w:val="21"/>
        <w:ind w:left="720" w:firstLine="0"/>
        <w:rPr>
          <w:szCs w:val="28"/>
        </w:rPr>
      </w:pPr>
    </w:p>
    <w:p w:rsidR="00514B74" w:rsidRPr="00D35263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5. В стационарном режиме энергия колебаний, вносимая активным прибором в контур, равна энергии потерь в нем (</w:t>
      </w:r>
      <w:r w:rsidRPr="00D35263">
        <w:rPr>
          <w:i/>
          <w:szCs w:val="28"/>
          <w:lang w:val="en-US"/>
        </w:rPr>
        <w:t>G</w:t>
      </w:r>
      <w:r w:rsidRPr="00D35263">
        <w:rPr>
          <w:szCs w:val="28"/>
          <w:vertAlign w:val="subscript"/>
        </w:rPr>
        <w:t>АП</w:t>
      </w:r>
      <w:r w:rsidRPr="00D35263">
        <w:rPr>
          <w:szCs w:val="28"/>
        </w:rPr>
        <w:t xml:space="preserve"> = </w:t>
      </w:r>
      <w:r w:rsidRPr="00D35263">
        <w:rPr>
          <w:i/>
          <w:szCs w:val="28"/>
          <w:lang w:val="en-US"/>
        </w:rPr>
        <w:t>G</w:t>
      </w:r>
      <w:r w:rsidRPr="00D35263">
        <w:rPr>
          <w:szCs w:val="28"/>
          <w:vertAlign w:val="subscript"/>
        </w:rPr>
        <w:t>Э</w:t>
      </w:r>
      <w:r w:rsidRPr="00D35263">
        <w:rPr>
          <w:szCs w:val="28"/>
        </w:rPr>
        <w:t xml:space="preserve">). На резонансной частоте эквивалентная проводимость колебательного контура во много раз больше собственной проводимости активного прибора </w:t>
      </w:r>
      <w:r w:rsidRPr="00D35263">
        <w:rPr>
          <w:i/>
          <w:szCs w:val="28"/>
          <w:lang w:val="en-US"/>
        </w:rPr>
        <w:t>G</w:t>
      </w:r>
      <w:r w:rsidRPr="00D35263">
        <w:rPr>
          <w:szCs w:val="28"/>
          <w:vertAlign w:val="subscript"/>
        </w:rPr>
        <w:t>Э</w:t>
      </w:r>
      <w:r w:rsidRPr="00D35263">
        <w:rPr>
          <w:szCs w:val="28"/>
        </w:rPr>
        <w:t xml:space="preserve"> &gt;&gt; 1/</w:t>
      </w:r>
      <w:r w:rsidRPr="00D35263">
        <w:rPr>
          <w:i/>
          <w:szCs w:val="28"/>
          <w:lang w:val="en-US"/>
        </w:rPr>
        <w:t>R</w:t>
      </w:r>
      <w:r w:rsidRPr="00D35263">
        <w:rPr>
          <w:i/>
          <w:szCs w:val="28"/>
        </w:rPr>
        <w:t xml:space="preserve"> </w:t>
      </w:r>
      <w:r w:rsidRPr="00D35263">
        <w:rPr>
          <w:i/>
          <w:szCs w:val="28"/>
          <w:vertAlign w:val="subscript"/>
          <w:lang w:val="en-US"/>
        </w:rPr>
        <w:t>i</w:t>
      </w:r>
      <w:r w:rsidRPr="00D35263">
        <w:rPr>
          <w:szCs w:val="28"/>
        </w:rPr>
        <w:t xml:space="preserve">, поэтому можно полагать, что </w:t>
      </w:r>
      <w:r w:rsidRPr="00D35263">
        <w:rPr>
          <w:i/>
          <w:szCs w:val="28"/>
        </w:rPr>
        <w:t>G</w:t>
      </w:r>
      <w:r w:rsidRPr="00D35263">
        <w:rPr>
          <w:szCs w:val="28"/>
          <w:vertAlign w:val="subscript"/>
        </w:rPr>
        <w:t>Э</w:t>
      </w:r>
      <w:r w:rsidRPr="00D35263">
        <w:rPr>
          <w:szCs w:val="28"/>
        </w:rPr>
        <w:t xml:space="preserve"> </w:t>
      </w:r>
      <w:r w:rsidRPr="00D35263">
        <w:rPr>
          <w:szCs w:val="28"/>
        </w:rPr>
        <w:sym w:font="SymbolProp BT" w:char="F0BB"/>
      </w:r>
      <w:r w:rsidRPr="00D35263">
        <w:rPr>
          <w:szCs w:val="28"/>
        </w:rPr>
        <w:t xml:space="preserve"> 1/</w:t>
      </w:r>
      <w:r w:rsidRPr="00D35263">
        <w:rPr>
          <w:i/>
          <w:szCs w:val="28"/>
        </w:rPr>
        <w:t>R</w:t>
      </w:r>
      <w:r w:rsidRPr="00D35263">
        <w:rPr>
          <w:szCs w:val="28"/>
          <w:vertAlign w:val="subscript"/>
        </w:rPr>
        <w:t>Э</w:t>
      </w:r>
      <w:r w:rsidRPr="00D35263">
        <w:rPr>
          <w:szCs w:val="28"/>
        </w:rPr>
        <w:t xml:space="preserve">, а на резонансной частоте контура </w:t>
      </w:r>
      <w:r w:rsidRPr="00D35263">
        <w:rPr>
          <w:i/>
          <w:szCs w:val="28"/>
        </w:rPr>
        <w:t>Z</w:t>
      </w:r>
      <w:r w:rsidRPr="00D35263">
        <w:rPr>
          <w:szCs w:val="28"/>
          <w:vertAlign w:val="subscript"/>
        </w:rPr>
        <w:t>К</w:t>
      </w:r>
      <w:r w:rsidRPr="00D35263">
        <w:rPr>
          <w:szCs w:val="28"/>
        </w:rPr>
        <w:t xml:space="preserve"> = </w:t>
      </w:r>
      <w:r w:rsidRPr="00D35263">
        <w:rPr>
          <w:i/>
          <w:szCs w:val="28"/>
        </w:rPr>
        <w:t>R</w:t>
      </w:r>
      <w:r w:rsidRPr="00D35263">
        <w:rPr>
          <w:szCs w:val="28"/>
          <w:vertAlign w:val="subscript"/>
        </w:rPr>
        <w:t>Э0</w:t>
      </w:r>
      <w:r w:rsidRPr="00D35263">
        <w:rPr>
          <w:szCs w:val="28"/>
        </w:rPr>
        <w:t>.</w:t>
      </w:r>
    </w:p>
    <w:p w:rsidR="00D71721" w:rsidRDefault="00D71721" w:rsidP="00D35263">
      <w:pPr>
        <w:widowControl w:val="0"/>
        <w:spacing w:line="360" w:lineRule="auto"/>
        <w:ind w:firstLine="720"/>
        <w:jc w:val="both"/>
        <w:rPr>
          <w:b/>
          <w:i/>
          <w:szCs w:val="28"/>
        </w:rPr>
      </w:pPr>
    </w:p>
    <w:p w:rsidR="00514B74" w:rsidRPr="00D35263" w:rsidRDefault="00D35263" w:rsidP="00D35263">
      <w:pPr>
        <w:widowControl w:val="0"/>
        <w:spacing w:line="360" w:lineRule="auto"/>
        <w:ind w:firstLine="720"/>
        <w:jc w:val="center"/>
        <w:rPr>
          <w:b/>
          <w:szCs w:val="28"/>
        </w:rPr>
      </w:pPr>
      <w:r>
        <w:rPr>
          <w:b/>
          <w:i/>
          <w:szCs w:val="28"/>
        </w:rPr>
        <w:br w:type="page"/>
      </w:r>
      <w:r w:rsidR="00514B74" w:rsidRPr="00D35263">
        <w:rPr>
          <w:b/>
          <w:szCs w:val="28"/>
        </w:rPr>
        <w:t>Графический анализ стационарного режима автогенератора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При изменении амплитуды колебаний вследствие нелинейности вольт-амперной характеристики активного прибора (например, транзистора) средняя крутизна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szCs w:val="28"/>
        </w:rPr>
        <w:t xml:space="preserve"> будет зависеть не только от типа усилительного прибора, но и от амплитуды напряжения на управляющем электроде (базе транзистора):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59" type="#_x0000_t75" style="width:101.25pt;height:20.25pt" fillcolor="window">
            <v:imagedata r:id="rId41" o:title=""/>
          </v:shape>
        </w:pic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E8231E" w:rsidP="00D35263">
      <w:pPr>
        <w:pStyle w:val="a3"/>
        <w:ind w:firstLine="720"/>
        <w:rPr>
          <w:szCs w:val="28"/>
        </w:rPr>
      </w:pPr>
      <w:r w:rsidRPr="00D35263">
        <w:rPr>
          <w:szCs w:val="28"/>
        </w:rPr>
        <w:t>Зависимость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называют характеристикой средней крутизны. Обычно она снимается экспериментально для конкретного активного прибора.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Амплитуда первой гармоники выходного тока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 активного прибора (тока коллектора) тоже будет зависеть от амплитуды входного напряжения:</w:t>
      </w:r>
    </w:p>
    <w:p w:rsidR="00A45D6D" w:rsidRPr="00D35263" w:rsidRDefault="00A45D6D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60" type="#_x0000_t75" style="width:177pt;height:20.25pt" fillcolor="window">
            <v:imagedata r:id="rId42" o:title=""/>
          </v:shape>
        </w:pic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Зависимость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называют колебательной характеристикой.</w: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Обе характеристики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отображают нелинейные свойства активного прибора.</w: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Из равенства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 xml:space="preserve">для стационарного режима, учитывая, что на резонансной частоте контура </w:t>
      </w:r>
      <w:r w:rsidR="00514B74" w:rsidRPr="00D35263">
        <w:rPr>
          <w:i/>
          <w:szCs w:val="28"/>
          <w:lang w:val="en-US"/>
        </w:rPr>
        <w:t>Z</w:t>
      </w:r>
      <w:r w:rsidR="00514B74" w:rsidRPr="00D35263">
        <w:rPr>
          <w:szCs w:val="28"/>
          <w:vertAlign w:val="subscript"/>
        </w:rPr>
        <w:t>К</w:t>
      </w:r>
      <w:r w:rsidR="00514B74" w:rsidRPr="00D35263">
        <w:rPr>
          <w:szCs w:val="28"/>
        </w:rPr>
        <w:t xml:space="preserve"> = </w:t>
      </w:r>
      <w:r w:rsidR="00514B74" w:rsidRPr="00D35263">
        <w:rPr>
          <w:i/>
          <w:szCs w:val="28"/>
          <w:lang w:val="en-US"/>
        </w:rPr>
        <w:t>R</w:t>
      </w:r>
      <w:r w:rsidR="00514B74" w:rsidRPr="00D35263">
        <w:rPr>
          <w:szCs w:val="28"/>
          <w:vertAlign w:val="subscript"/>
        </w:rPr>
        <w:t>Э0</w:t>
      </w:r>
      <w:r w:rsidR="00514B74" w:rsidRPr="00D35263">
        <w:rPr>
          <w:szCs w:val="28"/>
        </w:rPr>
        <w:t>, следует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61" type="#_x0000_t75" style="width:108pt;height:20.25pt" fillcolor="window">
            <v:imagedata r:id="rId43" o:title=""/>
          </v:shape>
        </w:pic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Так как произведение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2" type="#_x0000_t75" style="width:177pt;height:33pt" fillcolor="window">
            <v:imagedata r:id="rId44" o:title=""/>
          </v:shape>
        </w:pict>
      </w:r>
    </w:p>
    <w:p w:rsidR="00514B74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514B74" w:rsidRPr="00D35263">
        <w:rPr>
          <w:szCs w:val="28"/>
        </w:rPr>
        <w:t>есть не что иное, как коэффициент усиления активного прибора автогенерато</w:t>
      </w:r>
      <w:r w:rsidR="00E8231E" w:rsidRPr="00D35263">
        <w:rPr>
          <w:szCs w:val="28"/>
        </w:rPr>
        <w:t>ра, то выражение</w:t>
      </w:r>
      <w:r>
        <w:rPr>
          <w:szCs w:val="28"/>
        </w:rPr>
        <w:t xml:space="preserve"> </w:t>
      </w:r>
      <w:r w:rsidR="00514B74" w:rsidRPr="00D35263">
        <w:rPr>
          <w:szCs w:val="28"/>
        </w:rPr>
        <w:t>можно представить как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14"/>
          <w:szCs w:val="28"/>
        </w:rPr>
        <w:pict>
          <v:shape id="_x0000_i1063" type="#_x0000_t75" style="width:66pt;height:20.25pt" fillcolor="window">
            <v:imagedata r:id="rId45" o:title=""/>
          </v:shape>
        </w:pic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Таким образом, выражение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является условием баланса амплитуд. В этом условии две величины (</w:t>
      </w:r>
      <w:r w:rsidR="00514B74" w:rsidRPr="00D35263">
        <w:rPr>
          <w:i/>
          <w:szCs w:val="28"/>
        </w:rPr>
        <w:t>К</w:t>
      </w:r>
      <w:r w:rsidR="00514B74" w:rsidRPr="00D35263">
        <w:rPr>
          <w:szCs w:val="28"/>
          <w:vertAlign w:val="subscript"/>
        </w:rPr>
        <w:t>ОС</w:t>
      </w:r>
      <w:r w:rsidR="00514B74" w:rsidRPr="00D35263">
        <w:rPr>
          <w:szCs w:val="28"/>
        </w:rPr>
        <w:t xml:space="preserve"> и </w:t>
      </w:r>
      <w:r w:rsidR="00514B74" w:rsidRPr="00D35263">
        <w:rPr>
          <w:i/>
          <w:szCs w:val="28"/>
          <w:lang w:val="en-US"/>
        </w:rPr>
        <w:t>R</w:t>
      </w:r>
      <w:r w:rsidR="00514B74" w:rsidRPr="00D35263">
        <w:rPr>
          <w:szCs w:val="28"/>
          <w:vertAlign w:val="subscript"/>
        </w:rPr>
        <w:t>Э0</w:t>
      </w:r>
      <w:r w:rsidR="00514B74" w:rsidRPr="00D35263">
        <w:rPr>
          <w:szCs w:val="28"/>
        </w:rPr>
        <w:t xml:space="preserve">) от амплитуды колебаний не зависят, а величина крутизны </w:t>
      </w:r>
      <w:r w:rsidR="00514B74" w:rsidRPr="00D35263">
        <w:rPr>
          <w:i/>
          <w:szCs w:val="28"/>
          <w:lang w:val="en-US"/>
        </w:rPr>
        <w:t>S</w:t>
      </w:r>
      <w:r w:rsidR="00514B74" w:rsidRPr="00D35263">
        <w:rPr>
          <w:szCs w:val="28"/>
          <w:vertAlign w:val="subscript"/>
        </w:rPr>
        <w:t>СР</w:t>
      </w:r>
      <w:r w:rsidR="00514B74" w:rsidRPr="00D35263">
        <w:rPr>
          <w:szCs w:val="28"/>
        </w:rPr>
        <w:t xml:space="preserve"> зависит от </w:t>
      </w:r>
      <w:r w:rsidR="00514B74" w:rsidRPr="00D35263">
        <w:rPr>
          <w:i/>
          <w:szCs w:val="28"/>
          <w:lang w:val="en-US"/>
        </w:rPr>
        <w:t>U</w:t>
      </w:r>
      <w:r w:rsidR="00514B74" w:rsidRPr="00D35263">
        <w:rPr>
          <w:i/>
          <w:szCs w:val="28"/>
          <w:vertAlign w:val="subscript"/>
          <w:lang w:val="en-US"/>
        </w:rPr>
        <w:t>m</w:t>
      </w:r>
      <w:r w:rsidR="00514B74" w:rsidRPr="00D35263">
        <w:rPr>
          <w:szCs w:val="28"/>
          <w:vertAlign w:val="subscript"/>
        </w:rPr>
        <w:t>БЭ</w:t>
      </w:r>
      <w:r w:rsidR="00514B74" w:rsidRPr="00D35263">
        <w:rPr>
          <w:szCs w:val="28"/>
        </w:rPr>
        <w:t xml:space="preserve">. Следовательно, условие баланса амплитуд выполняется лишь при определенной "стационарной" амплитуде </w:t>
      </w:r>
      <w:r w:rsidR="00514B74" w:rsidRPr="00D35263">
        <w:rPr>
          <w:i/>
          <w:szCs w:val="28"/>
          <w:lang w:val="en-US"/>
        </w:rPr>
        <w:t>U</w:t>
      </w:r>
      <w:r w:rsidR="00514B74" w:rsidRPr="00D35263">
        <w:rPr>
          <w:i/>
          <w:szCs w:val="28"/>
          <w:vertAlign w:val="subscript"/>
          <w:lang w:val="en-US"/>
        </w:rPr>
        <w:t>m</w:t>
      </w:r>
      <w:r w:rsidR="00514B74" w:rsidRPr="00D35263">
        <w:rPr>
          <w:szCs w:val="28"/>
          <w:vertAlign w:val="subscript"/>
        </w:rPr>
        <w:t>СТ</w:t>
      </w:r>
      <w:r w:rsidR="00514B74" w:rsidRPr="00D35263">
        <w:rPr>
          <w:szCs w:val="28"/>
        </w:rPr>
        <w:t>.</w:t>
      </w: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Для определения амплитуды стационарных колебаний используется характерис</w:t>
      </w:r>
      <w:r w:rsidR="00E8231E" w:rsidRPr="00D35263">
        <w:rPr>
          <w:szCs w:val="28"/>
        </w:rPr>
        <w:t>тика средней крутизны (рис. 3</w:t>
      </w:r>
      <w:r w:rsidRPr="00D35263">
        <w:rPr>
          <w:szCs w:val="28"/>
        </w:rPr>
        <w:t>).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64" type="#_x0000_t75" style="width:164.25pt;height:84pt" o:allowoverlap="f">
            <v:imagedata r:id="rId46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3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Характеристика средней крутизны автогенератора</w:t>
      </w:r>
    </w:p>
    <w:p w:rsidR="00A45D6D" w:rsidRPr="00D35263" w:rsidRDefault="00A45D6D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Характеристика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szCs w:val="28"/>
        </w:rPr>
        <w:t>(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) описывает свойства нелинейной части схемы автогенератора. Прямая обратной связи, проведенная на уровне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szCs w:val="28"/>
        </w:rPr>
        <w:t xml:space="preserve"> = 1/</w:t>
      </w:r>
      <w:r w:rsidRPr="00D35263">
        <w:rPr>
          <w:i/>
          <w:szCs w:val="28"/>
        </w:rPr>
        <w:t>К</w:t>
      </w:r>
      <w:r w:rsidRPr="00D35263">
        <w:rPr>
          <w:szCs w:val="28"/>
          <w:vertAlign w:val="subscript"/>
        </w:rPr>
        <w:t>ОС</w:t>
      </w:r>
      <w:r w:rsidRPr="00D35263">
        <w:rPr>
          <w:i/>
          <w:szCs w:val="28"/>
          <w:lang w:val="en-US"/>
        </w:rPr>
        <w:t>R</w:t>
      </w:r>
      <w:r w:rsidRPr="00D35263">
        <w:rPr>
          <w:szCs w:val="28"/>
          <w:vertAlign w:val="subscript"/>
        </w:rPr>
        <w:t>Э0</w:t>
      </w:r>
      <w:r w:rsidRPr="00D35263">
        <w:rPr>
          <w:szCs w:val="28"/>
        </w:rPr>
        <w:t xml:space="preserve"> определяет свойства линейной части схемы. Точка А пересечения этих зависимостей определяет амплитуду стационарных колебаний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 xml:space="preserve">, для которой выполняется условие баланса амплитуд. Участок характеристики средней крутизны, для которой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&lt;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 xml:space="preserve">, можно назвать областью возбуждения колебаний, а участок, где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&gt;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 xml:space="preserve"> – областью затухания колебаний.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Найти амплитуду колебаний можно и с помощью колебательной характеристики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>(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="00E8231E" w:rsidRPr="00D35263">
        <w:rPr>
          <w:szCs w:val="28"/>
        </w:rPr>
        <w:t>). Если в выражении</w:t>
      </w:r>
      <w:r w:rsidR="00D35263">
        <w:rPr>
          <w:szCs w:val="28"/>
        </w:rPr>
        <w:t xml:space="preserve"> </w:t>
      </w:r>
      <w:r w:rsidRPr="00D35263">
        <w:rPr>
          <w:szCs w:val="28"/>
        </w:rPr>
        <w:t xml:space="preserve">заменить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="00E8231E" w:rsidRPr="00D35263">
        <w:rPr>
          <w:szCs w:val="28"/>
        </w:rPr>
        <w:t xml:space="preserve"> его значением из другого</w:t>
      </w:r>
      <w:r w:rsidRPr="00D35263">
        <w:rPr>
          <w:szCs w:val="28"/>
        </w:rPr>
        <w:t>, то можно получить зависимость для стационарного режима автогенератора</w:t>
      </w:r>
    </w:p>
    <w:p w:rsidR="00A45D6D" w:rsidRPr="00D35263" w:rsidRDefault="00A45D6D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5" type="#_x0000_t75" style="width:188.25pt;height:39.75pt" fillcolor="window">
            <v:imagedata r:id="rId47" o:title=""/>
          </v:shape>
        </w:pic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На рисунке 4</w:t>
      </w:r>
      <w:r w:rsidR="00514B74" w:rsidRPr="00D35263">
        <w:rPr>
          <w:szCs w:val="28"/>
        </w:rPr>
        <w:t xml:space="preserve"> построены колебательная характеристика </w:t>
      </w:r>
      <w:r w:rsidR="00514B74" w:rsidRPr="00D35263">
        <w:rPr>
          <w:i/>
          <w:szCs w:val="28"/>
          <w:lang w:val="en-US"/>
        </w:rPr>
        <w:t>I</w:t>
      </w:r>
      <w:r w:rsidR="00514B74" w:rsidRPr="00D35263">
        <w:rPr>
          <w:i/>
          <w:szCs w:val="28"/>
          <w:vertAlign w:val="subscript"/>
          <w:lang w:val="en-US"/>
        </w:rPr>
        <w:t>m</w:t>
      </w:r>
      <w:r w:rsidR="00514B74" w:rsidRPr="00D35263">
        <w:rPr>
          <w:szCs w:val="28"/>
          <w:vertAlign w:val="subscript"/>
        </w:rPr>
        <w:t>1</w:t>
      </w:r>
      <w:r w:rsidR="00514B74" w:rsidRPr="00D35263">
        <w:rPr>
          <w:szCs w:val="28"/>
        </w:rPr>
        <w:t>(</w:t>
      </w:r>
      <w:r w:rsidR="00514B74" w:rsidRPr="00D35263">
        <w:rPr>
          <w:i/>
          <w:szCs w:val="28"/>
          <w:lang w:val="en-US"/>
        </w:rPr>
        <w:t>U</w:t>
      </w:r>
      <w:r w:rsidR="00514B74" w:rsidRPr="00D35263">
        <w:rPr>
          <w:i/>
          <w:szCs w:val="28"/>
          <w:vertAlign w:val="subscript"/>
          <w:lang w:val="en-US"/>
        </w:rPr>
        <w:t>m</w:t>
      </w:r>
      <w:r w:rsidR="00514B74" w:rsidRPr="00D35263">
        <w:rPr>
          <w:szCs w:val="28"/>
          <w:vertAlign w:val="subscript"/>
        </w:rPr>
        <w:t>БЭ</w:t>
      </w:r>
      <w:r w:rsidR="00514B74" w:rsidRPr="00D35263">
        <w:rPr>
          <w:szCs w:val="28"/>
        </w:rPr>
        <w:t xml:space="preserve">) и прямая обратной связи, проходящая через начало координат под углом </w:t>
      </w:r>
      <w:r w:rsidR="00514B74" w:rsidRPr="00D35263">
        <w:rPr>
          <w:szCs w:val="28"/>
        </w:rPr>
        <w:sym w:font="SymbolProp BT" w:char="F061"/>
      </w:r>
      <w:r w:rsidR="00514B74" w:rsidRPr="00D35263">
        <w:rPr>
          <w:szCs w:val="28"/>
        </w:rPr>
        <w:t xml:space="preserve">, величина которого определяется значением </w:t>
      </w:r>
      <w:r w:rsidR="00514B74" w:rsidRPr="00D35263">
        <w:rPr>
          <w:i/>
          <w:szCs w:val="28"/>
          <w:lang w:val="en-US"/>
        </w:rPr>
        <w:t>S</w:t>
      </w:r>
      <w:r w:rsidR="00514B74" w:rsidRPr="00D35263">
        <w:rPr>
          <w:szCs w:val="28"/>
          <w:vertAlign w:val="subscript"/>
        </w:rPr>
        <w:t>СР</w:t>
      </w:r>
      <w:r w:rsidR="00514B74" w:rsidRPr="00D35263">
        <w:rPr>
          <w:szCs w:val="28"/>
        </w:rPr>
        <w:t xml:space="preserve"> для стационарного режима: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position w:val="-36"/>
          <w:szCs w:val="28"/>
        </w:rPr>
        <w:pict>
          <v:shape id="_x0000_i1066" type="#_x0000_t75" style="width:195pt;height:42pt" fillcolor="window">
            <v:imagedata r:id="rId48" o:title=""/>
          </v:shape>
        </w:pic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67" type="#_x0000_t75" style="width:149.25pt;height:106.5pt" o:allowoverlap="f">
            <v:imagedata r:id="rId49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4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Колебательная характеристика автогенератора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Точка А пересечения колебательной характеристики и прямой обратной связи определяет амплитуду стационарных колебаний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>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Колебательная характеристика снимается экспериментально. На базу транзистора (при разомкнутой ОС) подается гармоническое напряжение с частотой, равной резонансной частоте колебательного контура, от внешнего генератора и при каждом значении амплитуды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измеряется амплитуда первой гармоники коллекторного тока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>. Вид колебательной характеристики будет зависеть от выбора положения рабочей точки (напряжения смещения).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Процесс возникновения колебаний в автогенераторе также зависит от выбранного рабочего режима активного прибора, определяемого постоянными питающими напряжениями, и величины коэффициента обратной связи. При этом напряжение смещения играет особую роль – если рабочая точка выбрана в области большой крутизны, то самовозбуждение наступает легко. Различают два режима самовозбуждения автогенератора – мягкий и жесткий.</w:t>
      </w: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При мягком режиме самовозбуждения начальную рабочую точку выбирают на середине линейного участка вольт-амперной характеристики активного нелинейного прибора (транзистора) в точке с максимальной крутизной (рис. </w:t>
      </w:r>
      <w:r w:rsidR="00E8231E" w:rsidRPr="00D35263">
        <w:rPr>
          <w:szCs w:val="28"/>
        </w:rPr>
        <w:t>5</w:t>
      </w:r>
      <w:r w:rsidRPr="00D35263">
        <w:rPr>
          <w:szCs w:val="28"/>
        </w:rPr>
        <w:t>).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68" type="#_x0000_t75" style="width:200.25pt;height:170.25pt" o:allowoverlap="f">
            <v:imagedata r:id="rId50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5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Выбор рабочей точки при мягком режиме самовозбуждения</w:t>
      </w:r>
    </w:p>
    <w:p w:rsidR="00A45D6D" w:rsidRPr="00D35263" w:rsidRDefault="00A45D6D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Даже самые малые электрические возмущения в схеме (включение, флуктуации) вызывают нарастание колебаний. Вначале амплитуда первой гармоники выходного тока </w:t>
      </w:r>
      <w:r w:rsidRPr="00D35263">
        <w:rPr>
          <w:i/>
          <w:szCs w:val="28"/>
          <w:lang w:val="en-US"/>
        </w:rPr>
        <w:t>i</w:t>
      </w:r>
      <w:r w:rsidRPr="00D35263">
        <w:rPr>
          <w:szCs w:val="28"/>
          <w:vertAlign w:val="subscript"/>
        </w:rPr>
        <w:t>К</w:t>
      </w:r>
      <w:r w:rsidRPr="00D35263">
        <w:rPr>
          <w:szCs w:val="28"/>
        </w:rPr>
        <w:t xml:space="preserve"> растет почти пропорционально амплитуде входного напряжения </w:t>
      </w:r>
      <w:r w:rsidRPr="00D35263">
        <w:rPr>
          <w:i/>
          <w:szCs w:val="28"/>
          <w:lang w:val="en-US"/>
        </w:rPr>
        <w:t>u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>(</w:t>
      </w:r>
      <w:r w:rsidRPr="00D35263">
        <w:rPr>
          <w:szCs w:val="28"/>
          <w:lang w:val="en-US"/>
        </w:rPr>
        <w:t>t</w:t>
      </w:r>
      <w:r w:rsidRPr="00D35263">
        <w:rPr>
          <w:szCs w:val="28"/>
        </w:rPr>
        <w:t>), а затем ее рост вследствие нелинейности характеристики замедляется и прекращается вовсе. В схеме автогенератора наступает установившийся режим.</w:t>
      </w: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При жестком режиме самовозбуждения начальную рабочую точку выбирают на нижнем участке вольт-амперной характеристики активного прибора с ма</w:t>
      </w:r>
      <w:r w:rsidR="00E8231E" w:rsidRPr="00D35263">
        <w:rPr>
          <w:szCs w:val="28"/>
        </w:rPr>
        <w:t>лой крутизной (рис. 6</w:t>
      </w:r>
      <w:r w:rsidRPr="00D35263">
        <w:rPr>
          <w:szCs w:val="28"/>
        </w:rPr>
        <w:t>).</w:t>
      </w: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D35263" w:rsidP="00D3526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br w:type="page"/>
      </w:r>
      <w:r w:rsidR="00622DD6">
        <w:rPr>
          <w:szCs w:val="28"/>
        </w:rPr>
        <w:pict>
          <v:shape id="_x0000_i1069" type="#_x0000_t75" style="width:186.75pt;height:157.5pt" o:allowoverlap="f">
            <v:imagedata r:id="rId51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6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Выбор рабочей точки при жестком режиме самовозбуждения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При незначительных амплитудах входного колебания (</w:t>
      </w:r>
      <w:r w:rsidRPr="00D35263">
        <w:rPr>
          <w:i/>
          <w:szCs w:val="28"/>
          <w:lang w:val="en-US"/>
        </w:rPr>
        <w:t>u</w:t>
      </w:r>
      <w:r w:rsidRPr="00D35263">
        <w:rPr>
          <w:szCs w:val="28"/>
        </w:rPr>
        <w:t>'(</w:t>
      </w:r>
      <w:r w:rsidRPr="00D35263">
        <w:rPr>
          <w:szCs w:val="28"/>
          <w:lang w:val="en-US"/>
        </w:rPr>
        <w:t>t</w:t>
      </w:r>
      <w:r w:rsidRPr="00D35263">
        <w:rPr>
          <w:szCs w:val="28"/>
        </w:rPr>
        <w:t xml:space="preserve">), </w:t>
      </w:r>
      <w:r w:rsidRPr="00D35263">
        <w:rPr>
          <w:i/>
          <w:szCs w:val="28"/>
          <w:lang w:val="en-US"/>
        </w:rPr>
        <w:t>u</w:t>
      </w:r>
      <w:r w:rsidRPr="00D35263">
        <w:rPr>
          <w:szCs w:val="28"/>
        </w:rPr>
        <w:t>''(</w:t>
      </w:r>
      <w:r w:rsidRPr="00D35263">
        <w:rPr>
          <w:szCs w:val="28"/>
          <w:lang w:val="en-US"/>
        </w:rPr>
        <w:t>t</w:t>
      </w:r>
      <w:r w:rsidRPr="00D35263">
        <w:rPr>
          <w:szCs w:val="28"/>
        </w:rPr>
        <w:t xml:space="preserve">)) самовозбуждение автогенератора не наступает, так как из-за малой крутизны не выполняются условия самовозбуждения </w:t>
      </w:r>
      <w:r w:rsidRPr="00D35263">
        <w:rPr>
          <w:i/>
          <w:szCs w:val="28"/>
        </w:rPr>
        <w:t>К</w:t>
      </w:r>
      <w:r w:rsidRPr="00D35263">
        <w:rPr>
          <w:szCs w:val="28"/>
        </w:rPr>
        <w:sym w:font="SymbolProp BT" w:char="F062"/>
      </w:r>
      <w:r w:rsidRPr="00D35263">
        <w:rPr>
          <w:szCs w:val="28"/>
        </w:rPr>
        <w:t xml:space="preserve"> &gt; 1. При достаточно больших амплитудах входного напряжения (</w:t>
      </w:r>
      <w:r w:rsidRPr="00D35263">
        <w:rPr>
          <w:i/>
          <w:szCs w:val="28"/>
        </w:rPr>
        <w:t>u</w:t>
      </w:r>
      <w:r w:rsidRPr="00D35263">
        <w:rPr>
          <w:szCs w:val="28"/>
        </w:rPr>
        <w:t xml:space="preserve">'''(t)) возникают выходные колебания активного прибора </w:t>
      </w:r>
      <w:r w:rsidRPr="00D35263">
        <w:rPr>
          <w:i/>
          <w:szCs w:val="28"/>
          <w:lang w:val="en-US"/>
        </w:rPr>
        <w:t>i</w:t>
      </w:r>
      <w:r w:rsidRPr="00D35263">
        <w:rPr>
          <w:szCs w:val="28"/>
        </w:rPr>
        <w:t>'''(</w:t>
      </w:r>
      <w:r w:rsidRPr="00D35263">
        <w:rPr>
          <w:szCs w:val="28"/>
          <w:lang w:val="en-US"/>
        </w:rPr>
        <w:t>t</w:t>
      </w:r>
      <w:r w:rsidRPr="00D35263">
        <w:rPr>
          <w:szCs w:val="28"/>
        </w:rPr>
        <w:t>), которые быстро нарастают до значений установившегося (стационарного) режима.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Построим колебательные характеристики и характеристики средней крутизны для указанных режимов. </w:t>
      </w:r>
    </w:p>
    <w:p w:rsidR="00514B74" w:rsidRDefault="00514B74" w:rsidP="00D35263">
      <w:pPr>
        <w:pStyle w:val="21"/>
        <w:ind w:firstLine="720"/>
        <w:rPr>
          <w:szCs w:val="28"/>
        </w:rPr>
      </w:pPr>
      <w:r w:rsidRPr="00D35263">
        <w:rPr>
          <w:szCs w:val="28"/>
        </w:rPr>
        <w:t>При мягком р</w:t>
      </w:r>
      <w:r w:rsidR="00E8231E" w:rsidRPr="00D35263">
        <w:rPr>
          <w:szCs w:val="28"/>
        </w:rPr>
        <w:t>ежиме самовозбуждения (рис. 7</w:t>
      </w:r>
      <w:r w:rsidRPr="00D35263">
        <w:rPr>
          <w:szCs w:val="28"/>
        </w:rPr>
        <w:t xml:space="preserve">), когда крутизна вольт-амперной характеристики максимальна, имеем только одну точку пересечения характеристик с прямой обратной связи (исключая состояние покоя) и, следовательно, одно значение напряжения стационарных колебаний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>.</w:t>
      </w:r>
    </w:p>
    <w:p w:rsidR="00D35263" w:rsidRPr="00D35263" w:rsidRDefault="00D35263" w:rsidP="00D35263">
      <w:pPr>
        <w:pStyle w:val="21"/>
        <w:ind w:firstLine="720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70" type="#_x0000_t75" style="width:292.5pt;height:100.5pt" o:allowoverlap="f">
            <v:imagedata r:id="rId52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7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Характеристики мягкого режима</w:t>
      </w: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514B74" w:rsidRPr="00D35263">
        <w:rPr>
          <w:szCs w:val="28"/>
        </w:rPr>
        <w:t>При жестком р</w:t>
      </w:r>
      <w:r w:rsidR="00E8231E" w:rsidRPr="00D35263">
        <w:rPr>
          <w:szCs w:val="28"/>
        </w:rPr>
        <w:t>ежиме самовозбуждения (рис. 8</w:t>
      </w:r>
      <w:r w:rsidR="00514B74" w:rsidRPr="00D35263">
        <w:rPr>
          <w:szCs w:val="28"/>
        </w:rPr>
        <w:t xml:space="preserve">), когда крутизна вольт-амперной характеристики мала, имеем две точки пересечения характеристик с прямой обратной связи. 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622DD6" w:rsidP="00D35263">
      <w:pPr>
        <w:widowControl w:val="0"/>
        <w:spacing w:line="360" w:lineRule="auto"/>
        <w:jc w:val="both"/>
        <w:rPr>
          <w:szCs w:val="28"/>
        </w:rPr>
      </w:pPr>
      <w:r>
        <w:rPr>
          <w:szCs w:val="28"/>
        </w:rPr>
        <w:pict>
          <v:shape id="_x0000_i1071" type="#_x0000_t75" style="width:319.5pt;height:111.75pt" o:allowoverlap="f">
            <v:imagedata r:id="rId53" o:title=""/>
          </v:shape>
        </w:pict>
      </w:r>
    </w:p>
    <w:p w:rsidR="00514B74" w:rsidRPr="00D35263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8</w:t>
      </w:r>
      <w:r w:rsidR="00514B74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514B74" w:rsidRPr="00D35263">
        <w:rPr>
          <w:szCs w:val="28"/>
        </w:rPr>
        <w:t>Характеристики жесткого режима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При малых амплитудах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первая гармоника выходного тока растет медленно из-за малой крутизны вольт-амперной характеристики. По мере выхода рабочей точки на линейную часть характеристики </w:t>
      </w:r>
      <w:r w:rsidRPr="00D35263">
        <w:rPr>
          <w:i/>
          <w:szCs w:val="28"/>
          <w:lang w:val="en-US"/>
        </w:rPr>
        <w:t>i</w:t>
      </w:r>
      <w:r w:rsidRPr="00D35263">
        <w:rPr>
          <w:szCs w:val="28"/>
          <w:vertAlign w:val="subscript"/>
          <w:lang w:val="en-US"/>
        </w:rPr>
        <w:t>K</w:t>
      </w:r>
      <w:r w:rsidRPr="00D35263">
        <w:rPr>
          <w:szCs w:val="28"/>
        </w:rPr>
        <w:t>(</w:t>
      </w:r>
      <w:r w:rsidRPr="00D35263">
        <w:rPr>
          <w:i/>
          <w:szCs w:val="28"/>
          <w:lang w:val="en-US"/>
        </w:rPr>
        <w:t>u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) скорость нарастания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 увеличивается (увеличивается </w:t>
      </w:r>
      <w:r w:rsidRPr="00D35263">
        <w:rPr>
          <w:i/>
          <w:szCs w:val="28"/>
          <w:lang w:val="en-US"/>
        </w:rPr>
        <w:t>S</w:t>
      </w:r>
      <w:r w:rsidRPr="00D35263">
        <w:rPr>
          <w:szCs w:val="28"/>
          <w:vertAlign w:val="subscript"/>
        </w:rPr>
        <w:t>СР</w:t>
      </w:r>
      <w:r w:rsidRPr="00D35263">
        <w:rPr>
          <w:szCs w:val="28"/>
        </w:rPr>
        <w:t xml:space="preserve">). Следующее снижение темпа роста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 обусловлено заходом в режим ограничения тока коллектора. Проводя прямую обратной связи убеждаемся, что могут существовать два значения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</w:t>
      </w:r>
      <w:r w:rsidRPr="00D35263">
        <w:rPr>
          <w:szCs w:val="28"/>
        </w:rPr>
        <w:t xml:space="preserve">, удовлетворяющие условию стационарности. Однако стационарное состояние не может одновременно существовать в нескольких точках. Чтобы ответить на вопрос, в какой из этих точек будет происходить работа генератора, необходимо исследовать указанные состояния на устойчивость. 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Стационарное состояние системы называется абсолютно устойчивым, если любое возмущение, вызванное в ней, со временем затухает.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Если в системе затухают лишь возмущения, интенсивность которых не превышает заданной величины, то говорят, что состояние системы устойчиво в малом.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Найдем устойчивое состояние работы генератора для мягкого и жесткого режимов самовозбуждения.</w:t>
      </w:r>
    </w:p>
    <w:p w:rsidR="00A45D6D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Для мягкого р</w:t>
      </w:r>
      <w:r w:rsidR="00E8231E" w:rsidRPr="00D35263">
        <w:rPr>
          <w:szCs w:val="28"/>
        </w:rPr>
        <w:t>ежима самовозбуждения (рис. 9</w:t>
      </w:r>
      <w:r w:rsidRPr="00D35263">
        <w:rPr>
          <w:szCs w:val="28"/>
        </w:rPr>
        <w:t xml:space="preserve">) предположим, что на вход генератора подана небольшая амплитуда напряжения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. 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A45D6D" w:rsidRPr="00D35263" w:rsidRDefault="00622DD6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pict>
          <v:shape id="_x0000_i1072" type="#_x0000_t75" style="width:180.75pt;height:189pt" o:allowoverlap="f">
            <v:imagedata r:id="rId54" o:title=""/>
          </v:shape>
        </w:pict>
      </w:r>
    </w:p>
    <w:p w:rsidR="00A45D6D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9</w:t>
      </w:r>
      <w:r w:rsidR="00A45D6D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A45D6D" w:rsidRPr="00D35263">
        <w:rPr>
          <w:szCs w:val="28"/>
        </w:rPr>
        <w:t>Определение устойчивости в мягком режиме самовозбуждения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Тогда этому значению будет соответствовать небольшое значение тока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, для которого находится соответствующее ему значение на прямой обратной связи. Но последнему значению соответствует новое, более высокое значение </w:t>
      </w:r>
      <w:r w:rsidRPr="00D35263">
        <w:rPr>
          <w:i/>
          <w:szCs w:val="28"/>
          <w:lang w:val="en-US"/>
        </w:rPr>
        <w:t>I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1</w:t>
      </w:r>
      <w:r w:rsidRPr="00D35263">
        <w:rPr>
          <w:szCs w:val="28"/>
        </w:rPr>
        <w:t xml:space="preserve"> и новое значение на прямой обратной связи, и т. д. Таким образом, видно, что в процессе динамики колебания перейдут в точку М.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Теперь предположим, что на вход генератора подана большая амплитуда напряжения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2</w:t>
      </w:r>
      <w:r w:rsidRPr="00D35263">
        <w:rPr>
          <w:szCs w:val="28"/>
        </w:rPr>
        <w:t>. Рассуждая аналогично предыдущему случаю нетрудно определить, что колебания также перейдут в точку М. Таким образом точка М является устойчивой и только в ней возможен стационарный режим.</w:t>
      </w:r>
    </w:p>
    <w:p w:rsidR="00A45D6D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При жестком режиме самовозбуждения, когда рабочая точка находится на участке с малой крутизной, колебательная характеристика имеет вид, представ</w:t>
      </w:r>
      <w:r w:rsidR="00E8231E" w:rsidRPr="00D35263">
        <w:rPr>
          <w:szCs w:val="28"/>
        </w:rPr>
        <w:t>ленный на рисунке 10</w:t>
      </w:r>
      <w:r w:rsidRPr="00D35263">
        <w:rPr>
          <w:szCs w:val="28"/>
        </w:rPr>
        <w:t xml:space="preserve">. </w:t>
      </w:r>
    </w:p>
    <w:p w:rsid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A45D6D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  <w:r w:rsidR="00622DD6">
        <w:rPr>
          <w:szCs w:val="28"/>
        </w:rPr>
        <w:pict>
          <v:shape id="_x0000_i1073" type="#_x0000_t75" style="width:157.5pt;height:191.25pt" o:allowoverlap="f">
            <v:imagedata r:id="rId55" o:title=""/>
          </v:shape>
        </w:pict>
      </w:r>
    </w:p>
    <w:p w:rsidR="00A45D6D" w:rsidRDefault="00E8231E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Рис. 10</w:t>
      </w:r>
      <w:r w:rsidR="00A45D6D" w:rsidRPr="00D35263">
        <w:rPr>
          <w:szCs w:val="28"/>
        </w:rPr>
        <w:t>.</w:t>
      </w:r>
      <w:r w:rsidR="00D35263">
        <w:rPr>
          <w:szCs w:val="28"/>
        </w:rPr>
        <w:t xml:space="preserve"> </w:t>
      </w:r>
      <w:r w:rsidR="00A45D6D" w:rsidRPr="00D35263">
        <w:rPr>
          <w:szCs w:val="28"/>
        </w:rPr>
        <w:t>Определение устойчивости в жестком режиме самовозбуждения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szCs w:val="28"/>
        </w:rPr>
      </w:pP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Прямая обратной связи пересекает колебательную характеристику в трех точках (включая точку покоя 0). </w:t>
      </w:r>
      <w:r w:rsidR="007E6BA8" w:rsidRPr="00D35263">
        <w:rPr>
          <w:szCs w:val="28"/>
        </w:rPr>
        <w:t>П</w:t>
      </w:r>
      <w:r w:rsidRPr="00D35263">
        <w:rPr>
          <w:szCs w:val="28"/>
        </w:rPr>
        <w:t>ри малых амплитудах воздействия (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&lt;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mN</w:t>
      </w:r>
      <w:r w:rsidRPr="00D35263">
        <w:rPr>
          <w:szCs w:val="28"/>
        </w:rPr>
        <w:t xml:space="preserve">) генератор не возбудится, так как колебания стремятся перейти к точке 0. Если же амплитуда воздействия больше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mN</w:t>
      </w:r>
      <w:r w:rsidRPr="00D35263">
        <w:rPr>
          <w:szCs w:val="28"/>
        </w:rPr>
        <w:t xml:space="preserve">, то генератор возбудится, и устойчивые колебания будут наблюдаться в точке М. </w:t>
      </w:r>
      <w:r w:rsidR="007E6BA8" w:rsidRPr="00D35263">
        <w:rPr>
          <w:szCs w:val="28"/>
        </w:rPr>
        <w:t>Т</w:t>
      </w:r>
      <w:r w:rsidRPr="00D35263">
        <w:rPr>
          <w:szCs w:val="28"/>
        </w:rPr>
        <w:t xml:space="preserve">очка М является устойчивой как слева, так и справа. Точка </w:t>
      </w:r>
      <w:r w:rsidRPr="00D35263">
        <w:rPr>
          <w:i/>
          <w:szCs w:val="28"/>
          <w:lang w:val="en-US"/>
        </w:rPr>
        <w:t>N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является неустойчивой как слева, так и справа, так как в первом случае колебания затухают, и генератор не возбуждается, а во втором случае колебания переходят в стационарное состояние (точка М).</w:t>
      </w:r>
    </w:p>
    <w:p w:rsidR="00514B74" w:rsidRPr="00D35263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>В дальнейшем, чтобы не анализировать каждый раз на устойчивость, заметим, что состояние устойчиво, когда справа от точки пересечения колебательная характеристика (характеристика средней крутизны) проходит ниже прямой обратной связи, а слева от точки – выше.</w:t>
      </w:r>
    </w:p>
    <w:p w:rsidR="00514B74" w:rsidRDefault="00514B74" w:rsidP="00D35263">
      <w:pPr>
        <w:widowControl w:val="0"/>
        <w:spacing w:line="360" w:lineRule="auto"/>
        <w:ind w:firstLine="720"/>
        <w:jc w:val="both"/>
        <w:rPr>
          <w:szCs w:val="28"/>
        </w:rPr>
      </w:pPr>
      <w:r w:rsidRPr="00D35263">
        <w:rPr>
          <w:szCs w:val="28"/>
        </w:rPr>
        <w:t xml:space="preserve">Следует также подчеркнуть, что выполнение амплитудного условия самовозбуждения означает неустойчивость </w:t>
      </w:r>
      <w:r w:rsidR="00B41583" w:rsidRPr="00D35263">
        <w:rPr>
          <w:szCs w:val="28"/>
        </w:rPr>
        <w:t>точки покоя (0). На рисунке 10</w:t>
      </w:r>
      <w:r w:rsidRPr="00D35263">
        <w:rPr>
          <w:szCs w:val="28"/>
        </w:rPr>
        <w:t xml:space="preserve"> она неустойчива и генерат</w:t>
      </w:r>
      <w:r w:rsidR="00B41583" w:rsidRPr="00D35263">
        <w:rPr>
          <w:szCs w:val="28"/>
        </w:rPr>
        <w:t>ор возбудится, а на рисунке 8</w:t>
      </w:r>
      <w:r w:rsidRPr="00D35263">
        <w:rPr>
          <w:szCs w:val="28"/>
        </w:rPr>
        <w:t xml:space="preserve"> она неустойчива в малом, и генератор возбудится только при условии, если первоначальное возмущение </w:t>
      </w:r>
      <w:r w:rsidRPr="00D35263">
        <w:rPr>
          <w:szCs w:val="28"/>
        </w:rPr>
        <w:sym w:font="SymbolProp BT" w:char="F044"/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БЭ</w:t>
      </w:r>
      <w:r w:rsidRPr="00D35263">
        <w:rPr>
          <w:szCs w:val="28"/>
        </w:rPr>
        <w:t xml:space="preserve"> будет не менее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</w:t>
      </w:r>
      <w:r w:rsidRPr="00D35263">
        <w:rPr>
          <w:szCs w:val="28"/>
          <w:vertAlign w:val="subscript"/>
        </w:rPr>
        <w:t>СТ1</w:t>
      </w:r>
      <w:r w:rsidRPr="00D35263">
        <w:rPr>
          <w:szCs w:val="28"/>
        </w:rPr>
        <w:t xml:space="preserve"> = </w:t>
      </w:r>
      <w:r w:rsidRPr="00D35263">
        <w:rPr>
          <w:i/>
          <w:szCs w:val="28"/>
          <w:lang w:val="en-US"/>
        </w:rPr>
        <w:t>U</w:t>
      </w:r>
      <w:r w:rsidRPr="00D35263">
        <w:rPr>
          <w:i/>
          <w:szCs w:val="28"/>
          <w:vertAlign w:val="subscript"/>
          <w:lang w:val="en-US"/>
        </w:rPr>
        <w:t>mN</w:t>
      </w:r>
      <w:r w:rsidRPr="00D35263">
        <w:rPr>
          <w:szCs w:val="28"/>
        </w:rPr>
        <w:t>.</w:t>
      </w:r>
      <w:r w:rsidR="00A45D6D" w:rsidRPr="00D35263">
        <w:rPr>
          <w:szCs w:val="28"/>
        </w:rPr>
        <w:t>.</w:t>
      </w:r>
    </w:p>
    <w:p w:rsidR="00B41583" w:rsidRDefault="00D35263" w:rsidP="00D35263">
      <w:pPr>
        <w:widowControl w:val="0"/>
        <w:spacing w:line="360" w:lineRule="auto"/>
        <w:ind w:firstLine="720"/>
        <w:jc w:val="center"/>
        <w:rPr>
          <w:b/>
          <w:bCs/>
          <w:szCs w:val="28"/>
        </w:rPr>
      </w:pPr>
      <w:r>
        <w:rPr>
          <w:szCs w:val="28"/>
        </w:rPr>
        <w:br w:type="page"/>
      </w:r>
      <w:r w:rsidR="007E6BA8" w:rsidRPr="00D35263">
        <w:rPr>
          <w:b/>
          <w:bCs/>
          <w:szCs w:val="28"/>
        </w:rPr>
        <w:t>Литература</w:t>
      </w:r>
    </w:p>
    <w:p w:rsidR="00D35263" w:rsidRPr="00D35263" w:rsidRDefault="00D35263" w:rsidP="00D35263">
      <w:pPr>
        <w:widowControl w:val="0"/>
        <w:spacing w:line="360" w:lineRule="auto"/>
        <w:ind w:firstLine="720"/>
        <w:jc w:val="both"/>
        <w:rPr>
          <w:b/>
          <w:bCs/>
          <w:szCs w:val="28"/>
        </w:rPr>
      </w:pPr>
    </w:p>
    <w:p w:rsidR="00B41583" w:rsidRPr="00D35263" w:rsidRDefault="007E6BA8" w:rsidP="00D35263">
      <w:pPr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szCs w:val="28"/>
        </w:rPr>
      </w:pPr>
      <w:r w:rsidRPr="00D35263">
        <w:rPr>
          <w:szCs w:val="28"/>
        </w:rPr>
        <w:t>Богданов Н. Г.,</w:t>
      </w:r>
      <w:r w:rsidR="00D35263">
        <w:rPr>
          <w:szCs w:val="28"/>
        </w:rPr>
        <w:t xml:space="preserve"> </w:t>
      </w:r>
      <w:r w:rsidRPr="00D35263">
        <w:rPr>
          <w:szCs w:val="28"/>
        </w:rPr>
        <w:t>Лисичкин В. Г. Основы радиотехники и электроники. Часть 8</w:t>
      </w:r>
      <w:r w:rsidR="00B41583" w:rsidRPr="00D35263">
        <w:rPr>
          <w:szCs w:val="28"/>
        </w:rPr>
        <w:t>,</w:t>
      </w:r>
      <w:r w:rsidRPr="00D35263">
        <w:rPr>
          <w:szCs w:val="28"/>
        </w:rPr>
        <w:t>2000</w:t>
      </w:r>
      <w:r w:rsidR="00B41583" w:rsidRPr="00D35263">
        <w:rPr>
          <w:szCs w:val="28"/>
        </w:rPr>
        <w:t>г.</w:t>
      </w:r>
    </w:p>
    <w:p w:rsidR="00A45D6D" w:rsidRPr="00D35263" w:rsidRDefault="007E6BA8" w:rsidP="00D35263">
      <w:pPr>
        <w:widowControl w:val="0"/>
        <w:numPr>
          <w:ilvl w:val="0"/>
          <w:numId w:val="18"/>
        </w:numPr>
        <w:spacing w:line="360" w:lineRule="auto"/>
        <w:ind w:left="0" w:firstLine="0"/>
        <w:jc w:val="both"/>
        <w:rPr>
          <w:szCs w:val="28"/>
        </w:rPr>
      </w:pPr>
      <w:r w:rsidRPr="00D35263">
        <w:rPr>
          <w:szCs w:val="28"/>
        </w:rPr>
        <w:t>Никольский И. Н., Хопов В. Б., Варокосин Н. П., Григорьев В. А., Колесников А. А. Нелинейные радиотехнические устройства связи.</w:t>
      </w:r>
      <w:r w:rsidR="00B41583" w:rsidRPr="00D35263">
        <w:rPr>
          <w:szCs w:val="28"/>
        </w:rPr>
        <w:t>,</w:t>
      </w:r>
      <w:r w:rsidRPr="00D35263">
        <w:rPr>
          <w:szCs w:val="28"/>
        </w:rPr>
        <w:t xml:space="preserve"> 1972.</w:t>
      </w:r>
      <w:bookmarkStart w:id="0" w:name="_GoBack"/>
      <w:bookmarkEnd w:id="0"/>
    </w:p>
    <w:sectPr w:rsidR="00A45D6D" w:rsidRPr="00D35263" w:rsidSect="00D35263">
      <w:headerReference w:type="even" r:id="rId56"/>
      <w:headerReference w:type="default" r:id="rId57"/>
      <w:pgSz w:w="11906" w:h="16838" w:code="9"/>
      <w:pgMar w:top="1134" w:right="851" w:bottom="1134" w:left="1701" w:header="73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3F5" w:rsidRDefault="009D63F5">
      <w:r>
        <w:separator/>
      </w:r>
    </w:p>
  </w:endnote>
  <w:endnote w:type="continuationSeparator" w:id="0">
    <w:p w:rsidR="009D63F5" w:rsidRDefault="009D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Prop BT">
    <w:altName w:val="Symbol"/>
    <w:panose1 w:val="05050102010607020607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3F5" w:rsidRDefault="009D63F5">
      <w:r>
        <w:separator/>
      </w:r>
    </w:p>
  </w:footnote>
  <w:footnote w:type="continuationSeparator" w:id="0">
    <w:p w:rsidR="009D63F5" w:rsidRDefault="009D63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74" w:rsidRDefault="00157EA1" w:rsidP="00F31E1F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18</w:t>
    </w:r>
  </w:p>
  <w:p w:rsidR="00514B74" w:rsidRDefault="00514B7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B74" w:rsidRDefault="00515C4A" w:rsidP="00F31E1F">
    <w:pPr>
      <w:pStyle w:val="a8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514B74" w:rsidRDefault="00514B7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62DD"/>
    <w:multiLevelType w:val="singleLevel"/>
    <w:tmpl w:val="2842E186"/>
    <w:lvl w:ilvl="0">
      <w:start w:val="1"/>
      <w:numFmt w:val="bullet"/>
      <w:lvlText w:val="–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03A211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084861EB"/>
    <w:multiLevelType w:val="singleLevel"/>
    <w:tmpl w:val="674C484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C6064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0D797B31"/>
    <w:multiLevelType w:val="singleLevel"/>
    <w:tmpl w:val="9616793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5">
    <w:nsid w:val="11F50E17"/>
    <w:multiLevelType w:val="singleLevel"/>
    <w:tmpl w:val="830E34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6">
    <w:nsid w:val="14801B2E"/>
    <w:multiLevelType w:val="singleLevel"/>
    <w:tmpl w:val="DD6E423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7">
    <w:nsid w:val="18AA67F5"/>
    <w:multiLevelType w:val="hybridMultilevel"/>
    <w:tmpl w:val="EEEC8F10"/>
    <w:lvl w:ilvl="0" w:tplc="20DAD368">
      <w:start w:val="1"/>
      <w:numFmt w:val="decimal"/>
      <w:lvlText w:val="%1."/>
      <w:lvlJc w:val="left"/>
      <w:pPr>
        <w:ind w:left="1804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8">
    <w:nsid w:val="1D236C0A"/>
    <w:multiLevelType w:val="singleLevel"/>
    <w:tmpl w:val="25EC2C3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9">
    <w:nsid w:val="26A8394B"/>
    <w:multiLevelType w:val="singleLevel"/>
    <w:tmpl w:val="4DC0188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2BDE14BB"/>
    <w:multiLevelType w:val="singleLevel"/>
    <w:tmpl w:val="DF10F71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1">
    <w:nsid w:val="36620D86"/>
    <w:multiLevelType w:val="singleLevel"/>
    <w:tmpl w:val="E708BA4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2">
    <w:nsid w:val="39012A33"/>
    <w:multiLevelType w:val="singleLevel"/>
    <w:tmpl w:val="2DCC35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3">
    <w:nsid w:val="459233D0"/>
    <w:multiLevelType w:val="singleLevel"/>
    <w:tmpl w:val="008EC404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55130127"/>
    <w:multiLevelType w:val="singleLevel"/>
    <w:tmpl w:val="D73EDE34"/>
    <w:lvl w:ilvl="0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5">
    <w:nsid w:val="563E61BD"/>
    <w:multiLevelType w:val="singleLevel"/>
    <w:tmpl w:val="CE006EBE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5D5311CB"/>
    <w:multiLevelType w:val="singleLevel"/>
    <w:tmpl w:val="B766411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7">
    <w:nsid w:val="6BEB51F2"/>
    <w:multiLevelType w:val="singleLevel"/>
    <w:tmpl w:val="E834D2B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"/>
  </w:num>
  <w:num w:numId="5">
    <w:abstractNumId w:val="9"/>
  </w:num>
  <w:num w:numId="6">
    <w:abstractNumId w:val="13"/>
  </w:num>
  <w:num w:numId="7">
    <w:abstractNumId w:val="11"/>
  </w:num>
  <w:num w:numId="8">
    <w:abstractNumId w:val="14"/>
  </w:num>
  <w:num w:numId="9">
    <w:abstractNumId w:val="5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4"/>
  </w:num>
  <w:num w:numId="15">
    <w:abstractNumId w:val="0"/>
  </w:num>
  <w:num w:numId="16">
    <w:abstractNumId w:val="6"/>
  </w:num>
  <w:num w:numId="17">
    <w:abstractNumId w:val="15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3C53"/>
    <w:rsid w:val="00157EA1"/>
    <w:rsid w:val="00191514"/>
    <w:rsid w:val="001E1BB5"/>
    <w:rsid w:val="00514B74"/>
    <w:rsid w:val="00515C4A"/>
    <w:rsid w:val="00622DD6"/>
    <w:rsid w:val="00676C0E"/>
    <w:rsid w:val="007C644C"/>
    <w:rsid w:val="007E6BA8"/>
    <w:rsid w:val="00963C53"/>
    <w:rsid w:val="009D63F5"/>
    <w:rsid w:val="009E6489"/>
    <w:rsid w:val="00A4524A"/>
    <w:rsid w:val="00A45D6D"/>
    <w:rsid w:val="00B41583"/>
    <w:rsid w:val="00B67BCF"/>
    <w:rsid w:val="00D35263"/>
    <w:rsid w:val="00D36A89"/>
    <w:rsid w:val="00D71721"/>
    <w:rsid w:val="00DE1EF1"/>
    <w:rsid w:val="00E8231E"/>
    <w:rsid w:val="00F061F8"/>
    <w:rsid w:val="00F3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5"/>
    <o:shapelayout v:ext="edit">
      <o:idmap v:ext="edit" data="1"/>
    </o:shapelayout>
  </w:shapeDefaults>
  <w:decimalSymbol w:val=","/>
  <w:listSeparator w:val=";"/>
  <w14:defaultImageDpi w14:val="0"/>
  <w15:chartTrackingRefBased/>
  <w15:docId w15:val="{B88FB6ED-6B0E-4797-AF5A-3CD6F33D8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line="360" w:lineRule="auto"/>
      <w:ind w:firstLine="709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spacing w:line="400" w:lineRule="exact"/>
      <w:jc w:val="center"/>
      <w:outlineLvl w:val="1"/>
    </w:pPr>
    <w:rPr>
      <w:b/>
      <w:u w:val="single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line="360" w:lineRule="auto"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676C0E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widowControl w:val="0"/>
      <w:spacing w:line="360" w:lineRule="auto"/>
      <w:ind w:firstLine="709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styleId="a5">
    <w:name w:val="Title"/>
    <w:basedOn w:val="a"/>
    <w:link w:val="a6"/>
    <w:uiPriority w:val="10"/>
    <w:qFormat/>
    <w:pPr>
      <w:widowControl w:val="0"/>
      <w:spacing w:line="360" w:lineRule="auto"/>
      <w:jc w:val="center"/>
    </w:pPr>
    <w:rPr>
      <w:b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</w:rPr>
  </w:style>
  <w:style w:type="paragraph" w:styleId="21">
    <w:name w:val="Body Text Indent 2"/>
    <w:basedOn w:val="a"/>
    <w:link w:val="22"/>
    <w:uiPriority w:val="99"/>
    <w:pPr>
      <w:widowControl w:val="0"/>
      <w:spacing w:line="360" w:lineRule="auto"/>
      <w:ind w:firstLine="709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</w:rPr>
  </w:style>
  <w:style w:type="paragraph" w:styleId="aa">
    <w:name w:val="Body Text"/>
    <w:basedOn w:val="a"/>
    <w:link w:val="ab"/>
    <w:uiPriority w:val="99"/>
    <w:pPr>
      <w:spacing w:line="360" w:lineRule="auto"/>
      <w:jc w:val="center"/>
    </w:pPr>
    <w:rPr>
      <w:b/>
    </w:rPr>
  </w:style>
  <w:style w:type="character" w:customStyle="1" w:styleId="ab">
    <w:name w:val="Основной текст Знак"/>
    <w:link w:val="aa"/>
    <w:uiPriority w:val="99"/>
    <w:semiHidden/>
    <w:rPr>
      <w:sz w:val="28"/>
    </w:rPr>
  </w:style>
  <w:style w:type="paragraph" w:styleId="23">
    <w:name w:val="Body Text 2"/>
    <w:basedOn w:val="a"/>
    <w:link w:val="24"/>
    <w:uiPriority w:val="99"/>
    <w:rsid w:val="00676C0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Pr>
      <w:sz w:val="28"/>
    </w:rPr>
  </w:style>
  <w:style w:type="paragraph" w:styleId="ac">
    <w:name w:val="Subtitle"/>
    <w:basedOn w:val="a"/>
    <w:link w:val="ad"/>
    <w:uiPriority w:val="11"/>
    <w:qFormat/>
    <w:rsid w:val="00676C0E"/>
    <w:pPr>
      <w:widowControl w:val="0"/>
      <w:jc w:val="center"/>
    </w:pPr>
  </w:style>
  <w:style w:type="character" w:customStyle="1" w:styleId="ad">
    <w:name w:val="Подзаголовок Знак"/>
    <w:link w:val="ac"/>
    <w:uiPriority w:val="11"/>
    <w:rPr>
      <w:rFonts w:ascii="Cambria" w:eastAsia="Times New Roman" w:hAnsi="Cambria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rsid w:val="00157E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header" Target="header2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header" Target="header1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2521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Учебные и воспитательные цели:</vt:lpstr>
    </vt:vector>
  </TitlesOfParts>
  <Company>ВИПС</Company>
  <LinksUpToDate>false</LinksUpToDate>
  <CharactersWithSpaces>16864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Учебные и воспитательные цели:</dc:title>
  <dc:subject/>
  <dc:creator>Николай Богданов</dc:creator>
  <cp:keywords/>
  <dc:description/>
  <cp:lastModifiedBy>admin</cp:lastModifiedBy>
  <cp:revision>2</cp:revision>
  <cp:lastPrinted>2006-07-10T08:31:00Z</cp:lastPrinted>
  <dcterms:created xsi:type="dcterms:W3CDTF">2014-03-09T20:34:00Z</dcterms:created>
  <dcterms:modified xsi:type="dcterms:W3CDTF">2014-03-09T20:34:00Z</dcterms:modified>
</cp:coreProperties>
</file>