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47" w:rsidRDefault="00C76C47">
      <w:pPr>
        <w:pStyle w:val="10"/>
        <w:tabs>
          <w:tab w:val="right" w:leader="dot" w:pos="8494"/>
        </w:tabs>
        <w:jc w:val="center"/>
        <w:rPr>
          <w:sz w:val="28"/>
          <w:u w:val="single"/>
        </w:rPr>
      </w:pPr>
    </w:p>
    <w:p w:rsidR="00C76C47" w:rsidRDefault="00C76C47">
      <w:pPr>
        <w:pStyle w:val="10"/>
        <w:tabs>
          <w:tab w:val="right" w:leader="dot" w:pos="8494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Содержание.</w:t>
      </w:r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TOC \o "1-3" </w:instrText>
      </w:r>
      <w:r>
        <w:rPr>
          <w:u w:val="single"/>
        </w:rPr>
        <w:fldChar w:fldCharType="separate"/>
      </w:r>
      <w:r>
        <w:rPr>
          <w:noProof/>
          <w:u w:val="single"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_Toc514961351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noProof/>
        </w:rPr>
        <w:t xml:space="preserve">1. </w:t>
      </w:r>
      <w:r>
        <w:rPr>
          <w:noProof/>
          <w:u w:val="single"/>
        </w:rPr>
        <w:t>Социальная обстановка в Башкирии накануне событий 1917 года.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_Toc514961352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noProof/>
        </w:rPr>
        <w:t xml:space="preserve">2. </w:t>
      </w:r>
      <w:r>
        <w:rPr>
          <w:noProof/>
          <w:u w:val="single"/>
        </w:rPr>
        <w:t>Февральская революция и ее последствия в крае.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_Toc514961353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noProof/>
        </w:rPr>
        <w:t xml:space="preserve">3. </w:t>
      </w:r>
      <w:r>
        <w:rPr>
          <w:noProof/>
          <w:u w:val="single"/>
        </w:rPr>
        <w:t>Октябрьская революция.</w:t>
      </w:r>
      <w:r>
        <w:rPr>
          <w:noProof/>
        </w:rPr>
        <w:tab/>
      </w:r>
      <w:bookmarkStart w:id="0" w:name="_Hlt514962485"/>
      <w:r>
        <w:rPr>
          <w:noProof/>
        </w:rPr>
        <w:fldChar w:fldCharType="begin"/>
      </w:r>
      <w:r>
        <w:rPr>
          <w:noProof/>
        </w:rPr>
        <w:instrText xml:space="preserve"> PAGEREF _Toc514961354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bookmarkEnd w:id="0"/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noProof/>
          <w:u w:val="single"/>
        </w:rPr>
        <w:t>Заключение.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_Toc514961355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C76C47" w:rsidRDefault="00C76C47">
      <w:pPr>
        <w:pStyle w:val="10"/>
        <w:tabs>
          <w:tab w:val="right" w:leader="dot" w:pos="8494"/>
        </w:tabs>
        <w:rPr>
          <w:noProof/>
        </w:rPr>
      </w:pPr>
      <w:r>
        <w:rPr>
          <w:noProof/>
        </w:rPr>
        <w:t>Список использованных источников и литературы.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_Toc514961356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C76C47" w:rsidRDefault="00C76C47">
      <w:pPr>
        <w:pStyle w:val="1"/>
        <w:jc w:val="center"/>
        <w:rPr>
          <w:u w:val="single"/>
        </w:rPr>
      </w:pPr>
      <w:r>
        <w:rPr>
          <w:u w:val="single"/>
        </w:rPr>
        <w:fldChar w:fldCharType="end"/>
      </w:r>
    </w:p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/>
    <w:p w:rsidR="00C76C47" w:rsidRDefault="00C76C47">
      <w:pPr>
        <w:pStyle w:val="1"/>
        <w:jc w:val="center"/>
        <w:rPr>
          <w:u w:val="single"/>
        </w:rPr>
        <w:sectPr w:rsidR="00C76C47">
          <w:footerReference w:type="even" r:id="rId7"/>
          <w:pgSz w:w="11906" w:h="16838"/>
          <w:pgMar w:top="1418" w:right="1134" w:bottom="1418" w:left="2268" w:header="720" w:footer="720" w:gutter="0"/>
          <w:cols w:space="720"/>
        </w:sectPr>
      </w:pPr>
      <w:bookmarkStart w:id="1" w:name="_Toc514961351"/>
    </w:p>
    <w:p w:rsidR="00C76C47" w:rsidRDefault="00C76C47">
      <w:pPr>
        <w:pStyle w:val="1"/>
        <w:jc w:val="center"/>
        <w:rPr>
          <w:u w:val="single"/>
        </w:rPr>
      </w:pPr>
      <w:r>
        <w:rPr>
          <w:u w:val="single"/>
        </w:rPr>
        <w:t>Введение.</w:t>
      </w:r>
      <w:bookmarkEnd w:id="1"/>
    </w:p>
    <w:p w:rsidR="00C76C47" w:rsidRDefault="00C76C47">
      <w:pPr>
        <w:spacing w:line="360" w:lineRule="auto"/>
        <w:rPr>
          <w:sz w:val="24"/>
        </w:rPr>
      </w:pP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Тема, выбранная мной, как мне кажется, не имеет и не может иметь однозначной оценки. Дело в том, что многие из тех, кто смотрел на эту проблему иначе чем предписывала партия, не могли выразить вслух свое мнение, и уж тем более написать монографию. Но время  не стоит на месте, и сейчас появилась такая возможность у историков по новому осветить данную проблему. Однако, я не хочу сметать все то, что было в прошлом, ибо это тоже имеет свою ценность. Исходя из этого в своей работе я буду использовать и новые материалы (после 1991 года) и материалы прежних лет. 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Октябрьская революция круто изменила закономерный ход исторического развития России, в том числе и Башкирии. Она вызвала пагубную гражданскую войну — кровавую междоусобицу красных и белых — и привела к утверждению однопартийной командно-бюрократической, то есть тоталитарной политической системы — так называемой диктатуры пролетариата. С установлением последней прервался процесс складывания правового государства и развития свободно-рыночной экономической системы, восторжествовало всеобщее огосударствление средств производства с запрещением частной собственности и предпринимательства.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Как я уже говорил выше, я использую как новые, так и старые публикации, однако проблема будет рассмотрена в контексте нового мышления и новых ценностей. </w:t>
      </w:r>
    </w:p>
    <w:p w:rsidR="00C76C47" w:rsidRDefault="00C76C47">
      <w:pPr>
        <w:rPr>
          <w:lang w:val="en-US"/>
        </w:rPr>
      </w:pPr>
    </w:p>
    <w:p w:rsidR="00C76C47" w:rsidRDefault="00C76C47">
      <w:pPr>
        <w:pStyle w:val="1"/>
        <w:spacing w:line="360" w:lineRule="auto"/>
        <w:jc w:val="center"/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pStyle w:val="1"/>
        <w:spacing w:line="360" w:lineRule="auto"/>
        <w:jc w:val="center"/>
        <w:rPr>
          <w:u w:val="single"/>
        </w:rPr>
      </w:pPr>
      <w:bookmarkStart w:id="2" w:name="_Toc514961352"/>
      <w:r>
        <w:rPr>
          <w:lang w:val="en-US"/>
        </w:rPr>
        <w:t xml:space="preserve">1. </w:t>
      </w:r>
      <w:r>
        <w:rPr>
          <w:u w:val="single"/>
        </w:rPr>
        <w:t>Социальная обстановка в Башкирии накануне событий 1917 года.</w:t>
      </w:r>
      <w:bookmarkEnd w:id="2"/>
    </w:p>
    <w:p w:rsidR="00C76C47" w:rsidRDefault="00C76C47">
      <w:pPr>
        <w:spacing w:line="360" w:lineRule="auto"/>
      </w:pP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Накануне 1917 года в Уфу, Стерлитамак, Белорецк, другие города и уездные центры и заводские поселки Башкирии поступали все более тревожные и волнующие вести о положении дел на фронте и в столице. Некоторые части населения воспринимали это положительно, другие отрицательно. Было понятно, что грядет новый 1905-ый. Отношение к происходящему определялось социальным положением каждого отдельно взятого человека. И совершенно естественно, что чиновник административного аппарата, или жандарм, который стоял на стороне самодержавия, кто-либо из привилегированной верхушки, в данном случае из крупных землевладельцев из дворян-помещиков, высшие иерархи духовенства никак не могли радоваться тому, что близились серьезные перемены. Эти члены общества теряли больше всего в данной ситуации. Соответственно те, кто был свободен от прямых обязательств перед государем, от огромного состояния и хорошей жизни ждали от грядущих событий очень многого: во-первых, изменения своего социального положения, во-вторых наказания всех тех, кто угнетал их долгие столетия, в-третьих, надеялись на возвращение своих земель, захваченных русскими феодалами. Ждали просто лучшей и справедливой жизни.</w:t>
      </w:r>
    </w:p>
    <w:p w:rsidR="00C76C47" w:rsidRDefault="00C76C47">
      <w:pPr>
        <w:pStyle w:val="2"/>
      </w:pPr>
      <w:r>
        <w:t>На фоне войны, обстановка внешне была военно-патриотической, но то и дело со всей обычной неизбежностью обнаруживалось дезертирство и возникал ропот обнищавшего городского люда и крестьянской бедноты.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Так было по всей России, так было и в Башкирии, входившей тогда на 60 процентов ее территории в состав Уфимской губернии, на 36 — Оренбургской: по обе стороны уральского хребта. В Уфе и в других центрах Зауралья уже заметно ощущалась неизбежность перемен. Демократическая общественность, ранее уже заявившая о себе, вновь пришла в движение: война явственно оживила общественное сознание и активизировала революционные и оппозиционные элементы, их протест против ограничения, итак ограниченных, гражданских прав и свобод, засилья административно-бюрократического аппарата, губернских и уездных органов царско-самодержавного государственного строя, то есть явилась своего рода катализатором революционной активности. 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Итак, вот в таком вот противоречии Башкирия, да и вся Россия встретили события 1917 года, к которым сейчас очень сложно выработать однозначное отношение. С одной стороны Россия пошла по тупиковому пути развития, с другой — это была естественная ответная реакция народа на действия и политику самодержавия, и никто тогда не предполагал к чему это все приведет. И не стоит ни в чем винить вождей пролетариата и крестьян: сами по себе они ничего бы не сделали, они лишь явились выразителями народного мнения и “направителями” огромной силы в определенную сторону. С моей точки зрения, революции 1917 года есть вполне закономерные явления истории.  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Какова же была ответная реакция населения Башкирии на февральскую революцию 1917 года?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</w:p>
    <w:p w:rsidR="00C76C47" w:rsidRDefault="00C76C47">
      <w:pPr>
        <w:pStyle w:val="1"/>
        <w:spacing w:line="360" w:lineRule="auto"/>
        <w:ind w:firstLine="851"/>
        <w:jc w:val="center"/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rPr>
          <w:lang w:val="en-US"/>
        </w:rPr>
      </w:pPr>
    </w:p>
    <w:p w:rsidR="00C76C47" w:rsidRDefault="00C76C47">
      <w:pPr>
        <w:pStyle w:val="1"/>
        <w:spacing w:line="360" w:lineRule="auto"/>
        <w:ind w:firstLine="851"/>
        <w:jc w:val="center"/>
      </w:pPr>
      <w:bookmarkStart w:id="3" w:name="_Toc514961353"/>
      <w:r>
        <w:rPr>
          <w:lang w:val="en-US"/>
        </w:rPr>
        <w:t xml:space="preserve">2. </w:t>
      </w:r>
      <w:r>
        <w:rPr>
          <w:u w:val="single"/>
        </w:rPr>
        <w:t>Февральская революция и ее последствия в крае.</w:t>
      </w:r>
      <w:bookmarkEnd w:id="3"/>
    </w:p>
    <w:p w:rsidR="00C76C47" w:rsidRDefault="00C76C47">
      <w:pPr>
        <w:spacing w:line="360" w:lineRule="auto"/>
        <w:ind w:firstLine="851"/>
      </w:pP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1 марта 1917 года в губернские центры Южного Урала, в том числе и в Уфу, поступило телеграфное сообщение о победе революции в Петрограде. Вскоре вся общественность получила текст программного заявления нового Временного Правительства: полная амнистия всем политическим заключенным и даже террористам и участникам вооруженных выступлений, свобода слова и печати, партийных объединений, собраний и забастовок, отмена всех сословных, национальных и вероисповедных ограничений, немедленный созыв демократически подготовленного Учредительного собрания для установления формы правления, решения аграрного, национального и других вопросов демократической революции. Это была декларация, провозглашающая принципы и задачи демократизации. 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Демократическая общественность Приуралья в высшей степени одобрительно отнеслась к революции. От имени общественных организаций Уфы 4 марта сообщали новому правительству России: </w:t>
      </w:r>
      <w:r>
        <w:rPr>
          <w:sz w:val="28"/>
          <w:lang w:val="en-US"/>
        </w:rPr>
        <w:t>“</w:t>
      </w:r>
      <w:r>
        <w:rPr>
          <w:sz w:val="28"/>
        </w:rPr>
        <w:t>Город и губерния радостно и спокойно, с осознанием гражданского долга, встретили весть о победе над старым строем; многочисленные выборные делегации от солдат просят передать привет новому стою, Государственной думе, свободной Родине</w:t>
      </w:r>
      <w:r>
        <w:rPr>
          <w:sz w:val="28"/>
          <w:lang w:val="en-US"/>
        </w:rPr>
        <w:t>”.</w:t>
      </w:r>
      <w:r>
        <w:rPr>
          <w:sz w:val="28"/>
        </w:rPr>
        <w:t xml:space="preserve"> 7 марта состоялся торжественный парад уфимского гарнизона, после которого было устроено шествие граждан по улицам города с песнями о свободе и демократии. То же самое происходило в уездных центрах и волостях. 7 апреля в местной печати появилось заявления Белебеевского совета рабочих и солдатских депутатов, которое начиналось словами: ”Революционная Россия  переживает исключительное время. Бесправный народ в лице пролетариата и солдат бурным порывом смел с престола одного из величайших деспотов Европы —  царя Николая… Народ общими усилиями добился того, к чему он стремился веками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Еще 2 марта в Уфе на заседании городской думы из представителей всех общественных организаций был образован их общий комитет, в руководство которого вошли социалисты-революционеры и социал-демократы — как меньшевики, так и большевики (А. И. Свидерский, Н. П. Брюханов), — местные кадеты и представители некоторых других политических организаций. </w:t>
      </w:r>
      <w:r>
        <w:rPr>
          <w:sz w:val="28"/>
          <w:lang w:val="en-US"/>
        </w:rPr>
        <w:t>“</w:t>
      </w:r>
      <w:r>
        <w:rPr>
          <w:sz w:val="28"/>
        </w:rPr>
        <w:t>Комитет общественных организаций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возглавили присяжный поверенный И. А. Ахтямов, лидер уфимских меньшевиков, и А. И. Верниковский, видный общественный деятель губернского дворянства. Вслед возникли уездные и, частично, волостные комитеты общественных организаций, в Оренбургской губернии — </w:t>
      </w:r>
      <w:r>
        <w:rPr>
          <w:sz w:val="28"/>
          <w:lang w:val="en-US"/>
        </w:rPr>
        <w:t>“</w:t>
      </w:r>
      <w:r>
        <w:rPr>
          <w:sz w:val="28"/>
        </w:rPr>
        <w:t>гражданские комитеты</w:t>
      </w:r>
      <w:r>
        <w:rPr>
          <w:sz w:val="28"/>
          <w:lang w:val="en-US"/>
        </w:rPr>
        <w:t>”</w:t>
      </w:r>
      <w:r>
        <w:rPr>
          <w:sz w:val="28"/>
        </w:rPr>
        <w:t xml:space="preserve">, и </w:t>
      </w:r>
      <w:r>
        <w:rPr>
          <w:sz w:val="28"/>
          <w:lang w:val="en-US"/>
        </w:rPr>
        <w:t>“</w:t>
      </w:r>
      <w:r>
        <w:rPr>
          <w:sz w:val="28"/>
        </w:rPr>
        <w:t>комитеты общественной безопасности</w:t>
      </w:r>
      <w:r>
        <w:rPr>
          <w:sz w:val="28"/>
          <w:lang w:val="en-US"/>
        </w:rPr>
        <w:t>”</w:t>
      </w:r>
      <w:r>
        <w:rPr>
          <w:sz w:val="28"/>
        </w:rPr>
        <w:t xml:space="preserve">. Обращаясь по телеграфу 3 марта 1917 года к Временному правительству с просьбой о признании образовавшегося  в Уфе </w:t>
      </w:r>
      <w:r>
        <w:rPr>
          <w:sz w:val="28"/>
          <w:lang w:val="en-US"/>
        </w:rPr>
        <w:t>“</w:t>
      </w:r>
      <w:r>
        <w:rPr>
          <w:sz w:val="28"/>
        </w:rPr>
        <w:t>Комитета общественных организаций</w:t>
      </w:r>
      <w:r>
        <w:rPr>
          <w:sz w:val="28"/>
          <w:lang w:val="en-US"/>
        </w:rPr>
        <w:t>”</w:t>
      </w:r>
      <w:r>
        <w:rPr>
          <w:sz w:val="28"/>
        </w:rPr>
        <w:t xml:space="preserve">, Ахтямов обрисовал круг его функций следующим образом: </w:t>
      </w:r>
      <w:r>
        <w:rPr>
          <w:sz w:val="28"/>
          <w:lang w:val="en-US"/>
        </w:rPr>
        <w:t>“</w:t>
      </w:r>
      <w:r>
        <w:rPr>
          <w:sz w:val="28"/>
        </w:rPr>
        <w:t>Район деятельности — вся губерния. Задачи: 1) всемерное содействие укреплению нового строя; 2) осуществление на местах начал, на каких этот стой покоится, в частности — начал гражданской свободы и национального равноправия… 3) энергичное содействие делу продовольствия армии и населения</w:t>
      </w:r>
      <w:r>
        <w:rPr>
          <w:sz w:val="28"/>
          <w:lang w:val="en-US"/>
        </w:rPr>
        <w:t>”</w:t>
      </w:r>
      <w:r>
        <w:rPr>
          <w:sz w:val="28"/>
        </w:rPr>
        <w:t>. Старая администрация, все местные учреждения признали над собой руководство и даже властные права Комитета общественных организаций.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Любая демократическая революция несет в себе неизбежность столкновения с карательным аппаратом свергаемой власти, что произошло и со свержением царизма в России, в столице и в губернских центрах империи. В ночь на 6 марта Уфимским комитетом общественных организаций  был произведен арест всех жандармских офицеров политической полиции. В конечном итоге и полиция была разоружена и заменена милицией.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В отличие от других политических группировок революционной демократии, действовавших по большей части совместно, коалиционно в той или иной комбинации, большевики предпочитали действовать особняком , нагнетая тем самым политическое противостояние и подрывая целостность сил революционной демократии. Под лидерством Ленина они в нарушение объективного хода истории пытались осуществить иной выбор для России, а именно социалистическую революцию, плавно  вытекающую по их мнению из демократической революции. Большевики стремились одним рывком осуществить свою программу максимум, при ем с конца июня 1917 года — в явочном порядке завладев государственной властью. Но в условиях Башкирии, Уфы и Оренбургской губернии эта политическая партия, самая левая — революционно-разрушительная — среди всех других, была представлена слабо: здесь из социалистов преобладали эсеры и меньшевики, политически настроенные значительно умереннее и конструктивнее.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Уфимский комитет общественных организаций состоял почти из всех более или менее организованных сил общества, в том числе в нем состоял гарнизонный совет офицеров и солдат, мусульманский военный совет (Ш. Худайбердин), которые одновременно объединились также  с Уфимским советом рабочих депутатов. Последний же вырос под эгидой комитета общественных организаций. </w:t>
      </w:r>
      <w:r>
        <w:rPr>
          <w:sz w:val="28"/>
          <w:lang w:val="en-US"/>
        </w:rPr>
        <w:t>“</w:t>
      </w:r>
      <w:r>
        <w:rPr>
          <w:sz w:val="28"/>
        </w:rPr>
        <w:t>Организуется совет рабочих и солдатских депутатов</w:t>
      </w:r>
      <w:r>
        <w:rPr>
          <w:sz w:val="28"/>
          <w:lang w:val="en-US"/>
        </w:rPr>
        <w:t>”</w:t>
      </w:r>
      <w:r>
        <w:rPr>
          <w:sz w:val="28"/>
        </w:rPr>
        <w:t>— сообщал4 март в столицу председатель комитета, телеграфируя о первых шагах демократической революции в условиях Уфы.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В уфимский совет вошли 72 представителя фабрично-заводских предприятий и 82 — от уфимского гарнизона, а также по 4 делегата от партийных групп социалистов-революционеров и социал-демократов. Председателем был избран эсер В. П.. Гриневский. В состав временного исполнительного комитета совета вошло более 30 человек. В их числе другой эсеровский лидер А. Л. Шеломенцев и большевики В. М. Эльцин, А. Н. Свидерский, Н. П. Брюханов и Ф. Я. Першин. Затем устанавливается: каждая из двух социалистических партий должна быть представлена в совете 15-ю, а в его исполкоме — 5-ю депутатами. Вне этого партийного представительства в исполнительный комитет должны были входить по 30 человек от рабочей и солдатской секций совета. Таким образом, в Уфимском, а также в других советах рабочих, солдатских и крестьянских депутатов, возникших в марте-апреле 1917 года, ведущая роль и большинство принадлежали социалистам-революционерам, а так же умеренному крылу социал-демократов. Для народных масс умеренный и реалистичный по содержанию эсеро-меньшевистский курс на конструктивное развитие и успешное завершение демократической революции, не расширение свободы владения средствами производства и хозяйственной деятельности был несравненно более предпочтителен и приемлем, нежели максималистские — сверхреволюционные и утопические — идеи и лозунги большевиков-ленинцев. 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Исходя из выше сказанного, несмотря на активную работу большевиков по подготовке социалистической революции и следовавшего за ней огосударствления всей собственности, установление советской власти в Уфе и  целом по Башкирии шло намного болезненнее. Однако, во что бы то не стало большевики стремились взять власть в свои руки и установить диктатуру пролетариата. Сложность этого процесса в Башкирии обуславливалась национальным вопросом,  стремлением местного населения создать свою автономную республику.          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Большевики, несмотря ни на что, продолжали подготовительную работу. 8 октября в Уфе, 17-го в Стерлитамаке прошли организованные большевиками митинги с требованием не только мира, хлеба, земли, но и передачи власти советам. 12, 21, 25 октября железнодорожный комитет большевиков города Уфы, Уфимский, Стерлитамакский, Таналыково-Баймакский советы рабочих депутатов и солдаты уфимского гарнизона вынесли резолюции о необходимости незамедлительного созыва всероссийского съезда советов для передачи им государственной власти, о свержении коалиционного Временного правительства и т. д.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Но дело в том, что сами советы по своему составу были неоднородны, и эти резолюции, предлагаемые большевиками вызвали принципиальные возражения, особенно в Уфимском совете. 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По вооруженной подготовке большевики намного опередили Временное правительство. В частях военного гарнизона города Уфы были созданы </w:t>
      </w:r>
      <w:r>
        <w:rPr>
          <w:sz w:val="28"/>
          <w:lang w:val="en-US"/>
        </w:rPr>
        <w:t>“</w:t>
      </w:r>
      <w:r>
        <w:rPr>
          <w:sz w:val="28"/>
        </w:rPr>
        <w:t>легионы свободы”, которые  к 25 октября насчитывали до двух тысяч солдат, идущих за большевистским руководством советов. Собственно весь гарнизон подпал под его влияние.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Итак, уже по всей России назревал острый политический кризис, надвигалась гражданская война со всеми ее тяжкими последствиями. На смену демократии  и свободе шла большевистская </w:t>
      </w:r>
      <w:r>
        <w:rPr>
          <w:sz w:val="28"/>
          <w:lang w:val="en-US"/>
        </w:rPr>
        <w:t>“</w:t>
      </w:r>
      <w:r>
        <w:rPr>
          <w:sz w:val="28"/>
        </w:rPr>
        <w:t>диктатура пролетариата</w:t>
      </w:r>
      <w:r>
        <w:rPr>
          <w:sz w:val="28"/>
          <w:lang w:val="en-US"/>
        </w:rPr>
        <w:t>”</w:t>
      </w:r>
      <w:r>
        <w:rPr>
          <w:sz w:val="28"/>
        </w:rPr>
        <w:t xml:space="preserve">. </w:t>
      </w:r>
    </w:p>
    <w:p w:rsidR="00C76C47" w:rsidRDefault="00C76C47">
      <w:pPr>
        <w:pStyle w:val="a3"/>
        <w:spacing w:line="360" w:lineRule="auto"/>
        <w:rPr>
          <w:sz w:val="28"/>
        </w:rPr>
      </w:pPr>
    </w:p>
    <w:p w:rsidR="00C76C47" w:rsidRDefault="00C76C47">
      <w:pPr>
        <w:pStyle w:val="1"/>
        <w:jc w:val="center"/>
        <w:rPr>
          <w:u w:val="single"/>
        </w:rPr>
      </w:pPr>
      <w:bookmarkStart w:id="4" w:name="_Toc514961354"/>
      <w:r>
        <w:t xml:space="preserve">3. </w:t>
      </w:r>
      <w:r>
        <w:rPr>
          <w:u w:val="single"/>
        </w:rPr>
        <w:t>Октябрьская революция.</w:t>
      </w:r>
      <w:bookmarkEnd w:id="4"/>
    </w:p>
    <w:p w:rsidR="00C76C47" w:rsidRDefault="00C76C47"/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Провинциальным отражением и воплощением агрессивно-наступательной тактики петроградских большевиков явилось в условиях Уфимской губернии лишение местных органов Временного правительства и комитета общественных организаций власти. Устранены они же были, хотя и без восстания, но все таки путем </w:t>
      </w:r>
      <w:r>
        <w:rPr>
          <w:rFonts w:ascii="Garamond" w:hAnsi="Garamond"/>
          <w:sz w:val="28"/>
          <w:lang w:val="en-US"/>
        </w:rPr>
        <w:t>“</w:t>
      </w:r>
      <w:r>
        <w:rPr>
          <w:rFonts w:ascii="Garamond" w:hAnsi="Garamond"/>
          <w:sz w:val="28"/>
        </w:rPr>
        <w:t>революционного насилия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>. Насилие также выразилось в усилиях большевиков по вооруженному подавлению националистов и казачества Южного Урала.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Весть о вооруженном восстании в столице была получена в Уфе 26 ноября утром. О свержении большевиками российского правительства и необходимости поддержки законной власти сообщал уфимским путейцам исполком Всероссийского союза железнодорожников. Телеграфист тайно выполняющий задания большевистского комитета, днем примчался туда с текстом сообщения.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После жарких прений 16-ю голосами против 13-и при 8-мивоздержавшихся было принято постановление об одобрении большевистского переворота в столице и образован губернский революционный комитет  как чрезвычайный орган власти советов.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При большой активности и решительности меньшевиков и эсеров проходило 28 октября новое расширенное заседание Уфимского совета по вопросу о власти. Большевистская фракция совета, идя вспять, вынуждена была заявить, в духе требований левых эсеров, о признании губревкома органом не власти, а надзора за административными учреждениями и содействия созыву Учредительного собрания. Было принято решение, идущее вразрез с установкой большевистского центра, — о том, что </w:t>
      </w:r>
      <w:r>
        <w:rPr>
          <w:rFonts w:ascii="Garamond" w:hAnsi="Garamond"/>
          <w:sz w:val="28"/>
          <w:lang w:val="en-US"/>
        </w:rPr>
        <w:t>“</w:t>
      </w:r>
      <w:r>
        <w:rPr>
          <w:rFonts w:ascii="Garamond" w:hAnsi="Garamond"/>
          <w:sz w:val="28"/>
        </w:rPr>
        <w:t>переход власти совершится не иначе, как по решению полномочных органов всероссийской революционной демократии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>, а образованный 26 октября губревком освобождался от своих обязанностей. На состоявшемся 30 октября чрезвычайном собрании Уфимской городской думы, председателем которой являлся А. Д. Цюрупа, ее гласные из кадетов, меньшевиков и эсеров, даже левых, однозначно высказали отрицательное отношение к вооруженному восстанию большевиков, призвали общественность к контрнаступлению в защиту революционной демократии.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Не только в губернском центре Уфе (тем более Оренбурге), но и уездах и волостях региона с трудом навязывали большевики народу свою власть. В Башкирии и в ряде других регионов России большевики встретили упорное сопротивление. 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Уфе и губернии тогда стремительно нарастало движение сопротивления распространению антигосударственной и антидемократической волны большевистской диктатуры. Далеко не везде даже рабочие советы мирились с установлением советской, то есть большевистской власти.</w:t>
      </w:r>
      <w:r>
        <w:rPr>
          <w:rFonts w:ascii="Garamond" w:hAnsi="Garamond"/>
          <w:sz w:val="28"/>
          <w:lang w:val="en-US"/>
        </w:rPr>
        <w:t xml:space="preserve"> </w:t>
      </w:r>
      <w:r>
        <w:rPr>
          <w:rFonts w:ascii="Garamond" w:hAnsi="Garamond"/>
          <w:sz w:val="28"/>
        </w:rPr>
        <w:t xml:space="preserve">Они протестовали против однопартийности </w:t>
      </w:r>
      <w:r>
        <w:rPr>
          <w:rFonts w:ascii="Garamond" w:hAnsi="Garamond"/>
          <w:sz w:val="28"/>
          <w:lang w:val="en-US"/>
        </w:rPr>
        <w:t>II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  <w:lang w:val="en-US"/>
        </w:rPr>
        <w:t xml:space="preserve"> </w:t>
      </w:r>
      <w:r>
        <w:rPr>
          <w:rFonts w:ascii="Garamond" w:hAnsi="Garamond"/>
          <w:sz w:val="28"/>
        </w:rPr>
        <w:t>Всероссийского съезда советов и его решений. Губернский центр все более волновался. На стенах домов, на воротах и телеграфных столбах то и дело по ночам появлялись изготовленные на скорую руку листовки, в которых горожане призывались к противодействию незаконной власти большевистского совета (</w:t>
      </w:r>
      <w:r>
        <w:rPr>
          <w:rFonts w:ascii="Garamond" w:hAnsi="Garamond"/>
          <w:sz w:val="28"/>
          <w:lang w:val="en-US"/>
        </w:rPr>
        <w:t>“</w:t>
      </w:r>
      <w:r>
        <w:rPr>
          <w:rFonts w:ascii="Garamond" w:hAnsi="Garamond"/>
          <w:sz w:val="28"/>
        </w:rPr>
        <w:t>ревкома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>), к борьбе за сохранение, органов демократического управления. В Уфе и уездных центрах развернулась забастовка  служащих, учителей и учащихся. В казармах усилилась антибольшевистская пропаганда. Лишь преодолевая и подавляя сопротивление демократических сил, большевики под ширмой советов добивались захвата власти.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Несмотря на активное сопротивление, сила оказалась на стороне большевиков , давление которых нарастало, так как экономический и продовольственный кризис и тяготы войны толкали пролетарские и бедняцкие низы населения Башкирии под большевистские лозунги и призывы к крутым мерам против имущих классов, интеллигенции и администрации.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>Всюду проявляется неприязнь к местной интеллигенции, культурно-зажиточному классу, часто ничем не вызванная, не заслуженная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 xml:space="preserve">,— таково было не лишенное основания наблюдение оренбургского, еще не смещенного, правительственного комиссара по поводу участившихся на юго-востоке Башкирии случаев </w:t>
      </w:r>
      <w:r>
        <w:rPr>
          <w:rFonts w:ascii="Garamond" w:hAnsi="Garamond"/>
          <w:sz w:val="28"/>
          <w:lang w:val="en-US"/>
        </w:rPr>
        <w:t>“</w:t>
      </w:r>
      <w:r>
        <w:rPr>
          <w:rFonts w:ascii="Garamond" w:hAnsi="Garamond"/>
          <w:sz w:val="28"/>
        </w:rPr>
        <w:t>самовольного захвата</w:t>
      </w:r>
      <w:r>
        <w:rPr>
          <w:rFonts w:ascii="Garamond" w:hAnsi="Garamond"/>
          <w:sz w:val="28"/>
          <w:lang w:val="en-US"/>
        </w:rPr>
        <w:t xml:space="preserve"> </w:t>
      </w:r>
      <w:r>
        <w:rPr>
          <w:rFonts w:ascii="Garamond" w:hAnsi="Garamond"/>
          <w:sz w:val="28"/>
        </w:rPr>
        <w:t>и отчуждения чужого имущества</w:t>
      </w:r>
      <w:r>
        <w:rPr>
          <w:rFonts w:ascii="Garamond" w:hAnsi="Garamond"/>
          <w:sz w:val="28"/>
          <w:lang w:val="en-US"/>
        </w:rPr>
        <w:t>”</w:t>
      </w:r>
      <w:r>
        <w:rPr>
          <w:rFonts w:ascii="Garamond" w:hAnsi="Garamond"/>
          <w:sz w:val="28"/>
        </w:rPr>
        <w:t>. Это же относилось ко всему региону и России в целом. Подобные крайности, предусмотренные революционной программой большевизма, усугублялись бедствие масс в экстремальных условиях того времени. При конфискации, например, земельных угодий и хлеба, разжигая социально-классовые противоречия, большевики на протяжении последних месяцев 1917 — первых 1918 года шаг за шагом расширяли сеть советов, утверждая на их основе свою собственную власть.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Большевики укрепляли собственную власть путем удаления всех прежних органов управления и самоуправления. 22 ноября 1917 года был распущен Уфимский комитет общественных организаций. 30 ноября большевики Свидерский и левый эсер Бриллиантов, явившись к комиссару Временного правительства В. Ф. Герасимову, от имени губревкома потребовали сложить свои функции. Но тот решительно воспротивился, вследствие чего был насильно выдворен из губернского правления и препровожден под домашний арест. Все те, кто на основе закона о замещении должностей должны были вступить на место Герасимова были арестованы.   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Такая же участь постигла правительственные комиссариаты в уездах.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Одновременно произошла ликвидация сложившейся с конца 19 века системы местного самоуправления — земства. 19 марта 1918 года последовало решение губревкома относительно губернского земского собрания, затем были упразднены уездные и волостные земства. Земское самоуправление упразднялось отнюдь не без сопротивления.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Подобным образом ликвидировалось городское самоуправление. 31 января 1918 года Уфимский совет на своем чрезвычайном заседании вынес решение распустить городскую думу с ее управой. 11 марта последовало аналогичное постановление Стерлитамакского совета. Были распущены органы самоуправления  и других населенных пунктов городского типа, в том числе, например, Давлекановская дума (в начале января 1918 года). Городское, теперь коммунальное, хозяйство передавалось советам рабочих депутатов.</w:t>
      </w:r>
    </w:p>
    <w:p w:rsidR="00C76C47" w:rsidRDefault="00C76C47">
      <w:pPr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Что касается созыва Учредительного собрания, то большевики лишь из тактических соображений до поры до времени изображали из себя приверженцев непременного его созыва, призванного определить государственное устройство России. Но, захватив власть в центре и на местах — в Уфимской и других губерниях, они круто изменили свое отношение к этому вопросу. Без всяких колебаний разогнали Учредительное собрание сразу же после его открытия — в ночь с 5 на 6 января 1918 года. Дело в том, что на выборах по всей России, в том числе и в Башкирии, на их долю выпало явное меньшинство голосов.</w:t>
      </w:r>
    </w:p>
    <w:p w:rsidR="00C76C47" w:rsidRDefault="00C76C47">
      <w:pPr>
        <w:pStyle w:val="a3"/>
        <w:spacing w:line="360" w:lineRule="auto"/>
        <w:rPr>
          <w:sz w:val="28"/>
        </w:rPr>
      </w:pPr>
      <w:r>
        <w:rPr>
          <w:sz w:val="28"/>
        </w:rPr>
        <w:t>Таким образом, используя любые средства, большевики осуществили стремительный захват власти. Однако, в Башкирии они ощутили серьезное сопротивление, но к сожалению и оно было подавлено.</w:t>
      </w:r>
    </w:p>
    <w:p w:rsidR="00C76C47" w:rsidRDefault="00C76C47">
      <w:pPr>
        <w:pStyle w:val="a4"/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В конце мая 1918 года начался антисоветский мятеж чехословацкого корпуса, сформированного в России из бывших военнопленных австро-венгерской армии. В начале июня Уфимская губерния была объявлена на военном положении. 4 июля 1918 года части Красной Армии оставили Уфу. </w:t>
      </w:r>
    </w:p>
    <w:p w:rsidR="00C76C47" w:rsidRDefault="00C76C47">
      <w:pPr>
        <w:pStyle w:val="a4"/>
        <w:spacing w:line="360" w:lineRule="auto"/>
        <w:ind w:firstLine="851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30 октября 1918 Уфа вновь перешла в руки красных. </w:t>
      </w:r>
    </w:p>
    <w:p w:rsidR="00C76C47" w:rsidRDefault="00C76C47">
      <w:pPr>
        <w:pStyle w:val="a4"/>
        <w:spacing w:line="360" w:lineRule="auto"/>
        <w:ind w:firstLine="851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13 марта 1919 года Уфа вновь была занята белогвардейцами. </w:t>
      </w:r>
    </w:p>
    <w:p w:rsidR="00C76C47" w:rsidRDefault="00C76C47">
      <w:pPr>
        <w:pStyle w:val="a4"/>
        <w:spacing w:line="360" w:lineRule="auto"/>
        <w:ind w:firstLine="851"/>
        <w:jc w:val="both"/>
        <w:rPr>
          <w:rFonts w:ascii="Garamond" w:hAnsi="Garamond"/>
          <w:sz w:val="38"/>
        </w:rPr>
      </w:pPr>
      <w:r>
        <w:rPr>
          <w:rFonts w:ascii="Garamond" w:hAnsi="Garamond"/>
          <w:sz w:val="28"/>
        </w:rPr>
        <w:t xml:space="preserve">9 июня 1919 года Уфа была окончательно занята Красной Армией. </w:t>
      </w:r>
      <w:r>
        <w:rPr>
          <w:rFonts w:ascii="Garamond" w:hAnsi="Garamond"/>
          <w:sz w:val="38"/>
        </w:rPr>
        <w:cr/>
      </w:r>
    </w:p>
    <w:p w:rsidR="00C76C47" w:rsidRDefault="00C76C47">
      <w:pPr>
        <w:pStyle w:val="a3"/>
        <w:spacing w:line="360" w:lineRule="auto"/>
        <w:rPr>
          <w:sz w:val="32"/>
        </w:rPr>
      </w:pPr>
    </w:p>
    <w:p w:rsidR="00C76C47" w:rsidRDefault="00C76C47">
      <w:pPr>
        <w:pStyle w:val="1"/>
        <w:spacing w:line="360" w:lineRule="auto"/>
        <w:ind w:firstLine="851"/>
        <w:jc w:val="center"/>
        <w:rPr>
          <w:u w:val="single"/>
        </w:rPr>
      </w:pPr>
      <w:bookmarkStart w:id="5" w:name="_Toc514961355"/>
      <w:r>
        <w:rPr>
          <w:u w:val="single"/>
        </w:rPr>
        <w:t>Заключение.</w:t>
      </w:r>
      <w:bookmarkEnd w:id="5"/>
    </w:p>
    <w:p w:rsidR="00C76C47" w:rsidRDefault="00C76C47">
      <w:pPr>
        <w:spacing w:line="360" w:lineRule="auto"/>
        <w:ind w:firstLine="851"/>
      </w:pPr>
    </w:p>
    <w:p w:rsidR="00C76C47" w:rsidRDefault="00C76C47">
      <w:pPr>
        <w:pStyle w:val="2"/>
      </w:pPr>
      <w:r>
        <w:t>В заключение хотелось бы сказать, что история Башкирии отличается большой трагичностью, в частности это касается и установления советской власти в крае. Дело в том, что башкирские демократы мечтали об автономной республике Башкирии, и не на бумаге, а в реальности. К сожалению этого в полной мере осуществить, на мой взгляд, не удалось. Хотя 23 марта 1919 года и была образована БАССР, на деле никакой автономии ей не предоставлялось.</w:t>
      </w:r>
    </w:p>
    <w:p w:rsidR="00C76C47" w:rsidRDefault="00C76C47">
      <w:pPr>
        <w:pStyle w:val="2"/>
      </w:pPr>
      <w:r>
        <w:t xml:space="preserve">Хочется надеяться, что в 21 веке, веке информации и всеобщей интеграции, национальный вопрос, а он, как мне кажется до сих пор не решен, будет решаться с учетом интересов всех народов, проживающих в Башкирии. Пусть Башкирия будет процветающей, истинно демократической республикой. </w:t>
      </w:r>
    </w:p>
    <w:p w:rsidR="00C76C47" w:rsidRDefault="00C76C47">
      <w:pPr>
        <w:pStyle w:val="2"/>
      </w:pPr>
    </w:p>
    <w:p w:rsidR="00C76C47" w:rsidRDefault="00C76C47">
      <w:pPr>
        <w:pStyle w:val="2"/>
      </w:pPr>
    </w:p>
    <w:p w:rsidR="00C76C47" w:rsidRDefault="00C76C47">
      <w:pPr>
        <w:pStyle w:val="1"/>
        <w:jc w:val="center"/>
      </w:pPr>
      <w:bookmarkStart w:id="6" w:name="_Toc514961356"/>
      <w:r>
        <w:t>Список использованных источников и литературы.</w:t>
      </w:r>
      <w:bookmarkEnd w:id="6"/>
    </w:p>
    <w:p w:rsidR="00C76C47" w:rsidRDefault="00C76C47"/>
    <w:p w:rsidR="00C76C47" w:rsidRDefault="00C76C47">
      <w:pPr>
        <w:numPr>
          <w:ilvl w:val="0"/>
          <w:numId w:val="2"/>
        </w:num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Б. Х. Юлдашбаев. Новейшая история Башкортостана. Уфа-1995.</w:t>
      </w:r>
    </w:p>
    <w:p w:rsidR="00C76C47" w:rsidRDefault="00C76C47">
      <w:pPr>
        <w:numPr>
          <w:ilvl w:val="0"/>
          <w:numId w:val="2"/>
        </w:num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Б. Х. Юлдашбаев. Национальный вопрос в Башкирии накануне и в период Октябрьской революции. Уфа-1984.</w:t>
      </w:r>
    </w:p>
    <w:p w:rsidR="00C76C47" w:rsidRDefault="00C76C47">
      <w:pPr>
        <w:numPr>
          <w:ilvl w:val="0"/>
          <w:numId w:val="2"/>
        </w:num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Д. Ж. Валеев. Национальный суверенитет и национальное возрождение. Уфа-1994.</w:t>
      </w:r>
    </w:p>
    <w:p w:rsidR="00C76C47" w:rsidRDefault="00C76C47">
      <w:pPr>
        <w:numPr>
          <w:ilvl w:val="0"/>
          <w:numId w:val="2"/>
        </w:num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  <w:lang w:val="en-US"/>
        </w:rPr>
        <w:t xml:space="preserve">Internet: </w:t>
      </w:r>
      <w:r>
        <w:rPr>
          <w:rFonts w:ascii="Garamond" w:hAnsi="Garamond"/>
          <w:sz w:val="28"/>
        </w:rPr>
        <w:t xml:space="preserve">История города Уфы. </w:t>
      </w:r>
      <w:r>
        <w:rPr>
          <w:rFonts w:ascii="Garamond" w:hAnsi="Garamond"/>
          <w:sz w:val="28"/>
          <w:lang w:val="en-US"/>
        </w:rPr>
        <w:t>Http</w:t>
      </w:r>
      <w:r>
        <w:rPr>
          <w:rFonts w:ascii="Garamond" w:hAnsi="Garamond"/>
          <w:noProof/>
          <w:sz w:val="28"/>
        </w:rPr>
        <w:t>://qdgroup.narod.ru/works/ufahist.</w:t>
      </w:r>
    </w:p>
    <w:p w:rsidR="00C76C47" w:rsidRDefault="00C76C47">
      <w:pPr>
        <w:spacing w:line="360" w:lineRule="auto"/>
        <w:rPr>
          <w:rFonts w:ascii="Garamond" w:hAnsi="Garamond"/>
          <w:sz w:val="28"/>
        </w:rPr>
      </w:pPr>
      <w:bookmarkStart w:id="7" w:name="_GoBack"/>
      <w:bookmarkEnd w:id="7"/>
    </w:p>
    <w:sectPr w:rsidR="00C76C47">
      <w:footerReference w:type="default" r:id="rId8"/>
      <w:type w:val="continuous"/>
      <w:pgSz w:w="11906" w:h="16838"/>
      <w:pgMar w:top="1418" w:right="1134" w:bottom="1701" w:left="2268" w:header="720" w:footer="14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47" w:rsidRDefault="00C76C47">
      <w:r>
        <w:separator/>
      </w:r>
    </w:p>
  </w:endnote>
  <w:endnote w:type="continuationSeparator" w:id="0">
    <w:p w:rsidR="00C76C47" w:rsidRDefault="00C7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47" w:rsidRDefault="00C76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C76C47" w:rsidRDefault="00C76C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C47" w:rsidRDefault="00C76C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76C47" w:rsidRDefault="00C76C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47" w:rsidRDefault="00C76C47">
      <w:r>
        <w:separator/>
      </w:r>
    </w:p>
  </w:footnote>
  <w:footnote w:type="continuationSeparator" w:id="0">
    <w:p w:rsidR="00C76C47" w:rsidRDefault="00C7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DE1B3D"/>
    <w:multiLevelType w:val="singleLevel"/>
    <w:tmpl w:val="02DC0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1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C47"/>
    <w:rsid w:val="0055012D"/>
    <w:rsid w:val="00C76C47"/>
    <w:rsid w:val="00C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A607-AB66-44B4-B132-9EDC265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rFonts w:ascii="Garamond" w:hAnsi="Garamond"/>
      <w:sz w:val="24"/>
    </w:rPr>
  </w:style>
  <w:style w:type="paragraph" w:styleId="2">
    <w:name w:val="Body Text Indent 2"/>
    <w:basedOn w:val="a"/>
    <w:pPr>
      <w:spacing w:line="360" w:lineRule="auto"/>
      <w:ind w:firstLine="851"/>
      <w:jc w:val="both"/>
    </w:pPr>
    <w:rPr>
      <w:rFonts w:ascii="Garamond" w:hAnsi="Garamond"/>
      <w:sz w:val="28"/>
    </w:rPr>
  </w:style>
  <w:style w:type="paragraph" w:styleId="a4">
    <w:name w:val="Plain Text"/>
    <w:basedOn w:val="a"/>
    <w:rPr>
      <w:rFonts w:ascii="Courier New" w:hAnsi="Courier New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Amway</Company>
  <LinksUpToDate>false</LinksUpToDate>
  <CharactersWithSpaces>20852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Medvedsky Ilya</dc:creator>
  <cp:keywords/>
  <cp:lastModifiedBy>Irina</cp:lastModifiedBy>
  <cp:revision>2</cp:revision>
  <cp:lastPrinted>2001-05-20T07:51:00Z</cp:lastPrinted>
  <dcterms:created xsi:type="dcterms:W3CDTF">2014-08-18T08:08:00Z</dcterms:created>
  <dcterms:modified xsi:type="dcterms:W3CDTF">2014-08-18T08:08:00Z</dcterms:modified>
</cp:coreProperties>
</file>