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8" w:type="dxa"/>
        <w:tblLayout w:type="fixed"/>
        <w:tblLook w:val="0000" w:firstRow="0" w:lastRow="0" w:firstColumn="0" w:lastColumn="0" w:noHBand="0" w:noVBand="0"/>
      </w:tblPr>
      <w:tblGrid>
        <w:gridCol w:w="4638"/>
        <w:gridCol w:w="1292"/>
        <w:gridCol w:w="4498"/>
      </w:tblGrid>
      <w:tr w:rsidR="00A75101">
        <w:trPr>
          <w:trHeight w:val="4380"/>
        </w:trPr>
        <w:tc>
          <w:tcPr>
            <w:tcW w:w="4638" w:type="dxa"/>
          </w:tcPr>
          <w:p w:rsidR="00A75101" w:rsidRDefault="00A751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ЗАРЕЄСТРОВАНО</w:t>
            </w:r>
          </w:p>
          <w:p w:rsidR="00A75101" w:rsidRDefault="00A751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відділі реєстрації та єдиного реєстру Запорізької міської ради</w:t>
            </w:r>
          </w:p>
          <w:p w:rsidR="00A75101" w:rsidRDefault="00A751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</w:t>
            </w:r>
          </w:p>
          <w:p w:rsidR="00A75101" w:rsidRDefault="00A751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реєстраційний номер №__________</w:t>
            </w:r>
          </w:p>
          <w:p w:rsidR="00A75101" w:rsidRDefault="00A751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Журналі обліку реєстраційних справ суб’ктів  підприємницької діяльності юридичних осіб</w:t>
            </w:r>
          </w:p>
          <w:p w:rsidR="00A75101" w:rsidRDefault="00A751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Завідуючий відділом реєстрації та єдиного реєстру Запорізької міської ради</w:t>
            </w:r>
          </w:p>
          <w:p w:rsidR="00A75101" w:rsidRDefault="00A75101">
            <w:pPr>
              <w:rPr>
                <w:lang w:val="uk-UA"/>
              </w:rPr>
            </w:pPr>
          </w:p>
          <w:p w:rsidR="00A75101" w:rsidRDefault="00A75101">
            <w:pPr>
              <w:rPr>
                <w:lang w:val="uk-UA"/>
              </w:rPr>
            </w:pPr>
            <w:r>
              <w:rPr>
                <w:lang w:val="uk-UA"/>
              </w:rPr>
              <w:t>_________________ Т</w:t>
            </w:r>
            <w:r>
              <w:t xml:space="preserve">.О. </w:t>
            </w:r>
            <w:r>
              <w:rPr>
                <w:lang w:val="uk-UA"/>
              </w:rPr>
              <w:t>Медведєва</w:t>
            </w:r>
          </w:p>
        </w:tc>
        <w:tc>
          <w:tcPr>
            <w:tcW w:w="1292" w:type="dxa"/>
          </w:tcPr>
          <w:p w:rsidR="00A75101" w:rsidRDefault="00A75101"/>
        </w:tc>
        <w:tc>
          <w:tcPr>
            <w:tcW w:w="4498" w:type="dxa"/>
          </w:tcPr>
          <w:p w:rsidR="00A75101" w:rsidRDefault="00A75101">
            <w:pPr>
              <w:jc w:val="center"/>
            </w:pPr>
            <w:r>
              <w:t>ЗАТВЕРДЖЕНО</w:t>
            </w:r>
          </w:p>
          <w:p w:rsidR="00A75101" w:rsidRDefault="00A75101">
            <w:pPr>
              <w:jc w:val="both"/>
            </w:pPr>
            <w:r>
              <w:t>Розпорядженням міського голови</w:t>
            </w:r>
          </w:p>
          <w:p w:rsidR="00A75101" w:rsidRDefault="00A75101">
            <w:pPr>
              <w:jc w:val="both"/>
            </w:pPr>
          </w:p>
          <w:p w:rsidR="00A75101" w:rsidRDefault="00A75101">
            <w:pPr>
              <w:jc w:val="both"/>
            </w:pPr>
            <w:r>
              <w:t>Від "___" _____________2000 р…</w:t>
            </w:r>
          </w:p>
          <w:p w:rsidR="00A75101" w:rsidRDefault="00A75101">
            <w:pPr>
              <w:jc w:val="both"/>
            </w:pPr>
          </w:p>
          <w:p w:rsidR="00A75101" w:rsidRDefault="00A75101">
            <w:pPr>
              <w:jc w:val="center"/>
            </w:pPr>
            <w:r>
              <w:t>№_____________</w:t>
            </w:r>
          </w:p>
        </w:tc>
      </w:tr>
    </w:tbl>
    <w:p w:rsidR="00A75101" w:rsidRDefault="00A75101"/>
    <w:p w:rsidR="00A75101" w:rsidRDefault="00A75101"/>
    <w:p w:rsidR="00A75101" w:rsidRDefault="00A75101"/>
    <w:p w:rsidR="00A75101" w:rsidRDefault="00A75101"/>
    <w:p w:rsidR="00A75101" w:rsidRDefault="00A75101"/>
    <w:p w:rsidR="00A75101" w:rsidRDefault="00A75101"/>
    <w:p w:rsidR="00A75101" w:rsidRDefault="00A75101"/>
    <w:p w:rsidR="00A75101" w:rsidRDefault="00A75101"/>
    <w:p w:rsidR="00A75101" w:rsidRDefault="00A75101">
      <w:pPr>
        <w:jc w:val="center"/>
        <w:rPr>
          <w:b/>
          <w:sz w:val="52"/>
        </w:rPr>
      </w:pPr>
      <w:r>
        <w:rPr>
          <w:b/>
          <w:sz w:val="52"/>
        </w:rPr>
        <w:t>С Т А Т У Т</w:t>
      </w:r>
    </w:p>
    <w:p w:rsidR="00A75101" w:rsidRDefault="00A75101">
      <w:pPr>
        <w:jc w:val="center"/>
        <w:rPr>
          <w:sz w:val="32"/>
        </w:rPr>
      </w:pPr>
      <w:r>
        <w:rPr>
          <w:sz w:val="32"/>
        </w:rPr>
        <w:t>ПРИВАТНОГО ПІДПРИЄМСТВА</w:t>
      </w:r>
    </w:p>
    <w:p w:rsidR="00A75101" w:rsidRDefault="00A75101">
      <w:pPr>
        <w:jc w:val="center"/>
        <w:rPr>
          <w:b/>
          <w:sz w:val="36"/>
        </w:rPr>
      </w:pPr>
      <w:r>
        <w:rPr>
          <w:b/>
          <w:sz w:val="36"/>
        </w:rPr>
        <w:t>"</w:t>
      </w:r>
      <w:r>
        <w:rPr>
          <w:b/>
          <w:sz w:val="36"/>
          <w:lang w:val="en-US"/>
        </w:rPr>
        <w:t xml:space="preserve"> </w:t>
      </w:r>
      <w:r>
        <w:rPr>
          <w:b/>
          <w:sz w:val="36"/>
        </w:rPr>
        <w:t>ПАРАДИС"</w:t>
      </w:r>
    </w:p>
    <w:p w:rsidR="00A75101" w:rsidRDefault="00A75101">
      <w:pPr>
        <w:jc w:val="center"/>
        <w:rPr>
          <w:b/>
          <w:sz w:val="48"/>
        </w:rPr>
      </w:pPr>
    </w:p>
    <w:p w:rsidR="00A75101" w:rsidRDefault="00A75101">
      <w:pPr>
        <w:jc w:val="center"/>
        <w:rPr>
          <w:b/>
          <w:sz w:val="48"/>
        </w:rPr>
      </w:pPr>
    </w:p>
    <w:p w:rsidR="00A75101" w:rsidRDefault="00A75101">
      <w:pPr>
        <w:jc w:val="center"/>
        <w:rPr>
          <w:b/>
          <w:sz w:val="48"/>
        </w:rPr>
      </w:pPr>
    </w:p>
    <w:p w:rsidR="00A75101" w:rsidRDefault="00A75101">
      <w:pPr>
        <w:jc w:val="center"/>
        <w:rPr>
          <w:b/>
          <w:sz w:val="48"/>
        </w:rPr>
      </w:pPr>
    </w:p>
    <w:p w:rsidR="00A75101" w:rsidRDefault="00A75101">
      <w:pPr>
        <w:jc w:val="center"/>
        <w:rPr>
          <w:b/>
          <w:sz w:val="48"/>
        </w:rPr>
      </w:pPr>
    </w:p>
    <w:p w:rsidR="00A75101" w:rsidRDefault="00A75101">
      <w:pPr>
        <w:jc w:val="center"/>
        <w:rPr>
          <w:b/>
          <w:sz w:val="48"/>
        </w:rPr>
      </w:pPr>
    </w:p>
    <w:p w:rsidR="00A75101" w:rsidRDefault="00A75101">
      <w:pPr>
        <w:jc w:val="center"/>
        <w:rPr>
          <w:b/>
          <w:sz w:val="48"/>
        </w:rPr>
      </w:pPr>
    </w:p>
    <w:p w:rsidR="00A75101" w:rsidRDefault="00A75101">
      <w:pPr>
        <w:rPr>
          <w:b/>
          <w:sz w:val="48"/>
        </w:rPr>
      </w:pPr>
    </w:p>
    <w:p w:rsidR="00A75101" w:rsidRDefault="00A75101">
      <w:pPr>
        <w:jc w:val="center"/>
        <w:rPr>
          <w:b/>
          <w:sz w:val="32"/>
        </w:rPr>
      </w:pPr>
      <w:r>
        <w:rPr>
          <w:b/>
          <w:sz w:val="32"/>
        </w:rPr>
        <w:t>Запоріжжя</w:t>
      </w:r>
    </w:p>
    <w:p w:rsidR="00A75101" w:rsidRDefault="00A75101">
      <w:pPr>
        <w:jc w:val="center"/>
        <w:rPr>
          <w:b/>
          <w:sz w:val="32"/>
        </w:rPr>
      </w:pPr>
      <w:r>
        <w:rPr>
          <w:b/>
          <w:sz w:val="32"/>
        </w:rPr>
        <w:t>2000</w:t>
      </w:r>
    </w:p>
    <w:p w:rsidR="00A75101" w:rsidRDefault="00A75101">
      <w:pPr>
        <w:spacing w:line="360" w:lineRule="auto"/>
        <w:jc w:val="both"/>
        <w:rPr>
          <w:b/>
          <w:lang w:val="uk-UA"/>
        </w:rPr>
      </w:pPr>
      <w:r>
        <w:br w:type="page"/>
      </w:r>
      <w:r>
        <w:rPr>
          <w:b/>
        </w:rPr>
        <w:t>Стаття 1</w:t>
      </w:r>
      <w:r>
        <w:rPr>
          <w:b/>
          <w:lang w:val="en-US"/>
        </w:rPr>
        <w:t xml:space="preserve">. </w:t>
      </w:r>
      <w:r>
        <w:rPr>
          <w:b/>
          <w:lang w:val="uk-UA"/>
        </w:rPr>
        <w:t>Загальні положення</w:t>
      </w:r>
    </w:p>
    <w:p w:rsidR="00A75101" w:rsidRDefault="00A75101">
      <w:pPr>
        <w:spacing w:line="360" w:lineRule="auto"/>
        <w:jc w:val="both"/>
        <w:rPr>
          <w:lang w:val="uk-UA"/>
        </w:rPr>
      </w:pPr>
    </w:p>
    <w:p w:rsidR="00A75101" w:rsidRDefault="00A75101">
      <w:pPr>
        <w:numPr>
          <w:ilvl w:val="1"/>
          <w:numId w:val="1"/>
        </w:numPr>
        <w:spacing w:line="360" w:lineRule="auto"/>
        <w:jc w:val="both"/>
        <w:rPr>
          <w:lang w:val="en-US"/>
        </w:rPr>
      </w:pPr>
      <w:r>
        <w:rPr>
          <w:lang w:val="uk-UA"/>
        </w:rPr>
        <w:t>Приватне підприємство "Парадис", в подальшому ПІДПРИЄМСТВО, засновано рішенням Запорізької місцевої ради від "___" ___________2000  № ______ згідно з законами України "Про підприємства в Україні", "Про власність", "Пропідприємництво" та іншими законодавчими актами України</w:t>
      </w:r>
      <w:r>
        <w:rPr>
          <w:lang w:val="en-US"/>
        </w:rPr>
        <w:t>.</w:t>
      </w:r>
    </w:p>
    <w:p w:rsidR="00A75101" w:rsidRDefault="00A75101">
      <w:pPr>
        <w:numPr>
          <w:ilvl w:val="1"/>
          <w:numId w:val="1"/>
        </w:numPr>
        <w:spacing w:line="360" w:lineRule="auto"/>
        <w:jc w:val="both"/>
        <w:rPr>
          <w:lang w:val="en-US"/>
        </w:rPr>
      </w:pPr>
      <w:r>
        <w:rPr>
          <w:lang w:val="uk-UA"/>
        </w:rPr>
        <w:t>Повне найменування ПІДПРИЄМСТВА</w:t>
      </w:r>
      <w:r>
        <w:rPr>
          <w:lang w:val="en-US"/>
        </w:rPr>
        <w:t xml:space="preserve">: </w:t>
      </w:r>
      <w:r>
        <w:rPr>
          <w:lang w:val="uk-UA"/>
        </w:rPr>
        <w:t>приватне підприємство "    "</w:t>
      </w:r>
      <w:r>
        <w:rPr>
          <w:lang w:val="en-US"/>
        </w:rPr>
        <w:t>.</w:t>
      </w:r>
    </w:p>
    <w:p w:rsidR="00A75101" w:rsidRDefault="00A75101">
      <w:pPr>
        <w:numPr>
          <w:ilvl w:val="1"/>
          <w:numId w:val="1"/>
        </w:numPr>
        <w:spacing w:line="360" w:lineRule="auto"/>
        <w:jc w:val="both"/>
        <w:rPr>
          <w:lang w:val="en-US"/>
        </w:rPr>
      </w:pPr>
      <w:r>
        <w:rPr>
          <w:lang w:val="uk-UA"/>
        </w:rPr>
        <w:t>Місцезнаходження   ПІДПРИЄМСТВА</w:t>
      </w:r>
      <w:r>
        <w:rPr>
          <w:lang w:val="en-US"/>
        </w:rPr>
        <w:t>:   Україна,   690063,  м.</w:t>
      </w:r>
      <w:r>
        <w:rPr>
          <w:lang w:val="uk-UA"/>
        </w:rPr>
        <w:t xml:space="preserve"> Запоріжжя, пр</w:t>
      </w:r>
      <w:r>
        <w:rPr>
          <w:lang w:val="en-US"/>
        </w:rPr>
        <w:t>.</w:t>
      </w:r>
      <w:r>
        <w:rPr>
          <w:lang w:val="uk-UA"/>
        </w:rPr>
        <w:t xml:space="preserve"> Леніна 183</w:t>
      </w:r>
      <w:r>
        <w:rPr>
          <w:lang w:val="en-US"/>
        </w:rPr>
        <w:t>.</w:t>
      </w:r>
    </w:p>
    <w:p w:rsidR="00A75101" w:rsidRDefault="00A75101">
      <w:pPr>
        <w:numPr>
          <w:ilvl w:val="1"/>
          <w:numId w:val="1"/>
        </w:numPr>
        <w:spacing w:line="360" w:lineRule="auto"/>
        <w:jc w:val="both"/>
        <w:rPr>
          <w:lang w:val="en-US"/>
        </w:rPr>
      </w:pPr>
      <w:r>
        <w:rPr>
          <w:lang w:val="uk-UA"/>
        </w:rPr>
        <w:t xml:space="preserve">Засновником ПІДПРИЄМСТВА  є </w:t>
      </w:r>
      <w:r>
        <w:rPr>
          <w:color w:val="FF0000"/>
          <w:lang w:val="uk-UA"/>
        </w:rPr>
        <w:t>______________________</w:t>
      </w:r>
      <w:r>
        <w:rPr>
          <w:lang w:val="uk-UA"/>
        </w:rPr>
        <w:t>, надалі Засновник</w:t>
      </w:r>
      <w:r>
        <w:rPr>
          <w:lang w:val="en-US"/>
        </w:rPr>
        <w:t>.</w:t>
      </w:r>
    </w:p>
    <w:p w:rsidR="00A75101" w:rsidRDefault="00A75101">
      <w:pPr>
        <w:spacing w:line="360" w:lineRule="auto"/>
        <w:jc w:val="both"/>
        <w:rPr>
          <w:lang w:val="en-US"/>
        </w:rPr>
      </w:pPr>
    </w:p>
    <w:p w:rsidR="00A75101" w:rsidRDefault="00A75101">
      <w:pPr>
        <w:spacing w:line="360" w:lineRule="auto"/>
        <w:jc w:val="both"/>
        <w:rPr>
          <w:b/>
          <w:lang w:val="en-US"/>
        </w:rPr>
      </w:pPr>
    </w:p>
    <w:p w:rsidR="00A75101" w:rsidRDefault="00A75101">
      <w:pPr>
        <w:spacing w:line="360" w:lineRule="auto"/>
        <w:ind w:firstLine="480"/>
        <w:jc w:val="both"/>
        <w:rPr>
          <w:lang w:val="uk-UA"/>
        </w:rPr>
      </w:pPr>
      <w:r>
        <w:rPr>
          <w:b/>
          <w:lang w:val="uk-UA"/>
        </w:rPr>
        <w:t>Стаття 2</w:t>
      </w:r>
      <w:r>
        <w:rPr>
          <w:b/>
          <w:lang w:val="en-US"/>
        </w:rPr>
        <w:t xml:space="preserve">. </w:t>
      </w:r>
      <w:r>
        <w:rPr>
          <w:b/>
          <w:lang w:val="uk-UA"/>
        </w:rPr>
        <w:t>Головна ціль та види діяльності ПІДПРИЄМСТВА</w:t>
      </w:r>
    </w:p>
    <w:p w:rsidR="00A75101" w:rsidRDefault="00A75101">
      <w:pPr>
        <w:spacing w:line="360" w:lineRule="auto"/>
        <w:ind w:firstLine="480"/>
        <w:jc w:val="both"/>
        <w:rPr>
          <w:lang w:val="uk-UA"/>
        </w:rPr>
      </w:pPr>
    </w:p>
    <w:p w:rsidR="00A75101" w:rsidRDefault="00A75101">
      <w:pPr>
        <w:spacing w:line="360" w:lineRule="auto"/>
        <w:ind w:left="426" w:hanging="426"/>
        <w:jc w:val="both"/>
        <w:rPr>
          <w:lang w:val="en-US"/>
        </w:rPr>
      </w:pPr>
      <w:r>
        <w:rPr>
          <w:lang w:val="uk-UA"/>
        </w:rPr>
        <w:t>2</w:t>
      </w:r>
      <w:r>
        <w:rPr>
          <w:lang w:val="en-US"/>
        </w:rPr>
        <w:t xml:space="preserve">.1 </w:t>
      </w:r>
      <w:r>
        <w:rPr>
          <w:lang w:val="uk-UA"/>
        </w:rPr>
        <w:t>Головною ціллю діяльності ПІДПРИЄМСТВА є задоволення потреб ринку, а також одержання прибутку вид цієї діяльності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426" w:hanging="426"/>
        <w:jc w:val="both"/>
        <w:rPr>
          <w:lang w:val="en-US"/>
        </w:rPr>
      </w:pPr>
      <w:r>
        <w:rPr>
          <w:lang w:val="en-US"/>
        </w:rPr>
        <w:t xml:space="preserve">2.2 </w:t>
      </w:r>
      <w:r>
        <w:rPr>
          <w:lang w:val="uk-UA"/>
        </w:rPr>
        <w:t>Для вирішення головної цілі ПІДПРИЄМСТВО здійснює</w:t>
      </w:r>
      <w:r>
        <w:rPr>
          <w:lang w:val="en-US"/>
        </w:rPr>
        <w:t>: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lang w:val="uk-UA"/>
        </w:rPr>
        <w:t>торгівельну діяльність у сфері роздрібної торгівлі та громадського харчування щодо реалізації продовольчих товарів;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lang w:val="en-US"/>
        </w:rPr>
        <w:t>реалізація алкогольних напоїв та тютюнових виробів;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en-US"/>
        </w:rPr>
        <w:t>організація азартних ігор;</w:t>
      </w:r>
      <w:r>
        <w:rPr>
          <w:lang w:val="uk-UA"/>
        </w:rPr>
        <w:t xml:space="preserve"> 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закупочну, торгово-посередницьку та роздрібну торгівлю;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lang w:val="uk-UA"/>
        </w:rPr>
        <w:t>відкриття власних барів, кафе, ресторанів;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діяльність у сфері відпочинку, розваг та культури;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укладання угод на виступ артистів у складі творчих колективів і концертних організацій;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забеспечення культурно-масових заходів ведучими, масовиками, акампаніаторами;</w:t>
      </w:r>
    </w:p>
    <w:p w:rsidR="00A75101" w:rsidRDefault="00A75101">
      <w:pPr>
        <w:spacing w:line="360" w:lineRule="auto"/>
        <w:ind w:firstLine="426"/>
        <w:jc w:val="both"/>
        <w:rPr>
          <w:lang w:val="en-US"/>
        </w:rPr>
      </w:pPr>
      <w:r>
        <w:rPr>
          <w:lang w:val="uk-UA"/>
        </w:rPr>
        <w:t>Види діяльності, передбаченні діючим законодавством потребують одержання відповідних ліцензій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firstLine="426"/>
        <w:jc w:val="both"/>
        <w:rPr>
          <w:lang w:val="en-US"/>
        </w:rPr>
      </w:pPr>
    </w:p>
    <w:p w:rsidR="00A75101" w:rsidRDefault="00A75101">
      <w:pPr>
        <w:spacing w:line="360" w:lineRule="auto"/>
        <w:ind w:firstLine="426"/>
        <w:jc w:val="both"/>
        <w:rPr>
          <w:lang w:val="en-US"/>
        </w:rPr>
      </w:pPr>
    </w:p>
    <w:p w:rsidR="00A75101" w:rsidRDefault="00A75101">
      <w:pPr>
        <w:spacing w:line="360" w:lineRule="auto"/>
        <w:ind w:firstLine="426"/>
        <w:jc w:val="both"/>
        <w:rPr>
          <w:b/>
          <w:lang w:val="uk-UA"/>
        </w:rPr>
      </w:pPr>
      <w:r>
        <w:rPr>
          <w:b/>
          <w:lang w:val="uk-UA"/>
        </w:rPr>
        <w:t>Стаття 3</w:t>
      </w:r>
      <w:r>
        <w:rPr>
          <w:b/>
          <w:lang w:val="en-US"/>
        </w:rPr>
        <w:t xml:space="preserve">. </w:t>
      </w:r>
      <w:r>
        <w:rPr>
          <w:b/>
          <w:lang w:val="uk-UA"/>
        </w:rPr>
        <w:t>Юридичний статус, права та обов</w:t>
      </w:r>
      <w:r>
        <w:rPr>
          <w:b/>
          <w:lang w:val="en-US"/>
        </w:rPr>
        <w:t>'</w:t>
      </w:r>
      <w:r>
        <w:rPr>
          <w:b/>
          <w:lang w:val="uk-UA"/>
        </w:rPr>
        <w:t>язки ПІДПРИЄМСТВА</w:t>
      </w:r>
    </w:p>
    <w:p w:rsidR="00A75101" w:rsidRDefault="00A75101">
      <w:pPr>
        <w:spacing w:line="360" w:lineRule="auto"/>
        <w:ind w:firstLine="426"/>
        <w:jc w:val="both"/>
        <w:rPr>
          <w:lang w:val="uk-UA"/>
        </w:rPr>
      </w:pPr>
    </w:p>
    <w:p w:rsidR="00A75101" w:rsidRDefault="00A75101">
      <w:pPr>
        <w:spacing w:line="360" w:lineRule="auto"/>
        <w:ind w:left="426" w:hanging="426"/>
        <w:jc w:val="both"/>
        <w:rPr>
          <w:lang w:val="en-US"/>
        </w:rPr>
      </w:pPr>
      <w:r>
        <w:rPr>
          <w:lang w:val="uk-UA"/>
        </w:rPr>
        <w:t>3</w:t>
      </w:r>
      <w:r>
        <w:rPr>
          <w:lang w:val="en-US"/>
        </w:rPr>
        <w:t xml:space="preserve">.1 </w:t>
      </w:r>
      <w:r>
        <w:rPr>
          <w:lang w:val="uk-UA"/>
        </w:rPr>
        <w:t>ПІДПРИЄМСТВО набуває права юридичної особи з моменту його державної реєстрації та здійснює свою діяльність згідно з чинним законодавством України та цим Статутом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426" w:hanging="426"/>
        <w:jc w:val="both"/>
        <w:rPr>
          <w:lang w:val="en-US"/>
        </w:rPr>
      </w:pPr>
      <w:r>
        <w:rPr>
          <w:lang w:val="en-US"/>
        </w:rPr>
        <w:t xml:space="preserve">3.2 </w:t>
      </w:r>
      <w:r>
        <w:rPr>
          <w:lang w:val="uk-UA"/>
        </w:rPr>
        <w:t>ПІДПРИЄМСТВО має печатку та штампи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426" w:hanging="426"/>
        <w:jc w:val="both"/>
        <w:rPr>
          <w:lang w:val="uk-UA"/>
        </w:rPr>
      </w:pPr>
      <w:r>
        <w:rPr>
          <w:lang w:val="en-US"/>
        </w:rPr>
        <w:t xml:space="preserve">3.3 </w:t>
      </w:r>
      <w:r>
        <w:rPr>
          <w:lang w:val="uk-UA"/>
        </w:rPr>
        <w:t>ПІДПРИЄМСТВО, згідно з чинним законодавством України, дійсним Статутом має право:</w:t>
      </w:r>
    </w:p>
    <w:p w:rsidR="00A75101" w:rsidRDefault="00A75101">
      <w:pPr>
        <w:spacing w:line="360" w:lineRule="auto"/>
        <w:ind w:left="284" w:hanging="284"/>
        <w:jc w:val="both"/>
        <w:rPr>
          <w:lang w:val="en-US"/>
        </w:rPr>
      </w:pPr>
      <w:r>
        <w:rPr>
          <w:lang w:val="uk-UA"/>
        </w:rPr>
        <w:t>- володіти та користуватися майном згідно з його призначенням та видами діяльності, а також укладати угоди та інші юридичні акти, як з українськими, так і з іноземними партнерами, придбавати, орендувати майно, бути позивачем та відповідачем у суді, арбітражному суді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firstLine="426"/>
        <w:jc w:val="both"/>
        <w:rPr>
          <w:lang w:val="uk-UA"/>
        </w:rPr>
      </w:pPr>
      <w:r>
        <w:rPr>
          <w:lang w:val="en-US"/>
        </w:rPr>
        <w:tab/>
        <w:t xml:space="preserve">Відчуження майна, яке є приватною власністю та закріплене за </w:t>
      </w:r>
      <w:r>
        <w:rPr>
          <w:lang w:val="uk-UA"/>
        </w:rPr>
        <w:t>ПІДПРИЄМСТВОМ, здійснюється за згодою з Засновником</w:t>
      </w:r>
      <w:r>
        <w:rPr>
          <w:lang w:val="en-US"/>
        </w:rPr>
        <w:t xml:space="preserve">. </w:t>
      </w:r>
      <w:r>
        <w:rPr>
          <w:lang w:val="uk-UA"/>
        </w:rPr>
        <w:t>Кошти, які отримані внаслідок відчуження вказаного майна є приватною власністю, спрямовуються на цілі, визначені Засновником;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укладати угоди купівлі-продажу, обміну за згодою Засновника, а угоди підряду, перевезення, доручення, комісії, зберегання та інші угоди цивільно-правового характеру - самостійно;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відкривати свої філії, представництва та інші структурні підрозділи в Україні;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залучати для участі в своїй діяльності громадян, тимчасові виробничі та творчі колективи на умовах угод (контрактів) з обумовленою платою;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самостійно визначати порядок, форми і розміри заробітної плати, не нижче встановленого державою мінімуму;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купувати та продавати продукцію, надавати та отримувати послуги та розраховуватись за них по договірних цінах;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на добровільних засадах створювати та вступати в спілки та інші об</w:t>
      </w:r>
      <w:r>
        <w:rPr>
          <w:lang w:val="en-US"/>
        </w:rPr>
        <w:t>'</w:t>
      </w:r>
      <w:r>
        <w:rPr>
          <w:lang w:val="uk-UA"/>
        </w:rPr>
        <w:t>єднання з метою координації діяльності, представництва спільних інтересів у відповідних державних та інших органах, а також у міжнародних організаціях на комерційних та некомерційних засадах</w:t>
      </w:r>
      <w:r>
        <w:rPr>
          <w:lang w:val="en-US"/>
        </w:rPr>
        <w:t>.</w:t>
      </w:r>
    </w:p>
    <w:p w:rsidR="00A75101" w:rsidRDefault="00A75101">
      <w:pPr>
        <w:spacing w:line="360" w:lineRule="auto"/>
        <w:jc w:val="both"/>
        <w:rPr>
          <w:lang w:val="en-US"/>
        </w:rPr>
      </w:pPr>
      <w:r>
        <w:rPr>
          <w:lang w:val="uk-UA"/>
        </w:rPr>
        <w:t>Створення господарських товариств, спільних підприємств, у тому числі з іноземними інвестиціями, за участю ПІДПРИЄМСТВА здійснюється за рішенням Засновника згідно з чинним законодавством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567" w:hanging="567"/>
        <w:jc w:val="both"/>
        <w:rPr>
          <w:lang w:val="en-US"/>
        </w:rPr>
      </w:pPr>
      <w:r>
        <w:rPr>
          <w:lang w:val="en-US"/>
        </w:rPr>
        <w:t xml:space="preserve">3.4 </w:t>
      </w:r>
      <w:r>
        <w:rPr>
          <w:lang w:val="uk-UA"/>
        </w:rPr>
        <w:t>Майно ПІДПРИЄМСТВА обліковується на його балансі з урахуванням діючих в Україні цін, а також договірних цін придбання відповідного майна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567" w:hanging="567"/>
        <w:jc w:val="both"/>
        <w:rPr>
          <w:lang w:val="en-US"/>
        </w:rPr>
      </w:pPr>
      <w:r>
        <w:rPr>
          <w:lang w:val="en-US"/>
        </w:rPr>
        <w:t xml:space="preserve">3.5 </w:t>
      </w:r>
      <w:r>
        <w:rPr>
          <w:lang w:val="uk-UA"/>
        </w:rPr>
        <w:t>ПІДПРИЄМСТВО може відкривати розрахунковий та інші рахунки в банках, а також укладати договори та інші угоди тільки після його державної реєстрації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567" w:hanging="567"/>
        <w:jc w:val="both"/>
        <w:rPr>
          <w:lang w:val="en-US"/>
        </w:rPr>
      </w:pPr>
      <w:r>
        <w:rPr>
          <w:lang w:val="en-US"/>
        </w:rPr>
        <w:t xml:space="preserve">3.6 </w:t>
      </w:r>
      <w:r>
        <w:rPr>
          <w:lang w:val="uk-UA"/>
        </w:rPr>
        <w:t>ПІДПРИЄМСТВО має право купувати товари для власних потреб у виробників та громадян</w:t>
      </w:r>
      <w:r>
        <w:rPr>
          <w:lang w:val="en-US"/>
        </w:rPr>
        <w:t xml:space="preserve">. </w:t>
      </w:r>
      <w:r>
        <w:rPr>
          <w:lang w:val="uk-UA"/>
        </w:rPr>
        <w:t>Сплата за придбаний товар здійснюється за готівковий  та безготівковий розрахунок на підставі документів, які посвідчують цю операцію</w:t>
      </w:r>
      <w:r>
        <w:rPr>
          <w:lang w:val="en-US"/>
        </w:rPr>
        <w:t>.</w:t>
      </w:r>
    </w:p>
    <w:p w:rsidR="00A75101" w:rsidRDefault="00A75101">
      <w:pPr>
        <w:spacing w:line="360" w:lineRule="auto"/>
        <w:jc w:val="both"/>
        <w:rPr>
          <w:b/>
          <w:lang w:val="en-US"/>
        </w:rPr>
      </w:pPr>
    </w:p>
    <w:p w:rsidR="00A75101" w:rsidRDefault="00A75101">
      <w:pPr>
        <w:spacing w:line="360" w:lineRule="auto"/>
        <w:ind w:left="624"/>
        <w:jc w:val="both"/>
        <w:rPr>
          <w:lang w:val="uk-UA"/>
        </w:rPr>
      </w:pPr>
      <w:r>
        <w:rPr>
          <w:b/>
          <w:lang w:val="uk-UA"/>
        </w:rPr>
        <w:t>Стаття 5</w:t>
      </w:r>
      <w:r>
        <w:rPr>
          <w:b/>
          <w:lang w:val="en-US"/>
        </w:rPr>
        <w:t>.</w:t>
      </w:r>
      <w:r>
        <w:rPr>
          <w:b/>
        </w:rPr>
        <w:t xml:space="preserve"> </w:t>
      </w:r>
      <w:r>
        <w:rPr>
          <w:b/>
          <w:lang w:val="uk-UA"/>
        </w:rPr>
        <w:t>Порядок створення майна ПІДПРИЄМСТВА</w:t>
      </w:r>
    </w:p>
    <w:p w:rsidR="00A75101" w:rsidRDefault="00A75101">
      <w:pPr>
        <w:spacing w:line="360" w:lineRule="auto"/>
        <w:ind w:left="624"/>
        <w:jc w:val="both"/>
        <w:rPr>
          <w:lang w:val="uk-UA"/>
        </w:rPr>
      </w:pPr>
    </w:p>
    <w:p w:rsidR="00A75101" w:rsidRDefault="00A75101">
      <w:pPr>
        <w:spacing w:line="360" w:lineRule="auto"/>
        <w:ind w:left="426" w:hanging="426"/>
        <w:jc w:val="both"/>
        <w:rPr>
          <w:lang w:val="en-US"/>
        </w:rPr>
      </w:pPr>
      <w:r>
        <w:rPr>
          <w:lang w:val="en-US"/>
        </w:rPr>
        <w:t xml:space="preserve">5.1 </w:t>
      </w:r>
      <w:r>
        <w:rPr>
          <w:lang w:val="uk-UA"/>
        </w:rPr>
        <w:t>Майно ПІДПРИЄМСТВА складають основні засоби та обігові кошти, а також інші цінності, вартість яких відображається на самостійному балансі ПІДПРИЄМСТВА</w:t>
      </w:r>
      <w:r>
        <w:rPr>
          <w:lang w:val="en-US"/>
        </w:rPr>
        <w:t>.</w:t>
      </w:r>
    </w:p>
    <w:p w:rsidR="00A75101" w:rsidRDefault="00A75101">
      <w:pPr>
        <w:tabs>
          <w:tab w:val="left" w:pos="426"/>
        </w:tabs>
        <w:spacing w:line="360" w:lineRule="auto"/>
        <w:ind w:left="426" w:hanging="426"/>
        <w:jc w:val="both"/>
        <w:rPr>
          <w:lang w:val="en-US"/>
        </w:rPr>
      </w:pPr>
      <w:r>
        <w:rPr>
          <w:lang w:val="en-US"/>
        </w:rPr>
        <w:t xml:space="preserve">5.2 </w:t>
      </w:r>
      <w:r>
        <w:rPr>
          <w:lang w:val="uk-UA"/>
        </w:rPr>
        <w:t>Майно ПІДПРИЄМСТВА є приватною власністю та закріплюється за ним на праві повного господарчого віданні</w:t>
      </w:r>
      <w:r>
        <w:rPr>
          <w:lang w:val="en-US"/>
        </w:rPr>
        <w:t xml:space="preserve">. </w:t>
      </w:r>
      <w:r>
        <w:rPr>
          <w:lang w:val="uk-UA"/>
        </w:rPr>
        <w:t xml:space="preserve"> На підставі права повного господарчого відання ПІДПРИЄМСТВО володіє, користується та розпоряджається цим майном згідно чинному законодавству та дійсному Статуту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426" w:hanging="426"/>
        <w:jc w:val="both"/>
        <w:rPr>
          <w:lang w:val="uk-UA"/>
        </w:rPr>
      </w:pPr>
      <w:r>
        <w:rPr>
          <w:lang w:val="en-US"/>
        </w:rPr>
        <w:t xml:space="preserve">5.3 </w:t>
      </w:r>
      <w:r>
        <w:rPr>
          <w:lang w:val="uk-UA"/>
        </w:rPr>
        <w:t>Джерелом формування майна ПІДПРИЄМСТВА є:</w:t>
      </w:r>
    </w:p>
    <w:p w:rsidR="00A75101" w:rsidRDefault="00A75101">
      <w:pPr>
        <w:spacing w:line="360" w:lineRule="auto"/>
        <w:ind w:left="426" w:hanging="426"/>
        <w:jc w:val="both"/>
        <w:rPr>
          <w:lang w:val="uk-UA"/>
        </w:rPr>
      </w:pPr>
      <w:r>
        <w:rPr>
          <w:lang w:val="uk-UA"/>
        </w:rPr>
        <w:t>- майно, передане йому Засновником;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доходи, які одержані від господарської діяльності;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кредити банків;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доходи від цінних паперів;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іншого майна, набутого на підставах не заборонених законом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284" w:hanging="426"/>
        <w:jc w:val="both"/>
        <w:rPr>
          <w:lang w:val="en-US"/>
        </w:rPr>
      </w:pPr>
      <w:r>
        <w:rPr>
          <w:lang w:val="en-US"/>
        </w:rPr>
        <w:t xml:space="preserve">5.4 </w:t>
      </w:r>
      <w:r>
        <w:rPr>
          <w:lang w:val="uk-UA"/>
        </w:rPr>
        <w:t>Збитки, заподіяні ПІДПРИЄМСТВУ в наслідок порушення його майнових прав, громадянами, юридичними особами та держівними органами відшкодовуються ПІДПРИЄМСТВУ згідно чинному законодавству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284" w:hanging="426"/>
        <w:jc w:val="both"/>
        <w:rPr>
          <w:lang w:val="uk-UA"/>
        </w:rPr>
      </w:pPr>
      <w:r>
        <w:rPr>
          <w:lang w:val="en-US"/>
        </w:rPr>
        <w:t xml:space="preserve">5.5 </w:t>
      </w:r>
      <w:r>
        <w:rPr>
          <w:lang w:val="uk-UA"/>
        </w:rPr>
        <w:t>ПІДПРИЄМСТВО має право здавати в оренду організаціям та громадянам обладнання, транспортні заклади, інвентар та інші матеріальні цінності, які йому належать, а також списувати їх з балансу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284" w:hanging="426"/>
        <w:jc w:val="both"/>
        <w:rPr>
          <w:lang w:val="uk-UA"/>
        </w:rPr>
      </w:pPr>
    </w:p>
    <w:p w:rsidR="00A75101" w:rsidRDefault="00A75101">
      <w:pPr>
        <w:spacing w:line="360" w:lineRule="auto"/>
        <w:ind w:left="284" w:hanging="426"/>
        <w:jc w:val="both"/>
        <w:rPr>
          <w:lang w:val="uk-UA"/>
        </w:rPr>
      </w:pPr>
    </w:p>
    <w:p w:rsidR="00A75101" w:rsidRDefault="00A75101">
      <w:pPr>
        <w:spacing w:line="360" w:lineRule="auto"/>
        <w:ind w:left="284" w:hanging="426"/>
        <w:jc w:val="both"/>
        <w:rPr>
          <w:b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Стаття 6</w:t>
      </w:r>
      <w:r>
        <w:rPr>
          <w:b/>
          <w:lang w:val="en-US"/>
        </w:rPr>
        <w:t xml:space="preserve">. </w:t>
      </w:r>
      <w:r>
        <w:rPr>
          <w:b/>
          <w:lang w:val="uk-UA"/>
        </w:rPr>
        <w:t>Господарська діяльність ПІДПРИЄМСТВА</w:t>
      </w:r>
    </w:p>
    <w:p w:rsidR="00A75101" w:rsidRDefault="00A75101">
      <w:pPr>
        <w:spacing w:line="360" w:lineRule="auto"/>
        <w:ind w:left="284" w:hanging="426"/>
        <w:jc w:val="both"/>
        <w:rPr>
          <w:lang w:val="uk-UA"/>
        </w:rPr>
      </w:pPr>
    </w:p>
    <w:p w:rsidR="00A75101" w:rsidRDefault="00A75101">
      <w:pPr>
        <w:spacing w:line="360" w:lineRule="auto"/>
        <w:ind w:left="284" w:hanging="426"/>
        <w:jc w:val="both"/>
        <w:rPr>
          <w:lang w:val="en-US"/>
        </w:rPr>
      </w:pPr>
      <w:r>
        <w:rPr>
          <w:lang w:val="en-US"/>
        </w:rPr>
        <w:t xml:space="preserve">6.1 </w:t>
      </w:r>
      <w:r>
        <w:rPr>
          <w:lang w:val="uk-UA"/>
        </w:rPr>
        <w:t>Головним показником фінансових результатів господарської діяльності ПІДПРИЄМСТВА є прибуток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284" w:hanging="426"/>
        <w:jc w:val="both"/>
        <w:rPr>
          <w:lang w:val="en-US"/>
        </w:rPr>
      </w:pPr>
      <w:r>
        <w:rPr>
          <w:lang w:val="en-US"/>
        </w:rPr>
        <w:t xml:space="preserve">6.2 </w:t>
      </w:r>
      <w:r>
        <w:rPr>
          <w:lang w:val="uk-UA"/>
        </w:rPr>
        <w:t>Прибуток ПІДПРИЄМСТВА, за винятком коштів, які спрямовуються на сплату податків та інших обов</w:t>
      </w:r>
      <w:r>
        <w:rPr>
          <w:lang w:val="en-US"/>
        </w:rPr>
        <w:t>'</w:t>
      </w:r>
      <w:r>
        <w:rPr>
          <w:lang w:val="uk-UA"/>
        </w:rPr>
        <w:t>язкових платежів, залишається у повному розпорядженні ПІДПРИЄМСТВА та спрямовуеься на створення та поповнення фондів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284" w:hanging="426"/>
        <w:jc w:val="both"/>
        <w:rPr>
          <w:lang w:val="en-US"/>
        </w:rPr>
      </w:pPr>
      <w:r>
        <w:rPr>
          <w:lang w:val="en-US"/>
        </w:rPr>
        <w:t xml:space="preserve">6.3 </w:t>
      </w:r>
      <w:r>
        <w:rPr>
          <w:lang w:val="uk-UA"/>
        </w:rPr>
        <w:t>На ПІДПРИЄМСТВІ створюються фільові фонди, які використовуються на покриття витрат, що пов</w:t>
      </w:r>
      <w:r>
        <w:rPr>
          <w:lang w:val="en-US"/>
        </w:rPr>
        <w:t>'</w:t>
      </w:r>
      <w:r>
        <w:rPr>
          <w:lang w:val="uk-UA"/>
        </w:rPr>
        <w:t>язанні з його діяльністю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284" w:hanging="426"/>
        <w:jc w:val="both"/>
        <w:rPr>
          <w:lang w:val="en-US"/>
        </w:rPr>
      </w:pPr>
      <w:r>
        <w:rPr>
          <w:lang w:val="en-US"/>
        </w:rPr>
        <w:t xml:space="preserve">6.4 </w:t>
      </w:r>
      <w:r>
        <w:rPr>
          <w:lang w:val="uk-UA"/>
        </w:rPr>
        <w:t>З чистого прибутку здійснюються такі відрахування</w:t>
      </w:r>
      <w:r>
        <w:rPr>
          <w:lang w:val="en-US"/>
        </w:rPr>
        <w:t>: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en-US"/>
        </w:rPr>
        <w:t xml:space="preserve">10% </w:t>
      </w:r>
      <w:r>
        <w:rPr>
          <w:lang w:val="uk-UA"/>
        </w:rPr>
        <w:t>у резервний фонд;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5% у фонд  розвитку ПІДПРИЄМСТВА;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інші фонди</w:t>
      </w:r>
    </w:p>
    <w:p w:rsidR="00A75101" w:rsidRDefault="00A75101">
      <w:pPr>
        <w:spacing w:line="360" w:lineRule="auto"/>
        <w:jc w:val="both"/>
        <w:rPr>
          <w:lang w:val="en-US"/>
        </w:rPr>
      </w:pPr>
      <w:r>
        <w:rPr>
          <w:lang w:val="uk-UA"/>
        </w:rPr>
        <w:t>6</w:t>
      </w:r>
      <w:r>
        <w:rPr>
          <w:lang w:val="en-US"/>
        </w:rPr>
        <w:t xml:space="preserve">.5 </w:t>
      </w:r>
      <w:r>
        <w:rPr>
          <w:lang w:val="uk-UA"/>
        </w:rPr>
        <w:t>Формування резервного фонду припиняється як тільки він досягне половини</w:t>
      </w:r>
      <w:r>
        <w:rPr>
          <w:color w:val="FFFFFF"/>
          <w:lang w:val="uk-UA"/>
        </w:rPr>
        <w:t xml:space="preserve"> …...</w:t>
      </w:r>
      <w:r>
        <w:rPr>
          <w:lang w:val="uk-UA"/>
        </w:rPr>
        <w:t>статутного фонду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284" w:hanging="426"/>
        <w:jc w:val="both"/>
        <w:rPr>
          <w:lang w:val="en-US"/>
        </w:rPr>
      </w:pPr>
      <w:r>
        <w:rPr>
          <w:lang w:val="en-US"/>
        </w:rPr>
        <w:t xml:space="preserve">6.6 </w:t>
      </w:r>
      <w:r>
        <w:rPr>
          <w:lang w:val="uk-UA"/>
        </w:rPr>
        <w:t>Склад, призначення, розмір та порядок використання кожного з фондів визначаються ЗАСНОВНИКОМ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284" w:hanging="426"/>
        <w:jc w:val="both"/>
        <w:rPr>
          <w:lang w:val="en-US"/>
        </w:rPr>
      </w:pPr>
      <w:r>
        <w:rPr>
          <w:lang w:val="en-US"/>
        </w:rPr>
        <w:t xml:space="preserve">6.7 </w:t>
      </w:r>
      <w:r>
        <w:rPr>
          <w:lang w:val="uk-UA"/>
        </w:rPr>
        <w:t>ПІДПРИЄМСТВО веде оперативний, бухгалтерський та статистичний облік та звітність згідно чинному законодавству України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284" w:hanging="426"/>
        <w:jc w:val="both"/>
        <w:rPr>
          <w:lang w:val="en-US"/>
        </w:rPr>
      </w:pPr>
      <w:r>
        <w:rPr>
          <w:lang w:val="en-US"/>
        </w:rPr>
        <w:t xml:space="preserve">6.8 </w:t>
      </w:r>
      <w:r>
        <w:rPr>
          <w:lang w:val="uk-UA"/>
        </w:rPr>
        <w:t>ПІДПРИЄМСТВО має право визначити у встановленному порядку ціну за  свою продукцію та послуги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284" w:hanging="426"/>
        <w:jc w:val="both"/>
        <w:rPr>
          <w:lang w:val="en-US"/>
        </w:rPr>
      </w:pPr>
      <w:r>
        <w:rPr>
          <w:lang w:val="en-US"/>
        </w:rPr>
        <w:t xml:space="preserve">6.9 </w:t>
      </w:r>
      <w:r>
        <w:rPr>
          <w:lang w:val="uk-UA"/>
        </w:rPr>
        <w:t>Результаті господарської діяльності ПІДПРИЄМСТВА визначаються за підсумками річного бухгалтерського звіту</w:t>
      </w:r>
      <w:r>
        <w:rPr>
          <w:lang w:val="en-US"/>
        </w:rPr>
        <w:t>.</w:t>
      </w:r>
    </w:p>
    <w:p w:rsidR="00A75101" w:rsidRDefault="00A75101">
      <w:pPr>
        <w:spacing w:line="360" w:lineRule="auto"/>
        <w:ind w:left="284" w:hanging="426"/>
        <w:jc w:val="both"/>
        <w:rPr>
          <w:lang w:val="en-US"/>
        </w:rPr>
      </w:pPr>
    </w:p>
    <w:p w:rsidR="00A75101" w:rsidRDefault="00A75101">
      <w:pPr>
        <w:spacing w:line="360" w:lineRule="auto"/>
        <w:ind w:left="284" w:hanging="426"/>
        <w:jc w:val="both"/>
        <w:rPr>
          <w:b/>
          <w:sz w:val="21"/>
          <w:lang w:val="en-US"/>
        </w:rPr>
      </w:pPr>
    </w:p>
    <w:p w:rsidR="00A75101" w:rsidRDefault="00A75101">
      <w:pPr>
        <w:spacing w:line="360" w:lineRule="auto"/>
        <w:ind w:left="284" w:hanging="426"/>
        <w:jc w:val="both"/>
        <w:rPr>
          <w:lang w:val="uk-UA"/>
        </w:rPr>
      </w:pPr>
      <w:r>
        <w:rPr>
          <w:b/>
          <w:lang w:val="en-US"/>
        </w:rPr>
        <w:t xml:space="preserve">Стаття 7. </w:t>
      </w:r>
      <w:r>
        <w:rPr>
          <w:b/>
          <w:lang w:val="uk-UA"/>
        </w:rPr>
        <w:t>Умови реорганізації та ліквідації ПІДПРИЄМСТВА</w:t>
      </w:r>
    </w:p>
    <w:p w:rsidR="00A75101" w:rsidRDefault="00A75101">
      <w:pPr>
        <w:spacing w:line="360" w:lineRule="auto"/>
        <w:ind w:left="284" w:hanging="426"/>
        <w:jc w:val="both"/>
        <w:rPr>
          <w:lang w:val="uk-UA"/>
        </w:rPr>
      </w:pPr>
    </w:p>
    <w:p w:rsidR="00A75101" w:rsidRDefault="00A75101">
      <w:pPr>
        <w:spacing w:line="360" w:lineRule="auto"/>
        <w:ind w:left="284" w:hanging="426"/>
        <w:jc w:val="both"/>
        <w:rPr>
          <w:lang w:val="uk-UA"/>
        </w:rPr>
      </w:pPr>
      <w:r>
        <w:rPr>
          <w:lang w:val="en-US"/>
        </w:rPr>
        <w:t>7.1 Ліквідація та реорганізація здійснюється при дотримуванні вимог антимонопольного законодавства по рішенню Засновника, або по рішенню суду або арбітражного суду</w:t>
      </w:r>
      <w:r>
        <w:rPr>
          <w:lang w:val="uk-UA"/>
        </w:rPr>
        <w:t xml:space="preserve">. </w:t>
      </w:r>
    </w:p>
    <w:p w:rsidR="00A75101" w:rsidRDefault="00A75101">
      <w:pPr>
        <w:spacing w:line="360" w:lineRule="auto"/>
        <w:ind w:left="284" w:hanging="426"/>
        <w:jc w:val="both"/>
        <w:rPr>
          <w:lang w:val="uk-UA"/>
        </w:rPr>
      </w:pPr>
      <w:r>
        <w:rPr>
          <w:lang w:val="uk-UA"/>
        </w:rPr>
        <w:t>7</w:t>
      </w:r>
      <w:r>
        <w:rPr>
          <w:lang w:val="en-US"/>
        </w:rPr>
        <w:t xml:space="preserve">.2 </w:t>
      </w:r>
      <w:r>
        <w:rPr>
          <w:lang w:val="uk-UA"/>
        </w:rPr>
        <w:t>ПІДПРИЄМСТВО ліквідується також у випадках: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призначення його бакрутом;</w:t>
      </w:r>
    </w:p>
    <w:p w:rsidR="00A75101" w:rsidRDefault="00A75101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якщо прийнято рішення про заборону діяльності ПІДПРИЄМСТВА з-поза невиконаних умов, втановлених законодавством</w:t>
      </w:r>
      <w:r>
        <w:rPr>
          <w:lang w:val="en-US"/>
        </w:rPr>
        <w:t>.</w:t>
      </w:r>
    </w:p>
    <w:p w:rsidR="00A75101" w:rsidRDefault="00A75101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7.3 </w:t>
      </w:r>
      <w:r>
        <w:rPr>
          <w:lang w:val="uk-UA"/>
        </w:rPr>
        <w:t>ПІДПРИЄМСТВО вважається реорганізованим чи ліквідованим з моменту</w:t>
      </w:r>
      <w:r>
        <w:rPr>
          <w:color w:val="FFFFFF"/>
          <w:lang w:val="uk-UA"/>
        </w:rPr>
        <w:t xml:space="preserve"> …..</w:t>
      </w:r>
      <w:r>
        <w:rPr>
          <w:lang w:val="uk-UA"/>
        </w:rPr>
        <w:t>виключення його з державного реєстру України</w:t>
      </w:r>
      <w:r>
        <w:rPr>
          <w:lang w:val="en-US"/>
        </w:rPr>
        <w:t>.</w:t>
      </w:r>
    </w:p>
    <w:p w:rsidR="00A75101" w:rsidRDefault="00A75101">
      <w:bookmarkStart w:id="0" w:name="_GoBack"/>
      <w:bookmarkEnd w:id="0"/>
    </w:p>
    <w:sectPr w:rsidR="00A75101">
      <w:footerReference w:type="even" r:id="rId7"/>
      <w:footerReference w:type="default" r:id="rId8"/>
      <w:pgSz w:w="11906" w:h="16838"/>
      <w:pgMar w:top="1361" w:right="737" w:bottom="1361" w:left="130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01" w:rsidRDefault="00A75101">
      <w:r>
        <w:separator/>
      </w:r>
    </w:p>
  </w:endnote>
  <w:endnote w:type="continuationSeparator" w:id="0">
    <w:p w:rsidR="00A75101" w:rsidRDefault="00A7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01" w:rsidRDefault="00A75101">
    <w:pPr>
      <w:pStyle w:val="a3"/>
      <w:framePr w:wrap="around" w:vAnchor="text" w:hAnchor="margin" w:xAlign="right" w:y="1"/>
      <w:rPr>
        <w:rStyle w:val="a4"/>
      </w:rPr>
    </w:pPr>
  </w:p>
  <w:p w:rsidR="00A75101" w:rsidRDefault="00A751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01" w:rsidRDefault="00A3242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A75101" w:rsidRDefault="00A751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01" w:rsidRDefault="00A75101">
      <w:r>
        <w:separator/>
      </w:r>
    </w:p>
  </w:footnote>
  <w:footnote w:type="continuationSeparator" w:id="0">
    <w:p w:rsidR="00A75101" w:rsidRDefault="00A7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D3311"/>
    <w:multiLevelType w:val="multilevel"/>
    <w:tmpl w:val="A8CE817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EB21E25"/>
    <w:multiLevelType w:val="singleLevel"/>
    <w:tmpl w:val="34142B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427"/>
    <w:rsid w:val="00744B01"/>
    <w:rsid w:val="00A32427"/>
    <w:rsid w:val="00A75101"/>
    <w:rsid w:val="00E6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83AFD-4181-497D-B65D-BA370B7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ЗАРЕЄСТРОВАНО</vt:lpstr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ЗАРЕЄСТРОВАНО</dc:title>
  <dc:subject/>
  <dc:creator>Белоблоцкая Диана</dc:creator>
  <cp:keywords/>
  <dc:description/>
  <cp:lastModifiedBy>admin</cp:lastModifiedBy>
  <cp:revision>2</cp:revision>
  <cp:lastPrinted>2001-04-26T20:58:00Z</cp:lastPrinted>
  <dcterms:created xsi:type="dcterms:W3CDTF">2014-02-08T12:53:00Z</dcterms:created>
  <dcterms:modified xsi:type="dcterms:W3CDTF">2014-02-08T12:53:00Z</dcterms:modified>
</cp:coreProperties>
</file>