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5A" w:rsidRDefault="005F245A" w:rsidP="0059206C">
      <w:pPr>
        <w:pStyle w:val="1"/>
        <w:rPr>
          <w:color w:val="000000"/>
        </w:rPr>
      </w:pPr>
    </w:p>
    <w:p w:rsidR="0059206C" w:rsidRDefault="00C0242D" w:rsidP="0059206C">
      <w:pPr>
        <w:pStyle w:val="1"/>
        <w:rPr>
          <w:color w:val="000000"/>
        </w:rPr>
      </w:pPr>
      <w:r>
        <w:rPr>
          <w:color w:val="000000"/>
        </w:rPr>
        <w:t xml:space="preserve">    </w:t>
      </w:r>
      <w:r w:rsidR="0059206C">
        <w:rPr>
          <w:color w:val="000000"/>
        </w:rPr>
        <w:t>Устная и письменная формы речи.</w:t>
      </w:r>
    </w:p>
    <w:p w:rsidR="0059206C" w:rsidRDefault="0059206C" w:rsidP="0059206C">
      <w:pPr>
        <w:spacing w:after="240"/>
        <w:rPr>
          <w:color w:val="000000"/>
        </w:rPr>
      </w:pPr>
      <w:r>
        <w:rPr>
          <w:color w:val="000000"/>
        </w:rPr>
        <w:br/>
      </w:r>
      <w:r w:rsidR="00EE3284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.75pt"/>
        </w:pict>
      </w:r>
      <w:r>
        <w:rPr>
          <w:color w:val="000000"/>
        </w:rPr>
        <w:t xml:space="preserve">Речевое общение происходит в двух формах - </w:t>
      </w:r>
      <w:r>
        <w:rPr>
          <w:b/>
          <w:bCs/>
          <w:color w:val="000000"/>
        </w:rPr>
        <w:t>устной и письменной</w:t>
      </w:r>
      <w:r>
        <w:rPr>
          <w:color w:val="000000"/>
        </w:rPr>
        <w:t xml:space="preserve">. Они находятся в сложном единстве и в речевой практике занимают важное и примерно одинаковое место по своей значимости. </w:t>
      </w:r>
      <w:r w:rsidRPr="00F24F10">
        <w:rPr>
          <w:color w:val="808080"/>
        </w:rPr>
        <w:t>В сфере производства, сферах управления, образования, юриспруденции, искусства, в средствах массовой информации имеют место и устная и письменная речь формы речи.</w:t>
      </w:r>
      <w:r>
        <w:rPr>
          <w:color w:val="000000"/>
        </w:rPr>
        <w:t xml:space="preserve"> В условиях реальной коммуникации наблюдается их постоянное взаимодействие и взаимопроникновение. Любой письменный текст может быть озвучен, </w:t>
      </w:r>
      <w:r w:rsidRPr="00F24F10">
        <w:rPr>
          <w:color w:val="808080"/>
        </w:rPr>
        <w:t>т.е. прочитан вслух,</w:t>
      </w:r>
      <w:r>
        <w:rPr>
          <w:color w:val="000000"/>
        </w:rPr>
        <w:t xml:space="preserve"> а устный - записан при помощи технических средств. Существуют такие жанры, например, драматургия, ораторские произведения, которые предназначены специально для </w:t>
      </w:r>
      <w:r w:rsidRPr="00F24F10">
        <w:rPr>
          <w:color w:val="808080"/>
        </w:rPr>
        <w:t>последующего</w:t>
      </w:r>
      <w:r>
        <w:rPr>
          <w:color w:val="000000"/>
        </w:rPr>
        <w:t xml:space="preserve"> озвучивания. И, наоборот, в литературных произведениях широко используются приемы стилизации под "устность": диалогическая речь, в которой автор стремится сохранить особенности, устной спонтанной речи, монологические рассуждения персонажей</w:t>
      </w:r>
      <w:r w:rsidRPr="00F24F10">
        <w:rPr>
          <w:color w:val="808080"/>
        </w:rPr>
        <w:t xml:space="preserve"> от первого лица и т.п</w:t>
      </w:r>
      <w:r>
        <w:rPr>
          <w:color w:val="000000"/>
        </w:rPr>
        <w:t xml:space="preserve">. Практика радио и телевидения привела к созданию своеобразной формы устной речи, в которой устная и озвученная письменная речи постоянно сосуществуют и взаимодействуют - телеинтервью. </w:t>
      </w:r>
      <w:r>
        <w:rPr>
          <w:color w:val="000000"/>
        </w:rPr>
        <w:br/>
      </w:r>
      <w:r w:rsidR="00EE3284">
        <w:rPr>
          <w:color w:val="000000"/>
          <w:sz w:val="36"/>
          <w:szCs w:val="36"/>
        </w:rPr>
        <w:pict>
          <v:shape id="_x0000_i1026" type="#_x0000_t75" alt="" style="width:22.5pt;height:.75pt"/>
        </w:pict>
      </w:r>
      <w:r w:rsidR="001A6CD8" w:rsidRPr="001A6CD8">
        <w:rPr>
          <w:color w:val="000000"/>
          <w:sz w:val="36"/>
          <w:szCs w:val="36"/>
        </w:rPr>
        <w:t>!</w:t>
      </w:r>
      <w:r w:rsidR="001A6CD8">
        <w:rPr>
          <w:color w:val="000000"/>
        </w:rPr>
        <w:t xml:space="preserve"> </w:t>
      </w:r>
      <w:r>
        <w:rPr>
          <w:b/>
          <w:bCs/>
          <w:color w:val="000000"/>
        </w:rPr>
        <w:t>Основой письменной и устной речи является литературная речь</w:t>
      </w:r>
      <w:r w:rsidRPr="00F24F10">
        <w:rPr>
          <w:color w:val="808080"/>
        </w:rPr>
        <w:t>, выступающая как ведущая форма существования русского языка.</w:t>
      </w:r>
      <w:r>
        <w:rPr>
          <w:color w:val="000000"/>
        </w:rPr>
        <w:t xml:space="preserve"> Литературная речь - это речь, рассчитанная на сознательный подход к системе средств общения, при котором осуществляется ориентация на определенные нормированные образцы. Она является таким средством общения, нормы которого закрепляются как формы образцовой речи, т.е. они фиксируются в грамматиках, словарях, </w:t>
      </w:r>
      <w:r w:rsidRPr="00F24F10">
        <w:rPr>
          <w:color w:val="808080"/>
        </w:rPr>
        <w:t>учебниках.</w:t>
      </w:r>
      <w:r>
        <w:rPr>
          <w:color w:val="000000"/>
        </w:rPr>
        <w:t xml:space="preserve"> </w:t>
      </w:r>
      <w:r w:rsidRPr="00F24F10">
        <w:rPr>
          <w:color w:val="808080"/>
        </w:rPr>
        <w:t>Распространению этих норм способствует школа, культурные учреждения, средства массовой коммуникации.</w:t>
      </w:r>
      <w:r>
        <w:rPr>
          <w:color w:val="000000"/>
        </w:rPr>
        <w:t xml:space="preserve"> Литературная речь отличается универсальностью в сфере функционирования. На ее основе создаются научные сочинения, публицистические произведения, деловая письменность и др. Устная и письменная формы речи являются самостоятельными, имеют свои характеристики и особенности. </w:t>
      </w:r>
      <w:r>
        <w:rPr>
          <w:color w:val="000000"/>
        </w:rPr>
        <w:br/>
      </w:r>
      <w:r>
        <w:rPr>
          <w:color w:val="000000"/>
        </w:rPr>
        <w:br/>
      </w:r>
    </w:p>
    <w:p w:rsidR="0059206C" w:rsidRDefault="0059206C" w:rsidP="0059206C">
      <w:pPr>
        <w:pStyle w:val="2"/>
        <w:rPr>
          <w:color w:val="000000"/>
        </w:rPr>
      </w:pPr>
      <w:r>
        <w:rPr>
          <w:color w:val="000000"/>
        </w:rPr>
        <w:t>Устная речь.</w:t>
      </w:r>
    </w:p>
    <w:p w:rsidR="0059206C" w:rsidRDefault="00EE3284" w:rsidP="0059206C">
      <w:pPr>
        <w:spacing w:after="240"/>
        <w:rPr>
          <w:color w:val="000000"/>
        </w:rPr>
      </w:pPr>
      <w:r>
        <w:rPr>
          <w:color w:val="000000"/>
          <w:sz w:val="36"/>
          <w:szCs w:val="36"/>
        </w:rPr>
        <w:pict>
          <v:shape id="_x0000_i1027" type="#_x0000_t75" alt="" style="width:22.5pt;height:.75pt"/>
        </w:pict>
      </w:r>
      <w:r w:rsidR="001A6CD8" w:rsidRPr="001A6CD8">
        <w:rPr>
          <w:color w:val="000000"/>
          <w:sz w:val="36"/>
          <w:szCs w:val="36"/>
        </w:rPr>
        <w:t>!</w:t>
      </w:r>
      <w:r w:rsidR="001A6CD8">
        <w:rPr>
          <w:color w:val="000000"/>
          <w:sz w:val="36"/>
          <w:szCs w:val="36"/>
        </w:rPr>
        <w:t xml:space="preserve"> </w:t>
      </w:r>
      <w:r w:rsidR="0059206C">
        <w:rPr>
          <w:b/>
          <w:bCs/>
          <w:color w:val="000000"/>
        </w:rPr>
        <w:t>Устная речь - это любая звучащая речь</w:t>
      </w:r>
      <w:r w:rsidR="0059206C">
        <w:rPr>
          <w:color w:val="000000"/>
        </w:rPr>
        <w:t xml:space="preserve">. Исторически </w:t>
      </w:r>
      <w:r w:rsidR="0059206C" w:rsidRPr="00F24F10">
        <w:rPr>
          <w:b/>
          <w:color w:val="000000"/>
        </w:rPr>
        <w:t>устная форма речи первична</w:t>
      </w:r>
      <w:r w:rsidR="0059206C">
        <w:rPr>
          <w:color w:val="000000"/>
        </w:rPr>
        <w:t xml:space="preserve">, она возникла гораздо раньше письма. Материальной </w:t>
      </w:r>
      <w:r w:rsidR="0059206C" w:rsidRPr="00F24F10">
        <w:rPr>
          <w:b/>
          <w:color w:val="000000"/>
        </w:rPr>
        <w:t>формой устной речи</w:t>
      </w:r>
      <w:r w:rsidR="0059206C">
        <w:rPr>
          <w:color w:val="000000"/>
        </w:rPr>
        <w:t xml:space="preserve"> являются звуковые волны, т.е. произносимые звуки, возникающие в результате деятельности органов произношения человека. С этим явлением связаны богатые интонационные возможности устной речи. Интонация создается мелодикой речи, интенсивностью (громкостью) речи, длительностью, нарастанием или замедлением темпа речи и тембром произнесения. В устной речи большую роль играют место логического ударения, степень четкости произношения, наличие или отсутствие пауз. Устная речь обладает таким </w:t>
      </w:r>
      <w:r w:rsidR="0059206C" w:rsidRPr="00F24F10">
        <w:rPr>
          <w:b/>
          <w:color w:val="000000"/>
        </w:rPr>
        <w:t>интонационным разнообразием речи</w:t>
      </w:r>
      <w:r w:rsidR="0059206C">
        <w:rPr>
          <w:color w:val="000000"/>
        </w:rPr>
        <w:t xml:space="preserve">, что может передать все богатство человеческих переживаний, настроений и т.п.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28" type="#_x0000_t75" alt="" style="width:22.5pt;height:.75pt"/>
        </w:pict>
      </w:r>
      <w:r w:rsidR="0059206C">
        <w:rPr>
          <w:color w:val="000000"/>
        </w:rPr>
        <w:t xml:space="preserve">Восприятие устной речи при непосредственном общении происходит одновременно и </w:t>
      </w:r>
      <w:r w:rsidR="0059206C" w:rsidRPr="00F24F10">
        <w:rPr>
          <w:b/>
          <w:color w:val="000000"/>
        </w:rPr>
        <w:t>по слуховому, и по зрительному каналам</w:t>
      </w:r>
      <w:r w:rsidR="0059206C">
        <w:rPr>
          <w:color w:val="000000"/>
        </w:rPr>
        <w:t xml:space="preserve">. Устную речь сопровождают, усиливая ее </w:t>
      </w:r>
      <w:r w:rsidR="0059206C" w:rsidRPr="008270BA">
        <w:rPr>
          <w:b/>
          <w:color w:val="000000"/>
        </w:rPr>
        <w:t>выразительность, такие дополнительные средства</w:t>
      </w:r>
      <w:r w:rsidR="0059206C">
        <w:rPr>
          <w:color w:val="000000"/>
        </w:rPr>
        <w:t xml:space="preserve">, как характер взгляда </w:t>
      </w:r>
      <w:r w:rsidR="0059206C" w:rsidRPr="00F24F10">
        <w:rPr>
          <w:color w:val="808080"/>
        </w:rPr>
        <w:t>(настороженный или открытый и т.п.),</w:t>
      </w:r>
      <w:r w:rsidR="0059206C">
        <w:rPr>
          <w:color w:val="000000"/>
        </w:rPr>
        <w:t xml:space="preserve"> пространственное расположение говорящего и слушающего, мимика и жесты. </w:t>
      </w:r>
      <w:r w:rsidR="0059206C" w:rsidRPr="008270BA">
        <w:rPr>
          <w:color w:val="808080"/>
        </w:rPr>
        <w:t xml:space="preserve">Жест может быть уподоблен указательному слову (указание на какой-то предмет), может выражать эмоциональное состояние, согласие или несогласие, удивление и т.д., служить контактоустанавливающим средством, например поднятая рука в знак приветствия. </w:t>
      </w:r>
      <w:r w:rsidR="0059206C" w:rsidRPr="008270BA">
        <w:rPr>
          <w:color w:val="808080"/>
        </w:rPr>
        <w:br/>
      </w:r>
      <w:r>
        <w:rPr>
          <w:color w:val="000000"/>
        </w:rPr>
        <w:pict>
          <v:shape id="_x0000_i1029" type="#_x0000_t75" alt="" style="width:22.5pt;height:.75pt"/>
        </w:pict>
      </w:r>
      <w:r w:rsidR="0059206C">
        <w:rPr>
          <w:b/>
          <w:bCs/>
          <w:color w:val="000000"/>
        </w:rPr>
        <w:t>Необратимость, поступательный и линейный характер развертывания во времени - одно из главных свойств устной речи</w:t>
      </w:r>
      <w:r w:rsidR="0059206C">
        <w:rPr>
          <w:color w:val="000000"/>
        </w:rPr>
        <w:t xml:space="preserve">. Нельзя вернуться в какой-то момент устной речи еще раз, поэтому говорящий вынужден мыслить и говорить одновременно, т.е. он думает как бы "на ходу", в связи с этим, устной речи могут быть свойственны неплавность, фрагментарность, деление единого предложения на несколько коммуникативно самостоятельных единиц: </w:t>
      </w:r>
      <w:r w:rsidR="0059206C" w:rsidRPr="008270BA">
        <w:rPr>
          <w:color w:val="000000"/>
          <w:u w:val="single"/>
        </w:rPr>
        <w:t>сообщение секретаря участникам совещания "Директор звонил. Задерживается. Будет через полчаса. Начинайте без него".</w:t>
      </w:r>
      <w:r w:rsidR="0059206C">
        <w:rPr>
          <w:color w:val="000000"/>
        </w:rPr>
        <w:t xml:space="preserve"> С другой стороны, говорящий обязан учитывать реакцию слушающего и стремиться привлечь его внимание, вызвать интерес к сообщению. Поэтому в устной речи появляются интонационное выделение важных моментов, подчеркивание, уточнение каких-то частей, автокомментирование, повторы: "</w:t>
      </w:r>
      <w:r w:rsidR="0059206C" w:rsidRPr="008270BA">
        <w:rPr>
          <w:color w:val="808080"/>
        </w:rPr>
        <w:t xml:space="preserve">Работу кафедра провела в течение года большую/ да/ надо сказать/ большую и важную/ И учебную, и научную, и методическую/ Ну/ учебную/ все знают/ Надо ли подробно/ учебную/ Нет/ Да/ тоже думаю/не надо/. </w:t>
      </w:r>
      <w:r w:rsidR="0059206C" w:rsidRPr="008270BA">
        <w:rPr>
          <w:color w:val="808080"/>
        </w:rPr>
        <w:br/>
      </w:r>
      <w:r>
        <w:rPr>
          <w:color w:val="000000"/>
        </w:rPr>
        <w:pict>
          <v:shape id="_x0000_i1030" type="#_x0000_t75" alt="" style="width:22.5pt;height:.75pt"/>
        </w:pict>
      </w:r>
      <w:r w:rsidR="0059206C">
        <w:rPr>
          <w:b/>
          <w:bCs/>
          <w:color w:val="000000"/>
        </w:rPr>
        <w:t>Устная речь может быть подготовленной</w:t>
      </w:r>
      <w:r w:rsidR="0059206C">
        <w:rPr>
          <w:color w:val="000000"/>
        </w:rPr>
        <w:t xml:space="preserve"> (доклад, лекция и др.) </w:t>
      </w:r>
      <w:r w:rsidR="0059206C">
        <w:rPr>
          <w:b/>
          <w:bCs/>
          <w:color w:val="000000"/>
        </w:rPr>
        <w:t>и неподготовленной</w:t>
      </w:r>
      <w:r w:rsidR="0059206C">
        <w:rPr>
          <w:color w:val="000000"/>
        </w:rPr>
        <w:t xml:space="preserve"> (разговор, беседа}.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31" type="#_x0000_t75" alt="" style="width:22.5pt;height:.75pt"/>
        </w:pict>
      </w:r>
      <w:r w:rsidR="0059206C">
        <w:rPr>
          <w:color w:val="000000"/>
        </w:rPr>
        <w:t xml:space="preserve">Подготовленная устная речь отличается продуманностью, более четкой структурной организацией, но при этом все-таки говорящий, как правило, стремится, чтобы его речь была непринужденной, не "заученной", походила на непосредственное общение.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32" type="#_x0000_t75" alt="" style="width:22.5pt;height:.75pt"/>
        </w:pict>
      </w:r>
      <w:r w:rsidR="0059206C">
        <w:rPr>
          <w:b/>
          <w:bCs/>
          <w:color w:val="000000"/>
        </w:rPr>
        <w:t>Неподготовленная устная речь</w:t>
      </w:r>
      <w:r w:rsidR="0059206C">
        <w:rPr>
          <w:color w:val="000000"/>
        </w:rPr>
        <w:t xml:space="preserve"> характеризуется спонтанностью. Неподготовленное устное высказывание </w:t>
      </w:r>
      <w:r w:rsidR="0059206C" w:rsidRPr="008270BA">
        <w:rPr>
          <w:color w:val="808080"/>
        </w:rPr>
        <w:t xml:space="preserve">(основная единица устной речи, аналогичная предложению в письменной речи) </w:t>
      </w:r>
      <w:r w:rsidR="0059206C">
        <w:rPr>
          <w:color w:val="000000"/>
        </w:rPr>
        <w:t xml:space="preserve">формируется постепенно, порциями, по мере осознания того, что сказано, что следует сказать далее, что надо повторить, уточнить. Поэтому в устной неподготовленной речи много пауз, </w:t>
      </w:r>
      <w:r w:rsidR="0059206C" w:rsidRPr="008270BA">
        <w:rPr>
          <w:color w:val="808080"/>
        </w:rPr>
        <w:t>а использование заполнителей пауз (слов типа э-э, гм) дает возможность говорящему подумать о дальнейшем</w:t>
      </w:r>
      <w:r w:rsidR="0059206C">
        <w:rPr>
          <w:color w:val="000000"/>
        </w:rPr>
        <w:t xml:space="preserve">. Говорящий контролирует логико-композиционный, синтаксический и частично лексико-фразеологический уровни языка, т.е. следит за тем, чтобы его речь была логична и связна, выбирает соответствующие слова для адекватного выражения мысли. Фонетический и морфологический уровни языка, т.е. произнесение и грамматические формы, не контролируются, воспроизводятся автоматически. Поэтому устной речи свойственны меньшая лексическая точность, небольшая длина предложений, ограничение сложности словосочетаний и предложений, отсутствие причастных и деепричастных оборотов, деление единого предложения на несколько коммуникативно самостоятельных. </w:t>
      </w:r>
      <w:r w:rsidR="0059206C">
        <w:rPr>
          <w:color w:val="000000"/>
        </w:rPr>
        <w:br/>
      </w:r>
      <w:r>
        <w:rPr>
          <w:color w:val="000000"/>
          <w:sz w:val="36"/>
          <w:szCs w:val="36"/>
        </w:rPr>
        <w:pict>
          <v:shape id="_x0000_i1033" type="#_x0000_t75" alt="" style="width:22.5pt;height:.75pt"/>
        </w:pict>
      </w:r>
      <w:r w:rsidR="001A6CD8" w:rsidRPr="001A6CD8">
        <w:rPr>
          <w:color w:val="000000"/>
          <w:sz w:val="36"/>
          <w:szCs w:val="36"/>
        </w:rPr>
        <w:t>!</w:t>
      </w:r>
      <w:r>
        <w:rPr>
          <w:color w:val="000000"/>
        </w:rPr>
        <w:pict>
          <v:shape id="_x0000_i1034" type="#_x0000_t75" alt="" style="width:22.5pt;height:.75pt"/>
        </w:pict>
      </w:r>
      <w:r w:rsidR="0059206C">
        <w:rPr>
          <w:b/>
          <w:bCs/>
          <w:color w:val="000000"/>
        </w:rPr>
        <w:t>Устная речь</w:t>
      </w:r>
      <w:r w:rsidR="0059206C">
        <w:rPr>
          <w:color w:val="000000"/>
        </w:rPr>
        <w:t xml:space="preserve"> так же, как и письменная, </w:t>
      </w:r>
      <w:r w:rsidR="0059206C">
        <w:rPr>
          <w:b/>
          <w:bCs/>
          <w:color w:val="000000"/>
        </w:rPr>
        <w:t>нормирована и регламентирована</w:t>
      </w:r>
      <w:r w:rsidR="0059206C">
        <w:rPr>
          <w:color w:val="000000"/>
        </w:rPr>
        <w:t xml:space="preserve">, однако нормы устной речи совсем другие. "Многие так называемые огрехи устной речи - функционирование незаконченных высказываний, введение перебивов, </w:t>
      </w:r>
      <w:r w:rsidR="0059206C" w:rsidRPr="00C96EAC">
        <w:rPr>
          <w:color w:val="808080"/>
        </w:rPr>
        <w:t>автокомментаторов , контакторов,</w:t>
      </w:r>
      <w:r w:rsidR="0059206C">
        <w:rPr>
          <w:color w:val="000000"/>
        </w:rPr>
        <w:t xml:space="preserve"> реприз, элементов колебания и т.п. - является необходимым условием успешности и эффективности устного способа коммуникации". Слушающий не может удержать в памяти все грамматические и семантические связи текста, и говорящий должен учитывать это; тогда его речь будет понята и осмыслена. В отличие от письменной речи, которая строится в соответствии с логическим движением мысли, устная речь разворачивается посредством ассоциативных присоединений.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35" type="#_x0000_t75" alt="" style="width:22.5pt;height:.75pt"/>
        </w:pict>
      </w:r>
      <w:r w:rsidR="0059206C">
        <w:rPr>
          <w:b/>
          <w:bCs/>
          <w:color w:val="000000"/>
        </w:rPr>
        <w:t>Устная форма речи закреплена за всеми функциональными стилями русского языка</w:t>
      </w:r>
      <w:r w:rsidR="0059206C">
        <w:rPr>
          <w:color w:val="000000"/>
        </w:rPr>
        <w:t>, однако, она имеет преимущество в разговорно-бытовом стиле речи. Выделяют следующие функциональные разновидности устной речи: устную научную речь, устную публицистическую речь, виды устной речи в сфере официально-делового общения, художественную речь и разговорную речь</w:t>
      </w:r>
      <w:r w:rsidR="0059206C" w:rsidRPr="00C96EAC">
        <w:rPr>
          <w:color w:val="808080"/>
        </w:rPr>
        <w:t xml:space="preserve">. </w:t>
      </w:r>
      <w:r w:rsidR="0059206C" w:rsidRPr="00C96EAC">
        <w:t>Следует сказать, что разговорная речь оказывает влияние на все разновидности устной речи.</w:t>
      </w:r>
      <w:r w:rsidR="0059206C">
        <w:rPr>
          <w:color w:val="000000"/>
        </w:rPr>
        <w:t xml:space="preserve"> </w:t>
      </w:r>
      <w:r w:rsidR="0059206C" w:rsidRPr="00C96EAC">
        <w:rPr>
          <w:color w:val="808080"/>
        </w:rPr>
        <w:t>Это выражается в проявлении авторского "я", личностного начала в речи с целью усиления воздействия на слушающих.</w:t>
      </w:r>
      <w:r w:rsidR="0059206C">
        <w:rPr>
          <w:color w:val="000000"/>
        </w:rPr>
        <w:t xml:space="preserve"> Поэтому в устной речи используются эмоционально и экспрессивно окрашенная лексика, образные сравнительные конструкции, фразеологизмы, пословицы, поговорки, даже просторечные элементы. </w:t>
      </w:r>
      <w:r w:rsidR="0059206C">
        <w:rPr>
          <w:color w:val="000000"/>
        </w:rPr>
        <w:br/>
      </w:r>
      <w:r w:rsidR="0059206C">
        <w:rPr>
          <w:color w:val="000000"/>
        </w:rPr>
        <w:br/>
      </w:r>
    </w:p>
    <w:p w:rsidR="0059206C" w:rsidRDefault="0059206C" w:rsidP="0059206C">
      <w:pPr>
        <w:pStyle w:val="2"/>
        <w:rPr>
          <w:color w:val="000000"/>
        </w:rPr>
      </w:pPr>
      <w:r>
        <w:rPr>
          <w:color w:val="000000"/>
        </w:rPr>
        <w:t>Письменная речь.</w:t>
      </w:r>
    </w:p>
    <w:p w:rsidR="00C0242D" w:rsidRDefault="00EE3284" w:rsidP="0059206C">
      <w:pPr>
        <w:rPr>
          <w:color w:val="000000"/>
        </w:rPr>
      </w:pPr>
      <w:r>
        <w:rPr>
          <w:color w:val="000000"/>
          <w:sz w:val="36"/>
          <w:szCs w:val="36"/>
        </w:rPr>
        <w:pict>
          <v:shape id="_x0000_i1036" type="#_x0000_t75" alt="" style="width:22.5pt;height:.75pt"/>
        </w:pict>
      </w:r>
      <w:r w:rsidR="001A6CD8" w:rsidRPr="001A6CD8">
        <w:rPr>
          <w:color w:val="000000"/>
          <w:sz w:val="36"/>
          <w:szCs w:val="36"/>
        </w:rPr>
        <w:t>!</w:t>
      </w:r>
      <w:r w:rsidR="001A6CD8">
        <w:rPr>
          <w:color w:val="000000"/>
          <w:sz w:val="36"/>
          <w:szCs w:val="36"/>
        </w:rPr>
        <w:t xml:space="preserve">  </w:t>
      </w:r>
      <w:r w:rsidR="0059206C">
        <w:rPr>
          <w:b/>
          <w:bCs/>
          <w:color w:val="000000"/>
        </w:rPr>
        <w:t>Письмо - это созданная людьми вспомогательная знаковая система</w:t>
      </w:r>
      <w:r w:rsidR="0059206C">
        <w:rPr>
          <w:color w:val="000000"/>
        </w:rPr>
        <w:t xml:space="preserve">, которая используется для фиксации звукового языка и звуковой речи. В тоже время письмо - это самостоятельная система коммуникации, которая, выполняя функцию фиксации устной речи, приобретает ряд самостоятельных функций: письменная речь дает возможность усвоить знания, накопленные человеком, расширяет сферу человеческого общения. Читая книги, исторические документы разных времен и народов, мы можем прикоснуться к истории, культуре всего человечества. </w:t>
      </w:r>
      <w:r w:rsidR="0059206C">
        <w:rPr>
          <w:color w:val="000000"/>
        </w:rPr>
        <w:br/>
      </w:r>
      <w:r w:rsidR="001A6CD8">
        <w:rPr>
          <w:color w:val="000000"/>
        </w:rPr>
        <w:t xml:space="preserve">     </w:t>
      </w:r>
      <w:r w:rsidR="001A6CD8" w:rsidRPr="001A6CD8">
        <w:rPr>
          <w:color w:val="000000"/>
          <w:sz w:val="36"/>
          <w:szCs w:val="36"/>
        </w:rPr>
        <w:t>!</w:t>
      </w:r>
      <w:r w:rsidR="001A6CD8">
        <w:rPr>
          <w:color w:val="000000"/>
          <w:sz w:val="36"/>
          <w:szCs w:val="36"/>
        </w:rPr>
        <w:t xml:space="preserve">  </w:t>
      </w:r>
      <w:r w:rsidR="0059206C">
        <w:rPr>
          <w:color w:val="000000"/>
        </w:rPr>
        <w:t xml:space="preserve">Письмо прошло длительный путь исторического развития от первых зарубок на деревьях, наскальных рисунков до звуко-буквенного типа, которым сегодня пользуется большинство людей, т.е. </w:t>
      </w:r>
      <w:r w:rsidR="0059206C" w:rsidRPr="00C96EAC">
        <w:rPr>
          <w:b/>
          <w:color w:val="000000"/>
        </w:rPr>
        <w:t>письменная речь вторична по отношению к устной</w:t>
      </w:r>
      <w:r w:rsidR="0059206C">
        <w:rPr>
          <w:color w:val="000000"/>
        </w:rPr>
        <w:t xml:space="preserve">. Буквы, используемые на письме, - это знаки, с помощью которых обозначаются звуки речи. Звуковые оболочки слов и частей слов изображаются сочетаниями букв, знание букв позволяет воспроизводить их в звуковой форме, т.е. читать любой текст. Знаки препинания, используемые на письме, служат для членения речи: точки, запятые, тире соответствуют интонационной паузе в устной речи. Это значит, что </w:t>
      </w:r>
      <w:r w:rsidR="0059206C" w:rsidRPr="00C96EAC">
        <w:rPr>
          <w:b/>
          <w:color w:val="000000"/>
        </w:rPr>
        <w:t xml:space="preserve">буквы являются материальной формой письменной речи. </w:t>
      </w:r>
      <w:r w:rsidR="0059206C" w:rsidRPr="00C96EAC">
        <w:rPr>
          <w:b/>
          <w:color w:val="000000"/>
        </w:rPr>
        <w:br/>
      </w:r>
      <w:r>
        <w:rPr>
          <w:color w:val="000000"/>
        </w:rPr>
        <w:pict>
          <v:shape id="_x0000_i1037" type="#_x0000_t75" alt="" style="width:22.5pt;height:.75pt"/>
        </w:pict>
      </w:r>
      <w:r w:rsidR="0059206C">
        <w:rPr>
          <w:b/>
          <w:bCs/>
          <w:color w:val="000000"/>
        </w:rPr>
        <w:t>Основная функция письменной речи - фиксация устной речи</w:t>
      </w:r>
      <w:r w:rsidR="0059206C">
        <w:rPr>
          <w:color w:val="000000"/>
        </w:rPr>
        <w:t xml:space="preserve">, имеющая цель сохранить ее в пространстве и времени. Письмо служит средством коммуникации между людьми , когда непосредственное общение невозможно, когда они разделены пространством и временем. Развитие технического средства сообщения - телефона - уменьшило роль письма. Появление факса и распространение системы Интернет помогают преодолевать пространство и вновь активизируют письменную форму речи.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38" type="#_x0000_t75" alt="" style="width:22.5pt;height:.75pt"/>
        </w:pict>
      </w:r>
      <w:r w:rsidR="0059206C">
        <w:rPr>
          <w:b/>
          <w:bCs/>
          <w:color w:val="000000"/>
        </w:rPr>
        <w:t>Основное свойство письменной речи - способность к длительному хранению информации.</w:t>
      </w:r>
      <w:r w:rsidR="0059206C">
        <w:rPr>
          <w:color w:val="000000"/>
        </w:rPr>
        <w:t xml:space="preserve">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39" type="#_x0000_t75" alt="" style="width:22.5pt;height:.75pt"/>
        </w:pict>
      </w:r>
      <w:r w:rsidR="0059206C">
        <w:rPr>
          <w:color w:val="000000"/>
        </w:rPr>
        <w:t xml:space="preserve">Письменная речь развертывается не во временном, а в статическом пространстве, что дает возможность пишущему продумывать речь, возвращаться к написанному, перестраивать текст, заменять слова и т.д. В связи с этим письменная форма речи имеет свои особенности: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40" type="#_x0000_t75" alt="" style="width:22.5pt;height:.75pt"/>
        </w:pict>
      </w:r>
      <w:r w:rsidR="0059206C">
        <w:rPr>
          <w:b/>
          <w:bCs/>
          <w:color w:val="000000"/>
        </w:rPr>
        <w:t>Письменная речь использует книжный язык</w:t>
      </w:r>
      <w:r w:rsidR="0059206C">
        <w:rPr>
          <w:color w:val="000000"/>
        </w:rPr>
        <w:t xml:space="preserve">, употребление которого </w:t>
      </w:r>
      <w:r w:rsidR="00C0242D">
        <w:rPr>
          <w:color w:val="000000"/>
        </w:rPr>
        <w:t xml:space="preserve">слова </w:t>
      </w:r>
      <w:r w:rsidR="0059206C">
        <w:rPr>
          <w:color w:val="000000"/>
        </w:rPr>
        <w:t xml:space="preserve">строго нормировано и регламентировано. Порядок слов в предложении закреплен, инверсия </w:t>
      </w:r>
      <w:r w:rsidR="0059206C" w:rsidRPr="00C0242D">
        <w:rPr>
          <w:color w:val="808080"/>
        </w:rPr>
        <w:t>(изменение порядка слов)</w:t>
      </w:r>
      <w:r w:rsidR="0059206C">
        <w:rPr>
          <w:color w:val="000000"/>
        </w:rPr>
        <w:t xml:space="preserve"> не типична для письменной речи, а в некоторых случаях, например в текстах официально-делового стиля речи, недопустима. Предложение, являющееся основной единицей письменной речи, выражает сложные логико-смысловые связи посредством синтаксиса. </w:t>
      </w:r>
      <w:r w:rsidR="0059206C">
        <w:rPr>
          <w:b/>
          <w:bCs/>
          <w:color w:val="000000"/>
        </w:rPr>
        <w:t>Письменной речи свойственны сложные синтаксические конструкции</w:t>
      </w:r>
      <w:r w:rsidR="0059206C">
        <w:rPr>
          <w:color w:val="000000"/>
        </w:rPr>
        <w:t xml:space="preserve">, причастные и деепричастные обороты, распространенные определения, вставные конструкции и т.п. При объединении предложений в абзацы каждое из них строго связано с предшествующим и последующим контекстом.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41" type="#_x0000_t75" alt="" style="width:22.5pt;height:.75pt"/>
        </w:pict>
      </w:r>
      <w:r w:rsidR="0059206C">
        <w:rPr>
          <w:b/>
          <w:bCs/>
          <w:color w:val="000000"/>
        </w:rPr>
        <w:t>Письменная речь ориентирована на восприятие органами зрения</w:t>
      </w:r>
      <w:r w:rsidR="0059206C">
        <w:rPr>
          <w:color w:val="000000"/>
        </w:rPr>
        <w:t xml:space="preserve">, поэтому она обладает четкой структурной и формальной организацией: имеет систему нумерации страниц, деление на разделы, параграфы, систему ссылок, шрифтовые выделения и т.п. </w:t>
      </w:r>
      <w:r w:rsidR="0059206C">
        <w:rPr>
          <w:color w:val="000000"/>
        </w:rPr>
        <w:br/>
      </w:r>
      <w:r>
        <w:rPr>
          <w:color w:val="000000"/>
        </w:rPr>
        <w:pict>
          <v:shape id="_x0000_i1042" type="#_x0000_t75" alt="" style="width:22.5pt;height:.75pt"/>
        </w:pict>
      </w:r>
      <w:r w:rsidR="0059206C">
        <w:rPr>
          <w:color w:val="000000"/>
        </w:rPr>
        <w:t xml:space="preserve">К сложному тексту можно не раз возвращаться, вдумываться в него, осмысливать написанное, имея возможность просматривать глазами тот или иной отрывок текста. </w:t>
      </w:r>
    </w:p>
    <w:p w:rsidR="00C0242D" w:rsidRDefault="0059206C" w:rsidP="0059206C">
      <w:pPr>
        <w:rPr>
          <w:color w:val="000000"/>
        </w:rPr>
      </w:pPr>
      <w:r>
        <w:rPr>
          <w:color w:val="000000"/>
        </w:rPr>
        <w:br/>
      </w:r>
      <w:r w:rsidR="00EE3284">
        <w:rPr>
          <w:color w:val="000000"/>
        </w:rPr>
        <w:pict>
          <v:shape id="_x0000_i1043" type="#_x0000_t75" alt="" style="width:22.5pt;height:.75pt"/>
        </w:pict>
      </w:r>
      <w:r>
        <w:rPr>
          <w:color w:val="000000"/>
        </w:rPr>
        <w:t xml:space="preserve">Письменная речь отличается тем, что в самой форме речевой деятельности находят определенное отражение условия и цель общения, например художественное произведение или описание научного эксперимента, заявление об отпуске или информационное сообщение в газете. Следовательно, письменная речь обладает стилеобразующей функцией, что находит отражение в выборе языковых средств, которые используются для создания того или иного текста. Письменная форма является основной формой существования речи в научном, публицистическом, официально-деловом и художественном стилях. </w:t>
      </w:r>
    </w:p>
    <w:p w:rsidR="0059206C" w:rsidRDefault="0059206C" w:rsidP="0059206C">
      <w:r>
        <w:rPr>
          <w:color w:val="000000"/>
        </w:rPr>
        <w:br/>
      </w:r>
      <w:r w:rsidR="001A6CD8">
        <w:rPr>
          <w:color w:val="000000"/>
        </w:rPr>
        <w:t xml:space="preserve">     </w:t>
      </w:r>
      <w:r w:rsidR="001A6CD8" w:rsidRPr="001A6CD8">
        <w:rPr>
          <w:color w:val="000000"/>
          <w:sz w:val="36"/>
          <w:szCs w:val="36"/>
        </w:rPr>
        <w:t>!</w:t>
      </w:r>
      <w:r w:rsidR="001A6CD8">
        <w:rPr>
          <w:color w:val="000000"/>
          <w:sz w:val="36"/>
          <w:szCs w:val="36"/>
        </w:rPr>
        <w:t xml:space="preserve"> </w:t>
      </w:r>
      <w:r>
        <w:rPr>
          <w:color w:val="000000"/>
        </w:rPr>
        <w:t xml:space="preserve">Таким образом, говоря о том, что речевое общение происходит в двух формах - устной и письменной, надо иметь в виду сходство и различия между ними. Сходство заключается в том, что эти формы речи имеют общую основу - литературный язык и в практике занимают примерно равное место. Различия сводятся чаще всего к средствам выражения. Устная речь связана с интонацией и мелодикой, невербаликой, в ней используется определенное количество и "своих" языковых средств, она привязана больше к разговорному стилю. Письмо использует буквенные, графические обозначения, чаще книжный язык со всеми его стилями и особенностями. </w:t>
      </w:r>
      <w:bookmarkStart w:id="0" w:name="_GoBack"/>
      <w:bookmarkEnd w:id="0"/>
    </w:p>
    <w:sectPr w:rsidR="0059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06C"/>
    <w:rsid w:val="000B219E"/>
    <w:rsid w:val="001A6CD8"/>
    <w:rsid w:val="0059206C"/>
    <w:rsid w:val="005F245A"/>
    <w:rsid w:val="008270BA"/>
    <w:rsid w:val="00C0242D"/>
    <w:rsid w:val="00C96EAC"/>
    <w:rsid w:val="00EE3284"/>
    <w:rsid w:val="00F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F9B3CDF4-9893-41C5-87C9-3414313C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qFormat/>
    <w:rsid w:val="005920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920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Устная и письменная формы речи</vt:lpstr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Устная и письменная формы речи</dc:title>
  <dc:subject/>
  <dc:creator>1</dc:creator>
  <cp:keywords/>
  <dc:description/>
  <cp:lastModifiedBy>admin</cp:lastModifiedBy>
  <cp:revision>2</cp:revision>
  <dcterms:created xsi:type="dcterms:W3CDTF">2014-04-15T17:50:00Z</dcterms:created>
  <dcterms:modified xsi:type="dcterms:W3CDTF">2014-04-15T17:50:00Z</dcterms:modified>
</cp:coreProperties>
</file>