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93" w:rsidRDefault="00A66E93">
      <w:pPr>
        <w:spacing w:line="420" w:lineRule="auto"/>
        <w:ind w:right="91" w:firstLine="851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Трудовой коллектив - это живой организм, потому что он состоит из людей, и ему также свойственны недомогания и даже болезни, свойственные живым людям, Можно лечить следствия болезни , Для этого врачи приписывают лекарства, уколы, диеты, в худшем случае - хирургические операции, Эффективность такого лечения часто непредсказуема,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Лучше лечить причины болезни, Но выявить причину заболевания бывает очень трудно, особенно если болезнь запущена,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Для трудового коллектива, как для любого живого организма, предпочтительнее профилактика, нежели лечение, Мудрые и опытные руководители это поняли давно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 В случае, когда болен один человек , мы набираем “03”. А что делать, если болен трудовой коллектив?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В капиталистических странах очень развита сеть различных консультационных и психологических служб, Они “воспитывают” трудовой коллектив с пеленок, Мы только недавно “зачали” нечто подобное, однако наши консультанты уже работают на достаточно высоком профессиональном уровне,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Итак, давайте проанализируем первый этап развития трудового коллектива,   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Условно назовем его “семейно-приятельский”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Типовые ошибки этого этапа: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1, На работу, как правило, приглашают родственников и знакомых.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Новоявленный директор уверен, что этих людей он знает хорошо (они не обманут, не украдут, не  “наведут”). Мы часто знаем людей в повседневной жизни, но не имеем представления об их деловых качествах, а это самое главное в бизнесе,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Важно помнить о том, что “хороший парень” - еще не профессия,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2, В фирме нет четкого распределения обязанностей между сотрудниками; каждый берется выполнять ту работу, которую ему хочется или ту, которая подворачивается под руку, Но известно, что “когда в товарищах согласья нет на лад их дело не идет”,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3, Под крышей фирмы собираются люди с диаметрально противоположными взглядами на бизнес, Одни ищут применение своим нереализованным способностям, для них часто бывает даже безразлично, в какой области работать - космонавтике, торговле, медицине, Других привлекает большое жалованье, третьим хочется просто где</w:t>
      </w:r>
      <w:r>
        <w:rPr>
          <w:spacing w:val="30"/>
          <w:kern w:val="16"/>
          <w:sz w:val="24"/>
          <w:lang w:val="en-US"/>
        </w:rPr>
        <w:t>-</w:t>
      </w:r>
      <w:r>
        <w:rPr>
          <w:spacing w:val="30"/>
          <w:kern w:val="16"/>
          <w:sz w:val="24"/>
        </w:rPr>
        <w:t>то скоротать остаток бренной жизни и лучше это сделать в приятной компании,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На стадии организации и первых самостоятельных шагов новоиспеченного трудового коллектива проблемы носят симптоматический характер, Поэтому, если их вовремя заметить, то решение проблем будет не очень сложным,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Во-первых, следует уточнить цели и задачи, стоящие перед самой фирмой и трудовым коллективом, Подходы к формированию команды и тренировка людей на взаимодействие зависят от того, что требуется в итоге - группа послушных и ответственных исполнителей или креативная бригада, которая разрабатывает новые направления деятельности или работает над маркетинговой политикой,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Девиз такой бригады: “Мы разные и поэтому вместе можем сделать больше, чем каждый в отдельности”,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Во-вторых, при подборе кадров целесообразно пользоваться услугами психологов-психоаналитиков или специализированных кадровых агентств,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Дело в том, что каждый человек склонен выбирать общество себе подобных,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к примеру, по мировоззрению, образованию, интересам и т, д. Руководитель неосознанно выделяет тех, кто похож на него, И если шеф - человек импульсивный и терпеть не может педантичных и скрупулезных людей, то хорошего главбуха он может и не заметить,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В-третьих, нужно, чтобы в трудовом коллективе произошло разделение ролей и ответственности, появилась готовность выполнять свой объем работы, Но не экспериментируйте с ролевыми играми: это лучше поручить профессионалам,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На втором этапе жизни трудового коллектива происходят кадровые перестановки, влекущие за собой изменение устоявшихся традиций и обычаев,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Финансовое положение фирмы стабилизируется, появляются служебные автомобили, оргтехника и охрана, Все сотрудники приходят в офис в положенное время, но теперь редко кто засиживается допоздна, Работает принцип: “Если ты не успеваешь сделать свою работу в рабочее время, то ты плохой работник,” В коллективе вроде бы обсуждаются планы на будущее, внешне все стремятся к изменениям для общего блага, но это только внешне, Все конфликты спрятаны глубоко, Действия сотрудников направлены на то, чтобы доказать шефу: с нашим отделом все в порядке, а виноваты другие подразделения,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Назовем условно этот этап “эпоха перемен”,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Для характеристики этого этапа воспользуемся разработками канадских ученых Манфреда, Миллера, которые исследовали “патологические” случаи и описали их с помощью медицинской терминологии,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1, “ПАРАНОИДНЫЕ” КОЛЛЕКТИВЫ</w:t>
      </w:r>
    </w:p>
    <w:p w:rsidR="00A66E93" w:rsidRDefault="00A66E93">
      <w:pPr>
        <w:tabs>
          <w:tab w:val="left" w:pos="0"/>
        </w:tabs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В таких коллективах  господствует страх, недоверчивость, подозрения по поводу возможных преследований, Тщательно собирается вся “важная” информация - ведь необходимо своевременно вычислить внешних и внутренних врагов и подготовится к защите, У персонала работает мотивация на защиту, Сотрудники консервативны, боятся рисковать, чувствуют себя потенциальной жертвой, Общение напряженное, люди отстранены и холодны по отношению друг к другу, Для снижения риска в таких организациях разграничиваются все производственные процессы,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2, “ДРАМАТИЧЕСКИЕ” КОЛЛЕКТИВЫ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Вся работа - это шоу, спектакль, рассчитанный на публику, Причем этой публикой могут быть коллеги, руководство, клиенты фирмы, Сотрудники очень активны, слишком непринужденны в общении и чрезвычайно предприимчивы, Решения принимаются рискованные, основанные не на фактах, а не стремлении продемонстрировать самостоятельность, Планомерное руководство в этих фирмах считается скучным занятием, руководители одержимы новыми идеями, которые быстро сменяют друг друга, В такой организации невозможно разработать не только долгосрочный план, но и среднесрочный, Колебания и метания, скачки из одной рыночной ниши в другую, видимость активности наиболее характерны для “драматического” коллектива, Финал - банкротство или полный развал фирмы,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3, “ДЕПРЕССИВНЫЕ” КОЛЛЕКТИВЫ,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Функционируют в стабильном окружении, без существенной конкуренции, На рынке такая организация некоторое время может продержаться за счет “вчерашних” товаров-услуг, Ее руководители - нечто среднее между экономом и ночным сторожем, Пассивность, неуверенность в будущем и надежда на то, что “все как-нибудь обойдется” - основные настроения в коллективе Выступать с предложениями и инициативами бессмысленно, главное - сохранить статус-кво,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4, “ШИЗОИДНЫЕ” КОЛЛЕКТИВЫ</w:t>
      </w:r>
    </w:p>
    <w:p w:rsidR="00A66E93" w:rsidRDefault="00A66E93">
      <w:pPr>
        <w:tabs>
          <w:tab w:val="left" w:pos="0"/>
        </w:tabs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В такой фирме руководитель предпочитает ни во что не ввязываться во имя собственной безопасности, с подчиненными сохраняет большую дистанцию, не дает им указаний, Его человеческие качества никак не проявляются, Сотрудникам при общении с таким шефом страшновато и “холодновато”, Среди руководителей среднего звена может идти мышиная возня, т.е. борьба за расположение руководства, фирма разделяется на “княжества и графства”, Любая информация тщательно скрывается, т,к, является орудием власти, Процветания и благополучия такой фирме ждать не приходится, хотя карьеристы могут вытолкнуть ее наверх на некоторое время, дабы удовлетворить “чувство собственной важности”,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5, “ПРИНУДИТЕЛЬНЫЕ” КОЛЛЕКТИВЫ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В такой организации все расписано, систематизировано и утверждено до мелочей, Действия регламентированы, а в толстых папках существуют указания руководства на все случаи жизни, Собственная ниша на рынке у такой фирмы предельно конкретна, все цели определены, Основное стремление сотрудников - избежать ошибок и неточностей, т,к, “шаг вправо, шаг влево, попытка к бегству, прыжок на месте - провокация ”В общении между сотрудниками значимую роль играет служебное положение и место, занимаемое на иерархической лестнице, Сложности в таком коллективе начинаются тогда, когда необходимо быстро перестроится, а у фирмы нет запаса гибкости,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Рассмотрим типовые ошибки, присущие таким коллективам,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1, Руководитель уверен: лучше, чем он, никто не справится с проблемами в его фирме, Это довольно распространенный стереотип многих руководителей, В данной ситуации лучше всего дать им возможность попробовать свои силы, Мировая практика бизнес-консультантов свидетельствует, что только единицы справляются с проблемами самостоятельно, Как правило, это руководители достаточно мощных корпораций, которые вкладывают много средств в тренинги, семинары и другие обучающие программы не только для себя, но и для своих подчиненных, Менее крупные фирмы чаще пользуются услугами приглашенных консультантов,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2, Руководитель не дает возможность глубоко изучить проблему, пытаясь получит ответ после 10-минутной беседы, Он не хочет, чтобы кто-то “чужой” узнал о том, что происходит в коллективе,</w:t>
      </w:r>
    </w:p>
    <w:p w:rsidR="00A66E93" w:rsidRDefault="00A66E93">
      <w:pPr>
        <w:tabs>
          <w:tab w:val="left" w:pos="0"/>
        </w:tabs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Но ведь для того, чтобы выяснить причину, нужно пройти серьезное обследование, которое должны проводить специалисты разных профилей, иначе истинную причину заболевания можно не обнаружить,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3, Руководитель считает, что есть просто психологическая несовместимые люди и его задача - сразу их распознать,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Это не совсем правильная точка зрения, Очень часто в одной фирме работают совершенно несовместимые люди, а фирма процветает, Бывает и наоборот, Одна из главных задач руководителя - объединить людей для выполнения конкретной задачи, тогда у них не будут возникать мысли о несовместимости, При господстве убеждения, что все люди отличаются друг от друга и что различие может приносить пользу, конфликтов практически не будет, А для более эффективного достижения желательно не “ставить в одну упряжку” двух лидеров, если они относятся к категории “решительных, упрямых и настойчивых” . Лучше, когда в отделе (или группе) будет один “ведущий” и несколько “ведомых”.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Некоторые психологи склонны рассматривать проблемы трудового коллектива, как проблемы человеческих взаимоотношений в семье, В этом есть определенный смысл: семейные проблемы ближе и понятней каждому человеку,</w:t>
      </w:r>
    </w:p>
    <w:p w:rsidR="00A66E93" w:rsidRDefault="00A66E93">
      <w:pPr>
        <w:spacing w:line="420" w:lineRule="auto"/>
        <w:ind w:firstLine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Древний восточный мудрец, учитель говорил: ”Даже если однажды вы вдруг постигнете, что все во вселенной в высшей степени совершенно, то вы найдете далее, что все же она еще находится в стадии преобразования, Когда вы и это перестанете замечать, то это ознаменует ваше первое достижение, хотя пока еще и частичное”,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 xml:space="preserve">                          ЛИТЕРАТУРА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1, Друкер П,Ф, Эффективный управляющий, - М,:1994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2,Мескон М,Х,, Альберт М,. Хедоури Ф. Основы менеджмента: М.: Дело, 1992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  <w:lang w:val="en-US"/>
        </w:rPr>
      </w:pPr>
    </w:p>
    <w:p w:rsidR="00A66E93" w:rsidRDefault="00A66E93">
      <w:pPr>
        <w:spacing w:line="420" w:lineRule="auto"/>
        <w:ind w:firstLine="624"/>
        <w:jc w:val="center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firstLine="624"/>
        <w:jc w:val="center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firstLine="624"/>
        <w:jc w:val="center"/>
        <w:rPr>
          <w:spacing w:val="30"/>
          <w:kern w:val="16"/>
          <w:sz w:val="24"/>
        </w:rPr>
      </w:pPr>
    </w:p>
    <w:p w:rsidR="00A66E93" w:rsidRDefault="00A66E93">
      <w:pPr>
        <w:spacing w:line="420" w:lineRule="auto"/>
        <w:ind w:firstLine="624"/>
        <w:jc w:val="center"/>
        <w:rPr>
          <w:spacing w:val="30"/>
          <w:kern w:val="16"/>
          <w:sz w:val="24"/>
        </w:rPr>
      </w:pPr>
    </w:p>
    <w:p w:rsidR="00A66E93" w:rsidRDefault="00A66E93">
      <w:pPr>
        <w:pStyle w:val="1"/>
      </w:pPr>
      <w:r>
        <w:t>ПЛАН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1.Анализ этапов развития коллектива.</w:t>
      </w:r>
    </w:p>
    <w:p w:rsidR="00A66E93" w:rsidRDefault="00A66E93">
      <w:pPr>
        <w:spacing w:line="420" w:lineRule="auto"/>
        <w:ind w:left="624"/>
        <w:jc w:val="both"/>
        <w:rPr>
          <w:spacing w:val="30"/>
          <w:kern w:val="16"/>
          <w:sz w:val="24"/>
        </w:rPr>
      </w:pPr>
      <w:r>
        <w:rPr>
          <w:spacing w:val="30"/>
          <w:kern w:val="16"/>
          <w:sz w:val="24"/>
        </w:rPr>
        <w:t>2.Пути устранения конфликтов в трудовом коллективе.</w:t>
      </w:r>
    </w:p>
    <w:p w:rsidR="00A66E93" w:rsidRDefault="00A66E93">
      <w:pPr>
        <w:numPr>
          <w:ilvl w:val="0"/>
          <w:numId w:val="1"/>
        </w:numPr>
        <w:spacing w:line="420" w:lineRule="auto"/>
        <w:jc w:val="both"/>
        <w:rPr>
          <w:spacing w:val="30"/>
          <w:kern w:val="16"/>
          <w:sz w:val="24"/>
          <w:lang w:val="en-US"/>
        </w:rPr>
      </w:pPr>
      <w:r>
        <w:rPr>
          <w:spacing w:val="30"/>
          <w:kern w:val="16"/>
          <w:sz w:val="24"/>
        </w:rPr>
        <w:t>Психологические аспекты управления коллективом</w:t>
      </w:r>
    </w:p>
    <w:p w:rsidR="00A66E93" w:rsidRDefault="00A66E93">
      <w:pPr>
        <w:spacing w:line="420" w:lineRule="auto"/>
        <w:jc w:val="both"/>
        <w:rPr>
          <w:spacing w:val="30"/>
          <w:kern w:val="16"/>
          <w:sz w:val="24"/>
        </w:rPr>
      </w:pPr>
      <w:bookmarkStart w:id="0" w:name="_GoBack"/>
      <w:bookmarkEnd w:id="0"/>
    </w:p>
    <w:sectPr w:rsidR="00A66E93">
      <w:footerReference w:type="even" r:id="rId7"/>
      <w:footerReference w:type="default" r:id="rId8"/>
      <w:pgSz w:w="11907" w:h="16840" w:code="9"/>
      <w:pgMar w:top="851" w:right="1797" w:bottom="2268" w:left="1797" w:header="720" w:footer="720" w:gutter="0"/>
      <w:paperSrc w:first="270" w:other="27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93" w:rsidRDefault="00A66E93">
      <w:r>
        <w:separator/>
      </w:r>
    </w:p>
  </w:endnote>
  <w:endnote w:type="continuationSeparator" w:id="0">
    <w:p w:rsidR="00A66E93" w:rsidRDefault="00A6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93" w:rsidRDefault="00A66E9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7</w:t>
    </w:r>
  </w:p>
  <w:p w:rsidR="00A66E93" w:rsidRDefault="00A66E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93" w:rsidRDefault="00BA648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A66E93" w:rsidRDefault="00A66E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93" w:rsidRDefault="00A66E93">
      <w:r>
        <w:separator/>
      </w:r>
    </w:p>
  </w:footnote>
  <w:footnote w:type="continuationSeparator" w:id="0">
    <w:p w:rsidR="00A66E93" w:rsidRDefault="00A6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A6A71"/>
    <w:multiLevelType w:val="singleLevel"/>
    <w:tmpl w:val="7E84FCEA"/>
    <w:lvl w:ilvl="0">
      <w:start w:val="3"/>
      <w:numFmt w:val="decimal"/>
      <w:lvlText w:val="%1. "/>
      <w:legacy w:legacy="1" w:legacySpace="0" w:legacyIndent="283"/>
      <w:lvlJc w:val="left"/>
      <w:pPr>
        <w:ind w:left="907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483"/>
    <w:rsid w:val="008526E9"/>
    <w:rsid w:val="0091307E"/>
    <w:rsid w:val="00A66E93"/>
    <w:rsid w:val="00B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9FC8C-6C2F-4C9F-A28D-9F4B90C8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16"/>
    </w:rPr>
  </w:style>
  <w:style w:type="paragraph" w:styleId="1">
    <w:name w:val="heading 1"/>
    <w:basedOn w:val="a"/>
    <w:next w:val="a"/>
    <w:qFormat/>
    <w:pPr>
      <w:keepNext/>
      <w:spacing w:line="420" w:lineRule="auto"/>
      <w:ind w:firstLine="624"/>
      <w:jc w:val="center"/>
      <w:outlineLvl w:val="0"/>
    </w:pPr>
    <w:rPr>
      <w:spacing w:val="30"/>
      <w:kern w:val="1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Трудовой коллектив - это живой организм, потому что он состоит из людей, и ему также свойственны недомогания и даже болезни</vt:lpstr>
    </vt:vector>
  </TitlesOfParts>
  <Company>Классная фирма</Company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Трудовой коллектив - это живой организм, потому что он состоит из людей, и ему также свойственны недомогания и даже болезни</dc:title>
  <dc:subject/>
  <dc:creator>Скала</dc:creator>
  <cp:keywords/>
  <dc:description/>
  <cp:lastModifiedBy>admin</cp:lastModifiedBy>
  <cp:revision>2</cp:revision>
  <cp:lastPrinted>1999-04-16T17:24:00Z</cp:lastPrinted>
  <dcterms:created xsi:type="dcterms:W3CDTF">2014-02-09T13:40:00Z</dcterms:created>
  <dcterms:modified xsi:type="dcterms:W3CDTF">2014-02-09T13:40:00Z</dcterms:modified>
</cp:coreProperties>
</file>