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32" w:rsidRPr="00FB676D" w:rsidRDefault="008E5E32" w:rsidP="003A47D9">
      <w:pPr>
        <w:pStyle w:val="1"/>
        <w:keepNext w:val="0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FB676D">
        <w:rPr>
          <w:color w:val="000000"/>
          <w:sz w:val="28"/>
          <w:szCs w:val="28"/>
        </w:rPr>
        <w:t>Устройства и системы записи и воспроизведения информации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E5E32" w:rsidRPr="003A47D9" w:rsidRDefault="008E5E32" w:rsidP="003A47D9">
      <w:pPr>
        <w:pStyle w:val="2"/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Жизнь современного общества трудно представить без систем записи и воспроизведения информации.</w:t>
      </w:r>
    </w:p>
    <w:p w:rsidR="008E5E32" w:rsidRPr="003A47D9" w:rsidRDefault="008E5E32" w:rsidP="003A47D9">
      <w:pPr>
        <w:pStyle w:val="2"/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Действительно, подавляющее большинство программ радио и телевизионного вещания записываются заранее и в нужное время воспроизводятся для передачи в эфир.</w:t>
      </w:r>
    </w:p>
    <w:p w:rsidR="003A47D9" w:rsidRDefault="008E5E32" w:rsidP="003A47D9">
      <w:pPr>
        <w:pStyle w:val="2"/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Огромное количество магнитофонов и видеокамер используется для записи и воспроизведения информации бытового назначения (музыка, кинофильмы).</w:t>
      </w:r>
    </w:p>
    <w:p w:rsidR="008E5E32" w:rsidRPr="003A47D9" w:rsidRDefault="008E5E32" w:rsidP="003A47D9">
      <w:pPr>
        <w:pStyle w:val="2"/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Устройства записи и воспроизведения информации являются неотъемлемой частью ЭВМ.</w:t>
      </w:r>
    </w:p>
    <w:p w:rsidR="008E5E32" w:rsidRPr="003A47D9" w:rsidRDefault="008E5E32" w:rsidP="003A47D9">
      <w:pPr>
        <w:pStyle w:val="2"/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Широкое распространение получили такие средства оргтехники, как диктофоны и автоответчики.</w:t>
      </w:r>
    </w:p>
    <w:p w:rsidR="008E5E32" w:rsidRPr="003A47D9" w:rsidRDefault="008E5E32" w:rsidP="003A47D9">
      <w:pPr>
        <w:pStyle w:val="2"/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Записью и воспроизведением информации пользуются при проведении научных исследований, в учебном процессе, при проведении различных общественных мероприятий </w:t>
      </w:r>
      <w:r w:rsidR="003A47D9">
        <w:rPr>
          <w:color w:val="000000"/>
          <w:sz w:val="28"/>
          <w:szCs w:val="28"/>
        </w:rPr>
        <w:t>и т.п.</w:t>
      </w:r>
    </w:p>
    <w:p w:rsidR="008E5E32" w:rsidRPr="003A47D9" w:rsidRDefault="008E5E32" w:rsidP="003A47D9">
      <w:pPr>
        <w:pStyle w:val="3"/>
        <w:tabs>
          <w:tab w:val="clear" w:pos="7200"/>
          <w:tab w:val="left" w:pos="8949"/>
        </w:tabs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Запись информации позволяет сохранить на долгие годы выступления выдающихся общественных деятелей, ученых, артистов. Обеспечивает возможность обмена наиболее интересными программами между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>радио- и телестудиями.</w:t>
      </w:r>
    </w:p>
    <w:p w:rsidR="008E5E32" w:rsidRPr="003A47D9" w:rsidRDefault="008E5E32" w:rsidP="003A47D9">
      <w:pPr>
        <w:pStyle w:val="3"/>
        <w:tabs>
          <w:tab w:val="clear" w:pos="7200"/>
          <w:tab w:val="left" w:pos="8949"/>
        </w:tabs>
        <w:spacing w:line="360" w:lineRule="auto"/>
        <w:ind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При создании новых программ можно осуществлять монтаж, </w:t>
      </w:r>
      <w:r w:rsidR="003A47D9">
        <w:rPr>
          <w:color w:val="000000"/>
          <w:sz w:val="28"/>
          <w:szCs w:val="28"/>
        </w:rPr>
        <w:t>т.е.</w:t>
      </w:r>
      <w:r w:rsidRPr="003A47D9">
        <w:rPr>
          <w:color w:val="000000"/>
          <w:sz w:val="28"/>
          <w:szCs w:val="28"/>
        </w:rPr>
        <w:t xml:space="preserve"> вставлять в программу фрагменты из других программ кинофильмов </w:t>
      </w:r>
      <w:r w:rsidR="003A47D9">
        <w:rPr>
          <w:color w:val="000000"/>
          <w:sz w:val="28"/>
          <w:szCs w:val="28"/>
        </w:rPr>
        <w:t>и т.п.</w:t>
      </w:r>
      <w:r w:rsidRPr="003A47D9">
        <w:rPr>
          <w:color w:val="000000"/>
          <w:sz w:val="28"/>
          <w:szCs w:val="28"/>
        </w:rPr>
        <w:t xml:space="preserve"> Это позволяет рационально использовать время исполнителей, повысить качество программы и уменьшить её стоимость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Системы записи и воспроизведения информации непрерывно совершенствуются и находят новые применения.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Разработкой, производством и эксплуатацией различных систем записи и воспроизведения информации занято огромное количество специалистов.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lastRenderedPageBreak/>
        <w:t>Сведения об окружающем мире и протекающих в нём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 xml:space="preserve">процессах, воспринимаемые органами чувств (или измерительными приборами) называют </w:t>
      </w:r>
      <w:r w:rsidRPr="003A47D9">
        <w:rPr>
          <w:bCs/>
          <w:iCs/>
          <w:color w:val="000000"/>
          <w:sz w:val="28"/>
          <w:szCs w:val="28"/>
        </w:rPr>
        <w:t>информацией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В рамках изучаемой дисциплины нас будет интересовать информация, воспринимаемая слухом и зрением.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Такую информацию будем называть, соответственно, </w:t>
      </w:r>
      <w:r w:rsidRPr="003A47D9">
        <w:rPr>
          <w:bCs/>
          <w:iCs/>
          <w:color w:val="000000"/>
          <w:sz w:val="28"/>
          <w:szCs w:val="28"/>
        </w:rPr>
        <w:t xml:space="preserve">аудио </w:t>
      </w:r>
      <w:r w:rsidR="003A47D9">
        <w:rPr>
          <w:bCs/>
          <w:iCs/>
          <w:color w:val="000000"/>
          <w:sz w:val="28"/>
          <w:szCs w:val="28"/>
        </w:rPr>
        <w:t>–</w:t>
      </w:r>
      <w:r w:rsidR="003A47D9" w:rsidRPr="003A47D9">
        <w:rPr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 xml:space="preserve">и </w:t>
      </w:r>
      <w:r w:rsidRPr="003A47D9">
        <w:rPr>
          <w:bCs/>
          <w:iCs/>
          <w:color w:val="000000"/>
          <w:sz w:val="28"/>
          <w:szCs w:val="28"/>
        </w:rPr>
        <w:t>видеоинформацией</w:t>
      </w:r>
      <w:r w:rsidRPr="003A47D9">
        <w:rPr>
          <w:color w:val="000000"/>
          <w:sz w:val="28"/>
          <w:szCs w:val="28"/>
        </w:rPr>
        <w:t>. Сохранить такую информацию на длительное время без каких-либо дополнительных устройств невозможно.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Поэтому информация должна быть преобразована так, чтобы её можно было хранить и в нужное время использовать.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Совокупность технических средств, решающих такую задачу, будем называть </w:t>
      </w:r>
      <w:r w:rsidRPr="003A47D9">
        <w:rPr>
          <w:bCs/>
          <w:iCs/>
          <w:color w:val="000000"/>
          <w:sz w:val="28"/>
          <w:szCs w:val="28"/>
        </w:rPr>
        <w:t xml:space="preserve">системой записи и воспроизведения информации, </w:t>
      </w:r>
      <w:r w:rsidRPr="003A47D9">
        <w:rPr>
          <w:color w:val="000000"/>
          <w:sz w:val="28"/>
          <w:szCs w:val="28"/>
        </w:rPr>
        <w:t xml:space="preserve">а элементы этой системы – </w:t>
      </w:r>
      <w:r w:rsidRPr="003A47D9">
        <w:rPr>
          <w:iCs/>
          <w:color w:val="000000"/>
          <w:sz w:val="28"/>
          <w:szCs w:val="28"/>
        </w:rPr>
        <w:t>записывающим и воспроизводящим устройствами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Под </w:t>
      </w:r>
      <w:r w:rsidRPr="003A47D9">
        <w:rPr>
          <w:bCs/>
          <w:iCs/>
          <w:color w:val="000000"/>
          <w:sz w:val="28"/>
          <w:szCs w:val="28"/>
        </w:rPr>
        <w:t>записью информации</w:t>
      </w:r>
      <w:r w:rsidRPr="003A47D9">
        <w:rPr>
          <w:color w:val="000000"/>
          <w:sz w:val="28"/>
          <w:szCs w:val="28"/>
        </w:rPr>
        <w:t xml:space="preserve"> будем понимать процесс изменения какой-либо характеристики элементов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носителя записи</w:t>
      </w:r>
      <w:r w:rsidRPr="003A47D9">
        <w:rPr>
          <w:color w:val="000000"/>
          <w:sz w:val="28"/>
          <w:szCs w:val="28"/>
        </w:rPr>
        <w:t xml:space="preserve"> (дальше – </w:t>
      </w:r>
      <w:r w:rsidRPr="003A47D9">
        <w:rPr>
          <w:bCs/>
          <w:iCs/>
          <w:color w:val="000000"/>
          <w:sz w:val="28"/>
          <w:szCs w:val="28"/>
        </w:rPr>
        <w:t>носителя</w:t>
      </w:r>
      <w:r w:rsidRPr="003A47D9">
        <w:rPr>
          <w:color w:val="000000"/>
          <w:sz w:val="28"/>
          <w:szCs w:val="28"/>
        </w:rPr>
        <w:t>) в соответствии с поступающей информацией.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bCs/>
          <w:iCs/>
          <w:color w:val="000000"/>
          <w:sz w:val="28"/>
          <w:szCs w:val="28"/>
        </w:rPr>
        <w:t>Носителем</w:t>
      </w:r>
      <w:r w:rsidRPr="003A47D9">
        <w:rPr>
          <w:color w:val="000000"/>
          <w:sz w:val="28"/>
          <w:szCs w:val="28"/>
        </w:rPr>
        <w:t xml:space="preserve"> будем называть материал, характеристики которого изменяют в процессе записи.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Для воздействия на носитель в процессе записи записывающее устройство должно иметь </w:t>
      </w:r>
      <w:r w:rsidRPr="003A47D9">
        <w:rPr>
          <w:bCs/>
          <w:iCs/>
          <w:color w:val="000000"/>
          <w:sz w:val="28"/>
          <w:szCs w:val="28"/>
        </w:rPr>
        <w:t>пишущий элемент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В процессе записи изменения информации должны отображаться в значениях характеристики элементарных участков носителя.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Для этого необходимо, чтобы пишущий элемент перемещался относительно носителя.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Следовательно,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временные изменения</w:t>
      </w:r>
      <w:r w:rsidR="003A47D9">
        <w:rPr>
          <w:bCs/>
          <w:iCs/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информации</w:t>
      </w:r>
      <w:r w:rsidR="003A47D9">
        <w:rPr>
          <w:bCs/>
          <w:iCs/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в</w:t>
      </w:r>
      <w:r w:rsidR="003A47D9">
        <w:rPr>
          <w:bCs/>
          <w:iCs/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процессе записи преобразуются в пространственные</w:t>
      </w:r>
      <w:r w:rsidR="003A47D9">
        <w:rPr>
          <w:bCs/>
          <w:iCs/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изменения</w:t>
      </w:r>
      <w:r w:rsidR="003A47D9">
        <w:rPr>
          <w:bCs/>
          <w:iCs/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характеристики носителя.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Чаще всего пишущий элемент остаётся неподвижным, а перемещается носитель.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Перемещение носителя производится </w:t>
      </w:r>
      <w:r w:rsidRPr="003A47D9">
        <w:rPr>
          <w:bCs/>
          <w:iCs/>
          <w:color w:val="000000"/>
          <w:sz w:val="28"/>
          <w:szCs w:val="28"/>
        </w:rPr>
        <w:t>транспортирующим механизмом</w:t>
      </w:r>
      <w:r w:rsidRPr="003A47D9">
        <w:rPr>
          <w:color w:val="000000"/>
          <w:sz w:val="28"/>
          <w:szCs w:val="28"/>
        </w:rPr>
        <w:t>. В результате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 xml:space="preserve">осуществления процесса записи получаем </w:t>
      </w:r>
      <w:r w:rsidRPr="003A47D9">
        <w:rPr>
          <w:bCs/>
          <w:iCs/>
          <w:color w:val="000000"/>
          <w:sz w:val="28"/>
          <w:szCs w:val="28"/>
        </w:rPr>
        <w:t>сигналограмму</w:t>
      </w:r>
      <w:r w:rsidRPr="003A47D9">
        <w:rPr>
          <w:color w:val="000000"/>
          <w:sz w:val="28"/>
          <w:szCs w:val="28"/>
        </w:rPr>
        <w:t xml:space="preserve"> (фонограмму, либо видеограмму).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Процесс восстановления информации по изменениям характеристики носителя называют </w:t>
      </w:r>
      <w:r w:rsidRPr="003A47D9">
        <w:rPr>
          <w:bCs/>
          <w:iCs/>
          <w:color w:val="000000"/>
          <w:sz w:val="28"/>
          <w:szCs w:val="28"/>
        </w:rPr>
        <w:t>воспроизведением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Для осуществления этого процесса необходим элемент, реагирующий на изменения характеристики носителя – </w:t>
      </w:r>
      <w:r w:rsidRPr="003A47D9">
        <w:rPr>
          <w:bCs/>
          <w:iCs/>
          <w:color w:val="000000"/>
          <w:sz w:val="28"/>
          <w:szCs w:val="28"/>
        </w:rPr>
        <w:t>читающий элемент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Процесс уничтожения ранее сделанной на носителе записи называют </w:t>
      </w:r>
      <w:r w:rsidRPr="003A47D9">
        <w:rPr>
          <w:bCs/>
          <w:iCs/>
          <w:color w:val="000000"/>
          <w:sz w:val="28"/>
          <w:szCs w:val="28"/>
        </w:rPr>
        <w:t>стиранием</w:t>
      </w:r>
      <w:r w:rsidRPr="003A47D9">
        <w:rPr>
          <w:color w:val="000000"/>
          <w:sz w:val="28"/>
          <w:szCs w:val="28"/>
        </w:rPr>
        <w:t xml:space="preserve">. Для реализации процесса стирания необходим </w:t>
      </w:r>
      <w:r w:rsidRPr="003A47D9">
        <w:rPr>
          <w:bCs/>
          <w:iCs/>
          <w:color w:val="000000"/>
          <w:sz w:val="28"/>
          <w:szCs w:val="28"/>
        </w:rPr>
        <w:t>стирающий элемент</w:t>
      </w:r>
      <w:r w:rsidRPr="003A47D9">
        <w:rPr>
          <w:color w:val="000000"/>
          <w:sz w:val="28"/>
          <w:szCs w:val="28"/>
        </w:rPr>
        <w:t>, который будет воздействовать на характеристики носителя.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Теперь нетрудно представить обобщенную структурную схему системы записи и воспроизведения информации. Информация (звук, изображение), поступающая от её источника, должна быть преобразована в электрический сигнал, </w:t>
      </w:r>
      <w:r w:rsidR="003A47D9">
        <w:rPr>
          <w:color w:val="000000"/>
          <w:sz w:val="28"/>
          <w:szCs w:val="28"/>
        </w:rPr>
        <w:t>т.е.</w:t>
      </w:r>
      <w:r w:rsidRPr="003A47D9">
        <w:rPr>
          <w:color w:val="000000"/>
          <w:sz w:val="28"/>
          <w:szCs w:val="28"/>
        </w:rPr>
        <w:t xml:space="preserve"> первым элементом системы должен быть </w:t>
      </w:r>
      <w:r w:rsidRPr="003A47D9">
        <w:rPr>
          <w:bCs/>
          <w:iCs/>
          <w:color w:val="000000"/>
          <w:sz w:val="28"/>
          <w:szCs w:val="28"/>
        </w:rPr>
        <w:t>преобразователь информации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В случае записи звуковой информации таким преобразователем является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bCs/>
          <w:iCs/>
          <w:color w:val="000000"/>
          <w:sz w:val="28"/>
          <w:szCs w:val="28"/>
        </w:rPr>
        <w:t>микрофон</w:t>
      </w:r>
      <w:r w:rsidRPr="003A47D9">
        <w:rPr>
          <w:color w:val="000000"/>
          <w:sz w:val="28"/>
          <w:szCs w:val="28"/>
        </w:rPr>
        <w:t xml:space="preserve">. В случае записи изображений в качестве преобразователя информации выступает </w:t>
      </w:r>
      <w:r w:rsidRPr="003A47D9">
        <w:rPr>
          <w:bCs/>
          <w:iCs/>
          <w:color w:val="000000"/>
          <w:sz w:val="28"/>
          <w:szCs w:val="28"/>
        </w:rPr>
        <w:t>видеокамера</w:t>
      </w:r>
      <w:r w:rsidRPr="003A47D9">
        <w:rPr>
          <w:color w:val="000000"/>
          <w:sz w:val="28"/>
          <w:szCs w:val="28"/>
        </w:rPr>
        <w:t>. Устройство видеокамер рассматривается в курсах телевидения.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Электрические сигналы, поступающие с преобразователя информации, усиливаются и подаются на пишущий элемент. При воспроизведении читающий элемент преобразует изменения характеристики носителя в электрический сигнал, который после усиления поступает на преобразователь (громкоговоритель или ЭЛТ). В состав системы входят стирающее и транспортирующее устройства, а также источники питания и управляющее устройство (см. рис.</w:t>
      </w:r>
      <w:r w:rsidR="003A47D9">
        <w:rPr>
          <w:color w:val="000000"/>
          <w:sz w:val="28"/>
          <w:szCs w:val="28"/>
        </w:rPr>
        <w:t> </w:t>
      </w:r>
      <w:r w:rsidR="003A47D9" w:rsidRPr="003A47D9">
        <w:rPr>
          <w:color w:val="000000"/>
          <w:sz w:val="28"/>
          <w:szCs w:val="28"/>
        </w:rPr>
        <w:t>1</w:t>
      </w:r>
      <w:r w:rsidRPr="003A47D9">
        <w:rPr>
          <w:color w:val="000000"/>
          <w:sz w:val="28"/>
          <w:szCs w:val="28"/>
        </w:rPr>
        <w:t>).</w: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FB676D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13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35pt;margin-top:8.5pt;width:65.55pt;height:34.2pt;z-index:251641856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Транспорт.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устройство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shape id="_x0000_s1027" type="#_x0000_t202" style="position:absolute;left:0;text-align:left;margin-left:4in;margin-top:8.35pt;width:63pt;height:36pt;z-index:251623424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Пишущий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элемент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shape id="_x0000_s1028" type="#_x0000_t202" style="position:absolute;left:0;text-align:left;margin-left:198pt;margin-top:8.35pt;width:63pt;height:36pt;z-index:251621376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Усилитель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shape id="_x0000_s1029" type="#_x0000_t202" style="position:absolute;left:0;text-align:left;margin-left:90pt;margin-top:8.35pt;width:90pt;height:36pt;z-index:251619328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преобразователь информации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shape id="_x0000_s1030" type="#_x0000_t202" style="position:absolute;left:0;text-align:left;margin-left:0;margin-top:8.35pt;width:1in;height:36pt;z-index:251618304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информации</w:t>
                  </w:r>
                </w:p>
              </w:txbxContent>
            </v:textbox>
          </v:shape>
        </w:pict>
      </w: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flip:x;z-index:251638784" from="350.55pt,12.25pt" to="364.8pt,12.25pt">
            <v:stroke endarrow="block"/>
          </v:line>
        </w:pict>
      </w:r>
      <w:r>
        <w:rPr>
          <w:noProof/>
        </w:rPr>
        <w:pict>
          <v:line id="_x0000_s1032" style="position:absolute;left:0;text-align:left;z-index:251636736" from="364.8pt,12.25pt" to="364.8pt,129.25pt"/>
        </w:pict>
      </w:r>
      <w:r>
        <w:rPr>
          <w:noProof/>
        </w:rPr>
        <w:pict>
          <v:line id="_x0000_s1033" style="position:absolute;left:0;text-align:left;z-index:251624448" from="261pt,12.55pt" to="4in,12.55pt">
            <v:stroke endarrow="block"/>
          </v:line>
        </w:pict>
      </w:r>
      <w:r>
        <w:rPr>
          <w:noProof/>
        </w:rPr>
        <w:pict>
          <v:line id="_x0000_s1034" style="position:absolute;left:0;text-align:left;z-index:251622400" from="180pt,12.55pt" to="198pt,12.55pt">
            <v:stroke endarrow="block"/>
          </v:line>
        </w:pict>
      </w:r>
      <w:r>
        <w:rPr>
          <w:noProof/>
        </w:rPr>
        <w:pict>
          <v:line id="_x0000_s1035" style="position:absolute;left:0;text-align:left;z-index:251620352" from="1in,12.55pt" to="90pt,12.55pt">
            <v:stroke endarrow="block"/>
          </v:line>
        </w:pic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flip:y;z-index:251642880" from="401.85pt,1.3pt" to="401.85pt,29.8pt">
            <v:stroke endarrow="block"/>
          </v:line>
        </w:pict>
      </w:r>
      <w:r>
        <w:rPr>
          <w:noProof/>
        </w:rPr>
        <w:pict>
          <v:line id="_x0000_s1037" style="position:absolute;left:0;text-align:left;z-index:251626496" from="315pt,2.95pt" to="315pt,29.95pt">
            <v:stroke endarrow="block"/>
          </v:line>
        </w:pic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369pt;margin-top:2.35pt;width:1in;height:36pt;z-index:251635712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Устройство 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управления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9pt;margin-top:2.35pt;width:1in;height:36pt;z-index:251627520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Стирающий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элемент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in;margin-top:2.35pt;width:63pt;height:36pt;z-index:251625472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Носитель</w:t>
                  </w:r>
                </w:p>
              </w:txbxContent>
            </v:textbox>
          </v:shape>
        </w:pict>
      </w: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1" style="position:absolute;left:0;text-align:left;flip:x;z-index:251637760" from="351pt,6.55pt" to="369pt,6.55pt">
            <v:stroke endarrow="block"/>
          </v:line>
        </w:pict>
      </w:r>
      <w:r>
        <w:rPr>
          <w:noProof/>
        </w:rPr>
        <w:pict>
          <v:line id="_x0000_s1042" style="position:absolute;left:0;text-align:left;z-index:251628544" from="261pt,6.55pt" to="4in,6.55pt">
            <v:stroke endarrow="block"/>
          </v:line>
        </w:pict>
      </w: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z-index:251643904" from="401.85pt,11.65pt" to="401.85pt,28.75pt">
            <v:stroke endarrow="block"/>
          </v:line>
        </w:pict>
      </w:r>
      <w:r>
        <w:rPr>
          <w:noProof/>
        </w:rPr>
        <w:pict>
          <v:line id="_x0000_s1044" style="position:absolute;left:0;text-align:left;z-index:251630592" from="315pt,10.75pt" to="315pt,28.75pt">
            <v:stroke endarrow="block"/>
          </v:line>
        </w:pict>
      </w:r>
    </w:p>
    <w:p w:rsidR="008E5E32" w:rsidRPr="003A47D9" w:rsidRDefault="008E5E32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370.5pt;margin-top:1.6pt;width:68.4pt;height:34.2pt;z-index:251640832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питания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90pt;margin-top:1.15pt;width:90pt;height:36pt;z-index:251633664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Преобразователь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сигнала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98pt;margin-top:1.15pt;width:63pt;height:36pt;z-index:251631616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Усилитель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in;margin-top:1.15pt;width:63pt;height:36pt;z-index:251629568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Читающий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элемент</w:t>
                  </w:r>
                </w:p>
              </w:txbxContent>
            </v:textbox>
          </v:shape>
        </w:pict>
      </w:r>
    </w:p>
    <w:p w:rsidR="008E5E32" w:rsidRPr="003A47D9" w:rsidRDefault="00DB1340" w:rsidP="003A47D9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9" style="position:absolute;left:0;text-align:left;flip:x;z-index:251639808" from="350.55pt,4.9pt" to="364.8pt,4.9pt">
            <v:stroke endarrow="block"/>
          </v:line>
        </w:pict>
      </w:r>
      <w:r>
        <w:rPr>
          <w:noProof/>
        </w:rPr>
        <w:pict>
          <v:line id="_x0000_s1050" style="position:absolute;left:0;text-align:left;flip:x;z-index:251634688" from="180pt,5.35pt" to="198pt,5.35pt">
            <v:stroke endarrow="block"/>
          </v:line>
        </w:pict>
      </w:r>
      <w:r>
        <w:rPr>
          <w:noProof/>
        </w:rPr>
        <w:pict>
          <v:line id="_x0000_s1051" style="position:absolute;left:0;text-align:left;flip:x;z-index:251632640" from="261pt,5.35pt" to="4in,5.35pt">
            <v:stroke endarrow="block"/>
          </v:line>
        </w:pic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Рисунок 1</w:t>
      </w:r>
    </w:p>
    <w:p w:rsidR="00FB676D" w:rsidRDefault="00FB676D" w:rsidP="003A47D9">
      <w:pPr>
        <w:pStyle w:val="a3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8E5E32" w:rsidRPr="003A47D9" w:rsidRDefault="008E5E32" w:rsidP="003A47D9">
      <w:pPr>
        <w:pStyle w:val="a3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Системы записи и воспроизведения различают по виду используемого носителя и способу воздействия на характеристику его элементов в процессе записи.</w:t>
      </w:r>
    </w:p>
    <w:p w:rsidR="008E5E32" w:rsidRPr="003A47D9" w:rsidRDefault="008E5E32" w:rsidP="003A47D9">
      <w:pPr>
        <w:pStyle w:val="a3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В настоящее время существуют механические, магнитные, оптические, электронные и комбинированные системы.</w:t>
      </w:r>
    </w:p>
    <w:p w:rsidR="008E5E32" w:rsidRPr="003A47D9" w:rsidRDefault="008E5E32" w:rsidP="003A47D9">
      <w:pPr>
        <w:pStyle w:val="a3"/>
        <w:spacing w:line="360" w:lineRule="auto"/>
        <w:ind w:left="0" w:right="0" w:firstLine="709"/>
        <w:rPr>
          <w:bCs/>
          <w:iCs/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Наибольшее распространение получили </w:t>
      </w:r>
      <w:r w:rsidRPr="003A47D9">
        <w:rPr>
          <w:bCs/>
          <w:iCs/>
          <w:color w:val="000000"/>
          <w:sz w:val="28"/>
          <w:szCs w:val="28"/>
        </w:rPr>
        <w:t>магнитные оптические и электронные системы.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При прохождении сигналов через любые электрические цепи возникают искажения сигналов, обусловленные неравномерностью частотных характеристик и нелинейностью этих цепей (</w:t>
      </w:r>
      <w:r w:rsidRPr="003A47D9">
        <w:rPr>
          <w:bCs/>
          <w:iCs/>
          <w:color w:val="000000"/>
          <w:sz w:val="28"/>
          <w:szCs w:val="28"/>
        </w:rPr>
        <w:t>линейные и нелинейные искажения</w:t>
      </w:r>
      <w:r w:rsidRPr="003A47D9">
        <w:rPr>
          <w:color w:val="000000"/>
          <w:sz w:val="28"/>
          <w:szCs w:val="28"/>
        </w:rPr>
        <w:t>).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В системах записи и воспроизведения информации возникает ещё один вид искажений, обусловленный пространственно-временными преобразованиями сигнала. Этот вид искажений получил название </w:t>
      </w:r>
      <w:r w:rsidRPr="003A47D9">
        <w:rPr>
          <w:bCs/>
          <w:iCs/>
          <w:color w:val="000000"/>
          <w:sz w:val="28"/>
          <w:szCs w:val="28"/>
        </w:rPr>
        <w:t>детонация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Рассмотрим подробнее природу этого вида искажений.</w:t>
      </w:r>
    </w:p>
    <w:p w:rsid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Пусть электрический сигнал представляет собой напряжение, изменяющееся во времени по гармоническому закону </w:t>
      </w:r>
      <w:r w:rsidR="00DB1340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>
            <v:imagedata r:id="rId5" o:title=""/>
          </v:shape>
        </w:pict>
      </w:r>
      <w:r w:rsidRPr="003A47D9">
        <w:rPr>
          <w:color w:val="000000"/>
          <w:sz w:val="28"/>
          <w:szCs w:val="28"/>
        </w:rPr>
        <w:t xml:space="preserve">, а носитель перемещается относительно пишущего элемента со скоростью </w:t>
      </w:r>
      <w:r w:rsidR="00DB1340">
        <w:rPr>
          <w:color w:val="000000"/>
          <w:position w:val="-12"/>
          <w:sz w:val="28"/>
          <w:szCs w:val="28"/>
        </w:rPr>
        <w:pict>
          <v:shape id="_x0000_i1026" type="#_x0000_t75" style="width:12.75pt;height:18pt">
            <v:imagedata r:id="rId6" o:title=""/>
          </v:shape>
        </w:pict>
      </w:r>
      <w:r w:rsidRPr="003A47D9">
        <w:rPr>
          <w:color w:val="000000"/>
          <w:sz w:val="28"/>
          <w:szCs w:val="28"/>
        </w:rPr>
        <w:t>.</w:t>
      </w:r>
      <w:r w:rsidR="003A47D9">
        <w:rPr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 xml:space="preserve">Его характеристика, изменяемая в процессе записи, описывается физической величиной </w:t>
      </w:r>
      <w:r w:rsidR="00DB1340">
        <w:rPr>
          <w:color w:val="000000"/>
          <w:position w:val="-6"/>
          <w:sz w:val="28"/>
          <w:szCs w:val="28"/>
        </w:rPr>
        <w:pict>
          <v:shape id="_x0000_i1027" type="#_x0000_t75" style="width:9pt;height:11.25pt">
            <v:imagedata r:id="rId7" o:title=""/>
          </v:shape>
        </w:pic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За промежуток времени </w:t>
      </w:r>
      <w:r w:rsidR="00DB1340">
        <w:rPr>
          <w:color w:val="000000"/>
          <w:position w:val="-6"/>
          <w:sz w:val="28"/>
          <w:szCs w:val="28"/>
        </w:rPr>
        <w:pict>
          <v:shape id="_x0000_i1028" type="#_x0000_t75" style="width:6.75pt;height:12pt">
            <v:imagedata r:id="rId8" o:title=""/>
          </v:shape>
        </w:pict>
      </w:r>
      <w:r w:rsidRPr="003A47D9">
        <w:rPr>
          <w:color w:val="000000"/>
          <w:sz w:val="28"/>
          <w:szCs w:val="28"/>
        </w:rPr>
        <w:t xml:space="preserve"> электрический сигнал будет записан на отрезке носителя протяженностью </w:t>
      </w:r>
      <w:r w:rsidR="00DB1340">
        <w:rPr>
          <w:color w:val="000000"/>
          <w:position w:val="-12"/>
          <w:sz w:val="28"/>
          <w:szCs w:val="28"/>
        </w:rPr>
        <w:pict>
          <v:shape id="_x0000_i1029" type="#_x0000_t75" style="width:42.75pt;height:18pt">
            <v:imagedata r:id="rId9" o:title=""/>
          </v:shape>
        </w:pict>
      </w:r>
      <w:r w:rsidRPr="003A47D9">
        <w:rPr>
          <w:color w:val="000000"/>
          <w:sz w:val="28"/>
          <w:szCs w:val="28"/>
        </w:rPr>
        <w:t xml:space="preserve">. Протяженность участка носителя, записанного за время, равное одному периоду колебания </w:t>
      </w:r>
      <w:r w:rsidR="00DB1340">
        <w:rPr>
          <w:color w:val="000000"/>
          <w:position w:val="-4"/>
          <w:sz w:val="28"/>
          <w:szCs w:val="28"/>
        </w:rPr>
        <w:pict>
          <v:shape id="_x0000_i1030" type="#_x0000_t75" style="width:11.25pt;height:12.75pt">
            <v:imagedata r:id="rId10" o:title=""/>
          </v:shape>
        </w:pict>
      </w:r>
      <w:r w:rsidRPr="003A47D9">
        <w:rPr>
          <w:color w:val="000000"/>
          <w:sz w:val="28"/>
          <w:szCs w:val="28"/>
        </w:rPr>
        <w:t xml:space="preserve">, называют </w:t>
      </w:r>
      <w:r w:rsidRPr="003A47D9">
        <w:rPr>
          <w:bCs/>
          <w:iCs/>
          <w:color w:val="000000"/>
          <w:sz w:val="28"/>
          <w:szCs w:val="28"/>
        </w:rPr>
        <w:t xml:space="preserve">длиной волны записи </w:t>
      </w:r>
      <w:r w:rsidR="00DB1340">
        <w:rPr>
          <w:bCs/>
          <w:iCs/>
          <w:color w:val="000000"/>
          <w:position w:val="-6"/>
          <w:sz w:val="28"/>
          <w:szCs w:val="28"/>
        </w:rPr>
        <w:pict>
          <v:shape id="_x0000_i1031" type="#_x0000_t75" style="width:11.25pt;height:14.25pt">
            <v:imagedata r:id="rId11" o:title=""/>
          </v:shape>
        </w:pic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91.2pt;margin-top:9.45pt;width:22.8pt;height:25.65pt;z-index:251646976" strokecolor="white">
            <v:textbox>
              <w:txbxContent>
                <w:p w:rsidR="008E5E32" w:rsidRDefault="008E5E32" w:rsidP="008E5E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</v:shape>
        </w:pict>
      </w: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3" style="position:absolute;left:0;text-align:left;flip:x;z-index:251669504" from="116.85pt,255pt" to="182.4pt,255pt">
            <v:stroke endarrow="block"/>
          </v:line>
        </w:pict>
      </w:r>
      <w:r>
        <w:rPr>
          <w:noProof/>
        </w:rPr>
        <w:pict>
          <v:line id="_x0000_s1054" style="position:absolute;left:0;text-align:left;flip:y;z-index:251668480" from="196.65pt,255pt" to="250.8pt,255pt">
            <v:stroke endarrow="block"/>
          </v:line>
        </w:pict>
      </w:r>
      <w:r>
        <w:rPr>
          <w:noProof/>
        </w:rPr>
        <w:pict>
          <v:shape id="_x0000_s1055" type="#_x0000_t202" style="position:absolute;left:0;text-align:left;margin-left:179.55pt;margin-top:243.6pt;width:28.5pt;height:28.5pt;z-index:251667456" strokecolor="white">
            <v:textbox>
              <w:txbxContent>
                <w:p w:rsidR="008E5E32" w:rsidRDefault="008E5E32" w:rsidP="008E5E32">
                  <w:r>
                    <w:t>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z-index:251666432" from="250.8pt,206.55pt" to="250.8pt,260.7pt"/>
        </w:pict>
      </w:r>
      <w:r>
        <w:rPr>
          <w:noProof/>
        </w:rPr>
        <w:pict>
          <v:line id="_x0000_s1057" style="position:absolute;left:0;text-align:left;z-index:251665408" from="253.65pt,200.85pt" to="253.65pt,200.85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8" type="#_x0000_t19" style="position:absolute;left:0;text-align:left;margin-left:222.3pt;margin-top:200.85pt;width:28.5pt;height:42.75pt;flip:y;z-index:251664384"/>
        </w:pict>
      </w:r>
      <w:r>
        <w:rPr>
          <w:noProof/>
        </w:rPr>
        <w:pict>
          <v:shape id="_x0000_s1059" type="#_x0000_t19" style="position:absolute;left:0;text-align:left;margin-left:185.25pt;margin-top:200.85pt;width:37.05pt;height:42.75pt;rotation:11757905fd;z-index:251663360"/>
        </w:pict>
      </w:r>
      <w:r>
        <w:rPr>
          <w:noProof/>
        </w:rPr>
        <w:pict>
          <v:shape id="_x0000_s1060" type="#_x0000_t19" style="position:absolute;left:0;text-align:left;margin-left:151.05pt;margin-top:163.8pt;width:34.2pt;height:37.05pt;z-index:251662336"/>
        </w:pict>
      </w:r>
      <w:r>
        <w:rPr>
          <w:noProof/>
        </w:rPr>
        <w:pict>
          <v:shape id="_x0000_s1061" type="#_x0000_t19" style="position:absolute;left:0;text-align:left;margin-left:116.85pt;margin-top:163.8pt;width:34.2pt;height:37.05pt;rotation:11965456fd;flip:y;z-index:251661312"/>
        </w:pict>
      </w:r>
      <w:r>
        <w:rPr>
          <w:noProof/>
        </w:rPr>
        <w:pict>
          <v:shape id="_x0000_s1062" type="#_x0000_t202" style="position:absolute;left:0;text-align:left;margin-left:91.2pt;margin-top:135.3pt;width:22.8pt;height:28.5pt;z-index:251660288" strokecolor="white">
            <v:textbox>
              <w:txbxContent>
                <w:p w:rsidR="008E5E32" w:rsidRDefault="008E5E32" w:rsidP="008E5E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99.25pt;margin-top:203.7pt;width:31.35pt;height:22.8pt;z-index:251659264" strokecolor="white">
            <v:textbox>
              <w:txbxContent>
                <w:p w:rsidR="008E5E32" w:rsidRDefault="008E5E32" w:rsidP="008E5E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58240" from="116.85pt,200.85pt" to="327.75pt,200.85pt"/>
        </w:pict>
      </w:r>
      <w:r>
        <w:rPr>
          <w:noProof/>
        </w:rPr>
        <w:pict>
          <v:line id="_x0000_s1065" style="position:absolute;left:0;text-align:left;z-index:251657216" from="116.85pt,141pt" to="116.85pt,257.85pt"/>
        </w:pict>
      </w:r>
      <w:r>
        <w:rPr>
          <w:noProof/>
        </w:rPr>
        <w:pict>
          <v:line id="_x0000_s1066" style="position:absolute;left:0;text-align:left;flip:x;z-index:251656192" from="116.85pt,118.2pt" to="176.7pt,118.2pt">
            <v:stroke endarrow="block"/>
          </v:line>
        </w:pict>
      </w:r>
      <w:r>
        <w:rPr>
          <w:noProof/>
        </w:rPr>
        <w:pict>
          <v:line id="_x0000_s1067" style="position:absolute;left:0;text-align:left;z-index:251655168" from="199.5pt,118.2pt" to="250.8pt,118.2pt">
            <v:stroke endarrow="block"/>
          </v:line>
        </w:pict>
      </w:r>
      <w:r>
        <w:rPr>
          <w:noProof/>
        </w:rPr>
        <w:pict>
          <v:shape id="_x0000_s1068" type="#_x0000_t202" style="position:absolute;left:0;text-align:left;margin-left:176.7pt;margin-top:106.8pt;width:31.35pt;height:28.5pt;z-index:251654144" strokecolor="white">
            <v:textbox>
              <w:txbxContent>
                <w:p w:rsidR="008E5E32" w:rsidRDefault="008E5E32" w:rsidP="008E5E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z-index:251653120" from="250.8pt,64.05pt" to="250.8pt,123.9pt"/>
        </w:pict>
      </w:r>
      <w:r>
        <w:rPr>
          <w:noProof/>
        </w:rPr>
        <w:pict>
          <v:shape id="_x0000_s1070" type="#_x0000_t19" style="position:absolute;left:0;text-align:left;margin-left:219.45pt;margin-top:69.75pt;width:31.35pt;height:31.35pt;flip:y;z-index:251652096"/>
        </w:pict>
      </w:r>
      <w:r>
        <w:rPr>
          <w:noProof/>
        </w:rPr>
        <w:pict>
          <v:shape id="_x0000_s1071" type="#_x0000_t19" style="position:absolute;left:0;text-align:left;margin-left:185.15pt;margin-top:64.2pt;width:31.45pt;height:37.05pt;rotation:11606703fd;z-index:251651072" coordsize="21882,21600" adj="-5947337,,282" path="wr-21318,,21882,43200,,2,21882,21600nfewr-21318,,21882,43200,,2,21882,21600l282,21600nsxe">
            <v:path o:connectlocs="0,2;21882,21600;282,21600"/>
          </v:shape>
        </w:pict>
      </w:r>
      <w:r>
        <w:rPr>
          <w:noProof/>
        </w:rPr>
        <w:pict>
          <v:shape id="_x0000_s1072" type="#_x0000_t19" style="position:absolute;left:0;text-align:left;margin-left:151.05pt;margin-top:29.85pt;width:34.2pt;height:34.2pt;z-index:251650048"/>
        </w:pict>
      </w:r>
      <w:r>
        <w:rPr>
          <w:noProof/>
        </w:rPr>
        <w:pict>
          <v:shape id="_x0000_s1073" type="#_x0000_t19" style="position:absolute;left:0;text-align:left;margin-left:116.85pt;margin-top:29.85pt;width:34.2pt;height:34.2pt;rotation:-11675749fd;flip:y;z-index:251649024"/>
        </w:pict>
      </w:r>
      <w:r>
        <w:rPr>
          <w:noProof/>
        </w:rPr>
        <w:pict>
          <v:shape id="_x0000_s1074" type="#_x0000_t202" style="position:absolute;left:0;text-align:left;margin-left:304.95pt;margin-top:66.9pt;width:22.8pt;height:19.95pt;z-index:251648000" strokecolor="white">
            <v:textbox>
              <w:txbxContent>
                <w:p w:rsidR="008E5E32" w:rsidRDefault="008E5E32" w:rsidP="008E5E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left:0;text-align:left;z-index:251645952" from="116.85pt,64.05pt" to="327.75pt,64.05pt"/>
        </w:pict>
      </w:r>
      <w:r>
        <w:rPr>
          <w:noProof/>
        </w:rPr>
        <w:pict>
          <v:line id="_x0000_s1076" style="position:absolute;left:0;text-align:left;z-index:251644928" from="116.85pt,4.2pt" to="116.85pt,123.9pt"/>
        </w:pic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Рисунок 2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Запишем выражение, определяющее закон изменения характеристики носителя </w:t>
      </w:r>
      <w:r w:rsidR="00DB1340">
        <w:rPr>
          <w:color w:val="000000"/>
          <w:position w:val="-6"/>
          <w:sz w:val="28"/>
          <w:szCs w:val="28"/>
        </w:rPr>
        <w:pict>
          <v:shape id="_x0000_i1032" type="#_x0000_t75" style="width:9pt;height:11.25pt">
            <v:imagedata r:id="rId12" o:title=""/>
          </v:shape>
        </w:pict>
      </w:r>
      <w:r w:rsidRPr="003A47D9">
        <w:rPr>
          <w:color w:val="000000"/>
          <w:sz w:val="28"/>
          <w:szCs w:val="28"/>
        </w:rPr>
        <w:t xml:space="preserve"> как функцию координаты </w:t>
      </w:r>
      <w:r w:rsidR="00DB1340">
        <w:rPr>
          <w:color w:val="000000"/>
          <w:position w:val="-6"/>
          <w:sz w:val="28"/>
          <w:szCs w:val="28"/>
        </w:rPr>
        <w:pict>
          <v:shape id="_x0000_i1033" type="#_x0000_t75" style="width:9.75pt;height:11.25pt">
            <v:imagedata r:id="rId13" o:title=""/>
          </v:shape>
        </w:pict>
      </w:r>
      <w:r w:rsidRPr="003A47D9">
        <w:rPr>
          <w:color w:val="000000"/>
          <w:sz w:val="28"/>
          <w:szCs w:val="28"/>
        </w:rPr>
        <w:t>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309pt;height:30.75pt">
            <v:imagedata r:id="rId14" o:title=""/>
          </v:shape>
        </w:pict>
      </w:r>
      <w:r w:rsidR="008E5E32" w:rsidRPr="003A47D9">
        <w:rPr>
          <w:color w:val="000000"/>
          <w:sz w:val="28"/>
          <w:szCs w:val="28"/>
        </w:rPr>
        <w:t>,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где </w:t>
      </w:r>
      <w:r w:rsidR="00DB1340">
        <w:rPr>
          <w:color w:val="000000"/>
          <w:position w:val="-24"/>
          <w:sz w:val="28"/>
          <w:szCs w:val="28"/>
        </w:rPr>
        <w:pict>
          <v:shape id="_x0000_i1035" type="#_x0000_t75" style="width:30pt;height:30.75pt">
            <v:imagedata r:id="rId15" o:title=""/>
          </v:shape>
        </w:pict>
      </w:r>
      <w:r w:rsidRPr="003A47D9">
        <w:rPr>
          <w:color w:val="000000"/>
          <w:sz w:val="28"/>
          <w:szCs w:val="28"/>
        </w:rPr>
        <w:t xml:space="preserve">, </w:t>
      </w:r>
      <w:r w:rsidR="00DB1340">
        <w:rPr>
          <w:color w:val="000000"/>
          <w:position w:val="-28"/>
          <w:sz w:val="28"/>
          <w:szCs w:val="28"/>
        </w:rPr>
        <w:pict>
          <v:shape id="_x0000_i1036" type="#_x0000_t75" style="width:33.75pt;height:33pt">
            <v:imagedata r:id="rId16" o:title=""/>
          </v:shape>
        </w:pict>
      </w:r>
      <w:r w:rsidRPr="003A47D9">
        <w:rPr>
          <w:color w:val="000000"/>
          <w:sz w:val="28"/>
          <w:szCs w:val="28"/>
        </w:rPr>
        <w:t>.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Если при воспроизведении сигналограмма движется относительно читающего элемента со скоростью </w:t>
      </w:r>
      <w:r w:rsidR="00DB1340">
        <w:rPr>
          <w:color w:val="000000"/>
          <w:position w:val="-10"/>
          <w:sz w:val="28"/>
          <w:szCs w:val="28"/>
        </w:rPr>
        <w:pict>
          <v:shape id="_x0000_i1037" type="#_x0000_t75" style="width:35.25pt;height:17.25pt">
            <v:imagedata r:id="rId17" o:title=""/>
          </v:shape>
        </w:pict>
      </w:r>
      <w:r w:rsidRPr="003A47D9">
        <w:rPr>
          <w:color w:val="000000"/>
          <w:sz w:val="28"/>
          <w:szCs w:val="28"/>
        </w:rPr>
        <w:t xml:space="preserve">, то частота воспроизводимого сигнала </w:t>
      </w:r>
      <w:r w:rsidR="00DB1340">
        <w:rPr>
          <w:color w:val="000000"/>
          <w:position w:val="-24"/>
          <w:sz w:val="28"/>
          <w:szCs w:val="28"/>
        </w:rPr>
        <w:pict>
          <v:shape id="_x0000_i1038" type="#_x0000_t75" style="width:60.75pt;height:32.25pt">
            <v:imagedata r:id="rId18" o:title=""/>
          </v:shape>
        </w:pict>
      </w:r>
      <w:r w:rsidRPr="003A47D9">
        <w:rPr>
          <w:color w:val="000000"/>
          <w:sz w:val="28"/>
          <w:szCs w:val="28"/>
        </w:rPr>
        <w:t xml:space="preserve">, </w:t>
      </w:r>
      <w:r w:rsidR="003A47D9">
        <w:rPr>
          <w:color w:val="000000"/>
          <w:sz w:val="28"/>
          <w:szCs w:val="28"/>
        </w:rPr>
        <w:t>т.е.</w:t>
      </w:r>
      <w:r w:rsidRPr="003A47D9">
        <w:rPr>
          <w:color w:val="000000"/>
          <w:sz w:val="28"/>
          <w:szCs w:val="28"/>
        </w:rPr>
        <w:t xml:space="preserve"> отличается от частоты оригинала.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Если при записи или воспроизведении скорость движения носителя не остаётся постоянной, то частота воспроизводимого сигнала будет изменяться во времени.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Отсюда понятно происхождение названия этого вида искажений – «детонация», </w:t>
      </w:r>
      <w:r w:rsidR="003A47D9">
        <w:rPr>
          <w:color w:val="000000"/>
          <w:sz w:val="28"/>
          <w:szCs w:val="28"/>
        </w:rPr>
        <w:t>т.е.</w:t>
      </w:r>
      <w:r w:rsidRPr="003A47D9">
        <w:rPr>
          <w:color w:val="000000"/>
          <w:sz w:val="28"/>
          <w:szCs w:val="28"/>
        </w:rPr>
        <w:t xml:space="preserve"> отклонение от правильного тона.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Если изменения скорости носителя происходят с инфразвуковыми частотами (медленно), то такая детонация называется </w:t>
      </w:r>
      <w:r w:rsidRPr="003A47D9">
        <w:rPr>
          <w:bCs/>
          <w:iCs/>
          <w:color w:val="000000"/>
          <w:sz w:val="28"/>
          <w:szCs w:val="28"/>
        </w:rPr>
        <w:t>детонацией первого рода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Если изменения скорости происходят со звуковой частотой, то такая детонация называется </w:t>
      </w:r>
      <w:r w:rsidRPr="003A47D9">
        <w:rPr>
          <w:bCs/>
          <w:iCs/>
          <w:color w:val="000000"/>
          <w:sz w:val="28"/>
          <w:szCs w:val="28"/>
        </w:rPr>
        <w:t>детонацией второго рода.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Причинами возникновения детонации могут быть: неточность изготовления механической части системы (эксцентриситет ведущих валов </w:t>
      </w:r>
      <w:r w:rsidR="003A47D9">
        <w:rPr>
          <w:color w:val="000000"/>
          <w:sz w:val="28"/>
          <w:szCs w:val="28"/>
        </w:rPr>
        <w:t>и т.п.</w:t>
      </w:r>
      <w:r w:rsidRPr="003A47D9">
        <w:rPr>
          <w:color w:val="000000"/>
          <w:sz w:val="28"/>
          <w:szCs w:val="28"/>
        </w:rPr>
        <w:t>), неравномерность вращения валов из-за загрязнения или плохой смазки, проскальзывание носителя и др.</w:t>
      </w:r>
    </w:p>
    <w:p w:rsid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При прослушивании фонограмм детонация особенно заметна при воспроизведении гармонических колебаний или музыкальных произведений, исполняемых в медленном темпе.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В зависимости от частоты колебаний скорости носителя характер восприятия детонации различен. При частоте колебаний скорости носителя 0.4 – 6 Гц детонация воспринимается как «плавание» звука, либо как «вибрато» (6 – 12 Гц).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Это – детонация первого рода (</w:t>
      </w:r>
      <w:r w:rsidRPr="003A47D9">
        <w:rPr>
          <w:color w:val="000000"/>
          <w:sz w:val="28"/>
          <w:szCs w:val="28"/>
          <w:lang w:val="en-US"/>
        </w:rPr>
        <w:t>wow</w:t>
      </w:r>
      <w:r w:rsidRPr="003A47D9">
        <w:rPr>
          <w:color w:val="000000"/>
          <w:sz w:val="28"/>
          <w:szCs w:val="28"/>
        </w:rPr>
        <w:t>). При частоте колебаний скорости 10 –200 Гц искажения имеют характер хрипов или шума (</w:t>
      </w:r>
      <w:r w:rsidRPr="003A47D9">
        <w:rPr>
          <w:color w:val="000000"/>
          <w:sz w:val="28"/>
          <w:szCs w:val="28"/>
          <w:lang w:val="en-US"/>
        </w:rPr>
        <w:t>flutter</w:t>
      </w:r>
      <w:r w:rsidRPr="003A47D9">
        <w:rPr>
          <w:color w:val="000000"/>
          <w:sz w:val="28"/>
          <w:szCs w:val="28"/>
        </w:rPr>
        <w:t>).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Количественно величина детонации оценивается </w:t>
      </w:r>
      <w:r w:rsidRPr="003A47D9">
        <w:rPr>
          <w:bCs/>
          <w:iCs/>
          <w:color w:val="000000"/>
          <w:sz w:val="28"/>
          <w:szCs w:val="28"/>
        </w:rPr>
        <w:t>коэффициентом детонации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Коэффициентом детонации называют коэффициент паразитной частотной модуляции звука, измеренный с учетом среднего субъективного восприятия паразитной частотной модуляции (ухо не одинаково реагирует на модуляцию с разными частотами).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При измерении коэффициента детонации применяют взвешивающий фильтр, который учитывает различную чувствительность уха к разным частотам девиации. АЧХ взвешивающего фильтра показана на рис.</w:t>
      </w:r>
      <w:r w:rsidR="003A47D9">
        <w:rPr>
          <w:color w:val="000000"/>
          <w:sz w:val="28"/>
          <w:szCs w:val="28"/>
        </w:rPr>
        <w:t> </w:t>
      </w:r>
      <w:r w:rsidR="003A47D9" w:rsidRPr="003A47D9">
        <w:rPr>
          <w:color w:val="000000"/>
          <w:sz w:val="28"/>
          <w:szCs w:val="28"/>
        </w:rPr>
        <w:t>3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77" type="#_x0000_t202" style="position:absolute;left:0;text-align:left;margin-left:85.5pt;margin-top:44.4pt;width:31.35pt;height:125.4pt;z-index:251674624" strokecolor="white">
            <v:textbox>
              <w:txbxContent>
                <w:p w:rsidR="008E5E32" w:rsidRDefault="008E5E32" w:rsidP="008E5E32"/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81.9pt;margin-top:143.15pt;width:42.75pt;height:22.8pt;z-index:251673600" strokecolor="white">
            <v:textbox>
              <w:txbxContent>
                <w:p w:rsidR="008E5E32" w:rsidRDefault="008E5E32" w:rsidP="008E5E32">
                  <w:r>
                    <w:rPr>
                      <w:lang w:val="en-US"/>
                    </w:rPr>
                    <w:t xml:space="preserve">f, </w:t>
                  </w:r>
                  <w:r>
                    <w:t>Гц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flip:x;z-index:251672576" from="102.6pt,46.25pt" to="119.7pt,49.1pt" strokecolor="white" strokeweight="4.5pt"/>
        </w:pict>
      </w:r>
      <w:r>
        <w:rPr>
          <w:noProof/>
        </w:rPr>
        <w:pict>
          <v:shape id="_x0000_s1080" type="#_x0000_t202" style="position:absolute;left:0;text-align:left;margin-left:91.2pt;margin-top:3.5pt;width:14.25pt;height:65.55pt;z-index:251671552" strokecolor="white">
            <v:textbox>
              <w:txbxContent>
                <w:p w:rsidR="008E5E32" w:rsidRDefault="008E5E32" w:rsidP="008E5E32"/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99.75pt;margin-top:9.2pt;width:28.5pt;height:37.05pt;z-index:251670528" strokecolor="white">
            <v:textbox>
              <w:txbxContent>
                <w:p w:rsidR="008E5E32" w:rsidRDefault="008E5E32" w:rsidP="008E5E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  <w:p w:rsidR="008E5E32" w:rsidRDefault="008E5E32" w:rsidP="008E5E32">
                  <w:r>
                    <w:t>дБ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  <w:lang w:val="en-US"/>
        </w:rPr>
        <w:pict>
          <v:shape id="_x0000_i1039" type="#_x0000_t75" style="width:420pt;height:249pt">
            <v:imagedata r:id="rId19" o:title=""/>
          </v:shape>
        </w:pic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Рисунок 3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Коэффициент детонации вычисляют по формуле: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0" type="#_x0000_t75" style="width:75pt;height:32.25pt">
            <v:imagedata r:id="rId20" o:title=""/>
          </v:shape>
        </w:pict>
      </w:r>
      <w:r w:rsidR="008E5E32" w:rsidRPr="003A47D9">
        <w:rPr>
          <w:color w:val="000000"/>
          <w:sz w:val="28"/>
          <w:szCs w:val="28"/>
        </w:rPr>
        <w:t>%,</w:t>
      </w:r>
      <w:r w:rsidR="003A47D9">
        <w:rPr>
          <w:color w:val="000000"/>
          <w:sz w:val="28"/>
          <w:szCs w:val="28"/>
        </w:rPr>
        <w:t xml:space="preserve"> </w:t>
      </w:r>
      <w:r w:rsidR="008E5E32" w:rsidRPr="003A47D9">
        <w:rPr>
          <w:color w:val="000000"/>
          <w:sz w:val="28"/>
          <w:szCs w:val="28"/>
        </w:rPr>
        <w:t>(1)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где</w:t>
      </w:r>
      <w:r w:rsidR="003A47D9">
        <w:rPr>
          <w:color w:val="000000"/>
          <w:sz w:val="28"/>
          <w:szCs w:val="28"/>
        </w:rPr>
        <w:t xml:space="preserve"> </w:t>
      </w:r>
      <w:r w:rsidR="00DB1340">
        <w:rPr>
          <w:color w:val="000000"/>
          <w:position w:val="-24"/>
          <w:sz w:val="28"/>
          <w:szCs w:val="28"/>
        </w:rPr>
        <w:pict>
          <v:shape id="_x0000_i1041" type="#_x0000_t75" style="width:51pt;height:30.75pt">
            <v:imagedata r:id="rId21" o:title=""/>
          </v:shape>
        </w:pict>
      </w:r>
      <w:r w:rsidR="003A47D9">
        <w:rPr>
          <w:color w:val="000000"/>
          <w:sz w:val="28"/>
          <w:szCs w:val="28"/>
        </w:rPr>
        <w:t xml:space="preserve"> – </w:t>
      </w:r>
      <w:r w:rsidRPr="003A47D9">
        <w:rPr>
          <w:color w:val="000000"/>
          <w:sz w:val="28"/>
          <w:szCs w:val="28"/>
        </w:rPr>
        <w:t>коэффициент модуляции скорости носителя,</w:t>
      </w:r>
    </w:p>
    <w:p w:rsidR="008E5E32" w:rsidRPr="003A47D9" w:rsidRDefault="00DB1340" w:rsidP="003A47D9">
      <w:pPr>
        <w:tabs>
          <w:tab w:val="num" w:pos="-25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42" type="#_x0000_t75" style="width:14.25pt;height:12.75pt">
            <v:imagedata r:id="rId22" o:title=""/>
          </v:shape>
        </w:pict>
      </w:r>
      <w:r w:rsidR="008E5E32" w:rsidRPr="003A47D9">
        <w:rPr>
          <w:color w:val="000000"/>
          <w:sz w:val="28"/>
          <w:szCs w:val="28"/>
        </w:rPr>
        <w:tab/>
      </w:r>
      <w:r w:rsidR="003A47D9">
        <w:rPr>
          <w:color w:val="000000"/>
          <w:sz w:val="28"/>
          <w:szCs w:val="28"/>
        </w:rPr>
        <w:t>–</w:t>
      </w:r>
      <w:r w:rsidR="003A47D9" w:rsidRPr="003A47D9">
        <w:rPr>
          <w:color w:val="000000"/>
          <w:sz w:val="28"/>
          <w:szCs w:val="28"/>
        </w:rPr>
        <w:t xml:space="preserve"> </w:t>
      </w:r>
      <w:r w:rsidR="008E5E32" w:rsidRPr="003A47D9">
        <w:rPr>
          <w:color w:val="000000"/>
          <w:sz w:val="28"/>
          <w:szCs w:val="28"/>
        </w:rPr>
        <w:t>численное значение обратной функции взвешивающего фильтра.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Для измерения детонации используют приборы называемые </w:t>
      </w:r>
      <w:r w:rsidRPr="003A47D9">
        <w:rPr>
          <w:bCs/>
          <w:iCs/>
          <w:color w:val="000000"/>
          <w:sz w:val="28"/>
          <w:szCs w:val="28"/>
        </w:rPr>
        <w:t>детонометрами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Порогом заметности детонации является значение коэффициента детонации 0.1 – 0.1</w:t>
      </w:r>
      <w:r w:rsidR="003A47D9" w:rsidRPr="003A47D9">
        <w:rPr>
          <w:color w:val="000000"/>
          <w:sz w:val="28"/>
          <w:szCs w:val="28"/>
        </w:rPr>
        <w:t>5</w:t>
      </w:r>
      <w:r w:rsidR="003A47D9">
        <w:rPr>
          <w:color w:val="000000"/>
          <w:sz w:val="28"/>
          <w:szCs w:val="28"/>
        </w:rPr>
        <w:t>%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Реальные устройства должны иметь меньшее значение коэффициента детонации, чтобы избежать заметных искажений, которые могут накапливаться при перезаписи.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Допустимые значения коэффициента детонации для различных систем записи-воспроизведения определяются государственными стандартами.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Применение формулы (1) иллюстрирует следующий пример.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bCs/>
          <w:color w:val="000000"/>
          <w:sz w:val="28"/>
          <w:szCs w:val="28"/>
        </w:rPr>
        <w:t>Пример.</w:t>
      </w:r>
      <w:r w:rsidR="003A47D9">
        <w:rPr>
          <w:bCs/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 xml:space="preserve">Ведущий вал магнитофона имеет диаметр </w:t>
      </w:r>
      <w:r w:rsidRPr="003A47D9">
        <w:rPr>
          <w:bCs/>
          <w:color w:val="000000"/>
          <w:sz w:val="28"/>
          <w:szCs w:val="28"/>
        </w:rPr>
        <w:t>d = 6</w:t>
      </w:r>
      <w:r w:rsidR="003A47D9">
        <w:rPr>
          <w:bCs/>
          <w:color w:val="000000"/>
          <w:sz w:val="28"/>
          <w:szCs w:val="28"/>
        </w:rPr>
        <w:t> </w:t>
      </w:r>
      <w:r w:rsidR="003A47D9" w:rsidRPr="003A47D9">
        <w:rPr>
          <w:bCs/>
          <w:color w:val="000000"/>
          <w:sz w:val="28"/>
          <w:szCs w:val="28"/>
        </w:rPr>
        <w:t>мм</w:t>
      </w:r>
      <w:r w:rsidRPr="003A47D9">
        <w:rPr>
          <w:color w:val="000000"/>
          <w:sz w:val="28"/>
          <w:szCs w:val="28"/>
        </w:rPr>
        <w:t xml:space="preserve"> и делает </w:t>
      </w:r>
      <w:r w:rsidRPr="003A47D9">
        <w:rPr>
          <w:bCs/>
          <w:color w:val="000000"/>
          <w:sz w:val="28"/>
          <w:szCs w:val="28"/>
        </w:rPr>
        <w:t>606.38 об/мин</w:t>
      </w:r>
      <w:r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При изготовлении вала возник эксцентриситет </w:t>
      </w:r>
      <w:r w:rsidRPr="003A47D9">
        <w:rPr>
          <w:bCs/>
          <w:color w:val="000000"/>
          <w:sz w:val="28"/>
          <w:szCs w:val="28"/>
        </w:rPr>
        <w:t>е = 0.05</w:t>
      </w:r>
      <w:r w:rsidR="003A47D9">
        <w:rPr>
          <w:bCs/>
          <w:color w:val="000000"/>
          <w:sz w:val="28"/>
          <w:szCs w:val="28"/>
        </w:rPr>
        <w:t> </w:t>
      </w:r>
      <w:r w:rsidR="003A47D9" w:rsidRPr="003A47D9">
        <w:rPr>
          <w:bCs/>
          <w:color w:val="000000"/>
          <w:sz w:val="28"/>
          <w:szCs w:val="28"/>
        </w:rPr>
        <w:t>мм</w:t>
      </w:r>
      <w:r w:rsidRPr="003A47D9">
        <w:rPr>
          <w:color w:val="000000"/>
          <w:sz w:val="28"/>
          <w:szCs w:val="28"/>
        </w:rPr>
        <w:t>. Определить коэффициент детонации, обусловленный этим дефектом вала.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Скорость носителя равна линейной скорости точки поверхности ведущего вала, находящейся в контакте с носителем:</w:t>
      </w:r>
    </w:p>
    <w:p w:rsidR="00FB676D" w:rsidRDefault="00FB676D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3" type="#_x0000_t75" style="width:81.75pt;height:14.25pt">
            <v:imagedata r:id="rId23" o:title=""/>
          </v:shape>
        </w:pict>
      </w:r>
      <w:r w:rsidR="008E5E32" w:rsidRPr="003A47D9">
        <w:rPr>
          <w:color w:val="000000"/>
          <w:sz w:val="28"/>
          <w:szCs w:val="28"/>
        </w:rPr>
        <w:t xml:space="preserve"> м/с,</w:t>
      </w:r>
    </w:p>
    <w:p w:rsidR="00FB676D" w:rsidRDefault="00FB676D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где n – число оборотов ведущего вала в минуту,</w:t>
      </w:r>
    </w:p>
    <w:p w:rsidR="008E5E32" w:rsidRPr="003A47D9" w:rsidRDefault="008E5E32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r – расстояние от оси вращения вала до точки контакта вала с носителем в метрах.</w:t>
      </w:r>
    </w:p>
    <w:p w:rsidR="00FB676D" w:rsidRDefault="00FB676D" w:rsidP="003A47D9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FB676D" w:rsidP="00FB676D">
      <w:pPr>
        <w:tabs>
          <w:tab w:val="num" w:pos="-1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1340">
        <w:rPr>
          <w:noProof/>
        </w:rPr>
        <w:pict>
          <v:line id="_x0000_s1082" style="position:absolute;left:0;text-align:left;z-index:251695104" from="105.45pt,69.9pt" to="122.55pt,87pt">
            <v:stroke endarrow="block"/>
          </v:line>
        </w:pict>
      </w:r>
      <w:r w:rsidR="00DB1340">
        <w:rPr>
          <w:noProof/>
        </w:rPr>
        <w:pict>
          <v:shape id="_x0000_s1083" type="#_x0000_t202" style="position:absolute;left:0;text-align:left;margin-left:88.35pt;margin-top:52.8pt;width:28.5pt;height:28.5pt;z-index:251694080" strokecolor="white">
            <v:textbox>
              <w:txbxContent>
                <w:p w:rsidR="008E5E32" w:rsidRDefault="008E5E32" w:rsidP="008E5E32">
                  <w:r>
                    <w:t>в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line id="_x0000_s1084" style="position:absolute;left:0;text-align:left;z-index:251693056" from="165.3pt,52.8pt" to="176.7pt,87pt">
            <v:stroke endarrow="block"/>
          </v:line>
        </w:pict>
      </w:r>
      <w:r w:rsidR="00DB1340">
        <w:rPr>
          <w:noProof/>
        </w:rPr>
        <w:pict>
          <v:shape id="_x0000_s1085" type="#_x0000_t202" style="position:absolute;left:0;text-align:left;margin-left:153.9pt;margin-top:32.85pt;width:19.95pt;height:22.8pt;z-index:251692032" strokecolor="white">
            <v:textbox>
              <w:txbxContent>
                <w:p w:rsidR="008E5E32" w:rsidRDefault="008E5E32" w:rsidP="008E5E32">
                  <w:r>
                    <w:t>а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line id="_x0000_s1086" style="position:absolute;left:0;text-align:left;flip:x;z-index:251691008" from="108.3pt,146.85pt" to="122.55pt,146.85pt"/>
        </w:pict>
      </w:r>
      <w:r w:rsidR="00DB1340">
        <w:rPr>
          <w:noProof/>
        </w:rPr>
        <w:pict>
          <v:shape id="_x0000_s1087" type="#_x0000_t202" style="position:absolute;left:0;text-align:left;margin-left:102.6pt;margin-top:124.05pt;width:19.95pt;height:22.8pt;z-index:251689984" strokecolor="white">
            <v:textbox>
              <w:txbxContent>
                <w:p w:rsidR="008E5E32" w:rsidRDefault="008E5E32" w:rsidP="008E5E32">
                  <w:r>
                    <w:t>е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line id="_x0000_s1088" style="position:absolute;left:0;text-align:left;flip:x;z-index:251688960" from="148.2pt,146.85pt" to="159.6pt,146.85pt">
            <v:stroke endarrow="block"/>
          </v:line>
        </w:pict>
      </w:r>
      <w:r w:rsidR="00DB1340">
        <w:rPr>
          <w:noProof/>
        </w:rPr>
        <w:pict>
          <v:line id="_x0000_s1089" style="position:absolute;left:0;text-align:left;z-index:251687936" from="105.45pt,146.85pt" to="139.65pt,146.85pt">
            <v:stroke endarrow="block"/>
          </v:line>
        </w:pict>
      </w:r>
      <w:r w:rsidR="00DB1340">
        <w:rPr>
          <w:noProof/>
        </w:rPr>
        <w:pict>
          <v:line id="_x0000_s1090" style="position:absolute;left:0;text-align:left;flip:y;z-index:251686912" from="102.6pt,87pt" to="139.65pt,115.5pt">
            <v:stroke endarrow="block"/>
          </v:line>
        </w:pict>
      </w:r>
      <w:r w:rsidR="00DB1340">
        <w:rPr>
          <w:noProof/>
        </w:rPr>
        <w:pict>
          <v:shape id="_x0000_s1091" type="#_x0000_t202" style="position:absolute;left:0;text-align:left;margin-left:31.35pt;margin-top:104.1pt;width:79.8pt;height:31.35pt;z-index:251685888" strokecolor="white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Ось вращения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line id="_x0000_s1092" style="position:absolute;left:0;text-align:left;flip:x y;z-index:251684864" from="182.4pt,146.85pt" to="199.5pt,155.4pt">
            <v:stroke endarrow="block"/>
          </v:line>
        </w:pict>
      </w:r>
      <w:r w:rsidR="00DB1340">
        <w:rPr>
          <w:noProof/>
        </w:rPr>
        <w:pict>
          <v:line id="_x0000_s1093" style="position:absolute;left:0;text-align:left;flip:x;z-index:251682816" from="282.15pt,47.1pt" to="319.2pt,64.2pt">
            <v:stroke endarrow="block"/>
          </v:line>
        </w:pict>
      </w:r>
      <w:r w:rsidR="00DB1340">
        <w:rPr>
          <w:noProof/>
        </w:rPr>
        <w:pict>
          <v:shape id="_x0000_s1094" type="#_x0000_t202" style="position:absolute;left:0;text-align:left;margin-left:319.2pt;margin-top:27.15pt;width:68.4pt;height:42.75pt;z-index:251681792" strokecolor="white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Прижимной</w:t>
                  </w:r>
                </w:p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ролик</w:t>
                  </w:r>
                </w:p>
              </w:txbxContent>
            </v:textbox>
          </v:shape>
        </w:pict>
      </w:r>
      <w:r w:rsidR="00DB1340">
        <w:rPr>
          <w:noProof/>
        </w:rPr>
        <w:pict>
          <v:oval id="_x0000_s1095" style="position:absolute;left:0;text-align:left;margin-left:182.4pt;margin-top:32.85pt;width:105.45pt;height:111.15pt;z-index:251680768" strokeweight="2.25pt"/>
        </w:pict>
      </w:r>
      <w:r w:rsidR="00DB1340">
        <w:rPr>
          <w:noProof/>
        </w:rPr>
        <w:pict>
          <v:line id="_x0000_s1096" style="position:absolute;left:0;text-align:left;z-index:251679744" from="179.55pt,32.85pt" to="179.55pt,155.4pt" strokeweight="6pt"/>
        </w:pict>
      </w:r>
      <w:r w:rsidR="00DB1340">
        <w:rPr>
          <w:noProof/>
        </w:rPr>
        <w:pict>
          <v:line id="_x0000_s1097" style="position:absolute;left:0;text-align:left;z-index:251678720" from="139.65pt,32.85pt" to="139.65pt,155.4pt">
            <v:stroke dashstyle="longDashDot"/>
          </v:line>
        </w:pict>
      </w:r>
      <w:r w:rsidR="00DB1340">
        <w:rPr>
          <w:noProof/>
        </w:rPr>
        <w:pict>
          <v:line id="_x0000_s1098" style="position:absolute;left:0;text-align:left;z-index:251677696" from="102.6pt,87pt" to="290.7pt,87pt">
            <v:stroke dashstyle="longDashDot"/>
          </v:line>
        </w:pict>
      </w:r>
      <w:r w:rsidR="00DB1340">
        <w:rPr>
          <w:noProof/>
        </w:rPr>
        <w:pict>
          <v:line id="_x0000_s1099" style="position:absolute;left:0;text-align:left;z-index:251676672" from="148.2pt,32.85pt" to="148.2pt,152.55pt"/>
        </w:pict>
      </w:r>
      <w:r w:rsidR="00DB1340">
        <w:rPr>
          <w:noProof/>
        </w:rPr>
        <w:pict>
          <v:oval id="_x0000_s1100" style="position:absolute;left:0;text-align:left;margin-left:122.55pt;margin-top:61.35pt;width:51.3pt;height:51.3pt;z-index:251675648" strokeweight="2.25pt"/>
        </w:pict>
      </w:r>
      <w:r w:rsidR="00DB1340">
        <w:rPr>
          <w:noProof/>
        </w:rPr>
        <w:pict>
          <v:shape id="_x0000_s1101" type="#_x0000_t202" style="position:absolute;left:0;text-align:left;margin-left:39.9pt;margin-top:4.25pt;width:79.8pt;height:39.9pt;z-index:251696128" strokecolor="white">
            <v:textbox style="mso-next-textbox:#_x0000_s1101"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Ведущий вал</w:t>
                  </w:r>
                </w:p>
              </w:txbxContent>
            </v:textbox>
          </v:shape>
        </w:pict>
      </w: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02" style="position:absolute;left:0;text-align:left;z-index:251697152" from="108.3pt,4.15pt" to="133.95pt,44.05pt">
            <v:stroke endarrow="block"/>
          </v:line>
        </w:pic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3" type="#_x0000_t202" style="position:absolute;left:0;text-align:left;margin-left:196.65pt;margin-top:.25pt;width:65.55pt;height:19.95pt;z-index:251683840" strokecolor="white">
            <v:textbox>
              <w:txbxContent>
                <w:p w:rsidR="008E5E32" w:rsidRDefault="008E5E32" w:rsidP="008E5E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Носитель</w:t>
                  </w:r>
                </w:p>
              </w:txbxContent>
            </v:textbox>
          </v:shape>
        </w:pict>
      </w:r>
    </w:p>
    <w:p w:rsidR="008E5E32" w:rsidRPr="003A47D9" w:rsidRDefault="008E5E32" w:rsidP="003A47D9">
      <w:pPr>
        <w:tabs>
          <w:tab w:val="left" w:pos="2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Рисунок 4</w:t>
      </w:r>
    </w:p>
    <w:p w:rsidR="008E5E32" w:rsidRPr="003A47D9" w:rsidRDefault="008E5E32" w:rsidP="003A47D9">
      <w:pPr>
        <w:tabs>
          <w:tab w:val="left" w:pos="2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tabs>
          <w:tab w:val="left" w:pos="2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При наличии эксцентриситета линейная скорость поверхности вала максимальна в точке </w:t>
      </w:r>
      <w:r w:rsidRPr="003A47D9">
        <w:rPr>
          <w:bCs/>
          <w:color w:val="000000"/>
          <w:sz w:val="28"/>
          <w:szCs w:val="28"/>
        </w:rPr>
        <w:t>а</w:t>
      </w:r>
      <w:r w:rsidR="003A47D9">
        <w:rPr>
          <w:bCs/>
          <w:color w:val="000000"/>
          <w:sz w:val="28"/>
          <w:szCs w:val="28"/>
        </w:rPr>
        <w:t xml:space="preserve"> </w:t>
      </w:r>
      <w:r w:rsidRPr="003A47D9">
        <w:rPr>
          <w:color w:val="000000"/>
          <w:sz w:val="28"/>
          <w:szCs w:val="28"/>
        </w:rPr>
        <w:t>равна:</w:t>
      </w:r>
      <w:r w:rsidR="00DB1340">
        <w:rPr>
          <w:color w:val="000000"/>
          <w:position w:val="-10"/>
          <w:sz w:val="28"/>
          <w:szCs w:val="28"/>
        </w:rPr>
        <w:pict>
          <v:shape id="_x0000_i1044" type="#_x0000_t75" style="width:9pt;height:17.25pt">
            <v:imagedata r:id="rId24" o:title=""/>
          </v:shape>
        </w:pic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5" type="#_x0000_t75" style="width:347.25pt;height:33.75pt">
            <v:imagedata r:id="rId25" o:title=""/>
          </v:shape>
        </w:pict>
      </w:r>
      <w:r w:rsidR="008E5E32" w:rsidRPr="003A47D9">
        <w:rPr>
          <w:color w:val="000000"/>
          <w:sz w:val="28"/>
          <w:szCs w:val="28"/>
        </w:rPr>
        <w:t xml:space="preserve"> м/с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Когда в контакте с носителем будет точка </w:t>
      </w:r>
      <w:r w:rsidRPr="003A47D9">
        <w:rPr>
          <w:bCs/>
          <w:color w:val="000000"/>
          <w:sz w:val="28"/>
          <w:szCs w:val="28"/>
        </w:rPr>
        <w:t>в</w:t>
      </w:r>
      <w:r w:rsidRPr="003A47D9">
        <w:rPr>
          <w:color w:val="000000"/>
          <w:sz w:val="28"/>
          <w:szCs w:val="28"/>
        </w:rPr>
        <w:t xml:space="preserve"> поверхности вала, линейная скорость будет минимальной: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6" type="#_x0000_t75" style="width:345.75pt;height:33.75pt">
            <v:imagedata r:id="rId26" o:title=""/>
          </v:shape>
        </w:pict>
      </w:r>
      <w:r w:rsidR="008E5E32" w:rsidRPr="003A47D9">
        <w:rPr>
          <w:color w:val="000000"/>
          <w:sz w:val="28"/>
          <w:szCs w:val="28"/>
        </w:rPr>
        <w:t>м/с.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Средняя скорость носителя: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7" type="#_x0000_t75" style="width:221.25pt;height:32.25pt">
            <v:imagedata r:id="rId27" o:title=""/>
          </v:shape>
        </w:pict>
      </w:r>
      <w:r w:rsidR="008E5E32" w:rsidRPr="003A47D9">
        <w:rPr>
          <w:color w:val="000000"/>
          <w:sz w:val="28"/>
          <w:szCs w:val="28"/>
        </w:rPr>
        <w:t xml:space="preserve"> м/с.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Отклонение скорости от средней: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8" type="#_x0000_t75" style="width:213.75pt;height:18.75pt">
            <v:imagedata r:id="rId28" o:title=""/>
          </v:shape>
        </w:pict>
      </w:r>
      <w:r w:rsidR="008E5E32" w:rsidRPr="003A47D9">
        <w:rPr>
          <w:color w:val="000000"/>
          <w:sz w:val="28"/>
          <w:szCs w:val="28"/>
        </w:rPr>
        <w:t xml:space="preserve"> м/с.</w:t>
      </w:r>
    </w:p>
    <w:p w:rsidR="008E5E32" w:rsidRPr="003A47D9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5E32" w:rsidRPr="003A47D9">
        <w:rPr>
          <w:color w:val="000000"/>
          <w:sz w:val="28"/>
          <w:szCs w:val="28"/>
        </w:rPr>
        <w:t>Коэффициент колебаний скорости носителя: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204pt;height:18pt">
            <v:imagedata r:id="rId29" o:title=""/>
          </v:shape>
        </w:pic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Частота колебаний скорости носителя равна частоте вращения ведущего вала: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0" type="#_x0000_t75" style="width:135pt;height:30.75pt">
            <v:imagedata r:id="rId30" o:title=""/>
          </v:shape>
        </w:pict>
      </w:r>
      <w:r w:rsidR="008E5E32" w:rsidRPr="003A47D9">
        <w:rPr>
          <w:color w:val="000000"/>
          <w:sz w:val="28"/>
          <w:szCs w:val="28"/>
        </w:rPr>
        <w:t xml:space="preserve"> Гц.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По графику, приведенному на рис.</w:t>
      </w:r>
      <w:r w:rsidR="003A47D9">
        <w:rPr>
          <w:color w:val="000000"/>
          <w:sz w:val="28"/>
          <w:szCs w:val="28"/>
        </w:rPr>
        <w:t> </w:t>
      </w:r>
      <w:r w:rsidR="003A47D9" w:rsidRPr="003A47D9">
        <w:rPr>
          <w:color w:val="000000"/>
          <w:sz w:val="28"/>
          <w:szCs w:val="28"/>
        </w:rPr>
        <w:t>3</w:t>
      </w:r>
      <w:r w:rsidRPr="003A47D9">
        <w:rPr>
          <w:color w:val="000000"/>
          <w:sz w:val="28"/>
          <w:szCs w:val="28"/>
        </w:rPr>
        <w:t xml:space="preserve">, определяем уровень </w:t>
      </w:r>
      <w:r w:rsidR="00FB676D" w:rsidRPr="003A47D9">
        <w:rPr>
          <w:color w:val="000000"/>
          <w:sz w:val="28"/>
          <w:szCs w:val="28"/>
        </w:rPr>
        <w:t>чувствительности</w:t>
      </w:r>
      <w:r w:rsidRPr="003A47D9">
        <w:rPr>
          <w:color w:val="000000"/>
          <w:sz w:val="28"/>
          <w:szCs w:val="28"/>
        </w:rPr>
        <w:t xml:space="preserve"> уха на частоте 10.1 Гц:</w:t>
      </w: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51" type="#_x0000_t75" style="width:36.75pt;height:12.75pt">
            <v:imagedata r:id="rId31" o:title=""/>
          </v:shape>
        </w:pict>
      </w:r>
      <w:r w:rsidR="008E5E32" w:rsidRPr="003A47D9">
        <w:rPr>
          <w:color w:val="000000"/>
          <w:sz w:val="28"/>
          <w:szCs w:val="28"/>
        </w:rPr>
        <w:t xml:space="preserve"> дБ.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Переводим децибелы в относительные единицы:</w:t>
      </w: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2" type="#_x0000_t75" style="width:162.75pt;height:15.75pt">
            <v:imagedata r:id="rId32" o:title=""/>
          </v:shape>
        </w:pict>
      </w:r>
      <w:r w:rsidR="008E5E32" w:rsidRPr="003A47D9">
        <w:rPr>
          <w:color w:val="000000"/>
          <w:sz w:val="28"/>
          <w:szCs w:val="28"/>
        </w:rPr>
        <w:t>.</w: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 xml:space="preserve">Находим обратную величину </w:t>
      </w:r>
      <w:r w:rsidR="00DB1340">
        <w:rPr>
          <w:color w:val="000000"/>
          <w:position w:val="-6"/>
          <w:sz w:val="28"/>
          <w:szCs w:val="28"/>
        </w:rPr>
        <w:pict>
          <v:shape id="_x0000_i1053" type="#_x0000_t75" style="width:105pt;height:14.25pt">
            <v:imagedata r:id="rId33" o:title=""/>
          </v:shape>
        </w:pict>
      </w: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Подставляем значения К</w:t>
      </w:r>
      <w:r w:rsidRPr="003A47D9">
        <w:rPr>
          <w:color w:val="000000"/>
          <w:sz w:val="28"/>
          <w:szCs w:val="28"/>
          <w:vertAlign w:val="subscript"/>
        </w:rPr>
        <w:t>с</w:t>
      </w:r>
      <w:r w:rsidR="003A47D9">
        <w:rPr>
          <w:color w:val="000000"/>
          <w:sz w:val="28"/>
          <w:szCs w:val="28"/>
          <w:vertAlign w:val="subscript"/>
        </w:rPr>
        <w:t xml:space="preserve"> </w:t>
      </w:r>
      <w:r w:rsidRPr="003A47D9">
        <w:rPr>
          <w:color w:val="000000"/>
          <w:sz w:val="28"/>
          <w:szCs w:val="28"/>
        </w:rPr>
        <w:t>и Ψ в формулу (1):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DB1340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4" type="#_x0000_t75" style="width:177pt;height:32.25pt">
            <v:imagedata r:id="rId34" o:title=""/>
          </v:shape>
        </w:pict>
      </w:r>
      <w:r w:rsidR="003A47D9">
        <w:rPr>
          <w:color w:val="000000"/>
          <w:sz w:val="28"/>
          <w:szCs w:val="28"/>
        </w:rPr>
        <w:t>%</w:t>
      </w:r>
    </w:p>
    <w:p w:rsidR="00FB676D" w:rsidRDefault="00FB676D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E32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Эта величина значительно превышает допустимую для магнитофонов.</w:t>
      </w:r>
    </w:p>
    <w:p w:rsidR="00FC7EA0" w:rsidRPr="003A47D9" w:rsidRDefault="008E5E32" w:rsidP="003A47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D9">
        <w:rPr>
          <w:color w:val="000000"/>
          <w:sz w:val="28"/>
          <w:szCs w:val="28"/>
        </w:rPr>
        <w:t>Из приведенного примера становятся понятными высокие требования, которые предъявляются к точности изготовления деталей транспортирующего механизма систем записи и воспроизведения информации.</w:t>
      </w:r>
      <w:bookmarkStart w:id="0" w:name="_GoBack"/>
      <w:bookmarkEnd w:id="0"/>
    </w:p>
    <w:sectPr w:rsidR="00FC7EA0" w:rsidRPr="003A47D9" w:rsidSect="00033C00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C0F22"/>
    <w:multiLevelType w:val="hybridMultilevel"/>
    <w:tmpl w:val="C15EB0C6"/>
    <w:lvl w:ilvl="0" w:tplc="7A34B4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E32"/>
    <w:rsid w:val="00033C00"/>
    <w:rsid w:val="000736B7"/>
    <w:rsid w:val="000B1865"/>
    <w:rsid w:val="003A47D9"/>
    <w:rsid w:val="00895054"/>
    <w:rsid w:val="008E5E32"/>
    <w:rsid w:val="0095298B"/>
    <w:rsid w:val="00984CC5"/>
    <w:rsid w:val="00B44FFF"/>
    <w:rsid w:val="00BB4829"/>
    <w:rsid w:val="00DB1340"/>
    <w:rsid w:val="00E07ABD"/>
    <w:rsid w:val="00E75CE5"/>
    <w:rsid w:val="00FB676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  <o:rules v:ext="edit">
        <o:r id="V:Rule1" type="arc" idref="#_x0000_s1058"/>
        <o:r id="V:Rule2" type="arc" idref="#_x0000_s1059"/>
        <o:r id="V:Rule3" type="arc" idref="#_x0000_s1060"/>
        <o:r id="V:Rule4" type="arc" idref="#_x0000_s1061"/>
        <o:r id="V:Rule5" type="arc" idref="#_x0000_s1070"/>
        <o:r id="V:Rule6" type="arc" idref="#_x0000_s1071"/>
        <o:r id="V:Rule7" type="arc" idref="#_x0000_s1072"/>
        <o:r id="V:Rule8" type="arc" idref="#_x0000_s1073"/>
      </o:rules>
    </o:shapelayout>
  </w:shapeDefaults>
  <w:decimalSymbol w:val=","/>
  <w:listSeparator w:val=";"/>
  <w14:defaultImageDpi w14:val="0"/>
  <w15:chartTrackingRefBased/>
  <w15:docId w15:val="{FA501006-3983-42B3-B48A-1ABB9E07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5E32"/>
    <w:pPr>
      <w:keepNext/>
      <w:ind w:right="540" w:firstLine="7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8E5E32"/>
    <w:pPr>
      <w:ind w:right="540"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E5E32"/>
    <w:pPr>
      <w:tabs>
        <w:tab w:val="left" w:pos="7200"/>
      </w:tabs>
      <w:ind w:right="1800" w:firstLine="7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rsid w:val="008E5E32"/>
    <w:pPr>
      <w:ind w:left="-57" w:right="393" w:firstLine="7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Устройства и системы записи и воспроизведения информации</vt:lpstr>
    </vt:vector>
  </TitlesOfParts>
  <Company>Организация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Устройства и системы записи и воспроизведения информации</dc:title>
  <dc:subject/>
  <dc:creator>Customer</dc:creator>
  <cp:keywords/>
  <dc:description/>
  <cp:lastModifiedBy>admin</cp:lastModifiedBy>
  <cp:revision>2</cp:revision>
  <dcterms:created xsi:type="dcterms:W3CDTF">2014-03-20T02:30:00Z</dcterms:created>
  <dcterms:modified xsi:type="dcterms:W3CDTF">2014-03-20T02:30:00Z</dcterms:modified>
</cp:coreProperties>
</file>