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</w:rPr>
      </w:pPr>
      <w:r>
        <w:rPr>
          <w:b/>
        </w:rPr>
        <w:t>М</w:t>
      </w:r>
      <w:bookmarkStart w:id="0" w:name="_Ref10816603"/>
      <w:bookmarkEnd w:id="0"/>
      <w:r>
        <w:rPr>
          <w:b/>
        </w:rPr>
        <w:t>инистерство образования Российской Федерации</w:t>
      </w: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</w:rPr>
      </w:pPr>
      <w:r>
        <w:rPr>
          <w:b/>
        </w:rPr>
        <w:t xml:space="preserve">Уральский </w:t>
      </w:r>
      <w:r>
        <w:rPr>
          <w:b/>
          <w:lang w:val="en-US"/>
        </w:rPr>
        <w:t>Г</w:t>
      </w:r>
      <w:r>
        <w:rPr>
          <w:b/>
        </w:rPr>
        <w:t>осударственный Технический Университет - УПИ</w:t>
      </w: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</w:rPr>
      </w:pPr>
      <w:r>
        <w:rPr>
          <w:b/>
        </w:rPr>
        <w:t>Кафедра "ВЧСРТ"</w:t>
      </w: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Style w:val="6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Реферат </w:t>
      </w: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</w:rPr>
      </w:pPr>
      <w:r>
        <w:rPr>
          <w:b/>
          <w:sz w:val="32"/>
        </w:rPr>
        <w:t>по курсу</w:t>
      </w: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2"/>
          <w:lang w:val="en-US"/>
        </w:rPr>
      </w:pPr>
      <w:r>
        <w:rPr>
          <w:b/>
          <w:sz w:val="32"/>
        </w:rPr>
        <w:t>«Техническая электродинамика»</w:t>
      </w:r>
    </w:p>
    <w:p w:rsidR="00ED5A2C" w:rsidRDefault="00ED5A2C">
      <w:pPr>
        <w:pStyle w:val="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u w:val="single"/>
        </w:rPr>
      </w:pPr>
      <w:r>
        <w:rPr>
          <w:b/>
          <w:lang w:val="en-US"/>
        </w:rPr>
        <w:t xml:space="preserve">                                                                             Преподава</w:t>
      </w:r>
      <w:r>
        <w:rPr>
          <w:b/>
        </w:rPr>
        <w:t>тель: Князев С.Т.</w:t>
      </w: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</w:rPr>
      </w:pPr>
      <w:r>
        <w:rPr>
          <w:b/>
          <w:lang w:val="en-US"/>
        </w:rPr>
        <w:t xml:space="preserve">                                                                    </w:t>
      </w:r>
      <w:r>
        <w:rPr>
          <w:b/>
        </w:rPr>
        <w:t>Студент:</w:t>
      </w:r>
      <w:r>
        <w:rPr>
          <w:b/>
          <w:lang w:val="en-US"/>
        </w:rPr>
        <w:t xml:space="preserve"> </w:t>
      </w:r>
      <w:r>
        <w:rPr>
          <w:b/>
        </w:rPr>
        <w:t>Черепанов К.А.</w:t>
      </w: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>
        <w:rPr>
          <w:b/>
          <w:lang w:val="en-US"/>
        </w:rPr>
        <w:t xml:space="preserve">                                                   </w:t>
      </w:r>
      <w:r>
        <w:rPr>
          <w:b/>
        </w:rPr>
        <w:t>Группа: Р-307</w:t>
      </w: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outlineLvl w:val="0"/>
        <w:rPr>
          <w:b/>
          <w:u w:val="single"/>
        </w:rPr>
      </w:pP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outlineLvl w:val="0"/>
        <w:rPr>
          <w:b/>
        </w:rPr>
      </w:pPr>
      <w:r>
        <w:rPr>
          <w:b/>
        </w:rPr>
        <w:t>Екатеринбург</w:t>
      </w:r>
    </w:p>
    <w:p w:rsidR="00ED5A2C" w:rsidRDefault="00ED5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outlineLvl w:val="0"/>
      </w:pPr>
      <w:r>
        <w:rPr>
          <w:b/>
        </w:rPr>
        <w:t>2002</w:t>
      </w:r>
      <w:bookmarkStart w:id="1" w:name="_Toc7166948"/>
      <w:bookmarkStart w:id="2" w:name="_Toc7168687"/>
      <w:bookmarkStart w:id="3" w:name="_Toc7689326"/>
    </w:p>
    <w:p w:rsidR="00ED5A2C" w:rsidRDefault="00ED5A2C">
      <w:pPr>
        <w:ind w:firstLine="0"/>
        <w:jc w:val="center"/>
        <w:outlineLvl w:val="0"/>
        <w:rPr>
          <w:sz w:val="32"/>
        </w:rPr>
      </w:pPr>
      <w:r>
        <w:rPr>
          <w:sz w:val="32"/>
        </w:rPr>
        <w:t>Содержание</w:t>
      </w:r>
    </w:p>
    <w:p w:rsidR="00ED5A2C" w:rsidRDefault="00ED5A2C">
      <w:pPr>
        <w:pStyle w:val="10"/>
        <w:tabs>
          <w:tab w:val="left" w:pos="480"/>
          <w:tab w:val="right" w:leader="dot" w:pos="9347"/>
        </w:tabs>
        <w:rPr>
          <w:noProof/>
        </w:rPr>
      </w:pPr>
      <w:r>
        <w:rPr>
          <w:noProof/>
        </w:rPr>
        <w:t>1 Согласованные нагрузки для линий передачи</w:t>
      </w:r>
      <w:r>
        <w:rPr>
          <w:noProof/>
        </w:rPr>
        <w:tab/>
        <w:t>2</w:t>
      </w:r>
    </w:p>
    <w:p w:rsidR="00ED5A2C" w:rsidRDefault="00ED5A2C">
      <w:pPr>
        <w:pStyle w:val="10"/>
        <w:tabs>
          <w:tab w:val="left" w:pos="480"/>
          <w:tab w:val="right" w:leader="dot" w:pos="9347"/>
        </w:tabs>
        <w:rPr>
          <w:noProof/>
        </w:rPr>
      </w:pPr>
      <w:r>
        <w:rPr>
          <w:noProof/>
        </w:rPr>
        <w:t>2 РЕАКТИВНЫЕ ЭЛЕМЕНТЫ</w:t>
      </w:r>
      <w:r>
        <w:rPr>
          <w:noProof/>
        </w:rPr>
        <w:tab/>
        <w:t>4</w:t>
      </w:r>
    </w:p>
    <w:p w:rsidR="00ED5A2C" w:rsidRDefault="00ED5A2C">
      <w:pPr>
        <w:pStyle w:val="20"/>
        <w:tabs>
          <w:tab w:val="left" w:pos="720"/>
          <w:tab w:val="right" w:leader="dot" w:pos="9347"/>
        </w:tabs>
        <w:rPr>
          <w:noProof/>
        </w:rPr>
      </w:pPr>
      <w:r>
        <w:rPr>
          <w:noProof/>
        </w:rPr>
        <w:t>2.1 Поршни</w:t>
      </w:r>
      <w:r>
        <w:rPr>
          <w:noProof/>
        </w:rPr>
        <w:tab/>
        <w:t>4</w:t>
      </w:r>
    </w:p>
    <w:p w:rsidR="00ED5A2C" w:rsidRDefault="00ED5A2C">
      <w:pPr>
        <w:pStyle w:val="20"/>
        <w:tabs>
          <w:tab w:val="left" w:pos="720"/>
          <w:tab w:val="right" w:leader="dot" w:pos="9347"/>
        </w:tabs>
        <w:rPr>
          <w:noProof/>
        </w:rPr>
      </w:pPr>
      <w:r>
        <w:rPr>
          <w:noProof/>
        </w:rPr>
        <w:t>2.2 Диафрагмы</w:t>
      </w:r>
      <w:r>
        <w:rPr>
          <w:noProof/>
        </w:rPr>
        <w:tab/>
        <w:t>5</w:t>
      </w:r>
    </w:p>
    <w:p w:rsidR="00ED5A2C" w:rsidRDefault="00ED5A2C">
      <w:pPr>
        <w:pStyle w:val="20"/>
        <w:tabs>
          <w:tab w:val="left" w:pos="720"/>
          <w:tab w:val="right" w:leader="dot" w:pos="9347"/>
        </w:tabs>
        <w:rPr>
          <w:noProof/>
        </w:rPr>
      </w:pPr>
      <w:r>
        <w:rPr>
          <w:noProof/>
        </w:rPr>
        <w:t>2.3 Штыри</w:t>
      </w:r>
      <w:r>
        <w:rPr>
          <w:noProof/>
        </w:rPr>
        <w:tab/>
        <w:t>7</w:t>
      </w:r>
    </w:p>
    <w:p w:rsidR="00ED5A2C" w:rsidRDefault="00ED5A2C">
      <w:pPr>
        <w:pStyle w:val="10"/>
        <w:tabs>
          <w:tab w:val="left" w:pos="480"/>
          <w:tab w:val="right" w:leader="dot" w:pos="9347"/>
        </w:tabs>
        <w:rPr>
          <w:noProof/>
        </w:rPr>
      </w:pPr>
      <w:r>
        <w:rPr>
          <w:noProof/>
        </w:rPr>
        <w:t>3 РАЗЪЕМЫ И СОЧЛЕНЕНИЯ В ТРАКТАХ</w:t>
      </w:r>
      <w:r>
        <w:rPr>
          <w:noProof/>
          <w:w w:val="83"/>
        </w:rPr>
        <w:t xml:space="preserve"> </w:t>
      </w:r>
      <w:r>
        <w:rPr>
          <w:noProof/>
        </w:rPr>
        <w:t>СВЧ</w:t>
      </w:r>
      <w:r>
        <w:rPr>
          <w:noProof/>
        </w:rPr>
        <w:tab/>
        <w:t>8</w:t>
      </w:r>
    </w:p>
    <w:p w:rsidR="00ED5A2C" w:rsidRDefault="00ED5A2C">
      <w:pPr>
        <w:pStyle w:val="20"/>
        <w:tabs>
          <w:tab w:val="left" w:pos="720"/>
          <w:tab w:val="right" w:leader="dot" w:pos="9347"/>
        </w:tabs>
        <w:rPr>
          <w:noProof/>
        </w:rPr>
      </w:pPr>
      <w:r>
        <w:rPr>
          <w:noProof/>
        </w:rPr>
        <w:t>3.1 Соединители волноводных трактов</w:t>
      </w:r>
      <w:r>
        <w:rPr>
          <w:noProof/>
        </w:rPr>
        <w:tab/>
        <w:t>8</w:t>
      </w:r>
    </w:p>
    <w:p w:rsidR="00ED5A2C" w:rsidRDefault="00ED5A2C">
      <w:pPr>
        <w:pStyle w:val="10"/>
        <w:tabs>
          <w:tab w:val="left" w:pos="480"/>
          <w:tab w:val="right" w:leader="dot" w:pos="9347"/>
        </w:tabs>
        <w:rPr>
          <w:noProof/>
        </w:rPr>
      </w:pPr>
      <w:r>
        <w:rPr>
          <w:noProof/>
        </w:rPr>
        <w:t>4 ПОВОРОТЫ ЛИНИЙ ПЕРЕДАЧИ</w:t>
      </w:r>
      <w:r>
        <w:rPr>
          <w:noProof/>
        </w:rPr>
        <w:tab/>
        <w:t>10</w:t>
      </w:r>
    </w:p>
    <w:p w:rsidR="00ED5A2C" w:rsidRDefault="00ED5A2C">
      <w:pPr>
        <w:pStyle w:val="10"/>
        <w:tabs>
          <w:tab w:val="left" w:pos="480"/>
          <w:tab w:val="right" w:leader="dot" w:pos="9347"/>
        </w:tabs>
        <w:rPr>
          <w:noProof/>
        </w:rPr>
      </w:pPr>
      <w:r>
        <w:rPr>
          <w:noProof/>
        </w:rPr>
        <w:t>5 ПЕРЕХОДЫ МЕЖДУ ЛИНИЯМИ ПЕРЕДАЧИ РАЗЛИЧНЫХ ТИПОВ</w:t>
      </w:r>
      <w:r>
        <w:rPr>
          <w:noProof/>
        </w:rPr>
        <w:tab/>
        <w:t>11</w:t>
      </w:r>
    </w:p>
    <w:p w:rsidR="00ED5A2C" w:rsidRDefault="00ED5A2C">
      <w:pPr>
        <w:pStyle w:val="10"/>
        <w:tabs>
          <w:tab w:val="right" w:leader="dot" w:pos="9347"/>
        </w:tabs>
        <w:rPr>
          <w:noProof/>
        </w:rPr>
      </w:pPr>
      <w:r>
        <w:rPr>
          <w:noProof/>
        </w:rPr>
        <w:t xml:space="preserve">    Библиографический список</w:t>
      </w:r>
      <w:r>
        <w:rPr>
          <w:noProof/>
        </w:rPr>
        <w:tab/>
        <w:t>16</w:t>
      </w:r>
    </w:p>
    <w:p w:rsidR="00ED5A2C" w:rsidRDefault="00ED5A2C">
      <w:pPr>
        <w:ind w:firstLine="0"/>
        <w:jc w:val="center"/>
        <w:outlineLvl w:val="0"/>
        <w:rPr>
          <w:sz w:val="32"/>
        </w:rPr>
      </w:pPr>
    </w:p>
    <w:p w:rsidR="00ED5A2C" w:rsidRDefault="00ED5A2C">
      <w:pPr>
        <w:pStyle w:val="a5"/>
      </w:pPr>
    </w:p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/>
    <w:p w:rsidR="00ED5A2C" w:rsidRDefault="00ED5A2C">
      <w:pPr>
        <w:pStyle w:val="1"/>
        <w:ind w:right="-2776"/>
        <w:jc w:val="both"/>
        <w:rPr>
          <w:caps/>
        </w:rPr>
      </w:pPr>
      <w:bookmarkStart w:id="4" w:name="_Toc10816419"/>
      <w:bookmarkStart w:id="5" w:name="_Toc10816551"/>
      <w:bookmarkStart w:id="6" w:name="_Toc10816709"/>
      <w:r>
        <w:rPr>
          <w:caps/>
        </w:rPr>
        <w:t>Согласованные нагрузки для линий передачи</w:t>
      </w:r>
      <w:bookmarkEnd w:id="1"/>
      <w:bookmarkEnd w:id="2"/>
      <w:bookmarkEnd w:id="3"/>
      <w:bookmarkEnd w:id="4"/>
      <w:bookmarkEnd w:id="5"/>
      <w:bookmarkEnd w:id="6"/>
    </w:p>
    <w:p w:rsidR="00ED5A2C" w:rsidRDefault="00ED5A2C">
      <w:pPr>
        <w:jc w:val="both"/>
        <w:rPr>
          <w:rFonts w:ascii="Arial" w:hAnsi="Arial"/>
        </w:rPr>
      </w:pPr>
      <w:r>
        <w:t>Одним из наиболее распространенных элементов трактов яв</w:t>
      </w:r>
      <w:r>
        <w:softHyphen/>
        <w:t xml:space="preserve">ляются </w:t>
      </w:r>
      <w:r>
        <w:rPr>
          <w:i/>
        </w:rPr>
        <w:t xml:space="preserve">согласованные нагрузки, </w:t>
      </w:r>
      <w:r>
        <w:t xml:space="preserve">предназначенные для поглощения передаваемой по линии СВЧ - мощности. Согласованные нагрузки применяют также в качестве </w:t>
      </w:r>
      <w:r>
        <w:rPr>
          <w:i/>
        </w:rPr>
        <w:t xml:space="preserve">эквивалентов антенн </w:t>
      </w:r>
      <w:r>
        <w:t>при настройке передающей аппаратуры и в виде меры сопротивления в измери</w:t>
      </w:r>
      <w:r>
        <w:softHyphen/>
        <w:t>тельных СВЧ - устройствах (например, в установках для измерения матриц рассеяния многополюсников).</w:t>
      </w:r>
    </w:p>
    <w:p w:rsidR="00ED5A2C" w:rsidRDefault="00ED5A2C">
      <w:pPr>
        <w:jc w:val="both"/>
        <w:rPr>
          <w:rFonts w:ascii="Arial" w:hAnsi="Arial"/>
        </w:rPr>
      </w:pPr>
      <w:r>
        <w:t>Основной электрической характеристикой согласованной на</w:t>
      </w:r>
      <w:r>
        <w:softHyphen/>
        <w:t xml:space="preserve">грузки является величина модуля ее коэффициента отражения </w:t>
      </w:r>
      <w:r w:rsidR="00413BBA">
        <w:rPr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4pt" fillcolor="window">
            <v:imagedata r:id="rId7" o:title=""/>
          </v:shape>
        </w:pict>
      </w:r>
      <w:r>
        <w:t xml:space="preserve"> (или соответствующие величины КБВ или КСВ) в заданной полосе</w:t>
      </w:r>
      <w:r>
        <w:rPr>
          <w:rFonts w:ascii="Arial" w:hAnsi="Arial"/>
        </w:rPr>
        <w:t xml:space="preserve"> </w:t>
      </w:r>
      <w:r>
        <w:t>частот. На практике возможно создание нагрузок с |</w:t>
      </w:r>
      <w:r w:rsidR="00413BBA">
        <w:rPr>
          <w:position w:val="-10"/>
        </w:rPr>
        <w:pict>
          <v:shape id="_x0000_i1026" type="#_x0000_t75" style="width:12pt;height:24pt" fillcolor="window">
            <v:imagedata r:id="rId7" o:title=""/>
          </v:shape>
        </w:pict>
      </w:r>
      <w:r>
        <w:t>|</w:t>
      </w:r>
      <w:r>
        <w:sym w:font="Symbol" w:char="F0A3"/>
      </w:r>
      <w:r>
        <w:t xml:space="preserve">0,01 в относительной полосе частот </w:t>
      </w:r>
      <w:r>
        <w:sym w:font="Symbol" w:char="F044"/>
      </w:r>
      <w:r>
        <w:rPr>
          <w:lang w:val="en-US"/>
        </w:rPr>
        <w:t>f</w:t>
      </w:r>
      <w:r>
        <w:rPr>
          <w:vertAlign w:val="subscript"/>
        </w:rPr>
        <w:t xml:space="preserve"> </w:t>
      </w:r>
      <w:r>
        <w:rPr>
          <w:vertAlign w:val="subscript"/>
          <w:lang w:val="en-US"/>
        </w:rPr>
        <w:t>c</w:t>
      </w:r>
      <w:r>
        <w:t>/</w:t>
      </w:r>
      <w:r>
        <w:rPr>
          <w:lang w:val="en-US"/>
        </w:rPr>
        <w:t>f</w:t>
      </w:r>
      <w:r>
        <w:rPr>
          <w:vertAlign w:val="subscript"/>
          <w:lang w:val="en-US"/>
        </w:rPr>
        <w:t>o</w:t>
      </w:r>
      <w:r>
        <w:t>=20-30 % и более. Ввиду ма</w:t>
      </w:r>
      <w:r>
        <w:softHyphen/>
        <w:t>лости |</w:t>
      </w:r>
      <w:r w:rsidR="00413BBA">
        <w:rPr>
          <w:position w:val="-10"/>
        </w:rPr>
        <w:pict>
          <v:shape id="_x0000_i1027" type="#_x0000_t75" style="width:12pt;height:24pt" fillcolor="window">
            <v:imagedata r:id="rId7" o:title=""/>
          </v:shape>
        </w:pict>
      </w:r>
      <w:r>
        <w:t>| требования к фазе коэффициента отражения от нагруз</w:t>
      </w:r>
      <w:r>
        <w:softHyphen/>
        <w:t xml:space="preserve">ки не предъявляются, и эта фаза может иметь любую величину в интервале от 0 до 2 </w:t>
      </w:r>
      <w:r>
        <w:sym w:font="Symbol" w:char="F070"/>
      </w:r>
      <w:r>
        <w:t>.</w:t>
      </w:r>
    </w:p>
    <w:p w:rsidR="00ED5A2C" w:rsidRDefault="00ED5A2C">
      <w:pPr>
        <w:jc w:val="both"/>
      </w:pPr>
    </w:p>
    <w:p w:rsidR="00ED5A2C" w:rsidRDefault="00ED5A2C">
      <w:pPr>
        <w:jc w:val="both"/>
        <w:rPr>
          <w:rFonts w:ascii="Arial" w:hAnsi="Arial"/>
        </w:rPr>
      </w:pPr>
      <w:r>
        <w:t>Важной характеристикой нагрузки является величина допусти</w:t>
      </w:r>
      <w:r>
        <w:softHyphen/>
        <w:t>мой поглощаемой мощности. Существуют нагрузки для низкого уровня мощности (</w:t>
      </w:r>
      <w:r>
        <w:sym w:font="Symbol" w:char="F0A3"/>
      </w:r>
      <w:r>
        <w:t>1 Вт) и нагрузки, предназначенные для вы</w:t>
      </w:r>
      <w:r>
        <w:softHyphen/>
        <w:t>сокого уровня мощности.</w:t>
      </w:r>
    </w:p>
    <w:p w:rsidR="00ED5A2C" w:rsidRDefault="00ED5A2C">
      <w:pPr>
        <w:jc w:val="both"/>
        <w:rPr>
          <w:rFonts w:ascii="Arial" w:hAnsi="Arial"/>
        </w:rPr>
      </w:pPr>
      <w:r>
        <w:t>Конструктивное выполнение нагрузок зависит от типа линии передачи, диапазона частот и уровня мощности. Различают сосре</w:t>
      </w:r>
      <w:r>
        <w:softHyphen/>
        <w:t>доточенные и распределенные нагрузки, причем последние пу</w:t>
      </w:r>
      <w:r>
        <w:softHyphen/>
        <w:t>тем увеличения размеров и массы могут быть выполнены на боль</w:t>
      </w:r>
      <w:r>
        <w:softHyphen/>
        <w:t>шую мощность.</w:t>
      </w:r>
    </w:p>
    <w:p w:rsidR="00ED5A2C" w:rsidRDefault="00ED5A2C">
      <w:pPr>
        <w:jc w:val="both"/>
      </w:pPr>
      <w:r>
        <w:rPr>
          <w:color w:val="000000"/>
        </w:rPr>
        <w:t>В коаксиальном тракте простейшей нагрузкой является сосре</w:t>
      </w:r>
      <w:r>
        <w:rPr>
          <w:color w:val="000000"/>
        </w:rPr>
        <w:softHyphen/>
        <w:t>доточенный резистор с сопротивлением, равным волновому сопро</w:t>
      </w:r>
      <w:r>
        <w:rPr>
          <w:color w:val="000000"/>
        </w:rPr>
        <w:softHyphen/>
        <w:t>тивлению линии передачи. Однако на сантиметровых волнах раз</w:t>
      </w:r>
      <w:r>
        <w:rPr>
          <w:color w:val="000000"/>
        </w:rPr>
        <w:softHyphen/>
        <w:t>меры резистора соизмеримы с длиной волны, входное сопротив</w:t>
      </w:r>
      <w:r>
        <w:rPr>
          <w:color w:val="000000"/>
        </w:rPr>
        <w:softHyphen/>
        <w:t xml:space="preserve">ление становится частотно-зависимым и качество согласования заметно ухудшается. Для снижения коэффициента отражения и расширения рабочей полосы частот коаксиальные нагрузки сантиметрового диапазона волн часто выполняют в виде отрезков нерегулярной линии передачи с потерями. Поглощающие элементы в  таких нагрузках могут быть объемными  или в виде тонких поглощающих пленок.  Коаксиальная нагрузка с объемным  поглощающим элементом в виде конуса показана на </w:t>
      </w:r>
      <w:r>
        <w:t>рис.1</w:t>
      </w:r>
      <w:r>
        <w:rPr>
          <w:i/>
        </w:rPr>
        <w:t>, а.</w:t>
      </w:r>
      <w:r>
        <w:rPr>
          <w:i/>
          <w:color w:val="000000"/>
        </w:rPr>
        <w:t xml:space="preserve"> </w:t>
      </w:r>
      <w:r>
        <w:rPr>
          <w:color w:val="000000"/>
        </w:rPr>
        <w:t>Хоро</w:t>
      </w:r>
      <w:r>
        <w:rPr>
          <w:color w:val="000000"/>
        </w:rPr>
        <w:softHyphen/>
        <w:t>шее качество согласования в этой конструк</w:t>
      </w:r>
      <w:r>
        <w:rPr>
          <w:color w:val="000000"/>
        </w:rPr>
        <w:softHyphen/>
        <w:t xml:space="preserve">ции достигается при длине поглощающего элемента </w:t>
      </w:r>
      <w:r>
        <w:rPr>
          <w:i/>
          <w:color w:val="000000"/>
        </w:rPr>
        <w:t>1</w:t>
      </w:r>
      <w:r>
        <w:rPr>
          <w:i/>
          <w:color w:val="000000"/>
        </w:rPr>
        <w:sym w:font="Symbol" w:char="F0B3"/>
      </w:r>
      <w:r>
        <w:rPr>
          <w:i/>
          <w:color w:val="000000"/>
        </w:rPr>
        <w:sym w:font="Symbol" w:char="F06C"/>
      </w:r>
      <w:r>
        <w:rPr>
          <w:i/>
          <w:color w:val="000000"/>
        </w:rPr>
        <w:t>.</w:t>
      </w:r>
    </w:p>
    <w:p w:rsidR="00ED5A2C" w:rsidRDefault="00ED5A2C">
      <w:pPr>
        <w:jc w:val="both"/>
      </w:pPr>
      <w:r>
        <w:rPr>
          <w:color w:val="000000"/>
        </w:rPr>
        <w:t>Более распространены коаксиальные на</w:t>
      </w:r>
      <w:r>
        <w:rPr>
          <w:color w:val="000000"/>
        </w:rPr>
        <w:softHyphen/>
        <w:t>грузки с поглощающими элементами в виде керамических цилиндров, покрытых металлооксидными или углеродистыми проводя</w:t>
      </w:r>
      <w:r>
        <w:rPr>
          <w:color w:val="000000"/>
        </w:rPr>
        <w:softHyphen/>
        <w:t>щими пленками. Толщину пленки выбирают малой по сравнению с глубиной погруже</w:t>
      </w:r>
      <w:r>
        <w:rPr>
          <w:color w:val="000000"/>
        </w:rPr>
        <w:softHyphen/>
        <w:t>ния тока, поэтому поверхностное сопротив</w:t>
      </w:r>
      <w:r>
        <w:rPr>
          <w:color w:val="000000"/>
        </w:rPr>
        <w:softHyphen/>
        <w:t>ление пленки почти не зависит от частоты. Чтобы входные сопротивления коаксиальных нагрузок с цилиндрическими поглощаю</w:t>
      </w:r>
      <w:r>
        <w:rPr>
          <w:color w:val="000000"/>
        </w:rPr>
        <w:softHyphen/>
        <w:t>щими элементами были чисто активными и почти не менялись в значительном интер</w:t>
      </w:r>
      <w:r>
        <w:rPr>
          <w:color w:val="000000"/>
        </w:rPr>
        <w:softHyphen/>
        <w:t>вале частот, такие нагрузки снабжают не</w:t>
      </w:r>
      <w:r>
        <w:rPr>
          <w:color w:val="000000"/>
        </w:rPr>
        <w:softHyphen/>
        <w:t>регулярными металлическими экранами со специально подобранными профилями и раз</w:t>
      </w:r>
      <w:r>
        <w:rPr>
          <w:color w:val="000000"/>
        </w:rPr>
        <w:softHyphen/>
        <w:t>мерами.</w:t>
      </w:r>
    </w:p>
    <w:p w:rsidR="00ED5A2C" w:rsidRDefault="00ED5A2C">
      <w:pPr>
        <w:jc w:val="both"/>
      </w:pPr>
      <w:r>
        <w:rPr>
          <w:color w:val="000000"/>
        </w:rPr>
        <w:t>На рис.1, б показана коаксиальная на</w:t>
      </w:r>
      <w:r>
        <w:rPr>
          <w:color w:val="000000"/>
        </w:rPr>
        <w:softHyphen/>
        <w:t>грузка с экраном ступенчатой формы. Найде</w:t>
      </w:r>
      <w:r>
        <w:rPr>
          <w:color w:val="000000"/>
        </w:rPr>
        <w:softHyphen/>
        <w:t xml:space="preserve">но, что оптимальное качество согласования при </w:t>
      </w:r>
      <w:r>
        <w:rPr>
          <w:i/>
          <w:color w:val="000000"/>
        </w:rPr>
        <w:sym w:font="Symbol" w:char="F06C"/>
      </w:r>
      <w:r>
        <w:rPr>
          <w:i/>
          <w:color w:val="000000"/>
        </w:rPr>
        <w:sym w:font="Symbol" w:char="F0B3"/>
      </w:r>
      <w:r>
        <w:rPr>
          <w:i/>
          <w:color w:val="000000"/>
        </w:rPr>
        <w:t>.</w:t>
      </w:r>
      <w:r>
        <w:rPr>
          <w:color w:val="000000"/>
        </w:rPr>
        <w:t>6</w:t>
      </w:r>
      <w:r>
        <w:rPr>
          <w:i/>
          <w:color w:val="000000"/>
        </w:rPr>
        <w:t>1</w:t>
      </w:r>
      <w:r>
        <w:rPr>
          <w:color w:val="000000"/>
        </w:rPr>
        <w:t xml:space="preserve">получается при выборе уменьшенного диаметра экрана в соответствии с соотношением: </w:t>
      </w:r>
      <w:r w:rsidR="00413BBA">
        <w:rPr>
          <w:position w:val="-10"/>
        </w:rPr>
        <w:pict>
          <v:shape id="_x0000_i1028" type="#_x0000_t75" style="width:111.75pt;height:18.75pt" fillcolor="window">
            <v:imagedata r:id="rId8" o:title=""/>
          </v:shape>
        </w:pict>
      </w:r>
      <w:r>
        <w:rPr>
          <w:color w:val="000000"/>
        </w:rPr>
        <w:t xml:space="preserve">, где </w:t>
      </w:r>
      <w:r>
        <w:rPr>
          <w:i/>
          <w:color w:val="000000"/>
          <w:lang w:val="en-US"/>
        </w:rPr>
        <w:t>Z</w:t>
      </w:r>
      <w:r>
        <w:rPr>
          <w:i/>
          <w:color w:val="000000"/>
          <w:vertAlign w:val="subscript"/>
          <w:lang w:val="en-US"/>
        </w:rPr>
        <w:t>B</w:t>
      </w:r>
      <w:r>
        <w:rPr>
          <w:i/>
          <w:color w:val="000000"/>
        </w:rPr>
        <w:t xml:space="preserve"> — </w:t>
      </w:r>
      <w:r>
        <w:rPr>
          <w:color w:val="000000"/>
        </w:rPr>
        <w:t>волно</w:t>
      </w:r>
      <w:r>
        <w:rPr>
          <w:color w:val="000000"/>
        </w:rPr>
        <w:softHyphen/>
        <w:t>вое сопротивление основного коаксиального волновода. Длина уступа внешнего проводника должна быть несколько меньше длины пле</w:t>
      </w:r>
      <w:r>
        <w:rPr>
          <w:color w:val="000000"/>
        </w:rPr>
        <w:softHyphen/>
        <w:t>ночного поглощающего элемента.</w:t>
      </w:r>
    </w:p>
    <w:p w:rsidR="00ED5A2C" w:rsidRDefault="00ED5A2C">
      <w:pPr>
        <w:jc w:val="both"/>
      </w:pPr>
      <w:r>
        <w:rPr>
          <w:color w:val="000000"/>
        </w:rPr>
        <w:t>Наиболее широкополосные коаксиальные нагрузки имеют внеш</w:t>
      </w:r>
      <w:r>
        <w:rPr>
          <w:color w:val="000000"/>
        </w:rPr>
        <w:softHyphen/>
        <w:t xml:space="preserve">ний экран воронкообразной формы (рис.1, в). Например, при выборе формы экрана в соответствии с уравнением </w:t>
      </w:r>
      <w:r>
        <w:rPr>
          <w:i/>
          <w:color w:val="000000"/>
          <w:lang w:val="en-US"/>
        </w:rPr>
        <w:t>r</w:t>
      </w:r>
      <w:r>
        <w:rPr>
          <w:i/>
          <w:color w:val="000000"/>
        </w:rPr>
        <w:t>(г)=ае</w:t>
      </w:r>
      <w:r>
        <w:rPr>
          <w:i/>
          <w:color w:val="000000"/>
          <w:vertAlign w:val="superscript"/>
        </w:rPr>
        <w:t>Аг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(где а — диаметр внутреннего проводника коаксиального волновода; </w:t>
      </w:r>
      <w:r>
        <w:rPr>
          <w:i/>
          <w:color w:val="000000"/>
        </w:rPr>
        <w:t xml:space="preserve">А — </w:t>
      </w:r>
      <w:r>
        <w:rPr>
          <w:color w:val="000000"/>
        </w:rPr>
        <w:t>константа) нагрузка оказывается работоспособной при А&gt;</w:t>
      </w:r>
      <w:r>
        <w:rPr>
          <w:i/>
          <w:color w:val="000000"/>
          <w:lang w:val="en-US"/>
        </w:rPr>
        <w:t>l</w:t>
      </w:r>
      <w:r>
        <w:rPr>
          <w:color w:val="000000"/>
        </w:rPr>
        <w:t>. Суще</w:t>
      </w:r>
      <w:r>
        <w:rPr>
          <w:color w:val="000000"/>
        </w:rPr>
        <w:softHyphen/>
        <w:t>ствуют и более широкополосные коаксиальные нагрузки, экран ко</w:t>
      </w:r>
      <w:r>
        <w:rPr>
          <w:color w:val="000000"/>
        </w:rPr>
        <w:softHyphen/>
        <w:t>торых имеет профиль в виде специальной кривой — трактрисы.</w:t>
      </w:r>
    </w:p>
    <w:p w:rsidR="00ED5A2C" w:rsidRDefault="00ED5A2C">
      <w:pPr>
        <w:jc w:val="both"/>
      </w:pPr>
      <w:r>
        <w:rPr>
          <w:color w:val="000000"/>
        </w:rPr>
        <w:t>Согласованные нагрузки для полосковых линий передачи представляют собой тонкопленочные полоски из резистивных материа</w:t>
      </w:r>
      <w:r>
        <w:rPr>
          <w:color w:val="000000"/>
        </w:rPr>
        <w:softHyphen/>
        <w:t>лов, нанесенные на полосковую плату и закороченные с одного конца на экран полосковой линии. Толщину полоски подбирают в несколько раз меньше глубины проникновения тока, а длина по</w:t>
      </w:r>
      <w:r>
        <w:rPr>
          <w:color w:val="000000"/>
        </w:rPr>
        <w:softHyphen/>
        <w:t>лоски может быть малой по сравнению с длиной волны. Однако из-за небольшой площади теплоотвода такие сосредоточенные на</w:t>
      </w:r>
      <w:r>
        <w:rPr>
          <w:color w:val="000000"/>
        </w:rPr>
        <w:softHyphen/>
        <w:t>грузки выдерживают лишь небольшую мощность. Для увеличения рассеиваемой мощности нагрузки выполняют в виде протяженных (</w:t>
      </w:r>
      <w:r>
        <w:rPr>
          <w:i/>
          <w:color w:val="000000"/>
          <w:lang w:val="en-US"/>
        </w:rPr>
        <w:t>l</w:t>
      </w:r>
      <w:r>
        <w:rPr>
          <w:color w:val="000000"/>
        </w:rPr>
        <w:t>~</w:t>
      </w:r>
      <w:r>
        <w:rPr>
          <w:i/>
          <w:color w:val="000000"/>
        </w:rPr>
        <w:sym w:font="Symbol" w:char="F06C"/>
      </w:r>
      <w:r>
        <w:rPr>
          <w:color w:val="000000"/>
        </w:rPr>
        <w:t>) отрезков регулярных или нерегулярных линий передаче с</w:t>
      </w:r>
      <w:r>
        <w:rPr>
          <w:i/>
          <w:color w:val="000000"/>
        </w:rPr>
        <w:t xml:space="preserve"> </w:t>
      </w:r>
      <w:r>
        <w:rPr>
          <w:color w:val="000000"/>
        </w:rPr>
        <w:t>потерями.</w:t>
      </w:r>
    </w:p>
    <w:p w:rsidR="00ED5A2C" w:rsidRDefault="00413BBA">
      <w:pPr>
        <w:pStyle w:val="a5"/>
      </w:pPr>
      <w:r>
        <w:pict>
          <v:shape id="_x0000_i1029" type="#_x0000_t75" style="width:137.25pt;height:249pt" fillcolor="window">
            <v:imagedata r:id="rId9" o:title=""/>
          </v:shape>
        </w:pict>
      </w:r>
    </w:p>
    <w:p w:rsidR="00ED5A2C" w:rsidRDefault="00ED5A2C">
      <w:pPr>
        <w:pStyle w:val="a5"/>
      </w:pPr>
      <w:r>
        <w:t xml:space="preserve">Рис. </w:t>
      </w:r>
      <w:r>
        <w:rPr>
          <w:noProof/>
        </w:rPr>
        <w:t>1</w:t>
      </w:r>
      <w:r>
        <w:t xml:space="preserve"> Коаксиальные согласованные нагрузки</w:t>
      </w:r>
    </w:p>
    <w:p w:rsidR="00ED5A2C" w:rsidRDefault="00ED5A2C">
      <w:pPr>
        <w:jc w:val="both"/>
      </w:pPr>
      <w:r>
        <w:t>При этом необходим</w:t>
      </w:r>
      <w:r>
        <w:rPr>
          <w:b/>
        </w:rPr>
        <w:t xml:space="preserve"> </w:t>
      </w:r>
      <w:r>
        <w:t>специальный подбор формы поглощающей поверхности. В полосковых</w:t>
      </w:r>
      <w:r>
        <w:rPr>
          <w:b/>
        </w:rPr>
        <w:t xml:space="preserve"> </w:t>
      </w:r>
      <w:r>
        <w:t>узлах СВЧ применяют также навесные нагрузки в виде керамических</w:t>
      </w:r>
      <w:r>
        <w:rPr>
          <w:b/>
        </w:rPr>
        <w:t xml:space="preserve"> </w:t>
      </w:r>
      <w:r>
        <w:t xml:space="preserve">пластинок или стержней с нанесенным пленочным поглощающим покрытием. На полосковых платах при выполнении нагрузок и в других случаях части возникают трудности с осуществлением короткого замыкания полосковых проводников на экраны полосковых линий. При узкой полосе частот </w:t>
      </w:r>
      <w:r>
        <w:sym w:font="Symbol" w:char="F044"/>
      </w:r>
      <w:r>
        <w:rPr>
          <w:lang w:val="en-US"/>
        </w:rPr>
        <w:t>f</w:t>
      </w:r>
      <w:r>
        <w:rPr>
          <w:vertAlign w:val="subscript"/>
        </w:rPr>
        <w:t xml:space="preserve"> </w:t>
      </w:r>
      <w:r>
        <w:rPr>
          <w:vertAlign w:val="subscript"/>
          <w:lang w:val="en-US"/>
        </w:rPr>
        <w:t>c</w:t>
      </w:r>
      <w:r>
        <w:t>/</w:t>
      </w:r>
      <w:r>
        <w:rPr>
          <w:lang w:val="en-US"/>
        </w:rPr>
        <w:t>f</w:t>
      </w:r>
      <w:r>
        <w:rPr>
          <w:vertAlign w:val="subscript"/>
          <w:lang w:val="en-US"/>
        </w:rPr>
        <w:t>o</w:t>
      </w:r>
      <w:r>
        <w:t>=5-8% эти трудности преодолевают применением четвертьволновых разомкнутых шлейфов, обладающих близким к нулю входным сопротивлением.</w:t>
      </w:r>
    </w:p>
    <w:p w:rsidR="00ED5A2C" w:rsidRDefault="00ED5A2C">
      <w:pPr>
        <w:jc w:val="both"/>
      </w:pPr>
      <w:r>
        <w:rPr>
          <w:i/>
        </w:rPr>
        <w:t xml:space="preserve">Волноводные согласованные нагрузки </w:t>
      </w:r>
      <w:r>
        <w:t>выполняют в виде погло</w:t>
      </w:r>
      <w:r>
        <w:softHyphen/>
        <w:t>щающих вставок переменного профиля в отрезке короткозамкнутого волновода. В маломощных нагрузках вставки имеют вид тонких диэлектрических пла</w:t>
      </w:r>
      <w:r>
        <w:softHyphen/>
        <w:t xml:space="preserve">стин, покрытых графитовыми или металлическими пленками (рис.2, </w:t>
      </w:r>
      <w:r>
        <w:rPr>
          <w:i/>
        </w:rPr>
        <w:t xml:space="preserve">а). </w:t>
      </w:r>
      <w:r>
        <w:t>Объемные погло</w:t>
      </w:r>
      <w:r>
        <w:softHyphen/>
        <w:t xml:space="preserve">щающие вставки (рис.2, </w:t>
      </w:r>
      <w:r>
        <w:rPr>
          <w:i/>
        </w:rPr>
        <w:t xml:space="preserve">б, в, г) с </w:t>
      </w:r>
      <w:r>
        <w:t>большой мощностью рассеивания выполняют из композитных материалов на основе порошков графита, карбонильного железа или кар</w:t>
      </w:r>
      <w:r>
        <w:softHyphen/>
        <w:t xml:space="preserve">бида кремния. </w:t>
      </w:r>
    </w:p>
    <w:p w:rsidR="00ED5A2C" w:rsidRDefault="00413BBA">
      <w:pPr>
        <w:pStyle w:val="a5"/>
      </w:pPr>
      <w:r>
        <w:pict>
          <v:shape id="_x0000_i1030" type="#_x0000_t75" style="width:250.5pt;height:3in" fillcolor="window">
            <v:imagedata r:id="rId10" o:title=""/>
          </v:shape>
        </w:pict>
      </w:r>
    </w:p>
    <w:p w:rsidR="00ED5A2C" w:rsidRDefault="00ED5A2C">
      <w:pPr>
        <w:pStyle w:val="a5"/>
        <w:ind w:right="-2776"/>
        <w:rPr>
          <w:color w:val="000000"/>
          <w:sz w:val="23"/>
        </w:rPr>
      </w:pPr>
      <w:r>
        <w:t xml:space="preserve">Рис. </w:t>
      </w:r>
      <w:r>
        <w:rPr>
          <w:noProof/>
        </w:rPr>
        <w:t>2</w:t>
      </w:r>
      <w:r>
        <w:t xml:space="preserve"> Волноводные согласованные нагрузки</w:t>
      </w:r>
    </w:p>
    <w:p w:rsidR="00ED5A2C" w:rsidRDefault="00ED5A2C">
      <w:pPr>
        <w:jc w:val="both"/>
      </w:pPr>
      <w:r>
        <w:t>Для уменьше</w:t>
      </w:r>
      <w:r>
        <w:softHyphen/>
        <w:t xml:space="preserve">ния отражений поглощающим вставкам придают вид клиньев или пирамид. Наименьшие отражения в широкой полосе частот обеспечиваются от вставок, входная часть которых имеет форму экспоненциального клина в плоскости вектора </w:t>
      </w:r>
      <w:r>
        <w:rPr>
          <w:b/>
          <w:i/>
        </w:rPr>
        <w:t>Е</w:t>
      </w:r>
      <w:r>
        <w:t>. Для устранения отражения от короткозамыкателя вставка должна вносить ослабление 20—25 дБ. Для улучшения теплоотвода площадь сопри</w:t>
      </w:r>
      <w:r>
        <w:softHyphen/>
        <w:t>косновения вставки со стенками волновода делают максимальной, а внешнюю поверхность волновода снабжают радиатором.</w:t>
      </w:r>
    </w:p>
    <w:p w:rsidR="00ED5A2C" w:rsidRDefault="00ED5A2C">
      <w:pPr>
        <w:widowControl/>
        <w:shd w:val="clear" w:color="auto" w:fill="FFFFFF"/>
        <w:ind w:right="-2776"/>
        <w:jc w:val="both"/>
        <w:rPr>
          <w:b/>
          <w:color w:val="000000"/>
          <w:sz w:val="17"/>
        </w:rPr>
      </w:pPr>
    </w:p>
    <w:p w:rsidR="00ED5A2C" w:rsidRDefault="00ED5A2C">
      <w:pPr>
        <w:pStyle w:val="1"/>
        <w:ind w:right="-2776"/>
        <w:jc w:val="both"/>
      </w:pPr>
      <w:bookmarkStart w:id="7" w:name="_Toc7168688"/>
      <w:bookmarkStart w:id="8" w:name="_Toc7689327"/>
      <w:bookmarkStart w:id="9" w:name="_Toc10816420"/>
      <w:bookmarkStart w:id="10" w:name="_Toc10816552"/>
      <w:bookmarkStart w:id="11" w:name="_Ref10816607"/>
      <w:bookmarkStart w:id="12" w:name="_Toc10816710"/>
      <w:bookmarkStart w:id="13" w:name="_Toc7166949"/>
      <w:r>
        <w:t>РЕАКТИВНЫЕ ЭЛЕМЕНТЫ</w:t>
      </w:r>
      <w:bookmarkEnd w:id="7"/>
      <w:bookmarkEnd w:id="8"/>
      <w:bookmarkEnd w:id="9"/>
      <w:bookmarkEnd w:id="10"/>
      <w:bookmarkEnd w:id="11"/>
      <w:bookmarkEnd w:id="12"/>
      <w:r>
        <w:t xml:space="preserve"> </w:t>
      </w:r>
      <w:bookmarkEnd w:id="13"/>
    </w:p>
    <w:p w:rsidR="00ED5A2C" w:rsidRDefault="00ED5A2C">
      <w:pPr>
        <w:widowControl/>
        <w:shd w:val="clear" w:color="auto" w:fill="FFFFFF"/>
        <w:ind w:right="-2776"/>
        <w:jc w:val="both"/>
      </w:pPr>
    </w:p>
    <w:p w:rsidR="00ED5A2C" w:rsidRDefault="00ED5A2C">
      <w:pPr>
        <w:jc w:val="both"/>
        <w:rPr>
          <w:spacing w:val="-8"/>
        </w:rPr>
      </w:pPr>
      <w:r>
        <w:t>Реактивные нагрузки, применяемые в качестве мер при измере</w:t>
      </w:r>
      <w:r>
        <w:softHyphen/>
        <w:t>ниях на СВЧ, а также в согласующих и управляющих устройст</w:t>
      </w:r>
      <w:r>
        <w:softHyphen/>
        <w:t>вах СВЧ, должны обладать стабильным нормированным входным сопротивлением, величина которого может быть строго рассчитана по геометрическим размерам. В качестве реактивных двухполюс</w:t>
      </w:r>
      <w:r>
        <w:softHyphen/>
        <w:t>ников обычно используют короткозамкнутые отрезки закрытых ли</w:t>
      </w:r>
      <w:r>
        <w:softHyphen/>
        <w:t>ний передачи, иначе говоря короткозамкнутые шлейфы. Реактив</w:t>
      </w:r>
      <w:r>
        <w:softHyphen/>
        <w:t>ное сопротивление короткозамкнутого шлейфа определяют по фор</w:t>
      </w:r>
      <w:r>
        <w:softHyphen/>
        <w:t>муле</w:t>
      </w:r>
      <w:r w:rsidR="00413BBA">
        <w:rPr>
          <w:position w:val="-12"/>
        </w:rPr>
        <w:pict>
          <v:shape id="_x0000_i1031" type="#_x0000_t75" style="width:69.75pt;height:18pt" fillcolor="window">
            <v:imagedata r:id="rId11" o:title=""/>
          </v:shape>
        </w:pict>
      </w:r>
      <w:r>
        <w:t xml:space="preserve">, где </w:t>
      </w:r>
      <w:r>
        <w:rPr>
          <w:lang w:val="en-US"/>
        </w:rPr>
        <w:t>Z</w:t>
      </w:r>
      <w:r>
        <w:rPr>
          <w:vertAlign w:val="subscript"/>
        </w:rPr>
        <w:t>В</w:t>
      </w:r>
      <w:r>
        <w:t xml:space="preserve"> — нормированное волновое сопротивление;  </w:t>
      </w:r>
      <w:r>
        <w:sym w:font="Symbol" w:char="F062"/>
      </w:r>
      <w:r>
        <w:t xml:space="preserve"> - коэффициент фазы, </w:t>
      </w:r>
      <w:r>
        <w:rPr>
          <w:i/>
          <w:lang w:val="en-US"/>
        </w:rPr>
        <w:t>l</w:t>
      </w:r>
      <w:r>
        <w:t xml:space="preserve"> - длина шлейфа. Основным параметром, </w:t>
      </w:r>
      <w:r>
        <w:rPr>
          <w:spacing w:val="-5"/>
        </w:rPr>
        <w:t xml:space="preserve">характеризующим качество реального шлейфа, является величина </w:t>
      </w:r>
      <w:r>
        <w:t xml:space="preserve">входного КСВ, которая должна быть как можно более высокой. </w:t>
      </w:r>
      <w:r>
        <w:rPr>
          <w:spacing w:val="-5"/>
        </w:rPr>
        <w:t>В нерегулируемых коаксиальных или волноводных шлейфах с не</w:t>
      </w:r>
      <w:r>
        <w:rPr>
          <w:spacing w:val="-5"/>
        </w:rPr>
        <w:softHyphen/>
      </w:r>
      <w:r>
        <w:rPr>
          <w:spacing w:val="-4"/>
        </w:rPr>
        <w:t>подвижным запаянным поршнем КСВ может достигать. 500 и бо</w:t>
      </w:r>
      <w:r>
        <w:rPr>
          <w:spacing w:val="-4"/>
        </w:rPr>
        <w:softHyphen/>
        <w:t xml:space="preserve">лее. В регулируемых шлейфах с подвижными поршнями значения </w:t>
      </w:r>
      <w:r>
        <w:t>КСВ из-за дополнительных по</w:t>
      </w:r>
      <w:r>
        <w:rPr>
          <w:spacing w:val="-2"/>
        </w:rPr>
        <w:t xml:space="preserve">терь в контактах   получаются </w:t>
      </w:r>
      <w:r>
        <w:rPr>
          <w:spacing w:val="-3"/>
        </w:rPr>
        <w:t xml:space="preserve">ниже, однако,   как   правило, </w:t>
      </w:r>
      <w:r>
        <w:t xml:space="preserve">превышают  100. Холостой ход </w:t>
      </w:r>
      <w:r>
        <w:rPr>
          <w:spacing w:val="-3"/>
        </w:rPr>
        <w:t xml:space="preserve">в шлейфах, т.е.   размыкание </w:t>
      </w:r>
      <w:r>
        <w:rPr>
          <w:spacing w:val="-7"/>
        </w:rPr>
        <w:t>выхода, может  быть  реализо</w:t>
      </w:r>
      <w:r>
        <w:rPr>
          <w:spacing w:val="-3"/>
        </w:rPr>
        <w:t>ван только в закрытых много</w:t>
      </w:r>
      <w:r>
        <w:rPr>
          <w:spacing w:val="-8"/>
        </w:rPr>
        <w:t xml:space="preserve">проводных   линиях    передачи, </w:t>
      </w:r>
      <w:r>
        <w:rPr>
          <w:spacing w:val="-9"/>
        </w:rPr>
        <w:t>когда устранено излучение.</w:t>
      </w:r>
    </w:p>
    <w:p w:rsidR="00ED5A2C" w:rsidRDefault="00ED5A2C">
      <w:pPr>
        <w:ind w:right="-2776"/>
        <w:jc w:val="both"/>
      </w:pPr>
    </w:p>
    <w:p w:rsidR="00ED5A2C" w:rsidRDefault="00ED5A2C">
      <w:pPr>
        <w:pStyle w:val="2"/>
        <w:jc w:val="both"/>
      </w:pPr>
      <w:r>
        <w:t xml:space="preserve">     </w:t>
      </w:r>
      <w:bookmarkStart w:id="14" w:name="_Toc7168689"/>
      <w:bookmarkStart w:id="15" w:name="_Toc7689328"/>
      <w:bookmarkStart w:id="16" w:name="_Toc10816421"/>
      <w:bookmarkStart w:id="17" w:name="_Toc10816553"/>
      <w:bookmarkStart w:id="18" w:name="_Ref10816609"/>
      <w:bookmarkStart w:id="19" w:name="_Toc10816711"/>
      <w:r>
        <w:t>Поршни</w:t>
      </w:r>
      <w:bookmarkEnd w:id="14"/>
      <w:bookmarkEnd w:id="15"/>
      <w:bookmarkEnd w:id="16"/>
      <w:bookmarkEnd w:id="17"/>
      <w:bookmarkEnd w:id="18"/>
      <w:bookmarkEnd w:id="19"/>
    </w:p>
    <w:p w:rsidR="00ED5A2C" w:rsidRDefault="00ED5A2C">
      <w:pPr>
        <w:jc w:val="both"/>
        <w:rPr>
          <w:spacing w:val="-19"/>
        </w:rPr>
      </w:pPr>
      <w:r>
        <w:rPr>
          <w:spacing w:val="-8"/>
        </w:rPr>
        <w:t xml:space="preserve"> Возможные конструктивные </w:t>
      </w:r>
      <w:r>
        <w:rPr>
          <w:spacing w:val="-12"/>
        </w:rPr>
        <w:t xml:space="preserve"> решения   подвижных  коротко</w:t>
      </w:r>
      <w:r>
        <w:t>замыкающих поршней</w:t>
      </w:r>
      <w:r>
        <w:rPr>
          <w:i/>
        </w:rPr>
        <w:t xml:space="preserve"> </w:t>
      </w:r>
      <w:r>
        <w:t>для пря</w:t>
      </w:r>
      <w:r>
        <w:rPr>
          <w:spacing w:val="-11"/>
        </w:rPr>
        <w:t>моугольных   волноводов   пока</w:t>
      </w:r>
      <w:r>
        <w:rPr>
          <w:spacing w:val="-1"/>
        </w:rPr>
        <w:t>заны на рис. 3 для продоль</w:t>
      </w:r>
      <w:r>
        <w:t xml:space="preserve">ных    сечений,     параллельных </w:t>
      </w:r>
      <w:r>
        <w:rPr>
          <w:i/>
        </w:rPr>
        <w:t xml:space="preserve"> </w:t>
      </w:r>
      <w:r>
        <w:t>узкой стенке волновода. В пер</w:t>
      </w:r>
      <w:r>
        <w:rPr>
          <w:spacing w:val="-8"/>
        </w:rPr>
        <w:t xml:space="preserve">вой  конструкции   (рис. 3, а) </w:t>
      </w:r>
      <w:r>
        <w:rPr>
          <w:spacing w:val="-4"/>
        </w:rPr>
        <w:t xml:space="preserve"> разрезные пружинные контак</w:t>
      </w:r>
      <w:r>
        <w:t xml:space="preserve">ты </w:t>
      </w:r>
      <w:r>
        <w:rPr>
          <w:i/>
        </w:rPr>
        <w:t xml:space="preserve">А   </w:t>
      </w:r>
      <w:r>
        <w:t>вынесены   от  закорачи</w:t>
      </w:r>
      <w:r>
        <w:rPr>
          <w:spacing w:val="-5"/>
        </w:rPr>
        <w:t xml:space="preserve">вающей стенки </w:t>
      </w:r>
      <w:r>
        <w:rPr>
          <w:i/>
          <w:spacing w:val="-5"/>
        </w:rPr>
        <w:t xml:space="preserve">В </w:t>
      </w:r>
      <w:r>
        <w:rPr>
          <w:spacing w:val="-5"/>
        </w:rPr>
        <w:t>внутрь  вол</w:t>
      </w:r>
      <w:r>
        <w:rPr>
          <w:spacing w:val="-5"/>
        </w:rPr>
        <w:softHyphen/>
      </w:r>
      <w:r>
        <w:t xml:space="preserve">новода на расстояние </w:t>
      </w:r>
      <w:r>
        <w:sym w:font="Symbol" w:char="F06C"/>
      </w:r>
      <w:r>
        <w:rPr>
          <w:vertAlign w:val="subscript"/>
        </w:rPr>
        <w:t>в</w:t>
      </w:r>
      <w:r>
        <w:t>/4. По</w:t>
      </w:r>
      <w:r>
        <w:softHyphen/>
      </w:r>
      <w:r>
        <w:rPr>
          <w:spacing w:val="-8"/>
        </w:rPr>
        <w:t>этому   контакты   оказываются в сечении волновода с нулевы</w:t>
      </w:r>
      <w:r>
        <w:rPr>
          <w:spacing w:val="-8"/>
        </w:rPr>
        <w:softHyphen/>
      </w:r>
      <w:r>
        <w:t xml:space="preserve">ми   значениями    продольного тока на стенках волновода, и </w:t>
      </w:r>
      <w:r>
        <w:rPr>
          <w:spacing w:val="-7"/>
        </w:rPr>
        <w:t xml:space="preserve">неидеальность     контактов   не </w:t>
      </w:r>
      <w:r>
        <w:t>приводит   к   потерям   мощно</w:t>
      </w:r>
      <w:r>
        <w:softHyphen/>
      </w:r>
      <w:r>
        <w:rPr>
          <w:spacing w:val="-19"/>
        </w:rPr>
        <w:t>сти.</w:t>
      </w:r>
    </w:p>
    <w:p w:rsidR="00ED5A2C" w:rsidRDefault="00413BBA">
      <w:pPr>
        <w:keepNext/>
        <w:ind w:right="-2776"/>
      </w:pPr>
      <w:r>
        <w:pict>
          <v:shape id="_x0000_i1032" type="#_x0000_t75" style="width:165.75pt;height:241.5pt" fillcolor="window">
            <v:imagedata r:id="rId12" o:title=""/>
          </v:shape>
        </w:pict>
      </w:r>
    </w:p>
    <w:p w:rsidR="00ED5A2C" w:rsidRDefault="00ED5A2C">
      <w:pPr>
        <w:pStyle w:val="a5"/>
        <w:ind w:right="-2776"/>
        <w:jc w:val="both"/>
      </w:pPr>
      <w:r>
        <w:t xml:space="preserve">Рис. </w:t>
      </w:r>
      <w:r>
        <w:rPr>
          <w:noProof/>
        </w:rPr>
        <w:t>3</w:t>
      </w:r>
      <w:r>
        <w:t xml:space="preserve"> Волноводные короткозамыкающие поршни:</w:t>
      </w:r>
    </w:p>
    <w:p w:rsidR="00ED5A2C" w:rsidRDefault="00ED5A2C">
      <w:pPr>
        <w:ind w:right="-2776"/>
        <w:jc w:val="both"/>
        <w:rPr>
          <w:rFonts w:ascii="Courier New" w:hAnsi="Courier New"/>
        </w:rPr>
      </w:pPr>
      <w:r>
        <w:rPr>
          <w:rFonts w:ascii="Courier New" w:hAnsi="Courier New"/>
          <w:i/>
          <w:sz w:val="17"/>
        </w:rPr>
        <w:t>1</w:t>
      </w:r>
      <w:r>
        <w:rPr>
          <w:rFonts w:ascii="Courier New" w:hAnsi="Courier New"/>
          <w:sz w:val="17"/>
        </w:rPr>
        <w:t xml:space="preserve"> — волновод;  2 — поршень;  </w:t>
      </w:r>
      <w:r>
        <w:rPr>
          <w:rFonts w:ascii="Courier New" w:hAnsi="Courier New"/>
          <w:i/>
          <w:sz w:val="17"/>
        </w:rPr>
        <w:t xml:space="preserve">3 — </w:t>
      </w:r>
      <w:r>
        <w:rPr>
          <w:rFonts w:ascii="Courier New" w:hAnsi="Courier New"/>
          <w:sz w:val="17"/>
        </w:rPr>
        <w:t>тяга</w:t>
      </w:r>
    </w:p>
    <w:p w:rsidR="00ED5A2C" w:rsidRDefault="00ED5A2C">
      <w:pPr>
        <w:jc w:val="both"/>
      </w:pPr>
      <w:r>
        <w:t>Во второй конструкции поршня (рис. 3,б) механические кон</w:t>
      </w:r>
      <w:r>
        <w:softHyphen/>
      </w:r>
      <w:r>
        <w:rPr>
          <w:spacing w:val="-2"/>
        </w:rPr>
        <w:t xml:space="preserve">такты </w:t>
      </w:r>
      <w:r>
        <w:rPr>
          <w:i/>
          <w:spacing w:val="-2"/>
        </w:rPr>
        <w:t xml:space="preserve">А </w:t>
      </w:r>
      <w:r>
        <w:rPr>
          <w:spacing w:val="-2"/>
        </w:rPr>
        <w:t>включены в волновод через два трансформирующих от</w:t>
      </w:r>
      <w:r>
        <w:rPr>
          <w:spacing w:val="-2"/>
        </w:rPr>
        <w:softHyphen/>
      </w:r>
      <w:r>
        <w:rPr>
          <w:spacing w:val="-5"/>
        </w:rPr>
        <w:t>резка линии передачи с низкими значениями нормированного волно</w:t>
      </w:r>
      <w:r>
        <w:t xml:space="preserve">вого сопротивления </w:t>
      </w:r>
      <w:r>
        <w:rPr>
          <w:lang w:val="en-US"/>
        </w:rPr>
        <w:t>Z</w:t>
      </w:r>
      <w:r>
        <w:rPr>
          <w:vertAlign w:val="subscript"/>
        </w:rPr>
        <w:t xml:space="preserve">В1 </w:t>
      </w:r>
      <w:r>
        <w:t xml:space="preserve">и </w:t>
      </w:r>
      <w:r>
        <w:rPr>
          <w:lang w:val="en-US"/>
        </w:rPr>
        <w:t>Z</w:t>
      </w:r>
      <w:r>
        <w:rPr>
          <w:vertAlign w:val="subscript"/>
        </w:rPr>
        <w:t>В2</w:t>
      </w:r>
      <w:r>
        <w:t>. Предполагая, что активное сопро</w:t>
      </w:r>
      <w:r>
        <w:softHyphen/>
      </w:r>
      <w:r>
        <w:rPr>
          <w:spacing w:val="-3"/>
        </w:rPr>
        <w:t xml:space="preserve">тивление контактов в точке </w:t>
      </w:r>
      <w:r>
        <w:rPr>
          <w:i/>
          <w:spacing w:val="-3"/>
        </w:rPr>
        <w:t xml:space="preserve">А </w:t>
      </w:r>
      <w:r>
        <w:rPr>
          <w:spacing w:val="-3"/>
        </w:rPr>
        <w:t xml:space="preserve">равно </w:t>
      </w:r>
      <w:r>
        <w:rPr>
          <w:spacing w:val="-3"/>
          <w:lang w:val="en-US"/>
        </w:rPr>
        <w:t>r</w:t>
      </w:r>
      <w:r>
        <w:rPr>
          <w:i/>
          <w:smallCaps/>
          <w:spacing w:val="-3"/>
          <w:vertAlign w:val="subscript"/>
        </w:rPr>
        <w:t>а</w:t>
      </w:r>
      <w:r>
        <w:rPr>
          <w:i/>
          <w:smallCaps/>
          <w:spacing w:val="-3"/>
        </w:rPr>
        <w:t xml:space="preserve">, </w:t>
      </w:r>
      <w:r>
        <w:rPr>
          <w:spacing w:val="-3"/>
        </w:rPr>
        <w:t>и применяя дважды фор</w:t>
      </w:r>
      <w:r>
        <w:rPr>
          <w:spacing w:val="-3"/>
        </w:rPr>
        <w:softHyphen/>
      </w:r>
      <w:r>
        <w:rPr>
          <w:spacing w:val="-5"/>
        </w:rPr>
        <w:t>мулу пересчета сопротивления через четвертьволновый трансформ</w:t>
      </w:r>
      <w:r>
        <w:rPr>
          <w:spacing w:val="-8"/>
        </w:rPr>
        <w:t xml:space="preserve">атор, находим  входное сопротивление в точках </w:t>
      </w:r>
      <w:r>
        <w:rPr>
          <w:i/>
          <w:spacing w:val="-8"/>
        </w:rPr>
        <w:t xml:space="preserve">В: </w:t>
      </w:r>
      <w:r>
        <w:rPr>
          <w:spacing w:val="-8"/>
          <w:lang w:val="en-US"/>
        </w:rPr>
        <w:t>r</w:t>
      </w:r>
      <w:r>
        <w:rPr>
          <w:spacing w:val="-8"/>
          <w:vertAlign w:val="subscript"/>
        </w:rPr>
        <w:t>B</w:t>
      </w:r>
      <w:r>
        <w:rPr>
          <w:spacing w:val="-8"/>
        </w:rPr>
        <w:t>= =</w:t>
      </w:r>
      <w:r>
        <w:rPr>
          <w:spacing w:val="-8"/>
          <w:lang w:val="en-US"/>
        </w:rPr>
        <w:t>r</w:t>
      </w:r>
      <w:r>
        <w:rPr>
          <w:spacing w:val="-8"/>
          <w:vertAlign w:val="subscript"/>
        </w:rPr>
        <w:t>A</w:t>
      </w:r>
      <w:r>
        <w:rPr>
          <w:spacing w:val="-8"/>
        </w:rPr>
        <w:t>(</w:t>
      </w:r>
      <w:r>
        <w:rPr>
          <w:lang w:val="en-US"/>
        </w:rPr>
        <w:t>Z</w:t>
      </w:r>
      <w:r>
        <w:rPr>
          <w:vertAlign w:val="subscript"/>
        </w:rPr>
        <w:t>В1</w:t>
      </w:r>
      <w:r>
        <w:t>/</w:t>
      </w:r>
      <w:r>
        <w:rPr>
          <w:lang w:val="en-US"/>
        </w:rPr>
        <w:t>Z</w:t>
      </w:r>
      <w:r>
        <w:rPr>
          <w:vertAlign w:val="subscript"/>
        </w:rPr>
        <w:t>В2</w:t>
      </w:r>
      <w:r>
        <w:rPr>
          <w:spacing w:val="-8"/>
        </w:rPr>
        <w:t>)</w:t>
      </w:r>
      <w:r>
        <w:rPr>
          <w:spacing w:val="-8"/>
          <w:vertAlign w:val="superscript"/>
        </w:rPr>
        <w:t>2</w:t>
      </w:r>
      <w:r>
        <w:rPr>
          <w:spacing w:val="-8"/>
        </w:rPr>
        <w:t xml:space="preserve">. При выборе </w:t>
      </w:r>
      <w:r>
        <w:rPr>
          <w:lang w:val="en-US"/>
        </w:rPr>
        <w:t>Z</w:t>
      </w:r>
      <w:r>
        <w:rPr>
          <w:vertAlign w:val="subscript"/>
        </w:rPr>
        <w:t>В1</w:t>
      </w:r>
      <w:r>
        <w:t>&lt;&lt;</w:t>
      </w:r>
      <w:r>
        <w:rPr>
          <w:lang w:val="en-US"/>
        </w:rPr>
        <w:t>Z</w:t>
      </w:r>
      <w:r>
        <w:rPr>
          <w:vertAlign w:val="subscript"/>
        </w:rPr>
        <w:t xml:space="preserve">В2 </w:t>
      </w:r>
      <w:r>
        <w:rPr>
          <w:spacing w:val="-8"/>
        </w:rPr>
        <w:t>удается существенно уменьшить эквивалент</w:t>
      </w:r>
      <w:r>
        <w:rPr>
          <w:spacing w:val="-8"/>
        </w:rPr>
        <w:softHyphen/>
      </w:r>
      <w:r>
        <w:t xml:space="preserve">ное сопротивление контакта </w:t>
      </w:r>
      <w:r>
        <w:rPr>
          <w:spacing w:val="-8"/>
          <w:lang w:val="en-US"/>
        </w:rPr>
        <w:t>r</w:t>
      </w:r>
      <w:r>
        <w:rPr>
          <w:spacing w:val="-8"/>
          <w:vertAlign w:val="subscript"/>
        </w:rPr>
        <w:t>A</w:t>
      </w:r>
      <w:r>
        <w:rPr>
          <w:i/>
        </w:rPr>
        <w:t xml:space="preserve">  </w:t>
      </w:r>
      <w:r>
        <w:t>и увеличить КСВ поршня.</w:t>
      </w:r>
    </w:p>
    <w:p w:rsidR="00ED5A2C" w:rsidRDefault="00ED5A2C">
      <w:pPr>
        <w:jc w:val="both"/>
      </w:pPr>
    </w:p>
    <w:p w:rsidR="00ED5A2C" w:rsidRDefault="00ED5A2C">
      <w:pPr>
        <w:jc w:val="both"/>
      </w:pPr>
      <w:r>
        <w:rPr>
          <w:spacing w:val="-6"/>
        </w:rPr>
        <w:t>В третьей конструкции поршня (рис. 3, в) точки механическо</w:t>
      </w:r>
      <w:r>
        <w:rPr>
          <w:spacing w:val="-7"/>
        </w:rPr>
        <w:t xml:space="preserve">го контакта помещены в середину свернутого короткозамкнутого </w:t>
      </w:r>
      <w:r>
        <w:rPr>
          <w:spacing w:val="-1"/>
        </w:rPr>
        <w:t>полуволнового отрезка линии передачи, состоящего из двух кас</w:t>
      </w:r>
      <w:r>
        <w:rPr>
          <w:spacing w:val="-5"/>
        </w:rPr>
        <w:t>кадно включенных четвертьволновых отрезков с волновыми со</w:t>
      </w:r>
      <w:r>
        <w:rPr>
          <w:spacing w:val="-8"/>
        </w:rPr>
        <w:t xml:space="preserve">противлениями </w:t>
      </w:r>
      <w:r>
        <w:rPr>
          <w:lang w:val="en-US"/>
        </w:rPr>
        <w:t>Z</w:t>
      </w:r>
      <w:r>
        <w:rPr>
          <w:vertAlign w:val="subscript"/>
        </w:rPr>
        <w:t xml:space="preserve">В1 </w:t>
      </w:r>
      <w:r>
        <w:t xml:space="preserve">и </w:t>
      </w:r>
      <w:r>
        <w:rPr>
          <w:lang w:val="en-US"/>
        </w:rPr>
        <w:t>Z</w:t>
      </w:r>
      <w:r>
        <w:rPr>
          <w:vertAlign w:val="subscript"/>
        </w:rPr>
        <w:t>В2</w:t>
      </w:r>
      <w:r>
        <w:rPr>
          <w:spacing w:val="-8"/>
        </w:rPr>
        <w:t>. К активному сопротивлению контакта</w:t>
      </w:r>
      <w:r>
        <w:rPr>
          <w:i/>
          <w:smallCaps/>
          <w:spacing w:val="-8"/>
          <w:vertAlign w:val="subscript"/>
        </w:rPr>
        <w:t xml:space="preserve"> </w:t>
      </w:r>
      <w:r>
        <w:rPr>
          <w:spacing w:val="-8"/>
          <w:lang w:val="en-US"/>
        </w:rPr>
        <w:t>r</w:t>
      </w:r>
      <w:r>
        <w:rPr>
          <w:spacing w:val="-8"/>
          <w:vertAlign w:val="subscript"/>
        </w:rPr>
        <w:t>A</w:t>
      </w:r>
      <w:r>
        <w:t xml:space="preserve"> добавляется бесконечное реактивное сопротивление короткозамк</w:t>
      </w:r>
      <w:r>
        <w:rPr>
          <w:spacing w:val="-5"/>
        </w:rPr>
        <w:t xml:space="preserve">нутого четвертьволнового шлейфа с волновым сопротивлением </w:t>
      </w:r>
      <w:r>
        <w:rPr>
          <w:lang w:val="en-US"/>
        </w:rPr>
        <w:t>Z</w:t>
      </w:r>
      <w:r>
        <w:rPr>
          <w:vertAlign w:val="subscript"/>
        </w:rPr>
        <w:t>В2</w:t>
      </w:r>
      <w:r>
        <w:rPr>
          <w:spacing w:val="-8"/>
        </w:rPr>
        <w:t xml:space="preserve">, и сумма сопротивлений контакта и шлейфа трансформируется </w:t>
      </w:r>
      <w:r>
        <w:rPr>
          <w:spacing w:val="-9"/>
        </w:rPr>
        <w:t xml:space="preserve">четвертьволновым отрезком с волновым сопротивлением </w:t>
      </w:r>
      <w:r>
        <w:rPr>
          <w:lang w:val="en-US"/>
        </w:rPr>
        <w:t>Z</w:t>
      </w:r>
      <w:r>
        <w:rPr>
          <w:vertAlign w:val="subscript"/>
        </w:rPr>
        <w:t>В1</w:t>
      </w:r>
      <w:r>
        <w:rPr>
          <w:spacing w:val="-9"/>
        </w:rPr>
        <w:t xml:space="preserve"> в </w:t>
      </w:r>
      <w:r>
        <w:t xml:space="preserve">практически нулевое сопротивление в точке </w:t>
      </w:r>
      <w:r>
        <w:rPr>
          <w:i/>
        </w:rPr>
        <w:t xml:space="preserve">В </w:t>
      </w:r>
      <w:r>
        <w:t xml:space="preserve">(т. е. в точке </w:t>
      </w:r>
      <w:r>
        <w:rPr>
          <w:i/>
        </w:rPr>
        <w:t xml:space="preserve">В </w:t>
      </w:r>
      <w:r>
        <w:rPr>
          <w:spacing w:val="-1"/>
        </w:rPr>
        <w:t>создается виртуальное короткое замыкание для токов СВЧ).</w:t>
      </w:r>
    </w:p>
    <w:p w:rsidR="00ED5A2C" w:rsidRDefault="00ED5A2C">
      <w:pPr>
        <w:jc w:val="both"/>
      </w:pPr>
      <w:r>
        <w:rPr>
          <w:spacing w:val="-8"/>
        </w:rPr>
        <w:t xml:space="preserve">Рассмотренные принципы выполнения волноводных поршня </w:t>
      </w:r>
      <w:r>
        <w:t>непосредственно применимы и в коаксиальных поршнях для диа</w:t>
      </w:r>
      <w:r>
        <w:softHyphen/>
      </w:r>
      <w:r>
        <w:rPr>
          <w:spacing w:val="-1"/>
        </w:rPr>
        <w:t xml:space="preserve">пазона коротких сантиметровых волн. На дециметровых и более </w:t>
      </w:r>
      <w:r>
        <w:t xml:space="preserve">длинных волнах применяются коаксиальные поршни с обычными </w:t>
      </w:r>
      <w:r>
        <w:rPr>
          <w:spacing w:val="-5"/>
        </w:rPr>
        <w:t xml:space="preserve">пружинными контактами в точках короткого замыкания линии </w:t>
      </w:r>
      <w:r>
        <w:rPr>
          <w:spacing w:val="-2"/>
        </w:rPr>
        <w:t xml:space="preserve">передачи, так как четвертьволновые трансформирующие отрезки </w:t>
      </w:r>
      <w:r>
        <w:rPr>
          <w:spacing w:val="-7"/>
        </w:rPr>
        <w:t>оказываются слишком громоздкими.</w:t>
      </w:r>
    </w:p>
    <w:p w:rsidR="00ED5A2C" w:rsidRDefault="00ED5A2C">
      <w:pPr>
        <w:jc w:val="both"/>
      </w:pPr>
    </w:p>
    <w:p w:rsidR="00ED5A2C" w:rsidRDefault="00ED5A2C">
      <w:pPr>
        <w:pStyle w:val="2"/>
        <w:ind w:right="-2776"/>
        <w:jc w:val="both"/>
      </w:pPr>
      <w:bookmarkStart w:id="20" w:name="_Toc7166950"/>
      <w:bookmarkStart w:id="21" w:name="_Toc7168690"/>
      <w:bookmarkStart w:id="22" w:name="_Toc7689329"/>
      <w:bookmarkStart w:id="23" w:name="_Toc10816422"/>
      <w:bookmarkStart w:id="24" w:name="_Toc10816554"/>
      <w:bookmarkStart w:id="25" w:name="_Toc10816712"/>
      <w:r>
        <w:t>Диафрагмы</w:t>
      </w:r>
      <w:bookmarkEnd w:id="20"/>
      <w:bookmarkEnd w:id="21"/>
      <w:bookmarkEnd w:id="22"/>
      <w:bookmarkEnd w:id="23"/>
      <w:bookmarkEnd w:id="24"/>
      <w:bookmarkEnd w:id="25"/>
    </w:p>
    <w:p w:rsidR="00ED5A2C" w:rsidRDefault="00ED5A2C">
      <w:pPr>
        <w:jc w:val="both"/>
        <w:rPr>
          <w:spacing w:val="-9"/>
          <w:w w:val="102"/>
        </w:rPr>
      </w:pPr>
      <w:r>
        <w:rPr>
          <w:b/>
          <w:spacing w:val="43"/>
          <w:w w:val="102"/>
        </w:rPr>
        <w:t>Диафрагмами</w:t>
      </w:r>
      <w:r>
        <w:rPr>
          <w:w w:val="102"/>
        </w:rPr>
        <w:t xml:space="preserve"> </w:t>
      </w:r>
      <w:r>
        <w:rPr>
          <w:spacing w:val="-9"/>
          <w:w w:val="102"/>
        </w:rPr>
        <w:t xml:space="preserve">называют тонкие </w:t>
      </w:r>
      <w:r>
        <w:rPr>
          <w:spacing w:val="-8"/>
          <w:w w:val="102"/>
        </w:rPr>
        <w:t>металлические перегородки, частично перекрывающие поперечное</w:t>
      </w:r>
      <w:r>
        <w:t xml:space="preserve"> </w:t>
      </w:r>
      <w:r>
        <w:rPr>
          <w:spacing w:val="-7"/>
          <w:w w:val="102"/>
        </w:rPr>
        <w:t>сечение волновода. В прямоугольном волноводе наиболее употре</w:t>
      </w:r>
      <w:r>
        <w:rPr>
          <w:w w:val="102"/>
        </w:rPr>
        <w:t xml:space="preserve">бительны симметричная индуктивная, симметричная емкостная и </w:t>
      </w:r>
      <w:r>
        <w:rPr>
          <w:spacing w:val="-9"/>
          <w:w w:val="102"/>
        </w:rPr>
        <w:t>резонансная диафрагмы, показанные на рис. 4.</w:t>
      </w:r>
      <w:r>
        <w:rPr>
          <w:spacing w:val="-9"/>
          <w:w w:val="102"/>
        </w:rPr>
        <w:tab/>
      </w:r>
    </w:p>
    <w:p w:rsidR="00ED5A2C" w:rsidRDefault="00ED5A2C">
      <w:pPr>
        <w:ind w:right="-2776"/>
        <w:jc w:val="both"/>
        <w:rPr>
          <w:spacing w:val="-9"/>
          <w:w w:val="102"/>
        </w:rPr>
      </w:pPr>
    </w:p>
    <w:p w:rsidR="00ED5A2C" w:rsidRDefault="00413BBA">
      <w:pPr>
        <w:keepNext/>
        <w:ind w:right="-2776"/>
        <w:jc w:val="both"/>
      </w:pPr>
      <w:r>
        <w:pict>
          <v:shape id="_x0000_i1033" type="#_x0000_t75" style="width:162.75pt;height:199.5pt" fillcolor="window">
            <v:imagedata r:id="rId13" o:title=""/>
          </v:shape>
        </w:pict>
      </w:r>
    </w:p>
    <w:p w:rsidR="00ED5A2C" w:rsidRDefault="00ED5A2C">
      <w:pPr>
        <w:pStyle w:val="a5"/>
        <w:ind w:right="-2776"/>
        <w:jc w:val="both"/>
      </w:pPr>
      <w:r>
        <w:t xml:space="preserve">Рис. </w:t>
      </w:r>
      <w:r>
        <w:rPr>
          <w:noProof/>
        </w:rPr>
        <w:t>4</w:t>
      </w:r>
      <w:r>
        <w:t xml:space="preserve"> Диафрагмы в прямоугольном волноводе</w:t>
      </w:r>
    </w:p>
    <w:p w:rsidR="00ED5A2C" w:rsidRDefault="00ED5A2C">
      <w:pPr>
        <w:jc w:val="both"/>
      </w:pPr>
      <w:r>
        <w:rPr>
          <w:i/>
          <w:spacing w:val="-9"/>
          <w:w w:val="102"/>
        </w:rPr>
        <w:br/>
      </w:r>
      <w:r>
        <w:rPr>
          <w:spacing w:val="-6"/>
          <w:w w:val="102"/>
        </w:rPr>
        <w:t xml:space="preserve">В </w:t>
      </w:r>
      <w:r>
        <w:rPr>
          <w:i/>
          <w:spacing w:val="-6"/>
          <w:w w:val="102"/>
        </w:rPr>
        <w:t xml:space="preserve">индуктивной диафрагме </w:t>
      </w:r>
      <w:r>
        <w:rPr>
          <w:spacing w:val="-6"/>
          <w:w w:val="102"/>
        </w:rPr>
        <w:t>(рис. 4,а) поперечные токи на ши</w:t>
      </w:r>
      <w:r>
        <w:rPr>
          <w:w w:val="102"/>
        </w:rPr>
        <w:t>роких стенках волновода частично замыкаются через пластины, со</w:t>
      </w:r>
      <w:r>
        <w:rPr>
          <w:spacing w:val="-11"/>
          <w:w w:val="102"/>
        </w:rPr>
        <w:t>единяющие эти стенки. В магнитном поле токов, текущих по пластин</w:t>
      </w:r>
      <w:r>
        <w:rPr>
          <w:spacing w:val="-4"/>
          <w:w w:val="102"/>
        </w:rPr>
        <w:t xml:space="preserve">кам диафрагмы, запасается магнитная энергия. Схема замещения </w:t>
      </w:r>
      <w:r>
        <w:rPr>
          <w:spacing w:val="-9"/>
          <w:w w:val="102"/>
        </w:rPr>
        <w:t>индуктивной диафрагмы представляет собой индуктивность, вклю</w:t>
      </w:r>
      <w:r>
        <w:rPr>
          <w:spacing w:val="-9"/>
          <w:w w:val="102"/>
        </w:rPr>
        <w:softHyphen/>
      </w:r>
      <w:r>
        <w:rPr>
          <w:spacing w:val="-11"/>
          <w:w w:val="102"/>
        </w:rPr>
        <w:t xml:space="preserve">ченную параллельно в линию передачи. Нормированную реактивную </w:t>
      </w:r>
      <w:r>
        <w:rPr>
          <w:w w:val="102"/>
        </w:rPr>
        <w:t xml:space="preserve">проводимость индуктивной диафрагмы </w:t>
      </w:r>
      <w:r>
        <w:rPr>
          <w:w w:val="102"/>
          <w:lang w:val="en-US"/>
        </w:rPr>
        <w:t>b</w:t>
      </w:r>
      <w:r>
        <w:rPr>
          <w:w w:val="102"/>
          <w:vertAlign w:val="subscript"/>
          <w:lang w:val="en-US"/>
        </w:rPr>
        <w:t>L</w:t>
      </w:r>
      <w:r>
        <w:rPr>
          <w:w w:val="102"/>
        </w:rPr>
        <w:t xml:space="preserve"> определяют по прибли</w:t>
      </w:r>
      <w:r>
        <w:rPr>
          <w:w w:val="102"/>
        </w:rPr>
        <w:softHyphen/>
      </w:r>
      <w:r>
        <w:rPr>
          <w:spacing w:val="-10"/>
          <w:w w:val="102"/>
        </w:rPr>
        <w:t>женной формуле</w:t>
      </w:r>
    </w:p>
    <w:p w:rsidR="00ED5A2C" w:rsidRDefault="00413BBA">
      <w:pPr>
        <w:jc w:val="both"/>
      </w:pPr>
      <w:r>
        <w:rPr>
          <w:position w:val="-10"/>
        </w:rPr>
        <w:pict>
          <v:shape id="_x0000_i1034" type="#_x0000_t75" style="width:140.25pt;height:18pt" fillcolor="window">
            <v:imagedata r:id="rId14" o:title=""/>
          </v:shape>
        </w:pict>
      </w:r>
      <w:r w:rsidR="00ED5A2C">
        <w:rPr>
          <w:color w:val="000000"/>
          <w:w w:val="102"/>
          <w:sz w:val="23"/>
        </w:rPr>
        <w:tab/>
      </w:r>
      <w:r w:rsidR="00ED5A2C">
        <w:rPr>
          <w:color w:val="000000"/>
          <w:w w:val="102"/>
          <w:sz w:val="23"/>
        </w:rPr>
        <w:tab/>
      </w:r>
      <w:r w:rsidR="00ED5A2C">
        <w:rPr>
          <w:color w:val="000000"/>
          <w:w w:val="102"/>
          <w:sz w:val="23"/>
        </w:rPr>
        <w:tab/>
      </w:r>
      <w:r w:rsidR="00ED5A2C">
        <w:rPr>
          <w:color w:val="000000"/>
          <w:w w:val="102"/>
          <w:sz w:val="23"/>
        </w:rPr>
        <w:tab/>
      </w:r>
      <w:r w:rsidR="00ED5A2C">
        <w:rPr>
          <w:color w:val="000000"/>
          <w:w w:val="102"/>
          <w:sz w:val="23"/>
        </w:rPr>
        <w:tab/>
      </w:r>
      <w:r w:rsidR="00ED5A2C">
        <w:rPr>
          <w:color w:val="000000"/>
          <w:w w:val="102"/>
          <w:sz w:val="23"/>
        </w:rPr>
        <w:tab/>
      </w:r>
      <w:r w:rsidR="00ED5A2C">
        <w:rPr>
          <w:color w:val="000000"/>
          <w:w w:val="102"/>
          <w:sz w:val="23"/>
        </w:rPr>
        <w:tab/>
        <w:t>(2.2.1)</w:t>
      </w:r>
    </w:p>
    <w:p w:rsidR="00ED5A2C" w:rsidRDefault="00ED5A2C">
      <w:pPr>
        <w:jc w:val="both"/>
      </w:pPr>
      <w:r>
        <w:t xml:space="preserve">где </w:t>
      </w:r>
      <w:r w:rsidR="00413BBA">
        <w:rPr>
          <w:position w:val="-10"/>
        </w:rPr>
        <w:pict>
          <v:shape id="_x0000_i1035" type="#_x0000_t75" style="width:15.75pt;height:17.25pt" fillcolor="window">
            <v:imagedata r:id="rId15" o:title=""/>
          </v:shape>
        </w:pict>
      </w:r>
      <w:r>
        <w:t xml:space="preserve"> — длина волны в волноводе; а – размер широкой стенки волн</w:t>
      </w:r>
      <w:r>
        <w:rPr>
          <w:spacing w:val="-11"/>
        </w:rPr>
        <w:t xml:space="preserve">овода; </w:t>
      </w:r>
      <w:r>
        <w:rPr>
          <w:i/>
          <w:spacing w:val="-11"/>
          <w:lang w:val="en-US"/>
        </w:rPr>
        <w:t>d</w:t>
      </w:r>
      <w:r>
        <w:rPr>
          <w:i/>
          <w:spacing w:val="-11"/>
          <w:vertAlign w:val="subscript"/>
          <w:lang w:val="en-US"/>
        </w:rPr>
        <w:t>L</w:t>
      </w:r>
      <w:r>
        <w:rPr>
          <w:i/>
          <w:spacing w:val="-11"/>
        </w:rPr>
        <w:t xml:space="preserve"> — </w:t>
      </w:r>
      <w:r>
        <w:rPr>
          <w:spacing w:val="-11"/>
        </w:rPr>
        <w:t>ширина зазора диафрагмы.</w:t>
      </w:r>
    </w:p>
    <w:p w:rsidR="00ED5A2C" w:rsidRDefault="00ED5A2C">
      <w:pPr>
        <w:jc w:val="both"/>
      </w:pPr>
      <w:r>
        <w:rPr>
          <w:i/>
          <w:w w:val="102"/>
        </w:rPr>
        <w:t xml:space="preserve">Емкостная диафрагма </w:t>
      </w:r>
      <w:r>
        <w:rPr>
          <w:w w:val="102"/>
        </w:rPr>
        <w:t>(рис. 4, б) уменьшает зазор между ши</w:t>
      </w:r>
      <w:r>
        <w:rPr>
          <w:w w:val="102"/>
        </w:rPr>
        <w:softHyphen/>
        <w:t>рокими стенками волновода, между кромками диафрагмы концен</w:t>
      </w:r>
      <w:r>
        <w:rPr>
          <w:w w:val="102"/>
        </w:rPr>
        <w:softHyphen/>
      </w:r>
      <w:r>
        <w:rPr>
          <w:spacing w:val="-10"/>
          <w:w w:val="102"/>
        </w:rPr>
        <w:t xml:space="preserve">трируется поле </w:t>
      </w:r>
      <w:r>
        <w:rPr>
          <w:i/>
          <w:spacing w:val="-10"/>
          <w:w w:val="102"/>
        </w:rPr>
        <w:t xml:space="preserve">Е </w:t>
      </w:r>
      <w:r>
        <w:rPr>
          <w:spacing w:val="-10"/>
          <w:w w:val="102"/>
        </w:rPr>
        <w:t xml:space="preserve">и создается некоторый запас электрической энергия. Поэтому схемой замещения емкостной диафрагмы является емкость, </w:t>
      </w:r>
      <w:r>
        <w:rPr>
          <w:spacing w:val="-6"/>
          <w:w w:val="102"/>
        </w:rPr>
        <w:t>включенная параллельно в линию передачи. Нормированная реак</w:t>
      </w:r>
      <w:r>
        <w:rPr>
          <w:spacing w:val="-10"/>
          <w:w w:val="102"/>
        </w:rPr>
        <w:t xml:space="preserve">тивная </w:t>
      </w:r>
      <w:r>
        <w:rPr>
          <w:spacing w:val="-10"/>
        </w:rPr>
        <w:t xml:space="preserve">проводимость емкостной диафрагмы </w:t>
      </w:r>
      <w:r>
        <w:rPr>
          <w:lang w:val="en-US"/>
        </w:rPr>
        <w:t>b</w:t>
      </w:r>
      <w:r>
        <w:rPr>
          <w:vertAlign w:val="subscript"/>
        </w:rPr>
        <w:t>с</w:t>
      </w:r>
      <w:r>
        <w:rPr>
          <w:i/>
          <w:spacing w:val="-10"/>
        </w:rPr>
        <w:t xml:space="preserve"> </w:t>
      </w:r>
      <w:r>
        <w:rPr>
          <w:spacing w:val="-10"/>
        </w:rPr>
        <w:t>определяется по при</w:t>
      </w:r>
      <w:r>
        <w:rPr>
          <w:spacing w:val="-6"/>
        </w:rPr>
        <w:t>ближенной формуле</w:t>
      </w:r>
    </w:p>
    <w:p w:rsidR="00ED5A2C" w:rsidRDefault="00413BBA">
      <w:pPr>
        <w:jc w:val="both"/>
      </w:pPr>
      <w:r>
        <w:rPr>
          <w:position w:val="-12"/>
        </w:rPr>
        <w:pict>
          <v:shape id="_x0000_i1036" type="#_x0000_t75" style="width:165pt;height:18pt" fillcolor="window">
            <v:imagedata r:id="rId16" o:title=""/>
          </v:shape>
        </w:pict>
      </w:r>
      <w:r w:rsidR="00ED5A2C">
        <w:rPr>
          <w:color w:val="000000"/>
          <w:spacing w:val="-8"/>
          <w:w w:val="93"/>
          <w:sz w:val="23"/>
        </w:rPr>
        <w:tab/>
      </w:r>
      <w:r w:rsidR="00ED5A2C">
        <w:rPr>
          <w:color w:val="000000"/>
          <w:spacing w:val="-8"/>
          <w:w w:val="93"/>
          <w:sz w:val="23"/>
        </w:rPr>
        <w:tab/>
      </w:r>
      <w:r w:rsidR="00ED5A2C">
        <w:rPr>
          <w:color w:val="000000"/>
          <w:spacing w:val="-8"/>
          <w:w w:val="93"/>
          <w:sz w:val="23"/>
        </w:rPr>
        <w:tab/>
      </w:r>
      <w:r w:rsidR="00ED5A2C">
        <w:rPr>
          <w:color w:val="000000"/>
          <w:spacing w:val="-8"/>
          <w:w w:val="93"/>
          <w:sz w:val="23"/>
        </w:rPr>
        <w:tab/>
      </w:r>
      <w:r w:rsidR="00ED5A2C">
        <w:rPr>
          <w:color w:val="000000"/>
          <w:spacing w:val="-8"/>
          <w:w w:val="93"/>
          <w:sz w:val="23"/>
        </w:rPr>
        <w:tab/>
      </w:r>
      <w:r w:rsidR="00ED5A2C">
        <w:rPr>
          <w:color w:val="000000"/>
          <w:spacing w:val="-8"/>
          <w:w w:val="93"/>
          <w:sz w:val="23"/>
        </w:rPr>
        <w:tab/>
      </w:r>
      <w:r w:rsidR="00ED5A2C">
        <w:rPr>
          <w:color w:val="000000"/>
          <w:spacing w:val="-8"/>
          <w:sz w:val="23"/>
        </w:rPr>
        <w:t>(2.2.2.)</w:t>
      </w:r>
    </w:p>
    <w:p w:rsidR="00ED5A2C" w:rsidRDefault="00ED5A2C">
      <w:pPr>
        <w:jc w:val="both"/>
      </w:pPr>
      <w:r>
        <w:t xml:space="preserve">где </w:t>
      </w:r>
      <w:r>
        <w:rPr>
          <w:i/>
          <w:lang w:val="en-US"/>
        </w:rPr>
        <w:t>b</w:t>
      </w:r>
      <w:r>
        <w:rPr>
          <w:i/>
        </w:rPr>
        <w:t xml:space="preserve"> — </w:t>
      </w:r>
      <w:r>
        <w:t xml:space="preserve">размер узкой стенки волновода; </w:t>
      </w: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c</w:t>
      </w:r>
      <w:r>
        <w:rPr>
          <w:i/>
        </w:rPr>
        <w:t xml:space="preserve"> — </w:t>
      </w:r>
      <w:r>
        <w:t>ширина зазора диа</w:t>
      </w:r>
      <w:r>
        <w:softHyphen/>
        <w:t>фрагмы. Емкостная диафрагма сильно снижает электрическую прочность волновода.</w:t>
      </w:r>
    </w:p>
    <w:p w:rsidR="00ED5A2C" w:rsidRDefault="00ED5A2C">
      <w:pPr>
        <w:jc w:val="both"/>
        <w:rPr>
          <w:spacing w:val="-5"/>
        </w:rPr>
      </w:pPr>
      <w:r>
        <w:rPr>
          <w:i/>
        </w:rPr>
        <w:t xml:space="preserve">Резонансная диафрагма </w:t>
      </w:r>
      <w:r>
        <w:t>(резонансное окно) - металлическая пластинка с отверстием прямоугольной или овальной формы</w:t>
      </w:r>
      <w:r>
        <w:rPr>
          <w:w w:val="93"/>
        </w:rPr>
        <w:t xml:space="preserve"> (</w:t>
      </w:r>
      <w:r>
        <w:rPr>
          <w:spacing w:val="-4"/>
        </w:rPr>
        <w:t>рис. 4, в), содержащая в себе элементы индуктивной и емкостн</w:t>
      </w:r>
      <w:r>
        <w:rPr>
          <w:spacing w:val="-1"/>
        </w:rPr>
        <w:t xml:space="preserve">ой диафрагм. Размеры отверстия резонансной диафрагмы могут </w:t>
      </w:r>
      <w:r>
        <w:rPr>
          <w:spacing w:val="-2"/>
        </w:rPr>
        <w:t>быть выбраны так, чтобы на заданной резонансной частоте диа</w:t>
      </w:r>
      <w:r>
        <w:rPr>
          <w:spacing w:val="-2"/>
        </w:rPr>
        <w:softHyphen/>
      </w:r>
      <w:r>
        <w:rPr>
          <w:spacing w:val="-4"/>
        </w:rPr>
        <w:t xml:space="preserve">фрагма не оказывала влияния на распространение волны </w:t>
      </w:r>
      <w:r>
        <w:rPr>
          <w:spacing w:val="-4"/>
          <w:lang w:val="en-US"/>
        </w:rPr>
        <w:t>H</w:t>
      </w:r>
      <w:r>
        <w:rPr>
          <w:spacing w:val="-4"/>
          <w:vertAlign w:val="subscript"/>
        </w:rPr>
        <w:t>10</w:t>
      </w:r>
      <w:r>
        <w:rPr>
          <w:spacing w:val="-4"/>
        </w:rPr>
        <w:t xml:space="preserve"> в волноводе, т. е. имела нулевую проводимость. Схема замещения </w:t>
      </w:r>
      <w:r>
        <w:rPr>
          <w:spacing w:val="-3"/>
        </w:rPr>
        <w:t xml:space="preserve">резонансной диафрагмы имеет вид параллельного резонансного </w:t>
      </w:r>
      <w:r>
        <w:rPr>
          <w:spacing w:val="-4"/>
        </w:rPr>
        <w:t>контура, включенного в линию передачи параллельно. Прибли</w:t>
      </w:r>
      <w:r>
        <w:rPr>
          <w:spacing w:val="-4"/>
        </w:rPr>
        <w:softHyphen/>
      </w:r>
      <w:r>
        <w:rPr>
          <w:spacing w:val="-2"/>
        </w:rPr>
        <w:t>женно резонансную частоту резонансной диафрагмы определяют и</w:t>
      </w:r>
      <w:r>
        <w:rPr>
          <w:spacing w:val="-1"/>
        </w:rPr>
        <w:t xml:space="preserve">з условия равенства волновых сопротивлений линии передачи, эквивалентной волноводу, и отверстия диафрагмы на основании </w:t>
      </w:r>
      <w:r>
        <w:rPr>
          <w:spacing w:val="-5"/>
        </w:rPr>
        <w:t>формулы (2.2.3):</w:t>
      </w:r>
    </w:p>
    <w:p w:rsidR="00ED5A2C" w:rsidRDefault="00413BBA">
      <w:pPr>
        <w:jc w:val="both"/>
        <w:rPr>
          <w:color w:val="FF0000"/>
          <w:sz w:val="40"/>
        </w:rPr>
      </w:pPr>
      <w:r>
        <w:rPr>
          <w:position w:val="-30"/>
        </w:rPr>
        <w:pict>
          <v:shape id="_x0000_i1037" type="#_x0000_t75" style="width:96pt;height:35.25pt" fillcolor="window">
            <v:imagedata r:id="rId17" o:title=""/>
          </v:shape>
        </w:pict>
      </w:r>
      <w:r w:rsidR="00ED5A2C">
        <w:tab/>
      </w:r>
      <w:r w:rsidR="00ED5A2C">
        <w:tab/>
      </w:r>
      <w:r w:rsidR="00ED5A2C">
        <w:tab/>
      </w:r>
      <w:r w:rsidR="00ED5A2C">
        <w:tab/>
      </w:r>
      <w:r w:rsidR="00ED5A2C">
        <w:tab/>
      </w:r>
      <w:r w:rsidR="00ED5A2C">
        <w:tab/>
      </w:r>
      <w:r w:rsidR="00ED5A2C">
        <w:tab/>
      </w:r>
      <w:r w:rsidR="00ED5A2C">
        <w:tab/>
        <w:t>(2.2.3)</w:t>
      </w:r>
    </w:p>
    <w:p w:rsidR="00ED5A2C" w:rsidRDefault="00ED5A2C">
      <w:pPr>
        <w:jc w:val="both"/>
        <w:rPr>
          <w:w w:val="91"/>
        </w:rPr>
      </w:pPr>
    </w:p>
    <w:p w:rsidR="00ED5A2C" w:rsidRDefault="00ED5A2C">
      <w:pPr>
        <w:jc w:val="both"/>
      </w:pPr>
      <w:r>
        <w:rPr>
          <w:w w:val="91"/>
        </w:rPr>
        <w:t xml:space="preserve">                              </w:t>
      </w:r>
      <w:r w:rsidR="00413BBA">
        <w:rPr>
          <w:position w:val="-38"/>
        </w:rPr>
        <w:pict>
          <v:shape id="_x0000_i1038" type="#_x0000_t75" style="width:183.75pt;height:39.75pt" fillcolor="window">
            <v:imagedata r:id="rId18" o:title=""/>
          </v:shape>
        </w:pict>
      </w:r>
      <w:r>
        <w:tab/>
      </w:r>
      <w:r>
        <w:tab/>
      </w:r>
      <w:r>
        <w:tab/>
      </w:r>
      <w:r>
        <w:rPr>
          <w:w w:val="91"/>
        </w:rPr>
        <w:t>(2.2.4)</w:t>
      </w:r>
      <w:r>
        <w:rPr>
          <w:w w:val="91"/>
        </w:rPr>
        <w:br/>
      </w:r>
    </w:p>
    <w:p w:rsidR="00ED5A2C" w:rsidRDefault="00ED5A2C">
      <w:pPr>
        <w:jc w:val="both"/>
      </w:pPr>
      <w:r>
        <w:t xml:space="preserve">Можно убедиться, что выбранной резонансной длине волны </w:t>
      </w:r>
      <w:r>
        <w:rPr>
          <w:i/>
        </w:rPr>
        <w:sym w:font="Symbol" w:char="F06C"/>
      </w:r>
      <w:r>
        <w:rPr>
          <w:i/>
          <w:vertAlign w:val="subscript"/>
        </w:rPr>
        <w:t xml:space="preserve">0  </w:t>
      </w:r>
      <w:r>
        <w:t xml:space="preserve">в формуле (2.2.4) соответствует множество диафрагм с отверстиями различных размеров, начиная с узкой щели длиной </w:t>
      </w:r>
      <w:r>
        <w:rPr>
          <w:i/>
        </w:rPr>
        <w:sym w:font="Symbol" w:char="F06C"/>
      </w:r>
      <w:r>
        <w:rPr>
          <w:vertAlign w:val="subscript"/>
        </w:rPr>
        <w:t>0</w:t>
      </w:r>
      <w:r>
        <w:t>/2 и кончая полным поперечным сечением волновода. Эти резонансные диафраг</w:t>
      </w:r>
      <w:r>
        <w:softHyphen/>
        <w:t xml:space="preserve">мы обладают разной внешней добротностью, т. е. добротностью эквивалентного  колебательного </w:t>
      </w:r>
      <w:r>
        <w:rPr>
          <w:lang w:val="en-US"/>
        </w:rPr>
        <w:t>LC</w:t>
      </w:r>
      <w:r>
        <w:t xml:space="preserve">-контура </w:t>
      </w:r>
      <w:r w:rsidR="00413BBA">
        <w:rPr>
          <w:position w:val="-12"/>
        </w:rPr>
        <w:pict>
          <v:shape id="_x0000_i1039" type="#_x0000_t75" style="width:96pt;height:20.25pt" fillcolor="window">
            <v:imagedata r:id="rId19" o:title=""/>
          </v:shape>
        </w:pict>
      </w:r>
      <w:r>
        <w:rPr>
          <w:i/>
        </w:rPr>
        <w:t xml:space="preserve"> с </w:t>
      </w:r>
      <w:r>
        <w:t>учетом  влияния   согласованной с двух  концов линии передачи, в ко</w:t>
      </w:r>
      <w:r>
        <w:softHyphen/>
        <w:t>торую включен этот контур.</w:t>
      </w:r>
    </w:p>
    <w:p w:rsidR="00ED5A2C" w:rsidRDefault="00ED5A2C">
      <w:pPr>
        <w:ind w:right="-2776"/>
        <w:jc w:val="both"/>
      </w:pPr>
    </w:p>
    <w:p w:rsidR="00ED5A2C" w:rsidRDefault="00ED5A2C">
      <w:pPr>
        <w:pStyle w:val="2"/>
        <w:ind w:right="-2776"/>
        <w:jc w:val="both"/>
      </w:pPr>
      <w:bookmarkStart w:id="26" w:name="_Toc7166951"/>
      <w:bookmarkStart w:id="27" w:name="_Toc7168691"/>
      <w:bookmarkStart w:id="28" w:name="_Toc7689330"/>
      <w:bookmarkStart w:id="29" w:name="_Toc10816423"/>
      <w:bookmarkStart w:id="30" w:name="_Toc10816555"/>
      <w:bookmarkStart w:id="31" w:name="_Toc10816713"/>
      <w:r>
        <w:t>Штыри</w:t>
      </w:r>
      <w:bookmarkEnd w:id="26"/>
      <w:bookmarkEnd w:id="27"/>
      <w:bookmarkEnd w:id="28"/>
      <w:bookmarkEnd w:id="29"/>
      <w:bookmarkEnd w:id="30"/>
      <w:bookmarkEnd w:id="31"/>
    </w:p>
    <w:p w:rsidR="00ED5A2C" w:rsidRDefault="00ED5A2C">
      <w:pPr>
        <w:jc w:val="both"/>
      </w:pPr>
      <w:r>
        <w:rPr>
          <w:b/>
        </w:rPr>
        <w:t>Индуктивный    штырь</w:t>
      </w:r>
      <w:r>
        <w:t xml:space="preserve">,   показанный    вместе   со   схемой   замещения на рис.5, а, представляет собой проводник круглого </w:t>
      </w:r>
      <w:r>
        <w:rPr>
          <w:spacing w:val="-11"/>
        </w:rPr>
        <w:t>сечения, установленный в по</w:t>
      </w:r>
      <w:r>
        <w:rPr>
          <w:spacing w:val="-11"/>
        </w:rPr>
        <w:softHyphen/>
        <w:t>перечном сечении прямо</w:t>
      </w:r>
      <w:r>
        <w:rPr>
          <w:spacing w:val="-11"/>
        </w:rPr>
        <w:softHyphen/>
      </w:r>
      <w:r>
        <w:t>угольного волновода по на</w:t>
      </w:r>
      <w:r>
        <w:softHyphen/>
      </w:r>
      <w:r>
        <w:rPr>
          <w:spacing w:val="-9"/>
        </w:rPr>
        <w:t>правлению силовых линий п</w:t>
      </w:r>
      <w:r>
        <w:rPr>
          <w:spacing w:val="-8"/>
        </w:rPr>
        <w:t xml:space="preserve">оля </w:t>
      </w:r>
      <w:r>
        <w:rPr>
          <w:i/>
          <w:spacing w:val="-8"/>
        </w:rPr>
        <w:t xml:space="preserve">Е, </w:t>
      </w:r>
      <w:r>
        <w:rPr>
          <w:spacing w:val="-8"/>
        </w:rPr>
        <w:t xml:space="preserve">и соединенный с двух </w:t>
      </w:r>
      <w:r>
        <w:rPr>
          <w:spacing w:val="-5"/>
        </w:rPr>
        <w:t>концов с широкими стенка</w:t>
      </w:r>
      <w:r>
        <w:rPr>
          <w:spacing w:val="-5"/>
        </w:rPr>
        <w:softHyphen/>
      </w:r>
      <w:r>
        <w:t>ми волновода.</w:t>
      </w:r>
    </w:p>
    <w:p w:rsidR="00ED5A2C" w:rsidRDefault="00413BBA">
      <w:pPr>
        <w:keepNext/>
        <w:ind w:right="-2776"/>
        <w:jc w:val="both"/>
      </w:pPr>
      <w:r>
        <w:pict>
          <v:shape id="_x0000_i1040" type="#_x0000_t75" style="width:168.75pt;height:133.5pt" fillcolor="window">
            <v:imagedata r:id="rId20" o:title=""/>
          </v:shape>
        </w:pict>
      </w:r>
    </w:p>
    <w:p w:rsidR="00ED5A2C" w:rsidRDefault="00ED5A2C">
      <w:pPr>
        <w:pStyle w:val="a5"/>
        <w:ind w:right="-2776"/>
        <w:jc w:val="both"/>
      </w:pPr>
      <w:r>
        <w:t xml:space="preserve">Рис. </w:t>
      </w:r>
      <w:r>
        <w:rPr>
          <w:noProof/>
        </w:rPr>
        <w:t>5</w:t>
      </w:r>
      <w:r>
        <w:t xml:space="preserve"> Индуктивный штырь в прямоугольном волноводе</w:t>
      </w:r>
    </w:p>
    <w:p w:rsidR="00ED5A2C" w:rsidRDefault="00ED5A2C">
      <w:pPr>
        <w:jc w:val="both"/>
      </w:pPr>
      <w:r>
        <w:t>Схема заме</w:t>
      </w:r>
      <w:r>
        <w:softHyphen/>
        <w:t>щения индуктивного штыря содержит параллельно вклю</w:t>
      </w:r>
      <w:r>
        <w:softHyphen/>
      </w:r>
      <w:r>
        <w:rPr>
          <w:spacing w:val="-7"/>
        </w:rPr>
        <w:t xml:space="preserve">ченную индуктивность и два </w:t>
      </w:r>
      <w:r>
        <w:t xml:space="preserve">последовательных емкостных </w:t>
      </w:r>
      <w:r>
        <w:rPr>
          <w:spacing w:val="-10"/>
        </w:rPr>
        <w:t>сопротивления, учитываю</w:t>
      </w:r>
      <w:r>
        <w:rPr>
          <w:spacing w:val="-10"/>
        </w:rPr>
        <w:softHyphen/>
      </w:r>
      <w:r>
        <w:rPr>
          <w:spacing w:val="-14"/>
        </w:rPr>
        <w:t>щих конечную толщину шты</w:t>
      </w:r>
      <w:r>
        <w:rPr>
          <w:spacing w:val="-14"/>
        </w:rPr>
        <w:softHyphen/>
      </w:r>
      <w:r>
        <w:t xml:space="preserve">ря. Номиналы элементов определяются по формулам </w:t>
      </w:r>
      <w:r>
        <w:rPr>
          <w:spacing w:val="-7"/>
        </w:rPr>
        <w:t xml:space="preserve">и графикам, имеющимся в </w:t>
      </w:r>
      <w:r>
        <w:rPr>
          <w:spacing w:val="-6"/>
        </w:rPr>
        <w:t>справочной литературе. Индуктивные штыри не снижают электри</w:t>
      </w:r>
      <w:r>
        <w:rPr>
          <w:spacing w:val="-6"/>
        </w:rPr>
        <w:softHyphen/>
      </w:r>
      <w:r>
        <w:rPr>
          <w:spacing w:val="-5"/>
        </w:rPr>
        <w:t xml:space="preserve">ческой прочности волновода и просты в изготовлении. Когда необходимы низкие значения параллельного сопротивления </w:t>
      </w:r>
      <w:r>
        <w:rPr>
          <w:i/>
          <w:smallCaps/>
          <w:spacing w:val="-5"/>
        </w:rPr>
        <w:t>х</w:t>
      </w:r>
      <w:r>
        <w:rPr>
          <w:i/>
          <w:smallCaps/>
          <w:spacing w:val="-5"/>
          <w:vertAlign w:val="subscript"/>
        </w:rPr>
        <w:t>а</w:t>
      </w:r>
      <w:r>
        <w:rPr>
          <w:i/>
          <w:smallCaps/>
          <w:spacing w:val="-5"/>
        </w:rPr>
        <w:t xml:space="preserve">, </w:t>
      </w:r>
      <w:r>
        <w:rPr>
          <w:spacing w:val="-5"/>
        </w:rPr>
        <w:t>приме</w:t>
      </w:r>
      <w:r>
        <w:rPr>
          <w:spacing w:val="-5"/>
        </w:rPr>
        <w:softHyphen/>
        <w:t xml:space="preserve">няют решетки из нескольких индуктивных штырей, располагаемых </w:t>
      </w:r>
      <w:r>
        <w:rPr>
          <w:spacing w:val="-6"/>
        </w:rPr>
        <w:t>в поперечном сечении волновода, как показано на рис. 5, б.</w:t>
      </w:r>
    </w:p>
    <w:p w:rsidR="00ED5A2C" w:rsidRDefault="00ED5A2C">
      <w:pPr>
        <w:jc w:val="both"/>
      </w:pPr>
      <w:r>
        <w:rPr>
          <w:b/>
          <w:spacing w:val="-8"/>
        </w:rPr>
        <w:t xml:space="preserve">Емкостный   штырь    </w:t>
      </w:r>
      <w:r>
        <w:rPr>
          <w:spacing w:val="-8"/>
        </w:rPr>
        <w:t>(рис. 6)    представляет     собой   круг</w:t>
      </w:r>
      <w:r>
        <w:rPr>
          <w:spacing w:val="-8"/>
        </w:rPr>
        <w:softHyphen/>
      </w:r>
      <w:r>
        <w:rPr>
          <w:spacing w:val="-2"/>
        </w:rPr>
        <w:t xml:space="preserve">лый  проводник, установленный  по направлению силовых линий поля </w:t>
      </w:r>
      <w:r>
        <w:rPr>
          <w:i/>
          <w:spacing w:val="-2"/>
        </w:rPr>
        <w:t xml:space="preserve">Е </w:t>
      </w:r>
      <w:r>
        <w:rPr>
          <w:spacing w:val="-2"/>
        </w:rPr>
        <w:t>и соединенный одним</w:t>
      </w:r>
      <w:r>
        <w:rPr>
          <w:b/>
          <w:spacing w:val="-2"/>
        </w:rPr>
        <w:t xml:space="preserve"> </w:t>
      </w:r>
      <w:r>
        <w:rPr>
          <w:spacing w:val="-2"/>
        </w:rPr>
        <w:t>концом с широкой стенкой волно</w:t>
      </w:r>
      <w:r>
        <w:rPr>
          <w:spacing w:val="-2"/>
        </w:rPr>
        <w:softHyphen/>
      </w:r>
      <w:r>
        <w:rPr>
          <w:spacing w:val="-1"/>
        </w:rPr>
        <w:t xml:space="preserve">вода. Схема замещения емкостного штыря содержит последовательный </w:t>
      </w:r>
      <w:r>
        <w:rPr>
          <w:spacing w:val="-1"/>
          <w:lang w:val="en-US"/>
        </w:rPr>
        <w:t>LC</w:t>
      </w:r>
      <w:r>
        <w:rPr>
          <w:spacing w:val="-1"/>
        </w:rPr>
        <w:t xml:space="preserve">-контур, включенный параллельно в линию передачи. </w:t>
      </w:r>
      <w:r>
        <w:rPr>
          <w:spacing w:val="-3"/>
        </w:rPr>
        <w:t xml:space="preserve">Емкость этого контура связана с концентрацией поля </w:t>
      </w:r>
      <w:r>
        <w:rPr>
          <w:i/>
          <w:spacing w:val="-3"/>
          <w:lang w:val="en-US"/>
        </w:rPr>
        <w:t>E</w:t>
      </w:r>
      <w:r>
        <w:rPr>
          <w:spacing w:val="-3"/>
        </w:rPr>
        <w:t xml:space="preserve"> в области </w:t>
      </w:r>
      <w:r>
        <w:rPr>
          <w:spacing w:val="-6"/>
        </w:rPr>
        <w:t>разомкнутого конца штыря, а индуктивность обусловлена прохож</w:t>
      </w:r>
      <w:r>
        <w:rPr>
          <w:spacing w:val="-6"/>
        </w:rPr>
        <w:softHyphen/>
      </w:r>
      <w:r>
        <w:t xml:space="preserve">дением токов по штырю. При некоторой длине штыря, близкой к </w:t>
      </w:r>
      <w:r>
        <w:rPr>
          <w:i/>
          <w:spacing w:val="-8"/>
          <w:sz w:val="23"/>
        </w:rPr>
        <w:sym w:font="Symbol" w:char="F06C"/>
      </w:r>
      <w:r>
        <w:rPr>
          <w:spacing w:val="-5"/>
          <w:sz w:val="23"/>
          <w:vertAlign w:val="subscript"/>
        </w:rPr>
        <w:t>0</w:t>
      </w:r>
      <w:r>
        <w:rPr>
          <w:spacing w:val="-5"/>
          <w:sz w:val="23"/>
        </w:rPr>
        <w:t>/</w:t>
      </w:r>
      <w:r>
        <w:t xml:space="preserve">4, проводимость последовательного контура обращается в бесконечность, и волновод </w:t>
      </w:r>
      <w:r>
        <w:rPr>
          <w:spacing w:val="-7"/>
        </w:rPr>
        <w:t>закорачивается.</w:t>
      </w:r>
    </w:p>
    <w:p w:rsidR="00ED5A2C" w:rsidRDefault="00413BBA">
      <w:pPr>
        <w:keepNext/>
        <w:ind w:right="-2776"/>
        <w:jc w:val="both"/>
      </w:pPr>
      <w:r>
        <w:pict>
          <v:shape id="_x0000_i1041" type="#_x0000_t75" style="width:186.75pt;height:78.75pt" fillcolor="window">
            <v:imagedata r:id="rId21" o:title=""/>
          </v:shape>
        </w:pict>
      </w:r>
    </w:p>
    <w:p w:rsidR="00ED5A2C" w:rsidRDefault="00ED5A2C">
      <w:pPr>
        <w:pStyle w:val="a5"/>
        <w:ind w:right="-2776"/>
        <w:jc w:val="both"/>
      </w:pPr>
      <w:r>
        <w:t xml:space="preserve">Рис. </w:t>
      </w:r>
      <w:r>
        <w:rPr>
          <w:noProof/>
        </w:rPr>
        <w:t>6</w:t>
      </w:r>
      <w:r>
        <w:t xml:space="preserve"> Емкостной штырь в прямоугольном волноводе</w:t>
      </w:r>
    </w:p>
    <w:p w:rsidR="00ED5A2C" w:rsidRDefault="00ED5A2C">
      <w:pPr>
        <w:ind w:right="-2776"/>
        <w:jc w:val="both"/>
      </w:pPr>
    </w:p>
    <w:p w:rsidR="00ED5A2C" w:rsidRDefault="00ED5A2C">
      <w:pPr>
        <w:jc w:val="both"/>
      </w:pPr>
      <w:r>
        <w:rPr>
          <w:spacing w:val="-7"/>
        </w:rPr>
        <w:t>Более ко</w:t>
      </w:r>
      <w:r>
        <w:rPr>
          <w:spacing w:val="-7"/>
        </w:rPr>
        <w:softHyphen/>
      </w:r>
      <w:r>
        <w:t>роткие штыри имеют ем</w:t>
      </w:r>
      <w:r>
        <w:softHyphen/>
      </w:r>
      <w:r>
        <w:rPr>
          <w:spacing w:val="-11"/>
        </w:rPr>
        <w:t xml:space="preserve">костную проводимость: </w:t>
      </w:r>
      <w:r>
        <w:t>при длинах штыря, боль</w:t>
      </w:r>
      <w:r>
        <w:softHyphen/>
      </w:r>
      <w:r>
        <w:rPr>
          <w:spacing w:val="-10"/>
        </w:rPr>
        <w:t>ших резонансной, прово</w:t>
      </w:r>
      <w:r>
        <w:rPr>
          <w:spacing w:val="-10"/>
        </w:rPr>
        <w:softHyphen/>
        <w:t>димость носит индуктив</w:t>
      </w:r>
      <w:r>
        <w:rPr>
          <w:spacing w:val="-10"/>
        </w:rPr>
        <w:softHyphen/>
      </w:r>
      <w:r>
        <w:rPr>
          <w:spacing w:val="-8"/>
        </w:rPr>
        <w:t>ный характер. Последова</w:t>
      </w:r>
      <w:r>
        <w:rPr>
          <w:spacing w:val="-8"/>
        </w:rPr>
        <w:softHyphen/>
      </w:r>
      <w:r>
        <w:rPr>
          <w:spacing w:val="-11"/>
        </w:rPr>
        <w:t>тельные емкостные сопро</w:t>
      </w:r>
      <w:r>
        <w:rPr>
          <w:spacing w:val="-11"/>
        </w:rPr>
        <w:softHyphen/>
      </w:r>
      <w:r>
        <w:t>тивления в схеме заме</w:t>
      </w:r>
      <w:r>
        <w:softHyphen/>
      </w:r>
      <w:r>
        <w:rPr>
          <w:spacing w:val="-14"/>
        </w:rPr>
        <w:t>щения учитывают конеч</w:t>
      </w:r>
      <w:r>
        <w:rPr>
          <w:spacing w:val="-3"/>
        </w:rPr>
        <w:t>ность толщины штыря. При малых диаметрах штыря эти сопро</w:t>
      </w:r>
      <w:r>
        <w:rPr>
          <w:spacing w:val="-3"/>
        </w:rPr>
        <w:softHyphen/>
      </w:r>
      <w:r>
        <w:t xml:space="preserve">тивления малы, и их влиянием можно пренебречь. Емкостные </w:t>
      </w:r>
      <w:r>
        <w:rPr>
          <w:spacing w:val="-7"/>
        </w:rPr>
        <w:t>штыри в основном применяют в качестве регулируемых реак</w:t>
      </w:r>
      <w:r>
        <w:rPr>
          <w:spacing w:val="-7"/>
        </w:rPr>
        <w:softHyphen/>
      </w:r>
      <w:r>
        <w:rPr>
          <w:spacing w:val="-3"/>
        </w:rPr>
        <w:t>тивных элементов, вводимых внутрь волновода с помощью резь</w:t>
      </w:r>
      <w:r>
        <w:rPr>
          <w:spacing w:val="-3"/>
        </w:rPr>
        <w:softHyphen/>
      </w:r>
      <w:r>
        <w:rPr>
          <w:spacing w:val="-7"/>
        </w:rPr>
        <w:t xml:space="preserve">бовых отверстий на широкой стенке. Однако емкостные штыри </w:t>
      </w:r>
      <w:r>
        <w:rPr>
          <w:spacing w:val="-6"/>
        </w:rPr>
        <w:t>заметно снижают электропрочность волноводов, и поэтому в мощ</w:t>
      </w:r>
      <w:r>
        <w:rPr>
          <w:spacing w:val="-6"/>
        </w:rPr>
        <w:softHyphen/>
      </w:r>
      <w:r>
        <w:t>ных трактах они не находят применения.</w:t>
      </w:r>
    </w:p>
    <w:p w:rsidR="00ED5A2C" w:rsidRDefault="00ED5A2C">
      <w:pPr>
        <w:jc w:val="both"/>
      </w:pPr>
    </w:p>
    <w:p w:rsidR="00ED5A2C" w:rsidRDefault="00ED5A2C">
      <w:pPr>
        <w:pStyle w:val="1"/>
        <w:ind w:right="-2776"/>
        <w:jc w:val="both"/>
      </w:pPr>
      <w:bookmarkStart w:id="32" w:name="_Toc7166952"/>
      <w:bookmarkStart w:id="33" w:name="_Toc7168692"/>
      <w:bookmarkStart w:id="34" w:name="_Toc7689331"/>
      <w:bookmarkStart w:id="35" w:name="_Toc10816424"/>
      <w:bookmarkStart w:id="36" w:name="_Toc10816556"/>
      <w:bookmarkStart w:id="37" w:name="_Toc10816714"/>
      <w:r>
        <w:t>РАЗЪЕМЫ И СОЧЛЕНЕНИЯ В ТРАКТАХ</w:t>
      </w:r>
      <w:r>
        <w:rPr>
          <w:w w:val="83"/>
        </w:rPr>
        <w:t xml:space="preserve"> </w:t>
      </w:r>
      <w:r>
        <w:t>СВЧ</w:t>
      </w:r>
      <w:bookmarkEnd w:id="32"/>
      <w:bookmarkEnd w:id="33"/>
      <w:bookmarkEnd w:id="34"/>
      <w:bookmarkEnd w:id="35"/>
      <w:bookmarkEnd w:id="36"/>
      <w:bookmarkEnd w:id="37"/>
    </w:p>
    <w:p w:rsidR="00ED5A2C" w:rsidRDefault="00ED5A2C">
      <w:pPr>
        <w:jc w:val="both"/>
      </w:pPr>
      <w:r>
        <w:t xml:space="preserve">Для осуществления сборки и разборки трактов отдельные узлы и устройства СВЧ оснащают специальными разъемами, которые должны обеспечивать надежный электрический контакт в местах соединения проводников между собой. Основные требования к </w:t>
      </w:r>
      <w:r>
        <w:rPr>
          <w:spacing w:val="-3"/>
        </w:rPr>
        <w:t xml:space="preserve">разъемам состоят в сохранении согласования и электрической прочности тракта при минимальном ослаблении </w:t>
      </w:r>
      <w:r>
        <w:t>мощности и от</w:t>
      </w:r>
      <w:r>
        <w:softHyphen/>
      </w:r>
      <w:r>
        <w:rPr>
          <w:spacing w:val="-1"/>
        </w:rPr>
        <w:t>сутствии: паразитного излучения.</w:t>
      </w:r>
    </w:p>
    <w:p w:rsidR="00ED5A2C" w:rsidRDefault="00ED5A2C">
      <w:pPr>
        <w:jc w:val="both"/>
      </w:pPr>
      <w:r>
        <w:t xml:space="preserve">В высококачественных соединителях для гибких коаксиальных кабелей контакты обеспечивают с помощью пружинных цанг и штекеров (рис. 7, </w:t>
      </w:r>
      <w:r>
        <w:rPr>
          <w:i/>
        </w:rPr>
        <w:t xml:space="preserve">а), </w:t>
      </w:r>
      <w:r>
        <w:t>удерживаемых в соединении посредством внешних резьбовых соединений или иных фиксирующих приспособ</w:t>
      </w:r>
      <w:r>
        <w:softHyphen/>
        <w:t>лений. Соотношение диаметров проводников на любом участке внутри коаксиальных высокочастотных соединителей подбирают таким образом, чтобы с учетом параметров диэлектрика обеспечи</w:t>
      </w:r>
      <w:r>
        <w:softHyphen/>
        <w:t xml:space="preserve">валось постоянство волнового сопротивления линии. Согласование в высокочастотных коаксиальных соединителях в сильной степени зависит от заделки кабеля и при аккуратном выполнении характеризуется среднеквадратическим значением КСВ порядка </w:t>
      </w:r>
      <w:r>
        <w:rPr>
          <w:spacing w:val="-9"/>
        </w:rPr>
        <w:t>1,05—1,15.</w:t>
      </w:r>
    </w:p>
    <w:p w:rsidR="00ED5A2C" w:rsidRDefault="00ED5A2C">
      <w:pPr>
        <w:jc w:val="both"/>
        <w:rPr>
          <w:spacing w:val="-13"/>
        </w:rPr>
      </w:pPr>
      <w:r>
        <w:t>Высокочастотное соединители для жестких коаксиальных, вол</w:t>
      </w:r>
      <w:r>
        <w:softHyphen/>
        <w:t xml:space="preserve">новодов на повышенный уровень мощности выполняют без опорных диэлектрических шайб. Эскиз </w:t>
      </w:r>
      <w:r>
        <w:rPr>
          <w:spacing w:val="-5"/>
        </w:rPr>
        <w:t>возможной конструкции коакс</w:t>
      </w:r>
      <w:r>
        <w:t xml:space="preserve">иального соединителя для жесткой коаксиальной линии показан на рис. 7, </w:t>
      </w:r>
      <w:r>
        <w:rPr>
          <w:i/>
        </w:rPr>
        <w:t xml:space="preserve">б. </w:t>
      </w:r>
      <w:r>
        <w:t>Во многих случаях высокочастотные соединители для жестких коаксиальных волноводов должны быть герметичными</w:t>
      </w:r>
      <w:r>
        <w:rPr>
          <w:spacing w:val="-8"/>
        </w:rPr>
        <w:t xml:space="preserve"> как для защиты внутренних рабочих поверхностей проводника </w:t>
      </w:r>
      <w:r>
        <w:t xml:space="preserve">от внешних воздействий, так и для повышения электрической прочности тракта путем создания  внутри тракта избыточного </w:t>
      </w:r>
      <w:r>
        <w:rPr>
          <w:spacing w:val="-13"/>
        </w:rPr>
        <w:t xml:space="preserve">давления.   </w:t>
      </w:r>
    </w:p>
    <w:p w:rsidR="00ED5A2C" w:rsidRDefault="00ED5A2C">
      <w:pPr>
        <w:shd w:val="clear" w:color="auto" w:fill="FFFFFF"/>
        <w:ind w:left="19" w:right="-2776"/>
        <w:jc w:val="both"/>
        <w:rPr>
          <w:color w:val="000000"/>
          <w:spacing w:val="-13"/>
          <w:sz w:val="23"/>
        </w:rPr>
      </w:pPr>
    </w:p>
    <w:p w:rsidR="00ED5A2C" w:rsidRDefault="00ED5A2C">
      <w:pPr>
        <w:pStyle w:val="2"/>
        <w:ind w:right="-2776"/>
        <w:jc w:val="both"/>
      </w:pPr>
      <w:bookmarkStart w:id="38" w:name="_Toc7166953"/>
      <w:bookmarkStart w:id="39" w:name="_Toc7168693"/>
      <w:bookmarkStart w:id="40" w:name="_Toc7689332"/>
      <w:bookmarkStart w:id="41" w:name="_Toc10816425"/>
      <w:bookmarkStart w:id="42" w:name="_Toc10816557"/>
      <w:bookmarkStart w:id="43" w:name="_Toc10816715"/>
      <w:r>
        <w:t>Соединители волноводных трактов</w:t>
      </w:r>
      <w:bookmarkEnd w:id="38"/>
      <w:bookmarkEnd w:id="39"/>
      <w:bookmarkEnd w:id="40"/>
      <w:bookmarkEnd w:id="41"/>
      <w:bookmarkEnd w:id="42"/>
      <w:bookmarkEnd w:id="43"/>
      <w:r>
        <w:t xml:space="preserve"> </w:t>
      </w:r>
    </w:p>
    <w:p w:rsidR="00ED5A2C" w:rsidRDefault="00ED5A2C">
      <w:pPr>
        <w:jc w:val="both"/>
        <w:rPr>
          <w:lang w:val="en-US"/>
        </w:rPr>
      </w:pPr>
      <w:r>
        <w:t>Соединение отрезков прямоугольных волноводов осуществляют с помощью фланцев двух типов:</w:t>
      </w:r>
      <w:r>
        <w:rPr>
          <w:b/>
        </w:rPr>
        <w:t xml:space="preserve"> </w:t>
      </w:r>
      <w:r>
        <w:t>контактных и дроссельных.</w:t>
      </w:r>
    </w:p>
    <w:p w:rsidR="00ED5A2C" w:rsidRDefault="00ED5A2C">
      <w:pPr>
        <w:jc w:val="both"/>
      </w:pPr>
      <w:r>
        <w:rPr>
          <w:i/>
          <w:spacing w:val="-10"/>
        </w:rPr>
        <w:t xml:space="preserve">Контактные притертые фланцы </w:t>
      </w:r>
      <w:r>
        <w:rPr>
          <w:spacing w:val="-10"/>
        </w:rPr>
        <w:t>требуют тщательной обработки и</w:t>
      </w:r>
      <w:r>
        <w:t xml:space="preserve"> строгой параллельности соприкасающихся поверхностей и могут </w:t>
      </w:r>
      <w:r>
        <w:rPr>
          <w:spacing w:val="-7"/>
        </w:rPr>
        <w:t>обеспечивать высокое качест</w:t>
      </w:r>
      <w:r>
        <w:t xml:space="preserve">во сочленения, которое, однако, </w:t>
      </w:r>
      <w:r>
        <w:rPr>
          <w:spacing w:val="-8"/>
        </w:rPr>
        <w:t>быстро ухудшается при много</w:t>
      </w:r>
      <w:r>
        <w:rPr>
          <w:spacing w:val="-8"/>
        </w:rPr>
        <w:softHyphen/>
      </w:r>
      <w:r>
        <w:rPr>
          <w:spacing w:val="-4"/>
        </w:rPr>
        <w:t>кратных пересборках тракта.</w:t>
      </w:r>
    </w:p>
    <w:p w:rsidR="00ED5A2C" w:rsidRDefault="00ED5A2C">
      <w:pPr>
        <w:jc w:val="both"/>
      </w:pPr>
    </w:p>
    <w:p w:rsidR="00ED5A2C" w:rsidRDefault="00413BBA">
      <w:pPr>
        <w:keepNext/>
        <w:ind w:right="-2776"/>
        <w:jc w:val="both"/>
      </w:pPr>
      <w:r>
        <w:pict>
          <v:shape id="_x0000_i1042" type="#_x0000_t75" style="width:294.75pt;height:207pt" fillcolor="window">
            <v:imagedata r:id="rId22" o:title=""/>
          </v:shape>
        </w:pict>
      </w:r>
    </w:p>
    <w:p w:rsidR="00ED5A2C" w:rsidRDefault="00ED5A2C">
      <w:pPr>
        <w:pStyle w:val="a5"/>
        <w:ind w:right="-2776"/>
        <w:jc w:val="both"/>
        <w:rPr>
          <w:color w:val="000000"/>
          <w:sz w:val="18"/>
        </w:rPr>
      </w:pPr>
      <w:r>
        <w:t xml:space="preserve">Рис. </w:t>
      </w:r>
      <w:r>
        <w:rPr>
          <w:noProof/>
        </w:rPr>
        <w:t>7</w:t>
      </w:r>
      <w:r>
        <w:rPr>
          <w:color w:val="000000"/>
          <w:sz w:val="18"/>
        </w:rPr>
        <w:t xml:space="preserve"> Высокочастотные коаксиальные соединители: </w:t>
      </w:r>
    </w:p>
    <w:p w:rsidR="00ED5A2C" w:rsidRDefault="00ED5A2C">
      <w:pPr>
        <w:pStyle w:val="a5"/>
        <w:ind w:right="-2776"/>
        <w:jc w:val="both"/>
      </w:pPr>
      <w:r>
        <w:rPr>
          <w:i/>
          <w:color w:val="000000"/>
          <w:sz w:val="18"/>
        </w:rPr>
        <w:t xml:space="preserve">1 </w:t>
      </w:r>
      <w:r>
        <w:rPr>
          <w:color w:val="000000"/>
          <w:sz w:val="18"/>
        </w:rPr>
        <w:t xml:space="preserve">— штыревой контакт </w:t>
      </w:r>
      <w:r>
        <w:rPr>
          <w:i/>
          <w:color w:val="000000"/>
          <w:sz w:val="18"/>
        </w:rPr>
        <w:t xml:space="preserve">2 </w:t>
      </w:r>
      <w:r>
        <w:rPr>
          <w:color w:val="000000"/>
          <w:sz w:val="18"/>
        </w:rPr>
        <w:t xml:space="preserve">— гнездовой контакт; </w:t>
      </w:r>
      <w:r>
        <w:rPr>
          <w:i/>
          <w:color w:val="000000"/>
          <w:sz w:val="18"/>
        </w:rPr>
        <w:t xml:space="preserve">3 — </w:t>
      </w:r>
      <w:r>
        <w:rPr>
          <w:color w:val="000000"/>
          <w:sz w:val="18"/>
        </w:rPr>
        <w:t xml:space="preserve">штыревая втулка; </w:t>
      </w:r>
      <w:r>
        <w:rPr>
          <w:i/>
          <w:color w:val="000000"/>
          <w:sz w:val="18"/>
        </w:rPr>
        <w:t xml:space="preserve">4 — </w:t>
      </w:r>
      <w:r>
        <w:rPr>
          <w:color w:val="000000"/>
          <w:sz w:val="18"/>
        </w:rPr>
        <w:t>гнез</w:t>
      </w:r>
      <w:r>
        <w:rPr>
          <w:color w:val="000000"/>
          <w:sz w:val="18"/>
        </w:rPr>
        <w:softHyphen/>
        <w:t>довая втулка</w:t>
      </w:r>
    </w:p>
    <w:p w:rsidR="00ED5A2C" w:rsidRDefault="00ED5A2C">
      <w:pPr>
        <w:ind w:right="-2776"/>
        <w:jc w:val="both"/>
      </w:pPr>
      <w:r>
        <w:t xml:space="preserve"> </w:t>
      </w:r>
    </w:p>
    <w:p w:rsidR="00ED5A2C" w:rsidRDefault="00ED5A2C">
      <w:pPr>
        <w:jc w:val="both"/>
        <w:rPr>
          <w:i/>
          <w:spacing w:val="-10"/>
        </w:rPr>
      </w:pPr>
    </w:p>
    <w:p w:rsidR="00ED5A2C" w:rsidRDefault="00413BBA">
      <w:pPr>
        <w:keepNext/>
        <w:ind w:right="-2776"/>
        <w:jc w:val="both"/>
      </w:pPr>
      <w:r>
        <w:pict>
          <v:shape id="_x0000_i1043" type="#_x0000_t75" style="width:171pt;height:124.5pt" fillcolor="window">
            <v:imagedata r:id="rId23" o:title=""/>
          </v:shape>
        </w:pict>
      </w:r>
    </w:p>
    <w:p w:rsidR="00ED5A2C" w:rsidRDefault="00ED5A2C">
      <w:pPr>
        <w:widowControl/>
        <w:shd w:val="clear" w:color="auto" w:fill="FFFFFF"/>
        <w:ind w:right="-2776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Рис. </w:t>
      </w:r>
      <w:r>
        <w:rPr>
          <w:rFonts w:ascii="Courier New" w:hAnsi="Courier New"/>
          <w:noProof/>
          <w:sz w:val="20"/>
        </w:rPr>
        <w:t>8</w:t>
      </w:r>
      <w:r>
        <w:t xml:space="preserve"> </w:t>
      </w:r>
      <w:r>
        <w:rPr>
          <w:b/>
          <w:color w:val="000000"/>
          <w:sz w:val="19"/>
        </w:rPr>
        <w:t xml:space="preserve">   </w:t>
      </w:r>
      <w:r>
        <w:rPr>
          <w:rFonts w:ascii="Courier New" w:hAnsi="Courier New"/>
          <w:sz w:val="20"/>
        </w:rPr>
        <w:t>Контактный волноводный фланец:</w:t>
      </w:r>
    </w:p>
    <w:p w:rsidR="00ED5A2C" w:rsidRDefault="00ED5A2C">
      <w:pPr>
        <w:pStyle w:val="a5"/>
        <w:ind w:right="-2778"/>
        <w:jc w:val="both"/>
        <w:rPr>
          <w:color w:val="000000"/>
          <w:sz w:val="18"/>
        </w:rPr>
      </w:pPr>
      <w:r>
        <w:rPr>
          <w:i/>
          <w:color w:val="000000"/>
          <w:sz w:val="18"/>
        </w:rPr>
        <w:t>1</w:t>
      </w:r>
      <w:r>
        <w:rPr>
          <w:color w:val="000000"/>
          <w:sz w:val="18"/>
        </w:rPr>
        <w:t xml:space="preserve"> — контактная     прокладка;     </w:t>
      </w:r>
      <w:r>
        <w:rPr>
          <w:i/>
          <w:color w:val="000000"/>
          <w:sz w:val="18"/>
        </w:rPr>
        <w:t xml:space="preserve">2 </w:t>
      </w:r>
      <w:r>
        <w:rPr>
          <w:color w:val="000000"/>
          <w:sz w:val="18"/>
        </w:rPr>
        <w:t xml:space="preserve">— канавки с  уплотнителем;   </w:t>
      </w:r>
      <w:r>
        <w:rPr>
          <w:i/>
          <w:color w:val="000000"/>
          <w:sz w:val="18"/>
        </w:rPr>
        <w:t xml:space="preserve">3 — </w:t>
      </w:r>
      <w:r>
        <w:rPr>
          <w:color w:val="000000"/>
          <w:sz w:val="18"/>
        </w:rPr>
        <w:t xml:space="preserve">отверстия    </w:t>
      </w:r>
    </w:p>
    <w:p w:rsidR="00ED5A2C" w:rsidRDefault="00ED5A2C">
      <w:pPr>
        <w:pStyle w:val="a5"/>
        <w:ind w:right="-2778"/>
        <w:jc w:val="both"/>
        <w:rPr>
          <w:color w:val="000000"/>
          <w:sz w:val="18"/>
        </w:rPr>
      </w:pPr>
      <w:r>
        <w:rPr>
          <w:color w:val="000000"/>
          <w:sz w:val="18"/>
        </w:rPr>
        <w:t>для  фик</w:t>
      </w:r>
      <w:r>
        <w:rPr>
          <w:color w:val="000000"/>
          <w:sz w:val="18"/>
        </w:rPr>
        <w:softHyphen/>
        <w:t>сирующих штифтов</w:t>
      </w:r>
    </w:p>
    <w:p w:rsidR="00ED5A2C" w:rsidRDefault="00ED5A2C"/>
    <w:p w:rsidR="00ED5A2C" w:rsidRDefault="00ED5A2C">
      <w:pPr>
        <w:jc w:val="both"/>
      </w:pPr>
      <w:r>
        <w:rPr>
          <w:spacing w:val="-5"/>
        </w:rPr>
        <w:t>Для улучшения качества кон</w:t>
      </w:r>
      <w:r>
        <w:rPr>
          <w:spacing w:val="-5"/>
        </w:rPr>
        <w:softHyphen/>
      </w:r>
      <w:r>
        <w:t xml:space="preserve">такта между фланцами на </w:t>
      </w:r>
      <w:r>
        <w:rPr>
          <w:spacing w:val="-8"/>
        </w:rPr>
        <w:t xml:space="preserve">штифтах помещают бронзовую </w:t>
      </w:r>
      <w:r>
        <w:t>прокладку, имеющую ряд раз</w:t>
      </w:r>
      <w:r>
        <w:rPr>
          <w:spacing w:val="-12"/>
        </w:rPr>
        <w:t>веденных пружинящих лепест</w:t>
      </w:r>
      <w:r>
        <w:rPr>
          <w:spacing w:val="-12"/>
        </w:rPr>
        <w:softHyphen/>
      </w:r>
      <w:r>
        <w:rPr>
          <w:spacing w:val="-8"/>
        </w:rPr>
        <w:t>ков, прилегающих к внутрен</w:t>
      </w:r>
      <w:r>
        <w:rPr>
          <w:spacing w:val="-8"/>
        </w:rPr>
        <w:softHyphen/>
      </w:r>
      <w:r>
        <w:rPr>
          <w:spacing w:val="-7"/>
        </w:rPr>
        <w:t xml:space="preserve">нему периметру поперечного </w:t>
      </w:r>
      <w:r>
        <w:rPr>
          <w:spacing w:val="-8"/>
        </w:rPr>
        <w:t>сечения соединяемых волново</w:t>
      </w:r>
      <w:r>
        <w:rPr>
          <w:spacing w:val="-8"/>
        </w:rPr>
        <w:softHyphen/>
      </w:r>
      <w:r>
        <w:rPr>
          <w:spacing w:val="-1"/>
        </w:rPr>
        <w:t>дов (рис. 8). Защита сочле</w:t>
      </w:r>
      <w:r>
        <w:rPr>
          <w:spacing w:val="-1"/>
        </w:rPr>
        <w:softHyphen/>
      </w:r>
      <w:r>
        <w:rPr>
          <w:spacing w:val="-4"/>
        </w:rPr>
        <w:t>нения от пыли и влаги осуще</w:t>
      </w:r>
      <w:r>
        <w:rPr>
          <w:spacing w:val="-4"/>
        </w:rPr>
        <w:softHyphen/>
      </w:r>
      <w:r>
        <w:t>ствляется резиновыми уплотнительными кольцами, уложен</w:t>
      </w:r>
      <w:r>
        <w:softHyphen/>
        <w:t xml:space="preserve">ными в канавках на фланцах </w:t>
      </w:r>
      <w:r>
        <w:rPr>
          <w:spacing w:val="-8"/>
        </w:rPr>
        <w:t>по обе стороны от контактной прокладки.</w:t>
      </w:r>
    </w:p>
    <w:p w:rsidR="00ED5A2C" w:rsidRDefault="00ED5A2C">
      <w:pPr>
        <w:jc w:val="both"/>
        <w:rPr>
          <w:sz w:val="20"/>
        </w:rPr>
      </w:pPr>
      <w:r>
        <w:rPr>
          <w:spacing w:val="-1"/>
        </w:rPr>
        <w:t xml:space="preserve">В </w:t>
      </w:r>
      <w:r>
        <w:rPr>
          <w:i/>
          <w:spacing w:val="-1"/>
        </w:rPr>
        <w:t xml:space="preserve">дроссельном фланце </w:t>
      </w:r>
      <w:r>
        <w:rPr>
          <w:spacing w:val="-1"/>
        </w:rPr>
        <w:t xml:space="preserve">(рис. 9) контакт между волноводами </w:t>
      </w:r>
      <w:r>
        <w:t xml:space="preserve">осуществляется через последовательный короткозамкнутый шлейф </w:t>
      </w:r>
      <w:r>
        <w:rPr>
          <w:spacing w:val="-5"/>
        </w:rPr>
        <w:t xml:space="preserve">длиной </w:t>
      </w:r>
      <w:r>
        <w:rPr>
          <w:i/>
          <w:spacing w:val="-8"/>
          <w:sz w:val="23"/>
        </w:rPr>
        <w:sym w:font="Symbol" w:char="F06C"/>
      </w:r>
      <w:r>
        <w:rPr>
          <w:spacing w:val="-5"/>
          <w:sz w:val="23"/>
          <w:vertAlign w:val="subscript"/>
        </w:rPr>
        <w:t>В</w:t>
      </w:r>
      <w:r>
        <w:rPr>
          <w:spacing w:val="-5"/>
          <w:sz w:val="23"/>
        </w:rPr>
        <w:t>/2</w:t>
      </w:r>
      <w:r>
        <w:rPr>
          <w:spacing w:val="-5"/>
        </w:rPr>
        <w:t xml:space="preserve">, выполненный в форме канавок и углубления </w:t>
      </w:r>
      <w:r>
        <w:t xml:space="preserve">внутри </w:t>
      </w:r>
      <w:r>
        <w:rPr>
          <w:color w:val="000000"/>
        </w:rPr>
        <w:t>фланца. Четвертьволновой участок</w:t>
      </w:r>
      <w:r>
        <w:rPr>
          <w:b/>
          <w:color w:val="000000"/>
        </w:rPr>
        <w:t xml:space="preserve"> </w:t>
      </w:r>
      <w:r>
        <w:rPr>
          <w:color w:val="000000"/>
        </w:rPr>
        <w:t>между точкой короткого замы</w:t>
      </w:r>
      <w:r>
        <w:rPr>
          <w:color w:val="000000"/>
        </w:rPr>
        <w:softHyphen/>
        <w:t xml:space="preserve">кания </w:t>
      </w:r>
      <w:r>
        <w:rPr>
          <w:i/>
          <w:color w:val="000000"/>
        </w:rPr>
        <w:t xml:space="preserve">А </w:t>
      </w:r>
      <w:r>
        <w:rPr>
          <w:color w:val="000000"/>
        </w:rPr>
        <w:t xml:space="preserve">и точкой механического контакта </w:t>
      </w:r>
      <w:r>
        <w:rPr>
          <w:i/>
          <w:color w:val="000000"/>
        </w:rPr>
        <w:t xml:space="preserve">В </w:t>
      </w:r>
      <w:r>
        <w:rPr>
          <w:color w:val="000000"/>
        </w:rPr>
        <w:t>является коаксиаль</w:t>
      </w:r>
      <w:r>
        <w:rPr>
          <w:color w:val="000000"/>
        </w:rPr>
        <w:softHyphen/>
        <w:t>ным волноводом с волной типа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Н</w:t>
      </w:r>
      <w:r>
        <w:rPr>
          <w:i/>
          <w:color w:val="000000"/>
          <w:vertAlign w:val="subscript"/>
        </w:rPr>
        <w:t>11</w:t>
      </w:r>
      <w:r>
        <w:rPr>
          <w:i/>
          <w:color w:val="000000"/>
        </w:rPr>
        <w:t xml:space="preserve">, а </w:t>
      </w:r>
      <w:r>
        <w:rPr>
          <w:color w:val="000000"/>
        </w:rPr>
        <w:t xml:space="preserve">второй четвертьволновый участок между точкой механического контакта </w:t>
      </w:r>
      <w:r>
        <w:rPr>
          <w:i/>
          <w:color w:val="000000"/>
        </w:rPr>
        <w:t xml:space="preserve">В </w:t>
      </w:r>
      <w:r>
        <w:rPr>
          <w:color w:val="000000"/>
        </w:rPr>
        <w:t>и точкой вклю</w:t>
      </w:r>
      <w:r>
        <w:rPr>
          <w:color w:val="000000"/>
        </w:rPr>
        <w:softHyphen/>
        <w:t xml:space="preserve">чения шлейфа в волновод </w:t>
      </w:r>
      <w:r>
        <w:rPr>
          <w:i/>
          <w:color w:val="000000"/>
        </w:rPr>
        <w:t xml:space="preserve">С </w:t>
      </w:r>
      <w:r>
        <w:rPr>
          <w:color w:val="000000"/>
        </w:rPr>
        <w:t>является отрезком радиальной линии передачи. Точка механического контакта попадает в узел распре</w:t>
      </w:r>
      <w:r>
        <w:rPr>
          <w:color w:val="000000"/>
        </w:rPr>
        <w:softHyphen/>
        <w:t xml:space="preserve">деления поверхностного тока </w:t>
      </w:r>
      <w:r>
        <w:rPr>
          <w:i/>
          <w:color w:val="000000"/>
          <w:lang w:val="en-US"/>
        </w:rPr>
        <w:t>J</w:t>
      </w:r>
      <w:r>
        <w:rPr>
          <w:color w:val="000000"/>
        </w:rPr>
        <w:t xml:space="preserve"> и поэтому на сопротивлении контакта </w:t>
      </w:r>
      <w:r>
        <w:rPr>
          <w:color w:val="000000"/>
          <w:lang w:val="en-US"/>
        </w:rPr>
        <w:t>r</w:t>
      </w:r>
      <w:r>
        <w:rPr>
          <w:i/>
          <w:color w:val="000000"/>
          <w:vertAlign w:val="subscript"/>
        </w:rPr>
        <w:t>к</w:t>
      </w:r>
      <w:r>
        <w:rPr>
          <w:i/>
          <w:color w:val="000000"/>
        </w:rPr>
        <w:t xml:space="preserve"> </w:t>
      </w:r>
      <w:r>
        <w:rPr>
          <w:color w:val="000000"/>
        </w:rPr>
        <w:t>не происходит заметного выделения мощности. Виртуаль</w:t>
      </w:r>
      <w:r>
        <w:rPr>
          <w:color w:val="000000"/>
        </w:rPr>
        <w:softHyphen/>
        <w:t>ное короткое замыкание между сочленяемыми волноводами в точ</w:t>
      </w:r>
      <w:r>
        <w:rPr>
          <w:color w:val="000000"/>
        </w:rPr>
        <w:softHyphen/>
        <w:t xml:space="preserve">ке </w:t>
      </w:r>
      <w:r>
        <w:rPr>
          <w:i/>
          <w:color w:val="000000"/>
        </w:rPr>
        <w:t xml:space="preserve">С </w:t>
      </w:r>
      <w:r>
        <w:rPr>
          <w:color w:val="000000"/>
        </w:rPr>
        <w:t>обеспечивается тем, что суммарная длина дроссельных кана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вок от точки </w:t>
      </w:r>
      <w:r>
        <w:rPr>
          <w:i/>
          <w:color w:val="000000"/>
          <w:spacing w:val="-1"/>
        </w:rPr>
        <w:t xml:space="preserve">А </w:t>
      </w:r>
      <w:r>
        <w:rPr>
          <w:color w:val="000000"/>
          <w:spacing w:val="-1"/>
        </w:rPr>
        <w:t xml:space="preserve">до точки </w:t>
      </w:r>
      <w:r>
        <w:rPr>
          <w:i/>
          <w:color w:val="000000"/>
          <w:spacing w:val="-1"/>
        </w:rPr>
        <w:t xml:space="preserve">С </w:t>
      </w:r>
      <w:r>
        <w:rPr>
          <w:color w:val="000000"/>
          <w:spacing w:val="-1"/>
        </w:rPr>
        <w:t xml:space="preserve">составляет </w:t>
      </w:r>
      <w:r>
        <w:rPr>
          <w:color w:val="000000"/>
          <w:spacing w:val="-1"/>
        </w:rPr>
        <w:sym w:font="Symbol" w:char="F06C"/>
      </w:r>
      <w:r>
        <w:rPr>
          <w:color w:val="000000"/>
          <w:spacing w:val="-1"/>
          <w:vertAlign w:val="subscript"/>
        </w:rPr>
        <w:t>в</w:t>
      </w:r>
      <w:r>
        <w:rPr>
          <w:color w:val="000000"/>
          <w:spacing w:val="-1"/>
        </w:rPr>
        <w:t xml:space="preserve">/2. Для защиты полости </w:t>
      </w:r>
      <w:r>
        <w:rPr>
          <w:color w:val="000000"/>
          <w:spacing w:val="-4"/>
        </w:rPr>
        <w:t>тракта от внешних воздействий применяют уплотнительную про</w:t>
      </w:r>
      <w:r>
        <w:rPr>
          <w:color w:val="000000"/>
          <w:spacing w:val="-4"/>
        </w:rPr>
        <w:softHyphen/>
        <w:t>кладку, укладываемую в добавочную концентрическую канавку.</w:t>
      </w:r>
    </w:p>
    <w:p w:rsidR="00ED5A2C" w:rsidRDefault="00413BBA">
      <w:pPr>
        <w:keepNext/>
        <w:jc w:val="both"/>
      </w:pPr>
      <w:r>
        <w:pict>
          <v:shape id="_x0000_i1044" type="#_x0000_t75" style="width:278.25pt;height:135pt" fillcolor="window">
            <v:imagedata r:id="rId24" o:title=""/>
          </v:shape>
        </w:pict>
      </w:r>
    </w:p>
    <w:p w:rsidR="00ED5A2C" w:rsidRDefault="00ED5A2C">
      <w:pPr>
        <w:pStyle w:val="a5"/>
      </w:pPr>
      <w:r>
        <w:t xml:space="preserve">Рис. </w:t>
      </w:r>
      <w:r>
        <w:rPr>
          <w:noProof/>
        </w:rPr>
        <w:t>9</w:t>
      </w:r>
      <w:r>
        <w:rPr>
          <w:color w:val="000000"/>
          <w:w w:val="96"/>
          <w:sz w:val="18"/>
        </w:rPr>
        <w:t xml:space="preserve"> </w:t>
      </w:r>
      <w:r>
        <w:t xml:space="preserve">Дроссельный волноводный фланец: </w:t>
      </w:r>
      <w:r>
        <w:rPr>
          <w:i/>
          <w:spacing w:val="-9"/>
          <w:lang w:val="en-US"/>
        </w:rPr>
        <w:t>a</w:t>
      </w:r>
      <w:r>
        <w:rPr>
          <w:i/>
          <w:spacing w:val="-9"/>
        </w:rPr>
        <w:t xml:space="preserve"> — </w:t>
      </w:r>
      <w:r>
        <w:rPr>
          <w:spacing w:val="-9"/>
        </w:rPr>
        <w:t>эскиз; б — схема замещения</w:t>
      </w:r>
    </w:p>
    <w:p w:rsidR="00ED5A2C" w:rsidRDefault="00ED5A2C">
      <w:pPr>
        <w:rPr>
          <w:sz w:val="20"/>
        </w:rPr>
      </w:pPr>
    </w:p>
    <w:p w:rsidR="00ED5A2C" w:rsidRDefault="00ED5A2C">
      <w:pPr>
        <w:ind w:firstLine="0"/>
        <w:jc w:val="both"/>
        <w:rPr>
          <w:color w:val="000000"/>
          <w:spacing w:val="-3"/>
          <w:lang w:val="en-US"/>
        </w:rPr>
      </w:pPr>
      <w:r>
        <w:rPr>
          <w:color w:val="000000"/>
          <w:spacing w:val="-5"/>
        </w:rPr>
        <w:t>Дроссельные фланцы не критичны к качеству механического кон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такта и небольшим перекосам в сочленении, не снижают электри</w:t>
      </w:r>
      <w:r>
        <w:rPr>
          <w:color w:val="000000"/>
          <w:spacing w:val="-4"/>
        </w:rPr>
        <w:softHyphen/>
        <w:t xml:space="preserve">ческой прочности тракта. Их недостатками являются зависимость </w:t>
      </w:r>
      <w:r>
        <w:rPr>
          <w:color w:val="000000"/>
          <w:spacing w:val="-3"/>
        </w:rPr>
        <w:t>качества согласования от частоты и сложность конструкции.</w:t>
      </w:r>
    </w:p>
    <w:p w:rsidR="00ED5A2C" w:rsidRDefault="00ED5A2C">
      <w:pPr>
        <w:ind w:firstLine="0"/>
        <w:rPr>
          <w:spacing w:val="-5"/>
          <w:lang w:val="en-US"/>
        </w:rPr>
      </w:pPr>
    </w:p>
    <w:p w:rsidR="00ED5A2C" w:rsidRDefault="00ED5A2C">
      <w:pPr>
        <w:pStyle w:val="1"/>
        <w:jc w:val="both"/>
        <w:rPr>
          <w:spacing w:val="-3"/>
        </w:rPr>
      </w:pPr>
      <w:bookmarkStart w:id="44" w:name="_Toc7166954"/>
      <w:bookmarkStart w:id="45" w:name="_Toc7168694"/>
      <w:bookmarkStart w:id="46" w:name="_Toc7689333"/>
      <w:bookmarkStart w:id="47" w:name="_Toc10816426"/>
      <w:bookmarkStart w:id="48" w:name="_Toc10816558"/>
      <w:bookmarkStart w:id="49" w:name="_Toc10816716"/>
      <w:r>
        <w:t>ПОВОРОТЫ ЛИНИЙ ПЕРЕДАЧИ</w:t>
      </w:r>
      <w:bookmarkEnd w:id="44"/>
      <w:bookmarkEnd w:id="45"/>
      <w:bookmarkEnd w:id="46"/>
      <w:bookmarkEnd w:id="47"/>
      <w:bookmarkEnd w:id="48"/>
      <w:bookmarkEnd w:id="49"/>
    </w:p>
    <w:p w:rsidR="00ED5A2C" w:rsidRDefault="00ED5A2C">
      <w:pPr>
        <w:jc w:val="both"/>
      </w:pPr>
      <w:r>
        <w:rPr>
          <w:spacing w:val="-3"/>
        </w:rPr>
        <w:t>Повороты и изгибы линий передачи относятся к числу нерегу</w:t>
      </w:r>
      <w:r>
        <w:t xml:space="preserve">лярностей, снижающих качество согласования и электропрочность </w:t>
      </w:r>
      <w:r>
        <w:rPr>
          <w:spacing w:val="-1"/>
        </w:rPr>
        <w:t xml:space="preserve">трактов СВЧ. В уголковых изгибах любых линий передачи в той </w:t>
      </w:r>
      <w:r>
        <w:rPr>
          <w:spacing w:val="-6"/>
        </w:rPr>
        <w:t>или иной мере возбуждаются по</w:t>
      </w:r>
      <w:r>
        <w:rPr>
          <w:spacing w:val="-6"/>
        </w:rPr>
        <w:softHyphen/>
      </w:r>
      <w:r>
        <w:t>ля нераспространяющихся волн высших типов, которым соответ</w:t>
      </w:r>
      <w:r>
        <w:softHyphen/>
      </w:r>
      <w:r>
        <w:rPr>
          <w:spacing w:val="-8"/>
        </w:rPr>
        <w:t>ствует определенный запас элект</w:t>
      </w:r>
      <w:r>
        <w:rPr>
          <w:spacing w:val="-8"/>
        </w:rPr>
        <w:softHyphen/>
      </w:r>
      <w:r>
        <w:t>ромагнитной энергии.</w:t>
      </w:r>
    </w:p>
    <w:p w:rsidR="00ED5A2C" w:rsidRDefault="00413BBA">
      <w:pPr>
        <w:keepNext/>
        <w:ind w:right="-2776"/>
        <w:jc w:val="both"/>
      </w:pPr>
      <w:r>
        <w:pict>
          <v:shape id="_x0000_i1045" type="#_x0000_t75" style="width:150pt;height:147.75pt" fillcolor="window">
            <v:imagedata r:id="rId25" o:title=""/>
          </v:shape>
        </w:pict>
      </w:r>
    </w:p>
    <w:p w:rsidR="00ED5A2C" w:rsidRDefault="00ED5A2C">
      <w:pPr>
        <w:pStyle w:val="a5"/>
        <w:ind w:right="-2776"/>
        <w:jc w:val="both"/>
        <w:rPr>
          <w:rFonts w:ascii="Arial" w:hAnsi="Arial"/>
        </w:rPr>
      </w:pPr>
      <w:r>
        <w:t xml:space="preserve">Рис. </w:t>
      </w:r>
      <w:r>
        <w:rPr>
          <w:noProof/>
        </w:rPr>
        <w:t>10</w:t>
      </w:r>
      <w:r>
        <w:t xml:space="preserve"> Поворот линий передачи с компенсацией отражений</w:t>
      </w:r>
    </w:p>
    <w:p w:rsidR="00ED5A2C" w:rsidRDefault="00ED5A2C">
      <w:pPr>
        <w:ind w:right="-2776"/>
        <w:jc w:val="both"/>
        <w:rPr>
          <w:rFonts w:ascii="Arial" w:hAnsi="Arial"/>
        </w:rPr>
      </w:pPr>
    </w:p>
    <w:p w:rsidR="00ED5A2C" w:rsidRDefault="00ED5A2C">
      <w:pPr>
        <w:jc w:val="both"/>
      </w:pPr>
      <w:r>
        <w:t>Для мини</w:t>
      </w:r>
      <w:r>
        <w:softHyphen/>
        <w:t xml:space="preserve">мизации возникающих из-за этого </w:t>
      </w:r>
      <w:r>
        <w:rPr>
          <w:spacing w:val="-5"/>
        </w:rPr>
        <w:t xml:space="preserve">отражений конструкции изгибов </w:t>
      </w:r>
      <w:r>
        <w:rPr>
          <w:spacing w:val="-8"/>
        </w:rPr>
        <w:t>дополняют различными согла</w:t>
      </w:r>
      <w:r>
        <w:rPr>
          <w:spacing w:val="-8"/>
        </w:rPr>
        <w:softHyphen/>
      </w:r>
      <w:r>
        <w:rPr>
          <w:spacing w:val="-6"/>
        </w:rPr>
        <w:t>сующими элементами. Например, изгиб на 90° коаксиального трак</w:t>
      </w:r>
      <w:r>
        <w:rPr>
          <w:spacing w:val="-6"/>
        </w:rPr>
        <w:softHyphen/>
      </w:r>
      <w:r>
        <w:rPr>
          <w:spacing w:val="-4"/>
        </w:rPr>
        <w:t xml:space="preserve">та сочетают с четвертьволновым </w:t>
      </w:r>
      <w:r>
        <w:t>изолятором и дополняют неболь</w:t>
      </w:r>
      <w:r>
        <w:softHyphen/>
        <w:t xml:space="preserve">шой проточной на внутреннем </w:t>
      </w:r>
      <w:r>
        <w:rPr>
          <w:spacing w:val="-2"/>
        </w:rPr>
        <w:t xml:space="preserve">проводнике линии (рис. 10,а). </w:t>
      </w:r>
      <w:r>
        <w:rPr>
          <w:spacing w:val="-4"/>
        </w:rPr>
        <w:t xml:space="preserve">Подбор расположения размеров </w:t>
      </w:r>
      <w:r>
        <w:rPr>
          <w:spacing w:val="-3"/>
        </w:rPr>
        <w:t xml:space="preserve">проточки, а также правильный </w:t>
      </w:r>
      <w:r>
        <w:rPr>
          <w:spacing w:val="-6"/>
        </w:rPr>
        <w:t xml:space="preserve">выбор длины четвертьволнового </w:t>
      </w:r>
      <w:r>
        <w:rPr>
          <w:spacing w:val="-2"/>
        </w:rPr>
        <w:t xml:space="preserve">изолятора позволяют сохранить хорошее согласование в тракте в </w:t>
      </w:r>
      <w:r>
        <w:rPr>
          <w:spacing w:val="-9"/>
        </w:rPr>
        <w:t>широкой полосе частот.</w:t>
      </w:r>
    </w:p>
    <w:p w:rsidR="00ED5A2C" w:rsidRDefault="00ED5A2C">
      <w:pPr>
        <w:jc w:val="both"/>
      </w:pPr>
      <w:r>
        <w:rPr>
          <w:spacing w:val="-2"/>
        </w:rPr>
        <w:t>Повороты в полосковой линии передачи согласовывают с по</w:t>
      </w:r>
      <w:r>
        <w:rPr>
          <w:spacing w:val="-2"/>
        </w:rPr>
        <w:softHyphen/>
      </w:r>
      <w:r>
        <w:rPr>
          <w:spacing w:val="-5"/>
        </w:rPr>
        <w:t>мощью «подрезания» внешних углов примерно на одну треть диа</w:t>
      </w:r>
      <w:r>
        <w:rPr>
          <w:spacing w:val="-5"/>
        </w:rPr>
        <w:softHyphen/>
      </w:r>
      <w:r>
        <w:t xml:space="preserve">гонали, соединяющей внутренний и внешний углы поворота </w:t>
      </w:r>
      <w:r>
        <w:rPr>
          <w:spacing w:val="-1"/>
        </w:rPr>
        <w:t xml:space="preserve">(рис. 10, </w:t>
      </w:r>
      <w:r>
        <w:rPr>
          <w:i/>
          <w:spacing w:val="-1"/>
        </w:rPr>
        <w:t xml:space="preserve">б). </w:t>
      </w:r>
      <w:r>
        <w:rPr>
          <w:spacing w:val="-1"/>
        </w:rPr>
        <w:t xml:space="preserve">Однако такие компенсированные повороты вносят небольшое добавочное запаздывание в линию передачи, которое </w:t>
      </w:r>
      <w:r>
        <w:rPr>
          <w:spacing w:val="-5"/>
        </w:rPr>
        <w:t xml:space="preserve">должно учитываться при расчете электрических длин резонансных </w:t>
      </w:r>
      <w:r>
        <w:rPr>
          <w:spacing w:val="-9"/>
        </w:rPr>
        <w:t xml:space="preserve">отрезков. </w:t>
      </w:r>
      <w:r>
        <w:t>Подрезание углов оказывается эффективным способом умень</w:t>
      </w:r>
      <w:r>
        <w:softHyphen/>
        <w:t xml:space="preserve">шения отражений также в прямоугольных и круглых волноводах, причем оптимальный размер скоса (рис.10, </w:t>
      </w:r>
      <w:r>
        <w:rPr>
          <w:i/>
        </w:rPr>
        <w:t xml:space="preserve">в) </w:t>
      </w:r>
      <w:r>
        <w:t>находят с по</w:t>
      </w:r>
      <w:r>
        <w:softHyphen/>
        <w:t>мощью графиков, имеющихся в справочной литературе. Концен</w:t>
      </w:r>
      <w:r>
        <w:softHyphen/>
        <w:t xml:space="preserve">трация силовых линий поля </w:t>
      </w:r>
      <w:r>
        <w:rPr>
          <w:i/>
        </w:rPr>
        <w:t xml:space="preserve">Е </w:t>
      </w:r>
      <w:r>
        <w:t xml:space="preserve">в области резких изгибов снижает электрическую прочность тракта. Этот недостаток в значительной мере устраняется в двойных поворотах и в плавных изгибах. В двойных поворотах (рис. 10, </w:t>
      </w:r>
      <w:r>
        <w:rPr>
          <w:i/>
        </w:rPr>
        <w:t xml:space="preserve">г) </w:t>
      </w:r>
      <w:r>
        <w:t xml:space="preserve">две нерегулярности разносят на расстояние </w:t>
      </w:r>
      <w:r>
        <w:rPr>
          <w:i/>
          <w:lang w:val="en-US"/>
        </w:rPr>
        <w:t>l</w:t>
      </w:r>
      <w:r>
        <w:t xml:space="preserve">, примерно равное </w:t>
      </w:r>
      <w:r>
        <w:rPr>
          <w:i/>
          <w:spacing w:val="-8"/>
          <w:sz w:val="23"/>
        </w:rPr>
        <w:sym w:font="Symbol" w:char="F06C"/>
      </w:r>
      <w:r>
        <w:rPr>
          <w:spacing w:val="-5"/>
          <w:sz w:val="23"/>
          <w:vertAlign w:val="subscript"/>
        </w:rPr>
        <w:t>В</w:t>
      </w:r>
      <w:r>
        <w:rPr>
          <w:spacing w:val="-5"/>
          <w:sz w:val="23"/>
        </w:rPr>
        <w:t>/</w:t>
      </w:r>
      <w:r>
        <w:t>4. Улучшение согласования происходит как из-за уменьшения отражений от каждой нерегу</w:t>
      </w:r>
      <w:r>
        <w:softHyphen/>
        <w:t>лярности, так и из-за взаимной компенсации отражений от них.</w:t>
      </w:r>
    </w:p>
    <w:p w:rsidR="00ED5A2C" w:rsidRDefault="00ED5A2C">
      <w:pPr>
        <w:jc w:val="both"/>
      </w:pPr>
      <w:r>
        <w:rPr>
          <w:i/>
        </w:rPr>
        <w:t xml:space="preserve">Плавные изгибы </w:t>
      </w:r>
      <w:r>
        <w:t>тракта могут быть охарактеризованы схемой замещения в виде отрезка линии передачи с несколько изменен</w:t>
      </w:r>
      <w:r>
        <w:softHyphen/>
        <w:t>ным волновым сопротивлением. Для улучшения согласования сле</w:t>
      </w:r>
      <w:r>
        <w:softHyphen/>
        <w:t>дует увеличивать радиус изгиба или выбирать длину изгиба, крат</w:t>
      </w:r>
      <w:r>
        <w:softHyphen/>
      </w:r>
      <w:r>
        <w:rPr>
          <w:spacing w:val="-13"/>
        </w:rPr>
        <w:t xml:space="preserve">ной </w:t>
      </w:r>
      <w:r>
        <w:rPr>
          <w:i/>
          <w:spacing w:val="-8"/>
          <w:sz w:val="23"/>
        </w:rPr>
        <w:sym w:font="Symbol" w:char="F06C"/>
      </w:r>
      <w:r>
        <w:rPr>
          <w:spacing w:val="-5"/>
          <w:sz w:val="23"/>
          <w:vertAlign w:val="subscript"/>
        </w:rPr>
        <w:t>В</w:t>
      </w:r>
      <w:r>
        <w:rPr>
          <w:spacing w:val="-5"/>
          <w:sz w:val="23"/>
        </w:rPr>
        <w:t>/2</w:t>
      </w:r>
      <w:r>
        <w:rPr>
          <w:spacing w:val="-13"/>
        </w:rPr>
        <w:t>.</w:t>
      </w:r>
    </w:p>
    <w:p w:rsidR="00ED5A2C" w:rsidRDefault="00ED5A2C">
      <w:pPr>
        <w:jc w:val="both"/>
      </w:pPr>
    </w:p>
    <w:p w:rsidR="00ED5A2C" w:rsidRDefault="00ED5A2C">
      <w:pPr>
        <w:pStyle w:val="1"/>
        <w:ind w:right="-2776"/>
      </w:pPr>
      <w:bookmarkStart w:id="50" w:name="_Toc7166955"/>
      <w:bookmarkStart w:id="51" w:name="_Toc7168695"/>
      <w:bookmarkStart w:id="52" w:name="_Toc7689334"/>
      <w:bookmarkStart w:id="53" w:name="_Toc10816427"/>
      <w:bookmarkStart w:id="54" w:name="_Toc10816559"/>
      <w:bookmarkStart w:id="55" w:name="_Toc10816717"/>
      <w:r>
        <w:t>ПЕРЕХОДЫ МЕЖДУ ЛИНИЯМИ ПЕРЕДАЧИ РАЗЛИЧНЫХ                          ТИПОВ</w:t>
      </w:r>
      <w:bookmarkEnd w:id="50"/>
      <w:bookmarkEnd w:id="51"/>
      <w:bookmarkEnd w:id="52"/>
      <w:bookmarkEnd w:id="53"/>
      <w:bookmarkEnd w:id="54"/>
      <w:bookmarkEnd w:id="55"/>
      <w:r>
        <w:t xml:space="preserve"> </w:t>
      </w:r>
    </w:p>
    <w:p w:rsidR="00ED5A2C" w:rsidRDefault="00ED5A2C">
      <w:pPr>
        <w:jc w:val="both"/>
      </w:pPr>
      <w:r>
        <w:t>Очень распространенными узлами СВЧ - трактов являются переходы с одной линии передачи на другую, которые также называют возбудителями волны заданного типа. По схеме замещения переходы</w:t>
      </w:r>
      <w:r>
        <w:rPr>
          <w:b/>
          <w:i/>
          <w:spacing w:val="-24"/>
        </w:rPr>
        <w:t xml:space="preserve"> </w:t>
      </w:r>
      <w:r>
        <w:rPr>
          <w:spacing w:val="-5"/>
        </w:rPr>
        <w:t>являются взаимными реактивными четырехполюсниками, и в их проектировании основное</w:t>
      </w:r>
      <w:r>
        <w:rPr>
          <w:b/>
          <w:spacing w:val="-5"/>
        </w:rPr>
        <w:t xml:space="preserve"> </w:t>
      </w:r>
      <w:r>
        <w:rPr>
          <w:spacing w:val="-5"/>
        </w:rPr>
        <w:t xml:space="preserve">внимание уделяется достижению </w:t>
      </w:r>
      <w:r>
        <w:rPr>
          <w:spacing w:val="-6"/>
        </w:rPr>
        <w:t xml:space="preserve">Хорошего качества согласования входов в полосе частот при обеспечении необходимой электрической прочности. Рассмотрим ряд </w:t>
      </w:r>
      <w:r>
        <w:rPr>
          <w:spacing w:val="-8"/>
        </w:rPr>
        <w:t>характерных конструкций переходов.</w:t>
      </w:r>
    </w:p>
    <w:p w:rsidR="00ED5A2C" w:rsidRDefault="00ED5A2C">
      <w:pPr>
        <w:jc w:val="both"/>
        <w:rPr>
          <w:spacing w:val="-10"/>
          <w:sz w:val="23"/>
        </w:rPr>
      </w:pPr>
      <w:r>
        <w:t>Возбуждение прямоугольного волновода с волной типа</w:t>
      </w:r>
      <w:r>
        <w:rPr>
          <w:spacing w:val="-1"/>
          <w:sz w:val="23"/>
        </w:rPr>
        <w:t xml:space="preserve"> </w:t>
      </w:r>
      <w:r>
        <w:rPr>
          <w:spacing w:val="-4"/>
          <w:lang w:val="en-US"/>
        </w:rPr>
        <w:t>H</w:t>
      </w:r>
      <w:r>
        <w:rPr>
          <w:spacing w:val="-4"/>
          <w:vertAlign w:val="subscript"/>
        </w:rPr>
        <w:t>10</w:t>
      </w:r>
      <w:r>
        <w:rPr>
          <w:spacing w:val="-1"/>
          <w:sz w:val="23"/>
        </w:rPr>
        <w:t xml:space="preserve"> </w:t>
      </w:r>
      <w:r>
        <w:t>от коаксиального</w:t>
      </w:r>
      <w:r>
        <w:rPr>
          <w:spacing w:val="-4"/>
          <w:sz w:val="23"/>
        </w:rPr>
        <w:t xml:space="preserve"> </w:t>
      </w:r>
      <w:r>
        <w:t>волновода с Т-волной производится с помощью коаксиально-волноводных  переходов (рис.11).</w:t>
      </w:r>
    </w:p>
    <w:p w:rsidR="00ED5A2C" w:rsidRDefault="00ED5A2C">
      <w:pPr>
        <w:jc w:val="both"/>
        <w:rPr>
          <w:spacing w:val="-2"/>
        </w:rPr>
      </w:pPr>
      <w:r>
        <w:rPr>
          <w:spacing w:val="-5"/>
        </w:rPr>
        <w:t>Основным элементом таких переходов являются обтекаемые элек</w:t>
      </w:r>
      <w:r>
        <w:rPr>
          <w:spacing w:val="-5"/>
        </w:rPr>
        <w:softHyphen/>
      </w:r>
      <w:r>
        <w:t xml:space="preserve">трическим током штыри, размещаемые в короткозамкнутом с одной </w:t>
      </w:r>
      <w:r>
        <w:rPr>
          <w:spacing w:val="-8"/>
        </w:rPr>
        <w:t xml:space="preserve">стороны волноводе параллельно силовым линиям поля </w:t>
      </w:r>
      <w:r>
        <w:rPr>
          <w:i/>
          <w:spacing w:val="-8"/>
        </w:rPr>
        <w:t>Е.</w:t>
      </w:r>
      <w:r>
        <w:rPr>
          <w:spacing w:val="-2"/>
        </w:rPr>
        <w:t xml:space="preserve"> </w:t>
      </w:r>
    </w:p>
    <w:p w:rsidR="00ED5A2C" w:rsidRDefault="00ED5A2C">
      <w:pPr>
        <w:jc w:val="both"/>
      </w:pPr>
      <w:r>
        <w:t xml:space="preserve">В </w:t>
      </w:r>
      <w:r>
        <w:rPr>
          <w:i/>
        </w:rPr>
        <w:t xml:space="preserve">зондовом переходе </w:t>
      </w:r>
      <w:r>
        <w:t>(рис.11, а) согласование входов обес</w:t>
      </w:r>
      <w:r>
        <w:softHyphen/>
        <w:t xml:space="preserve">печивается изменением длины зонда </w:t>
      </w:r>
      <w:r>
        <w:rPr>
          <w:i/>
          <w:lang w:val="en-US"/>
        </w:rPr>
        <w:t>l</w:t>
      </w:r>
      <w:r>
        <w:rPr>
          <w:i/>
          <w:vertAlign w:val="subscript"/>
        </w:rPr>
        <w:t>3</w:t>
      </w:r>
      <w:r>
        <w:rPr>
          <w:i/>
        </w:rPr>
        <w:t xml:space="preserve">, </w:t>
      </w:r>
      <w:r>
        <w:t>а также подбором рас</w:t>
      </w:r>
      <w:r>
        <w:softHyphen/>
        <w:t xml:space="preserve">стояний </w:t>
      </w:r>
      <w:r>
        <w:rPr>
          <w:i/>
        </w:rPr>
        <w:t>l</w:t>
      </w:r>
      <w:r>
        <w:t xml:space="preserve"> и </w:t>
      </w:r>
      <w:r>
        <w:rPr>
          <w:i/>
        </w:rPr>
        <w:t xml:space="preserve">х, </w:t>
      </w:r>
      <w:r>
        <w:t xml:space="preserve">определяющих, положение зонда. Для расширения </w:t>
      </w:r>
      <w:r>
        <w:rPr>
          <w:spacing w:val="-3"/>
        </w:rPr>
        <w:t xml:space="preserve">полосы частот согласования желательно увеличивать диаметр </w:t>
      </w:r>
      <w:r>
        <w:rPr>
          <w:spacing w:val="-7"/>
        </w:rPr>
        <w:t xml:space="preserve">зонда  </w:t>
      </w:r>
      <w:r>
        <w:rPr>
          <w:i/>
          <w:spacing w:val="-7"/>
          <w:lang w:val="en-US"/>
        </w:rPr>
        <w:t>d</w:t>
      </w:r>
      <w:r>
        <w:rPr>
          <w:i/>
          <w:spacing w:val="-7"/>
        </w:rPr>
        <w:t xml:space="preserve">. </w:t>
      </w:r>
      <w:r>
        <w:rPr>
          <w:spacing w:val="-7"/>
        </w:rPr>
        <w:t>При тщательном выполнении зондовый переход обеспечи</w:t>
      </w:r>
      <w:r>
        <w:rPr>
          <w:spacing w:val="-7"/>
        </w:rPr>
        <w:softHyphen/>
      </w:r>
      <w:r>
        <w:rPr>
          <w:spacing w:val="-3"/>
        </w:rPr>
        <w:t>вает полосу частот согласования 15—20 % относительно расчет</w:t>
      </w:r>
      <w:r>
        <w:rPr>
          <w:spacing w:val="-3"/>
        </w:rPr>
        <w:softHyphen/>
        <w:t>ной частоты при КБВ</w:t>
      </w:r>
      <w:r>
        <w:rPr>
          <w:spacing w:val="-3"/>
        </w:rPr>
        <w:sym w:font="Symbol" w:char="F0B3"/>
      </w:r>
      <w:r>
        <w:rPr>
          <w:spacing w:val="-3"/>
        </w:rPr>
        <w:t>О,95. Недостатком зондового перехода яв</w:t>
      </w:r>
      <w:r>
        <w:rPr>
          <w:spacing w:val="-3"/>
        </w:rPr>
        <w:softHyphen/>
      </w:r>
      <w:r>
        <w:t xml:space="preserve">ляется снижение электропрочности из-за концентрации силовых </w:t>
      </w:r>
      <w:r>
        <w:rPr>
          <w:spacing w:val="-3"/>
        </w:rPr>
        <w:t xml:space="preserve">линий поля </w:t>
      </w:r>
      <w:r>
        <w:rPr>
          <w:i/>
          <w:spacing w:val="-3"/>
        </w:rPr>
        <w:t xml:space="preserve">Е </w:t>
      </w:r>
      <w:r>
        <w:rPr>
          <w:spacing w:val="-3"/>
        </w:rPr>
        <w:t>на конце зонда. В определенной мере этот недоста</w:t>
      </w:r>
      <w:r>
        <w:rPr>
          <w:spacing w:val="-3"/>
        </w:rPr>
        <w:softHyphen/>
      </w:r>
      <w:r>
        <w:rPr>
          <w:spacing w:val="-4"/>
        </w:rPr>
        <w:t xml:space="preserve">ток преодолевается в коаксиально-волноводном </w:t>
      </w:r>
      <w:r>
        <w:rPr>
          <w:i/>
          <w:spacing w:val="-4"/>
        </w:rPr>
        <w:t xml:space="preserve">переходе </w:t>
      </w:r>
      <w:r>
        <w:rPr>
          <w:spacing w:val="-4"/>
        </w:rPr>
        <w:t xml:space="preserve">с </w:t>
      </w:r>
      <w:r>
        <w:rPr>
          <w:i/>
          <w:spacing w:val="-4"/>
        </w:rPr>
        <w:t>после</w:t>
      </w:r>
      <w:r>
        <w:rPr>
          <w:i/>
          <w:spacing w:val="-4"/>
        </w:rPr>
        <w:softHyphen/>
      </w:r>
      <w:r>
        <w:rPr>
          <w:i/>
          <w:spacing w:val="-5"/>
        </w:rPr>
        <w:t xml:space="preserve">довательным шлейфом </w:t>
      </w:r>
      <w:r>
        <w:rPr>
          <w:spacing w:val="-5"/>
        </w:rPr>
        <w:t>(рис. 11, б), однако даже при самом тща</w:t>
      </w:r>
      <w:r>
        <w:rPr>
          <w:spacing w:val="-5"/>
        </w:rPr>
        <w:softHyphen/>
      </w:r>
      <w:r>
        <w:rPr>
          <w:spacing w:val="-3"/>
        </w:rPr>
        <w:t xml:space="preserve">тельном подборе расстояний </w:t>
      </w:r>
      <w:r>
        <w:rPr>
          <w:i/>
          <w:spacing w:val="-3"/>
        </w:rPr>
        <w:t>l</w:t>
      </w:r>
      <w:r>
        <w:rPr>
          <w:spacing w:val="-3"/>
        </w:rPr>
        <w:t xml:space="preserve"> и </w:t>
      </w:r>
      <w:r>
        <w:rPr>
          <w:i/>
          <w:spacing w:val="-3"/>
        </w:rPr>
        <w:t>l</w:t>
      </w:r>
      <w:r>
        <w:rPr>
          <w:spacing w:val="-3"/>
          <w:vertAlign w:val="subscript"/>
        </w:rPr>
        <w:t>ш</w:t>
      </w:r>
      <w:r>
        <w:rPr>
          <w:spacing w:val="-3"/>
        </w:rPr>
        <w:t xml:space="preserve"> рабочая относительная полоса </w:t>
      </w:r>
      <w:r>
        <w:t xml:space="preserve">частот составляет </w:t>
      </w:r>
      <w:r>
        <w:rPr>
          <w:spacing w:val="22"/>
        </w:rPr>
        <w:t>~7%.</w:t>
      </w:r>
    </w:p>
    <w:p w:rsidR="00ED5A2C" w:rsidRDefault="00ED5A2C">
      <w:pPr>
        <w:jc w:val="both"/>
      </w:pPr>
      <w:r>
        <w:t xml:space="preserve">Лучшие результаты по согласованию и электропрочности имеет </w:t>
      </w:r>
      <w:r>
        <w:rPr>
          <w:i/>
          <w:spacing w:val="-8"/>
        </w:rPr>
        <w:t xml:space="preserve">переход с поперечным стержнем </w:t>
      </w:r>
      <w:r>
        <w:rPr>
          <w:spacing w:val="-8"/>
        </w:rPr>
        <w:t>(рис. 11, в</w:t>
      </w:r>
      <w:r>
        <w:rPr>
          <w:spacing w:val="6"/>
        </w:rPr>
        <w:t>),</w:t>
      </w:r>
      <w:r>
        <w:t xml:space="preserve"> </w:t>
      </w:r>
      <w:r>
        <w:rPr>
          <w:spacing w:val="-8"/>
        </w:rPr>
        <w:t>дополненный согла</w:t>
      </w:r>
      <w:r>
        <w:rPr>
          <w:spacing w:val="-7"/>
        </w:rPr>
        <w:t>сующей индуктивной диафрагмой.</w:t>
      </w:r>
      <w:r>
        <w:rPr>
          <w:b/>
          <w:spacing w:val="-7"/>
        </w:rPr>
        <w:t xml:space="preserve"> </w:t>
      </w:r>
      <w:r>
        <w:rPr>
          <w:spacing w:val="-7"/>
        </w:rPr>
        <w:t>В такой конструкции достижи</w:t>
      </w:r>
      <w:r>
        <w:rPr>
          <w:spacing w:val="-7"/>
        </w:rPr>
        <w:softHyphen/>
      </w:r>
      <w:r>
        <w:t>ма относительная полоса частот</w:t>
      </w:r>
      <w:r>
        <w:rPr>
          <w:b/>
        </w:rPr>
        <w:t xml:space="preserve"> </w:t>
      </w:r>
      <w:r>
        <w:t xml:space="preserve">согласования </w:t>
      </w:r>
      <w:r>
        <w:rPr>
          <w:i/>
          <w:spacing w:val="17"/>
        </w:rPr>
        <w:t>~15%.</w:t>
      </w:r>
      <w:r>
        <w:rPr>
          <w:i/>
        </w:rPr>
        <w:t xml:space="preserve"> </w:t>
      </w:r>
      <w:r>
        <w:t>Максималь</w:t>
      </w:r>
      <w:r>
        <w:softHyphen/>
        <w:t>ных широкополосности (~20%</w:t>
      </w:r>
      <w:r>
        <w:rPr>
          <w:b/>
        </w:rPr>
        <w:t xml:space="preserve"> </w:t>
      </w:r>
      <w:r>
        <w:t>при КБВ</w:t>
      </w:r>
      <w:r>
        <w:rPr>
          <w:spacing w:val="-3"/>
        </w:rPr>
        <w:sym w:font="Symbol" w:char="F0B3"/>
      </w:r>
      <w:r>
        <w:t>0,95) и электропроч</w:t>
      </w:r>
      <w:r>
        <w:softHyphen/>
      </w:r>
      <w:r>
        <w:rPr>
          <w:spacing w:val="-5"/>
        </w:rPr>
        <w:t>ности достигают в коаксиально-волноводных переходах так назы</w:t>
      </w:r>
      <w:r>
        <w:rPr>
          <w:spacing w:val="-5"/>
        </w:rPr>
        <w:softHyphen/>
      </w:r>
      <w:r>
        <w:rPr>
          <w:spacing w:val="-4"/>
        </w:rPr>
        <w:t xml:space="preserve">ваемого </w:t>
      </w:r>
      <w:r>
        <w:rPr>
          <w:i/>
          <w:spacing w:val="-4"/>
        </w:rPr>
        <w:t xml:space="preserve">«пуговичного» </w:t>
      </w:r>
      <w:r>
        <w:rPr>
          <w:spacing w:val="-4"/>
        </w:rPr>
        <w:t xml:space="preserve">типа (рис. 11, </w:t>
      </w:r>
      <w:r>
        <w:rPr>
          <w:i/>
          <w:spacing w:val="27"/>
        </w:rPr>
        <w:t>г),</w:t>
      </w:r>
      <w:r>
        <w:rPr>
          <w:i/>
        </w:rPr>
        <w:t xml:space="preserve"> </w:t>
      </w:r>
      <w:r>
        <w:rPr>
          <w:spacing w:val="-4"/>
        </w:rPr>
        <w:t xml:space="preserve">требующих, однако, </w:t>
      </w:r>
      <w:r>
        <w:t>тщательного экспериментального подбора формы проводников в сочетании с дополнительной наст</w:t>
      </w:r>
      <w:r>
        <w:softHyphen/>
        <w:t>ройкой качества согласования с помощью индуктивной диафрагмы.</w:t>
      </w:r>
      <w:r>
        <w:rPr>
          <w:spacing w:val="-10"/>
          <w:sz w:val="23"/>
        </w:rPr>
        <w:br w:type="page"/>
      </w:r>
      <w:r w:rsidR="00413BBA">
        <w:pict>
          <v:shape id="_x0000_i1046" type="#_x0000_t75" style="width:247.5pt;height:195.75pt" fillcolor="window">
            <v:imagedata r:id="rId26" o:title=""/>
          </v:shape>
        </w:pict>
      </w:r>
    </w:p>
    <w:p w:rsidR="00ED5A2C" w:rsidRDefault="00ED5A2C">
      <w:pPr>
        <w:pStyle w:val="a5"/>
        <w:ind w:right="-2776"/>
        <w:jc w:val="both"/>
      </w:pPr>
      <w:r>
        <w:t xml:space="preserve">Рис. </w:t>
      </w:r>
      <w:r>
        <w:rPr>
          <w:noProof/>
        </w:rPr>
        <w:t>11</w:t>
      </w:r>
      <w:r>
        <w:t xml:space="preserve"> Коаксиально-волноводные переходы:</w:t>
      </w:r>
    </w:p>
    <w:p w:rsidR="00ED5A2C" w:rsidRDefault="00ED5A2C">
      <w:pPr>
        <w:widowControl/>
        <w:shd w:val="clear" w:color="auto" w:fill="FFFFFF"/>
        <w:ind w:right="-2776"/>
        <w:jc w:val="both"/>
        <w:rPr>
          <w:rFonts w:ascii="Courier New" w:hAnsi="Courier New"/>
          <w:i/>
          <w:sz w:val="20"/>
        </w:rPr>
      </w:pPr>
      <w:r>
        <w:rPr>
          <w:rFonts w:ascii="Courier New" w:hAnsi="Courier New"/>
          <w:i/>
          <w:color w:val="000000"/>
          <w:sz w:val="16"/>
        </w:rPr>
        <w:t>а — зондовый;    б — с  коаксиальным    шлейфом;    в — с   поперечным</w:t>
      </w:r>
    </w:p>
    <w:p w:rsidR="00ED5A2C" w:rsidRDefault="00ED5A2C">
      <w:pPr>
        <w:pStyle w:val="a5"/>
        <w:ind w:right="-2776"/>
        <w:jc w:val="both"/>
      </w:pPr>
      <w:r>
        <w:rPr>
          <w:i/>
          <w:color w:val="000000"/>
          <w:sz w:val="16"/>
        </w:rPr>
        <w:t>стержнем; г—пуговичный</w:t>
      </w:r>
    </w:p>
    <w:p w:rsidR="00ED5A2C" w:rsidRDefault="00ED5A2C">
      <w:pPr>
        <w:spacing w:before="86"/>
        <w:ind w:left="917" w:right="-2776"/>
        <w:jc w:val="both"/>
      </w:pPr>
    </w:p>
    <w:p w:rsidR="00ED5A2C" w:rsidRDefault="00ED5A2C">
      <w:pPr>
        <w:jc w:val="both"/>
      </w:pPr>
      <w:r>
        <w:t>Применение коаксиально-волноводных переходов для возбуждения волны Е</w:t>
      </w:r>
      <w:r>
        <w:rPr>
          <w:vertAlign w:val="subscript"/>
        </w:rPr>
        <w:t xml:space="preserve">10 </w:t>
      </w:r>
      <w:r>
        <w:t>в круглом волноводе показано на рис. 12 на примере вращающёгося сочленения.</w:t>
      </w:r>
    </w:p>
    <w:p w:rsidR="00ED5A2C" w:rsidRDefault="00413BBA">
      <w:pPr>
        <w:keepNext/>
        <w:ind w:right="-2778"/>
        <w:jc w:val="both"/>
      </w:pPr>
      <w:r>
        <w:pict>
          <v:shape id="_x0000_i1047" type="#_x0000_t75" style="width:141pt;height:201.75pt" fillcolor="window">
            <v:imagedata r:id="rId27" o:title=""/>
          </v:shape>
        </w:pict>
      </w:r>
    </w:p>
    <w:p w:rsidR="00ED5A2C" w:rsidRDefault="00ED5A2C">
      <w:pPr>
        <w:pStyle w:val="a5"/>
        <w:ind w:right="-2776"/>
        <w:jc w:val="both"/>
      </w:pPr>
      <w:r>
        <w:t xml:space="preserve">Рис. </w:t>
      </w:r>
      <w:r>
        <w:rPr>
          <w:noProof/>
        </w:rPr>
        <w:t>12</w:t>
      </w:r>
      <w:r>
        <w:t xml:space="preserve"> </w:t>
      </w:r>
      <w:r>
        <w:rPr>
          <w:color w:val="000000"/>
          <w:sz w:val="19"/>
        </w:rPr>
        <w:t>Волноводное вращаю</w:t>
      </w:r>
      <w:r>
        <w:rPr>
          <w:color w:val="000000"/>
          <w:sz w:val="19"/>
        </w:rPr>
        <w:softHyphen/>
        <w:t xml:space="preserve">щееся сочленение с волной типа </w:t>
      </w:r>
      <w:r>
        <w:rPr>
          <w:i/>
          <w:color w:val="000000"/>
        </w:rPr>
        <w:t>Е</w:t>
      </w:r>
      <w:r>
        <w:rPr>
          <w:color w:val="000000"/>
          <w:sz w:val="19"/>
          <w:vertAlign w:val="subscript"/>
        </w:rPr>
        <w:t>01</w:t>
      </w:r>
    </w:p>
    <w:p w:rsidR="00ED5A2C" w:rsidRDefault="00ED5A2C">
      <w:pPr>
        <w:jc w:val="both"/>
      </w:pPr>
      <w:r>
        <w:rPr>
          <w:spacing w:val="-13"/>
        </w:rPr>
        <w:t xml:space="preserve">Короткие </w:t>
      </w:r>
      <w:r>
        <w:t xml:space="preserve">отрезки коаксиального волновода с </w:t>
      </w:r>
      <w:r>
        <w:rPr>
          <w:spacing w:val="-6"/>
        </w:rPr>
        <w:t>Т-волной обеспечивают фильтра</w:t>
      </w:r>
      <w:r>
        <w:rPr>
          <w:spacing w:val="-6"/>
        </w:rPr>
        <w:softHyphen/>
      </w:r>
      <w:r>
        <w:rPr>
          <w:spacing w:val="-9"/>
        </w:rPr>
        <w:t xml:space="preserve">цию волн высших типов и устраняют </w:t>
      </w:r>
      <w:r>
        <w:t>возможность возбуждения в круглом волноводе паразитной акси</w:t>
      </w:r>
      <w:r>
        <w:rPr>
          <w:spacing w:val="-5"/>
        </w:rPr>
        <w:t xml:space="preserve">ально-несимметричной волны  </w:t>
      </w:r>
      <w:r>
        <w:rPr>
          <w:spacing w:val="-4"/>
        </w:rPr>
        <w:t>Н</w:t>
      </w:r>
      <w:r>
        <w:rPr>
          <w:spacing w:val="-4"/>
          <w:vertAlign w:val="subscript"/>
        </w:rPr>
        <w:t>11</w:t>
      </w:r>
      <w:r>
        <w:rPr>
          <w:spacing w:val="-5"/>
        </w:rPr>
        <w:t xml:space="preserve"> (эта волна более низкого типа, </w:t>
      </w:r>
      <w:r>
        <w:rPr>
          <w:spacing w:val="-7"/>
        </w:rPr>
        <w:t xml:space="preserve">чем волна </w:t>
      </w:r>
      <w:r>
        <w:rPr>
          <w:spacing w:val="8"/>
          <w:lang w:val="en-US"/>
        </w:rPr>
        <w:t>E</w:t>
      </w:r>
      <w:r>
        <w:rPr>
          <w:spacing w:val="8"/>
          <w:vertAlign w:val="subscript"/>
        </w:rPr>
        <w:t>01</w:t>
      </w:r>
      <w:r>
        <w:rPr>
          <w:spacing w:val="8"/>
        </w:rPr>
        <w:t>).</w:t>
      </w:r>
      <w:r>
        <w:t xml:space="preserve"> </w:t>
      </w:r>
      <w:r>
        <w:rPr>
          <w:spacing w:val="-7"/>
        </w:rPr>
        <w:t>Соединение вращающихся частей круглого волно</w:t>
      </w:r>
      <w:r>
        <w:rPr>
          <w:spacing w:val="-7"/>
        </w:rPr>
        <w:softHyphen/>
      </w:r>
      <w:r>
        <w:rPr>
          <w:spacing w:val="-6"/>
        </w:rPr>
        <w:t xml:space="preserve">вода осуществляют с помощью </w:t>
      </w:r>
      <w:r>
        <w:t>коаксиального</w:t>
      </w:r>
      <w:r>
        <w:rPr>
          <w:spacing w:val="-6"/>
        </w:rPr>
        <w:t xml:space="preserve"> дросселя длиной </w:t>
      </w:r>
      <w:r>
        <w:rPr>
          <w:i/>
          <w:spacing w:val="-9"/>
        </w:rPr>
        <w:sym w:font="Symbol" w:char="F06C"/>
      </w:r>
      <w:r>
        <w:rPr>
          <w:i/>
          <w:spacing w:val="-9"/>
        </w:rPr>
        <w:t xml:space="preserve">о/2, </w:t>
      </w:r>
      <w:r>
        <w:rPr>
          <w:spacing w:val="-9"/>
        </w:rPr>
        <w:t>аналогичного дросселям вращающегося коаксиального сочле</w:t>
      </w:r>
      <w:r>
        <w:rPr>
          <w:spacing w:val="-9"/>
        </w:rPr>
        <w:softHyphen/>
        <w:t>нения на рис. 7.10.</w:t>
      </w:r>
    </w:p>
    <w:p w:rsidR="00ED5A2C" w:rsidRDefault="00ED5A2C">
      <w:pPr>
        <w:jc w:val="both"/>
        <w:rPr>
          <w:i/>
        </w:rPr>
      </w:pPr>
      <w:r>
        <w:t xml:space="preserve">Возбуждение волны низшего типа </w:t>
      </w:r>
      <w:r>
        <w:rPr>
          <w:spacing w:val="-4"/>
        </w:rPr>
        <w:t>Н</w:t>
      </w:r>
      <w:r>
        <w:rPr>
          <w:spacing w:val="-4"/>
          <w:vertAlign w:val="subscript"/>
        </w:rPr>
        <w:t>11</w:t>
      </w:r>
      <w:r>
        <w:rPr>
          <w:i/>
        </w:rPr>
        <w:t xml:space="preserve"> </w:t>
      </w:r>
      <w:r>
        <w:t>в круглом волноводе возможно с помощью плавного перехода от прямоугольного вол</w:t>
      </w:r>
      <w:r>
        <w:softHyphen/>
      </w:r>
      <w:r>
        <w:rPr>
          <w:spacing w:val="-6"/>
        </w:rPr>
        <w:t xml:space="preserve">новода с постепенной деформацией формы поперечного сечения от </w:t>
      </w:r>
      <w:r>
        <w:t xml:space="preserve">прямоугольной к круглой (рис. 13, </w:t>
      </w:r>
      <w:r>
        <w:rPr>
          <w:i/>
          <w:spacing w:val="27"/>
        </w:rPr>
        <w:t>а).</w:t>
      </w:r>
      <w:r>
        <w:rPr>
          <w:i/>
        </w:rPr>
        <w:t xml:space="preserve"> </w:t>
      </w:r>
    </w:p>
    <w:p w:rsidR="00ED5A2C" w:rsidRDefault="00413BBA">
      <w:pPr>
        <w:keepNext/>
        <w:ind w:right="-2776"/>
        <w:jc w:val="both"/>
      </w:pPr>
      <w:r>
        <w:pict>
          <v:shape id="_x0000_i1048" type="#_x0000_t75" style="width:176.25pt;height:88.5pt" fillcolor="window">
            <v:imagedata r:id="rId28" o:title=""/>
          </v:shape>
        </w:pict>
      </w:r>
    </w:p>
    <w:p w:rsidR="00ED5A2C" w:rsidRDefault="00ED5A2C">
      <w:pPr>
        <w:pStyle w:val="a5"/>
        <w:ind w:right="-2776"/>
        <w:jc w:val="both"/>
        <w:rPr>
          <w:vertAlign w:val="subscript"/>
        </w:rPr>
      </w:pPr>
      <w:r>
        <w:t xml:space="preserve">Рис. </w:t>
      </w:r>
      <w:r>
        <w:rPr>
          <w:noProof/>
        </w:rPr>
        <w:t>13</w:t>
      </w:r>
      <w:r>
        <w:t xml:space="preserve"> Соосные переходы от прямо</w:t>
      </w:r>
      <w:r>
        <w:softHyphen/>
        <w:t xml:space="preserve">угольного волновода с волной </w:t>
      </w:r>
      <w:r>
        <w:rPr>
          <w:i/>
        </w:rPr>
        <w:t>Н</w:t>
      </w:r>
      <w:r>
        <w:rPr>
          <w:i/>
          <w:vertAlign w:val="subscript"/>
        </w:rPr>
        <w:t>01</w:t>
      </w:r>
      <w:r>
        <w:rPr>
          <w:i/>
        </w:rPr>
        <w:t xml:space="preserve"> </w:t>
      </w:r>
      <w:r>
        <w:t>к круг</w:t>
      </w:r>
      <w:r>
        <w:softHyphen/>
        <w:t xml:space="preserve">лому           волноводу с волной </w:t>
      </w:r>
      <w:r>
        <w:rPr>
          <w:i/>
        </w:rPr>
        <w:t>Н</w:t>
      </w:r>
      <w:r>
        <w:rPr>
          <w:vertAlign w:val="subscript"/>
        </w:rPr>
        <w:t>11</w:t>
      </w:r>
    </w:p>
    <w:p w:rsidR="00ED5A2C" w:rsidRDefault="00ED5A2C">
      <w:pPr>
        <w:ind w:right="-2776"/>
        <w:jc w:val="both"/>
        <w:rPr>
          <w:i/>
        </w:rPr>
      </w:pPr>
    </w:p>
    <w:p w:rsidR="00ED5A2C" w:rsidRDefault="00ED5A2C">
      <w:pPr>
        <w:jc w:val="both"/>
      </w:pPr>
      <w:r>
        <w:rPr>
          <w:spacing w:val="-3"/>
        </w:rPr>
        <w:t>Если длина такого пере</w:t>
      </w:r>
      <w:r>
        <w:rPr>
          <w:spacing w:val="-3"/>
        </w:rPr>
        <w:softHyphen/>
      </w:r>
      <w:r>
        <w:t xml:space="preserve">хода превышает длину волны, то отражения в широкой полосе </w:t>
      </w:r>
      <w:r>
        <w:rPr>
          <w:spacing w:val="-4"/>
        </w:rPr>
        <w:t>частот оказываются незначительными. В более компактном узко</w:t>
      </w:r>
      <w:r>
        <w:rPr>
          <w:spacing w:val="-4"/>
        </w:rPr>
        <w:softHyphen/>
      </w:r>
      <w:r>
        <w:t xml:space="preserve">полосном переходе, показанном на рис. 13, </w:t>
      </w:r>
      <w:r>
        <w:rPr>
          <w:i/>
        </w:rPr>
        <w:t xml:space="preserve">б, </w:t>
      </w:r>
      <w:r>
        <w:t>сочленение соос</w:t>
      </w:r>
      <w:r>
        <w:rPr>
          <w:spacing w:val="-4"/>
        </w:rPr>
        <w:t xml:space="preserve">ных прямоугольного и круглого волноводов осуществляется через </w:t>
      </w:r>
      <w:r>
        <w:rPr>
          <w:spacing w:val="-6"/>
        </w:rPr>
        <w:t>согласующую четвертьволновую вставку с овальной формой попе</w:t>
      </w:r>
      <w:r>
        <w:rPr>
          <w:spacing w:val="-6"/>
        </w:rPr>
        <w:softHyphen/>
      </w:r>
      <w:r>
        <w:rPr>
          <w:spacing w:val="-10"/>
        </w:rPr>
        <w:t>речного сечения.</w:t>
      </w:r>
    </w:p>
    <w:p w:rsidR="00ED5A2C" w:rsidRDefault="00ED5A2C">
      <w:pPr>
        <w:jc w:val="both"/>
      </w:pPr>
      <w:r>
        <w:rPr>
          <w:spacing w:val="-5"/>
        </w:rPr>
        <w:t xml:space="preserve">Возбуждение волны </w:t>
      </w:r>
      <w:r>
        <w:rPr>
          <w:spacing w:val="-4"/>
        </w:rPr>
        <w:t>Н</w:t>
      </w:r>
      <w:r>
        <w:rPr>
          <w:spacing w:val="-4"/>
          <w:vertAlign w:val="subscript"/>
        </w:rPr>
        <w:t>11</w:t>
      </w:r>
      <w:r>
        <w:rPr>
          <w:spacing w:val="-5"/>
        </w:rPr>
        <w:t xml:space="preserve"> в круглом волноводе может также про</w:t>
      </w:r>
      <w:r>
        <w:rPr>
          <w:spacing w:val="-5"/>
        </w:rPr>
        <w:softHyphen/>
      </w:r>
      <w:r>
        <w:t>изводиться через отверстие в его боковой стенке от прямоуголь</w:t>
      </w:r>
      <w:r>
        <w:softHyphen/>
      </w:r>
      <w:r>
        <w:rPr>
          <w:spacing w:val="-3"/>
        </w:rPr>
        <w:t xml:space="preserve">ного волновода. Если широкие стенки прямоугольного волновода </w:t>
      </w:r>
      <w:r>
        <w:rPr>
          <w:spacing w:val="-6"/>
        </w:rPr>
        <w:t xml:space="preserve">ориентированы параллельно оси круглого волновода (рис. 14, </w:t>
      </w:r>
      <w:r>
        <w:rPr>
          <w:i/>
          <w:spacing w:val="28"/>
        </w:rPr>
        <w:t>а),</w:t>
      </w:r>
      <w:r>
        <w:rPr>
          <w:spacing w:val="-5"/>
        </w:rPr>
        <w:t xml:space="preserve">то в круглом волноводе возбуждаются волны </w:t>
      </w:r>
      <w:r>
        <w:rPr>
          <w:spacing w:val="-4"/>
        </w:rPr>
        <w:t>Н</w:t>
      </w:r>
      <w:r>
        <w:rPr>
          <w:spacing w:val="-4"/>
          <w:vertAlign w:val="subscript"/>
        </w:rPr>
        <w:t>11</w:t>
      </w:r>
      <w:r>
        <w:rPr>
          <w:spacing w:val="-5"/>
        </w:rPr>
        <w:t>, распространяю</w:t>
      </w:r>
      <w:r>
        <w:rPr>
          <w:spacing w:val="-5"/>
        </w:rPr>
        <w:softHyphen/>
      </w:r>
      <w:r>
        <w:rPr>
          <w:spacing w:val="-1"/>
        </w:rPr>
        <w:t xml:space="preserve">щиеся в обе стороны от ответвления с одинаковыми фазами. При </w:t>
      </w:r>
      <w:r>
        <w:rPr>
          <w:spacing w:val="-6"/>
        </w:rPr>
        <w:t xml:space="preserve">поперечном расположении возбуждающей щели в круглом </w:t>
      </w:r>
      <w:r>
        <w:rPr>
          <w:spacing w:val="-4"/>
        </w:rPr>
        <w:t xml:space="preserve">волноводе (рис. 14, </w:t>
      </w:r>
      <w:r>
        <w:rPr>
          <w:i/>
          <w:spacing w:val="-4"/>
        </w:rPr>
        <w:t xml:space="preserve">6) </w:t>
      </w:r>
      <w:r>
        <w:rPr>
          <w:spacing w:val="-4"/>
        </w:rPr>
        <w:t xml:space="preserve">волны, возбуждающиеся справа и </w:t>
      </w:r>
      <w:r>
        <w:rPr>
          <w:spacing w:val="-3"/>
        </w:rPr>
        <w:t xml:space="preserve">слева от нее, противофазны. Если требуется обеспечить передачу </w:t>
      </w:r>
      <w:r>
        <w:rPr>
          <w:spacing w:val="-6"/>
        </w:rPr>
        <w:t xml:space="preserve">волны </w:t>
      </w:r>
      <w:r>
        <w:rPr>
          <w:spacing w:val="-4"/>
        </w:rPr>
        <w:t>Н</w:t>
      </w:r>
      <w:r>
        <w:rPr>
          <w:spacing w:val="-4"/>
          <w:vertAlign w:val="subscript"/>
        </w:rPr>
        <w:t>11</w:t>
      </w:r>
      <w:r>
        <w:rPr>
          <w:spacing w:val="-6"/>
        </w:rPr>
        <w:t xml:space="preserve"> в одном направлении, то один из концов круглого волно</w:t>
      </w:r>
      <w:r>
        <w:rPr>
          <w:spacing w:val="-6"/>
        </w:rPr>
        <w:softHyphen/>
      </w:r>
      <w:r>
        <w:t xml:space="preserve">вода закорачивают, причем в случае разветвления, показанного на рис. 14, а, расстояние между центром щели и короткозамыкателем должно быть близким к </w:t>
      </w:r>
      <w:r>
        <w:rPr>
          <w:i/>
          <w:spacing w:val="-9"/>
        </w:rPr>
        <w:sym w:font="Symbol" w:char="F06C"/>
      </w:r>
      <w:r>
        <w:rPr>
          <w:i/>
          <w:spacing w:val="-9"/>
        </w:rPr>
        <w:t>в/4</w:t>
      </w:r>
      <w:r>
        <w:t xml:space="preserve">, а в случае, показанном на </w:t>
      </w:r>
      <w:r>
        <w:rPr>
          <w:spacing w:val="-10"/>
        </w:rPr>
        <w:t xml:space="preserve">рис. 14, б,— близким к </w:t>
      </w:r>
      <w:r>
        <w:rPr>
          <w:i/>
          <w:spacing w:val="-9"/>
        </w:rPr>
        <w:sym w:font="Symbol" w:char="F06C"/>
      </w:r>
      <w:r>
        <w:rPr>
          <w:i/>
          <w:spacing w:val="-9"/>
        </w:rPr>
        <w:t>о/2</w:t>
      </w:r>
      <w:r>
        <w:rPr>
          <w:spacing w:val="-9"/>
        </w:rPr>
        <w:t>.</w:t>
      </w:r>
    </w:p>
    <w:p w:rsidR="00ED5A2C" w:rsidRDefault="00413BBA">
      <w:pPr>
        <w:keepNext/>
        <w:ind w:right="-2776"/>
        <w:jc w:val="both"/>
      </w:pPr>
      <w:r>
        <w:pict>
          <v:shape id="_x0000_i1049" type="#_x0000_t75" style="width:247.5pt;height:126.75pt" fillcolor="window">
            <v:imagedata r:id="rId29" o:title=""/>
          </v:shape>
        </w:pict>
      </w:r>
    </w:p>
    <w:p w:rsidR="00ED5A2C" w:rsidRDefault="00ED5A2C">
      <w:pPr>
        <w:pStyle w:val="a5"/>
        <w:ind w:right="-2776"/>
        <w:jc w:val="both"/>
      </w:pPr>
      <w:r>
        <w:t xml:space="preserve">Рис. </w:t>
      </w:r>
      <w:r>
        <w:rPr>
          <w:noProof/>
        </w:rPr>
        <w:t>14</w:t>
      </w:r>
      <w:r>
        <w:t xml:space="preserve"> Тройниковые разветвления прямоугольного и круглого волноводов</w:t>
      </w:r>
    </w:p>
    <w:p w:rsidR="00ED5A2C" w:rsidRDefault="00ED5A2C">
      <w:pPr>
        <w:jc w:val="both"/>
      </w:pPr>
      <w:r>
        <w:rPr>
          <w:i/>
        </w:rPr>
        <w:t xml:space="preserve"> </w:t>
      </w:r>
      <w:r>
        <w:t xml:space="preserve">Рассмотрим теперь некоторые компактные   способы  возбуждения </w:t>
      </w:r>
      <w:r>
        <w:rPr>
          <w:spacing w:val="-8"/>
        </w:rPr>
        <w:t xml:space="preserve">осесимметричной волны </w:t>
      </w:r>
      <w:r>
        <w:rPr>
          <w:spacing w:val="-4"/>
        </w:rPr>
        <w:t>Е</w:t>
      </w:r>
      <w:r>
        <w:rPr>
          <w:spacing w:val="-4"/>
          <w:vertAlign w:val="subscript"/>
        </w:rPr>
        <w:t>01</w:t>
      </w:r>
      <w:r>
        <w:rPr>
          <w:spacing w:val="-8"/>
        </w:rPr>
        <w:t xml:space="preserve"> в круглом  волноводе от прямоугольного </w:t>
      </w:r>
      <w:r>
        <w:t xml:space="preserve">волновода с волной </w:t>
      </w:r>
      <w:r>
        <w:rPr>
          <w:i/>
        </w:rPr>
        <w:t>Н</w:t>
      </w:r>
      <w:r>
        <w:rPr>
          <w:vertAlign w:val="subscript"/>
        </w:rPr>
        <w:t>10</w:t>
      </w:r>
      <w:r>
        <w:t>, не использующие промежуточных коаксиально-волноводных переходов.</w:t>
      </w:r>
    </w:p>
    <w:p w:rsidR="00ED5A2C" w:rsidRDefault="00413BBA">
      <w:pPr>
        <w:keepNext/>
        <w:ind w:right="-2776"/>
        <w:jc w:val="both"/>
      </w:pPr>
      <w:r>
        <w:pict>
          <v:shape id="_x0000_i1050" type="#_x0000_t75" style="width:177pt;height:101.25pt" fillcolor="window">
            <v:imagedata r:id="rId30" o:title=""/>
          </v:shape>
        </w:pict>
      </w:r>
    </w:p>
    <w:p w:rsidR="00ED5A2C" w:rsidRDefault="00ED5A2C">
      <w:pPr>
        <w:pStyle w:val="a5"/>
        <w:ind w:right="-2776"/>
        <w:jc w:val="both"/>
      </w:pPr>
      <w:r>
        <w:t xml:space="preserve">Рис. </w:t>
      </w:r>
      <w:r>
        <w:rPr>
          <w:noProof/>
        </w:rPr>
        <w:t>15</w:t>
      </w:r>
      <w:r>
        <w:t xml:space="preserve"> </w:t>
      </w:r>
      <w:r>
        <w:rPr>
          <w:color w:val="000000"/>
          <w:sz w:val="19"/>
        </w:rPr>
        <w:t xml:space="preserve">Способы возбуждения волны </w:t>
      </w:r>
      <w:r>
        <w:rPr>
          <w:i/>
          <w:smallCaps/>
          <w:color w:val="000000"/>
        </w:rPr>
        <w:t>Е</w:t>
      </w:r>
      <w:r>
        <w:rPr>
          <w:smallCaps/>
          <w:color w:val="000000"/>
          <w:sz w:val="19"/>
          <w:vertAlign w:val="subscript"/>
        </w:rPr>
        <w:t>01</w:t>
      </w:r>
      <w:r>
        <w:rPr>
          <w:smallCaps/>
          <w:color w:val="000000"/>
          <w:sz w:val="19"/>
        </w:rPr>
        <w:t xml:space="preserve"> </w:t>
      </w:r>
      <w:r>
        <w:rPr>
          <w:color w:val="000000"/>
          <w:sz w:val="19"/>
        </w:rPr>
        <w:t>в круглом волноводе</w:t>
      </w:r>
    </w:p>
    <w:p w:rsidR="00ED5A2C" w:rsidRDefault="00ED5A2C">
      <w:pPr>
        <w:jc w:val="both"/>
      </w:pPr>
      <w:r>
        <w:t xml:space="preserve">В устройстве, показанном на рис. 15, </w:t>
      </w:r>
      <w:r>
        <w:rPr>
          <w:i/>
        </w:rPr>
        <w:t xml:space="preserve">а, </w:t>
      </w:r>
      <w:r>
        <w:t xml:space="preserve">прямоугольный волновод соединяется с круглым через поперечное отверстие. Для лучшего возбуждения волны </w:t>
      </w:r>
      <w:r>
        <w:rPr>
          <w:spacing w:val="-4"/>
        </w:rPr>
        <w:t>Е</w:t>
      </w:r>
      <w:r>
        <w:rPr>
          <w:spacing w:val="-4"/>
          <w:vertAlign w:val="subscript"/>
        </w:rPr>
        <w:t>01</w:t>
      </w:r>
      <w:r>
        <w:rPr>
          <w:i/>
        </w:rPr>
        <w:t xml:space="preserve"> </w:t>
      </w:r>
      <w:r>
        <w:t>круглый волновод с одной сто</w:t>
      </w:r>
      <w:r>
        <w:softHyphen/>
        <w:t xml:space="preserve">роны закорачивается на расстоянии </w:t>
      </w:r>
      <w:r>
        <w:rPr>
          <w:i/>
          <w:spacing w:val="-9"/>
        </w:rPr>
        <w:sym w:font="Symbol" w:char="F06C"/>
      </w:r>
      <w:r>
        <w:rPr>
          <w:i/>
          <w:spacing w:val="-9"/>
        </w:rPr>
        <w:t>в</w:t>
      </w:r>
      <w:r>
        <w:rPr>
          <w:spacing w:val="-4"/>
          <w:vertAlign w:val="subscript"/>
        </w:rPr>
        <w:t>Е01</w:t>
      </w:r>
      <w:r>
        <w:t xml:space="preserve">/2 от возбуждающего    отверстия.    Для    подавления     паразитной      волны низшего  типа  </w:t>
      </w:r>
      <w:r>
        <w:rPr>
          <w:spacing w:val="-4"/>
        </w:rPr>
        <w:t>Н</w:t>
      </w:r>
      <w:r>
        <w:rPr>
          <w:spacing w:val="-4"/>
          <w:vertAlign w:val="subscript"/>
        </w:rPr>
        <w:t>11</w:t>
      </w:r>
      <w:r>
        <w:t>,   которая  также возбуждается  отверстием, в короткозамкнутом   отрезке   круглого   волновода   располагают   тонкое</w:t>
      </w:r>
      <w:r>
        <w:rPr>
          <w:i/>
        </w:rPr>
        <w:t xml:space="preserve"> </w:t>
      </w:r>
      <w:r>
        <w:t xml:space="preserve">металлическое  кольцо.   Периметр   кольца  выбирают  близким  к </w:t>
      </w:r>
      <w:r>
        <w:rPr>
          <w:i/>
          <w:spacing w:val="-9"/>
        </w:rPr>
        <w:sym w:font="Symbol" w:char="F06C"/>
      </w:r>
      <w:r>
        <w:rPr>
          <w:i/>
          <w:spacing w:val="-9"/>
        </w:rPr>
        <w:t>о</w:t>
      </w:r>
      <w:r>
        <w:rPr>
          <w:i/>
        </w:rPr>
        <w:t>,</w:t>
      </w:r>
      <w:r>
        <w:t xml:space="preserve"> чтобы волна </w:t>
      </w:r>
      <w:r>
        <w:rPr>
          <w:spacing w:val="-4"/>
        </w:rPr>
        <w:t>Н</w:t>
      </w:r>
      <w:r>
        <w:rPr>
          <w:spacing w:val="-4"/>
          <w:vertAlign w:val="subscript"/>
        </w:rPr>
        <w:t>11</w:t>
      </w:r>
      <w:r>
        <w:t xml:space="preserve"> возбуждала в нем резонансные   колебания с одной</w:t>
      </w:r>
      <w:r>
        <w:rPr>
          <w:i/>
        </w:rPr>
        <w:t xml:space="preserve"> </w:t>
      </w:r>
      <w:r>
        <w:t>вариацией  тока   по  периметру.  Это  резонансное  кольцо   действует</w:t>
      </w:r>
      <w:r>
        <w:rPr>
          <w:i/>
        </w:rPr>
        <w:t xml:space="preserve"> </w:t>
      </w:r>
      <w:r>
        <w:t xml:space="preserve">на  волну   </w:t>
      </w:r>
      <w:r>
        <w:rPr>
          <w:spacing w:val="-4"/>
        </w:rPr>
        <w:t>Н</w:t>
      </w:r>
      <w:r>
        <w:rPr>
          <w:spacing w:val="-4"/>
          <w:vertAlign w:val="subscript"/>
        </w:rPr>
        <w:t>11</w:t>
      </w:r>
      <w:r>
        <w:t xml:space="preserve">  подобно короткозамыкателю.   Располагая  кольцо на расстоянии </w:t>
      </w:r>
      <w:r>
        <w:rPr>
          <w:i/>
          <w:spacing w:val="-9"/>
        </w:rPr>
        <w:sym w:font="Symbol" w:char="F06C"/>
      </w:r>
      <w:r>
        <w:rPr>
          <w:i/>
          <w:spacing w:val="-9"/>
        </w:rPr>
        <w:t>в</w:t>
      </w:r>
      <w:r>
        <w:rPr>
          <w:spacing w:val="-4"/>
          <w:vertAlign w:val="subscript"/>
        </w:rPr>
        <w:t>Н11</w:t>
      </w:r>
      <w:r>
        <w:t xml:space="preserve">/4 от  центра  щели,   удается  эффективно  подавить колебания волны </w:t>
      </w:r>
      <w:r>
        <w:rPr>
          <w:spacing w:val="-4"/>
        </w:rPr>
        <w:t>Н</w:t>
      </w:r>
      <w:r>
        <w:rPr>
          <w:spacing w:val="-4"/>
          <w:vertAlign w:val="subscript"/>
        </w:rPr>
        <w:t>11</w:t>
      </w:r>
      <w:r>
        <w:t xml:space="preserve"> в круглом волноводе. На волну типа </w:t>
      </w:r>
      <w:r>
        <w:rPr>
          <w:spacing w:val="-4"/>
        </w:rPr>
        <w:t>Е</w:t>
      </w:r>
      <w:r>
        <w:rPr>
          <w:spacing w:val="-4"/>
          <w:vertAlign w:val="subscript"/>
        </w:rPr>
        <w:t>01</w:t>
      </w:r>
      <w:r>
        <w:t>, силовые линии поля Е которой</w:t>
      </w:r>
      <w:r>
        <w:rPr>
          <w:b/>
        </w:rPr>
        <w:t xml:space="preserve"> </w:t>
      </w:r>
      <w:r>
        <w:t>перпендикулярны проводнику кольца, резонансное кольцо практически не влияет;</w:t>
      </w:r>
    </w:p>
    <w:p w:rsidR="00ED5A2C" w:rsidRDefault="00ED5A2C">
      <w:pPr>
        <w:jc w:val="both"/>
      </w:pPr>
      <w:r>
        <w:t xml:space="preserve">Другой возбудитель волны </w:t>
      </w:r>
      <w:r>
        <w:rPr>
          <w:spacing w:val="-4"/>
        </w:rPr>
        <w:t>Е</w:t>
      </w:r>
      <w:r>
        <w:rPr>
          <w:spacing w:val="-4"/>
          <w:vertAlign w:val="subscript"/>
        </w:rPr>
        <w:t>01</w:t>
      </w:r>
      <w:r>
        <w:t xml:space="preserve"> в</w:t>
      </w:r>
      <w:r>
        <w:rPr>
          <w:b/>
        </w:rPr>
        <w:t xml:space="preserve"> </w:t>
      </w:r>
      <w:r>
        <w:t xml:space="preserve">круглом волноводе с высокой степенью подавления паразитной волны </w:t>
      </w:r>
      <w:r>
        <w:rPr>
          <w:spacing w:val="-4"/>
        </w:rPr>
        <w:t>Н</w:t>
      </w:r>
      <w:r>
        <w:rPr>
          <w:spacing w:val="-4"/>
          <w:vertAlign w:val="subscript"/>
        </w:rPr>
        <w:t>11</w:t>
      </w:r>
      <w:r>
        <w:t xml:space="preserve"> показан на рис. 15,б. Прямоугольный волновод сочленяется с круглым так же, как в предыдущей конструкции с коротким замыканием одной полови</w:t>
      </w:r>
      <w:r>
        <w:softHyphen/>
        <w:t>ны круглого волновода непосредственно у места сочленения. Кроме того, в круглом волноводе помещено резонансное кольцо, закора</w:t>
      </w:r>
      <w:r>
        <w:softHyphen/>
        <w:t xml:space="preserve">чивающее его для волны </w:t>
      </w:r>
      <w:r>
        <w:rPr>
          <w:spacing w:val="-4"/>
        </w:rPr>
        <w:t>Н</w:t>
      </w:r>
      <w:r>
        <w:rPr>
          <w:spacing w:val="-4"/>
          <w:vertAlign w:val="subscript"/>
        </w:rPr>
        <w:t>11</w:t>
      </w:r>
      <w:r>
        <w:t xml:space="preserve">. Волна </w:t>
      </w:r>
      <w:r>
        <w:rPr>
          <w:spacing w:val="-4"/>
        </w:rPr>
        <w:t>Н</w:t>
      </w:r>
      <w:r>
        <w:rPr>
          <w:spacing w:val="-4"/>
          <w:vertAlign w:val="subscript"/>
        </w:rPr>
        <w:t>11</w:t>
      </w:r>
      <w:r>
        <w:t xml:space="preserve">, просочившаяся через резонансное кольцо, испытывает поглощение, возбуждая через </w:t>
      </w:r>
      <w:r>
        <w:rPr>
          <w:spacing w:val="-4"/>
        </w:rPr>
        <w:t xml:space="preserve">продольные щели в стенках круглого волновода коаксиальный </w:t>
      </w:r>
      <w:r>
        <w:t xml:space="preserve">резонатор с колебаниями типа </w:t>
      </w:r>
      <w:r>
        <w:rPr>
          <w:spacing w:val="-4"/>
        </w:rPr>
        <w:t>Н</w:t>
      </w:r>
      <w:r>
        <w:rPr>
          <w:spacing w:val="-4"/>
          <w:vertAlign w:val="subscript"/>
        </w:rPr>
        <w:t>01</w:t>
      </w:r>
      <w:r>
        <w:t>.</w:t>
      </w:r>
    </w:p>
    <w:p w:rsidR="00ED5A2C" w:rsidRDefault="00ED5A2C">
      <w:pPr>
        <w:jc w:val="both"/>
      </w:pPr>
      <w:r>
        <w:t>В пучности поля Е этого резо</w:t>
      </w:r>
      <w:r>
        <w:softHyphen/>
      </w:r>
      <w:r>
        <w:rPr>
          <w:spacing w:val="-3"/>
        </w:rPr>
        <w:t xml:space="preserve">натора помещено кольцо из поглотителя, в котором и происходит </w:t>
      </w:r>
      <w:r>
        <w:t xml:space="preserve">выделение энергии волны </w:t>
      </w:r>
      <w:r>
        <w:rPr>
          <w:spacing w:val="-4"/>
        </w:rPr>
        <w:t>Н</w:t>
      </w:r>
      <w:r>
        <w:rPr>
          <w:spacing w:val="-4"/>
          <w:vertAlign w:val="subscript"/>
        </w:rPr>
        <w:t>11</w:t>
      </w:r>
      <w:r>
        <w:t>. Волна Е</w:t>
      </w:r>
      <w:r>
        <w:rPr>
          <w:vertAlign w:val="subscript"/>
        </w:rPr>
        <w:t>01</w:t>
      </w:r>
      <w:r>
        <w:t xml:space="preserve"> не имеет поперечных токов на стенках круглого волновода и поэтому не возбуждает </w:t>
      </w:r>
      <w:r>
        <w:rPr>
          <w:spacing w:val="-7"/>
        </w:rPr>
        <w:t>продольные щели и резонатор с поглотителем.</w:t>
      </w:r>
    </w:p>
    <w:p w:rsidR="00ED5A2C" w:rsidRDefault="00ED5A2C">
      <w:pPr>
        <w:jc w:val="both"/>
      </w:pPr>
      <w:r>
        <w:t>Особенно трудной задачей является конструирование возбуди</w:t>
      </w:r>
      <w:r>
        <w:softHyphen/>
        <w:t>телей волны Н</w:t>
      </w:r>
      <w:r>
        <w:rPr>
          <w:vertAlign w:val="subscript"/>
        </w:rPr>
        <w:t>01</w:t>
      </w:r>
      <w:r>
        <w:t xml:space="preserve"> в круглом волноводе. Здесь главное требование состоит в обеспечении высокой степени чистоты возбуждения вол</w:t>
      </w:r>
      <w:r>
        <w:softHyphen/>
        <w:t>ны Н</w:t>
      </w:r>
      <w:r>
        <w:rPr>
          <w:vertAlign w:val="subscript"/>
        </w:rPr>
        <w:t>01</w:t>
      </w:r>
      <w:r>
        <w:rPr>
          <w:i/>
          <w:smallCaps/>
        </w:rPr>
        <w:t xml:space="preserve"> </w:t>
      </w:r>
      <w:r>
        <w:t xml:space="preserve">при глубоком подавлении целого ряда низших и высших типов волн, способных к распространению в круглом волноводе большого диаметра. </w:t>
      </w:r>
    </w:p>
    <w:p w:rsidR="00ED5A2C" w:rsidRDefault="00413BBA">
      <w:pPr>
        <w:keepNext/>
        <w:spacing w:before="149"/>
        <w:ind w:left="144" w:right="-2776"/>
        <w:jc w:val="both"/>
      </w:pPr>
      <w:r>
        <w:pict>
          <v:shape id="_x0000_i1051" type="#_x0000_t75" style="width:252pt;height:119.25pt" fillcolor="window">
            <v:imagedata r:id="rId31" o:title=""/>
          </v:shape>
        </w:pict>
      </w:r>
    </w:p>
    <w:p w:rsidR="00ED5A2C" w:rsidRDefault="00ED5A2C">
      <w:pPr>
        <w:pStyle w:val="a5"/>
        <w:ind w:right="-2776"/>
        <w:jc w:val="both"/>
      </w:pPr>
      <w:r>
        <w:t xml:space="preserve">Рис. </w:t>
      </w:r>
      <w:r>
        <w:rPr>
          <w:noProof/>
        </w:rPr>
        <w:t>16</w:t>
      </w:r>
      <w:r>
        <w:t xml:space="preserve"> Плавный переход   для  возбуждения   волны </w:t>
      </w:r>
      <w:r>
        <w:rPr>
          <w:i/>
        </w:rPr>
        <w:t>Н</w:t>
      </w:r>
      <w:r>
        <w:rPr>
          <w:vertAlign w:val="subscript"/>
        </w:rPr>
        <w:t>01</w:t>
      </w:r>
      <w:r>
        <w:t xml:space="preserve"> в круглом волноводе</w:t>
      </w:r>
    </w:p>
    <w:p w:rsidR="00ED5A2C" w:rsidRDefault="00ED5A2C">
      <w:pPr>
        <w:jc w:val="both"/>
      </w:pPr>
      <w:r>
        <w:t>На рис. 16 показана одна из возможных конструкций перехода от прямоугольного волновода с волной Н</w:t>
      </w:r>
      <w:r>
        <w:rPr>
          <w:vertAlign w:val="subscript"/>
        </w:rPr>
        <w:t>10</w:t>
      </w:r>
      <w:r>
        <w:t xml:space="preserve"> к круглому волноводу с волной Н</w:t>
      </w:r>
      <w:r>
        <w:rPr>
          <w:vertAlign w:val="subscript"/>
        </w:rPr>
        <w:t>01</w:t>
      </w:r>
      <w:r>
        <w:t xml:space="preserve"> основанная на принципе плав</w:t>
      </w:r>
      <w:r>
        <w:softHyphen/>
        <w:t>ной деформации формы поперечного сечения волновода и струк</w:t>
      </w:r>
      <w:r>
        <w:softHyphen/>
        <w:t xml:space="preserve">туры электрического поля. Волноводный </w:t>
      </w:r>
      <w:r>
        <w:rPr>
          <w:i/>
        </w:rPr>
        <w:t xml:space="preserve">Е </w:t>
      </w:r>
      <w:r>
        <w:t>- тройник и две продоль</w:t>
      </w:r>
      <w:r>
        <w:softHyphen/>
        <w:t>ные скрутки на углы в 90° в противоположных направлениях об</w:t>
      </w:r>
      <w:r>
        <w:softHyphen/>
        <w:t>разуют систему двух прямоугольных волноводов, соединенных узки</w:t>
      </w:r>
      <w:r>
        <w:softHyphen/>
        <w:t>ми стенками и содержащих поля равной амплитуды с противо</w:t>
      </w:r>
      <w:r>
        <w:softHyphen/>
        <w:t>положными фазами. Затем эта система плавно преобразуется к двум секторным волноводам с общим ребром. Постепенное увели</w:t>
      </w:r>
      <w:r>
        <w:softHyphen/>
        <w:t xml:space="preserve">чение угла раскрыва секторных волноводов образует круглый волновод с продольной металлической перегородкой. Обрыв этой перегородки не изменяет структуры электромагнитного поля, и на выходе перехода получается круглый волновод с волной </w:t>
      </w:r>
      <w:r>
        <w:rPr>
          <w:i/>
          <w:lang w:val="en-US"/>
        </w:rPr>
        <w:t>H</w:t>
      </w:r>
      <w:r>
        <w:rPr>
          <w:i/>
          <w:vertAlign w:val="subscript"/>
        </w:rPr>
        <w:t>01</w:t>
      </w:r>
      <w:r>
        <w:rPr>
          <w:i/>
        </w:rPr>
        <w:t xml:space="preserve">. </w:t>
      </w:r>
      <w:r>
        <w:t xml:space="preserve">Для обеспечения надлежащей чистоты возбуждения волны </w:t>
      </w:r>
      <w:r>
        <w:rPr>
          <w:i/>
          <w:lang w:val="en-US"/>
        </w:rPr>
        <w:t>H</w:t>
      </w:r>
      <w:r>
        <w:rPr>
          <w:i/>
          <w:vertAlign w:val="subscript"/>
        </w:rPr>
        <w:t>01</w:t>
      </w:r>
      <w:r>
        <w:t xml:space="preserve"> этот переход должен иметь дост</w:t>
      </w:r>
      <w:r>
        <w:rPr>
          <w:spacing w:val="-3"/>
        </w:rPr>
        <w:t>аточно большую длину.</w:t>
      </w:r>
    </w:p>
    <w:p w:rsidR="00ED5A2C" w:rsidRDefault="00ED5A2C">
      <w:pPr>
        <w:jc w:val="both"/>
      </w:pPr>
      <w:r>
        <w:rPr>
          <w:spacing w:val="-7"/>
        </w:rPr>
        <w:t xml:space="preserve">Определенные трудности, </w:t>
      </w:r>
      <w:r>
        <w:rPr>
          <w:spacing w:val="-6"/>
        </w:rPr>
        <w:t xml:space="preserve">связанные с достижением </w:t>
      </w:r>
      <w:r>
        <w:rPr>
          <w:spacing w:val="-11"/>
        </w:rPr>
        <w:t>хорошего качества согласо</w:t>
      </w:r>
      <w:r>
        <w:rPr>
          <w:spacing w:val="-11"/>
        </w:rPr>
        <w:softHyphen/>
      </w:r>
      <w:r>
        <w:t>вания в широкой полосе частот</w:t>
      </w:r>
      <w:r>
        <w:rPr>
          <w:spacing w:val="-5"/>
        </w:rPr>
        <w:t xml:space="preserve">, возникают также при </w:t>
      </w:r>
      <w:r>
        <w:rPr>
          <w:spacing w:val="-3"/>
        </w:rPr>
        <w:t xml:space="preserve">выполнении переходов от </w:t>
      </w:r>
      <w:r>
        <w:rPr>
          <w:spacing w:val="-4"/>
        </w:rPr>
        <w:t>полосковых линий передачи к</w:t>
      </w:r>
      <w:r>
        <w:rPr>
          <w:spacing w:val="-7"/>
        </w:rPr>
        <w:t xml:space="preserve"> коаксиальным и прямоугольным волноводам.</w:t>
      </w:r>
    </w:p>
    <w:p w:rsidR="00ED5A2C" w:rsidRDefault="00ED5A2C">
      <w:pPr>
        <w:jc w:val="both"/>
      </w:pPr>
      <w:r>
        <w:rPr>
          <w:i/>
        </w:rPr>
        <w:t xml:space="preserve">Коаксиально-полосковые </w:t>
      </w:r>
      <w:r>
        <w:rPr>
          <w:i/>
          <w:spacing w:val="43"/>
        </w:rPr>
        <w:t>переходы</w:t>
      </w:r>
      <w:r>
        <w:rPr>
          <w:spacing w:val="-4"/>
        </w:rPr>
        <w:t xml:space="preserve"> в </w:t>
      </w:r>
      <w:r>
        <w:rPr>
          <w:spacing w:val="-3"/>
        </w:rPr>
        <w:t xml:space="preserve">зависимости от взаимного </w:t>
      </w:r>
      <w:r>
        <w:rPr>
          <w:spacing w:val="-7"/>
        </w:rPr>
        <w:t xml:space="preserve">расположения соединяемых </w:t>
      </w:r>
      <w:r>
        <w:rPr>
          <w:spacing w:val="-8"/>
        </w:rPr>
        <w:t xml:space="preserve">проводников могут быть </w:t>
      </w:r>
      <w:r>
        <w:rPr>
          <w:i/>
        </w:rPr>
        <w:t xml:space="preserve">соосными </w:t>
      </w:r>
      <w:r>
        <w:t xml:space="preserve">или </w:t>
      </w:r>
      <w:r>
        <w:rPr>
          <w:i/>
        </w:rPr>
        <w:t xml:space="preserve">перпендикулярными </w:t>
      </w:r>
      <w:r>
        <w:t>(рис. 17).</w:t>
      </w:r>
    </w:p>
    <w:p w:rsidR="00ED5A2C" w:rsidRDefault="00413BBA">
      <w:pPr>
        <w:keepNext/>
        <w:ind w:right="-2776"/>
        <w:jc w:val="both"/>
      </w:pPr>
      <w:r>
        <w:pict>
          <v:shape id="_x0000_i1052" type="#_x0000_t75" style="width:180pt;height:120.75pt" fillcolor="window">
            <v:imagedata r:id="rId32" o:title=""/>
          </v:shape>
        </w:pict>
      </w:r>
    </w:p>
    <w:p w:rsidR="00ED5A2C" w:rsidRDefault="00ED5A2C">
      <w:pPr>
        <w:pStyle w:val="a5"/>
        <w:ind w:right="-2776"/>
        <w:jc w:val="both"/>
      </w:pPr>
      <w:r>
        <w:t xml:space="preserve">Рис. </w:t>
      </w:r>
      <w:r>
        <w:rPr>
          <w:noProof/>
        </w:rPr>
        <w:t>17</w:t>
      </w:r>
      <w:r>
        <w:t xml:space="preserve"> Коаксиально-полосковые переходы</w:t>
      </w:r>
    </w:p>
    <w:p w:rsidR="00ED5A2C" w:rsidRDefault="00ED5A2C">
      <w:pPr>
        <w:jc w:val="both"/>
      </w:pPr>
      <w:r>
        <w:t xml:space="preserve"> Для уменьшения </w:t>
      </w:r>
      <w:r>
        <w:rPr>
          <w:spacing w:val="-3"/>
        </w:rPr>
        <w:t>иррегулярности в области сочленения диаметр внешнего проводн</w:t>
      </w:r>
      <w:r>
        <w:t>ика коаксиального волновода должен быть близким к расстоя</w:t>
      </w:r>
      <w:r>
        <w:rPr>
          <w:color w:val="000000"/>
          <w:spacing w:val="-2"/>
          <w:sz w:val="23"/>
        </w:rPr>
        <w:t xml:space="preserve">нию </w:t>
      </w:r>
      <w:r>
        <w:rPr>
          <w:spacing w:val="-2"/>
        </w:rPr>
        <w:t>между внешними пла</w:t>
      </w:r>
      <w:r>
        <w:rPr>
          <w:spacing w:val="-2"/>
        </w:rPr>
        <w:softHyphen/>
      </w:r>
      <w:r>
        <w:t>стинами симметричной по</w:t>
      </w:r>
      <w:r>
        <w:rPr>
          <w:spacing w:val="-8"/>
        </w:rPr>
        <w:t>лосковой линии или к удво</w:t>
      </w:r>
      <w:r>
        <w:rPr>
          <w:spacing w:val="-5"/>
        </w:rPr>
        <w:t xml:space="preserve">енной толщине основания </w:t>
      </w:r>
      <w:r>
        <w:rPr>
          <w:spacing w:val="-10"/>
        </w:rPr>
        <w:t xml:space="preserve">несимметричной полосковой </w:t>
      </w:r>
      <w:r>
        <w:rPr>
          <w:spacing w:val="-5"/>
        </w:rPr>
        <w:t>линии. Для улучшения сог</w:t>
      </w:r>
      <w:r>
        <w:rPr>
          <w:spacing w:val="-5"/>
        </w:rPr>
        <w:softHyphen/>
      </w:r>
      <w:r>
        <w:t>ласования в соосном перехо</w:t>
      </w:r>
      <w:r>
        <w:softHyphen/>
        <w:t xml:space="preserve">де делают скосы на конце </w:t>
      </w:r>
      <w:r>
        <w:rPr>
          <w:spacing w:val="-6"/>
        </w:rPr>
        <w:t xml:space="preserve">полоскового проводника </w:t>
      </w:r>
      <w:r>
        <w:rPr>
          <w:spacing w:val="-2"/>
        </w:rPr>
        <w:t xml:space="preserve">(рис. 17, а). Согласование </w:t>
      </w:r>
      <w:r>
        <w:rPr>
          <w:spacing w:val="-6"/>
        </w:rPr>
        <w:t>перпендикулярного коакси</w:t>
      </w:r>
      <w:r>
        <w:rPr>
          <w:spacing w:val="-5"/>
        </w:rPr>
        <w:t xml:space="preserve">ально-полоскового перехода </w:t>
      </w:r>
      <w:r>
        <w:rPr>
          <w:spacing w:val="-3"/>
        </w:rPr>
        <w:t xml:space="preserve">(рис. 17, б) осуществляют </w:t>
      </w:r>
      <w:r>
        <w:rPr>
          <w:spacing w:val="-8"/>
        </w:rPr>
        <w:t>подбором диаметра соединит</w:t>
      </w:r>
      <w:r>
        <w:rPr>
          <w:spacing w:val="-5"/>
        </w:rPr>
        <w:t xml:space="preserve">ельного штыря, проходящего через диэлектрическое основание, а </w:t>
      </w:r>
      <w:r>
        <w:rPr>
          <w:spacing w:val="-2"/>
        </w:rPr>
        <w:t xml:space="preserve">также подбором размеров коаксиальной диафрагмы на выходе из </w:t>
      </w:r>
      <w:r>
        <w:rPr>
          <w:spacing w:val="-5"/>
        </w:rPr>
        <w:t>коаксиального волновода и короткого разомкнутого шлейфа из отрезка полоскового проводника. Часто коаксиально-полосковые пе</w:t>
      </w:r>
      <w:r>
        <w:rPr>
          <w:spacing w:val="-5"/>
        </w:rPr>
        <w:softHyphen/>
        <w:t>реходы совмещают с коаксиальными соединителями.</w:t>
      </w:r>
    </w:p>
    <w:p w:rsidR="00ED5A2C" w:rsidRDefault="00ED5A2C">
      <w:pPr>
        <w:jc w:val="both"/>
        <w:rPr>
          <w:spacing w:val="-2"/>
        </w:rPr>
      </w:pPr>
      <w:r>
        <w:rPr>
          <w:spacing w:val="-4"/>
        </w:rPr>
        <w:t xml:space="preserve">Устройства для возбуждения полосковой линии передачи от </w:t>
      </w:r>
      <w:r>
        <w:rPr>
          <w:spacing w:val="-6"/>
        </w:rPr>
        <w:t xml:space="preserve">прямоугольного волновода с волной </w:t>
      </w:r>
      <w:r>
        <w:t>Н</w:t>
      </w:r>
      <w:r>
        <w:rPr>
          <w:vertAlign w:val="subscript"/>
        </w:rPr>
        <w:t>10</w:t>
      </w:r>
      <w:r>
        <w:rPr>
          <w:spacing w:val="-6"/>
        </w:rPr>
        <w:t xml:space="preserve"> называются  </w:t>
      </w:r>
      <w:r>
        <w:rPr>
          <w:i/>
        </w:rPr>
        <w:t>волноводно-полосковыми переходами</w:t>
      </w:r>
      <w:r>
        <w:rPr>
          <w:spacing w:val="34"/>
        </w:rPr>
        <w:t>.</w:t>
      </w:r>
      <w:r>
        <w:t xml:space="preserve"> </w:t>
      </w:r>
      <w:r>
        <w:rPr>
          <w:spacing w:val="-10"/>
        </w:rPr>
        <w:t>Соединение полосковой</w:t>
      </w:r>
      <w:r>
        <w:rPr>
          <w:spacing w:val="-1"/>
        </w:rPr>
        <w:t xml:space="preserve"> линии с прямоугольным волноводом может быть выполнено </w:t>
      </w:r>
      <w:r>
        <w:rPr>
          <w:spacing w:val="-2"/>
        </w:rPr>
        <w:t>через плавный или ступенчатый переход на П-образном волно</w:t>
      </w:r>
      <w:r>
        <w:rPr>
          <w:spacing w:val="-2"/>
        </w:rPr>
        <w:softHyphen/>
        <w:t xml:space="preserve">воде (рис. 18, а). </w:t>
      </w:r>
    </w:p>
    <w:p w:rsidR="00ED5A2C" w:rsidRDefault="00ED5A2C">
      <w:pPr>
        <w:ind w:right="-2776"/>
        <w:jc w:val="both"/>
        <w:rPr>
          <w:spacing w:val="-2"/>
        </w:rPr>
      </w:pPr>
    </w:p>
    <w:p w:rsidR="00ED5A2C" w:rsidRDefault="00413BBA">
      <w:pPr>
        <w:keepNext/>
        <w:ind w:right="-2776"/>
        <w:jc w:val="both"/>
      </w:pPr>
      <w:r>
        <w:pict>
          <v:shape id="_x0000_i1053" type="#_x0000_t75" style="width:181.5pt;height:104.25pt" fillcolor="window">
            <v:imagedata r:id="rId33" o:title=""/>
          </v:shape>
        </w:pict>
      </w:r>
    </w:p>
    <w:p w:rsidR="00ED5A2C" w:rsidRDefault="00ED5A2C">
      <w:pPr>
        <w:pStyle w:val="a5"/>
        <w:ind w:right="-2776"/>
        <w:jc w:val="both"/>
      </w:pPr>
      <w:r>
        <w:t xml:space="preserve">Рис. </w:t>
      </w:r>
      <w:r>
        <w:rPr>
          <w:noProof/>
        </w:rPr>
        <w:t>18</w:t>
      </w:r>
      <w:r>
        <w:t xml:space="preserve"> Волноводно-полосковые переходы</w:t>
      </w:r>
    </w:p>
    <w:p w:rsidR="00ED5A2C" w:rsidRDefault="00ED5A2C">
      <w:pPr>
        <w:jc w:val="both"/>
      </w:pPr>
      <w:r>
        <w:rPr>
          <w:spacing w:val="-2"/>
        </w:rPr>
        <w:t xml:space="preserve">В такой конструкции перехода обеспечивается </w:t>
      </w:r>
      <w:r>
        <w:t>широкополосное согласование прямоугольного волновода с полосковой линией  передачи я устраняется  паразитное  излучение из открытого конца волновода.</w:t>
      </w:r>
    </w:p>
    <w:p w:rsidR="00ED5A2C" w:rsidRDefault="00ED5A2C">
      <w:pPr>
        <w:jc w:val="both"/>
      </w:pPr>
      <w:r>
        <w:t>Волноводно-полосковый переход другого типа, в котором ис</w:t>
      </w:r>
      <w:r>
        <w:softHyphen/>
        <w:t>пользуется часть волновода в качестве корпуса для полоскового узла, показан на рис. 18, б. Этот переход выполнен на диэлек</w:t>
      </w:r>
      <w:r>
        <w:softHyphen/>
        <w:t>трической пластине, установленной продольно в средней плоско</w:t>
      </w:r>
      <w:r>
        <w:softHyphen/>
        <w:t xml:space="preserve">сти прямоугольного волновода, параллельно силовым линиям поля </w:t>
      </w:r>
      <w:r>
        <w:rPr>
          <w:i/>
        </w:rPr>
        <w:t xml:space="preserve">Е. </w:t>
      </w:r>
      <w:r>
        <w:t>С двух сторон диэлектрической пластины напечатаны про</w:t>
      </w:r>
      <w:r>
        <w:softHyphen/>
        <w:t>водники, имеющие контакт один с верхней, а другой с нижней стенками волновода, и образующие плавный переход к симмет</w:t>
      </w:r>
      <w:r>
        <w:softHyphen/>
        <w:t>ричной полосковой линии. Далее на той же диэлектрической пла</w:t>
      </w:r>
      <w:r>
        <w:softHyphen/>
        <w:t>стине располагается несимметричная полосковая линия, возбуж</w:t>
      </w:r>
      <w:r>
        <w:softHyphen/>
        <w:t>даемая от ленточной линии через симметрирующее устройство в виде двух четвертьволновых щелей в экране. Экран несимметрич</w:t>
      </w:r>
      <w:r>
        <w:softHyphen/>
        <w:t>ной полосковой линии замыкает широкие стенки прямоугольного волновода, что препятствует проникновению волны Н</w:t>
      </w:r>
      <w:r>
        <w:rPr>
          <w:vertAlign w:val="subscript"/>
        </w:rPr>
        <w:t>10</w:t>
      </w:r>
      <w:r>
        <w:t xml:space="preserve"> в область волновода с полосковым узлом.</w:t>
      </w:r>
    </w:p>
    <w:p w:rsidR="00ED5A2C" w:rsidRDefault="00ED5A2C">
      <w:pPr>
        <w:pStyle w:val="1"/>
        <w:numPr>
          <w:ilvl w:val="0"/>
          <w:numId w:val="0"/>
        </w:numPr>
        <w:jc w:val="center"/>
      </w:pPr>
      <w:r>
        <w:br w:type="page"/>
      </w:r>
      <w:bookmarkStart w:id="56" w:name="_Toc7689335"/>
      <w:bookmarkStart w:id="57" w:name="_Toc10816428"/>
      <w:bookmarkStart w:id="58" w:name="_Toc10816560"/>
      <w:bookmarkStart w:id="59" w:name="_Toc10816718"/>
      <w:r>
        <w:t>Библиографический список</w:t>
      </w:r>
      <w:bookmarkEnd w:id="56"/>
      <w:bookmarkEnd w:id="57"/>
      <w:bookmarkEnd w:id="58"/>
      <w:bookmarkEnd w:id="59"/>
    </w:p>
    <w:p w:rsidR="00ED5A2C" w:rsidRDefault="00ED5A2C"/>
    <w:p w:rsidR="00ED5A2C" w:rsidRDefault="00ED5A2C">
      <w:pPr>
        <w:numPr>
          <w:ilvl w:val="0"/>
          <w:numId w:val="3"/>
        </w:numPr>
      </w:pPr>
      <w:r>
        <w:t>Сазонов Д.М., Гридин А.Н., Мишустин Б.А.. Устройства СВЧ.- М: Высшая школа, 1981</w:t>
      </w:r>
    </w:p>
    <w:p w:rsidR="00ED5A2C" w:rsidRDefault="00ED5A2C">
      <w:pPr>
        <w:numPr>
          <w:ilvl w:val="0"/>
          <w:numId w:val="3"/>
        </w:numPr>
      </w:pPr>
      <w:r>
        <w:t>С.А. Баранов, М.П. Наймушин. Исследование полоснопропускающих волноводных фильтров СВЧ и методов узкополосного согласования в волноводных трактах; - Методические указания к лабораторной работе по курсу «Антенны и устройства СВЧ».- Свердловск 1987</w:t>
      </w:r>
    </w:p>
    <w:p w:rsidR="00ED5A2C" w:rsidRDefault="00ED5A2C">
      <w:bookmarkStart w:id="60" w:name="_GoBack"/>
      <w:bookmarkEnd w:id="60"/>
    </w:p>
    <w:sectPr w:rsidR="00ED5A2C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9" w:h="16834"/>
      <w:pgMar w:top="1440" w:right="851" w:bottom="720" w:left="1701" w:header="720" w:footer="720" w:gutter="0"/>
      <w:pgNumType w:start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A2C" w:rsidRDefault="00ED5A2C">
      <w:r>
        <w:separator/>
      </w:r>
    </w:p>
  </w:endnote>
  <w:endnote w:type="continuationSeparator" w:id="0">
    <w:p w:rsidR="00ED5A2C" w:rsidRDefault="00ED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A2C" w:rsidRDefault="00ED5A2C">
    <w:pPr>
      <w:pStyle w:val="a3"/>
      <w:framePr w:wrap="around" w:vAnchor="text" w:hAnchor="margin" w:xAlign="center" w:y="1"/>
      <w:rPr>
        <w:rStyle w:val="a4"/>
      </w:rPr>
    </w:pPr>
  </w:p>
  <w:p w:rsidR="00ED5A2C" w:rsidRDefault="00ED5A2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A2C" w:rsidRDefault="00150DF8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ED5A2C" w:rsidRDefault="00ED5A2C">
    <w:pPr>
      <w:pStyle w:val="a3"/>
      <w:ind w:right="-277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A2C" w:rsidRDefault="00ED5A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A2C" w:rsidRDefault="00ED5A2C">
      <w:r>
        <w:separator/>
      </w:r>
    </w:p>
  </w:footnote>
  <w:footnote w:type="continuationSeparator" w:id="0">
    <w:p w:rsidR="00ED5A2C" w:rsidRDefault="00ED5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A2C" w:rsidRDefault="00ED5A2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A2C" w:rsidRDefault="00ED5A2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A2C" w:rsidRDefault="00ED5A2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F505B"/>
    <w:multiLevelType w:val="hybridMultilevel"/>
    <w:tmpl w:val="105ABD38"/>
    <w:lvl w:ilvl="0" w:tplc="6FBCFF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BC62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9CC0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54D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20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5E1E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4A37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4B7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0685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C389D"/>
    <w:multiLevelType w:val="multilevel"/>
    <w:tmpl w:val="737E427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1850F8"/>
    <w:multiLevelType w:val="hybridMultilevel"/>
    <w:tmpl w:val="36860566"/>
    <w:lvl w:ilvl="0" w:tplc="AF9A4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4AF8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7649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CF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A8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01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882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AF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6C07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DF8"/>
    <w:rsid w:val="00150DF8"/>
    <w:rsid w:val="00413BBA"/>
    <w:rsid w:val="00AA63F3"/>
    <w:rsid w:val="00ED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FE869B6B-188F-46B6-B016-9FD6BBAA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67"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customStyle="1" w:styleId="Web">
    <w:name w:val="Обычный (Web)"/>
    <w:basedOn w:val="a"/>
    <w:pPr>
      <w:widowControl/>
      <w:autoSpaceDE/>
      <w:autoSpaceDN/>
      <w:adjustRightInd/>
      <w:spacing w:before="100" w:beforeAutospacing="1" w:after="100" w:afterAutospacing="1"/>
    </w:pPr>
    <w:rPr>
      <w:color w:val="000000"/>
      <w:szCs w:val="24"/>
    </w:rPr>
  </w:style>
  <w:style w:type="paragraph" w:styleId="a5">
    <w:name w:val="caption"/>
    <w:basedOn w:val="a"/>
    <w:next w:val="a"/>
    <w:qFormat/>
    <w:pPr>
      <w:spacing w:before="120" w:after="120"/>
    </w:pPr>
    <w:rPr>
      <w:rFonts w:ascii="Courier New" w:hAnsi="Courier New"/>
      <w:bCs/>
      <w:sz w:val="20"/>
    </w:rPr>
  </w:style>
  <w:style w:type="paragraph" w:styleId="a6">
    <w:name w:val="Body Text Indent"/>
    <w:basedOn w:val="a"/>
    <w:semiHidden/>
    <w:pPr>
      <w:widowControl/>
      <w:shd w:val="clear" w:color="auto" w:fill="FFFFFF"/>
      <w:ind w:right="-2776"/>
      <w:jc w:val="both"/>
    </w:pPr>
    <w:rPr>
      <w:color w:val="000000"/>
      <w:sz w:val="23"/>
      <w:szCs w:val="23"/>
    </w:rPr>
  </w:style>
  <w:style w:type="paragraph" w:styleId="a7">
    <w:name w:val="Title"/>
    <w:basedOn w:val="a"/>
    <w:qFormat/>
    <w:pPr>
      <w:ind w:right="-2999"/>
      <w:jc w:val="center"/>
    </w:pPr>
    <w:rPr>
      <w:b/>
      <w:bCs/>
      <w:sz w:val="32"/>
    </w:rPr>
  </w:style>
  <w:style w:type="paragraph" w:styleId="a8">
    <w:name w:val="Body Text"/>
    <w:basedOn w:val="a"/>
    <w:semiHidden/>
    <w:pPr>
      <w:widowControl/>
      <w:shd w:val="clear" w:color="auto" w:fill="FFFFFF"/>
    </w:pPr>
    <w:rPr>
      <w:rFonts w:ascii="Courier New" w:hAnsi="Courier New"/>
      <w:i/>
      <w:iCs/>
      <w:color w:val="000000"/>
      <w:sz w:val="20"/>
      <w:szCs w:val="16"/>
    </w:rPr>
  </w:style>
  <w:style w:type="paragraph" w:styleId="a9">
    <w:name w:val="Subtitle"/>
    <w:basedOn w:val="a"/>
    <w:qFormat/>
    <w:pPr>
      <w:widowControl/>
      <w:autoSpaceDE/>
      <w:autoSpaceDN/>
      <w:adjustRightInd/>
      <w:jc w:val="center"/>
    </w:p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  <w:sz w:val="20"/>
    </w:rPr>
  </w:style>
  <w:style w:type="paragraph" w:styleId="20">
    <w:name w:val="toc 2"/>
    <w:basedOn w:val="a"/>
    <w:next w:val="a"/>
    <w:autoRedefine/>
    <w:semiHidden/>
    <w:pPr>
      <w:ind w:left="240"/>
    </w:pPr>
    <w:rPr>
      <w:smallCaps/>
      <w:sz w:val="20"/>
    </w:rPr>
  </w:style>
  <w:style w:type="character" w:styleId="aa">
    <w:name w:val="Hyperlink"/>
    <w:semiHidden/>
    <w:rPr>
      <w:color w:val="0000FF"/>
      <w:u w:val="single"/>
    </w:rPr>
  </w:style>
  <w:style w:type="paragraph" w:styleId="30">
    <w:name w:val="toc 3"/>
    <w:basedOn w:val="a"/>
    <w:next w:val="a"/>
    <w:autoRedefine/>
    <w:semiHidden/>
    <w:pPr>
      <w:ind w:left="480"/>
    </w:pPr>
    <w:rPr>
      <w:i/>
      <w:sz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</w:rPr>
  </w:style>
  <w:style w:type="paragraph" w:styleId="ab">
    <w:name w:val="header"/>
    <w:basedOn w:val="a"/>
    <w:semiHidden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semiHidden/>
    <w:pPr>
      <w:spacing w:before="100"/>
      <w:ind w:left="5040" w:firstLine="360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9" Type="http://schemas.openxmlformats.org/officeDocument/2006/relationships/footer" Target="footer3.xml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2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4725</Words>
  <Characters>26935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Прогресс радиоэлектроники сопровождается быстрым развитием теории и техники СВЧ-устройств</vt:lpstr>
    </vt:vector>
  </TitlesOfParts>
  <Company>ARTcom</Company>
  <LinksUpToDate>false</LinksUpToDate>
  <CharactersWithSpaces>31597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Прогресс радиоэлектроники сопровождается быстрым развитием теории и техники СВЧ-устройств</dc:title>
  <dc:subject/>
  <dc:creator>Alex</dc:creator>
  <cp:keywords/>
  <dc:description/>
  <cp:lastModifiedBy>Irina</cp:lastModifiedBy>
  <cp:revision>2</cp:revision>
  <cp:lastPrinted>1899-12-31T21:00:00Z</cp:lastPrinted>
  <dcterms:created xsi:type="dcterms:W3CDTF">2014-09-06T20:04:00Z</dcterms:created>
  <dcterms:modified xsi:type="dcterms:W3CDTF">2014-09-06T20:04:00Z</dcterms:modified>
</cp:coreProperties>
</file>