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9F7" w:rsidRDefault="00FF79F7" w:rsidP="001E3E64">
      <w:pPr>
        <w:rPr>
          <w:b/>
          <w:sz w:val="28"/>
          <w:szCs w:val="28"/>
        </w:rPr>
      </w:pPr>
    </w:p>
    <w:p w:rsidR="001E3E64" w:rsidRPr="001E3E64" w:rsidRDefault="001E3E64" w:rsidP="001E3E64">
      <w:pPr>
        <w:rPr>
          <w:b/>
          <w:sz w:val="28"/>
          <w:szCs w:val="28"/>
        </w:rPr>
      </w:pPr>
      <w:r w:rsidRPr="001E3E64">
        <w:rPr>
          <w:b/>
          <w:sz w:val="28"/>
          <w:szCs w:val="28"/>
        </w:rPr>
        <w:t>Глава 5. Утилизация и ликвидация промышленных отходов</w:t>
      </w:r>
    </w:p>
    <w:p w:rsidR="001E3E64" w:rsidRPr="001E3E64" w:rsidRDefault="001E3E64" w:rsidP="001E3E64">
      <w:pPr>
        <w:rPr>
          <w:b/>
          <w:sz w:val="28"/>
          <w:szCs w:val="28"/>
        </w:rPr>
      </w:pPr>
      <w:r w:rsidRPr="001E3E64">
        <w:rPr>
          <w:b/>
          <w:sz w:val="28"/>
          <w:szCs w:val="28"/>
        </w:rPr>
        <w:t>§ 29. Классификация отходов</w:t>
      </w:r>
    </w:p>
    <w:p w:rsidR="001E3E64" w:rsidRDefault="001E3E64" w:rsidP="001E3E64"/>
    <w:p w:rsidR="001E3E64" w:rsidRDefault="001E3E64" w:rsidP="001E3E64">
      <w:r>
        <w:t xml:space="preserve">В процессе производства образуется большое количество отходов, которые при соответствующей обработке могут быть вновь использованы как сырье для производства промышленной продукции. В будущем большая доля потребностей в сырье будет восполняться продуктами переработки отходов промышленного производства. </w:t>
      </w:r>
    </w:p>
    <w:p w:rsidR="001E3E64" w:rsidRDefault="001E3E64" w:rsidP="001E3E64"/>
    <w:p w:rsidR="001E3E64" w:rsidRDefault="001E3E64" w:rsidP="001E3E64">
      <w:r>
        <w:t xml:space="preserve">Все виды промышленных отходов делятся на твердые и жидкие. К твердым отходам относятся отходы металлов, дерева, пластмасс и других материалов, пыли минерального и органического происхождения от очистных сооружений в системах очистки газовых выбросов промышленных предприятий, а также промышленный мусор, состоящий из различных органических и минеральных веществ: резины, бумаги, тканей, песка, шлака и т. п. К жидким отходам относятся осадки сточных вод после их обработки, а также шламы пылей минерального, и органического происхождения в системах мокрой очистки газов. </w:t>
      </w:r>
    </w:p>
    <w:p w:rsidR="001E3E64" w:rsidRDefault="001E3E64" w:rsidP="001E3E64"/>
    <w:p w:rsidR="001E3E64" w:rsidRDefault="001E3E64" w:rsidP="001E3E64">
      <w:r>
        <w:t xml:space="preserve">Для полного использования отходов в качестве вторичного сырья разработана их промышленная классификация, которая подразделяет, например, лом и отходы металлов по физическим признакам на классы, по химическому составу - на группы и марки, по показателям качества - на сорта (ГОСТ 1639-71). </w:t>
      </w:r>
    </w:p>
    <w:p w:rsidR="001E3E64" w:rsidRDefault="001E3E64" w:rsidP="001E3E64"/>
    <w:p w:rsidR="001E3E64" w:rsidRDefault="001E3E64" w:rsidP="001E3E64">
      <w:r>
        <w:t xml:space="preserve">Разработка мероприятий по обезвреживанию и переработке неутилизируемых промышленных отходов привела к необходимости дополнительной классификации их по гигиеническому и технологическому принципам. Классификация по гигиеническому принципу подразделяет промышленные отходы на 6 категорий (табл. 30). </w:t>
      </w:r>
    </w:p>
    <w:p w:rsidR="001E3E64" w:rsidRDefault="001E3E64" w:rsidP="001E3E64">
      <w:r>
        <w:t xml:space="preserve">Таблица </w:t>
      </w:r>
      <w:r w:rsidR="0033787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48.5pt">
            <v:imagedata r:id="rId4" o:title=""/>
          </v:shape>
        </w:pict>
      </w:r>
    </w:p>
    <w:p w:rsidR="001E3E64" w:rsidRDefault="001E3E64" w:rsidP="001E3E64"/>
    <w:p w:rsidR="001E3E64" w:rsidRDefault="001E3E64" w:rsidP="001E3E64"/>
    <w:p w:rsidR="001E3E64" w:rsidRDefault="001E3E64" w:rsidP="001E3E64">
      <w:r>
        <w:t xml:space="preserve">Критерием определения целесообразности переработки отходов в местах их образования является количество и степень использования отходов в производстве. </w:t>
      </w:r>
    </w:p>
    <w:p w:rsidR="001E3E64" w:rsidRDefault="001E3E64" w:rsidP="001E3E64"/>
    <w:p w:rsidR="001E3E64" w:rsidRDefault="001E3E64" w:rsidP="001E3E64">
      <w:r>
        <w:t xml:space="preserve">Большая доля в общем объеме твердых отходов принадлежит металлическим отходам. Вторичные ресурсы металлов складываются из лома (43%) и отходов (57%). Ломом металлов называют изношенные и вышедшие из употребления детали и изделия из металлов и сплавов. Отходами металлов называются промышленные отходы всех стадий передела, содержащие металлы или состоящие из них, получаемые при плавке и механической обработке, а также неподдающийся исправлению брак деталей и изделий, возникающий в процессе производства. Так, в черной металлургии образование лома и отходов металлов на 1 т выплавляемой стали достигает </w:t>
      </w:r>
      <w:smartTag w:uri="urn:schemas-microsoft-com:office:smarttags" w:element="metricconverter">
        <w:smartTagPr>
          <w:attr w:name="ProductID" w:val="650 кг"/>
        </w:smartTagPr>
        <w:r>
          <w:t>650 кг</w:t>
        </w:r>
      </w:smartTag>
      <w:r>
        <w:t xml:space="preserve">, поэтому вопрос о рациональном использовании металлических отходов приобретает важное значение. </w:t>
      </w:r>
    </w:p>
    <w:p w:rsidR="001E3E64" w:rsidRDefault="001E3E64" w:rsidP="001E3E64"/>
    <w:p w:rsidR="001E3E64" w:rsidRDefault="001E3E64" w:rsidP="001E3E64">
      <w:r>
        <w:t xml:space="preserve">В СССР разработана специальная отчетность (форма № 1) «Промотходы», по которой все промышленные предприятия должны отчитываться перед горисполкомами и вышестоящими организациями. Однако переработка отходов на промышленную основу пока еще не поставлена. На многие отходы нет технических условий, ГОСТов, не разработана технология их переработки, отсутствуют прейскуранты. </w:t>
      </w:r>
    </w:p>
    <w:p w:rsidR="001E3E64" w:rsidRDefault="001E3E64" w:rsidP="001E3E64"/>
    <w:p w:rsidR="00F71AEA" w:rsidRDefault="001E3E64" w:rsidP="001E3E64">
      <w:r>
        <w:t>Основными направлениями ликвидации и переработки твердых промышленных отходов (кроме металлоотходов) являются вывоз и захоронение на полигонах, сжигание, складирование и хранение на территории промышленного предприятия до появления новой технологии переработки их в полезные продукты (сырье).</w:t>
      </w:r>
      <w:bookmarkStart w:id="0" w:name="_GoBack"/>
      <w:bookmarkEnd w:id="0"/>
    </w:p>
    <w:sectPr w:rsidR="00F7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E64"/>
    <w:rsid w:val="000030B9"/>
    <w:rsid w:val="00146C78"/>
    <w:rsid w:val="001D18BC"/>
    <w:rsid w:val="001E3E64"/>
    <w:rsid w:val="002A475A"/>
    <w:rsid w:val="0033787E"/>
    <w:rsid w:val="005E4445"/>
    <w:rsid w:val="00F71AEA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41AD675-7CA1-433E-A75B-F96FF07C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5</vt:lpstr>
    </vt:vector>
  </TitlesOfParts>
  <Company>Inc.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5</dc:title>
  <dc:subject/>
  <dc:creator>timur</dc:creator>
  <cp:keywords/>
  <dc:description/>
  <cp:lastModifiedBy>admin</cp:lastModifiedBy>
  <cp:revision>2</cp:revision>
  <dcterms:created xsi:type="dcterms:W3CDTF">2014-04-08T05:23:00Z</dcterms:created>
  <dcterms:modified xsi:type="dcterms:W3CDTF">2014-04-08T05:23:00Z</dcterms:modified>
</cp:coreProperties>
</file>