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81F" w:rsidRPr="0008205E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Уточнение простой теории МО ЛКАО.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Базисная АО. Эффектив</w:t>
      </w:r>
      <w:r w:rsidR="0008205E">
        <w:rPr>
          <w:b/>
          <w:bCs/>
          <w:sz w:val="28"/>
          <w:szCs w:val="28"/>
        </w:rPr>
        <w:t>ный заряд-показатель экспоненты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Образование молекулярного иона водорода удобно рассматривать в качестве лишь промежуточной стадии в идеализированном адиабатическом процессе слияния протона с атомом водорода:</w:t>
      </w:r>
      <w:r w:rsidR="0008205E">
        <w:rPr>
          <w:sz w:val="28"/>
          <w:szCs w:val="28"/>
        </w:rPr>
        <w:t xml:space="preserve"> </w:t>
      </w:r>
      <w:r w:rsidR="001F762E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2pt;height:20.25pt" fillcolor="window">
            <v:imagedata r:id="rId7" o:title=""/>
          </v:shape>
        </w:pic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Суммарное электростатическое поле двух сближающихся протонов постепенно пре-вращается в поле гипотетического объединённого точечного заряда</w:t>
      </w:r>
      <w:r w:rsidR="001F762E">
        <w:rPr>
          <w:sz w:val="28"/>
          <w:szCs w:val="28"/>
        </w:rPr>
        <w:pict>
          <v:shape id="_x0000_i1026" type="#_x0000_t75" style="width:33pt;height:20.25pt" fillcolor="window">
            <v:imagedata r:id="rId8" o:title=""/>
          </v:shape>
        </w:pict>
      </w:r>
      <w:r w:rsidRPr="0008205E">
        <w:rPr>
          <w:sz w:val="28"/>
          <w:szCs w:val="28"/>
        </w:rPr>
        <w:t xml:space="preserve">, заряд которого равен заряду двух протонов, т.е. Z=+2 а.е.. Точно такое же поле создаёт ядро атома гелия </w:t>
      </w:r>
      <w:r w:rsidR="001F762E">
        <w:rPr>
          <w:sz w:val="28"/>
          <w:szCs w:val="28"/>
        </w:rPr>
        <w:pict>
          <v:shape id="_x0000_i1027" type="#_x0000_t75" style="width:30.75pt;height:17.25pt" fillcolor="window">
            <v:imagedata r:id="rId9" o:title=""/>
          </v:shape>
        </w:pict>
      </w:r>
      <w:r w:rsidRPr="0008205E">
        <w:rPr>
          <w:sz w:val="28"/>
          <w:szCs w:val="28"/>
        </w:rPr>
        <w:t xml:space="preserve">, от которого гипотетическое объединение двух протонов </w:t>
      </w:r>
      <w:r w:rsidR="001F762E">
        <w:rPr>
          <w:sz w:val="28"/>
          <w:szCs w:val="28"/>
        </w:rPr>
        <w:pict>
          <v:shape id="_x0000_i1028" type="#_x0000_t75" style="width:33pt;height:20.25pt" fillcolor="window">
            <v:imagedata r:id="rId8" o:title=""/>
          </v:shape>
        </w:pict>
      </w:r>
      <w:r w:rsidRPr="0008205E">
        <w:rPr>
          <w:sz w:val="28"/>
          <w:szCs w:val="28"/>
        </w:rPr>
        <w:t xml:space="preserve"> отличается отсутствием двух нейтронов, необходимых для существования стабильного ядра. Во всяком случае электростатическое поле гипотетической протонной пары не должно</w: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 xml:space="preserve">отличаться от поля реального ядра атома гелия.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Образование молекулярной орбитали основного энергетического уровня молекулярного иона водорода </w:t>
      </w:r>
      <w:r w:rsidR="001F762E">
        <w:rPr>
          <w:sz w:val="28"/>
          <w:szCs w:val="28"/>
        </w:rPr>
        <w:pict>
          <v:shape id="_x0000_i1029" type="#_x0000_t75" style="width:20.25pt;height:21pt" fillcolor="window">
            <v:imagedata r:id="rId10" o:title=""/>
          </v:shape>
        </w:pict>
      </w:r>
      <w:r w:rsidR="006B181F" w:rsidRPr="0008205E">
        <w:rPr>
          <w:sz w:val="28"/>
          <w:szCs w:val="28"/>
        </w:rPr>
        <w:t xml:space="preserve"> формально является промежуточной стадией трансформации электронного состояния в процессе адиабатического слияния двух 1s(H)-АО в поле раздельных протонов в одну 1s(He+)-АО, но уже в поле объединённого ядра. Отсюда вытекает один из очень плодотворных способов улучшения пробной волновой функции трёхчастичной системы в основном состоянии. Базисные волновые функции, вначале выбранные как 1s -АО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атома водорода вида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0" type="#_x0000_t75" style="width:162.75pt;height:38.25pt" fillcolor="window">
            <v:imagedata r:id="rId11" o:title=""/>
          </v:shape>
        </w:pict>
      </w:r>
      <w:r w:rsidR="006B181F" w:rsidRPr="0008205E">
        <w:rPr>
          <w:sz w:val="28"/>
          <w:szCs w:val="28"/>
        </w:rPr>
        <w:t xml:space="preserve"> заменяются атомными орбиталями водородоподобного типа,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которые лишаются привычного физического смысла, превращаясь просто в средство математического расчёта электронных свойств молекулы. При этом в показатель экспоненты вместо истинного заряда ядра Z вводится </w:t>
      </w:r>
      <w:r w:rsidRPr="0008205E">
        <w:rPr>
          <w:sz w:val="28"/>
          <w:szCs w:val="28"/>
        </w:rPr>
        <w:lastRenderedPageBreak/>
        <w:t>эффективный варьируемый «заряд ядра»</w:t>
      </w:r>
      <w:r w:rsidRPr="0008205E">
        <w:rPr>
          <w:sz w:val="28"/>
          <w:szCs w:val="28"/>
        </w:rPr>
        <w:t></w:t>
      </w:r>
      <w:r w:rsidRPr="0008205E">
        <w:rPr>
          <w:sz w:val="28"/>
          <w:szCs w:val="28"/>
        </w:rPr>
        <w:t> Предельные значения этой новой дополнительной переменной известны: 1&lt;</w:t>
      </w:r>
      <w:r w:rsidRPr="0008205E">
        <w:rPr>
          <w:sz w:val="28"/>
          <w:szCs w:val="28"/>
        </w:rPr>
        <w:t></w:t>
      </w:r>
      <w:r w:rsidRPr="0008205E">
        <w:rPr>
          <w:sz w:val="28"/>
          <w:szCs w:val="28"/>
        </w:rPr>
        <w:t> &lt;2. Это заряды ядер атомов водорода и гелия. Нормированные базисные функции это уже псевдо-АО (поскольку атомы с промежуточными зарядами ядер не существуют), которые имеют вид: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sz w:val="28"/>
          <w:szCs w:val="28"/>
        </w:rPr>
        <w:pict>
          <v:shape id="_x0000_i1031" type="#_x0000_t75" style="width:174pt;height:41.25pt" fillcolor="window">
            <v:imagedata r:id="rId12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(7)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В этом случае полная энергия рассматривается уже как оптимизируемая функция уже двух варьируемых переменных: межъядерного расстояния R и эффективного показателя экспоненты - </w:t>
      </w:r>
      <w:r w:rsidR="006B181F" w:rsidRPr="0008205E">
        <w:rPr>
          <w:sz w:val="28"/>
          <w:szCs w:val="28"/>
        </w:rPr>
        <w:t xml:space="preserve">. Их оптимальные значения соответствуют абсолютному минимумуму полной энергии.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Необходимо вычислить энергию в зависимости не только от межъядерного расстояния, но и от эффективного заряда ядра - показателя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экспоненты базисной АО </w:t>
      </w:r>
      <w:r w:rsidR="006B181F" w:rsidRPr="0008205E">
        <w:rPr>
          <w:sz w:val="28"/>
          <w:szCs w:val="28"/>
        </w:rPr>
        <w:t>., т.е.: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2" type="#_x0000_t75" style="width:48.75pt;height:17.25pt" fillcolor="window">
            <v:imagedata r:id="rId13" o:title=""/>
          </v:shape>
        </w:pict>
      </w:r>
      <w:r w:rsidR="0008205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3" type="#_x0000_t75" style="width:17.25pt;height:12.75pt" fillcolor="window">
            <v:imagedata r:id="rId14" o:title=""/>
          </v:shape>
        </w:pict>
      </w:r>
      <w:r w:rsidR="0008205E">
        <w:rPr>
          <w:sz w:val="28"/>
          <w:szCs w:val="28"/>
        </w:rPr>
        <w:t xml:space="preserve"> </w:t>
      </w:r>
      <w:r>
        <w:rPr>
          <w:sz w:val="28"/>
          <w:szCs w:val="28"/>
        </w:rPr>
        <w:pict>
          <v:shape id="_x0000_i1034" type="#_x0000_t75" style="width:225.75pt;height:23.25pt" fillcolor="window">
            <v:imagedata r:id="rId15" o:title=""/>
          </v:shape>
        </w:pict>
      </w:r>
      <w:r w:rsidR="006B181F" w:rsidRPr="0008205E">
        <w:rPr>
          <w:sz w:val="28"/>
          <w:szCs w:val="28"/>
        </w:rPr>
        <w:t>;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Проследим все вычисления с самого начала, и необходимые уточнения, связанные с коррекцией базисной АО появляются автоматически как простое следствие более внимательного расчёта.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1.Уровни энергии МО представляют собою собственные числа гамильтониана.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 Их средние значения определятся общим уравнением: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59pt;height:23.25pt" fillcolor="window">
            <v:imagedata r:id="rId16" o:title=""/>
          </v:shape>
        </w:pict>
      </w:r>
      <w:r w:rsidR="006B181F" w:rsidRPr="0008205E">
        <w:rPr>
          <w:sz w:val="28"/>
          <w:szCs w:val="28"/>
        </w:rPr>
        <w:t>,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8 )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а если волновые функции МО предварительно были нормированы, то</w:t>
      </w:r>
      <w:r w:rsidR="0008205E">
        <w:rPr>
          <w:sz w:val="28"/>
          <w:szCs w:val="28"/>
        </w:rPr>
        <w:t xml:space="preserve">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6" type="#_x0000_t75" style="width:102pt;height:23.25pt" fillcolor="window">
            <v:imagedata r:id="rId17" o:title=""/>
          </v:shape>
        </w:pic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( 9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Волновые функции МО имеют вид линейных комбинаций.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Подставим выражение волновой функции МО в формулу энергии. На первой стадии выясним конструкцию получающихся формул, не раскрывая гамильтониан.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7" type="#_x0000_t75" style="width:357.75pt;height:23.25pt" fillcolor="window">
            <v:imagedata r:id="rId18" o:title=""/>
          </v:shape>
        </w:pict>
      </w:r>
      <w:r w:rsidR="006B181F" w:rsidRPr="0008205E">
        <w:rPr>
          <w:sz w:val="28"/>
          <w:szCs w:val="28"/>
        </w:rPr>
        <w:t>,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( 10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т.е. </w:t>
      </w:r>
      <w:r w:rsidR="001F762E">
        <w:rPr>
          <w:sz w:val="28"/>
          <w:szCs w:val="28"/>
        </w:rPr>
        <w:pict>
          <v:shape id="_x0000_i1038" type="#_x0000_t75" style="width:345pt;height:23.25pt" fillcolor="window">
            <v:imagedata r:id="rId19" o:title=""/>
          </v:shape>
        </w:pict>
      </w:r>
      <w:r w:rsidRPr="0008205E">
        <w:rPr>
          <w:sz w:val="28"/>
          <w:szCs w:val="28"/>
        </w:rPr>
        <w:t>,</w: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( 11 )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Выражение для энерги</w:t>
      </w:r>
      <w:r>
        <w:rPr>
          <w:sz w:val="28"/>
          <w:szCs w:val="28"/>
        </w:rPr>
        <w:t>я оказалась билинейной формой (</w:t>
      </w:r>
      <w:r w:rsidR="006B181F" w:rsidRPr="0008205E">
        <w:rPr>
          <w:sz w:val="28"/>
          <w:szCs w:val="28"/>
        </w:rPr>
        <w:t>9, 11). Её слагаемые возникли как парные комбинации базисных элементов - АО,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составляющих МО, т.е. они оказываются элементами двумерного массива - матрицы. Подобную конструкцию обычно имеют многие выражения квантовой механики и квантовой химии.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Молекулярный гамильтониан сам представляет собою также сумму нескольких слагаемых, и поэтому каждый его матричный элемент также распадается на такое же число отдельных слагаемых. В результате, следуя формуле (9), энергия оказывается суммой слагаемых, число которых равно произведению чисел b</w:t>
      </w:r>
      <w:r w:rsidR="006B181F" w:rsidRPr="0008205E">
        <w:rPr>
          <w:sz w:val="28"/>
          <w:szCs w:val="28"/>
        </w:rPr>
        <w:t></w:t>
      </w:r>
      <w:r w:rsidR="006B181F" w:rsidRPr="0008205E">
        <w:rPr>
          <w:sz w:val="28"/>
          <w:szCs w:val="28"/>
        </w:rPr>
        <w:t> h</w:t>
      </w:r>
      <w:r w:rsidR="006B181F" w:rsidRPr="0008205E">
        <w:rPr>
          <w:sz w:val="28"/>
          <w:szCs w:val="28"/>
        </w:rPr>
        <w:t></w:t>
      </w:r>
      <w:r w:rsidR="006B181F" w:rsidRPr="0008205E">
        <w:rPr>
          <w:sz w:val="28"/>
          <w:szCs w:val="28"/>
        </w:rPr>
        <w:t> k, первое из которых b</w:t>
      </w:r>
      <w:r w:rsidR="006B181F" w:rsidRPr="0008205E">
        <w:rPr>
          <w:sz w:val="28"/>
          <w:szCs w:val="28"/>
        </w:rPr>
        <w:t></w:t>
      </w:r>
      <w:r w:rsidR="006B181F" w:rsidRPr="0008205E">
        <w:rPr>
          <w:sz w:val="28"/>
          <w:szCs w:val="28"/>
        </w:rPr>
        <w:t>это число слагаемых бра-вектора, второе h - гамильтониана,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третье</w:t>
      </w:r>
      <w:r w:rsidR="006B181F" w:rsidRPr="0008205E">
        <w:rPr>
          <w:sz w:val="28"/>
          <w:szCs w:val="28"/>
        </w:rPr>
        <w:t xml:space="preserve"> k - кет-вектора.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В нашем случае (b, h, k)= (2, 3, 2), так что энергия состоит из двенадцати слагаемых.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Для определённости следует индексами указать происхождение каждого из них, т.е. пару базисных АО и то слагаемое гамильтониана, от которого они произошли.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3. Матричные элементы молекулярного гамильтониана.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Матричные элементы гамильтониана суть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9" type="#_x0000_t75" style="width:432.75pt;height:23.25pt" fillcolor="window">
            <v:imagedata r:id="rId20" o:title=""/>
          </v:shape>
        </w:pic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( 12 )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Они между собою попарно равны, а именно: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-диагональные</w:t>
      </w:r>
      <w:r w:rsidR="0008205E">
        <w:rPr>
          <w:sz w:val="28"/>
          <w:szCs w:val="28"/>
        </w:rPr>
        <w:t xml:space="preserve"> </w:t>
      </w:r>
      <w:r w:rsidR="001F762E">
        <w:rPr>
          <w:sz w:val="28"/>
          <w:szCs w:val="28"/>
        </w:rPr>
        <w:pict>
          <v:shape id="_x0000_i1040" type="#_x0000_t75" style="width:107.25pt;height:18.75pt" fillcolor="window">
            <v:imagedata r:id="rId21" o:title=""/>
          </v:shape>
        </w:pict>
      </w:r>
      <w:r w:rsidR="0008205E">
        <w:rPr>
          <w:sz w:val="28"/>
          <w:szCs w:val="28"/>
        </w:rPr>
        <w:t xml:space="preserve">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8205E">
        <w:rPr>
          <w:sz w:val="28"/>
          <w:szCs w:val="28"/>
        </w:rPr>
        <w:t>-недиагональные</w:t>
      </w:r>
      <w:r w:rsidR="0008205E">
        <w:rPr>
          <w:sz w:val="28"/>
          <w:szCs w:val="28"/>
        </w:rPr>
        <w:t xml:space="preserve"> </w:t>
      </w:r>
      <w:r w:rsidR="001F762E">
        <w:rPr>
          <w:sz w:val="28"/>
          <w:szCs w:val="28"/>
        </w:rPr>
        <w:pict>
          <v:shape id="_x0000_i1041" type="#_x0000_t75" style="width:102pt;height:18.75pt" fillcolor="window">
            <v:imagedata r:id="rId22" o:title=""/>
          </v:shape>
        </w:pict>
      </w:r>
      <w:r w:rsidRPr="0008205E">
        <w:rPr>
          <w:sz w:val="28"/>
          <w:szCs w:val="28"/>
        </w:rPr>
        <w:t>.</w:t>
      </w:r>
      <w:r w:rsidR="0008205E">
        <w:rPr>
          <w:b/>
          <w:bCs/>
          <w:sz w:val="28"/>
          <w:szCs w:val="28"/>
        </w:rPr>
        <w:t xml:space="preserve">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8205E">
        <w:rPr>
          <w:sz w:val="28"/>
          <w:szCs w:val="28"/>
        </w:rPr>
        <w:t>4. Энергетические уровни.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Энергия равна </w:t>
      </w:r>
      <w:r w:rsidR="001F762E">
        <w:rPr>
          <w:position w:val="-12"/>
          <w:sz w:val="28"/>
          <w:szCs w:val="28"/>
        </w:rPr>
        <w:pict>
          <v:shape id="_x0000_i1042" type="#_x0000_t75" style="width:135pt;height:21pt" fillcolor="window">
            <v:imagedata r:id="rId23" o:title=""/>
          </v:shape>
        </w:pict>
      </w:r>
      <w:r w:rsidR="006B181F" w:rsidRPr="0008205E">
        <w:rPr>
          <w:sz w:val="28"/>
          <w:szCs w:val="28"/>
        </w:rPr>
        <w:t>, и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получается выражение для двух уровней: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28"/>
          <w:sz w:val="28"/>
          <w:szCs w:val="28"/>
        </w:rPr>
        <w:pict>
          <v:shape id="_x0000_i1043" type="#_x0000_t75" style="width:102pt;height:36.75pt" fillcolor="window">
            <v:imagedata r:id="rId24" o:title=""/>
          </v:shape>
        </w:pic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( 13 )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Цель всех</w:t>
      </w:r>
      <w:r w:rsidR="0008205E">
        <w:rPr>
          <w:b/>
          <w:bCs/>
          <w:sz w:val="28"/>
          <w:szCs w:val="28"/>
        </w:rPr>
        <w:t xml:space="preserve"> </w:t>
      </w:r>
      <w:r w:rsidRPr="0008205E">
        <w:rPr>
          <w:b/>
          <w:bCs/>
          <w:sz w:val="28"/>
          <w:szCs w:val="28"/>
        </w:rPr>
        <w:t>расчётов дать читателю возможность осуществить компьютерно-графическое моделирование основных молекулярных характеристик.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Атомное и двуцентровые слагаемые молекулярного гамильтониана -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матричные элементы гамильтониана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а) диагональный элемент имеет вид суммы трёх слагаемых: </w:t>
      </w:r>
      <w:r w:rsidR="001F762E">
        <w:rPr>
          <w:position w:val="-12"/>
          <w:sz w:val="28"/>
          <w:szCs w:val="28"/>
          <w:lang w:val="en-US"/>
        </w:rPr>
        <w:pict>
          <v:shape id="_x0000_i1044" type="#_x0000_t75" style="width:9.75pt;height:18.75pt" fillcolor="window">
            <v:imagedata r:id="rId25" o:title=""/>
          </v:shape>
        </w:pic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  <w:lang w:val="en-US"/>
        </w:rPr>
        <w:pict>
          <v:shape id="_x0000_i1045" type="#_x0000_t75" style="width:9.75pt;height:18.75pt" fillcolor="window">
            <v:imagedata r:id="rId26" o:title=""/>
          </v:shape>
        </w:pict>
      </w:r>
      <w:r>
        <w:rPr>
          <w:position w:val="-26"/>
          <w:sz w:val="28"/>
          <w:szCs w:val="28"/>
        </w:rPr>
        <w:pict>
          <v:shape id="_x0000_i1046" type="#_x0000_t75" style="width:171.75pt;height:35.25pt" fillcolor="window">
            <v:imagedata r:id="rId27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( 14 )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б) недиагональный элемент также распадается на три слагаемых. При этом </w:t>
      </w:r>
      <w:r w:rsidRPr="0008205E">
        <w:rPr>
          <w:sz w:val="28"/>
          <w:szCs w:val="28"/>
          <w:lang w:val="en-US"/>
        </w:rPr>
        <w:t>H</w:t>
      </w:r>
      <w:r w:rsidRPr="0008205E">
        <w:rPr>
          <w:sz w:val="28"/>
          <w:szCs w:val="28"/>
          <w:vertAlign w:val="subscript"/>
          <w:lang w:val="en-US"/>
        </w:rPr>
        <w:t>ba</w:t>
      </w:r>
      <w:r w:rsidRPr="0008205E">
        <w:rPr>
          <w:sz w:val="28"/>
          <w:szCs w:val="28"/>
        </w:rPr>
        <w:t xml:space="preserve">= </w:t>
      </w:r>
      <w:r w:rsidRPr="0008205E">
        <w:rPr>
          <w:sz w:val="28"/>
          <w:szCs w:val="28"/>
          <w:lang w:val="en-US"/>
        </w:rPr>
        <w:t>H</w:t>
      </w:r>
      <w:r w:rsidRPr="0008205E">
        <w:rPr>
          <w:sz w:val="28"/>
          <w:szCs w:val="28"/>
          <w:vertAlign w:val="subscript"/>
          <w:lang w:val="en-US"/>
        </w:rPr>
        <w:t>ab</w:t>
      </w:r>
      <w:r w:rsidRPr="0008205E">
        <w:rPr>
          <w:sz w:val="28"/>
          <w:szCs w:val="28"/>
        </w:rPr>
        <w:t>: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80"/>
          <w:sz w:val="28"/>
          <w:szCs w:val="28"/>
          <w:lang w:val="en-US"/>
        </w:rPr>
        <w:pict>
          <v:shape id="_x0000_i1047" type="#_x0000_t75" style="width:449.25pt;height:62.25pt" fillcolor="window">
            <v:imagedata r:id="rId28" o:title=""/>
          </v:shape>
        </w:pict>
      </w:r>
      <w:r w:rsidR="006B181F" w:rsidRPr="0008205E">
        <w:rPr>
          <w:sz w:val="28"/>
          <w:szCs w:val="28"/>
        </w:rPr>
        <w:t xml:space="preserve">. (15 )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26"/>
          <w:sz w:val="28"/>
          <w:szCs w:val="28"/>
        </w:rPr>
        <w:pict>
          <v:shape id="_x0000_i1048" type="#_x0000_t75" style="width:201pt;height:35.25pt" fillcolor="window">
            <v:imagedata r:id="rId29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( 16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Вначале подойдём ко всем одноэлектронным молекулярным интегралам просто как к параметрам, не раскрывая их. Вычислим их в явном виде чуть далее.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Энергетические уровни и молекулярные интегралы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32"/>
          <w:sz w:val="28"/>
          <w:szCs w:val="28"/>
        </w:rPr>
        <w:pict>
          <v:shape id="_x0000_i1049" type="#_x0000_t75" style="width:393pt;height:57.75pt" filled="t">
            <v:imagedata r:id="rId30" o:title=""/>
          </v:shape>
        </w:pict>
      </w:r>
      <w:r w:rsidRPr="0008205E">
        <w:rPr>
          <w:sz w:val="28"/>
          <w:szCs w:val="28"/>
        </w:rPr>
        <w:t xml:space="preserve"> </w:t>
      </w:r>
      <w:r w:rsidR="001F762E">
        <w:rPr>
          <w:position w:val="-6"/>
          <w:sz w:val="28"/>
          <w:szCs w:val="28"/>
        </w:rPr>
        <w:pict>
          <v:shape id="_x0000_i1050" type="#_x0000_t75" style="width:17.25pt;height:12.75pt" fillcolor="window">
            <v:imagedata r:id="rId14" o:title=""/>
          </v:shape>
        </w:pic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Выражение для энергии представим в симметричном виде, а именно: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32"/>
          <w:sz w:val="28"/>
          <w:szCs w:val="28"/>
        </w:rPr>
        <w:pict>
          <v:shape id="_x0000_i1051" type="#_x0000_t75" style="width:263.25pt;height:38.25pt" fillcolor="window">
            <v:imagedata r:id="rId31" o:title=""/>
          </v:shape>
        </w:pict>
      </w:r>
      <w:r>
        <w:rPr>
          <w:sz w:val="28"/>
          <w:szCs w:val="28"/>
        </w:rPr>
        <w:t xml:space="preserve"> а.е</w: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(17 )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В этой формуле в числителе первой дроби представлены матричные элементы одноцентрового оператора </w:t>
      </w:r>
      <w:r w:rsidR="001F762E">
        <w:rPr>
          <w:position w:val="-12"/>
          <w:sz w:val="28"/>
          <w:szCs w:val="28"/>
          <w:lang w:val="en-US"/>
        </w:rPr>
        <w:pict>
          <v:shape id="_x0000_i1052" type="#_x0000_t75" style="width:12.75pt;height:21.75pt" fillcolor="window">
            <v:imagedata r:id="rId32" o:title=""/>
          </v:shape>
        </w:pict>
      </w:r>
      <w:r w:rsidR="006B181F" w:rsidRPr="0008205E">
        <w:rPr>
          <w:sz w:val="28"/>
          <w:szCs w:val="28"/>
        </w:rPr>
        <w:t xml:space="preserve">. По своему виду он совпадает с электронным гамильтонианом водородоподобного атома (иона), но следует помнить, что такой оператор искусственно выделен лишь как одно из удобных слагаемых в молекулярном гамильтониане, и поэтому всё, что с ним связано, выделено просто соображениями математического и классификационного удобства.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Рассчитанные энергетические уровни МО этой простейшей одноэлектронной молекулы включают лишь те компоненты энергии, которые были учтены в гамильтониане, а именно: кинетическую энергию электрона, движущегося в поле обоих ядер, потенциальную энергию его электростатического (кулоновского) притяжения к обоим ядрам и потенциальную энергию взаимного кулоновского отталкивания ядер. Кинетическая энергия ядер в составленном нами гамильтониане отсутствует, и потому она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не включена и в рассчитанные уровни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МО, которые в этом виде не совпадают с полной энергией системы в каждом из состояний. Отличие невелико (всего-навсего на величину энергии взаимных периодических движений ядер - колебаний ядерного остова молекулы), и всё же о нём не следует забывать. Для такого напоминания пригодно и само название. Поэтому полученные энергетические функции,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рассчитанные в приближении фиксированных ядер называют адиабатическими потенциалами. Устойчивым состояниям молекул отвечают лишь такие адиабатические потенциалы, у которых имеются один или несколько минимумов. Они-то и представляют интерес в первую очередь.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Согласно теоретической модели метода МО ЛКАО уровни (адиабатические потенциалы) выражены с помощью нескольких одноэлектронных молекулярных интегралов: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1)</w:t>
      </w:r>
      <w:r w:rsidR="001F762E">
        <w:rPr>
          <w:position w:val="-40"/>
          <w:sz w:val="28"/>
          <w:szCs w:val="28"/>
        </w:rPr>
        <w:pict>
          <v:shape id="_x0000_i1053" type="#_x0000_t75" style="width:129pt;height:47.25pt" filled="t">
            <v:imagedata r:id="rId33" o:title=""/>
          </v:shape>
        </w:pict>
      </w:r>
      <w:r w:rsidRPr="0008205E">
        <w:rPr>
          <w:sz w:val="28"/>
          <w:szCs w:val="28"/>
        </w:rPr>
        <w:t xml:space="preserve">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2) </w:t>
      </w:r>
      <w:r w:rsidR="001F762E">
        <w:rPr>
          <w:position w:val="-14"/>
          <w:sz w:val="28"/>
          <w:szCs w:val="28"/>
        </w:rPr>
        <w:pict>
          <v:shape id="_x0000_i1054" type="#_x0000_t75" style="width:131.25pt;height:21pt" filled="t">
            <v:imagedata r:id="rId34" o:title=""/>
          </v:shape>
        </w:pic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- интеграл перекрывания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3) </w:t>
      </w:r>
      <w:r w:rsidR="001F762E">
        <w:rPr>
          <w:position w:val="-34"/>
          <w:sz w:val="28"/>
          <w:szCs w:val="28"/>
        </w:rPr>
        <w:pict>
          <v:shape id="_x0000_i1055" type="#_x0000_t75" style="width:149.25pt;height:39pt" filled="t">
            <v:imagedata r:id="rId35" o:title=""/>
          </v:shape>
        </w:pic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- кулоновский интеграл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4) </w:t>
      </w:r>
      <w:r w:rsidR="001F762E">
        <w:rPr>
          <w:position w:val="-34"/>
          <w:sz w:val="28"/>
          <w:szCs w:val="28"/>
        </w:rPr>
        <w:pict>
          <v:shape id="_x0000_i1056" type="#_x0000_t75" style="width:152.25pt;height:39pt" filled="t">
            <v:imagedata r:id="rId36" o:title=""/>
          </v:shape>
        </w:pic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- обменный интеграл</w: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(18)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57" type="#_x0000_t75" style="width:153pt;height:38.25pt" filled="t">
            <v:imagedata r:id="rId37" o:title=""/>
          </v:shape>
        </w:pic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-энергия электростатического отталкивания ядер</w:t>
      </w:r>
      <w:r w:rsidR="0008205E">
        <w:rPr>
          <w:sz w:val="28"/>
          <w:szCs w:val="28"/>
        </w:rPr>
        <w:t xml:space="preserve">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Нормированные молекулярные орбитали имеют вид: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58" type="#_x0000_t75" style="width:198pt;height:41.25pt" filled="t">
            <v:imagedata r:id="rId38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(19 )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  <w:lang w:val="en-US"/>
        </w:rPr>
        <w:pict>
          <v:shape id="_x0000_i1059" type="#_x0000_t75" style="width:17.25pt;height:12.75pt" filled="t">
            <v:imagedata r:id="rId14" o:title=""/>
          </v:shape>
        </w:pict>
      </w:r>
      <w:r w:rsidR="006B181F" w:rsidRPr="0008205E">
        <w:rPr>
          <w:sz w:val="28"/>
          <w:szCs w:val="28"/>
        </w:rPr>
        <w:t xml:space="preserve"> (</w:t>
      </w:r>
      <w:r w:rsidR="006B181F" w:rsidRPr="0008205E">
        <w:rPr>
          <w:b/>
          <w:bCs/>
          <w:sz w:val="28"/>
          <w:szCs w:val="28"/>
          <w:lang w:val="en-US"/>
        </w:rPr>
        <w:t></w:t>
      </w:r>
      <w:r w:rsidR="006B181F" w:rsidRPr="0008205E">
        <w:rPr>
          <w:b/>
          <w:bCs/>
          <w:sz w:val="28"/>
          <w:szCs w:val="28"/>
        </w:rPr>
        <w:t>=1</w:t>
      </w:r>
      <w:r w:rsidR="006B181F" w:rsidRPr="0008205E">
        <w:rPr>
          <w:sz w:val="28"/>
          <w:szCs w:val="28"/>
        </w:rPr>
        <w:t xml:space="preserve">) </w:t>
      </w:r>
      <w:r>
        <w:rPr>
          <w:position w:val="-6"/>
          <w:sz w:val="28"/>
          <w:szCs w:val="28"/>
          <w:lang w:val="en-US"/>
        </w:rPr>
        <w:pict>
          <v:shape id="_x0000_i1060" type="#_x0000_t75" style="width:17.25pt;height:12.75pt" filled="t">
            <v:imagedata r:id="rId14" o:title=""/>
          </v:shape>
        </w:pic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061" type="#_x0000_t75" style="width:158.25pt;height:39.75pt" filled="t">
            <v:imagedata r:id="rId39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(20 )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b/>
          <w:bCs/>
          <w:sz w:val="28"/>
          <w:szCs w:val="28"/>
        </w:rPr>
        <w:t>Предварительно введём несколько вспомогательных формул,</w:t>
      </w:r>
      <w:r w:rsidRPr="0008205E">
        <w:rPr>
          <w:sz w:val="28"/>
          <w:szCs w:val="28"/>
        </w:rPr>
        <w:t xml:space="preserve"> необходимых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для расчёта</w:t>
      </w:r>
      <w:r w:rsidRPr="0008205E">
        <w:rPr>
          <w:b/>
          <w:bCs/>
          <w:sz w:val="28"/>
          <w:szCs w:val="28"/>
        </w:rPr>
        <w:t xml:space="preserve"> </w:t>
      </w:r>
      <w:r w:rsidRPr="0008205E">
        <w:rPr>
          <w:sz w:val="28"/>
          <w:szCs w:val="28"/>
        </w:rPr>
        <w:t>числовых значений специальных несобственных интегралов вида:</w:t>
      </w:r>
    </w:p>
    <w:p w:rsidR="006B181F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60"/>
          <w:sz w:val="28"/>
          <w:szCs w:val="28"/>
        </w:rPr>
        <w:pict>
          <v:shape id="_x0000_i1062" type="#_x0000_t75" style="width:422.25pt;height:140.25pt" filled="t">
            <v:imagedata r:id="rId40" o:title=""/>
          </v:shape>
        </w:pict>
      </w:r>
    </w:p>
    <w:p w:rsidR="0008205E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Расчёт энергетические уровни МО</w:t>
      </w:r>
    </w:p>
    <w:p w:rsid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(с варьированием показателя экспоненты базисных водородоподобных АО).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0"/>
          <w:sz w:val="28"/>
          <w:szCs w:val="28"/>
        </w:rPr>
        <w:pict>
          <v:shape id="_x0000_i1063" type="#_x0000_t75" style="width:400.5pt;height:126pt" filled="t">
            <v:imagedata r:id="rId41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(22 Напомним, что в шаровых координатах лапласиан имеет вид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64" type="#_x0000_t75" style="width:222pt;height:36pt" filled="t">
            <v:imagedata r:id="rId42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( 23 )</w:t>
      </w:r>
    </w:p>
    <w:p w:rsidR="006B181F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Поскольку выбранные нами базисные </w:t>
      </w:r>
      <w:r w:rsidRPr="0008205E">
        <w:rPr>
          <w:sz w:val="28"/>
          <w:szCs w:val="28"/>
          <w:lang w:val="en-US"/>
        </w:rPr>
        <w:t>s</w:t>
      </w:r>
      <w:r w:rsidRPr="0008205E">
        <w:rPr>
          <w:sz w:val="28"/>
          <w:szCs w:val="28"/>
        </w:rPr>
        <w:t xml:space="preserve">-АО не зависят от угловых переменных, то и результат действия на них угловой части лапласиана, составляющей оператор Лежандра, нулевой. Поэтому имеет смысл в выкладках оставить лишь радиальную часть лапласиана, а соответственно, символ частного дифференцирования следует заменить символом полного дифференцирования по единственной оставшейся переменной </w:t>
      </w:r>
      <w:r w:rsidRPr="0008205E">
        <w:rPr>
          <w:b/>
          <w:bCs/>
          <w:sz w:val="28"/>
          <w:szCs w:val="28"/>
          <w:lang w:val="en-US"/>
        </w:rPr>
        <w:t>r</w:t>
      </w:r>
      <w:r w:rsidRPr="0008205E">
        <w:rPr>
          <w:sz w:val="28"/>
          <w:szCs w:val="28"/>
        </w:rPr>
        <w:t>.</w:t>
      </w:r>
    </w:p>
    <w:p w:rsidR="0008205E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Вычисление матричных элементов</w:t>
      </w:r>
      <w:r w:rsidR="0008205E">
        <w:rPr>
          <w:b/>
          <w:bCs/>
          <w:sz w:val="28"/>
          <w:szCs w:val="28"/>
        </w:rPr>
        <w:t xml:space="preserve"> </w:t>
      </w:r>
      <w:r w:rsidRPr="0008205E">
        <w:rPr>
          <w:b/>
          <w:bCs/>
          <w:sz w:val="28"/>
          <w:szCs w:val="28"/>
        </w:rPr>
        <w:t>одноцентрового</w:t>
      </w:r>
    </w:p>
    <w:p w:rsidR="006B181F" w:rsidRPr="0008205E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  <w:vertAlign w:val="subscript"/>
        </w:rPr>
      </w:pPr>
      <w:r w:rsidRPr="0008205E">
        <w:rPr>
          <w:b/>
          <w:bCs/>
          <w:sz w:val="28"/>
          <w:szCs w:val="28"/>
        </w:rPr>
        <w:t>(ато</w:t>
      </w:r>
      <w:r w:rsidR="0008205E">
        <w:rPr>
          <w:b/>
          <w:bCs/>
          <w:sz w:val="28"/>
          <w:szCs w:val="28"/>
        </w:rPr>
        <w:t>много) гамильтониана</w:t>
      </w:r>
    </w:p>
    <w:p w:rsid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8205E">
        <w:rPr>
          <w:sz w:val="28"/>
          <w:szCs w:val="28"/>
        </w:rPr>
        <w:t xml:space="preserve">1) </w:t>
      </w:r>
      <w:r w:rsidRPr="0008205E">
        <w:rPr>
          <w:b/>
          <w:bCs/>
          <w:sz w:val="28"/>
          <w:szCs w:val="28"/>
        </w:rPr>
        <w:t xml:space="preserve">Диагональные матричные элементы </w:t>
      </w:r>
      <w:r w:rsidRPr="0008205E">
        <w:rPr>
          <w:b/>
          <w:bCs/>
          <w:sz w:val="28"/>
          <w:szCs w:val="28"/>
          <w:lang w:val="en-US"/>
        </w:rPr>
        <w:t>h</w:t>
      </w:r>
      <w:r w:rsidRPr="0008205E">
        <w:rPr>
          <w:b/>
          <w:bCs/>
          <w:sz w:val="28"/>
          <w:szCs w:val="28"/>
          <w:vertAlign w:val="subscript"/>
          <w:lang w:val="en-US"/>
        </w:rPr>
        <w:t>aa</w:t>
      </w:r>
      <w:r w:rsidRPr="0008205E">
        <w:rPr>
          <w:b/>
          <w:bCs/>
          <w:sz w:val="28"/>
          <w:szCs w:val="28"/>
          <w:vertAlign w:val="subscript"/>
        </w:rPr>
        <w:t xml:space="preserve"> =</w:t>
      </w:r>
      <w:r w:rsidRPr="0008205E">
        <w:rPr>
          <w:b/>
          <w:bCs/>
          <w:sz w:val="28"/>
          <w:szCs w:val="28"/>
        </w:rPr>
        <w:t xml:space="preserve"> </w:t>
      </w:r>
      <w:r w:rsidRPr="0008205E">
        <w:rPr>
          <w:b/>
          <w:bCs/>
          <w:sz w:val="28"/>
          <w:szCs w:val="28"/>
          <w:lang w:val="en-US"/>
        </w:rPr>
        <w:t>h</w:t>
      </w:r>
      <w:r w:rsidRPr="0008205E">
        <w:rPr>
          <w:b/>
          <w:bCs/>
          <w:sz w:val="28"/>
          <w:szCs w:val="28"/>
          <w:vertAlign w:val="subscript"/>
          <w:lang w:val="en-US"/>
        </w:rPr>
        <w:t>bb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  <w:vertAlign w:val="subscript"/>
        </w:rPr>
      </w:pPr>
      <w:r>
        <w:rPr>
          <w:position w:val="-14"/>
          <w:sz w:val="28"/>
          <w:szCs w:val="28"/>
        </w:rPr>
        <w:pict>
          <v:shape id="_x0000_i1065" type="#_x0000_t75" style="width:188.25pt;height:23.25pt" filled="t">
            <v:imagedata r:id="rId43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( 24 )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Нижний индекс в данном пункте расчёта удобно опустить.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b/>
          <w:bCs/>
          <w:sz w:val="28"/>
          <w:szCs w:val="28"/>
        </w:rPr>
        <w:t xml:space="preserve">Слагаемое 1 </w:t>
      </w:r>
      <w:r w:rsidRPr="0008205E">
        <w:rPr>
          <w:sz w:val="28"/>
          <w:szCs w:val="28"/>
        </w:rPr>
        <w:t>(порождено потенциальным слагаемым атомного гамильтониана):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28"/>
          <w:sz w:val="28"/>
          <w:szCs w:val="28"/>
        </w:rPr>
        <w:pict>
          <v:shape id="_x0000_i1066" type="#_x0000_t75" style="width:209.25pt;height:36.75pt" filled="t">
            <v:imagedata r:id="rId44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( 25 )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7" type="#_x0000_t75" style="width:425.25pt;height:39pt" filled="t">
            <v:imagedata r:id="rId45" o:title=""/>
          </v:shape>
        </w:pict>
      </w:r>
      <w:r w:rsidR="006B181F" w:rsidRPr="0008205E">
        <w:rPr>
          <w:sz w:val="28"/>
          <w:szCs w:val="28"/>
        </w:rPr>
        <w:t>;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( 26)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 </w:t>
      </w:r>
      <w:r w:rsidR="001F762E">
        <w:rPr>
          <w:position w:val="-12"/>
          <w:sz w:val="28"/>
          <w:szCs w:val="28"/>
        </w:rPr>
        <w:pict>
          <v:shape id="_x0000_i1068" type="#_x0000_t75" style="width:51pt;height:18.75pt" filled="t">
            <v:imagedata r:id="rId46" o:title=""/>
          </v:shape>
        </w:pict>
      </w:r>
      <w:r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(27)</w:t>
      </w:r>
    </w:p>
    <w:p w:rsidR="006B181F" w:rsidRPr="0008205E" w:rsidRDefault="006B181F" w:rsidP="0008205E">
      <w:pPr>
        <w:pStyle w:val="15"/>
        <w:spacing w:line="360" w:lineRule="auto"/>
        <w:jc w:val="both"/>
        <w:rPr>
          <w:sz w:val="28"/>
          <w:szCs w:val="28"/>
        </w:rPr>
      </w:pPr>
      <w:r w:rsidRPr="0008205E">
        <w:rPr>
          <w:b/>
          <w:bCs/>
          <w:sz w:val="28"/>
          <w:szCs w:val="28"/>
        </w:rPr>
        <w:t>Слагаемое 2</w:t>
      </w:r>
      <w:r w:rsidRPr="0008205E">
        <w:rPr>
          <w:sz w:val="28"/>
          <w:szCs w:val="28"/>
        </w:rPr>
        <w:t xml:space="preserve"> (порождено кинетическим слагаемым атомного гамильтониана):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Это слагаемое рассчитывается по формуле: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 </w:t>
      </w:r>
      <w:r w:rsidR="001F762E">
        <w:rPr>
          <w:position w:val="-38"/>
          <w:sz w:val="28"/>
          <w:szCs w:val="28"/>
        </w:rPr>
        <w:pict>
          <v:shape id="_x0000_i1069" type="#_x0000_t75" style="width:308.25pt;height:45pt" filled="t">
            <v:imagedata r:id="rId47" o:title=""/>
          </v:shape>
        </w:pict>
      </w:r>
      <w:r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(28)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 а) Заменим дифференциальные операции более простыми выражениями. Для этого рассмотрим преобразуем волновую функцию, следуя операторному уравнению</w:t>
      </w:r>
      <w:r w:rsidR="001F762E">
        <w:rPr>
          <w:position w:val="-14"/>
          <w:sz w:val="28"/>
          <w:szCs w:val="28"/>
        </w:rPr>
        <w:pict>
          <v:shape id="_x0000_i1070" type="#_x0000_t75" style="width:81pt;height:23.25pt" filled="t">
            <v:imagedata r:id="rId48" o:title=""/>
          </v:shape>
        </w:pict>
      </w:r>
      <w:r w:rsidRPr="0008205E">
        <w:rPr>
          <w:sz w:val="28"/>
          <w:szCs w:val="28"/>
        </w:rPr>
        <w:t xml:space="preserve">: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71" type="#_x0000_t75" style="width:362.25pt;height:47.25pt" filled="t">
            <v:imagedata r:id="rId49" o:title=""/>
          </v:shape>
        </w:pic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8"/>
          <w:sz w:val="28"/>
          <w:szCs w:val="28"/>
        </w:rPr>
        <w:pict>
          <v:shape id="_x0000_i1072" type="#_x0000_t75" style="width:395.25pt;height:45pt" filled="t">
            <v:imagedata r:id="rId50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(29)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Из последней цепочки равенств следует координатное выражение атомного оператора кинетической энергии. Опуская в ней промежуточные и оставляя лишь начальное и конечное выражения, приходим к привычной форме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операторного уравнения: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color w:val="FFFFFF"/>
          <w:position w:val="-36"/>
          <w:sz w:val="28"/>
          <w:szCs w:val="28"/>
        </w:rPr>
        <w:pict>
          <v:shape id="_x0000_i1073" type="#_x0000_t75" style="width:132pt;height:42.75pt" filled="t">
            <v:imagedata r:id="rId51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(30)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б) Умножая последнее равенство слева на бра-вектор, получаем искомые кинетические слагаемые и диагонального и недиагонального матричных элементов атомного гамильтониана: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34"/>
          <w:sz w:val="28"/>
          <w:szCs w:val="28"/>
        </w:rPr>
        <w:pict>
          <v:shape id="_x0000_i1074" type="#_x0000_t75" style="width:201pt;height:39.75pt" filled="t">
            <v:imagedata r:id="rId52" o:title=""/>
          </v:shape>
        </w:pict>
      </w:r>
      <w:r w:rsidR="006B181F" w:rsidRPr="0008205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(31)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75" type="#_x0000_t75" style="width:291.75pt;height:39.75pt" filled="t">
            <v:imagedata r:id="rId53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(32)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Учитывая нормировку АО </w:t>
      </w:r>
      <w:r w:rsidR="001F762E">
        <w:rPr>
          <w:position w:val="-14"/>
          <w:sz w:val="28"/>
          <w:szCs w:val="28"/>
        </w:rPr>
        <w:pict>
          <v:shape id="_x0000_i1076" type="#_x0000_t75" style="width:66pt;height:21pt" filled="t">
            <v:imagedata r:id="rId54" o:title=""/>
          </v:shape>
        </w:pict>
      </w:r>
      <w:r w:rsidRPr="0008205E">
        <w:rPr>
          <w:sz w:val="28"/>
          <w:szCs w:val="28"/>
        </w:rPr>
        <w:t>, а также принимая во внимание равенство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30"/>
          <w:sz w:val="28"/>
          <w:szCs w:val="28"/>
        </w:rPr>
        <w:pict>
          <v:shape id="_x0000_i1077" type="#_x0000_t75" style="width:99pt;height:36.75pt" filled="t">
            <v:imagedata r:id="rId55" o:title=""/>
          </v:shape>
        </w:pict>
      </w:r>
      <w:r w:rsidR="006B181F" w:rsidRPr="0008205E">
        <w:rPr>
          <w:sz w:val="28"/>
          <w:szCs w:val="28"/>
        </w:rPr>
        <w:t>, получаем:</w:t>
      </w:r>
      <w:r>
        <w:rPr>
          <w:sz w:val="28"/>
          <w:szCs w:val="28"/>
        </w:rPr>
        <w:t xml:space="preserve"> </w:t>
      </w:r>
      <w:r w:rsidR="001F762E">
        <w:rPr>
          <w:position w:val="-26"/>
          <w:sz w:val="28"/>
          <w:szCs w:val="28"/>
        </w:rPr>
        <w:pict>
          <v:shape id="_x0000_i1078" type="#_x0000_t75" style="width:50.25pt;height:36pt" filled="t">
            <v:imagedata r:id="rId56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(33)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Диагональный матричный элемент одноцентрового гамильтониана получается суммированием потенциального и кинетического слагаемых. Он не зависит от межъядерного расстояния: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26"/>
          <w:sz w:val="28"/>
          <w:szCs w:val="28"/>
        </w:rPr>
        <w:pict>
          <v:shape id="_x0000_i1079" type="#_x0000_t75" style="width:105pt;height:36pt" filled="t">
            <v:imagedata r:id="rId57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( 34)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  <w:vertAlign w:val="subscript"/>
        </w:rPr>
      </w:pPr>
      <w:r w:rsidRPr="0008205E">
        <w:rPr>
          <w:sz w:val="28"/>
          <w:szCs w:val="28"/>
        </w:rPr>
        <w:t xml:space="preserve">2) </w:t>
      </w:r>
      <w:r w:rsidRPr="0008205E">
        <w:rPr>
          <w:b/>
          <w:bCs/>
          <w:sz w:val="28"/>
          <w:szCs w:val="28"/>
        </w:rPr>
        <w:t xml:space="preserve">Недиагональные матричные элементы </w:t>
      </w:r>
      <w:r w:rsidRPr="0008205E">
        <w:rPr>
          <w:b/>
          <w:bCs/>
          <w:sz w:val="28"/>
          <w:szCs w:val="28"/>
          <w:lang w:val="en-US"/>
        </w:rPr>
        <w:t>h</w:t>
      </w:r>
      <w:r w:rsidRPr="0008205E">
        <w:rPr>
          <w:b/>
          <w:bCs/>
          <w:sz w:val="28"/>
          <w:szCs w:val="28"/>
          <w:vertAlign w:val="subscript"/>
          <w:lang w:val="en-US"/>
        </w:rPr>
        <w:t>ab</w:t>
      </w:r>
      <w:r w:rsidRPr="0008205E">
        <w:rPr>
          <w:b/>
          <w:bCs/>
          <w:sz w:val="28"/>
          <w:szCs w:val="28"/>
          <w:vertAlign w:val="subscript"/>
        </w:rPr>
        <w:t xml:space="preserve"> =</w:t>
      </w:r>
      <w:r w:rsidRPr="0008205E">
        <w:rPr>
          <w:b/>
          <w:bCs/>
          <w:sz w:val="28"/>
          <w:szCs w:val="28"/>
        </w:rPr>
        <w:t xml:space="preserve"> </w:t>
      </w:r>
      <w:r w:rsidRPr="0008205E">
        <w:rPr>
          <w:b/>
          <w:bCs/>
          <w:sz w:val="28"/>
          <w:szCs w:val="28"/>
          <w:lang w:val="en-US"/>
        </w:rPr>
        <w:t>h</w:t>
      </w:r>
      <w:r w:rsidRPr="0008205E">
        <w:rPr>
          <w:b/>
          <w:bCs/>
          <w:sz w:val="28"/>
          <w:szCs w:val="28"/>
          <w:vertAlign w:val="subscript"/>
          <w:lang w:val="en-US"/>
        </w:rPr>
        <w:t>ba</w:t>
      </w:r>
      <w:r w:rsidRPr="0008205E">
        <w:rPr>
          <w:b/>
          <w:bCs/>
          <w:sz w:val="28"/>
          <w:szCs w:val="28"/>
          <w:vertAlign w:val="subscript"/>
        </w:rPr>
        <w:t xml:space="preserve">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80" type="#_x0000_t75" style="width:129pt;height:23.25pt" filled="t">
            <v:imagedata r:id="rId58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(35)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>Здесь уже постоянно встречаются оба индекса, и в отличие от расчётов диагонального матричного элемента их опускать нельзя.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b/>
          <w:bCs/>
          <w:sz w:val="28"/>
          <w:szCs w:val="28"/>
        </w:rPr>
        <w:t xml:space="preserve">Слагаемое 1 </w:t>
      </w:r>
      <w:r w:rsidRPr="0008205E">
        <w:rPr>
          <w:sz w:val="28"/>
          <w:szCs w:val="28"/>
        </w:rPr>
        <w:t>(Порождено потенциальной частью одноцентрового гамильтониана)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Это уже знакомый одноэлектронный </w:t>
      </w:r>
      <w:r w:rsidRPr="0008205E">
        <w:rPr>
          <w:b/>
          <w:bCs/>
          <w:sz w:val="28"/>
          <w:szCs w:val="28"/>
        </w:rPr>
        <w:t>резонансный</w:t>
      </w:r>
      <w:r w:rsidRPr="0008205E">
        <w:rPr>
          <w:sz w:val="28"/>
          <w:szCs w:val="28"/>
        </w:rPr>
        <w:t xml:space="preserve"> интеграл: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F762E">
        <w:rPr>
          <w:position w:val="-34"/>
          <w:sz w:val="28"/>
          <w:szCs w:val="28"/>
        </w:rPr>
        <w:pict>
          <v:shape id="_x0000_i1081" type="#_x0000_t75" style="width:179.25pt;height:39.75pt" filled="t">
            <v:imagedata r:id="rId59" o:title=""/>
          </v:shape>
        </w:pict>
      </w:r>
      <w:r w:rsidR="006B181F" w:rsidRPr="0008205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( 36 )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Для расчёта одноэлектронных двуцентровых интегралов необходимо перейти к двуцентровой эллиптической системе координат.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b/>
          <w:bCs/>
          <w:sz w:val="28"/>
          <w:szCs w:val="28"/>
        </w:rPr>
        <w:t>Слагаемое 2</w:t>
      </w:r>
      <w:r w:rsidR="0008205E">
        <w:rPr>
          <w:b/>
          <w:bCs/>
          <w:sz w:val="28"/>
          <w:szCs w:val="28"/>
        </w:rPr>
        <w:t xml:space="preserve"> </w:t>
      </w:r>
      <w:r w:rsidRPr="0008205E">
        <w:rPr>
          <w:sz w:val="28"/>
          <w:szCs w:val="28"/>
        </w:rPr>
        <w:t>(Порождено кинетической частью одноцентрового гамильтониана)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а) Используем полученное выше выражение для </w:t>
      </w:r>
      <w:r w:rsidR="001F762E">
        <w:rPr>
          <w:position w:val="-14"/>
          <w:sz w:val="28"/>
          <w:szCs w:val="28"/>
        </w:rPr>
        <w:pict>
          <v:shape id="_x0000_i1082" type="#_x0000_t75" style="width:36.75pt;height:23.25pt" filled="t">
            <v:imagedata r:id="rId60" o:title=""/>
          </v:shape>
        </w:pict>
      </w:r>
      <w:r w:rsidRPr="0008205E">
        <w:rPr>
          <w:sz w:val="28"/>
          <w:szCs w:val="28"/>
        </w:rPr>
        <w:t xml:space="preserve"> и получаем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83" type="#_x0000_t75" style="width:399pt;height:39.75pt" filled="t">
            <v:imagedata r:id="rId61" o:title=""/>
          </v:shape>
        </w:pict>
      </w:r>
      <w:r w:rsidR="0008205E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084" type="#_x0000_t75" style="width:17.25pt;height:12.75pt" filled="t">
            <v:imagedata r:id="rId14" o:title=""/>
          </v:shape>
        </w:pic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5" type="#_x0000_t75" style="width:197.25pt;height:36pt" filled="t">
            <v:imagedata r:id="rId62" o:title=""/>
          </v:shape>
        </w:pict>
      </w:r>
      <w:r w:rsidR="0008205E">
        <w:rPr>
          <w:sz w:val="28"/>
          <w:szCs w:val="28"/>
        </w:rPr>
        <w:t xml:space="preserve">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2"/>
          <w:sz w:val="28"/>
          <w:szCs w:val="28"/>
        </w:rPr>
        <w:pict>
          <v:shape id="_x0000_i1086" type="#_x0000_t75" style="width:123pt;height:59.25pt" filled="t">
            <v:imagedata r:id="rId63" o:title=""/>
          </v:shape>
        </w:pict>
      </w:r>
      <w:r w:rsidR="0008205E">
        <w:rPr>
          <w:sz w:val="28"/>
          <w:szCs w:val="28"/>
        </w:rPr>
        <w:t xml:space="preserve"> </w:t>
      </w:r>
      <w:r>
        <w:rPr>
          <w:position w:val="-26"/>
          <w:sz w:val="28"/>
          <w:szCs w:val="28"/>
        </w:rPr>
        <w:pict>
          <v:shape id="_x0000_i1087" type="#_x0000_t75" style="width:135pt;height:36pt" filled="t">
            <v:imagedata r:id="rId64" o:title=""/>
          </v:shape>
        </w:pic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(37 )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Результат - весь недиагональный матричный элемент атомного гамильтониана: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b/>
          <w:bCs/>
          <w:sz w:val="28"/>
          <w:szCs w:val="28"/>
        </w:rPr>
        <w:t xml:space="preserve"> </w:t>
      </w:r>
      <w:r w:rsidR="0008205E">
        <w:rPr>
          <w:b/>
          <w:bCs/>
          <w:sz w:val="28"/>
          <w:szCs w:val="28"/>
        </w:rPr>
        <w:t xml:space="preserve"> </w:t>
      </w:r>
      <w:r w:rsidRPr="0008205E">
        <w:rPr>
          <w:sz w:val="28"/>
          <w:szCs w:val="28"/>
        </w:rPr>
        <w:t>Суммируя потенциальное и кинетическое слагаемые, получаем недиагональный матричный элемент атомного гамильтониана. Он зависит и от показателя экспоненты, и от</w:t>
      </w:r>
      <w:r w:rsidR="0008205E">
        <w:rPr>
          <w:sz w:val="28"/>
          <w:szCs w:val="28"/>
        </w:rPr>
        <w:t xml:space="preserve"> </w:t>
      </w:r>
      <w:r w:rsidRPr="0008205E">
        <w:rPr>
          <w:sz w:val="28"/>
          <w:szCs w:val="28"/>
        </w:rPr>
        <w:t>межъядерного расстояния:</w:t>
      </w:r>
      <w:r w:rsidR="0008205E">
        <w:rPr>
          <w:sz w:val="28"/>
          <w:szCs w:val="28"/>
        </w:rPr>
        <w:t xml:space="preserve"> </w: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88" type="#_x0000_t75" style="width:219pt;height:36pt" filled="t">
            <v:imagedata r:id="rId65" o:title=""/>
          </v:shape>
        </w:pict>
      </w:r>
      <w:r w:rsidR="006B181F" w:rsidRPr="0008205E">
        <w:rPr>
          <w:sz w:val="28"/>
          <w:szCs w:val="28"/>
        </w:rPr>
        <w:t>.</w:t>
      </w:r>
      <w:r w:rsidR="0008205E"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(38 )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 w:rsidRPr="0008205E">
        <w:rPr>
          <w:sz w:val="28"/>
          <w:szCs w:val="28"/>
        </w:rPr>
        <w:t xml:space="preserve"> Для расчёта интегралы </w:t>
      </w:r>
      <w:r w:rsidRPr="0008205E">
        <w:rPr>
          <w:b/>
          <w:bCs/>
          <w:sz w:val="28"/>
          <w:szCs w:val="28"/>
          <w:lang w:val="en-US"/>
        </w:rPr>
        <w:t>S</w:t>
      </w:r>
      <w:r w:rsidRPr="0008205E">
        <w:rPr>
          <w:b/>
          <w:bCs/>
          <w:sz w:val="28"/>
          <w:szCs w:val="28"/>
        </w:rPr>
        <w:t xml:space="preserve">, </w:t>
      </w:r>
      <w:r w:rsidRPr="0008205E">
        <w:rPr>
          <w:b/>
          <w:bCs/>
          <w:sz w:val="28"/>
          <w:szCs w:val="28"/>
          <w:lang w:val="en-US"/>
        </w:rPr>
        <w:t>C</w:t>
      </w:r>
      <w:r w:rsidRPr="0008205E">
        <w:rPr>
          <w:b/>
          <w:bCs/>
          <w:sz w:val="28"/>
          <w:szCs w:val="28"/>
        </w:rPr>
        <w:t xml:space="preserve">, </w:t>
      </w:r>
      <w:r w:rsidRPr="0008205E">
        <w:rPr>
          <w:b/>
          <w:bCs/>
          <w:sz w:val="28"/>
          <w:szCs w:val="28"/>
          <w:lang w:val="en-US"/>
        </w:rPr>
        <w:t>A</w:t>
      </w:r>
      <w:r w:rsidRPr="0008205E">
        <w:rPr>
          <w:sz w:val="28"/>
          <w:szCs w:val="28"/>
        </w:rPr>
        <w:t xml:space="preserve"> следует перевести в двуцентровую систему координат.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181F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Двуцентровые эллиптические</w:t>
      </w:r>
      <w:r w:rsidR="0008205E">
        <w:rPr>
          <w:b/>
          <w:bCs/>
          <w:sz w:val="28"/>
          <w:szCs w:val="28"/>
        </w:rPr>
        <w:t xml:space="preserve"> </w:t>
      </w:r>
      <w:r w:rsidRPr="0008205E">
        <w:rPr>
          <w:b/>
          <w:bCs/>
          <w:sz w:val="28"/>
          <w:szCs w:val="28"/>
        </w:rPr>
        <w:t>(сфероидальные)координаты</w:t>
      </w:r>
    </w:p>
    <w:p w:rsidR="0008205E" w:rsidRPr="0008205E" w:rsidRDefault="0008205E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Для расчёта необходимы переменные, позволяющие вычислить молекулярные интегралы. В данной задаче такие естественные пространственные переменные возникают в двуцентровой системе координат. В ней всякий эллипсоид вращения характеризуется условием</w:t>
      </w:r>
      <w:r w:rsidR="001F762E">
        <w:rPr>
          <w:sz w:val="28"/>
          <w:szCs w:val="28"/>
        </w:rPr>
        <w:pict>
          <v:shape id="_x0000_i1089" type="#_x0000_t75" style="width:74.25pt;height:18.75pt" filled="t">
            <v:imagedata r:id="rId66" o:title=""/>
          </v:shape>
        </w:pict>
      </w:r>
      <w:r w:rsidR="006B181F" w:rsidRPr="0008205E">
        <w:rPr>
          <w:sz w:val="28"/>
          <w:szCs w:val="28"/>
        </w:rPr>
        <w:t xml:space="preserve">, и всякий гиперболоид вращения - условием </w:t>
      </w:r>
      <w:r w:rsidR="001F762E">
        <w:rPr>
          <w:sz w:val="28"/>
          <w:szCs w:val="28"/>
        </w:rPr>
        <w:pict>
          <v:shape id="_x0000_i1090" type="#_x0000_t75" style="width:74.25pt;height:18.75pt" filled="t">
            <v:imagedata r:id="rId67" o:title=""/>
          </v:shape>
        </w:pict>
      </w:r>
      <w:r w:rsidR="006B181F" w:rsidRPr="0008205E">
        <w:rPr>
          <w:sz w:val="28"/>
          <w:szCs w:val="28"/>
        </w:rPr>
        <w:t xml:space="preserve">. Центрированные в одних и тех же полюсах системы эллипсоидов и гиперболоидов образуют совокупности взаимно перпендикулярных поверхностей. Это означает, что в любой точке пространства касательные плоскости к пересекающимся эллипсоиду и гиперболоиду взаимно перпендикулярны.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В декартовых координатах пространство разбито на элементы системой взаимно ортогональных плоскостей, а в эллиптической - системами концентрических эллипсоидов, гиперболоидов и пучком плоскостей, пересекающихся на оси вращения. 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Всякая точка в декартовых координатах вписана в элемент объёма, ограниченный шестью плоскостями, по две вдоль каждой из трёх взаимно перпендикулярных осей координат.</w:t>
      </w:r>
    </w:p>
    <w:p w:rsidR="006B181F" w:rsidRPr="0008205E" w:rsidRDefault="0008205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>В эллиптических координатах точка ограничена: “сверху и снизу” - двумя эллипсоидами вращения, “с торцов” - двумя гиперболоидами вращения, “по бокам” - двумя плоскостями, пересекающимися на оси вращения. Ядра молекулы расположены в полюсах</w:t>
      </w:r>
      <w:r>
        <w:rPr>
          <w:sz w:val="28"/>
          <w:szCs w:val="28"/>
        </w:rPr>
        <w:t xml:space="preserve"> </w:t>
      </w:r>
      <w:r w:rsidR="006B181F" w:rsidRPr="0008205E">
        <w:rPr>
          <w:sz w:val="28"/>
          <w:szCs w:val="28"/>
        </w:rPr>
        <w:t xml:space="preserve">координатных поверхностей второго порядка. В каждой вершине пространственного элемента плоскости, касательные к координатным поверхностям, взаимно перпендикулярны, но элемент пространства изначально не является прямоугольным параллелепипедом, и потому его элементарный объём рассчитывается не просто как произведение дифференциалов координат. Формула для его вычисления окажется сложнее и должна учитывать искривление координатных поверхностей. 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8205E">
        <w:rPr>
          <w:b/>
          <w:bCs/>
          <w:sz w:val="28"/>
          <w:szCs w:val="28"/>
        </w:rPr>
        <w:t>Вычисление элемента объёма</w:t>
      </w:r>
      <w:r w:rsidR="0008205E">
        <w:rPr>
          <w:b/>
          <w:bCs/>
          <w:sz w:val="28"/>
          <w:szCs w:val="28"/>
        </w:rPr>
        <w:t xml:space="preserve"> </w:t>
      </w:r>
      <w:r w:rsidRPr="0008205E">
        <w:rPr>
          <w:b/>
          <w:bCs/>
          <w:sz w:val="28"/>
          <w:szCs w:val="28"/>
        </w:rPr>
        <w:t>в эллиптических переменных</w: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6" style="position:absolute;left:0;text-align:left;margin-left:-7pt;margin-top:-2.8pt;width:203pt;height:115.55pt;z-index:251657216;mso-wrap-style:none" o:allowincell="f" strokecolor="white" strokeweight="1pt">
            <v:textbox style="mso-fit-shape-to-text:t" inset="0,0,0,0">
              <w:txbxContent>
                <w:p w:rsidR="006B181F" w:rsidRDefault="001F762E" w:rsidP="0008205E">
                  <w:pPr>
                    <w:ind w:firstLine="720"/>
                    <w:jc w:val="right"/>
                    <w:rPr>
                      <w:kern w:val="0"/>
                      <w:lang w:val="ru-RU"/>
                    </w:rPr>
                  </w:pPr>
                  <w:r>
                    <w:pict>
                      <v:shape id="_x0000_i1092" type="#_x0000_t75" style="width:155.25pt;height:114.75pt" fillcolor="window">
                        <v:imagedata r:id="rId68" o:title=""/>
                      </v:shape>
                    </w:pict>
                  </w:r>
                </w:p>
              </w:txbxContent>
            </v:textbox>
          </v:rect>
        </w:pict>
      </w:r>
    </w:p>
    <w:p w:rsidR="006B181F" w:rsidRPr="0008205E" w:rsidRDefault="001F762E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rect id="_x0000_s1027" style="position:absolute;left:0;text-align:left;margin-left:206pt;margin-top:-12.35pt;width:256.05pt;height:87.2pt;z-index:251658240;mso-wrap-style:none" o:allowincell="f" strokecolor="white" strokeweight="1pt">
            <v:textbox style="mso-fit-shape-to-text:t" inset="0,0,0,0">
              <w:txbxContent>
                <w:p w:rsidR="006B181F" w:rsidRDefault="001F762E" w:rsidP="006B181F">
                  <w:pPr>
                    <w:jc w:val="left"/>
                    <w:rPr>
                      <w:kern w:val="0"/>
                      <w:lang w:val="ru-RU"/>
                    </w:rPr>
                  </w:pPr>
                  <w:r>
                    <w:rPr>
                      <w:i/>
                      <w:iCs/>
                      <w:position w:val="-60"/>
                      <w:sz w:val="28"/>
                      <w:szCs w:val="28"/>
                    </w:rPr>
                    <w:pict>
                      <v:shape id="_x0000_i1094" type="#_x0000_t75" style="width:242.25pt;height:86.25pt" filled="t">
                        <v:imagedata r:id="rId69" o:title=""/>
                      </v:shape>
                    </w:pict>
                  </w:r>
                </w:p>
              </w:txbxContent>
            </v:textbox>
          </v:rect>
        </w:pict>
      </w: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</w:p>
    <w:p w:rsidR="006B181F" w:rsidRPr="0008205E" w:rsidRDefault="006B181F" w:rsidP="0008205E">
      <w:pPr>
        <w:pStyle w:val="15"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6B181F" w:rsidRPr="0008205E" w:rsidSect="0008205E">
      <w:headerReference w:type="default" r:id="rId70"/>
      <w:pgSz w:w="11907" w:h="16839" w:code="9"/>
      <w:pgMar w:top="1134" w:right="851" w:bottom="1134" w:left="1701" w:header="709" w:footer="82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F45" w:rsidRDefault="00142F45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endnote>
  <w:endnote w:type="continuationSeparator" w:id="0">
    <w:p w:rsidR="00142F45" w:rsidRDefault="00142F45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 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F45" w:rsidRDefault="00142F45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separator/>
      </w:r>
    </w:p>
  </w:footnote>
  <w:footnote w:type="continuationSeparator" w:id="0">
    <w:p w:rsidR="00142F45" w:rsidRDefault="00142F45" w:rsidP="002B0A78">
      <w:pPr>
        <w:jc w:val="left"/>
        <w:rPr>
          <w:kern w:val="0"/>
          <w:lang w:val="ru-RU"/>
        </w:rPr>
      </w:pPr>
      <w:r>
        <w:rPr>
          <w:kern w:val="0"/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9CB" w:rsidRDefault="007936E4" w:rsidP="003229CB">
    <w:pPr>
      <w:pStyle w:val="a5"/>
      <w:framePr w:w="1047" w:wrap="auto" w:vAnchor="text" w:hAnchor="margin" w:xAlign="center" w:y="-3"/>
      <w:jc w:val="center"/>
      <w:rPr>
        <w:rStyle w:val="a9"/>
      </w:rPr>
    </w:pPr>
    <w:r>
      <w:rPr>
        <w:rStyle w:val="a9"/>
        <w:noProof/>
      </w:rPr>
      <w:t>- 1 -</w:t>
    </w:r>
  </w:p>
  <w:p w:rsidR="003229CB" w:rsidRDefault="003229C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0"/>
    <w:multiLevelType w:val="singleLevel"/>
    <w:tmpl w:val="B896CEBE"/>
    <w:lvl w:ilvl="0">
      <w:start w:val="1"/>
      <w:numFmt w:val="bullet"/>
      <w:pStyle w:val="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1">
    <w:nsid w:val="FFFFFF81"/>
    <w:multiLevelType w:val="singleLevel"/>
    <w:tmpl w:val="9FE828D0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2">
    <w:nsid w:val="FFFFFF82"/>
    <w:multiLevelType w:val="singleLevel"/>
    <w:tmpl w:val="F3D846CE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3">
    <w:nsid w:val="FFFFFF83"/>
    <w:multiLevelType w:val="singleLevel"/>
    <w:tmpl w:val="20FA93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4">
    <w:nsid w:val="FFFFFF89"/>
    <w:multiLevelType w:val="singleLevel"/>
    <w:tmpl w:val="D554AD5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1096DED"/>
    <w:multiLevelType w:val="singleLevel"/>
    <w:tmpl w:val="B4B2C24E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6">
    <w:nsid w:val="048D480E"/>
    <w:multiLevelType w:val="hybridMultilevel"/>
    <w:tmpl w:val="F49E18F0"/>
    <w:lvl w:ilvl="0" w:tplc="04190005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</w:lvl>
    <w:lvl w:ilvl="1" w:tplc="0419001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BA1770"/>
    <w:multiLevelType w:val="singleLevel"/>
    <w:tmpl w:val="BABEC1A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8">
    <w:nsid w:val="4B33232D"/>
    <w:multiLevelType w:val="singleLevel"/>
    <w:tmpl w:val="7CAAE7AA"/>
    <w:lvl w:ilvl="0">
      <w:start w:val="1"/>
      <w:numFmt w:val="decimal"/>
      <w:lvlText w:val="%1."/>
      <w:lvlJc w:val="left"/>
      <w:pPr>
        <w:tabs>
          <w:tab w:val="num" w:pos="1093"/>
        </w:tabs>
        <w:ind w:left="1093" w:hanging="384"/>
      </w:pPr>
      <w:rPr>
        <w:rFonts w:hint="default"/>
      </w:rPr>
    </w:lvl>
  </w:abstractNum>
  <w:abstractNum w:abstractNumId="9">
    <w:nsid w:val="4E9B51B6"/>
    <w:multiLevelType w:val="singleLevel"/>
    <w:tmpl w:val="0178997E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</w:abstractNum>
  <w:abstractNum w:abstractNumId="10">
    <w:nsid w:val="667C77EA"/>
    <w:multiLevelType w:val="singleLevel"/>
    <w:tmpl w:val="499AFF3E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b w:val="0"/>
        <w:bCs w:val="0"/>
        <w:i w:val="0"/>
        <w:iCs w:val="0"/>
        <w:sz w:val="20"/>
        <w:szCs w:val="20"/>
      </w:rPr>
    </w:lvl>
  </w:abstractNum>
  <w:abstractNum w:abstractNumId="11">
    <w:nsid w:val="6E7C63D7"/>
    <w:multiLevelType w:val="hybridMultilevel"/>
    <w:tmpl w:val="65C232E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6"/>
  </w:num>
  <w:num w:numId="13">
    <w:abstractNumId w:val="11"/>
  </w:num>
  <w:num w:numId="14">
    <w:abstractNumId w:val="4"/>
  </w:num>
  <w:num w:numId="15">
    <w:abstractNumId w:val="3"/>
  </w:num>
  <w:num w:numId="16">
    <w:abstractNumId w:val="7"/>
  </w:num>
  <w:num w:numId="17">
    <w:abstractNumId w:val="9"/>
  </w:num>
  <w:num w:numId="18">
    <w:abstractNumId w:val="5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2D0C"/>
    <w:rsid w:val="00004E0A"/>
    <w:rsid w:val="00011C28"/>
    <w:rsid w:val="00017611"/>
    <w:rsid w:val="000247CB"/>
    <w:rsid w:val="0003023E"/>
    <w:rsid w:val="00035A06"/>
    <w:rsid w:val="00045A39"/>
    <w:rsid w:val="00047733"/>
    <w:rsid w:val="00063173"/>
    <w:rsid w:val="00063F12"/>
    <w:rsid w:val="0006645A"/>
    <w:rsid w:val="0006703B"/>
    <w:rsid w:val="000717F8"/>
    <w:rsid w:val="00080121"/>
    <w:rsid w:val="000808B0"/>
    <w:rsid w:val="0008205E"/>
    <w:rsid w:val="00087F4C"/>
    <w:rsid w:val="000B17E1"/>
    <w:rsid w:val="000B5546"/>
    <w:rsid w:val="000B67F4"/>
    <w:rsid w:val="000E130E"/>
    <w:rsid w:val="000E1A69"/>
    <w:rsid w:val="000E32D7"/>
    <w:rsid w:val="00102B0E"/>
    <w:rsid w:val="00112B0D"/>
    <w:rsid w:val="00126384"/>
    <w:rsid w:val="00135713"/>
    <w:rsid w:val="00142F45"/>
    <w:rsid w:val="00157958"/>
    <w:rsid w:val="00193E0B"/>
    <w:rsid w:val="00196005"/>
    <w:rsid w:val="001B1FBC"/>
    <w:rsid w:val="001B5464"/>
    <w:rsid w:val="001B7E20"/>
    <w:rsid w:val="001C4A42"/>
    <w:rsid w:val="001F762E"/>
    <w:rsid w:val="00200292"/>
    <w:rsid w:val="002019D7"/>
    <w:rsid w:val="002031D1"/>
    <w:rsid w:val="00223CF8"/>
    <w:rsid w:val="0029262A"/>
    <w:rsid w:val="002966B7"/>
    <w:rsid w:val="002A7BCF"/>
    <w:rsid w:val="002A7E80"/>
    <w:rsid w:val="002B0A78"/>
    <w:rsid w:val="002B3F13"/>
    <w:rsid w:val="002C0615"/>
    <w:rsid w:val="003142E0"/>
    <w:rsid w:val="00317F73"/>
    <w:rsid w:val="003229CB"/>
    <w:rsid w:val="00340AB5"/>
    <w:rsid w:val="003414BE"/>
    <w:rsid w:val="0034480E"/>
    <w:rsid w:val="00352BB9"/>
    <w:rsid w:val="00362A9C"/>
    <w:rsid w:val="00366267"/>
    <w:rsid w:val="003705E8"/>
    <w:rsid w:val="00373DF9"/>
    <w:rsid w:val="00381E9C"/>
    <w:rsid w:val="00397C82"/>
    <w:rsid w:val="003B0141"/>
    <w:rsid w:val="003B7BD8"/>
    <w:rsid w:val="003C2504"/>
    <w:rsid w:val="003D42E8"/>
    <w:rsid w:val="003F1CDB"/>
    <w:rsid w:val="003F44BA"/>
    <w:rsid w:val="0040734C"/>
    <w:rsid w:val="004165EF"/>
    <w:rsid w:val="00423E68"/>
    <w:rsid w:val="00445E0D"/>
    <w:rsid w:val="00465321"/>
    <w:rsid w:val="00477782"/>
    <w:rsid w:val="00483716"/>
    <w:rsid w:val="0048724B"/>
    <w:rsid w:val="004931FD"/>
    <w:rsid w:val="004B3993"/>
    <w:rsid w:val="004C5992"/>
    <w:rsid w:val="004D1A9D"/>
    <w:rsid w:val="004E6513"/>
    <w:rsid w:val="004F66FA"/>
    <w:rsid w:val="005022E4"/>
    <w:rsid w:val="00505293"/>
    <w:rsid w:val="00523CFB"/>
    <w:rsid w:val="005251C5"/>
    <w:rsid w:val="00525A1D"/>
    <w:rsid w:val="005271E4"/>
    <w:rsid w:val="00543DA9"/>
    <w:rsid w:val="00550AD2"/>
    <w:rsid w:val="00556A05"/>
    <w:rsid w:val="0056258B"/>
    <w:rsid w:val="00563597"/>
    <w:rsid w:val="00564FBE"/>
    <w:rsid w:val="005875F6"/>
    <w:rsid w:val="005B13BA"/>
    <w:rsid w:val="005C21D7"/>
    <w:rsid w:val="005D504D"/>
    <w:rsid w:val="005E1EA0"/>
    <w:rsid w:val="005F1D9C"/>
    <w:rsid w:val="00606DFD"/>
    <w:rsid w:val="00610176"/>
    <w:rsid w:val="006304C1"/>
    <w:rsid w:val="006316F2"/>
    <w:rsid w:val="00665858"/>
    <w:rsid w:val="00670E9C"/>
    <w:rsid w:val="00691942"/>
    <w:rsid w:val="006931AC"/>
    <w:rsid w:val="006960AA"/>
    <w:rsid w:val="006B0F6A"/>
    <w:rsid w:val="006B181F"/>
    <w:rsid w:val="006E539C"/>
    <w:rsid w:val="006E5A3C"/>
    <w:rsid w:val="00713B6B"/>
    <w:rsid w:val="00747FD0"/>
    <w:rsid w:val="007636C6"/>
    <w:rsid w:val="00775ABB"/>
    <w:rsid w:val="007803EA"/>
    <w:rsid w:val="00782508"/>
    <w:rsid w:val="00784238"/>
    <w:rsid w:val="00785CEF"/>
    <w:rsid w:val="007936E4"/>
    <w:rsid w:val="007B0015"/>
    <w:rsid w:val="007B0814"/>
    <w:rsid w:val="007B1909"/>
    <w:rsid w:val="007C504E"/>
    <w:rsid w:val="007C7F31"/>
    <w:rsid w:val="007E4EB7"/>
    <w:rsid w:val="00802506"/>
    <w:rsid w:val="00806A46"/>
    <w:rsid w:val="008130C2"/>
    <w:rsid w:val="00820EA6"/>
    <w:rsid w:val="0084319E"/>
    <w:rsid w:val="00846CB2"/>
    <w:rsid w:val="0085633E"/>
    <w:rsid w:val="00856E68"/>
    <w:rsid w:val="008570D7"/>
    <w:rsid w:val="008579DD"/>
    <w:rsid w:val="00864D20"/>
    <w:rsid w:val="0087734E"/>
    <w:rsid w:val="0089634D"/>
    <w:rsid w:val="008963E6"/>
    <w:rsid w:val="008A1D83"/>
    <w:rsid w:val="008A5EAF"/>
    <w:rsid w:val="008B72CA"/>
    <w:rsid w:val="008C0EF9"/>
    <w:rsid w:val="008F2FCC"/>
    <w:rsid w:val="008F3B37"/>
    <w:rsid w:val="008F5ADE"/>
    <w:rsid w:val="00916C36"/>
    <w:rsid w:val="00921763"/>
    <w:rsid w:val="009445DF"/>
    <w:rsid w:val="00950875"/>
    <w:rsid w:val="00955DD6"/>
    <w:rsid w:val="0096586F"/>
    <w:rsid w:val="009715F6"/>
    <w:rsid w:val="00990589"/>
    <w:rsid w:val="009C20AA"/>
    <w:rsid w:val="009D0CE6"/>
    <w:rsid w:val="009D1DB5"/>
    <w:rsid w:val="009E7BD3"/>
    <w:rsid w:val="009F0FF0"/>
    <w:rsid w:val="009F396F"/>
    <w:rsid w:val="00A259B0"/>
    <w:rsid w:val="00A31478"/>
    <w:rsid w:val="00A37CE1"/>
    <w:rsid w:val="00A56092"/>
    <w:rsid w:val="00A67390"/>
    <w:rsid w:val="00A705B5"/>
    <w:rsid w:val="00A7165C"/>
    <w:rsid w:val="00A83060"/>
    <w:rsid w:val="00AD2FAB"/>
    <w:rsid w:val="00AF02AC"/>
    <w:rsid w:val="00B0604A"/>
    <w:rsid w:val="00B10341"/>
    <w:rsid w:val="00B1790C"/>
    <w:rsid w:val="00B3597D"/>
    <w:rsid w:val="00B40F96"/>
    <w:rsid w:val="00B56674"/>
    <w:rsid w:val="00B60624"/>
    <w:rsid w:val="00B60B8E"/>
    <w:rsid w:val="00B63088"/>
    <w:rsid w:val="00B8785C"/>
    <w:rsid w:val="00B97A1A"/>
    <w:rsid w:val="00BB2A14"/>
    <w:rsid w:val="00BE6164"/>
    <w:rsid w:val="00BE653F"/>
    <w:rsid w:val="00C15D8D"/>
    <w:rsid w:val="00C2798E"/>
    <w:rsid w:val="00C61A3D"/>
    <w:rsid w:val="00C6482C"/>
    <w:rsid w:val="00C80FF6"/>
    <w:rsid w:val="00C82523"/>
    <w:rsid w:val="00C868AF"/>
    <w:rsid w:val="00C95E9F"/>
    <w:rsid w:val="00C97505"/>
    <w:rsid w:val="00CD1ECD"/>
    <w:rsid w:val="00CE191D"/>
    <w:rsid w:val="00CF1F9C"/>
    <w:rsid w:val="00D004BD"/>
    <w:rsid w:val="00D048F1"/>
    <w:rsid w:val="00D12C9E"/>
    <w:rsid w:val="00D14E2C"/>
    <w:rsid w:val="00D30983"/>
    <w:rsid w:val="00D321E1"/>
    <w:rsid w:val="00D3638A"/>
    <w:rsid w:val="00D46FD9"/>
    <w:rsid w:val="00D47611"/>
    <w:rsid w:val="00D53B17"/>
    <w:rsid w:val="00D97896"/>
    <w:rsid w:val="00DA05DC"/>
    <w:rsid w:val="00DC1001"/>
    <w:rsid w:val="00DE125F"/>
    <w:rsid w:val="00E04AE1"/>
    <w:rsid w:val="00E137ED"/>
    <w:rsid w:val="00E3295E"/>
    <w:rsid w:val="00E34FE6"/>
    <w:rsid w:val="00E46835"/>
    <w:rsid w:val="00E643F7"/>
    <w:rsid w:val="00E722FA"/>
    <w:rsid w:val="00E77C02"/>
    <w:rsid w:val="00E96A40"/>
    <w:rsid w:val="00EA082E"/>
    <w:rsid w:val="00EB1203"/>
    <w:rsid w:val="00ED01B3"/>
    <w:rsid w:val="00EE37AC"/>
    <w:rsid w:val="00EF04F1"/>
    <w:rsid w:val="00EF0B73"/>
    <w:rsid w:val="00EF1B69"/>
    <w:rsid w:val="00F00760"/>
    <w:rsid w:val="00F0429D"/>
    <w:rsid w:val="00F06CA1"/>
    <w:rsid w:val="00F06F8A"/>
    <w:rsid w:val="00F172BE"/>
    <w:rsid w:val="00F32DEB"/>
    <w:rsid w:val="00F41635"/>
    <w:rsid w:val="00F47F21"/>
    <w:rsid w:val="00F51E85"/>
    <w:rsid w:val="00F645BA"/>
    <w:rsid w:val="00F71F77"/>
    <w:rsid w:val="00F8268A"/>
    <w:rsid w:val="00F93CDE"/>
    <w:rsid w:val="00FA4230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7"/>
    <o:shapelayout v:ext="edit">
      <o:idmap v:ext="edit" data="1"/>
    </o:shapelayout>
  </w:shapeDefaults>
  <w:decimalSymbol w:val=","/>
  <w:listSeparator w:val=";"/>
  <w14:defaultImageDpi w14:val="0"/>
  <w15:chartTrackingRefBased/>
  <w15:docId w15:val="{C2719409-76F6-4179-B5B3-0035B1B4A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37CE1"/>
    <w:pPr>
      <w:jc w:val="both"/>
    </w:pPr>
    <w:rPr>
      <w:kern w:val="24"/>
      <w:sz w:val="24"/>
      <w:szCs w:val="24"/>
      <w:lang w:val="en-US"/>
    </w:rPr>
  </w:style>
  <w:style w:type="paragraph" w:styleId="1">
    <w:name w:val="heading 1"/>
    <w:basedOn w:val="a0"/>
    <w:next w:val="a0"/>
    <w:link w:val="10"/>
    <w:uiPriority w:val="99"/>
    <w:qFormat/>
    <w:rsid w:val="006E539C"/>
    <w:pPr>
      <w:keepNext/>
      <w:widowControl w:val="0"/>
      <w:jc w:val="left"/>
      <w:outlineLvl w:val="0"/>
    </w:pPr>
    <w:rPr>
      <w:i/>
      <w:iCs/>
      <w:lang w:val="ru-RU"/>
    </w:rPr>
  </w:style>
  <w:style w:type="paragraph" w:styleId="20">
    <w:name w:val="heading 2"/>
    <w:basedOn w:val="a0"/>
    <w:next w:val="a0"/>
    <w:link w:val="21"/>
    <w:uiPriority w:val="99"/>
    <w:qFormat/>
    <w:rsid w:val="003C2504"/>
    <w:pPr>
      <w:keepNext/>
      <w:ind w:left="360"/>
      <w:jc w:val="center"/>
      <w:outlineLvl w:val="1"/>
    </w:pPr>
    <w:rPr>
      <w:kern w:val="0"/>
      <w:sz w:val="36"/>
      <w:szCs w:val="36"/>
      <w:lang w:val="ru-RU"/>
    </w:rPr>
  </w:style>
  <w:style w:type="paragraph" w:styleId="30">
    <w:name w:val="heading 3"/>
    <w:basedOn w:val="a0"/>
    <w:next w:val="a0"/>
    <w:link w:val="31"/>
    <w:uiPriority w:val="99"/>
    <w:qFormat/>
    <w:rsid w:val="00A56092"/>
    <w:pPr>
      <w:keepNext/>
      <w:jc w:val="left"/>
      <w:outlineLvl w:val="2"/>
    </w:pPr>
    <w:rPr>
      <w:b/>
      <w:bCs/>
      <w:kern w:val="0"/>
      <w:lang w:val="ru-RU"/>
    </w:rPr>
  </w:style>
  <w:style w:type="paragraph" w:styleId="40">
    <w:name w:val="heading 4"/>
    <w:basedOn w:val="a0"/>
    <w:next w:val="a0"/>
    <w:link w:val="41"/>
    <w:uiPriority w:val="99"/>
    <w:qFormat/>
    <w:rsid w:val="004B3993"/>
    <w:pPr>
      <w:keepNext/>
      <w:spacing w:before="240" w:after="60"/>
      <w:jc w:val="left"/>
      <w:outlineLvl w:val="3"/>
    </w:pPr>
    <w:rPr>
      <w:rFonts w:ascii="Arial" w:hAnsi="Arial" w:cs="Arial"/>
      <w:b/>
      <w:bCs/>
      <w:kern w:val="0"/>
      <w:lang w:val="ru-RU"/>
    </w:rPr>
  </w:style>
  <w:style w:type="paragraph" w:styleId="50">
    <w:name w:val="heading 5"/>
    <w:basedOn w:val="a0"/>
    <w:next w:val="a0"/>
    <w:link w:val="51"/>
    <w:uiPriority w:val="99"/>
    <w:qFormat/>
    <w:rsid w:val="00A56092"/>
    <w:pPr>
      <w:keepNext/>
      <w:jc w:val="left"/>
      <w:outlineLvl w:val="4"/>
    </w:pPr>
    <w:rPr>
      <w:i/>
      <w:iCs/>
      <w:kern w:val="0"/>
      <w:sz w:val="20"/>
      <w:szCs w:val="20"/>
    </w:rPr>
  </w:style>
  <w:style w:type="paragraph" w:styleId="6">
    <w:name w:val="heading 6"/>
    <w:basedOn w:val="a0"/>
    <w:next w:val="a0"/>
    <w:link w:val="60"/>
    <w:uiPriority w:val="99"/>
    <w:qFormat/>
    <w:rsid w:val="00A56092"/>
    <w:pPr>
      <w:keepNext/>
      <w:jc w:val="left"/>
      <w:outlineLvl w:val="5"/>
    </w:pPr>
    <w:rPr>
      <w:i/>
      <w:iCs/>
      <w:kern w:val="0"/>
    </w:rPr>
  </w:style>
  <w:style w:type="paragraph" w:styleId="7">
    <w:name w:val="heading 7"/>
    <w:basedOn w:val="a0"/>
    <w:next w:val="a0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kern w:val="0"/>
      <w:sz w:val="28"/>
      <w:szCs w:val="28"/>
      <w:lang w:val="ru-RU"/>
    </w:rPr>
  </w:style>
  <w:style w:type="paragraph" w:styleId="8">
    <w:name w:val="heading 8"/>
    <w:basedOn w:val="a0"/>
    <w:next w:val="a0"/>
    <w:link w:val="80"/>
    <w:uiPriority w:val="99"/>
    <w:qFormat/>
    <w:rsid w:val="004B3993"/>
    <w:pPr>
      <w:keepNext/>
      <w:spacing w:line="360" w:lineRule="auto"/>
      <w:ind w:firstLine="720"/>
      <w:outlineLvl w:val="7"/>
    </w:pPr>
    <w:rPr>
      <w:b/>
      <w:bCs/>
      <w:kern w:val="0"/>
      <w:sz w:val="28"/>
      <w:szCs w:val="28"/>
      <w:lang w:val="ru-RU"/>
    </w:rPr>
  </w:style>
  <w:style w:type="paragraph" w:styleId="9">
    <w:name w:val="heading 9"/>
    <w:basedOn w:val="a0"/>
    <w:next w:val="a0"/>
    <w:link w:val="90"/>
    <w:uiPriority w:val="99"/>
    <w:qFormat/>
    <w:rsid w:val="004B3993"/>
    <w:pPr>
      <w:keepNext/>
      <w:ind w:firstLine="720"/>
      <w:jc w:val="left"/>
      <w:outlineLvl w:val="8"/>
    </w:pPr>
    <w:rPr>
      <w:kern w:val="0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link w:val="40"/>
    <w:uiPriority w:val="99"/>
    <w:locked/>
    <w:rsid w:val="004B3993"/>
    <w:rPr>
      <w:rFonts w:ascii="Arial" w:hAnsi="Arial" w:cs="Arial"/>
      <w:b/>
      <w:bCs/>
      <w:sz w:val="24"/>
      <w:szCs w:val="24"/>
    </w:rPr>
  </w:style>
  <w:style w:type="paragraph" w:customStyle="1" w:styleId="Style1">
    <w:name w:val="Style1"/>
    <w:basedOn w:val="a0"/>
    <w:uiPriority w:val="99"/>
    <w:rsid w:val="002019D7"/>
    <w:pPr>
      <w:spacing w:after="120"/>
      <w:jc w:val="left"/>
    </w:pPr>
    <w:rPr>
      <w:rFonts w:ascii="Time Roman" w:hAnsi="Time Roman" w:cs="Time Roman"/>
      <w:b/>
      <w:bCs/>
      <w:sz w:val="28"/>
      <w:szCs w:val="28"/>
      <w:u w:val="single"/>
      <w:lang w:val="ru-RU"/>
    </w:rPr>
  </w:style>
  <w:style w:type="character" w:customStyle="1" w:styleId="51">
    <w:name w:val="Заголовок 5 Знак"/>
    <w:link w:val="50"/>
    <w:uiPriority w:val="99"/>
    <w:locked/>
    <w:rsid w:val="00A56092"/>
    <w:rPr>
      <w:i/>
      <w:iCs/>
      <w:lang w:val="en-US" w:eastAsia="x-none"/>
    </w:rPr>
  </w:style>
  <w:style w:type="character" w:customStyle="1" w:styleId="70">
    <w:name w:val="Заголовок 7 Знак"/>
    <w:link w:val="7"/>
    <w:uiPriority w:val="99"/>
    <w:locked/>
    <w:rsid w:val="004B3993"/>
    <w:rPr>
      <w:b/>
      <w:bCs/>
      <w:sz w:val="28"/>
      <w:szCs w:val="28"/>
    </w:rPr>
  </w:style>
  <w:style w:type="character" w:customStyle="1" w:styleId="60">
    <w:name w:val="Заголовок 6 Знак"/>
    <w:link w:val="6"/>
    <w:uiPriority w:val="99"/>
    <w:locked/>
    <w:rsid w:val="00A56092"/>
    <w:rPr>
      <w:i/>
      <w:iCs/>
      <w:sz w:val="24"/>
      <w:szCs w:val="24"/>
      <w:lang w:val="en-US" w:eastAsia="x-none"/>
    </w:rPr>
  </w:style>
  <w:style w:type="table" w:styleId="a4">
    <w:name w:val="Table Grid"/>
    <w:basedOn w:val="a2"/>
    <w:uiPriority w:val="99"/>
    <w:rsid w:val="00A560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link w:val="8"/>
    <w:uiPriority w:val="99"/>
    <w:locked/>
    <w:rsid w:val="004B3993"/>
    <w:rPr>
      <w:b/>
      <w:bCs/>
      <w:sz w:val="28"/>
      <w:szCs w:val="28"/>
    </w:rPr>
  </w:style>
  <w:style w:type="character" w:customStyle="1" w:styleId="90">
    <w:name w:val="Заголовок 9 Знак"/>
    <w:link w:val="9"/>
    <w:uiPriority w:val="99"/>
    <w:locked/>
    <w:rsid w:val="004B3993"/>
    <w:rPr>
      <w:sz w:val="24"/>
      <w:szCs w:val="24"/>
    </w:rPr>
  </w:style>
  <w:style w:type="paragraph" w:styleId="11">
    <w:name w:val="toc 1"/>
    <w:basedOn w:val="a0"/>
    <w:next w:val="a0"/>
    <w:autoRedefine/>
    <w:uiPriority w:val="99"/>
    <w:semiHidden/>
    <w:rsid w:val="004B3993"/>
    <w:pPr>
      <w:tabs>
        <w:tab w:val="right" w:leader="dot" w:pos="8788"/>
      </w:tabs>
      <w:jc w:val="left"/>
    </w:pPr>
    <w:rPr>
      <w:kern w:val="0"/>
      <w:sz w:val="20"/>
      <w:szCs w:val="20"/>
      <w:lang w:val="ru-RU"/>
    </w:rPr>
  </w:style>
  <w:style w:type="character" w:customStyle="1" w:styleId="31">
    <w:name w:val="Заголовок 3 Знак"/>
    <w:link w:val="30"/>
    <w:uiPriority w:val="99"/>
    <w:locked/>
    <w:rsid w:val="00A56092"/>
    <w:rPr>
      <w:b/>
      <w:bCs/>
      <w:sz w:val="24"/>
      <w:szCs w:val="24"/>
    </w:rPr>
  </w:style>
  <w:style w:type="paragraph" w:styleId="a5">
    <w:name w:val="header"/>
    <w:basedOn w:val="a0"/>
    <w:link w:val="a6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paragraph" w:styleId="32">
    <w:name w:val="Body Text Indent 3"/>
    <w:basedOn w:val="a0"/>
    <w:link w:val="33"/>
    <w:uiPriority w:val="99"/>
    <w:rsid w:val="00A56092"/>
    <w:pPr>
      <w:ind w:firstLine="360"/>
    </w:pPr>
    <w:rPr>
      <w:kern w:val="0"/>
      <w:lang w:val="ru-RU"/>
    </w:rPr>
  </w:style>
  <w:style w:type="character" w:customStyle="1" w:styleId="a6">
    <w:name w:val="Верхній колонтитул Знак"/>
    <w:link w:val="a5"/>
    <w:uiPriority w:val="99"/>
    <w:locked/>
    <w:rsid w:val="00A56092"/>
    <w:rPr>
      <w:sz w:val="24"/>
      <w:szCs w:val="24"/>
    </w:rPr>
  </w:style>
  <w:style w:type="paragraph" w:styleId="a7">
    <w:name w:val="footer"/>
    <w:basedOn w:val="a0"/>
    <w:link w:val="a8"/>
    <w:uiPriority w:val="99"/>
    <w:rsid w:val="00A56092"/>
    <w:pPr>
      <w:tabs>
        <w:tab w:val="center" w:pos="4677"/>
        <w:tab w:val="right" w:pos="9355"/>
      </w:tabs>
      <w:jc w:val="left"/>
    </w:pPr>
    <w:rPr>
      <w:kern w:val="0"/>
      <w:lang w:val="ru-RU"/>
    </w:rPr>
  </w:style>
  <w:style w:type="character" w:customStyle="1" w:styleId="33">
    <w:name w:val="Основний текст з відступом 3 Знак"/>
    <w:link w:val="32"/>
    <w:uiPriority w:val="99"/>
    <w:locked/>
    <w:rsid w:val="00A56092"/>
    <w:rPr>
      <w:sz w:val="24"/>
      <w:szCs w:val="24"/>
    </w:rPr>
  </w:style>
  <w:style w:type="character" w:styleId="a9">
    <w:name w:val="page number"/>
    <w:uiPriority w:val="99"/>
    <w:rsid w:val="00A56092"/>
  </w:style>
  <w:style w:type="character" w:customStyle="1" w:styleId="a8">
    <w:name w:val="Нижній колонтитул Знак"/>
    <w:link w:val="a7"/>
    <w:uiPriority w:val="99"/>
    <w:locked/>
    <w:rsid w:val="00A56092"/>
    <w:rPr>
      <w:sz w:val="24"/>
      <w:szCs w:val="24"/>
    </w:rPr>
  </w:style>
  <w:style w:type="paragraph" w:styleId="aa">
    <w:name w:val="Body Text Indent"/>
    <w:basedOn w:val="a0"/>
    <w:link w:val="ab"/>
    <w:uiPriority w:val="99"/>
    <w:rsid w:val="00A56092"/>
    <w:pPr>
      <w:ind w:firstLine="360"/>
    </w:pPr>
    <w:rPr>
      <w:kern w:val="0"/>
      <w:sz w:val="20"/>
      <w:szCs w:val="20"/>
      <w:lang w:val="ru-RU"/>
    </w:rPr>
  </w:style>
  <w:style w:type="paragraph" w:styleId="22">
    <w:name w:val="Body Text Indent 2"/>
    <w:basedOn w:val="a0"/>
    <w:link w:val="23"/>
    <w:uiPriority w:val="99"/>
    <w:rsid w:val="00A56092"/>
    <w:pPr>
      <w:ind w:firstLine="360"/>
    </w:pPr>
    <w:rPr>
      <w:color w:val="000000"/>
      <w:kern w:val="0"/>
      <w:sz w:val="20"/>
      <w:szCs w:val="20"/>
      <w:lang w:val="ru-RU"/>
    </w:rPr>
  </w:style>
  <w:style w:type="character" w:customStyle="1" w:styleId="ab">
    <w:name w:val="Основний текст з відступом Знак"/>
    <w:link w:val="aa"/>
    <w:uiPriority w:val="99"/>
    <w:locked/>
    <w:rsid w:val="00A56092"/>
  </w:style>
  <w:style w:type="paragraph" w:styleId="ac">
    <w:name w:val="Document Map"/>
    <w:basedOn w:val="a0"/>
    <w:link w:val="ad"/>
    <w:uiPriority w:val="99"/>
    <w:semiHidden/>
    <w:rsid w:val="00A56092"/>
    <w:pPr>
      <w:shd w:val="clear" w:color="auto" w:fill="000080"/>
      <w:jc w:val="left"/>
    </w:pPr>
    <w:rPr>
      <w:rFonts w:ascii="Tahoma" w:hAnsi="Tahoma" w:cs="Tahoma"/>
      <w:kern w:val="0"/>
      <w:lang w:val="ru-RU"/>
    </w:rPr>
  </w:style>
  <w:style w:type="character" w:customStyle="1" w:styleId="23">
    <w:name w:val="Основний текст з відступом 2 Знак"/>
    <w:link w:val="22"/>
    <w:uiPriority w:val="99"/>
    <w:locked/>
    <w:rsid w:val="00A56092"/>
    <w:rPr>
      <w:color w:val="000000"/>
    </w:rPr>
  </w:style>
  <w:style w:type="paragraph" w:styleId="ae">
    <w:name w:val="Body Text"/>
    <w:basedOn w:val="a0"/>
    <w:link w:val="af"/>
    <w:uiPriority w:val="99"/>
    <w:rsid w:val="004B3993"/>
    <w:pPr>
      <w:spacing w:after="120"/>
      <w:jc w:val="left"/>
    </w:pPr>
    <w:rPr>
      <w:kern w:val="0"/>
      <w:lang w:val="ru-RU"/>
    </w:rPr>
  </w:style>
  <w:style w:type="character" w:customStyle="1" w:styleId="ad">
    <w:name w:val="Схема документа Знак"/>
    <w:link w:val="ac"/>
    <w:uiPriority w:val="99"/>
    <w:locked/>
    <w:rsid w:val="00A56092"/>
    <w:rPr>
      <w:rFonts w:ascii="Tahoma" w:hAnsi="Tahoma" w:cs="Tahoma"/>
      <w:sz w:val="24"/>
      <w:szCs w:val="24"/>
      <w:shd w:val="clear" w:color="auto" w:fill="000080"/>
    </w:rPr>
  </w:style>
  <w:style w:type="paragraph" w:styleId="24">
    <w:name w:val="Body Text 2"/>
    <w:basedOn w:val="a0"/>
    <w:link w:val="25"/>
    <w:uiPriority w:val="99"/>
    <w:rsid w:val="004B3993"/>
    <w:pPr>
      <w:spacing w:after="120" w:line="480" w:lineRule="auto"/>
      <w:jc w:val="left"/>
    </w:pPr>
    <w:rPr>
      <w:kern w:val="0"/>
      <w:lang w:val="ru-RU"/>
    </w:rPr>
  </w:style>
  <w:style w:type="character" w:customStyle="1" w:styleId="af">
    <w:name w:val="Основний текст Знак"/>
    <w:link w:val="ae"/>
    <w:uiPriority w:val="99"/>
    <w:locked/>
    <w:rsid w:val="004B3993"/>
    <w:rPr>
      <w:sz w:val="24"/>
      <w:szCs w:val="24"/>
    </w:rPr>
  </w:style>
  <w:style w:type="paragraph" w:styleId="34">
    <w:name w:val="Body Text 3"/>
    <w:basedOn w:val="a0"/>
    <w:link w:val="35"/>
    <w:uiPriority w:val="99"/>
    <w:rsid w:val="004B3993"/>
    <w:pPr>
      <w:spacing w:after="120"/>
      <w:jc w:val="left"/>
    </w:pPr>
    <w:rPr>
      <w:kern w:val="0"/>
      <w:sz w:val="16"/>
      <w:szCs w:val="16"/>
      <w:lang w:val="ru-RU"/>
    </w:rPr>
  </w:style>
  <w:style w:type="character" w:customStyle="1" w:styleId="25">
    <w:name w:val="Основний текст 2 Знак"/>
    <w:link w:val="24"/>
    <w:uiPriority w:val="99"/>
    <w:locked/>
    <w:rsid w:val="004B3993"/>
    <w:rPr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4B3993"/>
    <w:rPr>
      <w:rFonts w:ascii="Arial" w:hAnsi="Arial" w:cs="Arial"/>
      <w:b/>
      <w:bCs/>
      <w:kern w:val="28"/>
      <w:sz w:val="28"/>
      <w:szCs w:val="28"/>
    </w:rPr>
  </w:style>
  <w:style w:type="character" w:customStyle="1" w:styleId="35">
    <w:name w:val="Основний текст 3 Знак"/>
    <w:link w:val="34"/>
    <w:uiPriority w:val="99"/>
    <w:locked/>
    <w:rsid w:val="004B3993"/>
    <w:rPr>
      <w:sz w:val="16"/>
      <w:szCs w:val="16"/>
    </w:rPr>
  </w:style>
  <w:style w:type="paragraph" w:styleId="26">
    <w:name w:val="toc 2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200"/>
      <w:jc w:val="left"/>
    </w:pPr>
    <w:rPr>
      <w:kern w:val="0"/>
      <w:sz w:val="20"/>
      <w:szCs w:val="20"/>
      <w:lang w:val="ru-RU"/>
    </w:rPr>
  </w:style>
  <w:style w:type="paragraph" w:styleId="36">
    <w:name w:val="toc 3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400"/>
      <w:jc w:val="left"/>
    </w:pPr>
    <w:rPr>
      <w:kern w:val="0"/>
      <w:sz w:val="20"/>
      <w:szCs w:val="20"/>
      <w:lang w:val="ru-RU"/>
    </w:rPr>
  </w:style>
  <w:style w:type="paragraph" w:styleId="42">
    <w:name w:val="toc 4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600"/>
      <w:jc w:val="left"/>
    </w:pPr>
    <w:rPr>
      <w:kern w:val="0"/>
      <w:sz w:val="20"/>
      <w:szCs w:val="20"/>
      <w:lang w:val="ru-RU"/>
    </w:rPr>
  </w:style>
  <w:style w:type="paragraph" w:styleId="52">
    <w:name w:val="toc 5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800"/>
      <w:jc w:val="left"/>
    </w:pPr>
    <w:rPr>
      <w:kern w:val="0"/>
      <w:sz w:val="20"/>
      <w:szCs w:val="20"/>
      <w:lang w:val="ru-RU"/>
    </w:rPr>
  </w:style>
  <w:style w:type="paragraph" w:styleId="61">
    <w:name w:val="toc 6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000"/>
      <w:jc w:val="left"/>
    </w:pPr>
    <w:rPr>
      <w:kern w:val="0"/>
      <w:sz w:val="20"/>
      <w:szCs w:val="20"/>
      <w:lang w:val="ru-RU"/>
    </w:rPr>
  </w:style>
  <w:style w:type="paragraph" w:styleId="71">
    <w:name w:val="toc 7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200"/>
      <w:jc w:val="left"/>
    </w:pPr>
    <w:rPr>
      <w:kern w:val="0"/>
      <w:sz w:val="20"/>
      <w:szCs w:val="20"/>
      <w:lang w:val="ru-RU"/>
    </w:rPr>
  </w:style>
  <w:style w:type="paragraph" w:styleId="81">
    <w:name w:val="toc 8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400"/>
      <w:jc w:val="left"/>
    </w:pPr>
    <w:rPr>
      <w:kern w:val="0"/>
      <w:sz w:val="20"/>
      <w:szCs w:val="20"/>
      <w:lang w:val="ru-RU"/>
    </w:rPr>
  </w:style>
  <w:style w:type="paragraph" w:styleId="91">
    <w:name w:val="toc 9"/>
    <w:basedOn w:val="a0"/>
    <w:next w:val="a0"/>
    <w:autoRedefine/>
    <w:uiPriority w:val="99"/>
    <w:semiHidden/>
    <w:rsid w:val="004B3993"/>
    <w:pPr>
      <w:tabs>
        <w:tab w:val="right" w:leader="dot" w:pos="8788"/>
      </w:tabs>
      <w:ind w:left="1600"/>
      <w:jc w:val="left"/>
    </w:pPr>
    <w:rPr>
      <w:kern w:val="0"/>
      <w:sz w:val="20"/>
      <w:szCs w:val="20"/>
      <w:lang w:val="ru-RU"/>
    </w:rPr>
  </w:style>
  <w:style w:type="paragraph" w:customStyle="1" w:styleId="12">
    <w:name w:val="заголовок 1"/>
    <w:basedOn w:val="a0"/>
    <w:next w:val="a0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bCs/>
      <w:kern w:val="0"/>
      <w:sz w:val="32"/>
      <w:szCs w:val="32"/>
      <w:lang w:val="ru-RU"/>
    </w:rPr>
  </w:style>
  <w:style w:type="paragraph" w:styleId="af0">
    <w:name w:val="footnote text"/>
    <w:basedOn w:val="a0"/>
    <w:link w:val="af1"/>
    <w:uiPriority w:val="99"/>
    <w:semiHidden/>
    <w:rsid w:val="004B3993"/>
    <w:pPr>
      <w:jc w:val="left"/>
    </w:pPr>
    <w:rPr>
      <w:kern w:val="0"/>
      <w:sz w:val="20"/>
      <w:szCs w:val="20"/>
      <w:lang w:val="ru-RU"/>
    </w:rPr>
  </w:style>
  <w:style w:type="paragraph" w:customStyle="1" w:styleId="43">
    <w:name w:val="заголовок 4"/>
    <w:basedOn w:val="a0"/>
    <w:next w:val="a0"/>
    <w:uiPriority w:val="99"/>
    <w:rsid w:val="004B3993"/>
    <w:pPr>
      <w:keepNext/>
      <w:widowControl w:val="0"/>
      <w:ind w:firstLine="720"/>
    </w:pPr>
    <w:rPr>
      <w:kern w:val="0"/>
    </w:rPr>
  </w:style>
  <w:style w:type="character" w:customStyle="1" w:styleId="af1">
    <w:name w:val="Текст виноски Знак"/>
    <w:link w:val="af0"/>
    <w:uiPriority w:val="99"/>
    <w:locked/>
    <w:rsid w:val="004B3993"/>
  </w:style>
  <w:style w:type="paragraph" w:customStyle="1" w:styleId="53">
    <w:name w:val="заголовок 5"/>
    <w:basedOn w:val="a0"/>
    <w:next w:val="a0"/>
    <w:uiPriority w:val="99"/>
    <w:rsid w:val="004B3993"/>
    <w:pPr>
      <w:keepNext/>
      <w:widowControl w:val="0"/>
      <w:jc w:val="right"/>
    </w:pPr>
    <w:rPr>
      <w:kern w:val="0"/>
      <w:lang w:val="ru-RU"/>
    </w:rPr>
  </w:style>
  <w:style w:type="paragraph" w:styleId="af2">
    <w:name w:val="caption"/>
    <w:basedOn w:val="a0"/>
    <w:uiPriority w:val="99"/>
    <w:qFormat/>
    <w:rsid w:val="004B3993"/>
    <w:pPr>
      <w:widowControl w:val="0"/>
      <w:jc w:val="center"/>
    </w:pPr>
    <w:rPr>
      <w:b/>
      <w:bCs/>
      <w:kern w:val="0"/>
      <w:sz w:val="28"/>
      <w:szCs w:val="28"/>
      <w:lang w:val="ru-RU"/>
    </w:rPr>
  </w:style>
  <w:style w:type="paragraph" w:customStyle="1" w:styleId="af3">
    <w:name w:val="Основной текс"/>
    <w:basedOn w:val="a0"/>
    <w:uiPriority w:val="99"/>
    <w:rsid w:val="004B3993"/>
    <w:pPr>
      <w:widowControl w:val="0"/>
      <w:jc w:val="left"/>
    </w:pPr>
    <w:rPr>
      <w:b/>
      <w:bCs/>
      <w:kern w:val="0"/>
      <w:sz w:val="28"/>
      <w:szCs w:val="28"/>
      <w:lang w:val="ru-RU"/>
    </w:rPr>
  </w:style>
  <w:style w:type="paragraph" w:styleId="af4">
    <w:name w:val="Title"/>
    <w:basedOn w:val="a0"/>
    <w:link w:val="af5"/>
    <w:uiPriority w:val="99"/>
    <w:qFormat/>
    <w:rsid w:val="004B3993"/>
    <w:pPr>
      <w:jc w:val="center"/>
    </w:pPr>
    <w:rPr>
      <w:b/>
      <w:bCs/>
      <w:kern w:val="0"/>
      <w:sz w:val="28"/>
      <w:szCs w:val="28"/>
      <w:lang w:val="ru-RU"/>
    </w:rPr>
  </w:style>
  <w:style w:type="character" w:styleId="af6">
    <w:name w:val="footnote reference"/>
    <w:uiPriority w:val="99"/>
    <w:semiHidden/>
    <w:rsid w:val="004B3993"/>
    <w:rPr>
      <w:vertAlign w:val="superscript"/>
    </w:rPr>
  </w:style>
  <w:style w:type="character" w:customStyle="1" w:styleId="af5">
    <w:name w:val="Назва Знак"/>
    <w:link w:val="af4"/>
    <w:uiPriority w:val="99"/>
    <w:locked/>
    <w:rsid w:val="004B3993"/>
    <w:rPr>
      <w:b/>
      <w:bCs/>
      <w:sz w:val="28"/>
      <w:szCs w:val="28"/>
    </w:rPr>
  </w:style>
  <w:style w:type="paragraph" w:customStyle="1" w:styleId="27">
    <w:name w:val="заголовок 2"/>
    <w:basedOn w:val="a0"/>
    <w:next w:val="a0"/>
    <w:uiPriority w:val="99"/>
    <w:rsid w:val="004B3993"/>
    <w:pPr>
      <w:keepNext/>
      <w:widowControl w:val="0"/>
      <w:jc w:val="center"/>
    </w:pPr>
    <w:rPr>
      <w:kern w:val="0"/>
      <w:lang w:val="ru-RU"/>
    </w:rPr>
  </w:style>
  <w:style w:type="character" w:styleId="af7">
    <w:name w:val="Hyperlink"/>
    <w:uiPriority w:val="99"/>
    <w:rsid w:val="004B3993"/>
    <w:rPr>
      <w:color w:val="0000FF"/>
      <w:u w:val="single"/>
    </w:rPr>
  </w:style>
  <w:style w:type="paragraph" w:styleId="af8">
    <w:name w:val="endnote text"/>
    <w:basedOn w:val="a0"/>
    <w:link w:val="af9"/>
    <w:uiPriority w:val="99"/>
    <w:semiHidden/>
    <w:rsid w:val="004B3993"/>
    <w:pPr>
      <w:jc w:val="left"/>
    </w:pPr>
    <w:rPr>
      <w:kern w:val="0"/>
      <w:sz w:val="20"/>
      <w:szCs w:val="20"/>
      <w:lang w:val="ru-RU"/>
    </w:rPr>
  </w:style>
  <w:style w:type="character" w:styleId="afa">
    <w:name w:val="endnote reference"/>
    <w:uiPriority w:val="99"/>
    <w:semiHidden/>
    <w:rsid w:val="004B3993"/>
    <w:rPr>
      <w:vertAlign w:val="superscript"/>
    </w:rPr>
  </w:style>
  <w:style w:type="character" w:customStyle="1" w:styleId="af9">
    <w:name w:val="Текст кінцевої виноски Знак"/>
    <w:link w:val="af8"/>
    <w:uiPriority w:val="99"/>
    <w:locked/>
    <w:rsid w:val="004B3993"/>
  </w:style>
  <w:style w:type="paragraph" w:customStyle="1" w:styleId="afb">
    <w:name w:val="Решение"/>
    <w:basedOn w:val="a0"/>
    <w:next w:val="a0"/>
    <w:uiPriority w:val="99"/>
    <w:rsid w:val="004B3993"/>
    <w:pPr>
      <w:spacing w:line="360" w:lineRule="auto"/>
    </w:pPr>
    <w:rPr>
      <w:kern w:val="0"/>
      <w:lang w:val="ru-RU"/>
    </w:rPr>
  </w:style>
  <w:style w:type="paragraph" w:styleId="afc">
    <w:name w:val="Normal Indent"/>
    <w:basedOn w:val="a0"/>
    <w:uiPriority w:val="99"/>
    <w:rsid w:val="00950875"/>
    <w:pPr>
      <w:keepNext/>
      <w:autoSpaceDE w:val="0"/>
      <w:autoSpaceDN w:val="0"/>
      <w:ind w:left="567"/>
      <w:jc w:val="left"/>
    </w:pPr>
    <w:rPr>
      <w:rFonts w:eastAsia="SimSun"/>
      <w:spacing w:val="6"/>
      <w:kern w:val="0"/>
      <w:lang w:val="ru-RU"/>
    </w:rPr>
  </w:style>
  <w:style w:type="paragraph" w:styleId="a">
    <w:name w:val="List Bullet"/>
    <w:basedOn w:val="a0"/>
    <w:uiPriority w:val="99"/>
    <w:rsid w:val="00950875"/>
    <w:pPr>
      <w:keepNext/>
      <w:numPr>
        <w:numId w:val="1"/>
      </w:numPr>
      <w:tabs>
        <w:tab w:val="clear" w:pos="360"/>
        <w:tab w:val="num" w:pos="1093"/>
      </w:tabs>
      <w:autoSpaceDE w:val="0"/>
      <w:autoSpaceDN w:val="0"/>
      <w:spacing w:line="288" w:lineRule="auto"/>
      <w:ind w:left="1093" w:hanging="384"/>
      <w:jc w:val="left"/>
    </w:pPr>
    <w:rPr>
      <w:rFonts w:eastAsia="SimSun"/>
      <w:spacing w:val="6"/>
      <w:kern w:val="0"/>
      <w:lang w:val="ru-RU"/>
    </w:rPr>
  </w:style>
  <w:style w:type="paragraph" w:styleId="2">
    <w:name w:val="List Bullet 2"/>
    <w:basedOn w:val="a0"/>
    <w:uiPriority w:val="99"/>
    <w:rsid w:val="00950875"/>
    <w:pPr>
      <w:keepNext/>
      <w:numPr>
        <w:numId w:val="2"/>
      </w:numPr>
      <w:tabs>
        <w:tab w:val="clear" w:pos="643"/>
        <w:tab w:val="num" w:pos="360"/>
      </w:tabs>
      <w:autoSpaceDE w:val="0"/>
      <w:autoSpaceDN w:val="0"/>
      <w:spacing w:line="288" w:lineRule="auto"/>
      <w:ind w:left="357" w:hanging="357"/>
      <w:jc w:val="left"/>
    </w:pPr>
    <w:rPr>
      <w:rFonts w:eastAsia="SimSun"/>
      <w:spacing w:val="6"/>
      <w:kern w:val="0"/>
      <w:lang w:val="ru-RU"/>
    </w:rPr>
  </w:style>
  <w:style w:type="paragraph" w:styleId="3">
    <w:name w:val="List Bullet 3"/>
    <w:basedOn w:val="a0"/>
    <w:uiPriority w:val="99"/>
    <w:rsid w:val="00950875"/>
    <w:pPr>
      <w:keepNext/>
      <w:numPr>
        <w:numId w:val="8"/>
      </w:numPr>
      <w:tabs>
        <w:tab w:val="clear" w:pos="926"/>
        <w:tab w:val="num" w:pos="360"/>
      </w:tabs>
      <w:autoSpaceDE w:val="0"/>
      <w:autoSpaceDN w:val="0"/>
      <w:spacing w:line="288" w:lineRule="auto"/>
      <w:ind w:left="360"/>
      <w:jc w:val="left"/>
    </w:pPr>
    <w:rPr>
      <w:rFonts w:eastAsia="SimSun"/>
      <w:spacing w:val="6"/>
      <w:kern w:val="0"/>
      <w:lang w:val="ru-RU"/>
    </w:rPr>
  </w:style>
  <w:style w:type="paragraph" w:styleId="4">
    <w:name w:val="List Bullet 4"/>
    <w:basedOn w:val="a0"/>
    <w:uiPriority w:val="99"/>
    <w:rsid w:val="00950875"/>
    <w:pPr>
      <w:keepNext/>
      <w:numPr>
        <w:numId w:val="9"/>
      </w:numPr>
      <w:autoSpaceDE w:val="0"/>
      <w:autoSpaceDN w:val="0"/>
      <w:spacing w:line="288" w:lineRule="auto"/>
      <w:jc w:val="left"/>
    </w:pPr>
    <w:rPr>
      <w:rFonts w:eastAsia="SimSun"/>
      <w:spacing w:val="6"/>
      <w:kern w:val="0"/>
      <w:lang w:val="ru-RU"/>
    </w:rPr>
  </w:style>
  <w:style w:type="paragraph" w:styleId="5">
    <w:name w:val="List Bullet 5"/>
    <w:basedOn w:val="a0"/>
    <w:uiPriority w:val="99"/>
    <w:rsid w:val="00950875"/>
    <w:pPr>
      <w:keepNext/>
      <w:numPr>
        <w:numId w:val="10"/>
      </w:numPr>
      <w:autoSpaceDE w:val="0"/>
      <w:autoSpaceDN w:val="0"/>
      <w:spacing w:line="288" w:lineRule="auto"/>
      <w:jc w:val="left"/>
    </w:pPr>
    <w:rPr>
      <w:rFonts w:eastAsia="SimSun"/>
      <w:spacing w:val="6"/>
      <w:kern w:val="0"/>
      <w:lang w:val="ru-RU"/>
    </w:rPr>
  </w:style>
  <w:style w:type="paragraph" w:styleId="13">
    <w:name w:val="index 1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260" w:hanging="260"/>
      <w:jc w:val="left"/>
    </w:pPr>
    <w:rPr>
      <w:rFonts w:eastAsia="SimSun"/>
      <w:spacing w:val="6"/>
      <w:kern w:val="0"/>
      <w:lang w:val="ru-RU"/>
    </w:rPr>
  </w:style>
  <w:style w:type="paragraph" w:styleId="28">
    <w:name w:val="index 2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520" w:hanging="260"/>
      <w:jc w:val="left"/>
    </w:pPr>
    <w:rPr>
      <w:rFonts w:eastAsia="SimSun"/>
      <w:spacing w:val="6"/>
      <w:kern w:val="0"/>
      <w:lang w:val="ru-RU"/>
    </w:rPr>
  </w:style>
  <w:style w:type="paragraph" w:styleId="37">
    <w:name w:val="index 3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780" w:hanging="260"/>
      <w:jc w:val="left"/>
    </w:pPr>
    <w:rPr>
      <w:rFonts w:eastAsia="SimSun"/>
      <w:spacing w:val="6"/>
      <w:kern w:val="0"/>
      <w:lang w:val="ru-RU"/>
    </w:rPr>
  </w:style>
  <w:style w:type="paragraph" w:styleId="44">
    <w:name w:val="index 4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040" w:hanging="260"/>
      <w:jc w:val="left"/>
    </w:pPr>
    <w:rPr>
      <w:rFonts w:eastAsia="SimSun"/>
      <w:spacing w:val="6"/>
      <w:kern w:val="0"/>
      <w:lang w:val="ru-RU"/>
    </w:rPr>
  </w:style>
  <w:style w:type="paragraph" w:styleId="54">
    <w:name w:val="index 5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300" w:hanging="260"/>
      <w:jc w:val="left"/>
    </w:pPr>
    <w:rPr>
      <w:rFonts w:eastAsia="SimSun"/>
      <w:spacing w:val="6"/>
      <w:kern w:val="0"/>
      <w:lang w:val="ru-RU"/>
    </w:rPr>
  </w:style>
  <w:style w:type="paragraph" w:styleId="62">
    <w:name w:val="index 6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560" w:hanging="260"/>
      <w:jc w:val="left"/>
    </w:pPr>
    <w:rPr>
      <w:rFonts w:eastAsia="SimSun"/>
      <w:spacing w:val="6"/>
      <w:kern w:val="0"/>
      <w:lang w:val="ru-RU"/>
    </w:rPr>
  </w:style>
  <w:style w:type="paragraph" w:styleId="72">
    <w:name w:val="index 7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1820" w:hanging="260"/>
      <w:jc w:val="left"/>
    </w:pPr>
    <w:rPr>
      <w:rFonts w:eastAsia="SimSun"/>
      <w:spacing w:val="6"/>
      <w:kern w:val="0"/>
      <w:lang w:val="ru-RU"/>
    </w:rPr>
  </w:style>
  <w:style w:type="paragraph" w:styleId="82">
    <w:name w:val="index 8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2080" w:hanging="260"/>
      <w:jc w:val="left"/>
    </w:pPr>
    <w:rPr>
      <w:rFonts w:eastAsia="SimSun"/>
      <w:spacing w:val="6"/>
      <w:kern w:val="0"/>
      <w:lang w:val="ru-RU"/>
    </w:rPr>
  </w:style>
  <w:style w:type="paragraph" w:styleId="92">
    <w:name w:val="index 9"/>
    <w:basedOn w:val="a0"/>
    <w:next w:val="a0"/>
    <w:autoRedefine/>
    <w:uiPriority w:val="99"/>
    <w:semiHidden/>
    <w:rsid w:val="00950875"/>
    <w:pPr>
      <w:keepNext/>
      <w:autoSpaceDE w:val="0"/>
      <w:autoSpaceDN w:val="0"/>
      <w:spacing w:line="288" w:lineRule="auto"/>
      <w:ind w:left="2340" w:hanging="260"/>
      <w:jc w:val="left"/>
    </w:pPr>
    <w:rPr>
      <w:rFonts w:eastAsia="SimSun"/>
      <w:spacing w:val="6"/>
      <w:kern w:val="0"/>
      <w:lang w:val="ru-RU"/>
    </w:rPr>
  </w:style>
  <w:style w:type="paragraph" w:styleId="afd">
    <w:name w:val="Message Header"/>
    <w:basedOn w:val="a0"/>
    <w:link w:val="afe"/>
    <w:uiPriority w:val="99"/>
    <w:rsid w:val="00950875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 w:val="0"/>
      <w:autoSpaceDN w:val="0"/>
      <w:spacing w:line="288" w:lineRule="auto"/>
      <w:ind w:left="1134" w:hanging="1134"/>
      <w:jc w:val="left"/>
    </w:pPr>
    <w:rPr>
      <w:rFonts w:ascii="Arial" w:eastAsia="SimSun" w:hAnsi="Arial" w:cs="Arial"/>
      <w:spacing w:val="6"/>
      <w:kern w:val="0"/>
      <w:lang w:val="ru-RU"/>
    </w:rPr>
  </w:style>
  <w:style w:type="paragraph" w:customStyle="1" w:styleId="aff">
    <w:name w:val="Рис."/>
    <w:basedOn w:val="a0"/>
    <w:next w:val="ae"/>
    <w:uiPriority w:val="99"/>
    <w:rsid w:val="00950875"/>
    <w:pPr>
      <w:keepNext/>
      <w:autoSpaceDE w:val="0"/>
      <w:autoSpaceDN w:val="0"/>
      <w:spacing w:before="120" w:after="120"/>
      <w:jc w:val="left"/>
    </w:pPr>
    <w:rPr>
      <w:rFonts w:eastAsia="SimSun"/>
      <w:spacing w:val="6"/>
      <w:kern w:val="0"/>
      <w:sz w:val="22"/>
      <w:szCs w:val="22"/>
      <w:lang w:val="ru-RU"/>
    </w:rPr>
  </w:style>
  <w:style w:type="character" w:customStyle="1" w:styleId="afe">
    <w:name w:val="Шапка Знак"/>
    <w:link w:val="afd"/>
    <w:uiPriority w:val="99"/>
    <w:locked/>
    <w:rsid w:val="00950875"/>
    <w:rPr>
      <w:rFonts w:ascii="Arial" w:eastAsia="SimSun" w:hAnsi="Arial" w:cs="Arial"/>
      <w:spacing w:val="6"/>
      <w:sz w:val="26"/>
      <w:szCs w:val="26"/>
      <w:shd w:val="pct20" w:color="auto" w:fill="auto"/>
    </w:rPr>
  </w:style>
  <w:style w:type="paragraph" w:customStyle="1" w:styleId="aff0">
    <w:name w:val="Формула"/>
    <w:basedOn w:val="a0"/>
    <w:uiPriority w:val="99"/>
    <w:rsid w:val="00950875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paragraph" w:customStyle="1" w:styleId="14">
    <w:name w:val="Формула1"/>
    <w:basedOn w:val="a0"/>
    <w:uiPriority w:val="99"/>
    <w:rsid w:val="00B8785C"/>
    <w:pPr>
      <w:keepNext/>
      <w:tabs>
        <w:tab w:val="left" w:pos="7938"/>
      </w:tabs>
      <w:spacing w:line="360" w:lineRule="auto"/>
      <w:jc w:val="left"/>
    </w:pPr>
    <w:rPr>
      <w:spacing w:val="6"/>
      <w:kern w:val="0"/>
      <w:lang w:val="ru-RU"/>
    </w:rPr>
  </w:style>
  <w:style w:type="character" w:customStyle="1" w:styleId="aff1">
    <w:name w:val="Уравнение"/>
    <w:uiPriority w:val="99"/>
    <w:rsid w:val="00D12C9E"/>
    <w:rPr>
      <w:position w:val="-10"/>
    </w:rPr>
  </w:style>
  <w:style w:type="character" w:customStyle="1" w:styleId="21">
    <w:name w:val="Заголовок 2 Знак"/>
    <w:link w:val="20"/>
    <w:uiPriority w:val="99"/>
    <w:locked/>
    <w:rsid w:val="005C21D7"/>
    <w:rPr>
      <w:sz w:val="36"/>
      <w:szCs w:val="36"/>
    </w:rPr>
  </w:style>
  <w:style w:type="paragraph" w:styleId="aff2">
    <w:name w:val="Balloon Text"/>
    <w:basedOn w:val="a0"/>
    <w:link w:val="aff3"/>
    <w:uiPriority w:val="99"/>
    <w:semiHidden/>
    <w:rsid w:val="00B3597D"/>
    <w:pPr>
      <w:jc w:val="left"/>
    </w:pPr>
    <w:rPr>
      <w:rFonts w:ascii="Tahoma" w:hAnsi="Tahoma" w:cs="Tahoma"/>
      <w:kern w:val="0"/>
      <w:sz w:val="16"/>
      <w:szCs w:val="16"/>
      <w:lang w:val="ru-RU"/>
    </w:rPr>
  </w:style>
  <w:style w:type="character" w:customStyle="1" w:styleId="aff4">
    <w:name w:val="Основной шрифт"/>
    <w:uiPriority w:val="99"/>
    <w:rsid w:val="00691942"/>
  </w:style>
  <w:style w:type="character" w:customStyle="1" w:styleId="aff3">
    <w:name w:val="Текст у виносці Знак"/>
    <w:link w:val="aff2"/>
    <w:uiPriority w:val="99"/>
    <w:locked/>
    <w:rsid w:val="00B3597D"/>
    <w:rPr>
      <w:rFonts w:ascii="Tahoma" w:hAnsi="Tahoma" w:cs="Tahoma"/>
      <w:sz w:val="16"/>
      <w:szCs w:val="16"/>
    </w:rPr>
  </w:style>
  <w:style w:type="paragraph" w:styleId="aff5">
    <w:name w:val="Block Text"/>
    <w:basedOn w:val="a0"/>
    <w:uiPriority w:val="99"/>
    <w:rsid w:val="00EA082E"/>
    <w:pPr>
      <w:widowControl w:val="0"/>
      <w:shd w:val="clear" w:color="auto" w:fill="FFFFFF"/>
      <w:autoSpaceDE w:val="0"/>
      <w:autoSpaceDN w:val="0"/>
      <w:adjustRightInd w:val="0"/>
      <w:spacing w:before="142" w:line="233" w:lineRule="exact"/>
      <w:ind w:left="-142" w:right="58" w:firstLine="142"/>
    </w:pPr>
    <w:rPr>
      <w:rFonts w:ascii="Arial" w:hAnsi="Arial" w:cs="Arial"/>
      <w:kern w:val="0"/>
      <w:sz w:val="20"/>
      <w:szCs w:val="20"/>
      <w:lang w:val="ru-RU"/>
    </w:rPr>
  </w:style>
  <w:style w:type="paragraph" w:customStyle="1" w:styleId="Normal1">
    <w:name w:val="Normal1"/>
    <w:uiPriority w:val="99"/>
    <w:rsid w:val="005022E4"/>
    <w:pPr>
      <w:snapToGrid w:val="0"/>
      <w:jc w:val="both"/>
    </w:pPr>
    <w:rPr>
      <w:kern w:val="24"/>
      <w:sz w:val="24"/>
      <w:szCs w:val="24"/>
      <w:lang w:val="en-US"/>
    </w:rPr>
  </w:style>
  <w:style w:type="paragraph" w:customStyle="1" w:styleId="15">
    <w:name w:val="Обычный1"/>
    <w:uiPriority w:val="99"/>
    <w:rsid w:val="006B181F"/>
    <w:pPr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845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png"/><Relationship Id="rId7" Type="http://schemas.openxmlformats.org/officeDocument/2006/relationships/image" Target="media/image1.wmf"/><Relationship Id="rId71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home</Company>
  <LinksUpToDate>false</LinksUpToDate>
  <CharactersWithSpaces>11336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Irina</cp:lastModifiedBy>
  <cp:revision>2</cp:revision>
  <dcterms:created xsi:type="dcterms:W3CDTF">2014-08-10T16:25:00Z</dcterms:created>
  <dcterms:modified xsi:type="dcterms:W3CDTF">2014-08-10T16:25:00Z</dcterms:modified>
</cp:coreProperties>
</file>