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62" w:rsidRPr="006E110F" w:rsidRDefault="00CA2C62" w:rsidP="006E110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36"/>
        </w:rPr>
      </w:pPr>
      <w:r w:rsidRPr="006E110F">
        <w:rPr>
          <w:b/>
          <w:color w:val="000000"/>
          <w:sz w:val="28"/>
          <w:szCs w:val="36"/>
        </w:rPr>
        <w:t>Важнейшие механизмы развития патологических</w:t>
      </w:r>
      <w:r w:rsidR="00C51943" w:rsidRPr="006E110F">
        <w:rPr>
          <w:b/>
          <w:color w:val="000000"/>
          <w:sz w:val="28"/>
          <w:szCs w:val="36"/>
        </w:rPr>
        <w:t xml:space="preserve"> </w:t>
      </w:r>
      <w:r w:rsidRPr="006E110F">
        <w:rPr>
          <w:b/>
          <w:color w:val="000000"/>
          <w:sz w:val="28"/>
          <w:szCs w:val="36"/>
        </w:rPr>
        <w:t>процессов и болезней</w:t>
      </w:r>
    </w:p>
    <w:p w:rsidR="00CA2C62" w:rsidRPr="00C51943" w:rsidRDefault="00CA2C62" w:rsidP="00C5194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5650F7" w:rsidRPr="00C51943" w:rsidRDefault="005650F7" w:rsidP="00C519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 xml:space="preserve">1. В травматологии (физическое насилие, действие высоких и низких температур, электротравма, ионизирующая радиация, вибротравма, баротравма </w:t>
      </w:r>
      <w:r w:rsidR="00C51943">
        <w:rPr>
          <w:color w:val="000000"/>
          <w:sz w:val="28"/>
          <w:szCs w:val="28"/>
        </w:rPr>
        <w:t>и т.п.</w:t>
      </w:r>
      <w:r w:rsidRPr="00C51943">
        <w:rPr>
          <w:color w:val="000000"/>
          <w:sz w:val="28"/>
          <w:szCs w:val="28"/>
        </w:rPr>
        <w:t xml:space="preserve">) патогенетические механизмы складываются различно в зависимости от того, имеет ли место физическое разрушение тканей (травматическое размозжение, коагуляция тканей крепкими кислотами, жаром) или более или менее сильное их раздражение. Связь травматизма с техническим прогрессом, с развитием транспорта, скоростей передвижения </w:t>
      </w:r>
      <w:r w:rsidR="00C51943">
        <w:rPr>
          <w:color w:val="000000"/>
          <w:sz w:val="28"/>
          <w:szCs w:val="28"/>
        </w:rPr>
        <w:t>и т.д.</w:t>
      </w:r>
      <w:r w:rsidRPr="00C51943">
        <w:rPr>
          <w:color w:val="000000"/>
          <w:sz w:val="28"/>
          <w:szCs w:val="28"/>
        </w:rPr>
        <w:t xml:space="preserve">, интенсивная и все развивающаяся деятельность человека по покорению природы </w:t>
      </w:r>
      <w:r w:rsidR="00C51943">
        <w:rPr>
          <w:color w:val="000000"/>
          <w:sz w:val="28"/>
          <w:szCs w:val="28"/>
        </w:rPr>
        <w:t>–</w:t>
      </w:r>
      <w:r w:rsidR="00C51943" w:rsidRP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все это сделало человека существом, особо подверженным травматическим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воздействиям.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Это же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привело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 xml:space="preserve">к развитию в организме приспособительных прогивотравматических структур и реакций, позволяющих выравнивать возникающие расстройства или предупреждать их. К приспособительным автоматически действующим механизмам при травме относится ряд сдвигов крови (повышение свертываемости, увеличение количества лейкоцитов, тромбоцитов, фибриногена и пр.), а также нервные и сосудистые реакции безусловно-рефлекторного типа, сводящиеся к гемостазу, отеку тканей, ацидотическим сдвигам в последних с освобождением гистаминоподобных веществ, сульфгидрильных соединений, некрогормонов и других продуктов распада, стимулирующих как процессы регенерации на месте травмы, так и общие корреляции неврогуморального порядка, обеспечивающие нормальное развитие травматического процесса. Как проявление декомпенсации указанных приспособительных реакций отмечают </w:t>
      </w:r>
      <w:r w:rsidRPr="00C51943">
        <w:rPr>
          <w:iCs/>
          <w:color w:val="000000"/>
          <w:sz w:val="28"/>
          <w:szCs w:val="28"/>
        </w:rPr>
        <w:t>шок</w:t>
      </w:r>
      <w:r w:rsidRPr="00C51943">
        <w:rPr>
          <w:color w:val="000000"/>
          <w:sz w:val="28"/>
          <w:szCs w:val="28"/>
        </w:rPr>
        <w:t xml:space="preserve">, кровоточивость (гемофилия), </w:t>
      </w:r>
      <w:r w:rsidR="00C51943" w:rsidRPr="00C51943">
        <w:rPr>
          <w:color w:val="000000"/>
          <w:sz w:val="28"/>
          <w:szCs w:val="28"/>
        </w:rPr>
        <w:t>местную</w:t>
      </w:r>
      <w:r w:rsidR="00C51943">
        <w:rPr>
          <w:color w:val="000000"/>
          <w:sz w:val="28"/>
          <w:szCs w:val="28"/>
        </w:rPr>
        <w:t xml:space="preserve">. </w:t>
      </w:r>
      <w:r w:rsidR="00C51943" w:rsidRPr="00C51943">
        <w:rPr>
          <w:color w:val="000000"/>
          <w:sz w:val="28"/>
          <w:szCs w:val="28"/>
        </w:rPr>
        <w:t>и</w:t>
      </w:r>
      <w:r w:rsidRPr="00C51943">
        <w:rPr>
          <w:color w:val="000000"/>
          <w:sz w:val="28"/>
          <w:szCs w:val="28"/>
        </w:rPr>
        <w:t xml:space="preserve">ли общую инфекцию, незаживление </w:t>
      </w:r>
      <w:r w:rsidR="00C51943">
        <w:rPr>
          <w:color w:val="000000"/>
          <w:sz w:val="28"/>
          <w:szCs w:val="28"/>
        </w:rPr>
        <w:t>и т.п.</w:t>
      </w:r>
    </w:p>
    <w:p w:rsidR="005650F7" w:rsidRPr="00C51943" w:rsidRDefault="005650F7" w:rsidP="00C51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 xml:space="preserve">2. В токсикологии иногда также можно говорить о непосредственном повреждении тканей, например при блокаде дыхательных ферментов путем воздействия цианистыми соединениями. Чаще речь идет о механизмах косвенного действия; этот механизм может быть связан со всасыванием тех или иных начал (например, сулемы, холерного эндотоксина) поверхностью слизистых оболочек. Следует иметь в виду трудности, которые неизбежны при разграничении процессов, возникающих при всасывании патогенных начал, от процессов, возникающих при непосредственном повреждении всасывающей поверхности теми или иными веществами, а также в силу выделения соответствующих начал теми же поверхностями. Механизм возникновения патологических процессов по ходу всасывания, напр. яда, сам по себе кажется очевидным. С другой стороны, не подлежит сомнению, что большинство ядов всасывается без особых повреждений всасывающей поверхности, ж то, что склонны толковать как повреждение при всасывании, фактически часто не является таковым и обусловливается или непосредственным действием, напр. коагуляцией белков слизистой оболочки (такая коагуляция скорее затрудняет, чем способствует дальнейшему всасыванию), или обратным механизмом, а именно выделением ядовитого вещества и притом не в оригинальном, а в уже так или иначе измененном виде. Сулема, попавшая в желудочно-кишечный тракт, в первый момент оказывает, несомненно, прижигающее действие на слизистую оболочку, превращаясь одновременно в новый продукт </w:t>
      </w:r>
      <w:r w:rsidR="00C51943">
        <w:rPr>
          <w:color w:val="000000"/>
          <w:sz w:val="28"/>
          <w:szCs w:val="28"/>
        </w:rPr>
        <w:t>–</w:t>
      </w:r>
      <w:r w:rsidR="00C51943" w:rsidRP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 xml:space="preserve">альбуминат ртути, который, не вызывая особых изменений по ходу всасывающей системы, в дальнейшем выделяется различными системами, особенно почками, кишечником, слюнными и слизистыми железами полости рта </w:t>
      </w:r>
      <w:r w:rsidR="00C51943">
        <w:rPr>
          <w:color w:val="000000"/>
          <w:sz w:val="28"/>
          <w:szCs w:val="28"/>
        </w:rPr>
        <w:t>и т.д.</w:t>
      </w:r>
      <w:r w:rsidRPr="00C51943">
        <w:rPr>
          <w:color w:val="000000"/>
          <w:sz w:val="28"/>
          <w:szCs w:val="28"/>
        </w:rPr>
        <w:t xml:space="preserve"> Это выделение сопровождается, однако, значительными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изменениями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перечисленных органов. Лучшим доказательством того, что эти повреждения обязаны своим происхождением выделению, а не всасыванию или прямому повреждению, служит то, что и при отравлении парентеральном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 xml:space="preserve">эти повреждения бывают топографически и принципиально теми же. Патогенез дизентерийных, холерных изменений в кишечнике, патогенез уремических, септических коликов </w:t>
      </w:r>
      <w:r w:rsidR="00C51943">
        <w:rPr>
          <w:color w:val="000000"/>
          <w:sz w:val="28"/>
          <w:szCs w:val="28"/>
        </w:rPr>
        <w:t>и т.п.</w:t>
      </w:r>
      <w:r w:rsidRPr="00C51943">
        <w:rPr>
          <w:color w:val="000000"/>
          <w:sz w:val="28"/>
          <w:szCs w:val="28"/>
        </w:rPr>
        <w:t xml:space="preserve"> также иллюстрирует огромное значение именно выделительных процессов как патогенетической основы этих изменений. Выделяемые при этом продукты могут иметь различную химическую природу. Их возникновение связано с обменными реакциями, а приуроченность процесса, напр. к почкам или толстому кишечнику, обусловлена специфической способностью этих органов выделять указанные вещества. Итак, акт всасывания чего-либо ведет к изменению свойств всасываемого (физических, химических, биологических); другими словами, одно и то же вещество при всасывании и выделении может быть фактически разным; разным будет и его патогенетическое значение. Сложность явлений заключается не только в том, что всасываемое или выделяемое вещество всякий раз является новым само по себе к что новым является отношение к нему со стороны организма, но и в том, что в процессе взаимодействия с этим веществом со стороны организма возникает ряд новых продуктов, подлежащих выделению, а каждый новый продукт может обладать собственными патогенетическими свойствами. И инфект, и организм в процессе их взаимодействия непрерывно рождают огромное количество новых патогенных факторов, которые могут иметь и собственное значение в патогенезе болезни, напр. продукты обмена веществ; выделение этих продуктов или новое всасывание может иметь не меньшее, а даже большее значение, чем всасывание и выделение самого инфекта. Этим не умаляется значение в патогенезе всасываемых специфических продуктов в виде экзо- и эндотоксинов, имеющих антигенные свойства, а следовательно и отношение к иммуногенезу. Последний, таким образом, неотделим от патогенеза и представляет собой оборотную (приспособительную) сторону инфекционного процесса. Морфологическим отображением иммуногенеза являются те или иные виды </w:t>
      </w:r>
      <w:r w:rsidRPr="00C51943">
        <w:rPr>
          <w:iCs/>
          <w:color w:val="000000"/>
          <w:sz w:val="28"/>
          <w:szCs w:val="28"/>
        </w:rPr>
        <w:t>воспаления</w:t>
      </w:r>
      <w:r w:rsidRPr="00C51943">
        <w:rPr>
          <w:color w:val="000000"/>
          <w:sz w:val="28"/>
          <w:szCs w:val="28"/>
        </w:rPr>
        <w:t xml:space="preserve">, в частности продуктивные процессы в виде гранулем, плазмоклеточных инфильтратов </w:t>
      </w:r>
      <w:r w:rsidR="00C51943">
        <w:rPr>
          <w:color w:val="000000"/>
          <w:sz w:val="28"/>
          <w:szCs w:val="28"/>
        </w:rPr>
        <w:t>и т.п.</w:t>
      </w:r>
    </w:p>
    <w:p w:rsidR="005650F7" w:rsidRPr="00C51943" w:rsidRDefault="005650F7" w:rsidP="00C519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>Таким образом, патогенез, иммуногенез и гистогенез инфекционных процессов имеют общую биологическую основу. Медицина не располагает необходимыми сведениями о том, каким образом выделение соответствующих веществ дает тот или иной патологический эффект. По-видимому, не всегда этот эффект является прямым в отношении непосредственного повреждения выделительных элементов и систем. Необходимо иметь в виду воздействие патогенных факторов на весь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данный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выделительный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 xml:space="preserve">аппарат, включая его нервные механизмы и сосудистую систему. В то же время было бы неправильно рассматривать выделительные процессы, происходящие в патологических условиях, как обязательно патогенные. Не только те или иные токсины, но и микроорганизмы могут проходить через выделительные системы без особых изменений со стороны последних, примером чего могут быть бакте-риохолия, бактериурия при брюшном тифе; лишь в отдельных случаях брюшного тифа наблюдают при этом воспаление почек или системы желчных путей. С другой стороны, вопрос о патогенном значении выделительных процессов не сводится только к факту повреждения соответствующего выделительного органа; при брюшном тифе прохождение бацилл тифа через печень и желчные пути имеет, по-видимому, важное значение в цепи патогенетических факторов для развертывания общей картины тифа. При патологических условиях функцией выделительных механизмов могут быть наделены и те поверхности тела (слизистые, серозные оболочки, кожа), и те органы, которые при физиол. условиях обладают данной функцией лишь в слабой степени. Выделение азотистых шлаков кожей, слизистой оболочкой глотки, трахеи, кишечника, желудка, матки, влагалища, серозными оболочками (плевра, перикард) в норме или вовсе отсутствует, или ничтожно; при почечной недостаточности такое выделение, по существу компенсаторно-приспособительное, может иметь большое значение, поскольку в связи с таким выделением возможны тяжелые некробиотические и воспалительные процессы (уремический фарингит, ляринготрахеит, вагинит, перикардит, энтероколит </w:t>
      </w:r>
      <w:r w:rsidR="00C51943">
        <w:rPr>
          <w:color w:val="000000"/>
          <w:sz w:val="28"/>
          <w:szCs w:val="28"/>
        </w:rPr>
        <w:t>и т.д.</w:t>
      </w:r>
      <w:r w:rsidRPr="00C51943">
        <w:rPr>
          <w:color w:val="000000"/>
          <w:sz w:val="28"/>
          <w:szCs w:val="28"/>
        </w:rPr>
        <w:t>). В норме кишечник лишь резорбирует и изменяет желчные пигменты; при врожденном отсутствии желчных протоков часто наблюдается окрашивание каловых масс, что можно представить себе лишь как следствие выделения пигментов кишечником, как новую функцию последнего в новых условиях.</w:t>
      </w:r>
    </w:p>
    <w:p w:rsidR="005650F7" w:rsidRPr="00C51943" w:rsidRDefault="005650F7" w:rsidP="00C51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>3. Огромное значение в патогенезе заболеваний имеют механизмы, связанные с сосудистой системой, с динамикой крово- и лимфообращения. Значение этих механизмов следует понимать двояко. С одной стороны, сосуды транспортируют вещества или микроорганизмы и тем самым способствуют распространению процесса, его генерализации. С другой стороны, сосуды могут быть сами по себе точкой приложения патологических процессов, что связано или с вазомоторными воздействиями, или с изменениями проницаемости, или, что чаще, с тем и другим одновременно. Сосудистый фактор в патогенезе может быть и самодовлеющим, поскольку эндотелий, адвентициальные клетки обладают высокой степенью реактивности. Эта реактивность и высокая проспективность названных клеток, их широкая способность к дифференцировке лежат в основе воспалительных, регенераторных,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организационных процессов.</w:t>
      </w:r>
    </w:p>
    <w:p w:rsidR="005650F7" w:rsidRPr="00C51943" w:rsidRDefault="005650F7" w:rsidP="00C51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 xml:space="preserve">Сосудистые реакции часто оказываются отражением высоких форм чувствительности организма к тем или иным антигенам (а также аутоантигенам), выражаясь в специфических гранулематозных процессах типа узловатого периартериита, ангиита и других аллергических форм васкулитов. Основная масса реакций повышенной чувствительности, как и реакций иммунологических, развертывается на территории сосудистой системы. Видное участие в этих реакциях принимает и гладкая мускулатура сосудов. Транспортировка тех или иных натогенных начал с токами крови и лимфы может сама по себе иметь решающее значение, как это, напр., имеет место при </w:t>
      </w:r>
      <w:r w:rsidRPr="00C51943">
        <w:rPr>
          <w:iCs/>
          <w:color w:val="000000"/>
          <w:sz w:val="28"/>
          <w:szCs w:val="28"/>
        </w:rPr>
        <w:t>эмболии</w:t>
      </w:r>
      <w:r w:rsidRPr="00C51943">
        <w:rPr>
          <w:color w:val="000000"/>
          <w:sz w:val="28"/>
          <w:szCs w:val="28"/>
        </w:rPr>
        <w:t>. Однако чаще это значение транспортировки оказывается условным для возникновения процесса. Последний есть прежде всего производное места транспортировки: диссеминация током крови какого-либо патогенного начала не равнозначна генерализации процесса; ее может и не быть, т</w:t>
      </w:r>
      <w:r w:rsidR="00C51943">
        <w:rPr>
          <w:color w:val="000000"/>
          <w:sz w:val="28"/>
          <w:szCs w:val="28"/>
        </w:rPr>
        <w:t>.</w:t>
      </w:r>
      <w:r w:rsidR="00C51943" w:rsidRPr="00C51943">
        <w:rPr>
          <w:color w:val="000000"/>
          <w:sz w:val="28"/>
          <w:szCs w:val="28"/>
        </w:rPr>
        <w:t>к</w:t>
      </w:r>
      <w:r w:rsidRPr="00C51943">
        <w:rPr>
          <w:color w:val="000000"/>
          <w:sz w:val="28"/>
          <w:szCs w:val="28"/>
        </w:rPr>
        <w:t xml:space="preserve">. кровь, лимфа, капилляры и ткани, в которых оказываются транспортированные начала, далеко не пассивно относятся к ним. Эти начала могут в данной среде испытывать настолько существенные изменения, что самый вопрос о возможности генерализации или снимается, или меняется форма последней. Лимфогенные механизмы обычно распознаются по тем процессам, которые возникают по ходу лимф. системы (лимфангиты, метастазы в лимф. узлы </w:t>
      </w:r>
      <w:r w:rsidR="00C51943">
        <w:rPr>
          <w:color w:val="000000"/>
          <w:sz w:val="28"/>
          <w:szCs w:val="28"/>
        </w:rPr>
        <w:t>и т.п.</w:t>
      </w:r>
      <w:r w:rsidRPr="00C51943">
        <w:rPr>
          <w:color w:val="000000"/>
          <w:sz w:val="28"/>
          <w:szCs w:val="28"/>
        </w:rPr>
        <w:t>). С другой стороны, отсутствие этих процессов отнюдь не снимает вопроса о лимф, путях распространения, поскольку микроорганизмы и клетки опухоли могут проходить те или иные отрезки лимф, системы, не оставляя в них особых изменений; вопросы иммунитета имеют здесь решающее значение: первичный туберкулез легкого, как правило, сочетается с лимфангитом и регионарным лимфаденитом; при туберкулезном реинфекте этого почти не бывает, хотя трудно представить, чтобы не происходило всасывание инфекта по этим путям.</w:t>
      </w:r>
    </w:p>
    <w:p w:rsidR="005650F7" w:rsidRPr="00C51943" w:rsidRDefault="005650F7" w:rsidP="00C519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 xml:space="preserve">Наибольшее значение имеют гематогенные механизмы, поскольку главным образом циркуляция патогенных начал с током крови обеспечивает и темпы развития, и объем тех или иных процессов. Простейшим примером использования гематогенного механизма является эмболия. К гематогенным механизмам относятся также все процессы адсорбции и фагоцитоза со стороны «береговых клеток» кровеносной системы, в частности ретикуло-эндотелия. Процессы адсорбции и абсорбции, </w:t>
      </w:r>
      <w:r w:rsidR="00C51943">
        <w:rPr>
          <w:color w:val="000000"/>
          <w:sz w:val="28"/>
          <w:szCs w:val="28"/>
        </w:rPr>
        <w:t>т.е.</w:t>
      </w:r>
      <w:r w:rsidRPr="00C51943">
        <w:rPr>
          <w:color w:val="000000"/>
          <w:sz w:val="28"/>
          <w:szCs w:val="28"/>
        </w:rPr>
        <w:t xml:space="preserve"> поглощение веществ и растворение их в протоплазме, сопровождаются изменением рН среды, увеличением или уменьшением поверхностного натяжения ее элементов, изменением контуров и объема клеток, а также нарушением клеточных связей (десквамация, дис-комлексация); в дальнейшем к этому присоединяются моменты клеточной пролиферации, </w:t>
      </w:r>
      <w:r w:rsidR="00C51943">
        <w:rPr>
          <w:color w:val="000000"/>
          <w:sz w:val="28"/>
          <w:szCs w:val="28"/>
        </w:rPr>
        <w:t>т.е.</w:t>
      </w:r>
      <w:r w:rsidRPr="00C51943">
        <w:rPr>
          <w:color w:val="000000"/>
          <w:sz w:val="28"/>
          <w:szCs w:val="28"/>
        </w:rPr>
        <w:t xml:space="preserve"> создаются предпосылки для развития гиперпластических, воспалительных,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дегенеративно-некробиотических фокусов. Природа коллоидов, адсорбируемых береговыми клетками, по-видимому, разнообразна; сюда входят бактериальные тела, токсины, взвешенные в крови продукты обмена, в частности продукты декомпозиции протоплазмы, белки, липиды.</w:t>
      </w:r>
    </w:p>
    <w:p w:rsidR="005650F7" w:rsidRPr="00C51943" w:rsidRDefault="005650F7" w:rsidP="00C51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 xml:space="preserve">Описанные процессы с несомненностью свидетельствуют об изменении сосудистой проницаемости, а следовательно, и о нарушении </w:t>
      </w:r>
      <w:r w:rsidRPr="00C51943">
        <w:rPr>
          <w:iCs/>
          <w:color w:val="000000"/>
          <w:sz w:val="28"/>
          <w:szCs w:val="28"/>
        </w:rPr>
        <w:t>барьерных функций</w:t>
      </w:r>
      <w:r w:rsidR="00C51943">
        <w:rPr>
          <w:i/>
          <w:iCs/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 xml:space="preserve">соответствующих органов. Степень такого нарушения барьера прямо пропорциональна степени изменений клеточно-берегового, </w:t>
      </w:r>
      <w:r w:rsidR="00C51943">
        <w:rPr>
          <w:color w:val="000000"/>
          <w:sz w:val="28"/>
          <w:szCs w:val="28"/>
        </w:rPr>
        <w:t>т.е.</w:t>
      </w:r>
      <w:r w:rsidRPr="00C51943">
        <w:rPr>
          <w:color w:val="000000"/>
          <w:sz w:val="28"/>
          <w:szCs w:val="28"/>
        </w:rPr>
        <w:t xml:space="preserve"> сосудистого, аппарата данного органа. Нарушение гемато-энцефалического барьера есть основная патогенетическая предпосылка для развития энцефалита; с нарушением печеночного барьера можно, по-видимому, связать некоторые формы инфекционной желтухи. С той же точки зрения можно подойти и к вопросу об альбуминуриях (нарушение почечного барьера), алиментарных интоксикациях, геморрагическом диатезе, врожденной (дисплацентарной) инфекции </w:t>
      </w:r>
      <w:r w:rsidR="00C51943">
        <w:rPr>
          <w:color w:val="000000"/>
          <w:sz w:val="28"/>
          <w:szCs w:val="28"/>
        </w:rPr>
        <w:t>и т.п.</w:t>
      </w:r>
    </w:p>
    <w:p w:rsidR="005650F7" w:rsidRPr="00C51943" w:rsidRDefault="005650F7" w:rsidP="00C51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>4.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 xml:space="preserve">Интраканаликулярные (внутриканальцевые) механизмы имеют значение не столько для возникновения, сколько для распространения уже возникших процессов. Сюда относятся, например, те случаи легочной чахотки, когда бациллы из какого-либо очага аспирируются по системе бронхиального дерева, вызывая множественные ателектазы и новые очаги поражения; в процесс вовлекаются новые части легкого. К бронхогенной диссеминации возбудителя присоединяется часто механизм ателектаза тех или иных структурных образований легких. Интраканаликулярный механизм играет роль при изолированных туберкулезных поражениях железистых органов </w:t>
      </w:r>
      <w:r w:rsidR="00C51943">
        <w:rPr>
          <w:color w:val="000000"/>
          <w:sz w:val="28"/>
          <w:szCs w:val="28"/>
        </w:rPr>
        <w:t>–</w:t>
      </w:r>
      <w:r w:rsidR="00C51943" w:rsidRP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 xml:space="preserve">почек, половых органов; таковы формы восходящего нефрита, нек-рые формы паротитов, пневмоний, холангитов </w:t>
      </w:r>
      <w:r w:rsidR="00C51943">
        <w:rPr>
          <w:color w:val="000000"/>
          <w:sz w:val="28"/>
          <w:szCs w:val="28"/>
        </w:rPr>
        <w:t>и т.д.</w:t>
      </w:r>
      <w:r w:rsidRPr="00C51943">
        <w:rPr>
          <w:color w:val="000000"/>
          <w:sz w:val="28"/>
          <w:szCs w:val="28"/>
        </w:rPr>
        <w:t xml:space="preserve"> Во всех этих случаях предполагается, что патогенные начала спускаются или поднимаются по железистым ходам, выводным протокам; отсюда и соответствующая терминология, напр. восходящий или нисходящий пиелонефрит </w:t>
      </w:r>
      <w:r w:rsidR="00C51943">
        <w:rPr>
          <w:color w:val="000000"/>
          <w:sz w:val="28"/>
          <w:szCs w:val="28"/>
        </w:rPr>
        <w:t>и т.п.</w:t>
      </w:r>
      <w:r w:rsidRPr="00C51943">
        <w:rPr>
          <w:color w:val="000000"/>
          <w:sz w:val="28"/>
          <w:szCs w:val="28"/>
        </w:rPr>
        <w:t xml:space="preserve"> Интраканаликулярные механизмы редко, однако, носят самодовлеющий характер. Обычно при них отмечается действие добавочных механизмов, например лимфогенных, гематогенных; так наз. восхождение инфекции (по системе желчных, половых, мочевых путей) часто сочетается или предваряется расстройствами самой секреции в отношении изменения качества и количества секрета, его реакции </w:t>
      </w:r>
      <w:r w:rsidR="00C51943">
        <w:rPr>
          <w:color w:val="000000"/>
          <w:sz w:val="28"/>
          <w:szCs w:val="28"/>
        </w:rPr>
        <w:t>и т.п.</w:t>
      </w:r>
    </w:p>
    <w:p w:rsidR="005650F7" w:rsidRPr="00C51943" w:rsidRDefault="005650F7" w:rsidP="00C51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>5.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Близкими к вышеуказанным являются механизмы распространения патологических процессов путем прямого продолжения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 xml:space="preserve">и путем соприкосновения двух поверхностей. В первом случае предполагается, что расширение патологического процесса идет путем прямого воздействия патогенных факторов на ближайшие здоровые участки. Распространение предполагает соприкосновение поверхности какого-либо патологического очага (воспаление, опухоль) с противостоящими нормальными тканями; сюда относятся париетальные перитониты, плевриты на участках воспаления висцеральной брюшины или плевры, случаи имплантации по брюшине клеток ракового новообразования; имплантация на верхней губе рака нижней губы </w:t>
      </w:r>
      <w:r w:rsidR="00C51943">
        <w:rPr>
          <w:color w:val="000000"/>
          <w:sz w:val="28"/>
          <w:szCs w:val="28"/>
        </w:rPr>
        <w:t>и т.п.</w:t>
      </w:r>
      <w:r w:rsidRPr="00C51943">
        <w:rPr>
          <w:color w:val="000000"/>
          <w:sz w:val="28"/>
          <w:szCs w:val="28"/>
        </w:rPr>
        <w:t xml:space="preserve"> Следует указать, что во всех этих случаях контактного распространения имеет место простая прививка патологического процесса на нормальную поверхность; такой прививке всегда предшествует та или иная степень повреждения этой поверхности, хотя бы в виде утраты ею эпителиального покрова.</w:t>
      </w:r>
    </w:p>
    <w:p w:rsidR="005650F7" w:rsidRPr="00C51943" w:rsidRDefault="005650F7" w:rsidP="00446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 xml:space="preserve">6. Видное место в патогенезе занимают механические и физические факторы. Усиленное давление одних частей тела на другие может вызвать, напр., атрофию этих последних, подобно тому, как давящая на кость аневризма аорты вызывает атрофию и узуру кости. Это же давление может вызвать смещение органов, нарушение их функций; напр., при сильном вздутии кишечника высокое стояние диафрагмы может нарушать функцию дыхания и кровообращения. Фактор внешнего механического давления в патогенезене является самодовлеющим. Он сопровождается другими механизмами, которые и получают решающее значение. При давлении таких плотных образований, как аневризма аорты, механизм атрофии даже плотных тканей, напр. кости, связан с нарушениями крово- и лимфообращения в окружающих тканях. Атрофия почки от давления мочи, скопившейся в лоханках, напр. при закупорке мочеточника камнем, обусловлена не столько прямым давлением жидкости на вещество почки, сколько давлением расширяющейся лоханки на близлежащую почечную артерию и почечную вену. В конечном итоге, следовательно, здесь будет преобладать фактор венозного застоя и фактор кислородного голодания органа. Патогенным может являться и уменьшение давления, гезр. противодавления, что можно видеть на примерах облитерации сосудов, почему-либо выключенных из кровообращения, или на примере развития легочного ателектаза, когда определенный участок легкого теряет связь с внешней средой в силу закупорки секретом приводящего бронха. Примером патогенного действия падения внешнего (атмосферного) давления может служить </w:t>
      </w:r>
      <w:r w:rsidRPr="00C51943">
        <w:rPr>
          <w:iCs/>
          <w:color w:val="000000"/>
          <w:sz w:val="28"/>
          <w:szCs w:val="28"/>
        </w:rPr>
        <w:t>кессонная болезнь</w:t>
      </w:r>
      <w:r w:rsidRPr="00C51943">
        <w:rPr>
          <w:color w:val="000000"/>
          <w:sz w:val="28"/>
          <w:szCs w:val="28"/>
        </w:rPr>
        <w:t>. В масштабе одной полости тела это может быть показано на примере резекции легких; вслед за операцией в силу образовавшегося вакуума происходит приспособительная гипертрофия не только мягких тканей средостения и межреберий, но и костной ткани ребер. Анемия и гиперемия в принципе отражают значение тех же факторов давления и противодавления. Быстрое выкачивание асцитической жидкости, как и удаление огромных опухолей из брюшной полости, создавая гиперемию,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одновременно</w:t>
      </w:r>
      <w:r w:rsid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порождает дефицит</w:t>
      </w:r>
      <w:r w:rsidR="004464E1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наполнения правого сердца и анемию головного мозга.</w:t>
      </w:r>
    </w:p>
    <w:p w:rsidR="005650F7" w:rsidRPr="00C51943" w:rsidRDefault="005650F7" w:rsidP="00C51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 xml:space="preserve">Известное значение в патогенезе различных расстройств имеют мышечные напряжения: родовой акт, кашель, дефекация, даже переход из сидячего или лежачего положения в стоячее </w:t>
      </w:r>
      <w:r w:rsidR="00C51943">
        <w:rPr>
          <w:color w:val="000000"/>
          <w:sz w:val="28"/>
          <w:szCs w:val="28"/>
        </w:rPr>
        <w:t>и т.п.</w:t>
      </w:r>
      <w:r w:rsidRPr="00C51943">
        <w:rPr>
          <w:color w:val="000000"/>
          <w:sz w:val="28"/>
          <w:szCs w:val="28"/>
        </w:rPr>
        <w:t xml:space="preserve"> Сильные мышечные напряжения, повышая обмен и кровяное давление, влияя на кровораспределение, могут вызывать острую декомпенсацию и паралич сердца, напр. при пороке его. Мышечное напряжение, даже физиологическое, может вызвать отрыв пристеночных тромбов (на клапанах сердца, где-либо в венозной системе тела) и повлечь за собой развитие эмболических процессов, часто смертельных. Общеизвестна связь между усиленной мышечной работой и гипертрофией мускулатуры (скелета, миокарда), напр. у спортсменов, при пороках сердца, при гипертонии. Будучи компенсирующим фактором, мышечная гипертрофия, развиваясь, несет в себе опасность превращения в свою противоположность </w:t>
      </w:r>
      <w:r w:rsidR="00C51943">
        <w:rPr>
          <w:color w:val="000000"/>
          <w:sz w:val="28"/>
          <w:szCs w:val="28"/>
        </w:rPr>
        <w:t>–</w:t>
      </w:r>
      <w:r w:rsidR="00C51943" w:rsidRP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 xml:space="preserve">в декомпенсацию (дегенерацию, ослабление функции, паралич). Такое превращение </w:t>
      </w:r>
      <w:r w:rsidR="00C51943">
        <w:rPr>
          <w:color w:val="000000"/>
          <w:sz w:val="28"/>
          <w:szCs w:val="28"/>
        </w:rPr>
        <w:t>–</w:t>
      </w:r>
      <w:r w:rsidR="00C51943" w:rsidRP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 xml:space="preserve">закономерное явление при нарастающих пороках сердца, когда активное, тоногенное, </w:t>
      </w:r>
      <w:r w:rsidR="00C51943">
        <w:rPr>
          <w:color w:val="000000"/>
          <w:sz w:val="28"/>
          <w:szCs w:val="28"/>
        </w:rPr>
        <w:t>т.е.</w:t>
      </w:r>
      <w:r w:rsidRPr="00C51943">
        <w:rPr>
          <w:color w:val="000000"/>
          <w:sz w:val="28"/>
          <w:szCs w:val="28"/>
        </w:rPr>
        <w:t xml:space="preserve"> компенсаторно-приспособительное, расширение полостей сердца и гипертрофия миокарда переходят в пассивное, миогенное расширение с признаками декомпенсации, а затем в паралич сердца. Приведенные примеры показывают также, как тесно проблема генеза чисто физиологических приспособительных процессов (гипертрофия) сливается с проблемой патогенеза.</w:t>
      </w:r>
    </w:p>
    <w:p w:rsidR="005650F7" w:rsidRPr="00C51943" w:rsidRDefault="005650F7" w:rsidP="00C51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 xml:space="preserve">Патогенным может быть не только усиленное мышечное напряжение, но нередко и обратное состояние, а именно </w:t>
      </w:r>
      <w:r w:rsidR="00C51943">
        <w:rPr>
          <w:color w:val="000000"/>
          <w:sz w:val="28"/>
          <w:szCs w:val="28"/>
        </w:rPr>
        <w:t>–</w:t>
      </w:r>
      <w:r w:rsidR="00C51943" w:rsidRP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 xml:space="preserve">длительное отсутствие движений, покой тела; об этом свидетельствует прошлое хирургической и акушерской практики, когда продолжительное лежание больных, тяжелораненых или родильниц, понижая у них кровяное давление и обмен, благоприятствовало тромбообразованию в венах таза, нижних конечностей и создавало угрозу смертельных эмболии. Оперативное вмешательство, вызывая ацидотические сдвиги крови и обменные расстройства, увеличивает опасность развития тромбоэмболии. Длительный покой тела способствует развитию гипостазов, пролежней </w:t>
      </w:r>
      <w:r w:rsidR="00C51943">
        <w:rPr>
          <w:color w:val="000000"/>
          <w:sz w:val="28"/>
          <w:szCs w:val="28"/>
        </w:rPr>
        <w:t>и т.п.</w:t>
      </w:r>
      <w:r w:rsidRPr="00C51943">
        <w:rPr>
          <w:color w:val="000000"/>
          <w:sz w:val="28"/>
          <w:szCs w:val="28"/>
        </w:rPr>
        <w:t xml:space="preserve"> Знакомство врача с этим патогенетическим фактором помогает ему выбрать соответствующий образ действия: по возможности раннее вставание, проделывание, хотя бы пассивных, движений </w:t>
      </w:r>
      <w:r w:rsidR="00C51943">
        <w:rPr>
          <w:color w:val="000000"/>
          <w:sz w:val="28"/>
          <w:szCs w:val="28"/>
        </w:rPr>
        <w:t>и т.п.</w:t>
      </w:r>
      <w:r w:rsidRPr="00C51943">
        <w:rPr>
          <w:color w:val="000000"/>
          <w:sz w:val="28"/>
          <w:szCs w:val="28"/>
        </w:rPr>
        <w:t xml:space="preserve"> Патогенное значение статики человеческого тела обнаруживается при изучении таких процессов, как кифосколиоз, рахит, ортостатпческая альбуминурия, плоская стопа </w:t>
      </w:r>
      <w:r w:rsidR="00C51943">
        <w:rPr>
          <w:color w:val="000000"/>
          <w:sz w:val="28"/>
          <w:szCs w:val="28"/>
        </w:rPr>
        <w:t>и т.п.</w:t>
      </w:r>
    </w:p>
    <w:p w:rsidR="005650F7" w:rsidRPr="00C51943" w:rsidRDefault="005650F7" w:rsidP="00C51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 xml:space="preserve">Механический фактор лежит, по-видимому, в основе неравномерного утолщения артериальных стенок (их интимы) </w:t>
      </w:r>
      <w:r w:rsidR="00C51943">
        <w:rPr>
          <w:color w:val="000000"/>
          <w:sz w:val="28"/>
          <w:szCs w:val="28"/>
        </w:rPr>
        <w:t>–</w:t>
      </w:r>
      <w:r w:rsidR="00C51943" w:rsidRPr="00C51943">
        <w:rPr>
          <w:color w:val="000000"/>
          <w:sz w:val="28"/>
          <w:szCs w:val="28"/>
        </w:rPr>
        <w:t xml:space="preserve"> </w:t>
      </w:r>
      <w:r w:rsidRPr="00C51943">
        <w:rPr>
          <w:color w:val="000000"/>
          <w:sz w:val="28"/>
          <w:szCs w:val="28"/>
        </w:rPr>
        <w:t>обстоятельство, имеющее некоторое значение для объяснения, напр., локализации атеросклероза: атеросклеротические бляшки и диффузные склерозы часто излюбленно располагаются по местам наибольшего трения кровяного столба, а также на участках, где этот столб встречает особенно сильные механические препятствия, например тотчас над клапанами аорты. Атеросклероз сосудов малого круга кровообращения сравнительно редкое явление, а при гипертонии того же круга наблюдается часто и даже избирательно.</w:t>
      </w:r>
    </w:p>
    <w:p w:rsidR="005650F7" w:rsidRPr="00C51943" w:rsidRDefault="005650F7" w:rsidP="00C51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>7. Под нервно-психическими механизмами подразумевают всевозможные воздействия, идущие со стороны как центральной, так и периферической нервной системы и имеющие точкой своего приложения тот или иной участок тела, его систему или организм в целом. Чрезвычайная сложность псих, реакций самих по себе, а также и нервнофункциональных механизмов в области соматической, недостаточная изученность их в физиологических условиях создают значительные затруднения в приложении этих механизмов к объяснению тех или иных патологических явлений.</w:t>
      </w:r>
    </w:p>
    <w:p w:rsidR="005650F7" w:rsidRPr="00C51943" w:rsidRDefault="005650F7" w:rsidP="00C51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943">
        <w:rPr>
          <w:color w:val="000000"/>
          <w:sz w:val="28"/>
          <w:szCs w:val="28"/>
        </w:rPr>
        <w:t xml:space="preserve">В свете учения </w:t>
      </w:r>
      <w:r w:rsidR="00C51943" w:rsidRPr="00C51943">
        <w:rPr>
          <w:color w:val="000000"/>
          <w:sz w:val="28"/>
          <w:szCs w:val="28"/>
        </w:rPr>
        <w:t>И.М.</w:t>
      </w:r>
      <w:r w:rsidR="00C51943">
        <w:rPr>
          <w:color w:val="000000"/>
          <w:sz w:val="28"/>
          <w:szCs w:val="28"/>
        </w:rPr>
        <w:t> </w:t>
      </w:r>
      <w:r w:rsidR="00C51943" w:rsidRPr="00C51943">
        <w:rPr>
          <w:color w:val="000000"/>
          <w:sz w:val="28"/>
          <w:szCs w:val="28"/>
        </w:rPr>
        <w:t>Сеченова</w:t>
      </w:r>
      <w:r w:rsidRPr="00C51943">
        <w:rPr>
          <w:color w:val="000000"/>
          <w:sz w:val="28"/>
          <w:szCs w:val="28"/>
        </w:rPr>
        <w:t xml:space="preserve">, </w:t>
      </w:r>
      <w:r w:rsidR="00C51943" w:rsidRPr="00C51943">
        <w:rPr>
          <w:color w:val="000000"/>
          <w:sz w:val="28"/>
          <w:szCs w:val="28"/>
        </w:rPr>
        <w:t>И.П.</w:t>
      </w:r>
      <w:r w:rsidR="00C51943">
        <w:rPr>
          <w:color w:val="000000"/>
          <w:sz w:val="28"/>
          <w:szCs w:val="28"/>
        </w:rPr>
        <w:t> </w:t>
      </w:r>
      <w:r w:rsidR="00C51943" w:rsidRPr="00C51943">
        <w:rPr>
          <w:color w:val="000000"/>
          <w:sz w:val="28"/>
          <w:szCs w:val="28"/>
        </w:rPr>
        <w:t>Павлова</w:t>
      </w:r>
      <w:r w:rsidRPr="00C51943">
        <w:rPr>
          <w:color w:val="000000"/>
          <w:sz w:val="28"/>
          <w:szCs w:val="28"/>
        </w:rPr>
        <w:t xml:space="preserve">, </w:t>
      </w:r>
      <w:r w:rsidR="00C51943" w:rsidRPr="00C51943">
        <w:rPr>
          <w:color w:val="000000"/>
          <w:sz w:val="28"/>
          <w:szCs w:val="28"/>
        </w:rPr>
        <w:t>Н.Е.</w:t>
      </w:r>
      <w:r w:rsidR="00C51943">
        <w:rPr>
          <w:color w:val="000000"/>
          <w:sz w:val="28"/>
          <w:szCs w:val="28"/>
        </w:rPr>
        <w:t> </w:t>
      </w:r>
      <w:r w:rsidR="00C51943" w:rsidRPr="00C51943">
        <w:rPr>
          <w:color w:val="000000"/>
          <w:sz w:val="28"/>
          <w:szCs w:val="28"/>
        </w:rPr>
        <w:t>Введенского</w:t>
      </w:r>
      <w:r w:rsidRPr="00C51943">
        <w:rPr>
          <w:color w:val="000000"/>
          <w:sz w:val="28"/>
          <w:szCs w:val="28"/>
        </w:rPr>
        <w:t xml:space="preserve">, </w:t>
      </w:r>
      <w:r w:rsidR="00C51943" w:rsidRPr="00C51943">
        <w:rPr>
          <w:color w:val="000000"/>
          <w:sz w:val="28"/>
          <w:szCs w:val="28"/>
        </w:rPr>
        <w:t>А.А.</w:t>
      </w:r>
      <w:r w:rsidR="00C51943">
        <w:rPr>
          <w:color w:val="000000"/>
          <w:sz w:val="28"/>
          <w:szCs w:val="28"/>
        </w:rPr>
        <w:t> </w:t>
      </w:r>
      <w:r w:rsidR="00C51943" w:rsidRPr="00C51943">
        <w:rPr>
          <w:color w:val="000000"/>
          <w:sz w:val="28"/>
          <w:szCs w:val="28"/>
        </w:rPr>
        <w:t>Ухтомского</w:t>
      </w:r>
      <w:r w:rsidRPr="00C51943">
        <w:rPr>
          <w:color w:val="000000"/>
          <w:sz w:val="28"/>
          <w:szCs w:val="28"/>
        </w:rPr>
        <w:t xml:space="preserve">, </w:t>
      </w:r>
      <w:r w:rsidR="00C51943" w:rsidRPr="00C51943">
        <w:rPr>
          <w:color w:val="000000"/>
          <w:sz w:val="28"/>
          <w:szCs w:val="28"/>
        </w:rPr>
        <w:t>Л.А.</w:t>
      </w:r>
      <w:r w:rsidR="00C51943">
        <w:rPr>
          <w:color w:val="000000"/>
          <w:sz w:val="28"/>
          <w:szCs w:val="28"/>
        </w:rPr>
        <w:t> </w:t>
      </w:r>
      <w:r w:rsidR="00C51943" w:rsidRPr="00C51943">
        <w:rPr>
          <w:color w:val="000000"/>
          <w:sz w:val="28"/>
          <w:szCs w:val="28"/>
        </w:rPr>
        <w:t>Орбели</w:t>
      </w:r>
      <w:r w:rsidRPr="00C51943">
        <w:rPr>
          <w:color w:val="000000"/>
          <w:sz w:val="28"/>
          <w:szCs w:val="28"/>
        </w:rPr>
        <w:t xml:space="preserve">, </w:t>
      </w:r>
      <w:r w:rsidR="00C51943" w:rsidRPr="00C51943">
        <w:rPr>
          <w:color w:val="000000"/>
          <w:sz w:val="28"/>
          <w:szCs w:val="28"/>
        </w:rPr>
        <w:t>К.М.</w:t>
      </w:r>
      <w:r w:rsidR="00C51943">
        <w:rPr>
          <w:color w:val="000000"/>
          <w:sz w:val="28"/>
          <w:szCs w:val="28"/>
        </w:rPr>
        <w:t> </w:t>
      </w:r>
      <w:r w:rsidR="00C51943" w:rsidRPr="00C51943">
        <w:rPr>
          <w:color w:val="000000"/>
          <w:sz w:val="28"/>
          <w:szCs w:val="28"/>
        </w:rPr>
        <w:t>Быкова</w:t>
      </w:r>
      <w:r w:rsidRPr="00C51943">
        <w:rPr>
          <w:color w:val="000000"/>
          <w:sz w:val="28"/>
          <w:szCs w:val="28"/>
        </w:rPr>
        <w:t xml:space="preserve"> об условных и безусловных рефлексах, о возбуждении и торможении, о кортиковисцеральных рефлексах </w:t>
      </w:r>
      <w:r w:rsidR="00C51943">
        <w:rPr>
          <w:color w:val="000000"/>
          <w:sz w:val="28"/>
          <w:szCs w:val="28"/>
        </w:rPr>
        <w:t>и т.д.</w:t>
      </w:r>
      <w:r w:rsidRPr="00C51943">
        <w:rPr>
          <w:color w:val="000000"/>
          <w:sz w:val="28"/>
          <w:szCs w:val="28"/>
        </w:rPr>
        <w:t xml:space="preserve"> значительно расширился круг представлений о значении сложных рефлекторных процессов в механизме развития заболеваний. В основном рефлексы, формирующие эти заболевания, являются по преимуществу безусловными, что подчеркивает историческую давность соответствующих механизмов, выработку их в процессе длительного эволюционного развития. Наряду с экстероцепторами в патогенезе большую роль играют также интероцептивные рефлексы. Кортико-висцеральная теория болезней (</w:t>
      </w:r>
      <w:r w:rsidR="00C51943" w:rsidRPr="00C51943">
        <w:rPr>
          <w:color w:val="000000"/>
          <w:sz w:val="28"/>
          <w:szCs w:val="28"/>
        </w:rPr>
        <w:t>К.М.</w:t>
      </w:r>
      <w:r w:rsidR="00C51943">
        <w:rPr>
          <w:color w:val="000000"/>
          <w:sz w:val="28"/>
          <w:szCs w:val="28"/>
        </w:rPr>
        <w:t> </w:t>
      </w:r>
      <w:r w:rsidR="00C51943" w:rsidRPr="00C51943">
        <w:rPr>
          <w:color w:val="000000"/>
          <w:sz w:val="28"/>
          <w:szCs w:val="28"/>
        </w:rPr>
        <w:t>Быков</w:t>
      </w:r>
      <w:r w:rsidRPr="00C51943">
        <w:rPr>
          <w:color w:val="000000"/>
          <w:sz w:val="28"/>
          <w:szCs w:val="28"/>
        </w:rPr>
        <w:t>) даже утверждает, что «интероцептивному анализатору коры» принадлежит такая же роль в возникновении болезней, как и рефлексам на раздражители внешней среды.</w:t>
      </w:r>
      <w:bookmarkStart w:id="0" w:name="_GoBack"/>
      <w:bookmarkEnd w:id="0"/>
    </w:p>
    <w:sectPr w:rsidR="005650F7" w:rsidRPr="00C51943" w:rsidSect="00C5194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0F7"/>
    <w:rsid w:val="00262DB7"/>
    <w:rsid w:val="003C68ED"/>
    <w:rsid w:val="003F04B4"/>
    <w:rsid w:val="004464E1"/>
    <w:rsid w:val="005650F7"/>
    <w:rsid w:val="006E110F"/>
    <w:rsid w:val="008A33F7"/>
    <w:rsid w:val="008D737F"/>
    <w:rsid w:val="00C51943"/>
    <w:rsid w:val="00CA2C62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801312-0C68-4509-98A6-B8DA05C0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2014-02-23T06:44:00Z</dcterms:created>
  <dcterms:modified xsi:type="dcterms:W3CDTF">2014-02-23T06:44:00Z</dcterms:modified>
</cp:coreProperties>
</file>