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82" w:rsidRDefault="00921F82">
      <w:pPr>
        <w:pStyle w:val="a3"/>
      </w:pP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  <w:t>В настоящее время для создания активного искусственного иммунитета</w:t>
      </w:r>
    </w:p>
    <w:p w:rsidR="00921F82" w:rsidRDefault="00921F82">
      <w:pPr>
        <w:pStyle w:val="a3"/>
      </w:pPr>
      <w:r>
        <w:tab/>
        <w:t>используются:</w:t>
      </w:r>
    </w:p>
    <w:p w:rsidR="00921F82" w:rsidRDefault="00921F82">
      <w:pPr>
        <w:pStyle w:val="a3"/>
      </w:pPr>
      <w:r>
        <w:tab/>
      </w:r>
      <w:r>
        <w:tab/>
        <w:t>1. Живые вакцины</w:t>
      </w:r>
    </w:p>
    <w:p w:rsidR="00921F82" w:rsidRDefault="00921F82">
      <w:pPr>
        <w:pStyle w:val="a3"/>
      </w:pPr>
      <w:r>
        <w:tab/>
      </w:r>
      <w:r>
        <w:tab/>
        <w:t>2. Убитые корпускулярные вакцины</w:t>
      </w:r>
    </w:p>
    <w:p w:rsidR="00921F82" w:rsidRDefault="00921F82">
      <w:pPr>
        <w:pStyle w:val="a3"/>
      </w:pPr>
      <w:r>
        <w:tab/>
      </w:r>
      <w:r>
        <w:tab/>
        <w:t>3. Химические вакцины</w:t>
      </w:r>
    </w:p>
    <w:p w:rsidR="00921F82" w:rsidRDefault="00921F82">
      <w:pPr>
        <w:pStyle w:val="a3"/>
      </w:pPr>
      <w:r>
        <w:tab/>
      </w:r>
      <w:r>
        <w:tab/>
        <w:t>4. Анатоксины</w:t>
      </w:r>
    </w:p>
    <w:p w:rsidR="00921F82" w:rsidRDefault="00921F82">
      <w:pPr>
        <w:pStyle w:val="a3"/>
      </w:pPr>
      <w:r>
        <w:tab/>
      </w:r>
      <w:r>
        <w:tab/>
        <w:t>5. Ассоциированные вакцины</w:t>
      </w: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  <w:t>Для создания пассивного иммунитета используются:</w:t>
      </w:r>
    </w:p>
    <w:p w:rsidR="00921F82" w:rsidRDefault="00921F82">
      <w:pPr>
        <w:pStyle w:val="a3"/>
      </w:pPr>
      <w:r>
        <w:tab/>
      </w:r>
      <w:r>
        <w:tab/>
        <w:t>1. Сыворотки</w:t>
      </w:r>
    </w:p>
    <w:p w:rsidR="00921F82" w:rsidRDefault="00921F82">
      <w:pPr>
        <w:pStyle w:val="a3"/>
      </w:pPr>
      <w:r>
        <w:tab/>
      </w:r>
      <w:r>
        <w:tab/>
        <w:t>2. Гамма-глобулины</w:t>
      </w:r>
    </w:p>
    <w:p w:rsidR="00921F82" w:rsidRDefault="00921F82">
      <w:pPr>
        <w:pStyle w:val="a3"/>
      </w:pP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</w:r>
      <w:r>
        <w:tab/>
        <w:t xml:space="preserve">   Ж И В Ы Е</w:t>
      </w:r>
      <w:r>
        <w:tab/>
        <w:t>В А К Ц И Н Ы</w:t>
      </w:r>
    </w:p>
    <w:p w:rsidR="00921F82" w:rsidRDefault="00921F82">
      <w:pPr>
        <w:pStyle w:val="a3"/>
      </w:pPr>
      <w:r>
        <w:tab/>
      </w:r>
      <w:r>
        <w:tab/>
        <w:t xml:space="preserve">   --------------------------</w:t>
      </w: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</w:r>
      <w:r>
        <w:tab/>
        <w:t>Представляют собой имунопрофилактические препараты</w:t>
      </w:r>
    </w:p>
    <w:p w:rsidR="00921F82" w:rsidRDefault="00921F82">
      <w:pPr>
        <w:pStyle w:val="a3"/>
      </w:pPr>
      <w:r>
        <w:tab/>
        <w:t>состоящие из наследственно измененных форм возбудителей инфекционных</w:t>
      </w:r>
    </w:p>
    <w:p w:rsidR="00921F82" w:rsidRDefault="00921F82">
      <w:pPr>
        <w:pStyle w:val="a3"/>
      </w:pPr>
      <w:r>
        <w:tab/>
        <w:t>болезней - бактерий, риккетсий, вирусов лиофильно высушенных в</w:t>
      </w:r>
    </w:p>
    <w:p w:rsidR="00921F82" w:rsidRDefault="00921F82">
      <w:pPr>
        <w:pStyle w:val="a3"/>
      </w:pPr>
      <w:r>
        <w:tab/>
        <w:t>физиологических средах.</w:t>
      </w: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  <w:t xml:space="preserve">   Методы снижения вирулентности:</w:t>
      </w:r>
    </w:p>
    <w:p w:rsidR="00921F82" w:rsidRDefault="00921F82">
      <w:pPr>
        <w:pStyle w:val="a3"/>
      </w:pPr>
      <w:r>
        <w:tab/>
      </w:r>
      <w:r>
        <w:tab/>
        <w:t>1) воздействие на микробы наблагоприятных физических</w:t>
      </w:r>
    </w:p>
    <w:p w:rsidR="00921F82" w:rsidRDefault="00921F82">
      <w:pPr>
        <w:pStyle w:val="a3"/>
      </w:pPr>
      <w:r>
        <w:tab/>
      </w:r>
      <w:r>
        <w:tab/>
        <w:t xml:space="preserve">   и химических факторов (низкая температура - противочумная;</w:t>
      </w:r>
    </w:p>
    <w:p w:rsidR="00921F82" w:rsidRDefault="00921F82">
      <w:pPr>
        <w:pStyle w:val="a3"/>
      </w:pPr>
      <w:r>
        <w:tab/>
      </w:r>
      <w:r>
        <w:tab/>
        <w:t xml:space="preserve">   действие желчи - БЦЖ)</w:t>
      </w:r>
    </w:p>
    <w:p w:rsidR="00921F82" w:rsidRDefault="00921F82">
      <w:pPr>
        <w:pStyle w:val="a3"/>
      </w:pPr>
      <w:r>
        <w:tab/>
      </w:r>
      <w:r>
        <w:tab/>
        <w:t>2) адаптация микробов к организму невосприимчивых животных</w:t>
      </w:r>
    </w:p>
    <w:p w:rsidR="00921F82" w:rsidRDefault="00921F82">
      <w:pPr>
        <w:pStyle w:val="a3"/>
      </w:pPr>
      <w:r>
        <w:tab/>
      </w:r>
      <w:r>
        <w:tab/>
        <w:t xml:space="preserve">   или адаптация путем пассажа через органы и ткани, не</w:t>
      </w:r>
    </w:p>
    <w:p w:rsidR="00921F82" w:rsidRDefault="00921F82">
      <w:pPr>
        <w:pStyle w:val="a3"/>
      </w:pPr>
      <w:r>
        <w:tab/>
      </w:r>
      <w:r>
        <w:tab/>
        <w:t xml:space="preserve">   являющиеся входными воротами для данной инфекции (антираби-</w:t>
      </w:r>
    </w:p>
    <w:p w:rsidR="00921F82" w:rsidRDefault="00921F82">
      <w:pPr>
        <w:pStyle w:val="a3"/>
      </w:pPr>
      <w:r>
        <w:tab/>
      </w:r>
      <w:r>
        <w:tab/>
        <w:t xml:space="preserve">   ческая).</w:t>
      </w:r>
    </w:p>
    <w:p w:rsidR="00921F82" w:rsidRDefault="00921F82">
      <w:pPr>
        <w:pStyle w:val="a3"/>
      </w:pPr>
      <w:r>
        <w:tab/>
      </w:r>
      <w:r>
        <w:tab/>
        <w:t>3) пассажи через куриные эмбрионы (гриппозная, сыпнотиффозная)</w:t>
      </w:r>
    </w:p>
    <w:p w:rsidR="00921F82" w:rsidRDefault="00921F82">
      <w:pPr>
        <w:pStyle w:val="a3"/>
      </w:pPr>
      <w:r>
        <w:tab/>
      </w:r>
      <w:r>
        <w:tab/>
        <w:t xml:space="preserve">   пассажи через культуры тканей (противокоревая).</w:t>
      </w:r>
    </w:p>
    <w:p w:rsidR="00921F82" w:rsidRDefault="00921F82">
      <w:pPr>
        <w:pStyle w:val="a3"/>
      </w:pPr>
      <w:r>
        <w:tab/>
      </w:r>
      <w:r>
        <w:tab/>
        <w:t>4) путем подбора авирулентных штаммов из коллекции музейных</w:t>
      </w:r>
    </w:p>
    <w:p w:rsidR="00921F82" w:rsidRDefault="00921F82">
      <w:pPr>
        <w:pStyle w:val="a3"/>
      </w:pPr>
      <w:r>
        <w:tab/>
      </w:r>
      <w:r>
        <w:tab/>
        <w:t xml:space="preserve">   культур (туляремия, сибиреязвенная)</w:t>
      </w:r>
    </w:p>
    <w:p w:rsidR="00921F82" w:rsidRDefault="00921F82">
      <w:pPr>
        <w:pStyle w:val="a3"/>
      </w:pPr>
      <w:r>
        <w:tab/>
      </w:r>
      <w:r>
        <w:tab/>
        <w:t>5) методом генетической рекомбинации (гриппозная)</w:t>
      </w:r>
    </w:p>
    <w:p w:rsidR="00921F82" w:rsidRDefault="00921F82">
      <w:pPr>
        <w:pStyle w:val="a3"/>
      </w:pPr>
      <w:r>
        <w:tab/>
      </w:r>
      <w:r>
        <w:tab/>
        <w:t>6) специальный отбор генетически близких штаммов к возбудителю</w:t>
      </w:r>
    </w:p>
    <w:p w:rsidR="00921F82" w:rsidRDefault="00921F82">
      <w:pPr>
        <w:pStyle w:val="a3"/>
      </w:pPr>
      <w:r>
        <w:tab/>
      </w:r>
      <w:r>
        <w:tab/>
        <w:t xml:space="preserve">   данного заболевания.</w:t>
      </w: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  <w:t xml:space="preserve">   Преимущества живых ослабленных вакцин:</w:t>
      </w:r>
    </w:p>
    <w:p w:rsidR="00921F82" w:rsidRDefault="00921F82">
      <w:pPr>
        <w:pStyle w:val="a3"/>
      </w:pPr>
      <w:r>
        <w:tab/>
      </w:r>
      <w:r>
        <w:tab/>
        <w:t>1) создается наиболее прочный и длительный иммунитет</w:t>
      </w:r>
    </w:p>
    <w:p w:rsidR="00921F82" w:rsidRDefault="00921F82">
      <w:pPr>
        <w:pStyle w:val="a3"/>
      </w:pPr>
      <w:r>
        <w:tab/>
      </w:r>
      <w:r>
        <w:tab/>
        <w:t>2) для создания иммунитета достаточно однократного введения</w:t>
      </w:r>
    </w:p>
    <w:p w:rsidR="00921F82" w:rsidRDefault="00921F82">
      <w:pPr>
        <w:pStyle w:val="a3"/>
      </w:pPr>
      <w:r>
        <w:tab/>
      </w:r>
      <w:r>
        <w:tab/>
        <w:t xml:space="preserve">   (кроме вакцины полиомиелита), что значительно облегчает</w:t>
      </w:r>
    </w:p>
    <w:p w:rsidR="00921F82" w:rsidRDefault="00921F82">
      <w:pPr>
        <w:pStyle w:val="a3"/>
      </w:pPr>
      <w:r>
        <w:tab/>
      </w:r>
      <w:r>
        <w:tab/>
        <w:t xml:space="preserve">   организацию прививок</w:t>
      </w:r>
    </w:p>
    <w:p w:rsidR="00921F82" w:rsidRDefault="00921F82">
      <w:pPr>
        <w:pStyle w:val="a3"/>
      </w:pPr>
      <w:r>
        <w:tab/>
      </w:r>
      <w:r>
        <w:tab/>
        <w:t>3) возможность введения вакцин различными путями: накожно,</w:t>
      </w:r>
    </w:p>
    <w:p w:rsidR="00921F82" w:rsidRDefault="00921F82">
      <w:pPr>
        <w:pStyle w:val="a3"/>
      </w:pPr>
      <w:r>
        <w:tab/>
      </w:r>
      <w:r>
        <w:tab/>
        <w:t xml:space="preserve">   внутрикожно, подкожно, интраназально, через рот.</w:t>
      </w: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  <w:t xml:space="preserve">   Требования к организации прививок:</w:t>
      </w:r>
    </w:p>
    <w:p w:rsidR="00921F82" w:rsidRDefault="00921F82">
      <w:pPr>
        <w:pStyle w:val="a3"/>
      </w:pPr>
      <w:r>
        <w:tab/>
      </w:r>
      <w:r>
        <w:tab/>
        <w:t>1) не нарушать правил хранения "холодовой цепи"</w:t>
      </w:r>
    </w:p>
    <w:p w:rsidR="00921F82" w:rsidRDefault="00921F82">
      <w:pPr>
        <w:pStyle w:val="a3"/>
      </w:pPr>
      <w:r>
        <w:tab/>
      </w:r>
      <w:r>
        <w:tab/>
        <w:t>2) при проведении прививок нельзя пользоваться неостывшими</w:t>
      </w:r>
    </w:p>
    <w:p w:rsidR="00921F82" w:rsidRDefault="00921F82">
      <w:pPr>
        <w:pStyle w:val="a3"/>
      </w:pPr>
      <w:r>
        <w:tab/>
      </w:r>
      <w:r>
        <w:tab/>
        <w:t xml:space="preserve">   инструментами и дезинфикационными растворами (йод и др.)</w:t>
      </w:r>
    </w:p>
    <w:p w:rsidR="00921F82" w:rsidRDefault="00921F82">
      <w:pPr>
        <w:pStyle w:val="a3"/>
      </w:pPr>
      <w:r>
        <w:tab/>
      </w:r>
      <w:r>
        <w:tab/>
        <w:t xml:space="preserve">   которые могут длительно оставаться  на коже и инактивиро-</w:t>
      </w:r>
    </w:p>
    <w:p w:rsidR="00921F82" w:rsidRDefault="00921F82">
      <w:pPr>
        <w:pStyle w:val="a3"/>
      </w:pPr>
      <w:r>
        <w:tab/>
      </w:r>
      <w:r>
        <w:tab/>
        <w:t xml:space="preserve">   вать вакцину.</w:t>
      </w:r>
    </w:p>
    <w:p w:rsidR="00921F82" w:rsidRDefault="00921F82">
      <w:pPr>
        <w:pStyle w:val="a3"/>
      </w:pPr>
      <w:r>
        <w:tab/>
      </w:r>
      <w:r>
        <w:tab/>
        <w:t>3) за 2 дня до вакцинации и в течение 10 дней после вакцинации</w:t>
      </w:r>
    </w:p>
    <w:p w:rsidR="00921F82" w:rsidRDefault="00921F82">
      <w:pPr>
        <w:pStyle w:val="a3"/>
      </w:pPr>
      <w:r>
        <w:tab/>
      </w:r>
      <w:r>
        <w:tab/>
        <w:t xml:space="preserve">   нельзя назначать антибиотики, кортикостероиды и др.</w:t>
      </w:r>
    </w:p>
    <w:p w:rsidR="00921F82" w:rsidRDefault="00921F82">
      <w:pPr>
        <w:pStyle w:val="a3"/>
      </w:pPr>
      <w:r>
        <w:tab/>
      </w:r>
      <w:r>
        <w:tab/>
        <w:t xml:space="preserve">   т.к. они снижзают иммунологический эффект вакцин.</w:t>
      </w:r>
    </w:p>
    <w:p w:rsidR="00921F82" w:rsidRDefault="00921F82">
      <w:pPr>
        <w:pStyle w:val="a3"/>
      </w:pP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</w:r>
      <w:r>
        <w:tab/>
        <w:t xml:space="preserve">     У Б И Т Ы Е   В А К Ц И Н Ы</w:t>
      </w:r>
    </w:p>
    <w:p w:rsidR="00921F82" w:rsidRDefault="00921F82">
      <w:pPr>
        <w:pStyle w:val="a3"/>
      </w:pPr>
      <w:r>
        <w:tab/>
      </w:r>
      <w:r>
        <w:tab/>
        <w:t xml:space="preserve">     ---------------------------</w:t>
      </w: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</w:r>
      <w:r>
        <w:tab/>
        <w:t>Убиваются микробы, но сохраняются их антигенные свойства.</w:t>
      </w:r>
    </w:p>
    <w:p w:rsidR="00921F82" w:rsidRDefault="00921F82">
      <w:pPr>
        <w:pStyle w:val="a3"/>
      </w:pPr>
      <w:r>
        <w:tab/>
        <w:t>В зависимости от способа инактивации микроорнганизмов эти вакцины</w:t>
      </w:r>
    </w:p>
    <w:p w:rsidR="00921F82" w:rsidRDefault="00921F82">
      <w:pPr>
        <w:pStyle w:val="a3"/>
      </w:pPr>
      <w:r>
        <w:tab/>
        <w:t>бывают: гретые (58-60°); спиртовые; ацетоновые; фенольные;</w:t>
      </w:r>
    </w:p>
    <w:p w:rsidR="00921F82" w:rsidRDefault="00921F82">
      <w:pPr>
        <w:pStyle w:val="a3"/>
      </w:pPr>
      <w:r>
        <w:tab/>
        <w:t>формалиновые и др. Убитые вакцины применяются как правило подкожно.</w:t>
      </w:r>
    </w:p>
    <w:p w:rsidR="00921F82" w:rsidRDefault="00921F82">
      <w:pPr>
        <w:pStyle w:val="a3"/>
      </w:pPr>
      <w:r>
        <w:tab/>
        <w:t>По сравнению с живыми вакцинами они более устойчивы к действию</w:t>
      </w:r>
    </w:p>
    <w:p w:rsidR="00921F82" w:rsidRDefault="00921F82">
      <w:pPr>
        <w:pStyle w:val="a3"/>
      </w:pPr>
      <w:r>
        <w:tab/>
        <w:t>фактороввнешней среды, но по всоей иммуногенности они значительно</w:t>
      </w:r>
    </w:p>
    <w:p w:rsidR="00921F82" w:rsidRDefault="00921F82">
      <w:pPr>
        <w:pStyle w:val="a3"/>
      </w:pPr>
      <w:r>
        <w:tab/>
        <w:t>уступают живым вакцинам. Для создания прочного иммунитета требуется</w:t>
      </w:r>
    </w:p>
    <w:p w:rsidR="00921F82" w:rsidRDefault="00921F82">
      <w:pPr>
        <w:pStyle w:val="a3"/>
      </w:pPr>
      <w:r>
        <w:tab/>
        <w:t>дух- и трехкратное их введение. Кроме того иммунитет при трехкратном</w:t>
      </w:r>
    </w:p>
    <w:p w:rsidR="00921F82" w:rsidRDefault="00921F82">
      <w:pPr>
        <w:pStyle w:val="a3"/>
      </w:pPr>
      <w:r>
        <w:tab/>
        <w:t>введении не превышает одного года.</w:t>
      </w:r>
    </w:p>
    <w:p w:rsidR="00921F82" w:rsidRDefault="00921F82">
      <w:pPr>
        <w:pStyle w:val="a3"/>
      </w:pPr>
      <w:r>
        <w:tab/>
      </w:r>
      <w:r>
        <w:tab/>
        <w:t>Примеры убитых вакцин: (коклюшная, лептоспирозная, холерная</w:t>
      </w:r>
    </w:p>
    <w:p w:rsidR="00921F82" w:rsidRDefault="00921F82">
      <w:pPr>
        <w:pStyle w:val="a3"/>
      </w:pPr>
      <w:r>
        <w:tab/>
        <w:t>Эль-Тор, энцефалитная, гриппозная).</w:t>
      </w:r>
    </w:p>
    <w:p w:rsidR="00921F82" w:rsidRDefault="00921F82">
      <w:pPr>
        <w:pStyle w:val="a3"/>
      </w:pPr>
    </w:p>
    <w:p w:rsidR="00921F82" w:rsidRDefault="00921F82">
      <w:pPr>
        <w:pStyle w:val="a3"/>
      </w:pP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</w:r>
      <w:r>
        <w:tab/>
        <w:t xml:space="preserve">   Х И М И Ч Е С К И Е</w:t>
      </w:r>
      <w:r>
        <w:tab/>
        <w:t xml:space="preserve"> В А К Ц И Н Ы</w:t>
      </w:r>
    </w:p>
    <w:p w:rsidR="00921F82" w:rsidRDefault="00921F82">
      <w:pPr>
        <w:pStyle w:val="a3"/>
      </w:pPr>
      <w:r>
        <w:tab/>
      </w:r>
      <w:r>
        <w:tab/>
        <w:t xml:space="preserve">   -----------------------------------</w:t>
      </w: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</w:r>
      <w:r>
        <w:tab/>
        <w:t>Из микробных тел химическим путем извлекают иммуногенные</w:t>
      </w:r>
    </w:p>
    <w:p w:rsidR="00921F82" w:rsidRDefault="00921F82">
      <w:pPr>
        <w:pStyle w:val="a3"/>
      </w:pPr>
      <w:r>
        <w:tab/>
        <w:t>фракции из которых приготавливают химические вакцины.</w:t>
      </w:r>
    </w:p>
    <w:p w:rsidR="00921F82" w:rsidRDefault="00921F82">
      <w:pPr>
        <w:pStyle w:val="a3"/>
      </w:pPr>
      <w:r>
        <w:tab/>
        <w:t>(Брюшнотифозная химическая вакцина обогащенная Vi-антигеном).</w:t>
      </w:r>
    </w:p>
    <w:p w:rsidR="00921F82" w:rsidRDefault="00921F82">
      <w:pPr>
        <w:pStyle w:val="a3"/>
      </w:pPr>
    </w:p>
    <w:p w:rsidR="00921F82" w:rsidRDefault="00921F82">
      <w:pPr>
        <w:pStyle w:val="a3"/>
      </w:pPr>
    </w:p>
    <w:p w:rsidR="00921F82" w:rsidRDefault="00921F82">
      <w:pPr>
        <w:pStyle w:val="a3"/>
      </w:pPr>
      <w:r>
        <w:tab/>
      </w:r>
      <w:r>
        <w:tab/>
      </w:r>
      <w:r>
        <w:tab/>
        <w:t xml:space="preserve">  А Н А Т О К С И Н Ы</w:t>
      </w:r>
    </w:p>
    <w:p w:rsidR="00921F82" w:rsidRDefault="00921F82">
      <w:pPr>
        <w:pStyle w:val="a3"/>
      </w:pPr>
      <w:r>
        <w:tab/>
      </w:r>
      <w:r>
        <w:tab/>
      </w:r>
      <w:r>
        <w:tab/>
        <w:t xml:space="preserve">  -------------------</w:t>
      </w:r>
    </w:p>
    <w:p w:rsidR="00921F82" w:rsidRDefault="00921F82">
      <w:pPr>
        <w:pStyle w:val="a3"/>
      </w:pPr>
      <w:r>
        <w:tab/>
      </w:r>
      <w:r>
        <w:tab/>
        <w:t>Анатоксины - токсины мокроорганизмов, лишенные своих</w:t>
      </w:r>
    </w:p>
    <w:p w:rsidR="00921F82" w:rsidRDefault="00921F82">
      <w:pPr>
        <w:pStyle w:val="a3"/>
      </w:pPr>
      <w:r>
        <w:tab/>
        <w:t>токсических свойств под влиянием 0,3-0,4% формальдегида и тепла</w:t>
      </w:r>
    </w:p>
    <w:p w:rsidR="00921F82" w:rsidRDefault="00921F82">
      <w:pPr>
        <w:pStyle w:val="a3"/>
      </w:pPr>
      <w:r>
        <w:tab/>
        <w:t>38-40° в течение 3-4 недель, но сохранившие антигенные (иммуногенные)</w:t>
      </w:r>
    </w:p>
    <w:p w:rsidR="00921F82" w:rsidRDefault="00921F82">
      <w:pPr>
        <w:pStyle w:val="a3"/>
      </w:pPr>
      <w:r>
        <w:tab/>
        <w:t>свойства.</w:t>
      </w:r>
    </w:p>
    <w:p w:rsidR="00921F82" w:rsidRDefault="00921F82">
      <w:pPr>
        <w:pStyle w:val="a3"/>
      </w:pPr>
      <w:r>
        <w:tab/>
        <w:t>(Противодифтерийный, противобутулинический, противостолбнячный,</w:t>
      </w:r>
    </w:p>
    <w:p w:rsidR="00921F82" w:rsidRDefault="00921F82">
      <w:pPr>
        <w:pStyle w:val="a3"/>
      </w:pPr>
      <w:r>
        <w:tab/>
        <w:t>противостафилококковай, противогангренозный) - при инфекциях,</w:t>
      </w:r>
    </w:p>
    <w:p w:rsidR="00921F82" w:rsidRDefault="00921F82">
      <w:pPr>
        <w:pStyle w:val="a3"/>
      </w:pPr>
      <w:r>
        <w:tab/>
        <w:t>когда вырабатывается экзотоксин.</w:t>
      </w:r>
    </w:p>
    <w:p w:rsidR="00921F82" w:rsidRDefault="00921F82">
      <w:pPr>
        <w:pStyle w:val="a3"/>
      </w:pPr>
    </w:p>
    <w:p w:rsidR="00921F82" w:rsidRDefault="00921F82">
      <w:pPr>
        <w:pStyle w:val="a3"/>
      </w:pPr>
    </w:p>
    <w:p w:rsidR="00921F82" w:rsidRDefault="00921F82">
      <w:pPr>
        <w:pStyle w:val="a3"/>
      </w:pPr>
    </w:p>
    <w:p w:rsidR="00921F82" w:rsidRDefault="00921F82">
      <w:pPr>
        <w:pStyle w:val="a3"/>
      </w:pPr>
    </w:p>
    <w:p w:rsidR="00921F82" w:rsidRDefault="00921F82">
      <w:pPr>
        <w:pStyle w:val="a3"/>
      </w:pPr>
      <w:bookmarkStart w:id="0" w:name="_GoBack"/>
      <w:bookmarkEnd w:id="0"/>
    </w:p>
    <w:sectPr w:rsidR="00921F82">
      <w:pgSz w:w="11906" w:h="16838"/>
      <w:pgMar w:top="1134" w:right="1152" w:bottom="1134" w:left="115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AFB"/>
    <w:rsid w:val="006B591F"/>
    <w:rsid w:val="00921F82"/>
    <w:rsid w:val="00A03AFB"/>
    <w:rsid w:val="00C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76C692-B7F0-4747-A028-4DB59060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2</cp:revision>
  <dcterms:created xsi:type="dcterms:W3CDTF">2014-02-23T06:46:00Z</dcterms:created>
  <dcterms:modified xsi:type="dcterms:W3CDTF">2014-02-23T06:46:00Z</dcterms:modified>
</cp:coreProperties>
</file>