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D3" w:rsidRPr="00FF1D8B" w:rsidRDefault="007C57D3" w:rsidP="007C57D3">
      <w:pPr>
        <w:spacing w:before="120"/>
        <w:jc w:val="center"/>
        <w:rPr>
          <w:b/>
          <w:bCs/>
          <w:sz w:val="32"/>
          <w:szCs w:val="32"/>
        </w:rPr>
      </w:pPr>
      <w:r w:rsidRPr="00FF1D8B">
        <w:rPr>
          <w:b/>
          <w:bCs/>
          <w:sz w:val="32"/>
          <w:szCs w:val="32"/>
        </w:rPr>
        <w:t xml:space="preserve">Валентин Распутин </w:t>
      </w:r>
    </w:p>
    <w:p w:rsidR="007C57D3" w:rsidRPr="00FF1D8B" w:rsidRDefault="007C57D3" w:rsidP="007C57D3">
      <w:pPr>
        <w:spacing w:before="120"/>
        <w:jc w:val="center"/>
        <w:rPr>
          <w:b/>
          <w:bCs/>
          <w:sz w:val="28"/>
          <w:szCs w:val="28"/>
        </w:rPr>
      </w:pPr>
      <w:r w:rsidRPr="00FF1D8B">
        <w:rPr>
          <w:b/>
          <w:bCs/>
          <w:sz w:val="28"/>
          <w:szCs w:val="28"/>
        </w:rPr>
        <w:t>(Биография., Биография в произведениях)</w:t>
      </w:r>
    </w:p>
    <w:p w:rsidR="007C57D3" w:rsidRDefault="007C57D3" w:rsidP="007C57D3">
      <w:pPr>
        <w:spacing w:before="120"/>
        <w:ind w:firstLine="567"/>
        <w:jc w:val="both"/>
      </w:pPr>
      <w:r w:rsidRPr="00FF1D8B">
        <w:t xml:space="preserve">Родился 15 марта 1937 </w:t>
      </w:r>
      <w:r>
        <w:t xml:space="preserve">года </w:t>
      </w:r>
      <w:r w:rsidRPr="00FF1D8B">
        <w:t>в селе Усть-Уда Иркутской области в крестьянской семье. После школы поступил на историке-филологический факультет Иркутского университета. В студенческие годы стал внештатным корреспондентом молодежной газеты. Один из его очерков обратил на себя внимание редактора. Позже этот очерк под заголовком "Я забыл спросить у Лешки" был опубликован в альманахе "Ангара" (1961).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Окончив университет в 1959, Распутин несколько лет работал в газетах Иркутска и Красноярска, часто бывал на строительстве Красноярской ГЭС и магистрали Абакан-Тайшет. Очерки и рассказы об увиденном позже вошли в его сборники "Костровые новых городов" и "Край возле самого неба".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 1965 Распутин показал несколько новых рассказов приехавшему в Читу на совещание молодых писателей Сибири В. Чивилихину, который стал "крестным отцом" начинающего прозаика.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Первая книга рассказов Распутина "Человек с этого света" была издана в 1967 в Красноярске. В том же году вышла повесть "Деньги для Марии".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 полную силу талант писателя раскрылся в повести "Последний срок" (1970), заявив о зрелости и самобытности автора.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Затем последовали повести "Живи и помни" (1974) и "Прощание с Матёрой" (1976), поставившие их автора в ряд лучших современных русских писателей.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 1981 вышли новые рассказы: "Наташа", "Что передать вороне", "Век живи — век люби".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Появление в 1985 повести Распутина "Пожар", отличающейся остротой и современностью проблемы, вызвало большой интерес у читателя.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 последние годы писатель много времени и сил отдает общественной и публицистической деятельности, не прерывая творчества. В 1995 вышли в свет его рассказ "В ту же землю"; очерки "Вниз по Лене-реке"; в 1996 — рассказы "Поминный день"; в 1997 — "Нежданно-негаданно"; "Отчие пределы" ("Видение" и "Вечером".</w:t>
      </w:r>
    </w:p>
    <w:p w:rsidR="007C57D3" w:rsidRPr="00FF1D8B" w:rsidRDefault="007C57D3" w:rsidP="007C57D3">
      <w:pPr>
        <w:spacing w:before="120"/>
        <w:jc w:val="center"/>
        <w:rPr>
          <w:sz w:val="28"/>
          <w:szCs w:val="28"/>
        </w:rPr>
      </w:pPr>
      <w:r w:rsidRPr="00FF1D8B">
        <w:rPr>
          <w:rStyle w:val="a4"/>
          <w:color w:val="000000"/>
          <w:sz w:val="28"/>
          <w:szCs w:val="28"/>
        </w:rPr>
        <w:t>Биография Распутина – в его творчестве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Здесь даны и родословная писателя, и вся история ангарской деревни Аталанки, где родился Валентин Распутин. Дом и мир. Выходцы с русского севера, из мурманских краёв, а другой ветвью из архангельских основали на Ангаре две деревни, но теперь не осталось ни одной, обе ушли на дно. «Не каждому поколению приходиться пережить уничтожение колыбели, в которой формировалось его духовное существо». Поэтому картины природы в произведениях Распутина наполнены мистическим смыслом. «Какое огромное сердце может вместить подобный масштаб всенародного несчастья». Оттуда с берегов Ангары и главные герои писателя. Дедушка по отцу, в котором просматривалась примесь коренной сибирской породы, этакая «тунгуссковатость», и бабушка с её чисто русским, ликовым лицом, суховатым и удлинённым, - это рассказ «Василий и Василиса». Ещё бабушка Марья Герасимовна известна нам под именами старух Анны и Дарьи.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Несправедливая судьба отца, пострадавшего из-за украденной у него сумки с казёнными деньгами. Великое терпение матери. Всё это тоже в книгах Распутина.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Открылась ли в раннем детстве одарённость мальчика? Видела и поняла эту одарённость мать мальчика, если приняла решение учить сына дальше – при трёх детях и безотцовстве. Видел и дядя Ваня, шофер, привёзший мальчика в Усть-Уду райцентр. «Мы тебе парень, не дадим пропасть». Видели и земляки в деревнях, через которые мальчик бегал в каникулы домой за пятьдесят километров, окликали и наперебой поили чаем.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После школы в 1954 году поступил на историко-филологический факультет Иркутского университета. В студенческие годы стал внештатным корреспондентом молодёжной газеты. Один из его очерков обратил на себя внимание редактора. Позже этот очерк под заголовком «Я забыл спросить у Лёшки» и был опубликован в альманахе «Ангара» (1961г.).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Окончив университет в 1959 году, Распутин несколько лет работал в газетах Иркутска и Красноярска, часто бывал на строительстве красноярской ГЭС и магистрали Абакан – Тайшет. Очерки и рассказы об увиденном позже вошли в его сборники «Костровые новых городов» и «Край возле самого неба».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 1956 году Распутин показал несколько новых рассказов приехавшему в Чибу на совещание молодых писателей Сибири В. Чивилихину, который стал «Крёстным отцом» начинающего прозаика.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Первая книга рассказов Распутина «Человек с этого света» была издана в 1967 году в Красноярске. В том же году выходит повесть «Деньги для Марии».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 полную силу талант писателя раскрылся в повести «Последний срок» (1976г.), заявив о зрелости и самобытности автора. Затем последовали повести «Живи и помни»(1974г.), и «Прощание с Матёрой» 1976г.), поставивших их автора в ряд лучших современных русских писателей.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 1981г. вышли новые рассказы: «Наташа», «Что передать вороне», «Век живи - век люби». Появление в 1985 году повести Распутина «Пожар» отличающейся остротой и современностью проблем, вызвало большой интерес у читателя.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 последние годы писатель много времени и сил отдаёт общественной и публицистической деятельности, не прерывая творчества. В 1995 году вышел в свет его рассказ «В ту же землю», очерки «Вниз по Лене – реке», в 1996г. рассказы «Поминный день», в 1997г. «Нежданно–негаданно», «Отчие приделы». Живёт и работает в Иркутске.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Критики отмечают - присущее Распутину чувство вины и боли за происходящее в мире приближает его произведения к классикам – Толстому и Достоевскому. Писатель показывает девальвацию ясного, простого, деревенского характера. Люди, оторванные от своих корней, превращаются в духовных «архаровцев». «Пожар», «Прощание с Матёрой», «Последний срок», «Живи и помни» - это живое свидетельство исчезающего мира деревни.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Имя Валентина Распутина в сознаниях читателей долгое время неотделимо было от доброго десятка имен его сверстников, которые все почти в одно время появились на страницах художественной периодики. Критики не без резона, объединила их понятием – молодая деревенская проза. Для них излюбленным жанром стала повесть, жизненным материалом – деревня – как правило, за уральским хребтом и на севере – вологодская, архангельская, костромская области. Героем – человек этой деревни – тот, что и доселе живёт на земле своих дедов, и тот, что в силу разных, объективных и суетных причин покинул родную землю, ушел в город и домой наезжает не часто и не надолго.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Как бы ни были близки друг другу по духу, по идейным и эстетическим устремлениям той или иной плеяды литературной – близнецов в литературе не бывает. Вот и в отношении В. Распутина тому, кто приглядывался к его творчеству с самых истоков, с первых публикаций в журналах Сибири – очерк «Вниз и вверх по течению» – несомненным становилось, что имя его чаще повторяется и звучит громче других имён. Так было когда после ряда очерковых публикаций – книжек появилась первая, получившая всесоюзное звучание, повесть Распутина «Деньги для Марии» (1967г.), так было и со следующей повестью «Последний срок» (1970г.), и со следующими «Прощание с Матёрой» (1976г.), «Пожар» (1986г.).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Повесть «Пожар» опубликованная журналом «Наш современник», в 1989 году была удостоена Государственной премии СССР.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 своих произведениях Распутин раскрывает единство людей с природой, таёжную романтику, старается разобраться в сложности внутреннего мира человека.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Валентин Распутин – художник, болеющий за человека, врачующий его раны.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Природа его творчества гуманность «Нет сейчас проблемы важней, чем высокое, достойное времени, нравственное утверждение человека», - говорит писатель, объясняя не только содержание собственного творчества, но и главное направление художественных исканий всей советской литературы.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В. Распутин вошел в нашу литературу сразу, почти без разбега и как истинный мастер слова.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Дочитывая его повесть, думаешь и убеждаешься в том, что узнал о героях этой повести всё сполна, что должен был о них узнать. Ни капли сомнения, будто бы автор чего–то не сказал о них или сказал не так. Прочитав повесть, не возникает желания чем–то дополнить автора, нет подозрения в каких – то вольных или невольных недомолвках, нет прерывности в линии поведения его героев. Автор не оставляет на наше усмотрение ничего – всё решает сам. Этим он достигает законченности своих произведений, законченности сюжета, мысли, чувства.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 своих повестях он ведёт речь о таких вещах и событиях человеческого существования, которым недомолвки и различные вариации попросту несвойственны, не в природе этих событий.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 повестях «Последний срок», «Живи и помни» речь идёт о жизни и смерти.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Природой предусмотрено так, что решающий факт жизни – рождение человека – навсегда остаётся для него тайным и неизвестным: никто не знает и не помнит своего рождения, не знает и не помнит своего раннего младенчества, смерть же факт сознательный.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Едва ли не каждый взрослый человек, тем более человек преклонного возраста, хоть раз да заглянул в лицо своей смерти, почувствовал её очевидную близость при каких – то экстремальных обстоятельствах. И если рождение человек не может приложить к себе, то чуждая смерть приложима к каждому из нас…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Немногие прослеживали её так внимательно на протяжении многих страниц, как это сделал Распутин в «Последнем сроке».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«Старуха Анна лежала на узкой железной кровати возле русской печки и дожидалась смерти, время для которой уже пришло, старухе было под восемьдесят», - так начинается повесть. «Ночью старуха умерла» - так она заканчивается.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Поведав о жизни и смерти простой русской женщины, писатель приблизил нас к неброской святящейся красотою изнутри русского народного характера. Анна умирает долго и трудно. Силы то совсем её покидают, то вдруг возвращаются вновь, обманув, хоть ненадолго, стоящую у постели смерть. В этот период в сознании Анны возникает её прошлое и настоящее, перед нами проходит вся её жизнь, жизнь человека с глубоко индивидуальной и в то же время такой типичной для её поколения, для всего послереволюционного крестьянства женской судьбой. Во внутренних монологах Анны, в её непрерывных раздумьях, когда каждое суждение, каждая сценка словно омыта чистотой и бескорыстием последнего, предсмертного чувства, здесь слышится голос мудрости, доброты и всепрощения – особенно тогда, когда трое из детей покидают мать в самый канун её смерти…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Да всепрощение и надежда, выстраданные собственной жизнью, которая подошла к концу, и в которой было всё: рождения и смерть, разлуки, радости, письма, ожидания и встречи. Будничный и навсегда поэтичный труд, которым создано всё вокруг неё…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На долю детей Анны выпало тяжелое военное детство без отца, раннее расставание с родным домом, годы одинокой жизни.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К старухе матери из разных городов и сёл собрались, чтобы проститься с ней, её взрослые дети – каждый со своим характером со своей судьбой. Мать при смерти, вот–вот умрёт и дети перед нею – только дети, и всеми владеет чувство потери, чувство долга по которому они, уже многие годы не встречались, оказались под одним кровом. И характеры их в этом общем чувстве как бы смешиваются, стираются, для них самих и сейчас не имеет значения. Но только становится матери лучше, стоит ей как бы воскреснуть и дети опять обретают свои характеры, свои привычки и различные свои взгляды на жизнь. Мать умирает, но при ней уже не все дети. Не дождались смерти, «последнего часа», матери. Разъехались дочери Люся и Варвара по своим делам и заботам, надеясь на благополучный исход.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Не ради смерти старухи Анны была написана повесть «Последний час», а ради живых, эта долгая смерть нужна была, чтобы показать нам сполна характеры каждого из детей Анны, каждого из живых в окружении умирающей. А перипетии смерти – это перипетии их жизней, их отношений друг к другу.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Автор глубоко проникает в мысли и чувства людей всех возрастов.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И здесь, в этой повести даётся безупречное соотношение между живым и умирающим. Между настоящим и прошлым, к которому старуха Анна и дети её то и дело невольно возвращаются. Все характеры детей Анны доступны и завершены. «Живи и помни» – повесть, продолжающая тему жизни и смерти. Главная героиня в этой повести Настёна Гуськова. И в этой повести смерть, но смерть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Трагическая. Гибнет чудесная и светлая женщина. Смерть её не в срок, и не во время пришла. Это не та смерть как у старой Анны из «Последнего срока», и поэтому гибель Настёны воспринимается нами как что-то несправедливое, как непростительная ошибка жизни, грубая и трагическая. По всем чувствам нашим, по симпатиям и антипатиям умереть должен был муж Настёны – Андрей Гуськов. Дезертируя с фронта в последние месяцы Великой Отечественной войны Андрей Гуськов по ночам пробирается после госпиталя в свою деревню Атамановку. Изначально он как будто не сомневается: вот он побудет дома, повидает близких, а дальше ему одна дорога – смерть. Он её заслужил, он её не боится. Но это логика труса, предателя, прикрывая свою трусость желанием увидеться с родными людьми, Андрей сознаёт, что всё, что он думал, не так и не то. Просто он боится смерти, боится страшно и безудержно. Его страх смерти и есть та единственная слабость и сила, толкнувшая его на побег с войны.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Достигнув Атамановки, скрываясь в её окрестностях, Андрей живёт в состоянии глухой и всё более ожесточенной войны с окружающим его миром: лесом, рекой, живностью в тайге, мужиками из собственной деревни, за которыми наблюдает издалека. В этой исступленности, с которой он преследует коз, просматривается, не только желание насытится едой, но и желание из преследуемого самому превратится в преследователя, самоутвердится в своей силе над слабыми и ни в чём не повинным созданиями. Он не добил раненое животное, а стоял и смотрел, стараясь не пропустить ни одного движения этой мучительной агонии. От своего животного страха перед наказанием и смертью Гуськов постепенно начинает «озверевать». Сначала воя из желания передразнить волка, повадившегося в зимовье, постепенно Гуськов чувствует, что именно в этот «тонкий и длинный, режущий по живому, жалобный и убийственный стон» способен хоть как–то облегчить, выразить его зарастающую звериной шкурой душу. Страх за свою жизнь, отсутствие общения с людьми, жизнь в тайге среди зверей всё это постепенно превращает его в зверя. Настёна с каждой встречей всё меньше узнавала мужа. Этой женщине светлой и чистой выпало решать, действовать и при этом любить и ненавидеть одновременно. Она чувствовала, глядя на мужа «что она сразу же покрывается противной звериной шерстью и что при желании она может по-звериному же и завыть».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Андрей трус, предатель, эгоист. Но Настёна вдруг, в одночасье обнаружила, что её муж, её любимый, её суженный, долгожданный и желанный вернулся, но вернулся тайно, тишком вернулся. Не героем, не победителем, не рядовым, хотя был участником событий, которыми живут души народные и её Настина душа простая жила.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У одной подруги мужа убило на войне, у другой калека домой вернулся, а у Настёны дезертиром вернулся, преступником…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Встреча с мужем для Настёны была долгожданной и желанной, но превратилась в «воровскую и жуткую». Не об этом мечталось Насте долгие дни ожидание встречи.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Мы ощущаем бездонную сложность ставшего перед нею вопроса – как быть? Перед каким неописуемо сложным испытанием поставила её жизнь. Трагедия всегда заключает в себе вину и рок. Это испытание превышало силы Настёны. Застигло её глубокое, чистое от природы, но ещё не сформировавшееся чувство врасплох. Течение событий и внешне и внутренне ведёт к единственному верному и возможному психологическому руслу – самоубийству.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Самоубийство Настёны удесятеряет вину Андрея. Нет, она не простила Андрею его вины, но она как сильная и любящая натура, не в силах принять как искупление, как спасение людское наказание. Она сама себя приговорила и наказала смертью. Это как бы ощущение, тот единственный маг, которым в её представлении она сможет искупить, и сбыть свою вину перед людьми и собой.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А. Гуськов став дезертиром не вдруг, а, идя к этому всем своим неизменным, жестоким, эгоистичным началом сам загнал себя в западню своей слабостью, бесхарактерностью, животным страхом смерти. Не мысля себе пути назад, единственный выход видит в том,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чтобы превратится в зверя, которому ничего на свете не жаль, ничего не надо, кроме удовлетворения животных потребностей. Трагедия Настёны – это не только личная, но и глубоко общественная трагедия, поскольку в ней не остаётся безучастным не один житель села Атамановка. Лицо народа сурово непреклонно. Люди шли на любые жертвы ради победы в справедливой, освободительной войне. Эта война и в голодной сибирской деревушке двадцати с небольших домах, война в душе каждого её жителя, и значит, они не могут не видеть в дезертире своего врага, не могут терпеть его существования рядом со своим. А то, что дезертир из их среды, из их деревни ещё больше усиливает чувство ненависти к нему. Поэтому отец Андрея, старик Гуськов, догадываясь о том, что сын его где–то здесь рядом, и тот жесток и непреклонен по отношению к нему, сыну своему. Кто знает, что произойдет, если отец и сын встретятся лицом к лицу где–нибудь в тайге? Может быть тихо, деловито, со страшной болью в сердце и со слезами на глазах отец сам бы вынес и исполнил бы смертный приговор дезертиру, чтобы очистить свою совесть и совесть всего селения Атамановки. Совесть народа, которому он принадлежит.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«Живи и помни» – поясной поклон нынешнего поколения всем, кто прошёл и выстоял войну, кто не согнулся и не победил в тылу и на полях сражений. Повествуя о днях минувших, это произведение Распутина целиком обращено в день сегодняшний. Оно завёт сегодняшнего читателя жить честно и прямо. Служить родине самоотверженно, по закону того истинного благородства, которое в родстве со своим народом неотделённости от него и состоит. А нет первые же шаги неверные, даже малая твоя ошибка приведёт неизбежно к полному поражению, трагедии, позору.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Герои Распутина живут как будто бы только сами по себе, думают ограниченно, не касаясь проблем общечеловеческих, а в то же самое время они очень даже общечеловечны.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 «Прощании с Матёрой» Распутин ещё больше раскрывает перед нами, читателями, эту общечеловечность своих героев. «Что должен чувствовать человек, ради которого жили поколения?», …- спрашивает автор. Он снова очень просто, житейски и обобщённо ведёт речь о человеке вообще. Вновь и вновь писатель обобщается коренным вопросом жизни и смерти человека, истоком и целью его существования, его отношение с обществом и природой. Только теперь – это почти сегодняшний день с его радостными и нелёгкими проблемами, и в центре внимания писателя – уже не два и не три человека, а судьба целой деревни, которой уготовано встать на перекрёстке противоречивых созидательных забот века 19-го.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Матёра, остров на реке Ангоре должен уйти под воду. Ниже по Ангоре строят плотину для электростанции. Вода по реке и речкам поднимется и разольётся, затопит многие земли, в том числе и Матёру. Вся деревня должна выселится на правый берег Ангары. Вчитываясь в повесть «Прощание с Матёрой» невольно оглядываешься на события четвертьвековой давности, когда проблема преобразования природы, самоголика земли для нужд человека впервые в весь рост стали перед народом, который только – только залечил сияющие раны и боли войны. Когда народ собрался для нового дерзкого прыжка в будущее. При решении задач более масштабных люди ведут себя осмотрительней. Сложность и хрупкость взаимосвязей человека, общества, природы стало очевидно. Охрана окружающей среды, равновесие в природе экологическое эхо – это и многое другое поставлено во главу угла в повести «Прощание с Матёрой» эта попытка взглянуть на созидательную деятельность человека с того берега, так сказать, берега которому суждено, будет стать дном будущего моря. Это не только допустимое, но и закономерная попытка, необходимая для дальнейшего развития и жизни страны. В повести постоянно звучит голос старухи Дарьи и её подруг. Этот остров их жизнь прошлое, их земля, их верование, традиции, устой, могилы предков. «Матёра» – это земля, вскормившая поколения селян и обухоженная ими, политая потом их, благодатная эта земля будущее новых поколений селян – вдруг стала для духовно выхолощенных «товарищей» вроде Жука – безликой «территории». Сами же матёрцы стали «граждане затопляемые». Вот и беседуют, размышляют за чаем, старушки как оно там будет на другом берегу. Удобен ли берег тот будет для домов, погребов, плодородна ли будет земля. С болезнью следят за легко оторвавшемся от своего родного гнезда Андреем.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 книгу Героя Социалистического Труда В. Г. Распутина входит повесть «Прощание с Матёрой», «Пожар», составившие волнующую диалогию о трагических судьбах сибирских крестьян, которые испытали в периоды застоя и гигантомании, ликвидации, «неперспективных» деревень испытывают до сих пор разрушительные последствия неразумного хозяйствования, хищнического отношения к природным богатствам и людям.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Одним из самых ярких образов является невидимая фигура хозяина из повести «Прощание с Матёрой». Хозяин понимает, что прощание с миром деревни неизбежно. « Кому–то надо начинать последнюю верность, с кого–то надо начинать». Всё что живёт на свете, имеет один смысл – смысл службы. И всякая служба имеет «конец». Прозе Распутина свойственна глубокое внутреннее напряжение при внешней отстранённости автора, что приближает её к языку библейских притч.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«Прощание с Матёрой» опубликовано в 1976 году в журнале «Наш современник», а затем вышло в однотомнике с другими произведениями Распутина в издательстве «Молодая гвардия». Повесть «Пожар» опубликованная журналом «Наш современник» в 1989 году удостоено Государственной премии СССР.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В мае 2000 года писателю была вручена премия Александра Солженицына за пронзительное выражение поэзии и трагедии народной жизни, вращённости с русской природой и речью, душевностью и целомудрие в воскрешение добрых начал.</w:t>
      </w:r>
    </w:p>
    <w:p w:rsidR="007C57D3" w:rsidRPr="00FF1D8B" w:rsidRDefault="007C57D3" w:rsidP="007C57D3">
      <w:pPr>
        <w:spacing w:before="120"/>
        <w:jc w:val="center"/>
        <w:rPr>
          <w:b/>
          <w:bCs/>
          <w:sz w:val="28"/>
          <w:szCs w:val="28"/>
        </w:rPr>
      </w:pPr>
      <w:r w:rsidRPr="00FF1D8B">
        <w:rPr>
          <w:b/>
          <w:bCs/>
          <w:sz w:val="28"/>
          <w:szCs w:val="28"/>
        </w:rPr>
        <w:t>Список литературы</w:t>
      </w:r>
    </w:p>
    <w:p w:rsidR="007C57D3" w:rsidRDefault="007C57D3" w:rsidP="007C57D3">
      <w:pPr>
        <w:spacing w:before="120"/>
        <w:ind w:firstLine="567"/>
        <w:jc w:val="both"/>
      </w:pPr>
      <w:r w:rsidRPr="00FF1D8B">
        <w:t xml:space="preserve">Н. Тендитник «Очерк жизни и творчества В. Распутина». 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Б. Пайкин «Строгая литература»</w:t>
      </w:r>
    </w:p>
    <w:p w:rsidR="007C57D3" w:rsidRDefault="007C57D3" w:rsidP="007C57D3">
      <w:pPr>
        <w:spacing w:before="120"/>
        <w:ind w:firstLine="567"/>
        <w:jc w:val="both"/>
      </w:pPr>
      <w:r w:rsidRPr="00FF1D8B">
        <w:t>Н. Машовец «Общность цели»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7D3"/>
    <w:rsid w:val="004A25AF"/>
    <w:rsid w:val="006A3A00"/>
    <w:rsid w:val="006D6531"/>
    <w:rsid w:val="007C57D3"/>
    <w:rsid w:val="007D2097"/>
    <w:rsid w:val="009370B9"/>
    <w:rsid w:val="00DA21E0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C10503-5474-4020-BCB0-D4857329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D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57D3"/>
    <w:rPr>
      <w:color w:val="0000FF"/>
      <w:u w:val="single"/>
    </w:rPr>
  </w:style>
  <w:style w:type="character" w:styleId="a4">
    <w:name w:val="Strong"/>
    <w:basedOn w:val="a0"/>
    <w:uiPriority w:val="99"/>
    <w:qFormat/>
    <w:rsid w:val="007C5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13732</Words>
  <Characters>7828</Characters>
  <Application>Microsoft Office Word</Application>
  <DocSecurity>0</DocSecurity>
  <Lines>65</Lines>
  <Paragraphs>43</Paragraphs>
  <ScaleCrop>false</ScaleCrop>
  <Company>Home</Company>
  <LinksUpToDate>false</LinksUpToDate>
  <CharactersWithSpaces>21517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Валентин Распутин </dc:title>
  <dc:subject/>
  <dc:creator>User</dc:creator>
  <cp:keywords/>
  <dc:description/>
  <cp:lastModifiedBy>admin</cp:lastModifiedBy>
  <cp:revision>2</cp:revision>
  <dcterms:created xsi:type="dcterms:W3CDTF">2014-01-25T16:23:00Z</dcterms:created>
  <dcterms:modified xsi:type="dcterms:W3CDTF">2014-01-25T16:23:00Z</dcterms:modified>
</cp:coreProperties>
</file>