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D2" w:rsidRPr="00FE454C" w:rsidRDefault="00D257D2">
      <w:pPr>
        <w:suppressAutoHyphens/>
        <w:autoSpaceDE w:val="0"/>
        <w:autoSpaceDN w:val="0"/>
        <w:adjustRightInd w:val="0"/>
        <w:spacing w:after="2886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 xml:space="preserve">Пермский Государственный Университет </w:t>
      </w:r>
    </w:p>
    <w:p w:rsidR="00D257D2" w:rsidRPr="00FE454C" w:rsidRDefault="00D257D2">
      <w:pPr>
        <w:suppressAutoHyphens/>
        <w:autoSpaceDE w:val="0"/>
        <w:autoSpaceDN w:val="0"/>
        <w:adjustRightInd w:val="0"/>
        <w:ind w:left="2200"/>
        <w:rPr>
          <w:sz w:val="28"/>
          <w:szCs w:val="28"/>
        </w:rPr>
      </w:pPr>
      <w:r w:rsidRPr="00FE454C">
        <w:rPr>
          <w:sz w:val="28"/>
          <w:szCs w:val="28"/>
        </w:rPr>
        <w:t>КОНТРОЛЬНАЯ РАБОТА ПО КУРСУ</w:t>
      </w:r>
    </w:p>
    <w:p w:rsidR="00D257D2" w:rsidRPr="00FE454C" w:rsidRDefault="00D257D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МАКРОЭКОНОМИЧЕСКОЕ РЕГУЛИРОВАНИЕ</w:t>
      </w:r>
    </w:p>
    <w:p w:rsidR="00D257D2" w:rsidRPr="00FE454C" w:rsidRDefault="00D257D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ТЕМА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220"/>
        <w:ind w:left="1980"/>
        <w:rPr>
          <w:sz w:val="28"/>
          <w:szCs w:val="28"/>
        </w:rPr>
      </w:pPr>
      <w:r w:rsidRPr="00FE454C">
        <w:rPr>
          <w:sz w:val="28"/>
          <w:szCs w:val="28"/>
        </w:rPr>
        <w:t xml:space="preserve">"ВАЛЮТНАЯ ПОЛИТИКА ГОСУДАРСТВА" </w:t>
      </w:r>
    </w:p>
    <w:p w:rsidR="00D257D2" w:rsidRPr="00FE454C" w:rsidRDefault="00D257D2">
      <w:pPr>
        <w:tabs>
          <w:tab w:val="left" w:pos="5580"/>
        </w:tabs>
        <w:suppressAutoHyphens/>
        <w:autoSpaceDE w:val="0"/>
        <w:autoSpaceDN w:val="0"/>
        <w:adjustRightInd w:val="0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Сдала</w:t>
      </w:r>
      <w:r w:rsidRPr="00FE454C">
        <w:rPr>
          <w:sz w:val="28"/>
          <w:szCs w:val="28"/>
        </w:rPr>
        <w:tab/>
        <w:t>студентка 3</w:t>
      </w:r>
      <w:r w:rsidRPr="00FE454C">
        <w:rPr>
          <w:sz w:val="28"/>
          <w:szCs w:val="28"/>
          <w:vertAlign w:val="superscript"/>
        </w:rPr>
        <w:t>-его</w:t>
      </w:r>
      <w:r w:rsidRPr="00FE454C">
        <w:rPr>
          <w:sz w:val="28"/>
          <w:szCs w:val="28"/>
        </w:rPr>
        <w:t xml:space="preserve"> курса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22"/>
        <w:ind w:left="5830" w:hanging="1100"/>
        <w:rPr>
          <w:sz w:val="28"/>
          <w:szCs w:val="28"/>
        </w:rPr>
      </w:pPr>
      <w:r w:rsidRPr="00FE454C">
        <w:rPr>
          <w:sz w:val="28"/>
          <w:szCs w:val="28"/>
        </w:rPr>
        <w:t>экон.фак-та,з/о, гр. БУ-1 Громыхалова Л.В.</w:t>
      </w:r>
    </w:p>
    <w:p w:rsidR="00D257D2" w:rsidRPr="00FE454C" w:rsidRDefault="00D257D2">
      <w:pPr>
        <w:tabs>
          <w:tab w:val="left" w:pos="6780"/>
        </w:tabs>
        <w:suppressAutoHyphens/>
        <w:autoSpaceDE w:val="0"/>
        <w:autoSpaceDN w:val="0"/>
        <w:adjustRightInd w:val="0"/>
        <w:spacing w:before="222" w:after="1110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Проверил</w:t>
      </w:r>
      <w:r w:rsidRPr="00FE454C">
        <w:rPr>
          <w:sz w:val="28"/>
          <w:szCs w:val="28"/>
        </w:rPr>
        <w:tab/>
        <w:t xml:space="preserve">Горшков А.П.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666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 xml:space="preserve">Пермь,1997 </w:t>
      </w:r>
    </w:p>
    <w:p w:rsidR="00D257D2" w:rsidRPr="00FE454C" w:rsidRDefault="00FE454C">
      <w:pPr>
        <w:suppressAutoHyphens/>
        <w:autoSpaceDE w:val="0"/>
        <w:autoSpaceDN w:val="0"/>
        <w:adjustRightInd w:val="0"/>
        <w:spacing w:after="222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br w:type="page"/>
      </w:r>
      <w:r w:rsidR="00D257D2" w:rsidRPr="00FE454C">
        <w:rPr>
          <w:sz w:val="28"/>
          <w:szCs w:val="28"/>
        </w:rPr>
        <w:t>СОДЕРЖАНИЕ</w:t>
      </w:r>
    </w:p>
    <w:p w:rsidR="00D257D2" w:rsidRPr="00FE454C" w:rsidRDefault="00D257D2">
      <w:pPr>
        <w:tabs>
          <w:tab w:val="left" w:pos="7860"/>
        </w:tabs>
        <w:suppressAutoHyphens/>
        <w:autoSpaceDE w:val="0"/>
        <w:autoSpaceDN w:val="0"/>
        <w:adjustRightInd w:val="0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ВВЕДЕНИЕ</w:t>
      </w:r>
      <w:r w:rsidRPr="00FE454C">
        <w:rPr>
          <w:sz w:val="28"/>
          <w:szCs w:val="28"/>
        </w:rPr>
        <w:tab/>
        <w:t>3</w:t>
      </w:r>
    </w:p>
    <w:p w:rsidR="00D257D2" w:rsidRPr="00FE454C" w:rsidRDefault="00D257D2">
      <w:pPr>
        <w:tabs>
          <w:tab w:val="left" w:pos="7860"/>
        </w:tabs>
        <w:suppressAutoHyphens/>
        <w:autoSpaceDE w:val="0"/>
        <w:autoSpaceDN w:val="0"/>
        <w:adjustRightInd w:val="0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ПРОБЛЕМЫ ВАЛЮТНОГО РЕГУЛИРОВАНИЯ</w:t>
      </w:r>
      <w:r w:rsidRPr="00FE454C">
        <w:rPr>
          <w:sz w:val="28"/>
          <w:szCs w:val="28"/>
        </w:rPr>
        <w:tab/>
        <w:t>4</w:t>
      </w:r>
    </w:p>
    <w:p w:rsidR="00D257D2" w:rsidRPr="00FE454C" w:rsidRDefault="00D257D2">
      <w:pPr>
        <w:tabs>
          <w:tab w:val="left" w:pos="7840"/>
        </w:tabs>
        <w:suppressAutoHyphens/>
        <w:autoSpaceDE w:val="0"/>
        <w:autoSpaceDN w:val="0"/>
        <w:adjustRightInd w:val="0"/>
        <w:ind w:left="880"/>
        <w:rPr>
          <w:sz w:val="28"/>
          <w:szCs w:val="28"/>
        </w:rPr>
      </w:pPr>
      <w:r w:rsidRPr="00FE454C">
        <w:rPr>
          <w:sz w:val="28"/>
          <w:szCs w:val="28"/>
        </w:rPr>
        <w:t>ПОЛИТИКА ГОСУДАРСТВЕННЫХ ОРГАНОВ НА ВАЛЮТНОМ РЫНКЕ</w:t>
      </w:r>
      <w:r w:rsidRPr="00FE454C">
        <w:rPr>
          <w:sz w:val="28"/>
          <w:szCs w:val="28"/>
        </w:rPr>
        <w:tab/>
        <w:t>4</w:t>
      </w:r>
    </w:p>
    <w:p w:rsidR="00D257D2" w:rsidRPr="00FE454C" w:rsidRDefault="00D257D2">
      <w:pPr>
        <w:tabs>
          <w:tab w:val="left" w:pos="8290"/>
        </w:tabs>
        <w:suppressAutoHyphens/>
        <w:autoSpaceDE w:val="0"/>
        <w:autoSpaceDN w:val="0"/>
        <w:adjustRightInd w:val="0"/>
        <w:ind w:left="880"/>
        <w:rPr>
          <w:sz w:val="28"/>
          <w:szCs w:val="28"/>
        </w:rPr>
      </w:pPr>
      <w:r w:rsidRPr="00FE454C">
        <w:rPr>
          <w:sz w:val="28"/>
          <w:szCs w:val="28"/>
        </w:rPr>
        <w:t>СИСТЕМЫ ВАЛЮТНОГО  РЕГУЛИРОВАНИЯ В МИРОВОЙ ПРАКТИКЕ</w:t>
      </w:r>
      <w:r w:rsidRPr="00FE454C">
        <w:rPr>
          <w:sz w:val="28"/>
          <w:szCs w:val="28"/>
        </w:rPr>
        <w:tab/>
        <w:t>11</w:t>
      </w:r>
    </w:p>
    <w:p w:rsidR="00D257D2" w:rsidRPr="00FE454C" w:rsidRDefault="00D257D2">
      <w:pPr>
        <w:tabs>
          <w:tab w:val="left" w:pos="7720"/>
        </w:tabs>
        <w:suppressAutoHyphens/>
        <w:autoSpaceDE w:val="0"/>
        <w:autoSpaceDN w:val="0"/>
        <w:adjustRightInd w:val="0"/>
        <w:ind w:left="880"/>
        <w:rPr>
          <w:sz w:val="28"/>
          <w:szCs w:val="28"/>
        </w:rPr>
      </w:pPr>
      <w:r w:rsidRPr="00FE454C">
        <w:rPr>
          <w:sz w:val="28"/>
          <w:szCs w:val="28"/>
        </w:rPr>
        <w:t>РЕГУЛИРОВАНИЕ ВАЛЮТНОГО РЫНКА В РОССИИ</w:t>
      </w:r>
      <w:r w:rsidRPr="00FE454C">
        <w:rPr>
          <w:sz w:val="28"/>
          <w:szCs w:val="28"/>
        </w:rPr>
        <w:tab/>
        <w:t>13</w:t>
      </w:r>
    </w:p>
    <w:p w:rsidR="00D257D2" w:rsidRPr="00FE454C" w:rsidRDefault="00D257D2">
      <w:pPr>
        <w:tabs>
          <w:tab w:val="left" w:pos="7740"/>
        </w:tabs>
        <w:suppressAutoHyphens/>
        <w:autoSpaceDE w:val="0"/>
        <w:autoSpaceDN w:val="0"/>
        <w:adjustRightInd w:val="0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ЗАКЛЮЧЕНИЕ</w:t>
      </w:r>
      <w:r w:rsidRPr="00FE454C">
        <w:rPr>
          <w:sz w:val="28"/>
          <w:szCs w:val="28"/>
        </w:rPr>
        <w:tab/>
        <w:t>18</w:t>
      </w:r>
    </w:p>
    <w:p w:rsidR="00D257D2" w:rsidRPr="00FE454C" w:rsidRDefault="00D257D2">
      <w:pPr>
        <w:tabs>
          <w:tab w:val="left" w:pos="7740"/>
        </w:tabs>
        <w:suppressAutoHyphens/>
        <w:autoSpaceDE w:val="0"/>
        <w:autoSpaceDN w:val="0"/>
        <w:adjustRightInd w:val="0"/>
        <w:spacing w:after="6438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СПИСОК ИСПОЛЬЗУЕМОЙ ЛИТЕРАТУРЫ</w:t>
      </w:r>
      <w:r w:rsidRPr="00FE454C">
        <w:rPr>
          <w:sz w:val="28"/>
          <w:szCs w:val="28"/>
        </w:rPr>
        <w:tab/>
        <w:t xml:space="preserve">19 </w:t>
      </w:r>
    </w:p>
    <w:p w:rsidR="00D257D2" w:rsidRPr="00FE454C" w:rsidRDefault="00FE454C">
      <w:pPr>
        <w:suppressAutoHyphens/>
        <w:autoSpaceDE w:val="0"/>
        <w:autoSpaceDN w:val="0"/>
        <w:adjustRightInd w:val="0"/>
        <w:spacing w:after="22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57D2" w:rsidRPr="00FE454C">
        <w:rPr>
          <w:sz w:val="28"/>
          <w:szCs w:val="28"/>
        </w:rPr>
        <w:t>ВВЕДЕНИЕ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Валютный рынок всегда находится на перекрестке противоречивых интересов и трудносовместимых целей различных участников экономичес</w:t>
      </w:r>
      <w:r w:rsidRPr="00FE454C">
        <w:rPr>
          <w:sz w:val="28"/>
          <w:szCs w:val="28"/>
        </w:rPr>
        <w:softHyphen/>
        <w:t>кой деятельности: государственных органов, экспортеров, импортеров, банков, иностранных инвесторов, населения и т.д. Поэтому несложно обратить внимание на то, что политика ЦБ РФ постоянно критикуется с позиции то одних, то других экономических интересов.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О недостаточной эффективности и неупорядочености мер государс</w:t>
      </w:r>
      <w:r w:rsidRPr="00FE454C">
        <w:rPr>
          <w:sz w:val="28"/>
          <w:szCs w:val="28"/>
        </w:rPr>
        <w:softHyphen/>
        <w:t>твенных органов по управлению валютно-финансовыми отношениями свиде</w:t>
      </w:r>
      <w:r w:rsidRPr="00FE454C">
        <w:rPr>
          <w:sz w:val="28"/>
          <w:szCs w:val="28"/>
        </w:rPr>
        <w:softHyphen/>
        <w:t>тельствует целый ряд негативных процессов. Валютный рынок находится в нестабильном положении, хотя бы потому, что не вышел из фазы фор</w:t>
      </w:r>
      <w:r w:rsidRPr="00FE454C">
        <w:rPr>
          <w:sz w:val="28"/>
          <w:szCs w:val="28"/>
        </w:rPr>
        <w:softHyphen/>
        <w:t>мирования, в условиях экономики, носящей переходный характер и нахо</w:t>
      </w:r>
      <w:r w:rsidRPr="00FE454C">
        <w:rPr>
          <w:sz w:val="28"/>
          <w:szCs w:val="28"/>
        </w:rPr>
        <w:softHyphen/>
        <w:t>дящейся в состоянии глубокого кризиса. В такой ситуации любые су</w:t>
      </w:r>
      <w:r w:rsidRPr="00FE454C">
        <w:rPr>
          <w:sz w:val="28"/>
          <w:szCs w:val="28"/>
        </w:rPr>
        <w:softHyphen/>
        <w:t>щественные события, воплощающие заметные экономические и политичес</w:t>
      </w:r>
      <w:r w:rsidRPr="00FE454C">
        <w:rPr>
          <w:sz w:val="28"/>
          <w:szCs w:val="28"/>
        </w:rPr>
        <w:softHyphen/>
        <w:t>кие изменения ("черный вторник" 11 октября 1994г. и др.), автомати</w:t>
      </w:r>
      <w:r w:rsidRPr="00FE454C">
        <w:rPr>
          <w:sz w:val="28"/>
          <w:szCs w:val="28"/>
        </w:rPr>
        <w:softHyphen/>
        <w:t>чески приводят к дестабилизации и обесценению российского рубля. Не</w:t>
      </w:r>
      <w:r w:rsidRPr="00FE454C">
        <w:rPr>
          <w:sz w:val="28"/>
          <w:szCs w:val="28"/>
        </w:rPr>
        <w:softHyphen/>
        <w:t>гативную роль сыграли также скандалы с акциями АО "МММ", "Русский Дом Селенга", "Хопер-Инвест" и другими дутыми компаниями. Неустойчи</w:t>
      </w:r>
      <w:r w:rsidRPr="00FE454C">
        <w:rPr>
          <w:sz w:val="28"/>
          <w:szCs w:val="28"/>
        </w:rPr>
        <w:softHyphen/>
        <w:t>вы многие российские коммерческие банки. Более 800 из них (36% от общего их количества) закончили 1995г. с убытками, составившими 5.7 трлн.руб. В целом к началу 1996г. в России уже разорилось 313 ком</w:t>
      </w:r>
      <w:r w:rsidRPr="00FE454C">
        <w:rPr>
          <w:sz w:val="28"/>
          <w:szCs w:val="28"/>
        </w:rPr>
        <w:softHyphen/>
        <w:t>мерческих банков.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Вследствие данных обстоятельств население страны не питает до</w:t>
      </w:r>
      <w:r w:rsidRPr="00FE454C">
        <w:rPr>
          <w:sz w:val="28"/>
          <w:szCs w:val="28"/>
        </w:rPr>
        <w:softHyphen/>
        <w:t>верия к финансовому рынку. Из-за общей криминализации экономики, не</w:t>
      </w:r>
      <w:r w:rsidRPr="00FE454C">
        <w:rPr>
          <w:sz w:val="28"/>
          <w:szCs w:val="28"/>
        </w:rPr>
        <w:softHyphen/>
        <w:t>совершенства законов о рынке ценных бумах и других негативных явле</w:t>
      </w:r>
      <w:r w:rsidRPr="00FE454C">
        <w:rPr>
          <w:sz w:val="28"/>
          <w:szCs w:val="28"/>
        </w:rPr>
        <w:softHyphen/>
        <w:t>ниях россияне не следуют принципам рыночной экономики, и не вклады</w:t>
      </w:r>
      <w:r w:rsidRPr="00FE454C">
        <w:rPr>
          <w:sz w:val="28"/>
          <w:szCs w:val="28"/>
        </w:rPr>
        <w:softHyphen/>
        <w:t>вают свои сбережения в акции, облигации и другие источники устойчи</w:t>
      </w:r>
      <w:r w:rsidRPr="00FE454C">
        <w:rPr>
          <w:sz w:val="28"/>
          <w:szCs w:val="28"/>
        </w:rPr>
        <w:softHyphen/>
        <w:t>вого дохода, т.е. не стремятся к рублевым формам сбережений, пос</w:t>
      </w:r>
      <w:r w:rsidRPr="00FE454C">
        <w:rPr>
          <w:sz w:val="28"/>
          <w:szCs w:val="28"/>
        </w:rPr>
        <w:softHyphen/>
        <w:t>кольку не верят в свою национальную валюту, предпочитая ей, в основ</w:t>
      </w:r>
      <w:r w:rsidRPr="00FE454C">
        <w:rPr>
          <w:sz w:val="28"/>
          <w:szCs w:val="28"/>
        </w:rPr>
        <w:softHyphen/>
        <w:t>ном, доллары США.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Но одним указанием на плохое состояние дел в национальном хо</w:t>
      </w:r>
      <w:r w:rsidRPr="00FE454C">
        <w:rPr>
          <w:sz w:val="28"/>
          <w:szCs w:val="28"/>
        </w:rPr>
        <w:softHyphen/>
        <w:t>зяйстве не исчерпываются причины трудностей валютного регулирования в России.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666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 xml:space="preserve">Управление движением средств на валютном рынке требует анализа многих аспектов экономической деятельности.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ОБЩАЯ ЧАСТЬ:  ПРОБЛЕМЫ ВАЛЮТНОГО РЕГУЛИРОВАНИЯ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22"/>
        <w:ind w:right="88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ПОЛИТИКА ГОСУДАРСТВЕННЫХ ОРГАНОВ НА ВАЛЮТНОМ РЫНКЕ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Традиционными ориентирами действий государственных органов по управлению валютным рынком выступают: уровень и динамика курса наци</w:t>
      </w:r>
      <w:r w:rsidRPr="00FE454C">
        <w:rPr>
          <w:sz w:val="28"/>
          <w:szCs w:val="28"/>
        </w:rPr>
        <w:softHyphen/>
        <w:t>ональной денежной единицы; структура и сальдо внешнеторгового балан</w:t>
      </w:r>
      <w:r w:rsidRPr="00FE454C">
        <w:rPr>
          <w:sz w:val="28"/>
          <w:szCs w:val="28"/>
        </w:rPr>
        <w:softHyphen/>
        <w:t>са; состояние основных сегментов финансового рынка, прежде всего движение капиталов; борьба с отмыванием денег, неуплатой налогов и т.д. Но каждый из вышеупомянутых ориентиров, как правило, не исполь</w:t>
      </w:r>
      <w:r w:rsidRPr="00FE454C">
        <w:rPr>
          <w:sz w:val="28"/>
          <w:szCs w:val="28"/>
        </w:rPr>
        <w:softHyphen/>
        <w:t>зуется как самоцель.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Обменный курс валюты является тем ключевым фактором, который связывает экономику страны с остальным миром. Различают два вида об</w:t>
      </w:r>
      <w:r w:rsidRPr="00FE454C">
        <w:rPr>
          <w:sz w:val="28"/>
          <w:szCs w:val="28"/>
        </w:rPr>
        <w:softHyphen/>
        <w:t>менных курсов: номинальный и реальный. Номинальный обменный курс - это относительная цена валют двух стран. Реальный - относительная цена товаров, произведенных в двух странах. Предположим, что амери</w:t>
      </w:r>
      <w:r w:rsidRPr="00FE454C">
        <w:rPr>
          <w:sz w:val="28"/>
          <w:szCs w:val="28"/>
        </w:rPr>
        <w:softHyphen/>
        <w:t>канская машина стоит 2000 долларов, а анологичная российская - 13 млн.рублей. Чтобы сравнить эти цены их нужно выразить в одной валю</w:t>
      </w:r>
      <w:r w:rsidRPr="00FE454C">
        <w:rPr>
          <w:sz w:val="28"/>
          <w:szCs w:val="28"/>
        </w:rPr>
        <w:softHyphen/>
        <w:t>те. При обменном курсе 5800 руб./долл. получается, что американская машина стоит 11.6 млн.рублей. Это значит - цена российской машины равна 1.12 цены американской. Пример показывает, что реальный обмен</w:t>
      </w:r>
      <w:r w:rsidRPr="00FE454C">
        <w:rPr>
          <w:sz w:val="28"/>
          <w:szCs w:val="28"/>
        </w:rPr>
        <w:softHyphen/>
        <w:t>ный курс зависит от номинального курса и цен товаров национальных валют.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В практике используемых странами рыночной экономики систем ва</w:t>
      </w:r>
      <w:r w:rsidRPr="00FE454C">
        <w:rPr>
          <w:sz w:val="28"/>
          <w:szCs w:val="28"/>
        </w:rPr>
        <w:softHyphen/>
        <w:t>лютного регулирования можно найти самые разнообразные сочетания раз</w:t>
      </w:r>
      <w:r w:rsidRPr="00FE454C">
        <w:rPr>
          <w:sz w:val="28"/>
          <w:szCs w:val="28"/>
        </w:rPr>
        <w:softHyphen/>
        <w:t>личных инструментов и целей воздействия на рынок.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Схемы действий государственных органов находятся в диапазоне между двумя крайними режимами: система фиксированных валютного кур</w:t>
      </w:r>
      <w:r w:rsidRPr="00FE454C">
        <w:rPr>
          <w:sz w:val="28"/>
          <w:szCs w:val="28"/>
        </w:rPr>
        <w:softHyphen/>
        <w:t>сов и режим свободного флоатинга.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Режим фиксированных валютных курсов. Основная идея такого ре</w:t>
      </w:r>
      <w:r w:rsidRPr="00FE454C">
        <w:rPr>
          <w:sz w:val="28"/>
          <w:szCs w:val="28"/>
        </w:rPr>
        <w:softHyphen/>
        <w:t>гулирования заключается в проведении политики курсообразования , не допускающей отклонение от заранее выбранных приоритетов, которая обеспечивается ограничениями по операциям физических и юридических лиц, т.е. государство жестко фиксирует обменные курсы валют. В дан</w:t>
      </w:r>
      <w:r w:rsidRPr="00FE454C">
        <w:rPr>
          <w:sz w:val="28"/>
          <w:szCs w:val="28"/>
        </w:rPr>
        <w:softHyphen/>
        <w:t>ном случае Центральный банк должен располагать адекватными резервами иностранной валюты - для смягчения колебаний на валютном рынке.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Режим свободного флоатинга. Здесь государство может полностью оставаться вне пределов валютного рынка, полагается на эффективность рыночных механизмов перераспределения финансовых ресурсов, снимая прямые ограничения. Центральные банки управляют в основном конъюк</w:t>
      </w:r>
      <w:r w:rsidRPr="00FE454C">
        <w:rPr>
          <w:sz w:val="28"/>
          <w:szCs w:val="28"/>
        </w:rPr>
        <w:softHyphen/>
        <w:t>турными колебаниями спроса и предложения, полагая, что свобода ры</w:t>
      </w:r>
      <w:r w:rsidRPr="00FE454C">
        <w:rPr>
          <w:sz w:val="28"/>
          <w:szCs w:val="28"/>
        </w:rPr>
        <w:softHyphen/>
        <w:t>ночных отношений выводит курс на оптимальный уровень.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left="660" w:right="88"/>
        <w:rPr>
          <w:sz w:val="28"/>
          <w:szCs w:val="28"/>
        </w:rPr>
      </w:pPr>
      <w:r w:rsidRPr="00FE454C">
        <w:rPr>
          <w:sz w:val="28"/>
          <w:szCs w:val="28"/>
        </w:rPr>
        <w:t>Свободный флоатинг.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Рассмотрим валютный рынок в условиях свободного флоатинга, когда реальный обменный курс равен 1, т.к. спрос и предложение регу</w:t>
      </w:r>
      <w:r w:rsidRPr="00FE454C">
        <w:rPr>
          <w:sz w:val="28"/>
          <w:szCs w:val="28"/>
        </w:rPr>
        <w:softHyphen/>
        <w:t>лируется за счет законов свободной конкуренции. Для чистоты модели предполагаем, что международного кредитования, заимствования, а так</w:t>
      </w:r>
      <w:r w:rsidRPr="00FE454C">
        <w:rPr>
          <w:sz w:val="28"/>
          <w:szCs w:val="28"/>
        </w:rPr>
        <w:softHyphen/>
        <w:t>же спекуляции не существует.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Эта предпосылка подразумевает, что иностранная валюта исполь</w:t>
      </w:r>
      <w:r w:rsidRPr="00FE454C">
        <w:rPr>
          <w:sz w:val="28"/>
          <w:szCs w:val="28"/>
        </w:rPr>
        <w:softHyphen/>
        <w:t>зуется только в сделках по экспорту или импорту товаров и услуг. Им</w:t>
      </w:r>
      <w:r w:rsidRPr="00FE454C">
        <w:rPr>
          <w:sz w:val="28"/>
          <w:szCs w:val="28"/>
        </w:rPr>
        <w:softHyphen/>
        <w:t>портеры должны получить иностранную валюту, чтобы оплатить свои сче</w:t>
      </w:r>
      <w:r w:rsidRPr="00FE454C">
        <w:rPr>
          <w:sz w:val="28"/>
          <w:szCs w:val="28"/>
        </w:rPr>
        <w:softHyphen/>
        <w:t>та за границей. Следовательно, импорт является источником спроса на иностранную валюту. Экспорт же, наоборот, представляет собой источ</w:t>
      </w:r>
      <w:r w:rsidRPr="00FE454C">
        <w:rPr>
          <w:sz w:val="28"/>
          <w:szCs w:val="28"/>
        </w:rPr>
        <w:softHyphen/>
        <w:t>ник ее предложения. На рынке предложение со стороны экспорта встре</w:t>
      </w:r>
      <w:r w:rsidRPr="00FE454C">
        <w:rPr>
          <w:sz w:val="28"/>
          <w:szCs w:val="28"/>
        </w:rPr>
        <w:softHyphen/>
        <w:t>чается со спросом со стороны импорта. Таким образом устанавливаются обменные курсы.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355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 xml:space="preserve">На рисунке 1 показан рынок иностранной валюты в состоянии равновесия.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По оси Y откладываем обменный курс, или, другими словами, руб</w:t>
      </w:r>
      <w:r w:rsidRPr="00FE454C">
        <w:rPr>
          <w:sz w:val="28"/>
          <w:szCs w:val="28"/>
        </w:rPr>
        <w:softHyphen/>
        <w:t>левую цену иностранной валюты, в данном случае американского долла</w:t>
      </w:r>
      <w:r w:rsidRPr="00FE454C">
        <w:rPr>
          <w:sz w:val="28"/>
          <w:szCs w:val="28"/>
        </w:rPr>
        <w:softHyphen/>
        <w:t>ра. Чем выше валютный курс, тем больше рублей мы должны заплатить за 1 доллар. Рост обменного курса на этом рисунке соответствует удешев</w:t>
      </w:r>
      <w:r w:rsidRPr="00FE454C">
        <w:rPr>
          <w:sz w:val="28"/>
          <w:szCs w:val="28"/>
        </w:rPr>
        <w:softHyphen/>
        <w:t>лению рубля, а движение вниз отражает удорожание рубля.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По оси X откладываем количество иностранной валюты, или, дру</w:t>
      </w:r>
      <w:r w:rsidRPr="00FE454C">
        <w:rPr>
          <w:sz w:val="28"/>
          <w:szCs w:val="28"/>
        </w:rPr>
        <w:softHyphen/>
        <w:t>гими словами, откладываем ценность доходов от экспорта и расходов на импорт.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Кривая S показывает наши поступления от экспорта, измеренные в рублях. Чем выше валютный курс, тем дешевле наш экспорт для иност</w:t>
      </w:r>
      <w:r w:rsidRPr="00FE454C">
        <w:rPr>
          <w:sz w:val="28"/>
          <w:szCs w:val="28"/>
        </w:rPr>
        <w:softHyphen/>
        <w:t>ранцев и тем выше их спрос. Наш спрос на импорт показан кривой М. Когда валютный курс падает, импорт становится для нас дешевле. Рав</w:t>
      </w:r>
      <w:r w:rsidRPr="00FE454C">
        <w:rPr>
          <w:sz w:val="28"/>
          <w:szCs w:val="28"/>
        </w:rPr>
        <w:softHyphen/>
        <w:t>новесие достигается в точке А. При любом более высоком курсе наблю</w:t>
      </w:r>
      <w:r w:rsidRPr="00FE454C">
        <w:rPr>
          <w:sz w:val="28"/>
          <w:szCs w:val="28"/>
        </w:rPr>
        <w:softHyphen/>
        <w:t>дается излишек предложения иностранной валюты, а валютный курс пада</w:t>
      </w:r>
      <w:r w:rsidRPr="00FE454C">
        <w:rPr>
          <w:sz w:val="28"/>
          <w:szCs w:val="28"/>
        </w:rPr>
        <w:softHyphen/>
        <w:t>ет. При любом более низком валютном курсе имеется излишек спроса на иностранную валюту, а валютный курс растет.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886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Предположим, что ВНП России растет, это значит, что спрос на импорт увеличивается. Тогда кривая М переместится в положение М1 (рис. 2). В этом случае при первоначальном обменном курсе величина отечественного спроса на импорт окажется в точке А1. Но доходы от экспорта все еще соответствуют точке А на кривой S. Разница между расходами на импорт и доходами от экспорта АА1 представляет собой дефицит платежного баланса, или, излишек спроса на иностранную валю</w:t>
      </w:r>
      <w:r w:rsidRPr="00FE454C">
        <w:rPr>
          <w:sz w:val="28"/>
          <w:szCs w:val="28"/>
        </w:rPr>
        <w:softHyphen/>
        <w:t xml:space="preserve">ту. Если Центральный банк не вмешивается, то валютный курс меняется так, чтобы установить равновесие платежного баланса.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Превышение расходов на импорт над доходами от экспорта подводит рублевую цену доллара к новому равновесию, которое достигается в точке А2. Возросшие расходы на импорт ведут к удешевлению рубля. Удешевление рубля в свою очередь восстанавливает платежный баланс двумя путями. Во-первых, оно снижает расходы на импорт, делая иност</w:t>
      </w:r>
      <w:r w:rsidRPr="00FE454C">
        <w:rPr>
          <w:sz w:val="28"/>
          <w:szCs w:val="28"/>
        </w:rPr>
        <w:softHyphen/>
        <w:t>ранные товары более дорогими относительно наших собственных. Во-вто</w:t>
      </w:r>
      <w:r w:rsidRPr="00FE454C">
        <w:rPr>
          <w:sz w:val="28"/>
          <w:szCs w:val="28"/>
        </w:rPr>
        <w:softHyphen/>
        <w:t>рых, оно также поднимает конкурентноспособность нашего экспорта за границей. Тем самым удешевление рубля увеличивает экспортные доходы и, следовательно, помогает финансировать возросшие расходы на им</w:t>
      </w:r>
      <w:r w:rsidRPr="00FE454C">
        <w:rPr>
          <w:sz w:val="28"/>
          <w:szCs w:val="28"/>
        </w:rPr>
        <w:softHyphen/>
        <w:t>порт.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2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Таким образом, с помощью абсолютно гибкого валютного курса платежный баланс регулируется автоматически, уравнивая спрос на иностранную валюту со стороны расходов на импорт с возросшим предло</w:t>
      </w:r>
      <w:r w:rsidRPr="00FE454C">
        <w:rPr>
          <w:sz w:val="28"/>
          <w:szCs w:val="28"/>
        </w:rPr>
        <w:softHyphen/>
        <w:t>жением иностранной валюты от экспортных доходов.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left="660" w:right="88"/>
        <w:rPr>
          <w:sz w:val="28"/>
          <w:szCs w:val="28"/>
        </w:rPr>
      </w:pPr>
      <w:r w:rsidRPr="00FE454C">
        <w:rPr>
          <w:sz w:val="28"/>
          <w:szCs w:val="28"/>
        </w:rPr>
        <w:t>Фиксированные валютные курсы.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Классическим примером данной системы является так называемый золотой стандарт. Вот три его основные правила: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1. Государство фиксирует цену золота, а, следовательно и стои</w:t>
      </w:r>
      <w:r w:rsidRPr="00FE454C">
        <w:rPr>
          <w:sz w:val="28"/>
          <w:szCs w:val="28"/>
        </w:rPr>
        <w:softHyphen/>
        <w:t>мость своей денежной единицы в золотом выражении.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2. Государство поддерживает конвертируемость отечественной ва</w:t>
      </w:r>
      <w:r w:rsidRPr="00FE454C">
        <w:rPr>
          <w:sz w:val="28"/>
          <w:szCs w:val="28"/>
        </w:rPr>
        <w:softHyphen/>
        <w:t>люты в золото, т.е. обязано по первому требованию покупать или про</w:t>
      </w:r>
      <w:r w:rsidRPr="00FE454C">
        <w:rPr>
          <w:sz w:val="28"/>
          <w:szCs w:val="28"/>
        </w:rPr>
        <w:softHyphen/>
        <w:t>давать отечественную валюту любому желающему.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3. Государство должно иметь запасы золота, равные по стоимости выпущенному в обращение количеству денег, т.е. должно придерживаться политики золотого обеспечения.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Например, население принимает решение купить у центрального банка золото на 100 тыс.рублей. При наличии 100%-го покрытия госу</w:t>
      </w:r>
      <w:r w:rsidRPr="00FE454C">
        <w:rPr>
          <w:sz w:val="28"/>
          <w:szCs w:val="28"/>
        </w:rPr>
        <w:softHyphen/>
        <w:t>дарство теряет 100 тыс.рублей в золоте, а также уменьшает количество банкнот на ту же сумму, поскольку в том случае, когда оно продает золото, ему платят банкнотами. Таким образом, сокращение запасов зо</w:t>
      </w:r>
      <w:r w:rsidRPr="00FE454C">
        <w:rPr>
          <w:sz w:val="28"/>
          <w:szCs w:val="28"/>
        </w:rPr>
        <w:softHyphen/>
        <w:t>лота в центральном банке ведет к сокращению выпущенной в обращение денежной массы один к одному. Этот механизм гарантирует автоматичес</w:t>
      </w:r>
      <w:r w:rsidRPr="00FE454C">
        <w:rPr>
          <w:sz w:val="28"/>
          <w:szCs w:val="28"/>
        </w:rPr>
        <w:softHyphen/>
        <w:t>кую сбалансированность платежей.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Чтобы понять как адаптируется платежный баланс в условиях зо</w:t>
      </w:r>
      <w:r w:rsidRPr="00FE454C">
        <w:rPr>
          <w:sz w:val="28"/>
          <w:szCs w:val="28"/>
        </w:rPr>
        <w:softHyphen/>
        <w:t xml:space="preserve">лотого стандарта предположим, что мир состоит из двух стран - США и 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Великобритании и хождение имеют валюты только этих стран. Пусть ва</w:t>
      </w:r>
      <w:r w:rsidRPr="00FE454C">
        <w:rPr>
          <w:sz w:val="28"/>
          <w:szCs w:val="28"/>
        </w:rPr>
        <w:softHyphen/>
        <w:t>лютный паритет будет равен 20.67 долл. за унцию золота в США и 4.25 фунта за унцию золота в Великобритании. Из этого следует, что валют</w:t>
      </w:r>
      <w:r w:rsidRPr="00FE454C">
        <w:rPr>
          <w:sz w:val="28"/>
          <w:szCs w:val="28"/>
        </w:rPr>
        <w:softHyphen/>
        <w:t>ный курс доллара к фунту равен 4.86 долл. за фунт (20.67 долл. за унцию золота / 4.25 фунта за унцию золота). Теперь представим, что в США произошло увеличение расходов на импорт.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Рост спроса на импорт сдвигает кривую М в положение М1(рис. 3). Валютный курс останавливается на уровне золотого паритета, равного</w:t>
      </w:r>
    </w:p>
    <w:p w:rsidR="00D257D2" w:rsidRPr="00FE454C" w:rsidRDefault="00D257D2">
      <w:pPr>
        <w:tabs>
          <w:tab w:val="left" w:pos="5880"/>
        </w:tabs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4.86 долл., поэтому первоначальный дефицит равен</w:t>
      </w:r>
      <w:r w:rsidRPr="00FE454C">
        <w:rPr>
          <w:sz w:val="28"/>
          <w:szCs w:val="28"/>
        </w:rPr>
        <w:tab/>
        <w:t>АА1. Дефицит сокра-</w:t>
      </w:r>
    </w:p>
    <w:p w:rsidR="00D257D2" w:rsidRPr="00FE454C" w:rsidRDefault="00D257D2">
      <w:pPr>
        <w:tabs>
          <w:tab w:val="left" w:pos="5880"/>
        </w:tabs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щает денежную массу в США,  поскольку американцы</w:t>
      </w:r>
      <w:r w:rsidRPr="00FE454C">
        <w:rPr>
          <w:sz w:val="28"/>
          <w:szCs w:val="28"/>
        </w:rPr>
        <w:tab/>
        <w:t>на свои доллары по-</w:t>
      </w:r>
    </w:p>
    <w:p w:rsidR="00D257D2" w:rsidRPr="00FE454C" w:rsidRDefault="00D257D2">
      <w:pPr>
        <w:tabs>
          <w:tab w:val="left" w:pos="5880"/>
        </w:tabs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купают золото т отправляют его в Великобританию.</w:t>
      </w:r>
      <w:r w:rsidRPr="00FE454C">
        <w:rPr>
          <w:sz w:val="28"/>
          <w:szCs w:val="28"/>
        </w:rPr>
        <w:tab/>
        <w:t>Следовательно, кри-</w:t>
      </w:r>
    </w:p>
    <w:p w:rsidR="00D257D2" w:rsidRPr="00FE454C" w:rsidRDefault="00D257D2">
      <w:pPr>
        <w:tabs>
          <w:tab w:val="left" w:pos="5880"/>
        </w:tabs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вая М начинает сдвигаться назад.  Денежная масса</w:t>
      </w:r>
      <w:r w:rsidRPr="00FE454C">
        <w:rPr>
          <w:sz w:val="28"/>
          <w:szCs w:val="28"/>
        </w:rPr>
        <w:tab/>
        <w:t>в Британии начинает</w:t>
      </w:r>
    </w:p>
    <w:p w:rsidR="00D257D2" w:rsidRPr="00FE454C" w:rsidRDefault="00D257D2">
      <w:pPr>
        <w:tabs>
          <w:tab w:val="left" w:pos="5880"/>
        </w:tabs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возрастать,  так как британские экспортеры сдают</w:t>
      </w:r>
      <w:r w:rsidRPr="00FE454C">
        <w:rPr>
          <w:sz w:val="28"/>
          <w:szCs w:val="28"/>
        </w:rPr>
        <w:tab/>
        <w:t>свое золото в обмен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4662"/>
        <w:ind w:right="88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на фунты. Масса денег в обращении растет, и кривая S начинает сдви</w:t>
      </w:r>
      <w:r w:rsidRPr="00FE454C">
        <w:rPr>
          <w:sz w:val="28"/>
          <w:szCs w:val="28"/>
        </w:rPr>
        <w:softHyphen/>
        <w:t xml:space="preserve">гаться вправо, по мере того как британцы увеличивают свои расходы на американский экспорт. Эти две кривые продолжают сдвигаться до тех пор, пока не встретятся в точке А2, и в этот момент дефицит будет устранен.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Процесс автоматического регулирования при золотом стандарте не происходит мгновенно. Требуется определенное время на то, чтобы по</w:t>
      </w:r>
      <w:r w:rsidRPr="00FE454C">
        <w:rPr>
          <w:sz w:val="28"/>
          <w:szCs w:val="28"/>
        </w:rPr>
        <w:softHyphen/>
        <w:t>тери золота и сокращение денежной массы в стране с дефицитом снизили расходы на импорт, а в стране с положительным сальдо приток золота и расширение денежной массы увеличили расходы и импорт. Этот процесс продолжается до тех пор, пока имевшийся в начале дефицит не будет ликвидирован. Процесс является автоматическим в том смысле, что простое следование трем правилам золотого стандарта в конечном свете восстанавливает платежный баланс.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Применение конкретной схемы регулирования связано с состоянием внутриэкономического развития. Основными причинами использования ре</w:t>
      </w:r>
      <w:r w:rsidRPr="00FE454C">
        <w:rPr>
          <w:sz w:val="28"/>
          <w:szCs w:val="28"/>
        </w:rPr>
        <w:softHyphen/>
        <w:t>жима фиксированного обмена является кризис экономики или отсталость национального хозяйства от мировых критериев ценообразования и ка</w:t>
      </w:r>
      <w:r w:rsidRPr="00FE454C">
        <w:rPr>
          <w:sz w:val="28"/>
          <w:szCs w:val="28"/>
        </w:rPr>
        <w:softHyphen/>
        <w:t>чества производимых товаров и услуг. Свобода рыночных сил на валют</w:t>
      </w:r>
      <w:r w:rsidRPr="00FE454C">
        <w:rPr>
          <w:sz w:val="28"/>
          <w:szCs w:val="28"/>
        </w:rPr>
        <w:softHyphen/>
        <w:t>ных рынках, связанная с использованием режима свободного флоатинга, оказывает благотворное воздействие на национальное хозяйство, как правило, на фоне сильных позиций страны на внешних рынках, выражен</w:t>
      </w:r>
      <w:r w:rsidRPr="00FE454C">
        <w:rPr>
          <w:sz w:val="28"/>
          <w:szCs w:val="28"/>
        </w:rPr>
        <w:softHyphen/>
        <w:t>ных в высокой доле в мировом экспорте.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Следует заметить, что на практике эти крайности редко встреча</w:t>
      </w:r>
      <w:r w:rsidRPr="00FE454C">
        <w:rPr>
          <w:sz w:val="28"/>
          <w:szCs w:val="28"/>
        </w:rPr>
        <w:softHyphen/>
        <w:t>ются в чистом виде. В большинстве случаев для стран с рыночной эко</w:t>
      </w:r>
      <w:r w:rsidRPr="00FE454C">
        <w:rPr>
          <w:sz w:val="28"/>
          <w:szCs w:val="28"/>
        </w:rPr>
        <w:softHyphen/>
        <w:t>номикой имеет место быть система управляемого флоатинга, т.е. гибкие курсы с частичным вмешательством государства.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условиях гибких валютных курсов как и при системе фиксиро</w:t>
      </w:r>
      <w:r w:rsidRPr="00FE454C">
        <w:rPr>
          <w:sz w:val="28"/>
          <w:szCs w:val="28"/>
        </w:rPr>
        <w:softHyphen/>
        <w:t>ванных курсов государство, в лице центрального банка, проводит ин</w:t>
      </w:r>
      <w:r w:rsidRPr="00FE454C">
        <w:rPr>
          <w:sz w:val="28"/>
          <w:szCs w:val="28"/>
        </w:rPr>
        <w:softHyphen/>
        <w:t>тервенции на валютных рынках. Центральный банк продает или покупает валюту чтобы влиять на ее курс или покрывает разницу между спросом и предложением, чтобы оставить его на прежнем уровне. Это методы пря</w:t>
      </w:r>
      <w:r w:rsidRPr="00FE454C">
        <w:rPr>
          <w:sz w:val="28"/>
          <w:szCs w:val="28"/>
        </w:rPr>
        <w:softHyphen/>
        <w:t>мого воздействия. Однако, когда отток капитала становится очень большим, валютные резервы центрального банка, в случае его стремле</w:t>
      </w:r>
      <w:r w:rsidRPr="00FE454C">
        <w:rPr>
          <w:sz w:val="28"/>
          <w:szCs w:val="28"/>
        </w:rPr>
        <w:softHyphen/>
        <w:t>ния поддержать стабильный курс национальной валюты, быстро истощают</w:t>
      </w:r>
      <w:r w:rsidRPr="00FE454C">
        <w:rPr>
          <w:sz w:val="28"/>
          <w:szCs w:val="28"/>
        </w:rPr>
        <w:softHyphen/>
        <w:t>ся. Тогда ЦБ может применить косвенные меры воздействия на валютный курс, основными из которых являются изменение резервной нормы и учетной ставки.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i/>
          <w:iCs/>
          <w:sz w:val="28"/>
          <w:szCs w:val="28"/>
        </w:rPr>
        <w:t>Резервная норма</w:t>
      </w:r>
      <w:r w:rsidRPr="00FE454C">
        <w:rPr>
          <w:sz w:val="28"/>
          <w:szCs w:val="28"/>
        </w:rPr>
        <w:t xml:space="preserve"> - часть банковских депозитов, которые коммер</w:t>
      </w:r>
      <w:r w:rsidRPr="00FE454C">
        <w:rPr>
          <w:sz w:val="28"/>
          <w:szCs w:val="28"/>
        </w:rPr>
        <w:softHyphen/>
        <w:t xml:space="preserve">ческие банки не имеют права использовать для осуществления своих операций. Регулируя ее государство увеличивает или уменьшает сово- 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купную денежную массу в стране,  что,  в свою очередь, уменьшает или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/>
        <w:rPr>
          <w:sz w:val="28"/>
          <w:szCs w:val="28"/>
        </w:rPr>
      </w:pPr>
      <w:r w:rsidRPr="00FE454C">
        <w:rPr>
          <w:sz w:val="28"/>
          <w:szCs w:val="28"/>
        </w:rPr>
        <w:t>повышает валютный курс.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Пример. Предположим, что депозиты коммерческого банка состав</w:t>
      </w:r>
      <w:r w:rsidRPr="00FE454C">
        <w:rPr>
          <w:sz w:val="28"/>
          <w:szCs w:val="28"/>
        </w:rPr>
        <w:softHyphen/>
        <w:t>ляют 500000 долларов, а центральный банк принял решение об увеличе</w:t>
      </w:r>
      <w:r w:rsidRPr="00FE454C">
        <w:rPr>
          <w:sz w:val="28"/>
          <w:szCs w:val="28"/>
        </w:rPr>
        <w:softHyphen/>
        <w:t>нии резервной нормы с 20 до 40%. Выполняя решение центробанка, ком</w:t>
      </w:r>
      <w:r w:rsidRPr="00FE454C">
        <w:rPr>
          <w:sz w:val="28"/>
          <w:szCs w:val="28"/>
        </w:rPr>
        <w:softHyphen/>
        <w:t>мерческий банк вынужден уменьшить кредитную эмиссию. Из 500000 дол</w:t>
      </w:r>
      <w:r w:rsidRPr="00FE454C">
        <w:rPr>
          <w:sz w:val="28"/>
          <w:szCs w:val="28"/>
        </w:rPr>
        <w:softHyphen/>
        <w:t>ларов, при норме 20% коммерческий банк мог выдать ссуды на сумму 2.5 млн.долларов (т.к. расчеты показывают, что при резерве 20% каждый реальный доллар превращается в 5 "кредитных"). При резерве в 40% эмиссия кредитных денег сокращается в 2 раза. Кроме этого, увеличе</w:t>
      </w:r>
      <w:r w:rsidRPr="00FE454C">
        <w:rPr>
          <w:sz w:val="28"/>
          <w:szCs w:val="28"/>
        </w:rPr>
        <w:softHyphen/>
        <w:t>ние резервной нормы заставит коммерческий банк сократить текущие счета и направить часть средств для увеличения резервов.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Это вызовет рост процентов по кредитам и, как следствие, умень</w:t>
      </w:r>
      <w:r w:rsidRPr="00FE454C">
        <w:rPr>
          <w:sz w:val="28"/>
          <w:szCs w:val="28"/>
        </w:rPr>
        <w:softHyphen/>
        <w:t>шение денежной массы в стране и увеличение курса национальной валю</w:t>
      </w:r>
      <w:r w:rsidRPr="00FE454C">
        <w:rPr>
          <w:sz w:val="28"/>
          <w:szCs w:val="28"/>
        </w:rPr>
        <w:softHyphen/>
        <w:t>ты. Соответственно, когда ЦБ снижает резервную норму - это увеличи</w:t>
      </w:r>
      <w:r w:rsidRPr="00FE454C">
        <w:rPr>
          <w:sz w:val="28"/>
          <w:szCs w:val="28"/>
        </w:rPr>
        <w:softHyphen/>
        <w:t>вает денежную массу и понижает курс национальной валюты. Аналогично действует механизм учетной ставки.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i/>
          <w:iCs/>
          <w:sz w:val="28"/>
          <w:szCs w:val="28"/>
        </w:rPr>
        <w:t>Учетная ставка</w:t>
      </w:r>
      <w:r w:rsidRPr="00FE454C">
        <w:rPr>
          <w:sz w:val="28"/>
          <w:szCs w:val="28"/>
        </w:rPr>
        <w:t xml:space="preserve"> - это процент по ссудам, который представляет центральный банк коммерческим банкам. Ее рост снижает желание ком</w:t>
      </w:r>
      <w:r w:rsidRPr="00FE454C">
        <w:rPr>
          <w:sz w:val="28"/>
          <w:szCs w:val="28"/>
        </w:rPr>
        <w:softHyphen/>
        <w:t>мерческих банков получить кредиты и тем уменьшает денежное предложе</w:t>
      </w:r>
      <w:r w:rsidRPr="00FE454C">
        <w:rPr>
          <w:sz w:val="28"/>
          <w:szCs w:val="28"/>
        </w:rPr>
        <w:softHyphen/>
        <w:t>ние в стране, а понижение - увеличивает и то, и, другое.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На показатели валютного рынка в той или иной степени оказывают влияние практически все макроэкономические параметры.  Поэтому целе</w:t>
      </w:r>
      <w:r w:rsidRPr="00FE454C">
        <w:rPr>
          <w:sz w:val="28"/>
          <w:szCs w:val="28"/>
        </w:rPr>
        <w:softHyphen/>
        <w:t>сообразно определить какие из них должны выступать в качестве целей, а какие - инструментов политики.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44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Таким образом, политика государственных органов на валютном рынке во многом обусловлена текущим состоянием экономики и перспек</w:t>
      </w:r>
      <w:r w:rsidRPr="00FE454C">
        <w:rPr>
          <w:sz w:val="28"/>
          <w:szCs w:val="28"/>
        </w:rPr>
        <w:softHyphen/>
        <w:t xml:space="preserve">тивными интересами ее развития.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СИСТЕМЫ ВАЛЮТНОГО  РЕГУЛИРОВАНИЯ В МИРОВОЙ ПРАКТИКЕ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За все время развития общества валютные системы стран с рыноч</w:t>
      </w:r>
      <w:r w:rsidRPr="00FE454C">
        <w:rPr>
          <w:sz w:val="28"/>
          <w:szCs w:val="28"/>
        </w:rPr>
        <w:softHyphen/>
        <w:t>ной экономикой испытали на себе практически все методы регулирования со стороны государства.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На протяжении большей части XIX в. и в начале XX в. действовал золотой стандарт. Действие этого стандарта приостанавливалось лишь по внешним причинам. В США, например, это был период гражданской войны, а в Великобритании - первая мировая война.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Денежная система США была связана с золотом вплоть до 1971г., хотя американские граждане потеряли право обращать доллары в золото еще в 1934г.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отличие от теории на практике данная система была конечно же не идеальна. Отклонения возникали в основном потому, что денежная масса и золотой запас не находились в пропорции один к одному, уве</w:t>
      </w:r>
      <w:r w:rsidRPr="00FE454C">
        <w:rPr>
          <w:sz w:val="28"/>
          <w:szCs w:val="28"/>
        </w:rPr>
        <w:softHyphen/>
        <w:t>личение или уменьшение запасов золота в центральных банках не соот</w:t>
      </w:r>
      <w:r w:rsidRPr="00FE454C">
        <w:rPr>
          <w:sz w:val="28"/>
          <w:szCs w:val="28"/>
        </w:rPr>
        <w:softHyphen/>
        <w:t>ветствовало в точности изменениям объема предложения денег. Но сис</w:t>
      </w:r>
      <w:r w:rsidRPr="00FE454C">
        <w:rPr>
          <w:sz w:val="28"/>
          <w:szCs w:val="28"/>
        </w:rPr>
        <w:softHyphen/>
        <w:t>тема действительно работала автоматически, что, пока поддерживалась конвертируемость, валютный курс устанавливался на уровне золотого паритета.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период золотого стандарта не было высокой инфляции, за иск</w:t>
      </w:r>
      <w:r w:rsidRPr="00FE454C">
        <w:rPr>
          <w:sz w:val="28"/>
          <w:szCs w:val="28"/>
        </w:rPr>
        <w:softHyphen/>
        <w:t>лючением периодов войн, вовремя которых действие стандарта приоста</w:t>
      </w:r>
      <w:r w:rsidRPr="00FE454C">
        <w:rPr>
          <w:sz w:val="28"/>
          <w:szCs w:val="28"/>
        </w:rPr>
        <w:softHyphen/>
        <w:t>навливалось. Но вместе с тем этот период отличался в среднем высокой безработицей, а уровень цен в большей степени был подвержен колеба</w:t>
      </w:r>
      <w:r w:rsidRPr="00FE454C">
        <w:rPr>
          <w:sz w:val="28"/>
          <w:szCs w:val="28"/>
        </w:rPr>
        <w:softHyphen/>
        <w:t>ниям, чем это было после второй мировой войны.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После второй мировой войны в сфере валютных курсов использова</w:t>
      </w:r>
      <w:r w:rsidRPr="00FE454C">
        <w:rPr>
          <w:sz w:val="28"/>
          <w:szCs w:val="28"/>
        </w:rPr>
        <w:softHyphen/>
        <w:t>лись промежуточные варианты между двумя крайними случаями: системой свободно плавающих курсов и системой строгого золотого стандарта. В этот период в мировой практике существовали две основные системы: регулируемых фиксированных курсов в 50-60-х гг. и управляемого флоа</w:t>
      </w:r>
      <w:r w:rsidRPr="00FE454C">
        <w:rPr>
          <w:sz w:val="28"/>
          <w:szCs w:val="28"/>
        </w:rPr>
        <w:softHyphen/>
        <w:t>тинга 70-80-х гг.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При системе регулируемых фиксированных курсов государства ус</w:t>
      </w:r>
      <w:r w:rsidRPr="00FE454C">
        <w:rPr>
          <w:sz w:val="28"/>
          <w:szCs w:val="28"/>
        </w:rPr>
        <w:softHyphen/>
        <w:t>танавливали валютный курс, поддерживая его постоянным в течение оп</w:t>
      </w:r>
      <w:r w:rsidRPr="00FE454C">
        <w:rPr>
          <w:sz w:val="28"/>
          <w:szCs w:val="28"/>
        </w:rPr>
        <w:softHyphen/>
        <w:t>ределенного период (месяц, год). Допуская редкие корректировки кур</w:t>
      </w:r>
      <w:r w:rsidRPr="00FE454C">
        <w:rPr>
          <w:sz w:val="28"/>
          <w:szCs w:val="28"/>
        </w:rPr>
        <w:softHyphen/>
        <w:t>са, данная система позволяла избежать предельной жесткости системы золотого стандарта в чистом виде.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50-60-е годы в промышленно развитых странах стала развивать</w:t>
      </w:r>
      <w:r w:rsidRPr="00FE454C">
        <w:rPr>
          <w:sz w:val="28"/>
          <w:szCs w:val="28"/>
        </w:rPr>
        <w:softHyphen/>
        <w:t>ся разновидность системы фиксированных валютных курсов - долларовый стандарт. При этом стандарте страны фиксировали стоимость своих ва</w:t>
      </w:r>
      <w:r w:rsidRPr="00FE454C">
        <w:rPr>
          <w:sz w:val="28"/>
          <w:szCs w:val="28"/>
        </w:rPr>
        <w:softHyphen/>
        <w:t>лют в долларах. Доллар использовали в качестве ключевой валюты, а к США относились как к стране ключевой валюты.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Переход к управляемому флоатингу в промышленно развитых стран</w:t>
      </w:r>
      <w:r w:rsidRPr="00FE454C">
        <w:rPr>
          <w:sz w:val="28"/>
          <w:szCs w:val="28"/>
        </w:rPr>
        <w:softHyphen/>
        <w:t>ах произошел после 1973г. из-за спекулятивных переливов капитала в Германию. Германия тогда постоянно имела активное сальдо платежного баланса, девальвация марки (т.е. поднятие цены иностранной валюты) была маловероятна, а значит была высока вероятность ее ревальвации, поэтому переливы капиталов в страну сталь столь огромны и неуправля</w:t>
      </w:r>
      <w:r w:rsidRPr="00FE454C">
        <w:rPr>
          <w:sz w:val="28"/>
          <w:szCs w:val="28"/>
        </w:rPr>
        <w:softHyphen/>
        <w:t>емы, что центральные банки прекратили фиксацию валютных курсов.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4884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Был осуществлен переход к управляемому флоатингу, эта система действует и сегодня. При этой системе валютный курс является плаваю</w:t>
      </w:r>
      <w:r w:rsidRPr="00FE454C">
        <w:rPr>
          <w:sz w:val="28"/>
          <w:szCs w:val="28"/>
        </w:rPr>
        <w:softHyphen/>
        <w:t>щим, но государство проводит интервенции, пытаясь компенсировать последствия переливов капита , посредством покупки и продажи иност</w:t>
      </w:r>
      <w:r w:rsidRPr="00FE454C">
        <w:rPr>
          <w:sz w:val="28"/>
          <w:szCs w:val="28"/>
        </w:rPr>
        <w:softHyphen/>
        <w:t xml:space="preserve">ранной валюты.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РЕГУЛИРОВАНИЕ ВАЛЮТНОГО РЫНКА В РОССИИ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Одним из основных показателей, отражающих свойственную пере</w:t>
      </w:r>
      <w:r w:rsidRPr="00FE454C">
        <w:rPr>
          <w:sz w:val="28"/>
          <w:szCs w:val="28"/>
        </w:rPr>
        <w:softHyphen/>
        <w:t>ходным экономикам повышенную нестабильность, является обменный курс национальной валюты. Проблема выбора такого курса особенно важна при переходе к рыночной экономике, поскольку он диктует необходимость немедленной макроэкономической стабилизации. К числу основных задач переходных экономик относится ограничение инфляционных процессов. Стабилизация цен открывает возможности предвидения средне- и долго</w:t>
      </w:r>
      <w:r w:rsidRPr="00FE454C">
        <w:rPr>
          <w:sz w:val="28"/>
          <w:szCs w:val="28"/>
        </w:rPr>
        <w:softHyphen/>
        <w:t>срочных перспектив экономического развития народного хозяйства.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Реализация стабилизационной программы означает достижение внешнего и внутреннего экономического равновесия. Роль политики об</w:t>
      </w:r>
      <w:r w:rsidRPr="00FE454C">
        <w:rPr>
          <w:sz w:val="28"/>
          <w:szCs w:val="28"/>
        </w:rPr>
        <w:softHyphen/>
        <w:t>менного курса в достижении макроэкономического равновесия особенно важна в начале переходного периода. Благодаря правильно выбранной политике обменного курса можно избежать чрезмерного предложения де</w:t>
      </w:r>
      <w:r w:rsidRPr="00FE454C">
        <w:rPr>
          <w:sz w:val="28"/>
          <w:szCs w:val="28"/>
        </w:rPr>
        <w:softHyphen/>
        <w:t>нег и предотвратить возникновение инфляционных ожиданий. Рациональ</w:t>
      </w:r>
      <w:r w:rsidRPr="00FE454C">
        <w:rPr>
          <w:sz w:val="28"/>
          <w:szCs w:val="28"/>
        </w:rPr>
        <w:softHyphen/>
        <w:t>ный выбор политики обменного курса способствует ограничению склон</w:t>
      </w:r>
      <w:r w:rsidRPr="00FE454C">
        <w:rPr>
          <w:sz w:val="28"/>
          <w:szCs w:val="28"/>
        </w:rPr>
        <w:softHyphen/>
        <w:t>ности населения к накоплению сбережений в долларах и валюте других развитых стран.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Выбор режима обменного курса в переходных экономиках опирается на ряд предпосылок.  Они формируются экономической ситуацией в соот</w:t>
      </w:r>
      <w:r w:rsidRPr="00FE454C">
        <w:rPr>
          <w:sz w:val="28"/>
          <w:szCs w:val="28"/>
        </w:rPr>
        <w:softHyphen/>
        <w:t>ветствующем государстве.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нашем государстве движение валютного курса рубля и его соот</w:t>
      </w:r>
      <w:r w:rsidRPr="00FE454C">
        <w:rPr>
          <w:sz w:val="28"/>
          <w:szCs w:val="28"/>
        </w:rPr>
        <w:softHyphen/>
        <w:t>ношение с движением внутренних цен приобрели для всех, в том числе и граждан России особое значение. Уже в период "горбачевской перест</w:t>
      </w:r>
      <w:r w:rsidRPr="00FE454C">
        <w:rPr>
          <w:sz w:val="28"/>
          <w:szCs w:val="28"/>
        </w:rPr>
        <w:softHyphen/>
        <w:t>ройки" расширение экономической самостоятельности государственных хозрасчетных предприятий и их доступа к внешнему рынку потребовало перемен в валютном режиме. В 1987-1989гг. вместо единого официально</w:t>
      </w:r>
      <w:r w:rsidRPr="00FE454C">
        <w:rPr>
          <w:sz w:val="28"/>
          <w:szCs w:val="28"/>
        </w:rPr>
        <w:softHyphen/>
        <w:t>го курса рубля, значительно завышавшего его по сравнению с реальной покупательной способностью, была введена система так называемых диф</w:t>
      </w:r>
      <w:r w:rsidRPr="00FE454C">
        <w:rPr>
          <w:sz w:val="28"/>
          <w:szCs w:val="28"/>
        </w:rPr>
        <w:softHyphen/>
        <w:t>ференцированных валютных коэффициентов; это означало множественность курсов, притом с большим разбросом их значений. Для разных товарных групп и даже для отдельных товаров действовали различные курсы в форме надбавок к официальному курсу или скидок с него. Таким путем пытались компенсировать различия между внутренней системой цен, ко</w:t>
      </w:r>
      <w:r w:rsidRPr="00FE454C">
        <w:rPr>
          <w:sz w:val="28"/>
          <w:szCs w:val="28"/>
        </w:rPr>
        <w:softHyphen/>
        <w:t>торая складывалась десятилетиями в условиях планового хозяйства, и структурой цен мирового рынка.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дальнейшем система была упрощена, дифференцированные коэффи</w:t>
      </w:r>
      <w:r w:rsidRPr="00FE454C">
        <w:rPr>
          <w:sz w:val="28"/>
          <w:szCs w:val="28"/>
        </w:rPr>
        <w:softHyphen/>
        <w:t>циенты отменены, но отмеченная множественность сохранялась вплоть до 1992г. С июля 1992г. начал действовать порядок, при котором единый рыночный курс устанавливается по итогам торгов Московской междуна</w:t>
      </w:r>
      <w:r w:rsidRPr="00FE454C">
        <w:rPr>
          <w:sz w:val="28"/>
          <w:szCs w:val="28"/>
        </w:rPr>
        <w:softHyphen/>
        <w:t>родной валютной биржи; этот курс утверждается Центральным банком России как официальный. В межбанковских операциях, в пунктах обмена наличной валюты, в магазинах и т.п. применяются курсы, которые могут отличаться от официального и от курса биржи, но на небольшие величи</w:t>
      </w:r>
      <w:r w:rsidRPr="00FE454C">
        <w:rPr>
          <w:sz w:val="28"/>
          <w:szCs w:val="28"/>
        </w:rPr>
        <w:softHyphen/>
        <w:t>ны.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Но рубль все еще остается замкнутой валютой, какой он был в СССР, в том смысле, что он практически не имеет международного хож</w:t>
      </w:r>
      <w:r w:rsidRPr="00FE454C">
        <w:rPr>
          <w:sz w:val="28"/>
          <w:szCs w:val="28"/>
        </w:rPr>
        <w:softHyphen/>
        <w:t>дения в виде перевода средств по банковским счетам с участием нере</w:t>
      </w:r>
      <w:r w:rsidRPr="00FE454C">
        <w:rPr>
          <w:sz w:val="28"/>
          <w:szCs w:val="28"/>
        </w:rPr>
        <w:softHyphen/>
        <w:t>зидентов и в виде наличных банкнот. Изменение этого положения мысли</w:t>
      </w:r>
      <w:r w:rsidRPr="00FE454C">
        <w:rPr>
          <w:sz w:val="28"/>
          <w:szCs w:val="28"/>
        </w:rPr>
        <w:softHyphen/>
        <w:t>мо лишь применительно к сравнительно отдаленному будущему как один из итогов подлинной финансовой стабилизации и укрепления экономики. Ныне речь идет совсем о другой задаче: потеснить доллар в качестве средства обращения внутри России и сделать рубль нормальной нацио</w:t>
      </w:r>
      <w:r w:rsidRPr="00FE454C">
        <w:rPr>
          <w:sz w:val="28"/>
          <w:szCs w:val="28"/>
        </w:rPr>
        <w:softHyphen/>
        <w:t>нальной валютой, пусть и не участвующей в международном обороте.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Относительная либерализация валютного рынка с внутренней кон</w:t>
      </w:r>
      <w:r w:rsidRPr="00FE454C">
        <w:rPr>
          <w:sz w:val="28"/>
          <w:szCs w:val="28"/>
        </w:rPr>
        <w:softHyphen/>
        <w:t>вертируемостью рубля соответствует общей линии на "разгосударствле</w:t>
      </w:r>
      <w:r w:rsidRPr="00FE454C">
        <w:rPr>
          <w:sz w:val="28"/>
          <w:szCs w:val="28"/>
        </w:rPr>
        <w:softHyphen/>
        <w:t>ние" экономики и внешнеэкономических связей, на интеграцию России в мировую экономику. Значительная открытость российского рынка для им</w:t>
      </w:r>
      <w:r w:rsidRPr="00FE454C">
        <w:rPr>
          <w:sz w:val="28"/>
          <w:szCs w:val="28"/>
        </w:rPr>
        <w:softHyphen/>
        <w:t>порта означает усиление иностранной конкуренции, которая может под</w:t>
      </w:r>
      <w:r w:rsidRPr="00FE454C">
        <w:rPr>
          <w:sz w:val="28"/>
          <w:szCs w:val="28"/>
        </w:rPr>
        <w:softHyphen/>
        <w:t>толкнуть внутренних производителей к большей эффективности. Немало</w:t>
      </w:r>
      <w:r w:rsidRPr="00FE454C">
        <w:rPr>
          <w:sz w:val="28"/>
          <w:szCs w:val="28"/>
        </w:rPr>
        <w:softHyphen/>
        <w:t>важно и то, что российский потребитель, традиционно жестоко ограни</w:t>
      </w:r>
      <w:r w:rsidRPr="00FE454C">
        <w:rPr>
          <w:sz w:val="28"/>
          <w:szCs w:val="28"/>
        </w:rPr>
        <w:softHyphen/>
        <w:t>ченный в доступе к зарубежным товарам и услугам теперь имеет широкую возможность выбора. Между тем такая возможность представляет важней</w:t>
      </w:r>
      <w:r w:rsidRPr="00FE454C">
        <w:rPr>
          <w:sz w:val="28"/>
          <w:szCs w:val="28"/>
        </w:rPr>
        <w:softHyphen/>
        <w:t>шее социальное преимущество рыночной экономики. В его достижении сыграл определенную роль "плавающий" курс рубля; он был фактически неизбежен в условиях инфляции последних четырех - пяти лет и законо</w:t>
      </w:r>
      <w:r w:rsidRPr="00FE454C">
        <w:rPr>
          <w:sz w:val="28"/>
          <w:szCs w:val="28"/>
        </w:rPr>
        <w:softHyphen/>
        <w:t>мерно выступил орудием сближения внутренних цен с мировыми, устране</w:t>
      </w:r>
      <w:r w:rsidRPr="00FE454C">
        <w:rPr>
          <w:sz w:val="28"/>
          <w:szCs w:val="28"/>
        </w:rPr>
        <w:softHyphen/>
        <w:t>ния имевшихся в советской экономики огромных искажений структуры цен. Это, - с одной стороны.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С другой стороны, преобразованный валютный режим и присущий ему порядок установления валютного курса, в значительной степени спо</w:t>
      </w:r>
      <w:r w:rsidRPr="00FE454C">
        <w:rPr>
          <w:sz w:val="28"/>
          <w:szCs w:val="28"/>
        </w:rPr>
        <w:softHyphen/>
        <w:t>собствовали "долларизации" российской экономики, бегству капиталов за границу, наплыву низкосортных и низкопробных импортных товаров и т.д.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Российский валютный режим, сложившийся 1991-1992гг., был в ос</w:t>
      </w:r>
      <w:r w:rsidRPr="00FE454C">
        <w:rPr>
          <w:sz w:val="28"/>
          <w:szCs w:val="28"/>
        </w:rPr>
        <w:softHyphen/>
        <w:t>новном одобрен Международным валютным фондом в качестве составляющей в экономических реформ рыночного типа. МВФ рассматривал его как этап на пути введения формальной конвертируемости рубля в рамках неинфля</w:t>
      </w:r>
      <w:r w:rsidRPr="00FE454C">
        <w:rPr>
          <w:sz w:val="28"/>
          <w:szCs w:val="28"/>
        </w:rPr>
        <w:softHyphen/>
        <w:t>ционной экономики. Что касается "плавания" рубля, то во-первых, оно вполне допускается уставом и политикой МВФ. Во-вторых, иной порядок установления курса в условиях сильнейшей инфляции был бы, с точки зрения МВФ, заведомо хуже. Понижение курса рубля способствовало под</w:t>
      </w:r>
      <w:r w:rsidRPr="00FE454C">
        <w:rPr>
          <w:sz w:val="28"/>
          <w:szCs w:val="28"/>
        </w:rPr>
        <w:softHyphen/>
        <w:t>держанию российского экспорта, что могло несколько ограничить пре</w:t>
      </w:r>
      <w:r w:rsidRPr="00FE454C">
        <w:rPr>
          <w:sz w:val="28"/>
          <w:szCs w:val="28"/>
        </w:rPr>
        <w:softHyphen/>
        <w:t>тензии России на срочную финансовую помощь от МВФ и других западных кредиторов, и это также было для них положительным элементом. Однако масштабы российской инфляции далеко превзошли все расчеты Правитель</w:t>
      </w:r>
      <w:r w:rsidRPr="00FE454C">
        <w:rPr>
          <w:sz w:val="28"/>
          <w:szCs w:val="28"/>
        </w:rPr>
        <w:softHyphen/>
        <w:t>ства РФ и МВФ. Падение рубля стало не средством обеспечения жизненно необходимого для России экспорта промышленных товаров, а способом обогащения хозяев сырьевых отраслей, особенно "нефтяных генералов", как и государственных чиновников, ведающих квотами и лицензиями на экспорт.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Что касается вопроса о валютном курсе как важнейшем элементе внешнеэкономической политики России, то на техническом уровне пере</w:t>
      </w:r>
      <w:r w:rsidRPr="00FE454C">
        <w:rPr>
          <w:sz w:val="28"/>
          <w:szCs w:val="28"/>
        </w:rPr>
        <w:softHyphen/>
        <w:t>говоры с МВФ по этому вопросу велись еще в 1994г. В 1995г. идея "по</w:t>
      </w:r>
      <w:r w:rsidRPr="00FE454C">
        <w:rPr>
          <w:sz w:val="28"/>
          <w:szCs w:val="28"/>
        </w:rPr>
        <w:softHyphen/>
        <w:t>лутвердого" курса реализовалась в виде введения валютного коридора. И цель здесь состояла в том, чтобы уменьшить до минимума инфляцион</w:t>
      </w:r>
      <w:r w:rsidRPr="00FE454C">
        <w:rPr>
          <w:sz w:val="28"/>
          <w:szCs w:val="28"/>
        </w:rPr>
        <w:softHyphen/>
        <w:t>ные ожидания и способствовать макроэкономической стабилизации - с одной стороны; с другой, - не потерять недавно достигнутого контроля над ситуацией на рынке иностранной валюты. Эта мера получила принци</w:t>
      </w:r>
      <w:r w:rsidRPr="00FE454C">
        <w:rPr>
          <w:sz w:val="28"/>
          <w:szCs w:val="28"/>
        </w:rPr>
        <w:softHyphen/>
        <w:t>пиальное одобрение МВФ, она в принципе соответствует его "идеологии" и применяемой рядом стран практике установления валютных курсов. Ры</w:t>
      </w:r>
      <w:r w:rsidRPr="00FE454C">
        <w:rPr>
          <w:sz w:val="28"/>
          <w:szCs w:val="28"/>
        </w:rPr>
        <w:softHyphen/>
        <w:t>нок являет конкретную величину курса в зависимости от спроса и пред</w:t>
      </w:r>
      <w:r w:rsidRPr="00FE454C">
        <w:rPr>
          <w:sz w:val="28"/>
          <w:szCs w:val="28"/>
        </w:rPr>
        <w:softHyphen/>
        <w:t>ложения, которые в свою очередь зависят от фундаментальных экономи</w:t>
      </w:r>
      <w:r w:rsidRPr="00FE454C">
        <w:rPr>
          <w:sz w:val="28"/>
          <w:szCs w:val="28"/>
        </w:rPr>
        <w:softHyphen/>
        <w:t>ческих факторов. Процесс установления рыночного курса находится под постоянным контролем Центрального банка России, применяющего как ад</w:t>
      </w:r>
      <w:r w:rsidRPr="00FE454C">
        <w:rPr>
          <w:sz w:val="28"/>
          <w:szCs w:val="28"/>
        </w:rPr>
        <w:softHyphen/>
        <w:t>министративные, так и рыночные рычаги. При этом ЦБ РФ гарантирует, что он путем рыночных интервенций (покупки и продажи иностранной ва</w:t>
      </w:r>
      <w:r w:rsidRPr="00FE454C">
        <w:rPr>
          <w:sz w:val="28"/>
          <w:szCs w:val="28"/>
        </w:rPr>
        <w:softHyphen/>
        <w:t>люты на ранке) не допустит выхода курса за пределы валютного коридо</w:t>
      </w:r>
      <w:r w:rsidRPr="00FE454C">
        <w:rPr>
          <w:sz w:val="28"/>
          <w:szCs w:val="28"/>
        </w:rPr>
        <w:softHyphen/>
        <w:t>ра и тем самым обеспечит удовлетворительную стабильность валютного курса.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Вот что сказано в прогаммных документах о результатах валютной политики в 1996г. и целях ее проведения в текущем 1997г.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Политика валютного курса ЦБ РФ в 1996г. осуществлялась в кон</w:t>
      </w:r>
      <w:r w:rsidRPr="00FE454C">
        <w:rPr>
          <w:sz w:val="28"/>
          <w:szCs w:val="28"/>
        </w:rPr>
        <w:softHyphen/>
        <w:t>тексте общей денежно-кредитной политики и являлась дополнительным фактором финансовой стабилизации. Основные усилия были направлены на повышение внешней и внутренней стабильности национальной валюты; обеспечение процесса "дедолларизации" российской экономики за счет содействия динамичному развитию всех секторов финансового рынка и повышения привлекательности для населения сбережений в национальной валюте.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Проводимая с июля 1995г. политика стабилизации курса рубля да</w:t>
      </w:r>
      <w:r w:rsidRPr="00FE454C">
        <w:rPr>
          <w:sz w:val="28"/>
          <w:szCs w:val="28"/>
        </w:rPr>
        <w:softHyphen/>
        <w:t>ла ощутимые результаты. Введение валютного коридора ограничило ва</w:t>
      </w:r>
      <w:r w:rsidRPr="00FE454C">
        <w:rPr>
          <w:sz w:val="28"/>
          <w:szCs w:val="28"/>
        </w:rPr>
        <w:softHyphen/>
        <w:t>лютный курс рубля снизу, создав ориентир импортерам продукции и пре</w:t>
      </w:r>
      <w:r w:rsidRPr="00FE454C">
        <w:rPr>
          <w:sz w:val="28"/>
          <w:szCs w:val="28"/>
        </w:rPr>
        <w:softHyphen/>
        <w:t>дотвратило резкое повышение курса национальной валюты, поддержав тем самым российских экспортеров. Динамика девальвации рубля в янва</w:t>
      </w:r>
      <w:r w:rsidRPr="00FE454C">
        <w:rPr>
          <w:sz w:val="28"/>
          <w:szCs w:val="28"/>
        </w:rPr>
        <w:softHyphen/>
        <w:t>ре-сентябре 1996г. характеризовалась минимальными колебаниями и ста</w:t>
      </w:r>
      <w:r w:rsidRPr="00FE454C">
        <w:rPr>
          <w:sz w:val="28"/>
          <w:szCs w:val="28"/>
        </w:rPr>
        <w:softHyphen/>
        <w:t>бильным темпом прироста курса доллара на 0.8-3.0% в месяц.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Однако в течение 1996г. со стороны коммерческих банков сохра</w:t>
      </w:r>
      <w:r w:rsidRPr="00FE454C">
        <w:rPr>
          <w:sz w:val="28"/>
          <w:szCs w:val="28"/>
        </w:rPr>
        <w:softHyphen/>
        <w:t>нялся высокий спрос на валюту. Это было обусловлено большей частью действием ряда социально-политических факторов, а также необходи</w:t>
      </w:r>
      <w:r w:rsidRPr="00FE454C">
        <w:rPr>
          <w:sz w:val="28"/>
          <w:szCs w:val="28"/>
        </w:rPr>
        <w:softHyphen/>
        <w:t>мостью периодической фиксации прибыли, получаемой от инвестиций на рынке ГКО.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С мая 1996г. официальный обменный курс рубля к иностранным ва</w:t>
      </w:r>
      <w:r w:rsidRPr="00FE454C">
        <w:rPr>
          <w:sz w:val="28"/>
          <w:szCs w:val="28"/>
        </w:rPr>
        <w:softHyphen/>
        <w:t>лютам определяется Банком России на ежедневной основе исходя из со</w:t>
      </w:r>
      <w:r w:rsidRPr="00FE454C">
        <w:rPr>
          <w:sz w:val="28"/>
          <w:szCs w:val="28"/>
        </w:rPr>
        <w:softHyphen/>
        <w:t>отношения спроса и предложения на иностранную валюту на мкжбанковс</w:t>
      </w:r>
      <w:r w:rsidRPr="00FE454C">
        <w:rPr>
          <w:sz w:val="28"/>
          <w:szCs w:val="28"/>
        </w:rPr>
        <w:softHyphen/>
        <w:t>ком и биржевом валютном рынках, динамики инфляционных показателей, положения на международных рынках иностранных валют, изменения вели</w:t>
      </w:r>
      <w:r w:rsidRPr="00FE454C">
        <w:rPr>
          <w:sz w:val="28"/>
          <w:szCs w:val="28"/>
        </w:rPr>
        <w:softHyphen/>
        <w:t>чины государственных золото-валютных резервов, динамики показателей платежного баланса страны. Кроме того, с мая 1996г. Банк России в 10 часов московского времени каждого рабочего банковского дня объявляет курсы покупки и продажи долларов США по своим операциям на межбан</w:t>
      </w:r>
      <w:r w:rsidRPr="00FE454C">
        <w:rPr>
          <w:sz w:val="28"/>
          <w:szCs w:val="28"/>
        </w:rPr>
        <w:softHyphen/>
        <w:t>ковском валютном рынке.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Положительный опыт реализации в течение последних полутора лет политически гибкого управляемого валютного курса с установлением границ его возможного изменения дало основание для продолжения этой политики в 1997г.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/>
        <w:ind w:right="88" w:firstLine="550"/>
        <w:rPr>
          <w:sz w:val="28"/>
          <w:szCs w:val="28"/>
        </w:rPr>
      </w:pPr>
      <w:r w:rsidRPr="00FE454C">
        <w:rPr>
          <w:sz w:val="28"/>
          <w:szCs w:val="28"/>
        </w:rPr>
        <w:t>Сохранение валютного коридора в течение текущего года представ</w:t>
      </w:r>
      <w:r w:rsidRPr="00FE454C">
        <w:rPr>
          <w:sz w:val="28"/>
          <w:szCs w:val="28"/>
        </w:rPr>
        <w:softHyphen/>
        <w:t>ляется оптимальным решением.  С одной стороны, это обеспечит благоп</w:t>
      </w:r>
      <w:r w:rsidRPr="00FE454C">
        <w:rPr>
          <w:sz w:val="28"/>
          <w:szCs w:val="28"/>
        </w:rPr>
        <w:softHyphen/>
        <w:t>риятные условия для сдерживания инфляционных ожиданий. С другой сто</w:t>
      </w:r>
      <w:r w:rsidRPr="00FE454C">
        <w:rPr>
          <w:sz w:val="28"/>
          <w:szCs w:val="28"/>
        </w:rPr>
        <w:softHyphen/>
        <w:t>роны, потребует значительно меньших резервов иностранной валюты, чем при строгом фиксировании обменного курса, и не создает проблем с оп</w:t>
      </w:r>
      <w:r w:rsidRPr="00FE454C">
        <w:rPr>
          <w:sz w:val="28"/>
          <w:szCs w:val="28"/>
        </w:rPr>
        <w:softHyphen/>
        <w:t>ределением уровня, на котором следует фиксировать обменный курс (на</w:t>
      </w:r>
      <w:r w:rsidRPr="00FE454C">
        <w:rPr>
          <w:sz w:val="28"/>
          <w:szCs w:val="28"/>
        </w:rPr>
        <w:softHyphen/>
        <w:t>чальный уровень уже дан, и имеющийся режим работает достаточно хоро</w:t>
      </w:r>
      <w:r w:rsidRPr="00FE454C">
        <w:rPr>
          <w:sz w:val="28"/>
          <w:szCs w:val="28"/>
        </w:rPr>
        <w:softHyphen/>
        <w:t>шо).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550"/>
        <w:rPr>
          <w:sz w:val="28"/>
          <w:szCs w:val="28"/>
        </w:rPr>
      </w:pPr>
      <w:r w:rsidRPr="00FE454C">
        <w:rPr>
          <w:sz w:val="28"/>
          <w:szCs w:val="28"/>
        </w:rPr>
        <w:t>Достигнутый в 1996г. прогресс в области финансовой стабилизации позволил  определить пределы изменения  валютного  курса  на предстоящий год в целом.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4884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С учетом незначительных отклонений от вероятного сценария эко</w:t>
      </w:r>
      <w:r w:rsidRPr="00FE454C">
        <w:rPr>
          <w:sz w:val="28"/>
          <w:szCs w:val="28"/>
        </w:rPr>
        <w:softHyphen/>
        <w:t>номического развития в 1997г. значения верхней и нижней границ до</w:t>
      </w:r>
      <w:r w:rsidRPr="00FE454C">
        <w:rPr>
          <w:sz w:val="28"/>
          <w:szCs w:val="28"/>
        </w:rPr>
        <w:softHyphen/>
        <w:t>пустимого изменения валютного курса составят на начало года 5500 и 6100 рублей за доллар США, а на конец года - соответственно 5750 и 6350 рублей за доллар США. Данным макроэкономического прогноза будет соответствовать темп прироста номинального курса доллара США относи</w:t>
      </w:r>
      <w:r w:rsidRPr="00FE454C">
        <w:rPr>
          <w:sz w:val="28"/>
          <w:szCs w:val="28"/>
        </w:rPr>
        <w:softHyphen/>
        <w:t xml:space="preserve">тельно рубля, равный 8.6% в год. При определении средней траектории валютного курса, количественных значений и степени наклона границ валютного коридора было выбрано такое соотношение между динамикой курса и ожидаемыми темпами инфляции, чтобы исключить его негативное влияние на эффективность российского экспорта. 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8"/>
          <w:szCs w:val="28"/>
        </w:rPr>
      </w:pPr>
      <w:r w:rsidRPr="00FE454C">
        <w:rPr>
          <w:sz w:val="28"/>
          <w:szCs w:val="28"/>
        </w:rPr>
        <w:t>ЗАКЛЮЧЕНИЕ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В заключение хотелось бы отметить, что сценарий предусматрива</w:t>
      </w:r>
      <w:r w:rsidRPr="00FE454C">
        <w:rPr>
          <w:sz w:val="28"/>
          <w:szCs w:val="28"/>
        </w:rPr>
        <w:softHyphen/>
        <w:t>ющий проведение денежно-валютных преобразований, когда бы краткос</w:t>
      </w:r>
      <w:r w:rsidRPr="00FE454C">
        <w:rPr>
          <w:sz w:val="28"/>
          <w:szCs w:val="28"/>
        </w:rPr>
        <w:softHyphen/>
        <w:t>рочные меры увязывались с задачами на длительную перспективу, орга</w:t>
      </w:r>
      <w:r w:rsidRPr="00FE454C">
        <w:rPr>
          <w:sz w:val="28"/>
          <w:szCs w:val="28"/>
        </w:rPr>
        <w:softHyphen/>
        <w:t>низационные мероприятия - с правовым механизмом, экономический блок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- с социальными последствиями, финансово-кредитные рычаги - с эле</w:t>
      </w:r>
      <w:r w:rsidRPr="00FE454C">
        <w:rPr>
          <w:sz w:val="28"/>
          <w:szCs w:val="28"/>
        </w:rPr>
        <w:softHyphen/>
        <w:t>ментами государственного регулирования не был в свое время тщательно подготовлен и разработан. Получилось так, что наши реформаторы вых</w:t>
      </w:r>
      <w:r w:rsidRPr="00FE454C">
        <w:rPr>
          <w:sz w:val="28"/>
          <w:szCs w:val="28"/>
        </w:rPr>
        <w:softHyphen/>
        <w:t>ватывали то здесь, то там одну из подсистем, нарушая эволюционность и цльность процесса, который хотели реализовать. Приходится конста</w:t>
      </w:r>
      <w:r w:rsidRPr="00FE454C">
        <w:rPr>
          <w:sz w:val="28"/>
          <w:szCs w:val="28"/>
        </w:rPr>
        <w:softHyphen/>
        <w:t>тировать, что российское правительство во всех его действовавших в последние годы, начиная с 1991г., составах не учитывало важнейшие реалии. Они состоят в том, что вся инфраструктура индустриального, технологического, аграрного и научно-технического потенциалов страны сформировалась в условиях комендно-административной системы и для ее адаптации требовался переходный период к новой среде минимум в семь - десять лет. И в итоге в жертву радикальным реформам приносит</w:t>
      </w:r>
      <w:r w:rsidRPr="00FE454C">
        <w:rPr>
          <w:sz w:val="28"/>
          <w:szCs w:val="28"/>
        </w:rPr>
        <w:softHyphen/>
        <w:t>ся их основополагающая цель - повышение жизненного уровня россиян.</w:t>
      </w:r>
    </w:p>
    <w:p w:rsidR="00D257D2" w:rsidRPr="00FE454C" w:rsidRDefault="00D257D2">
      <w:pPr>
        <w:suppressAutoHyphens/>
        <w:autoSpaceDE w:val="0"/>
        <w:autoSpaceDN w:val="0"/>
        <w:adjustRightInd w:val="0"/>
        <w:spacing w:after="2664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И последнее: реальной стабилизации на валютном рынке, как и во всей денежно-кредитной системе, невозможно достичь без решения клю</w:t>
      </w:r>
      <w:r w:rsidRPr="00FE454C">
        <w:rPr>
          <w:sz w:val="28"/>
          <w:szCs w:val="28"/>
        </w:rPr>
        <w:softHyphen/>
        <w:t>чевых вопросов макроэкономического развития. Поэтому регулирование валютного рынка должно осуществляться в тесной координации с Прави</w:t>
      </w:r>
      <w:r w:rsidRPr="00FE454C">
        <w:rPr>
          <w:sz w:val="28"/>
          <w:szCs w:val="28"/>
        </w:rPr>
        <w:softHyphen/>
        <w:t>тельством РФ и его программами, в первую очередь структурными и ин</w:t>
      </w:r>
      <w:r w:rsidRPr="00FE454C">
        <w:rPr>
          <w:sz w:val="28"/>
          <w:szCs w:val="28"/>
        </w:rPr>
        <w:softHyphen/>
        <w:t xml:space="preserve">вестиционными. </w:t>
      </w:r>
    </w:p>
    <w:p w:rsidR="00D257D2" w:rsidRPr="00FE454C" w:rsidRDefault="00FE454C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57D2" w:rsidRPr="00FE454C">
        <w:rPr>
          <w:sz w:val="28"/>
          <w:szCs w:val="28"/>
        </w:rPr>
        <w:t>СПИСОК ИСПОЛЬЗУЕМОЙ ЛИТЕРАТУРЫ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rPr>
          <w:sz w:val="28"/>
          <w:szCs w:val="28"/>
        </w:rPr>
      </w:pPr>
      <w:r w:rsidRPr="00FE454C">
        <w:rPr>
          <w:sz w:val="28"/>
          <w:szCs w:val="28"/>
        </w:rPr>
        <w:t>1. "Деньги и кредит", М.И.Сухов "Государственное регулирование валютного рынка России: актуальные проблемы", N12, 1995</w:t>
      </w:r>
    </w:p>
    <w:p w:rsidR="00D257D2" w:rsidRPr="00FE454C" w:rsidRDefault="00D257D2">
      <w:pPr>
        <w:suppressAutoHyphens/>
        <w:autoSpaceDE w:val="0"/>
        <w:autoSpaceDN w:val="0"/>
        <w:adjustRightInd w:val="0"/>
        <w:ind w:right="88" w:firstLine="660"/>
        <w:jc w:val="both"/>
        <w:rPr>
          <w:sz w:val="28"/>
          <w:szCs w:val="28"/>
        </w:rPr>
      </w:pPr>
      <w:r w:rsidRPr="00FE454C">
        <w:rPr>
          <w:sz w:val="28"/>
          <w:szCs w:val="28"/>
        </w:rPr>
        <w:t>2. "Деньги и кредит", "Основные направления единой государс</w:t>
      </w:r>
      <w:r w:rsidRPr="00FE454C">
        <w:rPr>
          <w:sz w:val="28"/>
          <w:szCs w:val="28"/>
        </w:rPr>
        <w:softHyphen/>
        <w:t>твенной денежно-кредитной политики на 1997 год", N12, 1996</w:t>
      </w:r>
    </w:p>
    <w:p w:rsidR="00D257D2" w:rsidRPr="00FE454C" w:rsidRDefault="00D257D2">
      <w:pPr>
        <w:suppressAutoHyphens/>
        <w:autoSpaceDE w:val="0"/>
        <w:autoSpaceDN w:val="0"/>
        <w:adjustRightInd w:val="0"/>
        <w:ind w:left="660"/>
        <w:rPr>
          <w:sz w:val="28"/>
          <w:szCs w:val="28"/>
        </w:rPr>
      </w:pPr>
      <w:r w:rsidRPr="00FE454C">
        <w:rPr>
          <w:sz w:val="28"/>
          <w:szCs w:val="28"/>
        </w:rPr>
        <w:t>3. "Российский экономический  журнал", N9, 1996 стр 36-48,56-59</w:t>
      </w:r>
    </w:p>
    <w:p w:rsidR="00D257D2" w:rsidRPr="00FE454C" w:rsidRDefault="00D257D2">
      <w:pPr>
        <w:suppressAutoHyphens/>
        <w:autoSpaceDE w:val="0"/>
        <w:autoSpaceDN w:val="0"/>
        <w:adjustRightInd w:val="0"/>
        <w:ind w:firstLine="660"/>
        <w:rPr>
          <w:sz w:val="28"/>
          <w:szCs w:val="28"/>
        </w:rPr>
      </w:pPr>
      <w:r w:rsidRPr="00FE454C">
        <w:rPr>
          <w:sz w:val="28"/>
          <w:szCs w:val="28"/>
        </w:rPr>
        <w:t>4. С.Фишер, Р.Дорнбуш, Р.Шмалензи "Экономика", изд."Дело", М., 1993</w:t>
      </w:r>
      <w:bookmarkStart w:id="0" w:name="_GoBack"/>
      <w:bookmarkEnd w:id="0"/>
    </w:p>
    <w:sectPr w:rsidR="00D257D2" w:rsidRPr="00FE454C" w:rsidSect="00D257D2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7D2"/>
    <w:rsid w:val="00233AFB"/>
    <w:rsid w:val="00740ED9"/>
    <w:rsid w:val="00A175F2"/>
    <w:rsid w:val="00AE70D8"/>
    <w:rsid w:val="00D257D2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E9F22-2E96-4AB7-8755-DD922B8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Университет </vt:lpstr>
    </vt:vector>
  </TitlesOfParts>
  <Company>home</Company>
  <LinksUpToDate>false</LinksUpToDate>
  <CharactersWithSpaces>29891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Университет </dc:title>
  <dc:subject/>
  <dc:creator>леночка</dc:creator>
  <cp:keywords/>
  <dc:description/>
  <cp:lastModifiedBy>admin</cp:lastModifiedBy>
  <cp:revision>2</cp:revision>
  <dcterms:created xsi:type="dcterms:W3CDTF">2014-02-17T15:41:00Z</dcterms:created>
  <dcterms:modified xsi:type="dcterms:W3CDTF">2014-02-17T15:41:00Z</dcterms:modified>
</cp:coreProperties>
</file>