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Необычайная судьба Василия Андреевича Жуковского достаточно хорошо известна. Он родился 29 января 1783 года в селе Мишенском Белевского уезда Тульской губернии. Он был незаконным сыном помещика Афанфсия Ивановича Бунина. Мать его - жившая в поместье Бунина турчанка Сальха, захваченная в плен в 1770 году при взятии крепости Бендеры. Отечество и фамилию будущий поэт получил от усыновившего его по просьбе Бунина мелкопоместного дворянина Андрея Жуковского. В Мишенском Жуковский провел свои детские годы, будучи любим в семействе Буниных, но рано почувствовав необычность своего положения</w:t>
      </w:r>
    </w:p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Двусмысленность своего семейного  положения  Жуковского роковым образом на эмоциональной сфере его жизни. Роковую роль эта двусмысленность сыграла в личной жизни Жуковского - в истории его большой запрещенной любви к племяннице по отцу М.А. Протасовой. Взаимность любви еще сильнее усугубила трагедию поэта.</w:t>
      </w:r>
    </w:p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Несмотря на тяжесть личных переживаний и борьбу за счастье, на которую ушла вся его молодость, Жуковский с ранней юности преданно  и с поразительным трудолюбием служил делу литературы. Сторонник М.Н. Карамзина, отстаивавшего  современную проблематику и живой “разговорный” язык поэзии, Жуковский в 1808-1814 годах - деятельный сотрудник (а в 1808-1809 годах и редактор) журнала “Вестник Европы”, ранее издававшимся Карамзиным. С 1815 года он бессмертный секретарь литературного общества “Арзамас”, куда входил К.Н. Батюшков, П.А. Вяземский, лицеист Пушкин и многие другие. Чтобы “устроить” поэта, не имевшего материальных средств, влиятельные друзья рекомендовали его при дворе, и в 1815 году он стал чтецом при императрице Марии Федоровне,  затем 1826 году ему было поручено возглавить обучение и воспитание наследника престола, будущего Александра II. </w:t>
      </w:r>
    </w:p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Либерал и вместе с тем монархист по своим воззрениям, а также, что очень важно, унаследовав просветительские принципы, Жуковский считал себя обязанным сделать все для образования наследника. Он  пользовался доверием наследника и несомненно имел на него влияние (а также в известной мере на его мать) . бесчисленные примеры активного вмешательства Жуковского в судьбы людей. </w:t>
      </w:r>
    </w:p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Придворная служба отнимала большую часть времени. Только в 1841 году, в связи с совершеннолетием наследника, Жуковский ушел в отставку, расчитывая вновь и целиком посвятить себя литературе. В том же году он женился на Елизавете Рейтерн, юной дочери немецкого художника, его старого приятеля. Он поселился в Германии , никак не предполагая, что разлука с отечеством станет вечной. Тяжелые семейные обстоятельства (болезнь жены) заставляли его все откладывать возвращение на родину.</w:t>
      </w:r>
    </w:p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Перед  концом своей жизни Жуковский с семьей переехать в Россию.</w:t>
      </w:r>
    </w:p>
    <w:p w:rsidR="00B546F8" w:rsidRDefault="00B546F8">
      <w:pPr>
        <w:spacing w:line="360" w:lineRule="auto"/>
        <w:jc w:val="both"/>
        <w:rPr>
          <w:sz w:val="28"/>
        </w:rPr>
      </w:pPr>
      <w:r>
        <w:rPr>
          <w:sz w:val="28"/>
        </w:rPr>
        <w:t>Все было готово и отъезд назначен на 14 июля 1852 года. Но роковым образом перевод не осуществился - поэта настигла полная слепота. Он не оставил свой литературный труд и даже изобрел собственную “машинку”, чтобы иметь возможность продолжать писать. Остаток своей жизни Жуковский предполагал посвятить “Агасферу”, “Илиаде”, а также обработке и изданию сказок разных народов мира. Это не осуществилось.</w:t>
      </w:r>
    </w:p>
    <w:p w:rsidR="00B546F8" w:rsidRDefault="00B546F8">
      <w:pPr>
        <w:spacing w:line="360" w:lineRule="auto"/>
        <w:rPr>
          <w:sz w:val="28"/>
        </w:rPr>
      </w:pPr>
      <w:r>
        <w:rPr>
          <w:sz w:val="28"/>
        </w:rPr>
        <w:t xml:space="preserve">                Двенадцатого апреля 1852 года Жуковский умер в Баден-Бадене. Согласно последней воле поэта, тело его было перевезено в Россию. </w:t>
      </w:r>
    </w:p>
    <w:p w:rsidR="00B546F8" w:rsidRDefault="00B546F8">
      <w:pPr>
        <w:spacing w:line="360" w:lineRule="auto"/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</w:p>
    <w:p w:rsidR="00B546F8" w:rsidRDefault="00B546F8">
      <w:pPr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B546F8">
      <w:pgSz w:w="11907" w:h="16840"/>
      <w:pgMar w:top="851" w:right="851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C"/>
    <w:rsid w:val="007768C0"/>
    <w:rsid w:val="007D09BC"/>
    <w:rsid w:val="008E4819"/>
    <w:rsid w:val="00B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9676-E787-4A96-88AD-CEF7F4F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Необычайная судьба В.А. Жуковского достаточно хорошо известна.</vt:lpstr>
    </vt:vector>
  </TitlesOfParts>
  <Company>TELEROSS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Необычайная судьба В.А. Жуковского достаточно хорошо известна.</dc:title>
  <dc:subject/>
  <dc:creator>Alex</dc:creator>
  <cp:keywords/>
  <dc:description/>
  <cp:lastModifiedBy>Irina</cp:lastModifiedBy>
  <cp:revision>2</cp:revision>
  <dcterms:created xsi:type="dcterms:W3CDTF">2014-08-04T16:40:00Z</dcterms:created>
  <dcterms:modified xsi:type="dcterms:W3CDTF">2014-08-04T16:40:00Z</dcterms:modified>
</cp:coreProperties>
</file>