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73" w:rsidRDefault="00AF41C5">
      <w:pPr>
        <w:pStyle w:val="1"/>
        <w:spacing w:before="140"/>
        <w:ind w:firstLine="0"/>
        <w:jc w:val="center"/>
        <w:rPr>
          <w:rFonts w:ascii="Courier New" w:hAnsi="Courier New"/>
          <w:b/>
          <w:sz w:val="32"/>
        </w:rPr>
      </w:pPr>
      <w:r>
        <w:rPr>
          <w:rFonts w:ascii="Arial" w:hAnsi="Arial"/>
          <w:b/>
          <w:i/>
          <w:sz w:val="32"/>
        </w:rPr>
        <w:t xml:space="preserve">     Филиал Международного Славянского Института факультет СиЮ</w:t>
      </w: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563873">
      <w:pPr>
        <w:pStyle w:val="1"/>
        <w:spacing w:before="140"/>
        <w:ind w:left="1680" w:firstLine="0"/>
        <w:jc w:val="center"/>
        <w:rPr>
          <w:sz w:val="36"/>
        </w:rPr>
      </w:pPr>
    </w:p>
    <w:p w:rsidR="00563873" w:rsidRDefault="00AF41C5">
      <w:pPr>
        <w:pStyle w:val="1"/>
        <w:spacing w:before="140"/>
        <w:jc w:val="center"/>
        <w:rPr>
          <w:rFonts w:ascii="Arial" w:hAnsi="Arial"/>
          <w:b/>
          <w:sz w:val="48"/>
        </w:rPr>
      </w:pPr>
      <w:r>
        <w:rPr>
          <w:rFonts w:ascii="Arial" w:hAnsi="Arial"/>
          <w:b/>
          <w:sz w:val="48"/>
        </w:rPr>
        <w:t>КУРСОВАЯ РАБОТА</w:t>
      </w:r>
    </w:p>
    <w:p w:rsidR="00563873" w:rsidRDefault="00563873">
      <w:pPr>
        <w:pStyle w:val="1"/>
        <w:spacing w:before="140"/>
        <w:jc w:val="center"/>
        <w:rPr>
          <w:rFonts w:ascii="Arial" w:hAnsi="Arial"/>
          <w:b/>
          <w:sz w:val="48"/>
        </w:rPr>
      </w:pPr>
    </w:p>
    <w:p w:rsidR="00563873" w:rsidRDefault="00AF41C5">
      <w:pPr>
        <w:pStyle w:val="1"/>
        <w:spacing w:before="140"/>
        <w:rPr>
          <w:b/>
          <w:sz w:val="36"/>
        </w:rPr>
      </w:pPr>
      <w:r>
        <w:rPr>
          <w:b/>
          <w:sz w:val="36"/>
        </w:rPr>
        <w:t xml:space="preserve">                                         по предмету:</w:t>
      </w:r>
    </w:p>
    <w:p w:rsidR="00563873" w:rsidRDefault="00AF41C5">
      <w:pPr>
        <w:pStyle w:val="1"/>
        <w:spacing w:before="140"/>
        <w:rPr>
          <w:b/>
          <w:i/>
          <w:sz w:val="36"/>
        </w:rPr>
      </w:pPr>
      <w:r>
        <w:rPr>
          <w:b/>
          <w:i/>
          <w:sz w:val="36"/>
        </w:rPr>
        <w:t xml:space="preserve">              «Российское предпринимательское право»</w:t>
      </w:r>
    </w:p>
    <w:p w:rsidR="00563873" w:rsidRDefault="00563873">
      <w:pPr>
        <w:pStyle w:val="1"/>
        <w:spacing w:before="140"/>
        <w:rPr>
          <w:b/>
          <w:i/>
          <w:sz w:val="36"/>
        </w:rPr>
      </w:pPr>
    </w:p>
    <w:p w:rsidR="00563873" w:rsidRDefault="00AF41C5">
      <w:pPr>
        <w:pStyle w:val="1"/>
        <w:spacing w:before="140"/>
        <w:rPr>
          <w:sz w:val="28"/>
        </w:rPr>
      </w:pPr>
      <w:r>
        <w:rPr>
          <w:b/>
          <w:i/>
          <w:sz w:val="36"/>
        </w:rPr>
        <w:t xml:space="preserve">                                                </w:t>
      </w:r>
      <w:r>
        <w:rPr>
          <w:b/>
          <w:sz w:val="36"/>
        </w:rPr>
        <w:t>тема</w:t>
      </w:r>
    </w:p>
    <w:p w:rsidR="00563873" w:rsidRDefault="00AF41C5">
      <w:pPr>
        <w:pStyle w:val="1"/>
        <w:spacing w:before="140"/>
        <w:rPr>
          <w:rFonts w:ascii="Arial" w:hAnsi="Arial"/>
          <w:b/>
          <w:i/>
          <w:sz w:val="32"/>
        </w:rPr>
      </w:pPr>
      <w:r>
        <w:rPr>
          <w:rFonts w:ascii="Arial" w:hAnsi="Arial"/>
          <w:b/>
          <w:sz w:val="32"/>
        </w:rPr>
        <w:t xml:space="preserve">                         «Вексель как средство платежа»</w:t>
      </w:r>
    </w:p>
    <w:p w:rsidR="00563873" w:rsidRDefault="00563873">
      <w:pPr>
        <w:pStyle w:val="1"/>
        <w:spacing w:before="140"/>
        <w:rPr>
          <w:rFonts w:ascii="Arial" w:hAnsi="Arial"/>
          <w:b/>
          <w:i/>
          <w:sz w:val="32"/>
        </w:rPr>
      </w:pPr>
    </w:p>
    <w:p w:rsidR="00563873" w:rsidRDefault="00563873">
      <w:pPr>
        <w:pStyle w:val="1"/>
        <w:spacing w:before="140"/>
        <w:rPr>
          <w:b/>
          <w:i/>
          <w:sz w:val="36"/>
        </w:rPr>
      </w:pPr>
    </w:p>
    <w:p w:rsidR="00563873" w:rsidRDefault="00563873">
      <w:pPr>
        <w:pStyle w:val="1"/>
        <w:spacing w:before="140"/>
        <w:rPr>
          <w:b/>
          <w:i/>
          <w:sz w:val="36"/>
        </w:rPr>
      </w:pPr>
    </w:p>
    <w:p w:rsidR="00563873" w:rsidRDefault="00563873">
      <w:pPr>
        <w:pStyle w:val="1"/>
        <w:spacing w:before="140"/>
        <w:rPr>
          <w:b/>
          <w:i/>
          <w:sz w:val="36"/>
        </w:rPr>
      </w:pPr>
    </w:p>
    <w:p w:rsidR="00563873" w:rsidRDefault="00563873">
      <w:pPr>
        <w:pStyle w:val="1"/>
        <w:spacing w:before="140"/>
        <w:rPr>
          <w:b/>
          <w:i/>
          <w:sz w:val="36"/>
        </w:rPr>
      </w:pPr>
    </w:p>
    <w:p w:rsidR="00563873" w:rsidRDefault="00563873">
      <w:pPr>
        <w:pStyle w:val="1"/>
        <w:spacing w:before="140"/>
        <w:rPr>
          <w:b/>
          <w:i/>
          <w:sz w:val="36"/>
        </w:rPr>
      </w:pPr>
    </w:p>
    <w:p w:rsidR="00563873" w:rsidRDefault="00563873">
      <w:pPr>
        <w:ind w:left="40"/>
        <w:jc w:val="center"/>
        <w:rPr>
          <w:rFonts w:ascii="Arial" w:hAnsi="Arial"/>
        </w:rPr>
      </w:pPr>
    </w:p>
    <w:p w:rsidR="00563873" w:rsidRDefault="00AF41C5">
      <w:pPr>
        <w:spacing w:line="360" w:lineRule="auto"/>
        <w:jc w:val="center"/>
        <w:rPr>
          <w:rFonts w:ascii="Arial" w:hAnsi="Arial"/>
          <w:b/>
        </w:rPr>
      </w:pPr>
      <w:r>
        <w:rPr>
          <w:rFonts w:ascii="Arial" w:hAnsi="Arial"/>
        </w:rPr>
        <w:t xml:space="preserve">                                                                                    </w:t>
      </w:r>
      <w:r>
        <w:rPr>
          <w:rFonts w:ascii="Arial" w:hAnsi="Arial"/>
          <w:b/>
        </w:rPr>
        <w:t>ВЫПОЛНИЛ:  ТЕТКО Е. В.</w:t>
      </w:r>
    </w:p>
    <w:p w:rsidR="00563873" w:rsidRDefault="00AF41C5">
      <w:pPr>
        <w:spacing w:line="360" w:lineRule="auto"/>
        <w:jc w:val="center"/>
        <w:rPr>
          <w:rFonts w:ascii="Arial" w:hAnsi="Arial"/>
        </w:rPr>
      </w:pPr>
      <w:r>
        <w:rPr>
          <w:rFonts w:ascii="Arial" w:hAnsi="Arial"/>
          <w:b/>
        </w:rPr>
        <w:t xml:space="preserve">                                                                                                       гр. 7225</w:t>
      </w:r>
      <w:r>
        <w:rPr>
          <w:rFonts w:ascii="Arial" w:hAnsi="Arial"/>
        </w:rPr>
        <w:br w:type="page"/>
      </w:r>
      <w:r>
        <w:rPr>
          <w:rFonts w:ascii="Arial" w:hAnsi="Arial"/>
          <w:u w:val="single"/>
        </w:rPr>
        <w:t>ПЛАН:</w:t>
      </w:r>
    </w:p>
    <w:p w:rsidR="00563873" w:rsidRDefault="00563873">
      <w:pPr>
        <w:spacing w:line="360" w:lineRule="auto"/>
        <w:ind w:firstLine="567"/>
        <w:jc w:val="both"/>
        <w:rPr>
          <w:rFonts w:ascii="Arial" w:hAnsi="Arial"/>
        </w:rPr>
      </w:pPr>
    </w:p>
    <w:p w:rsidR="00563873" w:rsidRDefault="00AF41C5">
      <w:pPr>
        <w:numPr>
          <w:ilvl w:val="0"/>
          <w:numId w:val="1"/>
        </w:numPr>
        <w:tabs>
          <w:tab w:val="left" w:leader="dot" w:pos="7938"/>
        </w:tabs>
        <w:spacing w:line="360" w:lineRule="auto"/>
        <w:jc w:val="both"/>
        <w:rPr>
          <w:rFonts w:ascii="Arial" w:hAnsi="Arial"/>
        </w:rPr>
      </w:pPr>
      <w:r>
        <w:rPr>
          <w:rFonts w:ascii="Arial" w:hAnsi="Arial"/>
        </w:rPr>
        <w:t xml:space="preserve">Введение </w:t>
      </w:r>
      <w:r>
        <w:rPr>
          <w:rFonts w:ascii="Arial" w:hAnsi="Arial"/>
        </w:rPr>
        <w:tab/>
      </w:r>
      <w:r>
        <w:rPr>
          <w:rFonts w:ascii="Arial" w:hAnsi="Arial"/>
          <w:lang w:val="en-US"/>
        </w:rPr>
        <w:t xml:space="preserve"> </w:t>
      </w:r>
      <w:r>
        <w:rPr>
          <w:rFonts w:ascii="Arial" w:hAnsi="Arial"/>
        </w:rPr>
        <w:t>3</w:t>
      </w:r>
    </w:p>
    <w:p w:rsidR="00563873" w:rsidRDefault="00AF41C5">
      <w:pPr>
        <w:numPr>
          <w:ilvl w:val="0"/>
          <w:numId w:val="2"/>
        </w:numPr>
        <w:tabs>
          <w:tab w:val="left" w:leader="dot" w:pos="7938"/>
        </w:tabs>
        <w:spacing w:line="360" w:lineRule="auto"/>
        <w:jc w:val="both"/>
        <w:rPr>
          <w:rFonts w:ascii="Arial" w:hAnsi="Arial"/>
        </w:rPr>
      </w:pPr>
      <w:r>
        <w:rPr>
          <w:rFonts w:ascii="Arial" w:hAnsi="Arial"/>
        </w:rPr>
        <w:t xml:space="preserve">Вексель. Понятие и основные черты </w:t>
      </w:r>
      <w:r>
        <w:rPr>
          <w:rFonts w:ascii="Arial" w:hAnsi="Arial"/>
        </w:rPr>
        <w:tab/>
      </w:r>
      <w:r>
        <w:rPr>
          <w:rFonts w:ascii="Arial" w:hAnsi="Arial"/>
          <w:lang w:val="en-US"/>
        </w:rPr>
        <w:t xml:space="preserve"> </w:t>
      </w:r>
      <w:r>
        <w:rPr>
          <w:rFonts w:ascii="Arial" w:hAnsi="Arial"/>
        </w:rPr>
        <w:t>4</w:t>
      </w:r>
    </w:p>
    <w:p w:rsidR="00563873" w:rsidRDefault="00AF41C5">
      <w:pPr>
        <w:numPr>
          <w:ilvl w:val="0"/>
          <w:numId w:val="3"/>
        </w:numPr>
        <w:tabs>
          <w:tab w:val="left" w:leader="dot" w:pos="7938"/>
        </w:tabs>
        <w:spacing w:line="360" w:lineRule="auto"/>
        <w:jc w:val="both"/>
        <w:rPr>
          <w:rFonts w:ascii="Arial" w:hAnsi="Arial"/>
        </w:rPr>
      </w:pPr>
      <w:r>
        <w:rPr>
          <w:rFonts w:ascii="Arial" w:hAnsi="Arial"/>
        </w:rPr>
        <w:t xml:space="preserve">Виды векселей </w:t>
      </w:r>
      <w:r>
        <w:rPr>
          <w:rFonts w:ascii="Arial" w:hAnsi="Arial"/>
        </w:rPr>
        <w:tab/>
      </w:r>
      <w:r>
        <w:rPr>
          <w:rFonts w:ascii="Arial" w:hAnsi="Arial"/>
          <w:lang w:val="en-US"/>
        </w:rPr>
        <w:t xml:space="preserve"> </w:t>
      </w:r>
      <w:r>
        <w:rPr>
          <w:rFonts w:ascii="Arial" w:hAnsi="Arial"/>
        </w:rPr>
        <w:t>6</w:t>
      </w:r>
    </w:p>
    <w:p w:rsidR="00563873" w:rsidRDefault="00AF41C5">
      <w:pPr>
        <w:numPr>
          <w:ilvl w:val="0"/>
          <w:numId w:val="4"/>
        </w:numPr>
        <w:tabs>
          <w:tab w:val="left" w:leader="dot" w:pos="7938"/>
        </w:tabs>
        <w:spacing w:line="360" w:lineRule="auto"/>
        <w:jc w:val="both"/>
        <w:rPr>
          <w:rFonts w:ascii="Arial" w:hAnsi="Arial"/>
        </w:rPr>
      </w:pPr>
      <w:r>
        <w:rPr>
          <w:rFonts w:ascii="Arial" w:hAnsi="Arial"/>
        </w:rPr>
        <w:t xml:space="preserve">Вексель как первичная производная </w:t>
      </w:r>
      <w:r>
        <w:rPr>
          <w:rFonts w:ascii="Arial" w:hAnsi="Arial"/>
        </w:rPr>
        <w:tab/>
      </w:r>
      <w:r>
        <w:rPr>
          <w:rFonts w:ascii="Arial" w:hAnsi="Arial"/>
          <w:lang w:val="en-US"/>
        </w:rPr>
        <w:t xml:space="preserve"> </w:t>
      </w:r>
      <w:r>
        <w:rPr>
          <w:rFonts w:ascii="Arial" w:hAnsi="Arial"/>
        </w:rPr>
        <w:t>10</w:t>
      </w:r>
    </w:p>
    <w:p w:rsidR="00563873" w:rsidRDefault="00AF41C5">
      <w:pPr>
        <w:numPr>
          <w:ilvl w:val="0"/>
          <w:numId w:val="5"/>
        </w:numPr>
        <w:tabs>
          <w:tab w:val="left" w:leader="dot" w:pos="7938"/>
        </w:tabs>
        <w:spacing w:line="360" w:lineRule="auto"/>
        <w:jc w:val="both"/>
        <w:rPr>
          <w:rFonts w:ascii="Arial" w:hAnsi="Arial"/>
        </w:rPr>
      </w:pPr>
      <w:r>
        <w:rPr>
          <w:rFonts w:ascii="Arial" w:hAnsi="Arial"/>
        </w:rPr>
        <w:t xml:space="preserve">Состояние вексельного рынка России </w:t>
      </w:r>
      <w:r>
        <w:rPr>
          <w:rFonts w:ascii="Arial" w:hAnsi="Arial"/>
        </w:rPr>
        <w:tab/>
      </w:r>
      <w:r>
        <w:rPr>
          <w:rFonts w:ascii="Arial" w:hAnsi="Arial"/>
          <w:lang w:val="en-US"/>
        </w:rPr>
        <w:t xml:space="preserve"> </w:t>
      </w:r>
      <w:r>
        <w:rPr>
          <w:rFonts w:ascii="Arial" w:hAnsi="Arial"/>
        </w:rPr>
        <w:t>13</w:t>
      </w:r>
    </w:p>
    <w:p w:rsidR="00563873" w:rsidRDefault="00AF41C5">
      <w:pPr>
        <w:numPr>
          <w:ilvl w:val="0"/>
          <w:numId w:val="6"/>
        </w:numPr>
        <w:tabs>
          <w:tab w:val="left" w:leader="dot" w:pos="7938"/>
        </w:tabs>
        <w:spacing w:line="360" w:lineRule="auto"/>
        <w:jc w:val="both"/>
        <w:rPr>
          <w:rFonts w:ascii="Arial" w:hAnsi="Arial"/>
        </w:rPr>
      </w:pPr>
      <w:r>
        <w:rPr>
          <w:rFonts w:ascii="Arial" w:hAnsi="Arial"/>
        </w:rPr>
        <w:t xml:space="preserve">Перспективы развития вексельного рынка России </w:t>
      </w:r>
      <w:r>
        <w:rPr>
          <w:rFonts w:ascii="Arial" w:hAnsi="Arial"/>
        </w:rPr>
        <w:tab/>
      </w:r>
      <w:r>
        <w:rPr>
          <w:rFonts w:ascii="Arial" w:hAnsi="Arial"/>
          <w:lang w:val="en-US"/>
        </w:rPr>
        <w:t xml:space="preserve"> 17</w:t>
      </w:r>
    </w:p>
    <w:p w:rsidR="00563873" w:rsidRDefault="00AF41C5">
      <w:pPr>
        <w:numPr>
          <w:ilvl w:val="0"/>
          <w:numId w:val="7"/>
        </w:numPr>
        <w:tabs>
          <w:tab w:val="left" w:leader="dot" w:pos="7938"/>
        </w:tabs>
        <w:spacing w:line="360" w:lineRule="auto"/>
        <w:jc w:val="both"/>
        <w:rPr>
          <w:rFonts w:ascii="Arial" w:hAnsi="Arial"/>
        </w:rPr>
      </w:pPr>
      <w:r>
        <w:rPr>
          <w:rFonts w:ascii="Arial" w:hAnsi="Arial"/>
        </w:rPr>
        <w:t xml:space="preserve">Заключение </w:t>
      </w:r>
      <w:r>
        <w:rPr>
          <w:rFonts w:ascii="Arial" w:hAnsi="Arial"/>
        </w:rPr>
        <w:tab/>
        <w:t xml:space="preserve"> 22</w:t>
      </w:r>
    </w:p>
    <w:p w:rsidR="00563873" w:rsidRDefault="00AF41C5">
      <w:pPr>
        <w:numPr>
          <w:ilvl w:val="0"/>
          <w:numId w:val="8"/>
        </w:numPr>
        <w:tabs>
          <w:tab w:val="left" w:leader="dot" w:pos="7938"/>
        </w:tabs>
        <w:spacing w:line="360" w:lineRule="auto"/>
        <w:jc w:val="both"/>
        <w:rPr>
          <w:rFonts w:ascii="Arial" w:hAnsi="Arial"/>
        </w:rPr>
      </w:pPr>
      <w:r>
        <w:rPr>
          <w:rFonts w:ascii="Arial" w:hAnsi="Arial"/>
        </w:rPr>
        <w:t xml:space="preserve">Список использованной литературы </w:t>
      </w:r>
      <w:r>
        <w:rPr>
          <w:rFonts w:ascii="Arial" w:hAnsi="Arial"/>
        </w:rPr>
        <w:tab/>
      </w:r>
      <w:r>
        <w:rPr>
          <w:rFonts w:ascii="Arial" w:hAnsi="Arial"/>
          <w:lang w:val="en-US"/>
        </w:rPr>
        <w:t xml:space="preserve"> </w:t>
      </w:r>
      <w:r>
        <w:rPr>
          <w:rFonts w:ascii="Arial" w:hAnsi="Arial"/>
        </w:rPr>
        <w:t>24</w:t>
      </w:r>
    </w:p>
    <w:p w:rsidR="00563873" w:rsidRDefault="00563873">
      <w:pPr>
        <w:spacing w:line="360" w:lineRule="auto"/>
        <w:ind w:firstLine="567"/>
        <w:jc w:val="both"/>
        <w:rPr>
          <w:rFonts w:ascii="Arial" w:hAnsi="Arial"/>
        </w:rPr>
      </w:pPr>
    </w:p>
    <w:p w:rsidR="00563873" w:rsidRDefault="00563873">
      <w:pPr>
        <w:spacing w:line="360" w:lineRule="auto"/>
        <w:ind w:firstLine="567"/>
        <w:jc w:val="both"/>
        <w:rPr>
          <w:rFonts w:ascii="Arial" w:hAnsi="Arial"/>
        </w:rPr>
      </w:pPr>
    </w:p>
    <w:p w:rsidR="00563873" w:rsidRDefault="00563873">
      <w:pPr>
        <w:spacing w:line="360" w:lineRule="auto"/>
        <w:ind w:firstLine="567"/>
        <w:jc w:val="both"/>
        <w:rPr>
          <w:rFonts w:ascii="Arial" w:hAnsi="Arial"/>
        </w:rPr>
      </w:pPr>
    </w:p>
    <w:p w:rsidR="00563873" w:rsidRDefault="00563873">
      <w:pPr>
        <w:spacing w:line="360" w:lineRule="auto"/>
        <w:ind w:firstLine="567"/>
        <w:jc w:val="both"/>
        <w:rPr>
          <w:rFonts w:ascii="Arial" w:hAnsi="Arial"/>
        </w:rPr>
      </w:pPr>
    </w:p>
    <w:p w:rsidR="00563873" w:rsidRDefault="00AF41C5">
      <w:pPr>
        <w:spacing w:line="360" w:lineRule="auto"/>
        <w:jc w:val="center"/>
        <w:rPr>
          <w:rFonts w:ascii="Arial" w:hAnsi="Arial"/>
        </w:rPr>
      </w:pPr>
      <w:r>
        <w:rPr>
          <w:rFonts w:ascii="Arial" w:hAnsi="Arial"/>
        </w:rPr>
        <w:br w:type="page"/>
      </w:r>
      <w:r>
        <w:rPr>
          <w:rFonts w:ascii="Arial" w:hAnsi="Arial"/>
          <w:u w:val="single"/>
        </w:rPr>
        <w:t>ВВЕДЕНИЕ</w:t>
      </w:r>
    </w:p>
    <w:p w:rsidR="00563873" w:rsidRDefault="00563873">
      <w:pPr>
        <w:spacing w:line="360" w:lineRule="auto"/>
        <w:ind w:firstLine="567"/>
        <w:jc w:val="both"/>
        <w:rPr>
          <w:rFonts w:ascii="Arial" w:hAnsi="Arial"/>
        </w:rPr>
      </w:pPr>
    </w:p>
    <w:p w:rsidR="00563873" w:rsidRDefault="00AF41C5">
      <w:pPr>
        <w:spacing w:line="360" w:lineRule="auto"/>
        <w:ind w:firstLine="567"/>
        <w:jc w:val="both"/>
        <w:rPr>
          <w:rFonts w:ascii="Arial" w:hAnsi="Arial"/>
        </w:rPr>
      </w:pPr>
      <w:r>
        <w:rPr>
          <w:rFonts w:ascii="Arial" w:hAnsi="Arial"/>
        </w:rPr>
        <w:t xml:space="preserve">Ценные бумаги являются товаром, который обращается на фондовом рынке. Рассмотрим, что включает в себя понятие ценной бумаги. </w:t>
      </w:r>
    </w:p>
    <w:p w:rsidR="00563873" w:rsidRDefault="00AF41C5">
      <w:pPr>
        <w:spacing w:line="360" w:lineRule="auto"/>
        <w:ind w:firstLine="567"/>
        <w:jc w:val="both"/>
        <w:rPr>
          <w:rFonts w:ascii="Arial" w:hAnsi="Arial"/>
        </w:rPr>
      </w:pPr>
      <w:r>
        <w:rPr>
          <w:rFonts w:ascii="Arial" w:hAnsi="Arial"/>
        </w:rPr>
        <w:t xml:space="preserve">В соответствии с Законом РФ "О рынке ценных бумаг" от 20.03.1996 эмиссионная ценная бумага - любая ценная бумага, в том числе бездокументарная, которая характеризуется одновременно следующими признаками: </w:t>
      </w:r>
    </w:p>
    <w:p w:rsidR="00563873" w:rsidRDefault="00AF41C5">
      <w:pPr>
        <w:spacing w:line="360" w:lineRule="auto"/>
        <w:ind w:firstLine="567"/>
        <w:jc w:val="both"/>
        <w:rPr>
          <w:rFonts w:ascii="Arial" w:hAnsi="Arial"/>
        </w:rPr>
      </w:pPr>
      <w:r>
        <w:rPr>
          <w:rFonts w:ascii="Arial" w:hAnsi="Arial"/>
        </w:rPr>
        <w:t xml:space="preserve">-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 </w:t>
      </w:r>
    </w:p>
    <w:p w:rsidR="00563873" w:rsidRDefault="00AF41C5">
      <w:pPr>
        <w:spacing w:line="360" w:lineRule="auto"/>
        <w:ind w:firstLine="567"/>
        <w:jc w:val="both"/>
        <w:rPr>
          <w:rFonts w:ascii="Arial" w:hAnsi="Arial"/>
        </w:rPr>
      </w:pPr>
      <w:r>
        <w:rPr>
          <w:rFonts w:ascii="Arial" w:hAnsi="Arial"/>
        </w:rPr>
        <w:t xml:space="preserve">- размещается выпусками; </w:t>
      </w:r>
    </w:p>
    <w:p w:rsidR="00563873" w:rsidRDefault="00AF41C5">
      <w:pPr>
        <w:spacing w:line="360" w:lineRule="auto"/>
        <w:ind w:firstLine="567"/>
        <w:jc w:val="both"/>
        <w:rPr>
          <w:rFonts w:ascii="Arial" w:hAnsi="Arial"/>
        </w:rPr>
      </w:pPr>
      <w:r>
        <w:rPr>
          <w:rFonts w:ascii="Arial" w:hAnsi="Arial"/>
        </w:rPr>
        <w:t xml:space="preserve">- имеет равные объем и сроки осуществления прав внутри одного выпуска вне зависимости от времени приобретения ценной бумаги. </w:t>
      </w:r>
    </w:p>
    <w:p w:rsidR="00563873" w:rsidRDefault="00AF41C5">
      <w:pPr>
        <w:spacing w:line="360" w:lineRule="auto"/>
        <w:ind w:firstLine="567"/>
        <w:jc w:val="both"/>
        <w:rPr>
          <w:rFonts w:ascii="Arial" w:hAnsi="Arial"/>
        </w:rPr>
      </w:pPr>
      <w:r>
        <w:rPr>
          <w:rFonts w:ascii="Arial" w:hAnsi="Arial"/>
        </w:rPr>
        <w:t xml:space="preserve">В мировой практике существуют различные подходы к определению ценных бумаг: </w:t>
      </w:r>
    </w:p>
    <w:p w:rsidR="00563873" w:rsidRDefault="00AF41C5">
      <w:pPr>
        <w:spacing w:line="360" w:lineRule="auto"/>
        <w:ind w:firstLine="567"/>
        <w:jc w:val="both"/>
        <w:rPr>
          <w:rFonts w:ascii="Arial" w:hAnsi="Arial"/>
        </w:rPr>
      </w:pPr>
      <w:r>
        <w:rPr>
          <w:rFonts w:ascii="Arial" w:hAnsi="Arial"/>
        </w:rPr>
        <w:t xml:space="preserve">- различны перечни ценных бумаг, включаемых в это понятие; </w:t>
      </w:r>
    </w:p>
    <w:p w:rsidR="00563873" w:rsidRDefault="00AF41C5">
      <w:pPr>
        <w:spacing w:line="360" w:lineRule="auto"/>
        <w:ind w:firstLine="567"/>
        <w:jc w:val="both"/>
        <w:rPr>
          <w:rFonts w:ascii="Arial" w:hAnsi="Arial"/>
        </w:rPr>
      </w:pPr>
      <w:r>
        <w:rPr>
          <w:rFonts w:ascii="Arial" w:hAnsi="Arial"/>
        </w:rPr>
        <w:t xml:space="preserve">- различны подходы к содержанию экономических отношений, которые выражают ценные бумаги. </w:t>
      </w:r>
    </w:p>
    <w:p w:rsidR="00563873" w:rsidRDefault="00AF41C5">
      <w:pPr>
        <w:spacing w:line="360" w:lineRule="auto"/>
        <w:ind w:firstLine="567"/>
        <w:jc w:val="both"/>
        <w:rPr>
          <w:rFonts w:ascii="Arial" w:hAnsi="Arial"/>
        </w:rPr>
      </w:pPr>
      <w:r>
        <w:rPr>
          <w:rFonts w:ascii="Arial" w:hAnsi="Arial"/>
        </w:rPr>
        <w:t xml:space="preserve">В Российской Федерации, согласно Положению о выпуске и обращении ценных бумаг и фондовых биржах в РСФСР от 28.12.1991, ценная бумага - это денежный документ, удостоверяющий имущественное право или отношение займа владельца документа по отношению к лицу, выпустившему такой документ. </w:t>
      </w:r>
    </w:p>
    <w:p w:rsidR="00563873" w:rsidRDefault="00AF41C5">
      <w:pPr>
        <w:spacing w:line="360" w:lineRule="auto"/>
        <w:ind w:firstLine="567"/>
        <w:jc w:val="both"/>
        <w:rPr>
          <w:rFonts w:ascii="Arial" w:hAnsi="Arial"/>
        </w:rPr>
      </w:pPr>
      <w:r>
        <w:rPr>
          <w:rFonts w:ascii="Arial" w:hAnsi="Arial"/>
        </w:rPr>
        <w:t xml:space="preserve">Ценные бумаги могут существовать в форме обособленных документов или записей на счетах. </w:t>
      </w:r>
    </w:p>
    <w:p w:rsidR="00563873" w:rsidRDefault="00AF41C5">
      <w:pPr>
        <w:spacing w:line="360" w:lineRule="auto"/>
        <w:jc w:val="center"/>
        <w:rPr>
          <w:rFonts w:ascii="Arial" w:hAnsi="Arial"/>
        </w:rPr>
      </w:pPr>
      <w:r>
        <w:rPr>
          <w:rFonts w:ascii="Arial" w:hAnsi="Arial"/>
        </w:rPr>
        <w:br w:type="page"/>
      </w:r>
      <w:r>
        <w:rPr>
          <w:rFonts w:ascii="Arial" w:hAnsi="Arial"/>
          <w:u w:val="single"/>
        </w:rPr>
        <w:t>ВЕКСЕЛЬ. ПОНЯТИЕ И ОСНОВНЫЕ ЧЕРТЫ</w:t>
      </w:r>
    </w:p>
    <w:p w:rsidR="00563873" w:rsidRDefault="00563873">
      <w:pPr>
        <w:spacing w:line="360" w:lineRule="auto"/>
        <w:ind w:firstLine="567"/>
        <w:jc w:val="both"/>
        <w:rPr>
          <w:rFonts w:ascii="Arial" w:hAnsi="Arial"/>
        </w:rPr>
      </w:pPr>
    </w:p>
    <w:p w:rsidR="00563873" w:rsidRDefault="00AF41C5">
      <w:pPr>
        <w:spacing w:line="360" w:lineRule="auto"/>
        <w:ind w:firstLine="567"/>
        <w:jc w:val="both"/>
        <w:rPr>
          <w:rFonts w:ascii="Arial" w:hAnsi="Arial"/>
        </w:rPr>
      </w:pPr>
      <w:r>
        <w:rPr>
          <w:rFonts w:ascii="Arial" w:hAnsi="Arial"/>
        </w:rPr>
        <w:t xml:space="preserve">Одним из видов ценных бумаг, наиболее часто используемых в российской практике в последнее время, является вексель. </w:t>
      </w:r>
    </w:p>
    <w:p w:rsidR="00563873" w:rsidRDefault="00AF41C5">
      <w:pPr>
        <w:spacing w:line="360" w:lineRule="auto"/>
        <w:ind w:firstLine="567"/>
        <w:jc w:val="both"/>
        <w:rPr>
          <w:rFonts w:ascii="Arial" w:hAnsi="Arial"/>
        </w:rPr>
      </w:pPr>
      <w:r>
        <w:rPr>
          <w:rFonts w:ascii="Arial" w:hAnsi="Arial"/>
        </w:rPr>
        <w:t>Вексель - составленное по установленной законом форме безусловное письменное долговое денежное обязательство одной стороны (векселедателя) безоговорочно уплатить в определенном месте сумму денег, указанную в векселе, другой стороне - владельцу векселя (векселедержателю) - при наступлении срока выполнения обязательства (платежа) или по его требованию.</w:t>
      </w:r>
    </w:p>
    <w:p w:rsidR="00563873" w:rsidRDefault="00AF41C5">
      <w:pPr>
        <w:spacing w:line="360" w:lineRule="auto"/>
        <w:ind w:firstLine="567"/>
        <w:jc w:val="both"/>
        <w:rPr>
          <w:rFonts w:ascii="Arial" w:hAnsi="Arial"/>
        </w:rPr>
      </w:pPr>
      <w:r>
        <w:rPr>
          <w:rFonts w:ascii="Arial" w:hAnsi="Arial"/>
        </w:rPr>
        <w:t>Вексель дает его владельцу право требовать от должника, или акцептанта, (третьего лица, обязавшегося уплатить по векселю) выплатить указанную в векселе сумму при наступлении срока платежа. Поэтому вексель выступает сложным расчетно-кредитным инструментом, способным выполнять функции как ценной бумаги, так и кредитных денег и средства платежа. В частности, как ценная бумага вексель сам может быть объектом различных сделок. Выпуск и обращение векселей регулируется действующими Основами гражданского законодательства и Федеральным Законом РФ "О Переводном и Простом векселе", принятым Государственной Думой 21 февраля 1997 г.</w:t>
      </w:r>
    </w:p>
    <w:p w:rsidR="00563873" w:rsidRDefault="00AF41C5">
      <w:pPr>
        <w:spacing w:line="360" w:lineRule="auto"/>
        <w:ind w:firstLine="567"/>
        <w:jc w:val="both"/>
        <w:rPr>
          <w:rFonts w:ascii="Arial" w:hAnsi="Arial"/>
        </w:rPr>
      </w:pPr>
      <w:r>
        <w:rPr>
          <w:rFonts w:ascii="Arial" w:hAnsi="Arial"/>
        </w:rPr>
        <w:t xml:space="preserve">Основные черты векселя, сложившиеся в международной и российской практике: </w:t>
      </w:r>
    </w:p>
    <w:p w:rsidR="00563873" w:rsidRDefault="00AF41C5">
      <w:pPr>
        <w:spacing w:line="360" w:lineRule="auto"/>
        <w:ind w:firstLine="567"/>
        <w:jc w:val="both"/>
        <w:rPr>
          <w:rFonts w:ascii="Arial" w:hAnsi="Arial"/>
        </w:rPr>
      </w:pPr>
      <w:r>
        <w:rPr>
          <w:rFonts w:ascii="Arial" w:hAnsi="Arial"/>
        </w:rPr>
        <w:t xml:space="preserve">1) абстрактный характер обязательства, выраженного векселем (текст векселя не должен содержать ссылки на сделку, являющуюся основанием выдачи векселя); бесспорный характер обязательства по векселю, если он является подлинным; безусловный характер обязательства по векселю (вексель содержит простое и ничем не обусловленное предложение или обещание уплатить определенную сумму, и поэтому попытки оговорить платеж наступлением каких-либо условий не имеют юридической силы); </w:t>
      </w:r>
    </w:p>
    <w:p w:rsidR="00563873" w:rsidRDefault="00AF41C5">
      <w:pPr>
        <w:spacing w:line="360" w:lineRule="auto"/>
        <w:ind w:firstLine="567"/>
        <w:jc w:val="both"/>
        <w:rPr>
          <w:rFonts w:ascii="Arial" w:hAnsi="Arial"/>
        </w:rPr>
      </w:pPr>
      <w:r>
        <w:rPr>
          <w:rFonts w:ascii="Arial" w:hAnsi="Arial"/>
        </w:rPr>
        <w:t xml:space="preserve">2) вексель - это всегда денежное обязательство (не может считаться векселем обязательство, по которому уплата долга совершается товаром или оказанием услуг); </w:t>
      </w:r>
    </w:p>
    <w:p w:rsidR="00563873" w:rsidRDefault="00AF41C5">
      <w:pPr>
        <w:spacing w:line="360" w:lineRule="auto"/>
        <w:ind w:firstLine="567"/>
        <w:jc w:val="both"/>
        <w:rPr>
          <w:rFonts w:ascii="Arial" w:hAnsi="Arial"/>
        </w:rPr>
      </w:pPr>
      <w:r>
        <w:rPr>
          <w:rFonts w:ascii="Arial" w:hAnsi="Arial"/>
        </w:rPr>
        <w:t xml:space="preserve">3) вексель - это всегда письменный документ (выпуск векселей в безналичной форме невозможен); </w:t>
      </w:r>
    </w:p>
    <w:p w:rsidR="00563873" w:rsidRDefault="00AF41C5">
      <w:pPr>
        <w:spacing w:line="360" w:lineRule="auto"/>
        <w:ind w:firstLine="567"/>
        <w:jc w:val="both"/>
        <w:rPr>
          <w:rFonts w:ascii="Arial" w:hAnsi="Arial"/>
        </w:rPr>
      </w:pPr>
      <w:r>
        <w:rPr>
          <w:rFonts w:ascii="Arial" w:hAnsi="Arial"/>
        </w:rPr>
        <w:t>4) вексель - это документ, имеющий строго установленные обязательные реквизиты. Согласно Международной Конвенции существует восемь обязательных реквизита векселя:</w:t>
      </w:r>
    </w:p>
    <w:p w:rsidR="00563873" w:rsidRDefault="00AF41C5">
      <w:pPr>
        <w:spacing w:line="360" w:lineRule="auto"/>
        <w:ind w:firstLine="567"/>
        <w:jc w:val="both"/>
        <w:rPr>
          <w:rFonts w:ascii="Arial" w:hAnsi="Arial"/>
        </w:rPr>
      </w:pPr>
      <w:r>
        <w:rPr>
          <w:rFonts w:ascii="Arial" w:hAnsi="Arial"/>
        </w:rPr>
        <w:t>- вексельная метка - то есть слово "вексель" должно содержаться не только в названии, но в текстовом содержании векселя;</w:t>
      </w:r>
    </w:p>
    <w:p w:rsidR="00563873" w:rsidRDefault="00AF41C5">
      <w:pPr>
        <w:spacing w:line="360" w:lineRule="auto"/>
        <w:ind w:firstLine="567"/>
        <w:jc w:val="both"/>
        <w:rPr>
          <w:rFonts w:ascii="Arial" w:hAnsi="Arial"/>
        </w:rPr>
      </w:pPr>
      <w:r>
        <w:rPr>
          <w:rFonts w:ascii="Arial" w:hAnsi="Arial"/>
        </w:rPr>
        <w:t>- валюта векселя - сумма платежа, которая должна быть указана, как минимум два раза: один раз цифрами, а другой раз прописью с большой буквы;</w:t>
      </w:r>
    </w:p>
    <w:p w:rsidR="00563873" w:rsidRDefault="00AF41C5">
      <w:pPr>
        <w:spacing w:line="360" w:lineRule="auto"/>
        <w:ind w:firstLine="567"/>
        <w:jc w:val="both"/>
        <w:rPr>
          <w:rFonts w:ascii="Arial" w:hAnsi="Arial"/>
        </w:rPr>
      </w:pPr>
      <w:r>
        <w:rPr>
          <w:rFonts w:ascii="Arial" w:hAnsi="Arial"/>
        </w:rPr>
        <w:t>- сведения о плательщике по данному векселю;</w:t>
      </w:r>
    </w:p>
    <w:p w:rsidR="00563873" w:rsidRDefault="00AF41C5">
      <w:pPr>
        <w:spacing w:line="360" w:lineRule="auto"/>
        <w:ind w:firstLine="567"/>
        <w:jc w:val="both"/>
        <w:rPr>
          <w:rFonts w:ascii="Arial" w:hAnsi="Arial"/>
        </w:rPr>
      </w:pPr>
      <w:r>
        <w:rPr>
          <w:rFonts w:ascii="Arial" w:hAnsi="Arial"/>
        </w:rPr>
        <w:t>- сведения о лице, в пользу которого совершается платеж;</w:t>
      </w:r>
    </w:p>
    <w:p w:rsidR="00563873" w:rsidRDefault="00AF41C5">
      <w:pPr>
        <w:spacing w:line="360" w:lineRule="auto"/>
        <w:ind w:firstLine="567"/>
        <w:jc w:val="both"/>
        <w:rPr>
          <w:rFonts w:ascii="Arial" w:hAnsi="Arial"/>
        </w:rPr>
      </w:pPr>
      <w:r>
        <w:rPr>
          <w:rFonts w:ascii="Arial" w:hAnsi="Arial"/>
        </w:rPr>
        <w:t>- указание места платежа;</w:t>
      </w:r>
    </w:p>
    <w:p w:rsidR="00563873" w:rsidRDefault="00AF41C5">
      <w:pPr>
        <w:spacing w:line="360" w:lineRule="auto"/>
        <w:ind w:firstLine="567"/>
        <w:jc w:val="both"/>
        <w:rPr>
          <w:rFonts w:ascii="Arial" w:hAnsi="Arial"/>
        </w:rPr>
      </w:pPr>
      <w:r>
        <w:rPr>
          <w:rFonts w:ascii="Arial" w:hAnsi="Arial"/>
        </w:rPr>
        <w:t>- указание срока платежа;</w:t>
      </w:r>
    </w:p>
    <w:p w:rsidR="00563873" w:rsidRDefault="00AF41C5">
      <w:pPr>
        <w:spacing w:line="360" w:lineRule="auto"/>
        <w:ind w:firstLine="567"/>
        <w:jc w:val="both"/>
        <w:rPr>
          <w:rFonts w:ascii="Arial" w:hAnsi="Arial"/>
        </w:rPr>
      </w:pPr>
      <w:r>
        <w:rPr>
          <w:rFonts w:ascii="Arial" w:hAnsi="Arial"/>
        </w:rPr>
        <w:t>- время и место выставления;</w:t>
      </w:r>
    </w:p>
    <w:p w:rsidR="00563873" w:rsidRDefault="00AF41C5">
      <w:pPr>
        <w:spacing w:line="360" w:lineRule="auto"/>
        <w:ind w:firstLine="567"/>
        <w:jc w:val="both"/>
        <w:rPr>
          <w:rFonts w:ascii="Arial" w:hAnsi="Arial"/>
        </w:rPr>
      </w:pPr>
      <w:r>
        <w:rPr>
          <w:rFonts w:ascii="Arial" w:hAnsi="Arial"/>
        </w:rPr>
        <w:t xml:space="preserve">- собственноручную подпись лица, выставившего вексель. Стороны, обязанные по векселю, несут солидарную ответственность (при неисполнении обязательства основным должником кредитор - векселедержатель может обратиться за взысканием к любому из прежних держателей, который в свою очередь при погашении им векселя приобретает право требования вексельной суммы у любого из лиц, проходивших в вексельной цепочке). </w:t>
      </w:r>
    </w:p>
    <w:p w:rsidR="00563873" w:rsidRDefault="00563873">
      <w:pPr>
        <w:spacing w:line="360" w:lineRule="auto"/>
        <w:ind w:firstLine="567"/>
        <w:jc w:val="both"/>
        <w:rPr>
          <w:rFonts w:ascii="Arial" w:hAnsi="Arial"/>
        </w:rPr>
      </w:pPr>
    </w:p>
    <w:p w:rsidR="00563873" w:rsidRDefault="00AF41C5">
      <w:pPr>
        <w:spacing w:line="360" w:lineRule="auto"/>
        <w:jc w:val="center"/>
        <w:rPr>
          <w:rFonts w:ascii="Arial" w:hAnsi="Arial"/>
        </w:rPr>
      </w:pPr>
      <w:r>
        <w:rPr>
          <w:rFonts w:ascii="Arial" w:hAnsi="Arial"/>
        </w:rPr>
        <w:br w:type="page"/>
      </w:r>
      <w:r>
        <w:rPr>
          <w:rFonts w:ascii="Arial" w:hAnsi="Arial"/>
          <w:u w:val="single"/>
        </w:rPr>
        <w:t>ВИДЫ ВЕКСЕЛЕЙ</w:t>
      </w:r>
    </w:p>
    <w:p w:rsidR="00563873" w:rsidRDefault="00563873">
      <w:pPr>
        <w:spacing w:line="360" w:lineRule="auto"/>
        <w:ind w:firstLine="567"/>
        <w:jc w:val="both"/>
        <w:rPr>
          <w:rFonts w:ascii="Arial" w:hAnsi="Arial"/>
        </w:rPr>
      </w:pPr>
    </w:p>
    <w:p w:rsidR="00563873" w:rsidRDefault="00AF41C5">
      <w:pPr>
        <w:spacing w:line="360" w:lineRule="auto"/>
        <w:ind w:firstLine="567"/>
        <w:jc w:val="both"/>
        <w:rPr>
          <w:rFonts w:ascii="Arial" w:hAnsi="Arial"/>
        </w:rPr>
      </w:pPr>
      <w:r>
        <w:rPr>
          <w:rFonts w:ascii="Arial" w:hAnsi="Arial"/>
        </w:rPr>
        <w:t>В зависимости от критериев классификации различают следующие виды векселей.</w:t>
      </w:r>
    </w:p>
    <w:p w:rsidR="00563873" w:rsidRDefault="00AF41C5">
      <w:pPr>
        <w:spacing w:line="360" w:lineRule="auto"/>
        <w:ind w:firstLine="567"/>
        <w:jc w:val="both"/>
        <w:rPr>
          <w:rFonts w:ascii="Arial" w:hAnsi="Arial"/>
        </w:rPr>
      </w:pPr>
      <w:r>
        <w:rPr>
          <w:rFonts w:ascii="Arial" w:hAnsi="Arial"/>
        </w:rPr>
        <w:t>1. Простой (соло-вексель) и переводной вексель (тратта) - отличаются числом участников;</w:t>
      </w:r>
    </w:p>
    <w:p w:rsidR="00563873" w:rsidRDefault="00AF41C5">
      <w:pPr>
        <w:spacing w:line="360" w:lineRule="auto"/>
        <w:ind w:firstLine="567"/>
        <w:jc w:val="both"/>
        <w:rPr>
          <w:rFonts w:ascii="Arial" w:hAnsi="Arial"/>
        </w:rPr>
      </w:pPr>
      <w:r>
        <w:rPr>
          <w:rFonts w:ascii="Arial" w:hAnsi="Arial"/>
        </w:rPr>
        <w:t>2. Товарный (коммерческий), финансовый, казначейский - зависят от характера сделки, лежащей в основе векселя;</w:t>
      </w:r>
    </w:p>
    <w:p w:rsidR="00563873" w:rsidRDefault="00AF41C5">
      <w:pPr>
        <w:spacing w:line="360" w:lineRule="auto"/>
        <w:ind w:firstLine="567"/>
        <w:jc w:val="both"/>
        <w:rPr>
          <w:rFonts w:ascii="Arial" w:hAnsi="Arial"/>
        </w:rPr>
      </w:pPr>
      <w:r>
        <w:rPr>
          <w:rFonts w:ascii="Arial" w:hAnsi="Arial"/>
        </w:rPr>
        <w:t>3. Бронзовые, дружеские, встречные - в зависимости от обеспечения: обеспеченные и необеспеченные;</w:t>
      </w:r>
    </w:p>
    <w:p w:rsidR="00563873" w:rsidRDefault="00AF41C5">
      <w:pPr>
        <w:spacing w:line="360" w:lineRule="auto"/>
        <w:ind w:firstLine="567"/>
        <w:jc w:val="both"/>
        <w:rPr>
          <w:rFonts w:ascii="Arial" w:hAnsi="Arial"/>
        </w:rPr>
      </w:pPr>
      <w:r>
        <w:rPr>
          <w:rFonts w:ascii="Arial" w:hAnsi="Arial"/>
        </w:rPr>
        <w:t>4. Предъявительский и ордерный (обращение по передаточной надписи) - различают по способу передачи.</w:t>
      </w:r>
    </w:p>
    <w:p w:rsidR="00563873" w:rsidRDefault="00AF41C5">
      <w:pPr>
        <w:spacing w:line="360" w:lineRule="auto"/>
        <w:ind w:firstLine="567"/>
        <w:jc w:val="both"/>
        <w:rPr>
          <w:rFonts w:ascii="Arial" w:hAnsi="Arial"/>
        </w:rPr>
      </w:pPr>
      <w:r>
        <w:rPr>
          <w:rFonts w:ascii="Arial" w:hAnsi="Arial"/>
          <w:u w:val="single"/>
        </w:rPr>
        <w:t>Товарный вексель.</w:t>
      </w:r>
      <w:r>
        <w:rPr>
          <w:rFonts w:ascii="Arial" w:hAnsi="Arial"/>
        </w:rPr>
        <w:t xml:space="preserve">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с одной стороны, выступать как орудие </w:t>
      </w:r>
      <w:bookmarkStart w:id="0" w:name="орудие_предмета__или__кредита"/>
      <w:bookmarkEnd w:id="0"/>
      <w:r>
        <w:rPr>
          <w:rFonts w:ascii="Arial" w:hAnsi="Arial"/>
        </w:rPr>
        <w:t>кредита, а с другой стороны - выполнять функции расчетного средства, многократно переходя из рук в руки и обслуживая в качестве денежного субститута многочисленные акты купли-продажи товаров.</w:t>
      </w:r>
    </w:p>
    <w:p w:rsidR="00563873" w:rsidRDefault="00AF41C5">
      <w:pPr>
        <w:spacing w:line="360" w:lineRule="auto"/>
        <w:ind w:firstLine="567"/>
        <w:jc w:val="both"/>
        <w:rPr>
          <w:rFonts w:ascii="Arial" w:hAnsi="Arial"/>
        </w:rPr>
      </w:pPr>
      <w:r>
        <w:rPr>
          <w:rFonts w:ascii="Arial" w:hAnsi="Arial"/>
          <w:u w:val="single"/>
        </w:rPr>
        <w:t>Финансовый вексель.</w:t>
      </w:r>
      <w:r>
        <w:rPr>
          <w:rFonts w:ascii="Arial" w:hAnsi="Arial"/>
        </w:rPr>
        <w:t xml:space="preserve"> В основе денежного обязательства, выраженного данным видом векселя, лежит какая-либо финансовая операция, не связанная с куплей-продажей товаров. Разновидностью финансового векселя являются "коммерческие бумаги" - простые, обращающиеся векселя на имя эмитента, не имеющие обеспечения, дисконтные или приносящие процент к номиналу, выпускаемые чаще всего на срок от 1 до 270 дней, в форме "на предъявителя".</w:t>
      </w:r>
    </w:p>
    <w:p w:rsidR="00563873" w:rsidRDefault="00AF41C5">
      <w:pPr>
        <w:spacing w:line="360" w:lineRule="auto"/>
        <w:ind w:firstLine="567"/>
        <w:jc w:val="both"/>
        <w:rPr>
          <w:rFonts w:ascii="Arial" w:hAnsi="Arial"/>
        </w:rPr>
      </w:pPr>
      <w:r>
        <w:rPr>
          <w:rFonts w:ascii="Arial" w:hAnsi="Arial"/>
          <w:u w:val="single"/>
        </w:rPr>
        <w:t>Казначейский вексель</w:t>
      </w:r>
      <w:r>
        <w:rPr>
          <w:rFonts w:ascii="Arial" w:hAnsi="Arial"/>
        </w:rPr>
        <w:t xml:space="preserve"> - краткосрочная ценная бумага, выпускаемая правительством. </w:t>
      </w:r>
    </w:p>
    <w:p w:rsidR="00563873" w:rsidRDefault="00AF41C5">
      <w:pPr>
        <w:spacing w:line="360" w:lineRule="auto"/>
        <w:ind w:firstLine="567"/>
        <w:jc w:val="both"/>
        <w:rPr>
          <w:rFonts w:ascii="Arial" w:hAnsi="Arial"/>
        </w:rPr>
      </w:pPr>
      <w:r>
        <w:rPr>
          <w:rFonts w:ascii="Arial" w:hAnsi="Arial"/>
          <w:u w:val="single"/>
        </w:rPr>
        <w:t>Дружеский вексель</w:t>
      </w:r>
      <w:r>
        <w:rPr>
          <w:rFonts w:ascii="Arial" w:hAnsi="Arial"/>
        </w:rPr>
        <w:t xml:space="preserve"> - это вексель, за которым не стоит никакой реальной сделки, реального финансового обязательства, однако лица, участвующие в векселе, являются реальными. Обычно дружескими векселями встречно обмениваются два реальных лица, находящихся в доверительных отношениях, для того, чтобы затем учесть банке или отдать вексель в залог, получив под него реальные деньги, или чтобы использовать его для совершения платежей. </w:t>
      </w:r>
    </w:p>
    <w:p w:rsidR="00563873" w:rsidRDefault="00AF41C5">
      <w:pPr>
        <w:spacing w:line="360" w:lineRule="auto"/>
        <w:ind w:firstLine="567"/>
        <w:jc w:val="both"/>
        <w:rPr>
          <w:rFonts w:ascii="Arial" w:hAnsi="Arial"/>
        </w:rPr>
      </w:pPr>
      <w:r>
        <w:rPr>
          <w:rFonts w:ascii="Arial" w:hAnsi="Arial"/>
          <w:u w:val="single"/>
        </w:rPr>
        <w:t>Бронзовый вексель</w:t>
      </w:r>
      <w:r>
        <w:rPr>
          <w:rFonts w:ascii="Arial" w:hAnsi="Arial"/>
        </w:rPr>
        <w:t xml:space="preserve"> - это вексель, за которым не стоит никакой реальной сделки, никакого реального финансового обязательства, причем хотя бы одно лицо, участвующие в векселе, является вымышленным. Цель бронзового векселя - либо получение под него денег в банке, либо использование фальшивого документа для погашения долгов по реальным товарным сделкам или финансовым обязательствам. </w:t>
      </w:r>
    </w:p>
    <w:p w:rsidR="00563873" w:rsidRDefault="00AF41C5">
      <w:pPr>
        <w:spacing w:line="360" w:lineRule="auto"/>
        <w:ind w:firstLine="567"/>
        <w:jc w:val="both"/>
        <w:rPr>
          <w:rFonts w:ascii="Arial" w:hAnsi="Arial"/>
        </w:rPr>
      </w:pPr>
      <w:r>
        <w:rPr>
          <w:rFonts w:ascii="Arial" w:hAnsi="Arial"/>
        </w:rPr>
        <w:t xml:space="preserve">В </w:t>
      </w:r>
      <w:r>
        <w:rPr>
          <w:rFonts w:ascii="Arial" w:hAnsi="Arial"/>
          <w:u w:val="single"/>
        </w:rPr>
        <w:t>простом векселе</w:t>
      </w:r>
      <w:r>
        <w:rPr>
          <w:rFonts w:ascii="Arial" w:hAnsi="Arial"/>
        </w:rPr>
        <w:t xml:space="preserve"> участвуют два лица, из которых плательщиком является векселедатель. Последний, выписывая такой вексель, обязуется в нем уплатить непосредственно своему кредитору (векселедержателю) определенную сумму в определенном месте и в определенный срок.</w:t>
      </w:r>
    </w:p>
    <w:p w:rsidR="00563873" w:rsidRDefault="00AF41C5">
      <w:pPr>
        <w:spacing w:line="360" w:lineRule="auto"/>
        <w:ind w:firstLine="567"/>
        <w:jc w:val="both"/>
        <w:rPr>
          <w:rFonts w:ascii="Arial" w:hAnsi="Arial"/>
        </w:rPr>
      </w:pPr>
      <w:r>
        <w:rPr>
          <w:rFonts w:ascii="Arial" w:hAnsi="Arial"/>
        </w:rPr>
        <w:t xml:space="preserve">В </w:t>
      </w:r>
      <w:r>
        <w:rPr>
          <w:rFonts w:ascii="Arial" w:hAnsi="Arial"/>
          <w:u w:val="single"/>
        </w:rPr>
        <w:t>переводном векселе</w:t>
      </w:r>
      <w:r>
        <w:rPr>
          <w:rFonts w:ascii="Arial" w:hAnsi="Arial"/>
        </w:rPr>
        <w:t xml:space="preserve"> участвуют три и более лица. Плательщиком является не векселедатель (трассант), а другое лицо, которое принимает на себя обязательство оплатить такой вексель в срок. Переводной вексель - это фактически письменное предложение векселедателя, обращенное к третьему лицу (плательщику, именуемому трассатом) уплатить обусловленную сумму кредитору (векселедержателю, эмитенту). Помимо классического переводного векселя с участием трех лиц возможен выпуск в обращение переводных векселей с участием двух и даже одного лица. Векселедатель может при выписке переводного векселя назначить получателем не третьего лица, а самого себя или того, кому он сам в последующем прикажет.</w:t>
      </w:r>
    </w:p>
    <w:p w:rsidR="00563873" w:rsidRDefault="00AF41C5">
      <w:pPr>
        <w:spacing w:line="360" w:lineRule="auto"/>
        <w:ind w:firstLine="567"/>
        <w:jc w:val="both"/>
        <w:rPr>
          <w:rFonts w:ascii="Arial" w:hAnsi="Arial"/>
        </w:rPr>
      </w:pPr>
      <w:r>
        <w:rPr>
          <w:rFonts w:ascii="Arial" w:hAnsi="Arial"/>
        </w:rPr>
        <w:t xml:space="preserve">В переводном векселе обязательство трассанта условно, он обязуется уплатить вексельную сумму, если трассат не заплатил ее, в этом случае трассант приравнивается к держателю простого векселя. Переводной вексель не может рассматриваться как обязательство лица векселедателя. Он может стать обязательством плательщика (трассата), но только после совершения им одностороннего акта волеизъявления особой формы - акцепта. Акцептованный вексель - это вексель имеющий согласие плательщика на его оплату. С момента акцепта векселя трассатом последний становится прямым должником. Если трассат акцептует вексель, но не платит по нему, против него возникает протест в неплатеже. Естественно, протест возникает и в случае необоснованного неакцепта. </w:t>
      </w:r>
    </w:p>
    <w:p w:rsidR="00563873" w:rsidRDefault="00AF41C5">
      <w:pPr>
        <w:spacing w:line="360" w:lineRule="auto"/>
        <w:ind w:firstLine="567"/>
        <w:jc w:val="both"/>
        <w:rPr>
          <w:rFonts w:ascii="Arial" w:hAnsi="Arial"/>
        </w:rPr>
      </w:pPr>
      <w:r>
        <w:rPr>
          <w:rFonts w:ascii="Arial" w:hAnsi="Arial"/>
        </w:rPr>
        <w:t>Ремитент может поступить с полученным векселем двояко: либо предъявить его к оплате трассату, либо передать свои права в части оплаты векселя другому лицу. Эта операция называется индоссированием (индоссацией) векселя и совершается с помощью индоссамента, особой передаточной надписи на обороте векселя или добавочном листе (аллонже).</w:t>
      </w:r>
    </w:p>
    <w:p w:rsidR="00563873" w:rsidRDefault="00AF41C5">
      <w:pPr>
        <w:spacing w:line="360" w:lineRule="auto"/>
        <w:ind w:firstLine="567"/>
        <w:jc w:val="both"/>
        <w:rPr>
          <w:rFonts w:ascii="Arial" w:hAnsi="Arial"/>
        </w:rPr>
      </w:pPr>
      <w:r>
        <w:rPr>
          <w:rFonts w:ascii="Arial" w:hAnsi="Arial"/>
        </w:rPr>
        <w:t>Число индоссаментов на одном векселе не ограничено.</w:t>
      </w:r>
    </w:p>
    <w:p w:rsidR="00563873" w:rsidRDefault="00AF41C5">
      <w:pPr>
        <w:spacing w:line="360" w:lineRule="auto"/>
        <w:ind w:firstLine="567"/>
        <w:jc w:val="both"/>
        <w:rPr>
          <w:rFonts w:ascii="Arial" w:hAnsi="Arial"/>
        </w:rPr>
      </w:pPr>
      <w:r>
        <w:rPr>
          <w:rFonts w:ascii="Arial" w:hAnsi="Arial"/>
        </w:rPr>
        <w:t xml:space="preserve">Виды индоссамента: </w:t>
      </w:r>
    </w:p>
    <w:p w:rsidR="00563873" w:rsidRDefault="00AF41C5">
      <w:pPr>
        <w:spacing w:line="360" w:lineRule="auto"/>
        <w:ind w:firstLine="567"/>
        <w:jc w:val="both"/>
        <w:rPr>
          <w:rFonts w:ascii="Arial" w:hAnsi="Arial"/>
        </w:rPr>
      </w:pPr>
      <w:r>
        <w:rPr>
          <w:rFonts w:ascii="Arial" w:hAnsi="Arial"/>
        </w:rPr>
        <w:t xml:space="preserve">- полный индоссамент; </w:t>
      </w:r>
    </w:p>
    <w:p w:rsidR="00563873" w:rsidRDefault="00AF41C5">
      <w:pPr>
        <w:spacing w:line="360" w:lineRule="auto"/>
        <w:ind w:firstLine="567"/>
        <w:jc w:val="both"/>
        <w:rPr>
          <w:rFonts w:ascii="Arial" w:hAnsi="Arial"/>
        </w:rPr>
      </w:pPr>
      <w:r>
        <w:rPr>
          <w:rFonts w:ascii="Arial" w:hAnsi="Arial"/>
        </w:rPr>
        <w:t xml:space="preserve">- частичный индоссамент; </w:t>
      </w:r>
    </w:p>
    <w:p w:rsidR="00563873" w:rsidRDefault="00AF41C5">
      <w:pPr>
        <w:spacing w:line="360" w:lineRule="auto"/>
        <w:ind w:firstLine="567"/>
        <w:jc w:val="both"/>
        <w:rPr>
          <w:rFonts w:ascii="Arial" w:hAnsi="Arial"/>
        </w:rPr>
      </w:pPr>
      <w:r>
        <w:rPr>
          <w:rFonts w:ascii="Arial" w:hAnsi="Arial"/>
        </w:rPr>
        <w:t xml:space="preserve">- банковский индоссамент; </w:t>
      </w:r>
    </w:p>
    <w:p w:rsidR="00563873" w:rsidRDefault="00AF41C5">
      <w:pPr>
        <w:spacing w:line="360" w:lineRule="auto"/>
        <w:ind w:firstLine="567"/>
        <w:jc w:val="both"/>
        <w:rPr>
          <w:rFonts w:ascii="Arial" w:hAnsi="Arial"/>
        </w:rPr>
      </w:pPr>
      <w:r>
        <w:rPr>
          <w:rFonts w:ascii="Arial" w:hAnsi="Arial"/>
        </w:rPr>
        <w:t xml:space="preserve">- именной индоссамент; </w:t>
      </w:r>
    </w:p>
    <w:p w:rsidR="00563873" w:rsidRDefault="00AF41C5">
      <w:pPr>
        <w:spacing w:line="360" w:lineRule="auto"/>
        <w:ind w:firstLine="567"/>
        <w:jc w:val="both"/>
        <w:rPr>
          <w:rFonts w:ascii="Arial" w:hAnsi="Arial"/>
        </w:rPr>
      </w:pPr>
      <w:r>
        <w:rPr>
          <w:rFonts w:ascii="Arial" w:hAnsi="Arial"/>
        </w:rPr>
        <w:t xml:space="preserve">- оборотный индоссамент; </w:t>
      </w:r>
    </w:p>
    <w:p w:rsidR="00563873" w:rsidRDefault="00AF41C5">
      <w:pPr>
        <w:spacing w:line="360" w:lineRule="auto"/>
        <w:ind w:firstLine="567"/>
        <w:jc w:val="both"/>
        <w:rPr>
          <w:rFonts w:ascii="Arial" w:hAnsi="Arial"/>
        </w:rPr>
      </w:pPr>
      <w:r>
        <w:rPr>
          <w:rFonts w:ascii="Arial" w:hAnsi="Arial"/>
        </w:rPr>
        <w:t xml:space="preserve">- безоборотный индоссамент; </w:t>
      </w:r>
    </w:p>
    <w:p w:rsidR="00563873" w:rsidRDefault="00AF41C5">
      <w:pPr>
        <w:spacing w:line="360" w:lineRule="auto"/>
        <w:ind w:firstLine="567"/>
        <w:jc w:val="both"/>
        <w:rPr>
          <w:rFonts w:ascii="Arial" w:hAnsi="Arial"/>
        </w:rPr>
      </w:pPr>
      <w:r>
        <w:rPr>
          <w:rFonts w:ascii="Arial" w:hAnsi="Arial"/>
        </w:rPr>
        <w:t xml:space="preserve">- индоссамент с оговорками; </w:t>
      </w:r>
    </w:p>
    <w:p w:rsidR="00563873" w:rsidRDefault="00AF41C5">
      <w:pPr>
        <w:spacing w:line="360" w:lineRule="auto"/>
        <w:ind w:firstLine="567"/>
        <w:jc w:val="both"/>
        <w:rPr>
          <w:rFonts w:ascii="Arial" w:hAnsi="Arial"/>
        </w:rPr>
      </w:pPr>
      <w:r>
        <w:rPr>
          <w:rFonts w:ascii="Arial" w:hAnsi="Arial"/>
        </w:rPr>
        <w:t xml:space="preserve">- индоссамент без оговорок; </w:t>
      </w:r>
    </w:p>
    <w:p w:rsidR="00563873" w:rsidRDefault="00AF41C5">
      <w:pPr>
        <w:spacing w:line="360" w:lineRule="auto"/>
        <w:ind w:firstLine="567"/>
        <w:jc w:val="both"/>
        <w:rPr>
          <w:rFonts w:ascii="Arial" w:hAnsi="Arial"/>
        </w:rPr>
      </w:pPr>
      <w:r>
        <w:rPr>
          <w:rFonts w:ascii="Arial" w:hAnsi="Arial"/>
        </w:rPr>
        <w:t xml:space="preserve">- препоручительный индоссамент. </w:t>
      </w:r>
    </w:p>
    <w:p w:rsidR="00563873" w:rsidRDefault="00AF41C5">
      <w:pPr>
        <w:spacing w:line="360" w:lineRule="auto"/>
        <w:ind w:firstLine="567"/>
        <w:jc w:val="both"/>
        <w:rPr>
          <w:rFonts w:ascii="Arial" w:hAnsi="Arial"/>
        </w:rPr>
      </w:pPr>
      <w:r>
        <w:rPr>
          <w:rFonts w:ascii="Arial" w:hAnsi="Arial"/>
        </w:rPr>
        <w:t>Обращение векселей регламентируется законами и положениями, опирающимися на международное вексельное право (Женевская Международная Конвенция о векселях от 7 июня 1930 года), которое предусматривает крайне либеральную процедуру их выпуска. Для этого не требуется ни государственной регистрации векселя, ни специальной защиты ее сертификата, ни предварительных условий его появления, ни специального заклада или залога. От участников, заключенной с использованием векселя сделки, требуется лишь наличие у них право- или дееспособности.</w:t>
      </w:r>
    </w:p>
    <w:p w:rsidR="00563873" w:rsidRDefault="00AF41C5">
      <w:pPr>
        <w:spacing w:line="360" w:lineRule="auto"/>
        <w:ind w:firstLine="567"/>
        <w:jc w:val="both"/>
        <w:rPr>
          <w:rFonts w:ascii="Arial" w:hAnsi="Arial"/>
        </w:rPr>
      </w:pPr>
      <w:r>
        <w:rPr>
          <w:rFonts w:ascii="Arial" w:hAnsi="Arial"/>
        </w:rPr>
        <w:t xml:space="preserve">Вместе с этим, простота выпуска векселя компенсируется строгостью исполнения его условий сторонами сделки. Существует ряд требований и специальных процедур при проведении вексельных сделок. Именно поэтому работа с векселями требует определенного профессионализма. </w:t>
      </w:r>
    </w:p>
    <w:p w:rsidR="00563873" w:rsidRDefault="00AF41C5">
      <w:pPr>
        <w:spacing w:line="360" w:lineRule="auto"/>
        <w:ind w:firstLine="567"/>
        <w:jc w:val="both"/>
        <w:rPr>
          <w:rFonts w:ascii="Arial" w:hAnsi="Arial"/>
        </w:rPr>
      </w:pPr>
      <w:r>
        <w:rPr>
          <w:rFonts w:ascii="Arial" w:hAnsi="Arial"/>
        </w:rPr>
        <w:t xml:space="preserve">В целях повышения надежности векселя в обращении на нем ставится подпись специального поручителя, называемая авалем. Причем аваль может касаться как всей суммы долга, так и ее части. Тем самым лицо, совершившее аваль (авалист), принимает на себя ответственность за осуществление платежа, если трассат, трассант или индоссант не смогут это сделать. </w:t>
      </w:r>
    </w:p>
    <w:p w:rsidR="00563873" w:rsidRDefault="00AF41C5">
      <w:pPr>
        <w:spacing w:line="360" w:lineRule="auto"/>
        <w:ind w:firstLine="567"/>
        <w:jc w:val="both"/>
        <w:rPr>
          <w:rFonts w:ascii="Arial" w:hAnsi="Arial"/>
        </w:rPr>
      </w:pPr>
      <w:r>
        <w:rPr>
          <w:rFonts w:ascii="Arial" w:hAnsi="Arial"/>
        </w:rPr>
        <w:t xml:space="preserve">Если рассматривать практику вексельного обращения в Российской Федерации, то можно сказать, что здесь четко прослеживаются две тенденции. Во-первых, желание российских предприятий и банков увеличить долю своих векселей в обращении. Во-вторых, банки нашли новый сектор приложения капитала. По данным Центрального Банка на 01.07.96 в России было выпущено векселей на общую сумму 20,2 трлн. рублей. В России коммерческие векселя выпускаются, как правило для расчета с кредиторами, при этом никак не учитывается дебиторская задолженность предприятий. Использование корпоративного в хозяйственной деятельности предприятий оправдывается необходимостью "расшивки" неплатежей, буквально захлестнувших российскую экономику. Жесткая дефляционная политика правительства в 1994-1996 гг. привела к резкой нехватке "реальных" денег в экономике. Многие предприятия, особенно производственные, лишились последнего источника пополнения оборотных средств - инфляционного. </w:t>
      </w:r>
    </w:p>
    <w:p w:rsidR="00563873" w:rsidRDefault="00AF41C5">
      <w:pPr>
        <w:spacing w:line="360" w:lineRule="auto"/>
        <w:ind w:firstLine="567"/>
        <w:jc w:val="both"/>
        <w:rPr>
          <w:rFonts w:ascii="Arial" w:hAnsi="Arial"/>
        </w:rPr>
      </w:pPr>
      <w:r>
        <w:rPr>
          <w:rFonts w:ascii="Arial" w:hAnsi="Arial"/>
        </w:rPr>
        <w:t xml:space="preserve">С другой стороны, высокий уровень кредитных ставок для конечных заемщиков привел к тому, что векселя и другие суррогаты стали единственно возможными формами расчета и пополнения оборотных средств. </w:t>
      </w:r>
    </w:p>
    <w:p w:rsidR="00563873" w:rsidRDefault="00AF41C5">
      <w:pPr>
        <w:spacing w:line="360" w:lineRule="auto"/>
        <w:ind w:firstLine="567"/>
        <w:jc w:val="both"/>
        <w:rPr>
          <w:rFonts w:ascii="Arial" w:hAnsi="Arial"/>
        </w:rPr>
      </w:pPr>
      <w:r>
        <w:rPr>
          <w:rFonts w:ascii="Arial" w:hAnsi="Arial"/>
        </w:rPr>
        <w:t xml:space="preserve">Поэтому большинство российских коммерческих векселей работает по схеме, отличной от классической (в виде товарного кредита). Зачастую векселя предприятий используются только как средство расчета с кредиторами, а его функция непосредственного обращения в деньги игнорируется. Причина проста: как только происходит трансформация векселя в деньги, то продукция из разряда отгруженной переходит в разряд реализованной, следовательно необходимо платить налог на прибыль. Поэтому вексель переходит от одного контрагента к другому в качестве покрытия дебиторской задолженности и если и возвращается векселедателю, то лишь в качестве погашения дебиторской задолженности. </w:t>
      </w:r>
    </w:p>
    <w:p w:rsidR="00563873" w:rsidRDefault="00AF41C5">
      <w:pPr>
        <w:spacing w:line="360" w:lineRule="auto"/>
        <w:ind w:firstLine="567"/>
        <w:jc w:val="both"/>
        <w:rPr>
          <w:rFonts w:ascii="Arial" w:hAnsi="Arial"/>
        </w:rPr>
      </w:pPr>
      <w:r>
        <w:rPr>
          <w:rFonts w:ascii="Arial" w:hAnsi="Arial"/>
        </w:rPr>
        <w:t xml:space="preserve">Поэтому операторы вексельного рынка делают основной удар на операции с банковскими векселями как более надежными и ликвидными. Данное обстоятельство связано с тем, что наличные держатели банковских векселей могут получить по ним живые деньги, в то время как коммерческие в лучшем случае имеют обеспечение каким-нибудь товаром. Интерес банков к векселям вполне закономерен. Во-первых, снижение доходности на рынках ГКО/ОФЗ и ОГСЗ заставило банки обратить взгляды на более высокодоходные ценные бумаги. Во-вторых, банки не могли не учитывать запросы клиентов, а также активно используют их для взаиморасчетов. Кроме того, получая от использования векселей доход, банки расширяют тем самым спектр предлагаемых клиентам услуг. </w:t>
      </w:r>
    </w:p>
    <w:p w:rsidR="00563873" w:rsidRDefault="00AF41C5">
      <w:pPr>
        <w:spacing w:line="360" w:lineRule="auto"/>
        <w:ind w:firstLine="567"/>
        <w:jc w:val="both"/>
        <w:rPr>
          <w:rFonts w:ascii="Arial" w:hAnsi="Arial"/>
        </w:rPr>
      </w:pPr>
      <w:r>
        <w:rPr>
          <w:rFonts w:ascii="Arial" w:hAnsi="Arial"/>
        </w:rPr>
        <w:t xml:space="preserve">Негативным фактором в использовании векселей российскими банками является их неумеренный выпуск. Показателен в этом смысле пример "Тверьуниверсалбанка" - "пионера" вексельного рынка. Рискованная политика данного банка в использовании векселей поставила его в тяжелое финансовое положение. </w:t>
      </w:r>
    </w:p>
    <w:p w:rsidR="00563873" w:rsidRDefault="00563873">
      <w:pPr>
        <w:spacing w:line="360" w:lineRule="auto"/>
        <w:ind w:firstLine="567"/>
        <w:jc w:val="both"/>
        <w:rPr>
          <w:rFonts w:ascii="Arial" w:hAnsi="Arial"/>
        </w:rPr>
      </w:pPr>
    </w:p>
    <w:p w:rsidR="00563873" w:rsidRDefault="00563873">
      <w:pPr>
        <w:spacing w:line="360" w:lineRule="auto"/>
        <w:jc w:val="center"/>
        <w:rPr>
          <w:rFonts w:ascii="Arial" w:hAnsi="Arial"/>
          <w:u w:val="single"/>
        </w:rPr>
      </w:pPr>
    </w:p>
    <w:p w:rsidR="00563873" w:rsidRDefault="00563873">
      <w:pPr>
        <w:spacing w:line="360" w:lineRule="auto"/>
        <w:jc w:val="center"/>
        <w:rPr>
          <w:rFonts w:ascii="Arial" w:hAnsi="Arial"/>
          <w:u w:val="single"/>
        </w:rPr>
      </w:pPr>
    </w:p>
    <w:p w:rsidR="00563873" w:rsidRDefault="00563873">
      <w:pPr>
        <w:spacing w:line="360" w:lineRule="auto"/>
        <w:jc w:val="center"/>
        <w:rPr>
          <w:rFonts w:ascii="Arial" w:hAnsi="Arial"/>
          <w:u w:val="single"/>
        </w:rPr>
      </w:pPr>
    </w:p>
    <w:p w:rsidR="00563873" w:rsidRDefault="00563873">
      <w:pPr>
        <w:spacing w:line="360" w:lineRule="auto"/>
        <w:jc w:val="center"/>
        <w:rPr>
          <w:rFonts w:ascii="Arial" w:hAnsi="Arial"/>
          <w:u w:val="single"/>
        </w:rPr>
      </w:pPr>
    </w:p>
    <w:p w:rsidR="00563873" w:rsidRDefault="00563873">
      <w:pPr>
        <w:spacing w:line="360" w:lineRule="auto"/>
        <w:jc w:val="center"/>
        <w:rPr>
          <w:rFonts w:ascii="Arial" w:hAnsi="Arial"/>
          <w:u w:val="single"/>
        </w:rPr>
      </w:pPr>
    </w:p>
    <w:p w:rsidR="00563873" w:rsidRDefault="00AF41C5">
      <w:pPr>
        <w:spacing w:line="360" w:lineRule="auto"/>
        <w:jc w:val="center"/>
        <w:rPr>
          <w:rFonts w:ascii="Arial" w:hAnsi="Arial"/>
          <w:u w:val="single"/>
        </w:rPr>
      </w:pPr>
      <w:r>
        <w:rPr>
          <w:rFonts w:ascii="Arial" w:hAnsi="Arial"/>
          <w:u w:val="single"/>
        </w:rPr>
        <w:t>ВЕКСЕЛЬ КАК ПЕРВИЧНАЯ  ПРОИЗВОДНАЯ</w:t>
      </w:r>
    </w:p>
    <w:p w:rsidR="00563873" w:rsidRDefault="00563873">
      <w:pPr>
        <w:spacing w:line="360" w:lineRule="auto"/>
        <w:ind w:firstLine="567"/>
        <w:jc w:val="both"/>
        <w:rPr>
          <w:rFonts w:ascii="Arial" w:hAnsi="Arial"/>
        </w:rPr>
      </w:pPr>
    </w:p>
    <w:p w:rsidR="00563873" w:rsidRDefault="00AF41C5">
      <w:pPr>
        <w:spacing w:line="360" w:lineRule="auto"/>
        <w:ind w:firstLine="567"/>
        <w:jc w:val="both"/>
        <w:rPr>
          <w:rFonts w:ascii="Arial" w:hAnsi="Arial"/>
        </w:rPr>
      </w:pPr>
      <w:r>
        <w:rPr>
          <w:rFonts w:ascii="Arial" w:hAnsi="Arial"/>
        </w:rPr>
        <w:t xml:space="preserve">В качестве первичных ценных бумаг, выступают акции, облигации, ноты, вексель, депозитные сертификаты и другие инструменты, являющимися правами на имущество, денежные средства, продукцию, землю и другие первичные ресурсы. Производные ценные бумаги - любые ценные бумаги, удостоверяющие право владельца на покупку или продажу первичных ценных бумаг - акций, облигаций государственных долговых обязательств. К числу таких бумаг можно отнести опционы, фьючерсы, подписные права. Понятие производных ценных бумаг является юридически признанным, водится российским Положением о выпуске и обращении ценных бумаг и фондовых биржах в РСФСР. В форме обособленных документов В виде записей по счетам Ценные бумаги - обособленные документы - имеют материальную форму в виде бумажных сертификатов. О ценных бумагах - записях по счетам - говорят, что они имеют безналичную форму. В этом случае ценная бумага существует в виде записи на счете бухгалтерского учета и аналитических реестрах к нему. Соответственно, бухгалтерская запись содержит все необходимые реквизиты ценных бумаг (эмитент, сроки, сумма, держатель, процент). При купле-продаже ценных бумаг, дарении, передаче, погашении и т.п. она перемещается не путем передачи бумажного сертификата (его не существует), а путем совершения бухгалтерских проводок по счетам и записей в реестрах бухгалтерского учета. </w:t>
      </w:r>
    </w:p>
    <w:p w:rsidR="00563873" w:rsidRDefault="00AF41C5">
      <w:pPr>
        <w:spacing w:line="360" w:lineRule="auto"/>
        <w:ind w:firstLine="567"/>
        <w:jc w:val="both"/>
        <w:rPr>
          <w:rFonts w:ascii="Arial" w:hAnsi="Arial"/>
        </w:rPr>
      </w:pPr>
      <w:r>
        <w:rPr>
          <w:rFonts w:ascii="Arial" w:hAnsi="Arial"/>
        </w:rPr>
        <w:t xml:space="preserve">Ценные бумаги, которые могут выпускаться только банком: ценные бумаги, которые могут выпускать как банки, так и другие эмитенты; депозитные и сберегательные сертификаты, валютные фьючерсы, чеки. Банки не могут эмитировать коносаменты и (по существующим юридическим нормам) акции трудового коллектива, товарные фьючерсы и опционные контракты. </w:t>
      </w:r>
    </w:p>
    <w:p w:rsidR="00563873" w:rsidRDefault="00AF41C5">
      <w:pPr>
        <w:spacing w:line="360" w:lineRule="auto"/>
        <w:ind w:firstLine="567"/>
        <w:jc w:val="both"/>
        <w:rPr>
          <w:rFonts w:ascii="Arial" w:hAnsi="Arial"/>
        </w:rPr>
      </w:pPr>
      <w:r>
        <w:rPr>
          <w:rFonts w:ascii="Arial" w:hAnsi="Arial"/>
        </w:rPr>
        <w:t>Ценные бумаги бывают: обращающиеся, не обращающиеся и с ограниченным кругом обращения.</w:t>
      </w:r>
    </w:p>
    <w:p w:rsidR="00563873" w:rsidRDefault="00AF41C5">
      <w:pPr>
        <w:spacing w:line="360" w:lineRule="auto"/>
        <w:ind w:firstLine="567"/>
        <w:jc w:val="both"/>
        <w:rPr>
          <w:rFonts w:ascii="Arial" w:hAnsi="Arial"/>
        </w:rPr>
      </w:pPr>
      <w:r>
        <w:rPr>
          <w:rFonts w:ascii="Arial" w:hAnsi="Arial"/>
        </w:rPr>
        <w:t xml:space="preserve">Обращающиеся ценные бумаги могут свободно покупаться-продаваться, в том числе на основе совершения передаточной надписи или без таковой без ограничения - по условиям эмиссии - видов рынков, на которых они могут обращаться. Не обращающиеся ценные бумаги не могут покупаться-продаваться на различных видах рынков. Например, если эмитент при выпуске ценной бумаги ставит условие, что она не может быть перепродана и может выкупаться обратно только самим эмитентом, то это - не обращающаяся ценная бумага. Сделки купли-продажи по ценным бумагам с ограниченным кругом обращения могут совершаться с ограничениями по видам рынков. </w:t>
      </w:r>
    </w:p>
    <w:p w:rsidR="00563873" w:rsidRDefault="00AF41C5">
      <w:pPr>
        <w:spacing w:line="360" w:lineRule="auto"/>
        <w:ind w:firstLine="567"/>
        <w:jc w:val="both"/>
        <w:rPr>
          <w:rFonts w:ascii="Arial" w:hAnsi="Arial"/>
        </w:rPr>
      </w:pPr>
      <w:r>
        <w:rPr>
          <w:rFonts w:ascii="Arial" w:hAnsi="Arial"/>
        </w:rPr>
        <w:t>Именная ценная бумага - имя держателя регистрируется в специальном реестре, который ведется эмитентом. Гражданский кодекс РФ устанавливает, что лицо, которому принадлежат права, удостоверенные именной ценной бумагой, должно в ней называться. Российское законодательство требует, чтобы именная ценная бумага передавалась другому лицу в порядке, установленном для уступки требований.</w:t>
      </w:r>
    </w:p>
    <w:p w:rsidR="00563873" w:rsidRDefault="00AF41C5">
      <w:pPr>
        <w:spacing w:line="360" w:lineRule="auto"/>
        <w:ind w:firstLine="567"/>
        <w:jc w:val="both"/>
        <w:rPr>
          <w:rFonts w:ascii="Arial" w:hAnsi="Arial"/>
        </w:rPr>
      </w:pPr>
      <w:r>
        <w:rPr>
          <w:rFonts w:ascii="Arial" w:hAnsi="Arial"/>
        </w:rPr>
        <w:t xml:space="preserve">Ценная бумага на предъявителя - не регистрируется у эмитента на имя держателя и передается другому лицу путем вручения. Ордерная ценная бумага - составляется на имя первого держателя с оговоркой “по его приказу". Соответственно, ордерная ценная бумага передается другому лицу путем совершения передаточной надписи. Ордерными бумагами по российскому законодательству могут быть чек, вексель, коносамент. </w:t>
      </w:r>
    </w:p>
    <w:p w:rsidR="00563873" w:rsidRDefault="00AF41C5">
      <w:pPr>
        <w:spacing w:line="360" w:lineRule="auto"/>
        <w:ind w:firstLine="567"/>
        <w:jc w:val="both"/>
        <w:rPr>
          <w:rFonts w:ascii="Arial" w:hAnsi="Arial"/>
        </w:rPr>
      </w:pPr>
      <w:r>
        <w:rPr>
          <w:rFonts w:ascii="Arial" w:hAnsi="Arial"/>
        </w:rPr>
        <w:t xml:space="preserve">Срочные ценные бумаги имеют конкретные сроки погашения. Ценные бумаги со сроком предъявления не содержат конкретного срока погашения, обязательства по ним выполняются при предъявлении ценной бумаги. </w:t>
      </w:r>
    </w:p>
    <w:p w:rsidR="00563873" w:rsidRDefault="00AF41C5">
      <w:pPr>
        <w:spacing w:line="360" w:lineRule="auto"/>
        <w:ind w:firstLine="567"/>
        <w:jc w:val="both"/>
        <w:rPr>
          <w:rFonts w:ascii="Arial" w:hAnsi="Arial"/>
        </w:rPr>
      </w:pPr>
      <w:r>
        <w:rPr>
          <w:rFonts w:ascii="Arial" w:hAnsi="Arial"/>
        </w:rPr>
        <w:t xml:space="preserve">Ценные бумаги с фиксированным доходом - в момент выпуска ценной бумаги жестко фиксирует уровень ее доходности к номиналу; при колебаниях средней процентной ставки на рынке уровень доходности не изменяется. Ценные бумаги с колеблющимся доходом - доходность ценной бумаги к номиналу изменяется в соответствии с колебаниями средней процентной ставки на рынке; она может индексироваться, например, по валютному курсу. </w:t>
      </w:r>
    </w:p>
    <w:p w:rsidR="00563873" w:rsidRDefault="00AF41C5">
      <w:pPr>
        <w:spacing w:line="360" w:lineRule="auto"/>
        <w:ind w:firstLine="567"/>
        <w:jc w:val="both"/>
        <w:rPr>
          <w:rFonts w:ascii="Arial" w:hAnsi="Arial"/>
        </w:rPr>
      </w:pPr>
      <w:r>
        <w:rPr>
          <w:rFonts w:ascii="Arial" w:hAnsi="Arial"/>
        </w:rPr>
        <w:t>Отзывные ценные бумаги могут быть отозваны эмитентом досрочно, до наступления срока погашения. Могут отзываться также бессрочные ценные бумаги, если это предусмотрено условиями выпуска (например, привилегированные акции). Инвестор обязан вернуть эмитенту указанные ценные бумаги на условии обратной продажи, по ценам, установленным при эмиссии ценных бумаг. Безотзывные ценные бумаги не могут быть отозваны и погашены эмитентом досрочно, что должно быть предусмотрено условиями их эмиссии.</w:t>
      </w:r>
    </w:p>
    <w:p w:rsidR="00563873" w:rsidRDefault="00AF41C5">
      <w:pPr>
        <w:spacing w:line="360" w:lineRule="auto"/>
        <w:ind w:firstLine="567"/>
        <w:jc w:val="both"/>
        <w:rPr>
          <w:rFonts w:ascii="Arial" w:hAnsi="Arial"/>
        </w:rPr>
      </w:pPr>
      <w:r>
        <w:rPr>
          <w:rFonts w:ascii="Arial" w:hAnsi="Arial"/>
        </w:rPr>
        <w:t xml:space="preserve">Инвестиционные ценные бумаги - ценные бумаги, в которые средства инвестируются на относительно постоянной, долгосрочной основе. Целью инвестиций является получение прибыли от процента по ценным бумагам и прироста их курсовой стоимости, а также создание резерва ликвидных активов для поддержания требований к ликвидности эмитента. В международной практике обычно к данной категории относят только те ценные бумаги, которые имеют высокий рейтинг и оценку качества. Рыночные ценные бумаги - ценные бумаги, в которые средства инвестируются для совершения спекулятивных краткосрочных операций по купле-продаже ценных бумаг. </w:t>
      </w:r>
    </w:p>
    <w:p w:rsidR="00563873" w:rsidRDefault="00AF41C5">
      <w:pPr>
        <w:spacing w:line="360" w:lineRule="auto"/>
        <w:ind w:firstLine="567"/>
        <w:jc w:val="both"/>
        <w:rPr>
          <w:rFonts w:ascii="Arial" w:hAnsi="Arial"/>
        </w:rPr>
      </w:pPr>
      <w:r>
        <w:rPr>
          <w:rFonts w:ascii="Arial" w:hAnsi="Arial"/>
        </w:rPr>
        <w:t>С номиналом, выраженным в отечественной и иностранной валютах (двойное выражение номинала)</w:t>
      </w:r>
      <w:r>
        <w:rPr>
          <w:rStyle w:val="a6"/>
          <w:rFonts w:ascii="Arial" w:hAnsi="Arial"/>
        </w:rPr>
        <w:footnoteReference w:id="1"/>
      </w:r>
      <w:r>
        <w:rPr>
          <w:rFonts w:ascii="Arial" w:hAnsi="Arial"/>
        </w:rPr>
        <w:t xml:space="preserve"> обязательства выплатить проценты на каждую облигацию, указать места, в которых облигации и купонные листы будут вручены их держателям, определить юридический титул и закладную собственность, застраховать заложенную собственность против пожара и других возможных потерь; заплатить налоги, раскрыть информацию об акционерном обществе и правовых основаниях его деятельности. </w:t>
      </w:r>
    </w:p>
    <w:p w:rsidR="00563873" w:rsidRDefault="00AF41C5">
      <w:pPr>
        <w:spacing w:line="360" w:lineRule="auto"/>
        <w:ind w:firstLine="567"/>
        <w:jc w:val="both"/>
        <w:rPr>
          <w:rFonts w:ascii="Arial" w:hAnsi="Arial"/>
        </w:rPr>
      </w:pPr>
      <w:r>
        <w:rPr>
          <w:rFonts w:ascii="Arial" w:hAnsi="Arial"/>
        </w:rPr>
        <w:t xml:space="preserve">Если акционерное общество не выполняет свои обязательства перед держателями облигаций, то последние, наряду с доверенным представителем, могут предпринять некоторые действия для того, чтобы восстановить свои потери. </w:t>
      </w:r>
    </w:p>
    <w:p w:rsidR="00563873" w:rsidRDefault="00AF41C5">
      <w:pPr>
        <w:spacing w:line="360" w:lineRule="auto"/>
        <w:ind w:firstLine="567"/>
        <w:jc w:val="both"/>
        <w:rPr>
          <w:rFonts w:ascii="Arial" w:hAnsi="Arial"/>
        </w:rPr>
      </w:pPr>
      <w:r>
        <w:rPr>
          <w:rFonts w:ascii="Arial" w:hAnsi="Arial"/>
        </w:rPr>
        <w:t xml:space="preserve">Акционерное общество выплачивает проценты по облигациям в определенные периоды времени. Поэтому при продаже облигаций в дни, несовпадающие с днями выплаты процентов, покупатель и продавец должны разделить между собой сумму процентов. Большинство облигаций продается с нарастающими процентами. При этом покупатели уплачивают продавцам помимо рыночной стоимости облигаций проценты, причитающиеся за период, прошедший с момента их последней выплаты. Сами же покупатели при наступлении срока выплаты процентов получают их полностью. Таким образом, сумма процентов распределяется между различными владельцами. </w:t>
      </w:r>
    </w:p>
    <w:p w:rsidR="00563873" w:rsidRDefault="00563873">
      <w:pPr>
        <w:spacing w:line="360" w:lineRule="auto"/>
        <w:ind w:firstLine="567"/>
        <w:jc w:val="both"/>
        <w:rPr>
          <w:rFonts w:ascii="Arial" w:hAnsi="Arial"/>
        </w:rPr>
      </w:pPr>
      <w:bookmarkStart w:id="1" w:name="заключение"/>
      <w:bookmarkEnd w:id="1"/>
    </w:p>
    <w:p w:rsidR="00563873" w:rsidRDefault="00AF41C5">
      <w:pPr>
        <w:spacing w:line="360" w:lineRule="auto"/>
        <w:jc w:val="center"/>
        <w:rPr>
          <w:rFonts w:ascii="Arial" w:hAnsi="Arial"/>
          <w:u w:val="single"/>
        </w:rPr>
      </w:pPr>
      <w:r>
        <w:rPr>
          <w:rFonts w:ascii="Arial" w:hAnsi="Arial"/>
          <w:u w:val="single"/>
        </w:rPr>
        <w:br w:type="page"/>
        <w:t>СОСТОЯНИЕ ВЕКСЕЛЬНОГО РЫНКА РОССИИ</w:t>
      </w:r>
    </w:p>
    <w:p w:rsidR="00563873" w:rsidRDefault="00563873">
      <w:pPr>
        <w:spacing w:line="360" w:lineRule="auto"/>
        <w:ind w:firstLine="567"/>
        <w:jc w:val="both"/>
        <w:rPr>
          <w:rFonts w:ascii="Arial" w:hAnsi="Arial"/>
        </w:rPr>
      </w:pPr>
    </w:p>
    <w:p w:rsidR="00563873" w:rsidRDefault="00AF41C5">
      <w:pPr>
        <w:spacing w:line="360" w:lineRule="auto"/>
        <w:ind w:firstLine="567"/>
        <w:jc w:val="both"/>
        <w:rPr>
          <w:rFonts w:ascii="Arial" w:hAnsi="Arial"/>
        </w:rPr>
      </w:pPr>
      <w:r>
        <w:rPr>
          <w:rFonts w:ascii="Arial" w:hAnsi="Arial"/>
        </w:rPr>
        <w:t>Бурное развитие вексельного рынка в России, наблюдаемое в последние два-три года, во многом определяется кризисным состоянием народного хозяйства. Гипертрофированная форма вексельного обращения</w:t>
      </w:r>
      <w:r>
        <w:rPr>
          <w:rFonts w:ascii="Arial" w:hAnsi="Arial"/>
          <w:noProof/>
        </w:rPr>
        <w:t xml:space="preserve"> —</w:t>
      </w:r>
      <w:r>
        <w:rPr>
          <w:rFonts w:ascii="Arial" w:hAnsi="Arial"/>
        </w:rPr>
        <w:t xml:space="preserve"> это</w:t>
      </w:r>
      <w:r>
        <w:rPr>
          <w:rFonts w:ascii="Arial" w:hAnsi="Arial"/>
          <w:noProof/>
        </w:rPr>
        <w:t xml:space="preserve"> следствие </w:t>
      </w:r>
      <w:r>
        <w:rPr>
          <w:rFonts w:ascii="Arial" w:hAnsi="Arial"/>
        </w:rPr>
        <w:t>целого ряда кризисных явлений.</w:t>
      </w:r>
    </w:p>
    <w:p w:rsidR="00563873" w:rsidRDefault="00AF41C5">
      <w:pPr>
        <w:spacing w:line="360" w:lineRule="auto"/>
        <w:ind w:right="22" w:firstLine="567"/>
        <w:jc w:val="both"/>
        <w:rPr>
          <w:rFonts w:ascii="Arial" w:hAnsi="Arial"/>
        </w:rPr>
      </w:pPr>
      <w:r>
        <w:rPr>
          <w:rFonts w:ascii="Arial" w:hAnsi="Arial"/>
        </w:rPr>
        <w:t>Во-первых, это кризис го</w:t>
      </w:r>
      <w:r>
        <w:rPr>
          <w:rFonts w:ascii="Arial" w:hAnsi="Arial"/>
        </w:rPr>
        <w:softHyphen/>
        <w:t>сударственных финансов, проявляющийся в стремлении органов власти разного уровня (федерального, субъектов феде</w:t>
      </w:r>
      <w:r>
        <w:rPr>
          <w:rFonts w:ascii="Arial" w:hAnsi="Arial"/>
        </w:rPr>
        <w:softHyphen/>
        <w:t>рации, местного) использовать различные денежные суррогаты для покрытия бюджетного дефи</w:t>
      </w:r>
      <w:r>
        <w:rPr>
          <w:rFonts w:ascii="Arial" w:hAnsi="Arial"/>
        </w:rPr>
        <w:softHyphen/>
        <w:t>цита. Так, например, в</w:t>
      </w:r>
      <w:r>
        <w:rPr>
          <w:rFonts w:ascii="Arial" w:hAnsi="Arial"/>
          <w:noProof/>
        </w:rPr>
        <w:t xml:space="preserve"> 1995-1996</w:t>
      </w:r>
      <w:r>
        <w:rPr>
          <w:rFonts w:ascii="Arial" w:hAnsi="Arial"/>
        </w:rPr>
        <w:t xml:space="preserve"> гг. Министерство финансов в качестве инструмента расчетов с государственными предприяти</w:t>
      </w:r>
      <w:r>
        <w:rPr>
          <w:rFonts w:ascii="Arial" w:hAnsi="Arial"/>
        </w:rPr>
        <w:softHyphen/>
        <w:t>ями широко применяло казначей</w:t>
      </w:r>
      <w:r>
        <w:rPr>
          <w:rFonts w:ascii="Arial" w:hAnsi="Arial"/>
        </w:rPr>
        <w:softHyphen/>
        <w:t>ские обязательства. Международ</w:t>
      </w:r>
      <w:r>
        <w:rPr>
          <w:rFonts w:ascii="Arial" w:hAnsi="Arial"/>
        </w:rPr>
        <w:softHyphen/>
        <w:t>ный Валютный Фонд подверг кри</w:t>
      </w:r>
      <w:r>
        <w:rPr>
          <w:rFonts w:ascii="Arial" w:hAnsi="Arial"/>
        </w:rPr>
        <w:softHyphen/>
        <w:t>тике денежные власти России за масштабную эмиссию казначей</w:t>
      </w:r>
      <w:r>
        <w:rPr>
          <w:rFonts w:ascii="Arial" w:hAnsi="Arial"/>
        </w:rPr>
        <w:softHyphen/>
        <w:t>ских обязательств, указав, что происходит накачивание в народ</w:t>
      </w:r>
      <w:r>
        <w:rPr>
          <w:rFonts w:ascii="Arial" w:hAnsi="Arial"/>
        </w:rPr>
        <w:softHyphen/>
        <w:t>ное хозяйство страны квази-денег.  Министерство финансов в принципе с критикой МВФ согла</w:t>
      </w:r>
      <w:r>
        <w:rPr>
          <w:rFonts w:ascii="Arial" w:hAnsi="Arial"/>
        </w:rPr>
        <w:softHyphen/>
        <w:t>силось и свернуло выпуск казна</w:t>
      </w:r>
      <w:r>
        <w:rPr>
          <w:rFonts w:ascii="Arial" w:hAnsi="Arial"/>
        </w:rPr>
        <w:softHyphen/>
        <w:t xml:space="preserve">чейских обязательств. Однако в </w:t>
      </w:r>
      <w:r>
        <w:rPr>
          <w:rFonts w:ascii="Arial" w:hAnsi="Arial"/>
          <w:noProof/>
        </w:rPr>
        <w:t>1996</w:t>
      </w:r>
      <w:r>
        <w:rPr>
          <w:rFonts w:ascii="Arial" w:hAnsi="Arial"/>
        </w:rPr>
        <w:t xml:space="preserve"> г. Министерство финансов стало активно применять схему гарантий коммерческим банкам по вексельным кредитам для полу</w:t>
      </w:r>
      <w:r>
        <w:rPr>
          <w:rFonts w:ascii="Arial" w:hAnsi="Arial"/>
        </w:rPr>
        <w:softHyphen/>
        <w:t>чателей бюджетных средств.</w:t>
      </w:r>
    </w:p>
    <w:p w:rsidR="00563873" w:rsidRDefault="00AF41C5">
      <w:pPr>
        <w:spacing w:line="360" w:lineRule="auto"/>
        <w:ind w:firstLine="567"/>
        <w:jc w:val="both"/>
        <w:rPr>
          <w:rFonts w:ascii="Arial" w:hAnsi="Arial"/>
        </w:rPr>
      </w:pPr>
      <w:r>
        <w:rPr>
          <w:rFonts w:ascii="Arial" w:hAnsi="Arial"/>
        </w:rPr>
        <w:t>В этом случае роль замени</w:t>
      </w:r>
      <w:r>
        <w:rPr>
          <w:rFonts w:ascii="Arial" w:hAnsi="Arial"/>
        </w:rPr>
        <w:softHyphen/>
        <w:t>телей денег стали играть векселя коммерческих банков. Некото</w:t>
      </w:r>
      <w:r>
        <w:rPr>
          <w:rFonts w:ascii="Arial" w:hAnsi="Arial"/>
        </w:rPr>
        <w:softHyphen/>
        <w:t>рые коммерческие банки, явля</w:t>
      </w:r>
      <w:r>
        <w:rPr>
          <w:rFonts w:ascii="Arial" w:hAnsi="Arial"/>
        </w:rPr>
        <w:softHyphen/>
        <w:t>ясь агентами правительства в рамках программы вексельного кредитования получателей бюд</w:t>
      </w:r>
      <w:r>
        <w:rPr>
          <w:rFonts w:ascii="Arial" w:hAnsi="Arial"/>
        </w:rPr>
        <w:softHyphen/>
        <w:t>жетных средств, не устояли пе</w:t>
      </w:r>
      <w:r>
        <w:rPr>
          <w:rFonts w:ascii="Arial" w:hAnsi="Arial"/>
        </w:rPr>
        <w:softHyphen/>
        <w:t>ред искушением массированного вексельного кредитования вне рамок государственной програм</w:t>
      </w:r>
      <w:r>
        <w:rPr>
          <w:rFonts w:ascii="Arial" w:hAnsi="Arial"/>
        </w:rPr>
        <w:softHyphen/>
        <w:t>мы. Вот как комментирует сло</w:t>
      </w:r>
      <w:r>
        <w:rPr>
          <w:rFonts w:ascii="Arial" w:hAnsi="Arial"/>
        </w:rPr>
        <w:softHyphen/>
        <w:t>жившуюся ситуацию директор Департамента ценных бумаг и финансовых рынков Министерства финансов РФ Б.И. Златкис: "Если банк продавал векселя, как про</w:t>
      </w:r>
      <w:r>
        <w:rPr>
          <w:rFonts w:ascii="Arial" w:hAnsi="Arial"/>
        </w:rPr>
        <w:softHyphen/>
        <w:t>давал Тверьуниверсалбанк, в нео</w:t>
      </w:r>
      <w:r>
        <w:rPr>
          <w:rFonts w:ascii="Arial" w:hAnsi="Arial"/>
        </w:rPr>
        <w:softHyphen/>
        <w:t>граниченных количествах, что, к сожалению, имеет место и с це</w:t>
      </w:r>
      <w:r>
        <w:rPr>
          <w:rFonts w:ascii="Arial" w:hAnsi="Arial"/>
        </w:rPr>
        <w:softHyphen/>
        <w:t>лым рядом других банков, то Ми</w:t>
      </w:r>
      <w:r>
        <w:rPr>
          <w:rFonts w:ascii="Arial" w:hAnsi="Arial"/>
        </w:rPr>
        <w:softHyphen/>
        <w:t>нистерство финансов, конечно, не собирается и не будет нести от</w:t>
      </w:r>
      <w:r>
        <w:rPr>
          <w:rFonts w:ascii="Arial" w:hAnsi="Arial"/>
        </w:rPr>
        <w:softHyphen/>
        <w:t>ветственность по этим векселям".</w:t>
      </w:r>
      <w:r>
        <w:rPr>
          <w:rStyle w:val="a6"/>
          <w:rFonts w:ascii="Arial" w:hAnsi="Arial"/>
        </w:rPr>
        <w:footnoteReference w:id="2"/>
      </w:r>
    </w:p>
    <w:p w:rsidR="00563873" w:rsidRDefault="00AF41C5">
      <w:pPr>
        <w:spacing w:line="360" w:lineRule="auto"/>
        <w:ind w:firstLine="567"/>
        <w:jc w:val="both"/>
        <w:rPr>
          <w:rFonts w:ascii="Arial" w:hAnsi="Arial"/>
        </w:rPr>
      </w:pPr>
      <w:r>
        <w:rPr>
          <w:rFonts w:ascii="Arial" w:hAnsi="Arial"/>
        </w:rPr>
        <w:t>На рынке обращается и не</w:t>
      </w:r>
      <w:r>
        <w:rPr>
          <w:rFonts w:ascii="Arial" w:hAnsi="Arial"/>
        </w:rPr>
        <w:softHyphen/>
        <w:t>мало просто фальшивых вексе</w:t>
      </w:r>
      <w:r>
        <w:rPr>
          <w:rFonts w:ascii="Arial" w:hAnsi="Arial"/>
        </w:rPr>
        <w:softHyphen/>
        <w:t>лей, где векселедателем или ава</w:t>
      </w:r>
      <w:r>
        <w:rPr>
          <w:rFonts w:ascii="Arial" w:hAnsi="Arial"/>
        </w:rPr>
        <w:softHyphen/>
        <w:t>листом является Министерство финансов. В настоящее время в обращении находятся фальшивые векселя, выданные от имени фе</w:t>
      </w:r>
      <w:r>
        <w:rPr>
          <w:rFonts w:ascii="Arial" w:hAnsi="Arial"/>
        </w:rPr>
        <w:softHyphen/>
        <w:t>дерального казначейства Север</w:t>
      </w:r>
      <w:r>
        <w:rPr>
          <w:rFonts w:ascii="Arial" w:hAnsi="Arial"/>
        </w:rPr>
        <w:softHyphen/>
        <w:t>ной Осетии и Дагестана, на сумму в</w:t>
      </w:r>
      <w:r>
        <w:rPr>
          <w:rFonts w:ascii="Arial" w:hAnsi="Arial"/>
          <w:noProof/>
        </w:rPr>
        <w:t xml:space="preserve"> 7</w:t>
      </w:r>
      <w:r>
        <w:rPr>
          <w:rFonts w:ascii="Arial" w:hAnsi="Arial"/>
        </w:rPr>
        <w:t xml:space="preserve"> трлн руб.</w:t>
      </w:r>
      <w:r>
        <w:rPr>
          <w:rStyle w:val="a6"/>
          <w:rFonts w:ascii="Arial" w:hAnsi="Arial"/>
        </w:rPr>
        <w:footnoteReference w:id="3"/>
      </w:r>
      <w:r>
        <w:rPr>
          <w:rFonts w:ascii="Arial" w:hAnsi="Arial"/>
        </w:rPr>
        <w:t xml:space="preserve"> Свою лепту в хаотичное развитие вексельного рынка внесли субъекты федера</w:t>
      </w:r>
      <w:r>
        <w:rPr>
          <w:rFonts w:ascii="Arial" w:hAnsi="Arial"/>
        </w:rPr>
        <w:softHyphen/>
        <w:t>ции, эмитируя различные замени</w:t>
      </w:r>
      <w:r>
        <w:rPr>
          <w:rFonts w:ascii="Arial" w:hAnsi="Arial"/>
        </w:rPr>
        <w:softHyphen/>
        <w:t>тели денег, в том числе векселя.</w:t>
      </w:r>
    </w:p>
    <w:p w:rsidR="00563873" w:rsidRDefault="00AF41C5">
      <w:pPr>
        <w:spacing w:line="360" w:lineRule="auto"/>
        <w:ind w:firstLine="567"/>
        <w:jc w:val="both"/>
        <w:rPr>
          <w:rFonts w:ascii="Arial" w:hAnsi="Arial"/>
        </w:rPr>
      </w:pPr>
      <w:r>
        <w:rPr>
          <w:rFonts w:ascii="Arial" w:hAnsi="Arial"/>
        </w:rPr>
        <w:t>В последнее время некото</w:t>
      </w:r>
      <w:r>
        <w:rPr>
          <w:rFonts w:ascii="Arial" w:hAnsi="Arial"/>
        </w:rPr>
        <w:softHyphen/>
        <w:t>рые субъекты федерации высту</w:t>
      </w:r>
      <w:r>
        <w:rPr>
          <w:rFonts w:ascii="Arial" w:hAnsi="Arial"/>
        </w:rPr>
        <w:softHyphen/>
        <w:t>пили с идеей создания бездоку</w:t>
      </w:r>
      <w:r>
        <w:rPr>
          <w:rFonts w:ascii="Arial" w:hAnsi="Arial"/>
        </w:rPr>
        <w:softHyphen/>
        <w:t>ментарных векселей (отечествен</w:t>
      </w:r>
      <w:r>
        <w:rPr>
          <w:rFonts w:ascii="Arial" w:hAnsi="Arial"/>
        </w:rPr>
        <w:softHyphen/>
        <w:t>ное ноу-хау). Концепцию бездо</w:t>
      </w:r>
      <w:r>
        <w:rPr>
          <w:rFonts w:ascii="Arial" w:hAnsi="Arial"/>
        </w:rPr>
        <w:softHyphen/>
        <w:t>кументарных векселей Б. И. Златкис охарактеризовала следующим образом: "Салат из зеленого лука с фруктовым салатом из анана</w:t>
      </w:r>
      <w:r>
        <w:rPr>
          <w:rFonts w:ascii="Arial" w:hAnsi="Arial"/>
        </w:rPr>
        <w:softHyphen/>
        <w:t>са... Там кусок ГКО, там слова из какого-то вексельного права, там компьютерная система 3-4-летней давности".</w:t>
      </w:r>
      <w:r>
        <w:rPr>
          <w:rStyle w:val="a6"/>
          <w:rFonts w:ascii="Arial" w:hAnsi="Arial"/>
        </w:rPr>
        <w:footnoteReference w:id="4"/>
      </w:r>
      <w:r>
        <w:rPr>
          <w:rFonts w:ascii="Arial" w:hAnsi="Arial"/>
        </w:rPr>
        <w:t xml:space="preserve"> Следует отме</w:t>
      </w:r>
      <w:r>
        <w:rPr>
          <w:rFonts w:ascii="Arial" w:hAnsi="Arial"/>
        </w:rPr>
        <w:softHyphen/>
        <w:t>тить, что МВФ в очередной раз отреагировал на состояние laissez-faire  вексельного рынка, на</w:t>
      </w:r>
      <w:r>
        <w:rPr>
          <w:rFonts w:ascii="Arial" w:hAnsi="Arial"/>
        </w:rPr>
        <w:softHyphen/>
        <w:t>стоятельно рекомендовав России в этом году ограничить заимство</w:t>
      </w:r>
      <w:r>
        <w:rPr>
          <w:rFonts w:ascii="Arial" w:hAnsi="Arial"/>
        </w:rPr>
        <w:softHyphen/>
        <w:t>вания субъектов федерации</w:t>
      </w:r>
      <w:r>
        <w:rPr>
          <w:rFonts w:ascii="Arial" w:hAnsi="Arial"/>
          <w:noProof/>
        </w:rPr>
        <w:t xml:space="preserve"> 30% </w:t>
      </w:r>
      <w:r>
        <w:rPr>
          <w:rFonts w:ascii="Arial" w:hAnsi="Arial"/>
        </w:rPr>
        <w:t>собственных доходных источни</w:t>
      </w:r>
      <w:r>
        <w:rPr>
          <w:rFonts w:ascii="Arial" w:hAnsi="Arial"/>
        </w:rPr>
        <w:softHyphen/>
        <w:t>ков, а стоимость обслуживания этого долга</w:t>
      </w:r>
      <w:r>
        <w:rPr>
          <w:rFonts w:ascii="Arial" w:hAnsi="Arial"/>
          <w:noProof/>
        </w:rPr>
        <w:t xml:space="preserve"> 15%</w:t>
      </w:r>
      <w:r>
        <w:rPr>
          <w:rFonts w:ascii="Arial" w:hAnsi="Arial"/>
        </w:rPr>
        <w:t xml:space="preserve"> доходов.</w:t>
      </w:r>
    </w:p>
    <w:p w:rsidR="00563873" w:rsidRDefault="00AF41C5">
      <w:pPr>
        <w:spacing w:line="360" w:lineRule="auto"/>
        <w:ind w:firstLine="567"/>
        <w:jc w:val="both"/>
        <w:rPr>
          <w:rFonts w:ascii="Arial" w:hAnsi="Arial"/>
        </w:rPr>
      </w:pPr>
      <w:r>
        <w:rPr>
          <w:rFonts w:ascii="Arial" w:hAnsi="Arial"/>
        </w:rPr>
        <w:t>Во-вторых, негативное влия</w:t>
      </w:r>
      <w:r>
        <w:rPr>
          <w:rFonts w:ascii="Arial" w:hAnsi="Arial"/>
        </w:rPr>
        <w:softHyphen/>
        <w:t>ние на вексельное обращение оказало ограничение кредитных возможностей коммерческих бан</w:t>
      </w:r>
      <w:r>
        <w:rPr>
          <w:rFonts w:ascii="Arial" w:hAnsi="Arial"/>
        </w:rPr>
        <w:softHyphen/>
        <w:t xml:space="preserve">ков, значительная часть которых находится в стадии "умирания". Банки </w:t>
      </w:r>
      <w:r>
        <w:rPr>
          <w:rFonts w:ascii="Arial" w:hAnsi="Arial"/>
          <w:i/>
        </w:rPr>
        <w:t>в</w:t>
      </w:r>
      <w:r>
        <w:rPr>
          <w:rFonts w:ascii="Arial" w:hAnsi="Arial"/>
        </w:rPr>
        <w:t xml:space="preserve"> значительной степени прекратили кредитование торго</w:t>
      </w:r>
      <w:r>
        <w:rPr>
          <w:rFonts w:ascii="Arial" w:hAnsi="Arial"/>
        </w:rPr>
        <w:softHyphen/>
        <w:t>вого капитала, и отсутствие "жи</w:t>
      </w:r>
      <w:r>
        <w:rPr>
          <w:rFonts w:ascii="Arial" w:hAnsi="Arial"/>
        </w:rPr>
        <w:softHyphen/>
        <w:t>вых" денег в торговом и произ</w:t>
      </w:r>
      <w:r>
        <w:rPr>
          <w:rFonts w:ascii="Arial" w:hAnsi="Arial"/>
        </w:rPr>
        <w:softHyphen/>
        <w:t>водственном обороте хозяйству</w:t>
      </w:r>
      <w:r>
        <w:rPr>
          <w:rFonts w:ascii="Arial" w:hAnsi="Arial"/>
        </w:rPr>
        <w:softHyphen/>
        <w:t>ющие субъекты стали компенси</w:t>
      </w:r>
      <w:r>
        <w:rPr>
          <w:rFonts w:ascii="Arial" w:hAnsi="Arial"/>
        </w:rPr>
        <w:softHyphen/>
        <w:t>ровать с помощью активного вне</w:t>
      </w:r>
      <w:r>
        <w:rPr>
          <w:rFonts w:ascii="Arial" w:hAnsi="Arial"/>
        </w:rPr>
        <w:softHyphen/>
        <w:t>дрения в хозяйственный оборот коммерческих векселей.</w:t>
      </w:r>
    </w:p>
    <w:p w:rsidR="00563873" w:rsidRDefault="00AF41C5">
      <w:pPr>
        <w:spacing w:line="360" w:lineRule="auto"/>
        <w:ind w:firstLine="567"/>
        <w:jc w:val="both"/>
        <w:rPr>
          <w:rFonts w:ascii="Arial" w:hAnsi="Arial"/>
        </w:rPr>
      </w:pPr>
      <w:r>
        <w:rPr>
          <w:rFonts w:ascii="Arial" w:hAnsi="Arial"/>
        </w:rPr>
        <w:t>В-третьих, существенное вли</w:t>
      </w:r>
      <w:r>
        <w:rPr>
          <w:rFonts w:ascii="Arial" w:hAnsi="Arial"/>
        </w:rPr>
        <w:softHyphen/>
        <w:t>яние оказывает стремление ог</w:t>
      </w:r>
      <w:r>
        <w:rPr>
          <w:rFonts w:ascii="Arial" w:hAnsi="Arial"/>
        </w:rPr>
        <w:softHyphen/>
        <w:t>ромной массы "черных" денег легализоваться любыми способа</w:t>
      </w:r>
      <w:r>
        <w:rPr>
          <w:rFonts w:ascii="Arial" w:hAnsi="Arial"/>
        </w:rPr>
        <w:softHyphen/>
        <w:t>ми, и вексель в силу присущей ему абстрактности весьма для этого удобен. Ситуация усугубля</w:t>
      </w:r>
      <w:r>
        <w:rPr>
          <w:rFonts w:ascii="Arial" w:hAnsi="Arial"/>
        </w:rPr>
        <w:softHyphen/>
        <w:t>ется еще и тем, что Федераль</w:t>
      </w:r>
      <w:r>
        <w:rPr>
          <w:rFonts w:ascii="Arial" w:hAnsi="Arial"/>
        </w:rPr>
        <w:softHyphen/>
        <w:t>ное Собрание никак не может принять Закон о борьбе с отмыванием  нелегально полученных доходов (во многих странах с ме</w:t>
      </w:r>
      <w:r>
        <w:rPr>
          <w:rFonts w:ascii="Arial" w:hAnsi="Arial"/>
        </w:rPr>
        <w:softHyphen/>
        <w:t>нее криминализованной экономи</w:t>
      </w:r>
      <w:r>
        <w:rPr>
          <w:rFonts w:ascii="Arial" w:hAnsi="Arial"/>
        </w:rPr>
        <w:softHyphen/>
        <w:t>кой, например, в Великобритании такие нормативные акты приня</w:t>
      </w:r>
      <w:r>
        <w:rPr>
          <w:rFonts w:ascii="Arial" w:hAnsi="Arial"/>
        </w:rPr>
        <w:softHyphen/>
        <w:t>ты и работают достаточно дав</w:t>
      </w:r>
      <w:r>
        <w:rPr>
          <w:rFonts w:ascii="Arial" w:hAnsi="Arial"/>
        </w:rPr>
        <w:softHyphen/>
        <w:t>но).</w:t>
      </w:r>
    </w:p>
    <w:p w:rsidR="00563873" w:rsidRDefault="00AF41C5">
      <w:pPr>
        <w:spacing w:line="360" w:lineRule="auto"/>
        <w:ind w:firstLine="567"/>
        <w:jc w:val="both"/>
        <w:rPr>
          <w:rFonts w:ascii="Arial" w:hAnsi="Arial"/>
        </w:rPr>
      </w:pPr>
      <w:r>
        <w:rPr>
          <w:rFonts w:ascii="Arial" w:hAnsi="Arial"/>
        </w:rPr>
        <w:t>В-четвертых, несовершенное и неэффективное законодатель</w:t>
      </w:r>
      <w:r>
        <w:rPr>
          <w:rFonts w:ascii="Arial" w:hAnsi="Arial"/>
        </w:rPr>
        <w:softHyphen/>
        <w:t>ство делает вексель удобным инструментом для легального ухо</w:t>
      </w:r>
      <w:r>
        <w:rPr>
          <w:rFonts w:ascii="Arial" w:hAnsi="Arial"/>
        </w:rPr>
        <w:softHyphen/>
        <w:t>да от налогообложения юридичес</w:t>
      </w:r>
      <w:r>
        <w:rPr>
          <w:rFonts w:ascii="Arial" w:hAnsi="Arial"/>
        </w:rPr>
        <w:softHyphen/>
        <w:t>ких и физических лиц.</w:t>
      </w:r>
    </w:p>
    <w:p w:rsidR="00563873" w:rsidRDefault="00AF41C5">
      <w:pPr>
        <w:spacing w:line="360" w:lineRule="auto"/>
        <w:ind w:firstLine="567"/>
        <w:jc w:val="both"/>
        <w:rPr>
          <w:rFonts w:ascii="Arial" w:hAnsi="Arial"/>
        </w:rPr>
      </w:pPr>
      <w:r>
        <w:rPr>
          <w:rFonts w:ascii="Arial" w:hAnsi="Arial"/>
        </w:rPr>
        <w:t>Есть еще одно важное об</w:t>
      </w:r>
      <w:r>
        <w:rPr>
          <w:rFonts w:ascii="Arial" w:hAnsi="Arial"/>
        </w:rPr>
        <w:softHyphen/>
        <w:t>стоятельство, стимулирующее вексельную эмиссию в России: сжатие денежного агрегата М2 по отношению к валовому внут</w:t>
      </w:r>
      <w:r>
        <w:rPr>
          <w:rFonts w:ascii="Arial" w:hAnsi="Arial"/>
        </w:rPr>
        <w:softHyphen/>
        <w:t>реннему продукту (ВВП) до та</w:t>
      </w:r>
      <w:r>
        <w:rPr>
          <w:rFonts w:ascii="Arial" w:hAnsi="Arial"/>
        </w:rPr>
        <w:softHyphen/>
        <w:t>кого объема, когда все хозяй</w:t>
      </w:r>
      <w:r>
        <w:rPr>
          <w:rFonts w:ascii="Arial" w:hAnsi="Arial"/>
        </w:rPr>
        <w:softHyphen/>
        <w:t>ствующие субъекты,</w:t>
      </w:r>
      <w:r>
        <w:rPr>
          <w:rFonts w:ascii="Arial" w:hAnsi="Arial"/>
          <w:noProof/>
        </w:rPr>
        <w:t xml:space="preserve"> от</w:t>
      </w:r>
      <w:r>
        <w:rPr>
          <w:rFonts w:ascii="Arial" w:hAnsi="Arial"/>
        </w:rPr>
        <w:t xml:space="preserve"> государ</w:t>
      </w:r>
      <w:r>
        <w:rPr>
          <w:rFonts w:ascii="Arial" w:hAnsi="Arial"/>
        </w:rPr>
        <w:softHyphen/>
        <w:t>ства в лице Министерства фи</w:t>
      </w:r>
      <w:r>
        <w:rPr>
          <w:rFonts w:ascii="Arial" w:hAnsi="Arial"/>
        </w:rPr>
        <w:softHyphen/>
        <w:t>нансов до небольшого предпри</w:t>
      </w:r>
      <w:r>
        <w:rPr>
          <w:rFonts w:ascii="Arial" w:hAnsi="Arial"/>
        </w:rPr>
        <w:softHyphen/>
        <w:t>ятия, являющегося звеном в цепи дебиторов, испытывают парализующий их деятельность денежный голод.</w:t>
      </w:r>
    </w:p>
    <w:p w:rsidR="00563873" w:rsidRDefault="00AF41C5">
      <w:pPr>
        <w:spacing w:line="360" w:lineRule="auto"/>
        <w:ind w:left="40" w:firstLine="567"/>
        <w:jc w:val="both"/>
        <w:rPr>
          <w:rFonts w:ascii="Arial" w:hAnsi="Arial"/>
        </w:rPr>
      </w:pPr>
      <w:r>
        <w:rPr>
          <w:rFonts w:ascii="Arial" w:hAnsi="Arial"/>
          <w:noProof/>
        </w:rPr>
        <w:t>М2 —</w:t>
      </w:r>
      <w:r>
        <w:rPr>
          <w:rFonts w:ascii="Arial" w:hAnsi="Arial"/>
        </w:rPr>
        <w:t xml:space="preserve"> денежный агрегат, включающий наличные деньги (вне банков) и безналичные средства.  На</w:t>
      </w:r>
      <w:r>
        <w:rPr>
          <w:rFonts w:ascii="Arial" w:hAnsi="Arial"/>
          <w:noProof/>
        </w:rPr>
        <w:t xml:space="preserve"> 1</w:t>
      </w:r>
      <w:r>
        <w:rPr>
          <w:rFonts w:ascii="Arial" w:hAnsi="Arial"/>
        </w:rPr>
        <w:t xml:space="preserve"> июля</w:t>
      </w:r>
      <w:r>
        <w:rPr>
          <w:rFonts w:ascii="Arial" w:hAnsi="Arial"/>
          <w:noProof/>
        </w:rPr>
        <w:t xml:space="preserve"> 1996</w:t>
      </w:r>
      <w:r>
        <w:rPr>
          <w:rFonts w:ascii="Arial" w:hAnsi="Arial"/>
        </w:rPr>
        <w:t xml:space="preserve"> г. денежная масса</w:t>
      </w:r>
      <w:r>
        <w:rPr>
          <w:rFonts w:ascii="Arial" w:hAnsi="Arial"/>
          <w:noProof/>
        </w:rPr>
        <w:t xml:space="preserve"> (М2)</w:t>
      </w:r>
      <w:r>
        <w:rPr>
          <w:rFonts w:ascii="Arial" w:hAnsi="Arial"/>
        </w:rPr>
        <w:t xml:space="preserve"> составляла</w:t>
      </w:r>
      <w:r>
        <w:rPr>
          <w:rFonts w:ascii="Arial" w:hAnsi="Arial"/>
          <w:noProof/>
        </w:rPr>
        <w:t xml:space="preserve"> 266,9</w:t>
      </w:r>
      <w:r>
        <w:rPr>
          <w:rFonts w:ascii="Arial" w:hAnsi="Arial"/>
        </w:rPr>
        <w:t xml:space="preserve"> трлн руб.,</w:t>
      </w:r>
      <w:r>
        <w:rPr>
          <w:rFonts w:ascii="Arial" w:hAnsi="Arial"/>
          <w:noProof/>
        </w:rPr>
        <w:t xml:space="preserve"> в</w:t>
      </w:r>
      <w:r>
        <w:rPr>
          <w:rFonts w:ascii="Arial" w:hAnsi="Arial"/>
        </w:rPr>
        <w:t xml:space="preserve"> том числе наличные день</w:t>
      </w:r>
      <w:r>
        <w:rPr>
          <w:rFonts w:ascii="Arial" w:hAnsi="Arial"/>
        </w:rPr>
        <w:softHyphen/>
        <w:t>ги МО</w:t>
      </w:r>
      <w:r>
        <w:rPr>
          <w:rFonts w:ascii="Arial" w:hAnsi="Arial"/>
          <w:noProof/>
        </w:rPr>
        <w:t xml:space="preserve"> — 104,4</w:t>
      </w:r>
      <w:r>
        <w:rPr>
          <w:rFonts w:ascii="Arial" w:hAnsi="Arial"/>
        </w:rPr>
        <w:t xml:space="preserve"> трлн руб.</w:t>
      </w:r>
    </w:p>
    <w:p w:rsidR="00563873" w:rsidRDefault="00AF41C5">
      <w:pPr>
        <w:spacing w:line="360" w:lineRule="auto"/>
        <w:ind w:firstLine="567"/>
        <w:jc w:val="both"/>
        <w:rPr>
          <w:rFonts w:ascii="Arial" w:hAnsi="Arial"/>
        </w:rPr>
      </w:pPr>
      <w:r>
        <w:rPr>
          <w:rFonts w:ascii="Arial" w:hAnsi="Arial"/>
        </w:rPr>
        <w:t>Сравнение параметров коэф</w:t>
      </w:r>
      <w:r>
        <w:rPr>
          <w:rFonts w:ascii="Arial" w:hAnsi="Arial"/>
        </w:rPr>
        <w:softHyphen/>
        <w:t>фициента монетизации экономи</w:t>
      </w:r>
      <w:r>
        <w:rPr>
          <w:rFonts w:ascii="Arial" w:hAnsi="Arial"/>
        </w:rPr>
        <w:softHyphen/>
        <w:t>ки в России и за рубежом ярко высвечивает проблему "финансо</w:t>
      </w:r>
      <w:r>
        <w:rPr>
          <w:rFonts w:ascii="Arial" w:hAnsi="Arial"/>
        </w:rPr>
        <w:softHyphen/>
        <w:t>вого голода" нашего) народного хозяйства: в Германии этот по</w:t>
      </w:r>
      <w:r>
        <w:rPr>
          <w:rFonts w:ascii="Arial" w:hAnsi="Arial"/>
        </w:rPr>
        <w:softHyphen/>
        <w:t>казатель составляет</w:t>
      </w:r>
      <w:r>
        <w:rPr>
          <w:rFonts w:ascii="Arial" w:hAnsi="Arial"/>
          <w:noProof/>
        </w:rPr>
        <w:t xml:space="preserve"> 66%,</w:t>
      </w:r>
      <w:r>
        <w:rPr>
          <w:rFonts w:ascii="Arial" w:hAnsi="Arial"/>
        </w:rPr>
        <w:t xml:space="preserve"> в США</w:t>
      </w:r>
      <w:r>
        <w:rPr>
          <w:rFonts w:ascii="Arial" w:hAnsi="Arial"/>
          <w:noProof/>
        </w:rPr>
        <w:t xml:space="preserve"> — 68%,</w:t>
      </w:r>
      <w:r>
        <w:rPr>
          <w:rFonts w:ascii="Arial" w:hAnsi="Arial"/>
        </w:rPr>
        <w:t xml:space="preserve"> во Франции</w:t>
      </w:r>
      <w:r>
        <w:rPr>
          <w:rFonts w:ascii="Arial" w:hAnsi="Arial"/>
          <w:noProof/>
        </w:rPr>
        <w:t xml:space="preserve"> — 90%, </w:t>
      </w:r>
      <w:r>
        <w:rPr>
          <w:rFonts w:ascii="Arial" w:hAnsi="Arial"/>
        </w:rPr>
        <w:t>в Великобритании</w:t>
      </w:r>
      <w:r>
        <w:rPr>
          <w:rFonts w:ascii="Arial" w:hAnsi="Arial"/>
          <w:noProof/>
        </w:rPr>
        <w:t xml:space="preserve"> — 90%,</w:t>
      </w:r>
      <w:r>
        <w:rPr>
          <w:rFonts w:ascii="Arial" w:hAnsi="Arial"/>
        </w:rPr>
        <w:t xml:space="preserve"> в Ки</w:t>
      </w:r>
      <w:r>
        <w:rPr>
          <w:rFonts w:ascii="Arial" w:hAnsi="Arial"/>
        </w:rPr>
        <w:softHyphen/>
        <w:t>тае</w:t>
      </w:r>
      <w:r>
        <w:rPr>
          <w:rFonts w:ascii="Arial" w:hAnsi="Arial"/>
          <w:noProof/>
        </w:rPr>
        <w:t xml:space="preserve"> — 80%,</w:t>
      </w:r>
      <w:r>
        <w:rPr>
          <w:rFonts w:ascii="Arial" w:hAnsi="Arial"/>
        </w:rPr>
        <w:t xml:space="preserve"> а в России только </w:t>
      </w:r>
      <w:r>
        <w:rPr>
          <w:rFonts w:ascii="Arial" w:hAnsi="Arial"/>
          <w:noProof/>
        </w:rPr>
        <w:t>15%.</w:t>
      </w:r>
      <w:r>
        <w:rPr>
          <w:rFonts w:ascii="Arial" w:hAnsi="Arial"/>
        </w:rPr>
        <w:t xml:space="preserve"> Таким образом, грандиозная по масштабам вексельная эмис</w:t>
      </w:r>
      <w:r>
        <w:rPr>
          <w:rFonts w:ascii="Arial" w:hAnsi="Arial"/>
        </w:rPr>
        <w:softHyphen/>
        <w:t>сия (только банковских векселей в</w:t>
      </w:r>
      <w:r>
        <w:rPr>
          <w:rFonts w:ascii="Arial" w:hAnsi="Arial"/>
          <w:noProof/>
        </w:rPr>
        <w:t xml:space="preserve"> 1996</w:t>
      </w:r>
      <w:r>
        <w:rPr>
          <w:rFonts w:ascii="Arial" w:hAnsi="Arial"/>
        </w:rPr>
        <w:t xml:space="preserve"> г. было выпущено на об</w:t>
      </w:r>
      <w:r>
        <w:rPr>
          <w:rFonts w:ascii="Arial" w:hAnsi="Arial"/>
        </w:rPr>
        <w:softHyphen/>
        <w:t>щую сумму в</w:t>
      </w:r>
      <w:r>
        <w:rPr>
          <w:rFonts w:ascii="Arial" w:hAnsi="Arial"/>
          <w:noProof/>
        </w:rPr>
        <w:t xml:space="preserve"> 140</w:t>
      </w:r>
      <w:r>
        <w:rPr>
          <w:rFonts w:ascii="Arial" w:hAnsi="Arial"/>
        </w:rPr>
        <w:t xml:space="preserve"> трлн руб.)</w:t>
      </w:r>
      <w:r>
        <w:rPr>
          <w:rFonts w:ascii="Arial" w:hAnsi="Arial"/>
          <w:noProof/>
        </w:rPr>
        <w:t xml:space="preserve"> — </w:t>
      </w:r>
      <w:r>
        <w:rPr>
          <w:rFonts w:ascii="Arial" w:hAnsi="Arial"/>
        </w:rPr>
        <w:t>это стремление хозяйственного механизма удовлетворить "денеж</w:t>
      </w:r>
      <w:r>
        <w:rPr>
          <w:rFonts w:ascii="Arial" w:hAnsi="Arial"/>
        </w:rPr>
        <w:softHyphen/>
        <w:t>ный голод" пусть даже с помо</w:t>
      </w:r>
      <w:r>
        <w:rPr>
          <w:rFonts w:ascii="Arial" w:hAnsi="Arial"/>
        </w:rPr>
        <w:softHyphen/>
        <w:t>щью заменителей денег.</w:t>
      </w:r>
    </w:p>
    <w:p w:rsidR="00563873" w:rsidRDefault="00AF41C5">
      <w:pPr>
        <w:spacing w:line="360" w:lineRule="auto"/>
        <w:ind w:firstLine="567"/>
        <w:jc w:val="both"/>
        <w:rPr>
          <w:rFonts w:ascii="Arial" w:hAnsi="Arial"/>
        </w:rPr>
      </w:pPr>
      <w:r>
        <w:rPr>
          <w:rFonts w:ascii="Arial" w:hAnsi="Arial"/>
        </w:rPr>
        <w:t>Но, если вексель в той или иной степени является замени</w:t>
      </w:r>
      <w:r>
        <w:rPr>
          <w:rFonts w:ascii="Arial" w:hAnsi="Arial"/>
        </w:rPr>
        <w:softHyphen/>
        <w:t>телем денег, то ограничение ис</w:t>
      </w:r>
      <w:r>
        <w:rPr>
          <w:rFonts w:ascii="Arial" w:hAnsi="Arial"/>
        </w:rPr>
        <w:softHyphen/>
        <w:t>следований объема и структуры денежной массы рамками агре</w:t>
      </w:r>
      <w:r>
        <w:rPr>
          <w:rFonts w:ascii="Arial" w:hAnsi="Arial"/>
        </w:rPr>
        <w:softHyphen/>
        <w:t>гата</w:t>
      </w:r>
      <w:r>
        <w:rPr>
          <w:rFonts w:ascii="Arial" w:hAnsi="Arial"/>
          <w:noProof/>
        </w:rPr>
        <w:t xml:space="preserve"> М2</w:t>
      </w:r>
      <w:r>
        <w:rPr>
          <w:rFonts w:ascii="Arial" w:hAnsi="Arial"/>
        </w:rPr>
        <w:t xml:space="preserve"> (наличные деньги плюс средства на счетах) представляется спорным с точки зрения методологии денежно-кредитного регулирования. К сожалению, публикуемые статистические ис</w:t>
      </w:r>
      <w:r>
        <w:rPr>
          <w:rFonts w:ascii="Arial" w:hAnsi="Arial"/>
        </w:rPr>
        <w:softHyphen/>
        <w:t>следования Банка России в об</w:t>
      </w:r>
      <w:r>
        <w:rPr>
          <w:rFonts w:ascii="Arial" w:hAnsi="Arial"/>
        </w:rPr>
        <w:softHyphen/>
        <w:t>ласти объема и структуры денеж</w:t>
      </w:r>
      <w:r>
        <w:rPr>
          <w:rFonts w:ascii="Arial" w:hAnsi="Arial"/>
        </w:rPr>
        <w:softHyphen/>
        <w:t>ной массы ограничиваются агре</w:t>
      </w:r>
      <w:r>
        <w:rPr>
          <w:rFonts w:ascii="Arial" w:hAnsi="Arial"/>
        </w:rPr>
        <w:softHyphen/>
        <w:t>гатом М2. Между тем, органы банковского регулирования и над</w:t>
      </w:r>
      <w:r>
        <w:rPr>
          <w:rFonts w:ascii="Arial" w:hAnsi="Arial"/>
        </w:rPr>
        <w:softHyphen/>
        <w:t>зора за рубежом при анализе и планировании объема и структу</w:t>
      </w:r>
      <w:r>
        <w:rPr>
          <w:rFonts w:ascii="Arial" w:hAnsi="Arial"/>
        </w:rPr>
        <w:softHyphen/>
        <w:t>ры денежной массы выделяют агрегаты М4 и</w:t>
      </w:r>
      <w:r>
        <w:rPr>
          <w:rFonts w:ascii="Arial" w:hAnsi="Arial"/>
          <w:noProof/>
        </w:rPr>
        <w:t xml:space="preserve"> L,</w:t>
      </w:r>
      <w:r>
        <w:rPr>
          <w:rFonts w:ascii="Arial" w:hAnsi="Arial"/>
        </w:rPr>
        <w:t xml:space="preserve"> состоящие из депозитных сертификатов, акций ссудо-сберегательных ассоциа</w:t>
      </w:r>
      <w:r>
        <w:rPr>
          <w:rFonts w:ascii="Arial" w:hAnsi="Arial"/>
        </w:rPr>
        <w:softHyphen/>
        <w:t>ций, казначейских обязательств, кредитных обязательств, удосто</w:t>
      </w:r>
      <w:r>
        <w:rPr>
          <w:rFonts w:ascii="Arial" w:hAnsi="Arial"/>
        </w:rPr>
        <w:softHyphen/>
        <w:t>веряющих право на получение дохода (вексель попадает под эту категорию) и других ценных бу</w:t>
      </w:r>
      <w:r>
        <w:rPr>
          <w:rFonts w:ascii="Arial" w:hAnsi="Arial"/>
        </w:rPr>
        <w:softHyphen/>
        <w:t>маг. Таким образом, в настоящее время в России объем и структу</w:t>
      </w:r>
      <w:r>
        <w:rPr>
          <w:rFonts w:ascii="Arial" w:hAnsi="Arial"/>
        </w:rPr>
        <w:softHyphen/>
        <w:t>ра денежной массы в полной мере не контролируются органами ре</w:t>
      </w:r>
      <w:r>
        <w:rPr>
          <w:rFonts w:ascii="Arial" w:hAnsi="Arial"/>
        </w:rPr>
        <w:softHyphen/>
        <w:t>гулирования.</w:t>
      </w:r>
    </w:p>
    <w:p w:rsidR="00563873" w:rsidRDefault="00AF41C5">
      <w:pPr>
        <w:spacing w:line="360" w:lineRule="auto"/>
        <w:ind w:firstLine="567"/>
        <w:jc w:val="both"/>
        <w:rPr>
          <w:rFonts w:ascii="Arial" w:hAnsi="Arial"/>
        </w:rPr>
      </w:pPr>
      <w:r>
        <w:rPr>
          <w:rFonts w:ascii="Arial" w:hAnsi="Arial"/>
        </w:rPr>
        <w:t>Хаотичное и кризисное состо</w:t>
      </w:r>
      <w:r>
        <w:rPr>
          <w:rFonts w:ascii="Arial" w:hAnsi="Arial"/>
        </w:rPr>
        <w:softHyphen/>
        <w:t>яние вексельного рынка в Рос</w:t>
      </w:r>
      <w:r>
        <w:rPr>
          <w:rFonts w:ascii="Arial" w:hAnsi="Arial"/>
        </w:rPr>
        <w:softHyphen/>
        <w:t>сии даже не позволяет Централь</w:t>
      </w:r>
      <w:r>
        <w:rPr>
          <w:rFonts w:ascii="Arial" w:hAnsi="Arial"/>
        </w:rPr>
        <w:softHyphen/>
        <w:t>ному банку заниматься традици</w:t>
      </w:r>
      <w:r>
        <w:rPr>
          <w:rFonts w:ascii="Arial" w:hAnsi="Arial"/>
        </w:rPr>
        <w:softHyphen/>
        <w:t>онной для "Банка банков" опера</w:t>
      </w:r>
      <w:r>
        <w:rPr>
          <w:rFonts w:ascii="Arial" w:hAnsi="Arial"/>
        </w:rPr>
        <w:softHyphen/>
        <w:t>цией</w:t>
      </w:r>
      <w:r>
        <w:rPr>
          <w:rFonts w:ascii="Arial" w:hAnsi="Arial"/>
          <w:noProof/>
        </w:rPr>
        <w:t xml:space="preserve"> —</w:t>
      </w:r>
      <w:r>
        <w:rPr>
          <w:rFonts w:ascii="Arial" w:hAnsi="Arial"/>
        </w:rPr>
        <w:t xml:space="preserve"> переучетом коммерчес</w:t>
      </w:r>
      <w:r>
        <w:rPr>
          <w:rFonts w:ascii="Arial" w:hAnsi="Arial"/>
        </w:rPr>
        <w:softHyphen/>
        <w:t>ких и банковских векселей. Вот как видит сложившуюся ситуацию заместитель председателя Прав</w:t>
      </w:r>
      <w:r>
        <w:rPr>
          <w:rFonts w:ascii="Arial" w:hAnsi="Arial"/>
        </w:rPr>
        <w:softHyphen/>
        <w:t>ления Банка России А. А. Козлов: "Центральный банк не будет пе</w:t>
      </w:r>
      <w:r>
        <w:rPr>
          <w:rFonts w:ascii="Arial" w:hAnsi="Arial"/>
        </w:rPr>
        <w:softHyphen/>
        <w:t>реучитывать векселя. У нас при</w:t>
      </w:r>
      <w:r>
        <w:rPr>
          <w:rFonts w:ascii="Arial" w:hAnsi="Arial"/>
        </w:rPr>
        <w:softHyphen/>
        <w:t>нято решение, что векселя в ны</w:t>
      </w:r>
      <w:r>
        <w:rPr>
          <w:rFonts w:ascii="Arial" w:hAnsi="Arial"/>
        </w:rPr>
        <w:softHyphen/>
        <w:t>нешней форме, в отсутствии нор</w:t>
      </w:r>
      <w:r>
        <w:rPr>
          <w:rFonts w:ascii="Arial" w:hAnsi="Arial"/>
        </w:rPr>
        <w:softHyphen/>
        <w:t>мальной инфраструктуры, правил работы, торговли, информации и т.д. мы переучитывать не будем. Потому что поднимать собствен</w:t>
      </w:r>
      <w:r>
        <w:rPr>
          <w:rFonts w:ascii="Arial" w:hAnsi="Arial"/>
        </w:rPr>
        <w:softHyphen/>
        <w:t>ными силами весь вексельный рынок напрямую у нас не хвата</w:t>
      </w:r>
      <w:r>
        <w:rPr>
          <w:rFonts w:ascii="Arial" w:hAnsi="Arial"/>
        </w:rPr>
        <w:softHyphen/>
        <w:t>ет возможностей. Мы выбрали более длительный, но, с нашей точки зрения, более эффективный путь</w:t>
      </w:r>
      <w:r>
        <w:rPr>
          <w:rFonts w:ascii="Arial" w:hAnsi="Arial"/>
          <w:noProof/>
        </w:rPr>
        <w:t xml:space="preserve"> —</w:t>
      </w:r>
      <w:r>
        <w:rPr>
          <w:rFonts w:ascii="Arial" w:hAnsi="Arial"/>
        </w:rPr>
        <w:t xml:space="preserve"> это спонсирование и под</w:t>
      </w:r>
      <w:r>
        <w:rPr>
          <w:rFonts w:ascii="Arial" w:hAnsi="Arial"/>
        </w:rPr>
        <w:softHyphen/>
        <w:t>держка Ассоциации участников вексельного рынка (АУВЕР)".</w:t>
      </w:r>
    </w:p>
    <w:p w:rsidR="00563873" w:rsidRDefault="00AF41C5">
      <w:pPr>
        <w:spacing w:line="360" w:lineRule="auto"/>
        <w:ind w:firstLine="567"/>
        <w:jc w:val="both"/>
        <w:rPr>
          <w:rFonts w:ascii="Arial" w:hAnsi="Arial"/>
        </w:rPr>
      </w:pPr>
      <w:r>
        <w:rPr>
          <w:rFonts w:ascii="Arial" w:hAnsi="Arial"/>
        </w:rPr>
        <w:t>Неуправляемый и опасный для народного хозяйства харак</w:t>
      </w:r>
      <w:r>
        <w:rPr>
          <w:rFonts w:ascii="Arial" w:hAnsi="Arial"/>
        </w:rPr>
        <w:softHyphen/>
        <w:t xml:space="preserve">тер развития вексельного рынка был осознан государством в </w:t>
      </w:r>
      <w:r>
        <w:rPr>
          <w:rFonts w:ascii="Arial" w:hAnsi="Arial"/>
          <w:noProof/>
        </w:rPr>
        <w:t>1996</w:t>
      </w:r>
      <w:r>
        <w:rPr>
          <w:rFonts w:ascii="Arial" w:hAnsi="Arial"/>
        </w:rPr>
        <w:t xml:space="preserve"> г.</w:t>
      </w:r>
    </w:p>
    <w:p w:rsidR="00563873" w:rsidRDefault="00AF41C5">
      <w:pPr>
        <w:spacing w:line="360" w:lineRule="auto"/>
        <w:ind w:firstLine="567"/>
        <w:jc w:val="both"/>
        <w:rPr>
          <w:rFonts w:ascii="Arial" w:hAnsi="Arial"/>
          <w:noProof/>
        </w:rPr>
      </w:pPr>
      <w:r>
        <w:rPr>
          <w:rFonts w:ascii="Arial" w:hAnsi="Arial"/>
        </w:rPr>
        <w:t>В сентябре</w:t>
      </w:r>
      <w:r>
        <w:rPr>
          <w:rFonts w:ascii="Arial" w:hAnsi="Arial"/>
          <w:noProof/>
        </w:rPr>
        <w:t xml:space="preserve"> 1996</w:t>
      </w:r>
      <w:r>
        <w:rPr>
          <w:rFonts w:ascii="Arial" w:hAnsi="Arial"/>
        </w:rPr>
        <w:t xml:space="preserve"> г. Банк Рос</w:t>
      </w:r>
      <w:r>
        <w:rPr>
          <w:rFonts w:ascii="Arial" w:hAnsi="Arial"/>
        </w:rPr>
        <w:softHyphen/>
        <w:t>сии вводит норматив Н13 (нор</w:t>
      </w:r>
      <w:r>
        <w:rPr>
          <w:rFonts w:ascii="Arial" w:hAnsi="Arial"/>
        </w:rPr>
        <w:softHyphen/>
        <w:t>матив риска вексельных обяза</w:t>
      </w:r>
      <w:r>
        <w:rPr>
          <w:rFonts w:ascii="Arial" w:hAnsi="Arial"/>
        </w:rPr>
        <w:softHyphen/>
        <w:t>тельств кредитных организаций), который ограничил операции ком</w:t>
      </w:r>
      <w:r>
        <w:rPr>
          <w:rFonts w:ascii="Arial" w:hAnsi="Arial"/>
        </w:rPr>
        <w:softHyphen/>
        <w:t xml:space="preserve">мерческих банков с векселями </w:t>
      </w:r>
      <w:r>
        <w:rPr>
          <w:rFonts w:ascii="Arial" w:hAnsi="Arial"/>
          <w:noProof/>
        </w:rPr>
        <w:t>200%</w:t>
      </w:r>
      <w:r>
        <w:rPr>
          <w:rFonts w:ascii="Arial" w:hAnsi="Arial"/>
        </w:rPr>
        <w:t xml:space="preserve"> от размера собственных средств (с</w:t>
      </w:r>
      <w:r>
        <w:rPr>
          <w:rFonts w:ascii="Arial" w:hAnsi="Arial"/>
          <w:noProof/>
        </w:rPr>
        <w:t xml:space="preserve"> 1</w:t>
      </w:r>
      <w:r>
        <w:rPr>
          <w:rFonts w:ascii="Arial" w:hAnsi="Arial"/>
        </w:rPr>
        <w:t xml:space="preserve"> марта</w:t>
      </w:r>
      <w:r>
        <w:rPr>
          <w:rFonts w:ascii="Arial" w:hAnsi="Arial"/>
          <w:noProof/>
        </w:rPr>
        <w:t xml:space="preserve"> 1997</w:t>
      </w:r>
      <w:r>
        <w:rPr>
          <w:rFonts w:ascii="Arial" w:hAnsi="Arial"/>
        </w:rPr>
        <w:t xml:space="preserve"> г. этот норматив ужесточен до</w:t>
      </w:r>
      <w:r>
        <w:rPr>
          <w:rFonts w:ascii="Arial" w:hAnsi="Arial"/>
          <w:noProof/>
        </w:rPr>
        <w:t xml:space="preserve"> 100%).</w:t>
      </w:r>
    </w:p>
    <w:p w:rsidR="00563873" w:rsidRDefault="00AF41C5">
      <w:pPr>
        <w:spacing w:line="360" w:lineRule="auto"/>
        <w:ind w:firstLine="567"/>
        <w:jc w:val="both"/>
        <w:rPr>
          <w:rFonts w:ascii="Arial" w:hAnsi="Arial"/>
        </w:rPr>
      </w:pPr>
      <w:r>
        <w:rPr>
          <w:rFonts w:ascii="Arial" w:hAnsi="Arial"/>
        </w:rPr>
        <w:t>Центральный банк не разре</w:t>
      </w:r>
      <w:r>
        <w:rPr>
          <w:rFonts w:ascii="Arial" w:hAnsi="Arial"/>
        </w:rPr>
        <w:softHyphen/>
        <w:t>шает в настоящее время кредит</w:t>
      </w:r>
      <w:r>
        <w:rPr>
          <w:rFonts w:ascii="Arial" w:hAnsi="Arial"/>
        </w:rPr>
        <w:softHyphen/>
        <w:t>ным организациям работать с векселями в бездокументарной форме.</w:t>
      </w:r>
    </w:p>
    <w:p w:rsidR="00563873" w:rsidRDefault="00AF41C5">
      <w:pPr>
        <w:spacing w:line="360" w:lineRule="auto"/>
        <w:ind w:firstLine="567"/>
        <w:jc w:val="both"/>
        <w:rPr>
          <w:rFonts w:ascii="Arial" w:hAnsi="Arial"/>
        </w:rPr>
      </w:pPr>
      <w:r>
        <w:rPr>
          <w:rFonts w:ascii="Arial" w:hAnsi="Arial"/>
        </w:rPr>
        <w:t>И, наконец, под эгидой ЦБ создается АУВЕР, призванная создать необходимую правовую, технологическую инфраструктуру вексельного рынка, обеспечить его информационную прозрач</w:t>
      </w:r>
      <w:r>
        <w:rPr>
          <w:rFonts w:ascii="Arial" w:hAnsi="Arial"/>
        </w:rPr>
        <w:softHyphen/>
        <w:t>ность.</w:t>
      </w:r>
    </w:p>
    <w:p w:rsidR="00563873" w:rsidRDefault="00AF41C5">
      <w:pPr>
        <w:spacing w:line="360" w:lineRule="auto"/>
        <w:ind w:firstLine="567"/>
        <w:jc w:val="both"/>
        <w:rPr>
          <w:rFonts w:ascii="Arial" w:hAnsi="Arial"/>
        </w:rPr>
      </w:pPr>
      <w:r>
        <w:rPr>
          <w:rFonts w:ascii="Arial" w:hAnsi="Arial"/>
        </w:rPr>
        <w:t>Экономика России, в том числе вексельный рынок, в на</w:t>
      </w:r>
      <w:r>
        <w:rPr>
          <w:rFonts w:ascii="Arial" w:hAnsi="Arial"/>
        </w:rPr>
        <w:softHyphen/>
        <w:t>стоящее время совершает пере</w:t>
      </w:r>
      <w:r>
        <w:rPr>
          <w:rFonts w:ascii="Arial" w:hAnsi="Arial"/>
        </w:rPr>
        <w:softHyphen/>
        <w:t>ход от состояния laissez-faire к активному государственному ре</w:t>
      </w:r>
      <w:r>
        <w:rPr>
          <w:rFonts w:ascii="Arial" w:hAnsi="Arial"/>
        </w:rPr>
        <w:softHyphen/>
        <w:t>гулированию. В годы такого же перехода американской экономи</w:t>
      </w:r>
      <w:r>
        <w:rPr>
          <w:rFonts w:ascii="Arial" w:hAnsi="Arial"/>
        </w:rPr>
        <w:softHyphen/>
        <w:t>ки президент США Франклин Рузвельт сформулировал роль го</w:t>
      </w:r>
      <w:r>
        <w:rPr>
          <w:rFonts w:ascii="Arial" w:hAnsi="Arial"/>
        </w:rPr>
        <w:softHyphen/>
        <w:t>сударства следующим образом: "Я имею в виду не всеобъемлю</w:t>
      </w:r>
      <w:r>
        <w:rPr>
          <w:rFonts w:ascii="Arial" w:hAnsi="Arial"/>
        </w:rPr>
        <w:softHyphen/>
        <w:t>щее регламентирование и пла</w:t>
      </w:r>
      <w:r>
        <w:rPr>
          <w:rFonts w:ascii="Arial" w:hAnsi="Arial"/>
        </w:rPr>
        <w:softHyphen/>
        <w:t>нирование экономической жизни, а необходимость властного вме</w:t>
      </w:r>
      <w:r>
        <w:rPr>
          <w:rFonts w:ascii="Arial" w:hAnsi="Arial"/>
        </w:rPr>
        <w:softHyphen/>
        <w:t>шательства государства во имя истинной общности интересов но только различных регионов и групп населения нашей великой страны, но и между различными отраслями ее народного хозяй</w:t>
      </w:r>
      <w:r>
        <w:rPr>
          <w:rFonts w:ascii="Arial" w:hAnsi="Arial"/>
        </w:rPr>
        <w:softHyphen/>
        <w:t>ства".</w:t>
      </w:r>
      <w:r>
        <w:rPr>
          <w:rStyle w:val="a6"/>
          <w:rFonts w:ascii="Arial" w:hAnsi="Arial"/>
        </w:rPr>
        <w:footnoteReference w:id="5"/>
      </w:r>
      <w:r>
        <w:rPr>
          <w:rFonts w:ascii="Arial" w:hAnsi="Arial"/>
        </w:rPr>
        <w:t xml:space="preserve"> Последние инициативы Центрального банка свидетель</w:t>
      </w:r>
      <w:r>
        <w:rPr>
          <w:rFonts w:ascii="Arial" w:hAnsi="Arial"/>
        </w:rPr>
        <w:softHyphen/>
        <w:t>ствуют о том, что в основу регу</w:t>
      </w:r>
      <w:r>
        <w:rPr>
          <w:rFonts w:ascii="Arial" w:hAnsi="Arial"/>
        </w:rPr>
        <w:softHyphen/>
        <w:t>лирования вексельного рынка положена концепция, сформули</w:t>
      </w:r>
      <w:r>
        <w:rPr>
          <w:rFonts w:ascii="Arial" w:hAnsi="Arial"/>
        </w:rPr>
        <w:softHyphen/>
        <w:t>рованная великим американским реформатором.</w:t>
      </w:r>
    </w:p>
    <w:p w:rsidR="00563873" w:rsidRDefault="00AF41C5">
      <w:pPr>
        <w:spacing w:line="360" w:lineRule="auto"/>
        <w:jc w:val="center"/>
        <w:rPr>
          <w:rFonts w:ascii="Arial" w:hAnsi="Arial"/>
          <w:u w:val="single"/>
        </w:rPr>
      </w:pPr>
      <w:r>
        <w:rPr>
          <w:rFonts w:ascii="Arial" w:hAnsi="Arial"/>
        </w:rPr>
        <w:br w:type="page"/>
      </w:r>
      <w:r>
        <w:rPr>
          <w:rFonts w:ascii="Arial" w:hAnsi="Arial"/>
          <w:u w:val="single"/>
        </w:rPr>
        <w:t>ПЕРСПЕКТИВЫ РАЗВИТИЯ ВЕКСЕЛЬНОГО РЫНКА РОССИИ</w:t>
      </w:r>
    </w:p>
    <w:p w:rsidR="00563873" w:rsidRDefault="00563873">
      <w:pPr>
        <w:spacing w:line="360" w:lineRule="auto"/>
        <w:jc w:val="center"/>
        <w:rPr>
          <w:rFonts w:ascii="Arial" w:hAnsi="Arial"/>
        </w:rPr>
      </w:pPr>
    </w:p>
    <w:p w:rsidR="00563873" w:rsidRDefault="00AF41C5">
      <w:pPr>
        <w:spacing w:line="360" w:lineRule="auto"/>
        <w:ind w:firstLine="567"/>
        <w:jc w:val="both"/>
        <w:rPr>
          <w:rFonts w:ascii="Arial" w:hAnsi="Arial"/>
        </w:rPr>
      </w:pPr>
      <w:r>
        <w:rPr>
          <w:rFonts w:ascii="Arial" w:hAnsi="Arial"/>
        </w:rPr>
        <w:t>Скептики говорят, что вексельный рынок в России не имеет будущего. Некоторая доля правды в данном суждении есть. И это связано не столько с существованием реального противоре</w:t>
      </w:r>
      <w:r>
        <w:rPr>
          <w:rFonts w:ascii="Arial" w:hAnsi="Arial"/>
        </w:rPr>
        <w:softHyphen/>
        <w:t>чия между "изобретениями" российской практики так называемыми эмиссионными векселями ("энер</w:t>
      </w:r>
      <w:r>
        <w:rPr>
          <w:rFonts w:ascii="Arial" w:hAnsi="Arial"/>
        </w:rPr>
        <w:softHyphen/>
        <w:t>гетическими",</w:t>
      </w:r>
      <w:r>
        <w:rPr>
          <w:rFonts w:ascii="Arial" w:hAnsi="Arial"/>
          <w:lang w:val="en-US"/>
        </w:rPr>
        <w:t xml:space="preserve"> </w:t>
      </w:r>
      <w:r>
        <w:rPr>
          <w:rFonts w:ascii="Arial" w:hAnsi="Arial"/>
        </w:rPr>
        <w:t>"приватизационными", "бездокумен</w:t>
      </w:r>
      <w:r>
        <w:rPr>
          <w:rFonts w:ascii="Arial" w:hAnsi="Arial"/>
        </w:rPr>
        <w:softHyphen/>
        <w:t>тарными") и деловым оборотом цивилизо</w:t>
      </w:r>
      <w:r>
        <w:rPr>
          <w:rFonts w:ascii="Arial" w:hAnsi="Arial"/>
        </w:rPr>
        <w:softHyphen/>
        <w:t>ванного рынка классических векселей, сколько с реальной угрозой "прихлопнуть" его законодатель</w:t>
      </w:r>
      <w:r>
        <w:rPr>
          <w:rFonts w:ascii="Arial" w:hAnsi="Arial"/>
        </w:rPr>
        <w:softHyphen/>
        <w:t>ным путем.</w:t>
      </w:r>
    </w:p>
    <w:p w:rsidR="00563873" w:rsidRDefault="00AF41C5">
      <w:pPr>
        <w:spacing w:line="360" w:lineRule="auto"/>
        <w:ind w:firstLine="567"/>
        <w:jc w:val="both"/>
        <w:rPr>
          <w:rFonts w:ascii="Arial" w:hAnsi="Arial"/>
        </w:rPr>
      </w:pPr>
      <w:r>
        <w:rPr>
          <w:rFonts w:ascii="Arial" w:hAnsi="Arial"/>
        </w:rPr>
        <w:t>Государство уже предпринимало в</w:t>
      </w:r>
      <w:r>
        <w:rPr>
          <w:rFonts w:ascii="Arial" w:hAnsi="Arial"/>
          <w:noProof/>
        </w:rPr>
        <w:t xml:space="preserve"> 1991-1994</w:t>
      </w:r>
      <w:r>
        <w:rPr>
          <w:rFonts w:ascii="Arial" w:hAnsi="Arial"/>
        </w:rPr>
        <w:t xml:space="preserve"> гг. усилия по перестройке законодательства и систе</w:t>
      </w:r>
      <w:r>
        <w:rPr>
          <w:rFonts w:ascii="Arial" w:hAnsi="Arial"/>
        </w:rPr>
        <w:softHyphen/>
        <w:t>мы государственного регулирования и надзора за вексельным рынком. Делались попытки в приказ</w:t>
      </w:r>
      <w:r>
        <w:rPr>
          <w:rFonts w:ascii="Arial" w:hAnsi="Arial"/>
        </w:rPr>
        <w:softHyphen/>
        <w:t>ном порядке организовать вексельное обращение в стране. Как показали последующие события, эти усилия во многом оказались тщетными, и возрож</w:t>
      </w:r>
      <w:r>
        <w:rPr>
          <w:rFonts w:ascii="Arial" w:hAnsi="Arial"/>
        </w:rPr>
        <w:softHyphen/>
        <w:t>дающаяся практика вексельного оборота их посто</w:t>
      </w:r>
      <w:r>
        <w:rPr>
          <w:rFonts w:ascii="Arial" w:hAnsi="Arial"/>
        </w:rPr>
        <w:softHyphen/>
        <w:t>янно сводила на нет.</w:t>
      </w:r>
    </w:p>
    <w:p w:rsidR="00563873" w:rsidRDefault="00AF41C5">
      <w:pPr>
        <w:spacing w:line="360" w:lineRule="auto"/>
        <w:ind w:firstLine="567"/>
        <w:jc w:val="both"/>
        <w:rPr>
          <w:rFonts w:ascii="Arial" w:hAnsi="Arial"/>
        </w:rPr>
      </w:pPr>
      <w:r>
        <w:rPr>
          <w:rFonts w:ascii="Arial" w:hAnsi="Arial"/>
        </w:rPr>
        <w:t>Последняя попытка подвести законодательную базу под "правила игры" на вексельном рынке свя</w:t>
      </w:r>
      <w:r>
        <w:rPr>
          <w:rFonts w:ascii="Arial" w:hAnsi="Arial"/>
        </w:rPr>
        <w:softHyphen/>
        <w:t>зана с принятием Госдумой РФ</w:t>
      </w:r>
      <w:r>
        <w:rPr>
          <w:rFonts w:ascii="Arial" w:hAnsi="Arial"/>
          <w:noProof/>
        </w:rPr>
        <w:t xml:space="preserve"> 21</w:t>
      </w:r>
      <w:r>
        <w:rPr>
          <w:rFonts w:ascii="Arial" w:hAnsi="Arial"/>
        </w:rPr>
        <w:t xml:space="preserve"> февраля</w:t>
      </w:r>
      <w:r>
        <w:rPr>
          <w:rFonts w:ascii="Arial" w:hAnsi="Arial"/>
          <w:noProof/>
        </w:rPr>
        <w:t xml:space="preserve"> 1997</w:t>
      </w:r>
      <w:r>
        <w:rPr>
          <w:rFonts w:ascii="Arial" w:hAnsi="Arial"/>
        </w:rPr>
        <w:t xml:space="preserve"> г. федерального закона "О Переводном и Простом векселе" и подписанием его Президентом РФ</w:t>
      </w:r>
      <w:r>
        <w:rPr>
          <w:rFonts w:ascii="Arial" w:hAnsi="Arial"/>
          <w:noProof/>
        </w:rPr>
        <w:t xml:space="preserve"> 11 </w:t>
      </w:r>
      <w:r>
        <w:rPr>
          <w:rFonts w:ascii="Arial" w:hAnsi="Arial"/>
        </w:rPr>
        <w:t>марта.</w:t>
      </w:r>
    </w:p>
    <w:p w:rsidR="00563873" w:rsidRDefault="00AF41C5">
      <w:pPr>
        <w:spacing w:line="360" w:lineRule="auto"/>
        <w:ind w:firstLine="567"/>
        <w:jc w:val="both"/>
        <w:rPr>
          <w:rFonts w:ascii="Arial" w:hAnsi="Arial"/>
          <w:b/>
        </w:rPr>
      </w:pPr>
      <w:r>
        <w:rPr>
          <w:rFonts w:ascii="Arial" w:hAnsi="Arial"/>
        </w:rPr>
        <w:t>Существующие противоречия в развитии век</w:t>
      </w:r>
      <w:r>
        <w:rPr>
          <w:rFonts w:ascii="Arial" w:hAnsi="Arial"/>
        </w:rPr>
        <w:softHyphen/>
        <w:t>сельного рынка обусловлены многими причинами: объективными и субъективными; внешними и внут</w:t>
      </w:r>
      <w:r>
        <w:rPr>
          <w:rFonts w:ascii="Arial" w:hAnsi="Arial"/>
        </w:rPr>
        <w:softHyphen/>
        <w:t>ренними; носящими как макро, так и микроэконо</w:t>
      </w:r>
      <w:r>
        <w:rPr>
          <w:rFonts w:ascii="Arial" w:hAnsi="Arial"/>
        </w:rPr>
        <w:softHyphen/>
        <w:t>мический характер. Рассмотрим одно из противо</w:t>
      </w:r>
      <w:r>
        <w:rPr>
          <w:rFonts w:ascii="Arial" w:hAnsi="Arial"/>
        </w:rPr>
        <w:softHyphen/>
        <w:t>речий. Так, с одной стороны, российское вексель</w:t>
      </w:r>
      <w:r>
        <w:rPr>
          <w:rFonts w:ascii="Arial" w:hAnsi="Arial"/>
        </w:rPr>
        <w:softHyphen/>
        <w:t>ное законодательство, основанное на Женевских вексельных конвенциях, подчинено нормам меж</w:t>
      </w:r>
      <w:r>
        <w:rPr>
          <w:rFonts w:ascii="Arial" w:hAnsi="Arial"/>
        </w:rPr>
        <w:softHyphen/>
        <w:t>дународного права, нормам достаточно жестким и рассчитанным на развитость обычаев вексельного делового оборота. С другой стороны, в современ</w:t>
      </w:r>
      <w:r>
        <w:rPr>
          <w:rFonts w:ascii="Arial" w:hAnsi="Arial"/>
        </w:rPr>
        <w:softHyphen/>
        <w:t>ной России практически полностью отсутствуют обычаи, и только начала возрождаться практика вексельного оборота. Какими же путями возможно разрешение этого противоречия? В настоящее время существуют три пути решения этой про</w:t>
      </w:r>
      <w:r>
        <w:rPr>
          <w:rFonts w:ascii="Arial" w:hAnsi="Arial"/>
        </w:rPr>
        <w:softHyphen/>
        <w:t>блемы.</w:t>
      </w:r>
    </w:p>
    <w:p w:rsidR="00563873" w:rsidRDefault="00AF41C5">
      <w:pPr>
        <w:spacing w:line="360" w:lineRule="auto"/>
        <w:ind w:firstLine="567"/>
        <w:jc w:val="both"/>
        <w:rPr>
          <w:rFonts w:ascii="Arial" w:hAnsi="Arial"/>
        </w:rPr>
      </w:pPr>
      <w:r>
        <w:rPr>
          <w:rFonts w:ascii="Arial" w:hAnsi="Arial"/>
          <w:b/>
        </w:rPr>
        <w:t>Первый путь</w:t>
      </w:r>
      <w:r>
        <w:rPr>
          <w:rFonts w:ascii="Arial" w:hAnsi="Arial"/>
          <w:noProof/>
        </w:rPr>
        <w:t xml:space="preserve"> —</w:t>
      </w:r>
      <w:r>
        <w:rPr>
          <w:rFonts w:ascii="Arial" w:hAnsi="Arial"/>
        </w:rPr>
        <w:t xml:space="preserve"> наиболее простой и логич</w:t>
      </w:r>
      <w:r>
        <w:rPr>
          <w:rFonts w:ascii="Arial" w:hAnsi="Arial"/>
        </w:rPr>
        <w:softHyphen/>
        <w:t>ный. Суть его состоит в том, что Женевские кон</w:t>
      </w:r>
      <w:r>
        <w:rPr>
          <w:rFonts w:ascii="Arial" w:hAnsi="Arial"/>
        </w:rPr>
        <w:softHyphen/>
        <w:t>венции устарели и должны быть заменены в Рос</w:t>
      </w:r>
      <w:r>
        <w:rPr>
          <w:rFonts w:ascii="Arial" w:hAnsi="Arial"/>
        </w:rPr>
        <w:softHyphen/>
        <w:t>сии нормативными актами, которые бы детализи</w:t>
      </w:r>
      <w:r>
        <w:rPr>
          <w:rFonts w:ascii="Arial" w:hAnsi="Arial"/>
        </w:rPr>
        <w:softHyphen/>
        <w:t>ровали в будущем правовое регулирование вексель</w:t>
      </w:r>
      <w:r>
        <w:rPr>
          <w:rFonts w:ascii="Arial" w:hAnsi="Arial"/>
        </w:rPr>
        <w:softHyphen/>
        <w:t>ного обращения (в сфере применения векселей, в контролирующих органах, в процедуре совершения протеста и др.). Вслед за денонсацией междуна</w:t>
      </w:r>
      <w:r>
        <w:rPr>
          <w:rFonts w:ascii="Arial" w:hAnsi="Arial"/>
        </w:rPr>
        <w:softHyphen/>
        <w:t>родных договоров началось бы формирование прак</w:t>
      </w:r>
      <w:r>
        <w:rPr>
          <w:rFonts w:ascii="Arial" w:hAnsi="Arial"/>
        </w:rPr>
        <w:softHyphen/>
        <w:t>тики и обычаев вексельного оборота, включая "век</w:t>
      </w:r>
      <w:r>
        <w:rPr>
          <w:rFonts w:ascii="Arial" w:hAnsi="Arial"/>
        </w:rPr>
        <w:softHyphen/>
        <w:t>сельный всеобуч", и наконец</w:t>
      </w:r>
      <w:r>
        <w:rPr>
          <w:rFonts w:ascii="Arial" w:hAnsi="Arial"/>
          <w:noProof/>
        </w:rPr>
        <w:t xml:space="preserve"> —</w:t>
      </w:r>
      <w:r>
        <w:rPr>
          <w:rFonts w:ascii="Arial" w:hAnsi="Arial"/>
        </w:rPr>
        <w:t xml:space="preserve"> законодательное закрепление этих обычаев и выбор системы век</w:t>
      </w:r>
      <w:r>
        <w:rPr>
          <w:rFonts w:ascii="Arial" w:hAnsi="Arial"/>
        </w:rPr>
        <w:softHyphen/>
        <w:t>сельного права (англо-американская, континенталь</w:t>
      </w:r>
      <w:r>
        <w:rPr>
          <w:rFonts w:ascii="Arial" w:hAnsi="Arial"/>
        </w:rPr>
        <w:softHyphen/>
        <w:t>ная или собственная), к которой стоило бы присо</w:t>
      </w:r>
      <w:r>
        <w:rPr>
          <w:rFonts w:ascii="Arial" w:hAnsi="Arial"/>
        </w:rPr>
        <w:softHyphen/>
        <w:t>единиться в последующем. С точки зрения логики, это наиболее верный путь. Сначала формируются обычаи делового оборота, нарабатывается практи</w:t>
      </w:r>
      <w:r>
        <w:rPr>
          <w:rFonts w:ascii="Arial" w:hAnsi="Arial"/>
        </w:rPr>
        <w:softHyphen/>
        <w:t>ка, все это учитывается в нормативных докумен</w:t>
      </w:r>
      <w:r>
        <w:rPr>
          <w:rFonts w:ascii="Arial" w:hAnsi="Arial"/>
        </w:rPr>
        <w:softHyphen/>
        <w:t>тах, в вексельном законодательстве.</w:t>
      </w:r>
    </w:p>
    <w:p w:rsidR="00563873" w:rsidRDefault="00AF41C5">
      <w:pPr>
        <w:spacing w:line="360" w:lineRule="auto"/>
        <w:ind w:firstLine="567"/>
        <w:jc w:val="both"/>
        <w:rPr>
          <w:rFonts w:ascii="Arial" w:hAnsi="Arial"/>
        </w:rPr>
      </w:pPr>
      <w:r>
        <w:rPr>
          <w:rFonts w:ascii="Arial" w:hAnsi="Arial"/>
        </w:rPr>
        <w:t>Однако этим путем вряд ли можно воспользо</w:t>
      </w:r>
      <w:r>
        <w:rPr>
          <w:rFonts w:ascii="Arial" w:hAnsi="Arial"/>
        </w:rPr>
        <w:softHyphen/>
        <w:t>ваться для разрешения сложившегося противоре</w:t>
      </w:r>
      <w:r>
        <w:rPr>
          <w:rFonts w:ascii="Arial" w:hAnsi="Arial"/>
        </w:rPr>
        <w:softHyphen/>
        <w:t>чия, на что есть веские причины: во-первых, отсут</w:t>
      </w:r>
      <w:r>
        <w:rPr>
          <w:rFonts w:ascii="Arial" w:hAnsi="Arial"/>
        </w:rPr>
        <w:softHyphen/>
        <w:t>ствие вексельного права на рынке будет момен</w:t>
      </w:r>
      <w:r>
        <w:rPr>
          <w:rFonts w:ascii="Arial" w:hAnsi="Arial"/>
        </w:rPr>
        <w:softHyphen/>
        <w:t>тально заполнено другими видами</w:t>
      </w:r>
      <w:r>
        <w:rPr>
          <w:rFonts w:ascii="Arial" w:hAnsi="Arial"/>
          <w:noProof/>
        </w:rPr>
        <w:t xml:space="preserve"> —</w:t>
      </w:r>
      <w:r>
        <w:rPr>
          <w:rFonts w:ascii="Arial" w:hAnsi="Arial"/>
        </w:rPr>
        <w:t xml:space="preserve"> гражданским, торговым, финансовым правом: во-вторых, длитель</w:t>
      </w:r>
      <w:r>
        <w:rPr>
          <w:rFonts w:ascii="Arial" w:hAnsi="Arial"/>
        </w:rPr>
        <w:softHyphen/>
        <w:t>ное отсутствие вексельной нормативной базы (по</w:t>
      </w:r>
      <w:r>
        <w:rPr>
          <w:rFonts w:ascii="Arial" w:hAnsi="Arial"/>
        </w:rPr>
        <w:softHyphen/>
        <w:t>надобятся десятилетия для создания обычаев де</w:t>
      </w:r>
      <w:r>
        <w:rPr>
          <w:rFonts w:ascii="Arial" w:hAnsi="Arial"/>
        </w:rPr>
        <w:softHyphen/>
        <w:t>лового оборота) приведет к значительному росту злоупотреблений на вексельном рынке; в</w:t>
      </w:r>
      <w:r>
        <w:rPr>
          <w:rFonts w:ascii="Arial" w:hAnsi="Arial"/>
        </w:rPr>
        <w:noBreakHyphen/>
        <w:t>третьих, мы вступим в противоречие с международным тор</w:t>
      </w:r>
      <w:r>
        <w:rPr>
          <w:rFonts w:ascii="Arial" w:hAnsi="Arial"/>
        </w:rPr>
        <w:softHyphen/>
        <w:t>говым правом</w:t>
      </w:r>
      <w:r>
        <w:rPr>
          <w:rFonts w:ascii="Arial" w:hAnsi="Arial"/>
          <w:noProof/>
        </w:rPr>
        <w:t xml:space="preserve"> (в</w:t>
      </w:r>
      <w:r>
        <w:rPr>
          <w:rFonts w:ascii="Arial" w:hAnsi="Arial"/>
        </w:rPr>
        <w:t xml:space="preserve"> конце</w:t>
      </w:r>
      <w:r>
        <w:rPr>
          <w:rFonts w:ascii="Arial" w:hAnsi="Arial"/>
          <w:noProof/>
        </w:rPr>
        <w:t xml:space="preserve"> 1996</w:t>
      </w:r>
      <w:r>
        <w:rPr>
          <w:rFonts w:ascii="Arial" w:hAnsi="Arial"/>
        </w:rPr>
        <w:t xml:space="preserve"> г. Россия получила "режим наибольшего благоприятствования" в тор</w:t>
      </w:r>
      <w:r>
        <w:rPr>
          <w:rFonts w:ascii="Arial" w:hAnsi="Arial"/>
        </w:rPr>
        <w:softHyphen/>
        <w:t>говле, ратифицировав Соглашение о партнерстве и сотрудничестве с Европейским Союзом, а также подала заявку на вступление во Всемирную торго</w:t>
      </w:r>
      <w:r>
        <w:rPr>
          <w:rFonts w:ascii="Arial" w:hAnsi="Arial"/>
        </w:rPr>
        <w:softHyphen/>
        <w:t>вую организацию).</w:t>
      </w:r>
    </w:p>
    <w:p w:rsidR="00563873" w:rsidRDefault="00AF41C5">
      <w:pPr>
        <w:spacing w:line="360" w:lineRule="auto"/>
        <w:ind w:firstLine="567"/>
        <w:jc w:val="both"/>
        <w:rPr>
          <w:rFonts w:ascii="Arial" w:hAnsi="Arial"/>
        </w:rPr>
      </w:pPr>
      <w:r>
        <w:rPr>
          <w:rFonts w:ascii="Arial" w:hAnsi="Arial"/>
          <w:b/>
        </w:rPr>
        <w:t>Второй путь</w:t>
      </w:r>
      <w:r>
        <w:rPr>
          <w:rFonts w:ascii="Arial" w:hAnsi="Arial"/>
          <w:noProof/>
        </w:rPr>
        <w:t xml:space="preserve"> —</w:t>
      </w:r>
      <w:r>
        <w:rPr>
          <w:rFonts w:ascii="Arial" w:hAnsi="Arial"/>
        </w:rPr>
        <w:t xml:space="preserve"> традиционный, именно по нему сейчас и развивается российский вексельный ры</w:t>
      </w:r>
      <w:r>
        <w:rPr>
          <w:rFonts w:ascii="Arial" w:hAnsi="Arial"/>
        </w:rPr>
        <w:softHyphen/>
        <w:t>нок. Действующее век</w:t>
      </w:r>
      <w:r>
        <w:rPr>
          <w:rFonts w:ascii="Arial" w:hAnsi="Arial"/>
        </w:rPr>
        <w:softHyphen/>
        <w:t>сельное законодательство остается в силе с</w:t>
      </w:r>
      <w:r>
        <w:rPr>
          <w:rFonts w:ascii="Arial" w:hAnsi="Arial"/>
          <w:noProof/>
        </w:rPr>
        <w:t xml:space="preserve"> 1937</w:t>
      </w:r>
      <w:r>
        <w:rPr>
          <w:rFonts w:ascii="Arial" w:hAnsi="Arial"/>
        </w:rPr>
        <w:t xml:space="preserve"> г. Со временем происходит постепенная регламента</w:t>
      </w:r>
      <w:r>
        <w:rPr>
          <w:rFonts w:ascii="Arial" w:hAnsi="Arial"/>
        </w:rPr>
        <w:softHyphen/>
        <w:t>ция неурегулированных проблем вексельного обо</w:t>
      </w:r>
      <w:r>
        <w:rPr>
          <w:rFonts w:ascii="Arial" w:hAnsi="Arial"/>
        </w:rPr>
        <w:softHyphen/>
        <w:t>рота ведомственными нормативными актами</w:t>
      </w:r>
      <w:r>
        <w:rPr>
          <w:rFonts w:ascii="Arial" w:hAnsi="Arial"/>
          <w:noProof/>
        </w:rPr>
        <w:t xml:space="preserve"> —</w:t>
      </w:r>
      <w:r>
        <w:rPr>
          <w:rFonts w:ascii="Arial" w:hAnsi="Arial"/>
        </w:rPr>
        <w:t xml:space="preserve"> ин</w:t>
      </w:r>
      <w:r>
        <w:rPr>
          <w:rFonts w:ascii="Arial" w:hAnsi="Arial"/>
        </w:rPr>
        <w:softHyphen/>
        <w:t xml:space="preserve">струкциями, распоряжениями и постановлениями Правительства РФ, Минфина РФ, Банка России, ФКЦБ России </w:t>
      </w:r>
      <w:r>
        <w:rPr>
          <w:rFonts w:ascii="Arial" w:hAnsi="Arial"/>
          <w:noProof/>
        </w:rPr>
        <w:t>—</w:t>
      </w:r>
      <w:r>
        <w:rPr>
          <w:rFonts w:ascii="Arial" w:hAnsi="Arial"/>
        </w:rPr>
        <w:t xml:space="preserve"> которые основываются на обобщениях практического опыта формирующегося вексельного оборота в стране.</w:t>
      </w:r>
    </w:p>
    <w:p w:rsidR="00563873" w:rsidRDefault="00AF41C5">
      <w:pPr>
        <w:spacing w:line="360" w:lineRule="auto"/>
        <w:ind w:right="40" w:firstLine="567"/>
        <w:jc w:val="both"/>
        <w:rPr>
          <w:rFonts w:ascii="Arial" w:hAnsi="Arial"/>
        </w:rPr>
      </w:pPr>
      <w:r>
        <w:rPr>
          <w:rFonts w:ascii="Arial" w:hAnsi="Arial"/>
        </w:rPr>
        <w:t>Данный путь не в полной мере отвечает по</w:t>
      </w:r>
      <w:r>
        <w:rPr>
          <w:rFonts w:ascii="Arial" w:hAnsi="Arial"/>
        </w:rPr>
        <w:softHyphen/>
        <w:t>требностям и возможностям российской экономи</w:t>
      </w:r>
      <w:r>
        <w:rPr>
          <w:rFonts w:ascii="Arial" w:hAnsi="Arial"/>
        </w:rPr>
        <w:softHyphen/>
        <w:t>ки. Это связано с тем, что, во-первых, соответ</w:t>
      </w:r>
      <w:r>
        <w:rPr>
          <w:rFonts w:ascii="Arial" w:hAnsi="Arial"/>
        </w:rPr>
        <w:softHyphen/>
        <w:t>ствие российского вексельного законодательства нормам Женевских конвенций само по себе еще не является гарантией успешного правового регули</w:t>
      </w:r>
      <w:r>
        <w:rPr>
          <w:rFonts w:ascii="Arial" w:hAnsi="Arial"/>
        </w:rPr>
        <w:softHyphen/>
        <w:t>рования вексельного обращения. Необходимо от</w:t>
      </w:r>
      <w:r>
        <w:rPr>
          <w:rFonts w:ascii="Arial" w:hAnsi="Arial"/>
        </w:rPr>
        <w:softHyphen/>
        <w:t>метить, что Положение о переводном и простом векселе, утвержденное постановлением ЦИК и СНК СССР N</w:t>
      </w:r>
      <w:r>
        <w:rPr>
          <w:rFonts w:ascii="Arial" w:hAnsi="Arial"/>
          <w:noProof/>
        </w:rPr>
        <w:t xml:space="preserve"> 104/1341</w:t>
      </w:r>
      <w:r>
        <w:rPr>
          <w:rFonts w:ascii="Arial" w:hAnsi="Arial"/>
        </w:rPr>
        <w:t xml:space="preserve"> от</w:t>
      </w:r>
      <w:r>
        <w:rPr>
          <w:rFonts w:ascii="Arial" w:hAnsi="Arial"/>
          <w:noProof/>
        </w:rPr>
        <w:t xml:space="preserve"> 7</w:t>
      </w:r>
      <w:r>
        <w:rPr>
          <w:rFonts w:ascii="Arial" w:hAnsi="Arial"/>
        </w:rPr>
        <w:t xml:space="preserve"> августа</w:t>
      </w:r>
      <w:r>
        <w:rPr>
          <w:rFonts w:ascii="Arial" w:hAnsi="Arial"/>
          <w:noProof/>
        </w:rPr>
        <w:t xml:space="preserve"> 1937</w:t>
      </w:r>
      <w:r>
        <w:rPr>
          <w:rFonts w:ascii="Arial" w:hAnsi="Arial"/>
        </w:rPr>
        <w:t xml:space="preserve"> г., практически не является дословным воспроизведением текста Единообразного вексельного закона с языка ориги</w:t>
      </w:r>
      <w:r>
        <w:rPr>
          <w:rFonts w:ascii="Arial" w:hAnsi="Arial"/>
        </w:rPr>
        <w:softHyphen/>
        <w:t>нала на русский и требует в дальнейшем подготов</w:t>
      </w:r>
      <w:r>
        <w:rPr>
          <w:rFonts w:ascii="Arial" w:hAnsi="Arial"/>
        </w:rPr>
        <w:softHyphen/>
        <w:t>ки новой редакции его перевода.</w:t>
      </w:r>
    </w:p>
    <w:p w:rsidR="00563873" w:rsidRDefault="00AF41C5">
      <w:pPr>
        <w:spacing w:line="360" w:lineRule="auto"/>
        <w:ind w:right="40" w:firstLine="567"/>
        <w:jc w:val="both"/>
        <w:rPr>
          <w:rFonts w:ascii="Arial" w:hAnsi="Arial"/>
        </w:rPr>
      </w:pPr>
      <w:r>
        <w:rPr>
          <w:rFonts w:ascii="Arial" w:hAnsi="Arial"/>
        </w:rPr>
        <w:t>Во-вторых, выход в свет многочисленных про</w:t>
      </w:r>
      <w:r>
        <w:rPr>
          <w:rFonts w:ascii="Arial" w:hAnsi="Arial"/>
        </w:rPr>
        <w:softHyphen/>
        <w:t>тиворечивых подзаконных актов (например, поста</w:t>
      </w:r>
      <w:r>
        <w:rPr>
          <w:rFonts w:ascii="Arial" w:hAnsi="Arial"/>
        </w:rPr>
        <w:softHyphen/>
        <w:t>новление ФКЦБ России от</w:t>
      </w:r>
      <w:r>
        <w:rPr>
          <w:rFonts w:ascii="Arial" w:hAnsi="Arial"/>
          <w:noProof/>
        </w:rPr>
        <w:t xml:space="preserve"> 21</w:t>
      </w:r>
      <w:r>
        <w:rPr>
          <w:rFonts w:ascii="Arial" w:hAnsi="Arial"/>
        </w:rPr>
        <w:t xml:space="preserve"> марта</w:t>
      </w:r>
      <w:r>
        <w:rPr>
          <w:rFonts w:ascii="Arial" w:hAnsi="Arial"/>
          <w:noProof/>
        </w:rPr>
        <w:t xml:space="preserve"> 1996</w:t>
      </w:r>
      <w:r>
        <w:rPr>
          <w:rFonts w:ascii="Arial" w:hAnsi="Arial"/>
        </w:rPr>
        <w:t xml:space="preserve"> г. об обращении "бездокументарных простых векселей") уже породил определенные "напряжения" в вексель</w:t>
      </w:r>
      <w:r>
        <w:rPr>
          <w:rFonts w:ascii="Arial" w:hAnsi="Arial"/>
        </w:rPr>
        <w:softHyphen/>
        <w:t>ном обороте.</w:t>
      </w:r>
    </w:p>
    <w:p w:rsidR="00563873" w:rsidRDefault="00AF41C5">
      <w:pPr>
        <w:spacing w:line="360" w:lineRule="auto"/>
        <w:ind w:right="20" w:firstLine="567"/>
        <w:jc w:val="both"/>
        <w:rPr>
          <w:rFonts w:ascii="Arial" w:hAnsi="Arial"/>
        </w:rPr>
      </w:pPr>
      <w:r>
        <w:rPr>
          <w:rFonts w:ascii="Arial" w:hAnsi="Arial"/>
        </w:rPr>
        <w:t>В-третьих, развитие вексельного рынка, пущен</w:t>
      </w:r>
      <w:r>
        <w:rPr>
          <w:rFonts w:ascii="Arial" w:hAnsi="Arial"/>
        </w:rPr>
        <w:softHyphen/>
        <w:t>ное "на самотек" без жестких регуляторов, приве</w:t>
      </w:r>
      <w:r>
        <w:rPr>
          <w:rFonts w:ascii="Arial" w:hAnsi="Arial"/>
        </w:rPr>
        <w:softHyphen/>
        <w:t>ло к заполнению рынка "дружескими", "бронзовы</w:t>
      </w:r>
      <w:r>
        <w:rPr>
          <w:rFonts w:ascii="Arial" w:hAnsi="Arial"/>
        </w:rPr>
        <w:softHyphen/>
        <w:t>ми" и фальшивыми векселями, большинство из которых, по сути, стали криминальными денежны</w:t>
      </w:r>
      <w:r>
        <w:rPr>
          <w:rFonts w:ascii="Arial" w:hAnsi="Arial"/>
        </w:rPr>
        <w:softHyphen/>
        <w:t>ми суррогатами или приняли вид "секъюритизированных" неплатежей. Действующее законодатель</w:t>
      </w:r>
      <w:r>
        <w:rPr>
          <w:rFonts w:ascii="Arial" w:hAnsi="Arial"/>
        </w:rPr>
        <w:softHyphen/>
        <w:t>ство не устанавливает каких-либо ограничений по выпуску векселей, что позволяет государству, субъек</w:t>
      </w:r>
      <w:r>
        <w:rPr>
          <w:rFonts w:ascii="Arial" w:hAnsi="Arial"/>
        </w:rPr>
        <w:softHyphen/>
        <w:t>там РФ и муниципальным образованиям размещать векселя в неограниченном количестве. Зачастую такая неурегулированность приводит к тому, что ме</w:t>
      </w:r>
      <w:r>
        <w:rPr>
          <w:rFonts w:ascii="Arial" w:hAnsi="Arial"/>
        </w:rPr>
        <w:softHyphen/>
        <w:t>стная администрация выпускает векселей на сум</w:t>
      </w:r>
      <w:r>
        <w:rPr>
          <w:rFonts w:ascii="Arial" w:hAnsi="Arial"/>
        </w:rPr>
        <w:softHyphen/>
        <w:t>му, превосходящую доходную часть своего бюдже</w:t>
      </w:r>
      <w:r>
        <w:rPr>
          <w:rFonts w:ascii="Arial" w:hAnsi="Arial"/>
        </w:rPr>
        <w:softHyphen/>
        <w:t>та, превращая "классический" вексель в эмиссион</w:t>
      </w:r>
      <w:r>
        <w:rPr>
          <w:rFonts w:ascii="Arial" w:hAnsi="Arial"/>
        </w:rPr>
        <w:softHyphen/>
        <w:t>ную ценную бумагу.</w:t>
      </w:r>
    </w:p>
    <w:p w:rsidR="00563873" w:rsidRDefault="00AF41C5">
      <w:pPr>
        <w:spacing w:line="360" w:lineRule="auto"/>
        <w:ind w:firstLine="567"/>
        <w:jc w:val="both"/>
        <w:rPr>
          <w:rFonts w:ascii="Arial" w:hAnsi="Arial"/>
        </w:rPr>
      </w:pPr>
      <w:r>
        <w:rPr>
          <w:rFonts w:ascii="Arial" w:hAnsi="Arial"/>
          <w:b/>
        </w:rPr>
        <w:t>Третий путь</w:t>
      </w:r>
      <w:r>
        <w:rPr>
          <w:rFonts w:ascii="Arial" w:hAnsi="Arial"/>
        </w:rPr>
        <w:t xml:space="preserve"> представляется оптимальным и состоит из подготовки и проведения в стране век</w:t>
      </w:r>
      <w:r>
        <w:rPr>
          <w:rFonts w:ascii="Arial" w:hAnsi="Arial"/>
        </w:rPr>
        <w:softHyphen/>
        <w:t>сельной реформы, то есть комплекса мор по со</w:t>
      </w:r>
      <w:r>
        <w:rPr>
          <w:rFonts w:ascii="Arial" w:hAnsi="Arial"/>
        </w:rPr>
        <w:softHyphen/>
        <w:t>зданию правовой, организационной, технологичес</w:t>
      </w:r>
      <w:r>
        <w:rPr>
          <w:rFonts w:ascii="Arial" w:hAnsi="Arial"/>
        </w:rPr>
        <w:softHyphen/>
        <w:t>кой, региональной и информационной инфраструк</w:t>
      </w:r>
      <w:r>
        <w:rPr>
          <w:rFonts w:ascii="Arial" w:hAnsi="Arial"/>
        </w:rPr>
        <w:softHyphen/>
        <w:t>туры цивилизованного вексельного оборота в Рос</w:t>
      </w:r>
      <w:r>
        <w:rPr>
          <w:rFonts w:ascii="Arial" w:hAnsi="Arial"/>
        </w:rPr>
        <w:softHyphen/>
        <w:t>сии. Целью реформы должны стать, с одной сторо</w:t>
      </w:r>
      <w:r>
        <w:rPr>
          <w:rFonts w:ascii="Arial" w:hAnsi="Arial"/>
        </w:rPr>
        <w:softHyphen/>
        <w:t>ны, усиление защиты интересов векселедержате</w:t>
      </w:r>
      <w:r>
        <w:rPr>
          <w:rFonts w:ascii="Arial" w:hAnsi="Arial"/>
        </w:rPr>
        <w:softHyphen/>
        <w:t>лей, с другой, повышение ответственности всех обязанных по векселю лиц.</w:t>
      </w:r>
    </w:p>
    <w:p w:rsidR="00563873" w:rsidRDefault="00AF41C5">
      <w:pPr>
        <w:spacing w:line="360" w:lineRule="auto"/>
        <w:ind w:left="20" w:firstLine="567"/>
        <w:jc w:val="both"/>
        <w:rPr>
          <w:rFonts w:ascii="Arial" w:hAnsi="Arial"/>
        </w:rPr>
      </w:pPr>
      <w:r>
        <w:rPr>
          <w:rFonts w:ascii="Arial" w:hAnsi="Arial"/>
        </w:rPr>
        <w:t>Реформа должна опираться на разработанную Концепцию развития вексельного рынка, увязанную с Концепцией развития рынка ценных бумаг в РФ (Указ Президента РФ</w:t>
      </w:r>
      <w:r>
        <w:rPr>
          <w:rFonts w:ascii="Arial" w:hAnsi="Arial"/>
          <w:noProof/>
        </w:rPr>
        <w:t xml:space="preserve"> №1008</w:t>
      </w:r>
      <w:r>
        <w:rPr>
          <w:rFonts w:ascii="Arial" w:hAnsi="Arial"/>
        </w:rPr>
        <w:t xml:space="preserve"> от</w:t>
      </w:r>
      <w:r>
        <w:rPr>
          <w:rFonts w:ascii="Arial" w:hAnsi="Arial"/>
          <w:noProof/>
        </w:rPr>
        <w:t xml:space="preserve"> 01.07.1996</w:t>
      </w:r>
      <w:r>
        <w:rPr>
          <w:rFonts w:ascii="Arial" w:hAnsi="Arial"/>
        </w:rPr>
        <w:t>), а также учитывать как внешние факторы (переклю</w:t>
      </w:r>
      <w:r>
        <w:rPr>
          <w:rFonts w:ascii="Arial" w:hAnsi="Arial"/>
        </w:rPr>
        <w:softHyphen/>
        <w:t>чение денежных потоков в реальный сектор, про</w:t>
      </w:r>
      <w:r>
        <w:rPr>
          <w:rFonts w:ascii="Arial" w:hAnsi="Arial"/>
        </w:rPr>
        <w:softHyphen/>
        <w:t>ведение налоговой реформы, реструктуризацию предприятий, коммунальную и военную реформы в стране), так и внутренние факторы (рост объемов выпуска векселей и повышение доли кор</w:t>
      </w:r>
      <w:r>
        <w:rPr>
          <w:rFonts w:ascii="Arial" w:hAnsi="Arial"/>
        </w:rPr>
        <w:softHyphen/>
        <w:t>поративных векселей, резкое увеличение необес</w:t>
      </w:r>
      <w:r>
        <w:rPr>
          <w:rFonts w:ascii="Arial" w:hAnsi="Arial"/>
        </w:rPr>
        <w:softHyphen/>
        <w:t>печенных "дружеских", "бронзовых" и фальшивых векселей, усложнение самого вексельного рынка, особенности бухучета и налогообложения операций с векселями).</w:t>
      </w:r>
    </w:p>
    <w:p w:rsidR="00563873" w:rsidRDefault="00AF41C5">
      <w:pPr>
        <w:spacing w:line="360" w:lineRule="auto"/>
        <w:ind w:left="60" w:firstLine="567"/>
        <w:jc w:val="both"/>
        <w:rPr>
          <w:rFonts w:ascii="Arial" w:hAnsi="Arial"/>
        </w:rPr>
      </w:pPr>
      <w:r>
        <w:rPr>
          <w:rFonts w:ascii="Arial" w:hAnsi="Arial"/>
        </w:rPr>
        <w:t>Хотя уже сейчас можно назвать основные прин</w:t>
      </w:r>
      <w:r>
        <w:rPr>
          <w:rFonts w:ascii="Arial" w:hAnsi="Arial"/>
        </w:rPr>
        <w:softHyphen/>
        <w:t>ципы проведения вексельной реформы, лучше ограни</w:t>
      </w:r>
      <w:r>
        <w:rPr>
          <w:rFonts w:ascii="Arial" w:hAnsi="Arial"/>
        </w:rPr>
        <w:softHyphen/>
        <w:t>читься только принципами, на которых должна стро</w:t>
      </w:r>
      <w:r>
        <w:rPr>
          <w:rFonts w:ascii="Arial" w:hAnsi="Arial"/>
        </w:rPr>
        <w:softHyphen/>
        <w:t>иться система российского вексельного законода</w:t>
      </w:r>
      <w:r>
        <w:rPr>
          <w:rFonts w:ascii="Arial" w:hAnsi="Arial"/>
        </w:rPr>
        <w:softHyphen/>
        <w:t>тельства.</w:t>
      </w:r>
    </w:p>
    <w:p w:rsidR="00563873" w:rsidRDefault="00AF41C5">
      <w:pPr>
        <w:spacing w:before="280" w:line="360" w:lineRule="auto"/>
        <w:ind w:right="40" w:firstLine="567"/>
        <w:jc w:val="both"/>
        <w:rPr>
          <w:rFonts w:ascii="Arial" w:hAnsi="Arial"/>
        </w:rPr>
      </w:pPr>
      <w:r>
        <w:rPr>
          <w:rFonts w:ascii="Arial" w:hAnsi="Arial"/>
          <w:b/>
          <w:i/>
        </w:rPr>
        <w:t>Первый</w:t>
      </w:r>
      <w:r>
        <w:rPr>
          <w:rFonts w:ascii="Arial" w:hAnsi="Arial"/>
          <w:i/>
          <w:noProof/>
        </w:rPr>
        <w:t xml:space="preserve"> —</w:t>
      </w:r>
      <w:r>
        <w:rPr>
          <w:rFonts w:ascii="Arial" w:hAnsi="Arial"/>
        </w:rPr>
        <w:t xml:space="preserve"> сохранение вексельного законода</w:t>
      </w:r>
      <w:r>
        <w:rPr>
          <w:rFonts w:ascii="Arial" w:hAnsi="Arial"/>
        </w:rPr>
        <w:softHyphen/>
        <w:t>тельства на основе Женевских конвенций (возмож</w:t>
      </w:r>
      <w:r>
        <w:rPr>
          <w:rFonts w:ascii="Arial" w:hAnsi="Arial"/>
        </w:rPr>
        <w:softHyphen/>
        <w:t>но, с применением ряда оговорок).</w:t>
      </w:r>
    </w:p>
    <w:p w:rsidR="00563873" w:rsidRDefault="00AF41C5">
      <w:pPr>
        <w:spacing w:line="360" w:lineRule="auto"/>
        <w:ind w:right="20" w:firstLine="567"/>
        <w:jc w:val="both"/>
        <w:rPr>
          <w:rFonts w:ascii="Arial" w:hAnsi="Arial"/>
        </w:rPr>
      </w:pPr>
      <w:r>
        <w:rPr>
          <w:rFonts w:ascii="Arial" w:hAnsi="Arial"/>
          <w:b/>
          <w:i/>
        </w:rPr>
        <w:t>Второй</w:t>
      </w:r>
      <w:r>
        <w:rPr>
          <w:rFonts w:ascii="Arial" w:hAnsi="Arial"/>
          <w:i/>
          <w:noProof/>
        </w:rPr>
        <w:t xml:space="preserve"> —</w:t>
      </w:r>
      <w:r>
        <w:rPr>
          <w:rFonts w:ascii="Arial" w:hAnsi="Arial"/>
        </w:rPr>
        <w:t xml:space="preserve"> самодостаточность вексельного за</w:t>
      </w:r>
      <w:r>
        <w:rPr>
          <w:rFonts w:ascii="Arial" w:hAnsi="Arial"/>
        </w:rPr>
        <w:softHyphen/>
        <w:t>конодательства.</w:t>
      </w:r>
    </w:p>
    <w:p w:rsidR="00563873" w:rsidRDefault="00AF41C5">
      <w:pPr>
        <w:spacing w:line="360" w:lineRule="auto"/>
        <w:ind w:right="20" w:firstLine="567"/>
        <w:jc w:val="both"/>
        <w:rPr>
          <w:rFonts w:ascii="Arial" w:hAnsi="Arial"/>
        </w:rPr>
      </w:pPr>
      <w:r>
        <w:rPr>
          <w:rFonts w:ascii="Arial" w:hAnsi="Arial"/>
          <w:b/>
          <w:i/>
        </w:rPr>
        <w:t>Третий</w:t>
      </w:r>
      <w:r>
        <w:rPr>
          <w:rFonts w:ascii="Arial" w:hAnsi="Arial"/>
          <w:i/>
          <w:noProof/>
        </w:rPr>
        <w:t xml:space="preserve"> —</w:t>
      </w:r>
      <w:r>
        <w:rPr>
          <w:rFonts w:ascii="Arial" w:hAnsi="Arial"/>
        </w:rPr>
        <w:t xml:space="preserve"> построение вексельного законода</w:t>
      </w:r>
      <w:r>
        <w:rPr>
          <w:rFonts w:ascii="Arial" w:hAnsi="Arial"/>
        </w:rPr>
        <w:softHyphen/>
        <w:t xml:space="preserve">тельства в основном на системе диспозитивных норм, а императивные нормы должны регулировать только минимум вексельных отношений, без </w:t>
      </w:r>
      <w:r>
        <w:rPr>
          <w:rFonts w:ascii="Arial" w:hAnsi="Arial"/>
          <w:smallCaps/>
        </w:rPr>
        <w:t>кото</w:t>
      </w:r>
      <w:r>
        <w:rPr>
          <w:rFonts w:ascii="Arial" w:hAnsi="Arial"/>
          <w:smallCaps/>
        </w:rPr>
        <w:softHyphen/>
        <w:t xml:space="preserve">рых </w:t>
      </w:r>
      <w:r>
        <w:rPr>
          <w:rFonts w:ascii="Arial" w:hAnsi="Arial"/>
        </w:rPr>
        <w:t>невозможно избежание злоупотреблений.</w:t>
      </w:r>
    </w:p>
    <w:p w:rsidR="00563873" w:rsidRDefault="00AF41C5">
      <w:pPr>
        <w:spacing w:line="360" w:lineRule="auto"/>
        <w:ind w:right="20" w:firstLine="567"/>
        <w:jc w:val="both"/>
        <w:rPr>
          <w:rFonts w:ascii="Arial" w:hAnsi="Arial"/>
        </w:rPr>
      </w:pPr>
      <w:r>
        <w:rPr>
          <w:rFonts w:ascii="Arial" w:hAnsi="Arial"/>
          <w:b/>
          <w:i/>
        </w:rPr>
        <w:t>Четвертый</w:t>
      </w:r>
      <w:r>
        <w:rPr>
          <w:rFonts w:ascii="Arial" w:hAnsi="Arial"/>
          <w:noProof/>
        </w:rPr>
        <w:t xml:space="preserve"> —</w:t>
      </w:r>
      <w:r>
        <w:rPr>
          <w:rFonts w:ascii="Arial" w:hAnsi="Arial"/>
        </w:rPr>
        <w:t xml:space="preserve"> нормы вексельного законода</w:t>
      </w:r>
      <w:r>
        <w:rPr>
          <w:rFonts w:ascii="Arial" w:hAnsi="Arial"/>
        </w:rPr>
        <w:softHyphen/>
        <w:t>тельства должны быть жестко привязаны к налого</w:t>
      </w:r>
      <w:r>
        <w:rPr>
          <w:rFonts w:ascii="Arial" w:hAnsi="Arial"/>
        </w:rPr>
        <w:softHyphen/>
        <w:t>вому и валютному законодательству, а также регу</w:t>
      </w:r>
      <w:r>
        <w:rPr>
          <w:rFonts w:ascii="Arial" w:hAnsi="Arial"/>
        </w:rPr>
        <w:softHyphen/>
        <w:t>лировать вопросы, отсутствующие в регламенте век</w:t>
      </w:r>
      <w:r>
        <w:rPr>
          <w:rFonts w:ascii="Arial" w:hAnsi="Arial"/>
        </w:rPr>
        <w:softHyphen/>
        <w:t>сельного права.</w:t>
      </w:r>
    </w:p>
    <w:p w:rsidR="00563873" w:rsidRDefault="00AF41C5">
      <w:pPr>
        <w:spacing w:line="360" w:lineRule="auto"/>
        <w:ind w:right="20" w:firstLine="567"/>
        <w:jc w:val="both"/>
        <w:rPr>
          <w:rFonts w:ascii="Arial" w:hAnsi="Arial"/>
        </w:rPr>
      </w:pPr>
      <w:r>
        <w:rPr>
          <w:rFonts w:ascii="Arial" w:hAnsi="Arial"/>
          <w:b/>
          <w:i/>
        </w:rPr>
        <w:t>Пятый</w:t>
      </w:r>
      <w:r>
        <w:rPr>
          <w:rFonts w:ascii="Arial" w:hAnsi="Arial"/>
          <w:i/>
          <w:noProof/>
        </w:rPr>
        <w:t xml:space="preserve"> —</w:t>
      </w:r>
      <w:r>
        <w:rPr>
          <w:rFonts w:ascii="Arial" w:hAnsi="Arial"/>
        </w:rPr>
        <w:t xml:space="preserve"> вексельное законодательство долж</w:t>
      </w:r>
      <w:r>
        <w:rPr>
          <w:rFonts w:ascii="Arial" w:hAnsi="Arial"/>
        </w:rPr>
        <w:softHyphen/>
        <w:t>но адекватно отражать формирующиеся обычаи делового оборота, иначе получится система неработающих  норм, которую все знают, но не выполняют. Реформа должна в первую очередь включать:</w:t>
      </w:r>
    </w:p>
    <w:p w:rsidR="00563873" w:rsidRDefault="00AF41C5">
      <w:pPr>
        <w:spacing w:line="360" w:lineRule="auto"/>
        <w:ind w:right="20" w:firstLine="567"/>
        <w:jc w:val="both"/>
        <w:rPr>
          <w:rFonts w:ascii="Arial" w:hAnsi="Arial"/>
        </w:rPr>
      </w:pPr>
      <w:r>
        <w:rPr>
          <w:rFonts w:ascii="Arial" w:hAnsi="Arial"/>
        </w:rPr>
        <w:t>- внесение изменений в Гражданский кодекс РФ и Закон РФ "О банкротстве (несостоятельности) предприятий" о порядке удовлетворения требова</w:t>
      </w:r>
      <w:r>
        <w:rPr>
          <w:rFonts w:ascii="Arial" w:hAnsi="Arial"/>
        </w:rPr>
        <w:softHyphen/>
        <w:t>ний кредиторов и выделении требований кредито</w:t>
      </w:r>
      <w:r>
        <w:rPr>
          <w:rFonts w:ascii="Arial" w:hAnsi="Arial"/>
        </w:rPr>
        <w:softHyphen/>
        <w:t>ров по векселям в отдельную очередь;</w:t>
      </w:r>
    </w:p>
    <w:p w:rsidR="00563873" w:rsidRDefault="00AF41C5">
      <w:pPr>
        <w:spacing w:line="360" w:lineRule="auto"/>
        <w:ind w:right="20" w:firstLine="567"/>
        <w:jc w:val="both"/>
        <w:rPr>
          <w:rFonts w:ascii="Arial" w:hAnsi="Arial"/>
        </w:rPr>
      </w:pPr>
      <w:r>
        <w:rPr>
          <w:rFonts w:ascii="Arial" w:hAnsi="Arial"/>
        </w:rPr>
        <w:t>- приведение в соответствии с ЕВЗ сроков со</w:t>
      </w:r>
      <w:r>
        <w:rPr>
          <w:rFonts w:ascii="Arial" w:hAnsi="Arial"/>
        </w:rPr>
        <w:softHyphen/>
        <w:t>вершения протеста и определение на законодатель</w:t>
      </w:r>
      <w:r>
        <w:rPr>
          <w:rFonts w:ascii="Arial" w:hAnsi="Arial"/>
        </w:rPr>
        <w:softHyphen/>
        <w:t>ном уровне процедуры совершения протеста;</w:t>
      </w:r>
    </w:p>
    <w:p w:rsidR="00563873" w:rsidRDefault="00AF41C5">
      <w:pPr>
        <w:spacing w:line="360" w:lineRule="auto"/>
        <w:ind w:right="20" w:firstLine="567"/>
        <w:jc w:val="both"/>
        <w:rPr>
          <w:rFonts w:ascii="Arial" w:hAnsi="Arial"/>
        </w:rPr>
      </w:pPr>
      <w:r>
        <w:rPr>
          <w:rFonts w:ascii="Arial" w:hAnsi="Arial"/>
        </w:rPr>
        <w:t>- внесение изменений в Арбитражный процессу</w:t>
      </w:r>
      <w:r>
        <w:rPr>
          <w:rFonts w:ascii="Arial" w:hAnsi="Arial"/>
        </w:rPr>
        <w:softHyphen/>
        <w:t>альный кодекс о введении ускоренной процедуры рассмотрения исков по векселям;</w:t>
      </w:r>
    </w:p>
    <w:p w:rsidR="00563873" w:rsidRDefault="00AF41C5">
      <w:pPr>
        <w:spacing w:line="360" w:lineRule="auto"/>
        <w:ind w:firstLine="567"/>
        <w:jc w:val="both"/>
        <w:rPr>
          <w:rFonts w:ascii="Arial" w:hAnsi="Arial"/>
        </w:rPr>
      </w:pPr>
      <w:r>
        <w:rPr>
          <w:rFonts w:ascii="Arial" w:hAnsi="Arial"/>
        </w:rPr>
        <w:t>- предоставление права уполномоченному госу</w:t>
      </w:r>
      <w:r>
        <w:rPr>
          <w:rFonts w:ascii="Arial" w:hAnsi="Arial"/>
        </w:rPr>
        <w:softHyphen/>
        <w:t>дарственному органу (ФКЦБ, ЦБ РФ, Минфину РФ) получать от нотариальных контор сведения о фак</w:t>
      </w:r>
      <w:r>
        <w:rPr>
          <w:rFonts w:ascii="Arial" w:hAnsi="Arial"/>
        </w:rPr>
        <w:softHyphen/>
        <w:t>тах совершения протеста и вменение в обязанность этому органу либо уполномоченному им лицу пре</w:t>
      </w:r>
      <w:r>
        <w:rPr>
          <w:rFonts w:ascii="Arial" w:hAnsi="Arial"/>
        </w:rPr>
        <w:softHyphen/>
        <w:t>доставлять полученную информацию всем заинте</w:t>
      </w:r>
      <w:r>
        <w:rPr>
          <w:rFonts w:ascii="Arial" w:hAnsi="Arial"/>
        </w:rPr>
        <w:softHyphen/>
        <w:t>ресованным лицам и средствам массовой инфор</w:t>
      </w:r>
      <w:r>
        <w:rPr>
          <w:rFonts w:ascii="Arial" w:hAnsi="Arial"/>
        </w:rPr>
        <w:softHyphen/>
        <w:t>мации;</w:t>
      </w:r>
    </w:p>
    <w:p w:rsidR="00563873" w:rsidRDefault="00AF41C5">
      <w:pPr>
        <w:spacing w:line="360" w:lineRule="auto"/>
        <w:ind w:left="20" w:firstLine="567"/>
        <w:jc w:val="both"/>
        <w:rPr>
          <w:rFonts w:ascii="Arial" w:hAnsi="Arial"/>
        </w:rPr>
      </w:pPr>
      <w:r>
        <w:rPr>
          <w:rFonts w:ascii="Arial" w:hAnsi="Arial"/>
        </w:rPr>
        <w:t>- создание законодательной базы саморегулиру</w:t>
      </w:r>
      <w:r>
        <w:rPr>
          <w:rFonts w:ascii="Arial" w:hAnsi="Arial"/>
        </w:rPr>
        <w:softHyphen/>
        <w:t>емых организаций, объединяющих участников век</w:t>
      </w:r>
      <w:r>
        <w:rPr>
          <w:rFonts w:ascii="Arial" w:hAnsi="Arial"/>
        </w:rPr>
        <w:softHyphen/>
        <w:t>сельного рынка (например АУВЕР);</w:t>
      </w:r>
    </w:p>
    <w:p w:rsidR="00563873" w:rsidRDefault="00AF41C5">
      <w:pPr>
        <w:spacing w:line="360" w:lineRule="auto"/>
        <w:ind w:left="40" w:firstLine="567"/>
        <w:jc w:val="both"/>
        <w:rPr>
          <w:rFonts w:ascii="Arial" w:hAnsi="Arial"/>
        </w:rPr>
      </w:pPr>
      <w:r>
        <w:rPr>
          <w:rFonts w:ascii="Arial" w:hAnsi="Arial"/>
        </w:rPr>
        <w:t>- реформа налоговой системы и унификация налогообложения доходов физических и юридичес</w:t>
      </w:r>
      <w:r>
        <w:rPr>
          <w:rFonts w:ascii="Arial" w:hAnsi="Arial"/>
        </w:rPr>
        <w:softHyphen/>
        <w:t>ких лиц по различным ценным бумагам;</w:t>
      </w:r>
    </w:p>
    <w:p w:rsidR="00563873" w:rsidRDefault="00AF41C5">
      <w:pPr>
        <w:spacing w:line="360" w:lineRule="auto"/>
        <w:ind w:firstLine="567"/>
        <w:jc w:val="both"/>
        <w:rPr>
          <w:rFonts w:ascii="Arial" w:hAnsi="Arial"/>
        </w:rPr>
      </w:pPr>
      <w:r>
        <w:rPr>
          <w:rFonts w:ascii="Arial" w:hAnsi="Arial"/>
        </w:rPr>
        <w:t>- разработка и принятие Свода вексельных нор</w:t>
      </w:r>
      <w:r>
        <w:rPr>
          <w:rFonts w:ascii="Arial" w:hAnsi="Arial"/>
        </w:rPr>
        <w:softHyphen/>
        <w:t>мативных документов (Вексельного Кодекса).</w:t>
      </w:r>
    </w:p>
    <w:p w:rsidR="00563873" w:rsidRDefault="00AF41C5">
      <w:pPr>
        <w:spacing w:line="360" w:lineRule="auto"/>
        <w:ind w:left="40" w:firstLine="567"/>
        <w:jc w:val="both"/>
        <w:rPr>
          <w:rFonts w:ascii="Arial" w:hAnsi="Arial"/>
        </w:rPr>
      </w:pPr>
      <w:r>
        <w:rPr>
          <w:rFonts w:ascii="Arial" w:hAnsi="Arial"/>
        </w:rPr>
        <w:t>Создание правовой, орга</w:t>
      </w:r>
      <w:r>
        <w:rPr>
          <w:rFonts w:ascii="Arial" w:hAnsi="Arial"/>
        </w:rPr>
        <w:softHyphen/>
        <w:t>низационной, информационной инфраструктуры ци</w:t>
      </w:r>
      <w:r>
        <w:rPr>
          <w:rFonts w:ascii="Arial" w:hAnsi="Arial"/>
        </w:rPr>
        <w:softHyphen/>
        <w:t>вилизованного вексельного оборота невозможно без обучения специалистов, работников коммерческих структур, судей, руководителей государственных организаций, населения навыкам работы с вексе</w:t>
      </w:r>
      <w:r>
        <w:rPr>
          <w:rFonts w:ascii="Arial" w:hAnsi="Arial"/>
        </w:rPr>
        <w:softHyphen/>
        <w:t>лями, изучения как российского опыта, так и обы</w:t>
      </w:r>
      <w:r>
        <w:rPr>
          <w:rFonts w:ascii="Arial" w:hAnsi="Arial"/>
        </w:rPr>
        <w:softHyphen/>
        <w:t>чаев вексельного оборота других стран.</w:t>
      </w:r>
    </w:p>
    <w:p w:rsidR="00563873" w:rsidRDefault="00563873">
      <w:pPr>
        <w:spacing w:line="360" w:lineRule="auto"/>
        <w:ind w:firstLine="567"/>
        <w:jc w:val="both"/>
        <w:rPr>
          <w:rFonts w:ascii="Arial" w:hAnsi="Arial"/>
        </w:rPr>
      </w:pPr>
    </w:p>
    <w:p w:rsidR="00563873" w:rsidRDefault="00AF41C5">
      <w:pPr>
        <w:spacing w:line="360" w:lineRule="auto"/>
        <w:jc w:val="center"/>
        <w:rPr>
          <w:rFonts w:ascii="Arial" w:hAnsi="Arial"/>
        </w:rPr>
      </w:pPr>
      <w:r>
        <w:rPr>
          <w:rFonts w:ascii="Arial" w:hAnsi="Arial"/>
          <w:u w:val="single"/>
        </w:rPr>
        <w:t>ЗАКЛЮЧЕНИЕ</w:t>
      </w:r>
    </w:p>
    <w:p w:rsidR="00563873" w:rsidRDefault="00563873">
      <w:pPr>
        <w:spacing w:line="360" w:lineRule="auto"/>
        <w:jc w:val="center"/>
        <w:rPr>
          <w:rFonts w:ascii="Arial" w:hAnsi="Arial"/>
        </w:rPr>
      </w:pPr>
    </w:p>
    <w:p w:rsidR="00563873" w:rsidRDefault="00AF41C5">
      <w:pPr>
        <w:spacing w:line="360" w:lineRule="auto"/>
        <w:ind w:firstLine="567"/>
        <w:jc w:val="both"/>
        <w:rPr>
          <w:rFonts w:ascii="Arial" w:hAnsi="Arial"/>
        </w:rPr>
      </w:pPr>
      <w:r>
        <w:rPr>
          <w:rFonts w:ascii="Arial" w:hAnsi="Arial"/>
        </w:rPr>
        <w:t xml:space="preserve">В настоящее время рынок ценных бумаг Российской Федерации является еще довольно аморфным. Нет пока четкого разграничения между первичным и вторичным, биржевым рынком. Представлен он в основном фондовыми и товарными биржами, которые поглощают основной поток частных ценных бумаг. </w:t>
      </w:r>
    </w:p>
    <w:p w:rsidR="00563873" w:rsidRDefault="00AF41C5">
      <w:pPr>
        <w:spacing w:line="360" w:lineRule="auto"/>
        <w:ind w:firstLine="567"/>
        <w:jc w:val="both"/>
        <w:rPr>
          <w:rFonts w:ascii="Arial" w:hAnsi="Arial"/>
        </w:rPr>
      </w:pPr>
      <w:r>
        <w:rPr>
          <w:rFonts w:ascii="Arial" w:hAnsi="Arial"/>
        </w:rPr>
        <w:t xml:space="preserve">Развитие первичного рынка ценных бумаг в структуре всего рынка возможно лишь при развитии следующих условий: более широкой и активной приватизации предприятий, компаний и ассоциаций; создание посредников - инвестиционных банков и брокерских фирм, которые могли бы осуществить посредническую функцию между эмитентами и покупателями так, как это принято в мировой практике, в частности США, Канаде, Англии, Японии; более широкой реализации облигаций компаний и предприятий. На Западе основная часть финансирования (70 - 95 %) рынка ценных бумаг осуществляется за счет выпуска облигаций корпораций и компаний. Именно первичный рынок там базируется на облигациях, а главным посредником размещения являются инвестиционные банки. </w:t>
      </w:r>
    </w:p>
    <w:p w:rsidR="00563873" w:rsidRDefault="00AF41C5">
      <w:pPr>
        <w:spacing w:line="360" w:lineRule="auto"/>
        <w:ind w:firstLine="567"/>
        <w:jc w:val="both"/>
        <w:rPr>
          <w:rFonts w:ascii="Arial" w:hAnsi="Arial"/>
        </w:rPr>
      </w:pPr>
      <w:r>
        <w:rPr>
          <w:rFonts w:ascii="Arial" w:hAnsi="Arial"/>
        </w:rPr>
        <w:t xml:space="preserve">Российский рынок значительно отстает от мирового рынка. Но, в ближайшее время при сокращении инфляции возможно ожидать развитие рынка корпоративных ценных бумаг (акции, облигации, векселя), что может благотворно повлиять на экономику. Так эмиссия акций как известно является наиболее дешевой формой кредитования, и тем более бессрочной. </w:t>
      </w:r>
    </w:p>
    <w:p w:rsidR="00563873" w:rsidRDefault="00AF41C5">
      <w:pPr>
        <w:spacing w:line="360" w:lineRule="auto"/>
        <w:ind w:firstLine="567"/>
        <w:jc w:val="both"/>
        <w:rPr>
          <w:rFonts w:ascii="Arial" w:hAnsi="Arial"/>
        </w:rPr>
      </w:pPr>
      <w:r>
        <w:rPr>
          <w:rFonts w:ascii="Arial" w:hAnsi="Arial"/>
        </w:rPr>
        <w:t xml:space="preserve">При всем многообразии видов ценных бумаг разрешенных к выпуску и обращению (акции, облигации, векселя, варранты, фьючерсы, опционы) существует возможность конструирования ценных бумаг, а это в свою очередь подразумевает включение свойств нескольких ценных бумаг в одну, то есть в ту, что конструируем. </w:t>
      </w:r>
    </w:p>
    <w:p w:rsidR="00563873" w:rsidRDefault="00AF41C5">
      <w:pPr>
        <w:spacing w:line="360" w:lineRule="auto"/>
        <w:ind w:firstLine="567"/>
        <w:jc w:val="both"/>
        <w:rPr>
          <w:rFonts w:ascii="Arial" w:hAnsi="Arial"/>
        </w:rPr>
      </w:pPr>
      <w:r>
        <w:rPr>
          <w:rFonts w:ascii="Arial" w:hAnsi="Arial"/>
        </w:rPr>
        <w:t xml:space="preserve">Но при всем этом рынок ценных бумаг имеет много проблем. В первую очередь это проблема защиты инвесторов от финансовых преступников и мошенников. Для этого надо укрепить законодательную базу. Второй острой проблемой является слабая инфраструктура рынка. </w:t>
      </w:r>
    </w:p>
    <w:p w:rsidR="00563873" w:rsidRDefault="00AF41C5">
      <w:pPr>
        <w:spacing w:line="360" w:lineRule="auto"/>
        <w:ind w:firstLine="567"/>
        <w:jc w:val="both"/>
        <w:rPr>
          <w:rFonts w:ascii="Arial" w:hAnsi="Arial"/>
        </w:rPr>
      </w:pPr>
      <w:r>
        <w:rPr>
          <w:rFonts w:ascii="Arial" w:hAnsi="Arial"/>
        </w:rPr>
        <w:t xml:space="preserve">Решение этих двух проблем должно повысить доверие к российскому рынку и увеличить приток капитала в Россию. </w:t>
      </w:r>
    </w:p>
    <w:p w:rsidR="00563873" w:rsidRDefault="00AF41C5">
      <w:pPr>
        <w:spacing w:line="360" w:lineRule="auto"/>
        <w:ind w:firstLine="567"/>
        <w:jc w:val="both"/>
        <w:rPr>
          <w:rFonts w:ascii="Arial" w:hAnsi="Arial"/>
        </w:rPr>
      </w:pPr>
      <w:r>
        <w:rPr>
          <w:rFonts w:ascii="Arial" w:hAnsi="Arial"/>
        </w:rPr>
        <w:t xml:space="preserve">Чтобы выйти на мировой уровень, наши профессиональные участники рынка ценных бумаг должны значительно повысить качество своей работы. Решить эту проблему следует введением более высоких стандартов для отечественных участников. Только на основании высоких требований можно будет осуществить лицензирование брокерской и дилерской деятельности. </w:t>
      </w:r>
    </w:p>
    <w:p w:rsidR="00563873" w:rsidRDefault="00AF41C5">
      <w:pPr>
        <w:spacing w:line="360" w:lineRule="auto"/>
        <w:ind w:firstLine="567"/>
        <w:jc w:val="both"/>
        <w:rPr>
          <w:rFonts w:ascii="Arial" w:hAnsi="Arial"/>
        </w:rPr>
      </w:pPr>
      <w:r>
        <w:rPr>
          <w:rFonts w:ascii="Arial" w:hAnsi="Arial"/>
        </w:rPr>
        <w:t xml:space="preserve">Таким образом, перед российским рынком ценных бумаг стоит еще много нерешенных задач, однако их решение в обозримом будущем вполне реально. </w:t>
      </w:r>
    </w:p>
    <w:p w:rsidR="00563873" w:rsidRDefault="00563873">
      <w:pPr>
        <w:spacing w:line="360" w:lineRule="auto"/>
        <w:ind w:firstLine="567"/>
        <w:jc w:val="both"/>
        <w:rPr>
          <w:rFonts w:ascii="Arial" w:hAnsi="Arial"/>
        </w:rPr>
      </w:pPr>
    </w:p>
    <w:p w:rsidR="00563873" w:rsidRDefault="00563873">
      <w:pPr>
        <w:spacing w:line="360" w:lineRule="auto"/>
        <w:jc w:val="center"/>
        <w:rPr>
          <w:rFonts w:ascii="Arial" w:hAnsi="Arial"/>
          <w:u w:val="single"/>
        </w:rPr>
      </w:pPr>
    </w:p>
    <w:p w:rsidR="00563873" w:rsidRDefault="00563873">
      <w:pPr>
        <w:spacing w:line="360" w:lineRule="auto"/>
        <w:jc w:val="center"/>
        <w:rPr>
          <w:rFonts w:ascii="Arial" w:hAnsi="Arial"/>
          <w:u w:val="single"/>
        </w:rPr>
      </w:pPr>
    </w:p>
    <w:p w:rsidR="00563873" w:rsidRDefault="00AF41C5">
      <w:pPr>
        <w:spacing w:line="360" w:lineRule="auto"/>
        <w:jc w:val="center"/>
        <w:rPr>
          <w:rFonts w:ascii="Arial" w:hAnsi="Arial"/>
          <w:u w:val="single"/>
        </w:rPr>
      </w:pPr>
      <w:r>
        <w:rPr>
          <w:rFonts w:ascii="Arial" w:hAnsi="Arial"/>
          <w:u w:val="single"/>
        </w:rPr>
        <w:t>СПИСОК ИСПОЛЬЗОВАННОЙ ЛИТЕРАТУРЫ:</w:t>
      </w:r>
    </w:p>
    <w:p w:rsidR="00563873" w:rsidRDefault="00563873">
      <w:pPr>
        <w:spacing w:line="360" w:lineRule="auto"/>
        <w:ind w:firstLine="567"/>
        <w:jc w:val="both"/>
        <w:rPr>
          <w:rFonts w:ascii="Arial" w:hAnsi="Arial"/>
        </w:rPr>
      </w:pPr>
    </w:p>
    <w:p w:rsidR="00563873" w:rsidRDefault="00AF41C5">
      <w:pPr>
        <w:numPr>
          <w:ilvl w:val="0"/>
          <w:numId w:val="9"/>
        </w:numPr>
        <w:spacing w:line="360" w:lineRule="auto"/>
        <w:ind w:left="0" w:firstLine="567"/>
        <w:jc w:val="both"/>
        <w:rPr>
          <w:rFonts w:ascii="Arial" w:hAnsi="Arial"/>
        </w:rPr>
      </w:pPr>
      <w:r>
        <w:rPr>
          <w:rFonts w:ascii="Arial" w:hAnsi="Arial"/>
        </w:rPr>
        <w:t>Закон Российской Федерации "О рынке ценных бумаг" от 26.04.1996.</w:t>
      </w:r>
    </w:p>
    <w:p w:rsidR="00563873" w:rsidRDefault="00AF41C5">
      <w:pPr>
        <w:numPr>
          <w:ilvl w:val="0"/>
          <w:numId w:val="10"/>
        </w:numPr>
        <w:spacing w:line="360" w:lineRule="auto"/>
        <w:ind w:left="0" w:firstLine="567"/>
        <w:jc w:val="both"/>
        <w:rPr>
          <w:rFonts w:ascii="Arial" w:hAnsi="Arial"/>
        </w:rPr>
      </w:pPr>
      <w:r>
        <w:rPr>
          <w:rFonts w:ascii="Arial" w:hAnsi="Arial"/>
        </w:rPr>
        <w:t>Федеральный закон Российской Федерации "О переводном и простом векселе" от 21.02.1997.</w:t>
      </w:r>
    </w:p>
    <w:p w:rsidR="00563873" w:rsidRDefault="00AF41C5">
      <w:pPr>
        <w:numPr>
          <w:ilvl w:val="0"/>
          <w:numId w:val="11"/>
        </w:numPr>
        <w:spacing w:line="360" w:lineRule="auto"/>
        <w:ind w:left="0" w:firstLine="567"/>
        <w:jc w:val="both"/>
        <w:rPr>
          <w:rFonts w:ascii="Arial" w:hAnsi="Arial"/>
        </w:rPr>
      </w:pPr>
      <w:r>
        <w:rPr>
          <w:rFonts w:ascii="Arial" w:hAnsi="Arial"/>
        </w:rPr>
        <w:t>Воронин Д.В. Вексельный рынок России: от состояния laisses-faire к государственному регулированию. //Банковское дело, №4, 199</w:t>
      </w:r>
      <w:r>
        <w:rPr>
          <w:rFonts w:ascii="Arial" w:hAnsi="Arial"/>
          <w:lang w:val="en-US"/>
        </w:rPr>
        <w:t>9</w:t>
      </w:r>
      <w:r>
        <w:rPr>
          <w:rFonts w:ascii="Arial" w:hAnsi="Arial"/>
        </w:rPr>
        <w:t>.</w:t>
      </w:r>
    </w:p>
    <w:p w:rsidR="00563873" w:rsidRDefault="00AF41C5">
      <w:pPr>
        <w:numPr>
          <w:ilvl w:val="0"/>
          <w:numId w:val="12"/>
        </w:numPr>
        <w:spacing w:line="360" w:lineRule="auto"/>
        <w:ind w:left="0" w:firstLine="567"/>
        <w:jc w:val="both"/>
        <w:rPr>
          <w:rFonts w:ascii="Arial" w:hAnsi="Arial"/>
        </w:rPr>
      </w:pPr>
      <w:r>
        <w:rPr>
          <w:rFonts w:ascii="Arial" w:hAnsi="Arial"/>
        </w:rPr>
        <w:t>Жалнинский Б.А. Перспективы развития вексельного рынка России. //Банковское дело, №5, 1997.</w:t>
      </w:r>
    </w:p>
    <w:p w:rsidR="00563873" w:rsidRDefault="00AF41C5">
      <w:pPr>
        <w:numPr>
          <w:ilvl w:val="0"/>
          <w:numId w:val="13"/>
        </w:numPr>
        <w:spacing w:line="360" w:lineRule="auto"/>
        <w:ind w:left="0" w:firstLine="567"/>
        <w:jc w:val="both"/>
        <w:rPr>
          <w:rFonts w:ascii="Arial" w:hAnsi="Arial"/>
        </w:rPr>
      </w:pPr>
      <w:r>
        <w:rPr>
          <w:rFonts w:ascii="Arial" w:hAnsi="Arial"/>
        </w:rPr>
        <w:t>Миркин Я.М. Ценные бумаги и фондовый рынок. М., Перспектива, 199</w:t>
      </w:r>
      <w:r>
        <w:rPr>
          <w:rFonts w:ascii="Arial" w:hAnsi="Arial"/>
          <w:lang w:val="en-US"/>
        </w:rPr>
        <w:t>8</w:t>
      </w:r>
      <w:r>
        <w:rPr>
          <w:rFonts w:ascii="Arial" w:hAnsi="Arial"/>
        </w:rPr>
        <w:t>.</w:t>
      </w:r>
    </w:p>
    <w:p w:rsidR="00563873" w:rsidRDefault="00563873">
      <w:pPr>
        <w:spacing w:line="360" w:lineRule="auto"/>
        <w:jc w:val="both"/>
        <w:rPr>
          <w:rFonts w:ascii="Arial" w:hAnsi="Arial"/>
        </w:rPr>
      </w:pPr>
    </w:p>
    <w:p w:rsidR="00563873" w:rsidRDefault="00563873">
      <w:pPr>
        <w:spacing w:line="360" w:lineRule="auto"/>
        <w:ind w:firstLine="567"/>
        <w:jc w:val="both"/>
        <w:rPr>
          <w:rFonts w:ascii="Arial" w:hAnsi="Arial"/>
        </w:rPr>
      </w:pPr>
      <w:bookmarkStart w:id="2" w:name="_GoBack"/>
      <w:bookmarkEnd w:id="2"/>
    </w:p>
    <w:sectPr w:rsidR="00563873">
      <w:footerReference w:type="even" r:id="rId7"/>
      <w:footerReference w:type="default" r:id="rId8"/>
      <w:footnotePr>
        <w:numRestart w:val="eachPage"/>
      </w:footnotePr>
      <w:pgSz w:w="11907" w:h="16840" w:code="9"/>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873" w:rsidRDefault="00AF41C5">
      <w:r>
        <w:separator/>
      </w:r>
    </w:p>
  </w:endnote>
  <w:endnote w:type="continuationSeparator" w:id="0">
    <w:p w:rsidR="00563873" w:rsidRDefault="00AF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orinna">
    <w:charset w:val="00"/>
    <w:family w:val="roman"/>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73" w:rsidRDefault="00AF41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23</w:t>
    </w:r>
    <w:r>
      <w:rPr>
        <w:rStyle w:val="a4"/>
      </w:rPr>
      <w:fldChar w:fldCharType="end"/>
    </w:r>
  </w:p>
  <w:p w:rsidR="00563873" w:rsidRDefault="005638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73" w:rsidRDefault="00AF41C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22</w:t>
    </w:r>
    <w:r>
      <w:rPr>
        <w:rStyle w:val="a4"/>
      </w:rPr>
      <w:fldChar w:fldCharType="end"/>
    </w:r>
  </w:p>
  <w:p w:rsidR="00563873" w:rsidRDefault="005638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873" w:rsidRDefault="00AF41C5">
      <w:r>
        <w:separator/>
      </w:r>
    </w:p>
  </w:footnote>
  <w:footnote w:type="continuationSeparator" w:id="0">
    <w:p w:rsidR="00563873" w:rsidRDefault="00AF41C5">
      <w:r>
        <w:continuationSeparator/>
      </w:r>
    </w:p>
  </w:footnote>
  <w:footnote w:id="1">
    <w:p w:rsidR="00563873" w:rsidRDefault="00AF41C5">
      <w:pPr>
        <w:pStyle w:val="a5"/>
      </w:pPr>
      <w:r>
        <w:rPr>
          <w:rStyle w:val="a6"/>
        </w:rPr>
        <w:footnoteRef/>
      </w:r>
      <w:r>
        <w:t xml:space="preserve"> </w:t>
      </w:r>
      <w:r>
        <w:rPr>
          <w:rFonts w:ascii="Arial" w:hAnsi="Arial"/>
        </w:rPr>
        <w:t>Миркин Я.М. Ценные бумаги и фондовый рынок. М., Перспектива, 199</w:t>
      </w:r>
      <w:r>
        <w:rPr>
          <w:rFonts w:ascii="Arial" w:hAnsi="Arial"/>
          <w:lang w:val="en-US"/>
        </w:rPr>
        <w:t>8</w:t>
      </w:r>
      <w:r>
        <w:rPr>
          <w:rFonts w:ascii="Arial" w:hAnsi="Arial"/>
        </w:rPr>
        <w:t>.</w:t>
      </w:r>
    </w:p>
  </w:footnote>
  <w:footnote w:id="2">
    <w:p w:rsidR="00563873" w:rsidRDefault="00AF41C5">
      <w:pPr>
        <w:pStyle w:val="a5"/>
        <w:rPr>
          <w:rFonts w:ascii="Arial" w:hAnsi="Arial"/>
        </w:rPr>
      </w:pPr>
      <w:r>
        <w:rPr>
          <w:rStyle w:val="a6"/>
          <w:rFonts w:ascii="Arial" w:hAnsi="Arial"/>
        </w:rPr>
        <w:footnoteRef/>
      </w:r>
      <w:r>
        <w:rPr>
          <w:rFonts w:ascii="Arial" w:hAnsi="Arial"/>
        </w:rPr>
        <w:t xml:space="preserve"> Банковское дело, №4, 199</w:t>
      </w:r>
      <w:r>
        <w:rPr>
          <w:rFonts w:ascii="Arial" w:hAnsi="Arial"/>
          <w:lang w:val="en-US"/>
        </w:rPr>
        <w:t>9</w:t>
      </w:r>
      <w:r>
        <w:rPr>
          <w:rFonts w:ascii="Arial" w:hAnsi="Arial"/>
        </w:rPr>
        <w:t>.</w:t>
      </w:r>
    </w:p>
  </w:footnote>
  <w:footnote w:id="3">
    <w:p w:rsidR="00563873" w:rsidRDefault="00AF41C5">
      <w:pPr>
        <w:pStyle w:val="a5"/>
      </w:pPr>
      <w:r>
        <w:rPr>
          <w:rStyle w:val="a6"/>
        </w:rPr>
        <w:footnoteRef/>
      </w:r>
      <w:r>
        <w:t xml:space="preserve"> </w:t>
      </w:r>
      <w:r>
        <w:rPr>
          <w:rFonts w:ascii="Arial" w:hAnsi="Arial"/>
        </w:rPr>
        <w:t>Банковское дело, №4, 199</w:t>
      </w:r>
      <w:r>
        <w:rPr>
          <w:rFonts w:ascii="Arial" w:hAnsi="Arial"/>
          <w:lang w:val="en-US"/>
        </w:rPr>
        <w:t>9</w:t>
      </w:r>
      <w:r>
        <w:rPr>
          <w:rFonts w:ascii="Arial" w:hAnsi="Arial"/>
        </w:rPr>
        <w:t>.</w:t>
      </w:r>
    </w:p>
  </w:footnote>
  <w:footnote w:id="4">
    <w:p w:rsidR="00563873" w:rsidRDefault="00AF41C5">
      <w:pPr>
        <w:pStyle w:val="a5"/>
        <w:rPr>
          <w:rFonts w:ascii="Arial" w:hAnsi="Arial"/>
          <w:lang w:val="en-US"/>
        </w:rPr>
      </w:pPr>
      <w:r>
        <w:rPr>
          <w:rStyle w:val="a6"/>
          <w:rFonts w:ascii="Arial" w:hAnsi="Arial"/>
        </w:rPr>
        <w:footnoteRef/>
      </w:r>
      <w:r>
        <w:rPr>
          <w:rFonts w:ascii="Arial" w:hAnsi="Arial"/>
        </w:rPr>
        <w:t xml:space="preserve"> Банковское дело, №4, 1999</w:t>
      </w:r>
    </w:p>
  </w:footnote>
  <w:footnote w:id="5">
    <w:p w:rsidR="00563873" w:rsidRDefault="00AF41C5">
      <w:pPr>
        <w:pStyle w:val="a5"/>
      </w:pPr>
      <w:r>
        <w:rPr>
          <w:rStyle w:val="a6"/>
        </w:rPr>
        <w:footnoteRef/>
      </w:r>
      <w:r>
        <w:t xml:space="preserve"> </w:t>
      </w:r>
      <w:r>
        <w:rPr>
          <w:rFonts w:ascii="Arial" w:hAnsi="Arial"/>
        </w:rPr>
        <w:t>Банковское дело, №4,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702D6"/>
    <w:multiLevelType w:val="singleLevel"/>
    <w:tmpl w:val="EA8A5500"/>
    <w:lvl w:ilvl="0">
      <w:start w:val="1"/>
      <w:numFmt w:val="decimal"/>
      <w:lvlText w:val="%1."/>
      <w:legacy w:legacy="1" w:legacySpace="0" w:legacyIndent="283"/>
      <w:lvlJc w:val="left"/>
      <w:pPr>
        <w:ind w:left="850" w:hanging="283"/>
      </w:pPr>
    </w:lvl>
  </w:abstractNum>
  <w:abstractNum w:abstractNumId="1">
    <w:nsid w:val="11824EC6"/>
    <w:multiLevelType w:val="singleLevel"/>
    <w:tmpl w:val="8AAED066"/>
    <w:lvl w:ilvl="0">
      <w:start w:val="1"/>
      <w:numFmt w:val="decimal"/>
      <w:lvlText w:val="%1."/>
      <w:lvlJc w:val="left"/>
      <w:pPr>
        <w:tabs>
          <w:tab w:val="num" w:pos="1815"/>
        </w:tabs>
        <w:ind w:left="1815" w:hanging="360"/>
      </w:pPr>
      <w:rPr>
        <w:rFonts w:hint="default"/>
      </w:rPr>
    </w:lvl>
  </w:abstractNum>
  <w:abstractNum w:abstractNumId="2">
    <w:nsid w:val="499348B7"/>
    <w:multiLevelType w:val="singleLevel"/>
    <w:tmpl w:val="ACFE3630"/>
    <w:lvl w:ilvl="0">
      <w:start w:val="1"/>
      <w:numFmt w:val="decimal"/>
      <w:lvlText w:val="%1."/>
      <w:legacy w:legacy="1" w:legacySpace="113" w:legacyIndent="113"/>
      <w:lvlJc w:val="left"/>
      <w:pPr>
        <w:ind w:left="1276" w:hanging="113"/>
      </w:pPr>
    </w:lvl>
  </w:abstractNum>
  <w:num w:numId="1">
    <w:abstractNumId w:val="2"/>
  </w:num>
  <w:num w:numId="2">
    <w:abstractNumId w:val="2"/>
    <w:lvlOverride w:ilvl="0">
      <w:lvl w:ilvl="0">
        <w:start w:val="1"/>
        <w:numFmt w:val="decimal"/>
        <w:lvlText w:val="%1."/>
        <w:legacy w:legacy="1" w:legacySpace="113" w:legacyIndent="113"/>
        <w:lvlJc w:val="left"/>
        <w:pPr>
          <w:ind w:left="1276" w:hanging="113"/>
        </w:pPr>
      </w:lvl>
    </w:lvlOverride>
  </w:num>
  <w:num w:numId="3">
    <w:abstractNumId w:val="2"/>
    <w:lvlOverride w:ilvl="0">
      <w:lvl w:ilvl="0">
        <w:start w:val="1"/>
        <w:numFmt w:val="decimal"/>
        <w:lvlText w:val="%1."/>
        <w:legacy w:legacy="1" w:legacySpace="113" w:legacyIndent="113"/>
        <w:lvlJc w:val="left"/>
        <w:pPr>
          <w:ind w:left="1276" w:hanging="113"/>
        </w:pPr>
      </w:lvl>
    </w:lvlOverride>
  </w:num>
  <w:num w:numId="4">
    <w:abstractNumId w:val="2"/>
    <w:lvlOverride w:ilvl="0">
      <w:lvl w:ilvl="0">
        <w:start w:val="1"/>
        <w:numFmt w:val="decimal"/>
        <w:lvlText w:val="%1."/>
        <w:legacy w:legacy="1" w:legacySpace="113" w:legacyIndent="113"/>
        <w:lvlJc w:val="left"/>
        <w:pPr>
          <w:ind w:left="1276" w:hanging="113"/>
        </w:pPr>
      </w:lvl>
    </w:lvlOverride>
  </w:num>
  <w:num w:numId="5">
    <w:abstractNumId w:val="2"/>
    <w:lvlOverride w:ilvl="0">
      <w:lvl w:ilvl="0">
        <w:start w:val="1"/>
        <w:numFmt w:val="decimal"/>
        <w:lvlText w:val="%1."/>
        <w:legacy w:legacy="1" w:legacySpace="113" w:legacyIndent="113"/>
        <w:lvlJc w:val="left"/>
        <w:pPr>
          <w:ind w:left="1276" w:hanging="113"/>
        </w:pPr>
      </w:lvl>
    </w:lvlOverride>
  </w:num>
  <w:num w:numId="6">
    <w:abstractNumId w:val="2"/>
    <w:lvlOverride w:ilvl="0">
      <w:lvl w:ilvl="0">
        <w:start w:val="1"/>
        <w:numFmt w:val="decimal"/>
        <w:lvlText w:val="%1."/>
        <w:legacy w:legacy="1" w:legacySpace="113" w:legacyIndent="113"/>
        <w:lvlJc w:val="left"/>
        <w:pPr>
          <w:ind w:left="1276" w:hanging="113"/>
        </w:pPr>
      </w:lvl>
    </w:lvlOverride>
  </w:num>
  <w:num w:numId="7">
    <w:abstractNumId w:val="2"/>
    <w:lvlOverride w:ilvl="0">
      <w:lvl w:ilvl="0">
        <w:start w:val="1"/>
        <w:numFmt w:val="decimal"/>
        <w:lvlText w:val="%1."/>
        <w:legacy w:legacy="1" w:legacySpace="113" w:legacyIndent="113"/>
        <w:lvlJc w:val="left"/>
        <w:pPr>
          <w:ind w:left="1276" w:hanging="113"/>
        </w:pPr>
      </w:lvl>
    </w:lvlOverride>
  </w:num>
  <w:num w:numId="8">
    <w:abstractNumId w:val="2"/>
    <w:lvlOverride w:ilvl="0">
      <w:lvl w:ilvl="0">
        <w:start w:val="1"/>
        <w:numFmt w:val="decimal"/>
        <w:lvlText w:val="%1."/>
        <w:legacy w:legacy="1" w:legacySpace="113" w:legacyIndent="113"/>
        <w:lvlJc w:val="left"/>
        <w:pPr>
          <w:ind w:left="1276" w:hanging="113"/>
        </w:pPr>
      </w:lvl>
    </w:lvlOverride>
  </w:num>
  <w:num w:numId="9">
    <w:abstractNumId w:val="0"/>
  </w:num>
  <w:num w:numId="10">
    <w:abstractNumId w:val="0"/>
    <w:lvlOverride w:ilvl="0">
      <w:lvl w:ilvl="0">
        <w:start w:val="1"/>
        <w:numFmt w:val="decimal"/>
        <w:lvlText w:val="%1."/>
        <w:legacy w:legacy="1" w:legacySpace="0" w:legacyIndent="283"/>
        <w:lvlJc w:val="left"/>
        <w:pPr>
          <w:ind w:left="850" w:hanging="283"/>
        </w:pPr>
      </w:lvl>
    </w:lvlOverride>
  </w:num>
  <w:num w:numId="11">
    <w:abstractNumId w:val="0"/>
    <w:lvlOverride w:ilvl="0">
      <w:lvl w:ilvl="0">
        <w:start w:val="1"/>
        <w:numFmt w:val="decimal"/>
        <w:lvlText w:val="%1."/>
        <w:legacy w:legacy="1" w:legacySpace="0" w:legacyIndent="283"/>
        <w:lvlJc w:val="left"/>
        <w:pPr>
          <w:ind w:left="850" w:hanging="283"/>
        </w:pPr>
      </w:lvl>
    </w:lvlOverride>
  </w:num>
  <w:num w:numId="12">
    <w:abstractNumId w:val="0"/>
    <w:lvlOverride w:ilvl="0">
      <w:lvl w:ilvl="0">
        <w:start w:val="1"/>
        <w:numFmt w:val="decimal"/>
        <w:lvlText w:val="%1."/>
        <w:legacy w:legacy="1" w:legacySpace="0" w:legacyIndent="283"/>
        <w:lvlJc w:val="left"/>
        <w:pPr>
          <w:ind w:left="850" w:hanging="283"/>
        </w:pPr>
      </w:lvl>
    </w:lvlOverride>
  </w:num>
  <w:num w:numId="13">
    <w:abstractNumId w:val="0"/>
    <w:lvlOverride w:ilvl="0">
      <w:lvl w:ilvl="0">
        <w:start w:val="1"/>
        <w:numFmt w:val="decimal"/>
        <w:lvlText w:val="%1."/>
        <w:legacy w:legacy="1" w:legacySpace="0" w:legacyIndent="283"/>
        <w:lvlJc w:val="left"/>
        <w:pPr>
          <w:ind w:left="850" w:hanging="283"/>
        </w:pPr>
      </w:lvl>
    </w:lvlOverride>
  </w:num>
  <w:num w:numId="14">
    <w:abstractNumId w:val="0"/>
    <w:lvlOverride w:ilvl="0">
      <w:lvl w:ilvl="0">
        <w:start w:val="1"/>
        <w:numFmt w:val="decimal"/>
        <w:lvlText w:val="%1."/>
        <w:legacy w:legacy="1" w:legacySpace="0" w:legacyIndent="283"/>
        <w:lvlJc w:val="left"/>
        <w:pPr>
          <w:ind w:left="849" w:hanging="283"/>
        </w:pPr>
      </w:lvl>
    </w:lvlOverride>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1C5"/>
    <w:rsid w:val="00356E97"/>
    <w:rsid w:val="00563873"/>
    <w:rsid w:val="00AF4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DD74B9-2E46-4A94-926D-C9FAE5BA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orinna" w:eastAsia="Times New Roman" w:hAnsi="Korinn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703"/>
        <w:tab w:val="right" w:pos="9406"/>
      </w:tabs>
    </w:pPr>
  </w:style>
  <w:style w:type="character" w:styleId="a4">
    <w:name w:val="page number"/>
    <w:basedOn w:val="a0"/>
    <w:semiHidden/>
  </w:style>
  <w:style w:type="paragraph" w:styleId="a5">
    <w:name w:val="footnote text"/>
    <w:basedOn w:val="a"/>
    <w:semiHidden/>
    <w:rPr>
      <w:sz w:val="20"/>
    </w:rPr>
  </w:style>
  <w:style w:type="character" w:styleId="a6">
    <w:name w:val="footnote reference"/>
    <w:basedOn w:val="a0"/>
    <w:semiHidden/>
    <w:rPr>
      <w:vertAlign w:val="superscript"/>
    </w:rPr>
  </w:style>
  <w:style w:type="paragraph" w:customStyle="1" w:styleId="FR1">
    <w:name w:val="FR1"/>
    <w:pPr>
      <w:widowControl w:val="0"/>
      <w:spacing w:before="280"/>
      <w:ind w:left="600" w:right="600"/>
      <w:jc w:val="center"/>
    </w:pPr>
    <w:rPr>
      <w:rFonts w:ascii="Arial" w:hAnsi="Arial"/>
      <w:b/>
      <w:snapToGrid w:val="0"/>
    </w:rPr>
  </w:style>
  <w:style w:type="paragraph" w:customStyle="1" w:styleId="1">
    <w:name w:val="Обычный1"/>
    <w:pPr>
      <w:widowControl w:val="0"/>
      <w:ind w:firstLine="180"/>
      <w:jc w:val="both"/>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6031</Words>
  <Characters>34377</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
      </vt:variant>
      <vt:variant>
        <vt:i4>0</vt:i4>
      </vt:variant>
    </vt:vector>
  </HeadingPairs>
  <TitlesOfParts>
    <vt:vector size="1" baseType="lpstr">
      <vt:lpstr>     Филиал Международного Славянского Института факультет СиЮ</vt:lpstr>
    </vt:vector>
  </TitlesOfParts>
  <Company>Atlanta Moscow Group</Company>
  <LinksUpToDate>false</LinksUpToDate>
  <CharactersWithSpaces>40328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Филиал Международного Славянского Института факультет СиЮ</dc:title>
  <dc:subject/>
  <dc:creator>Pavlov Roman</dc:creator>
  <cp:keywords/>
  <dc:description/>
  <cp:lastModifiedBy>admin</cp:lastModifiedBy>
  <cp:revision>2</cp:revision>
  <cp:lastPrinted>1997-11-28T10:50:00Z</cp:lastPrinted>
  <dcterms:created xsi:type="dcterms:W3CDTF">2014-02-08T09:40:00Z</dcterms:created>
  <dcterms:modified xsi:type="dcterms:W3CDTF">2014-02-08T09:40:00Z</dcterms:modified>
</cp:coreProperties>
</file>